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6C61BB9C"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1F3D16" w:rsidRPr="005B5544">
        <w:rPr>
          <w:rFonts w:ascii="Arial" w:hAnsi="Arial" w:cs="Arial"/>
          <w:b/>
        </w:rPr>
        <w:t xml:space="preserve"> </w:t>
      </w:r>
      <w:r w:rsidR="00FE7220">
        <w:rPr>
          <w:rFonts w:ascii="Arial" w:hAnsi="Arial" w:cs="Arial"/>
          <w:b/>
        </w:rPr>
        <w:t xml:space="preserve">180 </w:t>
      </w:r>
      <w:r w:rsidR="004F2BFC">
        <w:rPr>
          <w:rFonts w:ascii="Arial" w:hAnsi="Arial" w:cs="Arial"/>
          <w:b/>
        </w:rPr>
        <w:t>del</w:t>
      </w:r>
      <w:r w:rsidR="0069145B">
        <w:rPr>
          <w:rFonts w:ascii="Arial" w:hAnsi="Arial" w:cs="Arial"/>
          <w:b/>
        </w:rPr>
        <w:t xml:space="preserve"> C</w:t>
      </w:r>
      <w:r w:rsidR="00EF6AB8">
        <w:rPr>
          <w:rFonts w:ascii="Arial" w:hAnsi="Arial" w:cs="Arial"/>
          <w:b/>
        </w:rPr>
        <w:t>.</w:t>
      </w:r>
      <w:r w:rsidR="00FE7220">
        <w:rPr>
          <w:rFonts w:ascii="Arial" w:hAnsi="Arial" w:cs="Arial"/>
          <w:b/>
        </w:rPr>
        <w:t>P.A.C.A</w:t>
      </w:r>
      <w:r w:rsidR="00EF6AB8">
        <w:rPr>
          <w:rFonts w:ascii="Arial" w:hAnsi="Arial" w:cs="Arial"/>
          <w:b/>
        </w:rPr>
        <w:t>.</w:t>
      </w:r>
    </w:p>
    <w:p w14:paraId="32ABED92" w14:textId="77777777" w:rsidR="00AB71D5" w:rsidRPr="005B5544" w:rsidRDefault="00AB71D5" w:rsidP="005B5544">
      <w:pPr>
        <w:spacing w:after="0" w:line="300" w:lineRule="auto"/>
        <w:jc w:val="both"/>
        <w:rPr>
          <w:rFonts w:ascii="Arial" w:hAnsi="Arial" w:cs="Arial"/>
          <w:b/>
        </w:rPr>
      </w:pPr>
    </w:p>
    <w:p w14:paraId="27F112F1" w14:textId="3952C3BA" w:rsidR="00921BD6" w:rsidRPr="003202D0" w:rsidRDefault="00AB71D5" w:rsidP="003202D0">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6815EE" w:rsidRPr="006815EE">
        <w:rPr>
          <w:rFonts w:ascii="Arial" w:hAnsi="Arial" w:cs="Arial"/>
        </w:rPr>
        <w:t xml:space="preserve">PRIMERO ADMINISTRATIVO DEL </w:t>
      </w:r>
      <w:r w:rsidR="006815EE" w:rsidRPr="006815EE">
        <w:rPr>
          <w:rFonts w:ascii="Arial" w:hAnsi="Arial" w:cs="Arial"/>
        </w:rPr>
        <w:t xml:space="preserve">CIRCUITO </w:t>
      </w:r>
      <w:r w:rsidR="006815EE">
        <w:rPr>
          <w:rFonts w:ascii="Arial" w:hAnsi="Arial" w:cs="Arial"/>
        </w:rPr>
        <w:t xml:space="preserve">DE </w:t>
      </w:r>
      <w:r w:rsidR="006815EE" w:rsidRPr="006815EE">
        <w:rPr>
          <w:rFonts w:ascii="Arial" w:hAnsi="Arial" w:cs="Arial"/>
        </w:rPr>
        <w:t>YOPAL</w:t>
      </w:r>
      <w:r w:rsidR="006815EE">
        <w:rPr>
          <w:rFonts w:ascii="Arial" w:hAnsi="Arial" w:cs="Arial"/>
        </w:rPr>
        <w:t>.</w:t>
      </w:r>
    </w:p>
    <w:p w14:paraId="2644A899" w14:textId="61C503F2"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6815EE">
        <w:rPr>
          <w:rFonts w:ascii="Arial" w:hAnsi="Arial" w:cs="Arial"/>
        </w:rPr>
        <w:t>REPARACIÓN DIRECTA</w:t>
      </w:r>
      <w:r w:rsidR="00A643BB">
        <w:rPr>
          <w:rFonts w:ascii="Arial" w:hAnsi="Arial" w:cs="Arial"/>
        </w:rPr>
        <w:t>.</w:t>
      </w:r>
    </w:p>
    <w:p w14:paraId="3304ABFB" w14:textId="59CDF327" w:rsidR="00BE262C" w:rsidRPr="005B5544" w:rsidRDefault="00BE262C" w:rsidP="00651C29">
      <w:pPr>
        <w:spacing w:after="0" w:line="300" w:lineRule="auto"/>
        <w:ind w:left="2832" w:hanging="2832"/>
        <w:jc w:val="both"/>
        <w:rPr>
          <w:rFonts w:ascii="Arial" w:hAnsi="Arial" w:cs="Arial"/>
        </w:rPr>
      </w:pPr>
      <w:r w:rsidRPr="005B5544">
        <w:rPr>
          <w:rFonts w:ascii="Arial" w:hAnsi="Arial" w:cs="Arial"/>
        </w:rPr>
        <w:t>Demandante</w:t>
      </w:r>
      <w:r w:rsidR="006815EE">
        <w:rPr>
          <w:rFonts w:ascii="Arial" w:hAnsi="Arial" w:cs="Arial"/>
        </w:rPr>
        <w:t>s</w:t>
      </w:r>
      <w:r w:rsidRPr="005B5544">
        <w:rPr>
          <w:rFonts w:ascii="Arial" w:hAnsi="Arial" w:cs="Arial"/>
        </w:rPr>
        <w:t>:</w:t>
      </w:r>
      <w:r w:rsidRPr="005B5544">
        <w:rPr>
          <w:rFonts w:ascii="Arial" w:hAnsi="Arial" w:cs="Arial"/>
        </w:rPr>
        <w:tab/>
      </w:r>
      <w:r w:rsidR="006815EE" w:rsidRPr="006815EE">
        <w:rPr>
          <w:rFonts w:ascii="Arial" w:hAnsi="Arial" w:cs="Arial"/>
        </w:rPr>
        <w:t>YUDY ANDREA MORALES JARAMILLO, LUZ MILA JARAMILLO HERRERA, DIEGO RAFAEL OCHOA, MARÍA ANGÉLICA NIETO JARAMILLO, JUAN DAVID NIETO JARAMILLO, MARÍA ALEJANDRA PEÑA NIETO Y ANA MARÍA PEÑA NIETO Y WILSON ALEJANDRO PEÑA GUERRERO</w:t>
      </w:r>
      <w:r w:rsidR="006815EE">
        <w:rPr>
          <w:rFonts w:ascii="Arial" w:hAnsi="Arial" w:cs="Arial"/>
        </w:rPr>
        <w:t>.</w:t>
      </w:r>
    </w:p>
    <w:p w14:paraId="477C1CFE" w14:textId="0F8C7E65" w:rsidR="00C216C6" w:rsidRDefault="00651C29" w:rsidP="00C216C6">
      <w:pPr>
        <w:spacing w:after="0" w:line="240" w:lineRule="auto"/>
        <w:ind w:left="2832" w:hanging="2832"/>
        <w:jc w:val="both"/>
        <w:rPr>
          <w:rFonts w:ascii="Arial" w:hAnsi="Arial" w:cs="Arial"/>
        </w:rPr>
      </w:pPr>
      <w:r w:rsidRPr="005B5544">
        <w:rPr>
          <w:rFonts w:ascii="Arial" w:hAnsi="Arial" w:cs="Arial"/>
        </w:rPr>
        <w:t>Demandado</w:t>
      </w:r>
      <w:r w:rsidR="006815EE">
        <w:rPr>
          <w:rFonts w:ascii="Arial" w:hAnsi="Arial" w:cs="Arial"/>
        </w:rPr>
        <w:t>s</w:t>
      </w:r>
      <w:r w:rsidRPr="005B5544">
        <w:rPr>
          <w:rFonts w:ascii="Arial" w:hAnsi="Arial" w:cs="Arial"/>
        </w:rPr>
        <w:t xml:space="preserve">: </w:t>
      </w:r>
      <w:r w:rsidRPr="005B5544">
        <w:rPr>
          <w:rFonts w:ascii="Arial" w:hAnsi="Arial" w:cs="Arial"/>
        </w:rPr>
        <w:tab/>
      </w:r>
      <w:r w:rsidR="006815EE" w:rsidRPr="006815EE">
        <w:rPr>
          <w:rFonts w:ascii="Arial" w:hAnsi="Arial" w:cs="Arial"/>
        </w:rPr>
        <w:t>E.S.E. HOSPITAL REGIONAL DE LA ORINOQUÍA, EPS SANITAS S.A., IPS GYO MEDICAL S.A.S., HOSPITAL UNIVERSITARIO NACIONAL DE COLOMBIA Y LA CLÍNICA CASANARE</w:t>
      </w:r>
      <w:r w:rsidR="006815EE">
        <w:rPr>
          <w:rFonts w:ascii="Arial" w:hAnsi="Arial" w:cs="Arial"/>
        </w:rPr>
        <w:t>.</w:t>
      </w:r>
    </w:p>
    <w:p w14:paraId="0F387E64" w14:textId="0E7E88FC"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FE7220" w:rsidRPr="00FE7220">
        <w:rPr>
          <w:rFonts w:ascii="Arial" w:hAnsi="Arial" w:cs="Arial"/>
        </w:rPr>
        <w:t>LA EQUIDAD SEGUROS GENERALES</w:t>
      </w:r>
      <w:r w:rsidR="00FE7220">
        <w:rPr>
          <w:rFonts w:ascii="Arial" w:hAnsi="Arial" w:cs="Arial"/>
        </w:rPr>
        <w:t>.</w:t>
      </w:r>
    </w:p>
    <w:p w14:paraId="49D4F5D3" w14:textId="6BED188B"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3F3B59">
        <w:rPr>
          <w:rFonts w:ascii="Arial" w:hAnsi="Arial" w:cs="Arial"/>
        </w:rPr>
        <w:tab/>
      </w:r>
      <w:r w:rsidR="006815EE" w:rsidRPr="006815EE">
        <w:rPr>
          <w:rFonts w:ascii="Arial" w:hAnsi="Arial" w:cs="Arial"/>
        </w:rPr>
        <w:t>85001333300120210021800</w:t>
      </w:r>
      <w:r w:rsidR="006815EE">
        <w:rPr>
          <w:rFonts w:ascii="Arial" w:hAnsi="Arial" w:cs="Arial"/>
        </w:rPr>
        <w:t>.</w:t>
      </w:r>
    </w:p>
    <w:p w14:paraId="3B082C56" w14:textId="762F591B"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4F2BFC">
        <w:rPr>
          <w:rFonts w:ascii="Arial" w:hAnsi="Arial" w:cs="Arial"/>
        </w:rPr>
        <w:t xml:space="preserve">           </w:t>
      </w:r>
      <w:r w:rsidR="006815EE">
        <w:rPr>
          <w:rFonts w:ascii="Arial" w:hAnsi="Arial" w:cs="Arial"/>
        </w:rPr>
        <w:t xml:space="preserve"> </w:t>
      </w:r>
      <w:r w:rsidR="006815EE" w:rsidRPr="006815EE">
        <w:rPr>
          <w:rFonts w:ascii="Arial" w:hAnsi="Arial" w:cs="Arial"/>
        </w:rPr>
        <w:t>10239700</w:t>
      </w:r>
      <w:r w:rsidR="006815EE">
        <w:rPr>
          <w:rFonts w:ascii="Arial" w:hAnsi="Arial" w:cs="Arial"/>
        </w:rPr>
        <w:t>.</w:t>
      </w:r>
    </w:p>
    <w:p w14:paraId="4399AD3E" w14:textId="665F6EED"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202D0">
        <w:rPr>
          <w:rFonts w:ascii="Arial" w:hAnsi="Arial" w:cs="Arial"/>
        </w:rPr>
        <w:t xml:space="preserve">           </w:t>
      </w:r>
      <w:r w:rsidR="004F2BFC">
        <w:rPr>
          <w:rFonts w:ascii="Arial" w:hAnsi="Arial" w:cs="Arial"/>
        </w:rPr>
        <w:t xml:space="preserve"> </w:t>
      </w:r>
      <w:r w:rsidR="006815EE" w:rsidRPr="006815EE">
        <w:rPr>
          <w:rFonts w:ascii="Arial" w:hAnsi="Arial" w:cs="Arial"/>
        </w:rPr>
        <w:t>AA195705</w:t>
      </w:r>
      <w:r w:rsidR="006815EE">
        <w:rPr>
          <w:rFonts w:ascii="Arial" w:hAnsi="Arial" w:cs="Arial"/>
        </w:rPr>
        <w:t>.</w:t>
      </w:r>
    </w:p>
    <w:p w14:paraId="799800BB" w14:textId="28245506" w:rsidR="002C273C" w:rsidRPr="005B5544" w:rsidRDefault="002C273C" w:rsidP="005B5544">
      <w:pPr>
        <w:spacing w:after="0" w:line="300" w:lineRule="auto"/>
        <w:jc w:val="both"/>
        <w:rPr>
          <w:rFonts w:ascii="Arial" w:hAnsi="Arial" w:cs="Arial"/>
        </w:rPr>
      </w:pPr>
      <w:r w:rsidRPr="005B5544">
        <w:rPr>
          <w:rFonts w:ascii="Arial" w:hAnsi="Arial" w:cs="Arial"/>
        </w:rPr>
        <w:t xml:space="preserve">SGC:                                   </w:t>
      </w:r>
      <w:r w:rsidR="00552D85" w:rsidRPr="00552D85">
        <w:rPr>
          <w:rFonts w:ascii="Arial" w:hAnsi="Arial" w:cs="Arial"/>
        </w:rPr>
        <w:t xml:space="preserve">  </w:t>
      </w:r>
      <w:r w:rsidR="00344AEE">
        <w:rPr>
          <w:rFonts w:ascii="Arial" w:hAnsi="Arial" w:cs="Arial"/>
        </w:rPr>
        <w:t xml:space="preserve"> </w:t>
      </w:r>
      <w:r w:rsidR="006815EE" w:rsidRPr="006815EE">
        <w:rPr>
          <w:rFonts w:ascii="Arial" w:hAnsi="Arial" w:cs="Arial"/>
        </w:rPr>
        <w:t>8818</w:t>
      </w:r>
      <w:r w:rsidR="006815EE">
        <w:rPr>
          <w:rFonts w:ascii="Arial" w:hAnsi="Arial" w:cs="Arial"/>
        </w:rPr>
        <w:t>.</w:t>
      </w:r>
    </w:p>
    <w:p w14:paraId="576104A3" w14:textId="547EE910" w:rsidR="00AB71D5" w:rsidRPr="005B5544"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6815EE">
        <w:rPr>
          <w:rFonts w:ascii="Arial" w:hAnsi="Arial" w:cs="Arial"/>
        </w:rPr>
        <w:t>06</w:t>
      </w:r>
      <w:r w:rsidR="00A643BB">
        <w:rPr>
          <w:rFonts w:ascii="Arial" w:hAnsi="Arial" w:cs="Arial"/>
        </w:rPr>
        <w:t xml:space="preserve"> </w:t>
      </w:r>
      <w:r w:rsidR="00B76599">
        <w:rPr>
          <w:rFonts w:ascii="Arial" w:hAnsi="Arial" w:cs="Arial"/>
        </w:rPr>
        <w:t xml:space="preserve">DE </w:t>
      </w:r>
      <w:r w:rsidR="006815EE">
        <w:rPr>
          <w:rFonts w:ascii="Arial" w:hAnsi="Arial" w:cs="Arial"/>
        </w:rPr>
        <w:t xml:space="preserve">DICIEMBRE </w:t>
      </w:r>
      <w:r w:rsidR="00B76599">
        <w:rPr>
          <w:rFonts w:ascii="Arial" w:hAnsi="Arial" w:cs="Arial"/>
        </w:rPr>
        <w:t xml:space="preserve">DE 2024 A LAS </w:t>
      </w:r>
      <w:r w:rsidR="00FE7220">
        <w:rPr>
          <w:rFonts w:ascii="Arial" w:hAnsi="Arial" w:cs="Arial"/>
        </w:rPr>
        <w:t>09:</w:t>
      </w:r>
      <w:r w:rsidR="006815EE">
        <w:rPr>
          <w:rFonts w:ascii="Arial" w:hAnsi="Arial" w:cs="Arial"/>
        </w:rPr>
        <w:t>00</w:t>
      </w:r>
      <w:r w:rsidR="00FE7220">
        <w:rPr>
          <w:rFonts w:ascii="Arial" w:hAnsi="Arial" w:cs="Arial"/>
        </w:rPr>
        <w:t xml:space="preserve"> </w:t>
      </w:r>
      <w:r w:rsidR="00C37009">
        <w:rPr>
          <w:rFonts w:ascii="Arial" w:hAnsi="Arial" w:cs="Arial"/>
        </w:rPr>
        <w:t xml:space="preserve">A.M. </w:t>
      </w:r>
    </w:p>
    <w:p w14:paraId="3FFBC10C" w14:textId="77777777" w:rsidR="005749D9" w:rsidRPr="005B5544" w:rsidRDefault="005749D9" w:rsidP="005B5544">
      <w:pPr>
        <w:spacing w:after="0" w:line="300" w:lineRule="auto"/>
        <w:jc w:val="both"/>
        <w:rPr>
          <w:rFonts w:ascii="Arial" w:hAnsi="Arial" w:cs="Arial"/>
        </w:rPr>
      </w:pPr>
    </w:p>
    <w:p w14:paraId="00CC2CBD" w14:textId="11539F50" w:rsidR="006815EE" w:rsidRDefault="00AB71D5" w:rsidP="006815EE">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6815EE" w:rsidRPr="006815EE">
        <w:rPr>
          <w:rFonts w:ascii="Arial" w:hAnsi="Arial" w:cs="Arial"/>
        </w:rPr>
        <w:t xml:space="preserve">Conforme a los hechos de la demanda, el 17 de </w:t>
      </w:r>
      <w:r w:rsidR="006815EE" w:rsidRPr="006815EE">
        <w:rPr>
          <w:rFonts w:ascii="Arial" w:hAnsi="Arial" w:cs="Arial"/>
        </w:rPr>
        <w:t>enero</w:t>
      </w:r>
      <w:r w:rsidR="006815EE" w:rsidRPr="006815EE">
        <w:rPr>
          <w:rFonts w:ascii="Arial" w:hAnsi="Arial" w:cs="Arial"/>
        </w:rPr>
        <w:t xml:space="preserve"> de 2019, la señora YUDY ANDREA MORALES JARAMILLO, asistió a urgencias de la E.S.E. HOSPITAL REGIONAL DE LA ORINOQUÍA por presentar dolor abdominal y vómito. En dicha atención le indicaron los signos de alarma y que debía pedir cita prioritaria a través de su EPS.</w:t>
      </w:r>
    </w:p>
    <w:p w14:paraId="4FE76663" w14:textId="77777777" w:rsidR="006815EE" w:rsidRPr="006815EE" w:rsidRDefault="006815EE" w:rsidP="006815EE">
      <w:pPr>
        <w:spacing w:after="0" w:line="300" w:lineRule="auto"/>
        <w:jc w:val="both"/>
        <w:rPr>
          <w:rFonts w:ascii="Arial" w:hAnsi="Arial" w:cs="Arial"/>
        </w:rPr>
      </w:pPr>
    </w:p>
    <w:p w14:paraId="33DD0103" w14:textId="1F45007A" w:rsidR="006815EE" w:rsidRDefault="006815EE" w:rsidP="006815EE">
      <w:pPr>
        <w:spacing w:after="0" w:line="300" w:lineRule="auto"/>
        <w:jc w:val="both"/>
        <w:rPr>
          <w:rFonts w:ascii="Arial" w:hAnsi="Arial" w:cs="Arial"/>
        </w:rPr>
      </w:pPr>
      <w:r w:rsidRPr="006815EE">
        <w:rPr>
          <w:rFonts w:ascii="Arial" w:hAnsi="Arial" w:cs="Arial"/>
        </w:rPr>
        <w:t xml:space="preserve">Indica la parte demandante que, El 21 de </w:t>
      </w:r>
      <w:r w:rsidRPr="006815EE">
        <w:rPr>
          <w:rFonts w:ascii="Arial" w:hAnsi="Arial" w:cs="Arial"/>
        </w:rPr>
        <w:t>enero</w:t>
      </w:r>
      <w:r w:rsidRPr="006815EE">
        <w:rPr>
          <w:rFonts w:ascii="Arial" w:hAnsi="Arial" w:cs="Arial"/>
        </w:rPr>
        <w:t xml:space="preserve"> de 2019, la señora YUDY ANDREA MORALES JARAMILLO asiste a LACOR YOPAL IPS S.A.S. donde le diagnóstica gastritis no especificada, le ajustan el manejo médico y le entregan orden para valoración por gastroenterología para estudios de extensión.  </w:t>
      </w:r>
    </w:p>
    <w:p w14:paraId="3C4E43BA" w14:textId="77777777" w:rsidR="006815EE" w:rsidRPr="006815EE" w:rsidRDefault="006815EE" w:rsidP="006815EE">
      <w:pPr>
        <w:spacing w:after="0" w:line="300" w:lineRule="auto"/>
        <w:jc w:val="both"/>
        <w:rPr>
          <w:rFonts w:ascii="Arial" w:hAnsi="Arial" w:cs="Arial"/>
        </w:rPr>
      </w:pPr>
    </w:p>
    <w:p w14:paraId="407CAC54" w14:textId="77777777" w:rsidR="006815EE" w:rsidRDefault="006815EE" w:rsidP="006815EE">
      <w:pPr>
        <w:spacing w:after="0" w:line="300" w:lineRule="auto"/>
        <w:jc w:val="both"/>
        <w:rPr>
          <w:rFonts w:ascii="Arial" w:hAnsi="Arial" w:cs="Arial"/>
        </w:rPr>
      </w:pPr>
      <w:r w:rsidRPr="006815EE">
        <w:rPr>
          <w:rFonts w:ascii="Arial" w:hAnsi="Arial" w:cs="Arial"/>
        </w:rPr>
        <w:t xml:space="preserve">Se refiere en la demanda que, el 28 de febrero de 2019, la señora YUDY ANDREA MORALES JARAMILLO regresa nuevamente a urgencias de la E.S.E. HOSPITAL REGIONAL DE LA ORINOQUÍA en razón que persistían los síntomas. En esta oportunidad fue diagnosticada con “COLECISTITIS AGUDA LITIÁSICA. DILATACIÓN DE LA VÍA BILIAR INTRA Y EXTRA-HEPÁTICA” y de “CALCULO DE CONDUCTO BILIAR CON COLECISTITIS”, por lo cual, se ordena la realización de COLANGIOPANCREATOGRAFIA RETROGRADA ENDOSCOPICA-CPRE, la cual fue efectuada el 1 de marzo de 2019. </w:t>
      </w:r>
    </w:p>
    <w:p w14:paraId="169D374A" w14:textId="77777777" w:rsidR="006815EE" w:rsidRPr="006815EE" w:rsidRDefault="006815EE" w:rsidP="006815EE">
      <w:pPr>
        <w:spacing w:after="0" w:line="300" w:lineRule="auto"/>
        <w:jc w:val="both"/>
        <w:rPr>
          <w:rFonts w:ascii="Arial" w:hAnsi="Arial" w:cs="Arial"/>
        </w:rPr>
      </w:pPr>
    </w:p>
    <w:p w14:paraId="09EBE880" w14:textId="77777777" w:rsidR="006815EE" w:rsidRPr="006815EE" w:rsidRDefault="006815EE" w:rsidP="006815EE">
      <w:pPr>
        <w:spacing w:after="0" w:line="300" w:lineRule="auto"/>
        <w:jc w:val="both"/>
        <w:rPr>
          <w:rFonts w:ascii="Arial" w:hAnsi="Arial" w:cs="Arial"/>
        </w:rPr>
      </w:pPr>
      <w:r w:rsidRPr="006815EE">
        <w:rPr>
          <w:rFonts w:ascii="Arial" w:hAnsi="Arial" w:cs="Arial"/>
        </w:rPr>
        <w:t xml:space="preserve">Manifiesta la parte actora que, posterior al procedimiento, la paciente presentó dolor y distensión, por lo que se realizan estudios, encontrando perforación duodenal, por lo cual, se ordena la realización de LAPAROTOMIA EXPLORATORIA - EXPLORACIÓN DE VIA BILIAR MÁS </w:t>
      </w:r>
      <w:r w:rsidRPr="006815EE">
        <w:rPr>
          <w:rFonts w:ascii="Arial" w:hAnsi="Arial" w:cs="Arial"/>
        </w:rPr>
        <w:lastRenderedPageBreak/>
        <w:t>EXTRACCIÓN DE CALCULO EN COLEDOCO INTRAMURAL Y TUBO EN T. Después de la realización del procedimiento la paciente fue ingresada a la UCI de la IPS GYO MEDICAL S.A.S.</w:t>
      </w:r>
    </w:p>
    <w:p w14:paraId="3A43275B" w14:textId="77777777" w:rsidR="006815EE" w:rsidRDefault="006815EE" w:rsidP="006815EE">
      <w:pPr>
        <w:spacing w:after="0" w:line="300" w:lineRule="auto"/>
        <w:jc w:val="both"/>
        <w:rPr>
          <w:rFonts w:ascii="Arial" w:hAnsi="Arial" w:cs="Arial"/>
        </w:rPr>
      </w:pPr>
      <w:r w:rsidRPr="006815EE">
        <w:rPr>
          <w:rFonts w:ascii="Arial" w:hAnsi="Arial" w:cs="Arial"/>
        </w:rPr>
        <w:t xml:space="preserve">Indican los demandantes que, posterior a ello, el 9 de marzo de 2019, se emitió orden de remisión a institución de mayor nivel de complejidad, para atención integral. Por lo cual, el 10 de marzo de 2019, la paciente fue trasladada al HOSPITAL UNIVERSITARIO NACIONAL DE COLOMBIA localizado en la ciudad de Bogotá D.C., en donde se brindó manejo a la paciente y fue dada de alta por presentar una adecuada evolución clínica.  </w:t>
      </w:r>
    </w:p>
    <w:p w14:paraId="5755E5A0" w14:textId="77777777" w:rsidR="006815EE" w:rsidRPr="006815EE" w:rsidRDefault="006815EE" w:rsidP="006815EE">
      <w:pPr>
        <w:spacing w:after="0" w:line="300" w:lineRule="auto"/>
        <w:jc w:val="both"/>
        <w:rPr>
          <w:rFonts w:ascii="Arial" w:hAnsi="Arial" w:cs="Arial"/>
        </w:rPr>
      </w:pPr>
    </w:p>
    <w:p w14:paraId="2CF0BD48" w14:textId="3D499205" w:rsidR="00FE7220" w:rsidRDefault="006815EE" w:rsidP="006815EE">
      <w:pPr>
        <w:spacing w:after="0" w:line="300" w:lineRule="auto"/>
        <w:jc w:val="both"/>
        <w:rPr>
          <w:rFonts w:ascii="Arial" w:hAnsi="Arial" w:cs="Arial"/>
        </w:rPr>
      </w:pPr>
      <w:r w:rsidRPr="006815EE">
        <w:rPr>
          <w:rFonts w:ascii="Arial" w:hAnsi="Arial" w:cs="Arial"/>
        </w:rPr>
        <w:t>Los actores refieren en la demanda que, actualmente, la paciente presenta secuelas de deformidad, cicatrices queloides, dolor abdominal constante, intolerancia de alimentos, flatulencias, problemas de insuficiencia renal, etc.</w:t>
      </w:r>
    </w:p>
    <w:p w14:paraId="1005BFD3" w14:textId="77777777" w:rsidR="004F2BFC" w:rsidRDefault="004F2BFC" w:rsidP="003F3B59">
      <w:pPr>
        <w:spacing w:after="0" w:line="300" w:lineRule="auto"/>
        <w:jc w:val="both"/>
        <w:rPr>
          <w:rFonts w:ascii="Arial" w:hAnsi="Arial" w:cs="Arial"/>
          <w:u w:val="single"/>
        </w:rPr>
      </w:pPr>
    </w:p>
    <w:p w14:paraId="3CD82D3F" w14:textId="114ADB3C" w:rsidR="006815EE" w:rsidRDefault="003F3B59" w:rsidP="006815EE">
      <w:pPr>
        <w:spacing w:after="0" w:line="300" w:lineRule="auto"/>
        <w:jc w:val="both"/>
        <w:rPr>
          <w:rFonts w:ascii="Arial" w:hAnsi="Arial" w:cs="Arial"/>
        </w:rPr>
      </w:pPr>
      <w:r w:rsidRPr="005B5544">
        <w:rPr>
          <w:rFonts w:ascii="Arial" w:hAnsi="Arial" w:cs="Arial"/>
          <w:u w:val="single"/>
        </w:rPr>
        <w:t>Pretensiones</w:t>
      </w:r>
      <w:r>
        <w:rPr>
          <w:rFonts w:ascii="Arial" w:hAnsi="Arial" w:cs="Arial"/>
          <w:u w:val="single"/>
        </w:rPr>
        <w:t>:</w:t>
      </w:r>
      <w:r w:rsidRPr="003F3B59">
        <w:rPr>
          <w:rFonts w:ascii="Arial" w:hAnsi="Arial" w:cs="Arial"/>
        </w:rPr>
        <w:t xml:space="preserve"> </w:t>
      </w:r>
      <w:r w:rsidR="006815EE">
        <w:rPr>
          <w:rFonts w:ascii="Arial" w:hAnsi="Arial" w:cs="Arial"/>
        </w:rPr>
        <w:t>LAS PRETENSIONES SOLICITADAS ASCIENDEN A LA SUMA DE</w:t>
      </w:r>
      <w:r w:rsidR="006815EE" w:rsidRPr="006815EE">
        <w:rPr>
          <w:rFonts w:ascii="Arial" w:hAnsi="Arial" w:cs="Arial"/>
        </w:rPr>
        <w:t xml:space="preserve"> $5.265.000.000</w:t>
      </w:r>
      <w:r w:rsidR="006815EE">
        <w:rPr>
          <w:rFonts w:ascii="Arial" w:hAnsi="Arial" w:cs="Arial"/>
        </w:rPr>
        <w:t xml:space="preserve">, DISCRIMINADAS DE LA SIGUIENTE MANERA: </w:t>
      </w:r>
    </w:p>
    <w:p w14:paraId="694011BE" w14:textId="77777777" w:rsidR="006815EE" w:rsidRPr="006815EE" w:rsidRDefault="006815EE" w:rsidP="006815EE">
      <w:pPr>
        <w:spacing w:after="0" w:line="300" w:lineRule="auto"/>
        <w:jc w:val="both"/>
        <w:rPr>
          <w:rFonts w:ascii="Arial" w:hAnsi="Arial" w:cs="Arial"/>
        </w:rPr>
      </w:pPr>
    </w:p>
    <w:p w14:paraId="7723547F" w14:textId="216D81C7" w:rsidR="006815EE" w:rsidRPr="006815EE" w:rsidRDefault="006815EE" w:rsidP="006815EE">
      <w:pPr>
        <w:spacing w:after="0" w:line="300" w:lineRule="auto"/>
        <w:jc w:val="both"/>
        <w:rPr>
          <w:rFonts w:ascii="Arial" w:hAnsi="Arial" w:cs="Arial"/>
        </w:rPr>
      </w:pPr>
      <w:r w:rsidRPr="006815EE">
        <w:rPr>
          <w:rFonts w:ascii="Arial" w:hAnsi="Arial" w:cs="Arial"/>
        </w:rPr>
        <w:t>LUCRO CESANTE: $0 (SE SOLICITA, PERO NO SE CALCULA SU CUANTÍA)</w:t>
      </w:r>
      <w:r>
        <w:rPr>
          <w:rFonts w:ascii="Arial" w:hAnsi="Arial" w:cs="Arial"/>
        </w:rPr>
        <w:t>.</w:t>
      </w:r>
    </w:p>
    <w:p w14:paraId="34097E8B" w14:textId="5E2E987E" w:rsidR="006815EE" w:rsidRPr="006815EE" w:rsidRDefault="006815EE" w:rsidP="006815EE">
      <w:pPr>
        <w:spacing w:after="0" w:line="300" w:lineRule="auto"/>
        <w:jc w:val="both"/>
        <w:rPr>
          <w:rFonts w:ascii="Arial" w:hAnsi="Arial" w:cs="Arial"/>
        </w:rPr>
      </w:pPr>
      <w:r w:rsidRPr="006815EE">
        <w:rPr>
          <w:rFonts w:ascii="Arial" w:hAnsi="Arial" w:cs="Arial"/>
        </w:rPr>
        <w:t>DAÑO MORAL: $1.950.000.000</w:t>
      </w:r>
      <w:r>
        <w:rPr>
          <w:rFonts w:ascii="Arial" w:hAnsi="Arial" w:cs="Arial"/>
        </w:rPr>
        <w:t>.</w:t>
      </w:r>
    </w:p>
    <w:p w14:paraId="6B4871B6" w14:textId="209A6558" w:rsidR="006815EE" w:rsidRPr="006815EE" w:rsidRDefault="006815EE" w:rsidP="006815EE">
      <w:pPr>
        <w:spacing w:after="0" w:line="300" w:lineRule="auto"/>
        <w:jc w:val="both"/>
        <w:rPr>
          <w:rFonts w:ascii="Arial" w:hAnsi="Arial" w:cs="Arial"/>
        </w:rPr>
      </w:pPr>
      <w:r w:rsidRPr="006815EE">
        <w:rPr>
          <w:rFonts w:ascii="Arial" w:hAnsi="Arial" w:cs="Arial"/>
        </w:rPr>
        <w:t>DAÑO A LA SALUD: $1.462.500.000</w:t>
      </w:r>
      <w:r>
        <w:rPr>
          <w:rFonts w:ascii="Arial" w:hAnsi="Arial" w:cs="Arial"/>
        </w:rPr>
        <w:t>.</w:t>
      </w:r>
    </w:p>
    <w:p w14:paraId="553F3D71" w14:textId="3C9CEF9B" w:rsidR="006815EE" w:rsidRPr="006815EE" w:rsidRDefault="006815EE" w:rsidP="006815EE">
      <w:pPr>
        <w:spacing w:after="0" w:line="300" w:lineRule="auto"/>
        <w:jc w:val="both"/>
        <w:rPr>
          <w:rFonts w:ascii="Arial" w:hAnsi="Arial" w:cs="Arial"/>
        </w:rPr>
      </w:pPr>
      <w:r w:rsidRPr="006815EE">
        <w:rPr>
          <w:rFonts w:ascii="Arial" w:hAnsi="Arial" w:cs="Arial"/>
        </w:rPr>
        <w:t>DAÑO POR ALTERACIÓN GRAVE A LAS CONDICIONES DE EXISTENCIA: $1.462.500.000</w:t>
      </w:r>
      <w:r>
        <w:rPr>
          <w:rFonts w:ascii="Arial" w:hAnsi="Arial" w:cs="Arial"/>
        </w:rPr>
        <w:t>.</w:t>
      </w:r>
    </w:p>
    <w:p w14:paraId="7624E84C" w14:textId="011869AB" w:rsidR="006815EE" w:rsidRDefault="006815EE" w:rsidP="006815EE">
      <w:pPr>
        <w:spacing w:after="0" w:line="300" w:lineRule="auto"/>
        <w:jc w:val="both"/>
        <w:rPr>
          <w:rFonts w:ascii="Arial" w:hAnsi="Arial" w:cs="Arial"/>
        </w:rPr>
      </w:pPr>
      <w:r w:rsidRPr="006815EE">
        <w:rPr>
          <w:rFonts w:ascii="Arial" w:hAnsi="Arial" w:cs="Arial"/>
        </w:rPr>
        <w:t>DAÑOS PUNITIVOS: $390.000.000</w:t>
      </w:r>
      <w:r>
        <w:rPr>
          <w:rFonts w:ascii="Arial" w:hAnsi="Arial" w:cs="Arial"/>
        </w:rPr>
        <w:t>.</w:t>
      </w:r>
    </w:p>
    <w:p w14:paraId="14552B0F" w14:textId="77777777" w:rsidR="006815EE" w:rsidRPr="006815EE" w:rsidRDefault="006815EE" w:rsidP="006815EE">
      <w:pPr>
        <w:spacing w:after="0" w:line="300" w:lineRule="auto"/>
        <w:jc w:val="both"/>
        <w:rPr>
          <w:rFonts w:ascii="Arial" w:hAnsi="Arial" w:cs="Arial"/>
        </w:rPr>
      </w:pPr>
    </w:p>
    <w:p w14:paraId="109D7AC5" w14:textId="00F09A0F" w:rsidR="00A643BB" w:rsidRPr="00A643BB" w:rsidRDefault="006815EE" w:rsidP="006815EE">
      <w:pPr>
        <w:spacing w:after="0" w:line="300" w:lineRule="auto"/>
        <w:jc w:val="both"/>
        <w:rPr>
          <w:rFonts w:ascii="Arial" w:hAnsi="Arial" w:cs="Arial"/>
        </w:rPr>
      </w:pPr>
      <w:r w:rsidRPr="006815EE">
        <w:rPr>
          <w:rFonts w:ascii="Arial" w:hAnsi="Arial" w:cs="Arial"/>
        </w:rPr>
        <w:t>MEDIDAS NO PECUNIARIAS: Atención médico asistencial permanente para exámenes, tratamientos y cirugías para YUDY ANDREA MORALES.  así como atención médica y sicológica o siquiátrica para los demandantes, en el centro especializado más cercano a sus domicilios.</w:t>
      </w:r>
    </w:p>
    <w:p w14:paraId="29032C7C" w14:textId="77777777" w:rsidR="004F2BFC" w:rsidRDefault="004F2BFC" w:rsidP="009E75FB">
      <w:pPr>
        <w:spacing w:after="0" w:line="300" w:lineRule="auto"/>
        <w:jc w:val="both"/>
        <w:rPr>
          <w:rFonts w:ascii="Arial" w:hAnsi="Arial" w:cs="Arial"/>
        </w:rPr>
      </w:pPr>
    </w:p>
    <w:p w14:paraId="7273BA81" w14:textId="709F5B9E" w:rsidR="00FE7220" w:rsidRDefault="003620DD" w:rsidP="00FE7220">
      <w:pPr>
        <w:spacing w:after="0" w:line="300" w:lineRule="auto"/>
        <w:jc w:val="both"/>
        <w:rPr>
          <w:rFonts w:ascii="Arial" w:hAnsi="Arial" w:cs="Arial"/>
        </w:rPr>
      </w:pPr>
      <w:r w:rsidRPr="003620DD">
        <w:rPr>
          <w:rFonts w:ascii="Arial" w:hAnsi="Arial" w:cs="Arial"/>
          <w:u w:val="single"/>
        </w:rPr>
        <w:t>Liquidación objetivada de las pretensiones</w:t>
      </w:r>
      <w:r w:rsidR="00B55699">
        <w:rPr>
          <w:rFonts w:ascii="Arial" w:hAnsi="Arial" w:cs="Arial"/>
        </w:rPr>
        <w:t xml:space="preserve">: </w:t>
      </w:r>
      <w:r w:rsidR="006815EE">
        <w:rPr>
          <w:rFonts w:ascii="Arial" w:hAnsi="Arial" w:cs="Arial"/>
        </w:rPr>
        <w:t>La liquidación de las pretensiones objetivadas ascienden a la suma de $151.100.000, discriminada de la siguiente manera:</w:t>
      </w:r>
    </w:p>
    <w:p w14:paraId="55A108AA" w14:textId="77777777" w:rsidR="00FE7220" w:rsidRDefault="00FE7220" w:rsidP="00FE7220">
      <w:pPr>
        <w:spacing w:after="0" w:line="300" w:lineRule="auto"/>
        <w:jc w:val="both"/>
        <w:rPr>
          <w:rFonts w:ascii="Arial" w:hAnsi="Arial" w:cs="Arial"/>
        </w:rPr>
      </w:pPr>
    </w:p>
    <w:p w14:paraId="41B8983A" w14:textId="2C8ABB67" w:rsidR="006815EE" w:rsidRDefault="006815EE" w:rsidP="006815EE">
      <w:pPr>
        <w:spacing w:after="0" w:line="300" w:lineRule="auto"/>
        <w:jc w:val="both"/>
        <w:rPr>
          <w:rFonts w:ascii="Arial" w:hAnsi="Arial" w:cs="Arial"/>
        </w:rPr>
      </w:pPr>
      <w:r w:rsidRPr="006815EE">
        <w:rPr>
          <w:rFonts w:ascii="Arial" w:hAnsi="Arial" w:cs="Arial"/>
        </w:rPr>
        <w:t>DAÑO MORAL: $126.100.000 (Se tomó como base, para determinar una cifra aproximada, el segundo grado de afectación -igual o superior al 10% e inferior al 20%-, dado que, hasta el momento, la víctima no ha probado la gravedad de sus lesiones)</w:t>
      </w:r>
      <w:r>
        <w:rPr>
          <w:rFonts w:ascii="Arial" w:hAnsi="Arial" w:cs="Arial"/>
        </w:rPr>
        <w:t>.</w:t>
      </w:r>
    </w:p>
    <w:p w14:paraId="10829569" w14:textId="77777777" w:rsidR="006815EE" w:rsidRDefault="006815EE" w:rsidP="006815EE">
      <w:pPr>
        <w:spacing w:after="0" w:line="300" w:lineRule="auto"/>
        <w:jc w:val="both"/>
        <w:rPr>
          <w:rFonts w:ascii="Arial" w:hAnsi="Arial" w:cs="Arial"/>
        </w:rPr>
      </w:pPr>
    </w:p>
    <w:p w14:paraId="08067039" w14:textId="7CAAA140" w:rsidR="006815EE" w:rsidRDefault="006815EE" w:rsidP="006815EE">
      <w:pPr>
        <w:spacing w:after="0" w:line="300" w:lineRule="auto"/>
        <w:jc w:val="both"/>
        <w:rPr>
          <w:rFonts w:ascii="Arial" w:hAnsi="Arial" w:cs="Arial"/>
        </w:rPr>
      </w:pPr>
      <w:r w:rsidRPr="006815EE">
        <w:rPr>
          <w:rFonts w:ascii="Arial" w:hAnsi="Arial" w:cs="Arial"/>
        </w:rPr>
        <w:t>DAÑO A LA SALUD: $26.000.000. (Se tomó como base, para determinar una cifra aproximada, el segundo grado de afectación -igual o superior al 10% e inferior al 20%-, dado que, hasta el momento, la víctima no ha probado la gravedad de sus lesiones)</w:t>
      </w:r>
      <w:r>
        <w:rPr>
          <w:rFonts w:ascii="Arial" w:hAnsi="Arial" w:cs="Arial"/>
        </w:rPr>
        <w:t>.</w:t>
      </w:r>
    </w:p>
    <w:p w14:paraId="47365071" w14:textId="77777777" w:rsidR="006815EE" w:rsidRPr="006815EE" w:rsidRDefault="006815EE" w:rsidP="006815EE">
      <w:pPr>
        <w:spacing w:after="0" w:line="300" w:lineRule="auto"/>
        <w:jc w:val="both"/>
        <w:rPr>
          <w:rFonts w:ascii="Arial" w:hAnsi="Arial" w:cs="Arial"/>
        </w:rPr>
      </w:pPr>
    </w:p>
    <w:p w14:paraId="7A0BF11A" w14:textId="77777777" w:rsidR="006815EE" w:rsidRPr="006815EE" w:rsidRDefault="006815EE" w:rsidP="006815EE">
      <w:pPr>
        <w:spacing w:after="0" w:line="300" w:lineRule="auto"/>
        <w:jc w:val="both"/>
        <w:rPr>
          <w:rFonts w:ascii="Arial" w:hAnsi="Arial" w:cs="Arial"/>
        </w:rPr>
      </w:pPr>
      <w:r w:rsidRPr="006815EE">
        <w:rPr>
          <w:rFonts w:ascii="Arial" w:hAnsi="Arial" w:cs="Arial"/>
        </w:rPr>
        <w:t xml:space="preserve">LUCRO CESANTE: No se liquida por cuanto a la fecha no se han establecido las secuelas de la víctima, ni su porcentaje de pérdida de la capacidad laboral y por lo tanto no es posible despejar la fórmula para liquidar este perjuicio. </w:t>
      </w:r>
    </w:p>
    <w:p w14:paraId="20E603E5" w14:textId="372D6DB4" w:rsidR="00A643BB" w:rsidRDefault="006815EE" w:rsidP="006815EE">
      <w:pPr>
        <w:spacing w:after="0" w:line="300" w:lineRule="auto"/>
        <w:jc w:val="both"/>
        <w:rPr>
          <w:rFonts w:ascii="Arial" w:hAnsi="Arial" w:cs="Arial"/>
        </w:rPr>
      </w:pPr>
      <w:r w:rsidRPr="006815EE">
        <w:rPr>
          <w:rFonts w:ascii="Arial" w:hAnsi="Arial" w:cs="Arial"/>
        </w:rPr>
        <w:t>DAÑO POR ALTERACIÓN GRAVE A LAS CONDICIONES DE EXISTENCIA Y DAÑO PUNITIVO: No se liquidan debido a que no corresponden a tipologías de perjuicios indemnizables en esta jurisdicción.</w:t>
      </w:r>
    </w:p>
    <w:p w14:paraId="0FDDB24D" w14:textId="77777777" w:rsidR="006815EE" w:rsidRPr="006815EE" w:rsidRDefault="006815EE" w:rsidP="006815EE">
      <w:pPr>
        <w:spacing w:after="0" w:line="300" w:lineRule="auto"/>
        <w:jc w:val="both"/>
        <w:rPr>
          <w:rFonts w:ascii="Arial" w:hAnsi="Arial" w:cs="Arial"/>
        </w:rPr>
      </w:pPr>
    </w:p>
    <w:p w14:paraId="0976A0A4" w14:textId="77777777" w:rsidR="00A643BB" w:rsidRDefault="00F46746" w:rsidP="00A643BB">
      <w:pPr>
        <w:spacing w:after="0" w:line="300" w:lineRule="auto"/>
        <w:jc w:val="both"/>
        <w:rPr>
          <w:rFonts w:ascii="Arial" w:hAnsi="Arial" w:cs="Arial"/>
        </w:rPr>
      </w:pPr>
      <w:r w:rsidRPr="00F46746">
        <w:rPr>
          <w:rFonts w:ascii="Arial" w:hAnsi="Arial" w:cs="Arial"/>
          <w:u w:val="single"/>
        </w:rPr>
        <w:t>Excepciones</w:t>
      </w:r>
      <w:r w:rsidR="00344AEE">
        <w:rPr>
          <w:rFonts w:ascii="Arial" w:hAnsi="Arial" w:cs="Arial"/>
        </w:rPr>
        <w:t>:</w:t>
      </w:r>
      <w:r w:rsidR="00A33C53">
        <w:rPr>
          <w:rFonts w:ascii="Arial" w:hAnsi="Arial" w:cs="Arial"/>
        </w:rPr>
        <w:t xml:space="preserve"> </w:t>
      </w:r>
    </w:p>
    <w:p w14:paraId="64D719B1" w14:textId="77777777" w:rsidR="00A643BB" w:rsidRDefault="00A643BB" w:rsidP="00A643BB">
      <w:pPr>
        <w:spacing w:after="0" w:line="300" w:lineRule="auto"/>
        <w:jc w:val="both"/>
        <w:rPr>
          <w:rFonts w:ascii="Arial" w:hAnsi="Arial" w:cs="Arial"/>
        </w:rPr>
      </w:pPr>
    </w:p>
    <w:p w14:paraId="3A9D7CAB" w14:textId="77777777" w:rsidR="006815EE" w:rsidRDefault="00FE7220" w:rsidP="006815EE">
      <w:pPr>
        <w:spacing w:after="0" w:line="300" w:lineRule="auto"/>
        <w:jc w:val="both"/>
        <w:rPr>
          <w:rFonts w:ascii="Arial" w:hAnsi="Arial" w:cs="Arial"/>
        </w:rPr>
      </w:pPr>
      <w:r w:rsidRPr="00FE7220">
        <w:rPr>
          <w:rFonts w:ascii="Arial" w:hAnsi="Arial" w:cs="Arial"/>
        </w:rPr>
        <w:t xml:space="preserve">Excepciones: </w:t>
      </w:r>
      <w:r w:rsidRPr="00FE7220">
        <w:rPr>
          <w:rFonts w:ascii="Arial" w:hAnsi="Arial" w:cs="Arial"/>
          <w:u w:val="single"/>
        </w:rPr>
        <w:t>FRENTE A LA DEMANDA</w:t>
      </w:r>
      <w:r>
        <w:rPr>
          <w:rFonts w:ascii="Arial" w:hAnsi="Arial" w:cs="Arial"/>
          <w:u w:val="single"/>
        </w:rPr>
        <w:t>:</w:t>
      </w:r>
      <w:r w:rsidRPr="00FE7220">
        <w:rPr>
          <w:rFonts w:ascii="Arial" w:hAnsi="Arial" w:cs="Arial"/>
        </w:rPr>
        <w:t xml:space="preserve"> </w:t>
      </w:r>
    </w:p>
    <w:p w14:paraId="78CD68A5" w14:textId="77777777" w:rsidR="006815EE" w:rsidRDefault="006815EE" w:rsidP="006815EE">
      <w:pPr>
        <w:spacing w:after="0" w:line="300" w:lineRule="auto"/>
        <w:jc w:val="both"/>
        <w:rPr>
          <w:rFonts w:ascii="Arial" w:hAnsi="Arial" w:cs="Arial"/>
        </w:rPr>
      </w:pPr>
    </w:p>
    <w:p w14:paraId="53653161" w14:textId="21265C9E" w:rsidR="006815EE" w:rsidRDefault="006815EE" w:rsidP="006815EE">
      <w:pPr>
        <w:spacing w:after="0" w:line="300" w:lineRule="auto"/>
        <w:jc w:val="both"/>
        <w:rPr>
          <w:rFonts w:ascii="Arial" w:hAnsi="Arial" w:cs="Arial"/>
        </w:rPr>
      </w:pPr>
      <w:r>
        <w:rPr>
          <w:rFonts w:ascii="Arial" w:hAnsi="Arial" w:cs="Arial"/>
        </w:rPr>
        <w:t xml:space="preserve">1. </w:t>
      </w:r>
      <w:r w:rsidRPr="006815EE">
        <w:rPr>
          <w:rFonts w:ascii="Arial" w:hAnsi="Arial" w:cs="Arial"/>
        </w:rPr>
        <w:t>LAS EXCEPCIONES PLANTEADAS POR LA SOCIEDAD QUE FORMULA EL LLAMAMIENTO EN GARANTÍA A MI REPRESENTADA LA EQUIDAD SEGUROS GENERALES O.C.</w:t>
      </w:r>
    </w:p>
    <w:p w14:paraId="5CC906DD" w14:textId="77777777" w:rsidR="006815EE" w:rsidRPr="006815EE" w:rsidRDefault="006815EE" w:rsidP="006815EE">
      <w:pPr>
        <w:spacing w:after="0" w:line="300" w:lineRule="auto"/>
        <w:jc w:val="both"/>
        <w:rPr>
          <w:rFonts w:ascii="Arial" w:hAnsi="Arial" w:cs="Arial"/>
        </w:rPr>
      </w:pPr>
    </w:p>
    <w:p w14:paraId="6C2440B6" w14:textId="77777777" w:rsidR="006815EE" w:rsidRDefault="006815EE" w:rsidP="006815EE">
      <w:pPr>
        <w:spacing w:after="0" w:line="300" w:lineRule="auto"/>
        <w:jc w:val="both"/>
        <w:rPr>
          <w:rFonts w:ascii="Arial" w:hAnsi="Arial" w:cs="Arial"/>
        </w:rPr>
      </w:pPr>
      <w:r w:rsidRPr="006815EE">
        <w:rPr>
          <w:rFonts w:ascii="Arial" w:hAnsi="Arial" w:cs="Arial"/>
        </w:rPr>
        <w:t>2.</w:t>
      </w:r>
      <w:r w:rsidRPr="006815EE">
        <w:rPr>
          <w:rFonts w:ascii="Arial" w:hAnsi="Arial" w:cs="Arial"/>
        </w:rPr>
        <w:tab/>
        <w:t>CUMPLIMIENTO DE LAS OBLIGACIONES CONTRACTUALES EN CABEZA DE LA EPS SANITAS S.A.</w:t>
      </w:r>
    </w:p>
    <w:p w14:paraId="2B9A1D97" w14:textId="77777777" w:rsidR="006815EE" w:rsidRPr="006815EE" w:rsidRDefault="006815EE" w:rsidP="006815EE">
      <w:pPr>
        <w:spacing w:after="0" w:line="300" w:lineRule="auto"/>
        <w:jc w:val="both"/>
        <w:rPr>
          <w:rFonts w:ascii="Arial" w:hAnsi="Arial" w:cs="Arial"/>
        </w:rPr>
      </w:pPr>
    </w:p>
    <w:p w14:paraId="3E983502" w14:textId="77777777" w:rsidR="006815EE" w:rsidRDefault="006815EE" w:rsidP="006815EE">
      <w:pPr>
        <w:spacing w:after="0" w:line="300" w:lineRule="auto"/>
        <w:jc w:val="both"/>
        <w:rPr>
          <w:rFonts w:ascii="Arial" w:hAnsi="Arial" w:cs="Arial"/>
        </w:rPr>
      </w:pPr>
      <w:r w:rsidRPr="006815EE">
        <w:rPr>
          <w:rFonts w:ascii="Arial" w:hAnsi="Arial" w:cs="Arial"/>
        </w:rPr>
        <w:t>3.</w:t>
      </w:r>
      <w:r w:rsidRPr="006815EE">
        <w:rPr>
          <w:rFonts w:ascii="Arial" w:hAnsi="Arial" w:cs="Arial"/>
        </w:rPr>
        <w:tab/>
        <w:t>NO EXISTE NEXO CAUSAL ENTRE EL DAÑO ALEGADO POR LA PARTE ACTORA Y LA ACTUACIÓN DE LAS DEMANDADAS.</w:t>
      </w:r>
    </w:p>
    <w:p w14:paraId="7024CEE2" w14:textId="77777777" w:rsidR="006815EE" w:rsidRDefault="006815EE" w:rsidP="006815EE">
      <w:pPr>
        <w:spacing w:after="0" w:line="300" w:lineRule="auto"/>
        <w:jc w:val="both"/>
        <w:rPr>
          <w:rFonts w:ascii="Arial" w:hAnsi="Arial" w:cs="Arial"/>
        </w:rPr>
      </w:pPr>
    </w:p>
    <w:p w14:paraId="59B8E44E" w14:textId="703659ED" w:rsidR="006815EE" w:rsidRDefault="006815EE" w:rsidP="006815EE">
      <w:pPr>
        <w:spacing w:after="0" w:line="300" w:lineRule="auto"/>
        <w:jc w:val="both"/>
        <w:rPr>
          <w:rFonts w:ascii="Arial" w:hAnsi="Arial" w:cs="Arial"/>
        </w:rPr>
      </w:pPr>
      <w:r w:rsidRPr="006815EE">
        <w:rPr>
          <w:rFonts w:ascii="Arial" w:hAnsi="Arial" w:cs="Arial"/>
        </w:rPr>
        <w:t>4.</w:t>
      </w:r>
      <w:r w:rsidRPr="006815EE">
        <w:rPr>
          <w:rFonts w:ascii="Arial" w:hAnsi="Arial" w:cs="Arial"/>
        </w:rPr>
        <w:tab/>
        <w:t xml:space="preserve">INEXISTENCIA DE FALLA MÉDICA EN LA PRESTACIÓN DEL SERVICIO MÉDICO BRINDADO POR LA E.S.E. HOSPITAL REGIONAL DE LA ORINOQUÍA, LACOR YOPAL IPS S.A.S., IPS GYO MEDICAL S.A.S., HOSPITAL UNIVERSITARIO NACIONAL DE COLOMBIA Y LA CLÍNICA CASANARE.  </w:t>
      </w:r>
    </w:p>
    <w:p w14:paraId="5868849A" w14:textId="77777777" w:rsidR="006815EE" w:rsidRPr="006815EE" w:rsidRDefault="006815EE" w:rsidP="006815EE">
      <w:pPr>
        <w:spacing w:after="0" w:line="300" w:lineRule="auto"/>
        <w:jc w:val="both"/>
        <w:rPr>
          <w:rFonts w:ascii="Arial" w:hAnsi="Arial" w:cs="Arial"/>
        </w:rPr>
      </w:pPr>
    </w:p>
    <w:p w14:paraId="251B5902" w14:textId="77777777" w:rsidR="006815EE" w:rsidRDefault="006815EE" w:rsidP="006815EE">
      <w:pPr>
        <w:spacing w:after="0" w:line="300" w:lineRule="auto"/>
        <w:jc w:val="both"/>
        <w:rPr>
          <w:rFonts w:ascii="Arial" w:hAnsi="Arial" w:cs="Arial"/>
        </w:rPr>
      </w:pPr>
      <w:r w:rsidRPr="006815EE">
        <w:rPr>
          <w:rFonts w:ascii="Arial" w:hAnsi="Arial" w:cs="Arial"/>
        </w:rPr>
        <w:t>5.</w:t>
      </w:r>
      <w:r w:rsidRPr="006815EE">
        <w:rPr>
          <w:rFonts w:ascii="Arial" w:hAnsi="Arial" w:cs="Arial"/>
        </w:rPr>
        <w:tab/>
        <w:t xml:space="preserve">EL DAÑO, </w:t>
      </w:r>
      <w:proofErr w:type="gramStart"/>
      <w:r w:rsidRPr="006815EE">
        <w:rPr>
          <w:rFonts w:ascii="Arial" w:hAnsi="Arial" w:cs="Arial"/>
        </w:rPr>
        <w:t>Y</w:t>
      </w:r>
      <w:proofErr w:type="gramEnd"/>
      <w:r w:rsidRPr="006815EE">
        <w:rPr>
          <w:rFonts w:ascii="Arial" w:hAnsi="Arial" w:cs="Arial"/>
        </w:rPr>
        <w:t xml:space="preserve"> POR ENDE, LOS PERJUICIOS QUE SON SU CONSECUENCIA, NO RESULTAN INDEMNIZABLES POR NO SER ANTIJURIDICOS. </w:t>
      </w:r>
    </w:p>
    <w:p w14:paraId="5EE92B29" w14:textId="77777777" w:rsidR="006815EE" w:rsidRPr="006815EE" w:rsidRDefault="006815EE" w:rsidP="006815EE">
      <w:pPr>
        <w:spacing w:after="0" w:line="300" w:lineRule="auto"/>
        <w:jc w:val="both"/>
        <w:rPr>
          <w:rFonts w:ascii="Arial" w:hAnsi="Arial" w:cs="Arial"/>
        </w:rPr>
      </w:pPr>
    </w:p>
    <w:p w14:paraId="25325EF2" w14:textId="77777777" w:rsidR="006815EE" w:rsidRDefault="006815EE" w:rsidP="006815EE">
      <w:pPr>
        <w:spacing w:after="0" w:line="300" w:lineRule="auto"/>
        <w:jc w:val="both"/>
        <w:rPr>
          <w:rFonts w:ascii="Arial" w:hAnsi="Arial" w:cs="Arial"/>
        </w:rPr>
      </w:pPr>
      <w:r w:rsidRPr="006815EE">
        <w:rPr>
          <w:rFonts w:ascii="Arial" w:hAnsi="Arial" w:cs="Arial"/>
        </w:rPr>
        <w:t>6.</w:t>
      </w:r>
      <w:r w:rsidRPr="006815EE">
        <w:rPr>
          <w:rFonts w:ascii="Arial" w:hAnsi="Arial" w:cs="Arial"/>
        </w:rPr>
        <w:tab/>
        <w:t>EL DAÑO MORAL SOLICITADO POR LOS DEMANDANTES DESCONOCE LOS LÍMITES JURISPRUDENCIALES ESTABLECIDOS POR EL CONSEJO DE ESTADO.</w:t>
      </w:r>
    </w:p>
    <w:p w14:paraId="035852AB" w14:textId="77777777" w:rsidR="006815EE" w:rsidRPr="006815EE" w:rsidRDefault="006815EE" w:rsidP="006815EE">
      <w:pPr>
        <w:spacing w:after="0" w:line="300" w:lineRule="auto"/>
        <w:jc w:val="both"/>
        <w:rPr>
          <w:rFonts w:ascii="Arial" w:hAnsi="Arial" w:cs="Arial"/>
        </w:rPr>
      </w:pPr>
    </w:p>
    <w:p w14:paraId="18712CC1" w14:textId="77777777" w:rsidR="006815EE" w:rsidRDefault="006815EE" w:rsidP="006815EE">
      <w:pPr>
        <w:spacing w:after="0" w:line="300" w:lineRule="auto"/>
        <w:jc w:val="both"/>
        <w:rPr>
          <w:rFonts w:ascii="Arial" w:hAnsi="Arial" w:cs="Arial"/>
        </w:rPr>
      </w:pPr>
      <w:r w:rsidRPr="006815EE">
        <w:rPr>
          <w:rFonts w:ascii="Arial" w:hAnsi="Arial" w:cs="Arial"/>
        </w:rPr>
        <w:t>7.</w:t>
      </w:r>
      <w:r w:rsidRPr="006815EE">
        <w:rPr>
          <w:rFonts w:ascii="Arial" w:hAnsi="Arial" w:cs="Arial"/>
        </w:rPr>
        <w:tab/>
        <w:t>IMPROCEDENCIA DEL RECONOCIMIENTO DEL DAÑO A LA SALUD A FAVOR DE LUZ MILA JARAMILLO HERRERA, DIEGO RAFAEL OCHOA, MARÍA ANGÉLICA NIETO JARAMILLO, JUAN DAVID NIETO JARAMILLO, MARÍA ALEJANDRA PEÑA NIETO, ANA MARÍA PEÑA NIETO, WILSON ALEJANDRO PEÑA GUERRERO.</w:t>
      </w:r>
    </w:p>
    <w:p w14:paraId="2BF9601C" w14:textId="77777777" w:rsidR="006815EE" w:rsidRPr="006815EE" w:rsidRDefault="006815EE" w:rsidP="006815EE">
      <w:pPr>
        <w:spacing w:after="0" w:line="300" w:lineRule="auto"/>
        <w:jc w:val="both"/>
        <w:rPr>
          <w:rFonts w:ascii="Arial" w:hAnsi="Arial" w:cs="Arial"/>
        </w:rPr>
      </w:pPr>
    </w:p>
    <w:p w14:paraId="48CE9C7D" w14:textId="54F07EF5" w:rsidR="006815EE" w:rsidRDefault="006815EE" w:rsidP="006815EE">
      <w:pPr>
        <w:spacing w:after="0" w:line="300" w:lineRule="auto"/>
        <w:jc w:val="both"/>
        <w:rPr>
          <w:rFonts w:ascii="Arial" w:hAnsi="Arial" w:cs="Arial"/>
        </w:rPr>
      </w:pPr>
      <w:r w:rsidRPr="006815EE">
        <w:rPr>
          <w:rFonts w:ascii="Arial" w:hAnsi="Arial" w:cs="Arial"/>
        </w:rPr>
        <w:t>8.</w:t>
      </w:r>
      <w:r w:rsidRPr="006815EE">
        <w:rPr>
          <w:rFonts w:ascii="Arial" w:hAnsi="Arial" w:cs="Arial"/>
        </w:rPr>
        <w:tab/>
        <w:t>ENRIQUECIMIENTO SIN CAUSA</w:t>
      </w:r>
      <w:r>
        <w:rPr>
          <w:rFonts w:ascii="Arial" w:hAnsi="Arial" w:cs="Arial"/>
        </w:rPr>
        <w:t>.</w:t>
      </w:r>
    </w:p>
    <w:p w14:paraId="363AF43C" w14:textId="77777777" w:rsidR="006815EE" w:rsidRPr="006815EE" w:rsidRDefault="006815EE" w:rsidP="006815EE">
      <w:pPr>
        <w:spacing w:after="0" w:line="300" w:lineRule="auto"/>
        <w:jc w:val="both"/>
        <w:rPr>
          <w:rFonts w:ascii="Arial" w:hAnsi="Arial" w:cs="Arial"/>
        </w:rPr>
      </w:pPr>
    </w:p>
    <w:p w14:paraId="39563FFA" w14:textId="0EB871C0" w:rsidR="006815EE" w:rsidRDefault="006815EE" w:rsidP="006815EE">
      <w:pPr>
        <w:spacing w:after="0" w:line="300" w:lineRule="auto"/>
        <w:jc w:val="both"/>
        <w:rPr>
          <w:rFonts w:ascii="Arial" w:hAnsi="Arial" w:cs="Arial"/>
        </w:rPr>
      </w:pPr>
      <w:r w:rsidRPr="006815EE">
        <w:rPr>
          <w:rFonts w:ascii="Arial" w:hAnsi="Arial" w:cs="Arial"/>
        </w:rPr>
        <w:t>9.</w:t>
      </w:r>
      <w:r w:rsidRPr="006815EE">
        <w:rPr>
          <w:rFonts w:ascii="Arial" w:hAnsi="Arial" w:cs="Arial"/>
        </w:rPr>
        <w:tab/>
        <w:t>GENÉRICA O INNOMINADA</w:t>
      </w:r>
      <w:r>
        <w:rPr>
          <w:rFonts w:ascii="Arial" w:hAnsi="Arial" w:cs="Arial"/>
        </w:rPr>
        <w:t>.</w:t>
      </w:r>
    </w:p>
    <w:p w14:paraId="185EA305" w14:textId="77777777" w:rsidR="006815EE" w:rsidRPr="006815EE" w:rsidRDefault="006815EE" w:rsidP="006815EE">
      <w:pPr>
        <w:spacing w:after="0" w:line="300" w:lineRule="auto"/>
        <w:jc w:val="both"/>
        <w:rPr>
          <w:rFonts w:ascii="Arial" w:hAnsi="Arial" w:cs="Arial"/>
        </w:rPr>
      </w:pPr>
    </w:p>
    <w:p w14:paraId="3CE1281F" w14:textId="77777777" w:rsidR="006815EE" w:rsidRDefault="006815EE" w:rsidP="006815EE">
      <w:pPr>
        <w:spacing w:after="0" w:line="300" w:lineRule="auto"/>
        <w:jc w:val="both"/>
        <w:rPr>
          <w:rFonts w:ascii="Arial" w:hAnsi="Arial" w:cs="Arial"/>
          <w:b/>
          <w:bCs/>
          <w:u w:val="single"/>
        </w:rPr>
      </w:pPr>
      <w:r w:rsidRPr="006815EE">
        <w:rPr>
          <w:rFonts w:ascii="Arial" w:hAnsi="Arial" w:cs="Arial"/>
          <w:b/>
          <w:bCs/>
          <w:u w:val="single"/>
        </w:rPr>
        <w:t>EXCEPCIONES DEL LLAMAMIENTO EN GARANTÍA:</w:t>
      </w:r>
    </w:p>
    <w:p w14:paraId="10019F43" w14:textId="77777777" w:rsidR="006815EE" w:rsidRPr="006815EE" w:rsidRDefault="006815EE" w:rsidP="006815EE">
      <w:pPr>
        <w:spacing w:after="0" w:line="300" w:lineRule="auto"/>
        <w:jc w:val="both"/>
        <w:rPr>
          <w:rFonts w:ascii="Arial" w:hAnsi="Arial" w:cs="Arial"/>
          <w:b/>
          <w:bCs/>
          <w:u w:val="single"/>
        </w:rPr>
      </w:pPr>
    </w:p>
    <w:p w14:paraId="24CCFFFC" w14:textId="77777777" w:rsidR="006815EE" w:rsidRDefault="006815EE" w:rsidP="006815EE">
      <w:pPr>
        <w:spacing w:after="0" w:line="300" w:lineRule="auto"/>
        <w:jc w:val="both"/>
        <w:rPr>
          <w:rFonts w:ascii="Arial" w:hAnsi="Arial" w:cs="Arial"/>
        </w:rPr>
      </w:pPr>
      <w:r w:rsidRPr="006815EE">
        <w:rPr>
          <w:rFonts w:ascii="Arial" w:hAnsi="Arial" w:cs="Arial"/>
        </w:rPr>
        <w:t>1.</w:t>
      </w:r>
      <w:r w:rsidRPr="006815EE">
        <w:rPr>
          <w:rFonts w:ascii="Arial" w:hAnsi="Arial" w:cs="Arial"/>
        </w:rPr>
        <w:tab/>
        <w:t xml:space="preserve">INEXISTENCIA DE RESPONSABILIDAD DE LA E.P.S SANITAS S.A., </w:t>
      </w:r>
      <w:proofErr w:type="gramStart"/>
      <w:r w:rsidRPr="006815EE">
        <w:rPr>
          <w:rFonts w:ascii="Arial" w:hAnsi="Arial" w:cs="Arial"/>
        </w:rPr>
        <w:t>Y</w:t>
      </w:r>
      <w:proofErr w:type="gramEnd"/>
      <w:r w:rsidRPr="006815EE">
        <w:rPr>
          <w:rFonts w:ascii="Arial" w:hAnsi="Arial" w:cs="Arial"/>
        </w:rPr>
        <w:t xml:space="preserve"> POR ENDE, INEXIGIBILIDAD DE OBLIGACIÓN INDEMNIZATORIA A CARGO DE LA EQUIDAD SEGUROS GENERALES O.C., PUES NO SE REALIZÓ EL RIESGO ASEGURADO.</w:t>
      </w:r>
    </w:p>
    <w:p w14:paraId="35A4806E" w14:textId="77777777" w:rsidR="006815EE" w:rsidRPr="006815EE" w:rsidRDefault="006815EE" w:rsidP="006815EE">
      <w:pPr>
        <w:spacing w:after="0" w:line="300" w:lineRule="auto"/>
        <w:jc w:val="both"/>
        <w:rPr>
          <w:rFonts w:ascii="Arial" w:hAnsi="Arial" w:cs="Arial"/>
        </w:rPr>
      </w:pPr>
    </w:p>
    <w:p w14:paraId="12A8622D" w14:textId="77777777" w:rsidR="006815EE" w:rsidRDefault="006815EE" w:rsidP="006815EE">
      <w:pPr>
        <w:spacing w:after="0" w:line="300" w:lineRule="auto"/>
        <w:jc w:val="both"/>
        <w:rPr>
          <w:rFonts w:ascii="Arial" w:hAnsi="Arial" w:cs="Arial"/>
        </w:rPr>
      </w:pPr>
      <w:r w:rsidRPr="006815EE">
        <w:rPr>
          <w:rFonts w:ascii="Arial" w:hAnsi="Arial" w:cs="Arial"/>
        </w:rPr>
        <w:t>2.</w:t>
      </w:r>
      <w:r w:rsidRPr="006815EE">
        <w:rPr>
          <w:rFonts w:ascii="Arial" w:hAnsi="Arial" w:cs="Arial"/>
        </w:rPr>
        <w:tab/>
        <w:t>INEXISTENCIA DE COBERTURA TEMPORAL DE LOS CONTRATOS DE SEGURO DOCUMENTADOS EN LAS PÓLIZAS NO. AA195705 CERTIFICADO AA612539; NO. AA195705 CERTIFICADO AA858524; NO. AA195705 CERTIFICADO AA879171; Y LA NO. AA195705 CERTIFICADO AA939629, TODA VEZ QUE NO SE CUMPLEN DE MANERA SIMULTÁNEA LOS PRESUPUESTOS DE LA MODALIDAD DE COBERTURADENOMINADA “CLAIMS MADE”.</w:t>
      </w:r>
    </w:p>
    <w:p w14:paraId="690FE9A2" w14:textId="77777777" w:rsidR="006815EE" w:rsidRDefault="006815EE" w:rsidP="006815EE">
      <w:pPr>
        <w:spacing w:after="0" w:line="300" w:lineRule="auto"/>
        <w:jc w:val="both"/>
        <w:rPr>
          <w:rFonts w:ascii="Arial" w:hAnsi="Arial" w:cs="Arial"/>
        </w:rPr>
      </w:pPr>
    </w:p>
    <w:p w14:paraId="7B5206AC" w14:textId="60CB0F1E" w:rsidR="006815EE" w:rsidRDefault="006815EE" w:rsidP="006815EE">
      <w:pPr>
        <w:spacing w:after="0" w:line="300" w:lineRule="auto"/>
        <w:jc w:val="both"/>
        <w:rPr>
          <w:rFonts w:ascii="Arial" w:hAnsi="Arial" w:cs="Arial"/>
        </w:rPr>
      </w:pPr>
      <w:r w:rsidRPr="006815EE">
        <w:rPr>
          <w:rFonts w:ascii="Arial" w:hAnsi="Arial" w:cs="Arial"/>
        </w:rPr>
        <w:t>3.</w:t>
      </w:r>
      <w:r w:rsidRPr="006815EE">
        <w:rPr>
          <w:rFonts w:ascii="Arial" w:hAnsi="Arial" w:cs="Arial"/>
        </w:rPr>
        <w:tab/>
        <w:t>LA ÚNICA PÓLIZA QUE CUMPLE CON LOS REQUISITOS DE LA MODALIDAD DE COBERTURA PACTADA DE TIPO “CLAIMS MADE”, ES LA DOCUMENTADA EN LA PÓLIZA DE SEGURO R.C. PROFESIONAL CLÍNICAS NO. AA195705 CERTIFICADO AA879187 (VIGENCIA DEL 14 DE SEPTIEMBRE DE 2020 HASTA EL 14 DE SEPTIEMBRE DE 2021).</w:t>
      </w:r>
    </w:p>
    <w:p w14:paraId="0F6817A5" w14:textId="77777777" w:rsidR="006815EE" w:rsidRPr="006815EE" w:rsidRDefault="006815EE" w:rsidP="006815EE">
      <w:pPr>
        <w:spacing w:after="0" w:line="300" w:lineRule="auto"/>
        <w:jc w:val="both"/>
        <w:rPr>
          <w:rFonts w:ascii="Arial" w:hAnsi="Arial" w:cs="Arial"/>
        </w:rPr>
      </w:pPr>
    </w:p>
    <w:p w14:paraId="14D6EBD9" w14:textId="77777777" w:rsidR="006815EE" w:rsidRDefault="006815EE" w:rsidP="006815EE">
      <w:pPr>
        <w:spacing w:after="0" w:line="300" w:lineRule="auto"/>
        <w:jc w:val="both"/>
        <w:rPr>
          <w:rFonts w:ascii="Arial" w:hAnsi="Arial" w:cs="Arial"/>
        </w:rPr>
      </w:pPr>
      <w:r w:rsidRPr="006815EE">
        <w:rPr>
          <w:rFonts w:ascii="Arial" w:hAnsi="Arial" w:cs="Arial"/>
        </w:rPr>
        <w:t>4.</w:t>
      </w:r>
      <w:r w:rsidRPr="006815EE">
        <w:rPr>
          <w:rFonts w:ascii="Arial" w:hAnsi="Arial" w:cs="Arial"/>
        </w:rPr>
        <w:tab/>
        <w:t>LÍMITES ASEGURADOS PACTADOS EN LA PÓLIZA DE SEGURO R.C. PROFESIONAL CLÍNICAS NO. AA195705 CERTIFICADO AA879187 (VIGENCIA DEL 14 DE SEPTIEMBRE DE 2020 HASTA EL 14 DE SEPTIEMBRE DE 2021).</w:t>
      </w:r>
    </w:p>
    <w:p w14:paraId="24025B3B" w14:textId="77777777" w:rsidR="006815EE" w:rsidRPr="006815EE" w:rsidRDefault="006815EE" w:rsidP="006815EE">
      <w:pPr>
        <w:spacing w:after="0" w:line="300" w:lineRule="auto"/>
        <w:jc w:val="both"/>
        <w:rPr>
          <w:rFonts w:ascii="Arial" w:hAnsi="Arial" w:cs="Arial"/>
        </w:rPr>
      </w:pPr>
    </w:p>
    <w:p w14:paraId="1422A4F3" w14:textId="77777777" w:rsidR="006815EE" w:rsidRDefault="006815EE" w:rsidP="006815EE">
      <w:pPr>
        <w:spacing w:after="0" w:line="300" w:lineRule="auto"/>
        <w:jc w:val="both"/>
        <w:rPr>
          <w:rFonts w:ascii="Arial" w:hAnsi="Arial" w:cs="Arial"/>
        </w:rPr>
      </w:pPr>
      <w:r w:rsidRPr="006815EE">
        <w:rPr>
          <w:rFonts w:ascii="Arial" w:hAnsi="Arial" w:cs="Arial"/>
        </w:rPr>
        <w:t>5.</w:t>
      </w:r>
      <w:r w:rsidRPr="006815EE">
        <w:rPr>
          <w:rFonts w:ascii="Arial" w:hAnsi="Arial" w:cs="Arial"/>
        </w:rPr>
        <w:tab/>
        <w:t>EN EL CONTRATO DE SEGURO DOCUMENTADO EN LA PÓLIZA DE SEGURO R.C. PROFESIONAL CLÍNICAS NO. AA195705 CERTIFICADO AA879187 (VIGENCIA DEL 14 DE SEPTIEMBRE DE 2020 HASTA EL 14 DE SEPTIEMBRE DE 2021), SE PACTÓ UN DEDUCIBLE QUE CORRESPONDE AL 10% SOBRE EL VALOR DE LA PÉRDIDA MÍNIMO COP $150.000.000, QUE SE ENCUENTRA A CARGO DEL ASEGURADO E.P.S. SANITAS S.A.</w:t>
      </w:r>
    </w:p>
    <w:p w14:paraId="0E6FFB56" w14:textId="77777777" w:rsidR="006815EE" w:rsidRPr="006815EE" w:rsidRDefault="006815EE" w:rsidP="006815EE">
      <w:pPr>
        <w:spacing w:after="0" w:line="300" w:lineRule="auto"/>
        <w:jc w:val="both"/>
        <w:rPr>
          <w:rFonts w:ascii="Arial" w:hAnsi="Arial" w:cs="Arial"/>
        </w:rPr>
      </w:pPr>
    </w:p>
    <w:p w14:paraId="101EABD6" w14:textId="77777777" w:rsidR="006815EE" w:rsidRDefault="006815EE" w:rsidP="006815EE">
      <w:pPr>
        <w:spacing w:after="0" w:line="300" w:lineRule="auto"/>
        <w:jc w:val="both"/>
        <w:rPr>
          <w:rFonts w:ascii="Arial" w:hAnsi="Arial" w:cs="Arial"/>
        </w:rPr>
      </w:pPr>
      <w:r w:rsidRPr="006815EE">
        <w:rPr>
          <w:rFonts w:ascii="Arial" w:hAnsi="Arial" w:cs="Arial"/>
        </w:rPr>
        <w:t>6.</w:t>
      </w:r>
      <w:r w:rsidRPr="006815EE">
        <w:rPr>
          <w:rFonts w:ascii="Arial" w:hAnsi="Arial" w:cs="Arial"/>
        </w:rPr>
        <w:tab/>
        <w:t>EN EL CONTRATO DE SEGURO DOCUMENTADO EN LA PÓLIZA DE SEGURO R.C. PROFESIONAL CLÍNICAS NO. AA195705 CERTIFICADO AA879187 (VIGENCIA DEL 14 DE SEPTIEMBRE DE 2020 HASTA EL 14 DE SEPTIEMBRE DE 2021), SE PACTÓ UN DEDUCIBLE PARA EL AMPARO DE GASTOS DE DEFENSA JUDICIAL, QUE SE ENCUENTRA A CARGO DEL ASEGURADO E.P.S. SANITAS S.A.</w:t>
      </w:r>
    </w:p>
    <w:p w14:paraId="056087A0" w14:textId="77777777" w:rsidR="006815EE" w:rsidRPr="006815EE" w:rsidRDefault="006815EE" w:rsidP="006815EE">
      <w:pPr>
        <w:spacing w:after="0" w:line="300" w:lineRule="auto"/>
        <w:jc w:val="both"/>
        <w:rPr>
          <w:rFonts w:ascii="Arial" w:hAnsi="Arial" w:cs="Arial"/>
        </w:rPr>
      </w:pPr>
    </w:p>
    <w:p w14:paraId="03B2F502" w14:textId="633FB9CC" w:rsidR="006815EE" w:rsidRDefault="006815EE" w:rsidP="006815EE">
      <w:pPr>
        <w:spacing w:after="0" w:line="300" w:lineRule="auto"/>
        <w:jc w:val="both"/>
        <w:rPr>
          <w:rFonts w:ascii="Arial" w:hAnsi="Arial" w:cs="Arial"/>
        </w:rPr>
      </w:pPr>
      <w:r w:rsidRPr="006815EE">
        <w:rPr>
          <w:rFonts w:ascii="Arial" w:hAnsi="Arial" w:cs="Arial"/>
        </w:rPr>
        <w:t>7.</w:t>
      </w:r>
      <w:r w:rsidRPr="006815EE">
        <w:rPr>
          <w:rFonts w:ascii="Arial" w:hAnsi="Arial" w:cs="Arial"/>
        </w:rPr>
        <w:tab/>
        <w:t>RIESGOS EXPRESAMENTE EXCLUIDOS EN LA PÓLIZA DE SEGURO R.C. PROFESIONAL CLÍNICAS NO. AA195705 CERTIFICADO AA879187</w:t>
      </w:r>
      <w:r>
        <w:rPr>
          <w:rFonts w:ascii="Arial" w:hAnsi="Arial" w:cs="Arial"/>
        </w:rPr>
        <w:t>.</w:t>
      </w:r>
    </w:p>
    <w:p w14:paraId="6F72CE09" w14:textId="77777777" w:rsidR="006815EE" w:rsidRPr="006815EE" w:rsidRDefault="006815EE" w:rsidP="006815EE">
      <w:pPr>
        <w:spacing w:after="0" w:line="300" w:lineRule="auto"/>
        <w:jc w:val="both"/>
        <w:rPr>
          <w:rFonts w:ascii="Arial" w:hAnsi="Arial" w:cs="Arial"/>
        </w:rPr>
      </w:pPr>
    </w:p>
    <w:p w14:paraId="036DED0D" w14:textId="23FB2214" w:rsidR="006815EE" w:rsidRDefault="006815EE" w:rsidP="006815EE">
      <w:pPr>
        <w:spacing w:after="0" w:line="300" w:lineRule="auto"/>
        <w:jc w:val="both"/>
        <w:rPr>
          <w:rFonts w:ascii="Arial" w:hAnsi="Arial" w:cs="Arial"/>
        </w:rPr>
      </w:pPr>
      <w:r w:rsidRPr="006815EE">
        <w:rPr>
          <w:rFonts w:ascii="Arial" w:hAnsi="Arial" w:cs="Arial"/>
        </w:rPr>
        <w:t>8.</w:t>
      </w:r>
      <w:r w:rsidRPr="006815EE">
        <w:rPr>
          <w:rFonts w:ascii="Arial" w:hAnsi="Arial" w:cs="Arial"/>
        </w:rPr>
        <w:tab/>
        <w:t>FALTA DE COBERTURA MATERIAL FRENTE A ERRORES ADMINISTRATIVOS</w:t>
      </w:r>
      <w:r>
        <w:rPr>
          <w:rFonts w:ascii="Arial" w:hAnsi="Arial" w:cs="Arial"/>
        </w:rPr>
        <w:t>.</w:t>
      </w:r>
    </w:p>
    <w:p w14:paraId="501CA6CF" w14:textId="77777777" w:rsidR="006815EE" w:rsidRPr="006815EE" w:rsidRDefault="006815EE" w:rsidP="006815EE">
      <w:pPr>
        <w:spacing w:after="0" w:line="300" w:lineRule="auto"/>
        <w:jc w:val="both"/>
        <w:rPr>
          <w:rFonts w:ascii="Arial" w:hAnsi="Arial" w:cs="Arial"/>
        </w:rPr>
      </w:pPr>
    </w:p>
    <w:p w14:paraId="2B2BBC5A" w14:textId="77777777" w:rsidR="006815EE" w:rsidRDefault="006815EE" w:rsidP="006815EE">
      <w:pPr>
        <w:spacing w:after="0" w:line="300" w:lineRule="auto"/>
        <w:jc w:val="both"/>
        <w:rPr>
          <w:rFonts w:ascii="Arial" w:hAnsi="Arial" w:cs="Arial"/>
        </w:rPr>
      </w:pPr>
      <w:r w:rsidRPr="006815EE">
        <w:rPr>
          <w:rFonts w:ascii="Arial" w:hAnsi="Arial" w:cs="Arial"/>
        </w:rPr>
        <w:t>9.</w:t>
      </w:r>
      <w:r w:rsidRPr="006815EE">
        <w:rPr>
          <w:rFonts w:ascii="Arial" w:hAnsi="Arial" w:cs="Arial"/>
        </w:rPr>
        <w:tab/>
        <w:t>INEXISTENCIA DE SOLIDARIDAD ENTRE MI MANDANTE Y LOS DEMAS DEMANDADOS – INEXISTENCIA DE SOLIDARIDAD EN EL MARCO DEL CONTRATO DE SEGURO.</w:t>
      </w:r>
    </w:p>
    <w:p w14:paraId="04ED7055" w14:textId="77777777" w:rsidR="006815EE" w:rsidRDefault="006815EE" w:rsidP="006815EE">
      <w:pPr>
        <w:spacing w:after="0" w:line="300" w:lineRule="auto"/>
        <w:jc w:val="both"/>
        <w:rPr>
          <w:rFonts w:ascii="Arial" w:hAnsi="Arial" w:cs="Arial"/>
        </w:rPr>
      </w:pPr>
    </w:p>
    <w:p w14:paraId="63B1AF7A" w14:textId="77777777" w:rsidR="006815EE" w:rsidRPr="006815EE" w:rsidRDefault="006815EE" w:rsidP="006815EE">
      <w:pPr>
        <w:spacing w:after="0" w:line="300" w:lineRule="auto"/>
        <w:jc w:val="both"/>
        <w:rPr>
          <w:rFonts w:ascii="Arial" w:hAnsi="Arial" w:cs="Arial"/>
        </w:rPr>
      </w:pPr>
    </w:p>
    <w:p w14:paraId="47E59E1D" w14:textId="77777777" w:rsidR="006815EE" w:rsidRDefault="006815EE" w:rsidP="006815EE">
      <w:pPr>
        <w:spacing w:after="0" w:line="300" w:lineRule="auto"/>
        <w:jc w:val="both"/>
        <w:rPr>
          <w:rFonts w:ascii="Arial" w:hAnsi="Arial" w:cs="Arial"/>
        </w:rPr>
      </w:pPr>
      <w:r w:rsidRPr="006815EE">
        <w:rPr>
          <w:rFonts w:ascii="Arial" w:hAnsi="Arial" w:cs="Arial"/>
        </w:rPr>
        <w:t>10.</w:t>
      </w:r>
      <w:r w:rsidRPr="006815EE">
        <w:rPr>
          <w:rFonts w:ascii="Arial" w:hAnsi="Arial" w:cs="Arial"/>
        </w:rPr>
        <w:tab/>
        <w:t>CARÁCTER MERAMENTE INDEMNIZATORIO QUE REVISTEN LOS CONTRATOS DE SEGUROS.</w:t>
      </w:r>
    </w:p>
    <w:p w14:paraId="1BCD246E" w14:textId="77777777" w:rsidR="006815EE" w:rsidRPr="006815EE" w:rsidRDefault="006815EE" w:rsidP="006815EE">
      <w:pPr>
        <w:spacing w:after="0" w:line="300" w:lineRule="auto"/>
        <w:jc w:val="both"/>
        <w:rPr>
          <w:rFonts w:ascii="Arial" w:hAnsi="Arial" w:cs="Arial"/>
        </w:rPr>
      </w:pPr>
    </w:p>
    <w:p w14:paraId="4EEF9B12" w14:textId="27FB46E3" w:rsidR="006815EE" w:rsidRDefault="006815EE" w:rsidP="006815EE">
      <w:pPr>
        <w:spacing w:after="0" w:line="300" w:lineRule="auto"/>
        <w:jc w:val="both"/>
        <w:rPr>
          <w:rFonts w:ascii="Arial" w:hAnsi="Arial" w:cs="Arial"/>
        </w:rPr>
      </w:pPr>
      <w:r w:rsidRPr="006815EE">
        <w:rPr>
          <w:rFonts w:ascii="Arial" w:hAnsi="Arial" w:cs="Arial"/>
        </w:rPr>
        <w:t>11.</w:t>
      </w:r>
      <w:r w:rsidRPr="006815EE">
        <w:rPr>
          <w:rFonts w:ascii="Arial" w:hAnsi="Arial" w:cs="Arial"/>
        </w:rPr>
        <w:tab/>
        <w:t>EL CONTRATO ES LEY PARA LAS PARTES</w:t>
      </w:r>
      <w:r>
        <w:rPr>
          <w:rFonts w:ascii="Arial" w:hAnsi="Arial" w:cs="Arial"/>
        </w:rPr>
        <w:t>.</w:t>
      </w:r>
    </w:p>
    <w:p w14:paraId="0C1D36C9" w14:textId="77777777" w:rsidR="006815EE" w:rsidRPr="006815EE" w:rsidRDefault="006815EE" w:rsidP="006815EE">
      <w:pPr>
        <w:spacing w:after="0" w:line="300" w:lineRule="auto"/>
        <w:jc w:val="both"/>
        <w:rPr>
          <w:rFonts w:ascii="Arial" w:hAnsi="Arial" w:cs="Arial"/>
        </w:rPr>
      </w:pPr>
    </w:p>
    <w:p w14:paraId="591CE7E4" w14:textId="57CB7630" w:rsidR="006815EE" w:rsidRDefault="006815EE" w:rsidP="006815EE">
      <w:pPr>
        <w:spacing w:after="0" w:line="300" w:lineRule="auto"/>
        <w:jc w:val="both"/>
        <w:rPr>
          <w:rFonts w:ascii="Arial" w:hAnsi="Arial" w:cs="Arial"/>
        </w:rPr>
      </w:pPr>
      <w:r w:rsidRPr="006815EE">
        <w:rPr>
          <w:rFonts w:ascii="Arial" w:hAnsi="Arial" w:cs="Arial"/>
        </w:rPr>
        <w:t>12.</w:t>
      </w:r>
      <w:r w:rsidRPr="006815EE">
        <w:rPr>
          <w:rFonts w:ascii="Arial" w:hAnsi="Arial" w:cs="Arial"/>
        </w:rPr>
        <w:tab/>
        <w:t>DISPONIBILIDAD DEL VALOR ASEGURADO</w:t>
      </w:r>
      <w:r>
        <w:rPr>
          <w:rFonts w:ascii="Arial" w:hAnsi="Arial" w:cs="Arial"/>
        </w:rPr>
        <w:t>.</w:t>
      </w:r>
    </w:p>
    <w:p w14:paraId="1D461348" w14:textId="77777777" w:rsidR="006815EE" w:rsidRPr="006815EE" w:rsidRDefault="006815EE" w:rsidP="006815EE">
      <w:pPr>
        <w:spacing w:after="0" w:line="300" w:lineRule="auto"/>
        <w:jc w:val="both"/>
        <w:rPr>
          <w:rFonts w:ascii="Arial" w:hAnsi="Arial" w:cs="Arial"/>
        </w:rPr>
      </w:pPr>
    </w:p>
    <w:p w14:paraId="44F8F450" w14:textId="77777777" w:rsidR="006815EE" w:rsidRDefault="006815EE" w:rsidP="006815EE">
      <w:pPr>
        <w:spacing w:after="0" w:line="300" w:lineRule="auto"/>
        <w:jc w:val="both"/>
        <w:rPr>
          <w:rFonts w:ascii="Arial" w:hAnsi="Arial" w:cs="Arial"/>
        </w:rPr>
      </w:pPr>
      <w:r w:rsidRPr="006815EE">
        <w:rPr>
          <w:rFonts w:ascii="Arial" w:hAnsi="Arial" w:cs="Arial"/>
        </w:rPr>
        <w:t>13.</w:t>
      </w:r>
      <w:r w:rsidRPr="006815EE">
        <w:rPr>
          <w:rFonts w:ascii="Arial" w:hAnsi="Arial" w:cs="Arial"/>
        </w:rPr>
        <w:tab/>
        <w:t>PRESCRIPCIÓN DE LAS ACCIONES DERIVADAS DEL CONTRATO DE SEGURO.</w:t>
      </w:r>
    </w:p>
    <w:p w14:paraId="56CE2F6D" w14:textId="77777777" w:rsidR="006815EE" w:rsidRPr="006815EE" w:rsidRDefault="006815EE" w:rsidP="006815EE">
      <w:pPr>
        <w:spacing w:after="0" w:line="300" w:lineRule="auto"/>
        <w:jc w:val="both"/>
        <w:rPr>
          <w:rFonts w:ascii="Arial" w:hAnsi="Arial" w:cs="Arial"/>
        </w:rPr>
      </w:pPr>
    </w:p>
    <w:p w14:paraId="00EDD8E6" w14:textId="1DC17CC7" w:rsidR="006815EE" w:rsidRDefault="006815EE" w:rsidP="006815EE">
      <w:pPr>
        <w:spacing w:after="0" w:line="300" w:lineRule="auto"/>
        <w:jc w:val="both"/>
        <w:rPr>
          <w:rFonts w:ascii="Arial" w:hAnsi="Arial" w:cs="Arial"/>
        </w:rPr>
      </w:pPr>
      <w:r w:rsidRPr="006815EE">
        <w:rPr>
          <w:rFonts w:ascii="Arial" w:hAnsi="Arial" w:cs="Arial"/>
        </w:rPr>
        <w:t>14.</w:t>
      </w:r>
      <w:r w:rsidRPr="006815EE">
        <w:rPr>
          <w:rFonts w:ascii="Arial" w:hAnsi="Arial" w:cs="Arial"/>
        </w:rPr>
        <w:tab/>
        <w:t>GENÉRICA Y OTRAS.</w:t>
      </w:r>
    </w:p>
    <w:p w14:paraId="3B8183B5" w14:textId="77777777" w:rsidR="00FE7220" w:rsidRDefault="00FE7220" w:rsidP="008C0A41">
      <w:pPr>
        <w:spacing w:after="0" w:line="300" w:lineRule="auto"/>
        <w:jc w:val="both"/>
        <w:rPr>
          <w:rFonts w:ascii="Arial" w:hAnsi="Arial" w:cs="Arial"/>
        </w:rPr>
      </w:pPr>
    </w:p>
    <w:p w14:paraId="6CD08A5B" w14:textId="4E627679" w:rsidR="006815EE" w:rsidRDefault="00E9725F" w:rsidP="006815EE">
      <w:pPr>
        <w:spacing w:after="0" w:line="300" w:lineRule="auto"/>
        <w:jc w:val="both"/>
        <w:rPr>
          <w:rFonts w:ascii="Arial" w:hAnsi="Arial" w:cs="Arial"/>
        </w:rPr>
      </w:pPr>
      <w:r w:rsidRPr="005B5544">
        <w:rPr>
          <w:rFonts w:ascii="Arial" w:hAnsi="Arial" w:cs="Arial"/>
          <w:u w:val="single"/>
        </w:rPr>
        <w:t>Concepto Jurídico</w:t>
      </w:r>
      <w:r w:rsidR="00552D85">
        <w:rPr>
          <w:rFonts w:ascii="Arial" w:hAnsi="Arial" w:cs="Arial"/>
          <w:u w:val="single"/>
        </w:rPr>
        <w:t>:</w:t>
      </w:r>
      <w:r w:rsidR="000935CB">
        <w:rPr>
          <w:rFonts w:ascii="Arial" w:hAnsi="Arial" w:cs="Arial"/>
        </w:rPr>
        <w:t xml:space="preserve"> </w:t>
      </w:r>
      <w:r w:rsidR="006815EE" w:rsidRPr="006815EE">
        <w:rPr>
          <w:rFonts w:ascii="Arial" w:hAnsi="Arial" w:cs="Arial"/>
        </w:rPr>
        <w:t xml:space="preserve">Hasta este momento el proceso debe calificarse como remoto, toda vez que, pese a que en este caso la póliza presta cobertura material y temporal, la parte actora no ha probado la falla médica que se imputa a la </w:t>
      </w:r>
      <w:r w:rsidR="006815EE" w:rsidRPr="006815EE">
        <w:rPr>
          <w:rFonts w:ascii="Arial" w:hAnsi="Arial" w:cs="Arial"/>
        </w:rPr>
        <w:t xml:space="preserve">EPS </w:t>
      </w:r>
      <w:r w:rsidR="006815EE">
        <w:rPr>
          <w:rFonts w:ascii="Arial" w:hAnsi="Arial" w:cs="Arial"/>
        </w:rPr>
        <w:t>S</w:t>
      </w:r>
      <w:r w:rsidR="006815EE" w:rsidRPr="006815EE">
        <w:rPr>
          <w:rFonts w:ascii="Arial" w:hAnsi="Arial" w:cs="Arial"/>
        </w:rPr>
        <w:t xml:space="preserve">anitas y las demás accionadas. frente a este punto, es preciso indicar que: </w:t>
      </w:r>
    </w:p>
    <w:p w14:paraId="133D8528" w14:textId="77777777" w:rsidR="006815EE" w:rsidRPr="006815EE" w:rsidRDefault="006815EE" w:rsidP="006815EE">
      <w:pPr>
        <w:spacing w:after="0" w:line="300" w:lineRule="auto"/>
        <w:jc w:val="both"/>
        <w:rPr>
          <w:rFonts w:ascii="Arial" w:hAnsi="Arial" w:cs="Arial"/>
        </w:rPr>
      </w:pPr>
    </w:p>
    <w:p w14:paraId="1758C6FD" w14:textId="77777777" w:rsidR="006815EE" w:rsidRDefault="006815EE" w:rsidP="006815EE">
      <w:pPr>
        <w:spacing w:after="0" w:line="300" w:lineRule="auto"/>
        <w:jc w:val="both"/>
        <w:rPr>
          <w:rFonts w:ascii="Arial" w:hAnsi="Arial" w:cs="Arial"/>
        </w:rPr>
      </w:pPr>
      <w:r w:rsidRPr="006815EE">
        <w:rPr>
          <w:rFonts w:ascii="Arial" w:hAnsi="Arial" w:cs="Arial"/>
        </w:rPr>
        <w:t>1.</w:t>
      </w:r>
      <w:r w:rsidRPr="006815EE">
        <w:rPr>
          <w:rFonts w:ascii="Arial" w:hAnsi="Arial" w:cs="Arial"/>
        </w:rPr>
        <w:tab/>
        <w:t>Los demandantes no acreditaron el supuesto error en el diagnóstico de la paciente del 17 de enero de 2019. dado que ni siquiera existe evidencia de la historia clínica de dicha atención.</w:t>
      </w:r>
    </w:p>
    <w:p w14:paraId="568E0819" w14:textId="77777777" w:rsidR="006815EE" w:rsidRPr="006815EE" w:rsidRDefault="006815EE" w:rsidP="006815EE">
      <w:pPr>
        <w:spacing w:after="0" w:line="300" w:lineRule="auto"/>
        <w:jc w:val="both"/>
        <w:rPr>
          <w:rFonts w:ascii="Arial" w:hAnsi="Arial" w:cs="Arial"/>
        </w:rPr>
      </w:pPr>
    </w:p>
    <w:p w14:paraId="43D68A30" w14:textId="3E3591C0" w:rsidR="006815EE" w:rsidRDefault="006815EE" w:rsidP="006815EE">
      <w:pPr>
        <w:spacing w:after="0" w:line="300" w:lineRule="auto"/>
        <w:jc w:val="both"/>
        <w:rPr>
          <w:rFonts w:ascii="Arial" w:hAnsi="Arial" w:cs="Arial"/>
        </w:rPr>
      </w:pPr>
      <w:r w:rsidRPr="006815EE">
        <w:rPr>
          <w:rFonts w:ascii="Arial" w:hAnsi="Arial" w:cs="Arial"/>
        </w:rPr>
        <w:t>2.</w:t>
      </w:r>
      <w:r w:rsidRPr="006815EE">
        <w:rPr>
          <w:rFonts w:ascii="Arial" w:hAnsi="Arial" w:cs="Arial"/>
        </w:rPr>
        <w:tab/>
      </w:r>
      <w:r w:rsidR="00F623DD">
        <w:rPr>
          <w:rFonts w:ascii="Arial" w:hAnsi="Arial" w:cs="Arial"/>
        </w:rPr>
        <w:t>N</w:t>
      </w:r>
      <w:r w:rsidRPr="006815EE">
        <w:rPr>
          <w:rFonts w:ascii="Arial" w:hAnsi="Arial" w:cs="Arial"/>
        </w:rPr>
        <w:t xml:space="preserve">o existió una mala praxis en la </w:t>
      </w:r>
      <w:proofErr w:type="spellStart"/>
      <w:r w:rsidRPr="006815EE">
        <w:rPr>
          <w:rFonts w:ascii="Arial" w:hAnsi="Arial" w:cs="Arial"/>
        </w:rPr>
        <w:t>colangiopancreatografía</w:t>
      </w:r>
      <w:proofErr w:type="spellEnd"/>
      <w:r w:rsidRPr="006815EE">
        <w:rPr>
          <w:rFonts w:ascii="Arial" w:hAnsi="Arial" w:cs="Arial"/>
        </w:rPr>
        <w:t xml:space="preserve"> retrógrada endoscópica (CPRE) practicada a la paciente el 1 de marzo de 2019. la perforación duodenal, es una complicación de la práctica del procedimiento, es decir inherente a la condición de base del paciente, y no derivada de una mala praxis médica.</w:t>
      </w:r>
    </w:p>
    <w:p w14:paraId="6A52E8EC" w14:textId="77777777" w:rsidR="006815EE" w:rsidRPr="006815EE" w:rsidRDefault="006815EE" w:rsidP="006815EE">
      <w:pPr>
        <w:spacing w:after="0" w:line="300" w:lineRule="auto"/>
        <w:jc w:val="both"/>
        <w:rPr>
          <w:rFonts w:ascii="Arial" w:hAnsi="Arial" w:cs="Arial"/>
        </w:rPr>
      </w:pPr>
    </w:p>
    <w:p w14:paraId="188028B5" w14:textId="28B609AB" w:rsidR="006815EE" w:rsidRDefault="006815EE" w:rsidP="006815EE">
      <w:pPr>
        <w:spacing w:after="0" w:line="300" w:lineRule="auto"/>
        <w:jc w:val="both"/>
        <w:rPr>
          <w:rFonts w:ascii="Arial" w:hAnsi="Arial" w:cs="Arial"/>
        </w:rPr>
      </w:pPr>
      <w:r w:rsidRPr="006815EE">
        <w:rPr>
          <w:rFonts w:ascii="Arial" w:hAnsi="Arial" w:cs="Arial"/>
        </w:rPr>
        <w:t>3.</w:t>
      </w:r>
      <w:r w:rsidRPr="006815EE">
        <w:rPr>
          <w:rFonts w:ascii="Arial" w:hAnsi="Arial" w:cs="Arial"/>
        </w:rPr>
        <w:tab/>
      </w:r>
      <w:r w:rsidR="00F623DD">
        <w:rPr>
          <w:rFonts w:ascii="Arial" w:hAnsi="Arial" w:cs="Arial"/>
        </w:rPr>
        <w:t>L</w:t>
      </w:r>
      <w:r w:rsidRPr="006815EE">
        <w:rPr>
          <w:rFonts w:ascii="Arial" w:hAnsi="Arial" w:cs="Arial"/>
        </w:rPr>
        <w:t>os demandantes no aportan ninguna prueba tendiente a demostrar que la señora Yudy Andrea Morales, haya adquirido una infección de origen nosocomial en ninguna de las IPS por las cuales fue atendida, y mucho menos, que el daño alegado sea producto de la mentada infección Nosocomial o intrahospitalaria.</w:t>
      </w:r>
    </w:p>
    <w:p w14:paraId="6CAF7662" w14:textId="77777777" w:rsidR="006815EE" w:rsidRPr="006815EE" w:rsidRDefault="006815EE" w:rsidP="006815EE">
      <w:pPr>
        <w:spacing w:after="0" w:line="300" w:lineRule="auto"/>
        <w:jc w:val="both"/>
        <w:rPr>
          <w:rFonts w:ascii="Arial" w:hAnsi="Arial" w:cs="Arial"/>
        </w:rPr>
      </w:pPr>
    </w:p>
    <w:p w14:paraId="07A6765C" w14:textId="77777777" w:rsidR="006815EE" w:rsidRDefault="006815EE" w:rsidP="006815EE">
      <w:pPr>
        <w:spacing w:after="0" w:line="300" w:lineRule="auto"/>
        <w:jc w:val="both"/>
        <w:rPr>
          <w:rFonts w:ascii="Arial" w:hAnsi="Arial" w:cs="Arial"/>
        </w:rPr>
      </w:pPr>
      <w:r w:rsidRPr="006815EE">
        <w:rPr>
          <w:rFonts w:ascii="Arial" w:hAnsi="Arial" w:cs="Arial"/>
        </w:rPr>
        <w:t>4.</w:t>
      </w:r>
      <w:r w:rsidRPr="006815EE">
        <w:rPr>
          <w:rFonts w:ascii="Arial" w:hAnsi="Arial" w:cs="Arial"/>
        </w:rPr>
        <w:tab/>
        <w:t xml:space="preserve">No se aporta ninguna prueba tendiente a demostrar las supuestas secuelas, ni la supuesta pérdida de la capacidad laboral de la paciente, y tampoco que las mismas se encuentren derivadas de una falla en la prestación del servicio médico. </w:t>
      </w:r>
    </w:p>
    <w:p w14:paraId="75D75A77" w14:textId="77777777" w:rsidR="006815EE" w:rsidRPr="006815EE" w:rsidRDefault="006815EE" w:rsidP="006815EE">
      <w:pPr>
        <w:spacing w:after="0" w:line="300" w:lineRule="auto"/>
        <w:jc w:val="both"/>
        <w:rPr>
          <w:rFonts w:ascii="Arial" w:hAnsi="Arial" w:cs="Arial"/>
        </w:rPr>
      </w:pPr>
    </w:p>
    <w:p w14:paraId="3A69C78B" w14:textId="1817494B" w:rsidR="00A33C53" w:rsidRDefault="006815EE" w:rsidP="006815EE">
      <w:pPr>
        <w:spacing w:after="0" w:line="300" w:lineRule="auto"/>
        <w:jc w:val="both"/>
        <w:rPr>
          <w:rFonts w:ascii="Arial" w:hAnsi="Arial" w:cs="Arial"/>
        </w:rPr>
      </w:pPr>
      <w:r w:rsidRPr="006815EE">
        <w:rPr>
          <w:rFonts w:ascii="Arial" w:hAnsi="Arial" w:cs="Arial"/>
        </w:rPr>
        <w:t>Ahora bien, en lo que respecta a la liquidación de los perjuicios, debemos indicar que estos resultan del todo exagerados, dado que exceden de lo indicado en la jurisprudencia del consejo de estado.</w:t>
      </w:r>
    </w:p>
    <w:p w14:paraId="4460CB86" w14:textId="77777777" w:rsidR="006815EE" w:rsidRDefault="006815EE" w:rsidP="006815EE">
      <w:pPr>
        <w:spacing w:after="0" w:line="300" w:lineRule="auto"/>
        <w:jc w:val="both"/>
        <w:rPr>
          <w:rFonts w:ascii="Arial" w:hAnsi="Arial" w:cs="Arial"/>
        </w:rPr>
      </w:pPr>
    </w:p>
    <w:p w14:paraId="633243FD" w14:textId="5C4DC761" w:rsidR="00A643BB" w:rsidRPr="00BA7172" w:rsidRDefault="00E9725F" w:rsidP="00DF38CE">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BA7172">
        <w:rPr>
          <w:rFonts w:ascii="Arial" w:hAnsi="Arial" w:cs="Arial"/>
        </w:rPr>
        <w:t>REMOTA</w:t>
      </w:r>
      <w:r w:rsidR="00651C29">
        <w:rPr>
          <w:rFonts w:ascii="Arial" w:hAnsi="Arial" w:cs="Arial"/>
        </w:rPr>
        <w:t>.</w:t>
      </w:r>
    </w:p>
    <w:p w14:paraId="19EF033A" w14:textId="77777777" w:rsidR="00A33C53" w:rsidRDefault="00A33C53" w:rsidP="00DF38CE">
      <w:pPr>
        <w:spacing w:after="0" w:line="300" w:lineRule="auto"/>
        <w:jc w:val="both"/>
        <w:rPr>
          <w:rFonts w:ascii="Arial" w:hAnsi="Arial" w:cs="Arial"/>
          <w:u w:val="single"/>
        </w:rPr>
      </w:pPr>
    </w:p>
    <w:p w14:paraId="0FA7106E" w14:textId="77777777" w:rsidR="00F623DD" w:rsidRDefault="00F623DD" w:rsidP="00DF38CE">
      <w:pPr>
        <w:spacing w:after="0" w:line="300" w:lineRule="auto"/>
        <w:jc w:val="both"/>
        <w:rPr>
          <w:rFonts w:ascii="Arial" w:hAnsi="Arial" w:cs="Arial"/>
          <w:u w:val="single"/>
        </w:rPr>
      </w:pPr>
    </w:p>
    <w:p w14:paraId="5E36B49F" w14:textId="77777777" w:rsidR="00F623DD" w:rsidRDefault="00F623DD" w:rsidP="00DF38CE">
      <w:pPr>
        <w:spacing w:after="0" w:line="300" w:lineRule="auto"/>
        <w:jc w:val="both"/>
        <w:rPr>
          <w:rFonts w:ascii="Arial" w:hAnsi="Arial" w:cs="Arial"/>
          <w:u w:val="single"/>
        </w:rPr>
      </w:pPr>
    </w:p>
    <w:p w14:paraId="2CEAC69F" w14:textId="2542178E" w:rsidR="00552D85" w:rsidRDefault="00701367" w:rsidP="00DF38CE">
      <w:pPr>
        <w:spacing w:after="0" w:line="300" w:lineRule="auto"/>
        <w:jc w:val="both"/>
        <w:rPr>
          <w:rFonts w:ascii="Arial" w:hAnsi="Arial" w:cs="Arial"/>
        </w:rPr>
      </w:pPr>
      <w:r w:rsidRPr="005B5544">
        <w:rPr>
          <w:rFonts w:ascii="Arial" w:hAnsi="Arial" w:cs="Arial"/>
          <w:u w:val="single"/>
        </w:rPr>
        <w:t>Ofrecimiento:</w:t>
      </w:r>
      <w:r w:rsidR="00F46746">
        <w:rPr>
          <w:rFonts w:ascii="Arial" w:hAnsi="Arial" w:cs="Arial"/>
        </w:rPr>
        <w:t xml:space="preserve"> </w:t>
      </w:r>
      <w:bookmarkStart w:id="0" w:name="_Hlk161100243"/>
      <w:r w:rsidR="00361058">
        <w:rPr>
          <w:rFonts w:ascii="Arial" w:hAnsi="Arial" w:cs="Arial"/>
        </w:rPr>
        <w:t xml:space="preserve">En esta etapa procesal </w:t>
      </w:r>
      <w:r w:rsidR="00BA7172">
        <w:rPr>
          <w:rFonts w:ascii="Arial" w:hAnsi="Arial" w:cs="Arial"/>
        </w:rPr>
        <w:t xml:space="preserve">no </w:t>
      </w:r>
      <w:r w:rsidR="00344AEE">
        <w:rPr>
          <w:rFonts w:ascii="Arial" w:hAnsi="Arial" w:cs="Arial"/>
        </w:rPr>
        <w:t xml:space="preserve">se </w:t>
      </w:r>
      <w:r w:rsidR="00361058">
        <w:rPr>
          <w:rFonts w:ascii="Arial" w:hAnsi="Arial" w:cs="Arial"/>
        </w:rPr>
        <w:t>sugiere a la compañía asistir</w:t>
      </w:r>
      <w:r w:rsidR="00B70E81">
        <w:rPr>
          <w:rFonts w:ascii="Arial" w:hAnsi="Arial" w:cs="Arial"/>
        </w:rPr>
        <w:t xml:space="preserve"> con </w:t>
      </w:r>
      <w:r w:rsidR="003620DD">
        <w:rPr>
          <w:rFonts w:ascii="Arial" w:hAnsi="Arial" w:cs="Arial"/>
        </w:rPr>
        <w:t>ánimo conciliatorio</w:t>
      </w:r>
      <w:r w:rsidR="00F24B26">
        <w:rPr>
          <w:rFonts w:ascii="Arial" w:hAnsi="Arial" w:cs="Arial"/>
        </w:rPr>
        <w:t xml:space="preserve">, </w:t>
      </w:r>
      <w:bookmarkEnd w:id="0"/>
      <w:r w:rsidR="00344AEE">
        <w:rPr>
          <w:rFonts w:ascii="Arial" w:hAnsi="Arial" w:cs="Arial"/>
        </w:rPr>
        <w:t>teniendo en cuenta la contingencia</w:t>
      </w:r>
      <w:r w:rsidR="00A643BB">
        <w:rPr>
          <w:rFonts w:ascii="Arial" w:hAnsi="Arial" w:cs="Arial"/>
        </w:rPr>
        <w:t xml:space="preserve"> </w:t>
      </w:r>
      <w:r w:rsidR="00BA7172">
        <w:rPr>
          <w:rFonts w:ascii="Arial" w:hAnsi="Arial" w:cs="Arial"/>
        </w:rPr>
        <w:t>Remota.</w:t>
      </w:r>
    </w:p>
    <w:p w14:paraId="3854006E" w14:textId="4F989DCE" w:rsidR="008950AB"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3FE23CC0" w14:textId="7B6C2821" w:rsidR="008F5543" w:rsidRPr="005B5544" w:rsidRDefault="00E459D7" w:rsidP="00F24B26">
            <w:pPr>
              <w:jc w:val="both"/>
              <w:rPr>
                <w:rFonts w:ascii="Arial" w:hAnsi="Arial" w:cs="Arial"/>
                <w:lang w:eastAsia="es-CO"/>
              </w:rPr>
            </w:pPr>
            <w:r w:rsidRPr="005B5544">
              <w:rPr>
                <w:rFonts w:ascii="Arial" w:hAnsi="Arial" w:cs="Arial"/>
                <w:lang w:eastAsia="es-CO"/>
              </w:rPr>
              <w:t xml:space="preserve">* </w:t>
            </w:r>
            <w:r w:rsidR="00BA7172">
              <w:rPr>
                <w:rFonts w:ascii="Arial" w:hAnsi="Arial" w:cs="Arial"/>
                <w:lang w:eastAsia="es-CO"/>
              </w:rPr>
              <w:t>N/A</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5416987" w14:textId="1581ADF1" w:rsidR="00426C6D" w:rsidRPr="005B5544" w:rsidRDefault="00426C6D" w:rsidP="005A58E8">
            <w:pPr>
              <w:jc w:val="both"/>
              <w:rPr>
                <w:rFonts w:ascii="Arial" w:hAnsi="Arial" w:cs="Arial"/>
              </w:rPr>
            </w:pPr>
            <w:r>
              <w:rPr>
                <w:rFonts w:ascii="Arial" w:hAnsi="Arial" w:cs="Arial"/>
                <w:lang w:eastAsia="es-CO"/>
              </w:rPr>
              <w:t>*</w:t>
            </w:r>
            <w:r w:rsidR="00B70E81">
              <w:rPr>
                <w:rFonts w:ascii="Arial" w:hAnsi="Arial" w:cs="Arial"/>
                <w:lang w:eastAsia="es-CO"/>
              </w:rPr>
              <w:t xml:space="preserve"> </w:t>
            </w:r>
            <w:r w:rsidR="00BA7172">
              <w:rPr>
                <w:rFonts w:ascii="Arial" w:hAnsi="Arial" w:cs="Arial"/>
                <w:lang w:eastAsia="es-CO"/>
              </w:rPr>
              <w:t>N/A</w:t>
            </w: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7F20F8">
        <w:trPr>
          <w:trHeight w:val="856"/>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65DA4F80" w14:textId="4760D87B" w:rsidR="008F5543" w:rsidRPr="005B5544" w:rsidRDefault="0030799B" w:rsidP="008F5543">
            <w:pPr>
              <w:jc w:val="both"/>
              <w:rPr>
                <w:rFonts w:ascii="Arial" w:hAnsi="Arial" w:cs="Arial"/>
                <w:lang w:eastAsia="es-CO"/>
              </w:rPr>
            </w:pPr>
            <w:r>
              <w:rPr>
                <w:rFonts w:ascii="Arial" w:hAnsi="Arial" w:cs="Arial"/>
                <w:lang w:eastAsia="es-CO"/>
              </w:rPr>
              <w:t>*</w:t>
            </w:r>
            <w:r w:rsidR="00A33C53">
              <w:rPr>
                <w:rFonts w:ascii="Arial" w:hAnsi="Arial" w:cs="Arial"/>
                <w:lang w:eastAsia="es-CO"/>
              </w:rPr>
              <w:t xml:space="preserve"> </w:t>
            </w:r>
            <w:r w:rsidR="00F623DD">
              <w:rPr>
                <w:rFonts w:ascii="Arial" w:hAnsi="Arial" w:cs="Arial"/>
                <w:lang w:eastAsia="es-CO"/>
              </w:rPr>
              <w:t>L</w:t>
            </w:r>
            <w:r w:rsidR="00F623DD" w:rsidRPr="00F623DD">
              <w:rPr>
                <w:rFonts w:ascii="Arial" w:hAnsi="Arial" w:cs="Arial"/>
                <w:lang w:eastAsia="es-CO"/>
              </w:rPr>
              <w:t xml:space="preserve">a parte actora no ha probado la falla médica que se imputa a la </w:t>
            </w:r>
            <w:r w:rsidR="00F623DD" w:rsidRPr="00F623DD">
              <w:rPr>
                <w:rFonts w:ascii="Arial" w:hAnsi="Arial" w:cs="Arial"/>
                <w:lang w:eastAsia="es-CO"/>
              </w:rPr>
              <w:t xml:space="preserve">EPS </w:t>
            </w:r>
            <w:r w:rsidR="00F623DD">
              <w:rPr>
                <w:rFonts w:ascii="Arial" w:hAnsi="Arial" w:cs="Arial"/>
                <w:lang w:eastAsia="es-CO"/>
              </w:rPr>
              <w:t>S</w:t>
            </w:r>
            <w:r w:rsidR="00F623DD" w:rsidRPr="00F623DD">
              <w:rPr>
                <w:rFonts w:ascii="Arial" w:hAnsi="Arial" w:cs="Arial"/>
                <w:lang w:eastAsia="es-CO"/>
              </w:rPr>
              <w:t>anitas y las demás accionadas.</w:t>
            </w:r>
          </w:p>
          <w:p w14:paraId="2BAEABBD" w14:textId="239A9D3B" w:rsidR="004F2BFC" w:rsidRPr="005B5544" w:rsidRDefault="004F2BFC" w:rsidP="004F2BFC">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9399868" w14:textId="77777777" w:rsidR="000935CB" w:rsidRDefault="000935CB" w:rsidP="005B5544">
      <w:pPr>
        <w:spacing w:after="0" w:line="300" w:lineRule="auto"/>
        <w:jc w:val="both"/>
        <w:rPr>
          <w:rFonts w:ascii="Arial" w:hAnsi="Arial" w:cs="Arial"/>
          <w:u w:val="single"/>
        </w:rPr>
      </w:pPr>
    </w:p>
    <w:p w14:paraId="0BA870E9" w14:textId="232F1A01" w:rsidR="00A33C53"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B70E81">
        <w:rPr>
          <w:rFonts w:ascii="Arial" w:hAnsi="Arial" w:cs="Arial"/>
        </w:rPr>
        <w:t>$</w:t>
      </w:r>
      <w:r w:rsidR="00F623DD">
        <w:rPr>
          <w:rFonts w:ascii="Arial" w:hAnsi="Arial" w:cs="Arial"/>
        </w:rPr>
        <w:t>121.680.000</w:t>
      </w:r>
    </w:p>
    <w:p w14:paraId="28EAB5C8" w14:textId="77777777" w:rsidR="00A33C53" w:rsidRDefault="00A33C53" w:rsidP="005B5544">
      <w:pPr>
        <w:spacing w:after="0" w:line="300" w:lineRule="auto"/>
        <w:jc w:val="both"/>
        <w:rPr>
          <w:rFonts w:ascii="Arial" w:hAnsi="Arial" w:cs="Arial"/>
        </w:rPr>
      </w:pPr>
    </w:p>
    <w:p w14:paraId="59F32F1C" w14:textId="14F2B9A3"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6C5C0B">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BEBB7" w14:textId="77777777" w:rsidR="00B220BC" w:rsidRDefault="00B220BC" w:rsidP="00BD7CB0">
      <w:r>
        <w:separator/>
      </w:r>
    </w:p>
  </w:endnote>
  <w:endnote w:type="continuationSeparator" w:id="0">
    <w:p w14:paraId="49FAB15C" w14:textId="77777777" w:rsidR="00B220BC" w:rsidRDefault="00B220BC"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A89A2" w14:textId="77777777" w:rsidR="00B220BC" w:rsidRDefault="00B220BC" w:rsidP="00BD7CB0">
      <w:r>
        <w:separator/>
      </w:r>
    </w:p>
  </w:footnote>
  <w:footnote w:type="continuationSeparator" w:id="0">
    <w:p w14:paraId="614E3647" w14:textId="77777777" w:rsidR="00B220BC" w:rsidRDefault="00B220BC"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5" w15:restartNumberingAfterBreak="0">
    <w:nsid w:val="3F0F5160"/>
    <w:multiLevelType w:val="hybridMultilevel"/>
    <w:tmpl w:val="D41E37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9"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AD44E05"/>
    <w:multiLevelType w:val="hybridMultilevel"/>
    <w:tmpl w:val="1C3CA8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20F6804"/>
    <w:multiLevelType w:val="hybridMultilevel"/>
    <w:tmpl w:val="F70E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6"/>
  </w:num>
  <w:num w:numId="2" w16cid:durableId="854726758">
    <w:abstractNumId w:val="19"/>
  </w:num>
  <w:num w:numId="3" w16cid:durableId="59139337">
    <w:abstractNumId w:val="0"/>
  </w:num>
  <w:num w:numId="4" w16cid:durableId="1019501727">
    <w:abstractNumId w:val="3"/>
  </w:num>
  <w:num w:numId="5" w16cid:durableId="595676225">
    <w:abstractNumId w:val="21"/>
  </w:num>
  <w:num w:numId="6" w16cid:durableId="1118064355">
    <w:abstractNumId w:val="11"/>
  </w:num>
  <w:num w:numId="7" w16cid:durableId="1274479770">
    <w:abstractNumId w:val="24"/>
  </w:num>
  <w:num w:numId="8" w16cid:durableId="1656106217">
    <w:abstractNumId w:val="25"/>
  </w:num>
  <w:num w:numId="9" w16cid:durableId="841045237">
    <w:abstractNumId w:val="2"/>
  </w:num>
  <w:num w:numId="10" w16cid:durableId="1417048084">
    <w:abstractNumId w:val="12"/>
  </w:num>
  <w:num w:numId="11" w16cid:durableId="1257060149">
    <w:abstractNumId w:val="4"/>
  </w:num>
  <w:num w:numId="12" w16cid:durableId="205989453">
    <w:abstractNumId w:val="13"/>
  </w:num>
  <w:num w:numId="13" w16cid:durableId="1195774094">
    <w:abstractNumId w:val="10"/>
  </w:num>
  <w:num w:numId="14" w16cid:durableId="1515025379">
    <w:abstractNumId w:val="7"/>
  </w:num>
  <w:num w:numId="15" w16cid:durableId="2138795803">
    <w:abstractNumId w:val="8"/>
  </w:num>
  <w:num w:numId="16" w16cid:durableId="1720931604">
    <w:abstractNumId w:val="6"/>
  </w:num>
  <w:num w:numId="17" w16cid:durableId="937520860">
    <w:abstractNumId w:val="1"/>
  </w:num>
  <w:num w:numId="18" w16cid:durableId="1116757594">
    <w:abstractNumId w:val="14"/>
  </w:num>
  <w:num w:numId="19" w16cid:durableId="488909189">
    <w:abstractNumId w:val="28"/>
  </w:num>
  <w:num w:numId="20" w16cid:durableId="1428500434">
    <w:abstractNumId w:val="5"/>
  </w:num>
  <w:num w:numId="21" w16cid:durableId="1224099790">
    <w:abstractNumId w:val="9"/>
  </w:num>
  <w:num w:numId="22" w16cid:durableId="772749291">
    <w:abstractNumId w:val="18"/>
  </w:num>
  <w:num w:numId="23" w16cid:durableId="905840265">
    <w:abstractNumId w:val="22"/>
  </w:num>
  <w:num w:numId="24" w16cid:durableId="1436899050">
    <w:abstractNumId w:val="23"/>
  </w:num>
  <w:num w:numId="25" w16cid:durableId="341708904">
    <w:abstractNumId w:val="27"/>
  </w:num>
  <w:num w:numId="26" w16cid:durableId="260068357">
    <w:abstractNumId w:val="17"/>
  </w:num>
  <w:num w:numId="27" w16cid:durableId="773478855">
    <w:abstractNumId w:val="26"/>
  </w:num>
  <w:num w:numId="28" w16cid:durableId="175778845">
    <w:abstractNumId w:val="20"/>
  </w:num>
  <w:num w:numId="29" w16cid:durableId="1392188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1A0D"/>
    <w:rsid w:val="00012F28"/>
    <w:rsid w:val="000245EB"/>
    <w:rsid w:val="00026BC7"/>
    <w:rsid w:val="0003158B"/>
    <w:rsid w:val="000349B1"/>
    <w:rsid w:val="00040243"/>
    <w:rsid w:val="00041AD4"/>
    <w:rsid w:val="00044B96"/>
    <w:rsid w:val="000578C9"/>
    <w:rsid w:val="00057CBF"/>
    <w:rsid w:val="00070FD8"/>
    <w:rsid w:val="000935CB"/>
    <w:rsid w:val="000B14F2"/>
    <w:rsid w:val="000B2CD4"/>
    <w:rsid w:val="000C3B73"/>
    <w:rsid w:val="000D435D"/>
    <w:rsid w:val="000E45A1"/>
    <w:rsid w:val="000F0FD1"/>
    <w:rsid w:val="000F6754"/>
    <w:rsid w:val="00101AB0"/>
    <w:rsid w:val="00112C82"/>
    <w:rsid w:val="00113262"/>
    <w:rsid w:val="00121436"/>
    <w:rsid w:val="001548D5"/>
    <w:rsid w:val="0018684A"/>
    <w:rsid w:val="001870EC"/>
    <w:rsid w:val="00196DE8"/>
    <w:rsid w:val="001A2216"/>
    <w:rsid w:val="001C07E9"/>
    <w:rsid w:val="001C3D00"/>
    <w:rsid w:val="001C5D35"/>
    <w:rsid w:val="001D794A"/>
    <w:rsid w:val="001E0E48"/>
    <w:rsid w:val="001E5AC1"/>
    <w:rsid w:val="001F3425"/>
    <w:rsid w:val="001F3D16"/>
    <w:rsid w:val="001F3D46"/>
    <w:rsid w:val="002051D6"/>
    <w:rsid w:val="0020548A"/>
    <w:rsid w:val="00207DA4"/>
    <w:rsid w:val="0021139A"/>
    <w:rsid w:val="00214556"/>
    <w:rsid w:val="00215D80"/>
    <w:rsid w:val="00226FFA"/>
    <w:rsid w:val="00243229"/>
    <w:rsid w:val="00254344"/>
    <w:rsid w:val="00255567"/>
    <w:rsid w:val="0027106A"/>
    <w:rsid w:val="00271FA3"/>
    <w:rsid w:val="00276793"/>
    <w:rsid w:val="002A29DE"/>
    <w:rsid w:val="002B05BB"/>
    <w:rsid w:val="002B2D60"/>
    <w:rsid w:val="002C273C"/>
    <w:rsid w:val="002D50E5"/>
    <w:rsid w:val="002D64E4"/>
    <w:rsid w:val="002E4A78"/>
    <w:rsid w:val="002E4BBB"/>
    <w:rsid w:val="0030799B"/>
    <w:rsid w:val="003202D0"/>
    <w:rsid w:val="003219AA"/>
    <w:rsid w:val="00344AEE"/>
    <w:rsid w:val="00345A37"/>
    <w:rsid w:val="00354ED6"/>
    <w:rsid w:val="00361058"/>
    <w:rsid w:val="003620DD"/>
    <w:rsid w:val="00362D78"/>
    <w:rsid w:val="00386795"/>
    <w:rsid w:val="003B7E3F"/>
    <w:rsid w:val="003D2B01"/>
    <w:rsid w:val="003D7324"/>
    <w:rsid w:val="003D79E1"/>
    <w:rsid w:val="003D7CB1"/>
    <w:rsid w:val="003E3BED"/>
    <w:rsid w:val="003E536D"/>
    <w:rsid w:val="003F187D"/>
    <w:rsid w:val="003F3B59"/>
    <w:rsid w:val="003F4CBD"/>
    <w:rsid w:val="0040706F"/>
    <w:rsid w:val="004108A6"/>
    <w:rsid w:val="00411419"/>
    <w:rsid w:val="00426C6D"/>
    <w:rsid w:val="00427369"/>
    <w:rsid w:val="00443D23"/>
    <w:rsid w:val="0046617D"/>
    <w:rsid w:val="00481A98"/>
    <w:rsid w:val="0048493B"/>
    <w:rsid w:val="004929AE"/>
    <w:rsid w:val="0049605A"/>
    <w:rsid w:val="00497E5D"/>
    <w:rsid w:val="004A2E9A"/>
    <w:rsid w:val="004A660F"/>
    <w:rsid w:val="004A7449"/>
    <w:rsid w:val="004A7705"/>
    <w:rsid w:val="004A79D0"/>
    <w:rsid w:val="004B15AB"/>
    <w:rsid w:val="004B1E00"/>
    <w:rsid w:val="004C7CF4"/>
    <w:rsid w:val="004D7DF6"/>
    <w:rsid w:val="004E06A9"/>
    <w:rsid w:val="004F2BFC"/>
    <w:rsid w:val="004F633B"/>
    <w:rsid w:val="00501144"/>
    <w:rsid w:val="005074B3"/>
    <w:rsid w:val="005120B8"/>
    <w:rsid w:val="0051448E"/>
    <w:rsid w:val="00515790"/>
    <w:rsid w:val="00523877"/>
    <w:rsid w:val="00543A7A"/>
    <w:rsid w:val="00551ADE"/>
    <w:rsid w:val="00552D85"/>
    <w:rsid w:val="005717CB"/>
    <w:rsid w:val="00573FE6"/>
    <w:rsid w:val="005749D9"/>
    <w:rsid w:val="00581BFD"/>
    <w:rsid w:val="00594529"/>
    <w:rsid w:val="005A290A"/>
    <w:rsid w:val="005A58E8"/>
    <w:rsid w:val="005B5544"/>
    <w:rsid w:val="005B6BAB"/>
    <w:rsid w:val="005C34C4"/>
    <w:rsid w:val="005D5DFB"/>
    <w:rsid w:val="005E324E"/>
    <w:rsid w:val="005F2D6E"/>
    <w:rsid w:val="005F511C"/>
    <w:rsid w:val="00602A00"/>
    <w:rsid w:val="00626A56"/>
    <w:rsid w:val="006466ED"/>
    <w:rsid w:val="00651C29"/>
    <w:rsid w:val="0065426F"/>
    <w:rsid w:val="00655776"/>
    <w:rsid w:val="00671BF5"/>
    <w:rsid w:val="006815EE"/>
    <w:rsid w:val="00681CA4"/>
    <w:rsid w:val="0068568E"/>
    <w:rsid w:val="0069145B"/>
    <w:rsid w:val="0069688D"/>
    <w:rsid w:val="006A1DAD"/>
    <w:rsid w:val="006A3BC5"/>
    <w:rsid w:val="006A7D37"/>
    <w:rsid w:val="006B3933"/>
    <w:rsid w:val="006B5991"/>
    <w:rsid w:val="006C5C0B"/>
    <w:rsid w:val="006D0677"/>
    <w:rsid w:val="006D479D"/>
    <w:rsid w:val="006E264E"/>
    <w:rsid w:val="006F3292"/>
    <w:rsid w:val="00701367"/>
    <w:rsid w:val="00702E65"/>
    <w:rsid w:val="007113C4"/>
    <w:rsid w:val="00716D7A"/>
    <w:rsid w:val="00717D29"/>
    <w:rsid w:val="0072162B"/>
    <w:rsid w:val="007317C4"/>
    <w:rsid w:val="007462D3"/>
    <w:rsid w:val="00750166"/>
    <w:rsid w:val="007541EA"/>
    <w:rsid w:val="00755A51"/>
    <w:rsid w:val="00761697"/>
    <w:rsid w:val="00765E7B"/>
    <w:rsid w:val="00767B9C"/>
    <w:rsid w:val="00770542"/>
    <w:rsid w:val="00776464"/>
    <w:rsid w:val="007820E0"/>
    <w:rsid w:val="007900C8"/>
    <w:rsid w:val="0079207F"/>
    <w:rsid w:val="00796577"/>
    <w:rsid w:val="00796BA3"/>
    <w:rsid w:val="007A0A3C"/>
    <w:rsid w:val="007A3A55"/>
    <w:rsid w:val="007A48A8"/>
    <w:rsid w:val="007A6BE9"/>
    <w:rsid w:val="007C4E6C"/>
    <w:rsid w:val="007D232D"/>
    <w:rsid w:val="007D5B13"/>
    <w:rsid w:val="007D6320"/>
    <w:rsid w:val="007F20F8"/>
    <w:rsid w:val="007F5A33"/>
    <w:rsid w:val="007F7226"/>
    <w:rsid w:val="00804A58"/>
    <w:rsid w:val="00805B8A"/>
    <w:rsid w:val="00814688"/>
    <w:rsid w:val="00815B77"/>
    <w:rsid w:val="00823CD6"/>
    <w:rsid w:val="0083043D"/>
    <w:rsid w:val="008363C2"/>
    <w:rsid w:val="00846EE1"/>
    <w:rsid w:val="0085509D"/>
    <w:rsid w:val="0085701A"/>
    <w:rsid w:val="00867EFB"/>
    <w:rsid w:val="00880497"/>
    <w:rsid w:val="008870BB"/>
    <w:rsid w:val="00887BF9"/>
    <w:rsid w:val="008924A3"/>
    <w:rsid w:val="008938A2"/>
    <w:rsid w:val="008950AB"/>
    <w:rsid w:val="008974D2"/>
    <w:rsid w:val="008A1E34"/>
    <w:rsid w:val="008B5DA4"/>
    <w:rsid w:val="008C0A41"/>
    <w:rsid w:val="008C7087"/>
    <w:rsid w:val="008E4A24"/>
    <w:rsid w:val="008E5A95"/>
    <w:rsid w:val="008F089E"/>
    <w:rsid w:val="008F1A9F"/>
    <w:rsid w:val="008F5543"/>
    <w:rsid w:val="008F684E"/>
    <w:rsid w:val="008F6A87"/>
    <w:rsid w:val="00913484"/>
    <w:rsid w:val="00914D80"/>
    <w:rsid w:val="00920B48"/>
    <w:rsid w:val="00921BD6"/>
    <w:rsid w:val="00925BFD"/>
    <w:rsid w:val="00933615"/>
    <w:rsid w:val="00937F13"/>
    <w:rsid w:val="00941327"/>
    <w:rsid w:val="00947EF0"/>
    <w:rsid w:val="009507B5"/>
    <w:rsid w:val="00950B6F"/>
    <w:rsid w:val="00971213"/>
    <w:rsid w:val="00973F3A"/>
    <w:rsid w:val="00974AA5"/>
    <w:rsid w:val="00983C1D"/>
    <w:rsid w:val="009B3DB8"/>
    <w:rsid w:val="009B7043"/>
    <w:rsid w:val="009D43A2"/>
    <w:rsid w:val="009E0454"/>
    <w:rsid w:val="009E2816"/>
    <w:rsid w:val="009E5BC2"/>
    <w:rsid w:val="009E75FB"/>
    <w:rsid w:val="009F3B5E"/>
    <w:rsid w:val="00A076B6"/>
    <w:rsid w:val="00A22812"/>
    <w:rsid w:val="00A23A61"/>
    <w:rsid w:val="00A33C53"/>
    <w:rsid w:val="00A33D9D"/>
    <w:rsid w:val="00A428D8"/>
    <w:rsid w:val="00A51577"/>
    <w:rsid w:val="00A5481C"/>
    <w:rsid w:val="00A643BB"/>
    <w:rsid w:val="00A70CCC"/>
    <w:rsid w:val="00A80A1B"/>
    <w:rsid w:val="00A8426F"/>
    <w:rsid w:val="00A94329"/>
    <w:rsid w:val="00AA658B"/>
    <w:rsid w:val="00AA79F0"/>
    <w:rsid w:val="00AB5728"/>
    <w:rsid w:val="00AB71D5"/>
    <w:rsid w:val="00AC735C"/>
    <w:rsid w:val="00AD41A7"/>
    <w:rsid w:val="00AD6D62"/>
    <w:rsid w:val="00AE1A89"/>
    <w:rsid w:val="00AE4843"/>
    <w:rsid w:val="00AE7593"/>
    <w:rsid w:val="00AF0F1D"/>
    <w:rsid w:val="00AF2FA1"/>
    <w:rsid w:val="00AF32BD"/>
    <w:rsid w:val="00B1621D"/>
    <w:rsid w:val="00B17FA2"/>
    <w:rsid w:val="00B220BC"/>
    <w:rsid w:val="00B2457A"/>
    <w:rsid w:val="00B41E5C"/>
    <w:rsid w:val="00B55699"/>
    <w:rsid w:val="00B565F0"/>
    <w:rsid w:val="00B62C39"/>
    <w:rsid w:val="00B658DD"/>
    <w:rsid w:val="00B70E81"/>
    <w:rsid w:val="00B76599"/>
    <w:rsid w:val="00B917A2"/>
    <w:rsid w:val="00BA45DA"/>
    <w:rsid w:val="00BA7118"/>
    <w:rsid w:val="00BA7172"/>
    <w:rsid w:val="00BC65D2"/>
    <w:rsid w:val="00BD7CB0"/>
    <w:rsid w:val="00BE262C"/>
    <w:rsid w:val="00BF6259"/>
    <w:rsid w:val="00C01ACF"/>
    <w:rsid w:val="00C17EB8"/>
    <w:rsid w:val="00C216C6"/>
    <w:rsid w:val="00C32FCC"/>
    <w:rsid w:val="00C37009"/>
    <w:rsid w:val="00C5620A"/>
    <w:rsid w:val="00C57F2D"/>
    <w:rsid w:val="00C63177"/>
    <w:rsid w:val="00C708B0"/>
    <w:rsid w:val="00C743C2"/>
    <w:rsid w:val="00C815A3"/>
    <w:rsid w:val="00C81F99"/>
    <w:rsid w:val="00C86104"/>
    <w:rsid w:val="00CB47FD"/>
    <w:rsid w:val="00CB6906"/>
    <w:rsid w:val="00CC3852"/>
    <w:rsid w:val="00CC6B26"/>
    <w:rsid w:val="00CD5601"/>
    <w:rsid w:val="00CF16BD"/>
    <w:rsid w:val="00CF490A"/>
    <w:rsid w:val="00CF5FC8"/>
    <w:rsid w:val="00CF7FD2"/>
    <w:rsid w:val="00D03B7A"/>
    <w:rsid w:val="00D17EEE"/>
    <w:rsid w:val="00D20639"/>
    <w:rsid w:val="00D22190"/>
    <w:rsid w:val="00D632C3"/>
    <w:rsid w:val="00D632E4"/>
    <w:rsid w:val="00D65016"/>
    <w:rsid w:val="00D700AD"/>
    <w:rsid w:val="00D77D67"/>
    <w:rsid w:val="00D90770"/>
    <w:rsid w:val="00DA4671"/>
    <w:rsid w:val="00DB0F22"/>
    <w:rsid w:val="00DB1822"/>
    <w:rsid w:val="00DB3108"/>
    <w:rsid w:val="00DB6280"/>
    <w:rsid w:val="00DB74ED"/>
    <w:rsid w:val="00DC482F"/>
    <w:rsid w:val="00DC54B7"/>
    <w:rsid w:val="00DD1551"/>
    <w:rsid w:val="00DD2BC7"/>
    <w:rsid w:val="00DE2408"/>
    <w:rsid w:val="00DF38CE"/>
    <w:rsid w:val="00DF67D9"/>
    <w:rsid w:val="00E32683"/>
    <w:rsid w:val="00E34E7A"/>
    <w:rsid w:val="00E376C8"/>
    <w:rsid w:val="00E459D7"/>
    <w:rsid w:val="00E47E70"/>
    <w:rsid w:val="00E70C1D"/>
    <w:rsid w:val="00E87AF8"/>
    <w:rsid w:val="00E90BF2"/>
    <w:rsid w:val="00E9725F"/>
    <w:rsid w:val="00EA3230"/>
    <w:rsid w:val="00EA6555"/>
    <w:rsid w:val="00EB3392"/>
    <w:rsid w:val="00EB6861"/>
    <w:rsid w:val="00ED3F69"/>
    <w:rsid w:val="00ED7E05"/>
    <w:rsid w:val="00EE10AE"/>
    <w:rsid w:val="00EE736E"/>
    <w:rsid w:val="00EF2730"/>
    <w:rsid w:val="00EF6AB8"/>
    <w:rsid w:val="00EF6B0F"/>
    <w:rsid w:val="00F117A6"/>
    <w:rsid w:val="00F13D61"/>
    <w:rsid w:val="00F24B26"/>
    <w:rsid w:val="00F25D56"/>
    <w:rsid w:val="00F46746"/>
    <w:rsid w:val="00F46941"/>
    <w:rsid w:val="00F475FB"/>
    <w:rsid w:val="00F506C3"/>
    <w:rsid w:val="00F52D29"/>
    <w:rsid w:val="00F623DD"/>
    <w:rsid w:val="00F71FC8"/>
    <w:rsid w:val="00F760ED"/>
    <w:rsid w:val="00F94477"/>
    <w:rsid w:val="00FA45F7"/>
    <w:rsid w:val="00FC6171"/>
    <w:rsid w:val="00FC6D11"/>
    <w:rsid w:val="00FD6651"/>
    <w:rsid w:val="00FD6D97"/>
    <w:rsid w:val="00FE0F7D"/>
    <w:rsid w:val="00FE72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A643BB"/>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customXml/itemProps2.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3.xml><?xml version="1.0" encoding="utf-8"?>
<ds:datastoreItem xmlns:ds="http://schemas.openxmlformats.org/officeDocument/2006/customXml" ds:itemID="{93AFDEF9-E077-4CC1-9170-93C5AB410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1598</Words>
  <Characters>8795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Juan Pablo Medina Campiño</cp:lastModifiedBy>
  <cp:revision>2</cp:revision>
  <cp:lastPrinted>2022-01-16T05:49:00Z</cp:lastPrinted>
  <dcterms:created xsi:type="dcterms:W3CDTF">2024-10-21T16:17:00Z</dcterms:created>
  <dcterms:modified xsi:type="dcterms:W3CDTF">2024-10-21T16:17:00Z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ies>
</file>