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2BCA1B89"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672252">
        <w:rPr>
          <w:rFonts w:ascii="Arial" w:hAnsi="Arial" w:cs="Arial"/>
        </w:rPr>
        <w:t>0</w:t>
      </w:r>
      <w:r w:rsidR="00ED402B">
        <w:rPr>
          <w:rFonts w:ascii="Arial" w:hAnsi="Arial" w:cs="Arial"/>
        </w:rPr>
        <w:t xml:space="preserve">8 </w:t>
      </w:r>
      <w:r w:rsidR="00672252">
        <w:rPr>
          <w:rFonts w:ascii="Arial" w:hAnsi="Arial" w:cs="Arial"/>
        </w:rPr>
        <w:t>de abril</w:t>
      </w:r>
      <w:r w:rsidR="00E2355A">
        <w:rPr>
          <w:rFonts w:ascii="Arial" w:hAnsi="Arial" w:cs="Arial"/>
        </w:rPr>
        <w:t xml:space="preserve">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0238E4" w14:paraId="1C0E494E" w14:textId="77777777" w:rsidTr="000771F2">
        <w:tc>
          <w:tcPr>
            <w:tcW w:w="2127" w:type="dxa"/>
            <w:vAlign w:val="center"/>
            <w:hideMark/>
          </w:tcPr>
          <w:p w14:paraId="2056EDAD" w14:textId="77777777" w:rsidR="000238E4" w:rsidRDefault="000238E4" w:rsidP="000771F2">
            <w:pPr>
              <w:spacing w:line="360" w:lineRule="auto"/>
              <w:rPr>
                <w:rFonts w:ascii="Arial" w:hAnsi="Arial" w:cs="Arial"/>
                <w:b/>
                <w:bCs/>
                <w:lang w:val="es-CO"/>
              </w:rPr>
            </w:pPr>
            <w:r>
              <w:rPr>
                <w:rFonts w:ascii="Arial" w:hAnsi="Arial" w:cs="Arial"/>
                <w:b/>
                <w:bCs/>
              </w:rPr>
              <w:t>DESPACHO:</w:t>
            </w:r>
          </w:p>
        </w:tc>
        <w:tc>
          <w:tcPr>
            <w:tcW w:w="7654" w:type="dxa"/>
            <w:vAlign w:val="center"/>
            <w:hideMark/>
          </w:tcPr>
          <w:p w14:paraId="41E8D3B3" w14:textId="7410ACE0" w:rsidR="000238E4" w:rsidRDefault="00ED402B" w:rsidP="000771F2">
            <w:pPr>
              <w:spacing w:line="360" w:lineRule="auto"/>
              <w:rPr>
                <w:rFonts w:ascii="Arial" w:hAnsi="Arial" w:cs="Arial"/>
              </w:rPr>
            </w:pPr>
            <w:r w:rsidRPr="00ED402B">
              <w:rPr>
                <w:rFonts w:ascii="Arial" w:hAnsi="Arial" w:cs="Arial"/>
              </w:rPr>
              <w:t>JUZGADO 01 CIVIL DEL CIRCUITO DE PALMIRA</w:t>
            </w:r>
          </w:p>
        </w:tc>
      </w:tr>
      <w:tr w:rsidR="000771F2" w14:paraId="4AEC2258" w14:textId="77777777" w:rsidTr="000771F2">
        <w:tc>
          <w:tcPr>
            <w:tcW w:w="2127" w:type="dxa"/>
            <w:vAlign w:val="center"/>
            <w:hideMark/>
          </w:tcPr>
          <w:p w14:paraId="6B1EEF8E" w14:textId="77777777" w:rsidR="000771F2" w:rsidRDefault="000771F2" w:rsidP="000771F2">
            <w:pPr>
              <w:spacing w:line="360" w:lineRule="auto"/>
              <w:rPr>
                <w:rFonts w:ascii="Arial" w:hAnsi="Arial" w:cs="Arial"/>
                <w:b/>
                <w:bCs/>
              </w:rPr>
            </w:pPr>
            <w:r>
              <w:rPr>
                <w:rFonts w:ascii="Arial" w:hAnsi="Arial" w:cs="Arial"/>
                <w:b/>
                <w:bCs/>
              </w:rPr>
              <w:t>REFERENCIA:</w:t>
            </w:r>
          </w:p>
        </w:tc>
        <w:tc>
          <w:tcPr>
            <w:tcW w:w="7654" w:type="dxa"/>
            <w:vAlign w:val="center"/>
            <w:hideMark/>
          </w:tcPr>
          <w:p w14:paraId="1CD8F999" w14:textId="48C4FFAA" w:rsidR="000771F2" w:rsidRDefault="000771F2" w:rsidP="000771F2">
            <w:pPr>
              <w:spacing w:line="360" w:lineRule="auto"/>
              <w:rPr>
                <w:rFonts w:ascii="Arial" w:hAnsi="Arial" w:cs="Arial"/>
              </w:rPr>
            </w:pPr>
            <w:r w:rsidRPr="00030F9B">
              <w:rPr>
                <w:rFonts w:ascii="Arial" w:eastAsiaTheme="minorHAnsi" w:hAnsi="Arial" w:cs="Arial"/>
              </w:rPr>
              <w:t xml:space="preserve">PROCESO VERBAL </w:t>
            </w:r>
          </w:p>
        </w:tc>
      </w:tr>
      <w:tr w:rsidR="000771F2" w14:paraId="3D45C326" w14:textId="77777777" w:rsidTr="000771F2">
        <w:tc>
          <w:tcPr>
            <w:tcW w:w="2127" w:type="dxa"/>
            <w:vAlign w:val="center"/>
            <w:hideMark/>
          </w:tcPr>
          <w:p w14:paraId="5FEE79E9" w14:textId="77777777" w:rsidR="000771F2" w:rsidRDefault="000771F2" w:rsidP="000771F2">
            <w:pPr>
              <w:spacing w:line="360" w:lineRule="auto"/>
              <w:rPr>
                <w:rFonts w:ascii="Arial" w:hAnsi="Arial" w:cs="Arial"/>
                <w:b/>
                <w:bCs/>
              </w:rPr>
            </w:pPr>
            <w:r>
              <w:rPr>
                <w:rFonts w:ascii="Arial" w:hAnsi="Arial" w:cs="Arial"/>
                <w:b/>
                <w:bCs/>
              </w:rPr>
              <w:t>RADICADO:</w:t>
            </w:r>
          </w:p>
        </w:tc>
        <w:tc>
          <w:tcPr>
            <w:tcW w:w="7654" w:type="dxa"/>
            <w:vAlign w:val="center"/>
            <w:hideMark/>
          </w:tcPr>
          <w:p w14:paraId="5AC7C7B8" w14:textId="679A51FC" w:rsidR="000771F2" w:rsidRDefault="00ED402B" w:rsidP="000771F2">
            <w:pPr>
              <w:spacing w:line="360" w:lineRule="auto"/>
              <w:rPr>
                <w:rFonts w:ascii="Arial" w:hAnsi="Arial" w:cs="Arial"/>
              </w:rPr>
            </w:pPr>
            <w:r w:rsidRPr="00ED402B">
              <w:t>765203103001</w:t>
            </w:r>
            <w:r>
              <w:t>-</w:t>
            </w:r>
            <w:r w:rsidRPr="00ED402B">
              <w:rPr>
                <w:b/>
                <w:bCs/>
                <w:u w:val="single"/>
              </w:rPr>
              <w:t>2022-00175</w:t>
            </w:r>
            <w:r>
              <w:t>-</w:t>
            </w:r>
            <w:r w:rsidRPr="00ED402B">
              <w:t>00</w:t>
            </w:r>
          </w:p>
        </w:tc>
      </w:tr>
      <w:tr w:rsidR="000771F2" w14:paraId="11E3790B" w14:textId="77777777" w:rsidTr="000771F2">
        <w:tc>
          <w:tcPr>
            <w:tcW w:w="2127" w:type="dxa"/>
            <w:vAlign w:val="center"/>
            <w:hideMark/>
          </w:tcPr>
          <w:p w14:paraId="385C5276" w14:textId="2DC5667D" w:rsidR="000771F2" w:rsidRDefault="000771F2" w:rsidP="000771F2">
            <w:pPr>
              <w:spacing w:line="360" w:lineRule="auto"/>
              <w:rPr>
                <w:rFonts w:ascii="Arial" w:hAnsi="Arial" w:cs="Arial"/>
                <w:b/>
                <w:bCs/>
              </w:rPr>
            </w:pPr>
            <w:r>
              <w:rPr>
                <w:rFonts w:ascii="Arial" w:hAnsi="Arial" w:cs="Arial"/>
                <w:b/>
                <w:bCs/>
              </w:rPr>
              <w:t>DEMANDANTES:</w:t>
            </w:r>
          </w:p>
        </w:tc>
        <w:tc>
          <w:tcPr>
            <w:tcW w:w="7654" w:type="dxa"/>
            <w:vAlign w:val="center"/>
            <w:hideMark/>
          </w:tcPr>
          <w:p w14:paraId="48D4418C" w14:textId="6D3383A1" w:rsidR="000771F2" w:rsidRDefault="00E8517A" w:rsidP="000771F2">
            <w:pPr>
              <w:spacing w:line="360" w:lineRule="auto"/>
              <w:rPr>
                <w:rFonts w:ascii="Arial" w:hAnsi="Arial" w:cs="Arial"/>
              </w:rPr>
            </w:pPr>
            <w:r w:rsidRPr="00E8517A">
              <w:t>TRANSITO MARIA CLEMENTINA ORTIZ PORTILLO Y OTROS</w:t>
            </w:r>
          </w:p>
        </w:tc>
      </w:tr>
      <w:tr w:rsidR="000771F2" w14:paraId="3E31FFF8" w14:textId="77777777" w:rsidTr="000771F2">
        <w:tc>
          <w:tcPr>
            <w:tcW w:w="2127" w:type="dxa"/>
            <w:vAlign w:val="center"/>
            <w:hideMark/>
          </w:tcPr>
          <w:p w14:paraId="5EA76506" w14:textId="08F99BE9" w:rsidR="000771F2" w:rsidRDefault="000771F2" w:rsidP="000771F2">
            <w:pPr>
              <w:spacing w:line="360" w:lineRule="auto"/>
              <w:rPr>
                <w:rFonts w:ascii="Arial" w:hAnsi="Arial" w:cs="Arial"/>
                <w:b/>
                <w:bCs/>
              </w:rPr>
            </w:pPr>
            <w:r>
              <w:rPr>
                <w:rFonts w:ascii="Arial" w:hAnsi="Arial" w:cs="Arial"/>
                <w:b/>
                <w:bCs/>
              </w:rPr>
              <w:t>DEMANDADOS:</w:t>
            </w:r>
          </w:p>
        </w:tc>
        <w:tc>
          <w:tcPr>
            <w:tcW w:w="7654" w:type="dxa"/>
            <w:vAlign w:val="center"/>
            <w:hideMark/>
          </w:tcPr>
          <w:p w14:paraId="56DB82B3" w14:textId="16664CBF" w:rsidR="000771F2" w:rsidRDefault="00E8517A" w:rsidP="000771F2">
            <w:pPr>
              <w:spacing w:line="360" w:lineRule="auto"/>
              <w:rPr>
                <w:rFonts w:ascii="Arial" w:hAnsi="Arial" w:cs="Arial"/>
              </w:rPr>
            </w:pPr>
            <w:r>
              <w:t>LIBERTY SEGUROS S.A.</w:t>
            </w:r>
            <w:r w:rsidRPr="00E8517A">
              <w:t xml:space="preserve"> Y OTROS</w:t>
            </w:r>
          </w:p>
        </w:tc>
      </w:tr>
      <w:tr w:rsidR="00B34E91" w14:paraId="33C467AB" w14:textId="77777777" w:rsidTr="000771F2">
        <w:tc>
          <w:tcPr>
            <w:tcW w:w="2127" w:type="dxa"/>
            <w:vAlign w:val="center"/>
            <w:hideMark/>
          </w:tcPr>
          <w:p w14:paraId="422EF08E" w14:textId="77777777" w:rsidR="00B34E91" w:rsidRDefault="00B34E91" w:rsidP="000771F2">
            <w:pPr>
              <w:spacing w:line="360" w:lineRule="auto"/>
              <w:rPr>
                <w:rFonts w:ascii="Arial" w:hAnsi="Arial" w:cs="Arial"/>
                <w:b/>
                <w:bCs/>
              </w:rPr>
            </w:pPr>
            <w:r>
              <w:rPr>
                <w:rFonts w:ascii="Arial" w:hAnsi="Arial" w:cs="Arial"/>
                <w:b/>
                <w:bCs/>
              </w:rPr>
              <w:t>AUDIENCIA:</w:t>
            </w:r>
          </w:p>
        </w:tc>
        <w:tc>
          <w:tcPr>
            <w:tcW w:w="7654" w:type="dxa"/>
            <w:vAlign w:val="center"/>
            <w:hideMark/>
          </w:tcPr>
          <w:p w14:paraId="1DCF4630" w14:textId="53EF59EC" w:rsidR="00B34E91" w:rsidRDefault="001D36C6" w:rsidP="000771F2">
            <w:pPr>
              <w:spacing w:line="360" w:lineRule="auto"/>
              <w:rPr>
                <w:rFonts w:ascii="Arial" w:hAnsi="Arial" w:cs="Arial"/>
              </w:rPr>
            </w:pPr>
            <w:r>
              <w:rPr>
                <w:rFonts w:ascii="Arial" w:hAnsi="Arial" w:cs="Arial"/>
              </w:rPr>
              <w:t>I</w:t>
            </w:r>
            <w:r w:rsidR="001D4537">
              <w:rPr>
                <w:rFonts w:ascii="Arial" w:hAnsi="Arial" w:cs="Arial"/>
              </w:rPr>
              <w:t>N</w:t>
            </w:r>
            <w:r w:rsidR="0045449D">
              <w:rPr>
                <w:rFonts w:ascii="Arial" w:hAnsi="Arial" w:cs="Arial"/>
              </w:rPr>
              <w:t>STRUCCIÓN Y JUZGAMIENTO</w:t>
            </w:r>
            <w:r w:rsidR="00B34E91">
              <w:rPr>
                <w:rFonts w:ascii="Arial" w:hAnsi="Arial" w:cs="Arial"/>
              </w:rPr>
              <w:t xml:space="preserve"> ART. 37</w:t>
            </w:r>
            <w:r w:rsidR="0045449D">
              <w:rPr>
                <w:rFonts w:ascii="Arial" w:hAnsi="Arial" w:cs="Arial"/>
              </w:rPr>
              <w:t>3</w:t>
            </w:r>
            <w:r w:rsidR="00B34E91">
              <w:rPr>
                <w:rFonts w:ascii="Arial" w:hAnsi="Arial" w:cs="Arial"/>
              </w:rPr>
              <w:t xml:space="preserve"> </w:t>
            </w:r>
            <w:r>
              <w:rPr>
                <w:rFonts w:ascii="Arial" w:hAnsi="Arial" w:cs="Arial"/>
              </w:rPr>
              <w:t>C.G.P.</w:t>
            </w:r>
          </w:p>
        </w:tc>
      </w:tr>
      <w:tr w:rsidR="00B34E91" w14:paraId="1A3A7257" w14:textId="77777777" w:rsidTr="000771F2">
        <w:tc>
          <w:tcPr>
            <w:tcW w:w="2127" w:type="dxa"/>
            <w:vAlign w:val="center"/>
            <w:hideMark/>
          </w:tcPr>
          <w:p w14:paraId="10C9E8DC" w14:textId="61BC465B" w:rsidR="00B34E91" w:rsidRDefault="00B34E91" w:rsidP="000771F2">
            <w:pPr>
              <w:spacing w:line="360" w:lineRule="auto"/>
              <w:rPr>
                <w:rFonts w:ascii="Arial" w:hAnsi="Arial" w:cs="Arial"/>
                <w:b/>
                <w:bCs/>
              </w:rPr>
            </w:pPr>
            <w:r>
              <w:rPr>
                <w:rFonts w:ascii="Arial" w:hAnsi="Arial" w:cs="Arial"/>
                <w:b/>
                <w:bCs/>
              </w:rPr>
              <w:t>FECHA</w:t>
            </w:r>
            <w:r w:rsidR="00473577">
              <w:rPr>
                <w:rFonts w:ascii="Arial" w:hAnsi="Arial" w:cs="Arial"/>
                <w:b/>
                <w:bCs/>
              </w:rPr>
              <w:t>S</w:t>
            </w:r>
            <w:r>
              <w:rPr>
                <w:rFonts w:ascii="Arial" w:hAnsi="Arial" w:cs="Arial"/>
                <w:b/>
                <w:bCs/>
              </w:rPr>
              <w:t>:</w:t>
            </w:r>
          </w:p>
        </w:tc>
        <w:tc>
          <w:tcPr>
            <w:tcW w:w="7654" w:type="dxa"/>
            <w:vAlign w:val="center"/>
            <w:hideMark/>
          </w:tcPr>
          <w:p w14:paraId="2CF6FC51" w14:textId="05AAC42A" w:rsidR="00B34E91" w:rsidRDefault="00E8517A" w:rsidP="000771F2">
            <w:pPr>
              <w:spacing w:line="360" w:lineRule="auto"/>
              <w:rPr>
                <w:rFonts w:ascii="Arial" w:hAnsi="Arial" w:cs="Arial"/>
              </w:rPr>
            </w:pPr>
            <w:r>
              <w:rPr>
                <w:rFonts w:ascii="Arial" w:hAnsi="Arial" w:cs="Arial"/>
              </w:rPr>
              <w:t>08</w:t>
            </w:r>
            <w:r w:rsidR="0045449D">
              <w:rPr>
                <w:rFonts w:ascii="Arial" w:hAnsi="Arial" w:cs="Arial"/>
              </w:rPr>
              <w:t xml:space="preserve"> </w:t>
            </w:r>
            <w:r w:rsidR="00473577">
              <w:rPr>
                <w:rFonts w:ascii="Arial" w:hAnsi="Arial" w:cs="Arial"/>
              </w:rPr>
              <w:t>DE ABRIL</w:t>
            </w:r>
            <w:r w:rsidR="0045449D">
              <w:rPr>
                <w:rFonts w:ascii="Arial" w:hAnsi="Arial" w:cs="Arial"/>
              </w:rPr>
              <w:t xml:space="preserve"> DE 2024</w:t>
            </w:r>
          </w:p>
        </w:tc>
      </w:tr>
    </w:tbl>
    <w:p w14:paraId="4AE6B17A" w14:textId="77777777" w:rsidR="00A81EE5" w:rsidRDefault="00A81EE5" w:rsidP="00A81EE5">
      <w:pPr>
        <w:pStyle w:val="Sinespaciado"/>
        <w:spacing w:line="360" w:lineRule="auto"/>
        <w:rPr>
          <w:rFonts w:ascii="Arial" w:hAnsi="Arial" w:cs="Arial"/>
          <w:b/>
          <w:bCs/>
          <w:u w:val="single"/>
        </w:rPr>
      </w:pPr>
    </w:p>
    <w:p w14:paraId="70D16A50" w14:textId="1542A4EC" w:rsidR="00B43A80" w:rsidRDefault="00B43A80" w:rsidP="00B43A80">
      <w:pPr>
        <w:pStyle w:val="Sinespaciado"/>
        <w:spacing w:line="360" w:lineRule="auto"/>
        <w:jc w:val="both"/>
        <w:rPr>
          <w:rFonts w:ascii="Arial" w:hAnsi="Arial" w:cs="Arial"/>
        </w:rPr>
      </w:pPr>
      <w:r>
        <w:rPr>
          <w:rFonts w:ascii="Arial" w:hAnsi="Arial" w:cs="Arial"/>
        </w:rPr>
        <w:t xml:space="preserve">Dado que se encuentra pendiente el interrogatorio de </w:t>
      </w:r>
      <w:r w:rsidRPr="00B43A80">
        <w:rPr>
          <w:rFonts w:ascii="Arial" w:hAnsi="Arial" w:cs="Arial"/>
        </w:rPr>
        <w:t>SANDRA PATRICIA MARTINEZ</w:t>
      </w:r>
      <w:r>
        <w:rPr>
          <w:rFonts w:ascii="Arial" w:hAnsi="Arial" w:cs="Arial"/>
        </w:rPr>
        <w:t>, se procede a practicar el mismo.</w:t>
      </w:r>
    </w:p>
    <w:p w14:paraId="4AFD9342" w14:textId="77777777" w:rsidR="00B43A80" w:rsidRPr="00B43A80" w:rsidRDefault="00B43A80" w:rsidP="00B43A80">
      <w:pPr>
        <w:pStyle w:val="Sinespaciado"/>
        <w:spacing w:line="360" w:lineRule="auto"/>
        <w:rPr>
          <w:rFonts w:ascii="Arial" w:hAnsi="Arial" w:cs="Arial"/>
        </w:rPr>
      </w:pPr>
    </w:p>
    <w:p w14:paraId="46AE84D6" w14:textId="344FB4A2" w:rsidR="00B43A80" w:rsidRDefault="00B43A80" w:rsidP="0074054E">
      <w:pPr>
        <w:pStyle w:val="Sinespaciado"/>
        <w:numPr>
          <w:ilvl w:val="0"/>
          <w:numId w:val="5"/>
        </w:numPr>
        <w:spacing w:line="360" w:lineRule="auto"/>
        <w:jc w:val="center"/>
        <w:rPr>
          <w:rFonts w:ascii="Arial" w:hAnsi="Arial" w:cs="Arial"/>
          <w:b/>
          <w:bCs/>
        </w:rPr>
      </w:pPr>
      <w:r>
        <w:rPr>
          <w:rFonts w:ascii="Arial" w:hAnsi="Arial" w:cs="Arial"/>
          <w:b/>
          <w:bCs/>
        </w:rPr>
        <w:t>INTERROGATORIO DE PARTE</w:t>
      </w:r>
    </w:p>
    <w:p w14:paraId="480C72C9" w14:textId="77777777" w:rsidR="00B43A80" w:rsidRDefault="00B43A80" w:rsidP="00B43A80">
      <w:pPr>
        <w:pStyle w:val="Sinespaciado"/>
        <w:spacing w:line="360" w:lineRule="auto"/>
        <w:rPr>
          <w:rFonts w:ascii="Arial" w:hAnsi="Arial" w:cs="Arial"/>
          <w:b/>
          <w:bCs/>
        </w:rPr>
      </w:pPr>
    </w:p>
    <w:p w14:paraId="52ADB9B7" w14:textId="1531D3A2" w:rsidR="00B43A80" w:rsidRPr="00432309" w:rsidRDefault="00B43A80" w:rsidP="00B43A80">
      <w:pPr>
        <w:pStyle w:val="Sinespaciado"/>
        <w:spacing w:line="360" w:lineRule="auto"/>
        <w:rPr>
          <w:rFonts w:ascii="Arial" w:hAnsi="Arial" w:cs="Arial"/>
          <w:b/>
          <w:bCs/>
          <w:u w:val="single"/>
        </w:rPr>
      </w:pPr>
      <w:r w:rsidRPr="00432309">
        <w:rPr>
          <w:rFonts w:ascii="Arial" w:hAnsi="Arial" w:cs="Arial"/>
          <w:b/>
          <w:bCs/>
          <w:u w:val="single"/>
        </w:rPr>
        <w:t>SANDRA PATRICIA MARTINEZ</w:t>
      </w:r>
    </w:p>
    <w:p w14:paraId="5E8359C5" w14:textId="77777777" w:rsidR="00B43A80" w:rsidRDefault="00B43A80" w:rsidP="00B43A80">
      <w:pPr>
        <w:pStyle w:val="Sinespaciado"/>
        <w:spacing w:line="360" w:lineRule="auto"/>
        <w:jc w:val="both"/>
        <w:rPr>
          <w:rFonts w:ascii="Arial" w:hAnsi="Arial" w:cs="Arial"/>
        </w:rPr>
      </w:pPr>
    </w:p>
    <w:p w14:paraId="27029FFD" w14:textId="6E6CD6FC" w:rsidR="00B43A80" w:rsidRPr="00B43A80" w:rsidRDefault="00B43A80" w:rsidP="00B43A80">
      <w:pPr>
        <w:pStyle w:val="Sinespaciado"/>
        <w:spacing w:line="360" w:lineRule="auto"/>
        <w:jc w:val="both"/>
        <w:rPr>
          <w:rFonts w:ascii="Arial" w:hAnsi="Arial" w:cs="Arial"/>
        </w:rPr>
      </w:pPr>
      <w:r w:rsidRPr="00B43A80">
        <w:rPr>
          <w:rFonts w:ascii="Arial" w:hAnsi="Arial" w:cs="Arial"/>
        </w:rPr>
        <w:t xml:space="preserve">Conductora del </w:t>
      </w:r>
      <w:r>
        <w:rPr>
          <w:rFonts w:ascii="Arial" w:hAnsi="Arial" w:cs="Arial"/>
        </w:rPr>
        <w:t xml:space="preserve">vehículo de placas </w:t>
      </w:r>
      <w:r w:rsidR="005E3FA5">
        <w:t>GYQ162</w:t>
      </w:r>
      <w:r w:rsidRPr="00B43A80">
        <w:rPr>
          <w:rFonts w:ascii="Arial" w:hAnsi="Arial" w:cs="Arial"/>
        </w:rPr>
        <w:t xml:space="preserve">. El accidente </w:t>
      </w:r>
      <w:r w:rsidR="0015759D">
        <w:rPr>
          <w:rFonts w:ascii="Arial" w:hAnsi="Arial" w:cs="Arial"/>
        </w:rPr>
        <w:t>acaeció</w:t>
      </w:r>
      <w:r w:rsidRPr="00B43A80">
        <w:rPr>
          <w:rFonts w:ascii="Arial" w:hAnsi="Arial" w:cs="Arial"/>
        </w:rPr>
        <w:t xml:space="preserve"> un día viernes en horas de la mañana </w:t>
      </w:r>
      <w:r w:rsidR="0015759D">
        <w:rPr>
          <w:rFonts w:ascii="Arial" w:hAnsi="Arial" w:cs="Arial"/>
        </w:rPr>
        <w:t>(</w:t>
      </w:r>
      <w:r w:rsidRPr="00B43A80">
        <w:rPr>
          <w:rFonts w:ascii="Arial" w:hAnsi="Arial" w:cs="Arial"/>
        </w:rPr>
        <w:t>7:10 o 7:20</w:t>
      </w:r>
      <w:r w:rsidR="0015759D">
        <w:rPr>
          <w:rFonts w:ascii="Arial" w:hAnsi="Arial" w:cs="Arial"/>
        </w:rPr>
        <w:t>)</w:t>
      </w:r>
      <w:r w:rsidRPr="00B43A80">
        <w:rPr>
          <w:rFonts w:ascii="Arial" w:hAnsi="Arial" w:cs="Arial"/>
        </w:rPr>
        <w:t>. Se dirigía al Parque Industrial la Nubia donde laboraba. Siempre realizaba el mismo trayecto.</w:t>
      </w:r>
      <w:r w:rsidR="0015759D">
        <w:rPr>
          <w:rFonts w:ascii="Arial" w:hAnsi="Arial" w:cs="Arial"/>
        </w:rPr>
        <w:t xml:space="preserve"> </w:t>
      </w:r>
      <w:r w:rsidRPr="00B43A80">
        <w:rPr>
          <w:rFonts w:ascii="Arial" w:hAnsi="Arial" w:cs="Arial"/>
        </w:rPr>
        <w:t xml:space="preserve">No recuerda los nombres de los guardas de tránsito, se tardaron en llegar, incluso la ambulancia se </w:t>
      </w:r>
      <w:r w:rsidR="0015759D" w:rsidRPr="00B43A80">
        <w:rPr>
          <w:rFonts w:ascii="Arial" w:hAnsi="Arial" w:cs="Arial"/>
        </w:rPr>
        <w:t>demoró</w:t>
      </w:r>
      <w:r w:rsidRPr="00B43A80">
        <w:rPr>
          <w:rFonts w:ascii="Arial" w:hAnsi="Arial" w:cs="Arial"/>
        </w:rPr>
        <w:t xml:space="preserve"> en llegar</w:t>
      </w:r>
      <w:r w:rsidR="0015759D">
        <w:rPr>
          <w:rFonts w:ascii="Arial" w:hAnsi="Arial" w:cs="Arial"/>
        </w:rPr>
        <w:t xml:space="preserve"> al lugar de los hechos</w:t>
      </w:r>
      <w:r w:rsidRPr="00B43A80">
        <w:rPr>
          <w:rFonts w:ascii="Arial" w:hAnsi="Arial" w:cs="Arial"/>
        </w:rPr>
        <w:t xml:space="preserve">. </w:t>
      </w:r>
    </w:p>
    <w:p w14:paraId="0982BB24" w14:textId="77777777" w:rsidR="0015759D" w:rsidRDefault="0015759D" w:rsidP="00B43A80">
      <w:pPr>
        <w:pStyle w:val="Sinespaciado"/>
        <w:spacing w:line="360" w:lineRule="auto"/>
        <w:jc w:val="both"/>
        <w:rPr>
          <w:rFonts w:ascii="Arial" w:hAnsi="Arial" w:cs="Arial"/>
        </w:rPr>
      </w:pPr>
    </w:p>
    <w:p w14:paraId="2AC06B7A" w14:textId="2520830D" w:rsidR="00B43A80" w:rsidRDefault="0015759D" w:rsidP="00B43A80">
      <w:pPr>
        <w:pStyle w:val="Sinespaciado"/>
        <w:spacing w:line="360" w:lineRule="auto"/>
        <w:jc w:val="both"/>
        <w:rPr>
          <w:rFonts w:ascii="Arial" w:hAnsi="Arial" w:cs="Arial"/>
        </w:rPr>
      </w:pPr>
      <w:r>
        <w:rPr>
          <w:rFonts w:ascii="Arial" w:hAnsi="Arial" w:cs="Arial"/>
        </w:rPr>
        <w:t xml:space="preserve">Transitaba </w:t>
      </w:r>
      <w:r w:rsidR="00B43A80" w:rsidRPr="00B43A80">
        <w:rPr>
          <w:rFonts w:ascii="Arial" w:hAnsi="Arial" w:cs="Arial"/>
        </w:rPr>
        <w:t xml:space="preserve">desde Villa Gorgona por la </w:t>
      </w:r>
      <w:r w:rsidRPr="00B43A80">
        <w:rPr>
          <w:rFonts w:ascii="Arial" w:hAnsi="Arial" w:cs="Arial"/>
        </w:rPr>
        <w:t>vía</w:t>
      </w:r>
      <w:r w:rsidR="00B43A80" w:rsidRPr="00B43A80">
        <w:rPr>
          <w:rFonts w:ascii="Arial" w:hAnsi="Arial" w:cs="Arial"/>
        </w:rPr>
        <w:t xml:space="preserve"> intermunicipal en el carril izquierdo. El señor se transportaba en una bicicleta, salió del lado derecho de la </w:t>
      </w:r>
      <w:r w:rsidRPr="00B43A80">
        <w:rPr>
          <w:rFonts w:ascii="Arial" w:hAnsi="Arial" w:cs="Arial"/>
        </w:rPr>
        <w:t>vía</w:t>
      </w:r>
      <w:r w:rsidR="00B43A80" w:rsidRPr="00B43A80">
        <w:rPr>
          <w:rFonts w:ascii="Arial" w:hAnsi="Arial" w:cs="Arial"/>
        </w:rPr>
        <w:t xml:space="preserve"> pasando al lado izquierdo, ella le pito y freno, pero no alcanzo a impedir el choque. El señor no sale expulsado hacia adelante, sino que queda al lado del vehículo, el golpe fue lateral.</w:t>
      </w:r>
    </w:p>
    <w:p w14:paraId="01AD0F2B" w14:textId="77777777" w:rsidR="0015759D" w:rsidRPr="00B43A80" w:rsidRDefault="0015759D" w:rsidP="00B43A80">
      <w:pPr>
        <w:pStyle w:val="Sinespaciado"/>
        <w:spacing w:line="360" w:lineRule="auto"/>
        <w:jc w:val="both"/>
        <w:rPr>
          <w:rFonts w:ascii="Arial" w:hAnsi="Arial" w:cs="Arial"/>
        </w:rPr>
      </w:pPr>
    </w:p>
    <w:p w14:paraId="32E7F47F" w14:textId="1B105AD5" w:rsidR="00B43A80" w:rsidRPr="00B43A80" w:rsidRDefault="0015759D" w:rsidP="00B43A80">
      <w:pPr>
        <w:pStyle w:val="Sinespaciado"/>
        <w:spacing w:line="360" w:lineRule="auto"/>
        <w:jc w:val="both"/>
        <w:rPr>
          <w:rFonts w:ascii="Arial" w:hAnsi="Arial" w:cs="Arial"/>
        </w:rPr>
      </w:pPr>
      <w:r w:rsidRPr="00B43A80">
        <w:rPr>
          <w:rFonts w:ascii="Arial" w:hAnsi="Arial" w:cs="Arial"/>
        </w:rPr>
        <w:t>Tenía</w:t>
      </w:r>
      <w:r w:rsidR="00B43A80" w:rsidRPr="00B43A80">
        <w:rPr>
          <w:rFonts w:ascii="Arial" w:hAnsi="Arial" w:cs="Arial"/>
        </w:rPr>
        <w:t xml:space="preserve"> visibilidad total. La velocidad de la zona es de 40 km/k, ella </w:t>
      </w:r>
      <w:r>
        <w:rPr>
          <w:rFonts w:ascii="Arial" w:hAnsi="Arial" w:cs="Arial"/>
        </w:rPr>
        <w:t xml:space="preserve">transitaba </w:t>
      </w:r>
      <w:r w:rsidR="00B43A80" w:rsidRPr="00B43A80">
        <w:rPr>
          <w:rFonts w:ascii="Arial" w:hAnsi="Arial" w:cs="Arial"/>
        </w:rPr>
        <w:t xml:space="preserve">a velocidad normal </w:t>
      </w:r>
      <w:r w:rsidR="00B43A80" w:rsidRPr="00B43A80">
        <w:rPr>
          <w:rFonts w:ascii="Arial" w:hAnsi="Arial" w:cs="Arial"/>
        </w:rPr>
        <w:lastRenderedPageBreak/>
        <w:t xml:space="preserve">porque iba con tiempo para el trabajo. No hay marca de frenado y ella no transitaba con exceso de velocidad. </w:t>
      </w:r>
    </w:p>
    <w:p w14:paraId="12EF5E8A" w14:textId="77777777" w:rsidR="006D0700" w:rsidRDefault="006D0700" w:rsidP="00B43A80">
      <w:pPr>
        <w:pStyle w:val="Sinespaciado"/>
        <w:spacing w:line="360" w:lineRule="auto"/>
        <w:jc w:val="both"/>
        <w:rPr>
          <w:rFonts w:ascii="Arial" w:hAnsi="Arial" w:cs="Arial"/>
        </w:rPr>
      </w:pPr>
    </w:p>
    <w:p w14:paraId="74F3D38A" w14:textId="690C9E53" w:rsidR="00B43A80" w:rsidRPr="00B43A80" w:rsidRDefault="00B43A80" w:rsidP="00B43A80">
      <w:pPr>
        <w:pStyle w:val="Sinespaciado"/>
        <w:spacing w:line="360" w:lineRule="auto"/>
        <w:jc w:val="both"/>
        <w:rPr>
          <w:rFonts w:ascii="Arial" w:hAnsi="Arial" w:cs="Arial"/>
        </w:rPr>
      </w:pPr>
      <w:r w:rsidRPr="00B43A80">
        <w:rPr>
          <w:rFonts w:ascii="Arial" w:hAnsi="Arial" w:cs="Arial"/>
        </w:rPr>
        <w:t>Se enter</w:t>
      </w:r>
      <w:r w:rsidR="006D0700">
        <w:rPr>
          <w:rFonts w:ascii="Arial" w:hAnsi="Arial" w:cs="Arial"/>
        </w:rPr>
        <w:t>ó de</w:t>
      </w:r>
      <w:r w:rsidRPr="00B43A80">
        <w:rPr>
          <w:rFonts w:ascii="Arial" w:hAnsi="Arial" w:cs="Arial"/>
        </w:rPr>
        <w:t xml:space="preserve"> que el señor </w:t>
      </w:r>
      <w:r w:rsidR="006D0700">
        <w:rPr>
          <w:rFonts w:ascii="Arial" w:hAnsi="Arial" w:cs="Arial"/>
        </w:rPr>
        <w:t>había fallecido</w:t>
      </w:r>
      <w:r w:rsidRPr="00B43A80">
        <w:rPr>
          <w:rFonts w:ascii="Arial" w:hAnsi="Arial" w:cs="Arial"/>
        </w:rPr>
        <w:t xml:space="preserve"> porque vio los arreglos florales </w:t>
      </w:r>
      <w:r w:rsidR="006D0700">
        <w:rPr>
          <w:rFonts w:ascii="Arial" w:hAnsi="Arial" w:cs="Arial"/>
        </w:rPr>
        <w:t>afuera de</w:t>
      </w:r>
      <w:r w:rsidRPr="00B43A80">
        <w:rPr>
          <w:rFonts w:ascii="Arial" w:hAnsi="Arial" w:cs="Arial"/>
        </w:rPr>
        <w:t xml:space="preserve"> la casa del señor mientras pasaba en el vehículo</w:t>
      </w:r>
      <w:r w:rsidR="006D0700">
        <w:rPr>
          <w:rFonts w:ascii="Arial" w:hAnsi="Arial" w:cs="Arial"/>
        </w:rPr>
        <w:t xml:space="preserve">. </w:t>
      </w:r>
      <w:r w:rsidRPr="00B43A80">
        <w:rPr>
          <w:rFonts w:ascii="Arial" w:hAnsi="Arial" w:cs="Arial"/>
        </w:rPr>
        <w:t>Rindió su versión ante los agentes de tránsito, ellos tomaron las medidas de la zona y realizaron sus gestiones. No recuerda que hubiese testigos de los hechos y fue el hijo del señor quien apareció y hablo con ella.</w:t>
      </w:r>
    </w:p>
    <w:p w14:paraId="631F656D" w14:textId="77777777" w:rsidR="006D0700" w:rsidRDefault="006D0700" w:rsidP="00B43A80">
      <w:pPr>
        <w:pStyle w:val="Sinespaciado"/>
        <w:spacing w:line="360" w:lineRule="auto"/>
        <w:jc w:val="both"/>
        <w:rPr>
          <w:rFonts w:ascii="Arial" w:hAnsi="Arial" w:cs="Arial"/>
        </w:rPr>
      </w:pPr>
    </w:p>
    <w:p w14:paraId="49A0AAFD" w14:textId="77777777" w:rsidR="00EF6ACE" w:rsidRDefault="00B43A80" w:rsidP="00B43A80">
      <w:pPr>
        <w:pStyle w:val="Sinespaciado"/>
        <w:spacing w:line="360" w:lineRule="auto"/>
        <w:jc w:val="both"/>
        <w:rPr>
          <w:rFonts w:ascii="Arial" w:hAnsi="Arial" w:cs="Arial"/>
        </w:rPr>
      </w:pPr>
      <w:r w:rsidRPr="00B43A80">
        <w:rPr>
          <w:rFonts w:ascii="Arial" w:hAnsi="Arial" w:cs="Arial"/>
        </w:rPr>
        <w:t xml:space="preserve">Utiliza lentes desde hace 20 años y el día del accidente los portaba. Los vehículos no fueron transportados por grúa, los agentes de tránsito pidieron autorización para llevar el vehículo, cambiaron la llanta y llevaron la cicla dentro del </w:t>
      </w:r>
      <w:r w:rsidR="00EF6ACE">
        <w:rPr>
          <w:rFonts w:ascii="Arial" w:hAnsi="Arial" w:cs="Arial"/>
        </w:rPr>
        <w:t>baul</w:t>
      </w:r>
      <w:r w:rsidRPr="00B43A80">
        <w:rPr>
          <w:rFonts w:ascii="Arial" w:hAnsi="Arial" w:cs="Arial"/>
        </w:rPr>
        <w:t>.</w:t>
      </w:r>
    </w:p>
    <w:p w14:paraId="49075722" w14:textId="4ECDD63C" w:rsidR="00B43A80" w:rsidRPr="00B43A80" w:rsidRDefault="00B43A80" w:rsidP="00B43A80">
      <w:pPr>
        <w:pStyle w:val="Sinespaciado"/>
        <w:spacing w:line="360" w:lineRule="auto"/>
        <w:jc w:val="both"/>
        <w:rPr>
          <w:rFonts w:ascii="Arial" w:hAnsi="Arial" w:cs="Arial"/>
        </w:rPr>
      </w:pPr>
      <w:r w:rsidRPr="00B43A80">
        <w:rPr>
          <w:rFonts w:ascii="Arial" w:hAnsi="Arial" w:cs="Arial"/>
        </w:rPr>
        <w:t xml:space="preserve"> </w:t>
      </w:r>
    </w:p>
    <w:p w14:paraId="465DD8A5" w14:textId="160A1CCE" w:rsidR="00B43A80" w:rsidRDefault="00B43A80" w:rsidP="00B43A80">
      <w:pPr>
        <w:pStyle w:val="Sinespaciado"/>
        <w:spacing w:line="360" w:lineRule="auto"/>
        <w:jc w:val="both"/>
        <w:rPr>
          <w:rFonts w:ascii="Arial" w:hAnsi="Arial" w:cs="Arial"/>
        </w:rPr>
      </w:pPr>
      <w:r w:rsidRPr="00B43A80">
        <w:rPr>
          <w:rFonts w:ascii="Arial" w:hAnsi="Arial" w:cs="Arial"/>
        </w:rPr>
        <w:t xml:space="preserve">Nadie presencio el accidente, una persona llamo a la ambulancia y presume que </w:t>
      </w:r>
      <w:r w:rsidR="00EF6ACE">
        <w:rPr>
          <w:rFonts w:ascii="Arial" w:hAnsi="Arial" w:cs="Arial"/>
        </w:rPr>
        <w:t>tal vez esta persona si lo vio</w:t>
      </w:r>
      <w:r w:rsidRPr="00B43A80">
        <w:rPr>
          <w:rFonts w:ascii="Arial" w:hAnsi="Arial" w:cs="Arial"/>
        </w:rPr>
        <w:t>, pero no qued</w:t>
      </w:r>
      <w:r w:rsidR="00EF6ACE">
        <w:rPr>
          <w:rFonts w:ascii="Arial" w:hAnsi="Arial" w:cs="Arial"/>
        </w:rPr>
        <w:t>ó</w:t>
      </w:r>
      <w:r w:rsidRPr="00B43A80">
        <w:rPr>
          <w:rFonts w:ascii="Arial" w:hAnsi="Arial" w:cs="Arial"/>
        </w:rPr>
        <w:t xml:space="preserve"> registrado como testigo en el IPAT. El viaje a la oficina es de 20 minutos, ella salía más temprano por temas de tráfico. Los daños del vehículo atienden al parabrisas, la farola derecha y la llanta (tuvo perforación lateral). No hubo daños en el bomper delantero. </w:t>
      </w:r>
    </w:p>
    <w:p w14:paraId="1CD85658" w14:textId="77777777" w:rsidR="00EF6ACE" w:rsidRPr="00B43A80" w:rsidRDefault="00EF6ACE" w:rsidP="00B43A80">
      <w:pPr>
        <w:pStyle w:val="Sinespaciado"/>
        <w:spacing w:line="360" w:lineRule="auto"/>
        <w:jc w:val="both"/>
        <w:rPr>
          <w:rFonts w:ascii="Arial" w:hAnsi="Arial" w:cs="Arial"/>
        </w:rPr>
      </w:pPr>
    </w:p>
    <w:p w14:paraId="194D050A" w14:textId="060936E7" w:rsidR="00B43A80" w:rsidRPr="00B43A80" w:rsidRDefault="00B43A80" w:rsidP="00B43A80">
      <w:pPr>
        <w:pStyle w:val="Sinespaciado"/>
        <w:spacing w:line="360" w:lineRule="auto"/>
        <w:jc w:val="both"/>
        <w:rPr>
          <w:rFonts w:ascii="Arial" w:hAnsi="Arial" w:cs="Arial"/>
        </w:rPr>
      </w:pPr>
      <w:r w:rsidRPr="00B43A80">
        <w:rPr>
          <w:rFonts w:ascii="Arial" w:hAnsi="Arial" w:cs="Arial"/>
        </w:rPr>
        <w:t xml:space="preserve">El semáforo estaba a menos de una cuadra. Al lado derecho de la </w:t>
      </w:r>
      <w:r w:rsidR="00EF6ACE" w:rsidRPr="00B43A80">
        <w:rPr>
          <w:rFonts w:ascii="Arial" w:hAnsi="Arial" w:cs="Arial"/>
        </w:rPr>
        <w:t>vía</w:t>
      </w:r>
      <w:r w:rsidRPr="00B43A80">
        <w:rPr>
          <w:rFonts w:ascii="Arial" w:hAnsi="Arial" w:cs="Arial"/>
        </w:rPr>
        <w:t xml:space="preserve"> hay vegetación, no hay viviendas y al lado izquierdo hay un separador y en frente un supermercado. En el separador hay una abertura que utilizan las personas para pasar al otro lado. El señor al parecer pretendía pasar por la abertura hacia el otro lado de la </w:t>
      </w:r>
      <w:r w:rsidR="00EF6ACE" w:rsidRPr="00B43A80">
        <w:rPr>
          <w:rFonts w:ascii="Arial" w:hAnsi="Arial" w:cs="Arial"/>
        </w:rPr>
        <w:t>vía</w:t>
      </w:r>
      <w:r w:rsidRPr="00B43A80">
        <w:rPr>
          <w:rFonts w:ascii="Arial" w:hAnsi="Arial" w:cs="Arial"/>
        </w:rPr>
        <w:t>. El señor se cruza de manera intempestiva.</w:t>
      </w:r>
    </w:p>
    <w:p w14:paraId="54327575" w14:textId="77777777" w:rsidR="00EF6ACE" w:rsidRDefault="00EF6ACE" w:rsidP="00B43A80">
      <w:pPr>
        <w:pStyle w:val="Sinespaciado"/>
        <w:spacing w:line="360" w:lineRule="auto"/>
        <w:jc w:val="both"/>
        <w:rPr>
          <w:rFonts w:ascii="Arial" w:hAnsi="Arial" w:cs="Arial"/>
        </w:rPr>
      </w:pPr>
    </w:p>
    <w:p w14:paraId="3AC714F8" w14:textId="7E3FC821" w:rsidR="00B43A80" w:rsidRPr="00B43A80" w:rsidRDefault="00B43A80" w:rsidP="00B43A80">
      <w:pPr>
        <w:pStyle w:val="Sinespaciado"/>
        <w:spacing w:line="360" w:lineRule="auto"/>
        <w:jc w:val="both"/>
        <w:rPr>
          <w:rFonts w:ascii="Arial" w:hAnsi="Arial" w:cs="Arial"/>
        </w:rPr>
      </w:pPr>
      <w:r w:rsidRPr="00B43A80">
        <w:rPr>
          <w:rFonts w:ascii="Arial" w:hAnsi="Arial" w:cs="Arial"/>
        </w:rPr>
        <w:t>No tiene restricción para manejar por los lentes. El señor no portaba elementos de seguridad. Una vez ocurre el accidente ella llama a la empresa donde trabajaba y le aconsejan llamar a la aseguradora. Conduce vehículo automotor desde el año 2012 o 2013. No había tenido accidentes de manera previa.</w:t>
      </w:r>
    </w:p>
    <w:p w14:paraId="0A271135" w14:textId="77777777" w:rsidR="00661E56" w:rsidRDefault="00661E56" w:rsidP="00B43A80">
      <w:pPr>
        <w:pStyle w:val="Sinespaciado"/>
        <w:spacing w:line="360" w:lineRule="auto"/>
        <w:jc w:val="both"/>
        <w:rPr>
          <w:rFonts w:ascii="Arial" w:hAnsi="Arial" w:cs="Arial"/>
        </w:rPr>
      </w:pPr>
    </w:p>
    <w:p w14:paraId="7D093EDF" w14:textId="1449ED89" w:rsidR="00B43A80" w:rsidRPr="00B43A80" w:rsidRDefault="00B43A80" w:rsidP="00B43A80">
      <w:pPr>
        <w:pStyle w:val="Sinespaciado"/>
        <w:spacing w:line="360" w:lineRule="auto"/>
        <w:jc w:val="both"/>
        <w:rPr>
          <w:rFonts w:ascii="Arial" w:hAnsi="Arial" w:cs="Arial"/>
        </w:rPr>
      </w:pPr>
      <w:r w:rsidRPr="00B43A80">
        <w:rPr>
          <w:rFonts w:ascii="Arial" w:hAnsi="Arial" w:cs="Arial"/>
        </w:rPr>
        <w:lastRenderedPageBreak/>
        <w:t xml:space="preserve">El semáforo es para la </w:t>
      </w:r>
      <w:r w:rsidR="00661E56" w:rsidRPr="00B43A80">
        <w:rPr>
          <w:rFonts w:ascii="Arial" w:hAnsi="Arial" w:cs="Arial"/>
        </w:rPr>
        <w:t>vía</w:t>
      </w:r>
      <w:r w:rsidRPr="00B43A80">
        <w:rPr>
          <w:rFonts w:ascii="Arial" w:hAnsi="Arial" w:cs="Arial"/>
        </w:rPr>
        <w:t xml:space="preserve"> peatonal. El daño en la placa atiende a un golpe anterior que lo produjo su sobrino, era un orificio doblado hacia adentro, ya </w:t>
      </w:r>
      <w:r w:rsidR="00661E56" w:rsidRPr="00B43A80">
        <w:rPr>
          <w:rFonts w:ascii="Arial" w:hAnsi="Arial" w:cs="Arial"/>
        </w:rPr>
        <w:t>tenía</w:t>
      </w:r>
      <w:r w:rsidRPr="00B43A80">
        <w:rPr>
          <w:rFonts w:ascii="Arial" w:hAnsi="Arial" w:cs="Arial"/>
        </w:rPr>
        <w:t xml:space="preserve"> varios meses a la fecha del accidente. </w:t>
      </w:r>
    </w:p>
    <w:p w14:paraId="2B3B9B94" w14:textId="77777777" w:rsidR="00B43A80" w:rsidRDefault="00B43A80" w:rsidP="00B43A80">
      <w:pPr>
        <w:pStyle w:val="Sinespaciado"/>
        <w:spacing w:line="360" w:lineRule="auto"/>
        <w:ind w:left="360"/>
        <w:rPr>
          <w:rFonts w:ascii="Arial" w:hAnsi="Arial" w:cs="Arial"/>
          <w:b/>
          <w:bCs/>
        </w:rPr>
      </w:pPr>
    </w:p>
    <w:p w14:paraId="76632BE1" w14:textId="1C716EA6" w:rsidR="000238E4" w:rsidRPr="00D15356" w:rsidRDefault="000238E4" w:rsidP="0074054E">
      <w:pPr>
        <w:pStyle w:val="Sinespaciado"/>
        <w:numPr>
          <w:ilvl w:val="0"/>
          <w:numId w:val="5"/>
        </w:numPr>
        <w:spacing w:line="360" w:lineRule="auto"/>
        <w:jc w:val="center"/>
        <w:rPr>
          <w:rFonts w:ascii="Arial" w:hAnsi="Arial" w:cs="Arial"/>
          <w:b/>
          <w:bCs/>
        </w:rPr>
      </w:pPr>
      <w:r w:rsidRPr="00D15356">
        <w:rPr>
          <w:rFonts w:ascii="Arial" w:hAnsi="Arial" w:cs="Arial"/>
          <w:b/>
          <w:bCs/>
        </w:rPr>
        <w:t>PRACTICA DE PRUEBAS</w:t>
      </w:r>
    </w:p>
    <w:p w14:paraId="570832AB" w14:textId="77777777" w:rsidR="009D3DCC" w:rsidRDefault="009D3DCC" w:rsidP="009D3DCC">
      <w:pPr>
        <w:pStyle w:val="Sinespaciado"/>
        <w:widowControl/>
        <w:autoSpaceDE/>
        <w:autoSpaceDN/>
        <w:spacing w:line="360" w:lineRule="auto"/>
        <w:rPr>
          <w:rFonts w:ascii="Arial" w:hAnsi="Arial" w:cs="Arial"/>
          <w:b/>
          <w:bCs/>
        </w:rPr>
      </w:pPr>
    </w:p>
    <w:p w14:paraId="2E189860" w14:textId="43F672B5" w:rsidR="009B15AE" w:rsidRDefault="00E8517A" w:rsidP="009B15AE">
      <w:pPr>
        <w:pStyle w:val="Sinespaciado"/>
        <w:widowControl/>
        <w:numPr>
          <w:ilvl w:val="0"/>
          <w:numId w:val="9"/>
        </w:numPr>
        <w:autoSpaceDE/>
        <w:autoSpaceDN/>
        <w:spacing w:line="360" w:lineRule="auto"/>
        <w:jc w:val="both"/>
        <w:rPr>
          <w:rFonts w:ascii="Arial" w:hAnsi="Arial" w:cs="Arial"/>
          <w:b/>
          <w:bCs/>
        </w:rPr>
      </w:pPr>
      <w:r>
        <w:rPr>
          <w:rFonts w:ascii="Arial" w:hAnsi="Arial" w:cs="Arial"/>
          <w:b/>
          <w:bCs/>
        </w:rPr>
        <w:t>DICTÁMENES PERICIALES</w:t>
      </w:r>
    </w:p>
    <w:p w14:paraId="41EA0B2E" w14:textId="77777777" w:rsidR="00E8517A" w:rsidRDefault="00E8517A" w:rsidP="00E8517A">
      <w:pPr>
        <w:pStyle w:val="Sinespaciado"/>
        <w:widowControl/>
        <w:autoSpaceDE/>
        <w:autoSpaceDN/>
        <w:spacing w:line="360" w:lineRule="auto"/>
        <w:jc w:val="both"/>
        <w:rPr>
          <w:rFonts w:ascii="Arial" w:hAnsi="Arial" w:cs="Arial"/>
          <w:b/>
          <w:bCs/>
        </w:rPr>
      </w:pPr>
    </w:p>
    <w:p w14:paraId="5E4FF358" w14:textId="77777777" w:rsidR="003B60E4" w:rsidRPr="00432309" w:rsidRDefault="003B60E4" w:rsidP="003B60E4">
      <w:pPr>
        <w:pStyle w:val="Sinespaciado"/>
        <w:widowControl/>
        <w:autoSpaceDE/>
        <w:autoSpaceDN/>
        <w:spacing w:line="360" w:lineRule="auto"/>
        <w:jc w:val="both"/>
        <w:rPr>
          <w:rFonts w:ascii="Arial" w:hAnsi="Arial" w:cs="Arial"/>
          <w:b/>
          <w:bCs/>
          <w:u w:val="single"/>
        </w:rPr>
      </w:pPr>
      <w:r w:rsidRPr="00432309">
        <w:rPr>
          <w:rFonts w:ascii="Arial" w:hAnsi="Arial" w:cs="Arial"/>
          <w:b/>
          <w:bCs/>
          <w:u w:val="single"/>
        </w:rPr>
        <w:t>KEVIN PALACIO (PERITO PARTE DEMANDANTE)</w:t>
      </w:r>
    </w:p>
    <w:p w14:paraId="77CCC636" w14:textId="77777777" w:rsidR="003B60E4" w:rsidRDefault="003B60E4" w:rsidP="003B60E4">
      <w:pPr>
        <w:pStyle w:val="Sinespaciado"/>
        <w:widowControl/>
        <w:autoSpaceDE/>
        <w:autoSpaceDN/>
        <w:spacing w:line="360" w:lineRule="auto"/>
        <w:jc w:val="both"/>
        <w:rPr>
          <w:rFonts w:ascii="Arial" w:hAnsi="Arial" w:cs="Arial"/>
          <w:b/>
          <w:bCs/>
        </w:rPr>
      </w:pPr>
    </w:p>
    <w:p w14:paraId="3C375DD9" w14:textId="5E5180F3" w:rsidR="003B60E4" w:rsidRPr="003B60E4" w:rsidRDefault="003B60E4" w:rsidP="003B60E4">
      <w:pPr>
        <w:pStyle w:val="Sinespaciado"/>
        <w:widowControl/>
        <w:autoSpaceDE/>
        <w:autoSpaceDN/>
        <w:spacing w:line="360" w:lineRule="auto"/>
        <w:jc w:val="both"/>
        <w:rPr>
          <w:rFonts w:ascii="Arial" w:hAnsi="Arial" w:cs="Arial"/>
        </w:rPr>
      </w:pPr>
      <w:r w:rsidRPr="003B60E4">
        <w:rPr>
          <w:rFonts w:ascii="Arial" w:hAnsi="Arial" w:cs="Arial"/>
        </w:rPr>
        <w:t>Se graduó en el año 2013 y desde el 14 de marzo de 2014 comenzó a rendir los informes de investigación de accidentes de tránsito. Descarta la hipótesis del accidente de tránsito, pues el agente para poder llegar a la conclusión de cambio de carril debía primero determinar la trayectoria en la que se transportaba la bicicleta, circunstancia que no ocurrió. Dice que los daños son en la parte frontal, no hay forma que con un impacto lateral el haya caído en el panorámico.</w:t>
      </w:r>
    </w:p>
    <w:p w14:paraId="0A7A4385" w14:textId="77777777" w:rsidR="003B60E4" w:rsidRPr="003B60E4" w:rsidRDefault="003B60E4" w:rsidP="003B60E4">
      <w:pPr>
        <w:pStyle w:val="Sinespaciado"/>
        <w:widowControl/>
        <w:autoSpaceDE/>
        <w:autoSpaceDN/>
        <w:spacing w:line="360" w:lineRule="auto"/>
        <w:jc w:val="both"/>
        <w:rPr>
          <w:rFonts w:ascii="Arial" w:hAnsi="Arial" w:cs="Arial"/>
        </w:rPr>
      </w:pPr>
    </w:p>
    <w:p w14:paraId="3D38CB61" w14:textId="38563F08" w:rsidR="003B60E4" w:rsidRPr="003B60E4" w:rsidRDefault="003B60E4" w:rsidP="003B60E4">
      <w:pPr>
        <w:pStyle w:val="Sinespaciado"/>
        <w:widowControl/>
        <w:autoSpaceDE/>
        <w:autoSpaceDN/>
        <w:spacing w:line="360" w:lineRule="auto"/>
        <w:jc w:val="both"/>
        <w:rPr>
          <w:rFonts w:ascii="Arial" w:hAnsi="Arial" w:cs="Arial"/>
        </w:rPr>
      </w:pPr>
      <w:r w:rsidRPr="003B60E4">
        <w:rPr>
          <w:rFonts w:ascii="Arial" w:hAnsi="Arial" w:cs="Arial"/>
        </w:rPr>
        <w:t>No hay huellas que permitan establecer la trayectoria de la bicicleta, por ende, la única conclusión se toma con los daños en el vehículo.</w:t>
      </w:r>
      <w:r w:rsidR="00432309">
        <w:rPr>
          <w:rFonts w:ascii="Arial" w:hAnsi="Arial" w:cs="Arial"/>
        </w:rPr>
        <w:t xml:space="preserve"> </w:t>
      </w:r>
      <w:r w:rsidRPr="003B60E4">
        <w:rPr>
          <w:rFonts w:ascii="Arial" w:hAnsi="Arial" w:cs="Arial"/>
        </w:rPr>
        <w:t xml:space="preserve">No fue tachado de falso el IPAT y no hay otro documento que reste validez al Informe de tránsito. </w:t>
      </w:r>
    </w:p>
    <w:p w14:paraId="4A4CDF4E" w14:textId="77777777" w:rsidR="003B60E4" w:rsidRPr="003B60E4" w:rsidRDefault="003B60E4" w:rsidP="003B60E4">
      <w:pPr>
        <w:pStyle w:val="Sinespaciado"/>
        <w:widowControl/>
        <w:autoSpaceDE/>
        <w:autoSpaceDN/>
        <w:spacing w:line="360" w:lineRule="auto"/>
        <w:jc w:val="both"/>
        <w:rPr>
          <w:rFonts w:ascii="Arial" w:hAnsi="Arial" w:cs="Arial"/>
        </w:rPr>
      </w:pPr>
    </w:p>
    <w:p w14:paraId="46DF0AED" w14:textId="021F7E91" w:rsidR="003B60E4" w:rsidRPr="003B60E4" w:rsidRDefault="003B60E4" w:rsidP="003B60E4">
      <w:pPr>
        <w:pStyle w:val="Sinespaciado"/>
        <w:widowControl/>
        <w:autoSpaceDE/>
        <w:autoSpaceDN/>
        <w:spacing w:line="360" w:lineRule="auto"/>
        <w:jc w:val="both"/>
        <w:rPr>
          <w:rFonts w:ascii="Arial" w:hAnsi="Arial" w:cs="Arial"/>
        </w:rPr>
      </w:pPr>
      <w:r w:rsidRPr="003B60E4">
        <w:rPr>
          <w:rFonts w:ascii="Arial" w:hAnsi="Arial" w:cs="Arial"/>
        </w:rPr>
        <w:t>Los vehículos de dos ejes, una vez se ven envueltos en una colisión la trayectoria cambia abruptamente, sin poder determinarse si será expulsado hacia delante o hacia un lado.</w:t>
      </w:r>
    </w:p>
    <w:p w14:paraId="75B2F2E5" w14:textId="77777777" w:rsidR="003B60E4" w:rsidRPr="003B60E4" w:rsidRDefault="003B60E4" w:rsidP="003B60E4">
      <w:pPr>
        <w:pStyle w:val="Sinespaciado"/>
        <w:widowControl/>
        <w:autoSpaceDE/>
        <w:autoSpaceDN/>
        <w:spacing w:line="360" w:lineRule="auto"/>
        <w:jc w:val="both"/>
        <w:rPr>
          <w:rFonts w:ascii="Arial" w:hAnsi="Arial" w:cs="Arial"/>
          <w:b/>
          <w:bCs/>
        </w:rPr>
      </w:pPr>
    </w:p>
    <w:p w14:paraId="6D1D425C" w14:textId="77777777" w:rsidR="003B60E4" w:rsidRPr="00432309" w:rsidRDefault="003B60E4" w:rsidP="003B60E4">
      <w:pPr>
        <w:pStyle w:val="Sinespaciado"/>
        <w:widowControl/>
        <w:autoSpaceDE/>
        <w:autoSpaceDN/>
        <w:spacing w:line="360" w:lineRule="auto"/>
        <w:jc w:val="both"/>
        <w:rPr>
          <w:rFonts w:ascii="Arial" w:hAnsi="Arial" w:cs="Arial"/>
          <w:b/>
          <w:bCs/>
          <w:u w:val="single"/>
        </w:rPr>
      </w:pPr>
      <w:r w:rsidRPr="00432309">
        <w:rPr>
          <w:rFonts w:ascii="Arial" w:hAnsi="Arial" w:cs="Arial"/>
          <w:b/>
          <w:bCs/>
          <w:u w:val="single"/>
        </w:rPr>
        <w:t>ALEJANDRO UMAÑA (PERITO PARTE DEMANDADA)</w:t>
      </w:r>
    </w:p>
    <w:p w14:paraId="6FC772BA" w14:textId="77777777" w:rsidR="00432309" w:rsidRPr="00432309" w:rsidRDefault="00432309" w:rsidP="003B60E4">
      <w:pPr>
        <w:pStyle w:val="Sinespaciado"/>
        <w:widowControl/>
        <w:autoSpaceDE/>
        <w:autoSpaceDN/>
        <w:spacing w:line="360" w:lineRule="auto"/>
        <w:jc w:val="both"/>
        <w:rPr>
          <w:rFonts w:ascii="Arial" w:hAnsi="Arial" w:cs="Arial"/>
        </w:rPr>
      </w:pPr>
    </w:p>
    <w:p w14:paraId="1687B757" w14:textId="5FBCF9C9" w:rsidR="003B60E4" w:rsidRDefault="003B60E4" w:rsidP="003B60E4">
      <w:pPr>
        <w:pStyle w:val="Sinespaciado"/>
        <w:widowControl/>
        <w:autoSpaceDE/>
        <w:autoSpaceDN/>
        <w:spacing w:line="360" w:lineRule="auto"/>
        <w:jc w:val="both"/>
        <w:rPr>
          <w:rFonts w:ascii="Arial" w:hAnsi="Arial" w:cs="Arial"/>
        </w:rPr>
      </w:pPr>
      <w:r w:rsidRPr="00432309">
        <w:rPr>
          <w:rFonts w:ascii="Arial" w:hAnsi="Arial" w:cs="Arial"/>
        </w:rPr>
        <w:t xml:space="preserve">Es claro que el impacto se da por un cambio de carril de la bicicleta, no es posible determinar con los daños que el accidente se diera por alcance. Para determinar la secuencia del accidente es necesario revisar diferentes escenarios, como las posiciones finales, daños, lesiones, condiciones de la vía, entre otros. Más que tomar la hipótesis que plantea el agente, en la investigación se </w:t>
      </w:r>
      <w:r w:rsidRPr="00432309">
        <w:rPr>
          <w:rFonts w:ascii="Arial" w:hAnsi="Arial" w:cs="Arial"/>
        </w:rPr>
        <w:lastRenderedPageBreak/>
        <w:t>determina que es lo que probablemente sucedió, en este caso la compatibilidad de la evidencia técnica y objetiva es congruente con lo registrado por la autoridad de tránsito.</w:t>
      </w:r>
    </w:p>
    <w:p w14:paraId="05F59C30" w14:textId="77777777" w:rsidR="00432309" w:rsidRPr="00432309" w:rsidRDefault="00432309" w:rsidP="003B60E4">
      <w:pPr>
        <w:pStyle w:val="Sinespaciado"/>
        <w:widowControl/>
        <w:autoSpaceDE/>
        <w:autoSpaceDN/>
        <w:spacing w:line="360" w:lineRule="auto"/>
        <w:jc w:val="both"/>
        <w:rPr>
          <w:rFonts w:ascii="Arial" w:hAnsi="Arial" w:cs="Arial"/>
        </w:rPr>
      </w:pPr>
    </w:p>
    <w:p w14:paraId="6F913814" w14:textId="77777777" w:rsidR="003B60E4" w:rsidRDefault="003B60E4" w:rsidP="003B60E4">
      <w:pPr>
        <w:pStyle w:val="Sinespaciado"/>
        <w:widowControl/>
        <w:autoSpaceDE/>
        <w:autoSpaceDN/>
        <w:spacing w:line="360" w:lineRule="auto"/>
        <w:jc w:val="both"/>
        <w:rPr>
          <w:rFonts w:ascii="Arial" w:hAnsi="Arial" w:cs="Arial"/>
        </w:rPr>
      </w:pPr>
      <w:r w:rsidRPr="00432309">
        <w:rPr>
          <w:rFonts w:ascii="Arial" w:hAnsi="Arial" w:cs="Arial"/>
        </w:rPr>
        <w:t>Se descarta otro tipo de ubicación de la bicicleta, pues las evidencias serian otras. Aunado a ello no existen pruebas que indiquen que el lugar de impacto de los vehículos sea uno diferente al constatado en el informe pericial. Respecto al dictamen pericial de la parte demandante, no resulta concebible que el perito KEVIN PALACIOS no lograra determinar la trayectoria de la bicicleta para contemplar el cambio de carril, pero si determinar que esta última transitaba frente al automotor, en la medida que no se estarían contemplando todos los escenarios posibles y las evidencias existentes. Para que se hable de un choque por alcance, el vehículo debía presentar daño en la zona frontal, parachoques y capó, circunstancia que no ocurrió.</w:t>
      </w:r>
    </w:p>
    <w:p w14:paraId="188A1D94" w14:textId="77777777" w:rsidR="00432309" w:rsidRPr="00432309" w:rsidRDefault="00432309" w:rsidP="003B60E4">
      <w:pPr>
        <w:pStyle w:val="Sinespaciado"/>
        <w:widowControl/>
        <w:autoSpaceDE/>
        <w:autoSpaceDN/>
        <w:spacing w:line="360" w:lineRule="auto"/>
        <w:jc w:val="both"/>
        <w:rPr>
          <w:rFonts w:ascii="Arial" w:hAnsi="Arial" w:cs="Arial"/>
        </w:rPr>
      </w:pPr>
    </w:p>
    <w:p w14:paraId="1D66D2CA" w14:textId="31214F4D" w:rsidR="00E8517A" w:rsidRPr="00432309" w:rsidRDefault="003B60E4" w:rsidP="003B60E4">
      <w:pPr>
        <w:pStyle w:val="Sinespaciado"/>
        <w:widowControl/>
        <w:autoSpaceDE/>
        <w:autoSpaceDN/>
        <w:spacing w:line="360" w:lineRule="auto"/>
        <w:jc w:val="both"/>
        <w:rPr>
          <w:rFonts w:ascii="Arial" w:hAnsi="Arial" w:cs="Arial"/>
        </w:rPr>
      </w:pPr>
      <w:r w:rsidRPr="00432309">
        <w:rPr>
          <w:rFonts w:ascii="Arial" w:hAnsi="Arial" w:cs="Arial"/>
        </w:rPr>
        <w:t>La velocidad a la que se desplazaba el automotor no es una causa fundamental o la causa determinante del accidente.</w:t>
      </w:r>
    </w:p>
    <w:p w14:paraId="1BB9F4E1" w14:textId="77777777" w:rsidR="0041547E" w:rsidRDefault="0041547E" w:rsidP="00ED1356">
      <w:pPr>
        <w:pStyle w:val="Sinespaciado"/>
        <w:spacing w:line="360" w:lineRule="auto"/>
        <w:jc w:val="both"/>
        <w:rPr>
          <w:rFonts w:ascii="Arial" w:hAnsi="Arial" w:cs="Arial"/>
          <w:b/>
          <w:bCs/>
          <w:u w:val="single"/>
        </w:rPr>
      </w:pPr>
    </w:p>
    <w:p w14:paraId="493EDF83" w14:textId="0BC5044E" w:rsidR="00ED1356" w:rsidRDefault="009F4B65" w:rsidP="0041547E">
      <w:pPr>
        <w:pStyle w:val="Sinespaciado"/>
        <w:numPr>
          <w:ilvl w:val="0"/>
          <w:numId w:val="9"/>
        </w:numPr>
        <w:spacing w:line="360" w:lineRule="auto"/>
        <w:jc w:val="both"/>
        <w:rPr>
          <w:rFonts w:ascii="Arial" w:hAnsi="Arial" w:cs="Arial"/>
          <w:b/>
          <w:bCs/>
        </w:rPr>
      </w:pPr>
      <w:r>
        <w:rPr>
          <w:rFonts w:ascii="Arial" w:hAnsi="Arial" w:cs="Arial"/>
          <w:b/>
          <w:bCs/>
        </w:rPr>
        <w:t>TESTIMONIOS</w:t>
      </w:r>
    </w:p>
    <w:p w14:paraId="588F921D" w14:textId="77777777" w:rsidR="00D46094" w:rsidRDefault="00D46094" w:rsidP="00D46094">
      <w:pPr>
        <w:pStyle w:val="Sinespaciado"/>
        <w:spacing w:line="360" w:lineRule="auto"/>
        <w:jc w:val="both"/>
        <w:rPr>
          <w:rFonts w:ascii="Arial" w:hAnsi="Arial" w:cs="Arial"/>
          <w:b/>
          <w:bCs/>
        </w:rPr>
      </w:pPr>
    </w:p>
    <w:p w14:paraId="5B5DF302" w14:textId="77777777" w:rsidR="00D46094" w:rsidRPr="00D46094" w:rsidRDefault="00D46094" w:rsidP="00D46094">
      <w:pPr>
        <w:pStyle w:val="Sinespaciado"/>
        <w:spacing w:line="360" w:lineRule="auto"/>
        <w:jc w:val="both"/>
        <w:rPr>
          <w:rFonts w:ascii="Arial" w:hAnsi="Arial" w:cs="Arial"/>
          <w:b/>
          <w:bCs/>
        </w:rPr>
      </w:pPr>
      <w:r w:rsidRPr="00D46094">
        <w:rPr>
          <w:rFonts w:ascii="Arial" w:hAnsi="Arial" w:cs="Arial"/>
          <w:b/>
          <w:bCs/>
        </w:rPr>
        <w:t>•</w:t>
      </w:r>
      <w:r w:rsidRPr="00D46094">
        <w:rPr>
          <w:rFonts w:ascii="Arial" w:hAnsi="Arial" w:cs="Arial"/>
          <w:b/>
          <w:bCs/>
        </w:rPr>
        <w:tab/>
        <w:t>TESTIGOS</w:t>
      </w:r>
    </w:p>
    <w:p w14:paraId="3E406BEB" w14:textId="77777777" w:rsidR="00D46094" w:rsidRPr="00D46094" w:rsidRDefault="00D46094" w:rsidP="00D46094">
      <w:pPr>
        <w:pStyle w:val="Sinespaciado"/>
        <w:spacing w:line="360" w:lineRule="auto"/>
        <w:jc w:val="both"/>
        <w:rPr>
          <w:rFonts w:ascii="Arial" w:hAnsi="Arial" w:cs="Arial"/>
          <w:b/>
          <w:bCs/>
        </w:rPr>
      </w:pPr>
    </w:p>
    <w:p w14:paraId="4878E831" w14:textId="77777777" w:rsidR="00D46094" w:rsidRPr="00D46094" w:rsidRDefault="00D46094" w:rsidP="00D46094">
      <w:pPr>
        <w:pStyle w:val="Sinespaciado"/>
        <w:spacing w:line="360" w:lineRule="auto"/>
        <w:jc w:val="both"/>
        <w:rPr>
          <w:rFonts w:ascii="Arial" w:hAnsi="Arial" w:cs="Arial"/>
          <w:b/>
          <w:bCs/>
          <w:u w:val="single"/>
        </w:rPr>
      </w:pPr>
      <w:r w:rsidRPr="00D46094">
        <w:rPr>
          <w:rFonts w:ascii="Arial" w:hAnsi="Arial" w:cs="Arial"/>
          <w:b/>
          <w:bCs/>
          <w:u w:val="single"/>
        </w:rPr>
        <w:t>MAURICIO GALLEGO (AGENTE DE TRÁNSITO)</w:t>
      </w:r>
    </w:p>
    <w:p w14:paraId="020721DF" w14:textId="77777777" w:rsidR="00D46094" w:rsidRDefault="00D46094" w:rsidP="00D46094">
      <w:pPr>
        <w:pStyle w:val="Sinespaciado"/>
        <w:spacing w:line="360" w:lineRule="auto"/>
        <w:jc w:val="both"/>
        <w:rPr>
          <w:rFonts w:ascii="Arial" w:hAnsi="Arial" w:cs="Arial"/>
          <w:b/>
          <w:bCs/>
        </w:rPr>
      </w:pPr>
    </w:p>
    <w:p w14:paraId="61708720" w14:textId="0716E6A5" w:rsidR="00D46094" w:rsidRPr="00D46094" w:rsidRDefault="00D46094" w:rsidP="00D46094">
      <w:pPr>
        <w:pStyle w:val="Sinespaciado"/>
        <w:spacing w:line="360" w:lineRule="auto"/>
        <w:jc w:val="both"/>
        <w:rPr>
          <w:rFonts w:ascii="Arial" w:hAnsi="Arial" w:cs="Arial"/>
        </w:rPr>
      </w:pPr>
      <w:r w:rsidRPr="00D46094">
        <w:rPr>
          <w:rFonts w:ascii="Arial" w:hAnsi="Arial" w:cs="Arial"/>
        </w:rPr>
        <w:t xml:space="preserve">La atención del accidente se da cerca de una hora </w:t>
      </w:r>
      <w:r w:rsidR="0047009C">
        <w:rPr>
          <w:rFonts w:ascii="Arial" w:hAnsi="Arial" w:cs="Arial"/>
        </w:rPr>
        <w:t>después de</w:t>
      </w:r>
      <w:r w:rsidRPr="00D46094">
        <w:rPr>
          <w:rFonts w:ascii="Arial" w:hAnsi="Arial" w:cs="Arial"/>
        </w:rPr>
        <w:t xml:space="preserve"> ocurrido el mismo. Primero se realiza el trabajo de campo, se continua con la inmovilización de los vehículos y posteriormente se ratifica la información. Se tom</w:t>
      </w:r>
      <w:r w:rsidR="0047009C">
        <w:rPr>
          <w:rFonts w:ascii="Arial" w:hAnsi="Arial" w:cs="Arial"/>
        </w:rPr>
        <w:t xml:space="preserve">ó </w:t>
      </w:r>
      <w:r w:rsidRPr="00D46094">
        <w:rPr>
          <w:rFonts w:ascii="Arial" w:hAnsi="Arial" w:cs="Arial"/>
        </w:rPr>
        <w:t>la versión libre de la conductora y al señor ya lo habían llevado al instituto médico.</w:t>
      </w:r>
    </w:p>
    <w:p w14:paraId="4D41BC79" w14:textId="77777777" w:rsidR="00D46094" w:rsidRPr="00D46094" w:rsidRDefault="00D46094" w:rsidP="00D46094">
      <w:pPr>
        <w:pStyle w:val="Sinespaciado"/>
        <w:spacing w:line="360" w:lineRule="auto"/>
        <w:jc w:val="both"/>
        <w:rPr>
          <w:rFonts w:ascii="Arial" w:hAnsi="Arial" w:cs="Arial"/>
        </w:rPr>
      </w:pPr>
    </w:p>
    <w:p w14:paraId="34FCC2F9" w14:textId="66AB1B43" w:rsidR="00D46094" w:rsidRDefault="00D46094" w:rsidP="00D46094">
      <w:pPr>
        <w:pStyle w:val="Sinespaciado"/>
        <w:spacing w:line="360" w:lineRule="auto"/>
        <w:jc w:val="both"/>
        <w:rPr>
          <w:rFonts w:ascii="Arial" w:hAnsi="Arial" w:cs="Arial"/>
        </w:rPr>
      </w:pPr>
      <w:r w:rsidRPr="00D46094">
        <w:rPr>
          <w:rFonts w:ascii="Arial" w:hAnsi="Arial" w:cs="Arial"/>
        </w:rPr>
        <w:t xml:space="preserve">La hipótesis se determina conforme a los daños de los vehículos. En concordancia con la experiencia, si es posible con el impacto el señor haya colisionado con el panorámico del vehículo. </w:t>
      </w:r>
      <w:r w:rsidRPr="00D46094">
        <w:rPr>
          <w:rFonts w:ascii="Arial" w:hAnsi="Arial" w:cs="Arial"/>
        </w:rPr>
        <w:lastRenderedPageBreak/>
        <w:t xml:space="preserve">El informe no ha sido objeto de tacha. </w:t>
      </w:r>
    </w:p>
    <w:p w14:paraId="0292F4BC" w14:textId="5D27EF43" w:rsidR="00D46094" w:rsidRPr="00D46094" w:rsidRDefault="00D46094" w:rsidP="00D46094">
      <w:pPr>
        <w:pStyle w:val="Sinespaciado"/>
        <w:spacing w:line="360" w:lineRule="auto"/>
        <w:jc w:val="both"/>
        <w:rPr>
          <w:rFonts w:ascii="Arial" w:hAnsi="Arial" w:cs="Arial"/>
        </w:rPr>
      </w:pPr>
    </w:p>
    <w:p w14:paraId="5FD096F5" w14:textId="77777777" w:rsidR="00D46094" w:rsidRPr="00D46094" w:rsidRDefault="00D46094" w:rsidP="00D46094">
      <w:pPr>
        <w:pStyle w:val="Sinespaciado"/>
        <w:spacing w:line="360" w:lineRule="auto"/>
        <w:jc w:val="both"/>
        <w:rPr>
          <w:rFonts w:ascii="Arial" w:hAnsi="Arial" w:cs="Arial"/>
        </w:rPr>
      </w:pPr>
      <w:r w:rsidRPr="00D46094">
        <w:rPr>
          <w:rFonts w:ascii="Arial" w:hAnsi="Arial" w:cs="Arial"/>
        </w:rPr>
        <w:t>No había disponibilidad de grúa, por lo que la conductora autoriza que el vehículo fuera llevado por ellos. El semáforo en la zona es para el paso peatonal.</w:t>
      </w:r>
    </w:p>
    <w:p w14:paraId="603C204D" w14:textId="77777777" w:rsidR="00D46094" w:rsidRPr="00D46094" w:rsidRDefault="00D46094" w:rsidP="00D46094">
      <w:pPr>
        <w:pStyle w:val="Sinespaciado"/>
        <w:spacing w:line="360" w:lineRule="auto"/>
        <w:jc w:val="both"/>
        <w:rPr>
          <w:rFonts w:ascii="Arial" w:hAnsi="Arial" w:cs="Arial"/>
          <w:b/>
          <w:bCs/>
        </w:rPr>
      </w:pPr>
    </w:p>
    <w:p w14:paraId="7DB00801" w14:textId="65096C70" w:rsidR="00D46094" w:rsidRPr="00541504" w:rsidRDefault="00D46094" w:rsidP="00D46094">
      <w:pPr>
        <w:pStyle w:val="Sinespaciado"/>
        <w:spacing w:line="360" w:lineRule="auto"/>
        <w:jc w:val="both"/>
        <w:rPr>
          <w:rFonts w:ascii="Arial" w:hAnsi="Arial" w:cs="Arial"/>
          <w:b/>
          <w:bCs/>
          <w:u w:val="single"/>
        </w:rPr>
      </w:pPr>
      <w:r w:rsidRPr="00541504">
        <w:rPr>
          <w:rFonts w:ascii="Arial" w:hAnsi="Arial" w:cs="Arial"/>
          <w:b/>
          <w:bCs/>
          <w:u w:val="single"/>
        </w:rPr>
        <w:t>JUAN MANUEL GIL</w:t>
      </w:r>
      <w:r w:rsidR="00541504">
        <w:rPr>
          <w:rFonts w:ascii="Arial" w:hAnsi="Arial" w:cs="Arial"/>
          <w:b/>
          <w:bCs/>
          <w:u w:val="single"/>
        </w:rPr>
        <w:t xml:space="preserve"> (AGENTE DE TRÁNSITO)</w:t>
      </w:r>
    </w:p>
    <w:p w14:paraId="4A6601BC" w14:textId="77777777" w:rsidR="00541504" w:rsidRDefault="00541504" w:rsidP="00D46094">
      <w:pPr>
        <w:pStyle w:val="Sinespaciado"/>
        <w:spacing w:line="360" w:lineRule="auto"/>
        <w:jc w:val="both"/>
        <w:rPr>
          <w:rFonts w:ascii="Arial" w:hAnsi="Arial" w:cs="Arial"/>
        </w:rPr>
      </w:pPr>
    </w:p>
    <w:p w14:paraId="65300CFD" w14:textId="6012C03E" w:rsidR="00D46094" w:rsidRPr="00541504" w:rsidRDefault="00D46094" w:rsidP="00D46094">
      <w:pPr>
        <w:pStyle w:val="Sinespaciado"/>
        <w:spacing w:line="360" w:lineRule="auto"/>
        <w:jc w:val="both"/>
        <w:rPr>
          <w:rFonts w:ascii="Arial" w:hAnsi="Arial" w:cs="Arial"/>
        </w:rPr>
      </w:pPr>
      <w:r w:rsidRPr="00541504">
        <w:rPr>
          <w:rFonts w:ascii="Arial" w:hAnsi="Arial" w:cs="Arial"/>
        </w:rPr>
        <w:t>Las personas que se encontraban en el lugar manifestaron no haber observado el accidente. Se encargo de consignar los daños del vehículo y la bicicleta.</w:t>
      </w:r>
    </w:p>
    <w:p w14:paraId="7F6F4536" w14:textId="77777777" w:rsidR="00D46094" w:rsidRPr="00D46094" w:rsidRDefault="00D46094" w:rsidP="00D46094">
      <w:pPr>
        <w:pStyle w:val="Sinespaciado"/>
        <w:spacing w:line="360" w:lineRule="auto"/>
        <w:jc w:val="both"/>
        <w:rPr>
          <w:rFonts w:ascii="Arial" w:hAnsi="Arial" w:cs="Arial"/>
          <w:b/>
          <w:bCs/>
        </w:rPr>
      </w:pPr>
    </w:p>
    <w:p w14:paraId="6ABF19C2" w14:textId="77777777" w:rsidR="00D46094" w:rsidRDefault="00D46094" w:rsidP="00D46094">
      <w:pPr>
        <w:pStyle w:val="Sinespaciado"/>
        <w:spacing w:line="360" w:lineRule="auto"/>
        <w:jc w:val="both"/>
        <w:rPr>
          <w:rFonts w:ascii="Arial" w:hAnsi="Arial" w:cs="Arial"/>
          <w:b/>
          <w:bCs/>
          <w:u w:val="single"/>
        </w:rPr>
      </w:pPr>
      <w:r w:rsidRPr="00B32CE0">
        <w:rPr>
          <w:rFonts w:ascii="Arial" w:hAnsi="Arial" w:cs="Arial"/>
          <w:b/>
          <w:bCs/>
          <w:u w:val="single"/>
        </w:rPr>
        <w:t>OMAIRA MENESES</w:t>
      </w:r>
    </w:p>
    <w:p w14:paraId="6B0C4BA6" w14:textId="77777777" w:rsidR="00B32CE0" w:rsidRPr="00B32CE0" w:rsidRDefault="00B32CE0" w:rsidP="00D46094">
      <w:pPr>
        <w:pStyle w:val="Sinespaciado"/>
        <w:spacing w:line="360" w:lineRule="auto"/>
        <w:jc w:val="both"/>
        <w:rPr>
          <w:rFonts w:ascii="Arial" w:hAnsi="Arial" w:cs="Arial"/>
          <w:b/>
          <w:bCs/>
          <w:u w:val="single"/>
        </w:rPr>
      </w:pPr>
    </w:p>
    <w:p w14:paraId="404C0C1B" w14:textId="27C1F85A" w:rsidR="00D46094" w:rsidRPr="00B32CE0" w:rsidRDefault="00D46094" w:rsidP="00D46094">
      <w:pPr>
        <w:pStyle w:val="Sinespaciado"/>
        <w:spacing w:line="360" w:lineRule="auto"/>
        <w:jc w:val="both"/>
        <w:rPr>
          <w:rFonts w:ascii="Arial" w:hAnsi="Arial" w:cs="Arial"/>
        </w:rPr>
      </w:pPr>
      <w:r w:rsidRPr="00B32CE0">
        <w:rPr>
          <w:rFonts w:ascii="Arial" w:hAnsi="Arial" w:cs="Arial"/>
        </w:rPr>
        <w:t>Amiga de la familia. El causante se dedica</w:t>
      </w:r>
      <w:r w:rsidR="006544BF">
        <w:rPr>
          <w:rFonts w:ascii="Arial" w:hAnsi="Arial" w:cs="Arial"/>
        </w:rPr>
        <w:t>ba</w:t>
      </w:r>
      <w:r w:rsidRPr="00B32CE0">
        <w:rPr>
          <w:rFonts w:ascii="Arial" w:hAnsi="Arial" w:cs="Arial"/>
        </w:rPr>
        <w:t xml:space="preserve"> al vivero con el cual sustentaba a su familia, pese a que solo </w:t>
      </w:r>
      <w:r w:rsidR="006544BF" w:rsidRPr="00B32CE0">
        <w:rPr>
          <w:rFonts w:ascii="Arial" w:hAnsi="Arial" w:cs="Arial"/>
        </w:rPr>
        <w:t>v</w:t>
      </w:r>
      <w:r w:rsidR="006544BF">
        <w:rPr>
          <w:rFonts w:ascii="Arial" w:hAnsi="Arial" w:cs="Arial"/>
        </w:rPr>
        <w:t>ivía</w:t>
      </w:r>
      <w:r w:rsidRPr="00B32CE0">
        <w:rPr>
          <w:rFonts w:ascii="Arial" w:hAnsi="Arial" w:cs="Arial"/>
        </w:rPr>
        <w:t xml:space="preserve"> con su cónyuge. No le consta que la nieta le administrara los negocios al señor JULIAN ISAAC previo a su deceso, sino de manera posterior a ello.</w:t>
      </w:r>
    </w:p>
    <w:p w14:paraId="40793F7A" w14:textId="77777777" w:rsidR="00D46094" w:rsidRPr="00D46094" w:rsidRDefault="00D46094" w:rsidP="00D46094">
      <w:pPr>
        <w:pStyle w:val="Sinespaciado"/>
        <w:spacing w:line="360" w:lineRule="auto"/>
        <w:jc w:val="both"/>
        <w:rPr>
          <w:rFonts w:ascii="Arial" w:hAnsi="Arial" w:cs="Arial"/>
          <w:b/>
          <w:bCs/>
        </w:rPr>
      </w:pPr>
    </w:p>
    <w:p w14:paraId="0684F2BB" w14:textId="77777777" w:rsidR="00D46094" w:rsidRPr="00B32CE0" w:rsidRDefault="00D46094" w:rsidP="00D46094">
      <w:pPr>
        <w:pStyle w:val="Sinespaciado"/>
        <w:spacing w:line="360" w:lineRule="auto"/>
        <w:jc w:val="both"/>
        <w:rPr>
          <w:rFonts w:ascii="Arial" w:hAnsi="Arial" w:cs="Arial"/>
          <w:b/>
          <w:bCs/>
          <w:u w:val="single"/>
        </w:rPr>
      </w:pPr>
      <w:r w:rsidRPr="00B32CE0">
        <w:rPr>
          <w:rFonts w:ascii="Arial" w:hAnsi="Arial" w:cs="Arial"/>
          <w:b/>
          <w:bCs/>
          <w:u w:val="single"/>
        </w:rPr>
        <w:t>VICTOR HUGO TIMANA</w:t>
      </w:r>
    </w:p>
    <w:p w14:paraId="29F8091E" w14:textId="77777777" w:rsidR="00B32CE0" w:rsidRPr="00D46094" w:rsidRDefault="00B32CE0" w:rsidP="00D46094">
      <w:pPr>
        <w:pStyle w:val="Sinespaciado"/>
        <w:spacing w:line="360" w:lineRule="auto"/>
        <w:jc w:val="both"/>
        <w:rPr>
          <w:rFonts w:ascii="Arial" w:hAnsi="Arial" w:cs="Arial"/>
          <w:b/>
          <w:bCs/>
        </w:rPr>
      </w:pPr>
    </w:p>
    <w:p w14:paraId="79850D38" w14:textId="1B233776" w:rsidR="0041547E" w:rsidRPr="006544BF" w:rsidRDefault="00D46094" w:rsidP="006544BF">
      <w:pPr>
        <w:pStyle w:val="Sinespaciado"/>
        <w:spacing w:line="360" w:lineRule="auto"/>
        <w:jc w:val="both"/>
        <w:rPr>
          <w:rFonts w:ascii="Arial" w:hAnsi="Arial" w:cs="Arial"/>
        </w:rPr>
      </w:pPr>
      <w:r w:rsidRPr="00B32CE0">
        <w:rPr>
          <w:rFonts w:ascii="Arial" w:hAnsi="Arial" w:cs="Arial"/>
        </w:rPr>
        <w:t xml:space="preserve">Le consta el sufrimiento de la familia por la </w:t>
      </w:r>
      <w:r w:rsidR="00B32CE0" w:rsidRPr="00B32CE0">
        <w:rPr>
          <w:rFonts w:ascii="Arial" w:hAnsi="Arial" w:cs="Arial"/>
        </w:rPr>
        <w:t>pérdida</w:t>
      </w:r>
      <w:r w:rsidRPr="00B32CE0">
        <w:rPr>
          <w:rFonts w:ascii="Arial" w:hAnsi="Arial" w:cs="Arial"/>
        </w:rPr>
        <w:t xml:space="preserve"> del señor JULIAN ISAAC, el cual siempre fue trabajador y apenas hacia un año que se encontraba gozando de su pensión. No conocer a que suma ascendía los ingresos del vivero.</w:t>
      </w:r>
    </w:p>
    <w:p w14:paraId="7BB5E318" w14:textId="77777777" w:rsidR="0041547E" w:rsidRDefault="0041547E" w:rsidP="00ED1356">
      <w:pPr>
        <w:pStyle w:val="Sinespaciado"/>
        <w:spacing w:line="360" w:lineRule="auto"/>
        <w:jc w:val="both"/>
        <w:rPr>
          <w:rFonts w:ascii="Arial" w:hAnsi="Arial" w:cs="Arial"/>
        </w:rPr>
      </w:pPr>
    </w:p>
    <w:p w14:paraId="53C5F42A" w14:textId="2EAFFCCB" w:rsidR="00C6073D" w:rsidRPr="00C6073D" w:rsidRDefault="00C6073D" w:rsidP="00C6073D">
      <w:pPr>
        <w:pStyle w:val="Sinespaciado"/>
        <w:numPr>
          <w:ilvl w:val="0"/>
          <w:numId w:val="5"/>
        </w:numPr>
        <w:spacing w:line="360" w:lineRule="auto"/>
        <w:jc w:val="center"/>
        <w:rPr>
          <w:rFonts w:ascii="Arial" w:hAnsi="Arial" w:cs="Arial"/>
          <w:b/>
          <w:bCs/>
        </w:rPr>
      </w:pPr>
      <w:r w:rsidRPr="00C6073D">
        <w:rPr>
          <w:rFonts w:ascii="Arial" w:hAnsi="Arial" w:cs="Arial"/>
          <w:b/>
          <w:bCs/>
        </w:rPr>
        <w:t>ALEGATOS DE CONCLUSIÓN</w:t>
      </w:r>
    </w:p>
    <w:p w14:paraId="6C34D4C9" w14:textId="77777777" w:rsidR="00C6073D" w:rsidRDefault="00C6073D" w:rsidP="00C6073D">
      <w:pPr>
        <w:pStyle w:val="Sinespaciado"/>
        <w:spacing w:line="360" w:lineRule="auto"/>
        <w:jc w:val="both"/>
        <w:rPr>
          <w:rFonts w:ascii="Arial" w:hAnsi="Arial" w:cs="Arial"/>
        </w:rPr>
      </w:pPr>
    </w:p>
    <w:p w14:paraId="6875611C" w14:textId="00300EDB" w:rsidR="001E7FFA" w:rsidRPr="00C6073D" w:rsidRDefault="00C6073D" w:rsidP="002B0EDB">
      <w:pPr>
        <w:pStyle w:val="Sinespaciado"/>
        <w:spacing w:line="360" w:lineRule="auto"/>
        <w:jc w:val="both"/>
        <w:rPr>
          <w:rFonts w:ascii="Arial" w:hAnsi="Arial" w:cs="Arial"/>
        </w:rPr>
      </w:pPr>
      <w:r>
        <w:rPr>
          <w:rFonts w:ascii="Arial" w:hAnsi="Arial" w:cs="Arial"/>
        </w:rPr>
        <w:t xml:space="preserve">Una vez terminada la etapa de practica de pruebas, se da apertura a la de alegatos de conclusión. </w:t>
      </w:r>
    </w:p>
    <w:p w14:paraId="334A93D0" w14:textId="77777777" w:rsidR="00F92700" w:rsidRDefault="00F92700" w:rsidP="00161556">
      <w:pPr>
        <w:pStyle w:val="Sinespaciado"/>
        <w:spacing w:line="360" w:lineRule="auto"/>
        <w:jc w:val="both"/>
        <w:rPr>
          <w:b/>
          <w:bCs/>
        </w:rPr>
      </w:pPr>
    </w:p>
    <w:p w14:paraId="6FA1CC30" w14:textId="3D7ECB3D" w:rsidR="001523E4" w:rsidRPr="006544BF" w:rsidRDefault="006544BF" w:rsidP="00127061">
      <w:pPr>
        <w:pStyle w:val="Sinespaciado"/>
        <w:spacing w:line="360" w:lineRule="auto"/>
        <w:jc w:val="both"/>
        <w:rPr>
          <w:u w:val="single"/>
        </w:rPr>
      </w:pPr>
      <w:r w:rsidRPr="006544BF">
        <w:rPr>
          <w:b/>
          <w:bCs/>
          <w:u w:val="single"/>
        </w:rPr>
        <w:t xml:space="preserve">NOTA: </w:t>
      </w:r>
      <w:r w:rsidRPr="006544BF">
        <w:rPr>
          <w:u w:val="single"/>
        </w:rPr>
        <w:t xml:space="preserve">Se programa </w:t>
      </w:r>
      <w:r w:rsidR="00A94E38" w:rsidRPr="006544BF">
        <w:rPr>
          <w:u w:val="single"/>
        </w:rPr>
        <w:t>como</w:t>
      </w:r>
      <w:r w:rsidRPr="006544BF">
        <w:rPr>
          <w:u w:val="single"/>
        </w:rPr>
        <w:t xml:space="preserve"> fecha </w:t>
      </w:r>
      <w:r w:rsidR="00A94E38">
        <w:rPr>
          <w:u w:val="single"/>
        </w:rPr>
        <w:t>de audiencia para</w:t>
      </w:r>
      <w:r w:rsidRPr="006544BF">
        <w:rPr>
          <w:u w:val="single"/>
        </w:rPr>
        <w:t xml:space="preserve"> lectura del fallo el día 09 de abril de 2024, a partir de las 03:00 p.m.</w:t>
      </w:r>
    </w:p>
    <w:sectPr w:rsidR="001523E4" w:rsidRPr="006544BF" w:rsidSect="004B603A">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DAB99" w14:textId="77777777" w:rsidR="004B603A" w:rsidRDefault="004B603A" w:rsidP="0025591F">
      <w:r>
        <w:separator/>
      </w:r>
    </w:p>
  </w:endnote>
  <w:endnote w:type="continuationSeparator" w:id="0">
    <w:p w14:paraId="0C6BB946" w14:textId="77777777" w:rsidR="004B603A" w:rsidRDefault="004B603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2163E" w14:textId="77777777" w:rsidR="004B603A" w:rsidRDefault="004B603A" w:rsidP="0025591F">
      <w:r>
        <w:separator/>
      </w:r>
    </w:p>
  </w:footnote>
  <w:footnote w:type="continuationSeparator" w:id="0">
    <w:p w14:paraId="5907FB75" w14:textId="77777777" w:rsidR="004B603A" w:rsidRDefault="004B603A"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734754"/>
    <w:multiLevelType w:val="hybridMultilevel"/>
    <w:tmpl w:val="150CE30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E42046"/>
    <w:multiLevelType w:val="hybridMultilevel"/>
    <w:tmpl w:val="150CE3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1"/>
  </w:num>
  <w:num w:numId="5" w16cid:durableId="1029259050">
    <w:abstractNumId w:val="8"/>
  </w:num>
  <w:num w:numId="6" w16cid:durableId="2135712675">
    <w:abstractNumId w:val="9"/>
  </w:num>
  <w:num w:numId="7" w16cid:durableId="1152868072">
    <w:abstractNumId w:val="2"/>
  </w:num>
  <w:num w:numId="8" w16cid:durableId="920064313">
    <w:abstractNumId w:val="5"/>
  </w:num>
  <w:num w:numId="9" w16cid:durableId="662901647">
    <w:abstractNumId w:val="4"/>
  </w:num>
  <w:num w:numId="10" w16cid:durableId="1451050701">
    <w:abstractNumId w:val="3"/>
  </w:num>
  <w:num w:numId="11" w16cid:durableId="525289733">
    <w:abstractNumId w:val="10"/>
  </w:num>
  <w:num w:numId="12" w16cid:durableId="1619797726">
    <w:abstractNumId w:val="6"/>
  </w:num>
  <w:num w:numId="13" w16cid:durableId="301545083">
    <w:abstractNumId w:val="1"/>
  </w:num>
  <w:num w:numId="14" w16cid:durableId="54298158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3F6F"/>
    <w:rsid w:val="000343C9"/>
    <w:rsid w:val="00040C6E"/>
    <w:rsid w:val="000443A9"/>
    <w:rsid w:val="0004759B"/>
    <w:rsid w:val="00057FF3"/>
    <w:rsid w:val="00061F81"/>
    <w:rsid w:val="0006238F"/>
    <w:rsid w:val="00064D03"/>
    <w:rsid w:val="00073C6E"/>
    <w:rsid w:val="00075615"/>
    <w:rsid w:val="00075624"/>
    <w:rsid w:val="000771F2"/>
    <w:rsid w:val="000849E8"/>
    <w:rsid w:val="00084D79"/>
    <w:rsid w:val="000855BE"/>
    <w:rsid w:val="00090C64"/>
    <w:rsid w:val="00092A03"/>
    <w:rsid w:val="00097A71"/>
    <w:rsid w:val="000A1953"/>
    <w:rsid w:val="000A22B2"/>
    <w:rsid w:val="000B1739"/>
    <w:rsid w:val="000C2815"/>
    <w:rsid w:val="000D0FB7"/>
    <w:rsid w:val="000D48B4"/>
    <w:rsid w:val="000F03B2"/>
    <w:rsid w:val="000F2ABF"/>
    <w:rsid w:val="000F5029"/>
    <w:rsid w:val="000F6C16"/>
    <w:rsid w:val="0011173A"/>
    <w:rsid w:val="00114335"/>
    <w:rsid w:val="001145D9"/>
    <w:rsid w:val="00116803"/>
    <w:rsid w:val="00116831"/>
    <w:rsid w:val="00121A40"/>
    <w:rsid w:val="00127061"/>
    <w:rsid w:val="00142916"/>
    <w:rsid w:val="001523E4"/>
    <w:rsid w:val="00154316"/>
    <w:rsid w:val="00155BB8"/>
    <w:rsid w:val="00155C86"/>
    <w:rsid w:val="001564B0"/>
    <w:rsid w:val="0015759D"/>
    <w:rsid w:val="00161488"/>
    <w:rsid w:val="00161556"/>
    <w:rsid w:val="001635C1"/>
    <w:rsid w:val="00171B10"/>
    <w:rsid w:val="00177262"/>
    <w:rsid w:val="001824E3"/>
    <w:rsid w:val="001925A0"/>
    <w:rsid w:val="00194536"/>
    <w:rsid w:val="00194DAC"/>
    <w:rsid w:val="001B0B51"/>
    <w:rsid w:val="001B4457"/>
    <w:rsid w:val="001B4BF9"/>
    <w:rsid w:val="001D36C6"/>
    <w:rsid w:val="001D4537"/>
    <w:rsid w:val="001E7FFA"/>
    <w:rsid w:val="001F4B73"/>
    <w:rsid w:val="001F5F28"/>
    <w:rsid w:val="0020265F"/>
    <w:rsid w:val="00206800"/>
    <w:rsid w:val="00220909"/>
    <w:rsid w:val="00221193"/>
    <w:rsid w:val="00222947"/>
    <w:rsid w:val="0022605B"/>
    <w:rsid w:val="00230DCB"/>
    <w:rsid w:val="0023253E"/>
    <w:rsid w:val="002327D8"/>
    <w:rsid w:val="00234F3F"/>
    <w:rsid w:val="002358F8"/>
    <w:rsid w:val="00241924"/>
    <w:rsid w:val="00245F40"/>
    <w:rsid w:val="002518F5"/>
    <w:rsid w:val="00254E27"/>
    <w:rsid w:val="0025591F"/>
    <w:rsid w:val="00255A11"/>
    <w:rsid w:val="002568C0"/>
    <w:rsid w:val="00263310"/>
    <w:rsid w:val="00263695"/>
    <w:rsid w:val="00265B06"/>
    <w:rsid w:val="00267DDC"/>
    <w:rsid w:val="00273814"/>
    <w:rsid w:val="00281D90"/>
    <w:rsid w:val="002858E9"/>
    <w:rsid w:val="00295EDD"/>
    <w:rsid w:val="0029705D"/>
    <w:rsid w:val="002A210A"/>
    <w:rsid w:val="002A2D90"/>
    <w:rsid w:val="002B0EDB"/>
    <w:rsid w:val="002B1F03"/>
    <w:rsid w:val="002B4C38"/>
    <w:rsid w:val="002B5E76"/>
    <w:rsid w:val="002B5F7E"/>
    <w:rsid w:val="002C6A70"/>
    <w:rsid w:val="002E4355"/>
    <w:rsid w:val="002E5834"/>
    <w:rsid w:val="002F1340"/>
    <w:rsid w:val="00304AEE"/>
    <w:rsid w:val="00305A71"/>
    <w:rsid w:val="00305C2C"/>
    <w:rsid w:val="00306522"/>
    <w:rsid w:val="00310569"/>
    <w:rsid w:val="0033036A"/>
    <w:rsid w:val="0034304B"/>
    <w:rsid w:val="00354FF7"/>
    <w:rsid w:val="003642D2"/>
    <w:rsid w:val="003739BE"/>
    <w:rsid w:val="003757E1"/>
    <w:rsid w:val="00375AFE"/>
    <w:rsid w:val="00377825"/>
    <w:rsid w:val="00381CA8"/>
    <w:rsid w:val="00383D35"/>
    <w:rsid w:val="00384714"/>
    <w:rsid w:val="003863B8"/>
    <w:rsid w:val="00386784"/>
    <w:rsid w:val="003B1171"/>
    <w:rsid w:val="003B60E4"/>
    <w:rsid w:val="003C1762"/>
    <w:rsid w:val="003C5BCE"/>
    <w:rsid w:val="003D6A26"/>
    <w:rsid w:val="003E132E"/>
    <w:rsid w:val="003E759A"/>
    <w:rsid w:val="003F26B0"/>
    <w:rsid w:val="003F5E4B"/>
    <w:rsid w:val="004006C4"/>
    <w:rsid w:val="00401649"/>
    <w:rsid w:val="004029D9"/>
    <w:rsid w:val="004032FD"/>
    <w:rsid w:val="00405432"/>
    <w:rsid w:val="00405476"/>
    <w:rsid w:val="00407A14"/>
    <w:rsid w:val="00412306"/>
    <w:rsid w:val="00413BC7"/>
    <w:rsid w:val="0041547E"/>
    <w:rsid w:val="00416F84"/>
    <w:rsid w:val="0042309A"/>
    <w:rsid w:val="0042497F"/>
    <w:rsid w:val="00432309"/>
    <w:rsid w:val="00437EEF"/>
    <w:rsid w:val="00441AE1"/>
    <w:rsid w:val="00442F76"/>
    <w:rsid w:val="00447B16"/>
    <w:rsid w:val="00453F42"/>
    <w:rsid w:val="0045449D"/>
    <w:rsid w:val="00461721"/>
    <w:rsid w:val="0047009C"/>
    <w:rsid w:val="00470810"/>
    <w:rsid w:val="00473577"/>
    <w:rsid w:val="00475C7C"/>
    <w:rsid w:val="004819D5"/>
    <w:rsid w:val="00486C9E"/>
    <w:rsid w:val="00490181"/>
    <w:rsid w:val="00493795"/>
    <w:rsid w:val="00494D3C"/>
    <w:rsid w:val="004A356B"/>
    <w:rsid w:val="004A7BA2"/>
    <w:rsid w:val="004A7E53"/>
    <w:rsid w:val="004B603A"/>
    <w:rsid w:val="004C01CE"/>
    <w:rsid w:val="004C363A"/>
    <w:rsid w:val="004D171A"/>
    <w:rsid w:val="004E6963"/>
    <w:rsid w:val="004F2BDF"/>
    <w:rsid w:val="00502390"/>
    <w:rsid w:val="00505F3C"/>
    <w:rsid w:val="005077EA"/>
    <w:rsid w:val="0051162C"/>
    <w:rsid w:val="005122EF"/>
    <w:rsid w:val="0051555D"/>
    <w:rsid w:val="00515982"/>
    <w:rsid w:val="00524045"/>
    <w:rsid w:val="00541504"/>
    <w:rsid w:val="00543F6F"/>
    <w:rsid w:val="005455CB"/>
    <w:rsid w:val="00546380"/>
    <w:rsid w:val="00547EF4"/>
    <w:rsid w:val="00552EE6"/>
    <w:rsid w:val="00554576"/>
    <w:rsid w:val="0056057E"/>
    <w:rsid w:val="00572542"/>
    <w:rsid w:val="00572B55"/>
    <w:rsid w:val="00574CBB"/>
    <w:rsid w:val="00581816"/>
    <w:rsid w:val="00583158"/>
    <w:rsid w:val="0059597F"/>
    <w:rsid w:val="005A156F"/>
    <w:rsid w:val="005A3BD9"/>
    <w:rsid w:val="005A3F2C"/>
    <w:rsid w:val="005A431E"/>
    <w:rsid w:val="005B69ED"/>
    <w:rsid w:val="005C4D9D"/>
    <w:rsid w:val="005D7117"/>
    <w:rsid w:val="005E30DC"/>
    <w:rsid w:val="005E3CC9"/>
    <w:rsid w:val="005E3FA5"/>
    <w:rsid w:val="005E4B9E"/>
    <w:rsid w:val="005F3807"/>
    <w:rsid w:val="005F5469"/>
    <w:rsid w:val="00604289"/>
    <w:rsid w:val="006173D0"/>
    <w:rsid w:val="00633F8C"/>
    <w:rsid w:val="006362A0"/>
    <w:rsid w:val="00637020"/>
    <w:rsid w:val="0064580A"/>
    <w:rsid w:val="00647397"/>
    <w:rsid w:val="0065276C"/>
    <w:rsid w:val="006538D6"/>
    <w:rsid w:val="006544BF"/>
    <w:rsid w:val="00654FCF"/>
    <w:rsid w:val="00660832"/>
    <w:rsid w:val="006619E8"/>
    <w:rsid w:val="00661E56"/>
    <w:rsid w:val="0066266F"/>
    <w:rsid w:val="006671B1"/>
    <w:rsid w:val="006710F0"/>
    <w:rsid w:val="00672252"/>
    <w:rsid w:val="00673CD6"/>
    <w:rsid w:val="00682AA2"/>
    <w:rsid w:val="006923AE"/>
    <w:rsid w:val="006934AD"/>
    <w:rsid w:val="006947C8"/>
    <w:rsid w:val="006A0A8C"/>
    <w:rsid w:val="006A1C11"/>
    <w:rsid w:val="006A5BF8"/>
    <w:rsid w:val="006B07B8"/>
    <w:rsid w:val="006B6DDA"/>
    <w:rsid w:val="006D0700"/>
    <w:rsid w:val="006D2BC1"/>
    <w:rsid w:val="006E0EA6"/>
    <w:rsid w:val="006F078F"/>
    <w:rsid w:val="006F18EA"/>
    <w:rsid w:val="006F3F7B"/>
    <w:rsid w:val="00701336"/>
    <w:rsid w:val="00705286"/>
    <w:rsid w:val="00730B86"/>
    <w:rsid w:val="0074054E"/>
    <w:rsid w:val="00754D45"/>
    <w:rsid w:val="00791D9C"/>
    <w:rsid w:val="00793C8E"/>
    <w:rsid w:val="007A08F5"/>
    <w:rsid w:val="007A6591"/>
    <w:rsid w:val="007C1A65"/>
    <w:rsid w:val="007C3410"/>
    <w:rsid w:val="007E0AE5"/>
    <w:rsid w:val="007E3127"/>
    <w:rsid w:val="007E76E0"/>
    <w:rsid w:val="007F1A71"/>
    <w:rsid w:val="007F632D"/>
    <w:rsid w:val="007F674B"/>
    <w:rsid w:val="007F6A39"/>
    <w:rsid w:val="00802DAE"/>
    <w:rsid w:val="00805A37"/>
    <w:rsid w:val="00823A98"/>
    <w:rsid w:val="00826CA0"/>
    <w:rsid w:val="008457E4"/>
    <w:rsid w:val="00853D07"/>
    <w:rsid w:val="00854C7E"/>
    <w:rsid w:val="00856D9C"/>
    <w:rsid w:val="00860FB8"/>
    <w:rsid w:val="0086103E"/>
    <w:rsid w:val="008679DA"/>
    <w:rsid w:val="0087230F"/>
    <w:rsid w:val="0087456F"/>
    <w:rsid w:val="00876FC5"/>
    <w:rsid w:val="008816A4"/>
    <w:rsid w:val="00881D82"/>
    <w:rsid w:val="00882696"/>
    <w:rsid w:val="008830A7"/>
    <w:rsid w:val="00883A15"/>
    <w:rsid w:val="00885426"/>
    <w:rsid w:val="00895394"/>
    <w:rsid w:val="008A3EE5"/>
    <w:rsid w:val="008A4ED2"/>
    <w:rsid w:val="008C5F27"/>
    <w:rsid w:val="008D45A6"/>
    <w:rsid w:val="008E4B83"/>
    <w:rsid w:val="008E4E08"/>
    <w:rsid w:val="008E5AB7"/>
    <w:rsid w:val="008F1E2F"/>
    <w:rsid w:val="008F5A11"/>
    <w:rsid w:val="00900188"/>
    <w:rsid w:val="00912669"/>
    <w:rsid w:val="00915521"/>
    <w:rsid w:val="00917CC7"/>
    <w:rsid w:val="009332AA"/>
    <w:rsid w:val="0094031A"/>
    <w:rsid w:val="00941EAD"/>
    <w:rsid w:val="00952292"/>
    <w:rsid w:val="00954AB5"/>
    <w:rsid w:val="00957D31"/>
    <w:rsid w:val="009630C9"/>
    <w:rsid w:val="00980610"/>
    <w:rsid w:val="0098619E"/>
    <w:rsid w:val="009940FD"/>
    <w:rsid w:val="00996600"/>
    <w:rsid w:val="00997C0E"/>
    <w:rsid w:val="009A6728"/>
    <w:rsid w:val="009A7312"/>
    <w:rsid w:val="009B1124"/>
    <w:rsid w:val="009B15AE"/>
    <w:rsid w:val="009B6EFA"/>
    <w:rsid w:val="009C5E33"/>
    <w:rsid w:val="009C7D14"/>
    <w:rsid w:val="009D3803"/>
    <w:rsid w:val="009D3DCC"/>
    <w:rsid w:val="009E1AA4"/>
    <w:rsid w:val="009F2BD8"/>
    <w:rsid w:val="009F4B65"/>
    <w:rsid w:val="009F71EB"/>
    <w:rsid w:val="00A05DF1"/>
    <w:rsid w:val="00A15A8D"/>
    <w:rsid w:val="00A21609"/>
    <w:rsid w:val="00A37D77"/>
    <w:rsid w:val="00A50229"/>
    <w:rsid w:val="00A679D7"/>
    <w:rsid w:val="00A67CFC"/>
    <w:rsid w:val="00A70C1F"/>
    <w:rsid w:val="00A8175C"/>
    <w:rsid w:val="00A81EE5"/>
    <w:rsid w:val="00A8333B"/>
    <w:rsid w:val="00A877E6"/>
    <w:rsid w:val="00A9288A"/>
    <w:rsid w:val="00A93AD2"/>
    <w:rsid w:val="00A94E38"/>
    <w:rsid w:val="00AA06A4"/>
    <w:rsid w:val="00AA6734"/>
    <w:rsid w:val="00AB3A2C"/>
    <w:rsid w:val="00AB66AC"/>
    <w:rsid w:val="00AC7270"/>
    <w:rsid w:val="00AD03AA"/>
    <w:rsid w:val="00AD0C72"/>
    <w:rsid w:val="00AD278F"/>
    <w:rsid w:val="00AE21FE"/>
    <w:rsid w:val="00AE3AC5"/>
    <w:rsid w:val="00AE5B62"/>
    <w:rsid w:val="00AF0545"/>
    <w:rsid w:val="00AF08C6"/>
    <w:rsid w:val="00AF7D55"/>
    <w:rsid w:val="00B000A0"/>
    <w:rsid w:val="00B13647"/>
    <w:rsid w:val="00B20189"/>
    <w:rsid w:val="00B234A9"/>
    <w:rsid w:val="00B30DC9"/>
    <w:rsid w:val="00B31D0C"/>
    <w:rsid w:val="00B32CE0"/>
    <w:rsid w:val="00B34E91"/>
    <w:rsid w:val="00B4164F"/>
    <w:rsid w:val="00B43A80"/>
    <w:rsid w:val="00B44565"/>
    <w:rsid w:val="00B5177D"/>
    <w:rsid w:val="00B54DCC"/>
    <w:rsid w:val="00B672BC"/>
    <w:rsid w:val="00B7378F"/>
    <w:rsid w:val="00B77F91"/>
    <w:rsid w:val="00B81E76"/>
    <w:rsid w:val="00B837E3"/>
    <w:rsid w:val="00B90ABA"/>
    <w:rsid w:val="00B90D09"/>
    <w:rsid w:val="00B91755"/>
    <w:rsid w:val="00B96CC2"/>
    <w:rsid w:val="00BA33E1"/>
    <w:rsid w:val="00BB7105"/>
    <w:rsid w:val="00BC08BB"/>
    <w:rsid w:val="00BC49F6"/>
    <w:rsid w:val="00BC65D4"/>
    <w:rsid w:val="00BC7FB8"/>
    <w:rsid w:val="00BE6214"/>
    <w:rsid w:val="00BE78E5"/>
    <w:rsid w:val="00BF183B"/>
    <w:rsid w:val="00BF1A90"/>
    <w:rsid w:val="00C14331"/>
    <w:rsid w:val="00C22308"/>
    <w:rsid w:val="00C23E84"/>
    <w:rsid w:val="00C2430F"/>
    <w:rsid w:val="00C311B8"/>
    <w:rsid w:val="00C433DB"/>
    <w:rsid w:val="00C43636"/>
    <w:rsid w:val="00C454F4"/>
    <w:rsid w:val="00C53500"/>
    <w:rsid w:val="00C6073D"/>
    <w:rsid w:val="00C60BAE"/>
    <w:rsid w:val="00C70CCD"/>
    <w:rsid w:val="00C70FF5"/>
    <w:rsid w:val="00C727DF"/>
    <w:rsid w:val="00C75038"/>
    <w:rsid w:val="00C7766B"/>
    <w:rsid w:val="00C80EAF"/>
    <w:rsid w:val="00C83C3B"/>
    <w:rsid w:val="00C90AB8"/>
    <w:rsid w:val="00CA3175"/>
    <w:rsid w:val="00CA6CC8"/>
    <w:rsid w:val="00CA7434"/>
    <w:rsid w:val="00CC05AC"/>
    <w:rsid w:val="00CC23D1"/>
    <w:rsid w:val="00CC7F98"/>
    <w:rsid w:val="00CD2278"/>
    <w:rsid w:val="00CD4863"/>
    <w:rsid w:val="00CE0D30"/>
    <w:rsid w:val="00CE4DCB"/>
    <w:rsid w:val="00CE56B5"/>
    <w:rsid w:val="00CF51F0"/>
    <w:rsid w:val="00D15356"/>
    <w:rsid w:val="00D15D1E"/>
    <w:rsid w:val="00D23A48"/>
    <w:rsid w:val="00D37F0E"/>
    <w:rsid w:val="00D46094"/>
    <w:rsid w:val="00D544DB"/>
    <w:rsid w:val="00D5761E"/>
    <w:rsid w:val="00D57F6D"/>
    <w:rsid w:val="00D6389E"/>
    <w:rsid w:val="00D71E01"/>
    <w:rsid w:val="00D72571"/>
    <w:rsid w:val="00D73253"/>
    <w:rsid w:val="00D75920"/>
    <w:rsid w:val="00D821E7"/>
    <w:rsid w:val="00D834B6"/>
    <w:rsid w:val="00D91A93"/>
    <w:rsid w:val="00D9257B"/>
    <w:rsid w:val="00DA06B4"/>
    <w:rsid w:val="00DA0FB0"/>
    <w:rsid w:val="00DA2A11"/>
    <w:rsid w:val="00DB2CA2"/>
    <w:rsid w:val="00DB4B8E"/>
    <w:rsid w:val="00DC221D"/>
    <w:rsid w:val="00DC2AED"/>
    <w:rsid w:val="00DC6676"/>
    <w:rsid w:val="00DD2448"/>
    <w:rsid w:val="00DD5122"/>
    <w:rsid w:val="00DE0582"/>
    <w:rsid w:val="00DE09DA"/>
    <w:rsid w:val="00DE7EC0"/>
    <w:rsid w:val="00DF0964"/>
    <w:rsid w:val="00E015F0"/>
    <w:rsid w:val="00E02346"/>
    <w:rsid w:val="00E20C62"/>
    <w:rsid w:val="00E2355A"/>
    <w:rsid w:val="00E23DED"/>
    <w:rsid w:val="00E25E79"/>
    <w:rsid w:val="00E2663D"/>
    <w:rsid w:val="00E37763"/>
    <w:rsid w:val="00E4397E"/>
    <w:rsid w:val="00E43BA7"/>
    <w:rsid w:val="00E611AF"/>
    <w:rsid w:val="00E63CC0"/>
    <w:rsid w:val="00E779EC"/>
    <w:rsid w:val="00E8517A"/>
    <w:rsid w:val="00E97A48"/>
    <w:rsid w:val="00EA750E"/>
    <w:rsid w:val="00EB06B6"/>
    <w:rsid w:val="00EB258E"/>
    <w:rsid w:val="00EB5B37"/>
    <w:rsid w:val="00EC168C"/>
    <w:rsid w:val="00EC434B"/>
    <w:rsid w:val="00ED1356"/>
    <w:rsid w:val="00ED3CCA"/>
    <w:rsid w:val="00ED402B"/>
    <w:rsid w:val="00EE29D7"/>
    <w:rsid w:val="00EE40E3"/>
    <w:rsid w:val="00EF0023"/>
    <w:rsid w:val="00EF18C4"/>
    <w:rsid w:val="00EF6A0A"/>
    <w:rsid w:val="00EF6ACE"/>
    <w:rsid w:val="00F100B2"/>
    <w:rsid w:val="00F125FD"/>
    <w:rsid w:val="00F138A0"/>
    <w:rsid w:val="00F16705"/>
    <w:rsid w:val="00F212C3"/>
    <w:rsid w:val="00F250A9"/>
    <w:rsid w:val="00F4316E"/>
    <w:rsid w:val="00F44C73"/>
    <w:rsid w:val="00F44D5B"/>
    <w:rsid w:val="00F4610A"/>
    <w:rsid w:val="00F47823"/>
    <w:rsid w:val="00F604DE"/>
    <w:rsid w:val="00F62403"/>
    <w:rsid w:val="00F64F76"/>
    <w:rsid w:val="00F65FE6"/>
    <w:rsid w:val="00F7008B"/>
    <w:rsid w:val="00F7572B"/>
    <w:rsid w:val="00F76143"/>
    <w:rsid w:val="00F83760"/>
    <w:rsid w:val="00F854BA"/>
    <w:rsid w:val="00F92700"/>
    <w:rsid w:val="00F95354"/>
    <w:rsid w:val="00F97D83"/>
    <w:rsid w:val="00FA0686"/>
    <w:rsid w:val="00FA4FFB"/>
    <w:rsid w:val="00FB5875"/>
    <w:rsid w:val="00FC019E"/>
    <w:rsid w:val="00FC4501"/>
    <w:rsid w:val="00FD62A0"/>
    <w:rsid w:val="00FE10B5"/>
    <w:rsid w:val="00FE5E2E"/>
    <w:rsid w:val="00FE6052"/>
    <w:rsid w:val="00FF2098"/>
    <w:rsid w:val="00FF57E0"/>
    <w:rsid w:val="00FF687F"/>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479079519">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136070956">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95241680">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784</TotalTime>
  <Pages>5</Pages>
  <Words>1146</Words>
  <Characters>6307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229</cp:revision>
  <dcterms:created xsi:type="dcterms:W3CDTF">2023-07-27T23:56:00Z</dcterms:created>
  <dcterms:modified xsi:type="dcterms:W3CDTF">2024-04-08T22:19:00Z</dcterms:modified>
</cp:coreProperties>
</file>