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AE05E" w14:textId="49A3C16E" w:rsidR="00ED429A" w:rsidRDefault="00156679">
      <w:pPr>
        <w:widowControl w:val="0"/>
        <w:pBdr>
          <w:bottom w:val="single" w:sz="6" w:space="4" w:color="auto"/>
        </w:pBdr>
        <w:autoSpaceDE w:val="0"/>
        <w:autoSpaceDN w:val="0"/>
        <w:adjustRightInd w:val="0"/>
        <w:spacing w:after="440" w:line="240" w:lineRule="atLeast"/>
        <w:rPr>
          <w:rFonts w:ascii="Arial Black" w:hAnsi="Arial Black" w:cs="Arial Black"/>
          <w:sz w:val="54"/>
          <w:szCs w:val="54"/>
          <w:lang w:val="es-ES"/>
        </w:rPr>
      </w:pPr>
      <w:r>
        <w:rPr>
          <w:rFonts w:ascii="Arial Black" w:hAnsi="Arial Black" w:cs="Arial Black"/>
          <w:noProof/>
          <w:sz w:val="54"/>
          <w:szCs w:val="54"/>
        </w:rPr>
        <w:t xml:space="preserve">                           </w:t>
      </w:r>
      <w:r>
        <w:rPr>
          <w:rFonts w:ascii="Arial Black" w:hAnsi="Arial Black" w:cs="Arial Black"/>
          <w:noProof/>
          <w:sz w:val="54"/>
          <w:szCs w:val="54"/>
        </w:rPr>
        <w:drawing>
          <wp:inline distT="0" distB="0" distL="0" distR="0" wp14:anchorId="6615602D" wp14:editId="5EFDD5B0">
            <wp:extent cx="981075" cy="990178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782" cy="99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AE05F" w14:textId="77777777" w:rsidR="00ED429A" w:rsidRDefault="00F87F32">
      <w:pPr>
        <w:widowControl w:val="0"/>
        <w:pBdr>
          <w:bottom w:val="single" w:sz="6" w:space="4" w:color="auto"/>
        </w:pBdr>
        <w:autoSpaceDE w:val="0"/>
        <w:autoSpaceDN w:val="0"/>
        <w:adjustRightInd w:val="0"/>
        <w:spacing w:after="440" w:line="240" w:lineRule="atLeast"/>
        <w:rPr>
          <w:rFonts w:ascii="Arial Black" w:hAnsi="Arial Black" w:cs="Arial Black"/>
          <w:sz w:val="54"/>
          <w:szCs w:val="54"/>
          <w:lang w:val="es-ES"/>
        </w:rPr>
      </w:pPr>
      <w:r>
        <w:rPr>
          <w:rFonts w:ascii="Arial Black" w:hAnsi="Arial Black" w:cs="Arial Black"/>
          <w:sz w:val="54"/>
          <w:szCs w:val="54"/>
          <w:lang w:val="es-ES"/>
        </w:rPr>
        <w:t>Natalia Cárdenas Polanía</w:t>
      </w:r>
      <w:r>
        <w:rPr>
          <w:rFonts w:ascii="Arial Black" w:hAnsi="Arial Black" w:cs="Arial Black"/>
          <w:sz w:val="54"/>
          <w:szCs w:val="54"/>
          <w:lang w:val="en-US"/>
        </w:rPr>
        <w:t xml:space="preserve"> </w:t>
      </w:r>
    </w:p>
    <w:tbl>
      <w:tblPr>
        <w:tblW w:w="0" w:type="auto"/>
        <w:tblBorders>
          <w:bottom w:val="single" w:sz="6" w:space="4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6636"/>
      </w:tblGrid>
      <w:tr w:rsidR="00ED429A" w14:paraId="0A5AE074" w14:textId="77777777" w:rsidTr="00B26CBD">
        <w:trPr>
          <w:trHeight w:val="145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A5AE060" w14:textId="77777777" w:rsidR="00ED429A" w:rsidRPr="007C02E0" w:rsidRDefault="00F87F32">
            <w:pPr>
              <w:widowControl w:val="0"/>
              <w:autoSpaceDE w:val="0"/>
              <w:autoSpaceDN w:val="0"/>
              <w:adjustRightInd w:val="0"/>
              <w:spacing w:before="220" w:after="0" w:line="220" w:lineRule="atLeast"/>
              <w:rPr>
                <w:rFonts w:ascii="Arial Black" w:hAnsi="Arial Black" w:cs="Arial Black"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 Black" w:hAnsi="Arial Black" w:cs="Arial Black"/>
                <w:i/>
                <w:sz w:val="20"/>
                <w:szCs w:val="20"/>
                <w:lang w:val="es-ES"/>
              </w:rPr>
              <w:t>Perfil Profesional</w:t>
            </w:r>
          </w:p>
          <w:p w14:paraId="0A5AE061" w14:textId="77777777" w:rsidR="00ED429A" w:rsidRPr="007C02E0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0A5AE062" w14:textId="77777777" w:rsidR="00ED429A" w:rsidRPr="007C02E0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0A5AE063" w14:textId="77777777" w:rsidR="00ED429A" w:rsidRPr="007C02E0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0A5AE064" w14:textId="77777777" w:rsidR="00ED429A" w:rsidRPr="007C02E0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0A5AE065" w14:textId="77777777" w:rsidR="00ED429A" w:rsidRPr="007C02E0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0A5AE066" w14:textId="77777777" w:rsidR="00ED429A" w:rsidRPr="007C02E0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0A5AE067" w14:textId="77777777" w:rsidR="00ED429A" w:rsidRPr="007C02E0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i/>
                <w:sz w:val="20"/>
                <w:szCs w:val="20"/>
                <w:lang w:val="es-ES"/>
              </w:rPr>
            </w:pPr>
          </w:p>
          <w:p w14:paraId="0A5AE068" w14:textId="77777777" w:rsidR="00ED429A" w:rsidRPr="007C02E0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i/>
                <w:sz w:val="20"/>
                <w:szCs w:val="20"/>
                <w:lang w:val="es-ES"/>
              </w:rPr>
            </w:pPr>
          </w:p>
          <w:p w14:paraId="4EBB724F" w14:textId="77777777" w:rsidR="007C02E0" w:rsidRDefault="007C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i/>
                <w:sz w:val="20"/>
                <w:szCs w:val="20"/>
                <w:lang w:val="es-ES"/>
              </w:rPr>
            </w:pPr>
          </w:p>
          <w:p w14:paraId="081D2AF4" w14:textId="77777777" w:rsidR="007C02E0" w:rsidRDefault="007C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i/>
                <w:sz w:val="20"/>
                <w:szCs w:val="20"/>
                <w:lang w:val="es-ES"/>
              </w:rPr>
            </w:pPr>
          </w:p>
          <w:p w14:paraId="6205757B" w14:textId="77777777" w:rsidR="007C02E0" w:rsidRDefault="007C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i/>
                <w:sz w:val="20"/>
                <w:szCs w:val="20"/>
                <w:lang w:val="es-ES"/>
              </w:rPr>
            </w:pPr>
          </w:p>
          <w:p w14:paraId="5E2F7AF0" w14:textId="77777777" w:rsidR="007C02E0" w:rsidRDefault="007C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i/>
                <w:sz w:val="20"/>
                <w:szCs w:val="20"/>
                <w:lang w:val="es-ES"/>
              </w:rPr>
            </w:pPr>
          </w:p>
          <w:p w14:paraId="0A5AE069" w14:textId="77777777" w:rsidR="00ED429A" w:rsidRPr="007C02E0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 Black" w:hAnsi="Arial Black" w:cs="Arial Black"/>
                <w:i/>
                <w:sz w:val="20"/>
                <w:szCs w:val="20"/>
                <w:lang w:val="es-ES"/>
              </w:rPr>
              <w:t>Datos Personales</w:t>
            </w:r>
          </w:p>
        </w:tc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</w:tcPr>
          <w:p w14:paraId="0A5AE06A" w14:textId="3F0AB18E" w:rsidR="007A58B2" w:rsidRDefault="005D2641">
            <w:pPr>
              <w:widowControl w:val="0"/>
              <w:autoSpaceDE w:val="0"/>
              <w:autoSpaceDN w:val="0"/>
              <w:adjustRightInd w:val="0"/>
              <w:spacing w:before="240" w:after="220" w:line="220" w:lineRule="atLeast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Medico en medicina del trabajo y salud ocupacional </w:t>
            </w:r>
            <w:r w:rsidR="00DA5F73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de la Universidad del </w:t>
            </w:r>
            <w:r w:rsidR="00437666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Rosario</w:t>
            </w:r>
            <w:r w:rsidR="00DA5F73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en el 201</w:t>
            </w:r>
            <w:r w:rsidR="00156679">
              <w:rPr>
                <w:rFonts w:ascii="Arial" w:hAnsi="Arial" w:cs="Arial"/>
                <w:i/>
                <w:sz w:val="20"/>
                <w:szCs w:val="20"/>
                <w:lang w:val="es-ES"/>
              </w:rPr>
              <w:t>5</w:t>
            </w:r>
            <w:r w:rsidR="00437666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. </w:t>
            </w:r>
            <w:r w:rsidR="00F87F32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Médico Cirujano egresada del Colegio Mayor de </w:t>
            </w:r>
            <w:r w:rsidR="00DA5F73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Nuestra Señora del Rosario en el 2008</w:t>
            </w:r>
            <w:proofErr w:type="gramStart"/>
            <w:r w:rsidR="00DA5F73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.</w:t>
            </w:r>
            <w:r w:rsidR="00EE20A5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.</w:t>
            </w:r>
            <w:proofErr w:type="gramEnd"/>
            <w:r w:rsidR="00DA5F73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</w:t>
            </w:r>
            <w:r w:rsidR="00EE20A5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</w:t>
            </w:r>
            <w:r w:rsidR="00F87F32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Facilidad para el trabajo en equipo. Responsable y comprometida con las labores asignadas. Excelentes relaciones </w:t>
            </w:r>
            <w:r w:rsidR="000765C2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personales.</w:t>
            </w:r>
            <w:r w:rsidR="00EE20A5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Experiencia de </w:t>
            </w:r>
            <w:r w:rsidR="00156679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8 años en el campo laborar y 3 </w:t>
            </w:r>
            <w:r w:rsidR="00DA5F73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años como medico especialista en salud ocupacional</w:t>
            </w:r>
          </w:p>
          <w:p w14:paraId="2FED5AF2" w14:textId="4D63222A" w:rsidR="007C02E0" w:rsidRDefault="00156679">
            <w:pPr>
              <w:widowControl w:val="0"/>
              <w:autoSpaceDE w:val="0"/>
              <w:autoSpaceDN w:val="0"/>
              <w:adjustRightInd w:val="0"/>
              <w:spacing w:before="240" w:after="220" w:line="220" w:lineRule="atLeast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D</w:t>
            </w:r>
            <w:r w:rsid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iplomado en </w:t>
            </w:r>
            <w:proofErr w:type="spellStart"/>
            <w:r w:rsid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perdidad</w:t>
            </w:r>
            <w:proofErr w:type="spellEnd"/>
            <w:r w:rsid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de la capacidad laborar e invalidez en la universidad del rosario en el 2016</w:t>
            </w:r>
            <w:r w:rsidR="0052741C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con 2 años de experiencia.</w:t>
            </w:r>
          </w:p>
          <w:p w14:paraId="0678DB49" w14:textId="39407CAC" w:rsidR="007C02E0" w:rsidRDefault="007C02E0">
            <w:pPr>
              <w:widowControl w:val="0"/>
              <w:autoSpaceDE w:val="0"/>
              <w:autoSpaceDN w:val="0"/>
              <w:adjustRightInd w:val="0"/>
              <w:spacing w:before="240" w:after="220" w:line="220" w:lineRule="atLeast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>Capacitacion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en el sistema de gestión de la seguridad y salud en el trabajo </w:t>
            </w:r>
            <w:r w:rsidR="00156679">
              <w:rPr>
                <w:rFonts w:ascii="Arial" w:hAnsi="Arial" w:cs="Arial"/>
                <w:i/>
                <w:sz w:val="20"/>
                <w:szCs w:val="20"/>
                <w:lang w:val="es-ES"/>
              </w:rPr>
              <w:t>en el 2016</w:t>
            </w:r>
          </w:p>
          <w:p w14:paraId="28AD218D" w14:textId="77777777" w:rsidR="007C02E0" w:rsidRDefault="007C02E0">
            <w:pPr>
              <w:widowControl w:val="0"/>
              <w:autoSpaceDE w:val="0"/>
              <w:autoSpaceDN w:val="0"/>
              <w:adjustRightInd w:val="0"/>
              <w:spacing w:before="240" w:after="220" w:line="220" w:lineRule="atLeast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</w:p>
          <w:p w14:paraId="0A5AE06C" w14:textId="77777777" w:rsidR="00ED429A" w:rsidRPr="007C02E0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  <w:lang w:val="es-ES"/>
              </w:rPr>
            </w:pPr>
          </w:p>
          <w:p w14:paraId="0A5AE06D" w14:textId="77777777" w:rsidR="00ED429A" w:rsidRPr="007C02E0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" w:hAnsi="Arial" w:cs="Arial"/>
                <w:b/>
                <w:bCs/>
                <w:i/>
                <w:sz w:val="20"/>
                <w:szCs w:val="20"/>
                <w:lang w:val="es-ES"/>
              </w:rPr>
              <w:t>Fecha y Lugar de Nacimiento</w:t>
            </w:r>
            <w:r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: 24 de junio de 1980, Bogotá.</w:t>
            </w:r>
          </w:p>
          <w:p w14:paraId="0A5AE06E" w14:textId="77777777" w:rsidR="00ED429A" w:rsidRPr="007C02E0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" w:hAnsi="Arial" w:cs="Arial"/>
                <w:b/>
                <w:bCs/>
                <w:i/>
                <w:sz w:val="20"/>
                <w:szCs w:val="20"/>
                <w:lang w:val="es-ES"/>
              </w:rPr>
              <w:t>C.C</w:t>
            </w:r>
            <w:r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.: 52.516.215 de Bogotá</w:t>
            </w:r>
          </w:p>
          <w:p w14:paraId="0A5AE06F" w14:textId="77777777" w:rsidR="00ED429A" w:rsidRPr="007C02E0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" w:hAnsi="Arial" w:cs="Arial"/>
                <w:b/>
                <w:bCs/>
                <w:i/>
                <w:sz w:val="20"/>
                <w:szCs w:val="20"/>
                <w:lang w:val="es-ES"/>
              </w:rPr>
              <w:t>Dirección</w:t>
            </w:r>
            <w:r w:rsidR="00480D39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: </w:t>
            </w:r>
            <w:r w:rsidR="00EE20A5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Calle 189 # 46- 69 </w:t>
            </w:r>
            <w:proofErr w:type="spellStart"/>
            <w:r w:rsidR="00EE20A5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int</w:t>
            </w:r>
            <w:proofErr w:type="spellEnd"/>
            <w:r w:rsidR="00EE20A5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8 apto 502 Mirandela 5</w:t>
            </w:r>
          </w:p>
          <w:p w14:paraId="0A5AE070" w14:textId="7D1211C4" w:rsidR="00ED429A" w:rsidRPr="007C02E0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" w:hAnsi="Arial" w:cs="Arial"/>
                <w:b/>
                <w:bCs/>
                <w:i/>
                <w:sz w:val="20"/>
                <w:szCs w:val="20"/>
                <w:lang w:val="es-ES"/>
              </w:rPr>
              <w:t>Teléfonos</w:t>
            </w:r>
            <w:r w:rsidR="00156679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4739166</w:t>
            </w:r>
            <w:r w:rsidR="00AC3E49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-4666800</w:t>
            </w:r>
          </w:p>
          <w:p w14:paraId="0A5AE071" w14:textId="6FB3E827" w:rsidR="00ED429A" w:rsidRPr="007C02E0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" w:hAnsi="Arial" w:cs="Arial"/>
                <w:b/>
                <w:bCs/>
                <w:i/>
                <w:sz w:val="20"/>
                <w:szCs w:val="20"/>
                <w:lang w:val="es-ES"/>
              </w:rPr>
              <w:t>Celular:</w:t>
            </w:r>
            <w:r w:rsidR="00480D39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</w:t>
            </w:r>
            <w:r w:rsidR="00DA5F73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3005545847</w:t>
            </w:r>
          </w:p>
          <w:p w14:paraId="0A5AE072" w14:textId="066D3928" w:rsidR="00ED429A" w:rsidRPr="007C02E0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" w:hAnsi="Arial" w:cs="Arial"/>
                <w:b/>
                <w:bCs/>
                <w:i/>
                <w:sz w:val="20"/>
                <w:szCs w:val="20"/>
                <w:lang w:val="es-ES"/>
              </w:rPr>
              <w:t>E-mail:</w:t>
            </w:r>
            <w:r w:rsidR="00480D39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</w:t>
            </w:r>
            <w:r w:rsidR="0052741C">
              <w:rPr>
                <w:rFonts w:ascii="Arial" w:hAnsi="Arial" w:cs="Arial"/>
                <w:i/>
                <w:sz w:val="20"/>
                <w:szCs w:val="20"/>
                <w:lang w:val="es-ES"/>
              </w:rPr>
              <w:t>nataliacardenaspolania</w:t>
            </w:r>
            <w:r w:rsidR="00DA5F73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1980</w:t>
            </w:r>
            <w:r w:rsidR="0052741C">
              <w:rPr>
                <w:rFonts w:ascii="Arial" w:hAnsi="Arial" w:cs="Arial"/>
                <w:i/>
                <w:sz w:val="20"/>
                <w:szCs w:val="20"/>
                <w:lang w:val="es-ES"/>
              </w:rPr>
              <w:t>@gmai</w:t>
            </w:r>
            <w:r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l.com</w:t>
            </w:r>
          </w:p>
          <w:p w14:paraId="02B059FC" w14:textId="77777777" w:rsidR="006B0683" w:rsidRDefault="006B0683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</w:p>
          <w:p w14:paraId="4BB4AB01" w14:textId="6D11215F" w:rsidR="0052741C" w:rsidRDefault="0052741C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Calificacion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de origen y perdida de la capacidad laboral para Impera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Abogdos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desde agosto del 2018</w:t>
            </w:r>
          </w:p>
          <w:p w14:paraId="68460362" w14:textId="77777777" w:rsidR="0052741C" w:rsidRDefault="0052741C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Calificación de origen y perdida de la capacidad laboral  para pacientes particulares desde el 2017 </w:t>
            </w:r>
          </w:p>
          <w:p w14:paraId="4278BA0A" w14:textId="2B909B4D" w:rsidR="006B0683" w:rsidRDefault="006B0683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Trabajo para ASSO medicina laboral desde Agosto del 2018 </w:t>
            </w:r>
          </w:p>
          <w:p w14:paraId="27E62C54" w14:textId="66156F9B" w:rsidR="00156679" w:rsidRDefault="00156679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Medico Laboral calificador de origen y perdida de la capacidad laboral desde enero el 2017 </w:t>
            </w:r>
            <w:r w:rsidR="0052741C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hasta agosto del 2017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para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Cafesalud</w:t>
            </w:r>
            <w:proofErr w:type="spellEnd"/>
          </w:p>
          <w:p w14:paraId="3606DE57" w14:textId="1DDB83BF" w:rsidR="007C02E0" w:rsidRPr="007C02E0" w:rsidRDefault="00156679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Consultorio </w:t>
            </w:r>
            <w:proofErr w:type="spellStart"/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Medico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independiente como </w:t>
            </w:r>
            <w:proofErr w:type="spellStart"/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esp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ecilista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en salud ocupacional en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el</w:t>
            </w:r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l</w:t>
            </w:r>
            <w:proofErr w:type="spellEnd"/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centro </w:t>
            </w:r>
            <w:proofErr w:type="spellStart"/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medico</w:t>
            </w:r>
            <w:proofErr w:type="spellEnd"/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Vasnysalud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desde el </w:t>
            </w:r>
            <w:r w:rsidR="0052741C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agosto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2016</w:t>
            </w:r>
            <w:r w:rsidR="0052741C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hasta enero del 2018</w:t>
            </w:r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.</w:t>
            </w:r>
          </w:p>
          <w:p w14:paraId="1087DCD3" w14:textId="59D7F02C" w:rsidR="007C02E0" w:rsidRPr="007C02E0" w:rsidRDefault="007C02E0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Trabajo independiente </w:t>
            </w:r>
            <w:r w:rsidR="0052741C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des</w:t>
            </w:r>
            <w:r w:rsidR="00156679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de el 2016 </w:t>
            </w:r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para empresas como </w:t>
            </w:r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de </w:t>
            </w:r>
            <w:proofErr w:type="gramStart"/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la </w:t>
            </w:r>
            <w:r w:rsidR="00216FFD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clínica</w:t>
            </w:r>
            <w:proofErr w:type="gramEnd"/>
            <w:r w:rsidR="00216FFD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d</w:t>
            </w:r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e ortopedia y accidente laborar,</w:t>
            </w:r>
            <w:r w:rsidR="00156679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Empresa</w:t>
            </w:r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Autocarres</w:t>
            </w:r>
            <w:proofErr w:type="spellEnd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lastRenderedPageBreak/>
              <w:t>Orion</w:t>
            </w:r>
            <w:proofErr w:type="spellEnd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, colegio Alvernia, Hospital de Suba, </w:t>
            </w:r>
            <w:r w:rsidR="00156679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Empresa </w:t>
            </w:r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Weston</w:t>
            </w:r>
            <w:r w:rsidR="00156679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, colegio </w:t>
            </w:r>
            <w:proofErr w:type="spellStart"/>
            <w:r w:rsidR="00156679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Jose</w:t>
            </w:r>
            <w:proofErr w:type="spellEnd"/>
            <w:r w:rsidR="00156679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Max </w:t>
            </w:r>
            <w:proofErr w:type="spellStart"/>
            <w:r w:rsidR="00156679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Leon</w:t>
            </w:r>
            <w:proofErr w:type="spellEnd"/>
            <w:r w:rsidR="00156679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, </w:t>
            </w:r>
            <w:proofErr w:type="spellStart"/>
            <w:r w:rsidR="00156679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Famimedica</w:t>
            </w:r>
            <w:proofErr w:type="spellEnd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y colegio nacional de bacteriología.</w:t>
            </w:r>
          </w:p>
          <w:p w14:paraId="4FEAD3AC" w14:textId="5772460D" w:rsidR="00DA5F73" w:rsidRDefault="007C02E0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He trabajado por 3</w:t>
            </w:r>
            <w:r w:rsidR="00DA5F73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años como </w:t>
            </w:r>
            <w:proofErr w:type="spellStart"/>
            <w:r w:rsidR="00DA5F73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medico</w:t>
            </w:r>
            <w:proofErr w:type="spellEnd"/>
            <w:r w:rsidR="00DA5F73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especialista en salud ocupaciona</w:t>
            </w:r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l</w:t>
            </w:r>
            <w:r w:rsidR="00DA5F73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 </w:t>
            </w:r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en brigadas</w:t>
            </w:r>
            <w:r w:rsidR="00216FFD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con</w:t>
            </w:r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</w:t>
            </w:r>
            <w:r w:rsidR="00DA5F73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Sinergia, </w:t>
            </w:r>
            <w:proofErr w:type="spellStart"/>
            <w:r w:rsidR="00DA5F73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Inyerec</w:t>
            </w:r>
            <w:proofErr w:type="spellEnd"/>
            <w:r w:rsidR="00DA5F73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, </w:t>
            </w:r>
            <w:proofErr w:type="spellStart"/>
            <w:r w:rsidR="00DA5F73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Corsanemos</w:t>
            </w:r>
            <w:proofErr w:type="spellEnd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occup</w:t>
            </w:r>
            <w:proofErr w:type="spellEnd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Health</w:t>
            </w:r>
            <w:proofErr w:type="spellEnd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y </w:t>
            </w:r>
            <w:r w:rsidR="00DA5F73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Vasnysalud</w:t>
            </w:r>
            <w:proofErr w:type="spellEnd"/>
          </w:p>
          <w:p w14:paraId="5AD20C6B" w14:textId="7CE7382D" w:rsidR="0052741C" w:rsidRDefault="0052741C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De agosto del 2016 hasta agosto del 2017 trabaje como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medico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ugencias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en la clínica universitaria de la sabana</w:t>
            </w:r>
          </w:p>
          <w:p w14:paraId="6D2524C2" w14:textId="77777777" w:rsidR="00156679" w:rsidRPr="007C02E0" w:rsidRDefault="00156679" w:rsidP="00156679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De junio del 2015 a marzo del 2016 trabaje en </w:t>
            </w:r>
            <w:proofErr w:type="spellStart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colmedicos</w:t>
            </w:r>
            <w:proofErr w:type="spellEnd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como </w:t>
            </w:r>
            <w:proofErr w:type="spellStart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medico</w:t>
            </w:r>
            <w:proofErr w:type="spellEnd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especilalista</w:t>
            </w:r>
            <w:proofErr w:type="spellEnd"/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 en salud ocupacional</w:t>
            </w:r>
          </w:p>
          <w:p w14:paraId="0A5AE073" w14:textId="450005EF" w:rsidR="002C2904" w:rsidRPr="007C02E0" w:rsidRDefault="00503696" w:rsidP="00DA5F73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i/>
                <w:sz w:val="20"/>
                <w:szCs w:val="20"/>
                <w:lang w:val="es-ES"/>
              </w:rPr>
            </w:pPr>
            <w:r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>Junio del 201</w:t>
            </w:r>
            <w:r w:rsidR="00431D3D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3 </w:t>
            </w:r>
            <w:r w:rsidR="00DA5F73" w:rsidRPr="007C02E0">
              <w:rPr>
                <w:rFonts w:ascii="Arial" w:hAnsi="Arial" w:cs="Arial"/>
                <w:b/>
                <w:i/>
                <w:sz w:val="20"/>
                <w:szCs w:val="20"/>
                <w:lang w:val="es-ES"/>
              </w:rPr>
              <w:t xml:space="preserve">a enero del 2015  </w:t>
            </w:r>
            <w:r w:rsidR="00DA5F73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trabaje </w:t>
            </w:r>
            <w:r w:rsidR="003036C9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 en clínica Corpas en urgencias adultos y </w:t>
            </w:r>
            <w:proofErr w:type="spellStart"/>
            <w:r w:rsidR="003036C9" w:rsidRPr="007C02E0">
              <w:rPr>
                <w:rFonts w:ascii="Arial" w:hAnsi="Arial" w:cs="Arial"/>
                <w:i/>
                <w:sz w:val="20"/>
                <w:szCs w:val="20"/>
                <w:lang w:val="es-ES"/>
              </w:rPr>
              <w:t>pediatria</w:t>
            </w:r>
            <w:proofErr w:type="spellEnd"/>
          </w:p>
        </w:tc>
      </w:tr>
      <w:tr w:rsidR="00ED429A" w14:paraId="0A5AE0BC" w14:textId="77777777" w:rsidTr="00B26CBD">
        <w:tblPrEx>
          <w:tblBorders>
            <w:bottom w:val="none" w:sz="0" w:space="0" w:color="auto"/>
          </w:tblBorders>
        </w:tblPrEx>
        <w:trPr>
          <w:trHeight w:val="1475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A5AE075" w14:textId="60FCBBDD" w:rsidR="00ED429A" w:rsidRDefault="00F87F32">
            <w:pPr>
              <w:widowControl w:val="0"/>
              <w:autoSpaceDE w:val="0"/>
              <w:autoSpaceDN w:val="0"/>
              <w:adjustRightInd w:val="0"/>
              <w:spacing w:before="220" w:after="0" w:line="220" w:lineRule="atLeast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s-ES"/>
              </w:rPr>
              <w:lastRenderedPageBreak/>
              <w:t>Experiencia Profesional</w:t>
            </w:r>
          </w:p>
        </w:tc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</w:tcPr>
          <w:p w14:paraId="0A5AE076" w14:textId="23265F04" w:rsidR="00095B0C" w:rsidRPr="00095B0C" w:rsidRDefault="00095B0C" w:rsidP="00EE20A5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Junio del 2013 </w:t>
            </w:r>
            <w:r w:rsidR="00156679">
              <w:rPr>
                <w:rFonts w:ascii="Arial" w:hAnsi="Arial" w:cs="Arial"/>
                <w:bCs/>
                <w:sz w:val="20"/>
                <w:szCs w:val="20"/>
                <w:lang w:val="es-ES"/>
              </w:rPr>
              <w:t>a juni</w:t>
            </w:r>
            <w:r w:rsidR="00DA5F73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o del 2015 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en la Clínica Piñeros Corpas de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Saludcoop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  en urgencias de alta complejidad</w:t>
            </w:r>
          </w:p>
          <w:p w14:paraId="0A5AE077" w14:textId="77777777" w:rsidR="00095B0C" w:rsidRDefault="00095B0C" w:rsidP="00EE20A5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14:paraId="0A5AE078" w14:textId="007024D6" w:rsidR="00EE20A5" w:rsidRPr="00801AB5" w:rsidRDefault="00801AB5" w:rsidP="00EE20A5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Octubre 2012 hasta </w:t>
            </w:r>
            <w:r w:rsidR="00095B0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Junio del 2013</w:t>
            </w:r>
            <w:r w:rsidR="00DA5F73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r w:rsidR="00DA5F73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trabaje </w:t>
            </w:r>
            <w:r>
              <w:rPr>
                <w:rFonts w:ascii="Arial" w:hAnsi="Arial" w:cs="Arial"/>
                <w:bCs/>
                <w:sz w:val="20"/>
                <w:szCs w:val="20"/>
                <w:lang w:val="es-ES"/>
              </w:rPr>
              <w:t>en el Hospital de Suba en urgencias consu</w:t>
            </w:r>
            <w:r w:rsidR="00095B0C">
              <w:rPr>
                <w:rFonts w:ascii="Arial" w:hAnsi="Arial" w:cs="Arial"/>
                <w:bCs/>
                <w:sz w:val="20"/>
                <w:szCs w:val="20"/>
                <w:lang w:val="es-ES"/>
              </w:rPr>
              <w:t>lta externa de Medicina interna: actualmente turnos en las noches en la UCI como hospitalaria</w:t>
            </w:r>
          </w:p>
          <w:p w14:paraId="0A5AE079" w14:textId="77777777" w:rsidR="00B26CBD" w:rsidRPr="00B26CBD" w:rsidRDefault="00801AB5" w:rsidP="00EE20A5">
            <w:pPr>
              <w:widowControl w:val="0"/>
              <w:autoSpaceDE w:val="0"/>
              <w:autoSpaceDN w:val="0"/>
              <w:adjustRightInd w:val="0"/>
              <w:spacing w:before="240" w:after="220" w:line="220" w:lineRule="atLeas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>Mayo del 2012 hasta octubre</w:t>
            </w:r>
            <w:r w:rsidR="00B26CBD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="00B26CBD">
              <w:rPr>
                <w:rFonts w:ascii="Arial" w:hAnsi="Arial" w:cs="Arial"/>
                <w:sz w:val="20"/>
                <w:szCs w:val="20"/>
                <w:lang w:val="es-ES"/>
              </w:rPr>
              <w:t xml:space="preserve">trabaje en </w:t>
            </w:r>
            <w:proofErr w:type="spellStart"/>
            <w:r w:rsidR="00B26CBD">
              <w:rPr>
                <w:rFonts w:ascii="Arial" w:hAnsi="Arial" w:cs="Arial"/>
                <w:sz w:val="20"/>
                <w:szCs w:val="20"/>
                <w:lang w:val="es-ES"/>
              </w:rPr>
              <w:t>Emermedica</w:t>
            </w:r>
            <w:proofErr w:type="spellEnd"/>
            <w:r w:rsidR="00B26CBD">
              <w:rPr>
                <w:rFonts w:ascii="Arial" w:hAnsi="Arial" w:cs="Arial"/>
                <w:sz w:val="20"/>
                <w:szCs w:val="20"/>
                <w:lang w:val="es-ES"/>
              </w:rPr>
              <w:t xml:space="preserve"> en APH, urgencias y consulta </w:t>
            </w:r>
            <w:proofErr w:type="spellStart"/>
            <w:r w:rsidR="00B26CBD">
              <w:rPr>
                <w:rFonts w:ascii="Arial" w:hAnsi="Arial" w:cs="Arial"/>
                <w:sz w:val="20"/>
                <w:szCs w:val="20"/>
                <w:lang w:val="es-ES"/>
              </w:rPr>
              <w:t>medica</w:t>
            </w:r>
            <w:proofErr w:type="spellEnd"/>
            <w:r w:rsidR="00B26CBD">
              <w:rPr>
                <w:rFonts w:ascii="Arial" w:hAnsi="Arial" w:cs="Arial"/>
                <w:sz w:val="20"/>
                <w:szCs w:val="20"/>
                <w:lang w:val="es-ES"/>
              </w:rPr>
              <w:t xml:space="preserve"> domiciliaria</w:t>
            </w:r>
          </w:p>
          <w:p w14:paraId="0A5AE07A" w14:textId="77777777" w:rsidR="00EE20A5" w:rsidRPr="00EE20A5" w:rsidRDefault="00EE20A5" w:rsidP="00EE20A5">
            <w:pPr>
              <w:widowControl w:val="0"/>
              <w:autoSpaceDE w:val="0"/>
              <w:autoSpaceDN w:val="0"/>
              <w:adjustRightInd w:val="0"/>
              <w:spacing w:before="240" w:after="220" w:line="220" w:lineRule="atLeast"/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En 2009 - 2012 </w:t>
            </w:r>
            <w:r w:rsidRPr="00EE20A5">
              <w:rPr>
                <w:rFonts w:ascii="Arial" w:hAnsi="Arial" w:cs="Arial"/>
                <w:sz w:val="20"/>
                <w:szCs w:val="20"/>
                <w:lang w:val="es-ES"/>
              </w:rPr>
              <w:t>trabaje por tres años en  Colsubsidio urgencias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, consulta externa y consulta prioritaria</w:t>
            </w:r>
            <w:r w:rsidRPr="00EE20A5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14:paraId="0A5AE07B" w14:textId="77777777" w:rsidR="00EE20A5" w:rsidRDefault="00EE20A5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2009 </w:t>
            </w:r>
            <w:r w:rsidRPr="00EE20A5">
              <w:rPr>
                <w:rFonts w:ascii="Arial" w:hAnsi="Arial" w:cs="Arial"/>
                <w:sz w:val="20"/>
                <w:szCs w:val="20"/>
                <w:lang w:val="es-ES"/>
              </w:rPr>
              <w:t>Trabaje en centro de salud la Calera realizando Consulta externa, promoción, prevención y urgencias</w:t>
            </w:r>
            <w:r w:rsidRPr="00EE20A5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14:paraId="0A5AE07C" w14:textId="77777777" w:rsidR="00EE20A5" w:rsidRDefault="00EE20A5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14:paraId="0A5AE07D" w14:textId="77777777" w:rsidR="00ED429A" w:rsidRDefault="00F87F32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Septiembre 10 2008 a Febrero 12 2009.</w:t>
            </w:r>
          </w:p>
          <w:p w14:paraId="0A5AE07E" w14:textId="77777777" w:rsidR="00ED429A" w:rsidRDefault="00F87F32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Medico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Rural de servicio social obligatorio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Gachántiva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Boyacá</w:t>
            </w:r>
          </w:p>
          <w:p w14:paraId="0A5AE07F" w14:textId="77777777" w:rsidR="00ED429A" w:rsidRDefault="00ED42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80" w14:textId="77777777" w:rsidR="00ED429A" w:rsidRDefault="00F87F32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Abril 2 2009 a Agosto 1 del 2009.</w:t>
            </w:r>
          </w:p>
          <w:p w14:paraId="0A5AE081" w14:textId="77777777" w:rsidR="00ED429A" w:rsidRDefault="00F87F32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Medico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Rural del servicio social obligatorio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Tauramena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Casanare.</w:t>
            </w:r>
          </w:p>
          <w:p w14:paraId="0A5AE082" w14:textId="77777777" w:rsidR="00ED429A" w:rsidRDefault="00ED429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83" w14:textId="77777777" w:rsidR="00ED429A" w:rsidRDefault="00F87F32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Junio 2007- Mayo 2008 </w:t>
            </w:r>
          </w:p>
          <w:p w14:paraId="0A5AE084" w14:textId="77777777" w:rsidR="00ED429A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Internado Clínica San Rafael</w:t>
            </w:r>
          </w:p>
          <w:p w14:paraId="0A5AE085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14:paraId="0A5AE08A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14:paraId="0A5AE0A6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14:paraId="0A5AE0BB" w14:textId="01D6FCD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D429A" w14:paraId="0A5AE0BF" w14:textId="77777777" w:rsidTr="00B26CBD">
        <w:tblPrEx>
          <w:tblBorders>
            <w:bottom w:val="none" w:sz="0" w:space="0" w:color="auto"/>
          </w:tblBorders>
        </w:tblPrEx>
        <w:trPr>
          <w:trHeight w:val="145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A5AE0BD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</w:tcPr>
          <w:p w14:paraId="0A5AE0BE" w14:textId="77777777" w:rsidR="00ED429A" w:rsidRDefault="00ED429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60" w:line="240" w:lineRule="auto"/>
              <w:ind w:left="245" w:hanging="245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D429A" w14:paraId="0A5AE0C7" w14:textId="77777777" w:rsidTr="00B26CBD">
        <w:tblPrEx>
          <w:tblBorders>
            <w:bottom w:val="none" w:sz="0" w:space="0" w:color="auto"/>
          </w:tblBorders>
        </w:tblPrEx>
        <w:trPr>
          <w:trHeight w:val="2006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A5AE0C0" w14:textId="77777777" w:rsidR="00ED429A" w:rsidRDefault="00F87F32">
            <w:pPr>
              <w:widowControl w:val="0"/>
              <w:autoSpaceDE w:val="0"/>
              <w:autoSpaceDN w:val="0"/>
              <w:adjustRightInd w:val="0"/>
              <w:spacing w:before="220" w:after="0" w:line="220" w:lineRule="atLeast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s-ES"/>
              </w:rPr>
              <w:t>Educación</w:t>
            </w:r>
          </w:p>
        </w:tc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</w:tcPr>
          <w:p w14:paraId="116CDA00" w14:textId="77777777" w:rsidR="00D31F7B" w:rsidRDefault="00D31F7B" w:rsidP="00D31F7B">
            <w:pPr>
              <w:widowControl w:val="0"/>
              <w:tabs>
                <w:tab w:val="left" w:pos="720"/>
                <w:tab w:val="left" w:pos="2160"/>
                <w:tab w:val="right" w:pos="6480"/>
              </w:tabs>
              <w:autoSpaceDE w:val="0"/>
              <w:autoSpaceDN w:val="0"/>
              <w:adjustRightInd w:val="0"/>
              <w:spacing w:before="240" w:after="60" w:line="220" w:lineRule="atLeast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2016     Colegio Mayor de Nuestra Señora del Rosario</w:t>
            </w:r>
          </w:p>
          <w:p w14:paraId="17F3EB19" w14:textId="1B65D177" w:rsidR="00D31F7B" w:rsidRDefault="00D31F7B" w:rsidP="00D31F7B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60" w:line="220" w:lineRule="atLeas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Diplomado en perdida de la Capacidad laborar e invalidez</w:t>
            </w:r>
          </w:p>
          <w:p w14:paraId="4E0B43B7" w14:textId="37CCE0E8" w:rsidR="00D31F7B" w:rsidRDefault="00156679" w:rsidP="00D31F7B">
            <w:pPr>
              <w:widowControl w:val="0"/>
              <w:tabs>
                <w:tab w:val="left" w:pos="720"/>
                <w:tab w:val="left" w:pos="2160"/>
                <w:tab w:val="right" w:pos="6480"/>
              </w:tabs>
              <w:autoSpaceDE w:val="0"/>
              <w:autoSpaceDN w:val="0"/>
              <w:adjustRightInd w:val="0"/>
              <w:spacing w:before="240" w:after="60" w:line="220" w:lineRule="atLeast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2013-2015</w:t>
            </w:r>
            <w:r w:rsidR="00D31F7B">
              <w:rPr>
                <w:rFonts w:ascii="Arial" w:hAnsi="Arial" w:cs="Arial"/>
                <w:sz w:val="20"/>
                <w:szCs w:val="20"/>
                <w:lang w:val="es-ES"/>
              </w:rPr>
              <w:t xml:space="preserve">   Colegio Mayor de Nuestra Señora del Rosario</w:t>
            </w:r>
          </w:p>
          <w:p w14:paraId="2131AFAE" w14:textId="0A7FF379" w:rsidR="00D31F7B" w:rsidRDefault="00D31F7B" w:rsidP="00D31F7B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60" w:line="220" w:lineRule="atLeas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Medico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especialista en salud Ocupacional</w:t>
            </w:r>
          </w:p>
          <w:p w14:paraId="0A5AE0C1" w14:textId="77777777" w:rsidR="00ED429A" w:rsidRDefault="00F87F32" w:rsidP="00D31F7B">
            <w:pPr>
              <w:widowControl w:val="0"/>
              <w:tabs>
                <w:tab w:val="left" w:pos="720"/>
                <w:tab w:val="left" w:pos="2160"/>
                <w:tab w:val="right" w:pos="6480"/>
              </w:tabs>
              <w:autoSpaceDE w:val="0"/>
              <w:autoSpaceDN w:val="0"/>
              <w:adjustRightInd w:val="0"/>
              <w:spacing w:before="240" w:after="60" w:line="220" w:lineRule="atLeast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2001-2008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ab/>
              <w:t>Colegio Mayor de Nuestra Señora del Rosario</w:t>
            </w:r>
          </w:p>
          <w:p w14:paraId="0A5AE0C2" w14:textId="77777777" w:rsidR="00ED429A" w:rsidRDefault="00F87F32" w:rsidP="00304317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60" w:line="220" w:lineRule="atLeas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Medicina</w:t>
            </w:r>
          </w:p>
          <w:p w14:paraId="0A5AE0C3" w14:textId="77777777" w:rsidR="00ED429A" w:rsidRDefault="00ED429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60" w:line="220" w:lineRule="atLeast"/>
              <w:ind w:left="245" w:hanging="245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C4" w14:textId="77777777" w:rsidR="00ED429A" w:rsidRDefault="00F87F3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60" w:line="220" w:lineRule="atLeast"/>
              <w:ind w:left="245" w:hanging="245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19</w:t>
            </w:r>
            <w:r w:rsidR="00304317">
              <w:rPr>
                <w:rFonts w:ascii="Arial" w:hAnsi="Arial" w:cs="Arial"/>
                <w:sz w:val="20"/>
                <w:szCs w:val="20"/>
                <w:lang w:val="es-ES"/>
              </w:rPr>
              <w:t xml:space="preserve">91- 1997             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Colegio Rosario Santo Domingo </w:t>
            </w:r>
          </w:p>
          <w:p w14:paraId="0A5AE0C6" w14:textId="1A705D79" w:rsidR="00ED429A" w:rsidRDefault="00304317" w:rsidP="006B0683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60" w:line="220" w:lineRule="atLeast"/>
              <w:ind w:left="720" w:hanging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</w:t>
            </w:r>
            <w:r w:rsidR="00F87F32">
              <w:rPr>
                <w:rFonts w:ascii="Symbol" w:hAnsi="Symbol" w:cs="Symbol"/>
                <w:sz w:val="20"/>
                <w:szCs w:val="20"/>
                <w:lang w:val="es-ES"/>
              </w:rPr>
              <w:tab/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 w:rsidR="006B0683">
              <w:rPr>
                <w:rFonts w:ascii="Arial" w:hAnsi="Arial" w:cs="Arial"/>
                <w:sz w:val="20"/>
                <w:szCs w:val="20"/>
                <w:lang w:val="es-ES"/>
              </w:rPr>
              <w:t>Bachiller Académico</w:t>
            </w:r>
          </w:p>
        </w:tc>
      </w:tr>
      <w:tr w:rsidR="00ED429A" w14:paraId="0A5AE0D4" w14:textId="77777777" w:rsidTr="00B26CBD">
        <w:tblPrEx>
          <w:tblBorders>
            <w:bottom w:val="none" w:sz="0" w:space="0" w:color="auto"/>
          </w:tblBorders>
        </w:tblPrEx>
        <w:trPr>
          <w:trHeight w:val="408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A5AE0C8" w14:textId="77777777" w:rsidR="00ED429A" w:rsidRDefault="00F87F32">
            <w:pPr>
              <w:widowControl w:val="0"/>
              <w:autoSpaceDE w:val="0"/>
              <w:autoSpaceDN w:val="0"/>
              <w:adjustRightInd w:val="0"/>
              <w:spacing w:before="220" w:after="0" w:line="220" w:lineRule="atLeast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s-ES"/>
              </w:rPr>
              <w:lastRenderedPageBreak/>
              <w:t>Otros Estudios</w:t>
            </w:r>
          </w:p>
        </w:tc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</w:tcPr>
          <w:p w14:paraId="60BC30E6" w14:textId="2736668F" w:rsidR="006B0683" w:rsidRDefault="006B0683" w:rsidP="00304317">
            <w:pPr>
              <w:widowControl w:val="0"/>
              <w:tabs>
                <w:tab w:val="left" w:pos="720"/>
                <w:tab w:val="left" w:pos="2160"/>
                <w:tab w:val="right" w:pos="6480"/>
              </w:tabs>
              <w:autoSpaceDE w:val="0"/>
              <w:autoSpaceDN w:val="0"/>
              <w:adjustRightInd w:val="0"/>
              <w:spacing w:before="240" w:after="60" w:line="220" w:lineRule="atLeast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Mayo del 2018- Congreso de Medicina Laboral en C</w:t>
            </w:r>
            <w:r w:rsidR="0052741C"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rtagena </w:t>
            </w:r>
          </w:p>
          <w:p w14:paraId="0A5AE0C9" w14:textId="345C362D" w:rsidR="00ED429A" w:rsidRDefault="001B224D" w:rsidP="00304317">
            <w:pPr>
              <w:widowControl w:val="0"/>
              <w:tabs>
                <w:tab w:val="left" w:pos="720"/>
                <w:tab w:val="left" w:pos="2160"/>
                <w:tab w:val="right" w:pos="6480"/>
              </w:tabs>
              <w:autoSpaceDE w:val="0"/>
              <w:autoSpaceDN w:val="0"/>
              <w:adjustRightInd w:val="0"/>
              <w:spacing w:before="240" w:after="60" w:line="220" w:lineRule="atLeast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Octubre </w:t>
            </w:r>
            <w:r w:rsidR="00691DAD">
              <w:rPr>
                <w:rFonts w:ascii="Arial" w:hAnsi="Arial" w:cs="Arial"/>
                <w:sz w:val="20"/>
                <w:szCs w:val="20"/>
                <w:lang w:val="es-ES"/>
              </w:rPr>
              <w:t xml:space="preserve"> de 201</w:t>
            </w:r>
            <w:r w:rsidR="00216FFD">
              <w:rPr>
                <w:rFonts w:ascii="Arial" w:hAnsi="Arial" w:cs="Arial"/>
                <w:sz w:val="20"/>
                <w:szCs w:val="20"/>
                <w:lang w:val="es-ES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- Universidad del Rosario</w:t>
            </w:r>
            <w:r w:rsidR="00691DA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F87F32">
              <w:rPr>
                <w:rFonts w:ascii="Arial" w:hAnsi="Arial" w:cs="Arial"/>
                <w:sz w:val="20"/>
                <w:szCs w:val="20"/>
                <w:lang w:val="es-ES"/>
              </w:rPr>
              <w:t>-Bogotá</w:t>
            </w:r>
          </w:p>
          <w:p w14:paraId="0A5AE0CA" w14:textId="77777777" w:rsidR="00ED429A" w:rsidRDefault="00304317" w:rsidP="00304317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1021"/>
              </w:tabs>
              <w:autoSpaceDE w:val="0"/>
              <w:autoSpaceDN w:val="0"/>
              <w:adjustRightInd w:val="0"/>
              <w:spacing w:after="60" w:line="220" w:lineRule="atLeas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>
              <w:rPr>
                <w:rFonts w:ascii="Symbol" w:hAnsi="Symbol" w:cs="Symbol"/>
                <w:sz w:val="20"/>
                <w:szCs w:val="20"/>
                <w:lang w:val="es-ES"/>
              </w:rPr>
              <w:t></w:t>
            </w:r>
            <w:r w:rsidR="00F87F32"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Curso de Soporte Avanzado en Reanimación para Proveedores Experimentados. </w:t>
            </w:r>
            <w:r w:rsidR="00F87F32">
              <w:rPr>
                <w:rFonts w:ascii="Arial" w:hAnsi="Arial" w:cs="Arial"/>
                <w:sz w:val="20"/>
                <w:szCs w:val="20"/>
                <w:lang w:val="es-ES"/>
              </w:rPr>
              <w:t>ACLS</w:t>
            </w:r>
            <w:r w:rsidR="007C49D8">
              <w:rPr>
                <w:rFonts w:ascii="Arial" w:hAnsi="Arial" w:cs="Arial"/>
                <w:sz w:val="20"/>
                <w:szCs w:val="20"/>
                <w:lang w:val="es-ES"/>
              </w:rPr>
              <w:t xml:space="preserve"> y BCLS</w:t>
            </w:r>
            <w:r w:rsidR="00F87F32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</w:p>
          <w:p w14:paraId="0A5AE0CB" w14:textId="77777777" w:rsidR="00ED429A" w:rsidRDefault="00ED429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60" w:line="220" w:lineRule="atLeast"/>
              <w:ind w:left="48" w:hanging="24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CC" w14:textId="77777777" w:rsidR="00304317" w:rsidRDefault="00F87F32" w:rsidP="0030431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60" w:line="220" w:lineRule="atLeast"/>
              <w:ind w:left="48" w:hanging="24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Octubre 2006 - U</w:t>
            </w:r>
            <w:r w:rsidR="00304317">
              <w:rPr>
                <w:rFonts w:ascii="Arial" w:hAnsi="Arial" w:cs="Arial"/>
                <w:sz w:val="20"/>
                <w:szCs w:val="20"/>
                <w:lang w:val="es-ES"/>
              </w:rPr>
              <w:t>niversidad del Rosario – Bogotá</w:t>
            </w:r>
          </w:p>
          <w:p w14:paraId="0A5AE0CD" w14:textId="77777777" w:rsidR="00ED429A" w:rsidRDefault="00F87F32" w:rsidP="00304317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60" w:line="220" w:lineRule="atLeas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Congreso de Medicina de Urgencias</w:t>
            </w:r>
          </w:p>
          <w:p w14:paraId="0A5AE0CE" w14:textId="77777777" w:rsidR="00ED429A" w:rsidRDefault="00ED429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60" w:line="220" w:lineRule="atLeast"/>
              <w:ind w:left="245" w:hanging="245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CF" w14:textId="77777777" w:rsidR="00ED429A" w:rsidRDefault="00F87F3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60" w:line="220" w:lineRule="atLeast"/>
              <w:ind w:left="245" w:hanging="245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Octubre 2005 Universidad del Rosario – Bogotá</w:t>
            </w:r>
          </w:p>
          <w:p w14:paraId="0A5AE0D0" w14:textId="77777777" w:rsidR="00ED429A" w:rsidRDefault="00F87F32" w:rsidP="00304317">
            <w:pPr>
              <w:widowControl w:val="0"/>
              <w:numPr>
                <w:ilvl w:val="0"/>
                <w:numId w:val="1"/>
              </w:numPr>
              <w:tabs>
                <w:tab w:val="left" w:pos="720"/>
                <w:tab w:val="left" w:pos="2160"/>
                <w:tab w:val="right" w:pos="6480"/>
              </w:tabs>
              <w:autoSpaceDE w:val="0"/>
              <w:autoSpaceDN w:val="0"/>
              <w:adjustRightInd w:val="0"/>
              <w:spacing w:before="240" w:after="60" w:line="220" w:lineRule="atLeast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Congreso del dolor</w:t>
            </w:r>
          </w:p>
          <w:p w14:paraId="0A5AE0D1" w14:textId="77777777" w:rsidR="00ED429A" w:rsidRDefault="00F87F32">
            <w:pPr>
              <w:widowControl w:val="0"/>
              <w:tabs>
                <w:tab w:val="left" w:pos="720"/>
                <w:tab w:val="left" w:pos="2160"/>
                <w:tab w:val="right" w:pos="6480"/>
              </w:tabs>
              <w:autoSpaceDE w:val="0"/>
              <w:autoSpaceDN w:val="0"/>
              <w:adjustRightInd w:val="0"/>
              <w:spacing w:before="240" w:after="60" w:line="220" w:lineRule="atLeast"/>
              <w:ind w:left="360" w:hanging="3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Octubre 2004 – Universidad del Rosario – Bogotá</w:t>
            </w:r>
          </w:p>
          <w:p w14:paraId="0A5AE0D2" w14:textId="77777777" w:rsidR="00ED429A" w:rsidRDefault="00F87F32" w:rsidP="00304317">
            <w:pPr>
              <w:widowControl w:val="0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60" w:line="220" w:lineRule="atLeast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Congreso de Medicina Tropical y enfermedades infecciosas</w:t>
            </w:r>
          </w:p>
          <w:p w14:paraId="0A5AE0D3" w14:textId="77777777" w:rsidR="00ED429A" w:rsidRDefault="00ED429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60" w:line="220" w:lineRule="atLeast"/>
              <w:ind w:left="245" w:hanging="245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ED429A" w14:paraId="0A5AE10F" w14:textId="77777777" w:rsidTr="00B26CBD">
        <w:tblPrEx>
          <w:tblBorders>
            <w:bottom w:val="none" w:sz="0" w:space="0" w:color="auto"/>
          </w:tblBorders>
        </w:tblPrEx>
        <w:trPr>
          <w:trHeight w:val="5716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A5AE0D5" w14:textId="2EACE4C3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D6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D7" w14:textId="77777777" w:rsidR="00ED429A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s-ES"/>
              </w:rPr>
              <w:t>Manejo de software</w:t>
            </w:r>
          </w:p>
          <w:p w14:paraId="0A5AE0D8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D9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</w:p>
          <w:p w14:paraId="0A5AE0DA" w14:textId="77777777" w:rsidR="00ED429A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s-ES"/>
              </w:rPr>
              <w:t>Nivel de Inglés</w:t>
            </w:r>
          </w:p>
          <w:p w14:paraId="0A5AE0DB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</w:p>
          <w:p w14:paraId="0A5AE0DC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</w:p>
          <w:p w14:paraId="0A5AE0DD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</w:p>
          <w:p w14:paraId="0A5AE0DE" w14:textId="77777777" w:rsidR="00ED429A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s-ES"/>
              </w:rPr>
              <w:t>Intereses</w:t>
            </w:r>
          </w:p>
          <w:p w14:paraId="0A5AE0DF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</w:p>
          <w:p w14:paraId="0A5AE0E0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</w:p>
          <w:p w14:paraId="0A5AE0E1" w14:textId="77777777" w:rsidR="00ED429A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s-ES"/>
              </w:rPr>
              <w:t xml:space="preserve">Referencias </w:t>
            </w:r>
          </w:p>
          <w:p w14:paraId="0A5AE0E2" w14:textId="77777777" w:rsidR="00ED429A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s-ES"/>
              </w:rPr>
              <w:t>Profesionales</w:t>
            </w:r>
          </w:p>
          <w:p w14:paraId="0A5AE0E3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E4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E5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E6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E7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E8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E9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EA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EB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EC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ED" w14:textId="77777777" w:rsidR="00ED429A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Black" w:hAnsi="Arial Black" w:cs="Arial Black"/>
                <w:sz w:val="20"/>
                <w:szCs w:val="20"/>
                <w:lang w:val="es-E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s-ES"/>
              </w:rPr>
              <w:t xml:space="preserve">Referencias </w:t>
            </w:r>
          </w:p>
          <w:p w14:paraId="0A5AE0EE" w14:textId="77777777" w:rsidR="00ED429A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 Black" w:hAnsi="Arial Black" w:cs="Arial Black"/>
                <w:sz w:val="20"/>
                <w:szCs w:val="20"/>
                <w:lang w:val="es-ES"/>
              </w:rPr>
              <w:t>Personales</w:t>
            </w:r>
          </w:p>
          <w:p w14:paraId="0A5AE0EF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</w:tcPr>
          <w:p w14:paraId="0A5AE0F0" w14:textId="77777777" w:rsidR="00ED429A" w:rsidRPr="00691DAD" w:rsidRDefault="00ED429A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A5AE0F1" w14:textId="186F6C1A" w:rsidR="00ED429A" w:rsidRPr="00691DAD" w:rsidRDefault="00F87F32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1DAD">
              <w:rPr>
                <w:rFonts w:ascii="Arial" w:hAnsi="Arial" w:cs="Arial"/>
                <w:sz w:val="20"/>
                <w:szCs w:val="20"/>
                <w:lang w:val="en-US"/>
              </w:rPr>
              <w:t>Micr</w:t>
            </w:r>
            <w:r w:rsidR="00304317" w:rsidRPr="00691DAD">
              <w:rPr>
                <w:rFonts w:ascii="Arial" w:hAnsi="Arial" w:cs="Arial"/>
                <w:sz w:val="20"/>
                <w:szCs w:val="20"/>
                <w:lang w:val="en-US"/>
              </w:rPr>
              <w:t>o</w:t>
            </w:r>
            <w:r w:rsidR="0052741C">
              <w:rPr>
                <w:rFonts w:ascii="Arial" w:hAnsi="Arial" w:cs="Arial"/>
                <w:sz w:val="20"/>
                <w:szCs w:val="20"/>
                <w:lang w:val="en-US"/>
              </w:rPr>
              <w:t>soft Office, Internet Explorer.</w:t>
            </w:r>
          </w:p>
          <w:p w14:paraId="0A5AE0F2" w14:textId="77777777" w:rsidR="00ED429A" w:rsidRPr="00691DAD" w:rsidRDefault="00ED429A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A5AE0F3" w14:textId="305C86B2" w:rsidR="00ED429A" w:rsidRPr="00691DAD" w:rsidRDefault="0052741C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Nivel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Bueno</w:t>
            </w:r>
            <w:r w:rsidR="00F87F32" w:rsidRPr="00691DA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0A5AE0F4" w14:textId="77777777" w:rsidR="00ED429A" w:rsidRPr="00691DAD" w:rsidRDefault="00ED429A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A5AE0F5" w14:textId="77777777" w:rsidR="00ED429A" w:rsidRPr="00691DAD" w:rsidRDefault="00ED429A">
            <w:pPr>
              <w:widowControl w:val="0"/>
              <w:autoSpaceDE w:val="0"/>
              <w:autoSpaceDN w:val="0"/>
              <w:adjustRightInd w:val="0"/>
              <w:spacing w:after="220" w:line="220" w:lineRule="atLeast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A5AE0F6" w14:textId="77777777" w:rsidR="00ED429A" w:rsidRDefault="00F87F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Cultura, cine, música, leer.</w:t>
            </w:r>
          </w:p>
          <w:p w14:paraId="0A5AE0F7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F8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F9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0FA" w14:textId="22EB9E83" w:rsidR="00ED429A" w:rsidRDefault="00F34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Dra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juliana rojas</w:t>
            </w:r>
          </w:p>
          <w:p w14:paraId="0A5AE0FB" w14:textId="3FD2F812" w:rsidR="00ED429A" w:rsidRDefault="005D1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Médico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anestesiologa</w:t>
            </w:r>
            <w:proofErr w:type="spellEnd"/>
          </w:p>
          <w:p w14:paraId="0A5AE0FC" w14:textId="64C08404" w:rsidR="00ED429A" w:rsidRDefault="00B3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Celulares: </w:t>
            </w:r>
            <w:r w:rsidRPr="00B36B1D">
              <w:rPr>
                <w:rFonts w:ascii="Arial" w:hAnsi="Arial" w:cs="Arial"/>
                <w:sz w:val="20"/>
                <w:szCs w:val="20"/>
                <w:lang w:val="es-ES"/>
              </w:rPr>
              <w:t>(313) 893-2998</w:t>
            </w:r>
          </w:p>
          <w:p w14:paraId="0A5AE0FD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101" w14:textId="69CF9FA0" w:rsidR="00ED429A" w:rsidRDefault="0052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Dra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Adriana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Gomez</w:t>
            </w:r>
            <w:proofErr w:type="spellEnd"/>
          </w:p>
          <w:p w14:paraId="5D2B9A56" w14:textId="77777777" w:rsidR="0052741C" w:rsidRDefault="0052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Medico Laboral</w:t>
            </w:r>
          </w:p>
          <w:p w14:paraId="032C0CE4" w14:textId="7A0DD960" w:rsidR="0052741C" w:rsidRDefault="0052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Cel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3144481031</w:t>
            </w:r>
            <w:bookmarkStart w:id="0" w:name="_GoBack"/>
            <w:bookmarkEnd w:id="0"/>
          </w:p>
          <w:p w14:paraId="0A5AE102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103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104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107" w14:textId="5AC8E754" w:rsidR="00ED429A" w:rsidRDefault="0052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Oscar Alberto Sierra</w:t>
            </w:r>
          </w:p>
          <w:p w14:paraId="685F7833" w14:textId="77777777" w:rsidR="0052741C" w:rsidRDefault="0052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Medico laboral</w:t>
            </w:r>
          </w:p>
          <w:p w14:paraId="76EFB63A" w14:textId="7D532077" w:rsidR="0052741C" w:rsidRDefault="0052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Cel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3138848257</w:t>
            </w:r>
          </w:p>
          <w:p w14:paraId="0A5AE108" w14:textId="77777777" w:rsidR="00ED429A" w:rsidRDefault="00ED429A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A5AE10A" w14:textId="1369BEC9" w:rsidR="00ED429A" w:rsidRDefault="000B5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Cesar </w:t>
            </w:r>
            <w:r w:rsidR="0052741C">
              <w:rPr>
                <w:rFonts w:ascii="Arial" w:hAnsi="Arial" w:cs="Arial"/>
                <w:sz w:val="20"/>
                <w:szCs w:val="20"/>
                <w:lang w:val="es-ES"/>
              </w:rPr>
              <w:t>Guzmán A</w:t>
            </w:r>
            <w:r w:rsidR="007C2DF1">
              <w:rPr>
                <w:rFonts w:ascii="Arial" w:hAnsi="Arial" w:cs="Arial"/>
                <w:sz w:val="20"/>
                <w:szCs w:val="20"/>
                <w:lang w:val="es-ES"/>
              </w:rPr>
              <w:t>maya</w:t>
            </w:r>
          </w:p>
          <w:p w14:paraId="6BBA03E8" w14:textId="300D530A" w:rsidR="007C2DF1" w:rsidRDefault="007C2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Ingeni</w:t>
            </w:r>
            <w:r w:rsidR="00FD6E9B">
              <w:rPr>
                <w:rFonts w:ascii="Arial" w:hAnsi="Arial" w:cs="Arial"/>
                <w:sz w:val="20"/>
                <w:szCs w:val="20"/>
                <w:lang w:val="es-ES"/>
              </w:rPr>
              <w:t xml:space="preserve">ero </w:t>
            </w:r>
            <w:r w:rsidR="00EC482F">
              <w:rPr>
                <w:rFonts w:ascii="Arial" w:hAnsi="Arial" w:cs="Arial"/>
                <w:sz w:val="20"/>
                <w:szCs w:val="20"/>
                <w:lang w:val="es-ES"/>
              </w:rPr>
              <w:t>de sistemas</w:t>
            </w:r>
          </w:p>
          <w:p w14:paraId="0A376D72" w14:textId="6E7C59B7" w:rsidR="00EC482F" w:rsidRDefault="005D1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Geison</w:t>
            </w:r>
            <w:proofErr w:type="spellEnd"/>
          </w:p>
          <w:p w14:paraId="0A5AE10C" w14:textId="26268D74" w:rsidR="00ED429A" w:rsidRDefault="00EC4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Tel. 3187950969</w:t>
            </w:r>
          </w:p>
          <w:p w14:paraId="0A5AE10E" w14:textId="77777777" w:rsidR="00ED429A" w:rsidRDefault="00ED429A" w:rsidP="00E17F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0A5AE110" w14:textId="4BF73FB3" w:rsidR="00ED429A" w:rsidRDefault="00ED42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14:paraId="0A5AE111" w14:textId="77777777" w:rsidR="00ED429A" w:rsidRDefault="00ED42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14:paraId="0A5AE112" w14:textId="77777777" w:rsidR="00ED429A" w:rsidRDefault="00ED42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14:paraId="0A5AE113" w14:textId="77777777" w:rsidR="00F87F32" w:rsidRDefault="00F87F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sectPr w:rsidR="00F87F32" w:rsidSect="00ED429A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F29C2"/>
    <w:multiLevelType w:val="hybridMultilevel"/>
    <w:tmpl w:val="51AC8DA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17"/>
    <w:rsid w:val="000765C2"/>
    <w:rsid w:val="00091775"/>
    <w:rsid w:val="00095B0C"/>
    <w:rsid w:val="000A3E8B"/>
    <w:rsid w:val="000B5E2F"/>
    <w:rsid w:val="00156679"/>
    <w:rsid w:val="001B224D"/>
    <w:rsid w:val="001B7BCF"/>
    <w:rsid w:val="00216FFD"/>
    <w:rsid w:val="0021766F"/>
    <w:rsid w:val="002C2904"/>
    <w:rsid w:val="003036C9"/>
    <w:rsid w:val="00304317"/>
    <w:rsid w:val="00431D3D"/>
    <w:rsid w:val="00437666"/>
    <w:rsid w:val="00480D39"/>
    <w:rsid w:val="00503696"/>
    <w:rsid w:val="0052741C"/>
    <w:rsid w:val="005620B6"/>
    <w:rsid w:val="005A417E"/>
    <w:rsid w:val="005D1E42"/>
    <w:rsid w:val="005D2641"/>
    <w:rsid w:val="005E4ADD"/>
    <w:rsid w:val="00665E46"/>
    <w:rsid w:val="00691DAD"/>
    <w:rsid w:val="006A63CA"/>
    <w:rsid w:val="006B0683"/>
    <w:rsid w:val="007A58B2"/>
    <w:rsid w:val="007C02E0"/>
    <w:rsid w:val="007C2DF1"/>
    <w:rsid w:val="007C49D8"/>
    <w:rsid w:val="00801AB5"/>
    <w:rsid w:val="008651DF"/>
    <w:rsid w:val="008B0DC2"/>
    <w:rsid w:val="008E6ACD"/>
    <w:rsid w:val="00A82278"/>
    <w:rsid w:val="00A92D9D"/>
    <w:rsid w:val="00AB5694"/>
    <w:rsid w:val="00AC3E49"/>
    <w:rsid w:val="00AD1D7D"/>
    <w:rsid w:val="00B0294C"/>
    <w:rsid w:val="00B26CBD"/>
    <w:rsid w:val="00B36B1D"/>
    <w:rsid w:val="00B6732E"/>
    <w:rsid w:val="00BA4785"/>
    <w:rsid w:val="00CC3142"/>
    <w:rsid w:val="00D02F76"/>
    <w:rsid w:val="00D31F7B"/>
    <w:rsid w:val="00D52FC9"/>
    <w:rsid w:val="00D65D65"/>
    <w:rsid w:val="00DA1874"/>
    <w:rsid w:val="00DA5F73"/>
    <w:rsid w:val="00E17FAC"/>
    <w:rsid w:val="00EB43AD"/>
    <w:rsid w:val="00EC482F"/>
    <w:rsid w:val="00ED429A"/>
    <w:rsid w:val="00EE20A5"/>
    <w:rsid w:val="00F34537"/>
    <w:rsid w:val="00F87F32"/>
    <w:rsid w:val="00FD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A5AE05E"/>
  <w15:docId w15:val="{9F9897E7-A4EF-4930-8135-DA177E2B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06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672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ANDRES Y NATALIA</dc:creator>
  <cp:lastModifiedBy>USUARIO</cp:lastModifiedBy>
  <cp:revision>2</cp:revision>
  <dcterms:created xsi:type="dcterms:W3CDTF">2018-12-17T17:25:00Z</dcterms:created>
  <dcterms:modified xsi:type="dcterms:W3CDTF">2018-12-17T17:25:00Z</dcterms:modified>
</cp:coreProperties>
</file>