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7C1E" w14:textId="77777777" w:rsidR="0071595B" w:rsidRDefault="0071595B" w:rsidP="0071595B">
      <w:pPr>
        <w:pStyle w:val="Prrafodelista"/>
        <w:numPr>
          <w:ilvl w:val="0"/>
          <w:numId w:val="1"/>
        </w:numPr>
        <w:rPr>
          <w:b/>
          <w:bCs/>
        </w:rPr>
      </w:pPr>
      <w:r>
        <w:rPr>
          <w:b/>
          <w:bCs/>
        </w:rPr>
        <w:t xml:space="preserve">IDENTIFICACIÓN DEL PROCESO. </w:t>
      </w:r>
    </w:p>
    <w:p w14:paraId="66497632" w14:textId="77777777" w:rsidR="0071595B" w:rsidRDefault="0071595B" w:rsidP="0071595B"/>
    <w:p w14:paraId="2B483A33" w14:textId="77777777" w:rsidR="0071595B" w:rsidRDefault="0071595B" w:rsidP="0071595B">
      <w:pPr>
        <w:rPr>
          <w:b/>
          <w:bCs/>
        </w:rPr>
      </w:pPr>
      <w:r>
        <w:rPr>
          <w:b/>
          <w:bCs/>
        </w:rPr>
        <w:t xml:space="preserve">JUZGADO PRIMERO ADMINISTRATIVO DE CALI </w:t>
      </w:r>
    </w:p>
    <w:p w14:paraId="0CED8ECC" w14:textId="77777777" w:rsidR="0071595B" w:rsidRDefault="0071595B" w:rsidP="0071595B">
      <w:pPr>
        <w:rPr>
          <w:b/>
          <w:bCs/>
          <w:lang w:val="es-ES"/>
        </w:rPr>
      </w:pPr>
      <w:r>
        <w:rPr>
          <w:b/>
          <w:bCs/>
        </w:rPr>
        <w:t xml:space="preserve">RAD. </w:t>
      </w:r>
      <w:r w:rsidRPr="004D573F">
        <w:rPr>
          <w:lang w:val="es-ES"/>
        </w:rPr>
        <w:t>76001-33-33-001-2019-00146-00</w:t>
      </w:r>
    </w:p>
    <w:p w14:paraId="108BDA8A" w14:textId="77777777" w:rsidR="0071595B" w:rsidRDefault="0071595B" w:rsidP="0071595B">
      <w:pPr>
        <w:rPr>
          <w:b/>
          <w:bCs/>
          <w:lang w:val="es-ES"/>
        </w:rPr>
      </w:pPr>
      <w:r>
        <w:rPr>
          <w:b/>
          <w:bCs/>
          <w:lang w:val="es-ES"/>
        </w:rPr>
        <w:t xml:space="preserve">DEMANDANTE </w:t>
      </w:r>
      <w:r w:rsidRPr="004D573F">
        <w:rPr>
          <w:lang w:val="es-ES"/>
        </w:rPr>
        <w:t>AURA DALIA ESPAÑA y OTROS</w:t>
      </w:r>
    </w:p>
    <w:p w14:paraId="604B9CF9" w14:textId="77777777" w:rsidR="0071595B" w:rsidRDefault="0071595B" w:rsidP="0071595B">
      <w:pPr>
        <w:rPr>
          <w:b/>
          <w:bCs/>
          <w:lang w:val="es-ES"/>
        </w:rPr>
      </w:pPr>
      <w:r>
        <w:rPr>
          <w:b/>
          <w:bCs/>
          <w:lang w:val="es-ES"/>
        </w:rPr>
        <w:t xml:space="preserve">DEMANDADOS. </w:t>
      </w:r>
      <w:r w:rsidRPr="004D573F">
        <w:rPr>
          <w:lang w:val="es-ES"/>
        </w:rPr>
        <w:t>DISTRITO ESPECIAL DE SANTIAGO DE CALI Y OTROS</w:t>
      </w:r>
    </w:p>
    <w:p w14:paraId="4FD1E92D" w14:textId="77777777" w:rsidR="0071595B" w:rsidRDefault="0071595B" w:rsidP="0071595B">
      <w:pPr>
        <w:rPr>
          <w:lang w:val="es-ES"/>
        </w:rPr>
      </w:pPr>
      <w:r>
        <w:rPr>
          <w:b/>
          <w:bCs/>
          <w:lang w:val="es-ES"/>
        </w:rPr>
        <w:t xml:space="preserve">LLAMADO EN GARANTÍA: </w:t>
      </w:r>
      <w:r>
        <w:rPr>
          <w:lang w:val="es-ES"/>
        </w:rPr>
        <w:t>MAPFRE</w:t>
      </w:r>
    </w:p>
    <w:p w14:paraId="7CD68AF6" w14:textId="77777777" w:rsidR="00E40014" w:rsidRDefault="00E40014"/>
    <w:p w14:paraId="456AD98E" w14:textId="213A207D" w:rsidR="000B0A42" w:rsidRDefault="000B0A42" w:rsidP="000B0A42">
      <w:pPr>
        <w:pStyle w:val="Prrafodelista"/>
        <w:numPr>
          <w:ilvl w:val="0"/>
          <w:numId w:val="1"/>
        </w:numPr>
        <w:rPr>
          <w:b/>
          <w:bCs/>
        </w:rPr>
      </w:pPr>
      <w:r>
        <w:rPr>
          <w:b/>
          <w:bCs/>
        </w:rPr>
        <w:t xml:space="preserve">ETAPAS DE LA AUDIENCIA. </w:t>
      </w:r>
    </w:p>
    <w:p w14:paraId="7FEECF1C" w14:textId="77777777" w:rsidR="000B0A42" w:rsidRDefault="000B0A42" w:rsidP="000B0A42">
      <w:pPr>
        <w:rPr>
          <w:b/>
          <w:bCs/>
        </w:rPr>
      </w:pPr>
    </w:p>
    <w:p w14:paraId="19F362D7" w14:textId="603A61A8" w:rsidR="000B0A42" w:rsidRPr="000B0A42" w:rsidRDefault="000B0A42" w:rsidP="000B0A42">
      <w:pPr>
        <w:pStyle w:val="Prrafodelista"/>
        <w:numPr>
          <w:ilvl w:val="0"/>
          <w:numId w:val="2"/>
        </w:numPr>
        <w:rPr>
          <w:b/>
          <w:bCs/>
        </w:rPr>
      </w:pPr>
      <w:r>
        <w:rPr>
          <w:b/>
          <w:bCs/>
        </w:rPr>
        <w:t xml:space="preserve">Asistencia: </w:t>
      </w:r>
      <w:r>
        <w:t xml:space="preserve">Asisten apoderados parte demandante, demandada y llamados en garantía. </w:t>
      </w:r>
    </w:p>
    <w:p w14:paraId="7747BC9A" w14:textId="77777777" w:rsidR="000B0A42" w:rsidRDefault="000B0A42" w:rsidP="000B0A42">
      <w:pPr>
        <w:pStyle w:val="Prrafodelista"/>
        <w:rPr>
          <w:b/>
          <w:bCs/>
        </w:rPr>
      </w:pPr>
    </w:p>
    <w:p w14:paraId="334A234B" w14:textId="305044D4" w:rsidR="000B0A42" w:rsidRPr="000B0A42" w:rsidRDefault="000B0A42" w:rsidP="000B0A42">
      <w:pPr>
        <w:pStyle w:val="Prrafodelista"/>
      </w:pPr>
      <w:r>
        <w:t xml:space="preserve">Reconocen personería. </w:t>
      </w:r>
    </w:p>
    <w:p w14:paraId="259479D2" w14:textId="77777777" w:rsidR="000B0A42" w:rsidRDefault="000B0A42" w:rsidP="000B0A42"/>
    <w:p w14:paraId="23AFB32A" w14:textId="765217D4" w:rsidR="000B0A42" w:rsidRPr="000B0A42" w:rsidRDefault="000B0A42" w:rsidP="000B0A42">
      <w:pPr>
        <w:pStyle w:val="Prrafodelista"/>
        <w:numPr>
          <w:ilvl w:val="0"/>
          <w:numId w:val="2"/>
        </w:numPr>
        <w:rPr>
          <w:b/>
          <w:bCs/>
        </w:rPr>
      </w:pPr>
      <w:r>
        <w:rPr>
          <w:b/>
          <w:bCs/>
        </w:rPr>
        <w:t xml:space="preserve">Saneamiento: </w:t>
      </w:r>
      <w:r>
        <w:t xml:space="preserve">No advierte irregularidades. </w:t>
      </w:r>
    </w:p>
    <w:p w14:paraId="48D81AAC" w14:textId="77777777" w:rsidR="000B0A42" w:rsidRDefault="000B0A42" w:rsidP="000B0A42">
      <w:pPr>
        <w:pStyle w:val="Prrafodelista"/>
        <w:rPr>
          <w:b/>
          <w:bCs/>
        </w:rPr>
      </w:pPr>
    </w:p>
    <w:p w14:paraId="57F91DBA" w14:textId="4CE8B0E0" w:rsidR="000B0A42" w:rsidRPr="000B0A42" w:rsidRDefault="000B0A42" w:rsidP="000B0A42">
      <w:pPr>
        <w:pStyle w:val="Prrafodelista"/>
        <w:numPr>
          <w:ilvl w:val="0"/>
          <w:numId w:val="2"/>
        </w:numPr>
        <w:rPr>
          <w:b/>
          <w:bCs/>
        </w:rPr>
      </w:pPr>
      <w:r>
        <w:rPr>
          <w:b/>
          <w:bCs/>
        </w:rPr>
        <w:t xml:space="preserve">Fijación de Litigio: </w:t>
      </w:r>
      <w:r>
        <w:t xml:space="preserve">El daño consistente en el fallecimiento es imputable a las partes que integran la parte demandada por el incumplimiento de las funciones relacionadas con el cumplimiento de normatividad en materia de REITE. </w:t>
      </w:r>
    </w:p>
    <w:p w14:paraId="7D3928A2" w14:textId="77777777" w:rsidR="000B0A42" w:rsidRPr="000B0A42" w:rsidRDefault="000B0A42" w:rsidP="000B0A42">
      <w:pPr>
        <w:pStyle w:val="Prrafodelista"/>
        <w:rPr>
          <w:b/>
          <w:bCs/>
        </w:rPr>
      </w:pPr>
    </w:p>
    <w:p w14:paraId="5A43FC76" w14:textId="4667A197" w:rsidR="000B0A42" w:rsidRPr="000B0A42" w:rsidRDefault="000B0A42" w:rsidP="000B0A42">
      <w:pPr>
        <w:pStyle w:val="Prrafodelista"/>
        <w:numPr>
          <w:ilvl w:val="0"/>
          <w:numId w:val="2"/>
        </w:numPr>
        <w:rPr>
          <w:b/>
          <w:bCs/>
        </w:rPr>
      </w:pPr>
      <w:r>
        <w:rPr>
          <w:b/>
          <w:bCs/>
        </w:rPr>
        <w:t>Conciliación:</w:t>
      </w:r>
      <w:r>
        <w:t xml:space="preserve"> No asiste ánimo conciliatorio a ninguna de las partes. Se declara fallida la etapa de conciliación. </w:t>
      </w:r>
    </w:p>
    <w:p w14:paraId="131B4D8F" w14:textId="77777777" w:rsidR="000B0A42" w:rsidRPr="000B0A42" w:rsidRDefault="000B0A42" w:rsidP="000B0A42">
      <w:pPr>
        <w:pStyle w:val="Prrafodelista"/>
        <w:rPr>
          <w:b/>
          <w:bCs/>
        </w:rPr>
      </w:pPr>
    </w:p>
    <w:p w14:paraId="2397D6E1" w14:textId="1F7B4D95" w:rsidR="000B0A42" w:rsidRPr="000B0A42" w:rsidRDefault="000B0A42" w:rsidP="000B0A42">
      <w:pPr>
        <w:pStyle w:val="Prrafodelista"/>
        <w:numPr>
          <w:ilvl w:val="0"/>
          <w:numId w:val="2"/>
        </w:numPr>
        <w:rPr>
          <w:b/>
          <w:bCs/>
        </w:rPr>
      </w:pPr>
      <w:r>
        <w:rPr>
          <w:b/>
          <w:bCs/>
        </w:rPr>
        <w:t>Decreto de Pruebas.</w:t>
      </w:r>
      <w:r>
        <w:t xml:space="preserve"> </w:t>
      </w:r>
    </w:p>
    <w:p w14:paraId="24479167" w14:textId="77777777" w:rsidR="000B0A42" w:rsidRPr="000B0A42" w:rsidRDefault="000B0A42" w:rsidP="000B0A42">
      <w:pPr>
        <w:pStyle w:val="Prrafodelista"/>
        <w:rPr>
          <w:b/>
          <w:bCs/>
        </w:rPr>
      </w:pPr>
    </w:p>
    <w:p w14:paraId="611957BB" w14:textId="77777777" w:rsidR="000B0A42" w:rsidRDefault="000B0A42" w:rsidP="000B0A42">
      <w:pPr>
        <w:pStyle w:val="Prrafodelista"/>
        <w:rPr>
          <w:b/>
          <w:bCs/>
        </w:rPr>
      </w:pPr>
    </w:p>
    <w:p w14:paraId="750321E4" w14:textId="16938C2A" w:rsidR="000B0A42" w:rsidRPr="004E4415" w:rsidRDefault="000B0A42" w:rsidP="004E4415">
      <w:pPr>
        <w:pStyle w:val="Prrafodelista"/>
        <w:numPr>
          <w:ilvl w:val="0"/>
          <w:numId w:val="7"/>
        </w:numPr>
        <w:rPr>
          <w:b/>
          <w:bCs/>
        </w:rPr>
      </w:pPr>
      <w:r w:rsidRPr="004E4415">
        <w:rPr>
          <w:b/>
          <w:bCs/>
        </w:rPr>
        <w:t xml:space="preserve">Pruebas de la parte demandante. </w:t>
      </w:r>
    </w:p>
    <w:p w14:paraId="17F17D6B" w14:textId="77777777" w:rsidR="000B0A42" w:rsidRDefault="000B0A42" w:rsidP="000B0A42">
      <w:pPr>
        <w:pStyle w:val="Prrafodelista"/>
        <w:ind w:left="1080"/>
        <w:rPr>
          <w:b/>
          <w:bCs/>
        </w:rPr>
      </w:pPr>
    </w:p>
    <w:p w14:paraId="2082A88C" w14:textId="246FC9D0" w:rsidR="000B0A42" w:rsidRDefault="000B0A42" w:rsidP="000B0A42">
      <w:pPr>
        <w:pStyle w:val="Prrafodelista"/>
        <w:numPr>
          <w:ilvl w:val="0"/>
          <w:numId w:val="3"/>
        </w:numPr>
        <w:rPr>
          <w:b/>
          <w:bCs/>
        </w:rPr>
      </w:pPr>
      <w:r>
        <w:rPr>
          <w:b/>
          <w:bCs/>
        </w:rPr>
        <w:t xml:space="preserve">Documentales aportados con la demanda. </w:t>
      </w:r>
    </w:p>
    <w:p w14:paraId="3FD53C43" w14:textId="77777777" w:rsidR="000B0A42" w:rsidRPr="000B0A42" w:rsidRDefault="000B0A42" w:rsidP="000B0A42">
      <w:pPr>
        <w:pStyle w:val="Prrafodelista"/>
        <w:rPr>
          <w:b/>
          <w:bCs/>
        </w:rPr>
      </w:pPr>
    </w:p>
    <w:p w14:paraId="13DA7C0A" w14:textId="1FDDCD59" w:rsidR="000B0A42" w:rsidRDefault="000B0A42" w:rsidP="000B0A42">
      <w:pPr>
        <w:pStyle w:val="Prrafodelista"/>
        <w:numPr>
          <w:ilvl w:val="0"/>
          <w:numId w:val="3"/>
        </w:numPr>
        <w:rPr>
          <w:b/>
          <w:bCs/>
        </w:rPr>
      </w:pPr>
      <w:r>
        <w:rPr>
          <w:b/>
          <w:bCs/>
        </w:rPr>
        <w:t xml:space="preserve">Pruebas documentales para requerir mediante oficio. </w:t>
      </w:r>
    </w:p>
    <w:p w14:paraId="6C18041E" w14:textId="77777777" w:rsidR="000B0A42" w:rsidRDefault="000B0A42" w:rsidP="000B0A42">
      <w:pPr>
        <w:pStyle w:val="Prrafodelista"/>
        <w:rPr>
          <w:b/>
          <w:bCs/>
        </w:rPr>
      </w:pPr>
    </w:p>
    <w:p w14:paraId="4606F82D" w14:textId="66D403DC" w:rsidR="0075638D" w:rsidRDefault="0075638D" w:rsidP="000B0A42">
      <w:pPr>
        <w:pStyle w:val="Prrafodelista"/>
        <w:rPr>
          <w:b/>
          <w:bCs/>
        </w:rPr>
      </w:pPr>
      <w:r>
        <w:rPr>
          <w:b/>
          <w:bCs/>
        </w:rPr>
        <w:t>Se requerirá a EMCALI, para que responda lo siguiente: (A CARGO DEL APODERADO DE EMCALI)</w:t>
      </w:r>
    </w:p>
    <w:p w14:paraId="03160342" w14:textId="77777777" w:rsidR="0075638D" w:rsidRPr="000B0A42" w:rsidRDefault="0075638D" w:rsidP="000B0A42">
      <w:pPr>
        <w:pStyle w:val="Prrafodelista"/>
        <w:rPr>
          <w:b/>
          <w:bCs/>
        </w:rPr>
      </w:pPr>
    </w:p>
    <w:p w14:paraId="39966ECC" w14:textId="77777777" w:rsidR="0075638D" w:rsidRDefault="0075638D" w:rsidP="0075638D">
      <w:pPr>
        <w:pStyle w:val="Prrafodelista"/>
        <w:jc w:val="both"/>
        <w:rPr>
          <w:lang w:val="es-ES"/>
        </w:rPr>
      </w:pPr>
      <w:r w:rsidRPr="004D573F">
        <w:rPr>
          <w:lang w:val="es-ES"/>
        </w:rPr>
        <w:t>a. Si para la fecha 30 de mayo del año 2017 y/o con anterioridad a dicha</w:t>
      </w:r>
      <w:r>
        <w:rPr>
          <w:lang w:val="es-ES"/>
        </w:rPr>
        <w:t xml:space="preserve"> </w:t>
      </w:r>
      <w:r w:rsidRPr="004D573F">
        <w:rPr>
          <w:lang w:val="es-ES"/>
        </w:rPr>
        <w:t>fecha, le fue solicitado por parte de alguna de las partes demandadas,</w:t>
      </w:r>
      <w:r>
        <w:rPr>
          <w:lang w:val="es-ES"/>
        </w:rPr>
        <w:t xml:space="preserve"> </w:t>
      </w:r>
      <w:r w:rsidRPr="004D573F">
        <w:rPr>
          <w:lang w:val="es-ES"/>
        </w:rPr>
        <w:t xml:space="preserve">el encauchado de las líneas </w:t>
      </w:r>
      <w:r w:rsidRPr="004D573F">
        <w:rPr>
          <w:lang w:val="es-ES"/>
        </w:rPr>
        <w:lastRenderedPageBreak/>
        <w:t>eléctricas en las que se produjo la</w:t>
      </w:r>
      <w:r>
        <w:rPr>
          <w:lang w:val="es-ES"/>
        </w:rPr>
        <w:t xml:space="preserve"> </w:t>
      </w:r>
      <w:r w:rsidRPr="004D573F">
        <w:rPr>
          <w:lang w:val="es-ES"/>
        </w:rPr>
        <w:t>descarga eléctrica que ocasionó la muerte al señor FEDERICO ESPAÑA</w:t>
      </w:r>
      <w:r>
        <w:rPr>
          <w:lang w:val="es-ES"/>
        </w:rPr>
        <w:t xml:space="preserve"> </w:t>
      </w:r>
      <w:r w:rsidRPr="004D573F">
        <w:rPr>
          <w:lang w:val="es-ES"/>
        </w:rPr>
        <w:t>QUIÑONES.</w:t>
      </w:r>
    </w:p>
    <w:p w14:paraId="5B25489F" w14:textId="77777777" w:rsidR="0075638D" w:rsidRDefault="0075638D" w:rsidP="0075638D">
      <w:pPr>
        <w:pStyle w:val="Prrafodelista"/>
        <w:jc w:val="both"/>
        <w:rPr>
          <w:lang w:val="es-ES"/>
        </w:rPr>
      </w:pPr>
      <w:r w:rsidRPr="004D573F">
        <w:rPr>
          <w:lang w:val="es-ES"/>
        </w:rPr>
        <w:t>b. Si con anterioridad a la fecha 30 de mayo del año 2017, la entidad</w:t>
      </w:r>
      <w:r>
        <w:rPr>
          <w:lang w:val="es-ES"/>
        </w:rPr>
        <w:t xml:space="preserve"> </w:t>
      </w:r>
      <w:r w:rsidRPr="004D573F">
        <w:rPr>
          <w:lang w:val="es-ES"/>
        </w:rPr>
        <w:t>EMCALI EICE ESP., había brindado capacitación y/o información alguna</w:t>
      </w:r>
      <w:r>
        <w:rPr>
          <w:lang w:val="es-ES"/>
        </w:rPr>
        <w:t xml:space="preserve"> </w:t>
      </w:r>
      <w:r w:rsidRPr="004D573F">
        <w:rPr>
          <w:lang w:val="es-ES"/>
        </w:rPr>
        <w:t>a los usuarios en la zona del accidente eléctrico que ocasionó el</w:t>
      </w:r>
      <w:r>
        <w:rPr>
          <w:lang w:val="es-ES"/>
        </w:rPr>
        <w:t xml:space="preserve"> </w:t>
      </w:r>
      <w:r w:rsidRPr="004D573F">
        <w:rPr>
          <w:lang w:val="es-ES"/>
        </w:rPr>
        <w:t>fallecimiento del señor FEDERICO ESPAÑA QUIÑONES, sobre el manejo,</w:t>
      </w:r>
      <w:r>
        <w:rPr>
          <w:lang w:val="es-ES"/>
        </w:rPr>
        <w:t xml:space="preserve"> </w:t>
      </w:r>
      <w:r w:rsidRPr="004D573F">
        <w:rPr>
          <w:lang w:val="es-ES"/>
        </w:rPr>
        <w:t>prevención, procedimientos en el manejo de actividades en cercanía</w:t>
      </w:r>
      <w:r>
        <w:rPr>
          <w:lang w:val="es-ES"/>
        </w:rPr>
        <w:t xml:space="preserve"> </w:t>
      </w:r>
      <w:r w:rsidRPr="004D573F">
        <w:rPr>
          <w:lang w:val="es-ES"/>
        </w:rPr>
        <w:t>de líneas eléctricas, tal y como 10 exige el RETIE.</w:t>
      </w:r>
    </w:p>
    <w:p w14:paraId="405FE4A9" w14:textId="77777777" w:rsidR="0075638D" w:rsidRDefault="0075638D" w:rsidP="0075638D">
      <w:pPr>
        <w:pStyle w:val="Prrafodelista"/>
        <w:jc w:val="both"/>
        <w:rPr>
          <w:lang w:val="es-ES"/>
        </w:rPr>
      </w:pPr>
      <w:r w:rsidRPr="004D573F">
        <w:rPr>
          <w:lang w:val="es-ES"/>
        </w:rPr>
        <w:t>c. Se sirva aportar copia auténtica del todo el informe técnico, derivado</w:t>
      </w:r>
      <w:r>
        <w:rPr>
          <w:lang w:val="es-ES"/>
        </w:rPr>
        <w:t xml:space="preserve"> </w:t>
      </w:r>
      <w:r w:rsidRPr="004D573F">
        <w:rPr>
          <w:lang w:val="es-ES"/>
        </w:rPr>
        <w:t>del reporte y del accidente mismo, que se encuentre en poder de</w:t>
      </w:r>
      <w:r>
        <w:rPr>
          <w:lang w:val="es-ES"/>
        </w:rPr>
        <w:t xml:space="preserve"> </w:t>
      </w:r>
      <w:r w:rsidRPr="004D573F">
        <w:rPr>
          <w:lang w:val="es-ES"/>
        </w:rPr>
        <w:t>EMCALI EICE ESP., con relación a la descarga eléctrica acaecida el día</w:t>
      </w:r>
      <w:r>
        <w:rPr>
          <w:lang w:val="es-ES"/>
        </w:rPr>
        <w:t xml:space="preserve"> </w:t>
      </w:r>
      <w:r w:rsidRPr="004D573F">
        <w:rPr>
          <w:lang w:val="es-ES"/>
        </w:rPr>
        <w:t>30 de mayo del año 2017 y que ocasionó la muerte del señor FEDERICO</w:t>
      </w:r>
      <w:r>
        <w:rPr>
          <w:lang w:val="es-ES"/>
        </w:rPr>
        <w:t xml:space="preserve"> </w:t>
      </w:r>
      <w:r w:rsidRPr="004D573F">
        <w:rPr>
          <w:lang w:val="es-ES"/>
        </w:rPr>
        <w:t>ESPAÑA QUIÑONES.</w:t>
      </w:r>
    </w:p>
    <w:p w14:paraId="09145546" w14:textId="77777777" w:rsidR="000B0A42" w:rsidRDefault="000B0A42" w:rsidP="000B0A42">
      <w:pPr>
        <w:pStyle w:val="Prrafodelista"/>
        <w:ind w:left="1080"/>
        <w:rPr>
          <w:b/>
          <w:bCs/>
        </w:rPr>
      </w:pPr>
    </w:p>
    <w:p w14:paraId="2934C939" w14:textId="766F3FE7" w:rsidR="0075638D" w:rsidRDefault="0075638D" w:rsidP="0075638D">
      <w:pPr>
        <w:pStyle w:val="Prrafodelista"/>
        <w:jc w:val="both"/>
        <w:rPr>
          <w:b/>
          <w:bCs/>
          <w:lang w:val="es-ES"/>
        </w:rPr>
      </w:pPr>
      <w:r>
        <w:rPr>
          <w:b/>
          <w:bCs/>
          <w:lang w:val="es-ES"/>
        </w:rPr>
        <w:t xml:space="preserve">Se oficiará a la ARL SURA para que responda lo siguiente: </w:t>
      </w:r>
    </w:p>
    <w:p w14:paraId="2C097B75" w14:textId="77777777" w:rsidR="0075638D" w:rsidRPr="0075638D" w:rsidRDefault="0075638D" w:rsidP="0075638D">
      <w:pPr>
        <w:pStyle w:val="Prrafodelista"/>
        <w:jc w:val="both"/>
        <w:rPr>
          <w:b/>
          <w:bCs/>
          <w:lang w:val="es-ES"/>
        </w:rPr>
      </w:pPr>
    </w:p>
    <w:p w14:paraId="33932877" w14:textId="30EA8BF6" w:rsidR="0075638D" w:rsidRDefault="0075638D" w:rsidP="0075638D">
      <w:pPr>
        <w:pStyle w:val="Prrafodelista"/>
        <w:jc w:val="both"/>
        <w:rPr>
          <w:lang w:val="es-ES"/>
        </w:rPr>
      </w:pPr>
      <w:r w:rsidRPr="00507970">
        <w:rPr>
          <w:lang w:val="es-ES"/>
        </w:rPr>
        <w:t>a. Copia íntegra del reporte, audios, videos que posea con relación al evento, accidente laboral, acaecido el día 30 de mayo del año 2017, en e</w:t>
      </w:r>
      <w:r>
        <w:rPr>
          <w:lang w:val="es-ES"/>
        </w:rPr>
        <w:t>l</w:t>
      </w:r>
      <w:r w:rsidRPr="00507970">
        <w:rPr>
          <w:lang w:val="es-ES"/>
        </w:rPr>
        <w:t xml:space="preserve"> que se encontró inmerso e</w:t>
      </w:r>
      <w:r>
        <w:rPr>
          <w:lang w:val="es-ES"/>
        </w:rPr>
        <w:t>l</w:t>
      </w:r>
      <w:r w:rsidRPr="00507970">
        <w:rPr>
          <w:lang w:val="es-ES"/>
        </w:rPr>
        <w:t xml:space="preserve"> señor FEDERICO ESPAÑA QUIÑONES y ocasionó su deceso.</w:t>
      </w:r>
    </w:p>
    <w:p w14:paraId="236D7CEB" w14:textId="77777777" w:rsidR="0075638D" w:rsidRDefault="0075638D" w:rsidP="0075638D">
      <w:pPr>
        <w:pStyle w:val="Prrafodelista"/>
        <w:jc w:val="both"/>
        <w:rPr>
          <w:lang w:val="es-ES"/>
        </w:rPr>
      </w:pPr>
    </w:p>
    <w:p w14:paraId="357ADCC2" w14:textId="1C762038" w:rsidR="0075638D" w:rsidRPr="00507970" w:rsidRDefault="0075638D" w:rsidP="0075638D">
      <w:pPr>
        <w:pStyle w:val="Prrafodelista"/>
        <w:jc w:val="both"/>
        <w:rPr>
          <w:lang w:val="es-ES"/>
        </w:rPr>
      </w:pPr>
      <w:r>
        <w:rPr>
          <w:b/>
          <w:bCs/>
          <w:lang w:val="es-ES"/>
        </w:rPr>
        <w:t xml:space="preserve">Se </w:t>
      </w:r>
      <w:proofErr w:type="gramStart"/>
      <w:r>
        <w:rPr>
          <w:b/>
          <w:bCs/>
          <w:lang w:val="es-ES"/>
        </w:rPr>
        <w:t xml:space="preserve">oficiará </w:t>
      </w:r>
      <w:r w:rsidRPr="00507970">
        <w:rPr>
          <w:lang w:val="es-ES"/>
        </w:rPr>
        <w:t xml:space="preserve"> a</w:t>
      </w:r>
      <w:proofErr w:type="gramEnd"/>
      <w:r w:rsidRPr="00507970">
        <w:rPr>
          <w:lang w:val="es-ES"/>
        </w:rPr>
        <w:t xml:space="preserve"> la entidad</w:t>
      </w:r>
      <w:r>
        <w:rPr>
          <w:lang w:val="es-ES"/>
        </w:rPr>
        <w:t xml:space="preserve"> </w:t>
      </w:r>
      <w:r w:rsidRPr="00507970">
        <w:rPr>
          <w:lang w:val="es-ES"/>
        </w:rPr>
        <w:t xml:space="preserve">AUTOMOTORES FARALLONES </w:t>
      </w:r>
      <w:r>
        <w:rPr>
          <w:lang w:val="es-ES"/>
        </w:rPr>
        <w:t>S</w:t>
      </w:r>
      <w:r w:rsidRPr="00507970">
        <w:rPr>
          <w:lang w:val="es-ES"/>
        </w:rPr>
        <w:t>.A.</w:t>
      </w:r>
      <w:r>
        <w:rPr>
          <w:lang w:val="es-ES"/>
        </w:rPr>
        <w:t>S</w:t>
      </w:r>
      <w:r w:rsidRPr="00507970">
        <w:rPr>
          <w:lang w:val="es-ES"/>
        </w:rPr>
        <w:t>, con las siguientes finalidades:</w:t>
      </w:r>
      <w:r>
        <w:rPr>
          <w:lang w:val="es-ES"/>
        </w:rPr>
        <w:t xml:space="preserve"> (</w:t>
      </w:r>
      <w:r>
        <w:rPr>
          <w:b/>
          <w:bCs/>
          <w:lang w:val="es-ES"/>
        </w:rPr>
        <w:t xml:space="preserve">A cargo del apoderado de AUTOMOTORES FARALLONES S.A.S. </w:t>
      </w:r>
      <w:r>
        <w:rPr>
          <w:lang w:val="es-ES"/>
        </w:rPr>
        <w:t>)</w:t>
      </w:r>
    </w:p>
    <w:p w14:paraId="4573CE93" w14:textId="77777777" w:rsidR="0075638D" w:rsidRDefault="0075638D" w:rsidP="0075638D">
      <w:pPr>
        <w:pStyle w:val="Prrafodelista"/>
        <w:jc w:val="both"/>
        <w:rPr>
          <w:lang w:val="es-ES"/>
        </w:rPr>
      </w:pPr>
    </w:p>
    <w:p w14:paraId="06C8BDEA" w14:textId="77777777" w:rsidR="0075638D" w:rsidRPr="00507970" w:rsidRDefault="0075638D" w:rsidP="0075638D">
      <w:pPr>
        <w:pStyle w:val="Prrafodelista"/>
        <w:jc w:val="both"/>
        <w:rPr>
          <w:lang w:val="es-ES"/>
        </w:rPr>
      </w:pPr>
      <w:r w:rsidRPr="00507970">
        <w:rPr>
          <w:lang w:val="es-ES"/>
        </w:rPr>
        <w:t>a. Se sirvan certificar y/o allegar a este proceso, las constancias de</w:t>
      </w:r>
      <w:r>
        <w:rPr>
          <w:lang w:val="es-ES"/>
        </w:rPr>
        <w:t xml:space="preserve"> </w:t>
      </w:r>
      <w:r w:rsidRPr="00507970">
        <w:rPr>
          <w:lang w:val="es-ES"/>
        </w:rPr>
        <w:t>solicitud de protección de las líneas de alta tensión para el desarrollo de</w:t>
      </w:r>
      <w:r>
        <w:rPr>
          <w:lang w:val="es-ES"/>
        </w:rPr>
        <w:t xml:space="preserve"> </w:t>
      </w:r>
      <w:r w:rsidRPr="00507970">
        <w:rPr>
          <w:lang w:val="es-ES"/>
        </w:rPr>
        <w:t>actividades o trabajos en cercanía de las líneas eléctricas a la entidad</w:t>
      </w:r>
      <w:r>
        <w:rPr>
          <w:lang w:val="es-ES"/>
        </w:rPr>
        <w:t xml:space="preserve"> </w:t>
      </w:r>
      <w:r w:rsidRPr="00507970">
        <w:rPr>
          <w:lang w:val="es-ES"/>
        </w:rPr>
        <w:t>EMCALI, bien sea para el encauchado de las mismas y/o la suspensión</w:t>
      </w:r>
      <w:r>
        <w:rPr>
          <w:lang w:val="es-ES"/>
        </w:rPr>
        <w:t xml:space="preserve"> </w:t>
      </w:r>
      <w:r w:rsidRPr="00507970">
        <w:rPr>
          <w:lang w:val="es-ES"/>
        </w:rPr>
        <w:t>del servicio durante el desarrollo de la actividad correspondiente, para</w:t>
      </w:r>
      <w:r>
        <w:rPr>
          <w:lang w:val="es-ES"/>
        </w:rPr>
        <w:t xml:space="preserve"> l</w:t>
      </w:r>
      <w:r w:rsidRPr="00507970">
        <w:rPr>
          <w:lang w:val="es-ES"/>
        </w:rPr>
        <w:t>a fecha 30 de mayo del año 2017 y/o con anterioridad a la fecha del</w:t>
      </w:r>
      <w:r>
        <w:rPr>
          <w:lang w:val="es-ES"/>
        </w:rPr>
        <w:t xml:space="preserve"> </w:t>
      </w:r>
      <w:r w:rsidRPr="00507970">
        <w:rPr>
          <w:lang w:val="es-ES"/>
        </w:rPr>
        <w:t>evento fatal.</w:t>
      </w:r>
    </w:p>
    <w:p w14:paraId="5E2A6BAF" w14:textId="77777777" w:rsidR="0075638D" w:rsidRPr="00507970" w:rsidRDefault="0075638D" w:rsidP="0075638D">
      <w:pPr>
        <w:pStyle w:val="Prrafodelista"/>
        <w:jc w:val="both"/>
        <w:rPr>
          <w:lang w:val="es-ES"/>
        </w:rPr>
      </w:pPr>
      <w:r w:rsidRPr="00507970">
        <w:rPr>
          <w:lang w:val="es-ES"/>
        </w:rPr>
        <w:t>b. Se sirvan certificar y/o allegar a este proceso, las constancias de</w:t>
      </w:r>
      <w:r>
        <w:rPr>
          <w:lang w:val="es-ES"/>
        </w:rPr>
        <w:t xml:space="preserve"> </w:t>
      </w:r>
      <w:r w:rsidRPr="00507970">
        <w:rPr>
          <w:lang w:val="es-ES"/>
        </w:rPr>
        <w:t>solicitud al contratista de los requerimientos de seguridad y prevención</w:t>
      </w:r>
      <w:r>
        <w:rPr>
          <w:lang w:val="es-ES"/>
        </w:rPr>
        <w:t xml:space="preserve"> </w:t>
      </w:r>
      <w:r w:rsidRPr="00507970">
        <w:rPr>
          <w:lang w:val="es-ES"/>
        </w:rPr>
        <w:t>establecidos por el RETIE para el desarrollo de actividades en cercanía</w:t>
      </w:r>
      <w:r>
        <w:rPr>
          <w:lang w:val="es-ES"/>
        </w:rPr>
        <w:t xml:space="preserve"> </w:t>
      </w:r>
      <w:r w:rsidRPr="00507970">
        <w:rPr>
          <w:lang w:val="es-ES"/>
        </w:rPr>
        <w:t>a líneas eléctricas, así como la entrega y el cumplimiento de uso de los</w:t>
      </w:r>
      <w:r>
        <w:rPr>
          <w:lang w:val="es-ES"/>
        </w:rPr>
        <w:t xml:space="preserve"> </w:t>
      </w:r>
      <w:r w:rsidRPr="00507970">
        <w:rPr>
          <w:lang w:val="es-ES"/>
        </w:rPr>
        <w:t>trabajadores de los elementos mínimos de seguridad para el desarrollo</w:t>
      </w:r>
      <w:r>
        <w:rPr>
          <w:lang w:val="es-ES"/>
        </w:rPr>
        <w:t xml:space="preserve"> </w:t>
      </w:r>
      <w:r w:rsidRPr="00507970">
        <w:rPr>
          <w:lang w:val="es-ES"/>
        </w:rPr>
        <w:t>de actividades en cercanía a líneas eléctricas.</w:t>
      </w:r>
    </w:p>
    <w:p w14:paraId="5144B802" w14:textId="61D51F40" w:rsidR="0075638D" w:rsidRDefault="0075638D" w:rsidP="0075638D">
      <w:pPr>
        <w:pStyle w:val="Prrafodelista"/>
        <w:jc w:val="both"/>
        <w:rPr>
          <w:b/>
          <w:bCs/>
          <w:lang w:val="es-ES"/>
        </w:rPr>
      </w:pPr>
    </w:p>
    <w:p w14:paraId="02FA9551" w14:textId="7C9A66C8" w:rsidR="0075638D" w:rsidRDefault="0075638D" w:rsidP="0075638D">
      <w:pPr>
        <w:pStyle w:val="Prrafodelista"/>
        <w:numPr>
          <w:ilvl w:val="0"/>
          <w:numId w:val="3"/>
        </w:numPr>
        <w:jc w:val="both"/>
        <w:rPr>
          <w:b/>
          <w:bCs/>
          <w:lang w:val="es-ES"/>
        </w:rPr>
      </w:pPr>
      <w:r>
        <w:rPr>
          <w:b/>
          <w:bCs/>
          <w:lang w:val="es-ES"/>
        </w:rPr>
        <w:t>Testimoniales (A cargo del apoderado de la parte demandante)</w:t>
      </w:r>
    </w:p>
    <w:p w14:paraId="6BF457C3" w14:textId="77777777" w:rsidR="0075638D" w:rsidRDefault="0075638D" w:rsidP="0075638D">
      <w:pPr>
        <w:pStyle w:val="Prrafodelista"/>
        <w:numPr>
          <w:ilvl w:val="0"/>
          <w:numId w:val="3"/>
        </w:numPr>
        <w:jc w:val="both"/>
        <w:rPr>
          <w:lang w:val="es-ES"/>
        </w:rPr>
      </w:pPr>
      <w:proofErr w:type="spellStart"/>
      <w:r w:rsidRPr="00507970">
        <w:rPr>
          <w:lang w:val="es-ES"/>
        </w:rPr>
        <w:t>Erenia</w:t>
      </w:r>
      <w:proofErr w:type="spellEnd"/>
      <w:r w:rsidRPr="00507970">
        <w:rPr>
          <w:lang w:val="es-ES"/>
        </w:rPr>
        <w:t xml:space="preserve"> Ángulo Castillo, quien se identifica con la cédula de ciudadanía</w:t>
      </w:r>
      <w:r>
        <w:rPr>
          <w:lang w:val="es-ES"/>
        </w:rPr>
        <w:t xml:space="preserve"> </w:t>
      </w:r>
      <w:r w:rsidRPr="00507970">
        <w:rPr>
          <w:lang w:val="es-ES"/>
        </w:rPr>
        <w:t xml:space="preserve">número 59.670.766 de Tumaco (Nariño). La señora </w:t>
      </w:r>
      <w:proofErr w:type="spellStart"/>
      <w:r w:rsidRPr="00507970">
        <w:rPr>
          <w:lang w:val="es-ES"/>
        </w:rPr>
        <w:t>Erenia</w:t>
      </w:r>
      <w:proofErr w:type="spellEnd"/>
      <w:r w:rsidRPr="00507970">
        <w:rPr>
          <w:lang w:val="es-ES"/>
        </w:rPr>
        <w:t xml:space="preserve"> puede declarar</w:t>
      </w:r>
      <w:r>
        <w:rPr>
          <w:lang w:val="es-ES"/>
        </w:rPr>
        <w:t xml:space="preserve"> </w:t>
      </w:r>
      <w:r w:rsidRPr="00507970">
        <w:rPr>
          <w:lang w:val="es-ES"/>
        </w:rPr>
        <w:t>sobre las afectaciones de índole moral que han padecido los</w:t>
      </w:r>
      <w:r>
        <w:rPr>
          <w:lang w:val="es-ES"/>
        </w:rPr>
        <w:t xml:space="preserve"> </w:t>
      </w:r>
      <w:r w:rsidRPr="00507970">
        <w:rPr>
          <w:lang w:val="es-ES"/>
        </w:rPr>
        <w:t>demandados, tras el fallecimiento de la víctima.</w:t>
      </w:r>
      <w:r>
        <w:rPr>
          <w:lang w:val="es-ES"/>
        </w:rPr>
        <w:t xml:space="preserve"> </w:t>
      </w:r>
      <w:r w:rsidRPr="00507970">
        <w:rPr>
          <w:lang w:val="es-ES"/>
        </w:rPr>
        <w:t xml:space="preserve">Dirección: Calle 83 número 28E 3-83 Barrio </w:t>
      </w:r>
      <w:proofErr w:type="spellStart"/>
      <w:r w:rsidRPr="00507970">
        <w:rPr>
          <w:lang w:val="es-ES"/>
        </w:rPr>
        <w:t>Mojca</w:t>
      </w:r>
      <w:proofErr w:type="spellEnd"/>
      <w:r w:rsidRPr="00507970">
        <w:rPr>
          <w:lang w:val="es-ES"/>
        </w:rPr>
        <w:t xml:space="preserve"> de Santiago de Cali.</w:t>
      </w:r>
    </w:p>
    <w:p w14:paraId="17D7B58D" w14:textId="77777777" w:rsidR="0075638D" w:rsidRDefault="0075638D" w:rsidP="0075638D">
      <w:pPr>
        <w:pStyle w:val="Prrafodelista"/>
        <w:numPr>
          <w:ilvl w:val="0"/>
          <w:numId w:val="3"/>
        </w:numPr>
        <w:jc w:val="both"/>
        <w:rPr>
          <w:lang w:val="es-ES"/>
        </w:rPr>
      </w:pPr>
      <w:r w:rsidRPr="00507970">
        <w:rPr>
          <w:lang w:val="es-ES"/>
        </w:rPr>
        <w:t>Jesús Alberto Lastre Castillo, quien se identifica con la cédula de</w:t>
      </w:r>
      <w:r>
        <w:rPr>
          <w:lang w:val="es-ES"/>
        </w:rPr>
        <w:t xml:space="preserve"> </w:t>
      </w:r>
      <w:r w:rsidRPr="00507970">
        <w:rPr>
          <w:lang w:val="es-ES"/>
        </w:rPr>
        <w:t>ciudadanía número 1.087.191.953 de Tumaco (Nariño). EI señor Lastre</w:t>
      </w:r>
      <w:r>
        <w:rPr>
          <w:lang w:val="es-ES"/>
        </w:rPr>
        <w:t xml:space="preserve"> </w:t>
      </w:r>
      <w:r w:rsidRPr="00507970">
        <w:rPr>
          <w:lang w:val="es-ES"/>
        </w:rPr>
        <w:t>puede declarar sobre las afectaciones de índole moral que han padecido</w:t>
      </w:r>
      <w:r>
        <w:rPr>
          <w:lang w:val="es-ES"/>
        </w:rPr>
        <w:t xml:space="preserve"> </w:t>
      </w:r>
      <w:r w:rsidRPr="00507970">
        <w:rPr>
          <w:lang w:val="es-ES"/>
        </w:rPr>
        <w:t>los demandados, tras el fallecimiento de la víctima, así como otros</w:t>
      </w:r>
      <w:r>
        <w:rPr>
          <w:lang w:val="es-ES"/>
        </w:rPr>
        <w:t xml:space="preserve"> </w:t>
      </w:r>
      <w:r w:rsidRPr="00507970">
        <w:rPr>
          <w:lang w:val="es-ES"/>
        </w:rPr>
        <w:t>aspectos inherentes a los hechos de la demanda.</w:t>
      </w:r>
      <w:r>
        <w:rPr>
          <w:lang w:val="es-ES"/>
        </w:rPr>
        <w:t xml:space="preserve"> </w:t>
      </w:r>
      <w:r w:rsidRPr="00507970">
        <w:rPr>
          <w:lang w:val="es-ES"/>
        </w:rPr>
        <w:t>Dirección: Carrera 26i número 80-25, Barrio Marroquín de Santiago de Cali.</w:t>
      </w:r>
    </w:p>
    <w:p w14:paraId="495C904E" w14:textId="77777777" w:rsidR="0075638D" w:rsidRPr="00507970" w:rsidRDefault="0075638D" w:rsidP="0075638D">
      <w:pPr>
        <w:pStyle w:val="Prrafodelista"/>
        <w:numPr>
          <w:ilvl w:val="0"/>
          <w:numId w:val="3"/>
        </w:numPr>
        <w:jc w:val="both"/>
        <w:rPr>
          <w:lang w:val="es-ES"/>
        </w:rPr>
      </w:pPr>
      <w:proofErr w:type="spellStart"/>
      <w:r w:rsidRPr="00507970">
        <w:rPr>
          <w:lang w:val="es-ES"/>
        </w:rPr>
        <w:t>Jhon</w:t>
      </w:r>
      <w:proofErr w:type="spellEnd"/>
      <w:r w:rsidRPr="00507970">
        <w:rPr>
          <w:lang w:val="es-ES"/>
        </w:rPr>
        <w:t xml:space="preserve"> Jairo </w:t>
      </w:r>
      <w:proofErr w:type="spellStart"/>
      <w:r w:rsidRPr="00507970">
        <w:rPr>
          <w:lang w:val="es-ES"/>
        </w:rPr>
        <w:t>Caisedo</w:t>
      </w:r>
      <w:proofErr w:type="spellEnd"/>
      <w:r w:rsidRPr="00507970">
        <w:rPr>
          <w:lang w:val="es-ES"/>
        </w:rPr>
        <w:t xml:space="preserve"> Hurtado. quien se identifica con la cédula de</w:t>
      </w:r>
      <w:r>
        <w:rPr>
          <w:lang w:val="es-ES"/>
        </w:rPr>
        <w:t xml:space="preserve"> </w:t>
      </w:r>
      <w:r w:rsidRPr="00507970">
        <w:rPr>
          <w:lang w:val="es-ES"/>
        </w:rPr>
        <w:t xml:space="preserve">ciudadanía número 87.945.632 de Tumaco (Nariño). EI señor </w:t>
      </w:r>
      <w:proofErr w:type="spellStart"/>
      <w:r w:rsidRPr="00507970">
        <w:rPr>
          <w:lang w:val="es-ES"/>
        </w:rPr>
        <w:t>Caisedo</w:t>
      </w:r>
      <w:proofErr w:type="spellEnd"/>
      <w:r w:rsidRPr="00507970">
        <w:rPr>
          <w:lang w:val="es-ES"/>
        </w:rPr>
        <w:t xml:space="preserve"> puede declarar sobre las afectaciones </w:t>
      </w:r>
      <w:r w:rsidRPr="00507970">
        <w:rPr>
          <w:lang w:val="es-ES"/>
        </w:rPr>
        <w:lastRenderedPageBreak/>
        <w:t>de índole material e inmaterial que han padecido la compañera permanente, hijo y padres de la víctima. Dirección: Calle 85 número 28E 3-62, Barrio Mojica 2 de Santiago de Cali (Valle).</w:t>
      </w:r>
    </w:p>
    <w:p w14:paraId="7F18CF02" w14:textId="77777777" w:rsidR="0075638D" w:rsidRDefault="0075638D" w:rsidP="0075638D">
      <w:pPr>
        <w:pStyle w:val="Prrafodelista"/>
        <w:numPr>
          <w:ilvl w:val="0"/>
          <w:numId w:val="3"/>
        </w:numPr>
        <w:jc w:val="both"/>
        <w:rPr>
          <w:lang w:val="es-ES"/>
        </w:rPr>
      </w:pPr>
      <w:r w:rsidRPr="00507970">
        <w:rPr>
          <w:lang w:val="es-ES"/>
        </w:rPr>
        <w:t>Carlos Andrés León Montoya, quien se identifica con la cédula de</w:t>
      </w:r>
      <w:r>
        <w:rPr>
          <w:lang w:val="es-ES"/>
        </w:rPr>
        <w:t xml:space="preserve"> </w:t>
      </w:r>
      <w:r w:rsidRPr="00507970">
        <w:rPr>
          <w:lang w:val="es-ES"/>
        </w:rPr>
        <w:t>ciudadanía número 1.107.092.174. EI señor León Montoya puede declarar sobre los hechos de la demanda, más detenidamente sobre la labor ejecutada por la víctima, lugar de ejecución de la labor, condiciones generales, momento del siniestro, todo 10 anterior en su condición de compañero de trabajo de la víctima, testigo presencial del momento de la electrocución padecida por la víctima. Dirección: Carrera 44 A número 55C — 373, Barrio Ciudad Córdoba de Santiago de Cali (Valle).</w:t>
      </w:r>
    </w:p>
    <w:p w14:paraId="526731DB" w14:textId="77777777" w:rsidR="0075638D" w:rsidRDefault="0075638D" w:rsidP="0075638D">
      <w:pPr>
        <w:pStyle w:val="Prrafodelista"/>
        <w:ind w:left="1080"/>
        <w:jc w:val="both"/>
        <w:rPr>
          <w:lang w:val="es-ES"/>
        </w:rPr>
      </w:pPr>
    </w:p>
    <w:p w14:paraId="041E22D8" w14:textId="67037704" w:rsidR="0075638D" w:rsidRDefault="0075638D" w:rsidP="0075638D">
      <w:pPr>
        <w:pStyle w:val="Prrafodelista"/>
        <w:numPr>
          <w:ilvl w:val="0"/>
          <w:numId w:val="3"/>
        </w:numPr>
        <w:jc w:val="both"/>
        <w:rPr>
          <w:lang w:val="es-ES"/>
        </w:rPr>
      </w:pPr>
      <w:r w:rsidRPr="00507970">
        <w:rPr>
          <w:lang w:val="es-ES"/>
        </w:rPr>
        <w:t>A</w:t>
      </w:r>
      <w:r>
        <w:rPr>
          <w:lang w:val="es-ES"/>
        </w:rPr>
        <w:t>l</w:t>
      </w:r>
      <w:r w:rsidRPr="00507970">
        <w:rPr>
          <w:lang w:val="es-ES"/>
        </w:rPr>
        <w:t xml:space="preserve"> señor FERNANDO CONTRERAS GONZÁLEZ, funcionario director de</w:t>
      </w:r>
      <w:r>
        <w:rPr>
          <w:lang w:val="es-ES"/>
        </w:rPr>
        <w:t xml:space="preserve"> </w:t>
      </w:r>
      <w:r w:rsidRPr="00507970">
        <w:rPr>
          <w:lang w:val="es-ES"/>
        </w:rPr>
        <w:t>distribución de energía de la compañía EMCALI EICE ESP„ quien podrá declarar sobre 10 que le conste de los hechos de la presente demanda. EI señor FERNANDO CONTRERAS puede ser ubicado en el departamento de mantenimiento de la entidad EMCALI EICE ESP., ubicado en la Carrera 6 A número 28 — 30 de Santiago de Cali (Valle).</w:t>
      </w:r>
      <w:r>
        <w:rPr>
          <w:lang w:val="es-ES"/>
        </w:rPr>
        <w:t xml:space="preserve"> (</w:t>
      </w:r>
      <w:r>
        <w:rPr>
          <w:b/>
          <w:bCs/>
          <w:lang w:val="es-ES"/>
        </w:rPr>
        <w:t>A CARGO DE EMCALI</w:t>
      </w:r>
      <w:r>
        <w:rPr>
          <w:lang w:val="es-ES"/>
        </w:rPr>
        <w:t xml:space="preserve">). </w:t>
      </w:r>
    </w:p>
    <w:p w14:paraId="06AD85D0" w14:textId="77777777" w:rsidR="0075638D" w:rsidRPr="0075638D" w:rsidRDefault="0075638D" w:rsidP="0075638D">
      <w:pPr>
        <w:pStyle w:val="Prrafodelista"/>
        <w:rPr>
          <w:lang w:val="es-ES"/>
        </w:rPr>
      </w:pPr>
    </w:p>
    <w:p w14:paraId="619F4D43" w14:textId="77777777" w:rsidR="0075638D" w:rsidRPr="0075638D" w:rsidRDefault="0075638D" w:rsidP="0075638D">
      <w:pPr>
        <w:pStyle w:val="Prrafodelista"/>
        <w:numPr>
          <w:ilvl w:val="0"/>
          <w:numId w:val="3"/>
        </w:numPr>
        <w:jc w:val="both"/>
        <w:rPr>
          <w:lang w:val="es-ES"/>
        </w:rPr>
      </w:pPr>
      <w:r>
        <w:rPr>
          <w:b/>
          <w:bCs/>
          <w:lang w:val="es-ES"/>
        </w:rPr>
        <w:t>Interrogatorio de parte.</w:t>
      </w:r>
    </w:p>
    <w:p w14:paraId="3763FBFA" w14:textId="77777777" w:rsidR="0075638D" w:rsidRPr="0075638D" w:rsidRDefault="0075638D" w:rsidP="0075638D">
      <w:pPr>
        <w:pStyle w:val="Prrafodelista"/>
        <w:rPr>
          <w:lang w:val="es-ES"/>
        </w:rPr>
      </w:pPr>
    </w:p>
    <w:p w14:paraId="1F7A05B4" w14:textId="66B8700E" w:rsidR="0075638D" w:rsidRDefault="0075638D" w:rsidP="0075638D">
      <w:pPr>
        <w:pStyle w:val="Prrafodelista"/>
        <w:numPr>
          <w:ilvl w:val="0"/>
          <w:numId w:val="5"/>
        </w:numPr>
        <w:jc w:val="both"/>
        <w:rPr>
          <w:lang w:val="es-ES"/>
        </w:rPr>
      </w:pPr>
      <w:r w:rsidRPr="0075638D">
        <w:rPr>
          <w:lang w:val="es-ES"/>
        </w:rPr>
        <w:t>Al señor ANDRÉS VILLEGAS GUTIERREZ y/o quien haga sus veces, en su calidad de representante legal de la sociedad comercial AUTOMOTORES FARALLONES S.A.S.</w:t>
      </w:r>
      <w:r>
        <w:rPr>
          <w:lang w:val="es-ES"/>
        </w:rPr>
        <w:t xml:space="preserve"> (</w:t>
      </w:r>
      <w:r>
        <w:rPr>
          <w:b/>
          <w:bCs/>
          <w:lang w:val="es-ES"/>
        </w:rPr>
        <w:t>A cargo del apoderado AUTOMOTORES FARALLONES S.A.S.</w:t>
      </w:r>
      <w:r>
        <w:rPr>
          <w:lang w:val="es-ES"/>
        </w:rPr>
        <w:t>)</w:t>
      </w:r>
    </w:p>
    <w:p w14:paraId="76C63C7F" w14:textId="77777777" w:rsidR="0075638D" w:rsidRDefault="0075638D" w:rsidP="0075638D">
      <w:pPr>
        <w:jc w:val="both"/>
        <w:rPr>
          <w:lang w:val="es-ES"/>
        </w:rPr>
      </w:pPr>
    </w:p>
    <w:p w14:paraId="79B89BEB" w14:textId="14117CEB" w:rsidR="0075638D" w:rsidRDefault="0075638D" w:rsidP="0075638D">
      <w:pPr>
        <w:pStyle w:val="Prrafodelista"/>
        <w:numPr>
          <w:ilvl w:val="0"/>
          <w:numId w:val="3"/>
        </w:numPr>
        <w:jc w:val="both"/>
        <w:rPr>
          <w:lang w:val="es-ES"/>
        </w:rPr>
      </w:pPr>
      <w:r>
        <w:rPr>
          <w:b/>
          <w:bCs/>
          <w:lang w:val="es-ES"/>
        </w:rPr>
        <w:t xml:space="preserve">Informe bajo juramento: </w:t>
      </w:r>
      <w:r>
        <w:rPr>
          <w:lang w:val="es-ES"/>
        </w:rPr>
        <w:t xml:space="preserve">Se niega. </w:t>
      </w:r>
    </w:p>
    <w:p w14:paraId="49F04DF7" w14:textId="77777777" w:rsidR="0075638D" w:rsidRDefault="0075638D" w:rsidP="0075638D">
      <w:pPr>
        <w:pStyle w:val="Prrafodelista"/>
        <w:ind w:left="1080"/>
        <w:jc w:val="both"/>
        <w:rPr>
          <w:b/>
          <w:bCs/>
          <w:lang w:val="es-ES"/>
        </w:rPr>
      </w:pPr>
    </w:p>
    <w:p w14:paraId="4C70F243" w14:textId="77777777" w:rsidR="0075638D" w:rsidRPr="0075638D" w:rsidRDefault="0075638D" w:rsidP="0075638D">
      <w:pPr>
        <w:pStyle w:val="Prrafodelista"/>
        <w:ind w:left="1080"/>
        <w:jc w:val="both"/>
        <w:rPr>
          <w:lang w:val="es-ES"/>
        </w:rPr>
      </w:pPr>
    </w:p>
    <w:p w14:paraId="1A9A9D44" w14:textId="77777777" w:rsidR="0075638D" w:rsidRDefault="0075638D" w:rsidP="0075638D">
      <w:pPr>
        <w:pStyle w:val="Prrafodelista"/>
        <w:ind w:left="1080"/>
        <w:jc w:val="both"/>
        <w:rPr>
          <w:lang w:val="es-ES"/>
        </w:rPr>
      </w:pPr>
    </w:p>
    <w:p w14:paraId="79C26003" w14:textId="77777777" w:rsidR="0075638D" w:rsidRDefault="0075638D" w:rsidP="0075638D">
      <w:pPr>
        <w:pStyle w:val="Prrafodelista"/>
        <w:numPr>
          <w:ilvl w:val="0"/>
          <w:numId w:val="3"/>
        </w:numPr>
        <w:jc w:val="both"/>
        <w:rPr>
          <w:b/>
          <w:bCs/>
          <w:lang w:val="es-ES"/>
        </w:rPr>
      </w:pPr>
      <w:r>
        <w:rPr>
          <w:b/>
          <w:bCs/>
          <w:lang w:val="es-ES"/>
        </w:rPr>
        <w:t xml:space="preserve">Se requerirá a la Universidad del Valle, Facultad de Ingeniería para la prueba pericial solicitada por el demandante. </w:t>
      </w:r>
    </w:p>
    <w:p w14:paraId="27E37D7F" w14:textId="77777777" w:rsidR="0075638D" w:rsidRDefault="0075638D" w:rsidP="0075638D">
      <w:pPr>
        <w:pStyle w:val="Prrafodelista"/>
        <w:ind w:left="1080"/>
        <w:jc w:val="both"/>
        <w:rPr>
          <w:lang w:val="es-ES"/>
        </w:rPr>
      </w:pPr>
    </w:p>
    <w:p w14:paraId="71141C3A" w14:textId="77777777" w:rsidR="0075638D" w:rsidRDefault="0075638D" w:rsidP="0075638D">
      <w:pPr>
        <w:pStyle w:val="Prrafodelista"/>
        <w:ind w:left="1080"/>
        <w:jc w:val="both"/>
        <w:rPr>
          <w:lang w:val="es-ES"/>
        </w:rPr>
      </w:pPr>
      <w:r w:rsidRPr="0075638D">
        <w:rPr>
          <w:lang w:val="es-ES"/>
        </w:rPr>
        <w:t>De manera comedida y atendiendo las particularidades de la presente demanda, se hace más que pertinente y necesario solicitar a su despacho se proceda a designar a un AUXIILIAR DE LA JUSTICIA, en su calidad de PÉRITO INGENIERO ELECTRICISTA, con la finalidad de que se sirva determinar "</w:t>
      </w:r>
      <w:proofErr w:type="gramStart"/>
      <w:r w:rsidRPr="0075638D">
        <w:rPr>
          <w:lang w:val="es-ES"/>
        </w:rPr>
        <w:t>in sito</w:t>
      </w:r>
      <w:proofErr w:type="gramEnd"/>
      <w:r w:rsidRPr="0075638D">
        <w:rPr>
          <w:lang w:val="es-ES"/>
        </w:rPr>
        <w:t>", lo siguiente:</w:t>
      </w:r>
    </w:p>
    <w:p w14:paraId="2C3C6037" w14:textId="77777777" w:rsidR="0075638D" w:rsidRDefault="0075638D" w:rsidP="0075638D">
      <w:pPr>
        <w:pStyle w:val="Prrafodelista"/>
        <w:ind w:left="1080"/>
        <w:jc w:val="both"/>
        <w:rPr>
          <w:lang w:val="es-ES"/>
        </w:rPr>
      </w:pPr>
    </w:p>
    <w:p w14:paraId="55BFCA3B" w14:textId="77777777" w:rsidR="0075638D" w:rsidRDefault="0075638D" w:rsidP="0075638D">
      <w:pPr>
        <w:pStyle w:val="Prrafodelista"/>
        <w:ind w:left="1080"/>
        <w:jc w:val="both"/>
        <w:rPr>
          <w:lang w:val="es-ES"/>
        </w:rPr>
      </w:pPr>
      <w:r w:rsidRPr="0075638D">
        <w:rPr>
          <w:lang w:val="es-ES"/>
        </w:rPr>
        <w:t xml:space="preserve">1. Verificar si las redes eléctricas pertenecientes al operador de re EMCALI EICE </w:t>
      </w:r>
      <w:proofErr w:type="gramStart"/>
      <w:r w:rsidRPr="0075638D">
        <w:rPr>
          <w:lang w:val="es-ES"/>
        </w:rPr>
        <w:t>ESP..</w:t>
      </w:r>
      <w:proofErr w:type="gramEnd"/>
      <w:r w:rsidRPr="0075638D">
        <w:rPr>
          <w:lang w:val="es-ES"/>
        </w:rPr>
        <w:t xml:space="preserve"> en el sitio del accidente eléctrico, denominada CANAL CHIPICHAPE— DIESEL 1, ubicada en la Calle 27 número 2-70 de Cali (Afuera del Establecimiento de Comercio Auto Farallones) se encuentran de conformidad con todas las exigencias y especificaciones pertinentes al REGLAMENTO TÉCNICO DE INSTALACIONES ELÉCTRICAS - RETIE – Versión 2013, vigente para la época del siniestro.</w:t>
      </w:r>
    </w:p>
    <w:p w14:paraId="4E631A2B" w14:textId="77777777" w:rsidR="0075638D" w:rsidRDefault="0075638D" w:rsidP="0075638D">
      <w:pPr>
        <w:pStyle w:val="Prrafodelista"/>
        <w:ind w:left="1080"/>
        <w:jc w:val="both"/>
        <w:rPr>
          <w:lang w:val="es-ES"/>
        </w:rPr>
      </w:pPr>
    </w:p>
    <w:p w14:paraId="6CBA0347" w14:textId="77777777" w:rsidR="0075638D" w:rsidRDefault="0075638D" w:rsidP="0075638D">
      <w:pPr>
        <w:pStyle w:val="Prrafodelista"/>
        <w:ind w:left="1080"/>
        <w:jc w:val="both"/>
        <w:rPr>
          <w:lang w:val="es-ES"/>
        </w:rPr>
      </w:pPr>
      <w:r w:rsidRPr="00507970">
        <w:rPr>
          <w:lang w:val="es-ES"/>
        </w:rPr>
        <w:lastRenderedPageBreak/>
        <w:t>2. Si la distancia de la línea de alta tensión de la entidad EMCALI E.I.C.E E.S.P.,</w:t>
      </w:r>
      <w:r>
        <w:rPr>
          <w:lang w:val="es-ES"/>
        </w:rPr>
        <w:t xml:space="preserve"> </w:t>
      </w:r>
      <w:r w:rsidRPr="00507970">
        <w:rPr>
          <w:lang w:val="es-ES"/>
        </w:rPr>
        <w:t>denominada CANAL CHIPICHAPE — DIESEL 1, ubicada en la Calle 27 número</w:t>
      </w:r>
      <w:r>
        <w:rPr>
          <w:lang w:val="es-ES"/>
        </w:rPr>
        <w:t xml:space="preserve"> </w:t>
      </w:r>
      <w:r w:rsidRPr="00507970">
        <w:rPr>
          <w:lang w:val="es-ES"/>
        </w:rPr>
        <w:t>2-70 de Cali (Afuera del Establecimiento de Comercio Auto Farallones), se</w:t>
      </w:r>
      <w:r>
        <w:rPr>
          <w:lang w:val="es-ES"/>
        </w:rPr>
        <w:t xml:space="preserve"> </w:t>
      </w:r>
      <w:r w:rsidRPr="00507970">
        <w:rPr>
          <w:lang w:val="es-ES"/>
        </w:rPr>
        <w:t>encuentra a la distancia legal y reglamentaria requerida por el RETIE</w:t>
      </w:r>
      <w:r>
        <w:rPr>
          <w:lang w:val="es-ES"/>
        </w:rPr>
        <w:t xml:space="preserve"> </w:t>
      </w:r>
      <w:r w:rsidRPr="00507970">
        <w:rPr>
          <w:lang w:val="es-ES"/>
        </w:rPr>
        <w:t>vigente, con relación a la estructura más distante de la fachada del</w:t>
      </w:r>
      <w:r>
        <w:rPr>
          <w:lang w:val="es-ES"/>
        </w:rPr>
        <w:t xml:space="preserve"> </w:t>
      </w:r>
      <w:r w:rsidRPr="00507970">
        <w:rPr>
          <w:lang w:val="es-ES"/>
        </w:rPr>
        <w:t>establecimiento de comercio AUTOMOTORES FARALLONES TALLER, ubicado</w:t>
      </w:r>
      <w:r>
        <w:rPr>
          <w:lang w:val="es-ES"/>
        </w:rPr>
        <w:t xml:space="preserve"> </w:t>
      </w:r>
      <w:r w:rsidRPr="00507970">
        <w:rPr>
          <w:lang w:val="es-ES"/>
        </w:rPr>
        <w:t>en la Calle 27 número 2-70 de Santiago de Cali (Valle), en la zona del</w:t>
      </w:r>
      <w:r>
        <w:rPr>
          <w:lang w:val="es-ES"/>
        </w:rPr>
        <w:t xml:space="preserve"> </w:t>
      </w:r>
      <w:r w:rsidRPr="00507970">
        <w:rPr>
          <w:lang w:val="es-ES"/>
        </w:rPr>
        <w:t>siniestro accidente eléctrico del 30 de mayo del año 2017 que ocasionó la</w:t>
      </w:r>
      <w:r>
        <w:rPr>
          <w:lang w:val="es-ES"/>
        </w:rPr>
        <w:t xml:space="preserve"> </w:t>
      </w:r>
      <w:r w:rsidRPr="00507970">
        <w:rPr>
          <w:lang w:val="es-ES"/>
        </w:rPr>
        <w:t>muerte al señor FEDERICO ESPAÑA QUIÑONES.</w:t>
      </w:r>
    </w:p>
    <w:p w14:paraId="61EE7506" w14:textId="77777777" w:rsidR="0075638D" w:rsidRDefault="0075638D" w:rsidP="0075638D">
      <w:pPr>
        <w:pStyle w:val="Prrafodelista"/>
        <w:ind w:left="1080"/>
        <w:jc w:val="both"/>
        <w:rPr>
          <w:lang w:val="es-ES"/>
        </w:rPr>
      </w:pPr>
    </w:p>
    <w:p w14:paraId="23449413" w14:textId="77777777" w:rsidR="0075638D" w:rsidRDefault="0075638D" w:rsidP="0075638D">
      <w:pPr>
        <w:pStyle w:val="Prrafodelista"/>
        <w:ind w:left="1080"/>
        <w:jc w:val="both"/>
        <w:rPr>
          <w:lang w:val="es-ES"/>
        </w:rPr>
      </w:pPr>
      <w:r w:rsidRPr="00507970">
        <w:rPr>
          <w:lang w:val="es-ES"/>
        </w:rPr>
        <w:t xml:space="preserve">3. Brindar y/o rendir un informe técnico sobre la forma como ocurrió </w:t>
      </w:r>
      <w:proofErr w:type="spellStart"/>
      <w:r w:rsidRPr="00507970">
        <w:rPr>
          <w:lang w:val="es-ES"/>
        </w:rPr>
        <w:t>eI</w:t>
      </w:r>
      <w:proofErr w:type="spellEnd"/>
      <w:r>
        <w:rPr>
          <w:lang w:val="es-ES"/>
        </w:rPr>
        <w:t xml:space="preserve"> </w:t>
      </w:r>
      <w:r w:rsidRPr="00507970">
        <w:rPr>
          <w:lang w:val="es-ES"/>
        </w:rPr>
        <w:t>accidente y la razón para que ello hubiere sucedido.</w:t>
      </w:r>
    </w:p>
    <w:p w14:paraId="7DBF1E3C" w14:textId="77777777" w:rsidR="0075638D" w:rsidRDefault="0075638D" w:rsidP="0075638D">
      <w:pPr>
        <w:pStyle w:val="Prrafodelista"/>
        <w:ind w:left="1080"/>
        <w:jc w:val="both"/>
        <w:rPr>
          <w:lang w:val="es-ES"/>
        </w:rPr>
      </w:pPr>
    </w:p>
    <w:p w14:paraId="72E346EB" w14:textId="77777777" w:rsidR="0075638D" w:rsidRDefault="0075638D" w:rsidP="0075638D">
      <w:pPr>
        <w:pStyle w:val="Prrafodelista"/>
        <w:ind w:left="1080"/>
        <w:jc w:val="both"/>
        <w:rPr>
          <w:lang w:val="es-ES"/>
        </w:rPr>
      </w:pPr>
      <w:r w:rsidRPr="00507970">
        <w:rPr>
          <w:lang w:val="es-ES"/>
        </w:rPr>
        <w:t>4. Indicar si los trabajadores inmersos en la labor de la pintura de la fachada</w:t>
      </w:r>
      <w:r>
        <w:rPr>
          <w:lang w:val="es-ES"/>
        </w:rPr>
        <w:t xml:space="preserve"> </w:t>
      </w:r>
      <w:r w:rsidRPr="00507970">
        <w:rPr>
          <w:lang w:val="es-ES"/>
        </w:rPr>
        <w:t>del establecimiento de comercio AUTOMOTORES FARALLONES ubicado en</w:t>
      </w:r>
      <w:r>
        <w:rPr>
          <w:lang w:val="es-ES"/>
        </w:rPr>
        <w:t xml:space="preserve"> </w:t>
      </w:r>
      <w:r w:rsidRPr="00507970">
        <w:rPr>
          <w:lang w:val="es-ES"/>
        </w:rPr>
        <w:t>la Calle 27 número 2-70 para la fecha 30 de mayo del año 2017, entre los</w:t>
      </w:r>
      <w:r>
        <w:rPr>
          <w:lang w:val="es-ES"/>
        </w:rPr>
        <w:t xml:space="preserve"> </w:t>
      </w:r>
      <w:r w:rsidRPr="00773468">
        <w:rPr>
          <w:lang w:val="es-ES"/>
        </w:rPr>
        <w:t>que se encontraba la víctima FEDERICO ESPAÑA QUIÑONES, contaban con</w:t>
      </w:r>
      <w:r>
        <w:rPr>
          <w:lang w:val="es-ES"/>
        </w:rPr>
        <w:t xml:space="preserve"> </w:t>
      </w:r>
      <w:r w:rsidRPr="00773468">
        <w:rPr>
          <w:lang w:val="es-ES"/>
        </w:rPr>
        <w:t>los elementos de protección necesarios para el desarrollo de actividades</w:t>
      </w:r>
      <w:r>
        <w:rPr>
          <w:lang w:val="es-ES"/>
        </w:rPr>
        <w:t xml:space="preserve"> </w:t>
      </w:r>
      <w:r w:rsidRPr="00773468">
        <w:rPr>
          <w:lang w:val="es-ES"/>
        </w:rPr>
        <w:t>en proximidad de las líneas a alta tensión y en alturas: así como si contaban</w:t>
      </w:r>
      <w:r>
        <w:rPr>
          <w:lang w:val="es-ES"/>
        </w:rPr>
        <w:t xml:space="preserve"> </w:t>
      </w:r>
      <w:r w:rsidRPr="00773468">
        <w:rPr>
          <w:lang w:val="es-ES"/>
        </w:rPr>
        <w:t>con la capacitación requerida para los trabajos en zonas de riesgo</w:t>
      </w:r>
      <w:r>
        <w:rPr>
          <w:lang w:val="es-ES"/>
        </w:rPr>
        <w:t xml:space="preserve"> </w:t>
      </w:r>
      <w:r w:rsidRPr="00773468">
        <w:rPr>
          <w:lang w:val="es-ES"/>
        </w:rPr>
        <w:t>eléctrico, como 10 establece el RETIE vigente a la fecha del siniestro 30 de</w:t>
      </w:r>
      <w:r>
        <w:rPr>
          <w:lang w:val="es-ES"/>
        </w:rPr>
        <w:t xml:space="preserve"> </w:t>
      </w:r>
      <w:r w:rsidRPr="00773468">
        <w:rPr>
          <w:lang w:val="es-ES"/>
        </w:rPr>
        <w:t>mayo del 2017.</w:t>
      </w:r>
    </w:p>
    <w:p w14:paraId="5C559122" w14:textId="77777777" w:rsidR="0075638D" w:rsidRDefault="0075638D" w:rsidP="0075638D">
      <w:pPr>
        <w:pStyle w:val="Prrafodelista"/>
        <w:ind w:left="1080"/>
        <w:jc w:val="both"/>
        <w:rPr>
          <w:lang w:val="es-ES"/>
        </w:rPr>
      </w:pPr>
    </w:p>
    <w:p w14:paraId="0FF5C21F" w14:textId="77777777" w:rsidR="0075638D" w:rsidRDefault="0075638D" w:rsidP="0075638D">
      <w:pPr>
        <w:pStyle w:val="Prrafodelista"/>
        <w:ind w:left="1080"/>
        <w:jc w:val="both"/>
        <w:rPr>
          <w:lang w:val="es-ES"/>
        </w:rPr>
      </w:pPr>
      <w:r w:rsidRPr="00773468">
        <w:rPr>
          <w:lang w:val="es-ES"/>
        </w:rPr>
        <w:t>5. Emitir un concepto técnico sobre el tipo de accidente eléctrico, en el</w:t>
      </w:r>
      <w:r>
        <w:rPr>
          <w:lang w:val="es-ES"/>
        </w:rPr>
        <w:t xml:space="preserve"> </w:t>
      </w:r>
      <w:r w:rsidRPr="00773468">
        <w:rPr>
          <w:lang w:val="es-ES"/>
        </w:rPr>
        <w:t>sentido de indicar si correspondió a un contacto directo, contacto indirecto</w:t>
      </w:r>
      <w:r>
        <w:rPr>
          <w:lang w:val="es-ES"/>
        </w:rPr>
        <w:t xml:space="preserve"> </w:t>
      </w:r>
      <w:r w:rsidRPr="00773468">
        <w:rPr>
          <w:lang w:val="es-ES"/>
        </w:rPr>
        <w:t>o un arco eléctrico, entro otros.</w:t>
      </w:r>
    </w:p>
    <w:p w14:paraId="3CF14916" w14:textId="77777777" w:rsidR="0075638D" w:rsidRDefault="0075638D" w:rsidP="0075638D">
      <w:pPr>
        <w:pStyle w:val="Prrafodelista"/>
        <w:ind w:left="1080"/>
        <w:jc w:val="both"/>
        <w:rPr>
          <w:lang w:val="es-ES"/>
        </w:rPr>
      </w:pPr>
    </w:p>
    <w:p w14:paraId="24C9FEB7" w14:textId="77777777" w:rsidR="0075638D" w:rsidRDefault="0075638D" w:rsidP="0075638D">
      <w:pPr>
        <w:pStyle w:val="Prrafodelista"/>
        <w:ind w:left="1080"/>
        <w:jc w:val="both"/>
        <w:rPr>
          <w:lang w:val="es-ES"/>
        </w:rPr>
      </w:pPr>
      <w:r w:rsidRPr="00773468">
        <w:rPr>
          <w:lang w:val="es-ES"/>
        </w:rPr>
        <w:t>6. Si la entidad EMCALI EICE ESP, ha realizado capacitación u orientación</w:t>
      </w:r>
      <w:r>
        <w:rPr>
          <w:lang w:val="es-ES"/>
        </w:rPr>
        <w:t xml:space="preserve"> </w:t>
      </w:r>
      <w:r w:rsidRPr="00773468">
        <w:rPr>
          <w:lang w:val="es-ES"/>
        </w:rPr>
        <w:t>alguna, con relación al riesgo en el manejo y protección en las actividades</w:t>
      </w:r>
      <w:r>
        <w:rPr>
          <w:lang w:val="es-ES"/>
        </w:rPr>
        <w:t xml:space="preserve"> </w:t>
      </w:r>
      <w:r w:rsidRPr="00773468">
        <w:rPr>
          <w:lang w:val="es-ES"/>
        </w:rPr>
        <w:t xml:space="preserve">a desarrollar en las zonas de influencia eléctricas, tal y como </w:t>
      </w:r>
      <w:r>
        <w:rPr>
          <w:lang w:val="es-ES"/>
        </w:rPr>
        <w:t>lo</w:t>
      </w:r>
      <w:r w:rsidRPr="00773468">
        <w:rPr>
          <w:lang w:val="es-ES"/>
        </w:rPr>
        <w:t xml:space="preserve"> estable</w:t>
      </w:r>
      <w:r>
        <w:rPr>
          <w:lang w:val="es-ES"/>
        </w:rPr>
        <w:t>ce</w:t>
      </w:r>
      <w:r w:rsidRPr="00773468">
        <w:rPr>
          <w:lang w:val="es-ES"/>
        </w:rPr>
        <w:t xml:space="preserve"> el</w:t>
      </w:r>
      <w:r>
        <w:rPr>
          <w:lang w:val="es-ES"/>
        </w:rPr>
        <w:t xml:space="preserve"> </w:t>
      </w:r>
      <w:r w:rsidRPr="00773468">
        <w:rPr>
          <w:lang w:val="es-ES"/>
        </w:rPr>
        <w:t>RETIE vigente a la fecha del siniestro 30 de mayo del 2017.</w:t>
      </w:r>
    </w:p>
    <w:p w14:paraId="77514210" w14:textId="77777777" w:rsidR="0075638D" w:rsidRDefault="0075638D" w:rsidP="0075638D">
      <w:pPr>
        <w:pStyle w:val="Prrafodelista"/>
        <w:ind w:left="1080"/>
        <w:jc w:val="both"/>
        <w:rPr>
          <w:lang w:val="es-ES"/>
        </w:rPr>
      </w:pPr>
    </w:p>
    <w:p w14:paraId="5D191FCA" w14:textId="77777777" w:rsidR="0075638D" w:rsidRDefault="0075638D" w:rsidP="0075638D">
      <w:pPr>
        <w:pStyle w:val="Prrafodelista"/>
        <w:ind w:left="1080"/>
        <w:jc w:val="both"/>
        <w:rPr>
          <w:lang w:val="es-ES"/>
        </w:rPr>
      </w:pPr>
      <w:r w:rsidRPr="00773468">
        <w:rPr>
          <w:lang w:val="es-ES"/>
        </w:rPr>
        <w:t>7. Se sirva indicar cuales son las distancias legales permitidas para las líneas</w:t>
      </w:r>
      <w:r>
        <w:rPr>
          <w:lang w:val="es-ES"/>
        </w:rPr>
        <w:t xml:space="preserve"> </w:t>
      </w:r>
      <w:r w:rsidRPr="00773468">
        <w:rPr>
          <w:lang w:val="es-ES"/>
        </w:rPr>
        <w:t>eléctricas. para con las fachadas de los establecimientos y/o edificios, así</w:t>
      </w:r>
      <w:r>
        <w:rPr>
          <w:lang w:val="es-ES"/>
        </w:rPr>
        <w:t xml:space="preserve"> </w:t>
      </w:r>
      <w:r w:rsidRPr="00773468">
        <w:rPr>
          <w:lang w:val="es-ES"/>
        </w:rPr>
        <w:t>como las mínimas requeridas para cuerpos metálicos en cercanía a las</w:t>
      </w:r>
      <w:r>
        <w:rPr>
          <w:lang w:val="es-ES"/>
        </w:rPr>
        <w:t xml:space="preserve"> </w:t>
      </w:r>
      <w:r w:rsidRPr="00773468">
        <w:rPr>
          <w:lang w:val="es-ES"/>
        </w:rPr>
        <w:t>líneas eléctricas, en concordancia con las distancias mínimas de los</w:t>
      </w:r>
      <w:r>
        <w:rPr>
          <w:lang w:val="es-ES"/>
        </w:rPr>
        <w:t xml:space="preserve"> </w:t>
      </w:r>
      <w:r w:rsidRPr="00773468">
        <w:rPr>
          <w:lang w:val="es-ES"/>
        </w:rPr>
        <w:t>trabajadores que ejecutan dichas actividades en estos elementos.</w:t>
      </w:r>
    </w:p>
    <w:p w14:paraId="284BDB7B" w14:textId="77777777" w:rsidR="0075638D" w:rsidRDefault="0075638D" w:rsidP="0075638D">
      <w:pPr>
        <w:pStyle w:val="Prrafodelista"/>
        <w:ind w:left="1080"/>
        <w:jc w:val="both"/>
        <w:rPr>
          <w:lang w:val="es-ES"/>
        </w:rPr>
      </w:pPr>
    </w:p>
    <w:p w14:paraId="7B1C4873" w14:textId="27E571CF" w:rsidR="0075638D" w:rsidRDefault="0075638D" w:rsidP="0075638D">
      <w:pPr>
        <w:pStyle w:val="Prrafodelista"/>
        <w:ind w:left="1080"/>
        <w:jc w:val="both"/>
        <w:rPr>
          <w:lang w:val="es-ES"/>
        </w:rPr>
      </w:pPr>
      <w:r w:rsidRPr="00773468">
        <w:rPr>
          <w:lang w:val="es-ES"/>
        </w:rPr>
        <w:t>8. Se sirva indicar las personas naturales y/o jurídicas encargadas, legal y</w:t>
      </w:r>
      <w:r>
        <w:rPr>
          <w:lang w:val="es-ES"/>
        </w:rPr>
        <w:t xml:space="preserve"> </w:t>
      </w:r>
      <w:r w:rsidRPr="00773468">
        <w:rPr>
          <w:lang w:val="es-ES"/>
        </w:rPr>
        <w:t>reglamentariamente hablando. de velar por el cumplimiento y aplicación</w:t>
      </w:r>
      <w:r>
        <w:rPr>
          <w:lang w:val="es-ES"/>
        </w:rPr>
        <w:t xml:space="preserve"> </w:t>
      </w:r>
      <w:r w:rsidRPr="00773468">
        <w:rPr>
          <w:lang w:val="es-ES"/>
        </w:rPr>
        <w:t>de las disposiciones contenidas en el RETIE vigente para la época de los</w:t>
      </w:r>
      <w:r>
        <w:rPr>
          <w:lang w:val="es-ES"/>
        </w:rPr>
        <w:t xml:space="preserve"> </w:t>
      </w:r>
      <w:r w:rsidRPr="00773468">
        <w:rPr>
          <w:lang w:val="es-ES"/>
        </w:rPr>
        <w:t>hechos, con relación a actividades- trabajados desarrollados en cercanía</w:t>
      </w:r>
      <w:r>
        <w:rPr>
          <w:lang w:val="es-ES"/>
        </w:rPr>
        <w:t xml:space="preserve"> </w:t>
      </w:r>
      <w:r w:rsidRPr="00773468">
        <w:rPr>
          <w:lang w:val="es-ES"/>
        </w:rPr>
        <w:t>de líneas eléctricas, así como en la capacitación de los usuarios del servicio</w:t>
      </w:r>
      <w:r>
        <w:rPr>
          <w:lang w:val="es-ES"/>
        </w:rPr>
        <w:t xml:space="preserve"> </w:t>
      </w:r>
      <w:r w:rsidRPr="00773468">
        <w:rPr>
          <w:lang w:val="es-ES"/>
        </w:rPr>
        <w:t>eléctrico.</w:t>
      </w:r>
    </w:p>
    <w:p w14:paraId="232C1A6C" w14:textId="77777777" w:rsidR="0075638D" w:rsidRDefault="0075638D" w:rsidP="0075638D">
      <w:pPr>
        <w:pStyle w:val="Prrafodelista"/>
        <w:ind w:left="1080"/>
        <w:jc w:val="both"/>
        <w:rPr>
          <w:b/>
          <w:bCs/>
          <w:lang w:val="es-ES"/>
        </w:rPr>
      </w:pPr>
    </w:p>
    <w:p w14:paraId="2160D8E4" w14:textId="77777777" w:rsidR="0075638D" w:rsidRDefault="0075638D" w:rsidP="0075638D">
      <w:pPr>
        <w:pStyle w:val="Prrafodelista"/>
        <w:ind w:left="1080"/>
        <w:jc w:val="both"/>
        <w:rPr>
          <w:b/>
          <w:bCs/>
          <w:lang w:val="es-ES"/>
        </w:rPr>
      </w:pPr>
    </w:p>
    <w:p w14:paraId="4FAE27D1" w14:textId="3FB6F5B2" w:rsidR="0075638D" w:rsidRPr="004E4415" w:rsidRDefault="0075638D" w:rsidP="004E4415">
      <w:pPr>
        <w:pStyle w:val="Prrafodelista"/>
        <w:numPr>
          <w:ilvl w:val="0"/>
          <w:numId w:val="7"/>
        </w:numPr>
        <w:jc w:val="both"/>
        <w:rPr>
          <w:b/>
          <w:bCs/>
          <w:lang w:val="es-ES"/>
        </w:rPr>
      </w:pPr>
      <w:r w:rsidRPr="004E4415">
        <w:rPr>
          <w:b/>
          <w:bCs/>
          <w:lang w:val="es-ES"/>
        </w:rPr>
        <w:t xml:space="preserve">Pruebas EMCALI. </w:t>
      </w:r>
    </w:p>
    <w:p w14:paraId="7D4E0C58" w14:textId="17A604A8" w:rsidR="0075638D" w:rsidRDefault="0075638D" w:rsidP="0075638D">
      <w:pPr>
        <w:pStyle w:val="Prrafodelista"/>
        <w:ind w:left="1080"/>
        <w:jc w:val="both"/>
        <w:rPr>
          <w:b/>
          <w:bCs/>
          <w:lang w:val="es-ES"/>
        </w:rPr>
      </w:pPr>
      <w:r>
        <w:rPr>
          <w:b/>
          <w:bCs/>
          <w:lang w:val="es-ES"/>
        </w:rPr>
        <w:lastRenderedPageBreak/>
        <w:t xml:space="preserve">-  Documentales aportadas con la contestación. </w:t>
      </w:r>
    </w:p>
    <w:p w14:paraId="31D00192" w14:textId="2263DBF6" w:rsidR="0075638D" w:rsidRPr="004E4415" w:rsidRDefault="0075638D" w:rsidP="004E4415">
      <w:pPr>
        <w:pStyle w:val="Prrafodelista"/>
        <w:numPr>
          <w:ilvl w:val="0"/>
          <w:numId w:val="7"/>
        </w:numPr>
        <w:jc w:val="both"/>
        <w:rPr>
          <w:b/>
          <w:bCs/>
          <w:lang w:val="es-ES"/>
        </w:rPr>
      </w:pPr>
      <w:r w:rsidRPr="004E4415">
        <w:rPr>
          <w:b/>
          <w:bCs/>
          <w:lang w:val="es-ES"/>
        </w:rPr>
        <w:t xml:space="preserve">Distrito Santiago de Cali. </w:t>
      </w:r>
    </w:p>
    <w:p w14:paraId="2F689248" w14:textId="77777777" w:rsidR="0075638D" w:rsidRDefault="0075638D" w:rsidP="0075638D">
      <w:pPr>
        <w:pStyle w:val="Prrafodelista"/>
        <w:ind w:left="1080"/>
        <w:jc w:val="both"/>
        <w:rPr>
          <w:b/>
          <w:bCs/>
          <w:lang w:val="es-ES"/>
        </w:rPr>
      </w:pPr>
    </w:p>
    <w:p w14:paraId="30AC4947" w14:textId="44B34729" w:rsidR="0075638D" w:rsidRDefault="0075638D" w:rsidP="0075638D">
      <w:pPr>
        <w:pStyle w:val="Prrafodelista"/>
        <w:numPr>
          <w:ilvl w:val="0"/>
          <w:numId w:val="3"/>
        </w:numPr>
        <w:jc w:val="both"/>
        <w:rPr>
          <w:b/>
          <w:bCs/>
          <w:lang w:val="es-ES"/>
        </w:rPr>
      </w:pPr>
      <w:proofErr w:type="gramStart"/>
      <w:r>
        <w:rPr>
          <w:b/>
          <w:bCs/>
          <w:lang w:val="es-ES"/>
        </w:rPr>
        <w:t>Documentales aportadas</w:t>
      </w:r>
      <w:proofErr w:type="gramEnd"/>
      <w:r>
        <w:rPr>
          <w:b/>
          <w:bCs/>
          <w:lang w:val="es-ES"/>
        </w:rPr>
        <w:t xml:space="preserve"> con la demanda. </w:t>
      </w:r>
    </w:p>
    <w:p w14:paraId="059B1DDF" w14:textId="77777777" w:rsidR="0075638D" w:rsidRDefault="0075638D" w:rsidP="0075638D">
      <w:pPr>
        <w:pStyle w:val="Prrafodelista"/>
        <w:ind w:left="1080"/>
        <w:jc w:val="both"/>
        <w:rPr>
          <w:b/>
          <w:bCs/>
          <w:lang w:val="es-ES"/>
        </w:rPr>
      </w:pPr>
    </w:p>
    <w:p w14:paraId="636FE218" w14:textId="47C9A20F" w:rsidR="0075638D" w:rsidRPr="004E4415" w:rsidRDefault="0075638D" w:rsidP="004E4415">
      <w:pPr>
        <w:pStyle w:val="Prrafodelista"/>
        <w:numPr>
          <w:ilvl w:val="0"/>
          <w:numId w:val="7"/>
        </w:numPr>
        <w:jc w:val="both"/>
        <w:rPr>
          <w:b/>
          <w:bCs/>
          <w:lang w:val="es-ES"/>
        </w:rPr>
      </w:pPr>
      <w:r w:rsidRPr="004E4415">
        <w:rPr>
          <w:b/>
          <w:bCs/>
          <w:lang w:val="es-ES"/>
        </w:rPr>
        <w:t xml:space="preserve">AUTOMOTORES. </w:t>
      </w:r>
    </w:p>
    <w:p w14:paraId="7C7C1B2A" w14:textId="77777777" w:rsidR="0075638D" w:rsidRDefault="0075638D" w:rsidP="0075638D">
      <w:pPr>
        <w:pStyle w:val="Prrafodelista"/>
        <w:ind w:left="1080"/>
        <w:jc w:val="both"/>
        <w:rPr>
          <w:b/>
          <w:bCs/>
          <w:lang w:val="es-ES"/>
        </w:rPr>
      </w:pPr>
    </w:p>
    <w:p w14:paraId="51580A8A" w14:textId="462514BF" w:rsidR="0075638D" w:rsidRDefault="0075638D" w:rsidP="0075638D">
      <w:pPr>
        <w:pStyle w:val="Prrafodelista"/>
        <w:numPr>
          <w:ilvl w:val="0"/>
          <w:numId w:val="3"/>
        </w:numPr>
        <w:jc w:val="both"/>
        <w:rPr>
          <w:b/>
          <w:bCs/>
          <w:lang w:val="es-ES"/>
        </w:rPr>
      </w:pPr>
      <w:proofErr w:type="gramStart"/>
      <w:r>
        <w:rPr>
          <w:b/>
          <w:bCs/>
          <w:lang w:val="es-ES"/>
        </w:rPr>
        <w:t>Documentales aportadas</w:t>
      </w:r>
      <w:proofErr w:type="gramEnd"/>
      <w:r>
        <w:rPr>
          <w:b/>
          <w:bCs/>
          <w:lang w:val="es-ES"/>
        </w:rPr>
        <w:t xml:space="preserve">. </w:t>
      </w:r>
    </w:p>
    <w:p w14:paraId="50B41A26" w14:textId="711CFE66" w:rsidR="0075638D" w:rsidRDefault="0075638D" w:rsidP="0075638D">
      <w:pPr>
        <w:pStyle w:val="Prrafodelista"/>
        <w:numPr>
          <w:ilvl w:val="0"/>
          <w:numId w:val="3"/>
        </w:numPr>
        <w:jc w:val="both"/>
        <w:rPr>
          <w:b/>
          <w:bCs/>
          <w:lang w:val="es-ES"/>
        </w:rPr>
      </w:pPr>
      <w:r>
        <w:rPr>
          <w:b/>
          <w:bCs/>
          <w:lang w:val="es-ES"/>
        </w:rPr>
        <w:t xml:space="preserve">Testimonios. </w:t>
      </w:r>
    </w:p>
    <w:p w14:paraId="3DB97F2D" w14:textId="163E2516" w:rsidR="0075638D" w:rsidRDefault="0075638D" w:rsidP="0075638D">
      <w:pPr>
        <w:pStyle w:val="Prrafodelista"/>
        <w:numPr>
          <w:ilvl w:val="0"/>
          <w:numId w:val="3"/>
        </w:numPr>
        <w:jc w:val="both"/>
        <w:rPr>
          <w:lang w:val="es-ES"/>
        </w:rPr>
      </w:pPr>
      <w:r>
        <w:rPr>
          <w:lang w:val="es-ES"/>
        </w:rPr>
        <w:t xml:space="preserve">DANIEL CLAVIJO MACÍAS </w:t>
      </w:r>
    </w:p>
    <w:p w14:paraId="1050BB7D" w14:textId="77777777" w:rsidR="0075638D" w:rsidRDefault="0075638D" w:rsidP="0075638D">
      <w:pPr>
        <w:pStyle w:val="Prrafodelista"/>
        <w:numPr>
          <w:ilvl w:val="0"/>
          <w:numId w:val="3"/>
        </w:numPr>
        <w:jc w:val="both"/>
        <w:rPr>
          <w:lang w:val="es-ES"/>
        </w:rPr>
      </w:pPr>
      <w:r>
        <w:rPr>
          <w:lang w:val="es-ES"/>
        </w:rPr>
        <w:t>ANGIE DANIELA ARIAS RENGIFO.</w:t>
      </w:r>
    </w:p>
    <w:p w14:paraId="5E859F47" w14:textId="77777777" w:rsidR="0075638D" w:rsidRDefault="0075638D" w:rsidP="0075638D">
      <w:pPr>
        <w:pStyle w:val="Prrafodelista"/>
        <w:ind w:left="1080"/>
        <w:jc w:val="both"/>
        <w:rPr>
          <w:b/>
          <w:bCs/>
          <w:lang w:val="es-ES"/>
        </w:rPr>
      </w:pPr>
    </w:p>
    <w:p w14:paraId="519D3B89" w14:textId="77777777" w:rsidR="0075638D" w:rsidRDefault="0075638D" w:rsidP="0075638D">
      <w:pPr>
        <w:pStyle w:val="Prrafodelista"/>
        <w:numPr>
          <w:ilvl w:val="0"/>
          <w:numId w:val="3"/>
        </w:numPr>
        <w:jc w:val="both"/>
        <w:rPr>
          <w:b/>
          <w:bCs/>
          <w:lang w:val="es-ES"/>
        </w:rPr>
      </w:pPr>
      <w:r>
        <w:rPr>
          <w:b/>
          <w:bCs/>
          <w:lang w:val="es-ES"/>
        </w:rPr>
        <w:t xml:space="preserve">Interrogatorio de parte. </w:t>
      </w:r>
    </w:p>
    <w:p w14:paraId="1801C825" w14:textId="77777777" w:rsidR="0075638D" w:rsidRPr="0075638D" w:rsidRDefault="0075638D" w:rsidP="0075638D">
      <w:pPr>
        <w:pStyle w:val="Prrafodelista"/>
        <w:rPr>
          <w:lang w:val="es-ES"/>
        </w:rPr>
      </w:pPr>
    </w:p>
    <w:p w14:paraId="2C21EC4E" w14:textId="729EDE7A" w:rsidR="00527083" w:rsidRDefault="0075638D" w:rsidP="00527083">
      <w:pPr>
        <w:pStyle w:val="Prrafodelista"/>
        <w:ind w:left="1080"/>
        <w:jc w:val="both"/>
        <w:rPr>
          <w:lang w:val="es-ES"/>
        </w:rPr>
      </w:pPr>
      <w:r w:rsidRPr="0075638D">
        <w:rPr>
          <w:lang w:val="es-ES"/>
        </w:rPr>
        <w:t>SULENY CUERO ANGULO, DOMINGO CASTILLO ESPAÑA, YURANI AÑA QUIÑONES, EDITA QUIÑONES CASTILLO LIDA XIOMARA ALVERDE QUIÑONES, CLAUDIA PATRICIA ESPAÑA, AURA DALIA SPAÑA ESPANA, FEDERICO ESPAÑA CASTILLO</w:t>
      </w:r>
      <w:r w:rsidR="00527083">
        <w:rPr>
          <w:lang w:val="es-ES"/>
        </w:rPr>
        <w:t xml:space="preserve">. </w:t>
      </w:r>
    </w:p>
    <w:p w14:paraId="31658FCC" w14:textId="77777777" w:rsidR="00527083" w:rsidRDefault="00527083" w:rsidP="00527083">
      <w:pPr>
        <w:pStyle w:val="Prrafodelista"/>
        <w:ind w:left="1080"/>
        <w:jc w:val="both"/>
        <w:rPr>
          <w:lang w:val="es-ES"/>
        </w:rPr>
      </w:pPr>
    </w:p>
    <w:p w14:paraId="7511167D" w14:textId="690B62C1" w:rsidR="00527083" w:rsidRPr="004E4415" w:rsidRDefault="00527083" w:rsidP="004E4415">
      <w:pPr>
        <w:pStyle w:val="Prrafodelista"/>
        <w:numPr>
          <w:ilvl w:val="0"/>
          <w:numId w:val="7"/>
        </w:numPr>
        <w:jc w:val="both"/>
        <w:rPr>
          <w:b/>
          <w:bCs/>
          <w:lang w:val="es-ES"/>
        </w:rPr>
      </w:pPr>
      <w:r w:rsidRPr="004E4415">
        <w:rPr>
          <w:b/>
          <w:bCs/>
          <w:lang w:val="es-ES"/>
        </w:rPr>
        <w:t xml:space="preserve">Allianz Seguros S.A. </w:t>
      </w:r>
    </w:p>
    <w:p w14:paraId="48B57DDE" w14:textId="77777777" w:rsidR="00527083" w:rsidRDefault="00527083" w:rsidP="00527083">
      <w:pPr>
        <w:pStyle w:val="Prrafodelista"/>
        <w:ind w:left="1080"/>
        <w:jc w:val="both"/>
        <w:rPr>
          <w:b/>
          <w:bCs/>
          <w:lang w:val="es-ES"/>
        </w:rPr>
      </w:pPr>
    </w:p>
    <w:p w14:paraId="2A56157F" w14:textId="44062B80" w:rsidR="00527083" w:rsidRDefault="00527083" w:rsidP="00527083">
      <w:pPr>
        <w:pStyle w:val="Prrafodelista"/>
        <w:numPr>
          <w:ilvl w:val="0"/>
          <w:numId w:val="3"/>
        </w:numPr>
        <w:jc w:val="both"/>
        <w:rPr>
          <w:b/>
          <w:bCs/>
          <w:lang w:val="es-ES"/>
        </w:rPr>
      </w:pPr>
      <w:proofErr w:type="gramStart"/>
      <w:r>
        <w:rPr>
          <w:b/>
          <w:bCs/>
          <w:lang w:val="es-ES"/>
        </w:rPr>
        <w:t>Documentales aportadas</w:t>
      </w:r>
      <w:proofErr w:type="gramEnd"/>
      <w:r>
        <w:rPr>
          <w:b/>
          <w:bCs/>
          <w:lang w:val="es-ES"/>
        </w:rPr>
        <w:t xml:space="preserve">. </w:t>
      </w:r>
    </w:p>
    <w:p w14:paraId="40F9B7FF" w14:textId="2EF0D600" w:rsidR="00527083" w:rsidRDefault="00527083" w:rsidP="00527083">
      <w:pPr>
        <w:pStyle w:val="Prrafodelista"/>
        <w:numPr>
          <w:ilvl w:val="0"/>
          <w:numId w:val="3"/>
        </w:numPr>
        <w:jc w:val="both"/>
        <w:rPr>
          <w:b/>
          <w:bCs/>
          <w:lang w:val="es-ES"/>
        </w:rPr>
      </w:pPr>
      <w:r>
        <w:rPr>
          <w:b/>
          <w:bCs/>
          <w:lang w:val="es-ES"/>
        </w:rPr>
        <w:t>Documentales para requerir.</w:t>
      </w:r>
    </w:p>
    <w:p w14:paraId="7BFE6AC7" w14:textId="1AA4068D" w:rsidR="00527083" w:rsidRDefault="00527083" w:rsidP="00527083">
      <w:pPr>
        <w:pStyle w:val="Prrafodelista"/>
        <w:numPr>
          <w:ilvl w:val="0"/>
          <w:numId w:val="3"/>
        </w:numPr>
        <w:jc w:val="both"/>
      </w:pPr>
      <w:r>
        <w:t>Se oficiará</w:t>
      </w:r>
      <w:r w:rsidRPr="00B33C5A">
        <w:t xml:space="preserve"> a Allianz Seguros S.A., ubicada en la avenida 6ta A norte, número 23-13 de la ciudad de Santiago de Cali, a fin de que se allegue al proceso certificación acerca del valor asegurado actualizado de la Póliza No. 21976242, objeto del llamamiento en garantía, descontando todos los pagos por otros siniestros que hayan afectado la póliza. Lo anterior, para determinar el valor asegurado disponible al momento de pronunciarse el despacho sobre una eventual condena en contra de la compañía aseguradora.</w:t>
      </w:r>
    </w:p>
    <w:p w14:paraId="2940CEFF" w14:textId="77777777" w:rsidR="00527083" w:rsidRDefault="00527083" w:rsidP="00527083">
      <w:pPr>
        <w:pStyle w:val="Prrafodelista"/>
        <w:ind w:left="1080"/>
        <w:jc w:val="both"/>
        <w:rPr>
          <w:b/>
          <w:bCs/>
          <w:lang w:val="es-ES"/>
        </w:rPr>
      </w:pPr>
    </w:p>
    <w:p w14:paraId="786E26B7" w14:textId="1DB229C1" w:rsidR="00527083" w:rsidRPr="004E4415" w:rsidRDefault="00527083" w:rsidP="004E4415">
      <w:pPr>
        <w:pStyle w:val="Prrafodelista"/>
        <w:numPr>
          <w:ilvl w:val="0"/>
          <w:numId w:val="7"/>
        </w:numPr>
        <w:jc w:val="both"/>
        <w:rPr>
          <w:b/>
          <w:bCs/>
          <w:lang w:val="es-ES"/>
        </w:rPr>
      </w:pPr>
      <w:r w:rsidRPr="004E4415">
        <w:rPr>
          <w:b/>
          <w:bCs/>
          <w:lang w:val="es-ES"/>
        </w:rPr>
        <w:t>Previsora S.A.</w:t>
      </w:r>
    </w:p>
    <w:p w14:paraId="2A3DC3C7" w14:textId="77777777" w:rsidR="00527083" w:rsidRDefault="00527083" w:rsidP="00527083">
      <w:pPr>
        <w:pStyle w:val="Prrafodelista"/>
        <w:ind w:left="1080"/>
        <w:jc w:val="both"/>
        <w:rPr>
          <w:b/>
          <w:bCs/>
          <w:lang w:val="es-ES"/>
        </w:rPr>
      </w:pPr>
    </w:p>
    <w:p w14:paraId="0A9EB9EE" w14:textId="29259DB3" w:rsidR="00527083" w:rsidRDefault="00527083" w:rsidP="00527083">
      <w:pPr>
        <w:pStyle w:val="Prrafodelista"/>
        <w:numPr>
          <w:ilvl w:val="0"/>
          <w:numId w:val="3"/>
        </w:numPr>
        <w:jc w:val="both"/>
        <w:rPr>
          <w:b/>
          <w:bCs/>
          <w:lang w:val="es-ES"/>
        </w:rPr>
      </w:pPr>
      <w:proofErr w:type="gramStart"/>
      <w:r>
        <w:rPr>
          <w:b/>
          <w:bCs/>
          <w:lang w:val="es-ES"/>
        </w:rPr>
        <w:t>Documentales aportadas</w:t>
      </w:r>
      <w:proofErr w:type="gramEnd"/>
      <w:r>
        <w:rPr>
          <w:b/>
          <w:bCs/>
          <w:lang w:val="es-ES"/>
        </w:rPr>
        <w:t xml:space="preserve">. </w:t>
      </w:r>
    </w:p>
    <w:p w14:paraId="695509FE" w14:textId="0F4A0801" w:rsidR="00527083" w:rsidRPr="00527083" w:rsidRDefault="00527083" w:rsidP="00527083">
      <w:pPr>
        <w:pStyle w:val="Prrafodelista"/>
        <w:numPr>
          <w:ilvl w:val="0"/>
          <w:numId w:val="3"/>
        </w:numPr>
        <w:jc w:val="both"/>
        <w:rPr>
          <w:b/>
          <w:bCs/>
          <w:lang w:val="es-ES"/>
        </w:rPr>
      </w:pPr>
      <w:r>
        <w:rPr>
          <w:b/>
          <w:bCs/>
          <w:lang w:val="es-ES"/>
        </w:rPr>
        <w:t xml:space="preserve">Se niega el interrogatorio de parte </w:t>
      </w:r>
      <w:r>
        <w:rPr>
          <w:lang w:val="es-ES"/>
        </w:rPr>
        <w:t xml:space="preserve">Por no individualizar a qué demandados iba a interrogar. </w:t>
      </w:r>
    </w:p>
    <w:p w14:paraId="7A9729EF" w14:textId="77777777" w:rsidR="00527083" w:rsidRDefault="00527083" w:rsidP="00527083">
      <w:pPr>
        <w:pStyle w:val="Prrafodelista"/>
        <w:ind w:left="1080"/>
        <w:jc w:val="both"/>
        <w:rPr>
          <w:b/>
          <w:bCs/>
          <w:lang w:val="es-ES"/>
        </w:rPr>
      </w:pPr>
    </w:p>
    <w:p w14:paraId="2BF4DA05" w14:textId="4B852B08" w:rsidR="00527083" w:rsidRPr="004E4415" w:rsidRDefault="00527083" w:rsidP="004E4415">
      <w:pPr>
        <w:pStyle w:val="Prrafodelista"/>
        <w:numPr>
          <w:ilvl w:val="0"/>
          <w:numId w:val="7"/>
        </w:numPr>
        <w:jc w:val="both"/>
        <w:rPr>
          <w:b/>
          <w:bCs/>
          <w:lang w:val="es-ES"/>
        </w:rPr>
      </w:pPr>
      <w:r w:rsidRPr="004E4415">
        <w:rPr>
          <w:b/>
          <w:bCs/>
          <w:lang w:val="es-ES"/>
        </w:rPr>
        <w:t xml:space="preserve">MAPFRE. </w:t>
      </w:r>
    </w:p>
    <w:p w14:paraId="401ED90D" w14:textId="77777777" w:rsidR="00527083" w:rsidRDefault="00527083" w:rsidP="00527083">
      <w:pPr>
        <w:pStyle w:val="Prrafodelista"/>
        <w:ind w:left="1080"/>
        <w:jc w:val="both"/>
        <w:rPr>
          <w:b/>
          <w:bCs/>
          <w:lang w:val="es-ES"/>
        </w:rPr>
      </w:pPr>
    </w:p>
    <w:p w14:paraId="2882741D" w14:textId="2ED3AFE0" w:rsidR="00527083" w:rsidRDefault="00527083" w:rsidP="00527083">
      <w:pPr>
        <w:pStyle w:val="Prrafodelista"/>
        <w:numPr>
          <w:ilvl w:val="0"/>
          <w:numId w:val="3"/>
        </w:numPr>
        <w:jc w:val="both"/>
        <w:rPr>
          <w:b/>
          <w:bCs/>
          <w:lang w:val="es-ES"/>
        </w:rPr>
      </w:pPr>
      <w:proofErr w:type="gramStart"/>
      <w:r>
        <w:rPr>
          <w:b/>
          <w:bCs/>
          <w:lang w:val="es-ES"/>
        </w:rPr>
        <w:t>Documentales aportadas</w:t>
      </w:r>
      <w:proofErr w:type="gramEnd"/>
      <w:r>
        <w:rPr>
          <w:b/>
          <w:bCs/>
          <w:lang w:val="es-ES"/>
        </w:rPr>
        <w:t>.</w:t>
      </w:r>
    </w:p>
    <w:p w14:paraId="782AC477" w14:textId="11ABF4B9" w:rsidR="00527083" w:rsidRDefault="00527083" w:rsidP="00527083">
      <w:pPr>
        <w:pStyle w:val="Prrafodelista"/>
        <w:numPr>
          <w:ilvl w:val="0"/>
          <w:numId w:val="3"/>
        </w:numPr>
        <w:jc w:val="both"/>
        <w:rPr>
          <w:b/>
          <w:bCs/>
          <w:lang w:val="es-ES"/>
        </w:rPr>
      </w:pPr>
      <w:r>
        <w:rPr>
          <w:b/>
          <w:bCs/>
          <w:lang w:val="es-ES"/>
        </w:rPr>
        <w:t xml:space="preserve">Interrogatorio de parte – Prueba conjunta con Automotores Farallones S.A.S. </w:t>
      </w:r>
    </w:p>
    <w:p w14:paraId="582759B1" w14:textId="77777777" w:rsidR="00527083" w:rsidRDefault="00527083" w:rsidP="00527083">
      <w:pPr>
        <w:jc w:val="both"/>
        <w:rPr>
          <w:b/>
          <w:bCs/>
          <w:lang w:val="es-ES"/>
        </w:rPr>
      </w:pPr>
    </w:p>
    <w:p w14:paraId="2439CF33" w14:textId="194BBE78" w:rsidR="00527083" w:rsidRPr="004E4415" w:rsidRDefault="00527083" w:rsidP="004E4415">
      <w:pPr>
        <w:pStyle w:val="Prrafodelista"/>
        <w:numPr>
          <w:ilvl w:val="0"/>
          <w:numId w:val="2"/>
        </w:numPr>
        <w:jc w:val="both"/>
        <w:rPr>
          <w:b/>
          <w:bCs/>
          <w:lang w:val="es-ES"/>
        </w:rPr>
      </w:pPr>
      <w:r w:rsidRPr="004E4415">
        <w:rPr>
          <w:b/>
          <w:bCs/>
          <w:lang w:val="es-ES"/>
        </w:rPr>
        <w:t xml:space="preserve">SEÑALA FECHA AUDIENCIA DE PRUEBAS. </w:t>
      </w:r>
    </w:p>
    <w:p w14:paraId="62242864" w14:textId="73FCCAF4" w:rsidR="00527083" w:rsidRDefault="00527083" w:rsidP="00527083">
      <w:pPr>
        <w:jc w:val="both"/>
        <w:rPr>
          <w:b/>
          <w:bCs/>
          <w:lang w:val="es-ES"/>
        </w:rPr>
      </w:pPr>
    </w:p>
    <w:p w14:paraId="0198A160" w14:textId="3B282F58" w:rsidR="00527083" w:rsidRDefault="00527083" w:rsidP="00527083">
      <w:pPr>
        <w:jc w:val="both"/>
        <w:rPr>
          <w:b/>
          <w:bCs/>
          <w:lang w:val="es-ES"/>
        </w:rPr>
      </w:pPr>
      <w:r>
        <w:rPr>
          <w:b/>
          <w:bCs/>
          <w:lang w:val="es-ES"/>
        </w:rPr>
        <w:lastRenderedPageBreak/>
        <w:t xml:space="preserve">SE DIVIDE LA AUDIENCIA EN TRES SESIONES DURANTE LOS SIGUIENTES DÍAS. MODALIDAD VIRTUAL. </w:t>
      </w:r>
    </w:p>
    <w:p w14:paraId="1AECCECD" w14:textId="2FC1B3C2" w:rsidR="00527083" w:rsidRPr="00527083" w:rsidRDefault="00527083" w:rsidP="00527083">
      <w:pPr>
        <w:pStyle w:val="Prrafodelista"/>
        <w:numPr>
          <w:ilvl w:val="0"/>
          <w:numId w:val="3"/>
        </w:numPr>
        <w:jc w:val="both"/>
        <w:rPr>
          <w:b/>
          <w:bCs/>
          <w:lang w:val="es-ES"/>
        </w:rPr>
      </w:pPr>
      <w:r w:rsidRPr="00527083">
        <w:rPr>
          <w:b/>
          <w:bCs/>
          <w:lang w:val="es-ES"/>
        </w:rPr>
        <w:t xml:space="preserve">26 de noviembre de 2024 10 AM. </w:t>
      </w:r>
    </w:p>
    <w:p w14:paraId="19C80BD1" w14:textId="1211F61A" w:rsidR="00527083" w:rsidRPr="00527083" w:rsidRDefault="00527083" w:rsidP="00527083">
      <w:pPr>
        <w:pStyle w:val="Prrafodelista"/>
        <w:numPr>
          <w:ilvl w:val="0"/>
          <w:numId w:val="3"/>
        </w:numPr>
        <w:jc w:val="both"/>
        <w:rPr>
          <w:b/>
          <w:bCs/>
          <w:lang w:val="es-ES"/>
        </w:rPr>
      </w:pPr>
      <w:r w:rsidRPr="00527083">
        <w:rPr>
          <w:b/>
          <w:bCs/>
          <w:lang w:val="es-ES"/>
        </w:rPr>
        <w:t xml:space="preserve">27 de noviembre de 2024 a las 10 AM. </w:t>
      </w:r>
    </w:p>
    <w:p w14:paraId="3E1AE864" w14:textId="64395B70" w:rsidR="00527083" w:rsidRPr="00527083" w:rsidRDefault="00527083" w:rsidP="00527083">
      <w:pPr>
        <w:pStyle w:val="Prrafodelista"/>
        <w:numPr>
          <w:ilvl w:val="0"/>
          <w:numId w:val="3"/>
        </w:numPr>
        <w:jc w:val="both"/>
        <w:rPr>
          <w:b/>
          <w:bCs/>
          <w:lang w:val="es-ES"/>
        </w:rPr>
      </w:pPr>
      <w:r w:rsidRPr="00527083">
        <w:rPr>
          <w:b/>
          <w:bCs/>
          <w:lang w:val="es-ES"/>
        </w:rPr>
        <w:t>27 de noviembre de 2024 a las 2 P.M</w:t>
      </w:r>
    </w:p>
    <w:p w14:paraId="5D7661C3" w14:textId="74261823" w:rsidR="00527083" w:rsidRPr="00527083" w:rsidRDefault="00527083" w:rsidP="00527083">
      <w:pPr>
        <w:jc w:val="both"/>
        <w:rPr>
          <w:b/>
          <w:bCs/>
          <w:lang w:val="es-ES"/>
        </w:rPr>
      </w:pPr>
    </w:p>
    <w:sectPr w:rsidR="00527083" w:rsidRPr="005270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F20A8"/>
    <w:multiLevelType w:val="hybridMultilevel"/>
    <w:tmpl w:val="B67A1574"/>
    <w:lvl w:ilvl="0" w:tplc="B77231E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C295A18"/>
    <w:multiLevelType w:val="hybridMultilevel"/>
    <w:tmpl w:val="3A041E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0E35D9"/>
    <w:multiLevelType w:val="hybridMultilevel"/>
    <w:tmpl w:val="43EAE9E8"/>
    <w:lvl w:ilvl="0" w:tplc="6ECAAA92">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68C2178E"/>
    <w:multiLevelType w:val="hybridMultilevel"/>
    <w:tmpl w:val="E5AA56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9610859"/>
    <w:multiLevelType w:val="hybridMultilevel"/>
    <w:tmpl w:val="2494AFFA"/>
    <w:lvl w:ilvl="0" w:tplc="7BA00632">
      <w:start w:val="4"/>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79D40BA4"/>
    <w:multiLevelType w:val="hybridMultilevel"/>
    <w:tmpl w:val="33DAA2BA"/>
    <w:lvl w:ilvl="0" w:tplc="136A3B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7F3A347A"/>
    <w:multiLevelType w:val="hybridMultilevel"/>
    <w:tmpl w:val="9C4A3D5A"/>
    <w:lvl w:ilvl="0" w:tplc="8A84830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75255341">
    <w:abstractNumId w:val="6"/>
  </w:num>
  <w:num w:numId="2" w16cid:durableId="1426614366">
    <w:abstractNumId w:val="1"/>
  </w:num>
  <w:num w:numId="3" w16cid:durableId="330256513">
    <w:abstractNumId w:val="4"/>
  </w:num>
  <w:num w:numId="4" w16cid:durableId="1561557433">
    <w:abstractNumId w:val="5"/>
  </w:num>
  <w:num w:numId="5" w16cid:durableId="1810900935">
    <w:abstractNumId w:val="2"/>
  </w:num>
  <w:num w:numId="6" w16cid:durableId="1759711538">
    <w:abstractNumId w:val="0"/>
  </w:num>
  <w:num w:numId="7" w16cid:durableId="206559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E3"/>
    <w:rsid w:val="000B0A42"/>
    <w:rsid w:val="00440313"/>
    <w:rsid w:val="004E4415"/>
    <w:rsid w:val="00527083"/>
    <w:rsid w:val="00541E3A"/>
    <w:rsid w:val="0071595B"/>
    <w:rsid w:val="0075638D"/>
    <w:rsid w:val="009D3EE3"/>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F9D0"/>
  <w15:chartTrackingRefBased/>
  <w15:docId w15:val="{6D041809-B067-4FF8-A954-2EB7875E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9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5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1632</Words>
  <Characters>8980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2024-10-01T14:50:00Z</dcterms:created>
  <dcterms:modified xsi:type="dcterms:W3CDTF">2024-10-01T20:18:00Z</dcterms:modified>
</cp:coreProperties>
</file>