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E649" w14:textId="5583CFFC" w:rsidR="00134F5C" w:rsidRPr="004A6301" w:rsidRDefault="005D7E3F" w:rsidP="004A6301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4A6301">
        <w:rPr>
          <w:rFonts w:ascii="Garamond" w:hAnsi="Garamond"/>
          <w:b/>
          <w:bCs/>
          <w:sz w:val="22"/>
          <w:szCs w:val="22"/>
        </w:rPr>
        <w:t>AUDIENCIA DE PRUEBAS</w:t>
      </w:r>
    </w:p>
    <w:p w14:paraId="3CCEDC00" w14:textId="3587F88C" w:rsidR="00193F1C" w:rsidRPr="004A6301" w:rsidRDefault="00D10446" w:rsidP="004A6301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4A6301">
        <w:rPr>
          <w:rFonts w:ascii="Garamond" w:hAnsi="Garamond"/>
          <w:b/>
          <w:bCs/>
          <w:sz w:val="22"/>
          <w:szCs w:val="22"/>
        </w:rPr>
        <w:t>13 de febrero de 2024 - 9 A.M.</w:t>
      </w:r>
    </w:p>
    <w:p w14:paraId="2A2BE861" w14:textId="77777777" w:rsidR="005D7E3F" w:rsidRPr="005D7E3F" w:rsidRDefault="005D7E3F" w:rsidP="004A6301">
      <w:pPr>
        <w:spacing w:line="276" w:lineRule="auto"/>
        <w:jc w:val="center"/>
        <w:rPr>
          <w:rFonts w:ascii="Garamond" w:eastAsia="Times New Roman" w:hAnsi="Garamond" w:cs="Times New Roman"/>
          <w:b/>
          <w:bCs/>
          <w:sz w:val="22"/>
          <w:szCs w:val="22"/>
          <w:lang w:val="es-CO" w:eastAsia="es-ES_tradnl"/>
        </w:rPr>
      </w:pPr>
      <w:hyperlink r:id="rId5" w:tgtFrame="_blank" w:history="1">
        <w:r w:rsidRPr="005D7E3F">
          <w:rPr>
            <w:rFonts w:ascii="Garamond" w:eastAsia="Times New Roman" w:hAnsi="Garamond" w:cs="Calibri"/>
            <w:b/>
            <w:bCs/>
            <w:color w:val="0000FF"/>
            <w:sz w:val="22"/>
            <w:szCs w:val="22"/>
            <w:u w:val="single"/>
            <w:bdr w:val="none" w:sz="0" w:space="0" w:color="auto" w:frame="1"/>
            <w:lang w:val="es-CO" w:eastAsia="es-ES_tradnl"/>
          </w:rPr>
          <w:t>https://call.lifesizecloud.com/14723226</w:t>
        </w:r>
      </w:hyperlink>
    </w:p>
    <w:p w14:paraId="2123AA2E" w14:textId="3C72E55B" w:rsidR="005D7E3F" w:rsidRPr="004A6301" w:rsidRDefault="005D7E3F" w:rsidP="004A6301">
      <w:pPr>
        <w:spacing w:line="276" w:lineRule="auto"/>
        <w:rPr>
          <w:rFonts w:ascii="Garamond" w:hAnsi="Garamond"/>
          <w:sz w:val="22"/>
          <w:szCs w:val="22"/>
          <w:lang w:val="es-CO"/>
        </w:rPr>
      </w:pPr>
    </w:p>
    <w:p w14:paraId="77E340D8" w14:textId="2DCAD7C9" w:rsidR="00451853" w:rsidRPr="004A6301" w:rsidRDefault="00451853" w:rsidP="004A6301">
      <w:pPr>
        <w:pStyle w:val="Prrafodelista"/>
        <w:numPr>
          <w:ilvl w:val="0"/>
          <w:numId w:val="3"/>
        </w:numPr>
        <w:spacing w:line="276" w:lineRule="auto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>Presentación – reconocimiento de personería jurídica apoderada Allianz</w:t>
      </w:r>
    </w:p>
    <w:p w14:paraId="59C501E0" w14:textId="2350266A" w:rsidR="00451853" w:rsidRPr="004A6301" w:rsidRDefault="005307EF" w:rsidP="004A6301">
      <w:pPr>
        <w:pStyle w:val="Prrafodelista"/>
        <w:numPr>
          <w:ilvl w:val="0"/>
          <w:numId w:val="3"/>
        </w:numPr>
        <w:spacing w:line="276" w:lineRule="auto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>Práctica de pruebas</w:t>
      </w:r>
    </w:p>
    <w:p w14:paraId="54DE6B53" w14:textId="73C83F8B" w:rsidR="005307EF" w:rsidRPr="004A6301" w:rsidRDefault="005307EF" w:rsidP="004A6301">
      <w:pPr>
        <w:pStyle w:val="Prrafodelista"/>
        <w:spacing w:line="276" w:lineRule="auto"/>
        <w:rPr>
          <w:rFonts w:ascii="Garamond" w:hAnsi="Garamond"/>
          <w:sz w:val="22"/>
          <w:szCs w:val="22"/>
          <w:lang w:val="es-CO"/>
        </w:rPr>
      </w:pPr>
    </w:p>
    <w:p w14:paraId="7D066650" w14:textId="11C59D27" w:rsidR="005D7E3F" w:rsidRPr="004A6301" w:rsidRDefault="00830E27" w:rsidP="004A6301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  <w:u w:val="single"/>
        </w:rPr>
      </w:pPr>
      <w:r w:rsidRPr="004A6301">
        <w:rPr>
          <w:rFonts w:ascii="Garamond" w:hAnsi="Garamond"/>
          <w:b/>
          <w:bCs/>
          <w:color w:val="000000" w:themeColor="text1"/>
          <w:sz w:val="22"/>
          <w:szCs w:val="22"/>
          <w:u w:val="single"/>
        </w:rPr>
        <w:t>TESTIGOS:</w:t>
      </w:r>
    </w:p>
    <w:p w14:paraId="6E084ACD" w14:textId="2993ADDC" w:rsidR="005307EF" w:rsidRPr="004A6301" w:rsidRDefault="005307EF" w:rsidP="004A6301">
      <w:p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</w:p>
    <w:p w14:paraId="537DAECB" w14:textId="7EE2E858" w:rsidR="005307EF" w:rsidRPr="004A6301" w:rsidRDefault="00830E27" w:rsidP="004A630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  <w:u w:val="single"/>
        </w:rPr>
      </w:pPr>
      <w:r w:rsidRPr="004A6301">
        <w:rPr>
          <w:rFonts w:ascii="Garamond" w:hAnsi="Garamond"/>
          <w:b/>
          <w:bCs/>
          <w:color w:val="000000" w:themeColor="text1"/>
          <w:sz w:val="22"/>
          <w:szCs w:val="22"/>
          <w:u w:val="single"/>
        </w:rPr>
        <w:t>ÁLVARO VILLEGAS VICTORIA</w:t>
      </w:r>
    </w:p>
    <w:p w14:paraId="66118111" w14:textId="26DFABD8" w:rsidR="0062719D" w:rsidRPr="004A6301" w:rsidRDefault="0062719D" w:rsidP="004A6301">
      <w:p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</w:p>
    <w:p w14:paraId="6DD0361D" w14:textId="286355CB" w:rsidR="00FF5535" w:rsidRPr="004A6301" w:rsidRDefault="00FF5535" w:rsidP="004A6301">
      <w:p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b/>
          <w:bCs/>
          <w:color w:val="000000" w:themeColor="text1"/>
          <w:sz w:val="22"/>
          <w:szCs w:val="22"/>
        </w:rPr>
        <w:t>Juez:</w:t>
      </w:r>
    </w:p>
    <w:p w14:paraId="08002668" w14:textId="48E9D24A" w:rsidR="0062719D" w:rsidRPr="004A6301" w:rsidRDefault="0062719D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Cirujano plástico </w:t>
      </w:r>
    </w:p>
    <w:p w14:paraId="46B7F5CE" w14:textId="24B89766" w:rsidR="0062719D" w:rsidRPr="004A6301" w:rsidRDefault="0062719D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Cirujano de manos</w:t>
      </w:r>
    </w:p>
    <w:p w14:paraId="5894DFC5" w14:textId="7482AA30" w:rsidR="0062719D" w:rsidRPr="004A6301" w:rsidRDefault="0062719D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Trabaja actualmente en varias entidades. En el HUV es docente </w:t>
      </w:r>
      <w:r w:rsidR="009B427D" w:rsidRPr="004A6301">
        <w:rPr>
          <w:rFonts w:ascii="Garamond" w:hAnsi="Garamond"/>
          <w:color w:val="000000" w:themeColor="text1"/>
          <w:sz w:val="22"/>
          <w:szCs w:val="22"/>
        </w:rPr>
        <w:t xml:space="preserve">hora cátedra de la Universidad del Valle </w:t>
      </w: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del área de cirugía plástica, trabaja en CQB (Centro quirúrgico de la belleza), </w:t>
      </w:r>
      <w:proofErr w:type="spellStart"/>
      <w:r w:rsidRPr="004A6301">
        <w:rPr>
          <w:rFonts w:ascii="Garamond" w:hAnsi="Garamond"/>
          <w:color w:val="000000" w:themeColor="text1"/>
          <w:sz w:val="22"/>
          <w:szCs w:val="22"/>
        </w:rPr>
        <w:t>Imbanaco</w:t>
      </w:r>
      <w:proofErr w:type="spellEnd"/>
      <w:r w:rsidRPr="004A6301">
        <w:rPr>
          <w:rFonts w:ascii="Garamond" w:hAnsi="Garamond"/>
          <w:color w:val="000000" w:themeColor="text1"/>
          <w:sz w:val="22"/>
          <w:szCs w:val="22"/>
        </w:rPr>
        <w:t>, entre otras.</w:t>
      </w:r>
    </w:p>
    <w:p w14:paraId="52797FEC" w14:textId="53C7DF7C" w:rsidR="0062719D" w:rsidRPr="004A6301" w:rsidRDefault="009B427D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Yo atendí al menor Michael Steven Palta Muñoz, lo </w:t>
      </w:r>
      <w:proofErr w:type="spellStart"/>
      <w:r w:rsidRPr="004A6301">
        <w:rPr>
          <w:rFonts w:ascii="Garamond" w:hAnsi="Garamond"/>
          <w:color w:val="000000" w:themeColor="text1"/>
          <w:sz w:val="22"/>
          <w:szCs w:val="22"/>
        </w:rPr>
        <w:t>interveni</w:t>
      </w:r>
      <w:proofErr w:type="spellEnd"/>
      <w:r w:rsidRPr="004A6301">
        <w:rPr>
          <w:rFonts w:ascii="Garamond" w:hAnsi="Garamond"/>
          <w:color w:val="000000" w:themeColor="text1"/>
          <w:sz w:val="22"/>
          <w:szCs w:val="22"/>
        </w:rPr>
        <w:t xml:space="preserve"> por el servicio de cirugía plástica el día 28 de agosto del 2017 en el HUV </w:t>
      </w:r>
    </w:p>
    <w:p w14:paraId="35D56F30" w14:textId="284D55CE" w:rsidR="009B427D" w:rsidRPr="004A6301" w:rsidRDefault="009B427D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No estoy vinculado al Hospital sino a la Universidad, y como docente de la Universidad prestó el servicio al Hospital, incluyendo cirugía. </w:t>
      </w:r>
    </w:p>
    <w:p w14:paraId="39E186FB" w14:textId="36A709A1" w:rsidR="009B427D" w:rsidRPr="004A6301" w:rsidRDefault="009B427D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Recuerdo lo que está en la historia clínica. Tiene una herida en su mano derecha producida el 19 de agosto del 2017 con un objeto </w:t>
      </w:r>
      <w:proofErr w:type="spellStart"/>
      <w:r w:rsidRPr="004A6301">
        <w:rPr>
          <w:rFonts w:ascii="Garamond" w:hAnsi="Garamond"/>
          <w:color w:val="000000" w:themeColor="text1"/>
          <w:sz w:val="22"/>
          <w:szCs w:val="22"/>
        </w:rPr>
        <w:t>cortapunzante</w:t>
      </w:r>
      <w:proofErr w:type="spellEnd"/>
      <w:r w:rsidRPr="004A6301">
        <w:rPr>
          <w:rFonts w:ascii="Garamond" w:hAnsi="Garamond"/>
          <w:color w:val="000000" w:themeColor="text1"/>
          <w:sz w:val="22"/>
          <w:szCs w:val="22"/>
        </w:rPr>
        <w:t xml:space="preserve"> (vidrio, botella). Ortopedia lo atiende. Cuando reingresa el 26 de agosto entra a la sala Ana Frank y hacen la interconsulta a cirugía plástica. Se programa para cirugía de urgencia, lavado y cirugía. </w:t>
      </w:r>
      <w:r w:rsidR="00B348AA" w:rsidRPr="004A6301">
        <w:rPr>
          <w:rFonts w:ascii="Garamond" w:hAnsi="Garamond"/>
          <w:color w:val="000000" w:themeColor="text1"/>
          <w:sz w:val="22"/>
          <w:szCs w:val="22"/>
        </w:rPr>
        <w:t>Sigue en seguimiento de cirugía y parado de sangrado mientras asignan sala para cirugía. Hasta el lunes 28 de agosto que yo lo opero.</w:t>
      </w:r>
    </w:p>
    <w:p w14:paraId="412933A4" w14:textId="6B974BC9" w:rsidR="00B348AA" w:rsidRPr="004A6301" w:rsidRDefault="00B348AA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Las salas de cirugía son ajetreadas pero el lunes en la tarde yo tenía programa de cirugía y ahí me lo pasaron para ser operado.</w:t>
      </w:r>
    </w:p>
    <w:p w14:paraId="71A7727E" w14:textId="57B8EEDC" w:rsidR="00B348AA" w:rsidRPr="004A6301" w:rsidRDefault="00B348AA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En la nota dicen que hay un gran hematoma y dice que eventual lesión en arteria metacarpiana para tercer y cuarto dedo, entonces se hizo el procedimiento. Se encontró una lesión en el músculo del tercer dedo.</w:t>
      </w:r>
    </w:p>
    <w:p w14:paraId="6CB04702" w14:textId="78A6A7D2" w:rsidR="00415071" w:rsidRPr="004A6301" w:rsidRDefault="00415071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La herida produjo una lesión en la rama sensitiva</w:t>
      </w:r>
      <w:r w:rsidR="0052561D" w:rsidRPr="004A6301">
        <w:rPr>
          <w:rFonts w:ascii="Garamond" w:hAnsi="Garamond"/>
          <w:color w:val="000000" w:themeColor="text1"/>
          <w:sz w:val="22"/>
          <w:szCs w:val="22"/>
        </w:rPr>
        <w:t xml:space="preserve"> (no es motora), que le da tacto, de calor, de frío. </w:t>
      </w:r>
    </w:p>
    <w:p w14:paraId="1D5DA50D" w14:textId="1C1CCE4E" w:rsidR="0052561D" w:rsidRPr="004A6301" w:rsidRDefault="0052561D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Desde el primer momento dijo que no había lesión en los tendones flexores cuando incluso el 20 de agosto lo atendió ortopedia.</w:t>
      </w:r>
    </w:p>
    <w:p w14:paraId="18233B50" w14:textId="6FA33CE2" w:rsidR="0052561D" w:rsidRPr="004A6301" w:rsidRDefault="0052561D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Importante tener en cuenta que según la historia clínica hace 2 años había tenido un hematoma craneoencefálico.</w:t>
      </w:r>
    </w:p>
    <w:p w14:paraId="64639433" w14:textId="4D28B5EE" w:rsidR="0052561D" w:rsidRPr="004A6301" w:rsidRDefault="0052561D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El convenio entre Universidad y HUV es un convenio docente asistencial. Yo fui quien operó y durante la cirugía estaba con mis residentes.</w:t>
      </w:r>
    </w:p>
    <w:p w14:paraId="2DD8521D" w14:textId="2B6D8FE1" w:rsidR="00A75CBF" w:rsidRPr="004A6301" w:rsidRDefault="00A75CBF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Normalmente para hacer el contrato tenemos que tener póliza y un montón de requisitos. </w:t>
      </w:r>
    </w:p>
    <w:p w14:paraId="2535657C" w14:textId="10C57479" w:rsidR="00A75CBF" w:rsidRPr="004A6301" w:rsidRDefault="00A75CBF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Yo recibo honorarios, hay diferentes niveles. Me paga la Universidad.</w:t>
      </w:r>
    </w:p>
    <w:p w14:paraId="0211F757" w14:textId="27F5F5BC" w:rsidR="003041EE" w:rsidRPr="004A6301" w:rsidRDefault="003041EE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Según la historia no hubo ninguna complicación en el cirugía. Se ligó el vaso y no hubo </w:t>
      </w:r>
      <w:proofErr w:type="spellStart"/>
      <w:r w:rsidRPr="004A6301">
        <w:rPr>
          <w:rFonts w:ascii="Garamond" w:hAnsi="Garamond"/>
          <w:color w:val="000000" w:themeColor="text1"/>
          <w:sz w:val="22"/>
          <w:szCs w:val="22"/>
        </w:rPr>
        <w:t>sangtado</w:t>
      </w:r>
      <w:proofErr w:type="spellEnd"/>
      <w:r w:rsidRPr="004A6301">
        <w:rPr>
          <w:rFonts w:ascii="Garamond" w:hAnsi="Garamond"/>
          <w:color w:val="000000" w:themeColor="text1"/>
          <w:sz w:val="22"/>
          <w:szCs w:val="22"/>
        </w:rPr>
        <w:t>. Se le colocó férula, fue a recuperación y luego se le dieron indicaciones de brazo alto, terapia, volver al mes.</w:t>
      </w:r>
    </w:p>
    <w:p w14:paraId="21E0E4F9" w14:textId="319127E9" w:rsidR="003041EE" w:rsidRPr="004A6301" w:rsidRDefault="003041EE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Sale el </w:t>
      </w:r>
    </w:p>
    <w:p w14:paraId="6F0BADC4" w14:textId="4A2B3C46" w:rsidR="009B427D" w:rsidRPr="004A6301" w:rsidRDefault="009B427D" w:rsidP="004A6301">
      <w:p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4788BC3E" w14:textId="77777777" w:rsidR="00FB6F85" w:rsidRPr="004A6301" w:rsidRDefault="00FB6F85" w:rsidP="004A6301">
      <w:p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b/>
          <w:bCs/>
          <w:color w:val="000000" w:themeColor="text1"/>
          <w:sz w:val="22"/>
          <w:szCs w:val="22"/>
        </w:rPr>
        <w:t>Preguntas HUV</w:t>
      </w:r>
    </w:p>
    <w:p w14:paraId="57BA93F6" w14:textId="104B36D9" w:rsidR="00FB6F85" w:rsidRPr="004A6301" w:rsidRDefault="00FB6F85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No se encontraron lesión en tendones</w:t>
      </w:r>
      <w:r w:rsidRPr="004A6301">
        <w:rPr>
          <w:rFonts w:ascii="Garamond" w:hAnsi="Garamond"/>
          <w:b/>
          <w:bCs/>
          <w:color w:val="000000" w:themeColor="text1"/>
          <w:sz w:val="22"/>
          <w:szCs w:val="22"/>
        </w:rPr>
        <w:t xml:space="preserve">. </w:t>
      </w:r>
      <w:r w:rsidRPr="004A6301">
        <w:rPr>
          <w:rFonts w:ascii="Garamond" w:hAnsi="Garamond"/>
          <w:color w:val="000000" w:themeColor="text1"/>
          <w:sz w:val="22"/>
          <w:szCs w:val="22"/>
        </w:rPr>
        <w:t>En este momento debe tener sensibilidad.</w:t>
      </w:r>
    </w:p>
    <w:p w14:paraId="02E4BC03" w14:textId="49F04B31" w:rsidR="00FB6F85" w:rsidRPr="004A6301" w:rsidRDefault="00FB6F85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Cuando volvió al control qué pasó – volvió a los 9 días y la historia clínica dice que no había dolor, no había sangrado, cicatriz en la palma dentro de su proceso, </w:t>
      </w:r>
      <w:proofErr w:type="spellStart"/>
      <w:r w:rsidRPr="004A6301">
        <w:rPr>
          <w:rFonts w:ascii="Garamond" w:hAnsi="Garamond"/>
          <w:color w:val="000000" w:themeColor="text1"/>
          <w:sz w:val="22"/>
          <w:szCs w:val="22"/>
        </w:rPr>
        <w:t>movibilidad</w:t>
      </w:r>
      <w:proofErr w:type="spellEnd"/>
      <w:r w:rsidRPr="004A6301">
        <w:rPr>
          <w:rFonts w:ascii="Garamond" w:hAnsi="Garamond"/>
          <w:color w:val="000000" w:themeColor="text1"/>
          <w:sz w:val="22"/>
          <w:szCs w:val="22"/>
        </w:rPr>
        <w:t xml:space="preserve"> global. Se adiciona que a los 2 meses se le retira la férula y se inicia la movilidad, se le encamina a movilidad y se envía a terapias físicas.</w:t>
      </w:r>
    </w:p>
    <w:p w14:paraId="054DCC87" w14:textId="6B147099" w:rsidR="00FB6F85" w:rsidRPr="004A6301" w:rsidRDefault="00FB6F85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No hay déficit sensitivo</w:t>
      </w:r>
    </w:p>
    <w:p w14:paraId="0A308702" w14:textId="7BFA48BA" w:rsidR="0071153E" w:rsidRPr="004A6301" w:rsidRDefault="0071153E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¿Si se hubiera hecho examen cuando ingresó se hubieran dado cuenta? – este paciente lo vio todo el mundo. </w:t>
      </w:r>
      <w:proofErr w:type="spellStart"/>
      <w:r w:rsidRPr="004A6301">
        <w:rPr>
          <w:rFonts w:ascii="Garamond" w:hAnsi="Garamond"/>
          <w:color w:val="000000" w:themeColor="text1"/>
          <w:sz w:val="22"/>
          <w:szCs w:val="22"/>
        </w:rPr>
        <w:t>Triage</w:t>
      </w:r>
      <w:proofErr w:type="spellEnd"/>
      <w:r w:rsidRPr="004A6301">
        <w:rPr>
          <w:rFonts w:ascii="Garamond" w:hAnsi="Garamond"/>
          <w:color w:val="000000" w:themeColor="text1"/>
          <w:sz w:val="22"/>
          <w:szCs w:val="22"/>
        </w:rPr>
        <w:t>, pediatría, ortopedia, cirugía plástica, fisioterapia y todo el mundo. Puede ser difícil el diagnostico porque es un niño</w:t>
      </w:r>
      <w:r w:rsidR="00CC59C9" w:rsidRPr="004A6301">
        <w:rPr>
          <w:rFonts w:ascii="Garamond" w:hAnsi="Garamond"/>
          <w:color w:val="000000" w:themeColor="text1"/>
          <w:sz w:val="22"/>
          <w:szCs w:val="22"/>
        </w:rPr>
        <w:t xml:space="preserve"> de 9 años</w:t>
      </w:r>
      <w:r w:rsidRPr="004A6301">
        <w:rPr>
          <w:rFonts w:ascii="Garamond" w:hAnsi="Garamond"/>
          <w:color w:val="000000" w:themeColor="text1"/>
          <w:sz w:val="22"/>
          <w:szCs w:val="22"/>
        </w:rPr>
        <w:t>.</w:t>
      </w:r>
      <w:r w:rsidR="00CC59C9" w:rsidRPr="004A6301">
        <w:rPr>
          <w:rFonts w:ascii="Garamond" w:hAnsi="Garamond"/>
          <w:color w:val="000000" w:themeColor="text1"/>
          <w:sz w:val="22"/>
          <w:szCs w:val="22"/>
        </w:rPr>
        <w:t xml:space="preserve"> Es muy fácil, entrar, operar y verlo. Afortunadamente el residente de cirugía plástica fue el que lo vio primero y dio un buen diagnóstico y se remitió a cirugía.</w:t>
      </w:r>
    </w:p>
    <w:p w14:paraId="4BC505E6" w14:textId="62450691" w:rsidR="004B4629" w:rsidRPr="004A6301" w:rsidRDefault="004B4629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El HUV actuó bajo los protocolos de ciencia médica.</w:t>
      </w:r>
    </w:p>
    <w:p w14:paraId="0157BF2F" w14:textId="77777777" w:rsidR="00FB6F85" w:rsidRPr="004A6301" w:rsidRDefault="00FB6F85" w:rsidP="004A6301">
      <w:pPr>
        <w:pStyle w:val="Prrafodelista"/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</w:p>
    <w:p w14:paraId="2DC7223A" w14:textId="5D049775" w:rsidR="00E81374" w:rsidRPr="004A6301" w:rsidRDefault="003041EE" w:rsidP="004A6301">
      <w:p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b/>
          <w:bCs/>
          <w:color w:val="000000" w:themeColor="text1"/>
          <w:sz w:val="22"/>
          <w:szCs w:val="22"/>
        </w:rPr>
        <w:t>Preguntas</w:t>
      </w:r>
      <w:r w:rsidR="00E81374" w:rsidRPr="004A6301">
        <w:rPr>
          <w:rFonts w:ascii="Garamond" w:hAnsi="Garamond"/>
          <w:b/>
          <w:bCs/>
          <w:color w:val="000000" w:themeColor="text1"/>
          <w:sz w:val="22"/>
          <w:szCs w:val="22"/>
        </w:rPr>
        <w:t xml:space="preserve"> Juez:</w:t>
      </w:r>
    </w:p>
    <w:p w14:paraId="14335087" w14:textId="0FA50989" w:rsidR="00E81374" w:rsidRPr="004A6301" w:rsidRDefault="00E81374" w:rsidP="004A6301">
      <w:p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</w:p>
    <w:p w14:paraId="36AE3235" w14:textId="167FCD7C" w:rsidR="00E81374" w:rsidRPr="004A6301" w:rsidRDefault="00E81374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Inicialmente el paciente llega el día 19 de agosto, pero su herida fue el 4 de agosto. Ahí entra a pediatría y pide evaluación por ortopedia. Lo valoran, pide radiografías y confirma que no hay fractura y no hay lesiones en tendones. Sospecha que puede haber infección y le da antibiótica y le da salida, siendo seguido por pediatría. Lo citan en 10 días.</w:t>
      </w:r>
    </w:p>
    <w:p w14:paraId="3FFABE14" w14:textId="41375E84" w:rsidR="00E81374" w:rsidRPr="004A6301" w:rsidRDefault="00E81374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Pero él vuelve el 26 de agosto porque seguía con su hematoma a la sala Ana Frank y ahí se eleva la interconsulta y en esa semana ya estaba cirugía plástica</w:t>
      </w:r>
      <w:r w:rsidR="00FE176B" w:rsidRPr="004A6301">
        <w:rPr>
          <w:rFonts w:ascii="Garamond" w:hAnsi="Garamond"/>
          <w:color w:val="000000" w:themeColor="text1"/>
          <w:sz w:val="22"/>
          <w:szCs w:val="22"/>
        </w:rPr>
        <w:t xml:space="preserve"> y se operó.</w:t>
      </w:r>
    </w:p>
    <w:p w14:paraId="0431BD3B" w14:textId="6E527E36" w:rsidR="00FE176B" w:rsidRPr="004A6301" w:rsidRDefault="00486BE8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¿Por qué desde el primer momento traumatología no remitió a cirugía plástica?</w:t>
      </w:r>
      <w:r w:rsidR="00FE176B" w:rsidRPr="004A6301">
        <w:rPr>
          <w:rFonts w:ascii="Garamond" w:hAnsi="Garamond"/>
          <w:color w:val="000000" w:themeColor="text1"/>
          <w:sz w:val="22"/>
          <w:szCs w:val="22"/>
        </w:rPr>
        <w:t xml:space="preserve"> – porque tanto ortopedia y cirugía plástica manejan la mano, y lo que hacen es turnarse.</w:t>
      </w:r>
    </w:p>
    <w:p w14:paraId="5F7B28D4" w14:textId="159EEC97" w:rsidR="000B00E8" w:rsidRPr="004A6301" w:rsidRDefault="000B00E8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Se le hizo igual radiografía, que es principalmente para ver que no hay fracturas.</w:t>
      </w:r>
    </w:p>
    <w:p w14:paraId="0CE710C9" w14:textId="7B4E75D1" w:rsidR="000B00E8" w:rsidRPr="004A6301" w:rsidRDefault="00486BE8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¿Cuál es el examen diagnóstico que ayuda a determinar lesión en la rama sensitiva?</w:t>
      </w:r>
      <w:r w:rsidR="000B00E8" w:rsidRPr="004A6301">
        <w:rPr>
          <w:rFonts w:ascii="Garamond" w:hAnsi="Garamond"/>
          <w:color w:val="000000" w:themeColor="text1"/>
          <w:sz w:val="22"/>
          <w:szCs w:val="22"/>
        </w:rPr>
        <w:t xml:space="preserve"> – el examen que tenemos más a mano es </w:t>
      </w:r>
      <w:r w:rsidRPr="004A6301">
        <w:rPr>
          <w:rFonts w:ascii="Garamond" w:hAnsi="Garamond"/>
          <w:color w:val="000000" w:themeColor="text1"/>
          <w:sz w:val="22"/>
          <w:szCs w:val="22"/>
        </w:rPr>
        <w:t>una electromiografía,</w:t>
      </w:r>
      <w:r w:rsidR="000B00E8" w:rsidRPr="004A6301">
        <w:rPr>
          <w:rFonts w:ascii="Garamond" w:hAnsi="Garamond"/>
          <w:color w:val="000000" w:themeColor="text1"/>
          <w:sz w:val="22"/>
          <w:szCs w:val="22"/>
        </w:rPr>
        <w:t xml:space="preserve"> pero esa difícil llega a ese diagnóstico. El diagnóstico podría ser clínico. No sabría decirle si una resonancia podría mostrarlo. No sabría decirle qué examen </w:t>
      </w:r>
      <w:r w:rsidRPr="004A6301">
        <w:rPr>
          <w:rFonts w:ascii="Garamond" w:hAnsi="Garamond"/>
          <w:color w:val="000000" w:themeColor="text1"/>
          <w:sz w:val="22"/>
          <w:szCs w:val="22"/>
        </w:rPr>
        <w:t>específicamente</w:t>
      </w:r>
      <w:r w:rsidR="000B00E8" w:rsidRPr="004A6301">
        <w:rPr>
          <w:rFonts w:ascii="Garamond" w:hAnsi="Garamond"/>
          <w:color w:val="000000" w:themeColor="text1"/>
          <w:sz w:val="22"/>
          <w:szCs w:val="22"/>
        </w:rPr>
        <w:t>.</w:t>
      </w:r>
    </w:p>
    <w:p w14:paraId="01F7A7ED" w14:textId="1913EB02" w:rsidR="00486BE8" w:rsidRPr="004A6301" w:rsidRDefault="00486BE8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¿El doctor Juan Pablo qué examen le hizo para determinar el coagulo? – clínicamente. Inicialmente no estaba, es un vasito pequeño que va creciendo. Por eso el hematoma no se ve.</w:t>
      </w:r>
    </w:p>
    <w:p w14:paraId="478F5F3A" w14:textId="77777777" w:rsidR="00E81374" w:rsidRPr="004A6301" w:rsidRDefault="00E81374" w:rsidP="004A6301">
      <w:pPr>
        <w:pStyle w:val="Prrafodelista"/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</w:p>
    <w:p w14:paraId="72B67F53" w14:textId="5E3F8E2F" w:rsidR="00AF7CEB" w:rsidRPr="004A6301" w:rsidRDefault="00AF7CEB" w:rsidP="004A6301">
      <w:p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b/>
          <w:bCs/>
          <w:color w:val="000000" w:themeColor="text1"/>
          <w:sz w:val="22"/>
          <w:szCs w:val="22"/>
        </w:rPr>
        <w:t>Preguntas Allianz:</w:t>
      </w:r>
    </w:p>
    <w:p w14:paraId="1AF9DA72" w14:textId="0096E35A" w:rsidR="00AF7CEB" w:rsidRPr="004A6301" w:rsidRDefault="00AF7CEB" w:rsidP="004A6301">
      <w:pPr>
        <w:pStyle w:val="Prrafodelista"/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</w:p>
    <w:p w14:paraId="379C9B1C" w14:textId="28BE25AC" w:rsidR="00AF7CEB" w:rsidRPr="004A6301" w:rsidRDefault="00AF7CEB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Las terapias físicas son determinantes. Es el 60% del tratamiento. Y aquí había un agravante y es que es un niño.</w:t>
      </w:r>
    </w:p>
    <w:p w14:paraId="7F64EC2B" w14:textId="2B62B595" w:rsidR="00AF7CEB" w:rsidRPr="004A6301" w:rsidRDefault="00AF7CEB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Después de las terapias debe volver a control para recibir </w:t>
      </w:r>
      <w:proofErr w:type="spellStart"/>
      <w:r w:rsidRPr="004A6301">
        <w:rPr>
          <w:rFonts w:ascii="Garamond" w:hAnsi="Garamond"/>
          <w:color w:val="000000" w:themeColor="text1"/>
          <w:sz w:val="22"/>
          <w:szCs w:val="22"/>
        </w:rPr>
        <w:t>feedback</w:t>
      </w:r>
      <w:proofErr w:type="spellEnd"/>
      <w:r w:rsidRPr="004A6301">
        <w:rPr>
          <w:rFonts w:ascii="Garamond" w:hAnsi="Garamond"/>
          <w:color w:val="000000" w:themeColor="text1"/>
          <w:sz w:val="22"/>
          <w:szCs w:val="22"/>
        </w:rPr>
        <w:t xml:space="preserve">. Normalmente en la consulta tenemos fisioterapeutas. </w:t>
      </w:r>
    </w:p>
    <w:p w14:paraId="62CABD7C" w14:textId="77777777" w:rsidR="00AF7CEB" w:rsidRPr="004A6301" w:rsidRDefault="00AF7CEB" w:rsidP="004A6301">
      <w:pPr>
        <w:pStyle w:val="Prrafodelista"/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</w:p>
    <w:p w14:paraId="2F92BBC1" w14:textId="21D8432B" w:rsidR="00533FA8" w:rsidRPr="004A6301" w:rsidRDefault="00533FA8" w:rsidP="004A6301">
      <w:p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b/>
          <w:bCs/>
          <w:color w:val="000000" w:themeColor="text1"/>
          <w:sz w:val="22"/>
          <w:szCs w:val="22"/>
        </w:rPr>
        <w:t>Preguntas parte demandante:</w:t>
      </w:r>
    </w:p>
    <w:p w14:paraId="00958B29" w14:textId="040862C3" w:rsidR="00533FA8" w:rsidRPr="004A6301" w:rsidRDefault="00533FA8" w:rsidP="004A6301">
      <w:p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</w:p>
    <w:p w14:paraId="50C19587" w14:textId="1BF2B1F6" w:rsidR="00533FA8" w:rsidRPr="004A6301" w:rsidRDefault="0078632B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¿Tiene estudios en salud ocupacional?</w:t>
      </w:r>
      <w:r w:rsidR="00533FA8" w:rsidRPr="004A6301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Pr="004A6301">
        <w:rPr>
          <w:rFonts w:ascii="Garamond" w:hAnsi="Garamond"/>
          <w:color w:val="000000" w:themeColor="text1"/>
          <w:sz w:val="22"/>
          <w:szCs w:val="22"/>
        </w:rPr>
        <w:t>–</w:t>
      </w:r>
      <w:r w:rsidR="00533FA8" w:rsidRPr="004A6301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Pr="004A6301">
        <w:rPr>
          <w:rFonts w:ascii="Garamond" w:hAnsi="Garamond"/>
          <w:color w:val="000000" w:themeColor="text1"/>
          <w:sz w:val="22"/>
          <w:szCs w:val="22"/>
        </w:rPr>
        <w:t>no, pero sí he ido a conferencias y he oído.</w:t>
      </w:r>
    </w:p>
    <w:p w14:paraId="6B37F415" w14:textId="03E47185" w:rsidR="0078632B" w:rsidRPr="004A6301" w:rsidRDefault="0078632B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¿Usted está capacitado p ara </w:t>
      </w:r>
      <w:proofErr w:type="spellStart"/>
      <w:r w:rsidRPr="004A6301">
        <w:rPr>
          <w:rFonts w:ascii="Garamond" w:hAnsi="Garamond"/>
          <w:color w:val="000000" w:themeColor="text1"/>
          <w:sz w:val="22"/>
          <w:szCs w:val="22"/>
        </w:rPr>
        <w:t>disagnosticar</w:t>
      </w:r>
      <w:proofErr w:type="spellEnd"/>
      <w:r w:rsidRPr="004A6301">
        <w:rPr>
          <w:rFonts w:ascii="Garamond" w:hAnsi="Garamond"/>
          <w:color w:val="000000" w:themeColor="text1"/>
          <w:sz w:val="22"/>
          <w:szCs w:val="22"/>
        </w:rPr>
        <w:t xml:space="preserve"> si un paciente ha recuperado su sensibilidad? – lo vimos en dos controles y en uno de los controles. “No déficit sensitivo”.</w:t>
      </w:r>
      <w:r w:rsidRPr="004A6301">
        <w:rPr>
          <w:rFonts w:ascii="Garamond" w:hAnsi="Garamond"/>
          <w:b/>
          <w:bCs/>
          <w:color w:val="000000" w:themeColor="text1"/>
          <w:sz w:val="22"/>
          <w:szCs w:val="22"/>
        </w:rPr>
        <w:t xml:space="preserve"> </w:t>
      </w: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Significa que en ese </w:t>
      </w:r>
      <w:r w:rsidRPr="004A6301">
        <w:rPr>
          <w:rFonts w:ascii="Garamond" w:hAnsi="Garamond"/>
          <w:color w:val="000000" w:themeColor="text1"/>
          <w:sz w:val="22"/>
          <w:szCs w:val="22"/>
        </w:rPr>
        <w:lastRenderedPageBreak/>
        <w:t>momento el paciente no tenía ya déficit. Ya estaba recuperando su sensibilidad. La sensibilidad crece un milímetro por día, va llegando y creciendo al dedo.</w:t>
      </w:r>
    </w:p>
    <w:p w14:paraId="72146E90" w14:textId="7DCB9708" w:rsidR="0078632B" w:rsidRPr="004A6301" w:rsidRDefault="0078632B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  <w:u w:val="single"/>
        </w:rPr>
        <w:t>Juez:</w:t>
      </w: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7D75CA" w:rsidRPr="004A6301">
        <w:rPr>
          <w:rFonts w:ascii="Garamond" w:hAnsi="Garamond"/>
          <w:color w:val="000000" w:themeColor="text1"/>
          <w:sz w:val="22"/>
          <w:szCs w:val="22"/>
        </w:rPr>
        <w:t>¿En qué se basó usted para determinar que no había déficit sensitivo?</w:t>
      </w: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 Test de weber. En distancia de 4m toca la sensibilidad</w:t>
      </w:r>
      <w:r w:rsidR="007D75CA" w:rsidRPr="004A6301">
        <w:rPr>
          <w:rFonts w:ascii="Garamond" w:hAnsi="Garamond"/>
          <w:color w:val="000000" w:themeColor="text1"/>
          <w:sz w:val="22"/>
          <w:szCs w:val="22"/>
        </w:rPr>
        <w:t>.</w:t>
      </w:r>
    </w:p>
    <w:p w14:paraId="066E0C77" w14:textId="3F1047EA" w:rsidR="007D75CA" w:rsidRPr="004A6301" w:rsidRDefault="00240AD4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Había sido atendido por 4 cirujanos. ¿Qué especialidades tenían? – 2 eran residentes </w:t>
      </w:r>
      <w:r w:rsidR="0098166E" w:rsidRPr="004A6301">
        <w:rPr>
          <w:rFonts w:ascii="Garamond" w:hAnsi="Garamond"/>
          <w:color w:val="000000" w:themeColor="text1"/>
          <w:sz w:val="22"/>
          <w:szCs w:val="22"/>
        </w:rPr>
        <w:t xml:space="preserve">(Steve </w:t>
      </w:r>
      <w:r w:rsidR="003E15EB" w:rsidRPr="004A6301">
        <w:rPr>
          <w:rFonts w:ascii="Garamond" w:hAnsi="Garamond"/>
          <w:color w:val="000000" w:themeColor="text1"/>
          <w:sz w:val="22"/>
          <w:szCs w:val="22"/>
        </w:rPr>
        <w:t>Ramírez</w:t>
      </w:r>
      <w:r w:rsidR="0098166E" w:rsidRPr="004A6301">
        <w:rPr>
          <w:rFonts w:ascii="Garamond" w:hAnsi="Garamond"/>
          <w:color w:val="000000" w:themeColor="text1"/>
          <w:sz w:val="22"/>
          <w:szCs w:val="22"/>
        </w:rPr>
        <w:t xml:space="preserve"> y Juan Pablo Castillo) </w:t>
      </w: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en ese momento, y los otros dos </w:t>
      </w:r>
      <w:r w:rsidR="0098166E" w:rsidRPr="004A6301">
        <w:rPr>
          <w:rFonts w:ascii="Garamond" w:hAnsi="Garamond"/>
          <w:color w:val="000000" w:themeColor="text1"/>
          <w:sz w:val="22"/>
          <w:szCs w:val="22"/>
        </w:rPr>
        <w:t>éramos</w:t>
      </w: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 cirujanos</w:t>
      </w:r>
      <w:r w:rsidR="0098166E" w:rsidRPr="004A6301">
        <w:rPr>
          <w:rFonts w:ascii="Garamond" w:hAnsi="Garamond"/>
          <w:color w:val="000000" w:themeColor="text1"/>
          <w:sz w:val="22"/>
          <w:szCs w:val="22"/>
        </w:rPr>
        <w:t xml:space="preserve"> (</w:t>
      </w:r>
      <w:proofErr w:type="spellStart"/>
      <w:r w:rsidR="0098166E" w:rsidRPr="004A6301">
        <w:rPr>
          <w:rFonts w:ascii="Garamond" w:hAnsi="Garamond"/>
          <w:color w:val="000000" w:themeColor="text1"/>
          <w:sz w:val="22"/>
          <w:szCs w:val="22"/>
        </w:rPr>
        <w:t>Dario</w:t>
      </w:r>
      <w:proofErr w:type="spellEnd"/>
      <w:r w:rsidR="0098166E" w:rsidRPr="004A6301">
        <w:rPr>
          <w:rFonts w:ascii="Garamond" w:hAnsi="Garamond"/>
          <w:color w:val="000000" w:themeColor="text1"/>
          <w:sz w:val="22"/>
          <w:szCs w:val="22"/>
        </w:rPr>
        <w:t xml:space="preserve"> Gutiérrez y yo)</w:t>
      </w:r>
    </w:p>
    <w:p w14:paraId="68F77774" w14:textId="2BC6DCE4" w:rsidR="0098166E" w:rsidRPr="004A6301" w:rsidRDefault="0098166E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¿Lo atendieron el día 26 de agosto de 2017? </w:t>
      </w:r>
      <w:r w:rsidR="00525502" w:rsidRPr="004A6301">
        <w:rPr>
          <w:rFonts w:ascii="Garamond" w:hAnsi="Garamond"/>
          <w:color w:val="000000" w:themeColor="text1"/>
          <w:sz w:val="22"/>
          <w:szCs w:val="22"/>
        </w:rPr>
        <w:t>– no creo que los 4 lo hayan atendido el mismo día sino dependiendo de su turno.</w:t>
      </w:r>
      <w:r w:rsidR="00F14F9A" w:rsidRPr="004A6301">
        <w:rPr>
          <w:rFonts w:ascii="Garamond" w:hAnsi="Garamond"/>
          <w:color w:val="000000" w:themeColor="text1"/>
          <w:sz w:val="22"/>
          <w:szCs w:val="22"/>
        </w:rPr>
        <w:t xml:space="preserve"> El 26 de agosto lo recibimos nuevamente, el día 26 de </w:t>
      </w:r>
      <w:proofErr w:type="spellStart"/>
      <w:r w:rsidR="00F14F9A" w:rsidRPr="004A6301">
        <w:rPr>
          <w:rFonts w:ascii="Garamond" w:hAnsi="Garamond"/>
          <w:color w:val="000000" w:themeColor="text1"/>
          <w:sz w:val="22"/>
          <w:szCs w:val="22"/>
        </w:rPr>
        <w:t>agostode</w:t>
      </w:r>
      <w:proofErr w:type="spellEnd"/>
      <w:r w:rsidR="00F14F9A" w:rsidRPr="004A6301">
        <w:rPr>
          <w:rFonts w:ascii="Garamond" w:hAnsi="Garamond"/>
          <w:color w:val="000000" w:themeColor="text1"/>
          <w:sz w:val="22"/>
          <w:szCs w:val="22"/>
        </w:rPr>
        <w:t xml:space="preserve"> 2017 firma en la historia Juan Pablo Castillo.</w:t>
      </w:r>
    </w:p>
    <w:p w14:paraId="17E627F8" w14:textId="77777777" w:rsidR="00E27D5A" w:rsidRPr="004A6301" w:rsidRDefault="0091234F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¿Tiempo del niño con el sangrado activo?</w:t>
      </w:r>
      <w:r w:rsidR="004105D7" w:rsidRPr="004A6301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Pr="004A6301">
        <w:rPr>
          <w:rFonts w:ascii="Garamond" w:hAnsi="Garamond"/>
          <w:color w:val="000000" w:themeColor="text1"/>
          <w:sz w:val="22"/>
          <w:szCs w:val="22"/>
        </w:rPr>
        <w:t>–</w:t>
      </w:r>
      <w:r w:rsidR="004105D7" w:rsidRPr="004A6301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Pr="004A6301">
        <w:rPr>
          <w:rFonts w:ascii="Garamond" w:hAnsi="Garamond"/>
          <w:color w:val="000000" w:themeColor="text1"/>
          <w:sz w:val="22"/>
          <w:szCs w:val="22"/>
        </w:rPr>
        <w:t>No sé. Dice que hicieron medidas de compresión.</w:t>
      </w:r>
      <w:r w:rsidR="00B33C90" w:rsidRPr="004A6301">
        <w:rPr>
          <w:rFonts w:ascii="Garamond" w:hAnsi="Garamond"/>
          <w:color w:val="000000" w:themeColor="text1"/>
          <w:sz w:val="22"/>
          <w:szCs w:val="22"/>
        </w:rPr>
        <w:t xml:space="preserve"> Hay </w:t>
      </w:r>
      <w:r w:rsidR="00E27D5A" w:rsidRPr="004A6301">
        <w:rPr>
          <w:rFonts w:ascii="Garamond" w:hAnsi="Garamond"/>
          <w:color w:val="000000" w:themeColor="text1"/>
          <w:sz w:val="22"/>
          <w:szCs w:val="22"/>
        </w:rPr>
        <w:t>exámenes</w:t>
      </w:r>
      <w:r w:rsidR="00B33C90" w:rsidRPr="004A6301">
        <w:rPr>
          <w:rFonts w:ascii="Garamond" w:hAnsi="Garamond"/>
          <w:color w:val="000000" w:themeColor="text1"/>
          <w:sz w:val="22"/>
          <w:szCs w:val="22"/>
        </w:rPr>
        <w:t xml:space="preserve"> de hemograma donde dice que el paciente está </w:t>
      </w:r>
      <w:proofErr w:type="spellStart"/>
      <w:r w:rsidR="00B33C90" w:rsidRPr="004A6301">
        <w:rPr>
          <w:rFonts w:ascii="Garamond" w:hAnsi="Garamond"/>
          <w:color w:val="000000" w:themeColor="text1"/>
          <w:sz w:val="22"/>
          <w:szCs w:val="22"/>
        </w:rPr>
        <w:t>hemodinámicamente</w:t>
      </w:r>
      <w:proofErr w:type="spellEnd"/>
      <w:r w:rsidR="00B33C90" w:rsidRPr="004A6301">
        <w:rPr>
          <w:rFonts w:ascii="Garamond" w:hAnsi="Garamond"/>
          <w:color w:val="000000" w:themeColor="text1"/>
          <w:sz w:val="22"/>
          <w:szCs w:val="22"/>
        </w:rPr>
        <w:t xml:space="preserve"> estable.</w:t>
      </w:r>
      <w:r w:rsidR="00E27D5A" w:rsidRPr="004A6301">
        <w:rPr>
          <w:rFonts w:ascii="Garamond" w:hAnsi="Garamond"/>
          <w:color w:val="000000" w:themeColor="text1"/>
          <w:sz w:val="22"/>
          <w:szCs w:val="22"/>
        </w:rPr>
        <w:t xml:space="preserve"> Egreso por ortopedia y por consultar de acuerdo con el tratamiento de pediatría. No tengo claro si tuvo salida desde el 20 de agosto, luego no puedo decir.</w:t>
      </w:r>
    </w:p>
    <w:p w14:paraId="5C7BAD5E" w14:textId="367B2649" w:rsidR="00533FA8" w:rsidRPr="004A6301" w:rsidRDefault="00E27D5A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  <w:u w:val="single"/>
        </w:rPr>
        <w:t>Juez:</w:t>
      </w: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 ¿</w:t>
      </w:r>
      <w:r w:rsidR="00767ACD" w:rsidRPr="004A6301">
        <w:rPr>
          <w:rFonts w:ascii="Garamond" w:hAnsi="Garamond"/>
          <w:color w:val="000000" w:themeColor="text1"/>
          <w:sz w:val="22"/>
          <w:szCs w:val="22"/>
        </w:rPr>
        <w:t>Cuándo</w:t>
      </w: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 presentó el sangrado? - El 26 de agosto que entró a la sala Ana Frank </w:t>
      </w:r>
      <w:r w:rsidR="00CC7E09" w:rsidRPr="004A6301">
        <w:rPr>
          <w:rFonts w:ascii="Garamond" w:hAnsi="Garamond"/>
          <w:color w:val="000000" w:themeColor="text1"/>
          <w:sz w:val="22"/>
          <w:szCs w:val="22"/>
        </w:rPr>
        <w:t>en la nota del doctor Juan Pablo Castillo (página 11 de 17)</w:t>
      </w:r>
      <w:r w:rsidR="00767ACD" w:rsidRPr="004A6301">
        <w:rPr>
          <w:rFonts w:ascii="Garamond" w:hAnsi="Garamond"/>
          <w:color w:val="000000" w:themeColor="text1"/>
          <w:sz w:val="22"/>
          <w:szCs w:val="22"/>
        </w:rPr>
        <w:t xml:space="preserve"> dice “sangrado leve tipo venoso”.</w:t>
      </w:r>
      <w:r w:rsidR="006127F8" w:rsidRPr="004A6301">
        <w:rPr>
          <w:rFonts w:ascii="Garamond" w:hAnsi="Garamond"/>
          <w:color w:val="000000" w:themeColor="text1"/>
          <w:sz w:val="22"/>
          <w:szCs w:val="22"/>
        </w:rPr>
        <w:t xml:space="preserve"> No lo sé, por lo que veo en la historia había sangrado leve, piden exámenes y dice hemograma sin anemia. </w:t>
      </w:r>
    </w:p>
    <w:p w14:paraId="2D78827B" w14:textId="5EDAE121" w:rsidR="006127F8" w:rsidRPr="004A6301" w:rsidRDefault="006127F8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  <w:u w:val="single"/>
        </w:rPr>
        <w:t>Juez:</w:t>
      </w:r>
      <w:r w:rsidRPr="004A6301">
        <w:rPr>
          <w:rFonts w:ascii="Garamond" w:hAnsi="Garamond"/>
          <w:color w:val="000000" w:themeColor="text1"/>
          <w:sz w:val="22"/>
          <w:szCs w:val="22"/>
          <w:u w:val="single"/>
        </w:rPr>
        <w:t xml:space="preserve"> </w:t>
      </w:r>
      <w:r w:rsidRPr="004A6301">
        <w:rPr>
          <w:rFonts w:ascii="Garamond" w:hAnsi="Garamond"/>
          <w:color w:val="000000" w:themeColor="text1"/>
          <w:sz w:val="22"/>
          <w:szCs w:val="22"/>
        </w:rPr>
        <w:t>¿Consultó cuándo empezó a presentar el sangrado para poder saber cuándo se formó el coagulo? – no lo sé, hubo un coagulo, lo retire y se saturó.</w:t>
      </w:r>
      <w:r w:rsidR="00A724C6" w:rsidRPr="004A6301">
        <w:rPr>
          <w:rFonts w:ascii="Garamond" w:hAnsi="Garamond"/>
          <w:color w:val="000000" w:themeColor="text1"/>
          <w:sz w:val="22"/>
          <w:szCs w:val="22"/>
        </w:rPr>
        <w:t xml:space="preserve"> No creo que haya habido un sangrado continuo porque sino seguramente habría fallecido. Es un vaso pequeño que puede producir hematoma que fue lo que pasó. En ortopedia se ve rojo y por eso se pensó que había infección. Cuando vuelve el 26 de agosto a Ana Frank se ve ya el hematoma.</w:t>
      </w:r>
    </w:p>
    <w:p w14:paraId="0DFBA06F" w14:textId="692D121D" w:rsidR="00A724C6" w:rsidRPr="004A6301" w:rsidRDefault="00294D83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¿El edema?</w:t>
      </w:r>
      <w:r w:rsidR="009E4B24" w:rsidRPr="004A6301">
        <w:rPr>
          <w:rFonts w:ascii="Garamond" w:hAnsi="Garamond"/>
          <w:color w:val="000000" w:themeColor="text1"/>
          <w:sz w:val="22"/>
          <w:szCs w:val="22"/>
        </w:rPr>
        <w:t xml:space="preserve"> – hinchazón. El trauma puede ser una de las causas. Es una respuesta inflamatoria de los tejidos. Si tiene una falla cardiaca se le hinchan los pies (eso es un edema).</w:t>
      </w:r>
    </w:p>
    <w:p w14:paraId="60C929C2" w14:textId="527E957B" w:rsidR="00763478" w:rsidRPr="004A6301" w:rsidRDefault="00294D83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¿Edema puede ser acumulación excesiva de </w:t>
      </w:r>
      <w:r w:rsidR="004F535F" w:rsidRPr="004A6301">
        <w:rPr>
          <w:rFonts w:ascii="Garamond" w:hAnsi="Garamond"/>
          <w:color w:val="000000" w:themeColor="text1"/>
          <w:sz w:val="22"/>
          <w:szCs w:val="22"/>
        </w:rPr>
        <w:t>líquidos</w:t>
      </w:r>
      <w:r w:rsidRPr="004A6301">
        <w:rPr>
          <w:rFonts w:ascii="Garamond" w:hAnsi="Garamond"/>
          <w:color w:val="000000" w:themeColor="text1"/>
          <w:sz w:val="22"/>
          <w:szCs w:val="22"/>
        </w:rPr>
        <w:t>?</w:t>
      </w:r>
      <w:r w:rsidR="00763478" w:rsidRPr="004A6301">
        <w:rPr>
          <w:rFonts w:ascii="Garamond" w:hAnsi="Garamond"/>
          <w:color w:val="000000" w:themeColor="text1"/>
          <w:sz w:val="22"/>
          <w:szCs w:val="22"/>
        </w:rPr>
        <w:t xml:space="preserve"> – si</w:t>
      </w:r>
    </w:p>
    <w:p w14:paraId="728F529A" w14:textId="13EB8068" w:rsidR="00E27D5A" w:rsidRPr="004A6301" w:rsidRDefault="00294D83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¿En la consulta del 19 de agosto de 2017 tenía enema?</w:t>
      </w:r>
      <w:r w:rsidR="00763478" w:rsidRPr="004A6301">
        <w:rPr>
          <w:rFonts w:ascii="Garamond" w:hAnsi="Garamond"/>
          <w:color w:val="000000" w:themeColor="text1"/>
          <w:sz w:val="22"/>
          <w:szCs w:val="22"/>
        </w:rPr>
        <w:t xml:space="preserve"> – no tengo conocimiento, yo no lo atendí ese día.</w:t>
      </w:r>
      <w:r w:rsidR="006A33B1" w:rsidRPr="004A6301">
        <w:rPr>
          <w:rFonts w:ascii="Garamond" w:hAnsi="Garamond"/>
          <w:color w:val="000000" w:themeColor="text1"/>
          <w:sz w:val="22"/>
          <w:szCs w:val="22"/>
        </w:rPr>
        <w:t xml:space="preserve"> Se insiste en la pregunta. Eso es lo que dice la historia.</w:t>
      </w:r>
    </w:p>
    <w:p w14:paraId="408ADCE5" w14:textId="77777777" w:rsidR="00E27D5A" w:rsidRPr="004A6301" w:rsidRDefault="00E27D5A" w:rsidP="004A6301">
      <w:pPr>
        <w:pStyle w:val="Prrafodelista"/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</w:p>
    <w:p w14:paraId="05866CD4" w14:textId="223392C8" w:rsidR="00FF5535" w:rsidRPr="004A6301" w:rsidRDefault="00E81374" w:rsidP="004A6301">
      <w:p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b/>
          <w:bCs/>
          <w:color w:val="000000" w:themeColor="text1"/>
          <w:sz w:val="22"/>
          <w:szCs w:val="22"/>
        </w:rPr>
        <w:t>Preguntas nuestras (MAPFRE):</w:t>
      </w:r>
      <w:r w:rsidR="003041EE" w:rsidRPr="004A6301">
        <w:rPr>
          <w:rFonts w:ascii="Garamond" w:hAnsi="Garamond"/>
          <w:b/>
          <w:bCs/>
          <w:color w:val="000000" w:themeColor="text1"/>
          <w:sz w:val="22"/>
          <w:szCs w:val="22"/>
        </w:rPr>
        <w:t xml:space="preserve"> </w:t>
      </w:r>
    </w:p>
    <w:p w14:paraId="03C683C0" w14:textId="59BEBDDB" w:rsidR="003041EE" w:rsidRPr="004A6301" w:rsidRDefault="003041EE" w:rsidP="004A6301">
      <w:pPr>
        <w:spacing w:line="276" w:lineRule="auto"/>
        <w:jc w:val="both"/>
        <w:rPr>
          <w:rFonts w:ascii="Garamond" w:hAnsi="Garamond"/>
          <w:b/>
          <w:bCs/>
          <w:color w:val="FF0000"/>
          <w:sz w:val="22"/>
          <w:szCs w:val="22"/>
        </w:rPr>
      </w:pPr>
      <w:r w:rsidRPr="004A6301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</w:p>
    <w:p w14:paraId="6991E644" w14:textId="1ABB9E25" w:rsidR="0071153E" w:rsidRPr="004A6301" w:rsidRDefault="0071153E" w:rsidP="004A630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Diga como es cierto si o no que usted </w:t>
      </w:r>
      <w:r w:rsidR="00FE176B" w:rsidRPr="004A6301">
        <w:rPr>
          <w:rFonts w:ascii="Garamond" w:hAnsi="Garamond"/>
          <w:color w:val="000000" w:themeColor="text1"/>
          <w:sz w:val="22"/>
          <w:szCs w:val="22"/>
        </w:rPr>
        <w:t xml:space="preserve">aparte de su vínculo con la Universidad usted </w:t>
      </w:r>
      <w:r w:rsidRPr="004A6301">
        <w:rPr>
          <w:rFonts w:ascii="Garamond" w:hAnsi="Garamond"/>
          <w:color w:val="000000" w:themeColor="text1"/>
          <w:sz w:val="22"/>
          <w:szCs w:val="22"/>
        </w:rPr>
        <w:t>no tiene vínculo laboral o prestacional alguno con el Hospital Universitario del Valle.</w:t>
      </w:r>
      <w:r w:rsidR="006A33B1" w:rsidRPr="004A6301">
        <w:rPr>
          <w:rFonts w:ascii="Garamond" w:hAnsi="Garamond"/>
          <w:color w:val="000000" w:themeColor="text1"/>
          <w:sz w:val="22"/>
          <w:szCs w:val="22"/>
        </w:rPr>
        <w:t xml:space="preserve"> – No.</w:t>
      </w:r>
    </w:p>
    <w:p w14:paraId="4FAC86AD" w14:textId="1BD51AEA" w:rsidR="009B427D" w:rsidRPr="004A6301" w:rsidRDefault="009B427D" w:rsidP="004A630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El corte </w:t>
      </w:r>
      <w:r w:rsidR="00FB6F85" w:rsidRPr="004A6301">
        <w:rPr>
          <w:rFonts w:ascii="Garamond" w:hAnsi="Garamond"/>
          <w:color w:val="000000" w:themeColor="text1"/>
          <w:sz w:val="22"/>
          <w:szCs w:val="22"/>
        </w:rPr>
        <w:t xml:space="preserve">con el objeto </w:t>
      </w:r>
      <w:proofErr w:type="spellStart"/>
      <w:r w:rsidR="00FB6F85" w:rsidRPr="004A6301">
        <w:rPr>
          <w:rFonts w:ascii="Garamond" w:hAnsi="Garamond"/>
          <w:color w:val="000000" w:themeColor="text1"/>
          <w:sz w:val="22"/>
          <w:szCs w:val="22"/>
        </w:rPr>
        <w:t>cortapunzante</w:t>
      </w:r>
      <w:proofErr w:type="spellEnd"/>
      <w:r w:rsidR="00FB6F85" w:rsidRPr="004A6301">
        <w:rPr>
          <w:rFonts w:ascii="Garamond" w:hAnsi="Garamond"/>
          <w:color w:val="000000" w:themeColor="text1"/>
          <w:sz w:val="22"/>
          <w:szCs w:val="22"/>
        </w:rPr>
        <w:t xml:space="preserve"> que al parecer era vidrio </w:t>
      </w:r>
      <w:r w:rsidRPr="004A6301">
        <w:rPr>
          <w:rFonts w:ascii="Garamond" w:hAnsi="Garamond"/>
          <w:color w:val="000000" w:themeColor="text1"/>
          <w:sz w:val="22"/>
          <w:szCs w:val="22"/>
        </w:rPr>
        <w:t>cómo era</w:t>
      </w:r>
      <w:r w:rsidR="006A33B1" w:rsidRPr="004A6301">
        <w:rPr>
          <w:rFonts w:ascii="Garamond" w:hAnsi="Garamond"/>
          <w:color w:val="000000" w:themeColor="text1"/>
          <w:sz w:val="22"/>
          <w:szCs w:val="22"/>
        </w:rPr>
        <w:t xml:space="preserve"> – no lo recuerdo.</w:t>
      </w:r>
    </w:p>
    <w:p w14:paraId="54697FEF" w14:textId="1F3E06F1" w:rsidR="004B4629" w:rsidRPr="004A6301" w:rsidRDefault="004B4629" w:rsidP="004A630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Si el paciente hubiera acudido antes cuando reingresó su diagnóstico hubiera podido ser mejor</w:t>
      </w:r>
      <w:r w:rsidR="006A33B1" w:rsidRPr="004A6301">
        <w:rPr>
          <w:rFonts w:ascii="Garamond" w:hAnsi="Garamond"/>
          <w:color w:val="000000" w:themeColor="text1"/>
          <w:sz w:val="22"/>
          <w:szCs w:val="22"/>
        </w:rPr>
        <w:t xml:space="preserve"> – Es un niño y eso dificulta la información y el examen que se le hace. Ante este tipo de lesiones prefiero explorar así la cirugía se vaya en blanco y no se encuentre nada. Nos hace ser mucho más </w:t>
      </w:r>
      <w:r w:rsidR="001C592A" w:rsidRPr="004A6301">
        <w:rPr>
          <w:rFonts w:ascii="Garamond" w:hAnsi="Garamond"/>
          <w:color w:val="000000" w:themeColor="text1"/>
          <w:sz w:val="22"/>
          <w:szCs w:val="22"/>
        </w:rPr>
        <w:t>asertivos</w:t>
      </w:r>
      <w:r w:rsidR="006A33B1" w:rsidRPr="004A6301">
        <w:rPr>
          <w:rFonts w:ascii="Garamond" w:hAnsi="Garamond"/>
          <w:color w:val="000000" w:themeColor="text1"/>
          <w:sz w:val="22"/>
          <w:szCs w:val="22"/>
        </w:rPr>
        <w:t>.</w:t>
      </w:r>
    </w:p>
    <w:p w14:paraId="777896B7" w14:textId="65780613" w:rsidR="000972D1" w:rsidRPr="004A6301" w:rsidRDefault="00693C18" w:rsidP="004A630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¿Al momento del reingreso el hematoma ya era evidente?</w:t>
      </w:r>
      <w:r w:rsidR="000972D1" w:rsidRPr="004A6301">
        <w:rPr>
          <w:rFonts w:ascii="Garamond" w:hAnsi="Garamond"/>
          <w:color w:val="000000" w:themeColor="text1"/>
          <w:sz w:val="22"/>
          <w:szCs w:val="22"/>
        </w:rPr>
        <w:t xml:space="preserve"> – el diagnóstico era mucho más claro. Por eso pudimos ser asertivos. </w:t>
      </w:r>
    </w:p>
    <w:p w14:paraId="4E0F3BC3" w14:textId="694AFFC4" w:rsidR="006A33B1" w:rsidRPr="004A6301" w:rsidRDefault="000972D1" w:rsidP="004A630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¿La forma más asertiva de identificar este tipo de lesión</w:t>
      </w:r>
      <w:r w:rsidR="00693C18" w:rsidRPr="004A6301">
        <w:rPr>
          <w:rFonts w:ascii="Garamond" w:hAnsi="Garamond"/>
          <w:color w:val="000000" w:themeColor="text1"/>
          <w:sz w:val="22"/>
          <w:szCs w:val="22"/>
        </w:rPr>
        <w:t xml:space="preserve">? – no todos los vasos pequeños generan este cuadro. A veces se produce un trombo y no pasa nada. Otros, producen más sangre y se hace hematoma. Otros, son </w:t>
      </w:r>
      <w:r w:rsidR="001C592A" w:rsidRPr="004A6301">
        <w:rPr>
          <w:rFonts w:ascii="Garamond" w:hAnsi="Garamond"/>
          <w:color w:val="000000" w:themeColor="text1"/>
          <w:sz w:val="22"/>
          <w:szCs w:val="22"/>
        </w:rPr>
        <w:t>aneurisma</w:t>
      </w:r>
      <w:r w:rsidR="00693C18" w:rsidRPr="004A6301">
        <w:rPr>
          <w:rFonts w:ascii="Garamond" w:hAnsi="Garamond"/>
          <w:color w:val="000000" w:themeColor="text1"/>
          <w:sz w:val="22"/>
          <w:szCs w:val="22"/>
        </w:rPr>
        <w:t xml:space="preserve">, hacen un pequeño camino y pasa a otro. Si. Hay exámenes con contraste que se puede llegar a ese </w:t>
      </w:r>
      <w:r w:rsidR="00415129" w:rsidRPr="004A6301">
        <w:rPr>
          <w:rFonts w:ascii="Garamond" w:hAnsi="Garamond"/>
          <w:color w:val="000000" w:themeColor="text1"/>
          <w:sz w:val="22"/>
          <w:szCs w:val="22"/>
        </w:rPr>
        <w:t>pronostico,</w:t>
      </w:r>
      <w:r w:rsidR="00693C18" w:rsidRPr="004A6301">
        <w:rPr>
          <w:rFonts w:ascii="Garamond" w:hAnsi="Garamond"/>
          <w:color w:val="000000" w:themeColor="text1"/>
          <w:sz w:val="22"/>
          <w:szCs w:val="22"/>
        </w:rPr>
        <w:t xml:space="preserve"> pero normalmente clínicamente no tiene conceptos duros de sangrado.</w:t>
      </w:r>
    </w:p>
    <w:p w14:paraId="1C9BB742" w14:textId="2AECB695" w:rsidR="0071153E" w:rsidRPr="004A6301" w:rsidRDefault="00F610C8" w:rsidP="004A630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¿Recuerda si el menor estaba acompañado?</w:t>
      </w:r>
      <w:r w:rsidR="00693C18" w:rsidRPr="004A6301">
        <w:rPr>
          <w:rFonts w:ascii="Garamond" w:hAnsi="Garamond"/>
          <w:color w:val="000000" w:themeColor="text1"/>
          <w:sz w:val="22"/>
          <w:szCs w:val="22"/>
        </w:rPr>
        <w:t xml:space="preserve"> – no recuerdo. En la historia dice que la mamá.</w:t>
      </w:r>
    </w:p>
    <w:p w14:paraId="572F0AB5" w14:textId="72B476F0" w:rsidR="009B427D" w:rsidRPr="004A6301" w:rsidRDefault="009B427D" w:rsidP="004A630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lastRenderedPageBreak/>
        <w:t xml:space="preserve">La sala </w:t>
      </w:r>
      <w:r w:rsidR="0071153E" w:rsidRPr="004A6301">
        <w:rPr>
          <w:rFonts w:ascii="Garamond" w:hAnsi="Garamond"/>
          <w:color w:val="000000" w:themeColor="text1"/>
          <w:sz w:val="22"/>
          <w:szCs w:val="22"/>
        </w:rPr>
        <w:t>A</w:t>
      </w:r>
      <w:r w:rsidRPr="004A6301">
        <w:rPr>
          <w:rFonts w:ascii="Garamond" w:hAnsi="Garamond"/>
          <w:color w:val="000000" w:themeColor="text1"/>
          <w:sz w:val="22"/>
          <w:szCs w:val="22"/>
        </w:rPr>
        <w:t>na Frank</w:t>
      </w:r>
      <w:r w:rsidR="0071153E" w:rsidRPr="004A6301">
        <w:rPr>
          <w:rFonts w:ascii="Garamond" w:hAnsi="Garamond"/>
          <w:color w:val="000000" w:themeColor="text1"/>
          <w:sz w:val="22"/>
          <w:szCs w:val="22"/>
        </w:rPr>
        <w:t xml:space="preserve"> que nos mencionó hace un momento</w:t>
      </w:r>
      <w:r w:rsidR="00FE176B" w:rsidRPr="004A6301">
        <w:rPr>
          <w:rFonts w:ascii="Garamond" w:hAnsi="Garamond"/>
          <w:color w:val="000000" w:themeColor="text1"/>
          <w:sz w:val="22"/>
          <w:szCs w:val="22"/>
        </w:rPr>
        <w:t>, desde la cual le hicieron la interconsulta ya a cirugía plástica,</w:t>
      </w: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 tiene alguna particularidad</w:t>
      </w:r>
      <w:r w:rsidR="00693C18" w:rsidRPr="004A6301">
        <w:rPr>
          <w:rFonts w:ascii="Garamond" w:hAnsi="Garamond"/>
          <w:color w:val="000000" w:themeColor="text1"/>
          <w:sz w:val="22"/>
          <w:szCs w:val="22"/>
        </w:rPr>
        <w:t xml:space="preserve"> – es una sala de pediatría. </w:t>
      </w:r>
    </w:p>
    <w:p w14:paraId="414E4E78" w14:textId="090934B3" w:rsidR="003041EE" w:rsidRPr="004A6301" w:rsidRDefault="00F610C8" w:rsidP="004A630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strike/>
          <w:color w:val="000000" w:themeColor="text1"/>
          <w:sz w:val="22"/>
          <w:szCs w:val="22"/>
        </w:rPr>
      </w:pPr>
      <w:r w:rsidRPr="004A6301">
        <w:rPr>
          <w:rFonts w:ascii="Garamond" w:hAnsi="Garamond"/>
          <w:strike/>
          <w:color w:val="000000" w:themeColor="text1"/>
          <w:sz w:val="22"/>
          <w:szCs w:val="22"/>
        </w:rPr>
        <w:t>¿Qué implicaciones tiene un hematoma secundario?</w:t>
      </w:r>
    </w:p>
    <w:p w14:paraId="5B9FCBAE" w14:textId="7BD80C79" w:rsidR="00FB6F85" w:rsidRPr="004A6301" w:rsidRDefault="00FB6F85" w:rsidP="004A630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Sabe usted s</w:t>
      </w:r>
      <w:r w:rsidR="00FE176B" w:rsidRPr="004A6301">
        <w:rPr>
          <w:rFonts w:ascii="Garamond" w:hAnsi="Garamond"/>
          <w:color w:val="000000" w:themeColor="text1"/>
          <w:sz w:val="22"/>
          <w:szCs w:val="22"/>
        </w:rPr>
        <w:t xml:space="preserve">i el paciente </w:t>
      </w:r>
      <w:r w:rsidRPr="004A6301">
        <w:rPr>
          <w:rFonts w:ascii="Garamond" w:hAnsi="Garamond"/>
          <w:color w:val="000000" w:themeColor="text1"/>
          <w:sz w:val="22"/>
          <w:szCs w:val="22"/>
        </w:rPr>
        <w:t>acudió a las terapias físicas</w:t>
      </w:r>
      <w:r w:rsidR="00693C18" w:rsidRPr="004A6301">
        <w:rPr>
          <w:rFonts w:ascii="Garamond" w:hAnsi="Garamond"/>
          <w:color w:val="000000" w:themeColor="text1"/>
          <w:sz w:val="22"/>
          <w:szCs w:val="22"/>
        </w:rPr>
        <w:t xml:space="preserve"> – No. </w:t>
      </w:r>
    </w:p>
    <w:p w14:paraId="50456C4B" w14:textId="7D42FF68" w:rsidR="00AF7CEB" w:rsidRPr="004A6301" w:rsidRDefault="00AF7CEB" w:rsidP="004A630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¿Cuándo debió terminar las terapias físicas?</w:t>
      </w:r>
      <w:r w:rsidR="00693C18" w:rsidRPr="004A6301">
        <w:rPr>
          <w:rFonts w:ascii="Garamond" w:hAnsi="Garamond"/>
          <w:color w:val="000000" w:themeColor="text1"/>
          <w:sz w:val="22"/>
          <w:szCs w:val="22"/>
        </w:rPr>
        <w:t xml:space="preserve"> – se dieron 10 y luego 20 para terapia ocupacional. Dependiendo. Tuvo 2 citas, una a l</w:t>
      </w:r>
      <w:r w:rsidR="00415129" w:rsidRPr="004A6301">
        <w:rPr>
          <w:rFonts w:ascii="Garamond" w:hAnsi="Garamond"/>
          <w:color w:val="000000" w:themeColor="text1"/>
          <w:sz w:val="22"/>
          <w:szCs w:val="22"/>
        </w:rPr>
        <w:t>os</w:t>
      </w:r>
      <w:r w:rsidR="00693C18" w:rsidRPr="004A6301">
        <w:rPr>
          <w:rFonts w:ascii="Garamond" w:hAnsi="Garamond"/>
          <w:color w:val="000000" w:themeColor="text1"/>
          <w:sz w:val="22"/>
          <w:szCs w:val="22"/>
        </w:rPr>
        <w:t xml:space="preserve"> 8 días y a la del mes. </w:t>
      </w:r>
    </w:p>
    <w:p w14:paraId="4A203A1F" w14:textId="3EAAD691" w:rsidR="00693C18" w:rsidRPr="004A6301" w:rsidRDefault="00693C18" w:rsidP="004A6301">
      <w:p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3AF64C5F" w14:textId="27053380" w:rsidR="00693C18" w:rsidRPr="004A6301" w:rsidRDefault="00693C18" w:rsidP="004A6301">
      <w:p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b/>
          <w:bCs/>
          <w:color w:val="000000" w:themeColor="text1"/>
          <w:sz w:val="22"/>
          <w:szCs w:val="22"/>
        </w:rPr>
        <w:t xml:space="preserve">Juez: </w:t>
      </w:r>
    </w:p>
    <w:p w14:paraId="0D958DD8" w14:textId="3D6F50DD" w:rsidR="00693C18" w:rsidRPr="004A6301" w:rsidRDefault="00693C18" w:rsidP="004A6301">
      <w:p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</w:p>
    <w:p w14:paraId="727E0D5E" w14:textId="79CCF326" w:rsidR="00693C18" w:rsidRPr="004A6301" w:rsidRDefault="00693C18" w:rsidP="004A630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¿Por qué solo lo vio en 2 oportunidades? </w:t>
      </w:r>
      <w:r w:rsidR="00830B08" w:rsidRPr="004A6301">
        <w:rPr>
          <w:rFonts w:ascii="Garamond" w:hAnsi="Garamond"/>
          <w:color w:val="000000" w:themeColor="text1"/>
          <w:sz w:val="22"/>
          <w:szCs w:val="22"/>
        </w:rPr>
        <w:t>–</w:t>
      </w: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830B08" w:rsidRPr="004A6301">
        <w:rPr>
          <w:rFonts w:ascii="Garamond" w:hAnsi="Garamond"/>
          <w:color w:val="000000" w:themeColor="text1"/>
          <w:sz w:val="22"/>
          <w:szCs w:val="22"/>
        </w:rPr>
        <w:t>lo que me competía. No tenemos más registros en la historia.</w:t>
      </w:r>
    </w:p>
    <w:p w14:paraId="732E7A98" w14:textId="77777777" w:rsidR="0062719D" w:rsidRPr="004A6301" w:rsidRDefault="0062719D" w:rsidP="004A6301">
      <w:p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</w:p>
    <w:p w14:paraId="4C85F9E5" w14:textId="76D8BB66" w:rsidR="007B09A1" w:rsidRPr="004A6301" w:rsidRDefault="00830E27" w:rsidP="004A630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  <w:u w:val="single"/>
        </w:rPr>
      </w:pPr>
      <w:r w:rsidRPr="004A6301">
        <w:rPr>
          <w:rFonts w:ascii="Garamond" w:hAnsi="Garamond"/>
          <w:b/>
          <w:bCs/>
          <w:color w:val="000000" w:themeColor="text1"/>
          <w:sz w:val="22"/>
          <w:szCs w:val="22"/>
          <w:u w:val="single"/>
        </w:rPr>
        <w:t>JAVIER CRIALES HERNÁNDEZ</w:t>
      </w:r>
    </w:p>
    <w:p w14:paraId="769E0793" w14:textId="2E4CCC64" w:rsidR="00830B08" w:rsidRPr="004A6301" w:rsidRDefault="00830B08" w:rsidP="004A6301">
      <w:p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  <w:u w:val="single"/>
        </w:rPr>
      </w:pPr>
    </w:p>
    <w:p w14:paraId="044CDD1D" w14:textId="77777777" w:rsidR="00FC73A0" w:rsidRPr="004A6301" w:rsidRDefault="00FC73A0" w:rsidP="004A630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No recuerdo la atención del paciente.</w:t>
      </w:r>
    </w:p>
    <w:p w14:paraId="1D5D758C" w14:textId="6FE1EC68" w:rsidR="00830B08" w:rsidRPr="004A6301" w:rsidRDefault="00FC73A0" w:rsidP="004A630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La única valoración que hice al paciente según veo en la historia clínica, consistió en un egreso hospitalario luego de revisión de ortopedia que era los que estaban esa semana a mano.</w:t>
      </w:r>
    </w:p>
    <w:p w14:paraId="4937330A" w14:textId="1FB3B2B0" w:rsidR="00A50776" w:rsidRPr="004A6301" w:rsidRDefault="00A50776" w:rsidP="004A630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El </w:t>
      </w:r>
      <w:r w:rsidR="0044223D" w:rsidRPr="004A6301">
        <w:rPr>
          <w:rFonts w:ascii="Garamond" w:hAnsi="Garamond"/>
          <w:color w:val="000000" w:themeColor="text1"/>
          <w:sz w:val="22"/>
          <w:szCs w:val="22"/>
        </w:rPr>
        <w:t>diagnóstico</w:t>
      </w: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 es infección en tejidos blando</w:t>
      </w:r>
      <w:r w:rsidR="00FD4ADA" w:rsidRPr="004A6301">
        <w:rPr>
          <w:rFonts w:ascii="Garamond" w:hAnsi="Garamond"/>
          <w:color w:val="000000" w:themeColor="text1"/>
          <w:sz w:val="22"/>
          <w:szCs w:val="22"/>
        </w:rPr>
        <w:t xml:space="preserve">s sin compromiso de flexores. </w:t>
      </w:r>
    </w:p>
    <w:p w14:paraId="4BDABEC3" w14:textId="559D2A60" w:rsidR="0044223D" w:rsidRPr="004A6301" w:rsidRDefault="0044223D" w:rsidP="004A6301">
      <w:p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096F95CC" w14:textId="7F056BA8" w:rsidR="0044223D" w:rsidRPr="004A6301" w:rsidRDefault="0044223D" w:rsidP="004A6301">
      <w:p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b/>
          <w:bCs/>
          <w:color w:val="000000" w:themeColor="text1"/>
          <w:sz w:val="22"/>
          <w:szCs w:val="22"/>
        </w:rPr>
        <w:tab/>
        <w:t>Preguntas HUV</w:t>
      </w:r>
    </w:p>
    <w:p w14:paraId="0E0017C7" w14:textId="77777777" w:rsidR="00F255C6" w:rsidRPr="004A6301" w:rsidRDefault="00F255C6" w:rsidP="004A6301">
      <w:p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</w:p>
    <w:p w14:paraId="2920CE1D" w14:textId="14EEF4D6" w:rsidR="0044223D" w:rsidRPr="004A6301" w:rsidRDefault="00F255C6" w:rsidP="004A630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¿Cuándo ve al menor recuerda si tenía enema? – Sí, ahí está en la historia.</w:t>
      </w:r>
    </w:p>
    <w:p w14:paraId="00090705" w14:textId="29C445CA" w:rsidR="00F255C6" w:rsidRPr="004A6301" w:rsidRDefault="00F255C6" w:rsidP="004A630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¿Por qué se produjo? – con un objeto </w:t>
      </w:r>
      <w:r w:rsidR="009D5999" w:rsidRPr="004A6301">
        <w:rPr>
          <w:rFonts w:ascii="Garamond" w:hAnsi="Garamond"/>
          <w:color w:val="000000" w:themeColor="text1"/>
          <w:sz w:val="22"/>
          <w:szCs w:val="22"/>
        </w:rPr>
        <w:t>corta punzante</w:t>
      </w:r>
    </w:p>
    <w:p w14:paraId="4A8AAAEC" w14:textId="7456FE80" w:rsidR="00F255C6" w:rsidRPr="004A6301" w:rsidRDefault="00F255C6" w:rsidP="004A630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¿Tenía sangrado abundante? – no, en la historia clínica claramente dice que no.</w:t>
      </w:r>
    </w:p>
    <w:p w14:paraId="109E5AFF" w14:textId="0CB8EB10" w:rsidR="005307EF" w:rsidRPr="004A6301" w:rsidRDefault="009D5999" w:rsidP="004A630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¿</w:t>
      </w:r>
      <w:r w:rsidR="005E08BB" w:rsidRPr="004A6301">
        <w:rPr>
          <w:rFonts w:ascii="Garamond" w:hAnsi="Garamond"/>
          <w:color w:val="000000" w:themeColor="text1"/>
          <w:sz w:val="22"/>
          <w:szCs w:val="22"/>
        </w:rPr>
        <w:t xml:space="preserve">Por qué decide dar traslado a Ana Frank? – porque los menores de 18 años deben siempre enviarse a las salas de especialización quirúrgica por el pediatra y ese día estaba yo de turno. </w:t>
      </w:r>
    </w:p>
    <w:p w14:paraId="2D1E8600" w14:textId="4EED20DE" w:rsidR="005E08BB" w:rsidRPr="004A6301" w:rsidRDefault="005E08BB" w:rsidP="004A630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El sale el 20 de agosto de 2017 y usted le receta </w:t>
      </w:r>
      <w:proofErr w:type="spellStart"/>
      <w:r w:rsidRPr="004A6301">
        <w:rPr>
          <w:rFonts w:ascii="Garamond" w:hAnsi="Garamond"/>
          <w:color w:val="000000" w:themeColor="text1"/>
          <w:sz w:val="22"/>
          <w:szCs w:val="22"/>
        </w:rPr>
        <w:t>cefalexina</w:t>
      </w:r>
      <w:proofErr w:type="spellEnd"/>
      <w:r w:rsidRPr="004A6301">
        <w:rPr>
          <w:rFonts w:ascii="Garamond" w:hAnsi="Garamond"/>
          <w:color w:val="000000" w:themeColor="text1"/>
          <w:sz w:val="22"/>
          <w:szCs w:val="22"/>
        </w:rPr>
        <w:t xml:space="preserve"> y él vuelve en 10 día. ¿Cuáles son las recomendaciones que usted le da a la madre? </w:t>
      </w:r>
      <w:r w:rsidR="009869DB" w:rsidRPr="004A6301">
        <w:rPr>
          <w:rFonts w:ascii="Garamond" w:hAnsi="Garamond"/>
          <w:color w:val="000000" w:themeColor="text1"/>
          <w:sz w:val="22"/>
          <w:szCs w:val="22"/>
        </w:rPr>
        <w:t>–</w:t>
      </w: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9869DB" w:rsidRPr="004A6301">
        <w:rPr>
          <w:rFonts w:ascii="Garamond" w:hAnsi="Garamond"/>
          <w:color w:val="000000" w:themeColor="text1"/>
          <w:sz w:val="22"/>
          <w:szCs w:val="22"/>
        </w:rPr>
        <w:t>mantener la mano arriba, ir a las citas de control</w:t>
      </w:r>
    </w:p>
    <w:p w14:paraId="7A12D5C9" w14:textId="28A9E05E" w:rsidR="009869DB" w:rsidRPr="004A6301" w:rsidRDefault="009869DB" w:rsidP="004A630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¿Cuándo sale tenía sangrado? – No, por el contrario, se dice que había hematoma.</w:t>
      </w:r>
    </w:p>
    <w:p w14:paraId="023B4DFC" w14:textId="77777777" w:rsidR="005E08BB" w:rsidRPr="004A6301" w:rsidRDefault="005E08BB" w:rsidP="004A6301">
      <w:pPr>
        <w:pStyle w:val="Prrafodelista"/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26FB96CB" w14:textId="5B965992" w:rsidR="005D7E3F" w:rsidRPr="004A6301" w:rsidRDefault="00DB64CC" w:rsidP="004A6301">
      <w:pPr>
        <w:spacing w:line="276" w:lineRule="auto"/>
        <w:jc w:val="both"/>
        <w:rPr>
          <w:rFonts w:ascii="Garamond" w:hAnsi="Garamond"/>
          <w:color w:val="FF0000"/>
          <w:sz w:val="22"/>
          <w:szCs w:val="22"/>
        </w:rPr>
      </w:pPr>
      <w:r w:rsidRPr="004A6301">
        <w:rPr>
          <w:rFonts w:ascii="Garamond" w:hAnsi="Garamond"/>
          <w:color w:val="FF0000"/>
          <w:sz w:val="22"/>
          <w:szCs w:val="22"/>
        </w:rPr>
        <w:t xml:space="preserve">Falla de conexión. Se aprovecha para desistimiento del HUV y Allianz de los testigos </w:t>
      </w:r>
      <w:r w:rsidR="005D7E3F" w:rsidRPr="004A6301">
        <w:rPr>
          <w:rFonts w:ascii="Garamond" w:hAnsi="Garamond"/>
          <w:color w:val="FF0000"/>
          <w:sz w:val="22"/>
          <w:szCs w:val="22"/>
        </w:rPr>
        <w:t>Edwin Parto Díaz</w:t>
      </w:r>
      <w:r w:rsidRPr="004A6301">
        <w:rPr>
          <w:rFonts w:ascii="Garamond" w:hAnsi="Garamond"/>
          <w:color w:val="FF0000"/>
          <w:sz w:val="22"/>
          <w:szCs w:val="22"/>
        </w:rPr>
        <w:t xml:space="preserve"> y </w:t>
      </w:r>
      <w:r w:rsidR="005D7E3F" w:rsidRPr="004A6301">
        <w:rPr>
          <w:rFonts w:ascii="Garamond" w:hAnsi="Garamond"/>
          <w:color w:val="FF0000"/>
          <w:sz w:val="22"/>
          <w:szCs w:val="22"/>
        </w:rPr>
        <w:t>Iván Javier Castañeda</w:t>
      </w:r>
      <w:r w:rsidRPr="004A6301">
        <w:rPr>
          <w:rFonts w:ascii="Garamond" w:hAnsi="Garamond"/>
          <w:color w:val="FF0000"/>
          <w:sz w:val="22"/>
          <w:szCs w:val="22"/>
        </w:rPr>
        <w:t xml:space="preserve"> conforme el artículo 175.</w:t>
      </w:r>
    </w:p>
    <w:p w14:paraId="09FB976B" w14:textId="13EC8D4F" w:rsidR="00A763F5" w:rsidRPr="004A6301" w:rsidRDefault="00A763F5" w:rsidP="004A6301">
      <w:p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74F5D455" w14:textId="00FADD28" w:rsidR="00A763F5" w:rsidRPr="004A6301" w:rsidRDefault="00A763F5" w:rsidP="004A6301">
      <w:p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b/>
          <w:bCs/>
          <w:color w:val="000000" w:themeColor="text1"/>
          <w:sz w:val="22"/>
          <w:szCs w:val="22"/>
        </w:rPr>
        <w:t>Preguntas ALLIANZ:</w:t>
      </w:r>
    </w:p>
    <w:p w14:paraId="3302EE6C" w14:textId="12816321" w:rsidR="00A763F5" w:rsidRPr="004A6301" w:rsidRDefault="00A763F5" w:rsidP="004A6301">
      <w:p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08C4A951" w14:textId="776A9EF5" w:rsidR="00A763F5" w:rsidRPr="004A6301" w:rsidRDefault="00A763F5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Herida pequeña no profunda.</w:t>
      </w:r>
    </w:p>
    <w:p w14:paraId="50611D6E" w14:textId="0A6DA328" w:rsidR="00A763F5" w:rsidRPr="004A6301" w:rsidRDefault="0030579D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Si hay sangrado abundante se puede identificar claro.</w:t>
      </w:r>
    </w:p>
    <w:p w14:paraId="74B3A057" w14:textId="79A8D6B3" w:rsidR="00A763F5" w:rsidRPr="004A6301" w:rsidRDefault="00A763F5" w:rsidP="004A6301">
      <w:p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5D418996" w14:textId="20557704" w:rsidR="00A763F5" w:rsidRPr="004A6301" w:rsidRDefault="00066E0B" w:rsidP="004A6301">
      <w:p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b/>
          <w:bCs/>
          <w:color w:val="000000" w:themeColor="text1"/>
          <w:sz w:val="22"/>
          <w:szCs w:val="22"/>
        </w:rPr>
        <w:t>Preguntas demandante:</w:t>
      </w:r>
    </w:p>
    <w:p w14:paraId="72DCEBF8" w14:textId="09C399EA" w:rsidR="00066E0B" w:rsidRPr="004A6301" w:rsidRDefault="00066E0B" w:rsidP="004A6301">
      <w:p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2FF46819" w14:textId="4518254B" w:rsidR="00066E0B" w:rsidRPr="004A6301" w:rsidRDefault="00066E0B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Lo atendió el 20 de agosto de 2017.</w:t>
      </w:r>
    </w:p>
    <w:p w14:paraId="4A5B93B3" w14:textId="658AA762" w:rsidR="00066E0B" w:rsidRPr="004A6301" w:rsidRDefault="009024BB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¿A qué se refiere a “atención tardía”? – porque venía por remisión de periferia (otro hospital de menor nivel).</w:t>
      </w:r>
    </w:p>
    <w:p w14:paraId="13378889" w14:textId="6A1C4706" w:rsidR="009024BB" w:rsidRPr="004A6301" w:rsidRDefault="009024BB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lastRenderedPageBreak/>
        <w:t xml:space="preserve">¿La urgencia del 19 de agosto de 2017 es por remisión por periferia? </w:t>
      </w:r>
      <w:r w:rsidR="00D87920" w:rsidRPr="004A6301">
        <w:rPr>
          <w:rFonts w:ascii="Garamond" w:hAnsi="Garamond"/>
          <w:color w:val="000000" w:themeColor="text1"/>
          <w:sz w:val="22"/>
          <w:szCs w:val="22"/>
        </w:rPr>
        <w:t>–</w:t>
      </w: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D87920" w:rsidRPr="004A6301">
        <w:rPr>
          <w:rFonts w:ascii="Garamond" w:hAnsi="Garamond"/>
          <w:color w:val="000000" w:themeColor="text1"/>
          <w:sz w:val="22"/>
          <w:szCs w:val="22"/>
        </w:rPr>
        <w:t xml:space="preserve">15 días atrás tenía traumatismo por arma </w:t>
      </w:r>
      <w:proofErr w:type="spellStart"/>
      <w:r w:rsidR="00D87920" w:rsidRPr="004A6301">
        <w:rPr>
          <w:rFonts w:ascii="Garamond" w:hAnsi="Garamond"/>
          <w:color w:val="000000" w:themeColor="text1"/>
          <w:sz w:val="22"/>
          <w:szCs w:val="22"/>
        </w:rPr>
        <w:t>cortapunzante</w:t>
      </w:r>
      <w:proofErr w:type="spellEnd"/>
      <w:r w:rsidR="00D87920" w:rsidRPr="004A6301">
        <w:rPr>
          <w:rFonts w:ascii="Garamond" w:hAnsi="Garamond"/>
          <w:color w:val="000000" w:themeColor="text1"/>
          <w:sz w:val="22"/>
          <w:szCs w:val="22"/>
        </w:rPr>
        <w:t>.</w:t>
      </w:r>
    </w:p>
    <w:p w14:paraId="4472BA64" w14:textId="1B4047DC" w:rsidR="00D87920" w:rsidRPr="004A6301" w:rsidRDefault="00D87920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¿Cuándo lo valoró presentaba hematoma? – en la nota del 20 dice que no hay sangrado y que hay hematoma </w:t>
      </w:r>
    </w:p>
    <w:p w14:paraId="0C1183AA" w14:textId="740B9B23" w:rsidR="002F6AA7" w:rsidRPr="004A6301" w:rsidRDefault="002F6AA7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¿Pudo haber ido el menor de edad ir a fisioterapia? </w:t>
      </w:r>
      <w:r w:rsidR="00B405C5" w:rsidRPr="004A6301">
        <w:rPr>
          <w:rFonts w:ascii="Garamond" w:hAnsi="Garamond"/>
          <w:color w:val="000000" w:themeColor="text1"/>
          <w:sz w:val="22"/>
          <w:szCs w:val="22"/>
        </w:rPr>
        <w:t>–</w:t>
      </w: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B405C5" w:rsidRPr="004A6301">
        <w:rPr>
          <w:rFonts w:ascii="Garamond" w:hAnsi="Garamond"/>
          <w:color w:val="000000" w:themeColor="text1"/>
          <w:sz w:val="22"/>
          <w:szCs w:val="22"/>
        </w:rPr>
        <w:t>no tengo conocimiento.</w:t>
      </w:r>
    </w:p>
    <w:p w14:paraId="7C4B9375" w14:textId="1B9BCA4F" w:rsidR="00B405C5" w:rsidRPr="004A6301" w:rsidRDefault="00B405C5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  <w:u w:val="single"/>
        </w:rPr>
        <w:t>Juez:</w:t>
      </w: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DB130A" w:rsidRPr="004A6301">
        <w:rPr>
          <w:rFonts w:ascii="Garamond" w:hAnsi="Garamond"/>
          <w:color w:val="000000" w:themeColor="text1"/>
          <w:sz w:val="22"/>
          <w:szCs w:val="22"/>
        </w:rPr>
        <w:t xml:space="preserve">¿Le corresponde indagar sobre sus terapias con </w:t>
      </w:r>
      <w:proofErr w:type="spellStart"/>
      <w:r w:rsidR="00DB130A" w:rsidRPr="004A6301">
        <w:rPr>
          <w:rFonts w:ascii="Garamond" w:hAnsi="Garamond"/>
          <w:color w:val="000000" w:themeColor="text1"/>
          <w:sz w:val="22"/>
          <w:szCs w:val="22"/>
        </w:rPr>
        <w:t>fisio</w:t>
      </w:r>
      <w:proofErr w:type="spellEnd"/>
      <w:r w:rsidR="00DB130A" w:rsidRPr="004A6301">
        <w:rPr>
          <w:rFonts w:ascii="Garamond" w:hAnsi="Garamond"/>
          <w:color w:val="000000" w:themeColor="text1"/>
          <w:sz w:val="22"/>
          <w:szCs w:val="22"/>
        </w:rPr>
        <w:t>?</w:t>
      </w: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 – no era el médico tratante ese día.</w:t>
      </w:r>
    </w:p>
    <w:p w14:paraId="42ACEAAD" w14:textId="4EC2D66D" w:rsidR="00DB130A" w:rsidRPr="004A6301" w:rsidRDefault="00DB130A" w:rsidP="004A6301">
      <w:pPr>
        <w:pStyle w:val="Prrafodelista"/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  <w:u w:val="single"/>
        </w:rPr>
      </w:pPr>
    </w:p>
    <w:p w14:paraId="7F9609C1" w14:textId="28EDAEE9" w:rsidR="00F01130" w:rsidRPr="004A6301" w:rsidRDefault="00317218" w:rsidP="004A6301">
      <w:p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b/>
          <w:bCs/>
          <w:color w:val="000000" w:themeColor="text1"/>
          <w:sz w:val="22"/>
          <w:szCs w:val="22"/>
        </w:rPr>
        <w:t xml:space="preserve">Preguntas </w:t>
      </w:r>
      <w:r w:rsidR="00F01130" w:rsidRPr="004A6301">
        <w:rPr>
          <w:rFonts w:ascii="Garamond" w:hAnsi="Garamond"/>
          <w:b/>
          <w:bCs/>
          <w:color w:val="000000" w:themeColor="text1"/>
          <w:sz w:val="22"/>
          <w:szCs w:val="22"/>
        </w:rPr>
        <w:t>Mapfre:</w:t>
      </w:r>
    </w:p>
    <w:p w14:paraId="415BFA42" w14:textId="009C991C" w:rsidR="00F01130" w:rsidRPr="004A6301" w:rsidRDefault="00F01130" w:rsidP="004A6301">
      <w:p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</w:p>
    <w:p w14:paraId="12AA8690" w14:textId="5D46F051" w:rsidR="00F01130" w:rsidRPr="004A6301" w:rsidRDefault="00F01130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¿Tiene vínculo laboral o prestacional con municipio de Santiago de Cali? – No. Mi vínculo es con la Gobernación del Valle del Cauca.</w:t>
      </w:r>
    </w:p>
    <w:p w14:paraId="3B9027C6" w14:textId="178627C3" w:rsidR="009024BB" w:rsidRPr="004A6301" w:rsidRDefault="009024BB" w:rsidP="004A6301">
      <w:p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10B02D46" w14:textId="22E3B7A1" w:rsidR="00F01130" w:rsidRPr="004A6301" w:rsidRDefault="00F01130" w:rsidP="004A6301">
      <w:p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b/>
          <w:bCs/>
          <w:color w:val="000000" w:themeColor="text1"/>
          <w:sz w:val="22"/>
          <w:szCs w:val="22"/>
        </w:rPr>
        <w:t>Pregunta Juez:</w:t>
      </w:r>
    </w:p>
    <w:p w14:paraId="15086E23" w14:textId="5D89526F" w:rsidR="00F01130" w:rsidRPr="004A6301" w:rsidRDefault="00F01130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¿Por qué dice que fue atención tardía? – nuevamente, porque la herida fue 15 días antes y el paciente fue tarde.</w:t>
      </w:r>
    </w:p>
    <w:p w14:paraId="782C49C2" w14:textId="674CFCCF" w:rsidR="00076B8A" w:rsidRPr="004A6301" w:rsidRDefault="00076B8A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¿Desde el área de trautomología se le trató el edema y cómo? – edema es hinchazón. Cualquier herida de 3cm </w:t>
      </w:r>
      <w:r w:rsidR="00116278" w:rsidRPr="004A6301">
        <w:rPr>
          <w:rFonts w:ascii="Garamond" w:hAnsi="Garamond"/>
          <w:color w:val="000000" w:themeColor="text1"/>
          <w:sz w:val="22"/>
          <w:szCs w:val="22"/>
        </w:rPr>
        <w:t>probamente</w:t>
      </w: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 va a tener edema y también enrojecimiento.  </w:t>
      </w:r>
    </w:p>
    <w:p w14:paraId="0881D23A" w14:textId="77777777" w:rsidR="00A763F5" w:rsidRPr="004A6301" w:rsidRDefault="00A763F5" w:rsidP="004A6301">
      <w:p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25EA0323" w14:textId="4CCCC055" w:rsidR="005D7E3F" w:rsidRPr="004A6301" w:rsidRDefault="00830E27" w:rsidP="004A6301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  <w:u w:val="single"/>
        </w:rPr>
      </w:pPr>
      <w:r w:rsidRPr="004A6301">
        <w:rPr>
          <w:rFonts w:ascii="Garamond" w:hAnsi="Garamond"/>
          <w:b/>
          <w:bCs/>
          <w:color w:val="000000" w:themeColor="text1"/>
          <w:sz w:val="22"/>
          <w:szCs w:val="22"/>
          <w:u w:val="single"/>
        </w:rPr>
        <w:t xml:space="preserve">INTERROGATORIO DE PARTE </w:t>
      </w:r>
      <w:r w:rsidRPr="004A6301">
        <w:rPr>
          <w:rFonts w:ascii="Garamond" w:hAnsi="Garamond"/>
          <w:b/>
          <w:bCs/>
          <w:sz w:val="22"/>
          <w:szCs w:val="22"/>
          <w:u w:val="single"/>
        </w:rPr>
        <w:t>FRANCIA LORENA PALTA MUÑOZ</w:t>
      </w:r>
    </w:p>
    <w:p w14:paraId="16C775FF" w14:textId="3615512A" w:rsidR="005D7E3F" w:rsidRPr="004A6301" w:rsidRDefault="005D7E3F" w:rsidP="004A6301">
      <w:pPr>
        <w:spacing w:line="276" w:lineRule="auto"/>
        <w:rPr>
          <w:rFonts w:ascii="Garamond" w:hAnsi="Garamond"/>
          <w:sz w:val="22"/>
          <w:szCs w:val="22"/>
          <w:lang w:val="es-CO"/>
        </w:rPr>
      </w:pPr>
    </w:p>
    <w:p w14:paraId="3677E057" w14:textId="17BDDDF1" w:rsidR="00DB64CC" w:rsidRPr="004A6301" w:rsidRDefault="00116278" w:rsidP="004A6301">
      <w:pPr>
        <w:pStyle w:val="Prrafodelista"/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>Ama de casa</w:t>
      </w:r>
    </w:p>
    <w:p w14:paraId="69F82BEF" w14:textId="195172EA" w:rsidR="00116278" w:rsidRPr="004A6301" w:rsidRDefault="00116278" w:rsidP="004A6301">
      <w:pPr>
        <w:pStyle w:val="Prrafodelista"/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 xml:space="preserve">El niño se cayó </w:t>
      </w:r>
      <w:r w:rsidR="00C75C51" w:rsidRPr="004A6301">
        <w:rPr>
          <w:rFonts w:ascii="Garamond" w:hAnsi="Garamond"/>
          <w:sz w:val="22"/>
          <w:szCs w:val="22"/>
          <w:lang w:val="es-CO"/>
        </w:rPr>
        <w:t>tomando gaseosa</w:t>
      </w:r>
    </w:p>
    <w:p w14:paraId="22AFDE3D" w14:textId="0064B5D6" w:rsidR="00C75C51" w:rsidRPr="004A6301" w:rsidRDefault="00C75C51" w:rsidP="004A6301">
      <w:pPr>
        <w:pStyle w:val="Prrafodelista"/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>La herida después de 9 días ya estaba cerrada. Pero luego él cerró la mano y ahí se estalló. Lo lleve de nuevo al Carlos Holmes</w:t>
      </w:r>
      <w:r w:rsidR="00B3623C" w:rsidRPr="004A6301">
        <w:rPr>
          <w:rFonts w:ascii="Garamond" w:hAnsi="Garamond"/>
          <w:sz w:val="22"/>
          <w:szCs w:val="22"/>
          <w:lang w:val="es-CO"/>
        </w:rPr>
        <w:t>.</w:t>
      </w:r>
    </w:p>
    <w:p w14:paraId="32A0804D" w14:textId="77777777" w:rsidR="00B3623C" w:rsidRPr="004A6301" w:rsidRDefault="00B3623C" w:rsidP="004A6301">
      <w:pPr>
        <w:pStyle w:val="Prrafodelista"/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  <w:lang w:val="es-CO"/>
        </w:rPr>
      </w:pPr>
    </w:p>
    <w:p w14:paraId="2E6C500D" w14:textId="1821C64A" w:rsidR="00C75C51" w:rsidRPr="004A6301" w:rsidRDefault="00C75C51" w:rsidP="004A6301">
      <w:pPr>
        <w:spacing w:line="276" w:lineRule="auto"/>
        <w:rPr>
          <w:rFonts w:ascii="Garamond" w:hAnsi="Garamond"/>
          <w:sz w:val="22"/>
          <w:szCs w:val="22"/>
          <w:lang w:val="es-CO"/>
        </w:rPr>
      </w:pPr>
    </w:p>
    <w:p w14:paraId="62C0D401" w14:textId="61AB867B" w:rsidR="00C75C51" w:rsidRPr="004A6301" w:rsidRDefault="00C75C51" w:rsidP="004A6301">
      <w:pPr>
        <w:spacing w:line="276" w:lineRule="auto"/>
        <w:rPr>
          <w:rFonts w:ascii="Garamond" w:hAnsi="Garamond"/>
          <w:b/>
          <w:bCs/>
          <w:sz w:val="22"/>
          <w:szCs w:val="22"/>
          <w:lang w:val="es-CO"/>
        </w:rPr>
      </w:pPr>
      <w:r w:rsidRPr="004A6301">
        <w:rPr>
          <w:rFonts w:ascii="Garamond" w:hAnsi="Garamond"/>
          <w:b/>
          <w:bCs/>
          <w:sz w:val="22"/>
          <w:szCs w:val="22"/>
          <w:lang w:val="es-CO"/>
        </w:rPr>
        <w:t>Preguntas ALLIANZ</w:t>
      </w:r>
    </w:p>
    <w:p w14:paraId="0C531685" w14:textId="6A93AD21" w:rsidR="00C75C51" w:rsidRPr="004A6301" w:rsidRDefault="00C75C51" w:rsidP="004A6301">
      <w:pPr>
        <w:spacing w:line="276" w:lineRule="auto"/>
        <w:rPr>
          <w:rFonts w:ascii="Garamond" w:hAnsi="Garamond"/>
          <w:sz w:val="22"/>
          <w:szCs w:val="22"/>
          <w:lang w:val="es-CO"/>
        </w:rPr>
      </w:pPr>
    </w:p>
    <w:p w14:paraId="3E65A966" w14:textId="12A29C5F" w:rsidR="00C75C51" w:rsidRPr="004A6301" w:rsidRDefault="00B3623C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>Se inflamó demasiado y se puso morada en la parte de arriba.</w:t>
      </w:r>
    </w:p>
    <w:p w14:paraId="0355B2FF" w14:textId="606AA591" w:rsidR="00B3623C" w:rsidRPr="004A6301" w:rsidRDefault="00B3623C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>La primera ecografía fue el 19 de agosto en el Carlos Holmes. La caída del niño fue del 6 de agosto. Todo eso se demoraron en el Carlos Holmes</w:t>
      </w:r>
    </w:p>
    <w:p w14:paraId="765E91CD" w14:textId="01FFF37B" w:rsidR="00B3623C" w:rsidRPr="004A6301" w:rsidRDefault="00B3623C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>El 20 de agosto de 2017 cuando entró a</w:t>
      </w:r>
      <w:r w:rsidR="00517D1D" w:rsidRPr="004A6301">
        <w:rPr>
          <w:rFonts w:ascii="Garamond" w:hAnsi="Garamond"/>
          <w:sz w:val="22"/>
          <w:szCs w:val="22"/>
          <w:lang w:val="es-CO"/>
        </w:rPr>
        <w:t xml:space="preserve"> HUV le hicieron otros </w:t>
      </w:r>
      <w:r w:rsidR="007D2EFC" w:rsidRPr="004A6301">
        <w:rPr>
          <w:rFonts w:ascii="Garamond" w:hAnsi="Garamond"/>
          <w:sz w:val="22"/>
          <w:szCs w:val="22"/>
          <w:lang w:val="es-CO"/>
        </w:rPr>
        <w:t>exámenes</w:t>
      </w:r>
      <w:r w:rsidR="00517D1D" w:rsidRPr="004A6301">
        <w:rPr>
          <w:rFonts w:ascii="Garamond" w:hAnsi="Garamond"/>
          <w:sz w:val="22"/>
          <w:szCs w:val="22"/>
          <w:lang w:val="es-CO"/>
        </w:rPr>
        <w:t>. El 25 de agosto ya había corte de tercer y cuarto dedo.</w:t>
      </w:r>
    </w:p>
    <w:p w14:paraId="1ADBA786" w14:textId="5BE89995" w:rsidR="00517D1D" w:rsidRPr="004A6301" w:rsidRDefault="00517D1D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>Después de la cirugía recuerda qué recomendaciones se le dieron al menor? – le dieron incapacidad. Que tenía que ir al posquirúrgico, a las terapias, y a tomar droga para desinfección y desinflamar. Pero los puntos eran absorbibles.</w:t>
      </w:r>
    </w:p>
    <w:p w14:paraId="0558C54B" w14:textId="2242EE42" w:rsidR="00E721C3" w:rsidRPr="004A6301" w:rsidRDefault="00E721C3" w:rsidP="004A6301">
      <w:pPr>
        <w:spacing w:line="276" w:lineRule="auto"/>
        <w:rPr>
          <w:rFonts w:ascii="Garamond" w:hAnsi="Garamond"/>
          <w:sz w:val="22"/>
          <w:szCs w:val="22"/>
          <w:lang w:val="es-CO"/>
        </w:rPr>
      </w:pPr>
    </w:p>
    <w:p w14:paraId="35E345BA" w14:textId="77777777" w:rsidR="007D2EFC" w:rsidRPr="004A6301" w:rsidRDefault="00E721C3" w:rsidP="004A6301">
      <w:pPr>
        <w:spacing w:line="276" w:lineRule="auto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u w:val="single"/>
          <w:lang w:val="es-CO"/>
        </w:rPr>
        <w:t>Juez:</w:t>
      </w:r>
    </w:p>
    <w:p w14:paraId="7CBB1CA9" w14:textId="092EDF0E" w:rsidR="00E721C3" w:rsidRPr="004A6301" w:rsidRDefault="00E721C3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>El 6 de agosto fue el accidente, el 12 de agosto nuevamente lo llevé porque estaba mal. El 19 de agosto volví a llevarlo y ahí por medio de la herida trataban de exprimirle la sangre. Ese día lo remitieron al HUV y ahí lo enviaron a casa, el mismo 19 de agosto. Ahí le hicieron curación en la mano porque tenía sangrado y le mandaron antibiótico. Luego lo volví a consultar en el puesto de salud de Carlos Holmes hasta el 25 de octubre, porque en el Carlos Holmes ya no me querían atender porque se gastaba mucho gasa.</w:t>
      </w:r>
    </w:p>
    <w:p w14:paraId="6238D31B" w14:textId="390797AA" w:rsidR="00E721C3" w:rsidRPr="004A6301" w:rsidRDefault="00E721C3" w:rsidP="004A6301">
      <w:pPr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</w:p>
    <w:p w14:paraId="73521AF6" w14:textId="491DA9C1" w:rsidR="00E721C3" w:rsidRPr="004A6301" w:rsidRDefault="00E721C3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lastRenderedPageBreak/>
        <w:t>Entonces me dirigí el 25 de agosto a otro hospital (Marroquín Cauquita) y ahí remitieron por segunda vez al HUV.</w:t>
      </w:r>
      <w:r w:rsidR="007D2EFC" w:rsidRPr="004A6301">
        <w:rPr>
          <w:rFonts w:ascii="Garamond" w:hAnsi="Garamond"/>
          <w:sz w:val="22"/>
          <w:szCs w:val="22"/>
          <w:lang w:val="es-CO"/>
        </w:rPr>
        <w:t xml:space="preserve"> El 27 se le estalló la mano, le echaron adrenalina en la mano. La doctora esperó que llegara el cirujano para comentarle lo que había pasado y el 28 de agosto de 2017 inmediatamente lo entraron a cirugía por urgencia.</w:t>
      </w:r>
    </w:p>
    <w:p w14:paraId="7F7AF2D4" w14:textId="77777777" w:rsidR="007D2EFC" w:rsidRPr="004A6301" w:rsidRDefault="007D2EFC" w:rsidP="004A6301">
      <w:pPr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</w:p>
    <w:p w14:paraId="2E0B8B1A" w14:textId="16DF575F" w:rsidR="007D2EFC" w:rsidRPr="004A6301" w:rsidRDefault="007D2EFC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 xml:space="preserve">Alejandro </w:t>
      </w:r>
      <w:proofErr w:type="spellStart"/>
      <w:r w:rsidRPr="004A6301">
        <w:rPr>
          <w:rFonts w:ascii="Garamond" w:hAnsi="Garamond"/>
          <w:sz w:val="22"/>
          <w:szCs w:val="22"/>
          <w:lang w:val="es-CO"/>
        </w:rPr>
        <w:t>Aviles</w:t>
      </w:r>
      <w:proofErr w:type="spellEnd"/>
      <w:r w:rsidRPr="004A6301">
        <w:rPr>
          <w:rFonts w:ascii="Garamond" w:hAnsi="Garamond"/>
          <w:sz w:val="22"/>
          <w:szCs w:val="22"/>
          <w:lang w:val="es-CO"/>
        </w:rPr>
        <w:t xml:space="preserve"> </w:t>
      </w:r>
      <w:r w:rsidR="00A05906" w:rsidRPr="004A6301">
        <w:rPr>
          <w:rFonts w:ascii="Garamond" w:hAnsi="Garamond"/>
          <w:sz w:val="22"/>
          <w:szCs w:val="22"/>
          <w:lang w:val="es-CO"/>
        </w:rPr>
        <w:t xml:space="preserve">(cirujano vascular) </w:t>
      </w:r>
      <w:r w:rsidRPr="004A6301">
        <w:rPr>
          <w:rFonts w:ascii="Garamond" w:hAnsi="Garamond"/>
          <w:sz w:val="22"/>
          <w:szCs w:val="22"/>
          <w:lang w:val="es-CO"/>
        </w:rPr>
        <w:t>y Mauricio de la Cruz (cirujano</w:t>
      </w:r>
      <w:r w:rsidR="00A05906" w:rsidRPr="004A6301">
        <w:rPr>
          <w:rFonts w:ascii="Garamond" w:hAnsi="Garamond"/>
          <w:sz w:val="22"/>
          <w:szCs w:val="22"/>
          <w:lang w:val="es-CO"/>
        </w:rPr>
        <w:t xml:space="preserve"> plástico</w:t>
      </w:r>
      <w:r w:rsidRPr="004A6301">
        <w:rPr>
          <w:rFonts w:ascii="Garamond" w:hAnsi="Garamond"/>
          <w:sz w:val="22"/>
          <w:szCs w:val="22"/>
          <w:lang w:val="es-CO"/>
        </w:rPr>
        <w:t>) dijeron que le habían reparado los tendones. Que le habían hecho ligamento regenerador.</w:t>
      </w:r>
    </w:p>
    <w:p w14:paraId="0BE4318D" w14:textId="77777777" w:rsidR="007D2EFC" w:rsidRPr="004A6301" w:rsidRDefault="007D2EFC" w:rsidP="004A6301">
      <w:pPr>
        <w:pStyle w:val="Prrafodelista"/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</w:p>
    <w:p w14:paraId="7E1FE425" w14:textId="4DAB8719" w:rsidR="007D2EFC" w:rsidRPr="004A6301" w:rsidRDefault="007D2EFC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 xml:space="preserve">El niño mejoró mucho después de la cirugía. En octubre volví. </w:t>
      </w:r>
    </w:p>
    <w:p w14:paraId="3E39453E" w14:textId="77777777" w:rsidR="007D2EFC" w:rsidRPr="004A6301" w:rsidRDefault="007D2EFC" w:rsidP="004A6301">
      <w:pPr>
        <w:pStyle w:val="Prrafodelista"/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</w:p>
    <w:p w14:paraId="486AA498" w14:textId="55493F90" w:rsidR="007D2EFC" w:rsidRPr="004A6301" w:rsidRDefault="007D2EFC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 xml:space="preserve">Hizo 7 sesiones </w:t>
      </w:r>
      <w:r w:rsidR="00A05906" w:rsidRPr="004A6301">
        <w:rPr>
          <w:rFonts w:ascii="Garamond" w:hAnsi="Garamond"/>
          <w:sz w:val="22"/>
          <w:szCs w:val="22"/>
          <w:lang w:val="es-CO"/>
        </w:rPr>
        <w:t>de las 10. El niño decía que le dolía mucho los dedos entonces lo que hice yo, puede ser negligencia, fue hacer el ejercicio con la pelota.</w:t>
      </w:r>
    </w:p>
    <w:p w14:paraId="204F7B6D" w14:textId="77777777" w:rsidR="00A05906" w:rsidRPr="004A6301" w:rsidRDefault="00A05906" w:rsidP="004A6301">
      <w:pPr>
        <w:pStyle w:val="Prrafodelista"/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</w:p>
    <w:p w14:paraId="76186109" w14:textId="0E8208C8" w:rsidR="00A05906" w:rsidRPr="004A6301" w:rsidRDefault="00A05906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>3 controles con cirugía plástica. El último que fue en octubre de 2017. No lo volvieron a requerir ni sufrió de dolor más.</w:t>
      </w:r>
    </w:p>
    <w:p w14:paraId="2D3155F8" w14:textId="77777777" w:rsidR="00A05906" w:rsidRPr="004A6301" w:rsidRDefault="00A05906" w:rsidP="004A6301">
      <w:pPr>
        <w:pStyle w:val="Prrafodelista"/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</w:p>
    <w:p w14:paraId="2D97A212" w14:textId="2782AF9A" w:rsidR="00A05906" w:rsidRPr="004A6301" w:rsidRDefault="00A05906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 xml:space="preserve">El doctor </w:t>
      </w:r>
      <w:r w:rsidR="00421BA9" w:rsidRPr="004A6301">
        <w:rPr>
          <w:rFonts w:ascii="Garamond" w:hAnsi="Garamond"/>
          <w:sz w:val="22"/>
          <w:szCs w:val="22"/>
          <w:lang w:val="es-CO"/>
        </w:rPr>
        <w:t>Álvaro</w:t>
      </w:r>
      <w:r w:rsidRPr="004A6301">
        <w:rPr>
          <w:rFonts w:ascii="Garamond" w:hAnsi="Garamond"/>
          <w:sz w:val="22"/>
          <w:szCs w:val="22"/>
          <w:lang w:val="es-CO"/>
        </w:rPr>
        <w:t xml:space="preserve"> Villegas me dijo también lo de los tendones (en su testimonio dice lo contrario). En el documento de descripción del procedimiento decía que era Cirugía vascular más reconstrucción de 3 y 4 tendón.</w:t>
      </w:r>
    </w:p>
    <w:p w14:paraId="3226B6FF" w14:textId="69179B9A" w:rsidR="00E721C3" w:rsidRPr="004A6301" w:rsidRDefault="00E721C3" w:rsidP="004A6301">
      <w:pPr>
        <w:spacing w:line="276" w:lineRule="auto"/>
        <w:rPr>
          <w:rFonts w:ascii="Garamond" w:hAnsi="Garamond"/>
          <w:sz w:val="22"/>
          <w:szCs w:val="22"/>
          <w:lang w:val="es-CO"/>
        </w:rPr>
      </w:pPr>
    </w:p>
    <w:p w14:paraId="21582A7F" w14:textId="15DBC224" w:rsidR="00A05906" w:rsidRPr="004A6301" w:rsidRDefault="00A05906" w:rsidP="004A6301">
      <w:pPr>
        <w:spacing w:line="276" w:lineRule="auto"/>
        <w:rPr>
          <w:rFonts w:ascii="Garamond" w:hAnsi="Garamond"/>
          <w:sz w:val="22"/>
          <w:szCs w:val="22"/>
          <w:u w:val="single"/>
          <w:lang w:val="es-CO"/>
        </w:rPr>
      </w:pPr>
      <w:r w:rsidRPr="004A6301">
        <w:rPr>
          <w:rFonts w:ascii="Garamond" w:hAnsi="Garamond"/>
          <w:sz w:val="22"/>
          <w:szCs w:val="22"/>
          <w:u w:val="single"/>
          <w:lang w:val="es-CO"/>
        </w:rPr>
        <w:t>Continúa ALLIANZ:</w:t>
      </w:r>
    </w:p>
    <w:p w14:paraId="2AB3A177" w14:textId="48462986" w:rsidR="00A05906" w:rsidRPr="004A6301" w:rsidRDefault="00A05906" w:rsidP="004A6301">
      <w:pPr>
        <w:spacing w:line="276" w:lineRule="auto"/>
        <w:rPr>
          <w:rFonts w:ascii="Garamond" w:hAnsi="Garamond"/>
          <w:sz w:val="22"/>
          <w:szCs w:val="22"/>
          <w:u w:val="single"/>
          <w:lang w:val="es-CO"/>
        </w:rPr>
      </w:pPr>
    </w:p>
    <w:p w14:paraId="2C6D6FAE" w14:textId="36A206F2" w:rsidR="007D724E" w:rsidRPr="004A6301" w:rsidRDefault="007D724E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u w:val="single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>Después de la cirugía sigue presentando molestias.</w:t>
      </w:r>
    </w:p>
    <w:p w14:paraId="2737DF8A" w14:textId="77777777" w:rsidR="007D724E" w:rsidRPr="004A6301" w:rsidRDefault="007D724E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u w:val="single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>Hubo mejora porque no volvió haber sangrado y se le bajo la hinchazón.</w:t>
      </w:r>
    </w:p>
    <w:p w14:paraId="732FC6D3" w14:textId="111EC04A" w:rsidR="007D724E" w:rsidRPr="004A6301" w:rsidRDefault="007D724E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u w:val="single"/>
          <w:lang w:val="es-CO"/>
        </w:rPr>
      </w:pPr>
      <w:r w:rsidRPr="004A6301">
        <w:rPr>
          <w:rFonts w:ascii="Garamond" w:hAnsi="Garamond"/>
          <w:sz w:val="22"/>
          <w:szCs w:val="22"/>
          <w:u w:val="single"/>
          <w:lang w:val="es-CO"/>
        </w:rPr>
        <w:t>Juez:</w:t>
      </w:r>
      <w:r w:rsidRPr="004A6301">
        <w:rPr>
          <w:rFonts w:ascii="Garamond" w:hAnsi="Garamond"/>
          <w:sz w:val="22"/>
          <w:szCs w:val="22"/>
          <w:lang w:val="es-CO"/>
        </w:rPr>
        <w:t xml:space="preserve"> El mueve la mano pero el niño no puede cerrar bien los dedos 3 y 4 y si se le roza siente fastidio. Tiene poquita sensibilidad. Solo como una hormiga.</w:t>
      </w:r>
    </w:p>
    <w:p w14:paraId="0A819422" w14:textId="5F9B16B3" w:rsidR="007D724E" w:rsidRPr="004A6301" w:rsidRDefault="007D724E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u w:val="single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>En algún momento consultaron la implicación que tenía dejar de ir a terapias. – le dijeron que podía hacer la terapia en la casa.</w:t>
      </w:r>
    </w:p>
    <w:p w14:paraId="509806F0" w14:textId="13E0B2FE" w:rsidR="00E721C3" w:rsidRPr="004A6301" w:rsidRDefault="00E721C3" w:rsidP="004A6301">
      <w:pPr>
        <w:spacing w:line="276" w:lineRule="auto"/>
        <w:rPr>
          <w:rFonts w:ascii="Garamond" w:hAnsi="Garamond"/>
          <w:sz w:val="22"/>
          <w:szCs w:val="22"/>
          <w:lang w:val="es-CO"/>
        </w:rPr>
      </w:pPr>
    </w:p>
    <w:p w14:paraId="2E3F655C" w14:textId="58D967A7" w:rsidR="007D2EFC" w:rsidRPr="004A6301" w:rsidRDefault="007D2EFC" w:rsidP="004A6301">
      <w:pPr>
        <w:spacing w:line="276" w:lineRule="auto"/>
        <w:rPr>
          <w:rFonts w:ascii="Garamond" w:hAnsi="Garamond"/>
          <w:sz w:val="22"/>
          <w:szCs w:val="22"/>
          <w:u w:val="single"/>
          <w:lang w:val="es-CO"/>
        </w:rPr>
      </w:pPr>
      <w:r w:rsidRPr="004A6301">
        <w:rPr>
          <w:rFonts w:ascii="Garamond" w:hAnsi="Garamond"/>
          <w:sz w:val="22"/>
          <w:szCs w:val="22"/>
          <w:u w:val="single"/>
          <w:lang w:val="es-CO"/>
        </w:rPr>
        <w:t>Preguntas Nuestras:</w:t>
      </w:r>
    </w:p>
    <w:p w14:paraId="276A5852" w14:textId="77777777" w:rsidR="007D2EFC" w:rsidRPr="004A6301" w:rsidRDefault="007D2EFC" w:rsidP="004A6301">
      <w:pPr>
        <w:spacing w:line="276" w:lineRule="auto"/>
        <w:rPr>
          <w:rFonts w:ascii="Garamond" w:hAnsi="Garamond"/>
          <w:sz w:val="22"/>
          <w:szCs w:val="22"/>
          <w:lang w:val="es-CO"/>
        </w:rPr>
      </w:pPr>
    </w:p>
    <w:p w14:paraId="6C4B9F24" w14:textId="0B241150" w:rsidR="00E721C3" w:rsidRPr="004A6301" w:rsidRDefault="00E721C3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>No me queda claro cuál fue el procedimiento que le hicieron al niño en Carlos Holmes cuando usted llegó con él</w:t>
      </w:r>
      <w:r w:rsidR="007D724E" w:rsidRPr="004A6301">
        <w:rPr>
          <w:rFonts w:ascii="Garamond" w:hAnsi="Garamond"/>
          <w:sz w:val="22"/>
          <w:szCs w:val="22"/>
          <w:lang w:val="es-CO"/>
        </w:rPr>
        <w:t xml:space="preserve"> </w:t>
      </w:r>
      <w:r w:rsidR="00421BA9" w:rsidRPr="004A6301">
        <w:rPr>
          <w:rFonts w:ascii="Garamond" w:hAnsi="Garamond"/>
          <w:sz w:val="22"/>
          <w:szCs w:val="22"/>
          <w:lang w:val="es-CO"/>
        </w:rPr>
        <w:t>–</w:t>
      </w:r>
      <w:r w:rsidR="007D724E" w:rsidRPr="004A6301">
        <w:rPr>
          <w:rFonts w:ascii="Garamond" w:hAnsi="Garamond"/>
          <w:sz w:val="22"/>
          <w:szCs w:val="22"/>
          <w:lang w:val="es-CO"/>
        </w:rPr>
        <w:t xml:space="preserve"> </w:t>
      </w:r>
      <w:r w:rsidR="00421BA9" w:rsidRPr="004A6301">
        <w:rPr>
          <w:rFonts w:ascii="Garamond" w:hAnsi="Garamond"/>
          <w:sz w:val="22"/>
          <w:szCs w:val="22"/>
          <w:lang w:val="es-CO"/>
        </w:rPr>
        <w:t>solo le limpiaron y cogieron 3 puntos.</w:t>
      </w:r>
    </w:p>
    <w:p w14:paraId="1CB57B44" w14:textId="77777777" w:rsidR="00421BA9" w:rsidRPr="004A6301" w:rsidRDefault="00421BA9" w:rsidP="004A6301">
      <w:pPr>
        <w:pStyle w:val="Prrafodelista"/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</w:p>
    <w:p w14:paraId="54AB37BF" w14:textId="570B3330" w:rsidR="00E721C3" w:rsidRPr="004A6301" w:rsidRDefault="00E721C3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 xml:space="preserve">Qué le hicieron en el </w:t>
      </w:r>
      <w:r w:rsidRPr="004A6301">
        <w:rPr>
          <w:rFonts w:ascii="Garamond" w:hAnsi="Garamond"/>
          <w:sz w:val="22"/>
          <w:szCs w:val="22"/>
          <w:lang w:val="es-CO"/>
        </w:rPr>
        <w:t>Marroquín Cauquita</w:t>
      </w:r>
      <w:r w:rsidRPr="004A6301">
        <w:rPr>
          <w:rFonts w:ascii="Garamond" w:hAnsi="Garamond"/>
          <w:sz w:val="22"/>
          <w:szCs w:val="22"/>
          <w:lang w:val="es-CO"/>
        </w:rPr>
        <w:t xml:space="preserve"> cuando usted fue el </w:t>
      </w:r>
      <w:r w:rsidR="007D2EFC" w:rsidRPr="004A6301">
        <w:rPr>
          <w:rFonts w:ascii="Garamond" w:hAnsi="Garamond"/>
          <w:sz w:val="22"/>
          <w:szCs w:val="22"/>
          <w:lang w:val="es-CO"/>
        </w:rPr>
        <w:t>25 de agosto</w:t>
      </w:r>
      <w:r w:rsidR="00421BA9" w:rsidRPr="004A6301">
        <w:rPr>
          <w:rFonts w:ascii="Garamond" w:hAnsi="Garamond"/>
          <w:sz w:val="22"/>
          <w:szCs w:val="22"/>
          <w:lang w:val="es-CO"/>
        </w:rPr>
        <w:t xml:space="preserve"> – curación porque tenía sangrado activo. </w:t>
      </w:r>
    </w:p>
    <w:p w14:paraId="16D7C3EC" w14:textId="77777777" w:rsidR="00421BA9" w:rsidRPr="004A6301" w:rsidRDefault="00421BA9" w:rsidP="004A6301">
      <w:pPr>
        <w:pStyle w:val="Prrafodelista"/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</w:p>
    <w:p w14:paraId="63B7A23C" w14:textId="72BFEFB2" w:rsidR="00421BA9" w:rsidRPr="004A6301" w:rsidRDefault="00421BA9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u w:val="single"/>
          <w:lang w:val="es-CO"/>
        </w:rPr>
        <w:t>Juez:</w:t>
      </w:r>
      <w:r w:rsidRPr="004A6301">
        <w:rPr>
          <w:rFonts w:ascii="Garamond" w:hAnsi="Garamond"/>
          <w:sz w:val="22"/>
          <w:szCs w:val="22"/>
          <w:lang w:val="es-CO"/>
        </w:rPr>
        <w:t xml:space="preserve"> Cuándo le quitaron los puntos? – el 16 de agosto en el Carlos Holmes. Y de ahí volvió a Carlos Holmes y ahí le exprimían la mano. Más adelante en el HUV lo atendió pediatría</w:t>
      </w:r>
      <w:r w:rsidR="001B5957" w:rsidRPr="004A6301">
        <w:rPr>
          <w:rFonts w:ascii="Garamond" w:hAnsi="Garamond"/>
          <w:sz w:val="22"/>
          <w:szCs w:val="22"/>
          <w:lang w:val="es-CO"/>
        </w:rPr>
        <w:t>. Le hicieron examen y no aparecía nada inusual y por eso lo mandaron para la casa. “El niño no aparecía con ningún daño ni en la manito ni en los tendones”.  Empezó a sangrar nuevamente. Volví y lo llevé al Carlos Holmes y otra vez lo drenaron.</w:t>
      </w:r>
    </w:p>
    <w:p w14:paraId="753A67F3" w14:textId="77777777" w:rsidR="001B5957" w:rsidRPr="004A6301" w:rsidRDefault="001B5957" w:rsidP="004A6301">
      <w:pPr>
        <w:pStyle w:val="Prrafodelista"/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</w:p>
    <w:p w14:paraId="485B64E4" w14:textId="318A1948" w:rsidR="001B5957" w:rsidRPr="004A6301" w:rsidRDefault="001B5957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lastRenderedPageBreak/>
        <w:t xml:space="preserve">Desde el 16 de agosto que le retiraron los puntos y hasta el 28 de agosto nunca paró el sangrado? – a él le pusieron los puntos y no sangró, cuando le retiraron los puntos ahí sí sangró el 17 de agosto. </w:t>
      </w:r>
    </w:p>
    <w:p w14:paraId="725748EA" w14:textId="77777777" w:rsidR="001B5957" w:rsidRPr="004A6301" w:rsidRDefault="001B5957" w:rsidP="004A6301">
      <w:pPr>
        <w:pStyle w:val="Prrafodelista"/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</w:p>
    <w:p w14:paraId="19F8A178" w14:textId="1D9677BF" w:rsidR="001B5957" w:rsidRPr="004A6301" w:rsidRDefault="001B5957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 xml:space="preserve">Sabe por qué se abrió nuevamente la herida? – el niño fue a cerrar la mano y como estaba inflamada y negra se le estalló por la presión. Y ahí lo llevé a Carlos Holmes </w:t>
      </w:r>
    </w:p>
    <w:p w14:paraId="523A886F" w14:textId="77777777" w:rsidR="00421BA9" w:rsidRPr="004A6301" w:rsidRDefault="00421BA9" w:rsidP="004A6301">
      <w:pPr>
        <w:pStyle w:val="Prrafodelista"/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</w:p>
    <w:p w14:paraId="0653A701" w14:textId="1C8CD007" w:rsidR="00421BA9" w:rsidRPr="004A6301" w:rsidRDefault="00421BA9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>Dijo hace un momento que le quitaron los puntos y lo mandaron a casa para que la herida terminar de cerrar y debía estar 3 días con el bracito quieto. Los puntos se los quitaron en el Carlos Holmes sin que la herida estuviera cerrada?</w:t>
      </w:r>
      <w:r w:rsidR="001B5957" w:rsidRPr="004A6301">
        <w:rPr>
          <w:rFonts w:ascii="Garamond" w:hAnsi="Garamond"/>
          <w:sz w:val="22"/>
          <w:szCs w:val="22"/>
          <w:lang w:val="es-CO"/>
        </w:rPr>
        <w:t xml:space="preserve"> – el día 6 le pusieron los puntos. La mano se le comenzó a hinchar. La herida estaba roja alrededor. No eran puntos normales, sino </w:t>
      </w:r>
      <w:r w:rsidR="006676DD" w:rsidRPr="004A6301">
        <w:rPr>
          <w:rFonts w:ascii="Garamond" w:hAnsi="Garamond"/>
          <w:sz w:val="22"/>
          <w:szCs w:val="22"/>
          <w:lang w:val="es-CO"/>
        </w:rPr>
        <w:t xml:space="preserve">en cruz. </w:t>
      </w:r>
    </w:p>
    <w:p w14:paraId="49249CEE" w14:textId="77777777" w:rsidR="001B5957" w:rsidRPr="004A6301" w:rsidRDefault="001B5957" w:rsidP="004A6301">
      <w:pPr>
        <w:pStyle w:val="Prrafodelista"/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</w:p>
    <w:p w14:paraId="0C5F9004" w14:textId="38027EB0" w:rsidR="001B5957" w:rsidRPr="004A6301" w:rsidRDefault="001B5957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 xml:space="preserve">Se veía cicatrizada? – cuando le quitaron los puntos se veía hinchada. </w:t>
      </w:r>
    </w:p>
    <w:p w14:paraId="2FA1AD93" w14:textId="77777777" w:rsidR="00421BA9" w:rsidRPr="004A6301" w:rsidRDefault="00421BA9" w:rsidP="004A6301">
      <w:pPr>
        <w:pStyle w:val="Prrafodelista"/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</w:p>
    <w:p w14:paraId="32F6EFA1" w14:textId="3F7FA9E7" w:rsidR="001B5957" w:rsidRPr="004A6301" w:rsidRDefault="00421BA9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>Después de cuántos días de haberle quitado los puntos en el Carlos Holmes empezó a sangrar nuevamente?</w:t>
      </w:r>
      <w:r w:rsidR="006676DD" w:rsidRPr="004A6301">
        <w:rPr>
          <w:rFonts w:ascii="Garamond" w:hAnsi="Garamond"/>
          <w:sz w:val="22"/>
          <w:szCs w:val="22"/>
          <w:lang w:val="es-CO"/>
        </w:rPr>
        <w:t xml:space="preserve"> – el niño al otro día cerró la mano y la misma presión de la mano hizo que la herida que estaba cerrada se abriera y comenzara el sangrado activo. </w:t>
      </w:r>
    </w:p>
    <w:p w14:paraId="1BEF5ED6" w14:textId="77777777" w:rsidR="00421BA9" w:rsidRPr="004A6301" w:rsidRDefault="00421BA9" w:rsidP="004A6301">
      <w:pPr>
        <w:pStyle w:val="Prrafodelista"/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</w:p>
    <w:p w14:paraId="6CF55CA0" w14:textId="0828437A" w:rsidR="00421BA9" w:rsidRPr="004A6301" w:rsidRDefault="00421BA9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>Si el 19 de agosto lo llevaron a la casa luego de salir del HUV. Por qué el 25 que tenía nuevamente sangrado por qué lo llevó al Marroquín Cauquita.</w:t>
      </w:r>
      <w:r w:rsidR="006676DD" w:rsidRPr="004A6301">
        <w:rPr>
          <w:rFonts w:ascii="Garamond" w:hAnsi="Garamond"/>
          <w:sz w:val="22"/>
          <w:szCs w:val="22"/>
          <w:lang w:val="es-CO"/>
        </w:rPr>
        <w:t xml:space="preserve">? – al niño lo remitieron del Carlos Holmes al departamental, le pusieron vendas. Lo enviaron a casa porque los tendones estaba bien. </w:t>
      </w:r>
    </w:p>
    <w:p w14:paraId="2CF02BB7" w14:textId="77777777" w:rsidR="00E32B3C" w:rsidRPr="004A6301" w:rsidRDefault="00E32B3C" w:rsidP="004A6301">
      <w:pPr>
        <w:pStyle w:val="Prrafodelista"/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</w:p>
    <w:p w14:paraId="5771F20E" w14:textId="77777777" w:rsidR="00E32B3C" w:rsidRPr="004A6301" w:rsidRDefault="00E32B3C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u w:val="single"/>
          <w:lang w:val="es-CO"/>
        </w:rPr>
        <w:t>Juez:</w:t>
      </w:r>
      <w:r w:rsidRPr="004A6301">
        <w:rPr>
          <w:rFonts w:ascii="Garamond" w:hAnsi="Garamond"/>
          <w:sz w:val="22"/>
          <w:szCs w:val="22"/>
          <w:lang w:val="es-CO"/>
        </w:rPr>
        <w:t xml:space="preserve"> Le indicaron que las curaciones debían hacérsela en un puesto de salud? – si, en un lugar cerca de la residencia. Por eso iba las curaciones al Hospital Carlos Holmes. </w:t>
      </w:r>
    </w:p>
    <w:p w14:paraId="495FEAA3" w14:textId="77777777" w:rsidR="00E32B3C" w:rsidRPr="004A6301" w:rsidRDefault="00E32B3C" w:rsidP="004A6301">
      <w:pPr>
        <w:pStyle w:val="Prrafodelista"/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</w:p>
    <w:p w14:paraId="751A1376" w14:textId="77777777" w:rsidR="00E32B3C" w:rsidRPr="004A6301" w:rsidRDefault="006676DD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>Dijo hace un momento que cuando manifestó a los doctores el dolor de</w:t>
      </w:r>
      <w:r w:rsidR="00E32B3C" w:rsidRPr="004A6301">
        <w:rPr>
          <w:rFonts w:ascii="Garamond" w:hAnsi="Garamond"/>
          <w:sz w:val="22"/>
          <w:szCs w:val="22"/>
          <w:lang w:val="es-CO"/>
        </w:rPr>
        <w:t xml:space="preserve">l niño al hacer las terapias le dijeron que podía hacer ejercicio con la pelota. Le dijo que la remplazara? </w:t>
      </w:r>
    </w:p>
    <w:p w14:paraId="0469903B" w14:textId="77777777" w:rsidR="00E32B3C" w:rsidRPr="004A6301" w:rsidRDefault="00E32B3C" w:rsidP="004A6301">
      <w:pPr>
        <w:pStyle w:val="Prrafodelista"/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</w:p>
    <w:p w14:paraId="53F2E0E0" w14:textId="77777777" w:rsidR="00E32B3C" w:rsidRPr="004A6301" w:rsidRDefault="00E32B3C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 xml:space="preserve">Le recomendó el doctor a usted no volver a las terapias? – No. solo que no la dejara quieta en la casa. </w:t>
      </w:r>
    </w:p>
    <w:p w14:paraId="27A9DE9F" w14:textId="77777777" w:rsidR="00E32B3C" w:rsidRPr="004A6301" w:rsidRDefault="00E32B3C" w:rsidP="004A6301">
      <w:pPr>
        <w:pStyle w:val="Prrafodelista"/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</w:p>
    <w:p w14:paraId="7BAC3F99" w14:textId="20BBC79C" w:rsidR="00E32B3C" w:rsidRPr="004A6301" w:rsidRDefault="00E32B3C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 xml:space="preserve">Le dijeron que bastaba con el ejercicio de la pelota?  - No, me dijo solo que mantuviera haciendo movimientos. </w:t>
      </w:r>
    </w:p>
    <w:p w14:paraId="2570CD93" w14:textId="77777777" w:rsidR="004F5DCF" w:rsidRPr="004A6301" w:rsidRDefault="004F5DCF" w:rsidP="004A6301">
      <w:pPr>
        <w:pStyle w:val="Prrafodelista"/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</w:p>
    <w:p w14:paraId="5EE5801D" w14:textId="28EE1602" w:rsidR="004F5DCF" w:rsidRPr="004A6301" w:rsidRDefault="004F5DCF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 xml:space="preserve">Juez: Por qué llevo al menor a Medicina Legal? – porque la fiscalía me dijo que de pronto había habido negligencia médica, porque una herida pequeña de 3 cm había requerido reconstrucción. </w:t>
      </w:r>
    </w:p>
    <w:p w14:paraId="2DC0ABA5" w14:textId="36C20ADA" w:rsidR="00517D1D" w:rsidRPr="004A6301" w:rsidRDefault="00517D1D" w:rsidP="004A6301">
      <w:pPr>
        <w:spacing w:line="276" w:lineRule="auto"/>
        <w:rPr>
          <w:rFonts w:ascii="Garamond" w:hAnsi="Garamond"/>
          <w:sz w:val="22"/>
          <w:szCs w:val="22"/>
          <w:lang w:val="es-CO"/>
        </w:rPr>
      </w:pPr>
    </w:p>
    <w:p w14:paraId="6CD87DD2" w14:textId="77777777" w:rsidR="00517D1D" w:rsidRPr="004A6301" w:rsidRDefault="00517D1D" w:rsidP="004A6301">
      <w:pPr>
        <w:spacing w:line="276" w:lineRule="auto"/>
        <w:rPr>
          <w:rFonts w:ascii="Garamond" w:hAnsi="Garamond"/>
          <w:sz w:val="22"/>
          <w:szCs w:val="22"/>
          <w:lang w:val="es-CO"/>
        </w:rPr>
      </w:pPr>
    </w:p>
    <w:p w14:paraId="3D861402" w14:textId="77777777" w:rsidR="00256595" w:rsidRPr="004A6301" w:rsidRDefault="00256595" w:rsidP="004A6301">
      <w:pPr>
        <w:pStyle w:val="Prrafodelista"/>
        <w:numPr>
          <w:ilvl w:val="0"/>
          <w:numId w:val="3"/>
        </w:numPr>
        <w:spacing w:line="276" w:lineRule="auto"/>
        <w:rPr>
          <w:rFonts w:ascii="Garamond" w:hAnsi="Garamond"/>
          <w:b/>
          <w:bCs/>
          <w:sz w:val="22"/>
          <w:szCs w:val="22"/>
          <w:lang w:val="es-CO"/>
        </w:rPr>
      </w:pPr>
      <w:r w:rsidRPr="004A6301">
        <w:rPr>
          <w:rFonts w:ascii="Garamond" w:hAnsi="Garamond"/>
          <w:b/>
          <w:bCs/>
          <w:sz w:val="22"/>
          <w:szCs w:val="22"/>
          <w:lang w:val="es-CO"/>
        </w:rPr>
        <w:t xml:space="preserve">Recaudo pruebas documentales. </w:t>
      </w:r>
    </w:p>
    <w:p w14:paraId="110E9D12" w14:textId="68C4809C" w:rsidR="00256595" w:rsidRPr="004A6301" w:rsidRDefault="00256595" w:rsidP="004A6301">
      <w:pPr>
        <w:pStyle w:val="Prrafodelista"/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 xml:space="preserve">Fiscalía aportó copia de investigación. Se incorpora al expediente. </w:t>
      </w:r>
    </w:p>
    <w:p w14:paraId="013832AE" w14:textId="63FCF0AF" w:rsidR="00256595" w:rsidRPr="004A6301" w:rsidRDefault="00256595" w:rsidP="004A6301">
      <w:pPr>
        <w:spacing w:line="276" w:lineRule="auto"/>
        <w:rPr>
          <w:rFonts w:ascii="Garamond" w:hAnsi="Garamond"/>
          <w:sz w:val="22"/>
          <w:szCs w:val="22"/>
          <w:lang w:val="es-CO"/>
        </w:rPr>
      </w:pPr>
    </w:p>
    <w:p w14:paraId="79AA619B" w14:textId="54BCF752" w:rsidR="00256595" w:rsidRPr="004A6301" w:rsidRDefault="00256595" w:rsidP="004A6301">
      <w:pPr>
        <w:pStyle w:val="Prrafodelista"/>
        <w:numPr>
          <w:ilvl w:val="0"/>
          <w:numId w:val="3"/>
        </w:numPr>
        <w:spacing w:line="276" w:lineRule="auto"/>
        <w:rPr>
          <w:rFonts w:ascii="Garamond" w:hAnsi="Garamond"/>
          <w:b/>
          <w:bCs/>
          <w:sz w:val="22"/>
          <w:szCs w:val="22"/>
          <w:lang w:val="es-CO"/>
        </w:rPr>
      </w:pPr>
      <w:r w:rsidRPr="004A6301">
        <w:rPr>
          <w:rFonts w:ascii="Garamond" w:hAnsi="Garamond"/>
          <w:b/>
          <w:bCs/>
          <w:sz w:val="22"/>
          <w:szCs w:val="22"/>
          <w:lang w:val="es-CO"/>
        </w:rPr>
        <w:t>Pruebas periciales</w:t>
      </w:r>
    </w:p>
    <w:p w14:paraId="7068E122" w14:textId="77777777" w:rsidR="00256595" w:rsidRPr="004A6301" w:rsidRDefault="00256595" w:rsidP="004A6301">
      <w:pPr>
        <w:pStyle w:val="Prrafodelista"/>
        <w:spacing w:line="276" w:lineRule="auto"/>
        <w:rPr>
          <w:rFonts w:ascii="Garamond" w:hAnsi="Garamond"/>
          <w:sz w:val="22"/>
          <w:szCs w:val="22"/>
          <w:lang w:val="es-CO"/>
        </w:rPr>
      </w:pPr>
    </w:p>
    <w:p w14:paraId="28FB2A4B" w14:textId="7C955B30" w:rsidR="00256595" w:rsidRPr="004A6301" w:rsidRDefault="00256595" w:rsidP="004A6301">
      <w:pPr>
        <w:pStyle w:val="Prrafodelista"/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>Medicina Legal para identificar secuelas del 11 de diciembre de 2023, en el que informó el procedimiento para el dictamen.</w:t>
      </w:r>
    </w:p>
    <w:p w14:paraId="5B84B68E" w14:textId="56E1504F" w:rsidR="00256595" w:rsidRPr="004A6301" w:rsidRDefault="00256595" w:rsidP="004A6301">
      <w:pPr>
        <w:pStyle w:val="Prrafodelista"/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lastRenderedPageBreak/>
        <w:t>Junta Regional de Calificación aportó formato de solicitud para la práctica de dictamen.</w:t>
      </w:r>
    </w:p>
    <w:p w14:paraId="08B1CE40" w14:textId="748A2250" w:rsidR="00256595" w:rsidRPr="004A6301" w:rsidRDefault="00256595" w:rsidP="004A6301">
      <w:pPr>
        <w:pStyle w:val="Prrafodelista"/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>Se da el término de 15 días hábiles a la demandante para que se efectúen los dictámenes. Deberá informar la fecha en la que se practicaran ambos dictámenes.</w:t>
      </w:r>
      <w:r w:rsidR="00B165A6" w:rsidRPr="004A6301">
        <w:rPr>
          <w:rFonts w:ascii="Garamond" w:hAnsi="Garamond"/>
          <w:sz w:val="22"/>
          <w:szCs w:val="22"/>
          <w:lang w:val="es-CO"/>
        </w:rPr>
        <w:t xml:space="preserve"> </w:t>
      </w:r>
      <w:r w:rsidRPr="004A6301">
        <w:rPr>
          <w:rFonts w:ascii="Garamond" w:hAnsi="Garamond"/>
          <w:sz w:val="22"/>
          <w:szCs w:val="22"/>
          <w:lang w:val="es-CO"/>
        </w:rPr>
        <w:t>Una vez sean aportados, nos correrán traslado pro auto para pronunciarnos sobre los mismos.</w:t>
      </w:r>
    </w:p>
    <w:p w14:paraId="72534667" w14:textId="29B0C2B7" w:rsidR="00B165A6" w:rsidRPr="004A6301" w:rsidRDefault="00B165A6" w:rsidP="004A6301">
      <w:pPr>
        <w:pStyle w:val="Prrafodelista"/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 xml:space="preserve">El apoderado de la parte demandante informa que ya se radicaron los formularios en ambas entidades y se hicieron los respectivos pagos el 7 de febrero de 2024 para su práctica. Por lo que solicita al Juzgado para que requiera la programación de las citas para que las entidades efectivamente las practiquen. </w:t>
      </w:r>
    </w:p>
    <w:p w14:paraId="7D2ABD18" w14:textId="40048EB6" w:rsidR="001A6096" w:rsidRPr="004A6301" w:rsidRDefault="001A6096" w:rsidP="004A6301">
      <w:pPr>
        <w:pStyle w:val="Prrafodelista"/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>El Juzgado informa que ya libró el oficio correspondiente, por lo que ya es carga de la parte demandante impulsar la prueba, requiriendo la fecha y dar cuenta de esa actuación al Juzgado.</w:t>
      </w:r>
    </w:p>
    <w:p w14:paraId="09E3B091" w14:textId="50A62241" w:rsidR="001A6096" w:rsidRPr="004A6301" w:rsidRDefault="001A6096" w:rsidP="004A6301">
      <w:pPr>
        <w:spacing w:line="276" w:lineRule="auto"/>
        <w:rPr>
          <w:rFonts w:ascii="Garamond" w:hAnsi="Garamond"/>
          <w:sz w:val="22"/>
          <w:szCs w:val="22"/>
          <w:lang w:val="es-CO"/>
        </w:rPr>
      </w:pPr>
    </w:p>
    <w:p w14:paraId="107CEA6A" w14:textId="2389DC3D" w:rsidR="001A6096" w:rsidRPr="004A6301" w:rsidRDefault="001A6096" w:rsidP="004A6301">
      <w:pPr>
        <w:pStyle w:val="Prrafodelista"/>
        <w:numPr>
          <w:ilvl w:val="0"/>
          <w:numId w:val="3"/>
        </w:numPr>
        <w:spacing w:line="276" w:lineRule="auto"/>
        <w:rPr>
          <w:rFonts w:ascii="Garamond" w:hAnsi="Garamond"/>
          <w:b/>
          <w:bCs/>
          <w:sz w:val="22"/>
          <w:szCs w:val="22"/>
          <w:lang w:val="es-CO"/>
        </w:rPr>
      </w:pPr>
      <w:r w:rsidRPr="004A6301">
        <w:rPr>
          <w:rFonts w:ascii="Garamond" w:hAnsi="Garamond"/>
          <w:b/>
          <w:bCs/>
          <w:sz w:val="22"/>
          <w:szCs w:val="22"/>
          <w:lang w:val="es-CO"/>
        </w:rPr>
        <w:t>Control de legalidad</w:t>
      </w:r>
      <w:r w:rsidR="004A6301" w:rsidRPr="004A6301">
        <w:rPr>
          <w:rFonts w:ascii="Garamond" w:hAnsi="Garamond"/>
          <w:b/>
          <w:bCs/>
          <w:sz w:val="22"/>
          <w:szCs w:val="22"/>
          <w:lang w:val="es-CO"/>
        </w:rPr>
        <w:t xml:space="preserve"> – </w:t>
      </w:r>
      <w:r w:rsidR="004A6301" w:rsidRPr="004A6301">
        <w:rPr>
          <w:rFonts w:ascii="Garamond" w:hAnsi="Garamond"/>
          <w:sz w:val="22"/>
          <w:szCs w:val="22"/>
          <w:lang w:val="es-CO"/>
        </w:rPr>
        <w:t>Ninguna nulidad</w:t>
      </w:r>
    </w:p>
    <w:p w14:paraId="7AD2E43A" w14:textId="1BEEEDE0" w:rsidR="004A6301" w:rsidRPr="004A6301" w:rsidRDefault="004A6301" w:rsidP="004A6301">
      <w:pPr>
        <w:spacing w:line="276" w:lineRule="auto"/>
        <w:rPr>
          <w:rFonts w:ascii="Garamond" w:hAnsi="Garamond"/>
          <w:b/>
          <w:bCs/>
          <w:sz w:val="22"/>
          <w:szCs w:val="22"/>
          <w:lang w:val="es-CO"/>
        </w:rPr>
      </w:pPr>
    </w:p>
    <w:p w14:paraId="38285EFA" w14:textId="18C89D40" w:rsidR="004A6301" w:rsidRPr="004A6301" w:rsidRDefault="004A6301" w:rsidP="004A6301">
      <w:pPr>
        <w:spacing w:line="276" w:lineRule="auto"/>
        <w:rPr>
          <w:rFonts w:ascii="Garamond" w:hAnsi="Garamond"/>
          <w:b/>
          <w:bCs/>
          <w:sz w:val="22"/>
          <w:szCs w:val="22"/>
          <w:lang w:val="es-CO"/>
        </w:rPr>
      </w:pPr>
      <w:r w:rsidRPr="004A6301">
        <w:rPr>
          <w:rFonts w:ascii="Garamond" w:hAnsi="Garamond"/>
          <w:b/>
          <w:bCs/>
          <w:sz w:val="22"/>
          <w:szCs w:val="22"/>
          <w:lang w:val="es-CO"/>
        </w:rPr>
        <w:t>Culmina la audiencia a las 9 a.m.</w:t>
      </w:r>
    </w:p>
    <w:p w14:paraId="44766EC8" w14:textId="0E84BB29" w:rsidR="00B3623C" w:rsidRPr="004A6301" w:rsidRDefault="00B3623C" w:rsidP="004A6301">
      <w:pPr>
        <w:spacing w:line="276" w:lineRule="auto"/>
        <w:rPr>
          <w:rFonts w:ascii="Garamond" w:hAnsi="Garamond"/>
          <w:sz w:val="22"/>
          <w:szCs w:val="22"/>
          <w:lang w:val="es-CO"/>
        </w:rPr>
      </w:pPr>
    </w:p>
    <w:p w14:paraId="150CD8D5" w14:textId="28E71B0D" w:rsidR="00B3623C" w:rsidRPr="004A6301" w:rsidRDefault="00B3623C" w:rsidP="004A6301">
      <w:pPr>
        <w:spacing w:line="276" w:lineRule="auto"/>
        <w:rPr>
          <w:rFonts w:ascii="Garamond" w:hAnsi="Garamond"/>
          <w:sz w:val="22"/>
          <w:szCs w:val="22"/>
          <w:lang w:val="es-CO"/>
        </w:rPr>
      </w:pPr>
    </w:p>
    <w:p w14:paraId="450599FD" w14:textId="77777777" w:rsidR="00B3623C" w:rsidRPr="004A6301" w:rsidRDefault="00B3623C" w:rsidP="004A6301">
      <w:pPr>
        <w:spacing w:line="276" w:lineRule="auto"/>
        <w:rPr>
          <w:rFonts w:ascii="Garamond" w:hAnsi="Garamond"/>
          <w:sz w:val="22"/>
          <w:szCs w:val="22"/>
          <w:lang w:val="es-CO"/>
        </w:rPr>
      </w:pPr>
    </w:p>
    <w:sectPr w:rsidR="00B3623C" w:rsidRPr="004A6301" w:rsidSect="00D715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54A"/>
    <w:multiLevelType w:val="hybridMultilevel"/>
    <w:tmpl w:val="B37C3CD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32995"/>
    <w:multiLevelType w:val="hybridMultilevel"/>
    <w:tmpl w:val="DBE69CD0"/>
    <w:lvl w:ilvl="0" w:tplc="589CC57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40E85"/>
    <w:multiLevelType w:val="hybridMultilevel"/>
    <w:tmpl w:val="7944B4C6"/>
    <w:lvl w:ilvl="0" w:tplc="47A86094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F131A"/>
    <w:multiLevelType w:val="hybridMultilevel"/>
    <w:tmpl w:val="F0684F18"/>
    <w:lvl w:ilvl="0" w:tplc="81CCFD8E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hint="default"/>
        <w:color w:val="auto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841FBA"/>
    <w:multiLevelType w:val="hybridMultilevel"/>
    <w:tmpl w:val="A6F8265A"/>
    <w:lvl w:ilvl="0" w:tplc="81843EDA">
      <w:start w:val="17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76B7C"/>
    <w:multiLevelType w:val="hybridMultilevel"/>
    <w:tmpl w:val="72EEB698"/>
    <w:lvl w:ilvl="0" w:tplc="FF2A75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E3F"/>
    <w:rsid w:val="00005551"/>
    <w:rsid w:val="00066E0B"/>
    <w:rsid w:val="00076B8A"/>
    <w:rsid w:val="000972D1"/>
    <w:rsid w:val="000B00E8"/>
    <w:rsid w:val="000F675B"/>
    <w:rsid w:val="00116278"/>
    <w:rsid w:val="00134F5C"/>
    <w:rsid w:val="00157A8E"/>
    <w:rsid w:val="00193F1C"/>
    <w:rsid w:val="001A6096"/>
    <w:rsid w:val="001B5957"/>
    <w:rsid w:val="001C592A"/>
    <w:rsid w:val="0021747C"/>
    <w:rsid w:val="00240AD4"/>
    <w:rsid w:val="00256595"/>
    <w:rsid w:val="00292DE3"/>
    <w:rsid w:val="00294D83"/>
    <w:rsid w:val="002F6AA7"/>
    <w:rsid w:val="003041EE"/>
    <w:rsid w:val="0030579D"/>
    <w:rsid w:val="00317218"/>
    <w:rsid w:val="003E15EB"/>
    <w:rsid w:val="004105D7"/>
    <w:rsid w:val="00415071"/>
    <w:rsid w:val="00415129"/>
    <w:rsid w:val="00421BA9"/>
    <w:rsid w:val="0044223D"/>
    <w:rsid w:val="00451853"/>
    <w:rsid w:val="00486BE8"/>
    <w:rsid w:val="004A6301"/>
    <w:rsid w:val="004B4629"/>
    <w:rsid w:val="004F535F"/>
    <w:rsid w:val="004F5DCF"/>
    <w:rsid w:val="00517D1D"/>
    <w:rsid w:val="00525502"/>
    <w:rsid w:val="0052561D"/>
    <w:rsid w:val="005307EF"/>
    <w:rsid w:val="00533FA8"/>
    <w:rsid w:val="00570740"/>
    <w:rsid w:val="005D7E3F"/>
    <w:rsid w:val="005E08BB"/>
    <w:rsid w:val="006127F8"/>
    <w:rsid w:val="0062719D"/>
    <w:rsid w:val="006676DD"/>
    <w:rsid w:val="00693C18"/>
    <w:rsid w:val="006A33B1"/>
    <w:rsid w:val="006D1E18"/>
    <w:rsid w:val="0071153E"/>
    <w:rsid w:val="00763478"/>
    <w:rsid w:val="00767ACD"/>
    <w:rsid w:val="0078632B"/>
    <w:rsid w:val="007B09A1"/>
    <w:rsid w:val="007D2EFC"/>
    <w:rsid w:val="007D724E"/>
    <w:rsid w:val="007D75CA"/>
    <w:rsid w:val="007E35F8"/>
    <w:rsid w:val="00830B08"/>
    <w:rsid w:val="00830E27"/>
    <w:rsid w:val="00873DE1"/>
    <w:rsid w:val="009024BB"/>
    <w:rsid w:val="0091234F"/>
    <w:rsid w:val="0098166E"/>
    <w:rsid w:val="009869DB"/>
    <w:rsid w:val="009B427D"/>
    <w:rsid w:val="009D5999"/>
    <w:rsid w:val="009E4B24"/>
    <w:rsid w:val="00A05906"/>
    <w:rsid w:val="00A50776"/>
    <w:rsid w:val="00A724C6"/>
    <w:rsid w:val="00A7279E"/>
    <w:rsid w:val="00A75CBF"/>
    <w:rsid w:val="00A763F5"/>
    <w:rsid w:val="00AF7CEB"/>
    <w:rsid w:val="00B065B6"/>
    <w:rsid w:val="00B165A6"/>
    <w:rsid w:val="00B33C90"/>
    <w:rsid w:val="00B348AA"/>
    <w:rsid w:val="00B3623C"/>
    <w:rsid w:val="00B405C5"/>
    <w:rsid w:val="00C75C51"/>
    <w:rsid w:val="00CC59C9"/>
    <w:rsid w:val="00CC7E09"/>
    <w:rsid w:val="00D10446"/>
    <w:rsid w:val="00D7157A"/>
    <w:rsid w:val="00D87920"/>
    <w:rsid w:val="00DB130A"/>
    <w:rsid w:val="00DB64CC"/>
    <w:rsid w:val="00E27D5A"/>
    <w:rsid w:val="00E32B3C"/>
    <w:rsid w:val="00E721C3"/>
    <w:rsid w:val="00E81374"/>
    <w:rsid w:val="00EA4154"/>
    <w:rsid w:val="00ED64EF"/>
    <w:rsid w:val="00F01130"/>
    <w:rsid w:val="00F14F9A"/>
    <w:rsid w:val="00F255C6"/>
    <w:rsid w:val="00F40F3A"/>
    <w:rsid w:val="00F610C8"/>
    <w:rsid w:val="00FB0DFA"/>
    <w:rsid w:val="00FB6F85"/>
    <w:rsid w:val="00FC73A0"/>
    <w:rsid w:val="00FD200C"/>
    <w:rsid w:val="00FD4ADA"/>
    <w:rsid w:val="00FE176B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8A9F65"/>
  <w15:chartTrackingRefBased/>
  <w15:docId w15:val="{DA87E484-DD2F-5043-BB21-5FF745C2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D7E3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D7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ll.lifesizecloud.com/147232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8</Pages>
  <Words>2816</Words>
  <Characters>15491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Chaparro Casas</dc:creator>
  <cp:keywords/>
  <dc:description/>
  <cp:lastModifiedBy>Catalina Chaparro Casas</cp:lastModifiedBy>
  <cp:revision>78</cp:revision>
  <dcterms:created xsi:type="dcterms:W3CDTF">2024-02-12T21:40:00Z</dcterms:created>
  <dcterms:modified xsi:type="dcterms:W3CDTF">2024-02-13T18:35:00Z</dcterms:modified>
</cp:coreProperties>
</file>