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20F1B389"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w:t>
      </w:r>
      <w:proofErr w:type="spellStart"/>
      <w:r>
        <w:rPr>
          <w:rFonts w:ascii="Arial" w:hAnsi="Arial" w:cs="Arial"/>
        </w:rPr>
        <w:t>D.C</w:t>
      </w:r>
      <w:proofErr w:type="spellEnd"/>
      <w:r>
        <w:rPr>
          <w:rFonts w:ascii="Arial" w:hAnsi="Arial" w:cs="Arial"/>
        </w:rPr>
        <w:t xml:space="preserve">, </w:t>
      </w:r>
      <w:r w:rsidR="008D1B8A">
        <w:rPr>
          <w:rFonts w:ascii="Arial" w:hAnsi="Arial" w:cs="Arial"/>
        </w:rPr>
        <w:t>12</w:t>
      </w:r>
      <w:r w:rsidR="00686B1F">
        <w:rPr>
          <w:rFonts w:ascii="Arial" w:hAnsi="Arial" w:cs="Arial"/>
        </w:rPr>
        <w:t xml:space="preserve"> de </w:t>
      </w:r>
      <w:r w:rsidR="008D1B8A">
        <w:rPr>
          <w:rFonts w:ascii="Arial" w:hAnsi="Arial" w:cs="Arial"/>
        </w:rPr>
        <w:t>noviembre</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0238E4" w14:paraId="1C0E494E" w14:textId="77777777" w:rsidTr="006A6236">
        <w:tc>
          <w:tcPr>
            <w:tcW w:w="2977" w:type="dxa"/>
            <w:vAlign w:val="center"/>
            <w:hideMark/>
          </w:tcPr>
          <w:p w14:paraId="2056EDAD" w14:textId="77777777" w:rsidR="000238E4" w:rsidRDefault="000238E4" w:rsidP="000771F2">
            <w:pPr>
              <w:spacing w:line="360" w:lineRule="auto"/>
              <w:rPr>
                <w:rFonts w:ascii="Arial" w:hAnsi="Arial" w:cs="Arial"/>
                <w:b/>
                <w:bCs/>
                <w:lang w:val="es-CO"/>
              </w:rPr>
            </w:pPr>
            <w:r>
              <w:rPr>
                <w:rFonts w:ascii="Arial" w:hAnsi="Arial" w:cs="Arial"/>
                <w:b/>
                <w:bCs/>
              </w:rPr>
              <w:t>DESPACHO:</w:t>
            </w:r>
          </w:p>
        </w:tc>
        <w:tc>
          <w:tcPr>
            <w:tcW w:w="6804" w:type="dxa"/>
            <w:vAlign w:val="center"/>
            <w:hideMark/>
          </w:tcPr>
          <w:p w14:paraId="41E8D3B3" w14:textId="574F5326" w:rsidR="000238E4" w:rsidRDefault="00B36E9F" w:rsidP="000771F2">
            <w:pPr>
              <w:spacing w:line="360" w:lineRule="auto"/>
              <w:rPr>
                <w:rFonts w:ascii="Arial" w:hAnsi="Arial" w:cs="Arial"/>
              </w:rPr>
            </w:pPr>
            <w:r w:rsidRPr="00B36E9F">
              <w:rPr>
                <w:rFonts w:ascii="Arial" w:hAnsi="Arial" w:cs="Arial"/>
              </w:rPr>
              <w:t xml:space="preserve">JUZGADO </w:t>
            </w:r>
            <w:r w:rsidR="00420A30">
              <w:rPr>
                <w:rFonts w:ascii="Arial" w:hAnsi="Arial" w:cs="Arial"/>
              </w:rPr>
              <w:t>PRIMERO</w:t>
            </w:r>
            <w:r w:rsidR="008D1B8A">
              <w:rPr>
                <w:rFonts w:ascii="Arial" w:hAnsi="Arial" w:cs="Arial"/>
              </w:rPr>
              <w:t xml:space="preserve"> </w:t>
            </w:r>
            <w:r w:rsidRPr="00B36E9F">
              <w:rPr>
                <w:rFonts w:ascii="Arial" w:hAnsi="Arial" w:cs="Arial"/>
              </w:rPr>
              <w:t>(</w:t>
            </w:r>
            <w:r w:rsidR="00420A30">
              <w:rPr>
                <w:rFonts w:ascii="Arial" w:hAnsi="Arial" w:cs="Arial"/>
              </w:rPr>
              <w:t>1</w:t>
            </w:r>
            <w:r w:rsidRPr="00B36E9F">
              <w:rPr>
                <w:rFonts w:ascii="Arial" w:hAnsi="Arial" w:cs="Arial"/>
              </w:rPr>
              <w:t xml:space="preserve">°) CIVIL DEL CIRCUITO DE </w:t>
            </w:r>
            <w:r w:rsidR="00420A30">
              <w:rPr>
                <w:rFonts w:ascii="Arial" w:hAnsi="Arial" w:cs="Arial"/>
              </w:rPr>
              <w:t>FLORENCIA</w:t>
            </w:r>
          </w:p>
        </w:tc>
      </w:tr>
      <w:tr w:rsidR="000771F2" w14:paraId="4AEC2258" w14:textId="77777777" w:rsidTr="006A6236">
        <w:tc>
          <w:tcPr>
            <w:tcW w:w="2977" w:type="dxa"/>
            <w:vAlign w:val="center"/>
            <w:hideMark/>
          </w:tcPr>
          <w:p w14:paraId="6B1EEF8E" w14:textId="77777777" w:rsidR="000771F2" w:rsidRDefault="000771F2" w:rsidP="000771F2">
            <w:pPr>
              <w:spacing w:line="360" w:lineRule="auto"/>
              <w:rPr>
                <w:rFonts w:ascii="Arial" w:hAnsi="Arial" w:cs="Arial"/>
                <w:b/>
                <w:bCs/>
              </w:rPr>
            </w:pPr>
            <w:r>
              <w:rPr>
                <w:rFonts w:ascii="Arial" w:hAnsi="Arial" w:cs="Arial"/>
                <w:b/>
                <w:bCs/>
              </w:rPr>
              <w:t>REFERENCIA:</w:t>
            </w:r>
          </w:p>
        </w:tc>
        <w:tc>
          <w:tcPr>
            <w:tcW w:w="6804" w:type="dxa"/>
            <w:vAlign w:val="center"/>
            <w:hideMark/>
          </w:tcPr>
          <w:p w14:paraId="1CD8F999" w14:textId="48C4FFAA" w:rsidR="000771F2" w:rsidRDefault="000771F2" w:rsidP="000771F2">
            <w:pPr>
              <w:spacing w:line="360" w:lineRule="auto"/>
              <w:rPr>
                <w:rFonts w:ascii="Arial" w:hAnsi="Arial" w:cs="Arial"/>
              </w:rPr>
            </w:pPr>
            <w:r w:rsidRPr="00030F9B">
              <w:rPr>
                <w:rFonts w:ascii="Arial" w:eastAsiaTheme="minorHAnsi" w:hAnsi="Arial" w:cs="Arial"/>
              </w:rPr>
              <w:t xml:space="preserve">PROCESO VERBAL </w:t>
            </w:r>
          </w:p>
        </w:tc>
      </w:tr>
      <w:tr w:rsidR="00514336" w14:paraId="3D45C326" w14:textId="77777777" w:rsidTr="00364E08">
        <w:tc>
          <w:tcPr>
            <w:tcW w:w="2977" w:type="dxa"/>
            <w:vAlign w:val="center"/>
            <w:hideMark/>
          </w:tcPr>
          <w:p w14:paraId="5FEE79E9" w14:textId="77777777" w:rsidR="00514336" w:rsidRDefault="00514336" w:rsidP="00514336">
            <w:pPr>
              <w:spacing w:line="360" w:lineRule="auto"/>
              <w:rPr>
                <w:rFonts w:ascii="Arial" w:hAnsi="Arial" w:cs="Arial"/>
                <w:b/>
                <w:bCs/>
              </w:rPr>
            </w:pPr>
            <w:r>
              <w:rPr>
                <w:rFonts w:ascii="Arial" w:hAnsi="Arial" w:cs="Arial"/>
                <w:b/>
                <w:bCs/>
              </w:rPr>
              <w:t>RADICADO:</w:t>
            </w:r>
          </w:p>
        </w:tc>
        <w:tc>
          <w:tcPr>
            <w:tcW w:w="6804" w:type="dxa"/>
            <w:hideMark/>
          </w:tcPr>
          <w:p w14:paraId="5AC7C7B8" w14:textId="0D40D5B5" w:rsidR="00514336" w:rsidRDefault="00E35535" w:rsidP="00514336">
            <w:pPr>
              <w:spacing w:line="360" w:lineRule="auto"/>
              <w:rPr>
                <w:rFonts w:ascii="Arial" w:hAnsi="Arial" w:cs="Arial"/>
              </w:rPr>
            </w:pPr>
            <w:r w:rsidRPr="00E35535">
              <w:rPr>
                <w:rFonts w:ascii="Arial" w:hAnsi="Arial" w:cs="Arial"/>
              </w:rPr>
              <w:t>180013103001</w:t>
            </w:r>
            <w:r>
              <w:rPr>
                <w:rFonts w:ascii="Arial" w:hAnsi="Arial" w:cs="Arial"/>
              </w:rPr>
              <w:t>-</w:t>
            </w:r>
            <w:r w:rsidRPr="00E35535">
              <w:rPr>
                <w:rFonts w:ascii="Arial" w:hAnsi="Arial" w:cs="Arial"/>
                <w:b/>
                <w:bCs/>
                <w:u w:val="single"/>
              </w:rPr>
              <w:t>2023</w:t>
            </w:r>
            <w:r w:rsidRPr="00E35535">
              <w:rPr>
                <w:rFonts w:ascii="Arial" w:hAnsi="Arial" w:cs="Arial"/>
                <w:b/>
                <w:bCs/>
                <w:u w:val="single"/>
              </w:rPr>
              <w:t>-</w:t>
            </w:r>
            <w:r w:rsidRPr="00E35535">
              <w:rPr>
                <w:rFonts w:ascii="Arial" w:hAnsi="Arial" w:cs="Arial"/>
                <w:b/>
                <w:bCs/>
                <w:u w:val="single"/>
              </w:rPr>
              <w:t>00332</w:t>
            </w:r>
            <w:r>
              <w:rPr>
                <w:rFonts w:ascii="Arial" w:hAnsi="Arial" w:cs="Arial"/>
              </w:rPr>
              <w:t>-</w:t>
            </w:r>
            <w:r w:rsidRPr="00E35535">
              <w:rPr>
                <w:rFonts w:ascii="Arial" w:hAnsi="Arial" w:cs="Arial"/>
              </w:rPr>
              <w:t>00</w:t>
            </w:r>
          </w:p>
        </w:tc>
      </w:tr>
      <w:tr w:rsidR="00514336" w14:paraId="11E3790B" w14:textId="77777777" w:rsidTr="00364E08">
        <w:tc>
          <w:tcPr>
            <w:tcW w:w="2977" w:type="dxa"/>
            <w:vAlign w:val="center"/>
            <w:hideMark/>
          </w:tcPr>
          <w:p w14:paraId="385C5276" w14:textId="2DC5667D" w:rsidR="00514336" w:rsidRDefault="00514336" w:rsidP="00514336">
            <w:pPr>
              <w:spacing w:line="360" w:lineRule="auto"/>
              <w:rPr>
                <w:rFonts w:ascii="Arial" w:hAnsi="Arial" w:cs="Arial"/>
                <w:b/>
                <w:bCs/>
              </w:rPr>
            </w:pPr>
            <w:r>
              <w:rPr>
                <w:rFonts w:ascii="Arial" w:hAnsi="Arial" w:cs="Arial"/>
                <w:b/>
                <w:bCs/>
              </w:rPr>
              <w:t>DEMANDANTES:</w:t>
            </w:r>
          </w:p>
        </w:tc>
        <w:tc>
          <w:tcPr>
            <w:tcW w:w="6804" w:type="dxa"/>
            <w:hideMark/>
          </w:tcPr>
          <w:p w14:paraId="48D4418C" w14:textId="7E6029D2" w:rsidR="00514336" w:rsidRDefault="00E35535" w:rsidP="00514336">
            <w:pPr>
              <w:spacing w:line="360" w:lineRule="auto"/>
              <w:rPr>
                <w:rFonts w:ascii="Arial" w:hAnsi="Arial" w:cs="Arial"/>
              </w:rPr>
            </w:pPr>
            <w:r w:rsidRPr="00E35535">
              <w:rPr>
                <w:rFonts w:ascii="Arial" w:hAnsi="Arial" w:cs="Arial"/>
              </w:rPr>
              <w:t>CLAUDIA VIVIANA ESCOBAR PERDOMO Y OTRO</w:t>
            </w:r>
          </w:p>
        </w:tc>
      </w:tr>
      <w:tr w:rsidR="00514336" w14:paraId="3E31FFF8" w14:textId="77777777" w:rsidTr="00364E08">
        <w:tc>
          <w:tcPr>
            <w:tcW w:w="2977" w:type="dxa"/>
            <w:vAlign w:val="center"/>
            <w:hideMark/>
          </w:tcPr>
          <w:p w14:paraId="5EA76506" w14:textId="7B13B7C7" w:rsidR="00514336" w:rsidRDefault="00514336" w:rsidP="00514336">
            <w:pPr>
              <w:spacing w:line="360" w:lineRule="auto"/>
              <w:rPr>
                <w:rFonts w:ascii="Arial" w:hAnsi="Arial" w:cs="Arial"/>
                <w:b/>
                <w:bCs/>
              </w:rPr>
            </w:pPr>
            <w:r>
              <w:rPr>
                <w:rFonts w:ascii="Arial" w:hAnsi="Arial" w:cs="Arial"/>
                <w:b/>
                <w:bCs/>
              </w:rPr>
              <w:t>DEMANDADOS:</w:t>
            </w:r>
          </w:p>
        </w:tc>
        <w:tc>
          <w:tcPr>
            <w:tcW w:w="6804" w:type="dxa"/>
            <w:hideMark/>
          </w:tcPr>
          <w:p w14:paraId="56DB82B3" w14:textId="68798C86" w:rsidR="00514336" w:rsidRDefault="00E35535" w:rsidP="00514336">
            <w:pPr>
              <w:spacing w:line="360" w:lineRule="auto"/>
              <w:rPr>
                <w:rFonts w:ascii="Arial" w:hAnsi="Arial" w:cs="Arial"/>
              </w:rPr>
            </w:pPr>
            <w:r w:rsidRPr="00E35535">
              <w:rPr>
                <w:rFonts w:ascii="Arial" w:hAnsi="Arial" w:cs="Arial"/>
              </w:rPr>
              <w:t>SUPERINTENDENCIA NACIONAL DE SALUD Y OTROS</w:t>
            </w:r>
          </w:p>
        </w:tc>
      </w:tr>
      <w:tr w:rsidR="00B34E91" w14:paraId="33C467AB" w14:textId="77777777" w:rsidTr="006A6236">
        <w:tc>
          <w:tcPr>
            <w:tcW w:w="2977" w:type="dxa"/>
            <w:vAlign w:val="center"/>
            <w:hideMark/>
          </w:tcPr>
          <w:p w14:paraId="422EF08E" w14:textId="77777777" w:rsidR="00B34E91" w:rsidRDefault="00B34E91" w:rsidP="000771F2">
            <w:pPr>
              <w:spacing w:line="360" w:lineRule="auto"/>
              <w:rPr>
                <w:rFonts w:ascii="Arial" w:hAnsi="Arial" w:cs="Arial"/>
                <w:b/>
                <w:bCs/>
              </w:rPr>
            </w:pPr>
            <w:r>
              <w:rPr>
                <w:rFonts w:ascii="Arial" w:hAnsi="Arial" w:cs="Arial"/>
                <w:b/>
                <w:bCs/>
              </w:rPr>
              <w:t>AUDIENCIA:</w:t>
            </w:r>
          </w:p>
        </w:tc>
        <w:tc>
          <w:tcPr>
            <w:tcW w:w="6804" w:type="dxa"/>
            <w:vAlign w:val="center"/>
            <w:hideMark/>
          </w:tcPr>
          <w:p w14:paraId="1DCF4630" w14:textId="3E7E457A" w:rsidR="00B34E91" w:rsidRDefault="001D36C6" w:rsidP="000771F2">
            <w:pPr>
              <w:spacing w:line="360" w:lineRule="auto"/>
              <w:rPr>
                <w:rFonts w:ascii="Arial" w:hAnsi="Arial" w:cs="Arial"/>
              </w:rPr>
            </w:pPr>
            <w:r>
              <w:rPr>
                <w:rFonts w:ascii="Arial" w:hAnsi="Arial" w:cs="Arial"/>
              </w:rPr>
              <w:t>I</w:t>
            </w:r>
            <w:r w:rsidR="006A6236">
              <w:rPr>
                <w:rFonts w:ascii="Arial" w:hAnsi="Arial" w:cs="Arial"/>
              </w:rPr>
              <w:t xml:space="preserve">NICIAL ART. 372 C.G.P. </w:t>
            </w:r>
          </w:p>
        </w:tc>
      </w:tr>
      <w:tr w:rsidR="00B34E91" w14:paraId="1A3A7257" w14:textId="77777777" w:rsidTr="006A6236">
        <w:tc>
          <w:tcPr>
            <w:tcW w:w="2977" w:type="dxa"/>
            <w:vAlign w:val="center"/>
            <w:hideMark/>
          </w:tcPr>
          <w:p w14:paraId="10C9E8DC" w14:textId="61BC465B" w:rsidR="00B34E91" w:rsidRDefault="00B34E91" w:rsidP="000771F2">
            <w:pPr>
              <w:spacing w:line="360" w:lineRule="auto"/>
              <w:rPr>
                <w:rFonts w:ascii="Arial" w:hAnsi="Arial" w:cs="Arial"/>
                <w:b/>
                <w:bCs/>
              </w:rPr>
            </w:pPr>
            <w:r>
              <w:rPr>
                <w:rFonts w:ascii="Arial" w:hAnsi="Arial" w:cs="Arial"/>
                <w:b/>
                <w:bCs/>
              </w:rPr>
              <w:t>FECHA</w:t>
            </w:r>
            <w:r w:rsidR="00473577">
              <w:rPr>
                <w:rFonts w:ascii="Arial" w:hAnsi="Arial" w:cs="Arial"/>
                <w:b/>
                <w:bCs/>
              </w:rPr>
              <w:t>S</w:t>
            </w:r>
            <w:r>
              <w:rPr>
                <w:rFonts w:ascii="Arial" w:hAnsi="Arial" w:cs="Arial"/>
                <w:b/>
                <w:bCs/>
              </w:rPr>
              <w:t>:</w:t>
            </w:r>
          </w:p>
        </w:tc>
        <w:tc>
          <w:tcPr>
            <w:tcW w:w="6804" w:type="dxa"/>
            <w:vAlign w:val="center"/>
            <w:hideMark/>
          </w:tcPr>
          <w:p w14:paraId="2CF6FC51" w14:textId="33AC2FD0" w:rsidR="00B34E91" w:rsidRDefault="00E35535" w:rsidP="000771F2">
            <w:pPr>
              <w:spacing w:line="360" w:lineRule="auto"/>
              <w:rPr>
                <w:rFonts w:ascii="Arial" w:hAnsi="Arial" w:cs="Arial"/>
              </w:rPr>
            </w:pPr>
            <w:r>
              <w:rPr>
                <w:rFonts w:ascii="Arial" w:hAnsi="Arial" w:cs="Arial"/>
              </w:rPr>
              <w:t>30</w:t>
            </w:r>
            <w:r w:rsidR="00514336">
              <w:rPr>
                <w:rFonts w:ascii="Arial" w:hAnsi="Arial" w:cs="Arial"/>
              </w:rPr>
              <w:t xml:space="preserve"> DE </w:t>
            </w:r>
            <w:r w:rsidR="005C4AED">
              <w:rPr>
                <w:rFonts w:ascii="Arial" w:hAnsi="Arial" w:cs="Arial"/>
              </w:rPr>
              <w:t>OCTUBRE</w:t>
            </w:r>
            <w:r w:rsidR="0045449D">
              <w:rPr>
                <w:rFonts w:ascii="Arial" w:hAnsi="Arial" w:cs="Arial"/>
              </w:rPr>
              <w:t xml:space="preserve"> DE 2024</w:t>
            </w:r>
          </w:p>
        </w:tc>
      </w:tr>
    </w:tbl>
    <w:p w14:paraId="4AE6B17A" w14:textId="77777777" w:rsidR="00A81EE5" w:rsidRDefault="00A81EE5" w:rsidP="00A81EE5">
      <w:pPr>
        <w:pStyle w:val="Sinespaciado"/>
        <w:spacing w:line="360" w:lineRule="auto"/>
        <w:rPr>
          <w:rFonts w:ascii="Arial" w:hAnsi="Arial" w:cs="Arial"/>
          <w:b/>
          <w:bCs/>
          <w:u w:val="single"/>
        </w:rPr>
      </w:pPr>
    </w:p>
    <w:p w14:paraId="4AFD9342" w14:textId="77777777" w:rsidR="00B43A80" w:rsidRDefault="00B43A80" w:rsidP="00B43A80">
      <w:pPr>
        <w:pStyle w:val="Sinespaciado"/>
        <w:spacing w:line="360" w:lineRule="auto"/>
        <w:rPr>
          <w:rFonts w:ascii="Arial" w:hAnsi="Arial" w:cs="Arial"/>
        </w:rPr>
      </w:pPr>
    </w:p>
    <w:p w14:paraId="7EF9D145" w14:textId="77777777" w:rsidR="00C21E7C" w:rsidRPr="00B20684" w:rsidRDefault="00C21E7C" w:rsidP="00C21E7C">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50DE3283" w14:textId="77777777" w:rsidR="00C21E7C" w:rsidRPr="00B20684" w:rsidRDefault="00C21E7C" w:rsidP="00C21E7C">
      <w:pPr>
        <w:pStyle w:val="Sinespaciado"/>
        <w:spacing w:line="360" w:lineRule="auto"/>
        <w:jc w:val="both"/>
        <w:rPr>
          <w:rFonts w:ascii="Arial" w:hAnsi="Arial" w:cs="Arial"/>
        </w:rPr>
      </w:pPr>
    </w:p>
    <w:p w14:paraId="77449B89" w14:textId="04097F1F" w:rsidR="00C21E7C" w:rsidRPr="00B20684" w:rsidRDefault="00C21E7C" w:rsidP="00C21E7C">
      <w:pPr>
        <w:pStyle w:val="Sinespaciado"/>
        <w:spacing w:line="360" w:lineRule="auto"/>
        <w:jc w:val="both"/>
        <w:rPr>
          <w:rFonts w:ascii="Arial" w:hAnsi="Arial" w:cs="Arial"/>
        </w:rPr>
      </w:pPr>
      <w:r w:rsidRPr="00B20684">
        <w:rPr>
          <w:rFonts w:ascii="Arial" w:hAnsi="Arial" w:cs="Arial"/>
        </w:rPr>
        <w:t>Por parte del</w:t>
      </w:r>
      <w:r>
        <w:rPr>
          <w:rFonts w:ascii="Arial" w:hAnsi="Arial" w:cs="Arial"/>
        </w:rPr>
        <w:t xml:space="preserve"> extremo pasivo</w:t>
      </w:r>
      <w:r w:rsidRPr="00B20684">
        <w:rPr>
          <w:rFonts w:ascii="Arial" w:hAnsi="Arial" w:cs="Arial"/>
        </w:rPr>
        <w:t xml:space="preserve"> se indica la ausencia de ánimo conciliatorio. Así las cosas y al no existir una fórmula de acuerdo entre las partes, se declara fracasada la etapa de conciliación.</w:t>
      </w:r>
    </w:p>
    <w:p w14:paraId="2ABFA1DD" w14:textId="77777777" w:rsidR="006A6236" w:rsidRPr="00B43A80" w:rsidRDefault="006A6236" w:rsidP="00B43A80">
      <w:pPr>
        <w:pStyle w:val="Sinespaciado"/>
        <w:spacing w:line="360" w:lineRule="auto"/>
        <w:rPr>
          <w:rFonts w:ascii="Arial" w:hAnsi="Arial" w:cs="Arial"/>
        </w:rPr>
      </w:pPr>
    </w:p>
    <w:p w14:paraId="46AE84D6" w14:textId="344FB4A2" w:rsidR="00B43A80" w:rsidRDefault="00B43A80" w:rsidP="0074054E">
      <w:pPr>
        <w:pStyle w:val="Sinespaciado"/>
        <w:numPr>
          <w:ilvl w:val="0"/>
          <w:numId w:val="5"/>
        </w:numPr>
        <w:spacing w:line="360" w:lineRule="auto"/>
        <w:jc w:val="center"/>
        <w:rPr>
          <w:rFonts w:ascii="Arial" w:hAnsi="Arial" w:cs="Arial"/>
          <w:b/>
          <w:bCs/>
        </w:rPr>
      </w:pPr>
      <w:r>
        <w:rPr>
          <w:rFonts w:ascii="Arial" w:hAnsi="Arial" w:cs="Arial"/>
          <w:b/>
          <w:bCs/>
        </w:rPr>
        <w:t>INTERROGATORIO DE PARTE</w:t>
      </w:r>
    </w:p>
    <w:p w14:paraId="33173BD7" w14:textId="77777777" w:rsidR="005425D7" w:rsidRDefault="005425D7" w:rsidP="005D6934">
      <w:pPr>
        <w:adjustRightInd w:val="0"/>
        <w:spacing w:line="360" w:lineRule="auto"/>
        <w:jc w:val="both"/>
      </w:pPr>
    </w:p>
    <w:p w14:paraId="03CEB665" w14:textId="60553C8D" w:rsidR="005D6934" w:rsidRDefault="005D6934" w:rsidP="005D6934">
      <w:pPr>
        <w:spacing w:line="360" w:lineRule="auto"/>
      </w:pPr>
      <w:r>
        <w:t>El Despacho procede a desvincular a las</w:t>
      </w:r>
      <w:r>
        <w:t xml:space="preserve"> entidades liquidadas</w:t>
      </w:r>
    </w:p>
    <w:p w14:paraId="2C37E7E1" w14:textId="77777777" w:rsidR="005D6934" w:rsidRPr="002768FA" w:rsidRDefault="005D6934" w:rsidP="005D6934">
      <w:pPr>
        <w:spacing w:line="360" w:lineRule="auto"/>
      </w:pPr>
    </w:p>
    <w:p w14:paraId="77C77C80" w14:textId="5A08529A" w:rsidR="005D6934" w:rsidRPr="005D6934" w:rsidRDefault="005D6934" w:rsidP="005D6934">
      <w:pPr>
        <w:spacing w:line="360" w:lineRule="auto"/>
        <w:rPr>
          <w:b/>
          <w:bCs/>
          <w:u w:val="single"/>
        </w:rPr>
      </w:pPr>
      <w:r w:rsidRPr="005D6934">
        <w:rPr>
          <w:b/>
          <w:bCs/>
          <w:u w:val="single"/>
        </w:rPr>
        <w:t>CARLOS PRIETO (</w:t>
      </w:r>
      <w:proofErr w:type="spellStart"/>
      <w:r w:rsidRPr="005D6934">
        <w:rPr>
          <w:b/>
          <w:bCs/>
          <w:u w:val="single"/>
        </w:rPr>
        <w:t>R.L</w:t>
      </w:r>
      <w:proofErr w:type="spellEnd"/>
      <w:r w:rsidRPr="005D6934">
        <w:rPr>
          <w:b/>
          <w:bCs/>
          <w:u w:val="single"/>
        </w:rPr>
        <w:t>. ALLIA</w:t>
      </w:r>
      <w:r w:rsidRPr="005D6934">
        <w:rPr>
          <w:b/>
          <w:bCs/>
          <w:u w:val="single"/>
        </w:rPr>
        <w:t>NZ)</w:t>
      </w:r>
    </w:p>
    <w:p w14:paraId="3B002B91" w14:textId="77777777" w:rsidR="005D6934" w:rsidRDefault="005D6934" w:rsidP="005D6934">
      <w:pPr>
        <w:spacing w:line="360" w:lineRule="auto"/>
        <w:rPr>
          <w:b/>
          <w:bCs/>
        </w:rPr>
      </w:pPr>
    </w:p>
    <w:p w14:paraId="10943744" w14:textId="77777777" w:rsidR="005D6934" w:rsidRPr="002768FA" w:rsidRDefault="005D6934" w:rsidP="005D6934">
      <w:pPr>
        <w:spacing w:line="360" w:lineRule="auto"/>
      </w:pPr>
      <w:r>
        <w:t>Expone las prerrogativas del contrato de seguro.</w:t>
      </w:r>
    </w:p>
    <w:p w14:paraId="2118DA29" w14:textId="77777777" w:rsidR="005D6934" w:rsidRDefault="005D6934" w:rsidP="005D6934">
      <w:pPr>
        <w:spacing w:line="360" w:lineRule="auto"/>
        <w:rPr>
          <w:b/>
          <w:bCs/>
        </w:rPr>
      </w:pPr>
    </w:p>
    <w:p w14:paraId="5176220C" w14:textId="77777777" w:rsidR="005D6934" w:rsidRPr="005D6934" w:rsidRDefault="005D6934" w:rsidP="005D6934">
      <w:pPr>
        <w:spacing w:line="360" w:lineRule="auto"/>
        <w:rPr>
          <w:b/>
          <w:bCs/>
          <w:u w:val="single"/>
        </w:rPr>
      </w:pPr>
      <w:proofErr w:type="spellStart"/>
      <w:r w:rsidRPr="005D6934">
        <w:rPr>
          <w:b/>
          <w:bCs/>
          <w:u w:val="single"/>
        </w:rPr>
        <w:t>R.L</w:t>
      </w:r>
      <w:proofErr w:type="spellEnd"/>
      <w:r w:rsidRPr="005D6934">
        <w:rPr>
          <w:b/>
          <w:bCs/>
          <w:u w:val="single"/>
        </w:rPr>
        <w:t>. MEDILASER</w:t>
      </w:r>
    </w:p>
    <w:p w14:paraId="5D69160D" w14:textId="77777777" w:rsidR="005D6934" w:rsidRDefault="005D6934" w:rsidP="005D6934">
      <w:pPr>
        <w:spacing w:line="360" w:lineRule="auto"/>
        <w:jc w:val="both"/>
      </w:pPr>
    </w:p>
    <w:p w14:paraId="3C050751" w14:textId="777BA4AA" w:rsidR="005D6934" w:rsidRDefault="005D6934" w:rsidP="005D6934">
      <w:pPr>
        <w:spacing w:line="360" w:lineRule="auto"/>
        <w:jc w:val="both"/>
      </w:pPr>
      <w:r>
        <w:t xml:space="preserve">Atención con médicos internistas, cardiólogos, nefrólogos. La paciente presentaba una neumonía </w:t>
      </w:r>
      <w:proofErr w:type="spellStart"/>
      <w:r>
        <w:t>ruti</w:t>
      </w:r>
      <w:proofErr w:type="spellEnd"/>
      <w:r>
        <w:t xml:space="preserve"> con antecedentes de HTA y artrosis que mantienen indefenso el sistema inmunológico. Es </w:t>
      </w:r>
      <w:r>
        <w:lastRenderedPageBreak/>
        <w:t>llevada a UCI una vez se evidencia el proceso infeccioso.</w:t>
      </w:r>
    </w:p>
    <w:p w14:paraId="451B30B2" w14:textId="77777777" w:rsidR="003B0ECA" w:rsidRDefault="003B0ECA" w:rsidP="005D6934">
      <w:pPr>
        <w:spacing w:line="360" w:lineRule="auto"/>
        <w:jc w:val="both"/>
      </w:pPr>
    </w:p>
    <w:p w14:paraId="27F689EA" w14:textId="7C9873FA" w:rsidR="005D6934" w:rsidRDefault="005D6934" w:rsidP="005D6934">
      <w:pPr>
        <w:spacing w:line="360" w:lineRule="auto"/>
        <w:jc w:val="both"/>
      </w:pPr>
      <w:r>
        <w:t xml:space="preserve">Ella usaba dos medicamentos debido a la artritis que causan la baja en las defensas y la hacían más propensa a procesos infecciosos. Desde el inicio se le indico a la familia que tenía muy mal </w:t>
      </w:r>
      <w:r w:rsidR="003B0ECA">
        <w:t>pronóstico</w:t>
      </w:r>
      <w:r>
        <w:t xml:space="preserve"> e incluso la paciente presenta una falla renal. La sepsis tiende a tener un punto de no retorno, en donde se comprometen varios órganos y es alta la tasa de mortalidad.</w:t>
      </w:r>
    </w:p>
    <w:p w14:paraId="2904EE27" w14:textId="77777777" w:rsidR="003B0ECA" w:rsidRDefault="003B0ECA" w:rsidP="005D6934">
      <w:pPr>
        <w:spacing w:line="360" w:lineRule="auto"/>
        <w:jc w:val="both"/>
      </w:pPr>
    </w:p>
    <w:p w14:paraId="3815A788" w14:textId="7FA64729" w:rsidR="005D6934" w:rsidRDefault="005D6934" w:rsidP="005D6934">
      <w:pPr>
        <w:spacing w:line="360" w:lineRule="auto"/>
        <w:jc w:val="both"/>
      </w:pPr>
      <w:r>
        <w:t>Causa de muerte es la falla ventilatoria, el compromiso sistémico derivado de los medicamentos para la artritis reumatoides y la falla multisistémica por sepsis</w:t>
      </w:r>
    </w:p>
    <w:p w14:paraId="1C7AA438" w14:textId="77777777" w:rsidR="003B0ECA" w:rsidRDefault="003B0ECA" w:rsidP="005D6934">
      <w:pPr>
        <w:spacing w:line="360" w:lineRule="auto"/>
        <w:jc w:val="both"/>
      </w:pPr>
    </w:p>
    <w:p w14:paraId="31C8D7DC" w14:textId="3D310431" w:rsidR="005D6934" w:rsidRDefault="005D6934" w:rsidP="005D6934">
      <w:pPr>
        <w:spacing w:line="360" w:lineRule="auto"/>
        <w:jc w:val="both"/>
      </w:pPr>
      <w:r>
        <w:t xml:space="preserve">No recuerda la hora de ingreso. El </w:t>
      </w:r>
      <w:proofErr w:type="spellStart"/>
      <w:r>
        <w:t>Dx</w:t>
      </w:r>
      <w:proofErr w:type="spellEnd"/>
      <w:r>
        <w:t xml:space="preserve"> de ingreso es dolor torácico y dificultad para respirar. Medicina interna es quien da recomendación para ingresar a UCI el 27 de julio. La entidad que realizó la remisión no dio recomendación de ingreso a UCI dado que no se encontraba tan inestable. Primero se realiza la valoración y toma de imágenes diagnosticas.</w:t>
      </w:r>
    </w:p>
    <w:p w14:paraId="588CD2B7" w14:textId="77777777" w:rsidR="003B0ECA" w:rsidRDefault="003B0ECA" w:rsidP="005D6934">
      <w:pPr>
        <w:spacing w:line="360" w:lineRule="auto"/>
        <w:jc w:val="both"/>
      </w:pPr>
    </w:p>
    <w:p w14:paraId="010DE965" w14:textId="1B22E911" w:rsidR="005D6934" w:rsidRDefault="005D6934" w:rsidP="005D6934">
      <w:pPr>
        <w:spacing w:line="360" w:lineRule="auto"/>
        <w:jc w:val="both"/>
      </w:pPr>
      <w:r>
        <w:t>El deterioro respiratorio de la paciente fue la indicación para ingresarla a UCI. M</w:t>
      </w:r>
      <w:r w:rsidR="000E15D0">
        <w:t>EDILASER</w:t>
      </w:r>
      <w:r>
        <w:t xml:space="preserve"> brind</w:t>
      </w:r>
      <w:r w:rsidR="000E15D0">
        <w:t>ó</w:t>
      </w:r>
      <w:r>
        <w:t xml:space="preserve"> el servicio requerido para tratar a la paciente y hacer un seguimiento estrecho. No hubo una </w:t>
      </w:r>
      <w:r w:rsidR="000E15D0">
        <w:t>pérdida</w:t>
      </w:r>
      <w:r>
        <w:t xml:space="preserve"> de oportunidad, desde el 27 que sube a UCI estuvo allí bajo valoración de diferentes especialidades hasta su deceso. </w:t>
      </w:r>
    </w:p>
    <w:p w14:paraId="21AA8994" w14:textId="77777777" w:rsidR="003B0ECA" w:rsidRDefault="003B0ECA" w:rsidP="005D6934">
      <w:pPr>
        <w:spacing w:line="360" w:lineRule="auto"/>
        <w:jc w:val="both"/>
      </w:pPr>
    </w:p>
    <w:p w14:paraId="0DBF6C56" w14:textId="360C3254" w:rsidR="005D6934" w:rsidRDefault="005D6934" w:rsidP="005D6934">
      <w:pPr>
        <w:spacing w:line="360" w:lineRule="auto"/>
        <w:jc w:val="both"/>
      </w:pPr>
      <w:r>
        <w:t xml:space="preserve">La probabilidad de muerte de la paciente era del 95%. Incluso en la actualidad el protocolo de manejo para personas en condiciones de la </w:t>
      </w:r>
      <w:r w:rsidR="003B0ECA">
        <w:t>causante</w:t>
      </w:r>
      <w:r>
        <w:t xml:space="preserve"> sigue siendo el mismo.</w:t>
      </w:r>
    </w:p>
    <w:p w14:paraId="03ABCBE8" w14:textId="77777777" w:rsidR="005D6934" w:rsidRDefault="005D6934" w:rsidP="005D6934">
      <w:pPr>
        <w:spacing w:line="360" w:lineRule="auto"/>
        <w:jc w:val="both"/>
      </w:pPr>
    </w:p>
    <w:p w14:paraId="70BA25C8" w14:textId="05309A1D" w:rsidR="005D6934" w:rsidRPr="003B0ECA" w:rsidRDefault="005D6934" w:rsidP="005D6934">
      <w:pPr>
        <w:spacing w:line="360" w:lineRule="auto"/>
        <w:jc w:val="both"/>
        <w:rPr>
          <w:b/>
          <w:bCs/>
          <w:u w:val="single"/>
        </w:rPr>
      </w:pPr>
      <w:r w:rsidRPr="003B0ECA">
        <w:rPr>
          <w:b/>
          <w:bCs/>
          <w:u w:val="single"/>
        </w:rPr>
        <w:t>CLAUDIA VIVIANA</w:t>
      </w:r>
      <w:r w:rsidR="003B0ECA">
        <w:rPr>
          <w:b/>
          <w:bCs/>
          <w:u w:val="single"/>
        </w:rPr>
        <w:t xml:space="preserve"> </w:t>
      </w:r>
      <w:r w:rsidR="003B0ECA" w:rsidRPr="003B0ECA">
        <w:rPr>
          <w:b/>
          <w:bCs/>
          <w:u w:val="single"/>
        </w:rPr>
        <w:t>ESCOBAR PERDOMO</w:t>
      </w:r>
    </w:p>
    <w:p w14:paraId="760E4267" w14:textId="77777777" w:rsidR="003B0ECA" w:rsidRDefault="003B0ECA" w:rsidP="005D6934">
      <w:pPr>
        <w:spacing w:line="360" w:lineRule="auto"/>
        <w:jc w:val="both"/>
      </w:pPr>
    </w:p>
    <w:p w14:paraId="30486F71" w14:textId="5AA716F8" w:rsidR="005D6934" w:rsidRDefault="005D6934" w:rsidP="005D6934">
      <w:pPr>
        <w:spacing w:line="360" w:lineRule="auto"/>
        <w:jc w:val="both"/>
      </w:pPr>
      <w:r>
        <w:t xml:space="preserve">Siempre vivió con su madre y esta padecía HTA y artritis. Una noche antes le manifestó que presentaba malestar de gripa. Fue encontrada por su hermano con fiebre al día siguiente. Ella llama a su esposo que es </w:t>
      </w:r>
      <w:r w:rsidR="00021CDC">
        <w:t>médico</w:t>
      </w:r>
      <w:r>
        <w:t xml:space="preserve"> y </w:t>
      </w:r>
      <w:proofErr w:type="spellStart"/>
      <w:r>
        <w:t>el</w:t>
      </w:r>
      <w:proofErr w:type="spellEnd"/>
      <w:r>
        <w:t xml:space="preserve"> le recomienda aplicarle Diclofenaco y </w:t>
      </w:r>
      <w:proofErr w:type="spellStart"/>
      <w:r>
        <w:t>Dipirona</w:t>
      </w:r>
      <w:proofErr w:type="spellEnd"/>
      <w:r>
        <w:t xml:space="preserve">. Posteriormente la </w:t>
      </w:r>
      <w:r>
        <w:lastRenderedPageBreak/>
        <w:t xml:space="preserve">llevan a urgencias, en donde presenta mejoría y al día siguiente en la habitación presenta dificultad respiratoria. El medico les indica que va a solicitar remisión debido a un posible infarto. La trasladan a las 7 de la noche de SALUDCOOP a MEDILASER. </w:t>
      </w:r>
    </w:p>
    <w:p w14:paraId="5E555BCD" w14:textId="77777777" w:rsidR="00021CDC" w:rsidRDefault="00021CDC" w:rsidP="005D6934">
      <w:pPr>
        <w:spacing w:line="360" w:lineRule="auto"/>
        <w:jc w:val="both"/>
      </w:pPr>
    </w:p>
    <w:p w14:paraId="65E814FF" w14:textId="5729169D" w:rsidR="005D6934" w:rsidRDefault="005D6934" w:rsidP="005D6934">
      <w:pPr>
        <w:spacing w:line="360" w:lineRule="auto"/>
        <w:jc w:val="both"/>
      </w:pPr>
      <w:r>
        <w:t xml:space="preserve">No la dejan ingresar ni a su hermano. Ingresa el esposo. Le indican que solo tiene una infección respiratoria aguda y que al día siguiente le dan salida. No dejan que alguien la acompañe debido a que no se encontraba grave. Su esposo la visita a la mañana siguiente. Luego comienzan a llamarla indicándole que requiere un pañal urgente para subirla a UCI. Ella llega y se encuentra con muchos médicos y enfermeras. </w:t>
      </w:r>
    </w:p>
    <w:p w14:paraId="6DC0753B" w14:textId="77777777" w:rsidR="00021CDC" w:rsidRDefault="00021CDC" w:rsidP="005D6934">
      <w:pPr>
        <w:spacing w:line="360" w:lineRule="auto"/>
        <w:jc w:val="both"/>
      </w:pPr>
    </w:p>
    <w:p w14:paraId="5777B8F3" w14:textId="480625B4" w:rsidR="005D6934" w:rsidRDefault="005D6934" w:rsidP="005D6934">
      <w:pPr>
        <w:spacing w:line="360" w:lineRule="auto"/>
        <w:jc w:val="both"/>
      </w:pPr>
      <w:r>
        <w:t xml:space="preserve">Le indican que se encuentra en mal estado y que la van a remitir a UCI. Indica que duro allí 16 días y que posteriormente le fallaron los riñones. Cuando ella ingreso para ayudar a bañarla, le manifiestan que su madre </w:t>
      </w:r>
      <w:r w:rsidR="000E15D0">
        <w:t>está</w:t>
      </w:r>
      <w:r>
        <w:t xml:space="preserve"> en proceso de paro. Ella escucha a su esposo hablando con un </w:t>
      </w:r>
      <w:r w:rsidR="000E15D0">
        <w:t>médico</w:t>
      </w:r>
      <w:r>
        <w:t xml:space="preserve"> que la trató. Él le indica que intento que revisaran las placas que le habían tomado en SALUDCOOP. </w:t>
      </w:r>
    </w:p>
    <w:p w14:paraId="1B9FF13A" w14:textId="77777777" w:rsidR="000E15D0" w:rsidRDefault="000E15D0" w:rsidP="005D6934">
      <w:pPr>
        <w:spacing w:line="360" w:lineRule="auto"/>
        <w:jc w:val="both"/>
      </w:pPr>
    </w:p>
    <w:p w14:paraId="26FF1467" w14:textId="1492EB22" w:rsidR="005D6934" w:rsidRDefault="005D6934" w:rsidP="005D6934">
      <w:pPr>
        <w:spacing w:line="360" w:lineRule="auto"/>
        <w:jc w:val="both"/>
      </w:pPr>
      <w:r>
        <w:t xml:space="preserve">Su madre </w:t>
      </w:r>
      <w:r w:rsidR="000E15D0">
        <w:t>tenía</w:t>
      </w:r>
      <w:r>
        <w:t xml:space="preserve"> 59 años. Desde joven sufría de hipertensión y posteriormente se le diagnostico artritis. Tomaba medicamentos e inyecciones, pero no recuerda el nombre. La Doctora le indicó que había fallecido por un paro. </w:t>
      </w:r>
    </w:p>
    <w:p w14:paraId="08F234F1" w14:textId="77777777" w:rsidR="000E15D0" w:rsidRDefault="000E15D0" w:rsidP="005D6934">
      <w:pPr>
        <w:spacing w:line="360" w:lineRule="auto"/>
        <w:jc w:val="both"/>
      </w:pPr>
    </w:p>
    <w:p w14:paraId="22BE69E5" w14:textId="77777777" w:rsidR="005D6934" w:rsidRDefault="005D6934" w:rsidP="005D6934">
      <w:pPr>
        <w:spacing w:line="360" w:lineRule="auto"/>
        <w:jc w:val="both"/>
      </w:pPr>
      <w:r>
        <w:t>El motivo del traslado se debió por un posible infarto y algo respiratorio. En SALUDCOOP le hicieron exámenes de sangre y radiografías. La radiografía mostraba que tenía un pulmón comprometido y la mitad del otro. Se ordeno la remisión desde medio día, pero se materializo a las 7 de la noche.</w:t>
      </w:r>
    </w:p>
    <w:p w14:paraId="7DF12BB0" w14:textId="5CA3C79F" w:rsidR="005D6934" w:rsidRDefault="005D6934" w:rsidP="005D6934">
      <w:pPr>
        <w:spacing w:line="360" w:lineRule="auto"/>
        <w:jc w:val="both"/>
      </w:pPr>
      <w:r>
        <w:t xml:space="preserve">En MEDILASER la recibió un </w:t>
      </w:r>
      <w:r w:rsidR="000E15D0">
        <w:t>médico</w:t>
      </w:r>
      <w:r>
        <w:t xml:space="preserve"> general. Nadie le indicó cual era el diagnostico de ingreso de su madre. </w:t>
      </w:r>
    </w:p>
    <w:p w14:paraId="087BDF90" w14:textId="77777777" w:rsidR="000E15D0" w:rsidRDefault="000E15D0" w:rsidP="005D6934">
      <w:pPr>
        <w:spacing w:line="360" w:lineRule="auto"/>
        <w:jc w:val="both"/>
      </w:pPr>
    </w:p>
    <w:p w14:paraId="52F3AE42" w14:textId="1636BD1C" w:rsidR="005D6934" w:rsidRDefault="005D6934" w:rsidP="005D6934">
      <w:pPr>
        <w:spacing w:line="360" w:lineRule="auto"/>
        <w:jc w:val="both"/>
      </w:pPr>
      <w:r>
        <w:t xml:space="preserve">Todos sufrieron mucho con la </w:t>
      </w:r>
      <w:r w:rsidR="000E15D0">
        <w:t>pérdida</w:t>
      </w:r>
      <w:r>
        <w:t xml:space="preserve"> de su madre. La razón de medicarla el día de los hechos devino de la recomendación de su esposo. Él no la valoró, sino que la instruyo telefónicamente. Le </w:t>
      </w:r>
      <w:r>
        <w:lastRenderedPageBreak/>
        <w:t>dieron espacio al medicamente para que surtiera efecto antes de llevarla a urgencias con su esposo. Su madre estuvo varios días en SALUDCOOP (3 días). Le informaron directamente la afección cardiaca y respiratoria.</w:t>
      </w:r>
    </w:p>
    <w:p w14:paraId="5364FE76" w14:textId="77777777" w:rsidR="000E15D0" w:rsidRDefault="000E15D0" w:rsidP="005D6934">
      <w:pPr>
        <w:spacing w:line="360" w:lineRule="auto"/>
        <w:jc w:val="both"/>
      </w:pPr>
    </w:p>
    <w:p w14:paraId="6970F948" w14:textId="2F9CD1A7" w:rsidR="005D6934" w:rsidRDefault="005D6934" w:rsidP="005D6934">
      <w:pPr>
        <w:spacing w:line="360" w:lineRule="auto"/>
        <w:jc w:val="both"/>
      </w:pPr>
      <w:r>
        <w:t xml:space="preserve">Refiere que no la asistió ningún </w:t>
      </w:r>
      <w:r w:rsidR="000E15D0">
        <w:t>médico</w:t>
      </w:r>
      <w:r>
        <w:t xml:space="preserve"> internista el día que ingresó a </w:t>
      </w:r>
      <w:proofErr w:type="spellStart"/>
      <w:r>
        <w:t>MEDILASR</w:t>
      </w:r>
      <w:proofErr w:type="spellEnd"/>
      <w:r>
        <w:t xml:space="preserve">, porque su esposo le indicó y porque reviso la </w:t>
      </w:r>
      <w:proofErr w:type="spellStart"/>
      <w:r>
        <w:t>HC</w:t>
      </w:r>
      <w:proofErr w:type="spellEnd"/>
      <w:r>
        <w:t xml:space="preserve">. Si fue revisada por </w:t>
      </w:r>
      <w:r w:rsidR="000E15D0">
        <w:t>médico</w:t>
      </w:r>
      <w:r>
        <w:t xml:space="preserve"> internista cuando se complicó. </w:t>
      </w:r>
    </w:p>
    <w:p w14:paraId="2DBDEF57" w14:textId="77777777" w:rsidR="000E15D0" w:rsidRDefault="000E15D0" w:rsidP="005D6934">
      <w:pPr>
        <w:spacing w:line="360" w:lineRule="auto"/>
        <w:jc w:val="both"/>
      </w:pPr>
    </w:p>
    <w:p w14:paraId="2E184129" w14:textId="77777777" w:rsidR="005D6934" w:rsidRDefault="005D6934" w:rsidP="005D6934">
      <w:pPr>
        <w:spacing w:line="360" w:lineRule="auto"/>
        <w:jc w:val="both"/>
      </w:pPr>
      <w:r>
        <w:t xml:space="preserve">La placa se aportó con la </w:t>
      </w:r>
      <w:proofErr w:type="spellStart"/>
      <w:r>
        <w:t>HC</w:t>
      </w:r>
      <w:proofErr w:type="spellEnd"/>
      <w:r>
        <w:t xml:space="preserve"> de SALUDCOOP a MEDILASER. En MEDILASER si le tomaron radiografías, pero lo sabe porque leyó la </w:t>
      </w:r>
      <w:proofErr w:type="spellStart"/>
      <w:r>
        <w:t>HC</w:t>
      </w:r>
      <w:proofErr w:type="spellEnd"/>
      <w:r>
        <w:t xml:space="preserve">. La causa para demandar a MEDILASER no deviene de la atención en UCI, porque fue adecuada, su queja es por la atención inicial en el servicio de urgencias con base en cuestiones de humanidad. </w:t>
      </w:r>
    </w:p>
    <w:p w14:paraId="3ED0F056" w14:textId="77777777" w:rsidR="000E15D0" w:rsidRDefault="000E15D0" w:rsidP="005D6934">
      <w:pPr>
        <w:spacing w:line="360" w:lineRule="auto"/>
        <w:jc w:val="both"/>
      </w:pPr>
    </w:p>
    <w:p w14:paraId="73887AFD" w14:textId="77777777" w:rsidR="005D6934" w:rsidRDefault="005D6934" w:rsidP="005D6934">
      <w:pPr>
        <w:spacing w:line="360" w:lineRule="auto"/>
        <w:jc w:val="both"/>
      </w:pPr>
      <w:r>
        <w:t>El esposo no le informó, no sabe la razón, pero debido a la dualidad porque es médico tal vez no consideró que existieran motivos para alertarla. Nunca le indicó la existencia de una falla médica.</w:t>
      </w:r>
    </w:p>
    <w:p w14:paraId="55E3257C" w14:textId="77777777" w:rsidR="005D6934" w:rsidRDefault="005D6934" w:rsidP="005D6934">
      <w:pPr>
        <w:spacing w:line="360" w:lineRule="auto"/>
        <w:jc w:val="both"/>
      </w:pPr>
    </w:p>
    <w:p w14:paraId="0621DD58" w14:textId="77777777" w:rsidR="005D6934" w:rsidRPr="00F65F36" w:rsidRDefault="005D6934" w:rsidP="005D6934">
      <w:pPr>
        <w:spacing w:line="360" w:lineRule="auto"/>
        <w:jc w:val="both"/>
        <w:rPr>
          <w:b/>
          <w:bCs/>
          <w:u w:val="single"/>
        </w:rPr>
      </w:pPr>
      <w:r w:rsidRPr="00F65F36">
        <w:rPr>
          <w:b/>
          <w:bCs/>
          <w:u w:val="single"/>
        </w:rPr>
        <w:t>ADOLFO FERNANDO CASTRO ESPAÑA</w:t>
      </w:r>
    </w:p>
    <w:p w14:paraId="6A9F9A2F" w14:textId="77777777" w:rsidR="000E15D0" w:rsidRDefault="000E15D0" w:rsidP="005D6934">
      <w:pPr>
        <w:spacing w:line="360" w:lineRule="auto"/>
        <w:jc w:val="both"/>
      </w:pPr>
    </w:p>
    <w:p w14:paraId="5C351D88" w14:textId="70A0F9E4" w:rsidR="005D6934" w:rsidRDefault="005D6934" w:rsidP="005D6934">
      <w:pPr>
        <w:spacing w:line="360" w:lineRule="auto"/>
        <w:jc w:val="both"/>
      </w:pPr>
      <w:r>
        <w:t>Es médico. La esposa le informa que encuentran a su suegra tirada en el piso, él le indica como proceder. Dada la ausencia de mejora la llevan a urgencias en SALUDCOOP. Luego la remiten a MEDILASER.</w:t>
      </w:r>
    </w:p>
    <w:p w14:paraId="5AD5B78D" w14:textId="77777777" w:rsidR="000E15D0" w:rsidRDefault="000E15D0" w:rsidP="005D6934">
      <w:pPr>
        <w:spacing w:line="360" w:lineRule="auto"/>
        <w:jc w:val="both"/>
      </w:pPr>
    </w:p>
    <w:p w14:paraId="7CBADCD2" w14:textId="13ABDFE3" w:rsidR="005D6934" w:rsidRDefault="005D6934" w:rsidP="005D6934">
      <w:pPr>
        <w:spacing w:line="360" w:lineRule="auto"/>
        <w:jc w:val="both"/>
      </w:pPr>
      <w:r>
        <w:t xml:space="preserve">Él llega a MEDILASER a las 7 de la noche. La esposa le advierte que los médicos no quisieron recibir la documentación que ella llevaba. Él ingresa y habla con el medico que </w:t>
      </w:r>
      <w:r w:rsidR="000E15D0">
        <w:t>está</w:t>
      </w:r>
      <w:r>
        <w:t xml:space="preserve"> atendiendo a la suegra, no obstante, este se niega a recibirle la placa que llevaban en donde se evidenciaban los infiltrados y consolidaciones que podían llevar a la paciente a una falla respiratoria.</w:t>
      </w:r>
    </w:p>
    <w:p w14:paraId="2953DEA7" w14:textId="77777777" w:rsidR="000E15D0" w:rsidRDefault="000E15D0" w:rsidP="005D6934">
      <w:pPr>
        <w:spacing w:line="360" w:lineRule="auto"/>
        <w:jc w:val="both"/>
      </w:pPr>
    </w:p>
    <w:p w14:paraId="27B64C24" w14:textId="53EF95D5" w:rsidR="005D6934" w:rsidRDefault="005D6934" w:rsidP="005D6934">
      <w:pPr>
        <w:spacing w:line="360" w:lineRule="auto"/>
        <w:jc w:val="both"/>
      </w:pPr>
      <w:r>
        <w:t xml:space="preserve">A pesar de la insistencia, no reciben la placa y le informan que la paciente solo presenta una virosis. Posteriormente la paciente desatura y no permiten que alguien la acompañe. Al día siguiente la </w:t>
      </w:r>
      <w:r>
        <w:lastRenderedPageBreak/>
        <w:t>visita y evidencia que presenta dificultades para respirar.</w:t>
      </w:r>
    </w:p>
    <w:p w14:paraId="24FED226" w14:textId="77777777" w:rsidR="000E15D0" w:rsidRDefault="000E15D0" w:rsidP="005D6934">
      <w:pPr>
        <w:spacing w:line="360" w:lineRule="auto"/>
        <w:jc w:val="both"/>
      </w:pPr>
    </w:p>
    <w:p w14:paraId="1793D1A1" w14:textId="43B8D637" w:rsidR="005D6934" w:rsidRDefault="005D6934" w:rsidP="005D6934">
      <w:pPr>
        <w:spacing w:line="360" w:lineRule="auto"/>
        <w:jc w:val="both"/>
      </w:pPr>
      <w:r>
        <w:t>A eso de las 6:30 la paciente presenta la falla ventilatoria. Cuando el comparó la placa que llevaban con la de MEDILASER, los pulmones ya estaban altamente comprometidos. Su suegra fallece por una negligencia médica. Ello lo aduce a la ausencia de revisión de la placa.</w:t>
      </w:r>
    </w:p>
    <w:p w14:paraId="1CDDCB15" w14:textId="77777777" w:rsidR="005D6934" w:rsidRDefault="005D6934" w:rsidP="005D6934">
      <w:pPr>
        <w:spacing w:line="360" w:lineRule="auto"/>
        <w:jc w:val="both"/>
      </w:pPr>
      <w:r>
        <w:t>Él como médico, lo primero que hace es revisar la remisión y los exámenes con los que llegan los pacientes, estos no se pueden descartar. Si hubieran revisado la placa, inmediatamente la habrían ingresado a UCI y así se habría evitado la falla respiratoria garantizando la vía aérea. Ese día no la atendió ninguna especialidad.</w:t>
      </w:r>
    </w:p>
    <w:p w14:paraId="0BFA341E" w14:textId="77777777" w:rsidR="000E15D0" w:rsidRDefault="000E15D0" w:rsidP="005D6934">
      <w:pPr>
        <w:spacing w:line="360" w:lineRule="auto"/>
        <w:jc w:val="both"/>
      </w:pPr>
    </w:p>
    <w:p w14:paraId="03C4A3F3" w14:textId="5ED0D14C" w:rsidR="005D6934" w:rsidRDefault="005D6934" w:rsidP="005D6934">
      <w:pPr>
        <w:spacing w:line="360" w:lineRule="auto"/>
        <w:jc w:val="both"/>
      </w:pPr>
      <w:r>
        <w:t xml:space="preserve">El diagnostico de remisión era una falla respiratoria y en MEDILASER la catalogaron como una virosis. Él advirtió que ella debido a su artritis usaba biológicos </w:t>
      </w:r>
      <w:r w:rsidR="00FB6613">
        <w:t xml:space="preserve">hacia un año </w:t>
      </w:r>
      <w:r>
        <w:t xml:space="preserve">que tienden a afectar el sistema inmunológico. </w:t>
      </w:r>
    </w:p>
    <w:p w14:paraId="39706585" w14:textId="4192EFAE" w:rsidR="00021CDC" w:rsidRDefault="00021CDC" w:rsidP="005D6934">
      <w:pPr>
        <w:spacing w:line="360" w:lineRule="auto"/>
        <w:jc w:val="both"/>
      </w:pPr>
    </w:p>
    <w:p w14:paraId="056878F6" w14:textId="324122A2" w:rsidR="00021CDC" w:rsidRDefault="00166EBE" w:rsidP="005D6934">
      <w:pPr>
        <w:spacing w:line="360" w:lineRule="auto"/>
        <w:jc w:val="both"/>
      </w:pPr>
      <w:r>
        <w:t xml:space="preserve">Para la época de los hechos </w:t>
      </w:r>
      <w:r w:rsidR="00181346">
        <w:t>él</w:t>
      </w:r>
      <w:r>
        <w:t xml:space="preserve"> trabajaba en SALUDCOOP</w:t>
      </w:r>
      <w:r w:rsidR="00181346">
        <w:t>,</w:t>
      </w:r>
      <w:r>
        <w:t xml:space="preserve"> pero no atendió a la paciente. </w:t>
      </w:r>
      <w:r w:rsidR="00021CDC">
        <w:t>A su ingreso</w:t>
      </w:r>
      <w:r>
        <w:t xml:space="preserve"> en MEDILASER</w:t>
      </w:r>
      <w:r w:rsidR="00021CDC">
        <w:t xml:space="preserve"> a la paciente </w:t>
      </w:r>
      <w:r>
        <w:t xml:space="preserve">se le brindó </w:t>
      </w:r>
      <w:r w:rsidR="00181346">
        <w:t xml:space="preserve">manejo con </w:t>
      </w:r>
      <w:r w:rsidR="008C224B">
        <w:t>oxígeno</w:t>
      </w:r>
      <w:r w:rsidR="00181346">
        <w:t xml:space="preserve">, para la gripe y </w:t>
      </w:r>
      <w:proofErr w:type="spellStart"/>
      <w:r w:rsidR="00181346">
        <w:t>trendele</w:t>
      </w:r>
      <w:r w:rsidR="008C224B">
        <w:t>n</w:t>
      </w:r>
      <w:r w:rsidR="00181346">
        <w:t>bur</w:t>
      </w:r>
      <w:r w:rsidR="008C224B">
        <w:t>g</w:t>
      </w:r>
      <w:proofErr w:type="spellEnd"/>
      <w:r w:rsidR="00181346">
        <w:t xml:space="preserve">. </w:t>
      </w:r>
      <w:r w:rsidR="00561528">
        <w:t>Entre la primera y la segunda placa transcurrieron entre 24 o 36 horas.</w:t>
      </w:r>
      <w:r w:rsidR="00862A88">
        <w:t xml:space="preserve"> (No obstante, una vez observadas las placas, la diferencia fue de 3 días entre una y otra)</w:t>
      </w:r>
      <w:r w:rsidR="00561528">
        <w:t xml:space="preserve"> </w:t>
      </w:r>
    </w:p>
    <w:p w14:paraId="54C82B10" w14:textId="77777777" w:rsidR="00862A88" w:rsidRDefault="00862A88" w:rsidP="005D6934">
      <w:pPr>
        <w:spacing w:line="360" w:lineRule="auto"/>
        <w:jc w:val="both"/>
      </w:pPr>
    </w:p>
    <w:p w14:paraId="244837EF" w14:textId="0D775202" w:rsidR="00862A88" w:rsidRDefault="003D103C" w:rsidP="005D6934">
      <w:pPr>
        <w:spacing w:line="360" w:lineRule="auto"/>
        <w:jc w:val="both"/>
      </w:pPr>
      <w:r>
        <w:t>Eso 3 días incidieron en la evolución de la paciente</w:t>
      </w:r>
      <w:r w:rsidR="001B32F9">
        <w:t xml:space="preserve">. </w:t>
      </w:r>
      <w:r w:rsidR="00A97EDE">
        <w:t>La atención en UCI la califica como buena</w:t>
      </w:r>
      <w:r w:rsidR="00FD2E71">
        <w:t xml:space="preserve">, pero ya los pulmones estaban comprometidos. </w:t>
      </w:r>
      <w:r w:rsidR="00A50802">
        <w:t xml:space="preserve">No ha atendido a pacientes en UCI, pero si en urgencias. </w:t>
      </w:r>
      <w:r w:rsidR="00712B82">
        <w:t>Los criterios para ingresar a UCI es</w:t>
      </w:r>
      <w:r w:rsidR="00CB6916">
        <w:t xml:space="preserve"> </w:t>
      </w:r>
      <w:r w:rsidR="00712B82">
        <w:t xml:space="preserve">una saturación por debajo del </w:t>
      </w:r>
      <w:r w:rsidR="00A475EB">
        <w:t>9</w:t>
      </w:r>
      <w:r w:rsidR="00712B82">
        <w:t xml:space="preserve">0%, </w:t>
      </w:r>
      <w:r w:rsidR="00CB6916">
        <w:t>un paf por fuera de</w:t>
      </w:r>
      <w:r w:rsidR="00A475EB">
        <w:t xml:space="preserve"> los rangos normales, </w:t>
      </w:r>
      <w:r w:rsidR="00712B82">
        <w:t>un cuadro hemático</w:t>
      </w:r>
      <w:r w:rsidR="00CB6916">
        <w:t xml:space="preserve"> </w:t>
      </w:r>
      <w:r w:rsidR="00A475EB">
        <w:t xml:space="preserve">con una </w:t>
      </w:r>
      <w:r w:rsidR="0070621D">
        <w:t>leucocitosis</w:t>
      </w:r>
      <w:r w:rsidR="00A475EB">
        <w:t xml:space="preserve"> </w:t>
      </w:r>
      <w:r w:rsidR="00CB6916">
        <w:t xml:space="preserve">por encima </w:t>
      </w:r>
      <w:r w:rsidR="0070621D">
        <w:t>de 15.000</w:t>
      </w:r>
      <w:r w:rsidR="00712B82">
        <w:t xml:space="preserve">, unos </w:t>
      </w:r>
      <w:r w:rsidR="0070621D">
        <w:t xml:space="preserve">neutrófilos por encima del 75%. La paciente no cumplía con esos criterios, pero con </w:t>
      </w:r>
      <w:r w:rsidR="00DA1017">
        <w:t xml:space="preserve">la saturación estaba al 89% y con ese criterio el hubiera hecho más como </w:t>
      </w:r>
      <w:r w:rsidR="000E15D0">
        <w:t>médico</w:t>
      </w:r>
      <w:r w:rsidR="00DA1017">
        <w:t>.</w:t>
      </w:r>
    </w:p>
    <w:p w14:paraId="29D2410C" w14:textId="77777777" w:rsidR="005D6934" w:rsidRDefault="005D6934" w:rsidP="005D6934">
      <w:pPr>
        <w:spacing w:line="360" w:lineRule="auto"/>
        <w:jc w:val="both"/>
      </w:pPr>
    </w:p>
    <w:p w14:paraId="021643CD" w14:textId="77777777" w:rsidR="005D6934" w:rsidRDefault="005D6934" w:rsidP="005D6934">
      <w:pPr>
        <w:spacing w:line="360" w:lineRule="auto"/>
        <w:jc w:val="both"/>
      </w:pPr>
      <w:r w:rsidRPr="00A62EBF">
        <w:rPr>
          <w:b/>
          <w:bCs/>
          <w:u w:val="single"/>
        </w:rPr>
        <w:t xml:space="preserve">NOTA: </w:t>
      </w:r>
      <w:r w:rsidRPr="00A62EBF">
        <w:rPr>
          <w:u w:val="single"/>
        </w:rPr>
        <w:t>A través de su interrogatorio introduce las placas</w:t>
      </w:r>
      <w:r>
        <w:rPr>
          <w:u w:val="single"/>
        </w:rPr>
        <w:t xml:space="preserve"> al expediente</w:t>
      </w:r>
      <w:r>
        <w:t>.</w:t>
      </w:r>
    </w:p>
    <w:p w14:paraId="6F166B1D" w14:textId="77777777" w:rsidR="00697341" w:rsidRPr="000150BB" w:rsidRDefault="00697341" w:rsidP="005D6934">
      <w:pPr>
        <w:spacing w:line="360" w:lineRule="auto"/>
        <w:jc w:val="both"/>
      </w:pPr>
    </w:p>
    <w:p w14:paraId="1B250D19" w14:textId="77777777" w:rsidR="007061CD" w:rsidRDefault="007061CD" w:rsidP="00CD6EB4">
      <w:pPr>
        <w:pStyle w:val="Sinespaciado"/>
        <w:spacing w:line="360" w:lineRule="auto"/>
        <w:rPr>
          <w:rFonts w:ascii="Arial" w:hAnsi="Arial" w:cs="Arial"/>
          <w:b/>
          <w:bCs/>
        </w:rPr>
      </w:pPr>
    </w:p>
    <w:p w14:paraId="588BDDDF" w14:textId="77777777" w:rsidR="00697341" w:rsidRDefault="00697341" w:rsidP="00697341">
      <w:pPr>
        <w:pStyle w:val="Sinespaciado"/>
        <w:numPr>
          <w:ilvl w:val="0"/>
          <w:numId w:val="5"/>
        </w:numPr>
        <w:spacing w:line="360" w:lineRule="auto"/>
        <w:jc w:val="center"/>
        <w:rPr>
          <w:rFonts w:ascii="Arial" w:hAnsi="Arial" w:cs="Arial"/>
          <w:b/>
          <w:bCs/>
        </w:rPr>
      </w:pPr>
      <w:r w:rsidRPr="00422D4E">
        <w:rPr>
          <w:rFonts w:ascii="Arial" w:hAnsi="Arial" w:cs="Arial"/>
          <w:b/>
          <w:bCs/>
        </w:rPr>
        <w:t>CONTROL DE LEGALIDAD</w:t>
      </w:r>
    </w:p>
    <w:p w14:paraId="08CB9CEA" w14:textId="77777777" w:rsidR="00697341" w:rsidRDefault="00697341" w:rsidP="00697341">
      <w:pPr>
        <w:pStyle w:val="Sinespaciado"/>
        <w:spacing w:line="360" w:lineRule="auto"/>
        <w:rPr>
          <w:rFonts w:ascii="Arial" w:hAnsi="Arial" w:cs="Arial"/>
          <w:b/>
          <w:bCs/>
        </w:rPr>
      </w:pPr>
    </w:p>
    <w:p w14:paraId="064F7BE0" w14:textId="77777777" w:rsidR="00697341" w:rsidRDefault="00697341" w:rsidP="00697341">
      <w:pPr>
        <w:pStyle w:val="Sinespaciado"/>
        <w:spacing w:line="360" w:lineRule="auto"/>
        <w:rPr>
          <w:rFonts w:ascii="Arial" w:hAnsi="Arial" w:cs="Arial"/>
        </w:rPr>
      </w:pPr>
      <w:r>
        <w:rPr>
          <w:rFonts w:ascii="Arial" w:hAnsi="Arial" w:cs="Arial"/>
        </w:rPr>
        <w:t>No se observan circunstancias que conlleven una nulidad o que deban ser saneadas.</w:t>
      </w:r>
    </w:p>
    <w:p w14:paraId="3E32235F" w14:textId="77777777" w:rsidR="00697341" w:rsidRPr="00422D4E" w:rsidRDefault="00697341" w:rsidP="00697341">
      <w:pPr>
        <w:pStyle w:val="Sinespaciado"/>
        <w:spacing w:line="360" w:lineRule="auto"/>
        <w:rPr>
          <w:rFonts w:ascii="Arial" w:hAnsi="Arial" w:cs="Arial"/>
        </w:rPr>
      </w:pPr>
    </w:p>
    <w:p w14:paraId="6B19E412" w14:textId="2D2A6E37" w:rsidR="001D7614" w:rsidRPr="001D7614" w:rsidRDefault="001D7614" w:rsidP="00697341">
      <w:pPr>
        <w:pStyle w:val="Sinespaciado"/>
        <w:numPr>
          <w:ilvl w:val="0"/>
          <w:numId w:val="5"/>
        </w:numPr>
        <w:spacing w:line="360" w:lineRule="auto"/>
        <w:jc w:val="center"/>
        <w:rPr>
          <w:rFonts w:ascii="Arial" w:hAnsi="Arial" w:cs="Arial"/>
          <w:b/>
          <w:bCs/>
        </w:rPr>
      </w:pPr>
      <w:r w:rsidRPr="001D7614">
        <w:rPr>
          <w:rFonts w:ascii="Arial" w:hAnsi="Arial" w:cs="Arial"/>
          <w:b/>
          <w:bCs/>
        </w:rPr>
        <w:t>FIJACIÓN DEL LITIGIO</w:t>
      </w:r>
    </w:p>
    <w:p w14:paraId="6E028BC1" w14:textId="77777777" w:rsidR="001D7614" w:rsidRDefault="001D7614" w:rsidP="001D7614">
      <w:pPr>
        <w:pStyle w:val="Sinespaciado"/>
        <w:spacing w:line="360" w:lineRule="auto"/>
        <w:rPr>
          <w:rFonts w:ascii="Arial" w:hAnsi="Arial" w:cs="Arial"/>
        </w:rPr>
      </w:pPr>
    </w:p>
    <w:p w14:paraId="78908B40" w14:textId="53AE192E" w:rsidR="00DF41B5" w:rsidRDefault="00F46F7B" w:rsidP="00037588">
      <w:pPr>
        <w:pStyle w:val="Sinespaciado"/>
        <w:spacing w:line="360" w:lineRule="auto"/>
        <w:jc w:val="both"/>
        <w:rPr>
          <w:rFonts w:ascii="Arial" w:hAnsi="Arial" w:cs="Arial"/>
        </w:rPr>
      </w:pPr>
      <w:r>
        <w:rPr>
          <w:rFonts w:ascii="Arial" w:hAnsi="Arial" w:cs="Arial"/>
        </w:rPr>
        <w:t>Se fijan como hechos litigiosos los no aceptados por el extremo pasivo.</w:t>
      </w:r>
    </w:p>
    <w:p w14:paraId="1C5CD2B3" w14:textId="77777777" w:rsidR="00422D4E" w:rsidRPr="00422D4E" w:rsidRDefault="00422D4E" w:rsidP="00422D4E">
      <w:pPr>
        <w:pStyle w:val="Sinespaciado"/>
        <w:spacing w:line="360" w:lineRule="auto"/>
        <w:rPr>
          <w:rFonts w:ascii="Arial" w:hAnsi="Arial" w:cs="Arial"/>
          <w:b/>
          <w:bCs/>
        </w:rPr>
      </w:pPr>
    </w:p>
    <w:p w14:paraId="76632BE1" w14:textId="2EFD7090" w:rsidR="000238E4" w:rsidRPr="00D15356" w:rsidRDefault="004F6CA0" w:rsidP="00697341">
      <w:pPr>
        <w:pStyle w:val="Sinespaciado"/>
        <w:numPr>
          <w:ilvl w:val="0"/>
          <w:numId w:val="5"/>
        </w:numPr>
        <w:spacing w:line="360" w:lineRule="auto"/>
        <w:jc w:val="center"/>
        <w:rPr>
          <w:rFonts w:ascii="Arial" w:hAnsi="Arial" w:cs="Arial"/>
          <w:b/>
          <w:bCs/>
        </w:rPr>
      </w:pPr>
      <w:r>
        <w:rPr>
          <w:rFonts w:ascii="Arial" w:hAnsi="Arial" w:cs="Arial"/>
          <w:b/>
          <w:bCs/>
        </w:rPr>
        <w:t xml:space="preserve">DECRETO </w:t>
      </w:r>
      <w:r w:rsidR="000238E4" w:rsidRPr="00D15356">
        <w:rPr>
          <w:rFonts w:ascii="Arial" w:hAnsi="Arial" w:cs="Arial"/>
          <w:b/>
          <w:bCs/>
        </w:rPr>
        <w:t>DE PRUEBAS</w:t>
      </w:r>
    </w:p>
    <w:p w14:paraId="1BB9F4E1" w14:textId="77777777" w:rsidR="0041547E" w:rsidRPr="00D9498A" w:rsidRDefault="0041547E" w:rsidP="00ED1356">
      <w:pPr>
        <w:pStyle w:val="Sinespaciado"/>
        <w:spacing w:line="360" w:lineRule="auto"/>
        <w:jc w:val="both"/>
        <w:rPr>
          <w:rFonts w:ascii="Arial" w:hAnsi="Arial" w:cs="Arial"/>
          <w:b/>
          <w:bCs/>
          <w:u w:val="single"/>
        </w:rPr>
      </w:pPr>
    </w:p>
    <w:p w14:paraId="73B67107" w14:textId="1228DBC5" w:rsidR="00F70462" w:rsidRPr="00F70462" w:rsidRDefault="00F70462" w:rsidP="00E65006">
      <w:pPr>
        <w:spacing w:after="160" w:line="360" w:lineRule="auto"/>
        <w:rPr>
          <w:rFonts w:ascii="Arial" w:hAnsi="Arial" w:cs="Arial"/>
          <w:b/>
          <w:bCs/>
          <w:u w:val="single"/>
        </w:rPr>
      </w:pPr>
      <w:r w:rsidRPr="00F70462">
        <w:rPr>
          <w:rFonts w:ascii="Arial" w:hAnsi="Arial" w:cs="Arial"/>
          <w:b/>
          <w:bCs/>
          <w:u w:val="single"/>
        </w:rPr>
        <w:t>DEMANDANTES</w:t>
      </w:r>
    </w:p>
    <w:p w14:paraId="0D846C58" w14:textId="24F78CF0" w:rsidR="00F70462" w:rsidRPr="00F70462" w:rsidRDefault="00F70462" w:rsidP="00F70462">
      <w:pPr>
        <w:pStyle w:val="Prrafodelista"/>
        <w:numPr>
          <w:ilvl w:val="0"/>
          <w:numId w:val="30"/>
        </w:numPr>
        <w:spacing w:after="160" w:line="360" w:lineRule="auto"/>
        <w:rPr>
          <w:rFonts w:ascii="Arial" w:hAnsi="Arial" w:cs="Arial"/>
          <w:b/>
          <w:bCs/>
          <w:sz w:val="22"/>
          <w:szCs w:val="22"/>
          <w:u w:val="single"/>
        </w:rPr>
      </w:pPr>
      <w:r w:rsidRPr="00F70462">
        <w:rPr>
          <w:rFonts w:ascii="Arial" w:hAnsi="Arial" w:cs="Arial"/>
          <w:sz w:val="22"/>
          <w:szCs w:val="22"/>
        </w:rPr>
        <w:t>Documentales.</w:t>
      </w:r>
    </w:p>
    <w:p w14:paraId="1CB66D81" w14:textId="4BC5861A" w:rsidR="00E65006" w:rsidRPr="00F70462" w:rsidRDefault="00294602" w:rsidP="00E65006">
      <w:pPr>
        <w:spacing w:after="160" w:line="360" w:lineRule="auto"/>
        <w:rPr>
          <w:rFonts w:ascii="Arial" w:hAnsi="Arial" w:cs="Arial"/>
          <w:b/>
          <w:bCs/>
          <w:u w:val="single"/>
        </w:rPr>
      </w:pPr>
      <w:r w:rsidRPr="00F70462">
        <w:rPr>
          <w:rFonts w:ascii="Arial" w:hAnsi="Arial" w:cs="Arial"/>
          <w:b/>
          <w:bCs/>
          <w:u w:val="single"/>
        </w:rPr>
        <w:t>MEDILASER</w:t>
      </w:r>
    </w:p>
    <w:p w14:paraId="1D93B3EC" w14:textId="77777777" w:rsidR="00E65006" w:rsidRPr="00F70462" w:rsidRDefault="00E65006" w:rsidP="00F70462">
      <w:pPr>
        <w:pStyle w:val="Sinespaciado"/>
      </w:pPr>
    </w:p>
    <w:p w14:paraId="466A3834" w14:textId="57753B9F" w:rsidR="00E65006" w:rsidRPr="00D9498A" w:rsidRDefault="00E65006" w:rsidP="00E65006">
      <w:pPr>
        <w:pStyle w:val="Prrafodelista"/>
        <w:numPr>
          <w:ilvl w:val="0"/>
          <w:numId w:val="20"/>
        </w:numPr>
        <w:spacing w:after="160" w:line="360" w:lineRule="auto"/>
        <w:rPr>
          <w:rFonts w:ascii="Arial" w:hAnsi="Arial" w:cs="Arial"/>
          <w:b/>
          <w:bCs/>
          <w:sz w:val="22"/>
          <w:szCs w:val="22"/>
          <w:u w:val="single"/>
        </w:rPr>
      </w:pPr>
      <w:r w:rsidRPr="00D9498A">
        <w:rPr>
          <w:rFonts w:ascii="Arial" w:hAnsi="Arial" w:cs="Arial"/>
          <w:sz w:val="22"/>
          <w:szCs w:val="22"/>
        </w:rPr>
        <w:t>Documentales</w:t>
      </w:r>
      <w:r w:rsidR="00294602" w:rsidRPr="00D9498A">
        <w:rPr>
          <w:rFonts w:ascii="Arial" w:hAnsi="Arial" w:cs="Arial"/>
          <w:sz w:val="22"/>
          <w:szCs w:val="22"/>
        </w:rPr>
        <w:t>.</w:t>
      </w:r>
    </w:p>
    <w:p w14:paraId="6DAB2D9A" w14:textId="77777777" w:rsidR="00D9498A" w:rsidRPr="00D9498A" w:rsidRDefault="00D9498A" w:rsidP="00D9498A">
      <w:pPr>
        <w:pStyle w:val="Prrafodelista"/>
        <w:numPr>
          <w:ilvl w:val="0"/>
          <w:numId w:val="20"/>
        </w:numPr>
        <w:spacing w:after="160" w:line="360" w:lineRule="auto"/>
        <w:rPr>
          <w:rFonts w:ascii="Arial" w:hAnsi="Arial" w:cs="Arial"/>
          <w:b/>
          <w:bCs/>
          <w:sz w:val="22"/>
          <w:szCs w:val="22"/>
          <w:u w:val="single"/>
        </w:rPr>
      </w:pPr>
      <w:r w:rsidRPr="00D9498A">
        <w:rPr>
          <w:rFonts w:ascii="Arial" w:hAnsi="Arial" w:cs="Arial"/>
          <w:sz w:val="22"/>
          <w:szCs w:val="22"/>
        </w:rPr>
        <w:t>Testimonial unificada.</w:t>
      </w:r>
    </w:p>
    <w:p w14:paraId="5B015BD6" w14:textId="511B215D" w:rsidR="00D9498A" w:rsidRPr="00D9498A" w:rsidRDefault="00D9498A" w:rsidP="00D9498A">
      <w:pPr>
        <w:pStyle w:val="Prrafodelista"/>
        <w:numPr>
          <w:ilvl w:val="0"/>
          <w:numId w:val="28"/>
        </w:numPr>
        <w:spacing w:after="160" w:line="360" w:lineRule="auto"/>
        <w:rPr>
          <w:rFonts w:ascii="Arial" w:hAnsi="Arial" w:cs="Arial"/>
          <w:b/>
          <w:bCs/>
          <w:sz w:val="22"/>
          <w:szCs w:val="22"/>
          <w:u w:val="single"/>
        </w:rPr>
      </w:pPr>
      <w:r w:rsidRPr="00D9498A">
        <w:rPr>
          <w:rFonts w:ascii="Arial" w:hAnsi="Arial" w:cs="Arial"/>
          <w:sz w:val="22"/>
          <w:szCs w:val="22"/>
        </w:rPr>
        <w:t>Santiago</w:t>
      </w:r>
      <w:r w:rsidRPr="00D9498A">
        <w:rPr>
          <w:rFonts w:ascii="Arial" w:hAnsi="Arial" w:cs="Arial"/>
          <w:sz w:val="22"/>
          <w:szCs w:val="22"/>
        </w:rPr>
        <w:t xml:space="preserve"> </w:t>
      </w:r>
      <w:proofErr w:type="spellStart"/>
      <w:r w:rsidRPr="00D9498A">
        <w:rPr>
          <w:rFonts w:ascii="Arial" w:hAnsi="Arial" w:cs="Arial"/>
          <w:sz w:val="22"/>
          <w:szCs w:val="22"/>
        </w:rPr>
        <w:t>Cambel</w:t>
      </w:r>
      <w:proofErr w:type="spellEnd"/>
    </w:p>
    <w:p w14:paraId="5E2D1A59" w14:textId="67DE0A48" w:rsidR="00D9498A" w:rsidRPr="00D9498A" w:rsidRDefault="00D9498A" w:rsidP="00D9498A">
      <w:pPr>
        <w:pStyle w:val="Prrafodelista"/>
        <w:numPr>
          <w:ilvl w:val="0"/>
          <w:numId w:val="28"/>
        </w:numPr>
        <w:spacing w:after="160" w:line="360" w:lineRule="auto"/>
        <w:rPr>
          <w:rFonts w:ascii="Arial" w:hAnsi="Arial" w:cs="Arial"/>
          <w:b/>
          <w:bCs/>
          <w:sz w:val="22"/>
          <w:szCs w:val="22"/>
          <w:u w:val="single"/>
        </w:rPr>
      </w:pPr>
      <w:proofErr w:type="spellStart"/>
      <w:r w:rsidRPr="00D9498A">
        <w:rPr>
          <w:rFonts w:ascii="Arial" w:hAnsi="Arial" w:cs="Arial"/>
          <w:sz w:val="22"/>
          <w:szCs w:val="22"/>
        </w:rPr>
        <w:t>Betsabet</w:t>
      </w:r>
      <w:proofErr w:type="spellEnd"/>
      <w:r w:rsidRPr="00D9498A">
        <w:rPr>
          <w:rFonts w:ascii="Arial" w:hAnsi="Arial" w:cs="Arial"/>
          <w:sz w:val="22"/>
          <w:szCs w:val="22"/>
        </w:rPr>
        <w:t xml:space="preserve"> Restrepo</w:t>
      </w:r>
    </w:p>
    <w:p w14:paraId="0358C0F8" w14:textId="6A8721B2" w:rsidR="00D9498A" w:rsidRPr="00D9498A" w:rsidRDefault="00D9498A" w:rsidP="00D9498A">
      <w:pPr>
        <w:pStyle w:val="Prrafodelista"/>
        <w:numPr>
          <w:ilvl w:val="0"/>
          <w:numId w:val="28"/>
        </w:numPr>
        <w:spacing w:after="160" w:line="360" w:lineRule="auto"/>
        <w:rPr>
          <w:rFonts w:ascii="Arial" w:hAnsi="Arial" w:cs="Arial"/>
          <w:b/>
          <w:bCs/>
          <w:sz w:val="22"/>
          <w:szCs w:val="22"/>
          <w:u w:val="single"/>
        </w:rPr>
      </w:pPr>
      <w:proofErr w:type="spellStart"/>
      <w:r w:rsidRPr="00D9498A">
        <w:rPr>
          <w:rFonts w:ascii="Arial" w:hAnsi="Arial" w:cs="Arial"/>
          <w:sz w:val="22"/>
          <w:szCs w:val="22"/>
        </w:rPr>
        <w:t>Albenis</w:t>
      </w:r>
      <w:proofErr w:type="spellEnd"/>
      <w:r w:rsidRPr="00D9498A">
        <w:rPr>
          <w:rFonts w:ascii="Arial" w:hAnsi="Arial" w:cs="Arial"/>
          <w:sz w:val="22"/>
          <w:szCs w:val="22"/>
        </w:rPr>
        <w:t xml:space="preserve"> Martínez</w:t>
      </w:r>
    </w:p>
    <w:p w14:paraId="7EEFAE80" w14:textId="0BDC1BE2" w:rsidR="00D9498A" w:rsidRPr="00D9498A" w:rsidRDefault="00D9498A" w:rsidP="00D9498A">
      <w:pPr>
        <w:pStyle w:val="Prrafodelista"/>
        <w:numPr>
          <w:ilvl w:val="0"/>
          <w:numId w:val="28"/>
        </w:numPr>
        <w:spacing w:after="160" w:line="360" w:lineRule="auto"/>
        <w:rPr>
          <w:rFonts w:ascii="Arial" w:hAnsi="Arial" w:cs="Arial"/>
          <w:b/>
          <w:bCs/>
          <w:sz w:val="22"/>
          <w:szCs w:val="22"/>
          <w:u w:val="single"/>
        </w:rPr>
      </w:pPr>
      <w:r w:rsidRPr="00D9498A">
        <w:rPr>
          <w:rFonts w:ascii="Arial" w:hAnsi="Arial" w:cs="Arial"/>
          <w:sz w:val="22"/>
          <w:szCs w:val="22"/>
        </w:rPr>
        <w:t>Pedro</w:t>
      </w:r>
      <w:r w:rsidRPr="00D9498A">
        <w:rPr>
          <w:rFonts w:ascii="Arial" w:hAnsi="Arial" w:cs="Arial"/>
          <w:sz w:val="22"/>
          <w:szCs w:val="22"/>
        </w:rPr>
        <w:t xml:space="preserve"> Rocha</w:t>
      </w:r>
    </w:p>
    <w:p w14:paraId="293F039F" w14:textId="77777777" w:rsidR="00E65006" w:rsidRPr="00D9498A" w:rsidRDefault="00E65006" w:rsidP="00F70462">
      <w:pPr>
        <w:pStyle w:val="Sinespaciado"/>
      </w:pPr>
    </w:p>
    <w:p w14:paraId="1F54E697" w14:textId="2DDBE3CF" w:rsidR="00D9498A" w:rsidRPr="00D9498A" w:rsidRDefault="00D9498A" w:rsidP="00E65006">
      <w:pPr>
        <w:spacing w:line="360" w:lineRule="auto"/>
        <w:rPr>
          <w:rFonts w:ascii="Arial" w:hAnsi="Arial" w:cs="Arial"/>
          <w:b/>
          <w:bCs/>
          <w:u w:val="single"/>
        </w:rPr>
      </w:pPr>
      <w:r w:rsidRPr="00D9498A">
        <w:rPr>
          <w:rFonts w:ascii="Arial" w:hAnsi="Arial" w:cs="Arial"/>
          <w:b/>
          <w:bCs/>
          <w:u w:val="single"/>
        </w:rPr>
        <w:t>ALLIANZ</w:t>
      </w:r>
    </w:p>
    <w:p w14:paraId="289A978C" w14:textId="77777777" w:rsidR="00D9498A" w:rsidRPr="00D9498A" w:rsidRDefault="00D9498A" w:rsidP="00E65006">
      <w:pPr>
        <w:spacing w:line="360" w:lineRule="auto"/>
        <w:rPr>
          <w:rFonts w:ascii="Arial" w:hAnsi="Arial" w:cs="Arial"/>
          <w:b/>
          <w:bCs/>
          <w:u w:val="single"/>
        </w:rPr>
      </w:pPr>
    </w:p>
    <w:p w14:paraId="3ECCA080" w14:textId="77777777" w:rsidR="00D9498A" w:rsidRPr="00D9498A" w:rsidRDefault="00D9498A" w:rsidP="00D9498A">
      <w:pPr>
        <w:pStyle w:val="Prrafodelista"/>
        <w:numPr>
          <w:ilvl w:val="0"/>
          <w:numId w:val="29"/>
        </w:numPr>
        <w:spacing w:after="160" w:line="360" w:lineRule="auto"/>
        <w:rPr>
          <w:rFonts w:ascii="Arial" w:hAnsi="Arial" w:cs="Arial"/>
          <w:b/>
          <w:bCs/>
          <w:sz w:val="22"/>
          <w:szCs w:val="22"/>
          <w:u w:val="single"/>
        </w:rPr>
      </w:pPr>
      <w:r w:rsidRPr="00D9498A">
        <w:rPr>
          <w:rFonts w:ascii="Arial" w:hAnsi="Arial" w:cs="Arial"/>
          <w:sz w:val="22"/>
          <w:szCs w:val="22"/>
        </w:rPr>
        <w:t>Documentales.</w:t>
      </w:r>
    </w:p>
    <w:p w14:paraId="09390ED2" w14:textId="77777777" w:rsidR="00D9498A" w:rsidRPr="00D9498A" w:rsidRDefault="00D9498A" w:rsidP="00D9498A">
      <w:pPr>
        <w:pStyle w:val="Prrafodelista"/>
        <w:numPr>
          <w:ilvl w:val="0"/>
          <w:numId w:val="29"/>
        </w:numPr>
        <w:spacing w:after="160" w:line="360" w:lineRule="auto"/>
        <w:rPr>
          <w:rFonts w:ascii="Arial" w:hAnsi="Arial" w:cs="Arial"/>
          <w:b/>
          <w:bCs/>
          <w:sz w:val="22"/>
          <w:szCs w:val="22"/>
          <w:u w:val="single"/>
        </w:rPr>
      </w:pPr>
      <w:r w:rsidRPr="00D9498A">
        <w:rPr>
          <w:rFonts w:ascii="Arial" w:hAnsi="Arial" w:cs="Arial"/>
          <w:sz w:val="22"/>
          <w:szCs w:val="22"/>
        </w:rPr>
        <w:t>Testimonial unificada.</w:t>
      </w:r>
    </w:p>
    <w:p w14:paraId="7CB75BD1" w14:textId="3708A9BE" w:rsidR="00D9498A" w:rsidRPr="00D9498A" w:rsidRDefault="00D9498A" w:rsidP="00D9498A">
      <w:pPr>
        <w:pStyle w:val="Prrafodelista"/>
        <w:numPr>
          <w:ilvl w:val="0"/>
          <w:numId w:val="28"/>
        </w:numPr>
        <w:spacing w:after="160" w:line="360" w:lineRule="auto"/>
        <w:rPr>
          <w:rFonts w:ascii="Arial" w:hAnsi="Arial" w:cs="Arial"/>
          <w:b/>
          <w:bCs/>
          <w:sz w:val="22"/>
          <w:szCs w:val="22"/>
          <w:u w:val="single"/>
        </w:rPr>
      </w:pPr>
      <w:r w:rsidRPr="00D9498A">
        <w:rPr>
          <w:rFonts w:ascii="Arial" w:hAnsi="Arial" w:cs="Arial"/>
          <w:sz w:val="22"/>
          <w:szCs w:val="22"/>
        </w:rPr>
        <w:t xml:space="preserve">Santiago </w:t>
      </w:r>
      <w:proofErr w:type="spellStart"/>
      <w:r w:rsidRPr="00D9498A">
        <w:rPr>
          <w:rFonts w:ascii="Arial" w:hAnsi="Arial" w:cs="Arial"/>
          <w:sz w:val="22"/>
          <w:szCs w:val="22"/>
        </w:rPr>
        <w:t>Cambel</w:t>
      </w:r>
      <w:proofErr w:type="spellEnd"/>
    </w:p>
    <w:p w14:paraId="57BEFAA6" w14:textId="4C6E3C53" w:rsidR="00D9498A" w:rsidRPr="00D9498A" w:rsidRDefault="00D9498A" w:rsidP="00D9498A">
      <w:pPr>
        <w:pStyle w:val="Prrafodelista"/>
        <w:numPr>
          <w:ilvl w:val="0"/>
          <w:numId w:val="28"/>
        </w:numPr>
        <w:spacing w:after="160" w:line="360" w:lineRule="auto"/>
        <w:rPr>
          <w:rFonts w:ascii="Arial" w:hAnsi="Arial" w:cs="Arial"/>
          <w:b/>
          <w:bCs/>
          <w:sz w:val="22"/>
          <w:szCs w:val="22"/>
          <w:u w:val="single"/>
        </w:rPr>
      </w:pPr>
      <w:proofErr w:type="spellStart"/>
      <w:r w:rsidRPr="00D9498A">
        <w:rPr>
          <w:rFonts w:ascii="Arial" w:hAnsi="Arial" w:cs="Arial"/>
          <w:sz w:val="22"/>
          <w:szCs w:val="22"/>
        </w:rPr>
        <w:lastRenderedPageBreak/>
        <w:t>Betsabet</w:t>
      </w:r>
      <w:proofErr w:type="spellEnd"/>
      <w:r w:rsidRPr="00D9498A">
        <w:rPr>
          <w:rFonts w:ascii="Arial" w:hAnsi="Arial" w:cs="Arial"/>
          <w:sz w:val="22"/>
          <w:szCs w:val="22"/>
        </w:rPr>
        <w:t xml:space="preserve"> Restrepo</w:t>
      </w:r>
    </w:p>
    <w:p w14:paraId="54A28FBD" w14:textId="1F539BF3" w:rsidR="00D9498A" w:rsidRPr="00D9498A" w:rsidRDefault="00D9498A" w:rsidP="00D9498A">
      <w:pPr>
        <w:pStyle w:val="Prrafodelista"/>
        <w:numPr>
          <w:ilvl w:val="0"/>
          <w:numId w:val="28"/>
        </w:numPr>
        <w:spacing w:after="160" w:line="360" w:lineRule="auto"/>
        <w:rPr>
          <w:rFonts w:ascii="Arial" w:hAnsi="Arial" w:cs="Arial"/>
          <w:b/>
          <w:bCs/>
          <w:sz w:val="22"/>
          <w:szCs w:val="22"/>
          <w:u w:val="single"/>
        </w:rPr>
      </w:pPr>
      <w:proofErr w:type="spellStart"/>
      <w:r w:rsidRPr="00D9498A">
        <w:rPr>
          <w:rFonts w:ascii="Arial" w:hAnsi="Arial" w:cs="Arial"/>
          <w:sz w:val="22"/>
          <w:szCs w:val="22"/>
        </w:rPr>
        <w:t>Albenis</w:t>
      </w:r>
      <w:proofErr w:type="spellEnd"/>
      <w:r w:rsidRPr="00D9498A">
        <w:rPr>
          <w:rFonts w:ascii="Arial" w:hAnsi="Arial" w:cs="Arial"/>
          <w:sz w:val="22"/>
          <w:szCs w:val="22"/>
        </w:rPr>
        <w:t xml:space="preserve"> Martínez</w:t>
      </w:r>
    </w:p>
    <w:p w14:paraId="7B7132E7" w14:textId="5DD6A791" w:rsidR="00D9498A" w:rsidRPr="00D9498A" w:rsidRDefault="00D9498A" w:rsidP="00D9498A">
      <w:pPr>
        <w:pStyle w:val="Prrafodelista"/>
        <w:numPr>
          <w:ilvl w:val="0"/>
          <w:numId w:val="28"/>
        </w:numPr>
        <w:spacing w:after="160" w:line="360" w:lineRule="auto"/>
        <w:rPr>
          <w:rFonts w:ascii="Arial" w:hAnsi="Arial" w:cs="Arial"/>
          <w:b/>
          <w:bCs/>
          <w:sz w:val="22"/>
          <w:szCs w:val="22"/>
          <w:u w:val="single"/>
        </w:rPr>
      </w:pPr>
      <w:r w:rsidRPr="00D9498A">
        <w:rPr>
          <w:rFonts w:ascii="Arial" w:hAnsi="Arial" w:cs="Arial"/>
          <w:sz w:val="22"/>
          <w:szCs w:val="22"/>
        </w:rPr>
        <w:t>Pedro Rocha</w:t>
      </w:r>
    </w:p>
    <w:p w14:paraId="65E79E6A" w14:textId="77777777" w:rsidR="00D9498A" w:rsidRDefault="00D9498A" w:rsidP="00B76879">
      <w:pPr>
        <w:pStyle w:val="Sinespaciado"/>
      </w:pPr>
    </w:p>
    <w:p w14:paraId="7D2DE7CF" w14:textId="04DB2358" w:rsidR="00D9498A" w:rsidRDefault="00D9498A" w:rsidP="00D9498A">
      <w:pPr>
        <w:spacing w:line="360" w:lineRule="auto"/>
        <w:jc w:val="both"/>
      </w:pPr>
      <w:r>
        <w:t>Se citan de manera presencial a quienes residen en Florencia y los que se encuentren en otras ciudades o por fuera del País, pueden comparecer de manera virtual.</w:t>
      </w:r>
    </w:p>
    <w:p w14:paraId="6A0DA41D" w14:textId="77D43897" w:rsidR="00EF52E0" w:rsidRPr="00EF52E0" w:rsidRDefault="00EF52E0" w:rsidP="00EF52E0">
      <w:pPr>
        <w:spacing w:after="160" w:line="360" w:lineRule="auto"/>
        <w:rPr>
          <w:rFonts w:ascii="Arial" w:hAnsi="Arial" w:cs="Arial"/>
          <w:b/>
          <w:bCs/>
          <w:u w:val="single"/>
        </w:rPr>
      </w:pPr>
    </w:p>
    <w:p w14:paraId="35865893" w14:textId="302D0819" w:rsidR="006A015D" w:rsidRPr="00DE4D64" w:rsidRDefault="006A015D" w:rsidP="00F4117B">
      <w:pPr>
        <w:pStyle w:val="Sinespaciado"/>
        <w:spacing w:line="360" w:lineRule="auto"/>
        <w:jc w:val="both"/>
        <w:rPr>
          <w:rFonts w:ascii="Arial" w:hAnsi="Arial" w:cs="Arial"/>
          <w:b/>
          <w:bCs/>
          <w:u w:val="single"/>
        </w:rPr>
      </w:pPr>
    </w:p>
    <w:sectPr w:rsidR="006A015D" w:rsidRPr="00DE4D64"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F09D9" w14:textId="77777777" w:rsidR="00355005" w:rsidRDefault="00355005" w:rsidP="0025591F">
      <w:r>
        <w:separator/>
      </w:r>
    </w:p>
  </w:endnote>
  <w:endnote w:type="continuationSeparator" w:id="0">
    <w:p w14:paraId="61065D02" w14:textId="77777777" w:rsidR="00355005" w:rsidRDefault="0035500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3A4A6" w14:textId="77777777" w:rsidR="00355005" w:rsidRDefault="00355005" w:rsidP="0025591F">
      <w:r>
        <w:separator/>
      </w:r>
    </w:p>
  </w:footnote>
  <w:footnote w:type="continuationSeparator" w:id="0">
    <w:p w14:paraId="04109C3E" w14:textId="77777777" w:rsidR="00355005" w:rsidRDefault="0035500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A0417F"/>
    <w:multiLevelType w:val="hybridMultilevel"/>
    <w:tmpl w:val="78E6A492"/>
    <w:lvl w:ilvl="0" w:tplc="0FF224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A457DD"/>
    <w:multiLevelType w:val="hybridMultilevel"/>
    <w:tmpl w:val="7E949A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C75C9E"/>
    <w:multiLevelType w:val="hybridMultilevel"/>
    <w:tmpl w:val="F75C0E52"/>
    <w:lvl w:ilvl="0" w:tplc="85EE6A6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AB1838"/>
    <w:multiLevelType w:val="hybridMultilevel"/>
    <w:tmpl w:val="B832C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BF551D"/>
    <w:multiLevelType w:val="hybridMultilevel"/>
    <w:tmpl w:val="3FB21632"/>
    <w:lvl w:ilvl="0" w:tplc="B204F2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D31AEB"/>
    <w:multiLevelType w:val="hybridMultilevel"/>
    <w:tmpl w:val="CE1EFBD4"/>
    <w:lvl w:ilvl="0" w:tplc="88FA6D7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425CE3"/>
    <w:multiLevelType w:val="hybridMultilevel"/>
    <w:tmpl w:val="507E45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318C0C73"/>
    <w:multiLevelType w:val="hybridMultilevel"/>
    <w:tmpl w:val="558434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AD74F8"/>
    <w:multiLevelType w:val="hybridMultilevel"/>
    <w:tmpl w:val="75A23CA8"/>
    <w:lvl w:ilvl="0" w:tplc="319A4A00">
      <w:start w:val="18"/>
      <w:numFmt w:val="bullet"/>
      <w:lvlText w:val=""/>
      <w:lvlJc w:val="left"/>
      <w:pPr>
        <w:ind w:left="1080" w:hanging="360"/>
      </w:pPr>
      <w:rPr>
        <w:rFonts w:ascii="Symbol" w:eastAsia="Times New Roman" w:hAnsi="Symbol" w:cs="Arial" w:hint="default"/>
        <w:b w:val="0"/>
        <w:u w:val="none"/>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5EC60BF"/>
    <w:multiLevelType w:val="hybridMultilevel"/>
    <w:tmpl w:val="A4CCC1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057127"/>
    <w:multiLevelType w:val="hybridMultilevel"/>
    <w:tmpl w:val="FEDE4D22"/>
    <w:lvl w:ilvl="0" w:tplc="A8AC43BC">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294CC9"/>
    <w:multiLevelType w:val="hybridMultilevel"/>
    <w:tmpl w:val="A4CCC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2A7B2E"/>
    <w:multiLevelType w:val="hybridMultilevel"/>
    <w:tmpl w:val="129EA0A4"/>
    <w:lvl w:ilvl="0" w:tplc="B6161940">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E42046"/>
    <w:multiLevelType w:val="hybridMultilevel"/>
    <w:tmpl w:val="364A1372"/>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3" w15:restartNumberingAfterBreak="0">
    <w:nsid w:val="6261001B"/>
    <w:multiLevelType w:val="hybridMultilevel"/>
    <w:tmpl w:val="34564F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7A6D32"/>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C8E34E9"/>
    <w:multiLevelType w:val="hybridMultilevel"/>
    <w:tmpl w:val="069AA716"/>
    <w:lvl w:ilvl="0" w:tplc="2B5A9AAA">
      <w:start w:val="3"/>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26"/>
  </w:num>
  <w:num w:numId="5" w16cid:durableId="1029259050">
    <w:abstractNumId w:val="21"/>
  </w:num>
  <w:num w:numId="6" w16cid:durableId="2135712675">
    <w:abstractNumId w:val="22"/>
  </w:num>
  <w:num w:numId="7" w16cid:durableId="1152868072">
    <w:abstractNumId w:val="9"/>
  </w:num>
  <w:num w:numId="8" w16cid:durableId="920064313">
    <w:abstractNumId w:val="16"/>
  </w:num>
  <w:num w:numId="9" w16cid:durableId="662901647">
    <w:abstractNumId w:val="14"/>
  </w:num>
  <w:num w:numId="10" w16cid:durableId="1451050701">
    <w:abstractNumId w:val="13"/>
  </w:num>
  <w:num w:numId="11" w16cid:durableId="525289733">
    <w:abstractNumId w:val="24"/>
  </w:num>
  <w:num w:numId="12" w16cid:durableId="1619797726">
    <w:abstractNumId w:val="19"/>
  </w:num>
  <w:num w:numId="13" w16cid:durableId="301545083">
    <w:abstractNumId w:val="8"/>
  </w:num>
  <w:num w:numId="14" w16cid:durableId="542981589">
    <w:abstractNumId w:val="20"/>
  </w:num>
  <w:num w:numId="15" w16cid:durableId="658928826">
    <w:abstractNumId w:val="15"/>
  </w:num>
  <w:num w:numId="16" w16cid:durableId="1373267226">
    <w:abstractNumId w:val="5"/>
  </w:num>
  <w:num w:numId="17" w16cid:durableId="1908878353">
    <w:abstractNumId w:val="3"/>
  </w:num>
  <w:num w:numId="18" w16cid:durableId="1019893435">
    <w:abstractNumId w:val="27"/>
  </w:num>
  <w:num w:numId="19" w16cid:durableId="329524106">
    <w:abstractNumId w:val="6"/>
  </w:num>
  <w:num w:numId="20" w16cid:durableId="243030799">
    <w:abstractNumId w:val="17"/>
  </w:num>
  <w:num w:numId="21" w16cid:durableId="647902458">
    <w:abstractNumId w:val="23"/>
  </w:num>
  <w:num w:numId="22" w16cid:durableId="1292858608">
    <w:abstractNumId w:val="1"/>
  </w:num>
  <w:num w:numId="23" w16cid:durableId="1887982141">
    <w:abstractNumId w:val="7"/>
  </w:num>
  <w:num w:numId="24" w16cid:durableId="50857431">
    <w:abstractNumId w:val="2"/>
  </w:num>
  <w:num w:numId="25" w16cid:durableId="1552496090">
    <w:abstractNumId w:val="25"/>
  </w:num>
  <w:num w:numId="26" w16cid:durableId="179129571">
    <w:abstractNumId w:val="18"/>
  </w:num>
  <w:num w:numId="27" w16cid:durableId="1282178401">
    <w:abstractNumId w:val="10"/>
  </w:num>
  <w:num w:numId="28" w16cid:durableId="330908806">
    <w:abstractNumId w:val="11"/>
  </w:num>
  <w:num w:numId="29" w16cid:durableId="1402679219">
    <w:abstractNumId w:val="12"/>
  </w:num>
  <w:num w:numId="30" w16cid:durableId="114631629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52A7"/>
    <w:rsid w:val="00011645"/>
    <w:rsid w:val="000169D5"/>
    <w:rsid w:val="00021CDC"/>
    <w:rsid w:val="00022B9E"/>
    <w:rsid w:val="000238E4"/>
    <w:rsid w:val="000254C2"/>
    <w:rsid w:val="0003111F"/>
    <w:rsid w:val="00033F6F"/>
    <w:rsid w:val="000343C9"/>
    <w:rsid w:val="00037588"/>
    <w:rsid w:val="00040C6E"/>
    <w:rsid w:val="000443A9"/>
    <w:rsid w:val="0004759B"/>
    <w:rsid w:val="00057FF3"/>
    <w:rsid w:val="00061F81"/>
    <w:rsid w:val="0006238F"/>
    <w:rsid w:val="00064D03"/>
    <w:rsid w:val="00073799"/>
    <w:rsid w:val="00073C6E"/>
    <w:rsid w:val="00075615"/>
    <w:rsid w:val="00075624"/>
    <w:rsid w:val="000771F2"/>
    <w:rsid w:val="000849E8"/>
    <w:rsid w:val="00084D79"/>
    <w:rsid w:val="00085547"/>
    <w:rsid w:val="000855BE"/>
    <w:rsid w:val="00090C64"/>
    <w:rsid w:val="00092A03"/>
    <w:rsid w:val="00097A71"/>
    <w:rsid w:val="000A1953"/>
    <w:rsid w:val="000A22B2"/>
    <w:rsid w:val="000B0C62"/>
    <w:rsid w:val="000B1739"/>
    <w:rsid w:val="000C2815"/>
    <w:rsid w:val="000D0FB7"/>
    <w:rsid w:val="000D48B4"/>
    <w:rsid w:val="000E15D0"/>
    <w:rsid w:val="000F03B2"/>
    <w:rsid w:val="000F2ABF"/>
    <w:rsid w:val="000F5029"/>
    <w:rsid w:val="000F6C16"/>
    <w:rsid w:val="0011173A"/>
    <w:rsid w:val="00114335"/>
    <w:rsid w:val="001145D9"/>
    <w:rsid w:val="00116803"/>
    <w:rsid w:val="00116831"/>
    <w:rsid w:val="00121A40"/>
    <w:rsid w:val="00123A3D"/>
    <w:rsid w:val="00127061"/>
    <w:rsid w:val="00133E51"/>
    <w:rsid w:val="00142916"/>
    <w:rsid w:val="001523E4"/>
    <w:rsid w:val="00154316"/>
    <w:rsid w:val="00155BB8"/>
    <w:rsid w:val="00155C86"/>
    <w:rsid w:val="001564B0"/>
    <w:rsid w:val="0015759D"/>
    <w:rsid w:val="00161488"/>
    <w:rsid w:val="00161556"/>
    <w:rsid w:val="001635C1"/>
    <w:rsid w:val="00166EBE"/>
    <w:rsid w:val="001672A9"/>
    <w:rsid w:val="00171B10"/>
    <w:rsid w:val="00177262"/>
    <w:rsid w:val="00181346"/>
    <w:rsid w:val="001824E3"/>
    <w:rsid w:val="001925A0"/>
    <w:rsid w:val="00194536"/>
    <w:rsid w:val="00194DAC"/>
    <w:rsid w:val="001B0B51"/>
    <w:rsid w:val="001B32F9"/>
    <w:rsid w:val="001B4457"/>
    <w:rsid w:val="001B4BF9"/>
    <w:rsid w:val="001D36C6"/>
    <w:rsid w:val="001D4537"/>
    <w:rsid w:val="001D6541"/>
    <w:rsid w:val="001D7614"/>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4D1E"/>
    <w:rsid w:val="002858E9"/>
    <w:rsid w:val="00294602"/>
    <w:rsid w:val="00295EDD"/>
    <w:rsid w:val="0029705D"/>
    <w:rsid w:val="002A210A"/>
    <w:rsid w:val="002A2D90"/>
    <w:rsid w:val="002B0EDB"/>
    <w:rsid w:val="002B1F03"/>
    <w:rsid w:val="002B4C38"/>
    <w:rsid w:val="002B5E76"/>
    <w:rsid w:val="002B5F7E"/>
    <w:rsid w:val="002B6B26"/>
    <w:rsid w:val="002C57F4"/>
    <w:rsid w:val="002C6A70"/>
    <w:rsid w:val="002E09AD"/>
    <w:rsid w:val="002E4355"/>
    <w:rsid w:val="002E5834"/>
    <w:rsid w:val="002F1340"/>
    <w:rsid w:val="002F5401"/>
    <w:rsid w:val="00304AEE"/>
    <w:rsid w:val="00305A71"/>
    <w:rsid w:val="00305C2C"/>
    <w:rsid w:val="00306522"/>
    <w:rsid w:val="00310569"/>
    <w:rsid w:val="003208BB"/>
    <w:rsid w:val="0033036A"/>
    <w:rsid w:val="003319AF"/>
    <w:rsid w:val="0034304B"/>
    <w:rsid w:val="00354FF7"/>
    <w:rsid w:val="00355005"/>
    <w:rsid w:val="00356C4B"/>
    <w:rsid w:val="003642D2"/>
    <w:rsid w:val="003739BE"/>
    <w:rsid w:val="00375013"/>
    <w:rsid w:val="003757E1"/>
    <w:rsid w:val="00375AFE"/>
    <w:rsid w:val="00377825"/>
    <w:rsid w:val="00381CA8"/>
    <w:rsid w:val="00383D2D"/>
    <w:rsid w:val="00383D35"/>
    <w:rsid w:val="00384714"/>
    <w:rsid w:val="003863B8"/>
    <w:rsid w:val="00386784"/>
    <w:rsid w:val="003A1263"/>
    <w:rsid w:val="003B0ECA"/>
    <w:rsid w:val="003B1171"/>
    <w:rsid w:val="003B60E4"/>
    <w:rsid w:val="003C1762"/>
    <w:rsid w:val="003C5BCE"/>
    <w:rsid w:val="003D103C"/>
    <w:rsid w:val="003D6A26"/>
    <w:rsid w:val="003E132E"/>
    <w:rsid w:val="003E759A"/>
    <w:rsid w:val="003F26B0"/>
    <w:rsid w:val="003F5E4B"/>
    <w:rsid w:val="004006C4"/>
    <w:rsid w:val="00401649"/>
    <w:rsid w:val="004029D9"/>
    <w:rsid w:val="004032FD"/>
    <w:rsid w:val="00405432"/>
    <w:rsid w:val="00405476"/>
    <w:rsid w:val="00406C6A"/>
    <w:rsid w:val="00407A14"/>
    <w:rsid w:val="00412306"/>
    <w:rsid w:val="00413BC7"/>
    <w:rsid w:val="00413D82"/>
    <w:rsid w:val="0041547E"/>
    <w:rsid w:val="00416F84"/>
    <w:rsid w:val="00420A30"/>
    <w:rsid w:val="00422D4E"/>
    <w:rsid w:val="0042309A"/>
    <w:rsid w:val="0042497F"/>
    <w:rsid w:val="00432309"/>
    <w:rsid w:val="00436469"/>
    <w:rsid w:val="00437EEF"/>
    <w:rsid w:val="00441AE1"/>
    <w:rsid w:val="00442F76"/>
    <w:rsid w:val="00447B16"/>
    <w:rsid w:val="00453F42"/>
    <w:rsid w:val="0045449D"/>
    <w:rsid w:val="00456302"/>
    <w:rsid w:val="00461721"/>
    <w:rsid w:val="0047009C"/>
    <w:rsid w:val="00470810"/>
    <w:rsid w:val="00473577"/>
    <w:rsid w:val="00475C7C"/>
    <w:rsid w:val="004819D5"/>
    <w:rsid w:val="00486C9E"/>
    <w:rsid w:val="00487082"/>
    <w:rsid w:val="00490181"/>
    <w:rsid w:val="00493795"/>
    <w:rsid w:val="00494D3C"/>
    <w:rsid w:val="004A356B"/>
    <w:rsid w:val="004A70C9"/>
    <w:rsid w:val="004A7BA2"/>
    <w:rsid w:val="004A7E53"/>
    <w:rsid w:val="004B28F1"/>
    <w:rsid w:val="004B53C3"/>
    <w:rsid w:val="004B603A"/>
    <w:rsid w:val="004C01CE"/>
    <w:rsid w:val="004C363A"/>
    <w:rsid w:val="004D171A"/>
    <w:rsid w:val="004E6963"/>
    <w:rsid w:val="004F2BDF"/>
    <w:rsid w:val="004F6CA0"/>
    <w:rsid w:val="00502390"/>
    <w:rsid w:val="00505F3C"/>
    <w:rsid w:val="005077EA"/>
    <w:rsid w:val="0051162C"/>
    <w:rsid w:val="005122EF"/>
    <w:rsid w:val="00514336"/>
    <w:rsid w:val="0051555D"/>
    <w:rsid w:val="00515982"/>
    <w:rsid w:val="00524045"/>
    <w:rsid w:val="00541504"/>
    <w:rsid w:val="005425D7"/>
    <w:rsid w:val="00543F6F"/>
    <w:rsid w:val="005455CB"/>
    <w:rsid w:val="00546380"/>
    <w:rsid w:val="00547EF4"/>
    <w:rsid w:val="00552EE6"/>
    <w:rsid w:val="00554576"/>
    <w:rsid w:val="0056057E"/>
    <w:rsid w:val="00561528"/>
    <w:rsid w:val="00572542"/>
    <w:rsid w:val="00572B55"/>
    <w:rsid w:val="00574CBB"/>
    <w:rsid w:val="00581816"/>
    <w:rsid w:val="00583158"/>
    <w:rsid w:val="00590386"/>
    <w:rsid w:val="0059597F"/>
    <w:rsid w:val="005A156F"/>
    <w:rsid w:val="005A3BD9"/>
    <w:rsid w:val="005A3F2C"/>
    <w:rsid w:val="005A431E"/>
    <w:rsid w:val="005B4E14"/>
    <w:rsid w:val="005B69ED"/>
    <w:rsid w:val="005C402B"/>
    <w:rsid w:val="005C4AED"/>
    <w:rsid w:val="005C4D9D"/>
    <w:rsid w:val="005D6934"/>
    <w:rsid w:val="005D7117"/>
    <w:rsid w:val="005E30DC"/>
    <w:rsid w:val="005E3CC9"/>
    <w:rsid w:val="005E3FA5"/>
    <w:rsid w:val="005E4B9E"/>
    <w:rsid w:val="005F3807"/>
    <w:rsid w:val="005F5469"/>
    <w:rsid w:val="005F7FCB"/>
    <w:rsid w:val="00604289"/>
    <w:rsid w:val="006173D0"/>
    <w:rsid w:val="00623734"/>
    <w:rsid w:val="00630C98"/>
    <w:rsid w:val="00633F8C"/>
    <w:rsid w:val="006362A0"/>
    <w:rsid w:val="00637020"/>
    <w:rsid w:val="0064580A"/>
    <w:rsid w:val="00647397"/>
    <w:rsid w:val="0065276C"/>
    <w:rsid w:val="006538D6"/>
    <w:rsid w:val="006544BF"/>
    <w:rsid w:val="00654FCF"/>
    <w:rsid w:val="00660832"/>
    <w:rsid w:val="006619E8"/>
    <w:rsid w:val="00661E56"/>
    <w:rsid w:val="0066266F"/>
    <w:rsid w:val="006671B1"/>
    <w:rsid w:val="00670964"/>
    <w:rsid w:val="006710F0"/>
    <w:rsid w:val="00671312"/>
    <w:rsid w:val="00672206"/>
    <w:rsid w:val="00672252"/>
    <w:rsid w:val="00673CD6"/>
    <w:rsid w:val="00682AA2"/>
    <w:rsid w:val="00686B1F"/>
    <w:rsid w:val="006923AE"/>
    <w:rsid w:val="006934AD"/>
    <w:rsid w:val="006947C8"/>
    <w:rsid w:val="00697341"/>
    <w:rsid w:val="006A015D"/>
    <w:rsid w:val="006A0A8C"/>
    <w:rsid w:val="006A1C11"/>
    <w:rsid w:val="006A5BF8"/>
    <w:rsid w:val="006A6236"/>
    <w:rsid w:val="006B07B8"/>
    <w:rsid w:val="006B6DDA"/>
    <w:rsid w:val="006D0700"/>
    <w:rsid w:val="006D2BC1"/>
    <w:rsid w:val="006E0EA6"/>
    <w:rsid w:val="006F078F"/>
    <w:rsid w:val="006F18EA"/>
    <w:rsid w:val="006F366D"/>
    <w:rsid w:val="006F3F7B"/>
    <w:rsid w:val="00701336"/>
    <w:rsid w:val="00701545"/>
    <w:rsid w:val="00705286"/>
    <w:rsid w:val="007061CD"/>
    <w:rsid w:val="0070621D"/>
    <w:rsid w:val="00707F1D"/>
    <w:rsid w:val="00712B82"/>
    <w:rsid w:val="00730B86"/>
    <w:rsid w:val="00733459"/>
    <w:rsid w:val="00733958"/>
    <w:rsid w:val="0074054E"/>
    <w:rsid w:val="007418EF"/>
    <w:rsid w:val="00754D45"/>
    <w:rsid w:val="00766060"/>
    <w:rsid w:val="00776F5B"/>
    <w:rsid w:val="00791D9C"/>
    <w:rsid w:val="00793C8E"/>
    <w:rsid w:val="007A0773"/>
    <w:rsid w:val="007A08F5"/>
    <w:rsid w:val="007A6591"/>
    <w:rsid w:val="007A730F"/>
    <w:rsid w:val="007C1A65"/>
    <w:rsid w:val="007C3410"/>
    <w:rsid w:val="007D176D"/>
    <w:rsid w:val="007E0AE5"/>
    <w:rsid w:val="007E3127"/>
    <w:rsid w:val="007E76E0"/>
    <w:rsid w:val="007F1A71"/>
    <w:rsid w:val="007F632D"/>
    <w:rsid w:val="007F674B"/>
    <w:rsid w:val="007F6A39"/>
    <w:rsid w:val="00802DAE"/>
    <w:rsid w:val="00805A37"/>
    <w:rsid w:val="00823A98"/>
    <w:rsid w:val="00826CA0"/>
    <w:rsid w:val="00827AD6"/>
    <w:rsid w:val="008457E4"/>
    <w:rsid w:val="00846787"/>
    <w:rsid w:val="00853D07"/>
    <w:rsid w:val="00854C7E"/>
    <w:rsid w:val="00856D9C"/>
    <w:rsid w:val="00857E65"/>
    <w:rsid w:val="00860FB8"/>
    <w:rsid w:val="0086103E"/>
    <w:rsid w:val="00862A88"/>
    <w:rsid w:val="008679DA"/>
    <w:rsid w:val="0087230F"/>
    <w:rsid w:val="0087456F"/>
    <w:rsid w:val="00876FC5"/>
    <w:rsid w:val="008816A4"/>
    <w:rsid w:val="00881D82"/>
    <w:rsid w:val="00882696"/>
    <w:rsid w:val="008830A7"/>
    <w:rsid w:val="00883A15"/>
    <w:rsid w:val="00885426"/>
    <w:rsid w:val="00886120"/>
    <w:rsid w:val="00895394"/>
    <w:rsid w:val="00897166"/>
    <w:rsid w:val="008A3EE5"/>
    <w:rsid w:val="008A4ED2"/>
    <w:rsid w:val="008C224B"/>
    <w:rsid w:val="008C5F27"/>
    <w:rsid w:val="008D1B8A"/>
    <w:rsid w:val="008D45A6"/>
    <w:rsid w:val="008E4B83"/>
    <w:rsid w:val="008E4E08"/>
    <w:rsid w:val="008E5AB7"/>
    <w:rsid w:val="008F1E2F"/>
    <w:rsid w:val="008F5A11"/>
    <w:rsid w:val="00900188"/>
    <w:rsid w:val="00912669"/>
    <w:rsid w:val="00915521"/>
    <w:rsid w:val="00917CC7"/>
    <w:rsid w:val="009332AA"/>
    <w:rsid w:val="0094031A"/>
    <w:rsid w:val="00941EAD"/>
    <w:rsid w:val="00942BEA"/>
    <w:rsid w:val="00952292"/>
    <w:rsid w:val="00954AB5"/>
    <w:rsid w:val="00957D31"/>
    <w:rsid w:val="009630C9"/>
    <w:rsid w:val="00980610"/>
    <w:rsid w:val="00982F72"/>
    <w:rsid w:val="0098619E"/>
    <w:rsid w:val="009940FD"/>
    <w:rsid w:val="00994EF5"/>
    <w:rsid w:val="00996600"/>
    <w:rsid w:val="0099724F"/>
    <w:rsid w:val="00997C0E"/>
    <w:rsid w:val="009A5B2B"/>
    <w:rsid w:val="009A6728"/>
    <w:rsid w:val="009A7312"/>
    <w:rsid w:val="009B1124"/>
    <w:rsid w:val="009B15AE"/>
    <w:rsid w:val="009B6E81"/>
    <w:rsid w:val="009B6EFA"/>
    <w:rsid w:val="009C5E33"/>
    <w:rsid w:val="009C7D14"/>
    <w:rsid w:val="009C7EA3"/>
    <w:rsid w:val="009D3803"/>
    <w:rsid w:val="009D3DCC"/>
    <w:rsid w:val="009E1AA4"/>
    <w:rsid w:val="009E62DA"/>
    <w:rsid w:val="009F2BD8"/>
    <w:rsid w:val="009F4B65"/>
    <w:rsid w:val="009F71EB"/>
    <w:rsid w:val="009F73F9"/>
    <w:rsid w:val="00A05B2F"/>
    <w:rsid w:val="00A05DF1"/>
    <w:rsid w:val="00A15A8D"/>
    <w:rsid w:val="00A21609"/>
    <w:rsid w:val="00A3700F"/>
    <w:rsid w:val="00A37D77"/>
    <w:rsid w:val="00A475EB"/>
    <w:rsid w:val="00A50229"/>
    <w:rsid w:val="00A50802"/>
    <w:rsid w:val="00A52D82"/>
    <w:rsid w:val="00A679D7"/>
    <w:rsid w:val="00A67CFC"/>
    <w:rsid w:val="00A70C1F"/>
    <w:rsid w:val="00A76EE0"/>
    <w:rsid w:val="00A8175C"/>
    <w:rsid w:val="00A81EE5"/>
    <w:rsid w:val="00A8333B"/>
    <w:rsid w:val="00A877E6"/>
    <w:rsid w:val="00A9288A"/>
    <w:rsid w:val="00A93AD2"/>
    <w:rsid w:val="00A94E38"/>
    <w:rsid w:val="00A97EDE"/>
    <w:rsid w:val="00AA06A4"/>
    <w:rsid w:val="00AA6734"/>
    <w:rsid w:val="00AA7901"/>
    <w:rsid w:val="00AB3A2C"/>
    <w:rsid w:val="00AB66AC"/>
    <w:rsid w:val="00AC7270"/>
    <w:rsid w:val="00AD03AA"/>
    <w:rsid w:val="00AD0C72"/>
    <w:rsid w:val="00AD278F"/>
    <w:rsid w:val="00AD4459"/>
    <w:rsid w:val="00AD4AA9"/>
    <w:rsid w:val="00AD7D7B"/>
    <w:rsid w:val="00AE21FE"/>
    <w:rsid w:val="00AE3AC5"/>
    <w:rsid w:val="00AE5B62"/>
    <w:rsid w:val="00AF0545"/>
    <w:rsid w:val="00AF08C6"/>
    <w:rsid w:val="00AF7D55"/>
    <w:rsid w:val="00B000A0"/>
    <w:rsid w:val="00B13647"/>
    <w:rsid w:val="00B13926"/>
    <w:rsid w:val="00B20189"/>
    <w:rsid w:val="00B234A9"/>
    <w:rsid w:val="00B30DC9"/>
    <w:rsid w:val="00B31D0C"/>
    <w:rsid w:val="00B32CE0"/>
    <w:rsid w:val="00B34E91"/>
    <w:rsid w:val="00B36E9F"/>
    <w:rsid w:val="00B4164F"/>
    <w:rsid w:val="00B43A80"/>
    <w:rsid w:val="00B44565"/>
    <w:rsid w:val="00B5177D"/>
    <w:rsid w:val="00B54DCC"/>
    <w:rsid w:val="00B672BC"/>
    <w:rsid w:val="00B7378F"/>
    <w:rsid w:val="00B741EB"/>
    <w:rsid w:val="00B74CE3"/>
    <w:rsid w:val="00B76879"/>
    <w:rsid w:val="00B77F91"/>
    <w:rsid w:val="00B81E76"/>
    <w:rsid w:val="00B837E3"/>
    <w:rsid w:val="00B90ABA"/>
    <w:rsid w:val="00B90D09"/>
    <w:rsid w:val="00B91755"/>
    <w:rsid w:val="00B96CC2"/>
    <w:rsid w:val="00BA33E1"/>
    <w:rsid w:val="00BB40FA"/>
    <w:rsid w:val="00BB7105"/>
    <w:rsid w:val="00BC08BB"/>
    <w:rsid w:val="00BC1152"/>
    <w:rsid w:val="00BC49F6"/>
    <w:rsid w:val="00BC65D4"/>
    <w:rsid w:val="00BC73E0"/>
    <w:rsid w:val="00BC7FB8"/>
    <w:rsid w:val="00BD0BAB"/>
    <w:rsid w:val="00BE6214"/>
    <w:rsid w:val="00BE78E5"/>
    <w:rsid w:val="00BF183B"/>
    <w:rsid w:val="00BF1A90"/>
    <w:rsid w:val="00C14331"/>
    <w:rsid w:val="00C21E7C"/>
    <w:rsid w:val="00C22308"/>
    <w:rsid w:val="00C23E84"/>
    <w:rsid w:val="00C2430F"/>
    <w:rsid w:val="00C305B0"/>
    <w:rsid w:val="00C311B8"/>
    <w:rsid w:val="00C433DB"/>
    <w:rsid w:val="00C43636"/>
    <w:rsid w:val="00C454F4"/>
    <w:rsid w:val="00C53500"/>
    <w:rsid w:val="00C6073D"/>
    <w:rsid w:val="00C60BAE"/>
    <w:rsid w:val="00C70CCD"/>
    <w:rsid w:val="00C70FF5"/>
    <w:rsid w:val="00C727DF"/>
    <w:rsid w:val="00C75038"/>
    <w:rsid w:val="00C7766B"/>
    <w:rsid w:val="00C80EAF"/>
    <w:rsid w:val="00C83C3B"/>
    <w:rsid w:val="00C90AB8"/>
    <w:rsid w:val="00CA3175"/>
    <w:rsid w:val="00CA6CC8"/>
    <w:rsid w:val="00CA7434"/>
    <w:rsid w:val="00CB6916"/>
    <w:rsid w:val="00CC05AC"/>
    <w:rsid w:val="00CC23D1"/>
    <w:rsid w:val="00CC7F98"/>
    <w:rsid w:val="00CD2278"/>
    <w:rsid w:val="00CD4863"/>
    <w:rsid w:val="00CD6973"/>
    <w:rsid w:val="00CD6EB4"/>
    <w:rsid w:val="00CE0D30"/>
    <w:rsid w:val="00CE4DCB"/>
    <w:rsid w:val="00CE56B5"/>
    <w:rsid w:val="00CF51F0"/>
    <w:rsid w:val="00D15356"/>
    <w:rsid w:val="00D15D1E"/>
    <w:rsid w:val="00D23530"/>
    <w:rsid w:val="00D23A48"/>
    <w:rsid w:val="00D31627"/>
    <w:rsid w:val="00D37F0E"/>
    <w:rsid w:val="00D46094"/>
    <w:rsid w:val="00D46578"/>
    <w:rsid w:val="00D544DB"/>
    <w:rsid w:val="00D5761E"/>
    <w:rsid w:val="00D57F6D"/>
    <w:rsid w:val="00D6389E"/>
    <w:rsid w:val="00D71E01"/>
    <w:rsid w:val="00D72571"/>
    <w:rsid w:val="00D72612"/>
    <w:rsid w:val="00D73253"/>
    <w:rsid w:val="00D75920"/>
    <w:rsid w:val="00D81E12"/>
    <w:rsid w:val="00D821E7"/>
    <w:rsid w:val="00D834B6"/>
    <w:rsid w:val="00D90128"/>
    <w:rsid w:val="00D91A93"/>
    <w:rsid w:val="00D9257B"/>
    <w:rsid w:val="00D9498A"/>
    <w:rsid w:val="00DA06B4"/>
    <w:rsid w:val="00DA0FB0"/>
    <w:rsid w:val="00DA1017"/>
    <w:rsid w:val="00DA2A11"/>
    <w:rsid w:val="00DB1E8D"/>
    <w:rsid w:val="00DB2CA2"/>
    <w:rsid w:val="00DB4B8E"/>
    <w:rsid w:val="00DC221D"/>
    <w:rsid w:val="00DC2AED"/>
    <w:rsid w:val="00DC6676"/>
    <w:rsid w:val="00DD2448"/>
    <w:rsid w:val="00DD5122"/>
    <w:rsid w:val="00DE0582"/>
    <w:rsid w:val="00DE09DA"/>
    <w:rsid w:val="00DE3121"/>
    <w:rsid w:val="00DE4D64"/>
    <w:rsid w:val="00DE640D"/>
    <w:rsid w:val="00DE7EC0"/>
    <w:rsid w:val="00DF0964"/>
    <w:rsid w:val="00DF41B5"/>
    <w:rsid w:val="00E015F0"/>
    <w:rsid w:val="00E02346"/>
    <w:rsid w:val="00E20C62"/>
    <w:rsid w:val="00E22846"/>
    <w:rsid w:val="00E2355A"/>
    <w:rsid w:val="00E23DED"/>
    <w:rsid w:val="00E25E79"/>
    <w:rsid w:val="00E2663D"/>
    <w:rsid w:val="00E35535"/>
    <w:rsid w:val="00E37763"/>
    <w:rsid w:val="00E4397E"/>
    <w:rsid w:val="00E43BA7"/>
    <w:rsid w:val="00E611AF"/>
    <w:rsid w:val="00E625AE"/>
    <w:rsid w:val="00E63CC0"/>
    <w:rsid w:val="00E65006"/>
    <w:rsid w:val="00E779EC"/>
    <w:rsid w:val="00E8517A"/>
    <w:rsid w:val="00E87938"/>
    <w:rsid w:val="00E90D02"/>
    <w:rsid w:val="00E97A48"/>
    <w:rsid w:val="00EA750E"/>
    <w:rsid w:val="00EB06B6"/>
    <w:rsid w:val="00EB258E"/>
    <w:rsid w:val="00EB5B37"/>
    <w:rsid w:val="00EC168C"/>
    <w:rsid w:val="00EC434B"/>
    <w:rsid w:val="00ED1356"/>
    <w:rsid w:val="00ED3CCA"/>
    <w:rsid w:val="00ED402B"/>
    <w:rsid w:val="00EE29D7"/>
    <w:rsid w:val="00EE40E3"/>
    <w:rsid w:val="00EF0023"/>
    <w:rsid w:val="00EF18C4"/>
    <w:rsid w:val="00EF48D2"/>
    <w:rsid w:val="00EF52E0"/>
    <w:rsid w:val="00EF6A0A"/>
    <w:rsid w:val="00EF6ACE"/>
    <w:rsid w:val="00F100B2"/>
    <w:rsid w:val="00F125FD"/>
    <w:rsid w:val="00F138A0"/>
    <w:rsid w:val="00F16705"/>
    <w:rsid w:val="00F212C3"/>
    <w:rsid w:val="00F250A9"/>
    <w:rsid w:val="00F34F55"/>
    <w:rsid w:val="00F4117B"/>
    <w:rsid w:val="00F4316E"/>
    <w:rsid w:val="00F44C73"/>
    <w:rsid w:val="00F44D5B"/>
    <w:rsid w:val="00F4610A"/>
    <w:rsid w:val="00F46F7B"/>
    <w:rsid w:val="00F47823"/>
    <w:rsid w:val="00F51333"/>
    <w:rsid w:val="00F52EAA"/>
    <w:rsid w:val="00F604DE"/>
    <w:rsid w:val="00F62403"/>
    <w:rsid w:val="00F64F76"/>
    <w:rsid w:val="00F65FE6"/>
    <w:rsid w:val="00F7008B"/>
    <w:rsid w:val="00F70462"/>
    <w:rsid w:val="00F7572B"/>
    <w:rsid w:val="00F76143"/>
    <w:rsid w:val="00F83760"/>
    <w:rsid w:val="00F854BA"/>
    <w:rsid w:val="00F92700"/>
    <w:rsid w:val="00F95354"/>
    <w:rsid w:val="00F97D83"/>
    <w:rsid w:val="00FA0686"/>
    <w:rsid w:val="00FA374A"/>
    <w:rsid w:val="00FA4FFB"/>
    <w:rsid w:val="00FB5875"/>
    <w:rsid w:val="00FB6613"/>
    <w:rsid w:val="00FC019E"/>
    <w:rsid w:val="00FC4501"/>
    <w:rsid w:val="00FD2E71"/>
    <w:rsid w:val="00FD62A0"/>
    <w:rsid w:val="00FE10B5"/>
    <w:rsid w:val="00FE5E2E"/>
    <w:rsid w:val="00FE6052"/>
    <w:rsid w:val="00FF02E3"/>
    <w:rsid w:val="00FF2098"/>
    <w:rsid w:val="00FF57E0"/>
    <w:rsid w:val="00FF687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styleId="Referenciaintensa">
    <w:name w:val="Intense Reference"/>
    <w:basedOn w:val="Fuentedeprrafopredeter"/>
    <w:uiPriority w:val="32"/>
    <w:qFormat/>
    <w:rsid w:val="00542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934</TotalTime>
  <Pages>7</Pages>
  <Words>1352</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369</cp:revision>
  <dcterms:created xsi:type="dcterms:W3CDTF">2023-07-27T23:56:00Z</dcterms:created>
  <dcterms:modified xsi:type="dcterms:W3CDTF">2024-11-13T05:19:00Z</dcterms:modified>
</cp:coreProperties>
</file>