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F4F8" w14:textId="30328CB2" w:rsidR="006E1227" w:rsidRDefault="008E0B5E" w:rsidP="006E1227">
      <w:pPr>
        <w:jc w:val="center"/>
      </w:pPr>
      <w:r>
        <w:t>República de Colombia</w:t>
      </w:r>
    </w:p>
    <w:p w14:paraId="06BE9B27" w14:textId="1E4C56F7" w:rsidR="006E1227" w:rsidRDefault="008E0B5E" w:rsidP="006E1227">
      <w:pPr>
        <w:jc w:val="center"/>
      </w:pPr>
      <w:r>
        <w:t>Rama Judicial</w:t>
      </w:r>
    </w:p>
    <w:p w14:paraId="5A13A3B1" w14:textId="71B11473" w:rsidR="006E1227" w:rsidRDefault="008E0B5E" w:rsidP="006E1227">
      <w:pPr>
        <w:jc w:val="center"/>
      </w:pPr>
      <w:r>
        <w:t>JUZGADO QUINCE CIVIL DEL CIRCUITO</w:t>
      </w:r>
    </w:p>
    <w:p w14:paraId="2698AF4B" w14:textId="316A6E00" w:rsidR="006E1227" w:rsidRDefault="008E0B5E" w:rsidP="006E1227">
      <w:pPr>
        <w:jc w:val="center"/>
      </w:pPr>
      <w:r>
        <w:t xml:space="preserve">Bogotá, D.C., </w:t>
      </w:r>
      <w:proofErr w:type="spellStart"/>
      <w:r>
        <w:t>trece</w:t>
      </w:r>
      <w:proofErr w:type="spellEnd"/>
      <w:r>
        <w:t xml:space="preserve"> (13) de </w:t>
      </w:r>
      <w:proofErr w:type="spellStart"/>
      <w:r>
        <w:t>diciembre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</w:t>
      </w:r>
    </w:p>
    <w:p w14:paraId="4433F20F" w14:textId="77777777" w:rsidR="006E1227" w:rsidRDefault="006E1227"/>
    <w:p w14:paraId="1E014329" w14:textId="5B0AB0F8" w:rsidR="006E1227" w:rsidRDefault="008E0B5E" w:rsidP="006E1227">
      <w:pPr>
        <w:jc w:val="both"/>
      </w:pPr>
      <w:proofErr w:type="spellStart"/>
      <w:r>
        <w:t>Referencia</w:t>
      </w:r>
      <w:proofErr w:type="spellEnd"/>
      <w:r>
        <w:t xml:space="preserve">: VERBAL. </w:t>
      </w:r>
    </w:p>
    <w:p w14:paraId="36D4488E" w14:textId="77777777" w:rsidR="006E1227" w:rsidRDefault="008E0B5E" w:rsidP="006E1227">
      <w:pPr>
        <w:jc w:val="both"/>
      </w:pPr>
      <w:proofErr w:type="spellStart"/>
      <w:r>
        <w:t>Demandante</w:t>
      </w:r>
      <w:proofErr w:type="spellEnd"/>
      <w:r>
        <w:t xml:space="preserve">: JOSÉ EULOGIO MADARRIAGA GUTIÉRREZ. </w:t>
      </w:r>
    </w:p>
    <w:p w14:paraId="05E184E7" w14:textId="77777777" w:rsidR="006E1227" w:rsidRDefault="008E0B5E" w:rsidP="006E1227">
      <w:pPr>
        <w:jc w:val="both"/>
      </w:pPr>
      <w:proofErr w:type="spellStart"/>
      <w:r>
        <w:t>Demandado</w:t>
      </w:r>
      <w:proofErr w:type="spellEnd"/>
      <w:r>
        <w:t xml:space="preserve">: JAIME RUIZ DEVIA, PRESENTACIÓN DEVIA GÓMEZ y ALLIANZ SEGUROS S.A. </w:t>
      </w:r>
    </w:p>
    <w:p w14:paraId="1910AE4A" w14:textId="77777777" w:rsidR="006E1227" w:rsidRDefault="008E0B5E" w:rsidP="006E1227">
      <w:pPr>
        <w:jc w:val="both"/>
      </w:pPr>
      <w:proofErr w:type="spellStart"/>
      <w:r>
        <w:t>Radicado</w:t>
      </w:r>
      <w:proofErr w:type="spellEnd"/>
      <w:r>
        <w:t xml:space="preserve">: 11001310301520220027500 </w:t>
      </w:r>
    </w:p>
    <w:p w14:paraId="4D96E095" w14:textId="77777777" w:rsidR="006E1227" w:rsidRDefault="006E1227" w:rsidP="006E1227">
      <w:pPr>
        <w:jc w:val="both"/>
      </w:pPr>
    </w:p>
    <w:p w14:paraId="23272F43" w14:textId="77777777" w:rsidR="006E1227" w:rsidRDefault="008E0B5E" w:rsidP="006E1227">
      <w:pPr>
        <w:jc w:val="both"/>
      </w:pPr>
      <w:proofErr w:type="spellStart"/>
      <w:r>
        <w:t>Atendiendo</w:t>
      </w:r>
      <w:proofErr w:type="spellEnd"/>
      <w:r>
        <w:t xml:space="preserve"> las solicitudes que </w:t>
      </w:r>
      <w:proofErr w:type="spellStart"/>
      <w:r>
        <w:t>anteceden</w:t>
      </w:r>
      <w:proofErr w:type="spellEnd"/>
      <w:r>
        <w:t xml:space="preserve">, se dispone: </w:t>
      </w:r>
    </w:p>
    <w:p w14:paraId="6D8E9597" w14:textId="77777777" w:rsidR="006E1227" w:rsidRDefault="006E1227" w:rsidP="006E1227">
      <w:pPr>
        <w:jc w:val="both"/>
      </w:pPr>
    </w:p>
    <w:p w14:paraId="353C46CD" w14:textId="77777777" w:rsidR="006E1227" w:rsidRDefault="008E0B5E" w:rsidP="006E1227">
      <w:pPr>
        <w:jc w:val="both"/>
      </w:pPr>
      <w:r>
        <w:t xml:space="preserve">1. No se </w:t>
      </w:r>
      <w:proofErr w:type="spellStart"/>
      <w:r>
        <w:t>tienen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las notificaciones1 </w:t>
      </w:r>
      <w:proofErr w:type="spellStart"/>
      <w:r>
        <w:t>allegadas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apoderado</w:t>
      </w:r>
      <w:proofErr w:type="spellEnd"/>
      <w:r>
        <w:t xml:space="preserve"> judicial de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quiera</w:t>
      </w:r>
      <w:proofErr w:type="spellEnd"/>
      <w:r>
        <w:t xml:space="preserve"> que no </w:t>
      </w:r>
      <w:proofErr w:type="spellStart"/>
      <w:r>
        <w:t>acreditó</w:t>
      </w:r>
      <w:proofErr w:type="spellEnd"/>
      <w:r>
        <w:t xml:space="preserve"> el </w:t>
      </w:r>
      <w:proofErr w:type="spellStart"/>
      <w:r>
        <w:t>acuse</w:t>
      </w:r>
      <w:proofErr w:type="spellEnd"/>
      <w:r>
        <w:t xml:space="preserve"> de </w:t>
      </w:r>
      <w:proofErr w:type="spellStart"/>
      <w:r>
        <w:t>recibo</w:t>
      </w:r>
      <w:proofErr w:type="spellEnd"/>
      <w:r>
        <w:t xml:space="preserve"> de las </w:t>
      </w:r>
      <w:proofErr w:type="spellStart"/>
      <w:r>
        <w:t>comunicaciones</w:t>
      </w:r>
      <w:proofErr w:type="spellEnd"/>
      <w:r>
        <w:t xml:space="preserve"> </w:t>
      </w:r>
      <w:proofErr w:type="spellStart"/>
      <w:r>
        <w:t>remitidas</w:t>
      </w:r>
      <w:proofErr w:type="spellEnd"/>
      <w:r>
        <w:t xml:space="preserve">. </w:t>
      </w:r>
    </w:p>
    <w:p w14:paraId="74D3CEAD" w14:textId="77777777" w:rsidR="006E1227" w:rsidRDefault="008E0B5E" w:rsidP="006E1227">
      <w:pPr>
        <w:jc w:val="both"/>
      </w:pPr>
      <w:r>
        <w:t xml:space="preserve">2. Se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notificados</w:t>
      </w:r>
      <w:proofErr w:type="spellEnd"/>
      <w:r>
        <w:t xml:space="preserve"> a Jaime Ruiz Devia y Presentación Devia Gómez,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concluyente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con lo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inciso</w:t>
      </w:r>
      <w:proofErr w:type="spellEnd"/>
      <w:r>
        <w:t xml:space="preserve"> 2º del art. 301 del Código General del </w:t>
      </w:r>
      <w:proofErr w:type="spellStart"/>
      <w:r>
        <w:t>Proceso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el día en que se </w:t>
      </w:r>
      <w:proofErr w:type="spellStart"/>
      <w:r>
        <w:t>notifique</w:t>
      </w:r>
      <w:proofErr w:type="spellEnd"/>
      <w:r>
        <w:t xml:space="preserve"> el auto que le </w:t>
      </w:r>
      <w:proofErr w:type="spellStart"/>
      <w:r>
        <w:t>reconoce</w:t>
      </w:r>
      <w:proofErr w:type="spellEnd"/>
      <w:r>
        <w:t xml:space="preserve"> </w:t>
      </w:r>
      <w:proofErr w:type="spellStart"/>
      <w:r>
        <w:t>personería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gestor judicial. </w:t>
      </w:r>
    </w:p>
    <w:p w14:paraId="08035B3C" w14:textId="522D24D4" w:rsidR="006E1227" w:rsidRDefault="008E0B5E" w:rsidP="006E1227">
      <w:pPr>
        <w:jc w:val="both"/>
      </w:pPr>
      <w:r>
        <w:t>3. S</w:t>
      </w:r>
      <w:proofErr w:type="spellStart"/>
      <w:r>
        <w:t>ecretaría</w:t>
      </w:r>
      <w:proofErr w:type="spellEnd"/>
      <w:r>
        <w:t xml:space="preserve"> </w:t>
      </w:r>
      <w:proofErr w:type="spellStart"/>
      <w:r>
        <w:t>controle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traslado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referidos</w:t>
      </w:r>
      <w:proofErr w:type="spellEnd"/>
      <w:r>
        <w:t xml:space="preserve"> </w:t>
      </w:r>
      <w:proofErr w:type="spellStart"/>
      <w:r>
        <w:t>demandados</w:t>
      </w:r>
      <w:proofErr w:type="spellEnd"/>
      <w:r>
        <w:t xml:space="preserve">, con </w:t>
      </w:r>
      <w:proofErr w:type="spellStart"/>
      <w:r>
        <w:t>observancia</w:t>
      </w:r>
      <w:proofErr w:type="spellEnd"/>
      <w:r>
        <w:t xml:space="preserve"> de lo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inciso</w:t>
      </w:r>
      <w:proofErr w:type="spellEnd"/>
      <w:r>
        <w:t xml:space="preserve"> 2º del art. 91 del Código General del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dejando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sentado</w:t>
      </w:r>
      <w:proofErr w:type="spellEnd"/>
      <w:r>
        <w:t xml:space="preserve"> que </w:t>
      </w:r>
      <w:proofErr w:type="spellStart"/>
      <w:r>
        <w:t>previamente</w:t>
      </w:r>
      <w:proofErr w:type="spellEnd"/>
      <w:r>
        <w:t xml:space="preserve"> </w:t>
      </w:r>
      <w:proofErr w:type="spellStart"/>
      <w:r>
        <w:t>contestaron</w:t>
      </w:r>
      <w:proofErr w:type="spellEnd"/>
      <w:r>
        <w:t xml:space="preserve"> la </w:t>
      </w:r>
      <w:proofErr w:type="spellStart"/>
      <w:r>
        <w:t>demanda</w:t>
      </w:r>
      <w:proofErr w:type="spellEnd"/>
      <w:r>
        <w:t xml:space="preserve">, </w:t>
      </w:r>
      <w:proofErr w:type="spellStart"/>
      <w:r>
        <w:t>deprecaron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exceptivos</w:t>
      </w:r>
      <w:proofErr w:type="spellEnd"/>
      <w:r>
        <w:t xml:space="preserve"> y </w:t>
      </w:r>
      <w:proofErr w:type="spellStart"/>
      <w:r>
        <w:t>objetaron</w:t>
      </w:r>
      <w:proofErr w:type="spellEnd"/>
      <w:r>
        <w:t xml:space="preserve"> el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estimatiro</w:t>
      </w:r>
      <w:proofErr w:type="spellEnd"/>
      <w:r>
        <w:t>.</w:t>
      </w:r>
    </w:p>
    <w:p w14:paraId="4F100AE7" w14:textId="77777777" w:rsidR="006E1227" w:rsidRDefault="008E0B5E" w:rsidP="006E1227">
      <w:pPr>
        <w:jc w:val="both"/>
      </w:pPr>
      <w:r>
        <w:t xml:space="preserve"> 4. Se </w:t>
      </w:r>
      <w:proofErr w:type="spellStart"/>
      <w:r>
        <w:t>reconoce</w:t>
      </w:r>
      <w:proofErr w:type="spellEnd"/>
      <w:r>
        <w:t xml:space="preserve"> al doctor Harold Vinicio Barón Rodríguez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apoderado</w:t>
      </w:r>
      <w:proofErr w:type="spellEnd"/>
      <w:r>
        <w:t xml:space="preserve"> judicial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demandados</w:t>
      </w:r>
      <w:proofErr w:type="spellEnd"/>
      <w:r>
        <w:t xml:space="preserve"> Jaime Ruiz Devia y Presentación Devia Gómez,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fines del </w:t>
      </w:r>
      <w:proofErr w:type="spellStart"/>
      <w:r>
        <w:t>poder</w:t>
      </w:r>
      <w:proofErr w:type="spellEnd"/>
      <w:r>
        <w:t xml:space="preserve"> conferido</w:t>
      </w:r>
      <w:proofErr w:type="gramStart"/>
      <w:r>
        <w:t>3 .</w:t>
      </w:r>
      <w:proofErr w:type="gramEnd"/>
      <w:r>
        <w:t xml:space="preserve"> (Art. 75 CGP) </w:t>
      </w:r>
    </w:p>
    <w:p w14:paraId="685C7586" w14:textId="77777777" w:rsidR="006E1227" w:rsidRDefault="006E1227" w:rsidP="006E1227">
      <w:pPr>
        <w:jc w:val="both"/>
      </w:pPr>
    </w:p>
    <w:p w14:paraId="5D071211" w14:textId="77777777" w:rsidR="006E1227" w:rsidRDefault="008E0B5E" w:rsidP="006E1227">
      <w:pPr>
        <w:jc w:val="both"/>
      </w:pPr>
      <w:r>
        <w:t xml:space="preserve">NOTIFÍQUESE, </w:t>
      </w:r>
    </w:p>
    <w:p w14:paraId="69FC96FC" w14:textId="77777777" w:rsidR="006E1227" w:rsidRDefault="006E1227" w:rsidP="006E1227">
      <w:pPr>
        <w:jc w:val="both"/>
      </w:pPr>
    </w:p>
    <w:p w14:paraId="1F0CD1E9" w14:textId="77777777" w:rsidR="006E1227" w:rsidRDefault="008E0B5E" w:rsidP="006E1227">
      <w:pPr>
        <w:jc w:val="both"/>
      </w:pPr>
      <w:r>
        <w:t xml:space="preserve">ORLANDO GILBERT HERNÁNDEZ MONTÁÑÉZ </w:t>
      </w:r>
    </w:p>
    <w:p w14:paraId="21B70690" w14:textId="1A3930AB" w:rsidR="00B9243D" w:rsidRDefault="008E0B5E" w:rsidP="006E1227">
      <w:pPr>
        <w:jc w:val="both"/>
      </w:pPr>
      <w:proofErr w:type="spellStart"/>
      <w:r>
        <w:t>Juez</w:t>
      </w:r>
      <w:proofErr w:type="spellEnd"/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5E"/>
    <w:rsid w:val="006E1227"/>
    <w:rsid w:val="00737460"/>
    <w:rsid w:val="008E0B5E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0657"/>
  <w15:chartTrackingRefBased/>
  <w15:docId w15:val="{C29AAF77-EF8E-4BFA-ACEA-52667319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2023-12-14T16:52:00Z</dcterms:created>
  <dcterms:modified xsi:type="dcterms:W3CDTF">2023-12-14T16:54:00Z</dcterms:modified>
</cp:coreProperties>
</file>