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79C53" w14:textId="5A62A061" w:rsidR="009B0042" w:rsidRDefault="009B0042" w:rsidP="009B0042">
      <w:pPr>
        <w:jc w:val="center"/>
        <w:rPr>
          <w:b/>
          <w:bCs/>
          <w:lang w:val="es-ES"/>
        </w:rPr>
      </w:pPr>
      <w:r w:rsidRPr="009B0042">
        <w:rPr>
          <w:b/>
          <w:bCs/>
          <w:lang w:val="es-ES"/>
        </w:rPr>
        <w:t>INVITACIONES</w:t>
      </w:r>
      <w:r>
        <w:rPr>
          <w:b/>
          <w:bCs/>
          <w:lang w:val="es-ES"/>
        </w:rPr>
        <w:t xml:space="preserve"> 1380-1601-2022</w:t>
      </w:r>
    </w:p>
    <w:p w14:paraId="0CB66987" w14:textId="406AB890" w:rsidR="009B0042" w:rsidRDefault="009B0042" w:rsidP="009B0042">
      <w:pPr>
        <w:rPr>
          <w:b/>
          <w:bCs/>
          <w:lang w:val="es-ES"/>
        </w:rPr>
      </w:pPr>
      <w:r>
        <w:rPr>
          <w:b/>
          <w:bCs/>
          <w:lang w:val="es-ES"/>
        </w:rPr>
        <w:t>SECOP</w:t>
      </w:r>
    </w:p>
    <w:p w14:paraId="5AC87DAA" w14:textId="62A5E102" w:rsidR="009B0042" w:rsidRPr="009B0042" w:rsidRDefault="009B0042" w:rsidP="009B0042">
      <w:r>
        <w:rPr>
          <w:b/>
          <w:bCs/>
          <w:lang w:val="es-ES"/>
        </w:rPr>
        <w:t>OBR:</w:t>
      </w:r>
      <w:r w:rsidRPr="009B0042">
        <w:rPr>
          <w:color w:val="000000"/>
          <w:shd w:val="clear" w:color="auto" w:fill="F2F2F2"/>
        </w:rPr>
        <w:t xml:space="preserve"> </w:t>
      </w:r>
      <w:r w:rsidRPr="481A97D5">
        <w:rPr>
          <w:color w:val="000000"/>
          <w:shd w:val="clear" w:color="auto" w:fill="F2F2F2"/>
        </w:rPr>
        <w:t>INVITACION ABIERTA No 041 FFIE DE 2021</w:t>
      </w:r>
      <w:r>
        <w:rPr>
          <w:rFonts w:cstheme="minorHAnsi"/>
          <w:color w:val="000000"/>
          <w:shd w:val="clear" w:color="auto" w:fill="F2F2F2"/>
        </w:rPr>
        <w:br/>
      </w:r>
      <w:hyperlink r:id="rId4" w:history="1">
        <w:r w:rsidRPr="00A769B4">
          <w:rPr>
            <w:rStyle w:val="Hipervnculo"/>
          </w:rPr>
          <w:t>https://community.secop.gov.co/Public/Tendering/OpportunityDetail/Index?noticeUID=CO1.NTC.3049699&amp;isFromPublicArea=True&amp;isModal=False</w:t>
        </w:r>
      </w:hyperlink>
    </w:p>
    <w:p w14:paraId="5C8E565D" w14:textId="41B9142C" w:rsidR="009B0042" w:rsidRDefault="009B0042" w:rsidP="009B0042">
      <w:r>
        <w:rPr>
          <w:b/>
          <w:bCs/>
          <w:lang w:val="es-ES"/>
        </w:rPr>
        <w:t xml:space="preserve">INT </w:t>
      </w:r>
      <w:r w:rsidRPr="00857319">
        <w:rPr>
          <w:rFonts w:cstheme="minorHAnsi"/>
          <w:color w:val="000000"/>
          <w:shd w:val="clear" w:color="auto" w:fill="F2F2F2"/>
        </w:rPr>
        <w:t>INVITACIÓN ABIERTA FFIE No 042 DE 2021</w:t>
      </w:r>
      <w:r>
        <w:rPr>
          <w:rFonts w:cstheme="minorHAnsi"/>
          <w:color w:val="000000"/>
          <w:shd w:val="clear" w:color="auto" w:fill="F2F2F2"/>
        </w:rPr>
        <w:br/>
      </w:r>
      <w:hyperlink r:id="rId5" w:history="1">
        <w:r w:rsidRPr="00A769B4">
          <w:rPr>
            <w:rStyle w:val="Hipervnculo"/>
          </w:rPr>
          <w:t>https://community.secop.gov.co/Public/Tendering/OpportunityDetail/Index?noticeUID=CO1.NTC.3050326&amp;isFromPublicArea=True&amp;isModal=False</w:t>
        </w:r>
      </w:hyperlink>
    </w:p>
    <w:p w14:paraId="2C4467F0" w14:textId="4EE4DB14" w:rsidR="009B0042" w:rsidRDefault="009B0042" w:rsidP="009B0042">
      <w:pPr>
        <w:rPr>
          <w:b/>
          <w:bCs/>
        </w:rPr>
      </w:pPr>
      <w:r w:rsidRPr="009B0042">
        <w:rPr>
          <w:b/>
          <w:bCs/>
        </w:rPr>
        <w:t>ALIANZA</w:t>
      </w:r>
    </w:p>
    <w:p w14:paraId="16FD1EC2" w14:textId="7E98F561" w:rsidR="009B0042" w:rsidRDefault="009B0042" w:rsidP="009B0042">
      <w:r>
        <w:rPr>
          <w:b/>
          <w:bCs/>
        </w:rPr>
        <w:t xml:space="preserve">OBR </w:t>
      </w:r>
      <w:r w:rsidRPr="481A97D5">
        <w:rPr>
          <w:color w:val="000000"/>
          <w:shd w:val="clear" w:color="auto" w:fill="F2F2F2"/>
        </w:rPr>
        <w:t>INVITACION ABIERTA No 041 FFIE DE 2021</w:t>
      </w:r>
    </w:p>
    <w:p w14:paraId="2B397125" w14:textId="623EBF70" w:rsidR="009B0042" w:rsidRDefault="009B0042" w:rsidP="009B0042">
      <w:pPr>
        <w:rPr>
          <w:b/>
          <w:bCs/>
        </w:rPr>
      </w:pPr>
      <w:hyperlink r:id="rId6" w:history="1">
        <w:r w:rsidRPr="00533206">
          <w:rPr>
            <w:rStyle w:val="Hipervnculo"/>
            <w:b/>
            <w:bCs/>
          </w:rPr>
          <w:t>https://www.alianza.com.co/publicaciones-legales?curFolderId=756723</w:t>
        </w:r>
      </w:hyperlink>
    </w:p>
    <w:p w14:paraId="18610ACA" w14:textId="78DC31D2" w:rsidR="009B0042" w:rsidRDefault="009B0042" w:rsidP="009B0042">
      <w:pPr>
        <w:rPr>
          <w:b/>
          <w:bCs/>
          <w:lang w:val="es-ES"/>
        </w:rPr>
      </w:pPr>
      <w:r>
        <w:rPr>
          <w:b/>
          <w:bCs/>
        </w:rPr>
        <w:t xml:space="preserve">INT </w:t>
      </w:r>
      <w:r w:rsidRPr="00857319">
        <w:rPr>
          <w:rFonts w:cstheme="minorHAnsi"/>
          <w:color w:val="000000"/>
          <w:shd w:val="clear" w:color="auto" w:fill="F2F2F2"/>
        </w:rPr>
        <w:t>INVITACIÓN ABIERTA FFIE No 042 DE 2021</w:t>
      </w:r>
      <w:r>
        <w:rPr>
          <w:rFonts w:cstheme="minorHAnsi"/>
          <w:color w:val="000000"/>
          <w:shd w:val="clear" w:color="auto" w:fill="F2F2F2"/>
        </w:rPr>
        <w:br/>
      </w:r>
      <w:hyperlink r:id="rId7" w:history="1">
        <w:r w:rsidRPr="00533206">
          <w:rPr>
            <w:rStyle w:val="Hipervnculo"/>
            <w:b/>
            <w:bCs/>
            <w:lang w:val="es-ES"/>
          </w:rPr>
          <w:t>https://www.alianza.com.co/publicaciones-legales?curFolderId=759022</w:t>
        </w:r>
      </w:hyperlink>
    </w:p>
    <w:p w14:paraId="6E93D503" w14:textId="77777777" w:rsidR="009B0042" w:rsidRPr="009B0042" w:rsidRDefault="009B0042" w:rsidP="009B0042">
      <w:pPr>
        <w:rPr>
          <w:b/>
          <w:bCs/>
          <w:lang w:val="es-ES"/>
        </w:rPr>
      </w:pPr>
    </w:p>
    <w:sectPr w:rsidR="009B0042" w:rsidRPr="009B00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042"/>
    <w:rsid w:val="009B0042"/>
    <w:rsid w:val="00C1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18D462"/>
  <w15:chartTrackingRefBased/>
  <w15:docId w15:val="{C4CB708E-A9E5-4C62-B549-D6DCA6881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419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B00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B00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B00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B00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B00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B00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B00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B00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B00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B00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B00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B00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B004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B004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B004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B004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B004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B004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B00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B00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B00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B00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B00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B004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B004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B004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B00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B004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B0042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9B0042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B00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alianza.com.co/publicaciones-legales?curFolderId=75902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lianza.com.co/publicaciones-legales?curFolderId=756723" TargetMode="External"/><Relationship Id="rId5" Type="http://schemas.openxmlformats.org/officeDocument/2006/relationships/hyperlink" Target="https://community.secop.gov.co/Public/Tendering/OpportunityDetail/Index?noticeUID=CO1.NTC.3050326&amp;isFromPublicArea=True&amp;isModal=False" TargetMode="External"/><Relationship Id="rId4" Type="http://schemas.openxmlformats.org/officeDocument/2006/relationships/hyperlink" Target="https://community.secop.gov.co/Public/Tendering/OpportunityDetail/Index?noticeUID=CO1.NTC.3049699&amp;isFromPublicArea=True&amp;isModal=Fals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916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Juanita Avila Sánchez</dc:creator>
  <cp:keywords/>
  <dc:description/>
  <cp:lastModifiedBy>Juanita Avila Sánchez</cp:lastModifiedBy>
  <cp:revision>1</cp:revision>
  <dcterms:created xsi:type="dcterms:W3CDTF">2025-01-28T19:14:00Z</dcterms:created>
  <dcterms:modified xsi:type="dcterms:W3CDTF">2025-01-28T19:23:00Z</dcterms:modified>
</cp:coreProperties>
</file>