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64334" w:rsidP="093BE2E2" w:rsidRDefault="00BB652C" w14:paraId="19C8A5C7" wp14:textId="55B10B07">
      <w:pPr>
        <w:tabs>
          <w:tab w:val="left" w:pos="5626"/>
        </w:tabs>
        <w:spacing w:before="240" w:after="240" w:line="276" w:lineRule="auto"/>
        <w:jc w:val="both"/>
        <w:rPr>
          <w:rFonts w:ascii="Arial" w:hAnsi="Arial" w:eastAsia="Arial" w:cs="Arial"/>
          <w:sz w:val="24"/>
          <w:szCs w:val="24"/>
        </w:rPr>
      </w:pPr>
      <w:r w:rsidRPr="093BE2E2" w:rsidR="00BB652C">
        <w:rPr>
          <w:rFonts w:ascii="Arial" w:hAnsi="Arial" w:eastAsia="Arial" w:cs="Arial"/>
          <w:sz w:val="24"/>
          <w:szCs w:val="24"/>
        </w:rPr>
        <w:t xml:space="preserve">Estimada </w:t>
      </w:r>
      <w:r w:rsidRPr="093BE2E2" w:rsidR="2AE318C0">
        <w:rPr>
          <w:rFonts w:ascii="Arial" w:hAnsi="Arial" w:eastAsia="Arial" w:cs="Arial"/>
          <w:sz w:val="24"/>
          <w:szCs w:val="24"/>
        </w:rPr>
        <w:t xml:space="preserve">Área </w:t>
      </w:r>
      <w:r w:rsidRPr="093BE2E2" w:rsidR="093BE2E2">
        <w:rPr>
          <w:rFonts w:ascii="Arial" w:hAnsi="Arial" w:eastAsia="Arial" w:cs="Arial"/>
          <w:sz w:val="24"/>
          <w:szCs w:val="24"/>
        </w:rPr>
        <w:t>de i</w:t>
      </w:r>
      <w:r w:rsidRPr="093BE2E2" w:rsidR="00BB652C">
        <w:rPr>
          <w:rFonts w:ascii="Arial" w:hAnsi="Arial" w:eastAsia="Arial" w:cs="Arial"/>
          <w:sz w:val="24"/>
          <w:szCs w:val="24"/>
        </w:rPr>
        <w:t>nformes:</w:t>
      </w:r>
    </w:p>
    <w:p xmlns:wp14="http://schemas.microsoft.com/office/word/2010/wordml" w:rsidR="00164334" w:rsidP="093BE2E2" w:rsidRDefault="00BB652C" w14:paraId="77E348E7" wp14:textId="77777777">
      <w:pPr>
        <w:tabs>
          <w:tab w:val="left" w:leader="none" w:pos="5626"/>
        </w:tabs>
        <w:spacing w:line="276" w:lineRule="auto"/>
        <w:jc w:val="both"/>
        <w:rPr>
          <w:rFonts w:ascii="Arial" w:hAnsi="Arial" w:eastAsia="Arial" w:cs="Arial"/>
          <w:sz w:val="24"/>
          <w:szCs w:val="24"/>
        </w:rPr>
      </w:pPr>
      <w:r w:rsidRPr="093BE2E2" w:rsidR="00BB652C">
        <w:rPr>
          <w:rFonts w:ascii="Arial" w:hAnsi="Arial" w:eastAsia="Arial" w:cs="Arial"/>
          <w:sz w:val="24"/>
          <w:szCs w:val="24"/>
        </w:rPr>
        <w:t>Reciban un cordial saludo.</w:t>
      </w:r>
    </w:p>
    <w:p w:rsidR="093BE2E2" w:rsidP="093BE2E2" w:rsidRDefault="093BE2E2" w14:paraId="59CC513A" w14:textId="625D7853">
      <w:pPr>
        <w:pStyle w:val="Normal"/>
        <w:tabs>
          <w:tab w:val="left" w:leader="none" w:pos="5626"/>
        </w:tabs>
        <w:spacing w:line="276" w:lineRule="auto"/>
        <w:jc w:val="both"/>
        <w:rPr>
          <w:rFonts w:ascii="Arial" w:hAnsi="Arial" w:eastAsia="Arial" w:cs="Arial"/>
          <w:sz w:val="24"/>
          <w:szCs w:val="24"/>
        </w:rPr>
      </w:pPr>
    </w:p>
    <w:p w:rsidR="00BB652C" w:rsidP="093BE2E2" w:rsidRDefault="00BB652C" w14:paraId="428A7ADE" w14:textId="5CE2A42A">
      <w:pPr>
        <w:pStyle w:val="Normal"/>
        <w:tabs>
          <w:tab w:val="left" w:leader="none" w:pos="5626"/>
        </w:tabs>
        <w:spacing w:line="276" w:lineRule="auto"/>
        <w:jc w:val="both"/>
        <w:rPr>
          <w:rFonts w:ascii="Arial" w:hAnsi="Arial" w:eastAsia="Arial" w:cs="Arial"/>
          <w:sz w:val="24"/>
          <w:szCs w:val="24"/>
        </w:rPr>
      </w:pPr>
      <w:r w:rsidRPr="093BE2E2" w:rsidR="00BB652C">
        <w:rPr>
          <w:rFonts w:ascii="Arial" w:hAnsi="Arial" w:eastAsia="Arial" w:cs="Arial"/>
          <w:sz w:val="24"/>
          <w:szCs w:val="24"/>
        </w:rPr>
        <w:t>Para todos los fines pertinentes, comedidamente informo que el día 11</w:t>
      </w:r>
      <w:r w:rsidRPr="093BE2E2" w:rsidR="00BB652C">
        <w:rPr>
          <w:rFonts w:ascii="Arial" w:hAnsi="Arial" w:eastAsia="Arial" w:cs="Arial"/>
          <w:sz w:val="24"/>
          <w:szCs w:val="24"/>
          <w:highlight w:val="white"/>
        </w:rPr>
        <w:t xml:space="preserve"> de octubre de 202</w:t>
      </w:r>
      <w:r w:rsidRPr="093BE2E2" w:rsidR="00BB652C">
        <w:rPr>
          <w:rFonts w:ascii="Arial" w:hAnsi="Arial" w:eastAsia="Arial" w:cs="Arial"/>
          <w:sz w:val="24"/>
          <w:szCs w:val="24"/>
        </w:rPr>
        <w:t>3 se radicó oportunamente la contestación a la demanda adelantada ante la Superintendencia Financiera de Colombia, en el proceso que a continuación se describe:</w:t>
      </w:r>
    </w:p>
    <w:p xmlns:wp14="http://schemas.microsoft.com/office/word/2010/wordml" w:rsidR="00164334" w:rsidP="093BE2E2" w:rsidRDefault="00BB652C" w14:paraId="410926D6" wp14:textId="0E2E8ADF">
      <w:pPr>
        <w:shd w:val="clear" w:color="auto" w:fill="FFFFFF" w:themeFill="background1"/>
        <w:tabs>
          <w:tab w:val="left" w:pos="5626"/>
        </w:tabs>
        <w:spacing w:before="240" w:beforeAutospacing="off"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REFERENCIA:</w:t>
      </w:r>
      <w:r w:rsidRPr="093BE2E2" w:rsidR="00BB652C">
        <w:rPr>
          <w:rFonts w:ascii="Arial" w:hAnsi="Arial" w:eastAsia="Arial" w:cs="Arial"/>
          <w:sz w:val="24"/>
          <w:szCs w:val="24"/>
        </w:rPr>
        <w:t xml:space="preserve"> </w:t>
      </w:r>
      <w:r w:rsidRPr="093BE2E2" w:rsidR="59B40953">
        <w:rPr>
          <w:rFonts w:ascii="Arial" w:hAnsi="Arial" w:eastAsia="Arial" w:cs="Arial"/>
          <w:sz w:val="24"/>
          <w:szCs w:val="24"/>
        </w:rPr>
        <w:t xml:space="preserve">   </w:t>
      </w:r>
      <w:r w:rsidRPr="093BE2E2" w:rsidR="00BB652C">
        <w:rPr>
          <w:rFonts w:ascii="Arial" w:hAnsi="Arial" w:eastAsia="Arial" w:cs="Arial"/>
          <w:sz w:val="24"/>
          <w:szCs w:val="24"/>
        </w:rPr>
        <w:t xml:space="preserve">ACCIÓN DE PROTECCIÓN AL CONSUMIDOR FINANCIERO </w:t>
      </w:r>
    </w:p>
    <w:p xmlns:wp14="http://schemas.microsoft.com/office/word/2010/wordml" w:rsidR="00164334" w:rsidP="093BE2E2" w:rsidRDefault="00BB652C" w14:paraId="1BC4634F" wp14:textId="5483B716">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 xml:space="preserve">DEMANDANTE: </w:t>
      </w:r>
      <w:r w:rsidRPr="093BE2E2" w:rsidR="4749BB4B">
        <w:rPr>
          <w:rFonts w:ascii="Arial" w:hAnsi="Arial" w:eastAsia="Arial" w:cs="Arial"/>
          <w:b w:val="1"/>
          <w:bCs w:val="1"/>
          <w:sz w:val="24"/>
          <w:szCs w:val="24"/>
        </w:rPr>
        <w:t xml:space="preserve"> </w:t>
      </w:r>
      <w:r w:rsidRPr="093BE2E2" w:rsidR="00BB652C">
        <w:rPr>
          <w:rFonts w:ascii="Arial" w:hAnsi="Arial" w:eastAsia="Arial" w:cs="Arial"/>
          <w:sz w:val="24"/>
          <w:szCs w:val="24"/>
        </w:rPr>
        <w:t xml:space="preserve">SIGIFREDO JOSÉ OLIVEROS CAMPO </w:t>
      </w:r>
    </w:p>
    <w:p xmlns:wp14="http://schemas.microsoft.com/office/word/2010/wordml" w:rsidR="00164334" w:rsidP="093BE2E2" w:rsidRDefault="00BB652C" w14:paraId="3B712E85" wp14:textId="43B31D21">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DEMANDADO:</w:t>
      </w:r>
      <w:r w:rsidRPr="093BE2E2" w:rsidR="083614E4">
        <w:rPr>
          <w:rFonts w:ascii="Arial" w:hAnsi="Arial" w:eastAsia="Arial" w:cs="Arial"/>
          <w:b w:val="1"/>
          <w:bCs w:val="1"/>
          <w:sz w:val="24"/>
          <w:szCs w:val="24"/>
        </w:rPr>
        <w:t xml:space="preserve"> </w:t>
      </w:r>
      <w:r w:rsidRPr="093BE2E2" w:rsidR="76B9E583">
        <w:rPr>
          <w:rFonts w:ascii="Arial" w:hAnsi="Arial" w:eastAsia="Arial" w:cs="Arial"/>
          <w:b w:val="1"/>
          <w:bCs w:val="1"/>
          <w:sz w:val="24"/>
          <w:szCs w:val="24"/>
        </w:rPr>
        <w:t xml:space="preserve">   </w:t>
      </w:r>
      <w:r w:rsidRPr="093BE2E2" w:rsidR="00BB652C">
        <w:rPr>
          <w:rFonts w:ascii="Arial" w:hAnsi="Arial" w:eastAsia="Arial" w:cs="Arial"/>
          <w:sz w:val="24"/>
          <w:szCs w:val="24"/>
        </w:rPr>
        <w:t>ASEGURADORA SOLIDARIA DE COLOMBIA ENTIDA</w:t>
      </w:r>
      <w:r w:rsidRPr="093BE2E2" w:rsidR="70E0FFC3">
        <w:rPr>
          <w:rFonts w:ascii="Arial" w:hAnsi="Arial" w:eastAsia="Arial" w:cs="Arial"/>
          <w:sz w:val="24"/>
          <w:szCs w:val="24"/>
        </w:rPr>
        <w:t>D</w:t>
      </w:r>
    </w:p>
    <w:p xmlns:wp14="http://schemas.microsoft.com/office/word/2010/wordml" w:rsidR="00164334" w:rsidP="093BE2E2" w:rsidRDefault="00BB652C" w14:paraId="1AE83033" wp14:textId="15E0D212">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sz w:val="24"/>
          <w:szCs w:val="24"/>
        </w:rPr>
        <w:t xml:space="preserve">COOPERATIVA - BANCO GNB SUDAMERIS. </w:t>
      </w:r>
    </w:p>
    <w:p xmlns:wp14="http://schemas.microsoft.com/office/word/2010/wordml" w:rsidR="00164334" w:rsidP="093BE2E2" w:rsidRDefault="00BB652C" w14:paraId="385447E2" wp14:textId="219FEF38">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EXPEDIENTE:</w:t>
      </w:r>
      <w:r w:rsidRPr="093BE2E2" w:rsidR="00BB652C">
        <w:rPr>
          <w:rFonts w:ascii="Arial" w:hAnsi="Arial" w:eastAsia="Arial" w:cs="Arial"/>
          <w:sz w:val="24"/>
          <w:szCs w:val="24"/>
        </w:rPr>
        <w:t xml:space="preserve"> </w:t>
      </w:r>
      <w:r w:rsidRPr="093BE2E2" w:rsidR="72BBB7B1">
        <w:rPr>
          <w:rFonts w:ascii="Arial" w:hAnsi="Arial" w:eastAsia="Arial" w:cs="Arial"/>
          <w:sz w:val="24"/>
          <w:szCs w:val="24"/>
        </w:rPr>
        <w:t xml:space="preserve">    </w:t>
      </w:r>
      <w:r w:rsidRPr="093BE2E2" w:rsidR="00BB652C">
        <w:rPr>
          <w:rFonts w:ascii="Arial" w:hAnsi="Arial" w:eastAsia="Arial" w:cs="Arial"/>
          <w:sz w:val="24"/>
          <w:szCs w:val="24"/>
        </w:rPr>
        <w:t xml:space="preserve">2023-4293 </w:t>
      </w:r>
    </w:p>
    <w:p xmlns:wp14="http://schemas.microsoft.com/office/word/2010/wordml" w:rsidR="00164334" w:rsidP="093BE2E2" w:rsidRDefault="00BB652C" w14:paraId="1958D3C6" wp14:textId="037652F5">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RADICACIÓN:</w:t>
      </w:r>
      <w:r w:rsidRPr="093BE2E2" w:rsidR="00BB652C">
        <w:rPr>
          <w:rFonts w:ascii="Arial" w:hAnsi="Arial" w:eastAsia="Arial" w:cs="Arial"/>
          <w:sz w:val="24"/>
          <w:szCs w:val="24"/>
        </w:rPr>
        <w:t xml:space="preserve"> </w:t>
      </w:r>
      <w:r w:rsidRPr="093BE2E2" w:rsidR="1CB00091">
        <w:rPr>
          <w:rFonts w:ascii="Arial" w:hAnsi="Arial" w:eastAsia="Arial" w:cs="Arial"/>
          <w:sz w:val="24"/>
          <w:szCs w:val="24"/>
        </w:rPr>
        <w:t xml:space="preserve">    </w:t>
      </w:r>
      <w:r w:rsidRPr="093BE2E2" w:rsidR="00BB652C">
        <w:rPr>
          <w:rFonts w:ascii="Arial" w:hAnsi="Arial" w:eastAsia="Arial" w:cs="Arial"/>
          <w:sz w:val="24"/>
          <w:szCs w:val="24"/>
        </w:rPr>
        <w:t>2023095235</w:t>
      </w:r>
    </w:p>
    <w:p xmlns:wp14="http://schemas.microsoft.com/office/word/2010/wordml" w:rsidR="00164334" w:rsidP="093BE2E2" w:rsidRDefault="00164334" w14:paraId="672A6659" wp14:textId="2913871F">
      <w:pPr>
        <w:shd w:val="clear" w:color="auto" w:fill="FFFFFF" w:themeFill="background1"/>
        <w:tabs>
          <w:tab w:val="left" w:pos="5626"/>
        </w:tabs>
        <w:spacing w:line="276" w:lineRule="auto"/>
        <w:ind w:left="720"/>
        <w:jc w:val="both"/>
        <w:rPr>
          <w:rFonts w:ascii="Arial" w:hAnsi="Arial" w:eastAsia="Arial" w:cs="Arial"/>
          <w:sz w:val="24"/>
          <w:szCs w:val="24"/>
        </w:rPr>
      </w:pPr>
      <w:r w:rsidRPr="093BE2E2" w:rsidR="00BB652C">
        <w:rPr>
          <w:rFonts w:ascii="Arial" w:hAnsi="Arial" w:eastAsia="Arial" w:cs="Arial"/>
          <w:b w:val="1"/>
          <w:bCs w:val="1"/>
          <w:sz w:val="24"/>
          <w:szCs w:val="24"/>
        </w:rPr>
        <w:t xml:space="preserve">LEGISOFFICE: </w:t>
      </w:r>
      <w:r w:rsidRPr="093BE2E2" w:rsidR="5FF17476">
        <w:rPr>
          <w:rFonts w:ascii="Arial" w:hAnsi="Arial" w:eastAsia="Arial" w:cs="Arial"/>
          <w:b w:val="1"/>
          <w:bCs w:val="1"/>
          <w:sz w:val="24"/>
          <w:szCs w:val="24"/>
        </w:rPr>
        <w:t xml:space="preserve">   </w:t>
      </w:r>
      <w:r w:rsidRPr="093BE2E2" w:rsidR="00BB652C">
        <w:rPr>
          <w:rFonts w:ascii="Arial" w:hAnsi="Arial" w:eastAsia="Arial" w:cs="Arial"/>
          <w:sz w:val="24"/>
          <w:szCs w:val="24"/>
        </w:rPr>
        <w:t>JUDICIAL-5223</w:t>
      </w:r>
    </w:p>
    <w:p xmlns:wp14="http://schemas.microsoft.com/office/word/2010/wordml" w:rsidR="00164334" w:rsidP="093BE2E2" w:rsidRDefault="00BB652C" w14:paraId="53DF7912" wp14:textId="77777777">
      <w:pPr>
        <w:numPr>
          <w:ilvl w:val="0"/>
          <w:numId w:val="3"/>
        </w:numPr>
        <w:tabs>
          <w:tab w:val="left" w:pos="5626"/>
        </w:tabs>
        <w:spacing w:before="240" w:after="200" w:line="276" w:lineRule="auto"/>
        <w:jc w:val="both"/>
        <w:rPr>
          <w:rFonts w:ascii="Arial" w:hAnsi="Arial" w:eastAsia="Arial" w:cs="Arial"/>
          <w:b w:val="1"/>
          <w:bCs w:val="1"/>
          <w:sz w:val="24"/>
          <w:szCs w:val="24"/>
        </w:rPr>
      </w:pPr>
      <w:r w:rsidRPr="093BE2E2" w:rsidR="00BB652C">
        <w:rPr>
          <w:rFonts w:ascii="Arial" w:hAnsi="Arial" w:eastAsia="Arial" w:cs="Arial"/>
          <w:b w:val="1"/>
          <w:bCs w:val="1"/>
          <w:sz w:val="24"/>
          <w:szCs w:val="24"/>
        </w:rPr>
        <w:t xml:space="preserve"> HECHOS</w:t>
      </w:r>
    </w:p>
    <w:p w:rsidR="777AD74E" w:rsidP="093BE2E2" w:rsidRDefault="777AD74E" w14:paraId="558B73D7" w14:textId="1D2E8322">
      <w:pPr>
        <w:pStyle w:val="Normal"/>
        <w:tabs>
          <w:tab w:val="left" w:leader="none" w:pos="5626"/>
        </w:tabs>
        <w:spacing w:line="276" w:lineRule="auto"/>
        <w:jc w:val="both"/>
        <w:rPr>
          <w:rFonts w:ascii="Arial" w:hAnsi="Arial" w:eastAsia="Arial" w:cs="Arial"/>
          <w:noProof w:val="0"/>
          <w:sz w:val="24"/>
          <w:szCs w:val="24"/>
          <w:lang w:val="es-ES"/>
        </w:rPr>
      </w:pPr>
      <w:r w:rsidRPr="093BE2E2" w:rsidR="777AD74E">
        <w:rPr>
          <w:rFonts w:ascii="Arial" w:hAnsi="Arial" w:eastAsia="Arial" w:cs="Arial"/>
          <w:noProof w:val="0"/>
          <w:sz w:val="24"/>
          <w:szCs w:val="24"/>
          <w:lang w:val="es-ES"/>
        </w:rPr>
        <w:t xml:space="preserve">El reclamante afirma haber contraído un crédito de libranza con el Banco GNB Sudameris desde 2017. Solicitó la condonación de la deuda mediante una póliza de seguro de vida grupo deudor, respaldada por la Incapacidad Total y Permanente (ITP), a raíz de su discapacidad total y permanente por la pérdida de visión en ambos ojos. Acompañó su solicitud con un dictamen de determinación de origen y pérdida de capacidad laboral emitido por la Junta Regional de Invalidez del Magdalena. </w:t>
      </w:r>
      <w:r w:rsidRPr="093BE2E2" w:rsidR="777AD74E">
        <w:rPr>
          <w:rFonts w:ascii="Arial" w:hAnsi="Arial" w:eastAsia="Arial" w:cs="Arial"/>
          <w:noProof w:val="0"/>
          <w:sz w:val="24"/>
          <w:szCs w:val="24"/>
          <w:lang w:val="es-ES"/>
        </w:rPr>
        <w:t>No obstante, el banco respondió negativamente, alegando que la solicitud no procedía debido a que el amparo de ITP no le fue otorgado y que la estructuración de la ITP ocurrió antes del desembolso del último crédito el 29 de julio de 2022.</w:t>
      </w:r>
      <w:r w:rsidRPr="093BE2E2" w:rsidR="777AD74E">
        <w:rPr>
          <w:rFonts w:ascii="Arial" w:hAnsi="Arial" w:eastAsia="Arial" w:cs="Arial"/>
          <w:noProof w:val="0"/>
          <w:sz w:val="24"/>
          <w:szCs w:val="24"/>
          <w:lang w:val="es-ES"/>
        </w:rPr>
        <w:t xml:space="preserve"> El demandante sostiene que el banco no le proporcionó información suficiente sobre las cláusulas del crédito y que, a pesar de múltiples refinanciamientos, no se le informó que se estaban generando nuevos créditos. Expresa su desacuerdo con la respuesta del banco, argumentando que los créditos desde 2017 son producto de refinanciamientos, no de nuevos créditos.</w:t>
      </w:r>
    </w:p>
    <w:p xmlns:wp14="http://schemas.microsoft.com/office/word/2010/wordml" w:rsidR="00164334" w:rsidP="093BE2E2" w:rsidRDefault="00BB652C" w14:paraId="68E68D20" wp14:textId="77777777">
      <w:pPr>
        <w:tabs>
          <w:tab w:val="left" w:pos="5626"/>
        </w:tabs>
        <w:spacing w:before="240" w:after="240" w:line="276" w:lineRule="auto"/>
        <w:jc w:val="both"/>
        <w:rPr>
          <w:rFonts w:ascii="Arial" w:hAnsi="Arial" w:eastAsia="Arial" w:cs="Arial"/>
          <w:b w:val="1"/>
          <w:bCs w:val="1"/>
          <w:sz w:val="24"/>
          <w:szCs w:val="24"/>
        </w:rPr>
      </w:pPr>
      <w:r w:rsidRPr="093BE2E2" w:rsidR="00BB652C">
        <w:rPr>
          <w:rFonts w:ascii="Arial" w:hAnsi="Arial" w:eastAsia="Arial" w:cs="Arial"/>
          <w:b w:val="1"/>
          <w:bCs w:val="1"/>
          <w:sz w:val="24"/>
          <w:szCs w:val="24"/>
        </w:rPr>
        <w:t>II. PRETENSIONES DE LA DEMANDA</w:t>
      </w:r>
    </w:p>
    <w:p w:rsidR="4125C6DA" w:rsidP="093BE2E2" w:rsidRDefault="4125C6DA" w14:paraId="6D89D145" w14:textId="38BBBB4F">
      <w:pPr>
        <w:pStyle w:val="Normal"/>
        <w:tabs>
          <w:tab w:val="left" w:leader="none" w:pos="5626"/>
        </w:tabs>
        <w:spacing w:line="276" w:lineRule="auto"/>
        <w:jc w:val="both"/>
        <w:rPr>
          <w:rFonts w:ascii="Arial" w:hAnsi="Arial" w:eastAsia="Arial" w:cs="Arial"/>
          <w:noProof w:val="0"/>
          <w:sz w:val="24"/>
          <w:szCs w:val="24"/>
          <w:lang w:val="es-ES"/>
        </w:rPr>
      </w:pPr>
      <w:r w:rsidRPr="093BE2E2" w:rsidR="4125C6DA">
        <w:rPr>
          <w:rFonts w:ascii="Arial" w:hAnsi="Arial" w:eastAsia="Arial" w:cs="Arial"/>
          <w:noProof w:val="0"/>
          <w:sz w:val="24"/>
          <w:szCs w:val="24"/>
          <w:lang w:val="es-ES"/>
        </w:rPr>
        <w:t>El señor Sigifredo José Oliveros Campo solicita la condonación total del saldo pendiente con el BANCO GNB SUDAMERIS, el cual excede los $40,000,000.</w:t>
      </w:r>
      <w:r w:rsidRPr="093BE2E2" w:rsidR="4125C6DA">
        <w:rPr>
          <w:rFonts w:ascii="Arial" w:hAnsi="Arial" w:eastAsia="Arial" w:cs="Arial"/>
          <w:noProof w:val="0"/>
          <w:sz w:val="24"/>
          <w:szCs w:val="24"/>
          <w:lang w:val="es-ES"/>
        </w:rPr>
        <w:t xml:space="preserve"> Como resultado, el solicitante señala la imposibilidad de costear un abogado y solicita la asignación de uno que lo represente en la Acción de Protección del Consumidor Financiero.</w:t>
      </w:r>
    </w:p>
    <w:p xmlns:wp14="http://schemas.microsoft.com/office/word/2010/wordml" w:rsidR="00164334" w:rsidP="093BE2E2" w:rsidRDefault="00BB652C" w14:paraId="00088CB7" wp14:textId="77777777">
      <w:pPr>
        <w:tabs>
          <w:tab w:val="left" w:pos="5626"/>
        </w:tabs>
        <w:spacing w:before="240" w:after="240" w:line="276" w:lineRule="auto"/>
        <w:rPr>
          <w:rFonts w:ascii="Arial" w:hAnsi="Arial" w:eastAsia="Arial" w:cs="Arial"/>
          <w:b w:val="1"/>
          <w:bCs w:val="1"/>
          <w:sz w:val="24"/>
          <w:szCs w:val="24"/>
        </w:rPr>
      </w:pPr>
      <w:r w:rsidRPr="093BE2E2" w:rsidR="00BB652C">
        <w:rPr>
          <w:rFonts w:ascii="Arial" w:hAnsi="Arial" w:eastAsia="Arial" w:cs="Arial"/>
          <w:b w:val="1"/>
          <w:bCs w:val="1"/>
          <w:sz w:val="24"/>
          <w:szCs w:val="24"/>
        </w:rPr>
        <w:t>III. CALIFICACIÓN DE LA CONTINGENCIA</w:t>
      </w:r>
    </w:p>
    <w:p xmlns:wp14="http://schemas.microsoft.com/office/word/2010/wordml" w:rsidR="00164334" w:rsidP="093BE2E2" w:rsidRDefault="00BB652C" w14:paraId="57F0E95D" wp14:textId="56763B69">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276" w:lineRule="auto"/>
        <w:jc w:val="both"/>
        <w:rPr>
          <w:rFonts w:ascii="Arial" w:hAnsi="Arial" w:eastAsia="Arial" w:cs="Arial"/>
          <w:b w:val="0"/>
          <w:bCs w:val="0"/>
          <w:sz w:val="24"/>
          <w:szCs w:val="24"/>
        </w:rPr>
      </w:pPr>
      <w:r w:rsidRPr="093BE2E2" w:rsidR="0CE63D92">
        <w:rPr>
          <w:rFonts w:ascii="Arial" w:hAnsi="Arial" w:eastAsia="Arial" w:cs="Arial"/>
          <w:sz w:val="24"/>
          <w:szCs w:val="24"/>
        </w:rPr>
        <w:t>L</w:t>
      </w:r>
      <w:r w:rsidRPr="093BE2E2" w:rsidR="00BB652C">
        <w:rPr>
          <w:rFonts w:ascii="Arial" w:hAnsi="Arial" w:eastAsia="Arial" w:cs="Arial"/>
          <w:sz w:val="24"/>
          <w:szCs w:val="24"/>
        </w:rPr>
        <w:t xml:space="preserve">a contingencia se califica como </w:t>
      </w:r>
      <w:r w:rsidRPr="093BE2E2" w:rsidR="00BB652C">
        <w:rPr>
          <w:rFonts w:ascii="Arial" w:hAnsi="Arial" w:eastAsia="Arial" w:cs="Arial"/>
          <w:b w:val="1"/>
          <w:bCs w:val="1"/>
          <w:sz w:val="24"/>
          <w:szCs w:val="24"/>
        </w:rPr>
        <w:t>REMOTA</w:t>
      </w:r>
      <w:r w:rsidRPr="093BE2E2" w:rsidR="1857707B">
        <w:rPr>
          <w:rFonts w:ascii="Arial" w:hAnsi="Arial" w:eastAsia="Arial" w:cs="Arial"/>
          <w:b w:val="1"/>
          <w:bCs w:val="1"/>
          <w:sz w:val="24"/>
          <w:szCs w:val="24"/>
        </w:rPr>
        <w:t xml:space="preserve">, </w:t>
      </w:r>
      <w:r w:rsidRPr="093BE2E2" w:rsidR="608F8104">
        <w:rPr>
          <w:rFonts w:ascii="Arial" w:hAnsi="Arial" w:eastAsia="Arial" w:cs="Arial"/>
          <w:b w:val="0"/>
          <w:bCs w:val="0"/>
          <w:sz w:val="24"/>
          <w:szCs w:val="24"/>
        </w:rPr>
        <w:t xml:space="preserve">toda vez que, en este caso el Dictamen de pérdida de capacidad laboral se emitió cuando la vigencia del contrato de seguro ya había terminado, por tanto, la obligación de pago está en cabeza </w:t>
      </w:r>
      <w:r w:rsidRPr="093BE2E2" w:rsidR="32F92D77">
        <w:rPr>
          <w:rFonts w:ascii="Arial" w:hAnsi="Arial" w:eastAsia="Arial" w:cs="Arial"/>
          <w:b w:val="0"/>
          <w:bCs w:val="0"/>
          <w:sz w:val="24"/>
          <w:szCs w:val="24"/>
        </w:rPr>
        <w:t xml:space="preserve">de otra aseguradora. </w:t>
      </w:r>
    </w:p>
    <w:p xmlns:wp14="http://schemas.microsoft.com/office/word/2010/wordml" w:rsidR="00164334" w:rsidP="093BE2E2" w:rsidRDefault="00BB652C" w14:paraId="2652EF79" wp14:textId="2C011B39">
      <w:pPr>
        <w:pStyle w:val="Normal"/>
        <w:spacing w:line="276" w:lineRule="auto"/>
        <w:jc w:val="both"/>
        <w:rPr>
          <w:rFonts w:ascii="Arial" w:hAnsi="Arial" w:eastAsia="Arial" w:cs="Arial"/>
          <w:noProof w:val="0"/>
          <w:sz w:val="24"/>
          <w:szCs w:val="24"/>
          <w:lang w:val="es-ES"/>
        </w:rPr>
      </w:pPr>
      <w:r w:rsidRPr="093BE2E2" w:rsidR="32F92D77">
        <w:rPr>
          <w:rFonts w:ascii="Arial" w:hAnsi="Arial" w:eastAsia="Arial" w:cs="Arial"/>
          <w:sz w:val="24"/>
          <w:szCs w:val="24"/>
        </w:rPr>
        <w:t xml:space="preserve">Lo primero que debe tomarse en consideración, es que la </w:t>
      </w:r>
      <w:r w:rsidRPr="093BE2E2" w:rsidR="33EFD443">
        <w:rPr>
          <w:rFonts w:ascii="Arial" w:hAnsi="Arial" w:eastAsia="Arial" w:cs="Arial"/>
          <w:sz w:val="24"/>
          <w:szCs w:val="24"/>
        </w:rPr>
        <w:t>póliza</w:t>
      </w:r>
      <w:r w:rsidRPr="093BE2E2" w:rsidR="32F92D77">
        <w:rPr>
          <w:rFonts w:ascii="Arial" w:hAnsi="Arial" w:eastAsia="Arial" w:cs="Arial"/>
          <w:sz w:val="24"/>
          <w:szCs w:val="24"/>
        </w:rPr>
        <w:t xml:space="preserve"> de seguro grupo vida deudor </w:t>
      </w:r>
      <w:r w:rsidRPr="093BE2E2" w:rsidR="21BD44FD">
        <w:rPr>
          <w:rFonts w:ascii="Arial" w:hAnsi="Arial" w:eastAsia="Arial" w:cs="Arial"/>
          <w:sz w:val="24"/>
          <w:szCs w:val="24"/>
        </w:rPr>
        <w:t xml:space="preserve">No. </w:t>
      </w:r>
      <w:r w:rsidRPr="093BE2E2" w:rsidR="21A22D3B">
        <w:rPr>
          <w:rFonts w:ascii="Arial" w:hAnsi="Arial" w:eastAsia="Arial" w:cs="Arial"/>
          <w:noProof w:val="0"/>
          <w:sz w:val="24"/>
          <w:szCs w:val="24"/>
          <w:lang w:val="es-ES"/>
        </w:rPr>
        <w:t>99400000000</w:t>
      </w:r>
      <w:r w:rsidRPr="093BE2E2" w:rsidR="500A1F37">
        <w:rPr>
          <w:rFonts w:ascii="Arial" w:hAnsi="Arial" w:eastAsia="Arial" w:cs="Arial"/>
          <w:noProof w:val="0"/>
          <w:sz w:val="24"/>
          <w:szCs w:val="24"/>
          <w:lang w:val="es-ES"/>
        </w:rPr>
        <w:t>2</w:t>
      </w:r>
      <w:r w:rsidRPr="093BE2E2" w:rsidR="21A22D3B">
        <w:rPr>
          <w:rFonts w:ascii="Arial" w:hAnsi="Arial" w:eastAsia="Arial" w:cs="Arial"/>
          <w:noProof w:val="0"/>
          <w:sz w:val="24"/>
          <w:szCs w:val="24"/>
          <w:lang w:val="es-ES"/>
        </w:rPr>
        <w:t xml:space="preserve">, </w:t>
      </w:r>
      <w:r w:rsidRPr="093BE2E2" w:rsidR="62F44D70">
        <w:rPr>
          <w:rFonts w:ascii="Arial" w:hAnsi="Arial" w:eastAsia="Arial" w:cs="Arial"/>
          <w:noProof w:val="0"/>
          <w:sz w:val="24"/>
          <w:szCs w:val="24"/>
          <w:lang w:val="es-ES"/>
        </w:rPr>
        <w:t xml:space="preserve">que se asoció a la obligación </w:t>
      </w:r>
      <w:r w:rsidRPr="093BE2E2" w:rsidR="1729F7E4">
        <w:rPr>
          <w:rFonts w:ascii="Arial" w:hAnsi="Arial" w:eastAsia="Arial" w:cs="Arial"/>
          <w:noProof w:val="0"/>
          <w:sz w:val="24"/>
          <w:szCs w:val="24"/>
          <w:lang w:val="es-ES"/>
        </w:rPr>
        <w:t xml:space="preserve">106481982, </w:t>
      </w:r>
      <w:r w:rsidRPr="093BE2E2" w:rsidR="7F73A171">
        <w:rPr>
          <w:rFonts w:ascii="Arial" w:hAnsi="Arial" w:eastAsia="Arial" w:cs="Arial"/>
          <w:noProof w:val="0"/>
          <w:sz w:val="24"/>
          <w:szCs w:val="24"/>
          <w:lang w:val="es-ES"/>
        </w:rPr>
        <w:t xml:space="preserve">en favor del </w:t>
      </w:r>
      <w:r w:rsidRPr="093BE2E2" w:rsidR="097F2550">
        <w:rPr>
          <w:rFonts w:ascii="Arial" w:hAnsi="Arial" w:eastAsia="Arial" w:cs="Arial"/>
          <w:noProof w:val="0"/>
          <w:sz w:val="24"/>
          <w:szCs w:val="24"/>
          <w:lang w:val="es-ES"/>
        </w:rPr>
        <w:t>Banco</w:t>
      </w:r>
      <w:r w:rsidRPr="093BE2E2" w:rsidR="7F73A171">
        <w:rPr>
          <w:rFonts w:ascii="Arial" w:hAnsi="Arial" w:eastAsia="Arial" w:cs="Arial"/>
          <w:noProof w:val="0"/>
          <w:sz w:val="24"/>
          <w:szCs w:val="24"/>
          <w:lang w:val="es-ES"/>
        </w:rPr>
        <w:t xml:space="preserve"> GNB Sudameris presta cobertura material, pero no temporal para los hechos y pretensiones expuestas en el líbelo de la demanda.</w:t>
      </w:r>
      <w:r w:rsidRPr="093BE2E2" w:rsidR="7F73A171">
        <w:rPr>
          <w:rFonts w:ascii="Arial" w:hAnsi="Arial" w:eastAsia="Arial" w:cs="Arial"/>
          <w:noProof w:val="0"/>
          <w:sz w:val="24"/>
          <w:szCs w:val="24"/>
          <w:lang w:val="es-ES"/>
        </w:rPr>
        <w:t xml:space="preserve"> Frente a la cobertura material, debe señalarse que la </w:t>
      </w:r>
      <w:r w:rsidRPr="093BE2E2" w:rsidR="754AEF11">
        <w:rPr>
          <w:rFonts w:ascii="Arial" w:hAnsi="Arial" w:eastAsia="Arial" w:cs="Arial"/>
          <w:noProof w:val="0"/>
          <w:sz w:val="24"/>
          <w:szCs w:val="24"/>
          <w:lang w:val="es-ES"/>
        </w:rPr>
        <w:t xml:space="preserve">pérdida </w:t>
      </w:r>
      <w:r w:rsidRPr="093BE2E2" w:rsidR="7BB18575">
        <w:rPr>
          <w:rFonts w:ascii="Arial" w:hAnsi="Arial" w:eastAsia="Arial" w:cs="Arial"/>
          <w:noProof w:val="0"/>
          <w:sz w:val="24"/>
          <w:szCs w:val="24"/>
          <w:lang w:val="es-ES"/>
        </w:rPr>
        <w:t xml:space="preserve">de </w:t>
      </w:r>
      <w:r w:rsidRPr="093BE2E2" w:rsidR="6961727E">
        <w:rPr>
          <w:rFonts w:ascii="Arial" w:hAnsi="Arial" w:eastAsia="Arial" w:cs="Arial"/>
          <w:noProof w:val="0"/>
          <w:sz w:val="24"/>
          <w:szCs w:val="24"/>
          <w:lang w:val="es-ES"/>
        </w:rPr>
        <w:t>capacidad laboral</w:t>
      </w:r>
      <w:r w:rsidRPr="093BE2E2" w:rsidR="754AEF11">
        <w:rPr>
          <w:rFonts w:ascii="Arial" w:hAnsi="Arial" w:eastAsia="Arial" w:cs="Arial"/>
          <w:noProof w:val="0"/>
          <w:sz w:val="24"/>
          <w:szCs w:val="24"/>
          <w:lang w:val="es-ES"/>
        </w:rPr>
        <w:t xml:space="preserve"> del señor Sigifredo José Oliveros Campo</w:t>
      </w:r>
      <w:r w:rsidRPr="093BE2E2" w:rsidR="2F754063">
        <w:rPr>
          <w:rFonts w:ascii="Arial" w:hAnsi="Arial" w:eastAsia="Arial" w:cs="Arial"/>
          <w:noProof w:val="0"/>
          <w:sz w:val="24"/>
          <w:szCs w:val="24"/>
          <w:lang w:val="es-ES"/>
        </w:rPr>
        <w:t>, era un riesgo amparado en la póliza de seguro</w:t>
      </w:r>
      <w:r w:rsidRPr="093BE2E2" w:rsidR="5871E731">
        <w:rPr>
          <w:rFonts w:ascii="Arial" w:hAnsi="Arial" w:eastAsia="Arial" w:cs="Arial"/>
          <w:noProof w:val="0"/>
          <w:sz w:val="24"/>
          <w:szCs w:val="24"/>
          <w:lang w:val="es-ES"/>
        </w:rPr>
        <w:t xml:space="preserve">. </w:t>
      </w:r>
      <w:r w:rsidRPr="093BE2E2" w:rsidR="5871E731">
        <w:rPr>
          <w:rFonts w:ascii="Arial" w:hAnsi="Arial" w:eastAsia="Arial" w:cs="Arial"/>
          <w:noProof w:val="0"/>
          <w:sz w:val="24"/>
          <w:szCs w:val="24"/>
          <w:lang w:val="es-ES"/>
        </w:rPr>
        <w:t>No obstante, no presta cobertura temporal</w:t>
      </w:r>
      <w:r w:rsidRPr="093BE2E2" w:rsidR="07858622">
        <w:rPr>
          <w:rFonts w:ascii="Arial" w:hAnsi="Arial" w:eastAsia="Arial" w:cs="Arial"/>
          <w:noProof w:val="0"/>
          <w:sz w:val="24"/>
          <w:szCs w:val="24"/>
          <w:lang w:val="es-ES"/>
        </w:rPr>
        <w:t xml:space="preserve"> </w:t>
      </w:r>
      <w:r w:rsidRPr="093BE2E2" w:rsidR="449CE62A">
        <w:rPr>
          <w:rFonts w:ascii="Arial" w:hAnsi="Arial" w:eastAsia="Arial" w:cs="Arial"/>
          <w:noProof w:val="0"/>
          <w:sz w:val="24"/>
          <w:szCs w:val="24"/>
          <w:lang w:val="es-ES"/>
        </w:rPr>
        <w:t>en tanto el dictamen fue emitido el 16 de mayo de 2023, esto es, fuera de la delimitación tempo</w:t>
      </w:r>
      <w:r w:rsidRPr="093BE2E2" w:rsidR="5D06243D">
        <w:rPr>
          <w:rFonts w:ascii="Arial" w:hAnsi="Arial" w:eastAsia="Arial" w:cs="Arial"/>
          <w:noProof w:val="0"/>
          <w:sz w:val="24"/>
          <w:szCs w:val="24"/>
          <w:lang w:val="es-ES"/>
        </w:rPr>
        <w:t>ral de la póliza comprendida desde el 14 de agosto de 2020 al 30 de septiembre de 2021.</w:t>
      </w:r>
      <w:r w:rsidRPr="093BE2E2" w:rsidR="5D06243D">
        <w:rPr>
          <w:rFonts w:ascii="Arial" w:hAnsi="Arial" w:eastAsia="Arial" w:cs="Arial"/>
          <w:noProof w:val="0"/>
          <w:sz w:val="24"/>
          <w:szCs w:val="24"/>
          <w:lang w:val="es-ES"/>
        </w:rPr>
        <w:t xml:space="preserve"> </w:t>
      </w:r>
    </w:p>
    <w:p xmlns:wp14="http://schemas.microsoft.com/office/word/2010/wordml" w:rsidR="00164334" w:rsidP="093BE2E2" w:rsidRDefault="00BB652C" w14:paraId="02DC4BD4" wp14:textId="0A349A18">
      <w:pPr>
        <w:pStyle w:val="Normal"/>
        <w:spacing w:before="240" w:beforeAutospacing="off" w:line="276" w:lineRule="auto"/>
        <w:jc w:val="both"/>
        <w:rPr>
          <w:rFonts w:ascii="Arial" w:hAnsi="Arial" w:eastAsia="Arial" w:cs="Arial"/>
          <w:noProof w:val="0"/>
          <w:sz w:val="24"/>
          <w:szCs w:val="24"/>
          <w:lang w:val="es-ES"/>
        </w:rPr>
      </w:pPr>
      <w:r w:rsidRPr="093BE2E2" w:rsidR="21C30FD7">
        <w:rPr>
          <w:rFonts w:ascii="Arial" w:hAnsi="Arial" w:eastAsia="Arial" w:cs="Arial"/>
          <w:sz w:val="24"/>
          <w:szCs w:val="24"/>
        </w:rPr>
        <w:t xml:space="preserve">Por otro lado, respecto de la obligación de la Compañía Aseguradora debe establecerse </w:t>
      </w:r>
      <w:r w:rsidRPr="093BE2E2" w:rsidR="5A015EA4">
        <w:rPr>
          <w:rFonts w:ascii="Arial" w:hAnsi="Arial" w:eastAsia="Arial" w:cs="Arial"/>
          <w:sz w:val="24"/>
          <w:szCs w:val="24"/>
        </w:rPr>
        <w:t xml:space="preserve">que, </w:t>
      </w:r>
      <w:r w:rsidRPr="093BE2E2" w:rsidR="21C30FD7">
        <w:rPr>
          <w:rFonts w:ascii="Arial" w:hAnsi="Arial" w:eastAsia="Arial" w:cs="Arial"/>
          <w:sz w:val="24"/>
          <w:szCs w:val="24"/>
        </w:rPr>
        <w:t xml:space="preserve">aunque el señor </w:t>
      </w:r>
      <w:r w:rsidRPr="093BE2E2" w:rsidR="21C30FD7">
        <w:rPr>
          <w:rFonts w:ascii="Arial" w:hAnsi="Arial" w:eastAsia="Arial" w:cs="Arial"/>
          <w:noProof w:val="0"/>
          <w:sz w:val="24"/>
          <w:szCs w:val="24"/>
          <w:lang w:val="es-ES"/>
        </w:rPr>
        <w:t xml:space="preserve">Sigifredo José Oliveros Campo, tiene antecedentes </w:t>
      </w:r>
      <w:r w:rsidRPr="093BE2E2" w:rsidR="302AB00C">
        <w:rPr>
          <w:rFonts w:ascii="Arial" w:hAnsi="Arial" w:eastAsia="Arial" w:cs="Arial"/>
          <w:noProof w:val="0"/>
          <w:sz w:val="24"/>
          <w:szCs w:val="24"/>
          <w:lang w:val="es-ES"/>
        </w:rPr>
        <w:t xml:space="preserve">de problemas </w:t>
      </w:r>
      <w:r w:rsidRPr="093BE2E2" w:rsidR="21C30FD7">
        <w:rPr>
          <w:rFonts w:ascii="Arial" w:hAnsi="Arial" w:eastAsia="Arial" w:cs="Arial"/>
          <w:noProof w:val="0"/>
          <w:sz w:val="24"/>
          <w:szCs w:val="24"/>
          <w:lang w:val="es-ES"/>
        </w:rPr>
        <w:t>graves</w:t>
      </w:r>
      <w:r w:rsidRPr="093BE2E2" w:rsidR="21C30FD7">
        <w:rPr>
          <w:rFonts w:ascii="Arial" w:hAnsi="Arial" w:eastAsia="Arial" w:cs="Arial"/>
          <w:noProof w:val="0"/>
          <w:sz w:val="24"/>
          <w:szCs w:val="24"/>
          <w:lang w:val="es-ES"/>
        </w:rPr>
        <w:t xml:space="preserve"> </w:t>
      </w:r>
      <w:r w:rsidRPr="093BE2E2" w:rsidR="21C30FD7">
        <w:rPr>
          <w:rFonts w:ascii="Arial" w:hAnsi="Arial" w:eastAsia="Arial" w:cs="Arial"/>
          <w:noProof w:val="0"/>
          <w:sz w:val="24"/>
          <w:szCs w:val="24"/>
          <w:lang w:val="es-ES"/>
        </w:rPr>
        <w:t>de visión</w:t>
      </w:r>
      <w:r w:rsidRPr="093BE2E2" w:rsidR="5A794EC0">
        <w:rPr>
          <w:rFonts w:ascii="Arial" w:hAnsi="Arial" w:eastAsia="Arial" w:cs="Arial"/>
          <w:noProof w:val="0"/>
          <w:sz w:val="24"/>
          <w:szCs w:val="24"/>
          <w:lang w:val="es-ES"/>
        </w:rPr>
        <w:t xml:space="preserve"> desde el año 2018, </w:t>
      </w:r>
      <w:r w:rsidRPr="093BE2E2" w:rsidR="0A3494FF">
        <w:rPr>
          <w:rFonts w:ascii="Arial" w:hAnsi="Arial" w:eastAsia="Arial" w:cs="Arial"/>
          <w:noProof w:val="0"/>
          <w:sz w:val="24"/>
          <w:szCs w:val="24"/>
          <w:lang w:val="es-ES"/>
        </w:rPr>
        <w:t xml:space="preserve">lo cual podría configurar un hecho notorio que impidiera la declaración de la nulidad relativa del aseguramiento, lo cierto, es que en todo caso </w:t>
      </w:r>
      <w:r w:rsidRPr="093BE2E2" w:rsidR="3FBA67A1">
        <w:rPr>
          <w:rFonts w:ascii="Arial" w:hAnsi="Arial" w:eastAsia="Arial" w:cs="Arial"/>
          <w:noProof w:val="0"/>
          <w:sz w:val="24"/>
          <w:szCs w:val="24"/>
          <w:lang w:val="es-ES"/>
        </w:rPr>
        <w:t>A</w:t>
      </w:r>
      <w:r w:rsidRPr="093BE2E2" w:rsidR="0A3494FF">
        <w:rPr>
          <w:rFonts w:ascii="Arial" w:hAnsi="Arial" w:eastAsia="Arial" w:cs="Arial"/>
          <w:noProof w:val="0"/>
          <w:sz w:val="24"/>
          <w:szCs w:val="24"/>
          <w:lang w:val="es-ES"/>
        </w:rPr>
        <w:t xml:space="preserve">seguradora </w:t>
      </w:r>
      <w:r w:rsidRPr="093BE2E2" w:rsidR="77B352F2">
        <w:rPr>
          <w:rFonts w:ascii="Arial" w:hAnsi="Arial" w:eastAsia="Arial" w:cs="Arial"/>
          <w:noProof w:val="0"/>
          <w:sz w:val="24"/>
          <w:szCs w:val="24"/>
          <w:lang w:val="es-ES"/>
        </w:rPr>
        <w:t>S</w:t>
      </w:r>
      <w:r w:rsidRPr="093BE2E2" w:rsidR="0A3494FF">
        <w:rPr>
          <w:rFonts w:ascii="Arial" w:hAnsi="Arial" w:eastAsia="Arial" w:cs="Arial"/>
          <w:noProof w:val="0"/>
          <w:sz w:val="24"/>
          <w:szCs w:val="24"/>
          <w:lang w:val="es-ES"/>
        </w:rPr>
        <w:t xml:space="preserve">olidaria </w:t>
      </w:r>
      <w:r w:rsidRPr="093BE2E2" w:rsidR="6DE33D0D">
        <w:rPr>
          <w:rFonts w:ascii="Arial" w:hAnsi="Arial" w:eastAsia="Arial" w:cs="Arial"/>
          <w:noProof w:val="0"/>
          <w:sz w:val="24"/>
          <w:szCs w:val="24"/>
          <w:lang w:val="es-ES"/>
        </w:rPr>
        <w:t xml:space="preserve">de Colombia E.C, no era </w:t>
      </w:r>
      <w:r w:rsidRPr="093BE2E2" w:rsidR="0A3494FF">
        <w:rPr>
          <w:rFonts w:ascii="Arial" w:hAnsi="Arial" w:eastAsia="Arial" w:cs="Arial"/>
          <w:noProof w:val="0"/>
          <w:sz w:val="24"/>
          <w:szCs w:val="24"/>
          <w:lang w:val="es-ES"/>
        </w:rPr>
        <w:t>l</w:t>
      </w:r>
      <w:r w:rsidRPr="093BE2E2" w:rsidR="0A3494FF">
        <w:rPr>
          <w:rFonts w:ascii="Arial" w:hAnsi="Arial" w:eastAsia="Arial" w:cs="Arial"/>
          <w:noProof w:val="0"/>
          <w:sz w:val="24"/>
          <w:szCs w:val="24"/>
          <w:lang w:val="es-ES"/>
        </w:rPr>
        <w:t xml:space="preserve">a aseguradora que tenía a cargo </w:t>
      </w:r>
      <w:r w:rsidRPr="093BE2E2" w:rsidR="697687EF">
        <w:rPr>
          <w:rFonts w:ascii="Arial" w:hAnsi="Arial" w:eastAsia="Arial" w:cs="Arial"/>
          <w:noProof w:val="0"/>
          <w:sz w:val="24"/>
          <w:szCs w:val="24"/>
          <w:lang w:val="es-ES"/>
        </w:rPr>
        <w:t>el riesgo</w:t>
      </w:r>
      <w:r w:rsidRPr="093BE2E2" w:rsidR="0A3494FF">
        <w:rPr>
          <w:rFonts w:ascii="Arial" w:hAnsi="Arial" w:eastAsia="Arial" w:cs="Arial"/>
          <w:noProof w:val="0"/>
          <w:sz w:val="24"/>
          <w:szCs w:val="24"/>
          <w:lang w:val="es-ES"/>
        </w:rPr>
        <w:t>, cuando se dictaminó la p</w:t>
      </w:r>
      <w:r w:rsidRPr="093BE2E2" w:rsidR="3953D13D">
        <w:rPr>
          <w:rFonts w:ascii="Arial" w:hAnsi="Arial" w:eastAsia="Arial" w:cs="Arial"/>
          <w:noProof w:val="0"/>
          <w:sz w:val="24"/>
          <w:szCs w:val="24"/>
          <w:lang w:val="es-ES"/>
        </w:rPr>
        <w:t>érdida de capacidad laboral</w:t>
      </w:r>
      <w:r w:rsidRPr="093BE2E2" w:rsidR="146F6B54">
        <w:rPr>
          <w:rFonts w:ascii="Arial" w:hAnsi="Arial" w:eastAsia="Arial" w:cs="Arial"/>
          <w:noProof w:val="0"/>
          <w:sz w:val="24"/>
          <w:szCs w:val="24"/>
          <w:lang w:val="es-ES"/>
        </w:rPr>
        <w:t xml:space="preserve">. Pues según los documentos que obran en el plenario, la </w:t>
      </w:r>
      <w:r w:rsidRPr="093BE2E2" w:rsidR="04C5E337">
        <w:rPr>
          <w:rFonts w:ascii="Arial" w:hAnsi="Arial" w:eastAsia="Arial" w:cs="Arial"/>
          <w:noProof w:val="0"/>
          <w:sz w:val="24"/>
          <w:szCs w:val="24"/>
          <w:lang w:val="es-ES"/>
        </w:rPr>
        <w:t>A</w:t>
      </w:r>
      <w:r w:rsidRPr="093BE2E2" w:rsidR="04C5E337">
        <w:rPr>
          <w:rFonts w:ascii="Arial" w:hAnsi="Arial" w:eastAsia="Arial" w:cs="Arial"/>
          <w:noProof w:val="0"/>
          <w:sz w:val="24"/>
          <w:szCs w:val="24"/>
          <w:lang w:val="es-ES"/>
        </w:rPr>
        <w:t>s</w:t>
      </w:r>
      <w:r w:rsidRPr="093BE2E2" w:rsidR="146F6B54">
        <w:rPr>
          <w:rFonts w:ascii="Arial" w:hAnsi="Arial" w:eastAsia="Arial" w:cs="Arial"/>
          <w:noProof w:val="0"/>
          <w:sz w:val="24"/>
          <w:szCs w:val="24"/>
          <w:lang w:val="es-ES"/>
        </w:rPr>
        <w:t xml:space="preserve">eguradora </w:t>
      </w:r>
      <w:r w:rsidRPr="093BE2E2" w:rsidR="27B4F1DE">
        <w:rPr>
          <w:rFonts w:ascii="Arial" w:hAnsi="Arial" w:eastAsia="Arial" w:cs="Arial"/>
          <w:noProof w:val="0"/>
          <w:sz w:val="24"/>
          <w:szCs w:val="24"/>
          <w:lang w:val="es-ES"/>
        </w:rPr>
        <w:t>d</w:t>
      </w:r>
      <w:r w:rsidRPr="093BE2E2" w:rsidR="27B4F1DE">
        <w:rPr>
          <w:rFonts w:ascii="Arial" w:hAnsi="Arial" w:eastAsia="Arial" w:cs="Arial"/>
          <w:noProof w:val="0"/>
          <w:sz w:val="24"/>
          <w:szCs w:val="24"/>
          <w:lang w:val="es-ES"/>
        </w:rPr>
        <w:t>e</w:t>
      </w:r>
      <w:r w:rsidRPr="093BE2E2" w:rsidR="27B4F1DE">
        <w:rPr>
          <w:rFonts w:ascii="Arial" w:hAnsi="Arial" w:eastAsia="Arial" w:cs="Arial"/>
          <w:noProof w:val="0"/>
          <w:sz w:val="24"/>
          <w:szCs w:val="24"/>
          <w:lang w:val="es-ES"/>
        </w:rPr>
        <w:t>l</w:t>
      </w:r>
      <w:r w:rsidRPr="093BE2E2" w:rsidR="27B4F1DE">
        <w:rPr>
          <w:rFonts w:ascii="Arial" w:hAnsi="Arial" w:eastAsia="Arial" w:cs="Arial"/>
          <w:noProof w:val="0"/>
          <w:sz w:val="24"/>
          <w:szCs w:val="24"/>
          <w:lang w:val="es-ES"/>
        </w:rPr>
        <w:t xml:space="preserve"> </w:t>
      </w:r>
      <w:r w:rsidRPr="093BE2E2" w:rsidR="4C2B9A27">
        <w:rPr>
          <w:rFonts w:ascii="Arial" w:hAnsi="Arial" w:eastAsia="Arial" w:cs="Arial"/>
          <w:noProof w:val="0"/>
          <w:sz w:val="24"/>
          <w:szCs w:val="24"/>
          <w:lang w:val="es-ES"/>
        </w:rPr>
        <w:t>G</w:t>
      </w:r>
      <w:r w:rsidRPr="093BE2E2" w:rsidR="27B4F1DE">
        <w:rPr>
          <w:rFonts w:ascii="Arial" w:hAnsi="Arial" w:eastAsia="Arial" w:cs="Arial"/>
          <w:noProof w:val="0"/>
          <w:sz w:val="24"/>
          <w:szCs w:val="24"/>
          <w:lang w:val="es-ES"/>
        </w:rPr>
        <w:t>r</w:t>
      </w:r>
      <w:r w:rsidRPr="093BE2E2" w:rsidR="27B4F1DE">
        <w:rPr>
          <w:rFonts w:ascii="Arial" w:hAnsi="Arial" w:eastAsia="Arial" w:cs="Arial"/>
          <w:noProof w:val="0"/>
          <w:sz w:val="24"/>
          <w:szCs w:val="24"/>
          <w:lang w:val="es-ES"/>
        </w:rPr>
        <w:t>u</w:t>
      </w:r>
      <w:r w:rsidRPr="093BE2E2" w:rsidR="146F6B54">
        <w:rPr>
          <w:rFonts w:ascii="Arial" w:hAnsi="Arial" w:eastAsia="Arial" w:cs="Arial"/>
          <w:noProof w:val="0"/>
          <w:sz w:val="24"/>
          <w:szCs w:val="24"/>
          <w:lang w:val="es-ES"/>
        </w:rPr>
        <w:t>p</w:t>
      </w:r>
      <w:r w:rsidRPr="093BE2E2" w:rsidR="27B4F1DE">
        <w:rPr>
          <w:rFonts w:ascii="Arial" w:hAnsi="Arial" w:eastAsia="Arial" w:cs="Arial"/>
          <w:noProof w:val="0"/>
          <w:sz w:val="24"/>
          <w:szCs w:val="24"/>
          <w:lang w:val="es-ES"/>
        </w:rPr>
        <w:t>o</w:t>
      </w:r>
      <w:r w:rsidRPr="093BE2E2" w:rsidR="27B4F1DE">
        <w:rPr>
          <w:rFonts w:ascii="Arial" w:hAnsi="Arial" w:eastAsia="Arial" w:cs="Arial"/>
          <w:noProof w:val="0"/>
          <w:sz w:val="24"/>
          <w:szCs w:val="24"/>
          <w:lang w:val="es-ES"/>
        </w:rPr>
        <w:t xml:space="preserve"> </w:t>
      </w:r>
      <w:r w:rsidRPr="093BE2E2" w:rsidR="0F48A84A">
        <w:rPr>
          <w:rFonts w:ascii="Arial" w:hAnsi="Arial" w:eastAsia="Arial" w:cs="Arial"/>
          <w:noProof w:val="0"/>
          <w:sz w:val="24"/>
          <w:szCs w:val="24"/>
          <w:lang w:val="es-ES"/>
        </w:rPr>
        <w:t>V</w:t>
      </w:r>
      <w:r w:rsidRPr="093BE2E2" w:rsidR="27B4F1DE">
        <w:rPr>
          <w:rFonts w:ascii="Arial" w:hAnsi="Arial" w:eastAsia="Arial" w:cs="Arial"/>
          <w:noProof w:val="0"/>
          <w:sz w:val="24"/>
          <w:szCs w:val="24"/>
          <w:lang w:val="es-ES"/>
        </w:rPr>
        <w:t>i</w:t>
      </w:r>
      <w:r w:rsidRPr="093BE2E2" w:rsidR="27B4F1DE">
        <w:rPr>
          <w:rFonts w:ascii="Arial" w:hAnsi="Arial" w:eastAsia="Arial" w:cs="Arial"/>
          <w:noProof w:val="0"/>
          <w:sz w:val="24"/>
          <w:szCs w:val="24"/>
          <w:lang w:val="es-ES"/>
        </w:rPr>
        <w:t>d</w:t>
      </w:r>
      <w:r w:rsidRPr="093BE2E2" w:rsidR="27B4F1DE">
        <w:rPr>
          <w:rFonts w:ascii="Arial" w:hAnsi="Arial" w:eastAsia="Arial" w:cs="Arial"/>
          <w:noProof w:val="0"/>
          <w:sz w:val="24"/>
          <w:szCs w:val="24"/>
          <w:lang w:val="es-ES"/>
        </w:rPr>
        <w:t>a</w:t>
      </w:r>
      <w:r w:rsidRPr="093BE2E2" w:rsidR="27B4F1DE">
        <w:rPr>
          <w:rFonts w:ascii="Arial" w:hAnsi="Arial" w:eastAsia="Arial" w:cs="Arial"/>
          <w:noProof w:val="0"/>
          <w:sz w:val="24"/>
          <w:szCs w:val="24"/>
          <w:lang w:val="es-ES"/>
        </w:rPr>
        <w:t xml:space="preserve"> </w:t>
      </w:r>
      <w:r w:rsidRPr="093BE2E2" w:rsidR="22065A47">
        <w:rPr>
          <w:rFonts w:ascii="Arial" w:hAnsi="Arial" w:eastAsia="Arial" w:cs="Arial"/>
          <w:noProof w:val="0"/>
          <w:sz w:val="24"/>
          <w:szCs w:val="24"/>
          <w:lang w:val="es-ES"/>
        </w:rPr>
        <w:t>D</w:t>
      </w:r>
      <w:r w:rsidRPr="093BE2E2" w:rsidR="27B4F1DE">
        <w:rPr>
          <w:rFonts w:ascii="Arial" w:hAnsi="Arial" w:eastAsia="Arial" w:cs="Arial"/>
          <w:noProof w:val="0"/>
          <w:sz w:val="24"/>
          <w:szCs w:val="24"/>
          <w:lang w:val="es-ES"/>
        </w:rPr>
        <w:t>e</w:t>
      </w:r>
      <w:r w:rsidRPr="093BE2E2" w:rsidR="27B4F1DE">
        <w:rPr>
          <w:rFonts w:ascii="Arial" w:hAnsi="Arial" w:eastAsia="Arial" w:cs="Arial"/>
          <w:noProof w:val="0"/>
          <w:sz w:val="24"/>
          <w:szCs w:val="24"/>
          <w:lang w:val="es-ES"/>
        </w:rPr>
        <w:t>u</w:t>
      </w:r>
      <w:r w:rsidRPr="093BE2E2" w:rsidR="27B4F1DE">
        <w:rPr>
          <w:rFonts w:ascii="Arial" w:hAnsi="Arial" w:eastAsia="Arial" w:cs="Arial"/>
          <w:noProof w:val="0"/>
          <w:sz w:val="24"/>
          <w:szCs w:val="24"/>
          <w:lang w:val="es-ES"/>
        </w:rPr>
        <w:t>d</w:t>
      </w:r>
      <w:r w:rsidRPr="093BE2E2" w:rsidR="27B4F1DE">
        <w:rPr>
          <w:rFonts w:ascii="Arial" w:hAnsi="Arial" w:eastAsia="Arial" w:cs="Arial"/>
          <w:noProof w:val="0"/>
          <w:sz w:val="24"/>
          <w:szCs w:val="24"/>
          <w:lang w:val="es-ES"/>
        </w:rPr>
        <w:t>o</w:t>
      </w:r>
      <w:r w:rsidRPr="093BE2E2" w:rsidR="27B4F1DE">
        <w:rPr>
          <w:rFonts w:ascii="Arial" w:hAnsi="Arial" w:eastAsia="Arial" w:cs="Arial"/>
          <w:noProof w:val="0"/>
          <w:sz w:val="24"/>
          <w:szCs w:val="24"/>
          <w:lang w:val="es-ES"/>
        </w:rPr>
        <w:t>r</w:t>
      </w:r>
      <w:r w:rsidRPr="093BE2E2" w:rsidR="27B4F1DE">
        <w:rPr>
          <w:rFonts w:ascii="Arial" w:hAnsi="Arial" w:eastAsia="Arial" w:cs="Arial"/>
          <w:noProof w:val="0"/>
          <w:sz w:val="24"/>
          <w:szCs w:val="24"/>
          <w:lang w:val="es-ES"/>
        </w:rPr>
        <w:t>e</w:t>
      </w:r>
      <w:r w:rsidRPr="093BE2E2" w:rsidR="27B4F1DE">
        <w:rPr>
          <w:rFonts w:ascii="Arial" w:hAnsi="Arial" w:eastAsia="Arial" w:cs="Arial"/>
          <w:noProof w:val="0"/>
          <w:sz w:val="24"/>
          <w:szCs w:val="24"/>
          <w:lang w:val="es-ES"/>
        </w:rPr>
        <w:t>s</w:t>
      </w:r>
      <w:r w:rsidRPr="093BE2E2" w:rsidR="27B4F1DE">
        <w:rPr>
          <w:rFonts w:ascii="Arial" w:hAnsi="Arial" w:eastAsia="Arial" w:cs="Arial"/>
          <w:noProof w:val="0"/>
          <w:sz w:val="24"/>
          <w:szCs w:val="24"/>
          <w:lang w:val="es-ES"/>
        </w:rPr>
        <w:t xml:space="preserve"> </w:t>
      </w:r>
      <w:r w:rsidRPr="093BE2E2" w:rsidR="146F6B54">
        <w:rPr>
          <w:rFonts w:ascii="Arial" w:hAnsi="Arial" w:eastAsia="Arial" w:cs="Arial"/>
          <w:noProof w:val="0"/>
          <w:sz w:val="24"/>
          <w:szCs w:val="24"/>
          <w:lang w:val="es-ES"/>
        </w:rPr>
        <w:t>p</w:t>
      </w:r>
      <w:r w:rsidRPr="093BE2E2" w:rsidR="146F6B54">
        <w:rPr>
          <w:rFonts w:ascii="Arial" w:hAnsi="Arial" w:eastAsia="Arial" w:cs="Arial"/>
          <w:noProof w:val="0"/>
          <w:sz w:val="24"/>
          <w:szCs w:val="24"/>
          <w:lang w:val="es-ES"/>
        </w:rPr>
        <w:t xml:space="preserve">ara el 16 de mayo de 2023 era Positiva </w:t>
      </w:r>
      <w:r w:rsidRPr="093BE2E2" w:rsidR="146F6B54">
        <w:rPr>
          <w:rFonts w:ascii="Arial" w:hAnsi="Arial" w:eastAsia="Arial" w:cs="Arial"/>
          <w:noProof w:val="0"/>
          <w:sz w:val="24"/>
          <w:szCs w:val="24"/>
          <w:lang w:val="es-ES"/>
        </w:rPr>
        <w:t>C</w:t>
      </w:r>
      <w:r w:rsidRPr="093BE2E2" w:rsidR="146F6B54">
        <w:rPr>
          <w:rFonts w:ascii="Arial" w:hAnsi="Arial" w:eastAsia="Arial" w:cs="Arial"/>
          <w:noProof w:val="0"/>
          <w:sz w:val="24"/>
          <w:szCs w:val="24"/>
          <w:lang w:val="es-ES"/>
        </w:rPr>
        <w:t>o</w:t>
      </w:r>
      <w:r w:rsidRPr="093BE2E2" w:rsidR="146F6B54">
        <w:rPr>
          <w:rFonts w:ascii="Arial" w:hAnsi="Arial" w:eastAsia="Arial" w:cs="Arial"/>
          <w:noProof w:val="0"/>
          <w:sz w:val="24"/>
          <w:szCs w:val="24"/>
          <w:lang w:val="es-ES"/>
        </w:rPr>
        <w:t>m</w:t>
      </w:r>
      <w:r w:rsidRPr="093BE2E2" w:rsidR="146F6B54">
        <w:rPr>
          <w:rFonts w:ascii="Arial" w:hAnsi="Arial" w:eastAsia="Arial" w:cs="Arial"/>
          <w:noProof w:val="0"/>
          <w:sz w:val="24"/>
          <w:szCs w:val="24"/>
          <w:lang w:val="es-ES"/>
        </w:rPr>
        <w:t>p</w:t>
      </w:r>
      <w:r w:rsidRPr="093BE2E2" w:rsidR="146F6B54">
        <w:rPr>
          <w:rFonts w:ascii="Arial" w:hAnsi="Arial" w:eastAsia="Arial" w:cs="Arial"/>
          <w:noProof w:val="0"/>
          <w:sz w:val="24"/>
          <w:szCs w:val="24"/>
          <w:lang w:val="es-ES"/>
        </w:rPr>
        <w:t>a</w:t>
      </w:r>
      <w:r w:rsidRPr="093BE2E2" w:rsidR="146F6B54">
        <w:rPr>
          <w:rFonts w:ascii="Arial" w:hAnsi="Arial" w:eastAsia="Arial" w:cs="Arial"/>
          <w:noProof w:val="0"/>
          <w:sz w:val="24"/>
          <w:szCs w:val="24"/>
          <w:lang w:val="es-ES"/>
        </w:rPr>
        <w:t>ñ</w:t>
      </w:r>
      <w:r w:rsidRPr="093BE2E2" w:rsidR="146F6B54">
        <w:rPr>
          <w:rFonts w:ascii="Arial" w:hAnsi="Arial" w:eastAsia="Arial" w:cs="Arial"/>
          <w:noProof w:val="0"/>
          <w:sz w:val="24"/>
          <w:szCs w:val="24"/>
          <w:lang w:val="es-ES"/>
        </w:rPr>
        <w:t>í</w:t>
      </w:r>
      <w:r w:rsidRPr="093BE2E2" w:rsidR="146F6B54">
        <w:rPr>
          <w:rFonts w:ascii="Arial" w:hAnsi="Arial" w:eastAsia="Arial" w:cs="Arial"/>
          <w:noProof w:val="0"/>
          <w:sz w:val="24"/>
          <w:szCs w:val="24"/>
          <w:lang w:val="es-ES"/>
        </w:rPr>
        <w:t>a</w:t>
      </w:r>
      <w:r w:rsidRPr="093BE2E2" w:rsidR="146F6B54">
        <w:rPr>
          <w:rFonts w:ascii="Arial" w:hAnsi="Arial" w:eastAsia="Arial" w:cs="Arial"/>
          <w:noProof w:val="0"/>
          <w:sz w:val="24"/>
          <w:szCs w:val="24"/>
          <w:lang w:val="es-ES"/>
        </w:rPr>
        <w:t xml:space="preserve"> </w:t>
      </w:r>
      <w:r w:rsidRPr="093BE2E2" w:rsidR="146F6B54">
        <w:rPr>
          <w:rFonts w:ascii="Arial" w:hAnsi="Arial" w:eastAsia="Arial" w:cs="Arial"/>
          <w:noProof w:val="0"/>
          <w:sz w:val="24"/>
          <w:szCs w:val="24"/>
          <w:lang w:val="es-ES"/>
        </w:rPr>
        <w:t>d</w:t>
      </w:r>
      <w:r w:rsidRPr="093BE2E2" w:rsidR="146F6B54">
        <w:rPr>
          <w:rFonts w:ascii="Arial" w:hAnsi="Arial" w:eastAsia="Arial" w:cs="Arial"/>
          <w:noProof w:val="0"/>
          <w:sz w:val="24"/>
          <w:szCs w:val="24"/>
          <w:lang w:val="es-ES"/>
        </w:rPr>
        <w:t>e</w:t>
      </w:r>
      <w:r w:rsidRPr="093BE2E2" w:rsidR="146F6B54">
        <w:rPr>
          <w:rFonts w:ascii="Arial" w:hAnsi="Arial" w:eastAsia="Arial" w:cs="Arial"/>
          <w:noProof w:val="0"/>
          <w:sz w:val="24"/>
          <w:szCs w:val="24"/>
          <w:lang w:val="es-ES"/>
        </w:rPr>
        <w:t xml:space="preserve"> </w:t>
      </w:r>
      <w:r w:rsidRPr="093BE2E2" w:rsidR="146F6B54">
        <w:rPr>
          <w:rFonts w:ascii="Arial" w:hAnsi="Arial" w:eastAsia="Arial" w:cs="Arial"/>
          <w:noProof w:val="0"/>
          <w:sz w:val="24"/>
          <w:szCs w:val="24"/>
          <w:lang w:val="es-ES"/>
        </w:rPr>
        <w:t>S</w:t>
      </w:r>
      <w:r w:rsidRPr="093BE2E2" w:rsidR="146F6B54">
        <w:rPr>
          <w:rFonts w:ascii="Arial" w:hAnsi="Arial" w:eastAsia="Arial" w:cs="Arial"/>
          <w:noProof w:val="0"/>
          <w:sz w:val="24"/>
          <w:szCs w:val="24"/>
          <w:lang w:val="es-ES"/>
        </w:rPr>
        <w:t>e</w:t>
      </w:r>
      <w:r w:rsidRPr="093BE2E2" w:rsidR="146F6B54">
        <w:rPr>
          <w:rFonts w:ascii="Arial" w:hAnsi="Arial" w:eastAsia="Arial" w:cs="Arial"/>
          <w:noProof w:val="0"/>
          <w:sz w:val="24"/>
          <w:szCs w:val="24"/>
          <w:lang w:val="es-ES"/>
        </w:rPr>
        <w:t>g</w:t>
      </w:r>
      <w:r w:rsidRPr="093BE2E2" w:rsidR="146F6B54">
        <w:rPr>
          <w:rFonts w:ascii="Arial" w:hAnsi="Arial" w:eastAsia="Arial" w:cs="Arial"/>
          <w:noProof w:val="0"/>
          <w:sz w:val="24"/>
          <w:szCs w:val="24"/>
          <w:lang w:val="es-ES"/>
        </w:rPr>
        <w:t>u</w:t>
      </w:r>
      <w:r w:rsidRPr="093BE2E2" w:rsidR="146F6B54">
        <w:rPr>
          <w:rFonts w:ascii="Arial" w:hAnsi="Arial" w:eastAsia="Arial" w:cs="Arial"/>
          <w:noProof w:val="0"/>
          <w:sz w:val="24"/>
          <w:szCs w:val="24"/>
          <w:lang w:val="es-ES"/>
        </w:rPr>
        <w:t>r</w:t>
      </w:r>
      <w:r w:rsidRPr="093BE2E2" w:rsidR="146F6B54">
        <w:rPr>
          <w:rFonts w:ascii="Arial" w:hAnsi="Arial" w:eastAsia="Arial" w:cs="Arial"/>
          <w:noProof w:val="0"/>
          <w:sz w:val="24"/>
          <w:szCs w:val="24"/>
          <w:lang w:val="es-ES"/>
        </w:rPr>
        <w:t>o</w:t>
      </w:r>
      <w:r w:rsidRPr="093BE2E2" w:rsidR="146F6B54">
        <w:rPr>
          <w:rFonts w:ascii="Arial" w:hAnsi="Arial" w:eastAsia="Arial" w:cs="Arial"/>
          <w:noProof w:val="0"/>
          <w:sz w:val="24"/>
          <w:szCs w:val="24"/>
          <w:lang w:val="es-ES"/>
        </w:rPr>
        <w:t>s</w:t>
      </w:r>
      <w:r w:rsidRPr="093BE2E2" w:rsidR="146F6B54">
        <w:rPr>
          <w:rFonts w:ascii="Arial" w:hAnsi="Arial" w:eastAsia="Arial" w:cs="Arial"/>
          <w:noProof w:val="0"/>
          <w:sz w:val="24"/>
          <w:szCs w:val="24"/>
          <w:lang w:val="es-ES"/>
        </w:rPr>
        <w:t>.</w:t>
      </w:r>
      <w:r w:rsidRPr="093BE2E2" w:rsidR="146F6B54">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v</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r</w:t>
      </w:r>
      <w:r w:rsidRPr="093BE2E2" w:rsidR="08E621F0">
        <w:rPr>
          <w:rFonts w:ascii="Arial" w:hAnsi="Arial" w:eastAsia="Arial" w:cs="Arial"/>
          <w:noProof w:val="0"/>
          <w:sz w:val="24"/>
          <w:szCs w:val="24"/>
          <w:lang w:val="es-ES"/>
        </w:rPr>
        <w:t>t</w:t>
      </w:r>
      <w:r w:rsidRPr="093BE2E2" w:rsidR="08E621F0">
        <w:rPr>
          <w:rFonts w:ascii="Arial" w:hAnsi="Arial" w:eastAsia="Arial" w:cs="Arial"/>
          <w:noProof w:val="0"/>
          <w:sz w:val="24"/>
          <w:szCs w:val="24"/>
          <w:lang w:val="es-ES"/>
        </w:rPr>
        <w:t>u</w:t>
      </w:r>
      <w:r w:rsidRPr="093BE2E2" w:rsidR="08E621F0">
        <w:rPr>
          <w:rFonts w:ascii="Arial" w:hAnsi="Arial" w:eastAsia="Arial" w:cs="Arial"/>
          <w:noProof w:val="0"/>
          <w:sz w:val="24"/>
          <w:szCs w:val="24"/>
          <w:lang w:val="es-ES"/>
        </w:rPr>
        <w:t>d</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d</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l</w:t>
      </w:r>
      <w:r w:rsidRPr="093BE2E2" w:rsidR="08E621F0">
        <w:rPr>
          <w:rFonts w:ascii="Arial" w:hAnsi="Arial" w:eastAsia="Arial" w:cs="Arial"/>
          <w:noProof w:val="0"/>
          <w:sz w:val="24"/>
          <w:szCs w:val="24"/>
          <w:lang w:val="es-ES"/>
        </w:rPr>
        <w:t>o</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t</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r</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o</w:t>
      </w:r>
      <w:r w:rsidRPr="093BE2E2" w:rsidR="08E621F0">
        <w:rPr>
          <w:rFonts w:ascii="Arial" w:hAnsi="Arial" w:eastAsia="Arial" w:cs="Arial"/>
          <w:noProof w:val="0"/>
          <w:sz w:val="24"/>
          <w:szCs w:val="24"/>
          <w:lang w:val="es-ES"/>
        </w:rPr>
        <w:t>r</w:t>
      </w:r>
      <w:r w:rsidRPr="093BE2E2" w:rsidR="08E621F0">
        <w:rPr>
          <w:rFonts w:ascii="Arial" w:hAnsi="Arial" w:eastAsia="Arial" w:cs="Arial"/>
          <w:noProof w:val="0"/>
          <w:sz w:val="24"/>
          <w:szCs w:val="24"/>
          <w:lang w:val="es-ES"/>
        </w:rPr>
        <w:t>,</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s</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c</w:t>
      </w:r>
      <w:r w:rsidRPr="093BE2E2" w:rsidR="08E621F0">
        <w:rPr>
          <w:rFonts w:ascii="Arial" w:hAnsi="Arial" w:eastAsia="Arial" w:cs="Arial"/>
          <w:noProof w:val="0"/>
          <w:sz w:val="24"/>
          <w:szCs w:val="24"/>
          <w:lang w:val="es-ES"/>
        </w:rPr>
        <w:t>o</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f</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g</w:t>
      </w:r>
      <w:r w:rsidRPr="093BE2E2" w:rsidR="08E621F0">
        <w:rPr>
          <w:rFonts w:ascii="Arial" w:hAnsi="Arial" w:eastAsia="Arial" w:cs="Arial"/>
          <w:noProof w:val="0"/>
          <w:sz w:val="24"/>
          <w:szCs w:val="24"/>
          <w:lang w:val="es-ES"/>
        </w:rPr>
        <w:t>u</w:t>
      </w:r>
      <w:r w:rsidRPr="093BE2E2" w:rsidR="08E621F0">
        <w:rPr>
          <w:rFonts w:ascii="Arial" w:hAnsi="Arial" w:eastAsia="Arial" w:cs="Arial"/>
          <w:noProof w:val="0"/>
          <w:sz w:val="24"/>
          <w:szCs w:val="24"/>
          <w:lang w:val="es-ES"/>
        </w:rPr>
        <w:t>r</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u</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f</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l</w:t>
      </w:r>
      <w:r w:rsidRPr="093BE2E2" w:rsidR="08E621F0">
        <w:rPr>
          <w:rFonts w:ascii="Arial" w:hAnsi="Arial" w:eastAsia="Arial" w:cs="Arial"/>
          <w:noProof w:val="0"/>
          <w:sz w:val="24"/>
          <w:szCs w:val="24"/>
          <w:lang w:val="es-ES"/>
        </w:rPr>
        <w:t>t</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d</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l</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g</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t</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m</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c</w:t>
      </w:r>
      <w:r w:rsidRPr="093BE2E2" w:rsidR="08E621F0">
        <w:rPr>
          <w:rFonts w:ascii="Arial" w:hAnsi="Arial" w:eastAsia="Arial" w:cs="Arial"/>
          <w:noProof w:val="0"/>
          <w:sz w:val="24"/>
          <w:szCs w:val="24"/>
          <w:lang w:val="es-ES"/>
        </w:rPr>
        <w:t>i</w:t>
      </w:r>
      <w:r w:rsidRPr="093BE2E2" w:rsidR="08E621F0">
        <w:rPr>
          <w:rFonts w:ascii="Arial" w:hAnsi="Arial" w:eastAsia="Arial" w:cs="Arial"/>
          <w:noProof w:val="0"/>
          <w:sz w:val="24"/>
          <w:szCs w:val="24"/>
          <w:lang w:val="es-ES"/>
        </w:rPr>
        <w:t>ó</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e</w:t>
      </w:r>
      <w:r w:rsidRPr="093BE2E2" w:rsidR="08E621F0">
        <w:rPr>
          <w:rFonts w:ascii="Arial" w:hAnsi="Arial" w:eastAsia="Arial" w:cs="Arial"/>
          <w:noProof w:val="0"/>
          <w:sz w:val="24"/>
          <w:szCs w:val="24"/>
          <w:lang w:val="es-ES"/>
        </w:rPr>
        <w:t>n</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l</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 xml:space="preserve"> </w:t>
      </w:r>
      <w:r w:rsidRPr="093BE2E2" w:rsidR="08E621F0">
        <w:rPr>
          <w:rFonts w:ascii="Arial" w:hAnsi="Arial" w:eastAsia="Arial" w:cs="Arial"/>
          <w:noProof w:val="0"/>
          <w:sz w:val="24"/>
          <w:szCs w:val="24"/>
          <w:lang w:val="es-ES"/>
        </w:rPr>
        <w:t>c</w:t>
      </w:r>
      <w:r w:rsidRPr="093BE2E2" w:rsidR="08E621F0">
        <w:rPr>
          <w:rFonts w:ascii="Arial" w:hAnsi="Arial" w:eastAsia="Arial" w:cs="Arial"/>
          <w:noProof w:val="0"/>
          <w:sz w:val="24"/>
          <w:szCs w:val="24"/>
          <w:lang w:val="es-ES"/>
        </w:rPr>
        <w:t>a</w:t>
      </w:r>
      <w:r w:rsidRPr="093BE2E2" w:rsidR="08E621F0">
        <w:rPr>
          <w:rFonts w:ascii="Arial" w:hAnsi="Arial" w:eastAsia="Arial" w:cs="Arial"/>
          <w:noProof w:val="0"/>
          <w:sz w:val="24"/>
          <w:szCs w:val="24"/>
          <w:lang w:val="es-ES"/>
        </w:rPr>
        <w:t xml:space="preserve">usa que, aunada a la falta de cobertura temporal de la póliza, permiten calificar la contingencia como remota. </w:t>
      </w:r>
    </w:p>
    <w:p xmlns:wp14="http://schemas.microsoft.com/office/word/2010/wordml" w:rsidR="00164334" w:rsidP="093BE2E2" w:rsidRDefault="00BB652C" w14:paraId="75C7D781" wp14:textId="5DB6D4D0">
      <w:pPr>
        <w:pStyle w:val="Normal"/>
        <w:spacing w:before="240" w:after="240" w:line="276" w:lineRule="auto"/>
        <w:jc w:val="both"/>
        <w:rPr>
          <w:rFonts w:ascii="Arial" w:hAnsi="Arial" w:eastAsia="Arial" w:cs="Arial"/>
          <w:noProof w:val="0"/>
          <w:sz w:val="24"/>
          <w:szCs w:val="24"/>
          <w:lang w:val="es-ES"/>
        </w:rPr>
      </w:pPr>
      <w:r w:rsidRPr="093BE2E2" w:rsidR="018B7B78">
        <w:rPr>
          <w:rFonts w:ascii="Arial" w:hAnsi="Arial" w:eastAsia="Arial" w:cs="Arial"/>
          <w:noProof w:val="0"/>
          <w:sz w:val="24"/>
          <w:szCs w:val="24"/>
          <w:lang w:val="es-ES"/>
        </w:rPr>
        <w:t xml:space="preserve">Lo expuesto, sin perjuicio del carácter contingente del proceso. </w:t>
      </w:r>
    </w:p>
    <w:p xmlns:wp14="http://schemas.microsoft.com/office/word/2010/wordml" w:rsidR="00164334" w:rsidP="093BE2E2" w:rsidRDefault="00BB652C" w14:paraId="110C6B11" wp14:textId="1162B3A5">
      <w:pPr>
        <w:pStyle w:val="Normal"/>
        <w:spacing w:before="240" w:beforeAutospacing="off" w:after="240" w:line="276" w:lineRule="auto"/>
        <w:jc w:val="both"/>
        <w:rPr>
          <w:rFonts w:ascii="Arial" w:hAnsi="Arial" w:eastAsia="Arial" w:cs="Arial"/>
          <w:b w:val="1"/>
          <w:bCs w:val="1"/>
          <w:sz w:val="24"/>
          <w:szCs w:val="24"/>
        </w:rPr>
      </w:pPr>
      <w:r w:rsidRPr="093BE2E2" w:rsidR="00BB652C">
        <w:rPr>
          <w:rFonts w:ascii="Arial" w:hAnsi="Arial" w:eastAsia="Arial" w:cs="Arial"/>
          <w:b w:val="1"/>
          <w:bCs w:val="1"/>
          <w:sz w:val="24"/>
          <w:szCs w:val="24"/>
        </w:rPr>
        <w:t>III. LIQUIDACIÓN OBJETIVA DE LAS PRETENSIONES</w:t>
      </w:r>
    </w:p>
    <w:p xmlns:wp14="http://schemas.microsoft.com/office/word/2010/wordml" w:rsidR="00164334" w:rsidP="093BE2E2" w:rsidRDefault="00BB652C" w14:paraId="4198A5F4" wp14:textId="17D8976E">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276" w:lineRule="auto"/>
        <w:jc w:val="both"/>
        <w:rPr>
          <w:rFonts w:ascii="Arial" w:hAnsi="Arial" w:eastAsia="Arial" w:cs="Arial"/>
          <w:sz w:val="24"/>
          <w:szCs w:val="24"/>
        </w:rPr>
      </w:pPr>
      <w:r w:rsidRPr="093BE2E2" w:rsidR="00BB652C">
        <w:rPr>
          <w:rFonts w:ascii="Arial" w:hAnsi="Arial" w:eastAsia="Arial" w:cs="Arial"/>
          <w:sz w:val="24"/>
          <w:szCs w:val="24"/>
        </w:rPr>
        <w:t>Con base en los datos proporcionados, se procede a realizar la liquidación objetiva de las pretensiones</w:t>
      </w:r>
      <w:r w:rsidRPr="093BE2E2" w:rsidR="5BB22FCF">
        <w:rPr>
          <w:rFonts w:ascii="Arial" w:hAnsi="Arial" w:eastAsia="Arial" w:cs="Arial"/>
          <w:sz w:val="24"/>
          <w:szCs w:val="24"/>
        </w:rPr>
        <w:t xml:space="preserve"> </w:t>
      </w:r>
      <w:r w:rsidRPr="093BE2E2" w:rsidR="438B283A">
        <w:rPr>
          <w:rFonts w:ascii="Arial" w:hAnsi="Arial" w:eastAsia="Arial" w:cs="Arial"/>
          <w:b w:val="1"/>
          <w:bCs w:val="1"/>
          <w:sz w:val="24"/>
          <w:szCs w:val="24"/>
        </w:rPr>
        <w:t xml:space="preserve">CINCUENTA Y SIETE MILLONES SETESCIENTOS SESENTA Y DOS MIL NOVECIENTOS CUERENTA Y OCHO </w:t>
      </w:r>
      <w:r w:rsidRPr="093BE2E2" w:rsidR="438B283A">
        <w:rPr>
          <w:rFonts w:ascii="Arial" w:hAnsi="Arial" w:eastAsia="Arial" w:cs="Arial"/>
          <w:b w:val="1"/>
          <w:bCs w:val="1"/>
          <w:sz w:val="24"/>
          <w:szCs w:val="24"/>
        </w:rPr>
        <w:t>($</w:t>
      </w:r>
      <w:r w:rsidRPr="093BE2E2" w:rsidR="438B283A">
        <w:rPr>
          <w:rFonts w:ascii="Arial" w:hAnsi="Arial" w:eastAsia="Arial" w:cs="Arial"/>
          <w:b w:val="1"/>
          <w:bCs w:val="1"/>
          <w:sz w:val="24"/>
          <w:szCs w:val="24"/>
        </w:rPr>
        <w:t>57.762.948)</w:t>
      </w:r>
      <w:r w:rsidRPr="093BE2E2" w:rsidR="00BB652C">
        <w:rPr>
          <w:rFonts w:ascii="Arial" w:hAnsi="Arial" w:eastAsia="Arial" w:cs="Arial"/>
          <w:sz w:val="24"/>
          <w:szCs w:val="24"/>
        </w:rPr>
        <w:t>:</w:t>
      </w:r>
    </w:p>
    <w:p xmlns:wp14="http://schemas.microsoft.com/office/word/2010/wordml" w:rsidR="00164334" w:rsidP="093BE2E2" w:rsidRDefault="00BB652C" w14:paraId="0EDC37F5" wp14:textId="3BD4C2B5">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276" w:lineRule="auto"/>
        <w:jc w:val="both"/>
        <w:rPr>
          <w:rFonts w:ascii="Arial" w:hAnsi="Arial" w:eastAsia="Arial" w:cs="Arial"/>
          <w:b w:val="1"/>
          <w:bCs w:val="1"/>
          <w:sz w:val="24"/>
          <w:szCs w:val="24"/>
        </w:rPr>
      </w:pPr>
      <w:r w:rsidRPr="093BE2E2" w:rsidR="00BB652C">
        <w:rPr>
          <w:rFonts w:ascii="Arial" w:hAnsi="Arial" w:eastAsia="Arial" w:cs="Arial"/>
          <w:b w:val="1"/>
          <w:bCs w:val="1"/>
          <w:sz w:val="24"/>
          <w:szCs w:val="24"/>
        </w:rPr>
        <w:t xml:space="preserve">Valor del Saldo de Capital Adeudado a </w:t>
      </w:r>
      <w:r w:rsidRPr="093BE2E2" w:rsidR="07F211DC">
        <w:rPr>
          <w:rFonts w:ascii="Arial" w:hAnsi="Arial" w:eastAsia="Arial" w:cs="Arial"/>
          <w:b w:val="1"/>
          <w:bCs w:val="1"/>
          <w:sz w:val="24"/>
          <w:szCs w:val="24"/>
        </w:rPr>
        <w:t>septiembre</w:t>
      </w:r>
      <w:r w:rsidRPr="093BE2E2" w:rsidR="00BB652C">
        <w:rPr>
          <w:rFonts w:ascii="Arial" w:hAnsi="Arial" w:eastAsia="Arial" w:cs="Arial"/>
          <w:b w:val="1"/>
          <w:bCs w:val="1"/>
          <w:sz w:val="24"/>
          <w:szCs w:val="24"/>
        </w:rPr>
        <w:t xml:space="preserve"> de 2021: </w:t>
      </w:r>
      <w:r w:rsidRPr="093BE2E2" w:rsidR="00BB652C">
        <w:rPr>
          <w:rFonts w:ascii="Arial" w:hAnsi="Arial" w:eastAsia="Arial" w:cs="Arial"/>
          <w:sz w:val="24"/>
          <w:szCs w:val="24"/>
        </w:rPr>
        <w:t xml:space="preserve">El valor del saldo de capital adeudado por el demandante al momento de septiembre de 2021, mes en el que cesó la vigencia de la póliza grupo deudores </w:t>
      </w:r>
      <w:r w:rsidRPr="093BE2E2" w:rsidR="00BB652C">
        <w:rPr>
          <w:rFonts w:ascii="Arial" w:hAnsi="Arial" w:eastAsia="Arial" w:cs="Arial"/>
          <w:b w:val="1"/>
          <w:bCs w:val="1"/>
          <w:sz w:val="24"/>
          <w:szCs w:val="24"/>
        </w:rPr>
        <w:t>No.</w:t>
      </w:r>
      <w:r w:rsidRPr="093BE2E2" w:rsidR="00BB652C">
        <w:rPr>
          <w:rFonts w:ascii="Arial" w:hAnsi="Arial" w:eastAsia="Arial" w:cs="Arial"/>
          <w:sz w:val="24"/>
          <w:szCs w:val="24"/>
        </w:rPr>
        <w:t xml:space="preserve"> </w:t>
      </w:r>
      <w:r w:rsidRPr="093BE2E2" w:rsidR="00BB652C">
        <w:rPr>
          <w:rFonts w:ascii="Arial" w:hAnsi="Arial" w:eastAsia="Arial" w:cs="Arial"/>
          <w:b w:val="1"/>
          <w:bCs w:val="1"/>
          <w:sz w:val="24"/>
          <w:szCs w:val="24"/>
        </w:rPr>
        <w:t>994000000002</w:t>
      </w:r>
      <w:r w:rsidRPr="093BE2E2" w:rsidR="00BB652C">
        <w:rPr>
          <w:rFonts w:ascii="Arial" w:hAnsi="Arial" w:eastAsia="Arial" w:cs="Arial"/>
          <w:sz w:val="24"/>
          <w:szCs w:val="24"/>
        </w:rPr>
        <w:t xml:space="preserve">, es de </w:t>
      </w:r>
      <w:r w:rsidRPr="093BE2E2" w:rsidR="00BB652C">
        <w:rPr>
          <w:rFonts w:ascii="Arial" w:hAnsi="Arial" w:eastAsia="Arial" w:cs="Arial"/>
          <w:b w:val="1"/>
          <w:bCs w:val="1"/>
          <w:sz w:val="24"/>
          <w:szCs w:val="24"/>
        </w:rPr>
        <w:t>$51.041.768 (CINCUENTA Y UN MILLONES</w:t>
      </w:r>
      <w:r w:rsidRPr="093BE2E2" w:rsidR="559E8531">
        <w:rPr>
          <w:rFonts w:ascii="Arial" w:hAnsi="Arial" w:eastAsia="Arial" w:cs="Arial"/>
          <w:b w:val="1"/>
          <w:bCs w:val="1"/>
          <w:sz w:val="24"/>
          <w:szCs w:val="24"/>
        </w:rPr>
        <w:t xml:space="preserve">, </w:t>
      </w:r>
      <w:r w:rsidRPr="093BE2E2" w:rsidR="00BB652C">
        <w:rPr>
          <w:rFonts w:ascii="Arial" w:hAnsi="Arial" w:eastAsia="Arial" w:cs="Arial"/>
          <w:b w:val="1"/>
          <w:bCs w:val="1"/>
          <w:sz w:val="24"/>
          <w:szCs w:val="24"/>
        </w:rPr>
        <w:t>CUARENTA Y UN MIL SETECIENTOS SESENTA Y OCHO PESOS M/CTE).</w:t>
      </w:r>
    </w:p>
    <w:p xmlns:wp14="http://schemas.microsoft.com/office/word/2010/wordml" w:rsidR="00164334" w:rsidP="093BE2E2" w:rsidRDefault="00164334" w14:paraId="0A37501D" wp14:textId="69861270">
      <w:pPr>
        <w:pStyle w:val="Normal"/>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276" w:lineRule="auto"/>
        <w:jc w:val="both"/>
        <w:rPr>
          <w:rFonts w:ascii="Arial" w:hAnsi="Arial" w:eastAsia="Arial" w:cs="Arial"/>
          <w:b w:val="0"/>
          <w:bCs w:val="0"/>
          <w:sz w:val="24"/>
          <w:szCs w:val="24"/>
        </w:rPr>
      </w:pPr>
      <w:r w:rsidRPr="093BE2E2" w:rsidR="172AE65C">
        <w:rPr>
          <w:rFonts w:ascii="Arial" w:hAnsi="Arial" w:eastAsia="Arial" w:cs="Arial"/>
          <w:b w:val="1"/>
          <w:bCs w:val="1"/>
          <w:sz w:val="24"/>
          <w:szCs w:val="24"/>
        </w:rPr>
        <w:t>I</w:t>
      </w:r>
      <w:r w:rsidRPr="093BE2E2" w:rsidR="3A4DFC67">
        <w:rPr>
          <w:rFonts w:ascii="Arial" w:hAnsi="Arial" w:eastAsia="Arial" w:cs="Arial"/>
          <w:b w:val="1"/>
          <w:bCs w:val="1"/>
          <w:sz w:val="24"/>
          <w:szCs w:val="24"/>
        </w:rPr>
        <w:t xml:space="preserve">ntereses de mora: </w:t>
      </w:r>
      <w:r w:rsidRPr="093BE2E2" w:rsidR="367BC27C">
        <w:rPr>
          <w:rFonts w:ascii="Arial" w:hAnsi="Arial" w:eastAsia="Arial" w:cs="Arial"/>
          <w:b w:val="0"/>
          <w:bCs w:val="0"/>
          <w:sz w:val="24"/>
          <w:szCs w:val="24"/>
        </w:rPr>
        <w:t xml:space="preserve">Los intereses se liquidaron a partir del 13 de abril de 2023 (un mes después de la fecha de reclamación), y hasta la fecha de presentación de este informe, causando la suma </w:t>
      </w:r>
      <w:r w:rsidRPr="093BE2E2" w:rsidR="661B3F2B">
        <w:rPr>
          <w:rFonts w:ascii="Arial" w:hAnsi="Arial" w:eastAsia="Arial" w:cs="Arial"/>
          <w:b w:val="0"/>
          <w:bCs w:val="0"/>
          <w:sz w:val="24"/>
          <w:szCs w:val="24"/>
        </w:rPr>
        <w:t>de</w:t>
      </w:r>
      <w:r w:rsidRPr="093BE2E2" w:rsidR="7BC97707">
        <w:rPr>
          <w:rFonts w:ascii="Arial" w:hAnsi="Arial" w:eastAsia="Arial" w:cs="Arial"/>
          <w:b w:val="0"/>
          <w:bCs w:val="0"/>
          <w:sz w:val="24"/>
          <w:szCs w:val="24"/>
        </w:rPr>
        <w:t xml:space="preserve"> </w:t>
      </w:r>
      <w:r w:rsidRPr="093BE2E2" w:rsidR="7BC97707">
        <w:rPr>
          <w:rFonts w:ascii="Arial" w:hAnsi="Arial" w:eastAsia="Arial" w:cs="Arial"/>
          <w:b w:val="1"/>
          <w:bCs w:val="1"/>
          <w:sz w:val="24"/>
          <w:szCs w:val="24"/>
        </w:rPr>
        <w:t xml:space="preserve">SEIS MILLONES SETECIENTOS </w:t>
      </w:r>
      <w:r w:rsidRPr="093BE2E2" w:rsidR="7004AE83">
        <w:rPr>
          <w:rFonts w:ascii="Arial" w:hAnsi="Arial" w:eastAsia="Arial" w:cs="Arial"/>
          <w:b w:val="1"/>
          <w:bCs w:val="1"/>
          <w:sz w:val="24"/>
          <w:szCs w:val="24"/>
        </w:rPr>
        <w:t>VE</w:t>
      </w:r>
      <w:r w:rsidRPr="093BE2E2" w:rsidR="7004AE83">
        <w:rPr>
          <w:rFonts w:ascii="Arial" w:hAnsi="Arial" w:eastAsia="Arial" w:cs="Arial"/>
          <w:b w:val="1"/>
          <w:bCs w:val="1"/>
          <w:sz w:val="24"/>
          <w:szCs w:val="24"/>
        </w:rPr>
        <w:t>I</w:t>
      </w:r>
      <w:r w:rsidRPr="093BE2E2" w:rsidR="7004AE83">
        <w:rPr>
          <w:rFonts w:ascii="Arial" w:hAnsi="Arial" w:eastAsia="Arial" w:cs="Arial"/>
          <w:b w:val="1"/>
          <w:bCs w:val="1"/>
          <w:sz w:val="24"/>
          <w:szCs w:val="24"/>
        </w:rPr>
        <w:t>N</w:t>
      </w:r>
      <w:r w:rsidRPr="093BE2E2" w:rsidR="7004AE83">
        <w:rPr>
          <w:rFonts w:ascii="Arial" w:hAnsi="Arial" w:eastAsia="Arial" w:cs="Arial"/>
          <w:b w:val="1"/>
          <w:bCs w:val="1"/>
          <w:sz w:val="24"/>
          <w:szCs w:val="24"/>
        </w:rPr>
        <w:t>T</w:t>
      </w:r>
      <w:r w:rsidRPr="093BE2E2" w:rsidR="7004AE83">
        <w:rPr>
          <w:rFonts w:ascii="Arial" w:hAnsi="Arial" w:eastAsia="Arial" w:cs="Arial"/>
          <w:b w:val="1"/>
          <w:bCs w:val="1"/>
          <w:sz w:val="24"/>
          <w:szCs w:val="24"/>
        </w:rPr>
        <w:t>I</w:t>
      </w:r>
      <w:r w:rsidRPr="093BE2E2" w:rsidR="1D603664">
        <w:rPr>
          <w:rFonts w:ascii="Arial" w:hAnsi="Arial" w:eastAsia="Arial" w:cs="Arial"/>
          <w:b w:val="1"/>
          <w:bCs w:val="1"/>
          <w:sz w:val="24"/>
          <w:szCs w:val="24"/>
        </w:rPr>
        <w:t>Ú</w:t>
      </w:r>
      <w:r w:rsidRPr="093BE2E2" w:rsidR="7004AE83">
        <w:rPr>
          <w:rFonts w:ascii="Arial" w:hAnsi="Arial" w:eastAsia="Arial" w:cs="Arial"/>
          <w:b w:val="1"/>
          <w:bCs w:val="1"/>
          <w:sz w:val="24"/>
          <w:szCs w:val="24"/>
        </w:rPr>
        <w:t>N</w:t>
      </w:r>
      <w:r w:rsidRPr="093BE2E2" w:rsidR="7004AE83">
        <w:rPr>
          <w:rFonts w:ascii="Arial" w:hAnsi="Arial" w:eastAsia="Arial" w:cs="Arial"/>
          <w:b w:val="1"/>
          <w:bCs w:val="1"/>
          <w:sz w:val="24"/>
          <w:szCs w:val="24"/>
        </w:rPr>
        <w:t xml:space="preserve"> </w:t>
      </w:r>
      <w:r w:rsidRPr="093BE2E2" w:rsidR="7BC97707">
        <w:rPr>
          <w:rFonts w:ascii="Arial" w:hAnsi="Arial" w:eastAsia="Arial" w:cs="Arial"/>
          <w:b w:val="1"/>
          <w:bCs w:val="1"/>
          <w:sz w:val="24"/>
          <w:szCs w:val="24"/>
        </w:rPr>
        <w:t xml:space="preserve">MIL </w:t>
      </w:r>
      <w:r w:rsidRPr="093BE2E2" w:rsidR="6B485AB0">
        <w:rPr>
          <w:rFonts w:ascii="Arial" w:hAnsi="Arial" w:eastAsia="Arial" w:cs="Arial"/>
          <w:b w:val="1"/>
          <w:bCs w:val="1"/>
          <w:sz w:val="24"/>
          <w:szCs w:val="24"/>
        </w:rPr>
        <w:t>CIENTO OCH</w:t>
      </w:r>
      <w:r w:rsidRPr="093BE2E2" w:rsidR="6B485AB0">
        <w:rPr>
          <w:rFonts w:ascii="Arial" w:hAnsi="Arial" w:eastAsia="Arial" w:cs="Arial"/>
          <w:b w:val="1"/>
          <w:bCs w:val="1"/>
          <w:sz w:val="24"/>
          <w:szCs w:val="24"/>
        </w:rPr>
        <w:t>E</w:t>
      </w:r>
      <w:r w:rsidRPr="093BE2E2" w:rsidR="6B485AB0">
        <w:rPr>
          <w:rFonts w:ascii="Arial" w:hAnsi="Arial" w:eastAsia="Arial" w:cs="Arial"/>
          <w:b w:val="1"/>
          <w:bCs w:val="1"/>
          <w:sz w:val="24"/>
          <w:szCs w:val="24"/>
        </w:rPr>
        <w:t>N</w:t>
      </w:r>
      <w:r w:rsidRPr="093BE2E2" w:rsidR="6B485AB0">
        <w:rPr>
          <w:rFonts w:ascii="Arial" w:hAnsi="Arial" w:eastAsia="Arial" w:cs="Arial"/>
          <w:b w:val="1"/>
          <w:bCs w:val="1"/>
          <w:sz w:val="24"/>
          <w:szCs w:val="24"/>
        </w:rPr>
        <w:t>T</w:t>
      </w:r>
      <w:r w:rsidRPr="093BE2E2" w:rsidR="6B485AB0">
        <w:rPr>
          <w:rFonts w:ascii="Arial" w:hAnsi="Arial" w:eastAsia="Arial" w:cs="Arial"/>
          <w:b w:val="1"/>
          <w:bCs w:val="1"/>
          <w:sz w:val="24"/>
          <w:szCs w:val="24"/>
        </w:rPr>
        <w:t>A</w:t>
      </w:r>
      <w:r w:rsidRPr="093BE2E2" w:rsidR="7BC97707">
        <w:rPr>
          <w:rFonts w:ascii="Arial" w:hAnsi="Arial" w:eastAsia="Arial" w:cs="Arial"/>
          <w:b w:val="1"/>
          <w:bCs w:val="1"/>
          <w:sz w:val="24"/>
          <w:szCs w:val="24"/>
        </w:rPr>
        <w:t xml:space="preserve"> </w:t>
      </w:r>
      <w:r w:rsidRPr="093BE2E2" w:rsidR="7BC97707">
        <w:rPr>
          <w:rFonts w:ascii="Arial" w:hAnsi="Arial" w:eastAsia="Arial" w:cs="Arial"/>
          <w:b w:val="1"/>
          <w:bCs w:val="1"/>
          <w:sz w:val="24"/>
          <w:szCs w:val="24"/>
        </w:rPr>
        <w:t>P</w:t>
      </w:r>
      <w:r w:rsidRPr="093BE2E2" w:rsidR="7BC97707">
        <w:rPr>
          <w:rFonts w:ascii="Arial" w:hAnsi="Arial" w:eastAsia="Arial" w:cs="Arial"/>
          <w:b w:val="1"/>
          <w:bCs w:val="1"/>
          <w:sz w:val="24"/>
          <w:szCs w:val="24"/>
        </w:rPr>
        <w:t>E</w:t>
      </w:r>
      <w:r w:rsidRPr="093BE2E2" w:rsidR="7BC97707">
        <w:rPr>
          <w:rFonts w:ascii="Arial" w:hAnsi="Arial" w:eastAsia="Arial" w:cs="Arial"/>
          <w:b w:val="1"/>
          <w:bCs w:val="1"/>
          <w:sz w:val="24"/>
          <w:szCs w:val="24"/>
        </w:rPr>
        <w:t>S</w:t>
      </w:r>
      <w:r w:rsidRPr="093BE2E2" w:rsidR="7BC97707">
        <w:rPr>
          <w:rFonts w:ascii="Arial" w:hAnsi="Arial" w:eastAsia="Arial" w:cs="Arial"/>
          <w:b w:val="1"/>
          <w:bCs w:val="1"/>
          <w:sz w:val="24"/>
          <w:szCs w:val="24"/>
        </w:rPr>
        <w:t>OS</w:t>
      </w:r>
      <w:r w:rsidRPr="093BE2E2" w:rsidR="7BC97707">
        <w:rPr>
          <w:rFonts w:ascii="Arial" w:hAnsi="Arial" w:eastAsia="Arial" w:cs="Arial"/>
          <w:b w:val="1"/>
          <w:bCs w:val="1"/>
          <w:sz w:val="24"/>
          <w:szCs w:val="24"/>
        </w:rPr>
        <w:t xml:space="preserve"> </w:t>
      </w:r>
      <w:r w:rsidRPr="093BE2E2" w:rsidR="7BC97707">
        <w:rPr>
          <w:rFonts w:ascii="Arial" w:hAnsi="Arial" w:eastAsia="Arial" w:cs="Arial"/>
          <w:b w:val="1"/>
          <w:bCs w:val="1"/>
          <w:sz w:val="24"/>
          <w:szCs w:val="24"/>
        </w:rPr>
        <w:t>M</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C</w:t>
      </w:r>
      <w:r w:rsidRPr="093BE2E2" w:rsidR="7BC97707">
        <w:rPr>
          <w:rFonts w:ascii="Arial" w:hAnsi="Arial" w:eastAsia="Arial" w:cs="Arial"/>
          <w:b w:val="1"/>
          <w:bCs w:val="1"/>
          <w:sz w:val="24"/>
          <w:szCs w:val="24"/>
        </w:rPr>
        <w:t>T</w:t>
      </w:r>
      <w:r w:rsidRPr="093BE2E2" w:rsidR="7BC97707">
        <w:rPr>
          <w:rFonts w:ascii="Arial" w:hAnsi="Arial" w:eastAsia="Arial" w:cs="Arial"/>
          <w:b w:val="1"/>
          <w:bCs w:val="1"/>
          <w:sz w:val="24"/>
          <w:szCs w:val="24"/>
        </w:rPr>
        <w:t>E</w:t>
      </w:r>
      <w:r w:rsidRPr="093BE2E2" w:rsidR="7BC97707">
        <w:rPr>
          <w:rFonts w:ascii="Arial" w:hAnsi="Arial" w:eastAsia="Arial" w:cs="Arial"/>
          <w:b w:val="1"/>
          <w:bCs w:val="1"/>
          <w:sz w:val="24"/>
          <w:szCs w:val="24"/>
        </w:rPr>
        <w:t xml:space="preserve"> </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6</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7</w:t>
      </w:r>
      <w:r w:rsidRPr="093BE2E2" w:rsidR="7BC97707">
        <w:rPr>
          <w:rFonts w:ascii="Arial" w:hAnsi="Arial" w:eastAsia="Arial" w:cs="Arial"/>
          <w:b w:val="1"/>
          <w:bCs w:val="1"/>
          <w:sz w:val="24"/>
          <w:szCs w:val="24"/>
        </w:rPr>
        <w:t>2</w:t>
      </w:r>
      <w:r w:rsidRPr="093BE2E2" w:rsidR="7BC97707">
        <w:rPr>
          <w:rFonts w:ascii="Arial" w:hAnsi="Arial" w:eastAsia="Arial" w:cs="Arial"/>
          <w:b w:val="1"/>
          <w:bCs w:val="1"/>
          <w:sz w:val="24"/>
          <w:szCs w:val="24"/>
        </w:rPr>
        <w:t>1</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1</w:t>
      </w:r>
      <w:r w:rsidRPr="093BE2E2" w:rsidR="7BC97707">
        <w:rPr>
          <w:rFonts w:ascii="Arial" w:hAnsi="Arial" w:eastAsia="Arial" w:cs="Arial"/>
          <w:b w:val="1"/>
          <w:bCs w:val="1"/>
          <w:sz w:val="24"/>
          <w:szCs w:val="24"/>
        </w:rPr>
        <w:t>8</w:t>
      </w:r>
      <w:r w:rsidRPr="093BE2E2" w:rsidR="7BC97707">
        <w:rPr>
          <w:rFonts w:ascii="Arial" w:hAnsi="Arial" w:eastAsia="Arial" w:cs="Arial"/>
          <w:b w:val="1"/>
          <w:bCs w:val="1"/>
          <w:sz w:val="24"/>
          <w:szCs w:val="24"/>
        </w:rPr>
        <w:t>0</w:t>
      </w:r>
      <w:r w:rsidRPr="093BE2E2" w:rsidR="7BC97707">
        <w:rPr>
          <w:rFonts w:ascii="Arial" w:hAnsi="Arial" w:eastAsia="Arial" w:cs="Arial"/>
          <w:b w:val="1"/>
          <w:bCs w:val="1"/>
          <w:sz w:val="24"/>
          <w:szCs w:val="24"/>
        </w:rPr>
        <w:t>)</w:t>
      </w:r>
      <w:r w:rsidRPr="093BE2E2" w:rsidR="7BC97707">
        <w:rPr>
          <w:rFonts w:ascii="Arial" w:hAnsi="Arial" w:eastAsia="Arial" w:cs="Arial"/>
          <w:b w:val="1"/>
          <w:bCs w:val="1"/>
          <w:sz w:val="24"/>
          <w:szCs w:val="24"/>
        </w:rPr>
        <w:t>.</w:t>
      </w:r>
    </w:p>
    <w:p xmlns:wp14="http://schemas.microsoft.com/office/word/2010/wordml" w:rsidR="00164334" w:rsidP="093BE2E2" w:rsidRDefault="00164334" w14:paraId="02EB378F" wp14:textId="73B921CC">
      <w:pPr>
        <w:pBdr>
          <w:top w:val="none" w:color="D9D9E3" w:sz="0" w:space="0"/>
          <w:left w:val="none" w:color="D9D9E3" w:sz="0" w:space="0"/>
          <w:bottom w:val="none" w:color="D9D9E3" w:sz="0" w:space="0"/>
          <w:right w:val="none" w:color="D9D9E3" w:sz="0" w:space="0"/>
          <w:between w:val="none" w:color="D9D9E3" w:sz="0" w:space="0"/>
        </w:pBdr>
        <w:tabs>
          <w:tab w:val="left" w:pos="5626"/>
        </w:tabs>
        <w:spacing w:after="300" w:line="276" w:lineRule="auto"/>
        <w:jc w:val="both"/>
        <w:rPr>
          <w:rFonts w:ascii="Arial" w:hAnsi="Arial" w:eastAsia="Arial" w:cs="Arial"/>
          <w:sz w:val="24"/>
          <w:szCs w:val="24"/>
        </w:rPr>
      </w:pPr>
      <w:r w:rsidRPr="093BE2E2" w:rsidR="00BB652C">
        <w:rPr>
          <w:rFonts w:ascii="Arial" w:hAnsi="Arial" w:eastAsia="Arial" w:cs="Arial"/>
          <w:sz w:val="24"/>
          <w:szCs w:val="24"/>
        </w:rPr>
        <w:t>Atentamente,</w:t>
      </w:r>
    </w:p>
    <w:p w:rsidR="093BE2E2" w:rsidP="093BE2E2" w:rsidRDefault="093BE2E2" w14:paraId="2B19D250" w14:textId="4335480D">
      <w:pPr>
        <w:pStyle w:val="Normal"/>
        <w:pBdr>
          <w:top w:val="none" w:color="D9D9E3" w:sz="0" w:space="0"/>
          <w:left w:val="none" w:color="D9D9E3" w:sz="0" w:space="0"/>
          <w:bottom w:val="none" w:color="D9D9E3" w:sz="0" w:space="0"/>
          <w:right w:val="none" w:color="D9D9E3" w:sz="0" w:space="0"/>
          <w:between w:val="none" w:color="D9D9E3" w:sz="0" w:space="0"/>
        </w:pBdr>
        <w:tabs>
          <w:tab w:val="left" w:leader="none" w:pos="5626"/>
        </w:tabs>
        <w:spacing w:after="300" w:line="276" w:lineRule="auto"/>
        <w:jc w:val="both"/>
        <w:rPr>
          <w:rFonts w:ascii="Arial" w:hAnsi="Arial" w:eastAsia="Arial" w:cs="Arial"/>
          <w:sz w:val="24"/>
          <w:szCs w:val="24"/>
        </w:rPr>
      </w:pPr>
    </w:p>
    <w:p xmlns:wp14="http://schemas.microsoft.com/office/word/2010/wordml" w:rsidR="00164334" w:rsidP="093BE2E2" w:rsidRDefault="00BB652C" w14:paraId="19D42F2F" wp14:textId="77777777">
      <w:pPr>
        <w:widowControl w:val="1"/>
        <w:pBdr>
          <w:top w:val="none" w:color="D9D9E3" w:sz="0" w:space="0"/>
          <w:left w:val="none" w:color="D9D9E3" w:sz="0" w:space="0"/>
          <w:bottom w:val="none" w:color="D9D9E3" w:sz="0" w:space="0"/>
          <w:right w:val="none" w:color="D9D9E3" w:sz="0" w:space="0"/>
          <w:between w:val="none" w:color="D9D9E3" w:sz="0" w:space="0"/>
        </w:pBdr>
        <w:tabs>
          <w:tab w:val="left" w:pos="5626"/>
        </w:tabs>
        <w:spacing w:line="276" w:lineRule="auto"/>
        <w:jc w:val="both"/>
        <w:rPr>
          <w:rFonts w:ascii="Arial" w:hAnsi="Arial" w:eastAsia="Arial" w:cs="Arial"/>
          <w:b w:val="1"/>
          <w:bCs w:val="1"/>
          <w:sz w:val="24"/>
          <w:szCs w:val="24"/>
        </w:rPr>
      </w:pPr>
      <w:r w:rsidRPr="093BE2E2" w:rsidR="00BB652C">
        <w:rPr>
          <w:rFonts w:ascii="Arial" w:hAnsi="Arial" w:eastAsia="Arial" w:cs="Arial"/>
          <w:b w:val="1"/>
          <w:bCs w:val="1"/>
          <w:sz w:val="24"/>
          <w:szCs w:val="24"/>
        </w:rPr>
        <w:t>LAURA MARIANA OROZCO MENDOZA</w:t>
      </w:r>
    </w:p>
    <w:p xmlns:wp14="http://schemas.microsoft.com/office/word/2010/wordml" w:rsidR="00164334" w:rsidP="093BE2E2" w:rsidRDefault="00BB652C" w14:paraId="00FBB090" wp14:textId="77777777">
      <w:pPr>
        <w:widowControl w:val="1"/>
        <w:pBdr>
          <w:top w:val="none" w:color="D9D9E3" w:sz="0" w:space="0"/>
          <w:left w:val="none" w:color="D9D9E3" w:sz="0" w:space="0"/>
          <w:bottom w:val="none" w:color="D9D9E3" w:sz="0" w:space="0"/>
          <w:right w:val="none" w:color="D9D9E3" w:sz="0" w:space="0"/>
          <w:between w:val="none" w:color="D9D9E3" w:sz="0" w:space="0"/>
        </w:pBdr>
        <w:tabs>
          <w:tab w:val="left" w:pos="5626"/>
        </w:tabs>
        <w:spacing w:line="276" w:lineRule="auto"/>
        <w:jc w:val="both"/>
        <w:rPr>
          <w:rFonts w:ascii="Arial" w:hAnsi="Arial" w:eastAsia="Arial" w:cs="Arial"/>
          <w:sz w:val="24"/>
          <w:szCs w:val="24"/>
        </w:rPr>
      </w:pPr>
      <w:r w:rsidRPr="093BE2E2" w:rsidR="00BB652C">
        <w:rPr>
          <w:rFonts w:ascii="Arial" w:hAnsi="Arial" w:eastAsia="Arial" w:cs="Arial"/>
          <w:sz w:val="24"/>
          <w:szCs w:val="24"/>
        </w:rPr>
        <w:t>Abogada Junior - GHA</w:t>
      </w:r>
    </w:p>
    <w:p xmlns:wp14="http://schemas.microsoft.com/office/word/2010/wordml" w:rsidR="00164334" w:rsidRDefault="00164334" w14:paraId="6A05A809" wp14:textId="77777777">
      <w:pPr>
        <w:tabs>
          <w:tab w:val="left" w:pos="5626"/>
        </w:tabs>
        <w:spacing w:before="240" w:after="240"/>
        <w:jc w:val="both"/>
      </w:pPr>
    </w:p>
    <w:sectPr w:rsidR="00164334">
      <w:headerReference w:type="default" r:id="rId8"/>
      <w:footerReference w:type="default" r:id="rId9"/>
      <w:pgSz w:w="12240" w:h="20160" w:orient="portrait"/>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B652C" w:rsidRDefault="00BB652C" w14:paraId="5A39BBE3" wp14:textId="77777777">
      <w:r>
        <w:separator/>
      </w:r>
    </w:p>
  </w:endnote>
  <w:endnote w:type="continuationSeparator" w:id="0">
    <w:p xmlns:wp14="http://schemas.microsoft.com/office/word/2010/wordml" w:rsidR="00BB652C" w:rsidRDefault="00BB652C"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64334" w:rsidRDefault="00BB652C" w14:paraId="2C0B7BAB" wp14:textId="77777777">
    <w:pPr>
      <w:rPr>
        <w:color w:val="222A35"/>
      </w:rPr>
    </w:pPr>
    <w:r>
      <w:rPr>
        <w:noProof/>
      </w:rPr>
      <mc:AlternateContent>
        <mc:Choice Requires="wpg">
          <w:drawing>
            <wp:anchor xmlns:wp14="http://schemas.microsoft.com/office/word/2010/wordprocessingDrawing" distT="0" distB="0" distL="0" distR="0" simplePos="0" relativeHeight="251659264" behindDoc="1" locked="0" layoutInCell="1" hidden="0" allowOverlap="1" wp14:anchorId="639E0107" wp14:editId="7777777">
              <wp:simplePos x="0" y="0"/>
              <wp:positionH relativeFrom="column">
                <wp:posOffset>1866900</wp:posOffset>
              </wp:positionH>
              <wp:positionV relativeFrom="paragraph">
                <wp:posOffset>11328400</wp:posOffset>
              </wp:positionV>
              <wp:extent cx="2755900" cy="762000"/>
              <wp:effectExtent l="0" t="0" r="0" b="0"/>
              <wp:wrapNone/>
              <wp:docPr id="12" name=""/>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xmlns:wp14="http://schemas.microsoft.com/office/word/2010/wordml" w:rsidR="00164334" w:rsidRDefault="00BB652C" w14:paraId="1592D576" wp14:textId="77777777">
                          <w:pPr>
                            <w:spacing w:before="10"/>
                            <w:jc w:val="right"/>
                            <w:textDirection w:val="btLr"/>
                          </w:pPr>
                          <w:r>
                            <w:rPr>
                              <w:rFonts w:ascii="Raleway" w:hAnsi="Raleway" w:eastAsia="Raleway" w:cs="Raleway"/>
                              <w:color w:val="11213B"/>
                              <w:sz w:val="14"/>
                            </w:rPr>
                            <w:t>Cali - Av 6A Bis #35N-100, Of. 212, Cali, Valle del Cauca, Centro Empresarial Chipichape</w:t>
                          </w:r>
                          <w:r>
                            <w:rPr>
                              <w:rFonts w:ascii="Raleway" w:hAnsi="Raleway" w:eastAsia="Raleway" w:cs="Raleway"/>
                              <w:color w:val="11213B"/>
                              <w:sz w:val="14"/>
                            </w:rPr>
                            <w:br/>
                          </w:r>
                          <w:r>
                            <w:rPr>
                              <w:rFonts w:ascii="Raleway" w:hAnsi="Raleway" w:eastAsia="Raleway" w:cs="Raleway"/>
                              <w:color w:val="11213B"/>
                              <w:sz w:val="14"/>
                            </w:rPr>
                            <w:t>+57 315 577 6200 - 602-6594075</w:t>
                          </w:r>
                        </w:p>
                        <w:p xmlns:wp14="http://schemas.microsoft.com/office/word/2010/wordml" w:rsidR="00164334" w:rsidRDefault="00BB652C" w14:paraId="553F198C" wp14:textId="77777777">
                          <w:pPr>
                            <w:spacing w:before="10"/>
                            <w:jc w:val="right"/>
                            <w:textDirection w:val="btLr"/>
                          </w:pPr>
                          <w:r>
                            <w:rPr>
                              <w:rFonts w:ascii="Raleway" w:hAnsi="Raleway" w:eastAsia="Raleway" w:cs="Raleway"/>
                              <w:color w:val="11213B"/>
                              <w:sz w:val="14"/>
                            </w:rPr>
                            <w:t>Bogotá - Calle 69 No.04-48 Of. 502, Ed. Buro 69</w:t>
                          </w:r>
                          <w:r>
                            <w:rPr>
                              <w:rFonts w:ascii="Raleway" w:hAnsi="Raleway" w:eastAsia="Raleway" w:cs="Raleway"/>
                              <w:color w:val="11213B"/>
                              <w:sz w:val="14"/>
                            </w:rPr>
                            <w:br/>
                          </w:r>
                          <w:r>
                            <w:rPr>
                              <w:rFonts w:ascii="Raleway" w:hAnsi="Raleway" w:eastAsia="Raleway" w:cs="Raleway"/>
                              <w:color w:val="11213B"/>
                              <w:sz w:val="14"/>
                            </w:rPr>
                            <w:t>+57 3173795688 - 601-7616436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303773B5" wp14:editId="7777777">
              <wp:simplePos x="0" y="0"/>
              <wp:positionH relativeFrom="column">
                <wp:posOffset>1866900</wp:posOffset>
              </wp:positionH>
              <wp:positionV relativeFrom="paragraph">
                <wp:posOffset>11328400</wp:posOffset>
              </wp:positionV>
              <wp:extent cx="2755900" cy="762000"/>
              <wp:effectExtent l="0" t="0" r="0" b="0"/>
              <wp:wrapNone/>
              <wp:docPr id="93987940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55900" cy="762000"/>
                      </a:xfrm>
                      <a:prstGeom prst="rect"/>
                      <a:ln/>
                    </pic:spPr>
                  </pic:pic>
                </a:graphicData>
              </a:graphic>
            </wp:anchor>
          </w:drawing>
        </mc:Fallback>
      </mc:AlternateContent>
    </w:r>
    <w:r>
      <w:rPr>
        <w:noProof/>
      </w:rPr>
      <w:drawing>
        <wp:anchor xmlns:wp14="http://schemas.microsoft.com/office/word/2010/wordprocessingDrawing" distT="0" distB="0" distL="0" distR="0" simplePos="0" relativeHeight="251660288" behindDoc="1" locked="0" layoutInCell="1" hidden="0" allowOverlap="1" wp14:anchorId="6D832FA2" wp14:editId="7777777">
          <wp:simplePos x="0" y="0"/>
          <wp:positionH relativeFrom="column">
            <wp:posOffset>-828035</wp:posOffset>
          </wp:positionH>
          <wp:positionV relativeFrom="paragraph">
            <wp:posOffset>0</wp:posOffset>
          </wp:positionV>
          <wp:extent cx="7767778" cy="1868509"/>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67778" cy="1868509"/>
                  </a:xfrm>
                  <a:prstGeom prst="rect">
                    <a:avLst/>
                  </a:prstGeom>
                  <a:ln/>
                </pic:spPr>
              </pic:pic>
            </a:graphicData>
          </a:graphic>
        </wp:anchor>
      </w:drawing>
    </w:r>
    <w:r>
      <w:rPr>
        <w:noProof/>
      </w:rPr>
      <w:drawing>
        <wp:anchor xmlns:wp14="http://schemas.microsoft.com/office/word/2010/wordprocessingDrawing" distT="0" distB="0" distL="0" distR="0" simplePos="0" relativeHeight="251661312" behindDoc="1" locked="0" layoutInCell="1" hidden="0" allowOverlap="1" wp14:anchorId="57418926" wp14:editId="7777777">
          <wp:simplePos x="0" y="0"/>
          <wp:positionH relativeFrom="column">
            <wp:posOffset>4491990</wp:posOffset>
          </wp:positionH>
          <wp:positionV relativeFrom="paragraph">
            <wp:posOffset>10036810</wp:posOffset>
          </wp:positionV>
          <wp:extent cx="1466850" cy="90551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66850" cy="905510"/>
                  </a:xfrm>
                  <a:prstGeom prst="rect">
                    <a:avLst/>
                  </a:prstGeom>
                  <a:ln/>
                </pic:spPr>
              </pic:pic>
            </a:graphicData>
          </a:graphic>
        </wp:anchor>
      </w:drawing>
    </w:r>
  </w:p>
  <w:p xmlns:wp14="http://schemas.microsoft.com/office/word/2010/wordml" w:rsidR="00164334" w:rsidRDefault="00164334" w14:paraId="0E27B00A" wp14:textId="77777777">
    <w:pPr>
      <w:ind w:left="7080" w:firstLine="707"/>
      <w:rPr>
        <w:color w:val="222A35"/>
      </w:rPr>
    </w:pPr>
  </w:p>
  <w:p xmlns:wp14="http://schemas.microsoft.com/office/word/2010/wordml" w:rsidR="00164334" w:rsidRDefault="00BB652C" w14:paraId="254520D8" wp14:textId="77777777">
    <w:pPr>
      <w:ind w:left="7080" w:firstLine="707"/>
      <w:rPr>
        <w:color w:val="222A35"/>
      </w:rPr>
    </w:pPr>
    <w:r>
      <w:rPr>
        <w:noProof/>
      </w:rPr>
      <mc:AlternateContent>
        <mc:Choice Requires="wpg">
          <w:drawing>
            <wp:anchor xmlns:wp14="http://schemas.microsoft.com/office/word/2010/wordprocessingDrawing" distT="0" distB="0" distL="0" distR="0" simplePos="0" relativeHeight="251662336" behindDoc="1" locked="0" layoutInCell="1" hidden="0" allowOverlap="1" wp14:anchorId="50DCE700" wp14:editId="7777777">
              <wp:simplePos x="0" y="0"/>
              <wp:positionH relativeFrom="column">
                <wp:posOffset>-622299</wp:posOffset>
              </wp:positionH>
              <wp:positionV relativeFrom="paragraph">
                <wp:posOffset>965200</wp:posOffset>
              </wp:positionV>
              <wp:extent cx="864235" cy="425450"/>
              <wp:effectExtent l="0" t="0" r="0" b="0"/>
              <wp:wrapNone/>
              <wp:docPr id="13" name=""/>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xmlns:wp14="http://schemas.microsoft.com/office/word/2010/wordml" w:rsidR="00164334" w:rsidRDefault="00BB652C" w14:paraId="142199E7" wp14:textId="77777777">
                          <w:pPr>
                            <w:spacing w:before="10"/>
                            <w:jc w:val="right"/>
                            <w:textDirection w:val="btLr"/>
                          </w:pPr>
                          <w:r>
                            <w:rPr>
                              <w:rFonts w:ascii="Raleway" w:hAnsi="Raleway" w:eastAsia="Raleway" w:cs="Raleway"/>
                              <w:b/>
                              <w:color w:val="FFFFFF"/>
                            </w:rPr>
                            <w:t>Iniciales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0917B54C" wp14:editId="7777777">
              <wp:simplePos x="0" y="0"/>
              <wp:positionH relativeFrom="column">
                <wp:posOffset>-622299</wp:posOffset>
              </wp:positionH>
              <wp:positionV relativeFrom="paragraph">
                <wp:posOffset>965200</wp:posOffset>
              </wp:positionV>
              <wp:extent cx="864235" cy="425450"/>
              <wp:effectExtent l="0" t="0" r="0" b="0"/>
              <wp:wrapNone/>
              <wp:docPr id="766768581"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864235" cy="425450"/>
                      </a:xfrm>
                      <a:prstGeom prst="rect"/>
                      <a:ln/>
                    </pic:spPr>
                  </pic:pic>
                </a:graphicData>
              </a:graphic>
            </wp:anchor>
          </w:drawing>
        </mc:Fallback>
      </mc:AlternateContent>
    </w:r>
  </w:p>
  <w:p xmlns:wp14="http://schemas.microsoft.com/office/word/2010/wordml" w:rsidR="00164334" w:rsidRDefault="00164334" w14:paraId="60061E4C" wp14:textId="77777777">
    <w:pPr>
      <w:rPr>
        <w:color w:val="222A35"/>
      </w:rPr>
    </w:pPr>
  </w:p>
  <w:p xmlns:wp14="http://schemas.microsoft.com/office/word/2010/wordml" w:rsidR="00164334" w:rsidRDefault="00BB652C" w14:paraId="0A4A3057" wp14:textId="77777777">
    <w:pPr>
      <w:rPr>
        <w:rFonts w:ascii="Raleway" w:hAnsi="Raleway" w:eastAsia="Raleway" w:cs="Raleway"/>
        <w:b/>
        <w:color w:val="222A35"/>
        <w:sz w:val="16"/>
        <w:szCs w:val="16"/>
      </w:rPr>
    </w:pPr>
    <w:r>
      <w:rPr>
        <w:rFonts w:ascii="Raleway" w:hAnsi="Raleway" w:eastAsia="Raleway" w:cs="Raleway"/>
        <w:b/>
        <w:color w:val="222A35"/>
        <w:sz w:val="16"/>
        <w:szCs w:val="16"/>
      </w:rPr>
      <w:t xml:space="preserve">                                                                                                                                                                                                         Página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PAGE</w:instrText>
    </w:r>
    <w:r>
      <w:rPr>
        <w:rFonts w:ascii="Raleway" w:hAnsi="Raleway" w:eastAsia="Raleway" w:cs="Raleway"/>
        <w:b/>
        <w:color w:val="222A35"/>
        <w:sz w:val="16"/>
        <w:szCs w:val="16"/>
      </w:rPr>
      <w:fldChar w:fldCharType="separate"/>
    </w:r>
    <w:r>
      <w:rPr>
        <w:rFonts w:ascii="Raleway" w:hAnsi="Raleway" w:eastAsia="Raleway" w:cs="Raleway"/>
        <w:b/>
        <w:color w:val="222A35"/>
        <w:sz w:val="16"/>
        <w:szCs w:val="16"/>
      </w:rPr>
      <w:fldChar w:fldCharType="end"/>
    </w:r>
    <w:r>
      <w:rPr>
        <w:rFonts w:ascii="Raleway" w:hAnsi="Raleway" w:eastAsia="Raleway" w:cs="Raleway"/>
        <w:b/>
        <w:color w:val="222A35"/>
        <w:sz w:val="16"/>
        <w:szCs w:val="16"/>
      </w:rPr>
      <w:t xml:space="preserve"> |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NUMPAGES</w:instrText>
    </w:r>
    <w:r>
      <w:rPr>
        <w:rFonts w:ascii="Raleway" w:hAnsi="Raleway" w:eastAsia="Raleway" w:cs="Raleway"/>
        <w:b/>
        <w:color w:val="222A35"/>
        <w:sz w:val="16"/>
        <w:szCs w:val="16"/>
      </w:rPr>
      <w:fldChar w:fldCharType="separate"/>
    </w:r>
    <w:r>
      <w:rPr>
        <w:rFonts w:ascii="Raleway" w:hAnsi="Raleway" w:eastAsia="Raleway" w:cs="Raleway"/>
        <w:b/>
        <w:color w:val="222A35"/>
        <w:sz w:val="16"/>
        <w:szCs w:val="16"/>
      </w:rPr>
      <w:fldChar w:fldCharType="end"/>
    </w:r>
  </w:p>
  <w:p xmlns:wp14="http://schemas.microsoft.com/office/word/2010/wordml" w:rsidR="00164334" w:rsidRDefault="00164334" w14:paraId="44EAFD9C" wp14:textId="777777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B652C" w:rsidRDefault="00BB652C" w14:paraId="72A3D3EC" wp14:textId="77777777">
      <w:r>
        <w:separator/>
      </w:r>
    </w:p>
  </w:footnote>
  <w:footnote w:type="continuationSeparator" w:id="0">
    <w:p xmlns:wp14="http://schemas.microsoft.com/office/word/2010/wordml" w:rsidR="00BB652C" w:rsidRDefault="00BB652C" w14:paraId="0D0B940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64334" w:rsidRDefault="00BB652C" w14:paraId="26073BE1" wp14:textId="77777777">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xmlns:wp14="http://schemas.microsoft.com/office/word/2010/wordprocessingDrawing" distT="0" distB="0" distL="0" distR="0" simplePos="0" relativeHeight="251658240" behindDoc="1" locked="0" layoutInCell="1" hidden="0" allowOverlap="1" wp14:anchorId="2EB5D5DB" wp14:editId="7777777">
          <wp:simplePos x="0" y="0"/>
          <wp:positionH relativeFrom="column">
            <wp:posOffset>-242729</wp:posOffset>
          </wp:positionH>
          <wp:positionV relativeFrom="paragraph">
            <wp:posOffset>0</wp:posOffset>
          </wp:positionV>
          <wp:extent cx="2635250" cy="79692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26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957F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190453"/>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8739361">
    <w:abstractNumId w:val="1"/>
  </w:num>
  <w:num w:numId="2" w16cid:durableId="585072270">
    <w:abstractNumId w:val="0"/>
  </w:num>
  <w:num w:numId="3" w16cid:durableId="4029962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34"/>
    <w:rsid w:val="00143F68"/>
    <w:rsid w:val="00164334"/>
    <w:rsid w:val="00BB652C"/>
    <w:rsid w:val="018B7B78"/>
    <w:rsid w:val="04140661"/>
    <w:rsid w:val="04C5E337"/>
    <w:rsid w:val="07858622"/>
    <w:rsid w:val="07F211DC"/>
    <w:rsid w:val="083614E4"/>
    <w:rsid w:val="08E621F0"/>
    <w:rsid w:val="093BE2E2"/>
    <w:rsid w:val="097F2550"/>
    <w:rsid w:val="0A3494FF"/>
    <w:rsid w:val="0C0FF3DF"/>
    <w:rsid w:val="0CE63D92"/>
    <w:rsid w:val="0F05ECF0"/>
    <w:rsid w:val="0F48A84A"/>
    <w:rsid w:val="0F76B271"/>
    <w:rsid w:val="111282D2"/>
    <w:rsid w:val="144163E7"/>
    <w:rsid w:val="146F6B54"/>
    <w:rsid w:val="1729F7E4"/>
    <w:rsid w:val="172AE65C"/>
    <w:rsid w:val="172E196D"/>
    <w:rsid w:val="17B78ED7"/>
    <w:rsid w:val="1857707B"/>
    <w:rsid w:val="1BAD280B"/>
    <w:rsid w:val="1CB00091"/>
    <w:rsid w:val="1CD6E755"/>
    <w:rsid w:val="1D603664"/>
    <w:rsid w:val="214548C0"/>
    <w:rsid w:val="21A22D3B"/>
    <w:rsid w:val="21AA5878"/>
    <w:rsid w:val="21BD44FD"/>
    <w:rsid w:val="21C30FD7"/>
    <w:rsid w:val="22065A47"/>
    <w:rsid w:val="243FAD48"/>
    <w:rsid w:val="24E1F93A"/>
    <w:rsid w:val="258F6478"/>
    <w:rsid w:val="263CA51F"/>
    <w:rsid w:val="27B4F1DE"/>
    <w:rsid w:val="27FDE1E9"/>
    <w:rsid w:val="28C7053A"/>
    <w:rsid w:val="2927C70E"/>
    <w:rsid w:val="2AE318C0"/>
    <w:rsid w:val="2D9A765D"/>
    <w:rsid w:val="2E88DB80"/>
    <w:rsid w:val="2F754063"/>
    <w:rsid w:val="2F8BF4D9"/>
    <w:rsid w:val="302AB00C"/>
    <w:rsid w:val="31186ED4"/>
    <w:rsid w:val="3119B096"/>
    <w:rsid w:val="32F92D77"/>
    <w:rsid w:val="33EFD443"/>
    <w:rsid w:val="346FD68A"/>
    <w:rsid w:val="367BC27C"/>
    <w:rsid w:val="36A609E0"/>
    <w:rsid w:val="3953D13D"/>
    <w:rsid w:val="3A4DFC67"/>
    <w:rsid w:val="3B23C95A"/>
    <w:rsid w:val="3C514F84"/>
    <w:rsid w:val="3FBA67A1"/>
    <w:rsid w:val="40A74843"/>
    <w:rsid w:val="4125C6DA"/>
    <w:rsid w:val="435EA5E0"/>
    <w:rsid w:val="438B283A"/>
    <w:rsid w:val="444D0B03"/>
    <w:rsid w:val="449CE62A"/>
    <w:rsid w:val="45619204"/>
    <w:rsid w:val="4749BB4B"/>
    <w:rsid w:val="4AC867F2"/>
    <w:rsid w:val="4B0C0655"/>
    <w:rsid w:val="4C2B9A27"/>
    <w:rsid w:val="4C600A6E"/>
    <w:rsid w:val="4D598EDD"/>
    <w:rsid w:val="4DFBDACF"/>
    <w:rsid w:val="500A1F37"/>
    <w:rsid w:val="50912F9F"/>
    <w:rsid w:val="526A3C3A"/>
    <w:rsid w:val="5382B3B7"/>
    <w:rsid w:val="53C8D061"/>
    <w:rsid w:val="53D1A511"/>
    <w:rsid w:val="54C6F091"/>
    <w:rsid w:val="551E8418"/>
    <w:rsid w:val="559E8531"/>
    <w:rsid w:val="56E922FB"/>
    <w:rsid w:val="5871E731"/>
    <w:rsid w:val="59900477"/>
    <w:rsid w:val="59B40953"/>
    <w:rsid w:val="5A015EA4"/>
    <w:rsid w:val="5A6E2AE2"/>
    <w:rsid w:val="5A794EC0"/>
    <w:rsid w:val="5BB22FCF"/>
    <w:rsid w:val="5C7B6C09"/>
    <w:rsid w:val="5D06243D"/>
    <w:rsid w:val="5DB7DB5C"/>
    <w:rsid w:val="5EBA3ED8"/>
    <w:rsid w:val="5F53ABBD"/>
    <w:rsid w:val="5FF17476"/>
    <w:rsid w:val="608F8104"/>
    <w:rsid w:val="60A2D3AF"/>
    <w:rsid w:val="62F44D70"/>
    <w:rsid w:val="65551802"/>
    <w:rsid w:val="661B3F2B"/>
    <w:rsid w:val="67BB8462"/>
    <w:rsid w:val="67F12F83"/>
    <w:rsid w:val="6961727E"/>
    <w:rsid w:val="697687EF"/>
    <w:rsid w:val="69CF97DD"/>
    <w:rsid w:val="6B485AB0"/>
    <w:rsid w:val="6C2404F1"/>
    <w:rsid w:val="6CBE8D55"/>
    <w:rsid w:val="6DE33D0D"/>
    <w:rsid w:val="6F02BCF9"/>
    <w:rsid w:val="7004AE83"/>
    <w:rsid w:val="709E8D5A"/>
    <w:rsid w:val="70E0FFC3"/>
    <w:rsid w:val="716662B7"/>
    <w:rsid w:val="721EA5A8"/>
    <w:rsid w:val="729ED5FB"/>
    <w:rsid w:val="72BBB7B1"/>
    <w:rsid w:val="737C0ADF"/>
    <w:rsid w:val="754AEF11"/>
    <w:rsid w:val="76B9E583"/>
    <w:rsid w:val="76F216CB"/>
    <w:rsid w:val="777AD74E"/>
    <w:rsid w:val="77B352F2"/>
    <w:rsid w:val="789076E2"/>
    <w:rsid w:val="7B59F5A6"/>
    <w:rsid w:val="7BB18575"/>
    <w:rsid w:val="7BC97707"/>
    <w:rsid w:val="7F73A1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907B4C"/>
  <w15:docId w15:val="{467392D7-8A63-4D40-9DF2-B438F38CCB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ind w:left="821"/>
      <w:outlineLvl w:val="0"/>
    </w:pPr>
    <w:rPr>
      <w:rFonts w:ascii="Calibri" w:hAnsi="Calibri" w:eastAsia="Calibri" w:cs="Calibri"/>
      <w:b/>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HCdcWCfZzcid64vrjMSArj/ZyA==">CgMxLjA4AHIhMXgxZlpJNUUwWTdxU09fZGFwSHBTaXlMMk9UUHpRcWM3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Mariana Orozco</lastModifiedBy>
  <revision>2</revision>
  <dcterms:created xsi:type="dcterms:W3CDTF">2023-10-17T19:37:00.0000000Z</dcterms:created>
  <dcterms:modified xsi:type="dcterms:W3CDTF">2023-10-17T22:03:49.2865477Z</dcterms:modified>
</coreProperties>
</file>