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F9C0" w14:textId="77777777" w:rsidR="00935CFB" w:rsidRPr="00BC1BA4" w:rsidRDefault="00935CFB" w:rsidP="00935CFB">
      <w:pPr>
        <w:jc w:val="center"/>
        <w:rPr>
          <w:rFonts w:ascii="Calibri" w:hAnsi="Calibri" w:cs="Calibri"/>
          <w:sz w:val="22"/>
          <w:szCs w:val="22"/>
        </w:rPr>
      </w:pPr>
      <w:r w:rsidRPr="00BC1BA4">
        <w:rPr>
          <w:rFonts w:ascii="Calibri" w:hAnsi="Calibri" w:cs="Calibri"/>
          <w:b/>
          <w:sz w:val="22"/>
          <w:szCs w:val="22"/>
        </w:rPr>
        <w:tab/>
      </w:r>
    </w:p>
    <w:p w14:paraId="54B9EF59" w14:textId="77777777" w:rsidR="00935CFB" w:rsidRPr="000C3EA7" w:rsidRDefault="00935CFB" w:rsidP="00935CFB">
      <w:pPr>
        <w:jc w:val="center"/>
        <w:rPr>
          <w:rFonts w:asciiTheme="minorHAnsi" w:hAnsiTheme="minorHAnsi" w:cstheme="minorHAnsi"/>
          <w:sz w:val="22"/>
          <w:szCs w:val="22"/>
        </w:rPr>
      </w:pPr>
      <w:r w:rsidRPr="000C3EA7">
        <w:rPr>
          <w:rFonts w:asciiTheme="minorHAnsi" w:hAnsiTheme="minorHAnsi" w:cstheme="minorHAnsi"/>
          <w:b/>
          <w:sz w:val="22"/>
          <w:szCs w:val="22"/>
        </w:rPr>
        <w:t>AUTORIZACIÓN CONCILIACIÓN</w:t>
      </w:r>
    </w:p>
    <w:p w14:paraId="7C2016CD" w14:textId="77777777" w:rsidR="00935CFB" w:rsidRPr="000C3EA7" w:rsidRDefault="00935CFB" w:rsidP="00935CFB">
      <w:pPr>
        <w:rPr>
          <w:rFonts w:asciiTheme="minorHAnsi" w:hAnsiTheme="minorHAnsi" w:cstheme="minorHAnsi"/>
          <w:b/>
          <w:sz w:val="22"/>
          <w:szCs w:val="22"/>
        </w:rPr>
      </w:pPr>
    </w:p>
    <w:p w14:paraId="76179EC5" w14:textId="41EDE8E9" w:rsidR="00935CFB" w:rsidRPr="000C3EA7" w:rsidRDefault="00935CFB" w:rsidP="00935CFB">
      <w:pPr>
        <w:pStyle w:val="Prrafodelista"/>
        <w:numPr>
          <w:ilvl w:val="0"/>
          <w:numId w:val="1"/>
        </w:numPr>
        <w:rPr>
          <w:rFonts w:asciiTheme="minorHAnsi" w:hAnsiTheme="minorHAnsi" w:cstheme="minorHAnsi"/>
          <w:b/>
          <w:sz w:val="22"/>
          <w:szCs w:val="22"/>
        </w:rPr>
      </w:pPr>
      <w:r w:rsidRPr="000C3EA7">
        <w:rPr>
          <w:rFonts w:asciiTheme="minorHAnsi" w:hAnsiTheme="minorHAnsi" w:cstheme="minorHAnsi"/>
          <w:b/>
          <w:sz w:val="22"/>
          <w:szCs w:val="22"/>
        </w:rPr>
        <w:t>INFORMACIÓN GENERAL – (</w:t>
      </w:r>
      <w:r w:rsidR="00775E9C" w:rsidRPr="000C3EA7">
        <w:rPr>
          <w:rFonts w:asciiTheme="minorHAnsi" w:hAnsiTheme="minorHAnsi" w:cstheme="minorHAnsi"/>
          <w:b/>
          <w:sz w:val="22"/>
          <w:szCs w:val="22"/>
        </w:rPr>
        <w:t>CAL37921</w:t>
      </w:r>
      <w:r w:rsidRPr="000C3EA7">
        <w:rPr>
          <w:rFonts w:asciiTheme="minorHAnsi" w:hAnsiTheme="minorHAnsi" w:cstheme="minorHAnsi"/>
          <w:b/>
          <w:sz w:val="22"/>
          <w:szCs w:val="22"/>
        </w:rPr>
        <w:t>)</w:t>
      </w:r>
    </w:p>
    <w:p w14:paraId="0332E5C7" w14:textId="77777777" w:rsidR="00935CFB" w:rsidRPr="000C3EA7" w:rsidRDefault="00935CFB" w:rsidP="00935CFB">
      <w:pPr>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6"/>
      </w:tblGrid>
      <w:tr w:rsidR="000C3EA7" w:rsidRPr="000C3EA7" w14:paraId="242A2F1F"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2A5C0A9" w14:textId="77777777" w:rsidR="00935CFB" w:rsidRPr="000C3EA7" w:rsidRDefault="00935CFB" w:rsidP="002D313F">
            <w:pPr>
              <w:pStyle w:val="Sinespaciado"/>
              <w:rPr>
                <w:rFonts w:asciiTheme="minorHAnsi" w:hAnsiTheme="minorHAnsi" w:cstheme="minorHAnsi"/>
                <w:b/>
              </w:rPr>
            </w:pPr>
            <w:r w:rsidRPr="000C3EA7">
              <w:rPr>
                <w:rFonts w:asciiTheme="minorHAnsi" w:hAnsiTheme="minorHAnsi" w:cstheme="minorHAnsi"/>
                <w:b/>
              </w:rPr>
              <w:t>DESPACHO JUDICIAL</w:t>
            </w:r>
          </w:p>
        </w:tc>
        <w:tc>
          <w:tcPr>
            <w:tcW w:w="5836" w:type="dxa"/>
            <w:tcBorders>
              <w:top w:val="single" w:sz="4" w:space="0" w:color="auto"/>
              <w:left w:val="single" w:sz="4" w:space="0" w:color="auto"/>
              <w:bottom w:val="single" w:sz="4" w:space="0" w:color="auto"/>
              <w:right w:val="single" w:sz="4" w:space="0" w:color="auto"/>
            </w:tcBorders>
          </w:tcPr>
          <w:p w14:paraId="3BDCE42C" w14:textId="3E4186D3" w:rsidR="00935CFB" w:rsidRPr="000C3EA7" w:rsidRDefault="00775E9C" w:rsidP="002D313F">
            <w:pPr>
              <w:pStyle w:val="Sinespaciado"/>
              <w:rPr>
                <w:rFonts w:asciiTheme="minorHAnsi" w:hAnsiTheme="minorHAnsi" w:cstheme="minorHAnsi"/>
              </w:rPr>
            </w:pPr>
            <w:r w:rsidRPr="000C3EA7">
              <w:rPr>
                <w:rFonts w:asciiTheme="minorHAnsi" w:hAnsiTheme="minorHAnsi" w:cstheme="minorHAnsi"/>
              </w:rPr>
              <w:t>JUZGADO SÉPTIMO (07) ADMINISTRATIVO DEL CIRCUITO DE CALI</w:t>
            </w:r>
          </w:p>
        </w:tc>
      </w:tr>
      <w:tr w:rsidR="000C3EA7" w:rsidRPr="000C3EA7" w14:paraId="1B238349" w14:textId="77777777" w:rsidTr="00935CFB">
        <w:trPr>
          <w:trHeight w:val="251"/>
        </w:trPr>
        <w:tc>
          <w:tcPr>
            <w:tcW w:w="2808" w:type="dxa"/>
            <w:tcBorders>
              <w:top w:val="single" w:sz="4" w:space="0" w:color="auto"/>
              <w:left w:val="single" w:sz="4" w:space="0" w:color="auto"/>
              <w:bottom w:val="single" w:sz="4" w:space="0" w:color="auto"/>
              <w:right w:val="single" w:sz="4" w:space="0" w:color="auto"/>
            </w:tcBorders>
            <w:hideMark/>
          </w:tcPr>
          <w:p w14:paraId="015E8884" w14:textId="77777777" w:rsidR="00935CFB" w:rsidRPr="000C3EA7" w:rsidRDefault="00935CFB" w:rsidP="002D313F">
            <w:pPr>
              <w:pStyle w:val="Sinespaciado"/>
              <w:rPr>
                <w:rFonts w:asciiTheme="minorHAnsi" w:hAnsiTheme="minorHAnsi" w:cstheme="minorHAnsi"/>
                <w:b/>
              </w:rPr>
            </w:pPr>
            <w:r w:rsidRPr="000C3EA7">
              <w:rPr>
                <w:rFonts w:asciiTheme="minorHAnsi" w:hAnsiTheme="minorHAnsi" w:cstheme="minorHAnsi"/>
                <w:b/>
              </w:rPr>
              <w:t>RADICADO JUDICIAL</w:t>
            </w:r>
          </w:p>
        </w:tc>
        <w:tc>
          <w:tcPr>
            <w:tcW w:w="5836" w:type="dxa"/>
            <w:tcBorders>
              <w:top w:val="single" w:sz="4" w:space="0" w:color="auto"/>
              <w:left w:val="single" w:sz="4" w:space="0" w:color="auto"/>
              <w:bottom w:val="single" w:sz="4" w:space="0" w:color="auto"/>
              <w:right w:val="single" w:sz="4" w:space="0" w:color="auto"/>
            </w:tcBorders>
          </w:tcPr>
          <w:p w14:paraId="22A7D1AC" w14:textId="091C99CF" w:rsidR="00935CFB" w:rsidRPr="000C3EA7" w:rsidRDefault="00775E9C" w:rsidP="002D313F">
            <w:pPr>
              <w:pStyle w:val="Sinespaciado"/>
              <w:rPr>
                <w:rFonts w:asciiTheme="minorHAnsi" w:hAnsiTheme="minorHAnsi" w:cstheme="minorHAnsi"/>
              </w:rPr>
            </w:pPr>
            <w:r w:rsidRPr="000C3EA7">
              <w:rPr>
                <w:rFonts w:asciiTheme="minorHAnsi" w:hAnsiTheme="minorHAnsi" w:cstheme="minorHAnsi"/>
              </w:rPr>
              <w:t>76001-3333-007-2021-00037-00</w:t>
            </w:r>
          </w:p>
        </w:tc>
      </w:tr>
      <w:tr w:rsidR="000C3EA7" w:rsidRPr="000C3EA7" w14:paraId="68F7594D" w14:textId="77777777" w:rsidTr="00935CFB">
        <w:trPr>
          <w:trHeight w:val="366"/>
        </w:trPr>
        <w:tc>
          <w:tcPr>
            <w:tcW w:w="2808" w:type="dxa"/>
            <w:tcBorders>
              <w:top w:val="single" w:sz="4" w:space="0" w:color="auto"/>
              <w:left w:val="single" w:sz="4" w:space="0" w:color="auto"/>
              <w:bottom w:val="single" w:sz="4" w:space="0" w:color="auto"/>
              <w:right w:val="single" w:sz="4" w:space="0" w:color="auto"/>
            </w:tcBorders>
            <w:hideMark/>
          </w:tcPr>
          <w:p w14:paraId="3C7057A8" w14:textId="77777777" w:rsidR="00935CFB" w:rsidRPr="000C3EA7" w:rsidRDefault="00935CFB" w:rsidP="002D313F">
            <w:pPr>
              <w:pStyle w:val="Sinespaciado"/>
              <w:rPr>
                <w:rFonts w:asciiTheme="minorHAnsi" w:hAnsiTheme="minorHAnsi" w:cstheme="minorHAnsi"/>
                <w:b/>
              </w:rPr>
            </w:pPr>
            <w:r w:rsidRPr="000C3EA7">
              <w:rPr>
                <w:rFonts w:asciiTheme="minorHAnsi" w:hAnsiTheme="minorHAnsi" w:cstheme="minorHAnsi"/>
                <w:b/>
              </w:rPr>
              <w:t>CLASE DE PROCESO</w:t>
            </w:r>
          </w:p>
        </w:tc>
        <w:tc>
          <w:tcPr>
            <w:tcW w:w="5836" w:type="dxa"/>
            <w:tcBorders>
              <w:top w:val="single" w:sz="4" w:space="0" w:color="auto"/>
              <w:left w:val="single" w:sz="4" w:space="0" w:color="auto"/>
              <w:bottom w:val="single" w:sz="4" w:space="0" w:color="auto"/>
              <w:right w:val="single" w:sz="4" w:space="0" w:color="auto"/>
            </w:tcBorders>
          </w:tcPr>
          <w:p w14:paraId="3CDF98D8" w14:textId="16F2DB1B" w:rsidR="00935CFB" w:rsidRPr="000C3EA7" w:rsidRDefault="00775E9C" w:rsidP="002D313F">
            <w:pPr>
              <w:ind w:left="4248" w:hanging="4248"/>
              <w:jc w:val="both"/>
              <w:rPr>
                <w:rFonts w:asciiTheme="minorHAnsi" w:hAnsiTheme="minorHAnsi" w:cstheme="minorHAnsi"/>
                <w:sz w:val="22"/>
                <w:szCs w:val="22"/>
              </w:rPr>
            </w:pPr>
            <w:r w:rsidRPr="000C3EA7">
              <w:rPr>
                <w:rFonts w:asciiTheme="minorHAnsi" w:hAnsiTheme="minorHAnsi" w:cstheme="minorHAnsi"/>
                <w:sz w:val="22"/>
                <w:szCs w:val="22"/>
              </w:rPr>
              <w:t>REPARACIÓN DIRECTA</w:t>
            </w:r>
          </w:p>
        </w:tc>
      </w:tr>
      <w:tr w:rsidR="000C3EA7" w:rsidRPr="000C3EA7" w14:paraId="0358F70C"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7429E012" w14:textId="77777777" w:rsidR="00935CFB" w:rsidRPr="000C3EA7" w:rsidRDefault="00935CFB" w:rsidP="002D313F">
            <w:pPr>
              <w:pStyle w:val="Sinespaciado"/>
              <w:rPr>
                <w:rFonts w:asciiTheme="minorHAnsi" w:hAnsiTheme="minorHAnsi" w:cstheme="minorHAnsi"/>
                <w:b/>
              </w:rPr>
            </w:pPr>
            <w:r w:rsidRPr="000C3EA7">
              <w:rPr>
                <w:rFonts w:asciiTheme="minorHAnsi" w:hAnsiTheme="minorHAnsi" w:cstheme="minorHAnsi"/>
                <w:b/>
              </w:rPr>
              <w:t>DEMANDANTE</w:t>
            </w:r>
          </w:p>
        </w:tc>
        <w:tc>
          <w:tcPr>
            <w:tcW w:w="5836" w:type="dxa"/>
            <w:tcBorders>
              <w:top w:val="single" w:sz="4" w:space="0" w:color="auto"/>
              <w:left w:val="single" w:sz="4" w:space="0" w:color="auto"/>
              <w:bottom w:val="single" w:sz="4" w:space="0" w:color="auto"/>
              <w:right w:val="single" w:sz="4" w:space="0" w:color="auto"/>
            </w:tcBorders>
          </w:tcPr>
          <w:p w14:paraId="05861179" w14:textId="6E05F898" w:rsidR="00935CFB" w:rsidRPr="000C3EA7" w:rsidRDefault="00F222BB" w:rsidP="002D313F">
            <w:pPr>
              <w:pStyle w:val="Sinespaciado"/>
              <w:rPr>
                <w:rFonts w:asciiTheme="minorHAnsi" w:hAnsiTheme="minorHAnsi" w:cstheme="minorHAnsi"/>
              </w:rPr>
            </w:pPr>
            <w:r w:rsidRPr="000C3EA7">
              <w:rPr>
                <w:rFonts w:asciiTheme="minorHAnsi" w:hAnsiTheme="minorHAnsi" w:cstheme="minorHAnsi"/>
              </w:rPr>
              <w:t>DANIELA HERNÁNDEZ QUINTERO Y OTROS</w:t>
            </w:r>
          </w:p>
        </w:tc>
      </w:tr>
      <w:tr w:rsidR="000C3EA7" w:rsidRPr="000C3EA7" w14:paraId="30FE60F3"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70A41A8" w14:textId="77777777" w:rsidR="00935CFB" w:rsidRPr="000C3EA7" w:rsidRDefault="00935CFB" w:rsidP="002D313F">
            <w:pPr>
              <w:pStyle w:val="Sinespaciado"/>
              <w:rPr>
                <w:rFonts w:asciiTheme="minorHAnsi" w:hAnsiTheme="minorHAnsi" w:cstheme="minorHAnsi"/>
                <w:b/>
              </w:rPr>
            </w:pPr>
            <w:r w:rsidRPr="000C3EA7">
              <w:rPr>
                <w:rFonts w:asciiTheme="minorHAnsi" w:hAnsiTheme="minorHAnsi" w:cstheme="minorHAnsi"/>
                <w:b/>
              </w:rPr>
              <w:t>DEMANDADO</w:t>
            </w:r>
          </w:p>
        </w:tc>
        <w:tc>
          <w:tcPr>
            <w:tcW w:w="5836" w:type="dxa"/>
            <w:tcBorders>
              <w:top w:val="single" w:sz="4" w:space="0" w:color="auto"/>
              <w:left w:val="single" w:sz="4" w:space="0" w:color="auto"/>
              <w:bottom w:val="single" w:sz="4" w:space="0" w:color="auto"/>
              <w:right w:val="single" w:sz="4" w:space="0" w:color="auto"/>
            </w:tcBorders>
          </w:tcPr>
          <w:p w14:paraId="2F8589A6" w14:textId="3C8D63C5" w:rsidR="00935CFB" w:rsidRPr="000C3EA7" w:rsidRDefault="00F222BB" w:rsidP="002D313F">
            <w:pPr>
              <w:pStyle w:val="Sinespaciado"/>
              <w:rPr>
                <w:rFonts w:asciiTheme="minorHAnsi" w:hAnsiTheme="minorHAnsi" w:cstheme="minorHAnsi"/>
                <w:lang w:val="es-ES" w:eastAsia="es-ES"/>
              </w:rPr>
            </w:pPr>
            <w:r w:rsidRPr="000C3EA7">
              <w:rPr>
                <w:rFonts w:asciiTheme="minorHAnsi" w:hAnsiTheme="minorHAnsi" w:cstheme="minorHAnsi"/>
                <w:lang w:val="es-ES" w:eastAsia="es-ES"/>
              </w:rPr>
              <w:t>HOSPITAL LA BUENA ESPERANZA DE YUMBO E.S.E.</w:t>
            </w:r>
          </w:p>
        </w:tc>
      </w:tr>
      <w:tr w:rsidR="000C3EA7" w:rsidRPr="000C3EA7" w14:paraId="74D75D9B"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9DA143C" w14:textId="77777777" w:rsidR="00935CFB" w:rsidRPr="000C3EA7" w:rsidRDefault="00935CFB" w:rsidP="002D313F">
            <w:pPr>
              <w:pStyle w:val="Sinespaciado"/>
              <w:rPr>
                <w:rFonts w:asciiTheme="minorHAnsi" w:hAnsiTheme="minorHAnsi" w:cstheme="minorHAnsi"/>
                <w:b/>
              </w:rPr>
            </w:pPr>
            <w:r w:rsidRPr="000C3EA7">
              <w:rPr>
                <w:rFonts w:asciiTheme="minorHAnsi" w:hAnsiTheme="minorHAnsi" w:cstheme="minorHAnsi"/>
                <w:b/>
              </w:rPr>
              <w:t>VINCULACIÓN</w:t>
            </w:r>
          </w:p>
        </w:tc>
        <w:tc>
          <w:tcPr>
            <w:tcW w:w="5836" w:type="dxa"/>
            <w:tcBorders>
              <w:top w:val="single" w:sz="4" w:space="0" w:color="auto"/>
              <w:left w:val="single" w:sz="4" w:space="0" w:color="auto"/>
              <w:bottom w:val="single" w:sz="4" w:space="0" w:color="auto"/>
              <w:right w:val="single" w:sz="4" w:space="0" w:color="auto"/>
            </w:tcBorders>
          </w:tcPr>
          <w:p w14:paraId="2E46FFFD" w14:textId="08B50AFA" w:rsidR="00935CFB" w:rsidRPr="000C3EA7" w:rsidRDefault="00561746" w:rsidP="002D313F">
            <w:pPr>
              <w:pStyle w:val="Sinespaciado"/>
              <w:rPr>
                <w:rFonts w:asciiTheme="minorHAnsi" w:hAnsiTheme="minorHAnsi" w:cstheme="minorHAnsi"/>
              </w:rPr>
            </w:pPr>
            <w:r w:rsidRPr="000C3EA7">
              <w:rPr>
                <w:rFonts w:asciiTheme="minorHAnsi" w:hAnsiTheme="minorHAnsi" w:cstheme="minorHAnsi"/>
              </w:rPr>
              <w:t>LLAMADO EN GARANTÍA</w:t>
            </w:r>
          </w:p>
        </w:tc>
      </w:tr>
      <w:tr w:rsidR="000C3EA7" w:rsidRPr="000C3EA7" w14:paraId="048A049E"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52EF534" w14:textId="77777777" w:rsidR="00935CFB" w:rsidRPr="000C3EA7" w:rsidRDefault="00935CFB" w:rsidP="002D313F">
            <w:pPr>
              <w:pStyle w:val="Sinespaciado"/>
              <w:rPr>
                <w:rFonts w:asciiTheme="minorHAnsi" w:hAnsiTheme="minorHAnsi" w:cstheme="minorHAnsi"/>
                <w:b/>
              </w:rPr>
            </w:pPr>
            <w:r w:rsidRPr="000C3EA7">
              <w:rPr>
                <w:rFonts w:asciiTheme="minorHAnsi" w:hAnsiTheme="minorHAnsi" w:cstheme="minorHAnsi"/>
                <w:b/>
              </w:rPr>
              <w:t>REGIONAL JURÍDICA</w:t>
            </w:r>
          </w:p>
        </w:tc>
        <w:tc>
          <w:tcPr>
            <w:tcW w:w="5836" w:type="dxa"/>
            <w:tcBorders>
              <w:top w:val="single" w:sz="4" w:space="0" w:color="auto"/>
              <w:left w:val="single" w:sz="4" w:space="0" w:color="auto"/>
              <w:bottom w:val="single" w:sz="4" w:space="0" w:color="auto"/>
              <w:right w:val="single" w:sz="4" w:space="0" w:color="auto"/>
            </w:tcBorders>
          </w:tcPr>
          <w:p w14:paraId="758182F6" w14:textId="77777777" w:rsidR="00935CFB" w:rsidRPr="000C3EA7" w:rsidRDefault="00935CFB" w:rsidP="002D313F">
            <w:pPr>
              <w:pStyle w:val="Sinespaciado"/>
              <w:rPr>
                <w:rFonts w:asciiTheme="minorHAnsi" w:hAnsiTheme="minorHAnsi" w:cstheme="minorHAnsi"/>
              </w:rPr>
            </w:pPr>
          </w:p>
        </w:tc>
      </w:tr>
      <w:tr w:rsidR="000C3EA7" w:rsidRPr="000C3EA7" w14:paraId="2EC151EF"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3DDFCE95" w14:textId="77777777" w:rsidR="00935CFB" w:rsidRPr="000C3EA7" w:rsidRDefault="00935CFB" w:rsidP="002D313F">
            <w:pPr>
              <w:pStyle w:val="Sinespaciado"/>
              <w:rPr>
                <w:rFonts w:asciiTheme="minorHAnsi" w:hAnsiTheme="minorHAnsi" w:cstheme="minorHAnsi"/>
                <w:b/>
              </w:rPr>
            </w:pPr>
            <w:r w:rsidRPr="000C3EA7">
              <w:rPr>
                <w:rFonts w:asciiTheme="minorHAnsi" w:hAnsiTheme="minorHAnsi" w:cstheme="minorHAnsi"/>
                <w:b/>
              </w:rPr>
              <w:t>APODERADO</w:t>
            </w:r>
          </w:p>
        </w:tc>
        <w:tc>
          <w:tcPr>
            <w:tcW w:w="5836" w:type="dxa"/>
            <w:tcBorders>
              <w:top w:val="single" w:sz="4" w:space="0" w:color="auto"/>
              <w:left w:val="single" w:sz="4" w:space="0" w:color="auto"/>
              <w:bottom w:val="single" w:sz="4" w:space="0" w:color="auto"/>
              <w:right w:val="single" w:sz="4" w:space="0" w:color="auto"/>
            </w:tcBorders>
          </w:tcPr>
          <w:p w14:paraId="4E04F1E9" w14:textId="46D13408" w:rsidR="00935CFB" w:rsidRPr="000C3EA7" w:rsidRDefault="008314A4" w:rsidP="002D313F">
            <w:pPr>
              <w:pStyle w:val="Sinespaciado"/>
              <w:rPr>
                <w:rFonts w:asciiTheme="minorHAnsi" w:hAnsiTheme="minorHAnsi" w:cstheme="minorHAnsi"/>
                <w:u w:val="double"/>
              </w:rPr>
            </w:pPr>
            <w:r w:rsidRPr="000C3EA7">
              <w:rPr>
                <w:rFonts w:asciiTheme="minorHAnsi" w:hAnsiTheme="minorHAnsi" w:cstheme="minorHAnsi"/>
                <w:shd w:val="clear" w:color="auto" w:fill="FFFFFF"/>
              </w:rPr>
              <w:t>GUSTAVO ALBERTO HERRERA ÁVIL</w:t>
            </w:r>
            <w:r w:rsidRPr="000C3EA7">
              <w:rPr>
                <w:rFonts w:asciiTheme="minorHAnsi" w:hAnsiTheme="minorHAnsi" w:cstheme="minorHAnsi"/>
                <w:shd w:val="clear" w:color="auto" w:fill="FFFFFF"/>
              </w:rPr>
              <w:t>A</w:t>
            </w:r>
          </w:p>
        </w:tc>
      </w:tr>
      <w:tr w:rsidR="000C3EA7" w:rsidRPr="000C3EA7" w14:paraId="549A943D"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497112F1" w14:textId="77777777" w:rsidR="00935CFB" w:rsidRPr="000C3EA7" w:rsidRDefault="00935CFB" w:rsidP="002D313F">
            <w:pPr>
              <w:pStyle w:val="Sinespaciado"/>
              <w:rPr>
                <w:rFonts w:asciiTheme="minorHAnsi" w:hAnsiTheme="minorHAnsi" w:cstheme="minorHAnsi"/>
                <w:b/>
              </w:rPr>
            </w:pPr>
            <w:r w:rsidRPr="000C3EA7">
              <w:rPr>
                <w:rFonts w:asciiTheme="minorHAnsi" w:hAnsiTheme="minorHAnsi" w:cstheme="minorHAnsi"/>
                <w:b/>
              </w:rPr>
              <w:t>FECHA DE LA DILIGENCIA</w:t>
            </w:r>
          </w:p>
        </w:tc>
        <w:tc>
          <w:tcPr>
            <w:tcW w:w="5836" w:type="dxa"/>
            <w:tcBorders>
              <w:top w:val="single" w:sz="4" w:space="0" w:color="auto"/>
              <w:left w:val="single" w:sz="4" w:space="0" w:color="auto"/>
              <w:bottom w:val="single" w:sz="4" w:space="0" w:color="auto"/>
              <w:right w:val="single" w:sz="4" w:space="0" w:color="auto"/>
            </w:tcBorders>
          </w:tcPr>
          <w:p w14:paraId="11F08E95" w14:textId="4136CA75" w:rsidR="00935CFB" w:rsidRPr="000C3EA7" w:rsidRDefault="00D600FF" w:rsidP="002D313F">
            <w:pPr>
              <w:pStyle w:val="Sinespaciado"/>
              <w:rPr>
                <w:rFonts w:asciiTheme="minorHAnsi" w:hAnsiTheme="minorHAnsi" w:cstheme="minorHAnsi"/>
              </w:rPr>
            </w:pPr>
            <w:r w:rsidRPr="003601C7">
              <w:rPr>
                <w:rFonts w:asciiTheme="minorHAnsi" w:hAnsiTheme="minorHAnsi" w:cstheme="minorHAnsi"/>
                <w:lang w:eastAsia="es-CO"/>
              </w:rPr>
              <w:t xml:space="preserve">16 </w:t>
            </w:r>
            <w:r w:rsidRPr="000C3EA7">
              <w:rPr>
                <w:rFonts w:asciiTheme="minorHAnsi" w:hAnsiTheme="minorHAnsi" w:cstheme="minorHAnsi"/>
                <w:lang w:eastAsia="es-CO"/>
              </w:rPr>
              <w:t>de</w:t>
            </w:r>
            <w:r w:rsidRPr="003601C7">
              <w:rPr>
                <w:rFonts w:asciiTheme="minorHAnsi" w:hAnsiTheme="minorHAnsi" w:cstheme="minorHAnsi"/>
                <w:lang w:eastAsia="es-CO"/>
              </w:rPr>
              <w:t xml:space="preserve"> marzo de 2023 a las 10:15 A.M.</w:t>
            </w:r>
          </w:p>
        </w:tc>
      </w:tr>
    </w:tbl>
    <w:p w14:paraId="4935C525" w14:textId="77777777" w:rsidR="00935CFB" w:rsidRPr="000C3EA7" w:rsidRDefault="00935CFB" w:rsidP="00935CFB">
      <w:pPr>
        <w:jc w:val="center"/>
        <w:rPr>
          <w:rFonts w:asciiTheme="minorHAnsi" w:hAnsiTheme="minorHAnsi" w:cstheme="minorHAnsi"/>
          <w:b/>
          <w:sz w:val="22"/>
          <w:szCs w:val="22"/>
        </w:rPr>
      </w:pPr>
    </w:p>
    <w:p w14:paraId="2ED9063E" w14:textId="77777777" w:rsidR="00935CFB" w:rsidRPr="000C3EA7" w:rsidRDefault="00935CFB" w:rsidP="00935CFB">
      <w:pPr>
        <w:jc w:val="center"/>
        <w:rPr>
          <w:rFonts w:asciiTheme="minorHAnsi" w:hAnsiTheme="minorHAnsi" w:cstheme="minorHAnsi"/>
          <w:b/>
          <w:sz w:val="22"/>
          <w:szCs w:val="22"/>
        </w:rPr>
      </w:pPr>
      <w:r w:rsidRPr="000C3EA7">
        <w:rPr>
          <w:rFonts w:asciiTheme="minorHAnsi" w:hAnsiTheme="minorHAnsi" w:cstheme="minorHAnsi"/>
          <w:b/>
          <w:sz w:val="22"/>
          <w:szCs w:val="22"/>
        </w:rPr>
        <w:t>DATOS DE LA PÓLIZA</w:t>
      </w:r>
    </w:p>
    <w:p w14:paraId="56D13E48" w14:textId="77777777" w:rsidR="00935CFB" w:rsidRPr="000C3EA7" w:rsidRDefault="00935CFB" w:rsidP="00935CFB">
      <w:pPr>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9"/>
      </w:tblGrid>
      <w:tr w:rsidR="000C3EA7" w:rsidRPr="000C3EA7" w14:paraId="5B5F8913"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344F2E1E" w14:textId="77777777" w:rsidR="00935CFB" w:rsidRPr="000C3EA7" w:rsidRDefault="00935CFB" w:rsidP="002D313F">
            <w:pPr>
              <w:rPr>
                <w:rFonts w:asciiTheme="minorHAnsi" w:hAnsiTheme="minorHAnsi" w:cstheme="minorHAnsi"/>
                <w:b/>
                <w:sz w:val="22"/>
                <w:szCs w:val="22"/>
              </w:rPr>
            </w:pPr>
            <w:r w:rsidRPr="000C3EA7">
              <w:rPr>
                <w:rFonts w:asciiTheme="minorHAnsi" w:hAnsiTheme="minorHAnsi" w:cstheme="minorHAnsi"/>
                <w:b/>
                <w:sz w:val="22"/>
                <w:szCs w:val="22"/>
              </w:rPr>
              <w:t>PÓLIZA</w:t>
            </w:r>
          </w:p>
        </w:tc>
        <w:tc>
          <w:tcPr>
            <w:tcW w:w="5839" w:type="dxa"/>
            <w:tcBorders>
              <w:top w:val="single" w:sz="4" w:space="0" w:color="auto"/>
              <w:left w:val="single" w:sz="4" w:space="0" w:color="auto"/>
              <w:bottom w:val="single" w:sz="4" w:space="0" w:color="auto"/>
              <w:right w:val="single" w:sz="4" w:space="0" w:color="auto"/>
            </w:tcBorders>
          </w:tcPr>
          <w:p w14:paraId="5CA90632" w14:textId="3D5D41BD" w:rsidR="00935CFB" w:rsidRPr="000C3EA7" w:rsidRDefault="00D600FF" w:rsidP="00D600FF">
            <w:pPr>
              <w:pStyle w:val="ecmsonormal"/>
              <w:jc w:val="both"/>
              <w:rPr>
                <w:rFonts w:asciiTheme="minorHAnsi" w:hAnsiTheme="minorHAnsi" w:cstheme="minorHAnsi"/>
                <w:sz w:val="22"/>
                <w:szCs w:val="22"/>
                <w:lang w:val="pt-PT"/>
              </w:rPr>
            </w:pPr>
            <w:r w:rsidRPr="000C3EA7">
              <w:rPr>
                <w:rFonts w:asciiTheme="minorHAnsi" w:hAnsiTheme="minorHAnsi" w:cstheme="minorHAnsi"/>
                <w:sz w:val="22"/>
                <w:szCs w:val="22"/>
                <w:lang w:val="pt-PT"/>
              </w:rPr>
              <w:t>No.: 420 88 994000000021</w:t>
            </w:r>
          </w:p>
        </w:tc>
      </w:tr>
      <w:tr w:rsidR="000C3EA7" w:rsidRPr="000C3EA7" w14:paraId="45C77A1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7B1A80BB" w14:textId="77777777" w:rsidR="00935CFB" w:rsidRPr="000C3EA7" w:rsidRDefault="00935CFB" w:rsidP="002D313F">
            <w:pPr>
              <w:rPr>
                <w:rFonts w:asciiTheme="minorHAnsi" w:hAnsiTheme="minorHAnsi" w:cstheme="minorHAnsi"/>
                <w:b/>
                <w:sz w:val="22"/>
                <w:szCs w:val="22"/>
              </w:rPr>
            </w:pPr>
            <w:r w:rsidRPr="000C3EA7">
              <w:rPr>
                <w:rFonts w:asciiTheme="minorHAnsi" w:hAnsiTheme="minorHAnsi" w:cstheme="minorHAnsi"/>
                <w:b/>
                <w:sz w:val="22"/>
                <w:szCs w:val="22"/>
              </w:rPr>
              <w:t xml:space="preserve">RAMO </w:t>
            </w:r>
          </w:p>
        </w:tc>
        <w:tc>
          <w:tcPr>
            <w:tcW w:w="5839" w:type="dxa"/>
            <w:tcBorders>
              <w:top w:val="single" w:sz="4" w:space="0" w:color="auto"/>
              <w:left w:val="single" w:sz="4" w:space="0" w:color="auto"/>
              <w:bottom w:val="single" w:sz="4" w:space="0" w:color="auto"/>
              <w:right w:val="single" w:sz="4" w:space="0" w:color="auto"/>
            </w:tcBorders>
          </w:tcPr>
          <w:p w14:paraId="42C9762D" w14:textId="67381DF7" w:rsidR="00935CFB" w:rsidRPr="000C3EA7" w:rsidRDefault="00D600FF" w:rsidP="00D600FF">
            <w:pPr>
              <w:pStyle w:val="ecmsonormal"/>
              <w:jc w:val="both"/>
              <w:rPr>
                <w:rFonts w:asciiTheme="minorHAnsi" w:hAnsiTheme="minorHAnsi" w:cstheme="minorHAnsi"/>
                <w:sz w:val="22"/>
                <w:szCs w:val="22"/>
                <w:lang w:val="pt-PT"/>
              </w:rPr>
            </w:pPr>
            <w:r w:rsidRPr="000C3EA7">
              <w:rPr>
                <w:rFonts w:asciiTheme="minorHAnsi" w:hAnsiTheme="minorHAnsi" w:cstheme="minorHAnsi"/>
                <w:sz w:val="22"/>
                <w:szCs w:val="22"/>
                <w:lang w:val="pt-PT"/>
              </w:rPr>
              <w:t xml:space="preserve">Póliza de Seguro de Responsabilidad Civil Clínicas y Centros médicos </w:t>
            </w:r>
          </w:p>
        </w:tc>
      </w:tr>
      <w:tr w:rsidR="000C3EA7" w:rsidRPr="000C3EA7" w14:paraId="5C785515" w14:textId="77777777" w:rsidTr="00935CFB">
        <w:tc>
          <w:tcPr>
            <w:tcW w:w="2808" w:type="dxa"/>
            <w:tcBorders>
              <w:top w:val="single" w:sz="4" w:space="0" w:color="auto"/>
              <w:left w:val="single" w:sz="4" w:space="0" w:color="auto"/>
              <w:bottom w:val="single" w:sz="4" w:space="0" w:color="auto"/>
              <w:right w:val="single" w:sz="4" w:space="0" w:color="auto"/>
            </w:tcBorders>
          </w:tcPr>
          <w:p w14:paraId="10A35A63" w14:textId="77777777" w:rsidR="001303F2" w:rsidRPr="000C3EA7" w:rsidRDefault="001303F2" w:rsidP="002D313F">
            <w:pPr>
              <w:rPr>
                <w:rFonts w:asciiTheme="minorHAnsi" w:hAnsiTheme="minorHAnsi" w:cstheme="minorHAnsi"/>
                <w:b/>
                <w:sz w:val="22"/>
                <w:szCs w:val="22"/>
              </w:rPr>
            </w:pPr>
            <w:r w:rsidRPr="000C3EA7">
              <w:rPr>
                <w:rFonts w:asciiTheme="minorHAnsi" w:hAnsiTheme="minorHAnsi" w:cstheme="minorHAnsi"/>
                <w:b/>
                <w:sz w:val="22"/>
                <w:szCs w:val="22"/>
              </w:rPr>
              <w:t>PLACA</w:t>
            </w:r>
          </w:p>
        </w:tc>
        <w:tc>
          <w:tcPr>
            <w:tcW w:w="5839" w:type="dxa"/>
            <w:tcBorders>
              <w:top w:val="single" w:sz="4" w:space="0" w:color="auto"/>
              <w:left w:val="single" w:sz="4" w:space="0" w:color="auto"/>
              <w:bottom w:val="single" w:sz="4" w:space="0" w:color="auto"/>
              <w:right w:val="single" w:sz="4" w:space="0" w:color="auto"/>
            </w:tcBorders>
          </w:tcPr>
          <w:p w14:paraId="65CF4AE0" w14:textId="626AA0B1" w:rsidR="001303F2" w:rsidRPr="000C3EA7" w:rsidRDefault="00AA42A3" w:rsidP="002D313F">
            <w:pPr>
              <w:rPr>
                <w:rFonts w:asciiTheme="minorHAnsi" w:hAnsiTheme="minorHAnsi" w:cstheme="minorHAnsi"/>
                <w:sz w:val="22"/>
                <w:szCs w:val="22"/>
              </w:rPr>
            </w:pPr>
            <w:r w:rsidRPr="000C3EA7">
              <w:rPr>
                <w:rFonts w:asciiTheme="minorHAnsi" w:hAnsiTheme="minorHAnsi" w:cstheme="minorHAnsi"/>
                <w:sz w:val="22"/>
                <w:szCs w:val="22"/>
              </w:rPr>
              <w:t>No aplica</w:t>
            </w:r>
          </w:p>
        </w:tc>
      </w:tr>
      <w:tr w:rsidR="000C3EA7" w:rsidRPr="000C3EA7" w14:paraId="337B9AF7"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F64DB14" w14:textId="77777777" w:rsidR="00935CFB" w:rsidRPr="000C3EA7" w:rsidRDefault="00935CFB" w:rsidP="002D313F">
            <w:pPr>
              <w:rPr>
                <w:rFonts w:asciiTheme="minorHAnsi" w:hAnsiTheme="minorHAnsi" w:cstheme="minorHAnsi"/>
                <w:b/>
                <w:sz w:val="22"/>
                <w:szCs w:val="22"/>
              </w:rPr>
            </w:pPr>
            <w:r w:rsidRPr="000C3EA7">
              <w:rPr>
                <w:rFonts w:asciiTheme="minorHAnsi" w:hAnsiTheme="minorHAnsi" w:cstheme="minorHAnsi"/>
                <w:b/>
                <w:sz w:val="22"/>
                <w:szCs w:val="22"/>
              </w:rPr>
              <w:t>AGENCIA</w:t>
            </w:r>
          </w:p>
        </w:tc>
        <w:tc>
          <w:tcPr>
            <w:tcW w:w="5839" w:type="dxa"/>
            <w:tcBorders>
              <w:top w:val="single" w:sz="4" w:space="0" w:color="auto"/>
              <w:left w:val="single" w:sz="4" w:space="0" w:color="auto"/>
              <w:bottom w:val="single" w:sz="4" w:space="0" w:color="auto"/>
              <w:right w:val="single" w:sz="4" w:space="0" w:color="auto"/>
            </w:tcBorders>
          </w:tcPr>
          <w:p w14:paraId="2B353694" w14:textId="7D0FC171" w:rsidR="00935CFB" w:rsidRPr="000C3EA7" w:rsidRDefault="00D600FF" w:rsidP="00D600FF">
            <w:pPr>
              <w:pStyle w:val="ecmsonormal"/>
              <w:jc w:val="both"/>
              <w:rPr>
                <w:rFonts w:asciiTheme="minorHAnsi" w:hAnsiTheme="minorHAnsi" w:cstheme="minorHAnsi"/>
                <w:sz w:val="22"/>
                <w:szCs w:val="22"/>
                <w:lang w:val="pt-PT"/>
              </w:rPr>
            </w:pPr>
            <w:r w:rsidRPr="000C3EA7">
              <w:rPr>
                <w:rFonts w:asciiTheme="minorHAnsi" w:hAnsiTheme="minorHAnsi" w:cstheme="minorHAnsi"/>
                <w:sz w:val="22"/>
                <w:szCs w:val="22"/>
                <w:lang w:val="pt-PT"/>
              </w:rPr>
              <w:t>CALI NORTE</w:t>
            </w:r>
          </w:p>
        </w:tc>
      </w:tr>
      <w:tr w:rsidR="000C3EA7" w:rsidRPr="000C3EA7" w14:paraId="5F6512D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7F4CF59" w14:textId="77777777" w:rsidR="00935CFB" w:rsidRPr="000C3EA7" w:rsidRDefault="00935CFB" w:rsidP="002D313F">
            <w:pPr>
              <w:rPr>
                <w:rFonts w:asciiTheme="minorHAnsi" w:hAnsiTheme="minorHAnsi" w:cstheme="minorHAnsi"/>
                <w:b/>
                <w:sz w:val="22"/>
                <w:szCs w:val="22"/>
              </w:rPr>
            </w:pPr>
            <w:r w:rsidRPr="000C3EA7">
              <w:rPr>
                <w:rFonts w:asciiTheme="minorHAnsi" w:hAnsiTheme="minorHAnsi" w:cstheme="minorHAnsi"/>
                <w:b/>
                <w:sz w:val="22"/>
                <w:szCs w:val="22"/>
              </w:rPr>
              <w:t>TOMADOR</w:t>
            </w:r>
          </w:p>
        </w:tc>
        <w:tc>
          <w:tcPr>
            <w:tcW w:w="5839" w:type="dxa"/>
            <w:tcBorders>
              <w:top w:val="single" w:sz="4" w:space="0" w:color="auto"/>
              <w:left w:val="single" w:sz="4" w:space="0" w:color="auto"/>
              <w:bottom w:val="single" w:sz="4" w:space="0" w:color="auto"/>
              <w:right w:val="single" w:sz="4" w:space="0" w:color="auto"/>
            </w:tcBorders>
          </w:tcPr>
          <w:p w14:paraId="75C34619" w14:textId="21F83D77" w:rsidR="00935CFB" w:rsidRPr="000C3EA7" w:rsidRDefault="00AA42A3" w:rsidP="002D313F">
            <w:pPr>
              <w:rPr>
                <w:rFonts w:asciiTheme="minorHAnsi" w:hAnsiTheme="minorHAnsi" w:cstheme="minorHAnsi"/>
                <w:sz w:val="22"/>
                <w:szCs w:val="22"/>
              </w:rPr>
            </w:pPr>
            <w:r w:rsidRPr="000C3EA7">
              <w:rPr>
                <w:rFonts w:asciiTheme="minorHAnsi" w:hAnsiTheme="minorHAnsi" w:cstheme="minorHAnsi"/>
                <w:sz w:val="22"/>
                <w:szCs w:val="22"/>
              </w:rPr>
              <w:t>HOSPITAL LA BUENA ESPERANZA DE YUMBO E.S.E</w:t>
            </w:r>
          </w:p>
        </w:tc>
      </w:tr>
      <w:tr w:rsidR="000C3EA7" w:rsidRPr="000C3EA7" w14:paraId="4E05623B" w14:textId="77777777" w:rsidTr="00935CFB">
        <w:tc>
          <w:tcPr>
            <w:tcW w:w="2808" w:type="dxa"/>
            <w:tcBorders>
              <w:top w:val="single" w:sz="4" w:space="0" w:color="auto"/>
              <w:left w:val="single" w:sz="4" w:space="0" w:color="auto"/>
              <w:bottom w:val="single" w:sz="4" w:space="0" w:color="auto"/>
              <w:right w:val="single" w:sz="4" w:space="0" w:color="auto"/>
            </w:tcBorders>
            <w:vAlign w:val="center"/>
            <w:hideMark/>
          </w:tcPr>
          <w:p w14:paraId="439068FE" w14:textId="77777777" w:rsidR="00935CFB" w:rsidRPr="000C3EA7" w:rsidRDefault="00935CFB" w:rsidP="002D313F">
            <w:pPr>
              <w:rPr>
                <w:rFonts w:asciiTheme="minorHAnsi" w:hAnsiTheme="minorHAnsi" w:cstheme="minorHAnsi"/>
                <w:b/>
                <w:sz w:val="22"/>
                <w:szCs w:val="22"/>
              </w:rPr>
            </w:pPr>
            <w:r w:rsidRPr="000C3EA7">
              <w:rPr>
                <w:rFonts w:asciiTheme="minorHAnsi" w:hAnsiTheme="minorHAnsi" w:cstheme="minorHAnsi"/>
                <w:b/>
                <w:sz w:val="22"/>
                <w:szCs w:val="22"/>
              </w:rPr>
              <w:t>AMPARO</w:t>
            </w:r>
          </w:p>
        </w:tc>
        <w:tc>
          <w:tcPr>
            <w:tcW w:w="5839" w:type="dxa"/>
            <w:tcBorders>
              <w:top w:val="single" w:sz="4" w:space="0" w:color="auto"/>
              <w:left w:val="single" w:sz="4" w:space="0" w:color="auto"/>
              <w:bottom w:val="single" w:sz="4" w:space="0" w:color="auto"/>
              <w:right w:val="single" w:sz="4" w:space="0" w:color="auto"/>
            </w:tcBorders>
          </w:tcPr>
          <w:p w14:paraId="1618BC88" w14:textId="56000020" w:rsidR="00935CFB" w:rsidRPr="000C3EA7" w:rsidRDefault="00D600FF" w:rsidP="00D600FF">
            <w:pPr>
              <w:pStyle w:val="ecmsonormal"/>
              <w:jc w:val="both"/>
              <w:rPr>
                <w:rFonts w:asciiTheme="minorHAnsi" w:hAnsiTheme="minorHAnsi" w:cstheme="minorHAnsi"/>
                <w:sz w:val="22"/>
                <w:szCs w:val="22"/>
                <w:lang w:val="pt-PT"/>
              </w:rPr>
            </w:pPr>
            <w:r w:rsidRPr="000C3EA7">
              <w:rPr>
                <w:rFonts w:asciiTheme="minorHAnsi" w:hAnsiTheme="minorHAnsi" w:cstheme="minorHAnsi"/>
                <w:sz w:val="22"/>
                <w:szCs w:val="22"/>
                <w:lang w:val="pt-PT"/>
              </w:rPr>
              <w:t xml:space="preserve">RESPONSABILIDAD CIVIL INSTITUCIONAL </w:t>
            </w:r>
          </w:p>
        </w:tc>
      </w:tr>
      <w:tr w:rsidR="000C3EA7" w:rsidRPr="000C3EA7" w14:paraId="3D9C53AA"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F964D72" w14:textId="77777777" w:rsidR="00935CFB" w:rsidRPr="000C3EA7" w:rsidRDefault="00935CFB" w:rsidP="002D313F">
            <w:pPr>
              <w:rPr>
                <w:rFonts w:asciiTheme="minorHAnsi" w:hAnsiTheme="minorHAnsi" w:cstheme="minorHAnsi"/>
                <w:b/>
                <w:sz w:val="22"/>
                <w:szCs w:val="22"/>
              </w:rPr>
            </w:pPr>
            <w:r w:rsidRPr="000C3EA7">
              <w:rPr>
                <w:rFonts w:asciiTheme="minorHAnsi" w:hAnsiTheme="minorHAnsi" w:cstheme="minorHAnsi"/>
                <w:b/>
                <w:sz w:val="22"/>
                <w:szCs w:val="22"/>
              </w:rPr>
              <w:t>VLR ASEGURADO</w:t>
            </w:r>
          </w:p>
        </w:tc>
        <w:tc>
          <w:tcPr>
            <w:tcW w:w="5839" w:type="dxa"/>
            <w:tcBorders>
              <w:top w:val="single" w:sz="4" w:space="0" w:color="auto"/>
              <w:left w:val="single" w:sz="4" w:space="0" w:color="auto"/>
              <w:bottom w:val="single" w:sz="4" w:space="0" w:color="auto"/>
              <w:right w:val="single" w:sz="4" w:space="0" w:color="auto"/>
            </w:tcBorders>
          </w:tcPr>
          <w:p w14:paraId="0425EA5B" w14:textId="101F4252" w:rsidR="00935CFB" w:rsidRPr="000C3EA7" w:rsidRDefault="00D600FF" w:rsidP="00D600FF">
            <w:pPr>
              <w:pStyle w:val="ecmsonormal"/>
              <w:jc w:val="both"/>
              <w:rPr>
                <w:rFonts w:asciiTheme="minorHAnsi" w:hAnsiTheme="minorHAnsi" w:cstheme="minorHAnsi"/>
                <w:sz w:val="22"/>
                <w:szCs w:val="22"/>
                <w:lang w:val="pt-PT"/>
              </w:rPr>
            </w:pPr>
            <w:r w:rsidRPr="000C3EA7">
              <w:rPr>
                <w:rFonts w:asciiTheme="minorHAnsi" w:hAnsiTheme="minorHAnsi" w:cstheme="minorHAnsi"/>
                <w:sz w:val="22"/>
                <w:szCs w:val="22"/>
                <w:lang w:val="pt-PT"/>
              </w:rPr>
              <w:t>300,000,000.00</w:t>
            </w:r>
          </w:p>
        </w:tc>
      </w:tr>
      <w:tr w:rsidR="000C3EA7" w:rsidRPr="000C3EA7" w14:paraId="3DF0A119"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14279D9" w14:textId="77777777" w:rsidR="00935CFB" w:rsidRPr="000C3EA7" w:rsidRDefault="00935CFB" w:rsidP="002D313F">
            <w:pPr>
              <w:rPr>
                <w:rFonts w:asciiTheme="minorHAnsi" w:hAnsiTheme="minorHAnsi" w:cstheme="minorHAnsi"/>
                <w:b/>
                <w:sz w:val="22"/>
                <w:szCs w:val="22"/>
              </w:rPr>
            </w:pPr>
            <w:r w:rsidRPr="000C3EA7">
              <w:rPr>
                <w:rFonts w:asciiTheme="minorHAnsi" w:hAnsiTheme="minorHAnsi" w:cstheme="minorHAnsi"/>
                <w:b/>
                <w:sz w:val="22"/>
                <w:szCs w:val="22"/>
              </w:rPr>
              <w:t xml:space="preserve">VLR RESERVA </w:t>
            </w:r>
          </w:p>
        </w:tc>
        <w:tc>
          <w:tcPr>
            <w:tcW w:w="5839" w:type="dxa"/>
            <w:tcBorders>
              <w:top w:val="single" w:sz="4" w:space="0" w:color="auto"/>
              <w:left w:val="single" w:sz="4" w:space="0" w:color="auto"/>
              <w:bottom w:val="single" w:sz="4" w:space="0" w:color="auto"/>
              <w:right w:val="single" w:sz="4" w:space="0" w:color="auto"/>
            </w:tcBorders>
          </w:tcPr>
          <w:p w14:paraId="5E49528C" w14:textId="77777777" w:rsidR="00935CFB" w:rsidRPr="000C3EA7" w:rsidRDefault="00935CFB" w:rsidP="002D313F">
            <w:pPr>
              <w:rPr>
                <w:rFonts w:asciiTheme="minorHAnsi" w:hAnsiTheme="minorHAnsi" w:cstheme="minorHAnsi"/>
                <w:sz w:val="22"/>
                <w:szCs w:val="22"/>
              </w:rPr>
            </w:pPr>
            <w:r w:rsidRPr="000C3EA7">
              <w:rPr>
                <w:rFonts w:asciiTheme="minorHAnsi" w:hAnsiTheme="minorHAnsi" w:cstheme="minorHAnsi"/>
                <w:sz w:val="22"/>
                <w:szCs w:val="22"/>
              </w:rPr>
              <w:t>(NO DILIGENCIAR)</w:t>
            </w:r>
          </w:p>
        </w:tc>
      </w:tr>
      <w:tr w:rsidR="000C3EA7" w:rsidRPr="000C3EA7" w14:paraId="22EF3396"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361068F" w14:textId="77777777" w:rsidR="00935CFB" w:rsidRPr="000C3EA7" w:rsidRDefault="00935CFB" w:rsidP="002D313F">
            <w:pPr>
              <w:rPr>
                <w:rFonts w:asciiTheme="minorHAnsi" w:hAnsiTheme="minorHAnsi" w:cstheme="minorHAnsi"/>
                <w:b/>
                <w:sz w:val="22"/>
                <w:szCs w:val="22"/>
              </w:rPr>
            </w:pPr>
            <w:r w:rsidRPr="000C3EA7">
              <w:rPr>
                <w:rFonts w:asciiTheme="minorHAnsi" w:hAnsiTheme="minorHAnsi" w:cstheme="minorHAnsi"/>
                <w:b/>
                <w:sz w:val="22"/>
                <w:szCs w:val="22"/>
              </w:rPr>
              <w:t>VLR PRETENSIONES</w:t>
            </w:r>
          </w:p>
        </w:tc>
        <w:tc>
          <w:tcPr>
            <w:tcW w:w="5839" w:type="dxa"/>
            <w:tcBorders>
              <w:top w:val="single" w:sz="4" w:space="0" w:color="auto"/>
              <w:left w:val="single" w:sz="4" w:space="0" w:color="auto"/>
              <w:bottom w:val="single" w:sz="4" w:space="0" w:color="auto"/>
              <w:right w:val="single" w:sz="4" w:space="0" w:color="auto"/>
            </w:tcBorders>
          </w:tcPr>
          <w:p w14:paraId="4C458AEB" w14:textId="3D2EF48D" w:rsidR="00935CFB" w:rsidRPr="000C3EA7" w:rsidRDefault="005D09A4" w:rsidP="002D313F">
            <w:pPr>
              <w:pStyle w:val="Sinespaciado"/>
              <w:rPr>
                <w:rFonts w:asciiTheme="minorHAnsi" w:hAnsiTheme="minorHAnsi" w:cstheme="minorHAnsi"/>
              </w:rPr>
            </w:pPr>
            <w:r w:rsidRPr="000C3EA7">
              <w:rPr>
                <w:rFonts w:asciiTheme="minorHAnsi" w:hAnsiTheme="minorHAnsi" w:cstheme="minorHAnsi"/>
              </w:rPr>
              <w:t>$</w:t>
            </w:r>
            <w:r w:rsidRPr="000C3EA7">
              <w:rPr>
                <w:rFonts w:asciiTheme="minorHAnsi" w:hAnsiTheme="minorHAnsi" w:cstheme="minorHAnsi"/>
              </w:rPr>
              <w:t>1.234.000.000</w:t>
            </w:r>
          </w:p>
        </w:tc>
      </w:tr>
    </w:tbl>
    <w:p w14:paraId="4D9ACFA4" w14:textId="77777777" w:rsidR="00935CFB" w:rsidRPr="000C3EA7" w:rsidRDefault="00935CFB" w:rsidP="00935CFB">
      <w:pPr>
        <w:pStyle w:val="Sinespaciado"/>
        <w:rPr>
          <w:rFonts w:asciiTheme="minorHAnsi" w:hAnsiTheme="minorHAnsi" w:cstheme="minorHAnsi"/>
          <w:b/>
        </w:rPr>
      </w:pPr>
    </w:p>
    <w:p w14:paraId="471CB1BA" w14:textId="77777777" w:rsidR="00935CFB" w:rsidRPr="000C3EA7" w:rsidRDefault="00935CFB" w:rsidP="00935CFB">
      <w:pPr>
        <w:pStyle w:val="Sinespaciado"/>
        <w:numPr>
          <w:ilvl w:val="0"/>
          <w:numId w:val="1"/>
        </w:numPr>
        <w:rPr>
          <w:rFonts w:asciiTheme="minorHAnsi" w:hAnsiTheme="minorHAnsi" w:cstheme="minorHAnsi"/>
          <w:b/>
        </w:rPr>
      </w:pPr>
      <w:r w:rsidRPr="000C3EA7">
        <w:rPr>
          <w:rFonts w:asciiTheme="minorHAnsi" w:hAnsiTheme="minorHAnsi" w:cstheme="minorHAnsi"/>
          <w:b/>
        </w:rPr>
        <w:t>HECHOS</w:t>
      </w:r>
    </w:p>
    <w:p w14:paraId="5766DD8F" w14:textId="77777777" w:rsidR="00B77C3C" w:rsidRPr="000C3EA7" w:rsidRDefault="00B77C3C" w:rsidP="00B77C3C">
      <w:pPr>
        <w:pStyle w:val="Sinespaciado"/>
        <w:jc w:val="both"/>
        <w:rPr>
          <w:rFonts w:asciiTheme="minorHAnsi" w:hAnsiTheme="minorHAnsi" w:cstheme="minorHAnsi"/>
          <w:bCs/>
        </w:rPr>
      </w:pPr>
      <w:r w:rsidRPr="000C3EA7">
        <w:rPr>
          <w:rFonts w:asciiTheme="minorHAnsi" w:hAnsiTheme="minorHAnsi" w:cstheme="minorHAnsi"/>
          <w:bCs/>
        </w:rPr>
        <w:t xml:space="preserve">De conformidad con los hechos de la demanda el 27 de enero de 2020 el señor Cristian </w:t>
      </w:r>
      <w:proofErr w:type="spellStart"/>
      <w:r w:rsidRPr="000C3EA7">
        <w:rPr>
          <w:rFonts w:asciiTheme="minorHAnsi" w:hAnsiTheme="minorHAnsi" w:cstheme="minorHAnsi"/>
          <w:bCs/>
        </w:rPr>
        <w:t>Orley</w:t>
      </w:r>
      <w:proofErr w:type="spellEnd"/>
      <w:r w:rsidRPr="000C3EA7">
        <w:rPr>
          <w:rFonts w:asciiTheme="minorHAnsi" w:hAnsiTheme="minorHAnsi" w:cstheme="minorHAnsi"/>
          <w:bCs/>
        </w:rPr>
        <w:t xml:space="preserve"> Tabares Arroyave ingreso al servicio de urgencias del Hospital La Buena Esperanza del Municipio de Yumbo debido a una serie de heridas que recibió por parte de la señora Marlyn Andrea Diaz Suarez en varias partes de su cuerpo, además, indicó que fue valorado por parte de dos galenos los cuales indicaron que debía ser suturado y dado de alta. </w:t>
      </w:r>
    </w:p>
    <w:p w14:paraId="204EA745" w14:textId="77777777" w:rsidR="00B77C3C" w:rsidRPr="000C3EA7" w:rsidRDefault="00B77C3C" w:rsidP="00B77C3C">
      <w:pPr>
        <w:pStyle w:val="Sinespaciado"/>
        <w:jc w:val="both"/>
        <w:rPr>
          <w:rFonts w:asciiTheme="minorHAnsi" w:hAnsiTheme="minorHAnsi" w:cstheme="minorHAnsi"/>
          <w:bCs/>
        </w:rPr>
      </w:pPr>
    </w:p>
    <w:p w14:paraId="0473C043" w14:textId="77777777" w:rsidR="00B77C3C" w:rsidRPr="000C3EA7" w:rsidRDefault="00B77C3C" w:rsidP="00B77C3C">
      <w:pPr>
        <w:pStyle w:val="Sinespaciado"/>
        <w:jc w:val="both"/>
        <w:rPr>
          <w:rFonts w:asciiTheme="minorHAnsi" w:hAnsiTheme="minorHAnsi" w:cstheme="minorHAnsi"/>
          <w:bCs/>
        </w:rPr>
      </w:pPr>
      <w:r w:rsidRPr="000C3EA7">
        <w:rPr>
          <w:rFonts w:asciiTheme="minorHAnsi" w:hAnsiTheme="minorHAnsi" w:cstheme="minorHAnsi"/>
          <w:bCs/>
        </w:rPr>
        <w:t xml:space="preserve">La parte actora manifestó que en su lugar de residencia su estado de salud empeoró, por lo que fue trasladado nuevamente al área de urgencias del Hospital La Buena Esperanza, donde fue diagnosticado con cuadro de abdomen agudo, por lo que fue trasladado a la Clínica Cristo Rey de la ciudad de Cali, donde fue diagnosticado con perforación abdominal, por lo que fue intervenido quirúrgicamente. </w:t>
      </w:r>
    </w:p>
    <w:p w14:paraId="67A374AC" w14:textId="77777777" w:rsidR="00B77C3C" w:rsidRPr="000C3EA7" w:rsidRDefault="00B77C3C" w:rsidP="00B77C3C">
      <w:pPr>
        <w:pStyle w:val="Sinespaciado"/>
        <w:jc w:val="both"/>
        <w:rPr>
          <w:rFonts w:asciiTheme="minorHAnsi" w:hAnsiTheme="minorHAnsi" w:cstheme="minorHAnsi"/>
          <w:bCs/>
        </w:rPr>
      </w:pPr>
    </w:p>
    <w:p w14:paraId="32DAFCAB" w14:textId="04BFDC61" w:rsidR="00935CFB" w:rsidRPr="000C3EA7" w:rsidRDefault="00B77C3C" w:rsidP="00B77C3C">
      <w:pPr>
        <w:pStyle w:val="Sinespaciado"/>
        <w:jc w:val="both"/>
        <w:rPr>
          <w:rFonts w:asciiTheme="minorHAnsi" w:hAnsiTheme="minorHAnsi" w:cstheme="minorHAnsi"/>
          <w:bCs/>
        </w:rPr>
      </w:pPr>
      <w:r w:rsidRPr="000C3EA7">
        <w:rPr>
          <w:rFonts w:asciiTheme="minorHAnsi" w:hAnsiTheme="minorHAnsi" w:cstheme="minorHAnsi"/>
          <w:bCs/>
        </w:rPr>
        <w:t xml:space="preserve">Abdujo la parte actora que debido a la grave condición de salud del señor Cristian Tabares fue hospitalizado en las instalaciones de la Clínica Cristo Rey, sin embargo, el 6 de febrero de 2020 se presentó el fallecimiento del señor Tabares debido a una sepsis abdominal.   </w:t>
      </w:r>
    </w:p>
    <w:p w14:paraId="161C0CA2" w14:textId="77777777" w:rsidR="00935CFB" w:rsidRPr="000C3EA7" w:rsidRDefault="00935CFB" w:rsidP="00935CFB">
      <w:pPr>
        <w:pStyle w:val="Sinespaciado"/>
        <w:ind w:left="720"/>
        <w:rPr>
          <w:rFonts w:asciiTheme="minorHAnsi" w:hAnsiTheme="minorHAnsi" w:cstheme="minorHAnsi"/>
          <w:b/>
        </w:rPr>
      </w:pPr>
    </w:p>
    <w:p w14:paraId="4D1D5487" w14:textId="60F01F82" w:rsidR="00935CFB" w:rsidRPr="000C3EA7" w:rsidRDefault="00935CFB" w:rsidP="00935CFB">
      <w:pPr>
        <w:pStyle w:val="Sinespaciado"/>
        <w:numPr>
          <w:ilvl w:val="0"/>
          <w:numId w:val="1"/>
        </w:numPr>
        <w:rPr>
          <w:rFonts w:asciiTheme="minorHAnsi" w:hAnsiTheme="minorHAnsi" w:cstheme="minorHAnsi"/>
        </w:rPr>
      </w:pPr>
      <w:r w:rsidRPr="000C3EA7">
        <w:rPr>
          <w:rFonts w:asciiTheme="minorHAnsi" w:hAnsiTheme="minorHAnsi" w:cstheme="minorHAnsi"/>
          <w:b/>
        </w:rPr>
        <w:t>CONCEPTO DEL APODERADO</w:t>
      </w:r>
      <w:r w:rsidR="0032144F" w:rsidRPr="000C3EA7">
        <w:rPr>
          <w:rFonts w:asciiTheme="minorHAnsi" w:hAnsiTheme="minorHAnsi" w:cstheme="minorHAnsi"/>
          <w:b/>
        </w:rPr>
        <w:t xml:space="preserve"> (incluir liquidación objetivada de las pretensiones)</w:t>
      </w:r>
    </w:p>
    <w:p w14:paraId="74730959" w14:textId="1312F312" w:rsidR="00E15C83" w:rsidRPr="000C3EA7" w:rsidRDefault="00E15C83" w:rsidP="00E15C83">
      <w:pPr>
        <w:pStyle w:val="Sinespaciado"/>
        <w:jc w:val="both"/>
        <w:rPr>
          <w:rFonts w:asciiTheme="minorHAnsi" w:hAnsiTheme="minorHAnsi" w:cstheme="minorHAnsi"/>
        </w:rPr>
      </w:pPr>
      <w:r w:rsidRPr="000C3EA7">
        <w:rPr>
          <w:rFonts w:asciiTheme="minorHAnsi" w:hAnsiTheme="minorHAnsi" w:cstheme="minorHAnsi"/>
        </w:rPr>
        <w:lastRenderedPageBreak/>
        <w:t xml:space="preserve">La contingencia se califica como PROBABLE toda vez que además de que el contrato de seguro presta cobertura material y temporal, la responsabilidad del asegurado HOSPITAL LA BUENA ESPERANZA DE YUMBO E.S.E., está totalmente demostrada.   </w:t>
      </w:r>
    </w:p>
    <w:p w14:paraId="5903BE9F" w14:textId="77777777" w:rsidR="00B74069" w:rsidRPr="000C3EA7" w:rsidRDefault="00B74069" w:rsidP="00E15C83">
      <w:pPr>
        <w:pStyle w:val="Sinespaciado"/>
        <w:jc w:val="both"/>
        <w:rPr>
          <w:rFonts w:asciiTheme="minorHAnsi" w:hAnsiTheme="minorHAnsi" w:cstheme="minorHAnsi"/>
        </w:rPr>
      </w:pPr>
    </w:p>
    <w:p w14:paraId="7C3A9383" w14:textId="7FB4C5BB" w:rsidR="00E15C83" w:rsidRPr="000C3EA7" w:rsidRDefault="00E15C83" w:rsidP="00E15C83">
      <w:pPr>
        <w:pStyle w:val="Sinespaciado"/>
        <w:jc w:val="both"/>
        <w:rPr>
          <w:rFonts w:asciiTheme="minorHAnsi" w:hAnsiTheme="minorHAnsi" w:cstheme="minorHAnsi"/>
        </w:rPr>
      </w:pPr>
      <w:r w:rsidRPr="000C3EA7">
        <w:rPr>
          <w:rFonts w:asciiTheme="minorHAnsi" w:hAnsiTheme="minorHAnsi" w:cstheme="minorHAnsi"/>
        </w:rPr>
        <w:t>Lo primero que debe tomarse en consideración es que la Póliza de Seguro de Responsabilidad Civil Clínicas y Centros médicos No. 420 88 994000000021, cuyo tomar y asegurado es EL HOSPITAL LA BUENA ESPERANZA DE YUMBO E.S.E. presta cobertura material y temporal, de conformidad con los hechos y pretensiones expuestas en el líbelo de la demanda. Frente a la cobertura temporal, debe decirse que su modalidad es CLAIMS MADE, la cual ampara la responsabilidad derivada de las reclamaciones conocidas por primera vez durante el periodo del seguro, y por hechos ocurridos durante la vigencia de la póliza o desde la fecha de retroactividad otorgada AL 28 de febrero de 2019. En consecuencia, ambos fundamentos fácticos, esto es, la ocurrencia del hecho (Fallecimiento del paciente: 6 de febrero de 2020) y la solicitud de conciliación (7 de octubre de 2020) se encuentran dentro de la limitación temporal de la Póliza en mención que comprende desde el 28 de febrero de 2019 hasta el 28 de febrero de 2022. Aunado a ello presta cobertura material en tanto ampara la responsabilidad civil profesional, pretensión que se le endilga al HOSPITAL LA BUENA ESPERANZA DE YUMBO E.S.E.</w:t>
      </w:r>
    </w:p>
    <w:p w14:paraId="55128D52" w14:textId="77777777" w:rsidR="00B74069" w:rsidRPr="000C3EA7" w:rsidRDefault="00B74069" w:rsidP="00E15C83">
      <w:pPr>
        <w:pStyle w:val="Sinespaciado"/>
        <w:jc w:val="both"/>
        <w:rPr>
          <w:rFonts w:asciiTheme="minorHAnsi" w:hAnsiTheme="minorHAnsi" w:cstheme="minorHAnsi"/>
        </w:rPr>
      </w:pPr>
    </w:p>
    <w:p w14:paraId="6E3A1647" w14:textId="1CAD6DD6" w:rsidR="00E15C83" w:rsidRPr="000C3EA7" w:rsidRDefault="00E15C83" w:rsidP="00E15C83">
      <w:pPr>
        <w:pStyle w:val="Sinespaciado"/>
        <w:jc w:val="both"/>
        <w:rPr>
          <w:rFonts w:asciiTheme="minorHAnsi" w:hAnsiTheme="minorHAnsi" w:cstheme="minorHAnsi"/>
        </w:rPr>
      </w:pPr>
      <w:r w:rsidRPr="000C3EA7">
        <w:rPr>
          <w:rFonts w:asciiTheme="minorHAnsi" w:hAnsiTheme="minorHAnsi" w:cstheme="minorHAnsi"/>
        </w:rPr>
        <w:t xml:space="preserve">Por otro lado, frente a la responsabilidad del asegurado, debe decirse que existen elementos de prueba que demuestran la misma. Lo anterior, toda vez que, </w:t>
      </w:r>
      <w:r w:rsidR="00040300" w:rsidRPr="000C3EA7">
        <w:rPr>
          <w:rFonts w:asciiTheme="minorHAnsi" w:hAnsiTheme="minorHAnsi" w:cstheme="minorHAnsi"/>
        </w:rPr>
        <w:t>de acuerdo con</w:t>
      </w:r>
      <w:r w:rsidRPr="000C3EA7">
        <w:rPr>
          <w:rFonts w:asciiTheme="minorHAnsi" w:hAnsiTheme="minorHAnsi" w:cstheme="minorHAnsi"/>
        </w:rPr>
        <w:t xml:space="preserve"> la información consignada en la Historia clínica del paciente, la atención médica brindada al señor CRISTIAN ORLEY TABARES ARROYABE el día 27 de enero de 2020, no contempló la toma de imágenes diagnosticas que hubieran podido evidenciar que el paciente presentaba un trauma de abdomen penetrante, y que sus heridas no eran superficiales. Diagnostico al que se arribó sólo hasta el 30 de enero de 2020 en el mismo servicio de urgencias del Hospital, con la revaloración del paciente y la toma de estos exámenes, que fueron omitidos en una primera oportunidad.  Aunado a lo anterior, la valoración del Informe Pericial de Necropsia No. 2020010176001000317 refuerza que  la causa básica de muerte del paciente, corresponde a una SEPSIS ABDOMEN SECUNDARIA A LESIONES INTESTINALES POR ARMA CORTO PUNZANTE EN ABDOMEN y que la misma se generó como consecuencia de una herida por arma corto punzante en el abdomen, con inflamación de asas intestinales, con adherencias generalizadas, colecciones retroperitoneales con abundante liquido purulento intraabdominal, perforación de asas intestinales, con peritonitis generalizada. Esto es, la causa de muerte está íntimamente relacionada con el errado diagnóstico inicial y el inadecuado manejo clínico del abdomen agudo del paciente, lo que desencadenó la peritonitis y su muerte.  </w:t>
      </w:r>
    </w:p>
    <w:p w14:paraId="445B7406" w14:textId="77777777" w:rsidR="00040300" w:rsidRPr="000C3EA7" w:rsidRDefault="00040300" w:rsidP="00E15C83">
      <w:pPr>
        <w:pStyle w:val="Sinespaciado"/>
        <w:jc w:val="both"/>
        <w:rPr>
          <w:rFonts w:asciiTheme="minorHAnsi" w:hAnsiTheme="minorHAnsi" w:cstheme="minorHAnsi"/>
        </w:rPr>
      </w:pPr>
    </w:p>
    <w:p w14:paraId="76F59B22" w14:textId="45758E37" w:rsidR="00E15C83" w:rsidRPr="000C3EA7" w:rsidRDefault="00E15C83" w:rsidP="00E15C83">
      <w:pPr>
        <w:pStyle w:val="Sinespaciado"/>
        <w:jc w:val="both"/>
        <w:rPr>
          <w:rFonts w:asciiTheme="minorHAnsi" w:hAnsiTheme="minorHAnsi" w:cstheme="minorHAnsi"/>
        </w:rPr>
      </w:pPr>
      <w:r w:rsidRPr="000C3EA7">
        <w:rPr>
          <w:rFonts w:asciiTheme="minorHAnsi" w:hAnsiTheme="minorHAnsi" w:cstheme="minorHAnsi"/>
        </w:rPr>
        <w:t xml:space="preserve">Lo previamente esgrimido, se constata en el Acta de Comité de conciliación del HOSPITAL LA BUENA ESPERANZA DE YUMBO E.S.E. en la que se registró la decisión unánime del comité de ofrecer al extremo demandante la suma de DOSCIENTOS MILLONES DE PESOS ($200.000.000 M/CTE.), luego de surtir el análisis del caso, escuchar el concepto del Médico Luis Fernando Pino O. – Cirujano de Trauma y Emergencias, y valorar el informe pericial de necropsia de medicina legal.  </w:t>
      </w:r>
    </w:p>
    <w:p w14:paraId="29E4E9FC" w14:textId="219C85C1" w:rsidR="00B74069" w:rsidRPr="000C3EA7" w:rsidRDefault="00B74069" w:rsidP="00B74069">
      <w:pPr>
        <w:rPr>
          <w:rFonts w:asciiTheme="minorHAnsi" w:hAnsiTheme="minorHAnsi" w:cstheme="minorHAnsi"/>
          <w:sz w:val="22"/>
          <w:szCs w:val="22"/>
        </w:rPr>
      </w:pPr>
    </w:p>
    <w:p w14:paraId="73089A77" w14:textId="0E53C0A0" w:rsidR="00B74069" w:rsidRPr="000C3EA7" w:rsidRDefault="00B74069" w:rsidP="00B74069">
      <w:pPr>
        <w:jc w:val="both"/>
        <w:rPr>
          <w:rFonts w:asciiTheme="minorHAnsi" w:hAnsiTheme="minorHAnsi" w:cstheme="minorHAnsi"/>
          <w:sz w:val="22"/>
          <w:szCs w:val="22"/>
        </w:rPr>
      </w:pPr>
      <w:r w:rsidRPr="000C3EA7">
        <w:rPr>
          <w:rFonts w:asciiTheme="minorHAnsi" w:hAnsiTheme="minorHAnsi" w:cstheme="minorHAnsi"/>
          <w:sz w:val="22"/>
          <w:szCs w:val="22"/>
        </w:rPr>
        <w:t>Como liquidación objetiva de perjuicios se llegó al total de $81.000.000.  A este valor se llegó de la siguiente manera:</w:t>
      </w:r>
    </w:p>
    <w:p w14:paraId="3E117CD0" w14:textId="77777777" w:rsidR="007010FB" w:rsidRPr="000C3EA7" w:rsidRDefault="007010FB" w:rsidP="00B74069">
      <w:pPr>
        <w:jc w:val="both"/>
        <w:rPr>
          <w:rFonts w:asciiTheme="minorHAnsi" w:hAnsiTheme="minorHAnsi" w:cstheme="minorHAnsi"/>
          <w:sz w:val="22"/>
          <w:szCs w:val="22"/>
        </w:rPr>
      </w:pPr>
    </w:p>
    <w:p w14:paraId="292A4498" w14:textId="559648C5" w:rsidR="007010FB" w:rsidRPr="000C3EA7" w:rsidRDefault="00B74069" w:rsidP="007010FB">
      <w:pPr>
        <w:pStyle w:val="Prrafodelista"/>
        <w:numPr>
          <w:ilvl w:val="0"/>
          <w:numId w:val="2"/>
        </w:numPr>
        <w:jc w:val="both"/>
        <w:rPr>
          <w:rFonts w:asciiTheme="minorHAnsi" w:hAnsiTheme="minorHAnsi" w:cstheme="minorHAnsi"/>
          <w:sz w:val="22"/>
          <w:szCs w:val="22"/>
        </w:rPr>
      </w:pPr>
      <w:r w:rsidRPr="000C3EA7">
        <w:rPr>
          <w:rFonts w:asciiTheme="minorHAnsi" w:hAnsiTheme="minorHAnsi" w:cstheme="minorHAnsi"/>
          <w:sz w:val="22"/>
          <w:szCs w:val="22"/>
        </w:rPr>
        <w:t xml:space="preserve">Daño moral: Se reconocerá la suma de: $550.000.000, discriminados así: </w:t>
      </w:r>
    </w:p>
    <w:p w14:paraId="189B16B6" w14:textId="77777777" w:rsidR="007010FB" w:rsidRPr="000C3EA7" w:rsidRDefault="007010FB" w:rsidP="007010FB">
      <w:pPr>
        <w:jc w:val="both"/>
        <w:rPr>
          <w:rFonts w:asciiTheme="minorHAnsi" w:hAnsiTheme="minorHAnsi" w:cstheme="minorHAnsi"/>
          <w:sz w:val="22"/>
          <w:szCs w:val="22"/>
        </w:rPr>
      </w:pPr>
    </w:p>
    <w:p w14:paraId="248CDDC7" w14:textId="77777777" w:rsidR="007010FB" w:rsidRPr="000C3EA7" w:rsidRDefault="00B74069" w:rsidP="007010FB">
      <w:pPr>
        <w:jc w:val="both"/>
        <w:rPr>
          <w:rFonts w:asciiTheme="minorHAnsi" w:hAnsiTheme="minorHAnsi" w:cstheme="minorHAnsi"/>
          <w:sz w:val="22"/>
          <w:szCs w:val="22"/>
        </w:rPr>
      </w:pPr>
      <w:r w:rsidRPr="000C3EA7">
        <w:rPr>
          <w:rFonts w:asciiTheme="minorHAnsi" w:hAnsiTheme="minorHAnsi" w:cstheme="minorHAnsi"/>
          <w:sz w:val="22"/>
          <w:szCs w:val="22"/>
        </w:rPr>
        <w:t xml:space="preserve">100SMMLV para la compañera permanente, DANIELA HERNÁNDEZ; el hijo, JASER SANTIAGO TABARES; la madre, LUZ AMPARO TABARES del fallecido CRISTIAN ORLEY TABARES ARROYAVE. Y, 50 SMMLV para los hermanos del fallecido (LEIDY YURANI MONTOYA TABARES; ANDRÉS FELIPE, LINA MARCELA Y JHON SEBASTIAN LÓPEZ TABARES), y para su abuela, BEATRIZ AMPARO ARROYAVE. </w:t>
      </w:r>
    </w:p>
    <w:p w14:paraId="61AC643D" w14:textId="77777777" w:rsidR="007010FB" w:rsidRPr="000C3EA7" w:rsidRDefault="007010FB" w:rsidP="007010FB">
      <w:pPr>
        <w:jc w:val="both"/>
        <w:rPr>
          <w:rFonts w:asciiTheme="minorHAnsi" w:hAnsiTheme="minorHAnsi" w:cstheme="minorHAnsi"/>
          <w:sz w:val="22"/>
          <w:szCs w:val="22"/>
        </w:rPr>
      </w:pPr>
    </w:p>
    <w:p w14:paraId="2C1AAD0F" w14:textId="1AC0DA8B" w:rsidR="00B74069" w:rsidRPr="000C3EA7" w:rsidRDefault="00B74069" w:rsidP="007010FB">
      <w:pPr>
        <w:jc w:val="both"/>
        <w:rPr>
          <w:rFonts w:asciiTheme="minorHAnsi" w:hAnsiTheme="minorHAnsi" w:cstheme="minorHAnsi"/>
          <w:sz w:val="22"/>
          <w:szCs w:val="22"/>
        </w:rPr>
      </w:pPr>
      <w:r w:rsidRPr="000C3EA7">
        <w:rPr>
          <w:rFonts w:asciiTheme="minorHAnsi" w:hAnsiTheme="minorHAnsi" w:cstheme="minorHAnsi"/>
          <w:sz w:val="22"/>
          <w:szCs w:val="22"/>
        </w:rPr>
        <w:t xml:space="preserve">Parientes que se encuentran en el primer y segundo nivel de cercanía afectiva con la víctima directa y de quienes el Daño moral se presume, y se liquida </w:t>
      </w:r>
      <w:r w:rsidR="000C3EA7" w:rsidRPr="000C3EA7">
        <w:rPr>
          <w:rFonts w:asciiTheme="minorHAnsi" w:hAnsiTheme="minorHAnsi" w:cstheme="minorHAnsi"/>
          <w:sz w:val="22"/>
          <w:szCs w:val="22"/>
        </w:rPr>
        <w:t>de acuerdo con</w:t>
      </w:r>
      <w:r w:rsidRPr="000C3EA7">
        <w:rPr>
          <w:rFonts w:asciiTheme="minorHAnsi" w:hAnsiTheme="minorHAnsi" w:cstheme="minorHAnsi"/>
          <w:sz w:val="22"/>
          <w:szCs w:val="22"/>
        </w:rPr>
        <w:t xml:space="preserve"> lo señalado por la unificación jurisprudencial del Consejo de Estado, concretada en el Acta del 28 de agosto de 2014, para la reparación del daño moral en caso de muerte.   </w:t>
      </w:r>
    </w:p>
    <w:p w14:paraId="0B8FF68D" w14:textId="77777777" w:rsidR="002C743E" w:rsidRPr="000C3EA7" w:rsidRDefault="002C743E" w:rsidP="007010FB">
      <w:pPr>
        <w:jc w:val="both"/>
        <w:rPr>
          <w:rFonts w:asciiTheme="minorHAnsi" w:hAnsiTheme="minorHAnsi" w:cstheme="minorHAnsi"/>
          <w:sz w:val="22"/>
          <w:szCs w:val="22"/>
        </w:rPr>
      </w:pPr>
    </w:p>
    <w:p w14:paraId="7C0777EA" w14:textId="45903EDF" w:rsidR="00A4309E" w:rsidRPr="000C3EA7" w:rsidRDefault="00B74069" w:rsidP="002C743E">
      <w:pPr>
        <w:pStyle w:val="Prrafodelista"/>
        <w:numPr>
          <w:ilvl w:val="0"/>
          <w:numId w:val="2"/>
        </w:numPr>
        <w:jc w:val="both"/>
        <w:rPr>
          <w:rFonts w:asciiTheme="minorHAnsi" w:hAnsiTheme="minorHAnsi" w:cstheme="minorHAnsi"/>
          <w:sz w:val="22"/>
          <w:szCs w:val="22"/>
        </w:rPr>
      </w:pPr>
      <w:r w:rsidRPr="000C3EA7">
        <w:rPr>
          <w:rFonts w:asciiTheme="minorHAnsi" w:hAnsiTheme="minorHAnsi" w:cstheme="minorHAnsi"/>
          <w:sz w:val="22"/>
          <w:szCs w:val="22"/>
        </w:rPr>
        <w:t xml:space="preserve">Lucro cesante: No se reconoce ningún valor a título de lucro cesante, considerando que al plenario no se incorporó prueba que permita acreditar la ganancia dejada de percibir como consecuencia del hecho dañoso, ni la actividad económica que desarrollaba el señor TABARES ARROYAVE, ni del ingreso dinerario y mucho menos la subordinación económica de la señora DANIELA HERNÁNDEZ frente al mismo.  </w:t>
      </w:r>
    </w:p>
    <w:p w14:paraId="49C8DC62" w14:textId="77777777" w:rsidR="00A4309E" w:rsidRPr="000C3EA7" w:rsidRDefault="00A4309E" w:rsidP="00A4309E">
      <w:pPr>
        <w:pStyle w:val="Prrafodelista"/>
        <w:jc w:val="both"/>
        <w:rPr>
          <w:rFonts w:asciiTheme="minorHAnsi" w:hAnsiTheme="minorHAnsi" w:cstheme="minorHAnsi"/>
          <w:sz w:val="22"/>
          <w:szCs w:val="22"/>
        </w:rPr>
      </w:pPr>
    </w:p>
    <w:p w14:paraId="5AFC34DA" w14:textId="77777777" w:rsidR="00A4309E" w:rsidRPr="000C3EA7" w:rsidRDefault="00B74069" w:rsidP="00B74069">
      <w:pPr>
        <w:pStyle w:val="Prrafodelista"/>
        <w:numPr>
          <w:ilvl w:val="0"/>
          <w:numId w:val="2"/>
        </w:numPr>
        <w:jc w:val="both"/>
        <w:rPr>
          <w:rFonts w:asciiTheme="minorHAnsi" w:hAnsiTheme="minorHAnsi" w:cstheme="minorHAnsi"/>
          <w:sz w:val="22"/>
          <w:szCs w:val="22"/>
        </w:rPr>
      </w:pPr>
      <w:r w:rsidRPr="000C3EA7">
        <w:rPr>
          <w:rFonts w:asciiTheme="minorHAnsi" w:hAnsiTheme="minorHAnsi" w:cstheme="minorHAnsi"/>
          <w:sz w:val="22"/>
          <w:szCs w:val="22"/>
        </w:rPr>
        <w:t xml:space="preserve">Del monto total de $550.000.000 se descuenta un porcentaje correspondiente al 10% a cargo de la parte demandante, por la participación de la víctima en la </w:t>
      </w:r>
      <w:proofErr w:type="spellStart"/>
      <w:r w:rsidRPr="000C3EA7">
        <w:rPr>
          <w:rFonts w:asciiTheme="minorHAnsi" w:hAnsiTheme="minorHAnsi" w:cstheme="minorHAnsi"/>
          <w:sz w:val="22"/>
          <w:szCs w:val="22"/>
        </w:rPr>
        <w:t>causación</w:t>
      </w:r>
      <w:proofErr w:type="spellEnd"/>
      <w:r w:rsidRPr="000C3EA7">
        <w:rPr>
          <w:rFonts w:asciiTheme="minorHAnsi" w:hAnsiTheme="minorHAnsi" w:cstheme="minorHAnsi"/>
          <w:sz w:val="22"/>
          <w:szCs w:val="22"/>
        </w:rPr>
        <w:t xml:space="preserve"> del daño que se alega (aplicación art. 2357 C.C.), al haber omitido su deber de consultar por el servicio de consulta externa del HOSPITAL LA BUENA ESPERANZA DE YUMBO E.S.E., 24 horas después de su primera atención por el servicio de urgencias.  </w:t>
      </w:r>
    </w:p>
    <w:p w14:paraId="18848283" w14:textId="77777777" w:rsidR="00A4309E" w:rsidRPr="000C3EA7" w:rsidRDefault="00A4309E" w:rsidP="00A4309E">
      <w:pPr>
        <w:pStyle w:val="Prrafodelista"/>
        <w:rPr>
          <w:rFonts w:asciiTheme="minorHAnsi" w:hAnsiTheme="minorHAnsi" w:cstheme="minorHAnsi"/>
          <w:sz w:val="22"/>
          <w:szCs w:val="22"/>
        </w:rPr>
      </w:pPr>
    </w:p>
    <w:p w14:paraId="1856FB4A" w14:textId="303187B6" w:rsidR="00B74069" w:rsidRPr="000C3EA7" w:rsidRDefault="00B74069" w:rsidP="00B74069">
      <w:pPr>
        <w:pStyle w:val="Prrafodelista"/>
        <w:numPr>
          <w:ilvl w:val="0"/>
          <w:numId w:val="2"/>
        </w:numPr>
        <w:jc w:val="both"/>
        <w:rPr>
          <w:rFonts w:asciiTheme="minorHAnsi" w:hAnsiTheme="minorHAnsi" w:cstheme="minorHAnsi"/>
          <w:sz w:val="22"/>
          <w:szCs w:val="22"/>
        </w:rPr>
      </w:pPr>
      <w:r w:rsidRPr="000C3EA7">
        <w:rPr>
          <w:rFonts w:asciiTheme="minorHAnsi" w:hAnsiTheme="minorHAnsi" w:cstheme="minorHAnsi"/>
          <w:sz w:val="22"/>
          <w:szCs w:val="22"/>
        </w:rPr>
        <w:t xml:space="preserve">De la suma de $500.000.000 restantes, solo se reconocen $90.000.000, considerando el Sublímite del 30% del valor asegurado de la póliza por evento.   </w:t>
      </w:r>
    </w:p>
    <w:p w14:paraId="7730209D" w14:textId="77777777" w:rsidR="00A4309E" w:rsidRPr="000C3EA7" w:rsidRDefault="00A4309E" w:rsidP="00A4309E">
      <w:pPr>
        <w:pStyle w:val="Prrafodelista"/>
        <w:jc w:val="both"/>
        <w:rPr>
          <w:rFonts w:asciiTheme="minorHAnsi" w:hAnsiTheme="minorHAnsi" w:cstheme="minorHAnsi"/>
          <w:sz w:val="22"/>
          <w:szCs w:val="22"/>
        </w:rPr>
      </w:pPr>
    </w:p>
    <w:p w14:paraId="0CC3F7DC" w14:textId="3135F697" w:rsidR="00B74069" w:rsidRPr="000C3EA7" w:rsidRDefault="00B74069" w:rsidP="00A4309E">
      <w:pPr>
        <w:pStyle w:val="Prrafodelista"/>
        <w:numPr>
          <w:ilvl w:val="0"/>
          <w:numId w:val="2"/>
        </w:numPr>
        <w:jc w:val="both"/>
        <w:rPr>
          <w:rFonts w:asciiTheme="minorHAnsi" w:hAnsiTheme="minorHAnsi" w:cstheme="minorHAnsi"/>
          <w:sz w:val="22"/>
          <w:szCs w:val="22"/>
        </w:rPr>
      </w:pPr>
      <w:r w:rsidRPr="000C3EA7">
        <w:rPr>
          <w:rFonts w:asciiTheme="minorHAnsi" w:hAnsiTheme="minorHAnsi" w:cstheme="minorHAnsi"/>
          <w:sz w:val="22"/>
          <w:szCs w:val="22"/>
        </w:rPr>
        <w:t xml:space="preserve">Finalmente, de los $90.000.000, se descuenta el deducible mínimo correspondiente al 10% sobre el valor de la pérdida ($9.000.000), para un monto total de $81.000.000.   </w:t>
      </w:r>
    </w:p>
    <w:p w14:paraId="7FB08046" w14:textId="77777777" w:rsidR="00A4309E" w:rsidRPr="000C3EA7" w:rsidRDefault="00A4309E" w:rsidP="00A4309E">
      <w:pPr>
        <w:ind w:left="360"/>
        <w:jc w:val="both"/>
        <w:rPr>
          <w:rFonts w:asciiTheme="minorHAnsi" w:hAnsiTheme="minorHAnsi" w:cstheme="minorHAnsi"/>
          <w:sz w:val="22"/>
          <w:szCs w:val="22"/>
        </w:rPr>
      </w:pPr>
    </w:p>
    <w:p w14:paraId="40AB6B74" w14:textId="77777777" w:rsidR="00935CFB" w:rsidRPr="000C3EA7" w:rsidRDefault="00935CFB" w:rsidP="00935CFB">
      <w:pPr>
        <w:pStyle w:val="Sinespaciado"/>
        <w:ind w:left="720"/>
        <w:rPr>
          <w:rFonts w:asciiTheme="minorHAnsi" w:hAnsiTheme="minorHAnsi" w:cstheme="minorHAnsi"/>
        </w:rPr>
      </w:pPr>
    </w:p>
    <w:p w14:paraId="1872444B" w14:textId="482A45C8" w:rsidR="00935CFB" w:rsidRPr="000C3EA7" w:rsidRDefault="00935CFB" w:rsidP="00A4309E">
      <w:pPr>
        <w:pStyle w:val="ecxmsonormal"/>
        <w:numPr>
          <w:ilvl w:val="0"/>
          <w:numId w:val="1"/>
        </w:numPr>
        <w:shd w:val="clear" w:color="auto" w:fill="FFFFFF"/>
        <w:spacing w:after="0"/>
        <w:rPr>
          <w:rFonts w:asciiTheme="minorHAnsi" w:eastAsia="Dotum" w:hAnsiTheme="minorHAnsi" w:cstheme="minorHAnsi"/>
          <w:b/>
          <w:sz w:val="22"/>
          <w:szCs w:val="22"/>
        </w:rPr>
      </w:pPr>
      <w:r w:rsidRPr="000C3EA7">
        <w:rPr>
          <w:rFonts w:asciiTheme="minorHAnsi" w:eastAsia="Dotum" w:hAnsiTheme="minorHAnsi" w:cstheme="minorHAnsi"/>
          <w:b/>
          <w:sz w:val="22"/>
          <w:szCs w:val="22"/>
        </w:rPr>
        <w:t>SUMA QUE SE SUGIERE PARA CONCILIAR</w:t>
      </w:r>
    </w:p>
    <w:p w14:paraId="6C06E2B7" w14:textId="77777777" w:rsidR="000C3EA7" w:rsidRPr="000C3EA7" w:rsidRDefault="000C3EA7" w:rsidP="00A4309E">
      <w:pPr>
        <w:pStyle w:val="ecxmsonormal"/>
        <w:shd w:val="clear" w:color="auto" w:fill="FFFFFF"/>
        <w:spacing w:after="0"/>
        <w:rPr>
          <w:rFonts w:asciiTheme="minorHAnsi" w:eastAsia="Dotum" w:hAnsiTheme="minorHAnsi" w:cstheme="minorHAnsi"/>
          <w:b/>
          <w:sz w:val="22"/>
          <w:szCs w:val="22"/>
        </w:rPr>
      </w:pPr>
    </w:p>
    <w:p w14:paraId="18C3DCAE" w14:textId="31C19F3E" w:rsidR="00A4309E" w:rsidRPr="000C3EA7" w:rsidRDefault="00231851" w:rsidP="00A4309E">
      <w:pPr>
        <w:pStyle w:val="ecxmsonormal"/>
        <w:shd w:val="clear" w:color="auto" w:fill="FFFFFF"/>
        <w:spacing w:after="0"/>
        <w:rPr>
          <w:rFonts w:asciiTheme="minorHAnsi" w:eastAsia="Dotum" w:hAnsiTheme="minorHAnsi" w:cstheme="minorHAnsi"/>
          <w:bCs/>
          <w:sz w:val="22"/>
          <w:szCs w:val="22"/>
        </w:rPr>
      </w:pPr>
      <w:r w:rsidRPr="000C3EA7">
        <w:rPr>
          <w:rFonts w:asciiTheme="minorHAnsi" w:eastAsia="Dotum" w:hAnsiTheme="minorHAnsi" w:cstheme="minorHAnsi"/>
          <w:bCs/>
          <w:sz w:val="22"/>
          <w:szCs w:val="22"/>
        </w:rPr>
        <w:t xml:space="preserve">Respetuosamente se sugiere ofrecer entre </w:t>
      </w:r>
      <w:r w:rsidR="000C3EA7" w:rsidRPr="000C3EA7">
        <w:rPr>
          <w:rFonts w:asciiTheme="minorHAnsi" w:eastAsia="Dotum" w:hAnsiTheme="minorHAnsi" w:cstheme="minorHAnsi"/>
          <w:bCs/>
          <w:sz w:val="22"/>
          <w:szCs w:val="22"/>
        </w:rPr>
        <w:t>el 80% y el 100% del total de la liquidación objetiva.</w:t>
      </w:r>
    </w:p>
    <w:p w14:paraId="7F7B2183" w14:textId="77777777" w:rsidR="000C3EA7" w:rsidRPr="000C3EA7" w:rsidRDefault="000C3EA7" w:rsidP="00A4309E">
      <w:pPr>
        <w:pStyle w:val="ecxmsonormal"/>
        <w:shd w:val="clear" w:color="auto" w:fill="FFFFFF"/>
        <w:spacing w:after="0"/>
        <w:rPr>
          <w:rFonts w:asciiTheme="minorHAnsi" w:eastAsia="Dotum" w:hAnsiTheme="minorHAnsi" w:cstheme="minorHAnsi"/>
          <w:b/>
          <w:sz w:val="22"/>
          <w:szCs w:val="22"/>
        </w:rPr>
      </w:pPr>
    </w:p>
    <w:p w14:paraId="72B2B4E7" w14:textId="77777777" w:rsidR="00935CFB" w:rsidRPr="000C3EA7" w:rsidRDefault="00935CFB" w:rsidP="00935CFB">
      <w:pPr>
        <w:pStyle w:val="ecxmsonormal"/>
        <w:shd w:val="clear" w:color="auto" w:fill="FFFFFF"/>
        <w:spacing w:after="0"/>
        <w:jc w:val="both"/>
        <w:rPr>
          <w:rFonts w:asciiTheme="minorHAnsi" w:eastAsia="Dotum" w:hAnsiTheme="minorHAnsi" w:cstheme="minorHAnsi"/>
          <w:sz w:val="22"/>
          <w:szCs w:val="22"/>
        </w:rPr>
      </w:pPr>
    </w:p>
    <w:p w14:paraId="4CD302F2" w14:textId="77777777" w:rsidR="00935CFB" w:rsidRPr="000C3EA7" w:rsidRDefault="00935CFB" w:rsidP="00935CFB">
      <w:pPr>
        <w:pStyle w:val="ecxmsonormal"/>
        <w:shd w:val="clear" w:color="auto" w:fill="FFFFFF"/>
        <w:spacing w:after="0"/>
        <w:jc w:val="both"/>
        <w:rPr>
          <w:rFonts w:asciiTheme="minorHAnsi" w:eastAsia="Dotum" w:hAnsiTheme="minorHAnsi" w:cstheme="minorHAnsi"/>
          <w:sz w:val="22"/>
          <w:szCs w:val="22"/>
        </w:rPr>
      </w:pPr>
      <w:r w:rsidRPr="000C3EA7">
        <w:rPr>
          <w:rFonts w:asciiTheme="minorHAnsi" w:eastAsia="Dotum" w:hAnsiTheme="minorHAnsi" w:cstheme="minorHAnsi"/>
          <w:sz w:val="22"/>
          <w:szCs w:val="22"/>
        </w:rPr>
        <w:t>Atentamente,</w:t>
      </w:r>
    </w:p>
    <w:p w14:paraId="5624CFA9" w14:textId="77777777" w:rsidR="00895927" w:rsidRPr="000C3EA7" w:rsidRDefault="00895927" w:rsidP="00935CFB">
      <w:pPr>
        <w:pStyle w:val="ecxmsonormal"/>
        <w:shd w:val="clear" w:color="auto" w:fill="FFFFFF"/>
        <w:spacing w:after="0"/>
        <w:jc w:val="both"/>
        <w:rPr>
          <w:rFonts w:asciiTheme="minorHAnsi" w:eastAsia="Dotum" w:hAnsiTheme="minorHAnsi" w:cstheme="minorHAnsi"/>
          <w:sz w:val="22"/>
          <w:szCs w:val="22"/>
        </w:rPr>
      </w:pPr>
    </w:p>
    <w:p w14:paraId="5D3F66C0" w14:textId="77777777" w:rsidR="00935CFB" w:rsidRPr="000C3EA7" w:rsidRDefault="00935CFB" w:rsidP="00935CFB">
      <w:pPr>
        <w:pStyle w:val="ecxmsonormal"/>
        <w:shd w:val="clear" w:color="auto" w:fill="FFFFFF"/>
        <w:spacing w:after="0"/>
        <w:jc w:val="both"/>
        <w:rPr>
          <w:rFonts w:asciiTheme="minorHAnsi" w:eastAsia="Dotum" w:hAnsiTheme="minorHAnsi" w:cstheme="minorHAnsi"/>
          <w:noProof/>
          <w:sz w:val="22"/>
          <w:szCs w:val="22"/>
        </w:rPr>
      </w:pPr>
    </w:p>
    <w:p w14:paraId="68733B48" w14:textId="77777777" w:rsidR="00935CFB" w:rsidRPr="000C3EA7" w:rsidRDefault="00935CFB" w:rsidP="00935CFB">
      <w:pPr>
        <w:pStyle w:val="ecxmsonormal"/>
        <w:shd w:val="clear" w:color="auto" w:fill="FFFFFF"/>
        <w:spacing w:after="0"/>
        <w:jc w:val="both"/>
        <w:rPr>
          <w:rFonts w:asciiTheme="minorHAnsi" w:eastAsia="Dotum" w:hAnsiTheme="minorHAnsi" w:cstheme="minorHAnsi"/>
          <w:sz w:val="22"/>
          <w:szCs w:val="22"/>
        </w:rPr>
      </w:pPr>
      <w:r w:rsidRPr="000C3EA7">
        <w:rPr>
          <w:rFonts w:asciiTheme="minorHAnsi" w:eastAsia="Dotum" w:hAnsiTheme="minorHAnsi" w:cstheme="minorHAnsi"/>
          <w:sz w:val="22"/>
          <w:szCs w:val="22"/>
        </w:rPr>
        <w:tab/>
      </w:r>
      <w:r w:rsidRPr="000C3EA7">
        <w:rPr>
          <w:rFonts w:asciiTheme="minorHAnsi" w:eastAsia="Dotum" w:hAnsiTheme="minorHAnsi" w:cstheme="minorHAnsi"/>
          <w:sz w:val="22"/>
          <w:szCs w:val="22"/>
        </w:rPr>
        <w:tab/>
      </w:r>
    </w:p>
    <w:sectPr w:rsidR="00935CFB" w:rsidRPr="000C3EA7" w:rsidSect="00BC1BA4">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95A"/>
    <w:multiLevelType w:val="hybridMultilevel"/>
    <w:tmpl w:val="9C724C98"/>
    <w:lvl w:ilvl="0" w:tplc="EF1222D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094E9E"/>
    <w:multiLevelType w:val="hybridMultilevel"/>
    <w:tmpl w:val="678E2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7244231">
    <w:abstractNumId w:val="0"/>
  </w:num>
  <w:num w:numId="2" w16cid:durableId="1446585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FB"/>
    <w:rsid w:val="00040300"/>
    <w:rsid w:val="000C3EA7"/>
    <w:rsid w:val="001303F2"/>
    <w:rsid w:val="00231851"/>
    <w:rsid w:val="00246D91"/>
    <w:rsid w:val="002C743E"/>
    <w:rsid w:val="0032144F"/>
    <w:rsid w:val="004074CE"/>
    <w:rsid w:val="004A686D"/>
    <w:rsid w:val="00561746"/>
    <w:rsid w:val="005D09A4"/>
    <w:rsid w:val="007010FB"/>
    <w:rsid w:val="007302C6"/>
    <w:rsid w:val="00775E9C"/>
    <w:rsid w:val="008314A4"/>
    <w:rsid w:val="00895927"/>
    <w:rsid w:val="00935CFB"/>
    <w:rsid w:val="00A4309E"/>
    <w:rsid w:val="00AA42A3"/>
    <w:rsid w:val="00B74069"/>
    <w:rsid w:val="00B77C3C"/>
    <w:rsid w:val="00C21EB0"/>
    <w:rsid w:val="00D600FF"/>
    <w:rsid w:val="00E15C83"/>
    <w:rsid w:val="00F222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62B8"/>
  <w15:docId w15:val="{2A9BA554-36B5-4C93-B730-B784BD84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F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5CFB"/>
    <w:pPr>
      <w:spacing w:after="0" w:line="240" w:lineRule="auto"/>
    </w:pPr>
    <w:rPr>
      <w:rFonts w:ascii="Calibri" w:eastAsia="Times New Roman" w:hAnsi="Calibri" w:cs="Times New Roman"/>
      <w:lang w:val="es-MX"/>
    </w:rPr>
  </w:style>
  <w:style w:type="paragraph" w:customStyle="1" w:styleId="ecmsonormal">
    <w:name w:val="ecmsonormal"/>
    <w:basedOn w:val="Normal"/>
    <w:rsid w:val="00935CFB"/>
    <w:rPr>
      <w:lang w:val="es-ES"/>
    </w:rPr>
  </w:style>
  <w:style w:type="paragraph" w:customStyle="1" w:styleId="ecxmsonormal">
    <w:name w:val="ecxmsonormal"/>
    <w:basedOn w:val="Normal"/>
    <w:rsid w:val="00935CFB"/>
    <w:pPr>
      <w:spacing w:after="324"/>
    </w:pPr>
    <w:rPr>
      <w:lang w:eastAsia="es-CO"/>
    </w:rPr>
  </w:style>
  <w:style w:type="paragraph" w:styleId="Textodeglobo">
    <w:name w:val="Balloon Text"/>
    <w:basedOn w:val="Normal"/>
    <w:link w:val="TextodegloboCar"/>
    <w:uiPriority w:val="99"/>
    <w:semiHidden/>
    <w:unhideWhenUsed/>
    <w:rsid w:val="00935CFB"/>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CFB"/>
    <w:rPr>
      <w:rFonts w:ascii="Tahoma" w:eastAsia="Times New Roman" w:hAnsi="Tahoma" w:cs="Tahoma"/>
      <w:sz w:val="16"/>
      <w:szCs w:val="16"/>
      <w:lang w:eastAsia="es-ES"/>
    </w:rPr>
  </w:style>
  <w:style w:type="paragraph" w:styleId="Prrafodelista">
    <w:name w:val="List Paragraph"/>
    <w:basedOn w:val="Normal"/>
    <w:uiPriority w:val="34"/>
    <w:qFormat/>
    <w:rsid w:val="0093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1164</Words>
  <Characters>6408</Characters>
  <Application>Microsoft Office Word</Application>
  <DocSecurity>0</DocSecurity>
  <Lines>53</Lines>
  <Paragraphs>15</Paragraphs>
  <ScaleCrop>false</ScaleCrop>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ELIZABETH TOVAR BUSTOS</dc:creator>
  <cp:lastModifiedBy>Caro Benitez Freyre</cp:lastModifiedBy>
  <cp:revision>34</cp:revision>
  <dcterms:created xsi:type="dcterms:W3CDTF">2023-03-09T00:22:00Z</dcterms:created>
  <dcterms:modified xsi:type="dcterms:W3CDTF">2023-03-09T00:37:00Z</dcterms:modified>
</cp:coreProperties>
</file>