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75" w:rsidRPr="008D4203" w:rsidRDefault="00330C75" w:rsidP="00330C75">
      <w:pPr>
        <w:pStyle w:val="Encabezado"/>
        <w:rPr>
          <w:rFonts w:ascii="Verdana" w:hAnsi="Verdana"/>
          <w:sz w:val="20"/>
          <w:szCs w:val="20"/>
        </w:rPr>
      </w:pPr>
      <w:r w:rsidRPr="008D4203">
        <w:rPr>
          <w:rFonts w:ascii="Verdana" w:hAnsi="Verdana"/>
          <w:noProof/>
          <w:sz w:val="20"/>
          <w:szCs w:val="20"/>
          <w:lang w:eastAsia="es-CO"/>
        </w:rPr>
        <w:drawing>
          <wp:anchor distT="0" distB="0" distL="114300" distR="114300" simplePos="0" relativeHeight="251660288" behindDoc="1" locked="0" layoutInCell="1" allowOverlap="1" wp14:anchorId="1609034F" wp14:editId="72D0AC30">
            <wp:simplePos x="0" y="0"/>
            <wp:positionH relativeFrom="column">
              <wp:posOffset>-1037590</wp:posOffset>
            </wp:positionH>
            <wp:positionV relativeFrom="paragraph">
              <wp:posOffset>0</wp:posOffset>
            </wp:positionV>
            <wp:extent cx="2186940" cy="1236345"/>
            <wp:effectExtent l="0" t="0" r="0" b="0"/>
            <wp:wrapTight wrapText="bothSides">
              <wp:wrapPolygon edited="0">
                <wp:start x="5833" y="3994"/>
                <wp:lineTo x="3951" y="6989"/>
                <wp:lineTo x="3575" y="7988"/>
                <wp:lineTo x="3575" y="9985"/>
                <wp:lineTo x="2258" y="11982"/>
                <wp:lineTo x="2258" y="15310"/>
                <wp:lineTo x="3951" y="16974"/>
                <wp:lineTo x="4139" y="17639"/>
                <wp:lineTo x="17122" y="17639"/>
                <wp:lineTo x="17310" y="16974"/>
                <wp:lineTo x="19003" y="15310"/>
                <wp:lineTo x="19380" y="13978"/>
                <wp:lineTo x="19003" y="11982"/>
                <wp:lineTo x="17875" y="9985"/>
                <wp:lineTo x="18063" y="8653"/>
                <wp:lineTo x="17498" y="6989"/>
                <wp:lineTo x="15617" y="3994"/>
                <wp:lineTo x="5833" y="3994"/>
              </wp:wrapPolygon>
            </wp:wrapTight>
            <wp:docPr id="2" name="Imagen 2" descr="17-03 ConEstado - Logo --13_Logo Base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-03 ConEstado - Logo --13_Logo Base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C75" w:rsidRPr="008D4203" w:rsidRDefault="00330C75" w:rsidP="00330C75">
      <w:pPr>
        <w:pStyle w:val="Encabezado"/>
        <w:tabs>
          <w:tab w:val="clear" w:pos="4419"/>
          <w:tab w:val="clear" w:pos="8838"/>
          <w:tab w:val="left" w:pos="5073"/>
        </w:tabs>
        <w:spacing w:after="0"/>
        <w:rPr>
          <w:rFonts w:ascii="Verdana" w:hAnsi="Verdana"/>
          <w:sz w:val="10"/>
          <w:szCs w:val="20"/>
        </w:rPr>
      </w:pPr>
    </w:p>
    <w:p w:rsidR="00330C75" w:rsidRPr="008D4203" w:rsidRDefault="00330C75" w:rsidP="00330C75">
      <w:pPr>
        <w:pStyle w:val="Encabezado"/>
        <w:tabs>
          <w:tab w:val="clear" w:pos="4419"/>
          <w:tab w:val="clear" w:pos="8838"/>
          <w:tab w:val="left" w:pos="5073"/>
        </w:tabs>
        <w:spacing w:after="0"/>
        <w:rPr>
          <w:rFonts w:ascii="Verdana" w:hAnsi="Verdana"/>
          <w:sz w:val="20"/>
          <w:szCs w:val="20"/>
        </w:rPr>
      </w:pPr>
      <w:r w:rsidRPr="008D4203">
        <w:rPr>
          <w:rFonts w:ascii="Verdana" w:hAnsi="Verdana"/>
          <w:sz w:val="20"/>
          <w:szCs w:val="20"/>
        </w:rPr>
        <w:tab/>
      </w:r>
      <w:r w:rsidRPr="008D4203">
        <w:rPr>
          <w:rFonts w:ascii="Verdana" w:hAnsi="Verdana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F7740" wp14:editId="64BE8F04">
                <wp:simplePos x="0" y="0"/>
                <wp:positionH relativeFrom="column">
                  <wp:posOffset>1379855</wp:posOffset>
                </wp:positionH>
                <wp:positionV relativeFrom="paragraph">
                  <wp:posOffset>60325</wp:posOffset>
                </wp:positionV>
                <wp:extent cx="5288915" cy="21590"/>
                <wp:effectExtent l="17780" t="22860" r="17780" b="2222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915" cy="215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BF5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08.65pt;margin-top:4.75pt;width:416.45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" strokecolor="#2f5496" strokeweight="2.25pt">
                <v:shadow color="#1f3763" opacity=".5" offset="1pt"/>
              </v:shape>
            </w:pict>
          </mc:Fallback>
        </mc:AlternateContent>
      </w:r>
    </w:p>
    <w:p w:rsidR="00330C75" w:rsidRDefault="00330C75" w:rsidP="00330C75">
      <w:pPr>
        <w:pStyle w:val="Encabezado"/>
        <w:spacing w:after="0"/>
        <w:jc w:val="center"/>
        <w:rPr>
          <w:rFonts w:ascii="Verdana" w:hAnsi="Verdana"/>
          <w:b/>
          <w:color w:val="767171"/>
          <w:sz w:val="20"/>
          <w:szCs w:val="20"/>
        </w:rPr>
      </w:pPr>
      <w:r w:rsidRPr="008D4203">
        <w:rPr>
          <w:rFonts w:ascii="Verdana" w:hAnsi="Verdana"/>
          <w:color w:val="767171"/>
          <w:sz w:val="20"/>
          <w:szCs w:val="20"/>
        </w:rPr>
        <w:t>Sala Plena de lo Contencioso Administrativo</w:t>
      </w:r>
      <w:r w:rsidRPr="008D4203">
        <w:rPr>
          <w:rFonts w:ascii="Verdana" w:hAnsi="Verdana"/>
          <w:b/>
          <w:color w:val="767171"/>
          <w:sz w:val="20"/>
          <w:szCs w:val="20"/>
        </w:rPr>
        <w:t xml:space="preserve">                                              </w:t>
      </w:r>
      <w:r>
        <w:rPr>
          <w:rFonts w:ascii="Verdana" w:hAnsi="Verdana"/>
          <w:b/>
          <w:color w:val="767171"/>
          <w:sz w:val="20"/>
          <w:szCs w:val="20"/>
        </w:rPr>
        <w:t xml:space="preserve">                    </w:t>
      </w:r>
      <w:r w:rsidRPr="000657AA">
        <w:rPr>
          <w:rFonts w:ascii="Verdana" w:hAnsi="Verdana"/>
          <w:color w:val="767171"/>
          <w:sz w:val="20"/>
          <w:szCs w:val="20"/>
        </w:rPr>
        <w:t>Secretaría General</w:t>
      </w:r>
    </w:p>
    <w:p w:rsidR="00CF070E" w:rsidRDefault="00CF070E" w:rsidP="00330C75">
      <w:pPr>
        <w:pStyle w:val="NormalWeb"/>
        <w:spacing w:before="0" w:beforeAutospacing="0" w:after="0" w:afterAutospacing="0"/>
        <w:jc w:val="both"/>
        <w:rPr>
          <w:rFonts w:ascii="Batang" w:eastAsia="Batang" w:hAnsi="Batang"/>
          <w:bdr w:val="none" w:sz="0" w:space="0" w:color="auto" w:frame="1"/>
          <w:lang w:val="es-CO"/>
        </w:rPr>
      </w:pPr>
    </w:p>
    <w:p w:rsidR="00330C75" w:rsidRPr="00CF070E" w:rsidRDefault="00974546" w:rsidP="00330C75">
      <w:pPr>
        <w:pStyle w:val="NormalWeb"/>
        <w:spacing w:before="0" w:beforeAutospacing="0" w:after="0" w:afterAutospacing="0"/>
        <w:jc w:val="both"/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</w:pPr>
      <w:r>
        <w:rPr>
          <w:rFonts w:ascii="Batang" w:eastAsia="Batang" w:hAnsi="Batang" w:hint="eastAsia"/>
          <w:sz w:val="20"/>
          <w:szCs w:val="20"/>
          <w:bdr w:val="none" w:sz="0" w:space="0" w:color="auto" w:frame="1"/>
          <w:lang w:val="es-CO"/>
        </w:rPr>
        <w:t xml:space="preserve">Bogotá D.C.,  </w:t>
      </w:r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23</w:t>
      </w:r>
      <w:r w:rsidR="00584B68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de mayo</w:t>
      </w:r>
      <w:r w:rsidR="00CA64BC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</w:t>
      </w:r>
      <w:r>
        <w:rPr>
          <w:rFonts w:ascii="Batang" w:eastAsia="Batang" w:hAnsi="Batang" w:hint="eastAsia"/>
          <w:sz w:val="20"/>
          <w:szCs w:val="20"/>
          <w:bdr w:val="none" w:sz="0" w:space="0" w:color="auto" w:frame="1"/>
          <w:lang w:val="es-CO"/>
        </w:rPr>
        <w:t xml:space="preserve"> de 202</w:t>
      </w:r>
      <w:r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4</w:t>
      </w:r>
    </w:p>
    <w:p w:rsidR="00CC0787" w:rsidRPr="0002010E" w:rsidRDefault="00265F93" w:rsidP="00265F93">
      <w:pPr>
        <w:pStyle w:val="Textosinformato"/>
        <w:rPr>
          <w:rFonts w:ascii="Arial" w:hAnsi="Arial" w:cs="Arial"/>
          <w:sz w:val="20"/>
          <w:szCs w:val="20"/>
          <w:lang w:val="es-CO"/>
        </w:rPr>
      </w:pPr>
      <w:r>
        <w:rPr>
          <w:rFonts w:ascii="Batang" w:eastAsia="Batang" w:hAnsi="Batang" w:cs="Times New Roman"/>
          <w:sz w:val="20"/>
          <w:szCs w:val="20"/>
          <w:bdr w:val="none" w:sz="0" w:space="0" w:color="auto" w:frame="1"/>
          <w:lang w:val="es-CO" w:eastAsia="es-ES"/>
        </w:rPr>
        <w:t xml:space="preserve">                                                                                                                       </w:t>
      </w:r>
      <w:r w:rsidR="00CC0787">
        <w:rPr>
          <w:rFonts w:ascii="Arial" w:hAnsi="Arial" w:cs="Arial"/>
          <w:sz w:val="20"/>
          <w:szCs w:val="20"/>
          <w:lang w:val="es-CO"/>
        </w:rPr>
        <w:t>Oficio JCGB</w:t>
      </w:r>
      <w:r w:rsidR="00CC0787" w:rsidRPr="0002010E">
        <w:rPr>
          <w:rFonts w:ascii="Arial" w:hAnsi="Arial" w:cs="Arial"/>
          <w:sz w:val="20"/>
          <w:szCs w:val="20"/>
          <w:lang w:val="es-CO"/>
        </w:rPr>
        <w:t>/</w:t>
      </w:r>
    </w:p>
    <w:p w:rsidR="00CC0787" w:rsidRPr="0002010E" w:rsidRDefault="00CC0787" w:rsidP="00CC0787">
      <w:pPr>
        <w:pStyle w:val="Textosinformato"/>
        <w:rPr>
          <w:rFonts w:ascii="Arial" w:hAnsi="Arial" w:cs="Arial"/>
          <w:sz w:val="20"/>
          <w:szCs w:val="20"/>
          <w:lang w:val="es-CO"/>
        </w:rPr>
      </w:pPr>
    </w:p>
    <w:p w:rsidR="00974546" w:rsidRDefault="00CC0787" w:rsidP="00584B68">
      <w:pPr>
        <w:pStyle w:val="Textosinformato"/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</w:pPr>
      <w:r w:rsidRPr="00D37B6F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Señor:</w:t>
      </w:r>
    </w:p>
    <w:p w:rsidR="002F6005" w:rsidRDefault="002F6005" w:rsidP="00CA64BC">
      <w:pPr>
        <w:pStyle w:val="Textosinformato"/>
        <w:jc w:val="both"/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</w:pPr>
      <w:r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LUCIANO LULIGO CAMPO Y OTROS</w:t>
      </w:r>
    </w:p>
    <w:p w:rsidR="002F6005" w:rsidRPr="002F6005" w:rsidRDefault="00B87025" w:rsidP="002F6005">
      <w:pPr>
        <w:pStyle w:val="Textosinformato"/>
        <w:jc w:val="both"/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</w:pPr>
      <w:r w:rsidRPr="00B60250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Apoderado</w:t>
      </w:r>
      <w:r w:rsidR="00FD0C1F" w:rsidRPr="00B60250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de</w:t>
      </w:r>
      <w:r w:rsidR="00075D65" w:rsidRPr="00B60250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</w:t>
      </w:r>
      <w:r w:rsidR="000E53D3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los </w:t>
      </w:r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señores</w:t>
      </w:r>
      <w:r w:rsidR="000E53D3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</w:t>
      </w:r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Luciano </w:t>
      </w:r>
      <w:proofErr w:type="spellStart"/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Luligo</w:t>
      </w:r>
      <w:proofErr w:type="spellEnd"/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Campo, Diego Fernando </w:t>
      </w:r>
      <w:proofErr w:type="spellStart"/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Luligo</w:t>
      </w:r>
      <w:proofErr w:type="spellEnd"/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Zúñiga, Alexander</w:t>
      </w:r>
    </w:p>
    <w:p w:rsidR="002F6005" w:rsidRPr="002F6005" w:rsidRDefault="002F6005" w:rsidP="002F6005">
      <w:pPr>
        <w:pStyle w:val="Textosinformato"/>
        <w:jc w:val="both"/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</w:pPr>
      <w:proofErr w:type="spellStart"/>
      <w:r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Luligo</w:t>
      </w:r>
      <w:proofErr w:type="spellEnd"/>
      <w:r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Zúñiga, Álvaro Zúñiga Campo, Héctor Zúñiga Campo, Joel Zúñiga Campo,</w:t>
      </w:r>
    </w:p>
    <w:p w:rsidR="002F6005" w:rsidRPr="002F6005" w:rsidRDefault="002F6005" w:rsidP="002F6005">
      <w:pPr>
        <w:pStyle w:val="Textosinformato"/>
        <w:jc w:val="both"/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</w:pPr>
      <w:r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María </w:t>
      </w:r>
      <w:proofErr w:type="spellStart"/>
      <w:r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Clelia</w:t>
      </w:r>
      <w:proofErr w:type="spellEnd"/>
      <w:r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Zúñiga Campo, Ana Milena Zúñiga Campo, José </w:t>
      </w:r>
      <w:proofErr w:type="spellStart"/>
      <w:r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Gilber</w:t>
      </w:r>
      <w:proofErr w:type="spellEnd"/>
      <w:r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Zúñiga</w:t>
      </w:r>
    </w:p>
    <w:p w:rsidR="002F6005" w:rsidRPr="002F6005" w:rsidRDefault="002F6005" w:rsidP="002F6005">
      <w:pPr>
        <w:pStyle w:val="Textosinformato"/>
        <w:jc w:val="both"/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</w:pPr>
      <w:r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Campo, Edgar Zúñiga Campo, </w:t>
      </w:r>
      <w:proofErr w:type="spellStart"/>
      <w:r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Noraldo</w:t>
      </w:r>
      <w:proofErr w:type="spellEnd"/>
      <w:r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Zúñiga Campo, Guido Zúñiga Campo y</w:t>
      </w:r>
    </w:p>
    <w:p w:rsidR="000E53D3" w:rsidRPr="00B60250" w:rsidRDefault="002F6005" w:rsidP="002F6005">
      <w:pPr>
        <w:pStyle w:val="Textosinformato"/>
        <w:jc w:val="both"/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</w:pPr>
      <w:proofErr w:type="spellStart"/>
      <w:r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Noralba</w:t>
      </w:r>
      <w:proofErr w:type="spellEnd"/>
      <w:r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Zúñiga Campo</w:t>
      </w:r>
      <w:r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accionantes dentro del medio de </w:t>
      </w:r>
      <w:r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control</w:t>
      </w:r>
      <w:r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de reparación directa </w:t>
      </w:r>
      <w:r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</w:t>
      </w:r>
      <w:r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76</w:t>
      </w:r>
      <w:r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001-33-33-017-2013-00083-00/01</w:t>
      </w:r>
    </w:p>
    <w:p w:rsidR="00075D65" w:rsidRDefault="00075D65" w:rsidP="003E2C04">
      <w:pPr>
        <w:pStyle w:val="Textosinformato"/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</w:pPr>
      <w:proofErr w:type="gramStart"/>
      <w:r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revisado</w:t>
      </w:r>
      <w:proofErr w:type="gramEnd"/>
      <w:r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a </w:t>
      </w:r>
      <w:r w:rsidR="00813D9C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través</w:t>
      </w:r>
      <w:r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de </w:t>
      </w:r>
      <w:proofErr w:type="spellStart"/>
      <w:r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samai</w:t>
      </w:r>
      <w:proofErr w:type="spellEnd"/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y visible a índice 12</w:t>
      </w:r>
    </w:p>
    <w:p w:rsidR="002F6005" w:rsidRDefault="002F6005" w:rsidP="002F6005">
      <w:pPr>
        <w:pStyle w:val="Textosinformato"/>
      </w:pPr>
    </w:p>
    <w:p w:rsidR="00075D65" w:rsidRDefault="002F6005" w:rsidP="002F6005">
      <w:pPr>
        <w:pStyle w:val="Textosinformato"/>
      </w:pPr>
      <w:hyperlink r:id="rId6" w:history="1">
        <w:r w:rsidRPr="00890554">
          <w:rPr>
            <w:rStyle w:val="Hipervnculo"/>
          </w:rPr>
          <w:t>carlosarturoespinosa1670@gmail.com</w:t>
        </w:r>
      </w:hyperlink>
    </w:p>
    <w:p w:rsidR="002F6005" w:rsidRDefault="002F6005" w:rsidP="002F6005">
      <w:pPr>
        <w:pStyle w:val="Textosinformato"/>
      </w:pPr>
    </w:p>
    <w:p w:rsidR="000E53D3" w:rsidRDefault="000E53D3" w:rsidP="003E2C04">
      <w:pPr>
        <w:pStyle w:val="Textosinformato"/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</w:pPr>
    </w:p>
    <w:p w:rsidR="002F6005" w:rsidRPr="002F6005" w:rsidRDefault="00584B68" w:rsidP="002F6005">
      <w:pPr>
        <w:pStyle w:val="Textosinformato"/>
        <w:jc w:val="right"/>
        <w:rPr>
          <w:rFonts w:ascii="Batang" w:eastAsia="Batang" w:hAnsi="Batang"/>
          <w:b/>
          <w:sz w:val="20"/>
          <w:szCs w:val="20"/>
          <w:bdr w:val="none" w:sz="0" w:space="0" w:color="auto" w:frame="1"/>
          <w:lang w:val="es-CO"/>
        </w:rPr>
      </w:pPr>
      <w:r w:rsidRPr="000E53D3">
        <w:rPr>
          <w:rFonts w:ascii="Batang" w:eastAsia="Batang" w:hAnsi="Batang"/>
          <w:b/>
          <w:sz w:val="20"/>
          <w:szCs w:val="20"/>
          <w:bdr w:val="none" w:sz="0" w:space="0" w:color="auto" w:frame="1"/>
          <w:lang w:val="es-CO"/>
        </w:rPr>
        <w:t xml:space="preserve">                                                                                  </w:t>
      </w:r>
      <w:r w:rsidR="00075D65" w:rsidRPr="000E53D3">
        <w:rPr>
          <w:rFonts w:ascii="Batang" w:eastAsia="Batang" w:hAnsi="Batang"/>
          <w:b/>
          <w:sz w:val="20"/>
          <w:szCs w:val="20"/>
          <w:bdr w:val="none" w:sz="0" w:space="0" w:color="auto" w:frame="1"/>
          <w:lang w:val="es-CO"/>
        </w:rPr>
        <w:t xml:space="preserve">    </w:t>
      </w:r>
      <w:r w:rsidRPr="000E53D3">
        <w:rPr>
          <w:rFonts w:ascii="Batang" w:eastAsia="Batang" w:hAnsi="Batang"/>
          <w:b/>
          <w:sz w:val="20"/>
          <w:szCs w:val="20"/>
          <w:bdr w:val="none" w:sz="0" w:space="0" w:color="auto" w:frame="1"/>
          <w:lang w:val="es-CO"/>
        </w:rPr>
        <w:t xml:space="preserve">   </w:t>
      </w:r>
      <w:r w:rsidR="002F6005" w:rsidRPr="002F6005">
        <w:rPr>
          <w:rFonts w:ascii="Batang" w:eastAsia="Batang" w:hAnsi="Batang"/>
          <w:b/>
          <w:sz w:val="20"/>
          <w:szCs w:val="20"/>
          <w:bdr w:val="none" w:sz="0" w:space="0" w:color="auto" w:frame="1"/>
          <w:lang w:val="es-CO"/>
        </w:rPr>
        <w:t>Referencia: ACCIÓN DE TUTELA</w:t>
      </w:r>
    </w:p>
    <w:p w:rsidR="002F6005" w:rsidRPr="002F6005" w:rsidRDefault="002F6005" w:rsidP="002F6005">
      <w:pPr>
        <w:pStyle w:val="Textosinformato"/>
        <w:jc w:val="right"/>
        <w:rPr>
          <w:rFonts w:ascii="Batang" w:eastAsia="Batang" w:hAnsi="Batang"/>
          <w:b/>
          <w:sz w:val="20"/>
          <w:szCs w:val="20"/>
          <w:bdr w:val="none" w:sz="0" w:space="0" w:color="auto" w:frame="1"/>
          <w:lang w:val="es-CO"/>
        </w:rPr>
      </w:pPr>
      <w:r w:rsidRPr="002F6005">
        <w:rPr>
          <w:rFonts w:ascii="Batang" w:eastAsia="Batang" w:hAnsi="Batang"/>
          <w:b/>
          <w:sz w:val="20"/>
          <w:szCs w:val="20"/>
          <w:bdr w:val="none" w:sz="0" w:space="0" w:color="auto" w:frame="1"/>
          <w:lang w:val="es-CO"/>
        </w:rPr>
        <w:t>Radicación: 11001-03-15-000-2024-02271-00</w:t>
      </w:r>
    </w:p>
    <w:p w:rsidR="002F6005" w:rsidRPr="002F6005" w:rsidRDefault="002F6005" w:rsidP="002F6005">
      <w:pPr>
        <w:pStyle w:val="Textosinformato"/>
        <w:jc w:val="right"/>
        <w:rPr>
          <w:rFonts w:ascii="Batang" w:eastAsia="Batang" w:hAnsi="Batang"/>
          <w:b/>
          <w:sz w:val="20"/>
          <w:szCs w:val="20"/>
          <w:bdr w:val="none" w:sz="0" w:space="0" w:color="auto" w:frame="1"/>
          <w:lang w:val="es-CO"/>
        </w:rPr>
      </w:pPr>
      <w:r w:rsidRPr="002F6005">
        <w:rPr>
          <w:rFonts w:ascii="Batang" w:eastAsia="Batang" w:hAnsi="Batang"/>
          <w:b/>
          <w:sz w:val="20"/>
          <w:szCs w:val="20"/>
          <w:bdr w:val="none" w:sz="0" w:space="0" w:color="auto" w:frame="1"/>
          <w:lang w:val="es-CO"/>
        </w:rPr>
        <w:t>Accionante: LA PREVISORA S.A. COMPAÑÍA DE SEGUROS</w:t>
      </w:r>
    </w:p>
    <w:p w:rsidR="000E53D3" w:rsidRDefault="002F6005" w:rsidP="002F6005">
      <w:pPr>
        <w:pStyle w:val="Textosinformato"/>
        <w:jc w:val="right"/>
      </w:pPr>
      <w:r w:rsidRPr="002F6005">
        <w:rPr>
          <w:rFonts w:ascii="Batang" w:eastAsia="Batang" w:hAnsi="Batang"/>
          <w:b/>
          <w:sz w:val="20"/>
          <w:szCs w:val="20"/>
          <w:bdr w:val="none" w:sz="0" w:space="0" w:color="auto" w:frame="1"/>
          <w:lang w:val="es-CO"/>
        </w:rPr>
        <w:t>Asunto: Admite demanda</w:t>
      </w:r>
    </w:p>
    <w:p w:rsidR="00DB69DD" w:rsidRPr="00551B52" w:rsidRDefault="00E6053E" w:rsidP="000E53D3">
      <w:pPr>
        <w:pStyle w:val="Textosinformato"/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</w:pPr>
      <w:r w:rsidRPr="00551B52">
        <w:rPr>
          <w:rFonts w:ascii="Batang" w:eastAsia="Batang" w:hAnsi="Batang" w:hint="eastAsia"/>
          <w:sz w:val="20"/>
          <w:szCs w:val="20"/>
          <w:bdr w:val="none" w:sz="0" w:space="0" w:color="auto" w:frame="1"/>
          <w:lang w:val="es-CO"/>
        </w:rPr>
        <w:t>Respetad</w:t>
      </w:r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o</w:t>
      </w:r>
      <w:r w:rsidR="00AA733F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</w:t>
      </w:r>
      <w:r w:rsidR="00E22AFD" w:rsidRPr="00551B52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señor</w:t>
      </w:r>
      <w:r w:rsidR="000F524E" w:rsidRPr="00551B52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:</w:t>
      </w:r>
    </w:p>
    <w:p w:rsidR="002F6005" w:rsidRPr="00B60250" w:rsidRDefault="00330C75" w:rsidP="002F6005">
      <w:pPr>
        <w:pStyle w:val="Textosinformato"/>
        <w:jc w:val="both"/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</w:pPr>
      <w:r w:rsidRPr="00CF070E">
        <w:rPr>
          <w:rFonts w:ascii="Batang" w:eastAsia="Batang" w:hAnsi="Batang" w:hint="eastAsia"/>
          <w:sz w:val="20"/>
          <w:szCs w:val="20"/>
          <w:bdr w:val="none" w:sz="0" w:space="0" w:color="auto" w:frame="1"/>
          <w:lang w:val="es-CO"/>
        </w:rPr>
        <w:t>Con toda consideración y</w:t>
      </w:r>
      <w:r w:rsidR="003E230E" w:rsidRPr="00CF070E">
        <w:rPr>
          <w:rFonts w:ascii="Batang" w:eastAsia="Batang" w:hAnsi="Batang" w:hint="eastAsia"/>
          <w:sz w:val="20"/>
          <w:szCs w:val="20"/>
          <w:bdr w:val="none" w:sz="0" w:space="0" w:color="auto" w:frame="1"/>
          <w:lang w:val="es-CO"/>
        </w:rPr>
        <w:t xml:space="preserve"> en cumplimiento d</w:t>
      </w:r>
      <w:r w:rsidR="00254091">
        <w:rPr>
          <w:rFonts w:ascii="Batang" w:eastAsia="Batang" w:hAnsi="Batang" w:hint="eastAsia"/>
          <w:sz w:val="20"/>
          <w:szCs w:val="20"/>
          <w:bdr w:val="none" w:sz="0" w:space="0" w:color="auto" w:frame="1"/>
          <w:lang w:val="es-CO"/>
        </w:rPr>
        <w:t xml:space="preserve">el auto del </w:t>
      </w:r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14</w:t>
      </w:r>
      <w:r w:rsidR="003E230E" w:rsidRPr="00CF070E">
        <w:rPr>
          <w:rFonts w:ascii="Batang" w:eastAsia="Batang" w:hAnsi="Batang" w:hint="eastAsia"/>
          <w:sz w:val="20"/>
          <w:szCs w:val="20"/>
          <w:bdr w:val="none" w:sz="0" w:space="0" w:color="auto" w:frame="1"/>
          <w:lang w:val="es-CO"/>
        </w:rPr>
        <w:t xml:space="preserve"> de </w:t>
      </w:r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mayo </w:t>
      </w:r>
      <w:r w:rsidR="003A2C7C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l</w:t>
      </w:r>
      <w:r w:rsidR="00FD0C1F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</w:t>
      </w:r>
      <w:r w:rsidR="00974546">
        <w:rPr>
          <w:rFonts w:ascii="Batang" w:eastAsia="Batang" w:hAnsi="Batang" w:hint="eastAsia"/>
          <w:sz w:val="20"/>
          <w:szCs w:val="20"/>
          <w:bdr w:val="none" w:sz="0" w:space="0" w:color="auto" w:frame="1"/>
          <w:lang w:val="es-CO"/>
        </w:rPr>
        <w:t>de 202</w:t>
      </w:r>
      <w:r w:rsidR="00974546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4</w:t>
      </w:r>
      <w:r w:rsidRPr="00CF070E">
        <w:rPr>
          <w:rFonts w:ascii="Batang" w:eastAsia="Batang" w:hAnsi="Batang" w:hint="eastAsia"/>
          <w:sz w:val="20"/>
          <w:szCs w:val="20"/>
          <w:bdr w:val="none" w:sz="0" w:space="0" w:color="auto" w:frame="1"/>
          <w:lang w:val="es-CO"/>
        </w:rPr>
        <w:t>, me permito soli</w:t>
      </w:r>
      <w:r w:rsidR="00AE508B" w:rsidRPr="00CF070E">
        <w:rPr>
          <w:rFonts w:ascii="Batang" w:eastAsia="Batang" w:hAnsi="Batang" w:hint="eastAsia"/>
          <w:sz w:val="20"/>
          <w:szCs w:val="20"/>
          <w:bdr w:val="none" w:sz="0" w:space="0" w:color="auto" w:frame="1"/>
          <w:lang w:val="es-CO"/>
        </w:rPr>
        <w:t xml:space="preserve">citarle que se sirva allegar la </w:t>
      </w:r>
      <w:r w:rsidR="00AE508B" w:rsidRPr="00CF070E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dirección</w:t>
      </w:r>
      <w:r w:rsidRPr="00CF070E">
        <w:rPr>
          <w:rFonts w:ascii="Batang" w:eastAsia="Batang" w:hAnsi="Batang" w:hint="eastAsia"/>
          <w:sz w:val="20"/>
          <w:szCs w:val="20"/>
          <w:bdr w:val="none" w:sz="0" w:space="0" w:color="auto" w:frame="1"/>
          <w:lang w:val="es-CO"/>
        </w:rPr>
        <w:t xml:space="preserve"> </w:t>
      </w:r>
      <w:r w:rsidR="00AE508B" w:rsidRPr="00CF070E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física</w:t>
      </w:r>
      <w:r w:rsidRPr="00CF070E">
        <w:rPr>
          <w:rFonts w:ascii="Batang" w:eastAsia="Batang" w:hAnsi="Batang" w:hint="eastAsia"/>
          <w:sz w:val="20"/>
          <w:szCs w:val="20"/>
          <w:bdr w:val="none" w:sz="0" w:space="0" w:color="auto" w:frame="1"/>
          <w:lang w:val="es-CO"/>
        </w:rPr>
        <w:t xml:space="preserve"> </w:t>
      </w:r>
      <w:r w:rsidRPr="00CF070E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o de correo </w:t>
      </w:r>
      <w:r w:rsidR="007878B3" w:rsidRPr="00CF070E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electrónico</w:t>
      </w:r>
      <w:r w:rsidR="00AA733F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de</w:t>
      </w:r>
      <w:r w:rsidR="00AA79B3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</w:t>
      </w:r>
      <w:r w:rsidR="000E53D3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los  </w:t>
      </w:r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Luciano </w:t>
      </w:r>
      <w:proofErr w:type="spellStart"/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Luligo</w:t>
      </w:r>
      <w:proofErr w:type="spellEnd"/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Campo, Diego Fe</w:t>
      </w:r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rnando </w:t>
      </w:r>
      <w:proofErr w:type="spellStart"/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Luligo</w:t>
      </w:r>
      <w:proofErr w:type="spellEnd"/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Zúñiga, Alexander </w:t>
      </w:r>
      <w:proofErr w:type="spellStart"/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Luligo</w:t>
      </w:r>
      <w:proofErr w:type="spellEnd"/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Zúñiga, Álvaro Zúñiga Campo, Héctor Z</w:t>
      </w:r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úñiga Campo, Joel Zúñiga </w:t>
      </w:r>
      <w:proofErr w:type="spellStart"/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Campo,</w:t>
      </w:r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María</w:t>
      </w:r>
      <w:proofErr w:type="spellEnd"/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</w:t>
      </w:r>
      <w:proofErr w:type="spellStart"/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Clelia</w:t>
      </w:r>
      <w:proofErr w:type="spellEnd"/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Zúñiga Campo, Ana Milena Z</w:t>
      </w:r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úñiga Campo, José </w:t>
      </w:r>
      <w:proofErr w:type="spellStart"/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Gilber</w:t>
      </w:r>
      <w:proofErr w:type="spellEnd"/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Zúñiga </w:t>
      </w:r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Campo, Edgar Zúñiga Campo, </w:t>
      </w:r>
      <w:proofErr w:type="spellStart"/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Noraldo</w:t>
      </w:r>
      <w:proofErr w:type="spellEnd"/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Zúñ</w:t>
      </w:r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iga Campo, Guido Zúñiga Campo y </w:t>
      </w:r>
      <w:proofErr w:type="spellStart"/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Noralba</w:t>
      </w:r>
      <w:proofErr w:type="spellEnd"/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Zúñiga Campo</w:t>
      </w:r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accionantes dentro del medio de </w:t>
      </w:r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control</w:t>
      </w:r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de reparación directa  </w:t>
      </w:r>
      <w:r w:rsidR="002F6005" w:rsidRP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76</w:t>
      </w:r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001-33-33-017-2013-00083-00/01</w:t>
      </w:r>
    </w:p>
    <w:p w:rsidR="00045441" w:rsidRPr="00974546" w:rsidRDefault="000E53D3" w:rsidP="00AA79B3">
      <w:pPr>
        <w:pStyle w:val="Textosinformato"/>
        <w:jc w:val="both"/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</w:pPr>
      <w:r w:rsidRPr="00B60250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, al haber actuado como demandantes y terceros interesados</w:t>
      </w:r>
      <w:r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dentro de </w:t>
      </w:r>
      <w:r w:rsidRPr="00B60250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la acción de grupo que se tramitó</w:t>
      </w:r>
      <w:r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</w:t>
      </w:r>
      <w:r w:rsidRPr="00B60250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con el radicado</w:t>
      </w:r>
      <w:r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76001 23 33 000 2016 01332 00 (</w:t>
      </w:r>
      <w:r w:rsidRPr="00B60250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01</w:t>
      </w:r>
      <w:r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)</w:t>
      </w:r>
      <w:r w:rsidR="00813D9C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, </w:t>
      </w:r>
      <w:r w:rsidR="00974546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donde usted funge</w:t>
      </w:r>
      <w:r w:rsidR="00FD0C1F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como apoderado</w:t>
      </w:r>
      <w:r w:rsidR="00551B52" w:rsidRPr="00551B52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dentro del</w:t>
      </w:r>
      <w:r w:rsidR="00551B52">
        <w:t xml:space="preserve"> proceso</w:t>
      </w:r>
      <w:r w:rsidR="00AB30B5">
        <w:t xml:space="preserve"> </w:t>
      </w:r>
      <w:r w:rsidR="007878B3" w:rsidRPr="00CF070E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que suscita la presente tutela, sírvase informar con destino a este proceso, si </w:t>
      </w:r>
      <w:proofErr w:type="gramStart"/>
      <w:r w:rsidR="007878B3" w:rsidRPr="00CF070E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usted</w:t>
      </w:r>
      <w:proofErr w:type="gramEnd"/>
      <w:r w:rsidR="007878B3" w:rsidRPr="00CF070E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en la </w:t>
      </w:r>
      <w:r w:rsidR="009D5640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acción de la referencia la</w:t>
      </w:r>
      <w:r w:rsidR="007878B3" w:rsidRPr="00CF070E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representara, si es así allegar contestación y poder. </w:t>
      </w:r>
    </w:p>
    <w:p w:rsidR="00265F93" w:rsidRDefault="00330C75" w:rsidP="00265F93">
      <w:pPr>
        <w:pStyle w:val="NormalWeb"/>
        <w:spacing w:after="0"/>
        <w:jc w:val="both"/>
      </w:pPr>
      <w:r w:rsidRPr="00DF22F0">
        <w:rPr>
          <w:rFonts w:ascii="Batang" w:eastAsia="Batang" w:hAnsi="Batang" w:hint="eastAsia"/>
          <w:b/>
          <w:sz w:val="20"/>
          <w:szCs w:val="20"/>
          <w:bdr w:val="none" w:sz="0" w:space="0" w:color="auto" w:frame="1"/>
          <w:lang w:val="es-CO"/>
        </w:rPr>
        <w:lastRenderedPageBreak/>
        <w:t>Al contestar favor citar el número completo del presente proceso y el nombre completo de la parte actora.</w:t>
      </w:r>
      <w:r w:rsidR="00265F93" w:rsidRPr="00DF22F0">
        <w:rPr>
          <w:rFonts w:ascii="Batang" w:eastAsia="Batang" w:hAnsi="Batang"/>
          <w:b/>
          <w:sz w:val="20"/>
          <w:szCs w:val="20"/>
          <w:bdr w:val="none" w:sz="0" w:space="0" w:color="auto" w:frame="1"/>
          <w:lang w:val="es-CO"/>
        </w:rPr>
        <w:t xml:space="preserve"> </w:t>
      </w:r>
      <w:r w:rsidRPr="00DF22F0">
        <w:rPr>
          <w:rFonts w:ascii="Batang" w:eastAsia="Batang" w:hAnsi="Batang" w:hint="eastAsia"/>
          <w:b/>
          <w:sz w:val="20"/>
          <w:szCs w:val="20"/>
          <w:bdr w:val="none" w:sz="0" w:space="0" w:color="auto" w:frame="1"/>
          <w:lang w:val="es-CO"/>
        </w:rPr>
        <w:t>Las respuestas y/o solicitudes deberán ser allegadas únicamente al siguiente buzón judicial</w:t>
      </w:r>
      <w:r w:rsidRPr="00CF070E">
        <w:rPr>
          <w:rFonts w:ascii="Batang" w:eastAsia="Batang" w:hAnsi="Batang" w:hint="eastAsia"/>
          <w:sz w:val="20"/>
          <w:szCs w:val="20"/>
          <w:bdr w:val="none" w:sz="0" w:space="0" w:color="auto" w:frame="1"/>
          <w:lang w:val="es-CO"/>
        </w:rPr>
        <w:t xml:space="preserve">: </w:t>
      </w:r>
      <w:hyperlink r:id="rId7" w:history="1">
        <w:r w:rsidR="00AB30B5" w:rsidRPr="00442971">
          <w:rPr>
            <w:rStyle w:val="Hipervnculo"/>
            <w:rFonts w:ascii="Batang" w:eastAsia="Batang" w:hAnsi="Batang" w:hint="eastAsia"/>
            <w:sz w:val="20"/>
            <w:szCs w:val="20"/>
            <w:bdr w:val="none" w:sz="0" w:space="0" w:color="auto" w:frame="1"/>
            <w:lang w:val="es-CO"/>
          </w:rPr>
          <w:t>secgeneral@consejdeestado.gov.co</w:t>
        </w:r>
      </w:hyperlink>
      <w:r w:rsidR="00AB30B5">
        <w:rPr>
          <w:rFonts w:ascii="Batang" w:eastAsia="Batang" w:hAnsi="Batang" w:hint="eastAsia"/>
          <w:sz w:val="20"/>
          <w:szCs w:val="20"/>
          <w:bdr w:val="none" w:sz="0" w:space="0" w:color="auto" w:frame="1"/>
          <w:lang w:val="es-CO"/>
        </w:rPr>
        <w:t>.</w:t>
      </w:r>
    </w:p>
    <w:p w:rsidR="00E65578" w:rsidRPr="00265F93" w:rsidRDefault="00551B52" w:rsidP="003A2C7C">
      <w:pPr>
        <w:pStyle w:val="NormalWeb"/>
        <w:jc w:val="both"/>
      </w:pPr>
      <w:r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Adjunto: </w:t>
      </w:r>
      <w:r w:rsidR="00254091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providencia del </w:t>
      </w:r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14</w:t>
      </w:r>
      <w:r w:rsidR="00CA2D48" w:rsidRPr="00CF070E">
        <w:rPr>
          <w:rFonts w:ascii="Batang" w:eastAsia="Batang" w:hAnsi="Batang" w:hint="eastAsia"/>
          <w:sz w:val="20"/>
          <w:szCs w:val="20"/>
          <w:bdr w:val="none" w:sz="0" w:space="0" w:color="auto" w:frame="1"/>
          <w:lang w:val="es-CO"/>
        </w:rPr>
        <w:t xml:space="preserve"> de </w:t>
      </w:r>
      <w:r w:rsidR="002F6005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mayo</w:t>
      </w:r>
      <w:r w:rsidR="00974546">
        <w:rPr>
          <w:rFonts w:ascii="Batang" w:eastAsia="Batang" w:hAnsi="Batang" w:hint="eastAsia"/>
          <w:sz w:val="20"/>
          <w:szCs w:val="20"/>
          <w:bdr w:val="none" w:sz="0" w:space="0" w:color="auto" w:frame="1"/>
          <w:lang w:val="es-CO"/>
        </w:rPr>
        <w:t xml:space="preserve"> de 202</w:t>
      </w:r>
      <w:r w:rsidR="00974546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4</w:t>
      </w:r>
      <w:r w:rsidR="00CA2D48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 xml:space="preserve"> </w:t>
      </w:r>
      <w:r w:rsidR="003F1C85" w:rsidRPr="00CF070E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y escrito de tutela</w:t>
      </w:r>
      <w:r w:rsidR="007878B3" w:rsidRPr="00CF070E">
        <w:rPr>
          <w:rFonts w:ascii="Batang" w:eastAsia="Batang" w:hAnsi="Batang"/>
          <w:sz w:val="20"/>
          <w:szCs w:val="20"/>
          <w:bdr w:val="none" w:sz="0" w:space="0" w:color="auto" w:frame="1"/>
          <w:lang w:val="es-CO"/>
        </w:rPr>
        <w:t>.</w:t>
      </w:r>
    </w:p>
    <w:p w:rsidR="004B1FA9" w:rsidRDefault="004B1FA9" w:rsidP="00330C75">
      <w:pPr>
        <w:pStyle w:val="NormalWeb"/>
        <w:spacing w:before="0" w:beforeAutospacing="0" w:after="0" w:afterAutospacing="0"/>
        <w:jc w:val="both"/>
        <w:rPr>
          <w:rFonts w:ascii="Batang" w:eastAsia="Batang" w:hAnsi="Batang"/>
        </w:rPr>
      </w:pPr>
    </w:p>
    <w:p w:rsidR="00CF070E" w:rsidRDefault="00330C75" w:rsidP="00CF070E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  <w:r w:rsidRPr="00CF070E">
        <w:rPr>
          <w:rFonts w:ascii="Batang" w:eastAsia="Batang" w:hAnsi="Batang" w:hint="eastAsia"/>
          <w:sz w:val="20"/>
          <w:szCs w:val="20"/>
        </w:rPr>
        <w:t>Jeimmy Carolina Guerrero Baracaldo</w:t>
      </w:r>
    </w:p>
    <w:p w:rsidR="00045441" w:rsidRDefault="00E54328" w:rsidP="00E54328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Auxiliar Judicial Grado III</w:t>
      </w:r>
    </w:p>
    <w:p w:rsidR="004A3DA9" w:rsidRDefault="004A3DA9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7303C8" w:rsidRDefault="007303C8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FE7870" w:rsidRDefault="00FE7870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DF22F0" w:rsidRDefault="00DF22F0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C12482" w:rsidRDefault="00C12482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C12482" w:rsidRDefault="002F6005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7109F73C" wp14:editId="4DE79034">
            <wp:extent cx="5612130" cy="295783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005" w:rsidRDefault="005F7CFC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79E8028B" wp14:editId="4751B37C">
            <wp:extent cx="5612130" cy="295783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5556" w:rsidRDefault="004D5556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4D5556" w:rsidRDefault="004D5556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DF22F0" w:rsidRDefault="00DF22F0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A8634C" w:rsidRDefault="00A8634C" w:rsidP="00A8634C"/>
    <w:p w:rsidR="00A8634C" w:rsidRDefault="00A8634C" w:rsidP="00A8634C"/>
    <w:p w:rsidR="0010720D" w:rsidRDefault="0010720D" w:rsidP="00A8634C"/>
    <w:p w:rsidR="0010720D" w:rsidRDefault="0010720D" w:rsidP="00A8634C"/>
    <w:p w:rsidR="00295A56" w:rsidRDefault="00295A56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3F2424" w:rsidRDefault="003F2424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AA79B3" w:rsidRDefault="00AA79B3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0F524E" w:rsidRDefault="000F524E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B05A5F" w:rsidRDefault="00B05A5F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8E15DB" w:rsidRDefault="008E15DB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8A3C43" w:rsidRDefault="008A3C43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8A3C43" w:rsidRDefault="008A3C43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914F19" w:rsidRDefault="00914F19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111770" w:rsidRDefault="00111770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0A0980" w:rsidRDefault="000A0980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D27604" w:rsidRDefault="00D27604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E54328" w:rsidRDefault="00E54328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6E5454" w:rsidRDefault="006E5454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D41A72" w:rsidRDefault="00D41A72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D41A72" w:rsidRDefault="00D41A72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6E5454" w:rsidRDefault="006E5454" w:rsidP="00045441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CF070E" w:rsidRPr="00CF070E" w:rsidRDefault="00CF070E" w:rsidP="00CF070E">
      <w:pPr>
        <w:pStyle w:val="NormalWeb"/>
        <w:spacing w:before="0" w:beforeAutospacing="0" w:after="0" w:afterAutospacing="0"/>
        <w:jc w:val="center"/>
        <w:rPr>
          <w:rFonts w:ascii="Batang" w:eastAsia="Batang" w:hAnsi="Batang"/>
          <w:sz w:val="20"/>
          <w:szCs w:val="20"/>
        </w:rPr>
      </w:pPr>
    </w:p>
    <w:p w:rsidR="00330C75" w:rsidRDefault="00330C75" w:rsidP="00045441">
      <w:pPr>
        <w:pStyle w:val="NormalWeb"/>
        <w:spacing w:before="0" w:beforeAutospacing="0" w:after="0" w:afterAutospacing="0"/>
        <w:rPr>
          <w:rFonts w:ascii="Batang" w:eastAsia="Batang" w:hAnsi="Batang"/>
        </w:rPr>
      </w:pPr>
    </w:p>
    <w:p w:rsidR="0051598D" w:rsidRDefault="0051598D" w:rsidP="00330C75">
      <w:pPr>
        <w:pStyle w:val="NormalWeb"/>
        <w:spacing w:before="0" w:beforeAutospacing="0" w:after="0" w:afterAutospacing="0"/>
        <w:jc w:val="center"/>
        <w:rPr>
          <w:rFonts w:ascii="Batang" w:eastAsia="Batang" w:hAnsi="Batang"/>
        </w:rPr>
      </w:pPr>
    </w:p>
    <w:p w:rsidR="00330C75" w:rsidRDefault="00330C75" w:rsidP="00330C75">
      <w:pPr>
        <w:pStyle w:val="NormalWeb"/>
        <w:spacing w:before="0" w:beforeAutospacing="0" w:after="0" w:afterAutospacing="0"/>
        <w:jc w:val="center"/>
        <w:rPr>
          <w:rFonts w:ascii="Batang" w:eastAsia="Batang" w:hAnsi="Batang"/>
        </w:rPr>
      </w:pPr>
    </w:p>
    <w:p w:rsidR="00833F7E" w:rsidRDefault="00833F7E" w:rsidP="00330C75">
      <w:pPr>
        <w:pStyle w:val="NormalWeb"/>
        <w:spacing w:before="0" w:beforeAutospacing="0" w:after="0" w:afterAutospacing="0"/>
        <w:rPr>
          <w:rFonts w:ascii="Batang" w:eastAsia="Batang" w:hAnsi="Batang"/>
          <w:sz w:val="16"/>
          <w:szCs w:val="16"/>
        </w:rPr>
      </w:pPr>
    </w:p>
    <w:p w:rsidR="00833F7E" w:rsidRDefault="00833F7E" w:rsidP="00330C75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625532" w:rsidRDefault="00625532" w:rsidP="00330C75">
      <w:pPr>
        <w:rPr>
          <w:rFonts w:ascii="Batang" w:eastAsia="Batang" w:hAnsi="Batang"/>
          <w:sz w:val="24"/>
          <w:szCs w:val="24"/>
        </w:rPr>
      </w:pPr>
    </w:p>
    <w:p w:rsidR="00AD10BB" w:rsidRDefault="00AD10BB" w:rsidP="00330C75">
      <w:pPr>
        <w:rPr>
          <w:rFonts w:ascii="Batang" w:eastAsia="Batang" w:hAnsi="Batang"/>
          <w:sz w:val="24"/>
          <w:szCs w:val="24"/>
        </w:rPr>
      </w:pPr>
    </w:p>
    <w:p w:rsidR="002D7AEC" w:rsidRDefault="002D7AEC" w:rsidP="00330C75">
      <w:pPr>
        <w:rPr>
          <w:rFonts w:ascii="Batang" w:eastAsia="Batang" w:hAnsi="Batang"/>
          <w:sz w:val="24"/>
          <w:szCs w:val="24"/>
        </w:rPr>
      </w:pPr>
    </w:p>
    <w:p w:rsidR="002D7AEC" w:rsidRDefault="002D7AEC" w:rsidP="00330C75">
      <w:pPr>
        <w:rPr>
          <w:rFonts w:ascii="Batang" w:eastAsia="Batang" w:hAnsi="Batang"/>
          <w:sz w:val="24"/>
          <w:szCs w:val="24"/>
        </w:rPr>
      </w:pPr>
    </w:p>
    <w:p w:rsidR="00A67844" w:rsidRDefault="00A67844" w:rsidP="00330C75">
      <w:pPr>
        <w:rPr>
          <w:rFonts w:ascii="Batang" w:eastAsia="Batang" w:hAnsi="Batang"/>
          <w:sz w:val="24"/>
          <w:szCs w:val="24"/>
        </w:rPr>
      </w:pPr>
    </w:p>
    <w:p w:rsidR="004F7554" w:rsidRDefault="004F7554" w:rsidP="00330C75">
      <w:pPr>
        <w:rPr>
          <w:rFonts w:ascii="Batang" w:eastAsia="Batang" w:hAnsi="Batang"/>
          <w:sz w:val="24"/>
          <w:szCs w:val="24"/>
        </w:rPr>
      </w:pPr>
    </w:p>
    <w:p w:rsidR="00330C75" w:rsidRDefault="00330C75" w:rsidP="00330C75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 w:hint="eastAsia"/>
          <w:sz w:val="24"/>
          <w:szCs w:val="24"/>
        </w:rPr>
        <w:br w:type="page"/>
      </w:r>
    </w:p>
    <w:p w:rsidR="0013661F" w:rsidRDefault="0013661F" w:rsidP="00330C75">
      <w:pPr>
        <w:rPr>
          <w:rFonts w:ascii="Batang" w:eastAsia="Batang" w:hAnsi="Batang"/>
          <w:sz w:val="24"/>
          <w:szCs w:val="24"/>
        </w:rPr>
      </w:pPr>
    </w:p>
    <w:p w:rsidR="005C33B6" w:rsidRDefault="005C33B6" w:rsidP="00330C75"/>
    <w:p w:rsidR="00C95B13" w:rsidRDefault="00C95B13" w:rsidP="00330C75"/>
    <w:p w:rsidR="00FF18B9" w:rsidRDefault="00FF18B9" w:rsidP="00330C75"/>
    <w:p w:rsidR="00597819" w:rsidRDefault="00597819" w:rsidP="00330C75"/>
    <w:p w:rsidR="0077426E" w:rsidRDefault="0077426E" w:rsidP="00330C75"/>
    <w:sectPr w:rsidR="007742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75"/>
    <w:rsid w:val="00045441"/>
    <w:rsid w:val="00075D65"/>
    <w:rsid w:val="000A0980"/>
    <w:rsid w:val="000A2B56"/>
    <w:rsid w:val="000B6C18"/>
    <w:rsid w:val="000E53D3"/>
    <w:rsid w:val="000F524E"/>
    <w:rsid w:val="00100203"/>
    <w:rsid w:val="0010720D"/>
    <w:rsid w:val="00111770"/>
    <w:rsid w:val="00113869"/>
    <w:rsid w:val="001322E4"/>
    <w:rsid w:val="0013661F"/>
    <w:rsid w:val="001672F1"/>
    <w:rsid w:val="001758B7"/>
    <w:rsid w:val="001852AA"/>
    <w:rsid w:val="00193D68"/>
    <w:rsid w:val="001A2801"/>
    <w:rsid w:val="001D47A3"/>
    <w:rsid w:val="00254091"/>
    <w:rsid w:val="00265F93"/>
    <w:rsid w:val="002948C2"/>
    <w:rsid w:val="00295A56"/>
    <w:rsid w:val="002A1FD9"/>
    <w:rsid w:val="002A75DE"/>
    <w:rsid w:val="002B16DD"/>
    <w:rsid w:val="002D7AEC"/>
    <w:rsid w:val="002F6005"/>
    <w:rsid w:val="00330817"/>
    <w:rsid w:val="00330C75"/>
    <w:rsid w:val="00371DB4"/>
    <w:rsid w:val="00393AA4"/>
    <w:rsid w:val="003A2C7C"/>
    <w:rsid w:val="003C7A06"/>
    <w:rsid w:val="003E230E"/>
    <w:rsid w:val="003E2C04"/>
    <w:rsid w:val="003F1C85"/>
    <w:rsid w:val="003F2424"/>
    <w:rsid w:val="00431512"/>
    <w:rsid w:val="00436614"/>
    <w:rsid w:val="004400CB"/>
    <w:rsid w:val="00470D54"/>
    <w:rsid w:val="004A3DA9"/>
    <w:rsid w:val="004A7092"/>
    <w:rsid w:val="004B1FA9"/>
    <w:rsid w:val="004D0CB5"/>
    <w:rsid w:val="004D5556"/>
    <w:rsid w:val="004F18AE"/>
    <w:rsid w:val="004F7554"/>
    <w:rsid w:val="0051598D"/>
    <w:rsid w:val="00531D6A"/>
    <w:rsid w:val="005409BA"/>
    <w:rsid w:val="00551B52"/>
    <w:rsid w:val="00556EF3"/>
    <w:rsid w:val="00583FFF"/>
    <w:rsid w:val="00584B68"/>
    <w:rsid w:val="005955C5"/>
    <w:rsid w:val="00597819"/>
    <w:rsid w:val="005C33B6"/>
    <w:rsid w:val="005F2068"/>
    <w:rsid w:val="005F7CFC"/>
    <w:rsid w:val="0061656A"/>
    <w:rsid w:val="00625532"/>
    <w:rsid w:val="00695659"/>
    <w:rsid w:val="006B66EB"/>
    <w:rsid w:val="006D6C71"/>
    <w:rsid w:val="006E5454"/>
    <w:rsid w:val="006E628E"/>
    <w:rsid w:val="00716F89"/>
    <w:rsid w:val="007303C8"/>
    <w:rsid w:val="0077426E"/>
    <w:rsid w:val="007832C7"/>
    <w:rsid w:val="007878B3"/>
    <w:rsid w:val="007A6FE8"/>
    <w:rsid w:val="007D60A3"/>
    <w:rsid w:val="008014CC"/>
    <w:rsid w:val="00813D9C"/>
    <w:rsid w:val="00827B5E"/>
    <w:rsid w:val="008324E8"/>
    <w:rsid w:val="00833F7E"/>
    <w:rsid w:val="00835455"/>
    <w:rsid w:val="00842B9C"/>
    <w:rsid w:val="008623D2"/>
    <w:rsid w:val="0087149E"/>
    <w:rsid w:val="00890B9A"/>
    <w:rsid w:val="008A3C43"/>
    <w:rsid w:val="008A6DE5"/>
    <w:rsid w:val="008E15DB"/>
    <w:rsid w:val="008F127D"/>
    <w:rsid w:val="008F77F8"/>
    <w:rsid w:val="00914003"/>
    <w:rsid w:val="00914F19"/>
    <w:rsid w:val="0092540A"/>
    <w:rsid w:val="00943BDB"/>
    <w:rsid w:val="00974546"/>
    <w:rsid w:val="00981BDF"/>
    <w:rsid w:val="009A4D97"/>
    <w:rsid w:val="009D5640"/>
    <w:rsid w:val="009E3627"/>
    <w:rsid w:val="00A401CA"/>
    <w:rsid w:val="00A67844"/>
    <w:rsid w:val="00A67FC1"/>
    <w:rsid w:val="00A77A09"/>
    <w:rsid w:val="00A8634C"/>
    <w:rsid w:val="00A93416"/>
    <w:rsid w:val="00AA733F"/>
    <w:rsid w:val="00AA79B3"/>
    <w:rsid w:val="00AB30B5"/>
    <w:rsid w:val="00AD10BB"/>
    <w:rsid w:val="00AE1473"/>
    <w:rsid w:val="00AE508B"/>
    <w:rsid w:val="00AF2D19"/>
    <w:rsid w:val="00B05A5F"/>
    <w:rsid w:val="00B20B8A"/>
    <w:rsid w:val="00B52926"/>
    <w:rsid w:val="00B60250"/>
    <w:rsid w:val="00B84B4C"/>
    <w:rsid w:val="00B87025"/>
    <w:rsid w:val="00BE1652"/>
    <w:rsid w:val="00BF4A41"/>
    <w:rsid w:val="00C0447F"/>
    <w:rsid w:val="00C12482"/>
    <w:rsid w:val="00C14CAC"/>
    <w:rsid w:val="00C25A15"/>
    <w:rsid w:val="00C27A1F"/>
    <w:rsid w:val="00C27EBE"/>
    <w:rsid w:val="00C633C4"/>
    <w:rsid w:val="00C95B13"/>
    <w:rsid w:val="00CA2D48"/>
    <w:rsid w:val="00CA64BC"/>
    <w:rsid w:val="00CC0787"/>
    <w:rsid w:val="00CF070E"/>
    <w:rsid w:val="00D07414"/>
    <w:rsid w:val="00D1055A"/>
    <w:rsid w:val="00D23147"/>
    <w:rsid w:val="00D27604"/>
    <w:rsid w:val="00D37B6F"/>
    <w:rsid w:val="00D41A72"/>
    <w:rsid w:val="00D41E97"/>
    <w:rsid w:val="00D57C5D"/>
    <w:rsid w:val="00DB69DD"/>
    <w:rsid w:val="00DE0E24"/>
    <w:rsid w:val="00DF22F0"/>
    <w:rsid w:val="00DF5F9E"/>
    <w:rsid w:val="00E0354E"/>
    <w:rsid w:val="00E22AFD"/>
    <w:rsid w:val="00E30E3A"/>
    <w:rsid w:val="00E54328"/>
    <w:rsid w:val="00E6053E"/>
    <w:rsid w:val="00E65578"/>
    <w:rsid w:val="00EA6900"/>
    <w:rsid w:val="00EC65BD"/>
    <w:rsid w:val="00F07A71"/>
    <w:rsid w:val="00F2312A"/>
    <w:rsid w:val="00F8130D"/>
    <w:rsid w:val="00F93F3D"/>
    <w:rsid w:val="00FA4B37"/>
    <w:rsid w:val="00FA56D4"/>
    <w:rsid w:val="00FB3D61"/>
    <w:rsid w:val="00FD0C1F"/>
    <w:rsid w:val="00FD2C93"/>
    <w:rsid w:val="00FD4CB3"/>
    <w:rsid w:val="00FE7870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9F686-E3F7-44C4-8DB2-7211C943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C75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30C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30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0C75"/>
    <w:pPr>
      <w:tabs>
        <w:tab w:val="center" w:pos="4419"/>
        <w:tab w:val="right" w:pos="8838"/>
      </w:tabs>
      <w:spacing w:line="259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0C75"/>
    <w:rPr>
      <w:rFonts w:ascii="Calibri" w:eastAsia="Calibri" w:hAnsi="Calibri" w:cs="Times New Roman"/>
    </w:rPr>
  </w:style>
  <w:style w:type="character" w:customStyle="1" w:styleId="Ninguno">
    <w:name w:val="Ninguno"/>
    <w:rsid w:val="00C14CAC"/>
    <w:rPr>
      <w:lang w:val="es-ES_tradnl" w:eastAsia="x-none"/>
    </w:rPr>
  </w:style>
  <w:style w:type="paragraph" w:customStyle="1" w:styleId="Cuerpo">
    <w:name w:val="Cuerpo"/>
    <w:rsid w:val="00C14C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es-CO"/>
    </w:rPr>
  </w:style>
  <w:style w:type="paragraph" w:styleId="Sinespaciado">
    <w:name w:val="No Spacing"/>
    <w:uiPriority w:val="1"/>
    <w:qFormat/>
    <w:rsid w:val="003F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CC0787"/>
    <w:pPr>
      <w:spacing w:after="0" w:line="240" w:lineRule="auto"/>
    </w:pPr>
    <w:rPr>
      <w:rFonts w:ascii="Consolas" w:hAnsi="Consolas" w:cs="Consolas"/>
      <w:sz w:val="21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C0787"/>
    <w:rPr>
      <w:rFonts w:ascii="Consolas" w:eastAsia="Calibri" w:hAnsi="Consolas" w:cs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ecgeneral@consejdeestado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rlosarturoespinosa1670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C6E8-6881-42B5-8B29-AFB5AC98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guerrero</dc:creator>
  <cp:keywords/>
  <dc:description/>
  <cp:lastModifiedBy>carolina guerrero</cp:lastModifiedBy>
  <cp:revision>21</cp:revision>
  <dcterms:created xsi:type="dcterms:W3CDTF">2024-01-24T18:17:00Z</dcterms:created>
  <dcterms:modified xsi:type="dcterms:W3CDTF">2024-05-27T23:12:00Z</dcterms:modified>
</cp:coreProperties>
</file>