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6B43" w14:textId="77777777" w:rsidR="002A6D1E" w:rsidRDefault="00144DA6" w:rsidP="001A141E">
      <w:pPr>
        <w:jc w:val="center"/>
      </w:pPr>
      <w:r>
        <w:t xml:space="preserve">TRIBUNAL SUPERIOR DEL DISTRITO JUDICIAL DE BOGOTA </w:t>
      </w:r>
    </w:p>
    <w:p w14:paraId="67D97E5C" w14:textId="5FF30F43" w:rsidR="001A141E" w:rsidRDefault="00144DA6" w:rsidP="001A141E">
      <w:pPr>
        <w:jc w:val="center"/>
      </w:pPr>
      <w:r>
        <w:t xml:space="preserve">SALA SEXTA CIVIL DE DECISIÒN </w:t>
      </w:r>
    </w:p>
    <w:p w14:paraId="37C3D0B1" w14:textId="77777777" w:rsidR="002A6D1E" w:rsidRDefault="00144DA6" w:rsidP="001A141E">
      <w:pPr>
        <w:jc w:val="center"/>
      </w:pPr>
      <w:r>
        <w:t xml:space="preserve">Bogotá, D. C., </w:t>
      </w:r>
      <w:proofErr w:type="spellStart"/>
      <w:r>
        <w:t>veintitrés</w:t>
      </w:r>
      <w:proofErr w:type="spellEnd"/>
      <w:r>
        <w:t xml:space="preserve"> de </w:t>
      </w:r>
      <w:proofErr w:type="spellStart"/>
      <w:r>
        <w:t>noviembre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</w:t>
      </w:r>
    </w:p>
    <w:p w14:paraId="7AB4D58B" w14:textId="5428AEB9" w:rsidR="001A141E" w:rsidRDefault="00144DA6" w:rsidP="001A141E">
      <w:pPr>
        <w:jc w:val="center"/>
      </w:pPr>
      <w:r>
        <w:t>11001 3103 042 2021 00457 01</w:t>
      </w:r>
    </w:p>
    <w:p w14:paraId="3DD000AD" w14:textId="77777777" w:rsidR="001A141E" w:rsidRDefault="001A141E"/>
    <w:p w14:paraId="08524366" w14:textId="77777777" w:rsidR="001A141E" w:rsidRDefault="00144DA6">
      <w:r>
        <w:t>Ref. p</w:t>
      </w:r>
      <w:proofErr w:type="spellStart"/>
      <w:r>
        <w:t>roceso</w:t>
      </w:r>
      <w:proofErr w:type="spellEnd"/>
      <w:r>
        <w:t xml:space="preserve"> verbal de </w:t>
      </w:r>
      <w:proofErr w:type="spellStart"/>
      <w:r>
        <w:t>responsabilidad</w:t>
      </w:r>
      <w:proofErr w:type="spellEnd"/>
      <w:r>
        <w:t xml:space="preserve"> civil extracontractual de </w:t>
      </w:r>
      <w:proofErr w:type="spellStart"/>
      <w:r>
        <w:t>Ancízar</w:t>
      </w:r>
      <w:proofErr w:type="spellEnd"/>
      <w:r>
        <w:t xml:space="preserve"> Rivera Acuña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Yeifer</w:t>
      </w:r>
      <w:proofErr w:type="spellEnd"/>
      <w:r>
        <w:t xml:space="preserve"> Eulises Velásquez </w:t>
      </w:r>
      <w:proofErr w:type="spellStart"/>
      <w:r>
        <w:t>Santafé</w:t>
      </w:r>
      <w:proofErr w:type="spellEnd"/>
      <w:r>
        <w:t xml:space="preserve"> e Hilda </w:t>
      </w:r>
      <w:proofErr w:type="spellStart"/>
      <w:r>
        <w:t>Agudelo</w:t>
      </w:r>
      <w:proofErr w:type="spellEnd"/>
      <w:r>
        <w:t xml:space="preserve"> Rey </w:t>
      </w:r>
    </w:p>
    <w:p w14:paraId="5EFD6057" w14:textId="77777777" w:rsidR="001A141E" w:rsidRDefault="001A141E"/>
    <w:p w14:paraId="0A27C0AE" w14:textId="56F06271" w:rsidR="001A141E" w:rsidRDefault="00144DA6" w:rsidP="001A141E">
      <w:pPr>
        <w:jc w:val="both"/>
      </w:pPr>
      <w:r>
        <w:t xml:space="preserve">Se </w:t>
      </w:r>
      <w:proofErr w:type="spellStart"/>
      <w:r>
        <w:t>deciden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que </w:t>
      </w:r>
      <w:proofErr w:type="spellStart"/>
      <w:r>
        <w:t>interpusieron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demandados</w:t>
      </w:r>
      <w:proofErr w:type="spellEnd"/>
      <w:r>
        <w:t xml:space="preserve"> contra el auto </w:t>
      </w:r>
      <w:proofErr w:type="spellStart"/>
      <w:r>
        <w:t>de</w:t>
      </w:r>
      <w:proofErr w:type="spellEnd"/>
      <w:r>
        <w:t xml:space="preserve"> 10 de </w:t>
      </w:r>
      <w:proofErr w:type="spellStart"/>
      <w:r>
        <w:t>julio</w:t>
      </w:r>
      <w:proofErr w:type="spellEnd"/>
      <w:r>
        <w:t xml:space="preserve"> de 2023 (</w:t>
      </w:r>
      <w:proofErr w:type="spellStart"/>
      <w:r>
        <w:t>cuya</w:t>
      </w:r>
      <w:proofErr w:type="spellEnd"/>
      <w:r>
        <w:t xml:space="preserve"> </w:t>
      </w:r>
      <w:proofErr w:type="spellStart"/>
      <w:r>
        <w:t>apelación</w:t>
      </w:r>
      <w:proofErr w:type="spellEnd"/>
      <w:r>
        <w:t xml:space="preserve"> se </w:t>
      </w:r>
      <w:proofErr w:type="spellStart"/>
      <w:r>
        <w:t>asignó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reparto</w:t>
      </w:r>
      <w:proofErr w:type="spellEnd"/>
      <w:r>
        <w:t xml:space="preserve"> al </w:t>
      </w:r>
      <w:proofErr w:type="spellStart"/>
      <w:r>
        <w:t>suscrito</w:t>
      </w:r>
      <w:proofErr w:type="spellEnd"/>
      <w:r>
        <w:t xml:space="preserve"> Magistrado el día 26 de </w:t>
      </w:r>
      <w:proofErr w:type="spellStart"/>
      <w:r>
        <w:t>octubre</w:t>
      </w:r>
      <w:proofErr w:type="spellEnd"/>
      <w:r>
        <w:t xml:space="preserve"> de 2023),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el Juzgado 42 Civil del Circuito de Bogotá </w:t>
      </w:r>
      <w:proofErr w:type="spellStart"/>
      <w:r>
        <w:t>denegó</w:t>
      </w:r>
      <w:proofErr w:type="spellEnd"/>
      <w:r>
        <w:t xml:space="preserve"> las solicitudes de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, </w:t>
      </w:r>
      <w:proofErr w:type="spellStart"/>
      <w:r>
        <w:t>parcial</w:t>
      </w:r>
      <w:proofErr w:type="spellEnd"/>
      <w:r>
        <w:t xml:space="preserve">,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hoy </w:t>
      </w:r>
      <w:proofErr w:type="spellStart"/>
      <w:r>
        <w:t>apelantes</w:t>
      </w:r>
      <w:proofErr w:type="spellEnd"/>
      <w:r>
        <w:t xml:space="preserve">. </w:t>
      </w:r>
    </w:p>
    <w:p w14:paraId="4B719849" w14:textId="77777777" w:rsidR="001A141E" w:rsidRDefault="001A141E" w:rsidP="001A141E">
      <w:pPr>
        <w:jc w:val="both"/>
      </w:pPr>
    </w:p>
    <w:p w14:paraId="55FD7424" w14:textId="77777777" w:rsidR="002A6D1E" w:rsidRDefault="00144DA6" w:rsidP="001A141E">
      <w:pPr>
        <w:jc w:val="both"/>
      </w:pPr>
      <w:r>
        <w:t xml:space="preserve">ANTECEDENTES </w:t>
      </w:r>
    </w:p>
    <w:p w14:paraId="58A7F500" w14:textId="77777777" w:rsidR="002A6D1E" w:rsidRDefault="00144DA6" w:rsidP="001A141E">
      <w:pPr>
        <w:jc w:val="both"/>
      </w:pPr>
      <w:r>
        <w:t xml:space="preserve">Las solicitudes de </w:t>
      </w:r>
      <w:proofErr w:type="spellStart"/>
      <w:r>
        <w:t>anulación</w:t>
      </w:r>
      <w:proofErr w:type="spellEnd"/>
      <w:r>
        <w:t xml:space="preserve">. </w:t>
      </w:r>
    </w:p>
    <w:p w14:paraId="2F193A4D" w14:textId="77777777" w:rsidR="002A6D1E" w:rsidRDefault="002A6D1E" w:rsidP="001A141E">
      <w:pPr>
        <w:jc w:val="both"/>
      </w:pPr>
    </w:p>
    <w:p w14:paraId="421E0A1E" w14:textId="637F8B8B" w:rsidR="002A6D1E" w:rsidRDefault="00144DA6" w:rsidP="001A141E">
      <w:pPr>
        <w:jc w:val="both"/>
      </w:pPr>
      <w:r>
        <w:t xml:space="preserve">a) Con </w:t>
      </w:r>
      <w:proofErr w:type="spellStart"/>
      <w:r>
        <w:t>soporte</w:t>
      </w:r>
      <w:proofErr w:type="spellEnd"/>
      <w:r>
        <w:t xml:space="preserve"> en el numeral 8° del </w:t>
      </w:r>
      <w:proofErr w:type="spellStart"/>
      <w:r>
        <w:t>artículo</w:t>
      </w:r>
      <w:proofErr w:type="spellEnd"/>
      <w:r>
        <w:t xml:space="preserve"> 133 del C. G. del P., </w:t>
      </w:r>
      <w:proofErr w:type="spellStart"/>
      <w:r>
        <w:t>Yeifer</w:t>
      </w:r>
      <w:proofErr w:type="spellEnd"/>
      <w:r>
        <w:t xml:space="preserve"> Eulises Velásquez </w:t>
      </w:r>
      <w:proofErr w:type="spellStart"/>
      <w:r>
        <w:t>Santafé</w:t>
      </w:r>
      <w:proofErr w:type="spellEnd"/>
      <w:r>
        <w:t xml:space="preserve">, </w:t>
      </w:r>
      <w:proofErr w:type="spellStart"/>
      <w:r>
        <w:t>destacó</w:t>
      </w:r>
      <w:proofErr w:type="spellEnd"/>
      <w:r>
        <w:t xml:space="preserve"> que “el </w:t>
      </w:r>
      <w:proofErr w:type="spellStart"/>
      <w:r>
        <w:t>mismo</w:t>
      </w:r>
      <w:proofErr w:type="spellEnd"/>
      <w:r>
        <w:t xml:space="preserve"> día que </w:t>
      </w:r>
      <w:proofErr w:type="spellStart"/>
      <w:r>
        <w:t>supuestamente</w:t>
      </w:r>
      <w:proofErr w:type="spellEnd"/>
      <w:r>
        <w:t xml:space="preserve"> se le </w:t>
      </w:r>
      <w:proofErr w:type="spellStart"/>
      <w:r>
        <w:t>notificó</w:t>
      </w:r>
      <w:proofErr w:type="spellEnd"/>
      <w:r>
        <w:t xml:space="preserve"> el </w:t>
      </w:r>
      <w:proofErr w:type="spellStart"/>
      <w:r>
        <w:t>citatorio</w:t>
      </w:r>
      <w:proofErr w:type="spellEnd"/>
      <w:r>
        <w:t xml:space="preserve">” (4 de </w:t>
      </w:r>
      <w:proofErr w:type="spellStart"/>
      <w:r>
        <w:t>febrero</w:t>
      </w:r>
      <w:proofErr w:type="spellEnd"/>
      <w:r>
        <w:t xml:space="preserve"> de 2022),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encontraba</w:t>
      </w:r>
      <w:proofErr w:type="spellEnd"/>
      <w:r>
        <w:t xml:space="preserve"> “en Buga </w:t>
      </w:r>
      <w:proofErr w:type="spellStart"/>
      <w:r>
        <w:t>llevando</w:t>
      </w:r>
      <w:proofErr w:type="spellEnd"/>
      <w:r>
        <w:t xml:space="preserve"> un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abono</w:t>
      </w:r>
      <w:proofErr w:type="spellEnd"/>
      <w:r>
        <w:t xml:space="preserve"> en </w:t>
      </w:r>
      <w:proofErr w:type="spellStart"/>
      <w:r>
        <w:t>volqueta</w:t>
      </w:r>
      <w:proofErr w:type="spellEnd"/>
      <w:r>
        <w:t xml:space="preserve">”, para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anunció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la </w:t>
      </w:r>
      <w:proofErr w:type="spellStart"/>
      <w:r>
        <w:t>copia</w:t>
      </w:r>
      <w:proofErr w:type="spellEnd"/>
      <w:r>
        <w:t xml:space="preserve"> del “</w:t>
      </w:r>
      <w:proofErr w:type="spellStart"/>
      <w:r>
        <w:t>Registro</w:t>
      </w:r>
      <w:proofErr w:type="spellEnd"/>
      <w:r>
        <w:t xml:space="preserve"> Nacional de </w:t>
      </w:r>
      <w:proofErr w:type="spellStart"/>
      <w:r>
        <w:t>Despachos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>”; el “</w:t>
      </w:r>
      <w:proofErr w:type="spellStart"/>
      <w:r>
        <w:t>manifiesto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Transer</w:t>
      </w:r>
      <w:proofErr w:type="spellEnd"/>
      <w:r>
        <w:t xml:space="preserve"> S.A.” y </w:t>
      </w:r>
      <w:proofErr w:type="spellStart"/>
      <w:r>
        <w:t>solicitó</w:t>
      </w:r>
      <w:proofErr w:type="spellEnd"/>
      <w:r>
        <w:t xml:space="preserve"> que se le </w:t>
      </w:r>
      <w:proofErr w:type="spellStart"/>
      <w:r>
        <w:t>recaudara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. </w:t>
      </w:r>
    </w:p>
    <w:p w14:paraId="0138CE20" w14:textId="77777777" w:rsidR="002A6D1E" w:rsidRDefault="002A6D1E" w:rsidP="001A141E">
      <w:pPr>
        <w:jc w:val="both"/>
      </w:pPr>
    </w:p>
    <w:p w14:paraId="0EFCC7AA" w14:textId="128486EC" w:rsidR="002A6D1E" w:rsidRDefault="00144DA6" w:rsidP="001A141E">
      <w:pPr>
        <w:jc w:val="both"/>
      </w:pPr>
      <w:r>
        <w:t xml:space="preserve">b)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y sin </w:t>
      </w:r>
      <w:proofErr w:type="spellStart"/>
      <w:r>
        <w:t>señalar</w:t>
      </w:r>
      <w:proofErr w:type="spellEnd"/>
      <w:r>
        <w:t xml:space="preserve"> causal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, la </w:t>
      </w:r>
      <w:proofErr w:type="spellStart"/>
      <w:r>
        <w:t>opositora</w:t>
      </w:r>
      <w:proofErr w:type="spellEnd"/>
      <w:r>
        <w:t xml:space="preserve"> Hilda </w:t>
      </w:r>
      <w:proofErr w:type="spellStart"/>
      <w:r>
        <w:t>Agudelo</w:t>
      </w:r>
      <w:proofErr w:type="spellEnd"/>
      <w:r>
        <w:t xml:space="preserve"> Rey </w:t>
      </w:r>
      <w:proofErr w:type="spellStart"/>
      <w:r>
        <w:t>alegó</w:t>
      </w:r>
      <w:proofErr w:type="spellEnd"/>
      <w:r>
        <w:t xml:space="preserve"> que </w:t>
      </w:r>
      <w:proofErr w:type="spellStart"/>
      <w:r>
        <w:t>respecto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 se </w:t>
      </w:r>
      <w:proofErr w:type="spellStart"/>
      <w:r>
        <w:t>incurrió</w:t>
      </w:r>
      <w:proofErr w:type="spellEnd"/>
      <w:r>
        <w:t xml:space="preserve"> en la causal de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“</w:t>
      </w:r>
      <w:proofErr w:type="spellStart"/>
      <w:r>
        <w:t>indebida</w:t>
      </w:r>
      <w:proofErr w:type="spellEnd"/>
      <w:r>
        <w:t xml:space="preserve"> </w:t>
      </w:r>
      <w:proofErr w:type="spellStart"/>
      <w:r>
        <w:t>representación</w:t>
      </w:r>
      <w:proofErr w:type="spellEnd"/>
      <w:proofErr w:type="gramStart"/>
      <w:r>
        <w:t>”,</w:t>
      </w:r>
      <w:proofErr w:type="gramEnd"/>
      <w:r>
        <w:t xml:space="preserve"> </w:t>
      </w:r>
      <w:proofErr w:type="spellStart"/>
      <w:r>
        <w:t>desde</w:t>
      </w:r>
      <w:proofErr w:type="spellEnd"/>
      <w:r>
        <w:t xml:space="preserve"> “el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enero</w:t>
      </w:r>
      <w:proofErr w:type="spellEnd"/>
      <w:r>
        <w:t xml:space="preserve"> de 2023”,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juzgado</w:t>
      </w:r>
      <w:proofErr w:type="spellEnd"/>
      <w:r>
        <w:t xml:space="preserve"> le </w:t>
      </w:r>
      <w:proofErr w:type="spellStart"/>
      <w:r>
        <w:t>autorizó</w:t>
      </w:r>
      <w:proofErr w:type="spellEnd"/>
      <w:r>
        <w:t xml:space="preserve"> la </w:t>
      </w:r>
      <w:proofErr w:type="spellStart"/>
      <w:r>
        <w:t>renuncia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anterior </w:t>
      </w:r>
      <w:proofErr w:type="spellStart"/>
      <w:r>
        <w:t>abogada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, lo que le ha </w:t>
      </w:r>
      <w:proofErr w:type="spellStart"/>
      <w:r>
        <w:t>imposibilitado</w:t>
      </w:r>
      <w:proofErr w:type="spellEnd"/>
      <w:r>
        <w:t xml:space="preserve"> </w:t>
      </w:r>
      <w:proofErr w:type="spellStart"/>
      <w:r>
        <w:t>recurrir</w:t>
      </w:r>
      <w:proofErr w:type="spellEnd"/>
      <w:r>
        <w:t xml:space="preserve"> las </w:t>
      </w:r>
      <w:proofErr w:type="spellStart"/>
      <w:r>
        <w:t>providencias</w:t>
      </w:r>
      <w:proofErr w:type="spellEnd"/>
      <w:r>
        <w:t xml:space="preserve"> que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dictado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hasta que le </w:t>
      </w:r>
      <w:proofErr w:type="spellStart"/>
      <w:r>
        <w:t>confirió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nuevo </w:t>
      </w:r>
      <w:proofErr w:type="spellStart"/>
      <w:r>
        <w:t>apoderado</w:t>
      </w:r>
      <w:proofErr w:type="spellEnd"/>
      <w:r>
        <w:t xml:space="preserve"> judicial (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julio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que </w:t>
      </w:r>
      <w:proofErr w:type="spellStart"/>
      <w:r>
        <w:t>avanza</w:t>
      </w:r>
      <w:proofErr w:type="spellEnd"/>
      <w:r>
        <w:t xml:space="preserve">). </w:t>
      </w:r>
    </w:p>
    <w:p w14:paraId="2093DC85" w14:textId="77777777" w:rsidR="002A6D1E" w:rsidRDefault="002A6D1E" w:rsidP="001A141E">
      <w:pPr>
        <w:jc w:val="both"/>
      </w:pPr>
    </w:p>
    <w:p w14:paraId="6DD1327B" w14:textId="1A4411CD" w:rsidR="002A6D1E" w:rsidRDefault="00144DA6" w:rsidP="001A141E">
      <w:pPr>
        <w:jc w:val="both"/>
      </w:pPr>
      <w:proofErr w:type="spellStart"/>
      <w:r>
        <w:t>Fundamentación</w:t>
      </w:r>
      <w:proofErr w:type="spellEnd"/>
      <w:r>
        <w:t xml:space="preserve"> del auto </w:t>
      </w:r>
      <w:proofErr w:type="spellStart"/>
      <w:r>
        <w:t>apelado</w:t>
      </w:r>
      <w:proofErr w:type="spellEnd"/>
      <w:r>
        <w:t xml:space="preserve">. El </w:t>
      </w:r>
      <w:proofErr w:type="spellStart"/>
      <w:r>
        <w:t>juez</w:t>
      </w:r>
      <w:proofErr w:type="spellEnd"/>
      <w:r>
        <w:t xml:space="preserve"> a quo </w:t>
      </w:r>
      <w:proofErr w:type="spellStart"/>
      <w:r>
        <w:t>señaló</w:t>
      </w:r>
      <w:proofErr w:type="spellEnd"/>
      <w:r>
        <w:t xml:space="preserve"> que en el </w:t>
      </w:r>
      <w:proofErr w:type="spellStart"/>
      <w:r>
        <w:t>archivo</w:t>
      </w:r>
      <w:proofErr w:type="spellEnd"/>
      <w:r>
        <w:t xml:space="preserve"> que </w:t>
      </w:r>
      <w:proofErr w:type="spellStart"/>
      <w:r>
        <w:t>recoge</w:t>
      </w:r>
      <w:proofErr w:type="spellEnd"/>
      <w:r>
        <w:t xml:space="preserve"> el </w:t>
      </w:r>
      <w:proofErr w:type="spellStart"/>
      <w:r>
        <w:t>citatorio</w:t>
      </w:r>
      <w:proofErr w:type="spellEnd"/>
      <w:r>
        <w:t xml:space="preserve"> (PDF 9) se </w:t>
      </w:r>
      <w:proofErr w:type="spellStart"/>
      <w:r>
        <w:t>insertaron</w:t>
      </w:r>
      <w:proofErr w:type="spellEnd"/>
      <w:r>
        <w:t xml:space="preserve"> “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que reclama la </w:t>
      </w:r>
      <w:proofErr w:type="spellStart"/>
      <w:r>
        <w:t>nulidad</w:t>
      </w:r>
      <w:proofErr w:type="spellEnd"/>
      <w:r>
        <w:t xml:space="preserve">,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etc., y </w:t>
      </w:r>
      <w:proofErr w:type="spellStart"/>
      <w:r>
        <w:t>aparece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´</w:t>
      </w:r>
      <w:proofErr w:type="spellStart"/>
      <w:r>
        <w:t>Yeifer</w:t>
      </w:r>
      <w:proofErr w:type="spellEnd"/>
      <w:r>
        <w:t xml:space="preserve"> Velásquez’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celular</w:t>
      </w:r>
      <w:proofErr w:type="spellEnd"/>
      <w:r>
        <w:t xml:space="preserve"> y </w:t>
      </w:r>
      <w:proofErr w:type="spellStart"/>
      <w:r>
        <w:t>fecha</w:t>
      </w:r>
      <w:proofErr w:type="spellEnd"/>
      <w:r>
        <w:t xml:space="preserve">”; que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privado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tachado</w:t>
      </w:r>
      <w:proofErr w:type="spellEnd"/>
      <w:r>
        <w:t xml:space="preserve"> de </w:t>
      </w:r>
      <w:proofErr w:type="spellStart"/>
      <w:r>
        <w:t>falso</w:t>
      </w:r>
      <w:proofErr w:type="spellEnd"/>
      <w:r>
        <w:t xml:space="preserve"> y que “</w:t>
      </w:r>
      <w:proofErr w:type="spellStart"/>
      <w:r>
        <w:t>tampoco</w:t>
      </w:r>
      <w:proofErr w:type="spellEnd"/>
      <w:r>
        <w:t xml:space="preserve"> en la </w:t>
      </w:r>
      <w:proofErr w:type="spellStart"/>
      <w:r>
        <w:t>petición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que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allegada</w:t>
      </w:r>
      <w:proofErr w:type="spellEnd"/>
      <w:r>
        <w:t xml:space="preserve"> se </w:t>
      </w:r>
      <w:proofErr w:type="spellStart"/>
      <w:r>
        <w:t>aportan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probatorios</w:t>
      </w:r>
      <w:proofErr w:type="spellEnd"/>
      <w:r>
        <w:t xml:space="preserve"> que </w:t>
      </w:r>
      <w:proofErr w:type="spellStart"/>
      <w:r>
        <w:t>permitan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a la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”.  </w:t>
      </w:r>
    </w:p>
    <w:p w14:paraId="15973690" w14:textId="77777777" w:rsidR="002A6D1E" w:rsidRDefault="002A6D1E" w:rsidP="001A141E">
      <w:pPr>
        <w:jc w:val="both"/>
      </w:pPr>
    </w:p>
    <w:p w14:paraId="7E94A8E1" w14:textId="77777777" w:rsidR="002A6D1E" w:rsidRDefault="00144DA6" w:rsidP="001A141E">
      <w:pPr>
        <w:jc w:val="both"/>
      </w:pPr>
      <w:r>
        <w:lastRenderedPageBreak/>
        <w:t xml:space="preserve">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</w:t>
      </w:r>
      <w:proofErr w:type="spellStart"/>
      <w:r>
        <w:t>afirmó</w:t>
      </w:r>
      <w:proofErr w:type="spellEnd"/>
      <w:r>
        <w:t xml:space="preserve"> que “el </w:t>
      </w:r>
      <w:proofErr w:type="spellStart"/>
      <w:r>
        <w:t>despacho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deber</w:t>
      </w:r>
      <w:proofErr w:type="spellEnd"/>
      <w:r>
        <w:t xml:space="preserve"> de </w:t>
      </w:r>
      <w:proofErr w:type="spellStart"/>
      <w:r>
        <w:t>informar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renuncia</w:t>
      </w:r>
      <w:proofErr w:type="spellEnd"/>
      <w:r>
        <w:t xml:space="preserve"> del </w:t>
      </w:r>
      <w:proofErr w:type="spellStart"/>
      <w:r>
        <w:t>apoderado</w:t>
      </w:r>
      <w:proofErr w:type="spellEnd"/>
      <w:proofErr w:type="gramStart"/>
      <w:r>
        <w:t>”,</w:t>
      </w:r>
      <w:proofErr w:type="gramEnd"/>
      <w:r>
        <w:t xml:space="preserve"> de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concluyó</w:t>
      </w:r>
      <w:proofErr w:type="spellEnd"/>
      <w:r>
        <w:t xml:space="preserve"> que no se </w:t>
      </w:r>
      <w:proofErr w:type="spellStart"/>
      <w:r>
        <w:t>configuró</w:t>
      </w:r>
      <w:proofErr w:type="spellEnd"/>
      <w:r>
        <w:t xml:space="preserve"> la causal de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que </w:t>
      </w:r>
      <w:proofErr w:type="spellStart"/>
      <w:r>
        <w:t>invocó</w:t>
      </w:r>
      <w:proofErr w:type="spellEnd"/>
      <w:r>
        <w:t xml:space="preserve"> la </w:t>
      </w:r>
      <w:proofErr w:type="spellStart"/>
      <w:r>
        <w:t>codemandada</w:t>
      </w:r>
      <w:proofErr w:type="spellEnd"/>
      <w:r>
        <w:t xml:space="preserve"> Hilda </w:t>
      </w:r>
      <w:proofErr w:type="spellStart"/>
      <w:r>
        <w:t>Agudelo</w:t>
      </w:r>
      <w:proofErr w:type="spellEnd"/>
      <w:r>
        <w:t xml:space="preserve"> Rey,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indebida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. </w:t>
      </w:r>
    </w:p>
    <w:p w14:paraId="66526404" w14:textId="77777777" w:rsidR="002A6D1E" w:rsidRDefault="002A6D1E" w:rsidP="001A141E">
      <w:pPr>
        <w:jc w:val="both"/>
      </w:pPr>
    </w:p>
    <w:p w14:paraId="3706DD99" w14:textId="77777777" w:rsidR="002A6D1E" w:rsidRDefault="00144DA6" w:rsidP="001A141E">
      <w:pPr>
        <w:jc w:val="both"/>
      </w:pPr>
      <w:r>
        <w:t xml:space="preserve">LOS RECURSOS DE APELACIÓN. </w:t>
      </w:r>
    </w:p>
    <w:p w14:paraId="6C1C6B79" w14:textId="77777777" w:rsidR="002A6D1E" w:rsidRDefault="002A6D1E" w:rsidP="001A141E">
      <w:pPr>
        <w:jc w:val="both"/>
      </w:pPr>
    </w:p>
    <w:p w14:paraId="42ACC275" w14:textId="77777777" w:rsidR="002A6D1E" w:rsidRDefault="00144DA6" w:rsidP="001A141E">
      <w:pPr>
        <w:jc w:val="both"/>
      </w:pPr>
      <w:r>
        <w:t xml:space="preserve">a) </w:t>
      </w:r>
      <w:proofErr w:type="spellStart"/>
      <w:r>
        <w:t>Sostuvo</w:t>
      </w:r>
      <w:proofErr w:type="spellEnd"/>
      <w:r>
        <w:t xml:space="preserve"> el </w:t>
      </w:r>
      <w:proofErr w:type="spellStart"/>
      <w:r>
        <w:t>demandado</w:t>
      </w:r>
      <w:proofErr w:type="spellEnd"/>
      <w:r>
        <w:t xml:space="preserve"> Velásquez </w:t>
      </w:r>
      <w:proofErr w:type="spellStart"/>
      <w:r>
        <w:t>Santafé</w:t>
      </w:r>
      <w:proofErr w:type="spellEnd"/>
      <w:r>
        <w:t xml:space="preserve"> que no </w:t>
      </w:r>
      <w:proofErr w:type="spellStart"/>
      <w:r>
        <w:t>tachó</w:t>
      </w:r>
      <w:proofErr w:type="spellEnd"/>
      <w:r>
        <w:t xml:space="preserve"> de </w:t>
      </w:r>
      <w:proofErr w:type="spellStart"/>
      <w:r>
        <w:t>falso</w:t>
      </w:r>
      <w:proofErr w:type="spellEnd"/>
      <w:r>
        <w:t xml:space="preserve"> el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concierne</w:t>
      </w:r>
      <w:proofErr w:type="spellEnd"/>
      <w:r>
        <w:t xml:space="preserve"> al </w:t>
      </w:r>
      <w:proofErr w:type="spellStart"/>
      <w:r>
        <w:t>citatorio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pudo</w:t>
      </w:r>
      <w:proofErr w:type="spellEnd"/>
      <w:r>
        <w:t xml:space="preserve"> acceder al </w:t>
      </w:r>
      <w:proofErr w:type="spellStart"/>
      <w:r>
        <w:t>expediente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día en que </w:t>
      </w:r>
      <w:proofErr w:type="spellStart"/>
      <w:r>
        <w:t>alegó</w:t>
      </w:r>
      <w:proofErr w:type="spellEnd"/>
      <w:r>
        <w:t xml:space="preserve"> la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de lo </w:t>
      </w:r>
      <w:proofErr w:type="spellStart"/>
      <w:r>
        <w:t>actuado</w:t>
      </w:r>
      <w:proofErr w:type="spellEnd"/>
      <w:r>
        <w:t>; que “</w:t>
      </w:r>
      <w:proofErr w:type="spellStart"/>
      <w:r>
        <w:t>sí</w:t>
      </w:r>
      <w:proofErr w:type="spellEnd"/>
      <w:r>
        <w:t xml:space="preserve"> se </w:t>
      </w:r>
      <w:proofErr w:type="spellStart"/>
      <w:r>
        <w:t>presentaron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y le </w:t>
      </w:r>
      <w:proofErr w:type="spellStart"/>
      <w:r>
        <w:t>ofrecí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era del </w:t>
      </w:r>
      <w:proofErr w:type="spellStart"/>
      <w:r>
        <w:t>caso</w:t>
      </w:r>
      <w:proofErr w:type="spellEnd"/>
      <w:r>
        <w:t xml:space="preserve"> le </w:t>
      </w:r>
      <w:proofErr w:type="spellStart"/>
      <w:r>
        <w:t>enviaba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para </w:t>
      </w:r>
      <w:proofErr w:type="spellStart"/>
      <w:r>
        <w:t>demostrar</w:t>
      </w:r>
      <w:proofErr w:type="spellEnd"/>
      <w:r>
        <w:t xml:space="preserve"> que el </w:t>
      </w:r>
      <w:proofErr w:type="spellStart"/>
      <w:r>
        <w:t>cliente</w:t>
      </w:r>
      <w:proofErr w:type="spellEnd"/>
      <w:r>
        <w:t xml:space="preserve"> no </w:t>
      </w:r>
      <w:proofErr w:type="spellStart"/>
      <w:r>
        <w:t>estaba</w:t>
      </w:r>
      <w:proofErr w:type="spellEnd"/>
      <w:r>
        <w:t xml:space="preserve"> ese día que </w:t>
      </w:r>
      <w:proofErr w:type="spellStart"/>
      <w:r>
        <w:t>supuestamente</w:t>
      </w:r>
      <w:proofErr w:type="spellEnd"/>
      <w:r>
        <w:t xml:space="preserve"> lo </w:t>
      </w:r>
      <w:proofErr w:type="spellStart"/>
      <w:r>
        <w:t>notificaron</w:t>
      </w:r>
      <w:proofErr w:type="spellEnd"/>
      <w:proofErr w:type="gramStart"/>
      <w:r>
        <w:t>”,</w:t>
      </w:r>
      <w:proofErr w:type="gramEnd"/>
      <w:r>
        <w:t xml:space="preserve"> </w:t>
      </w:r>
      <w:proofErr w:type="spellStart"/>
      <w:r>
        <w:t>pero</w:t>
      </w:r>
      <w:proofErr w:type="spellEnd"/>
      <w:r>
        <w:t xml:space="preserve"> que 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las </w:t>
      </w:r>
      <w:proofErr w:type="spellStart"/>
      <w:r>
        <w:t>incorporó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las </w:t>
      </w:r>
      <w:proofErr w:type="spellStart"/>
      <w:r>
        <w:t>valoró</w:t>
      </w:r>
      <w:proofErr w:type="spellEnd"/>
      <w:r>
        <w:t xml:space="preserve">. </w:t>
      </w:r>
    </w:p>
    <w:p w14:paraId="1AE149E5" w14:textId="77777777" w:rsidR="002A6D1E" w:rsidRDefault="002A6D1E" w:rsidP="001A141E">
      <w:pPr>
        <w:jc w:val="both"/>
      </w:pPr>
    </w:p>
    <w:p w14:paraId="59E23F12" w14:textId="77777777" w:rsidR="002A6D1E" w:rsidRDefault="00144DA6" w:rsidP="001A141E">
      <w:pPr>
        <w:jc w:val="both"/>
      </w:pPr>
      <w:r>
        <w:t xml:space="preserve">b)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y en </w:t>
      </w:r>
      <w:proofErr w:type="spellStart"/>
      <w:r>
        <w:t>su</w:t>
      </w:r>
      <w:proofErr w:type="spellEnd"/>
      <w:r>
        <w:t xml:space="preserve"> extenso memorial, y para lo que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destacó</w:t>
      </w:r>
      <w:proofErr w:type="spellEnd"/>
      <w:r>
        <w:t xml:space="preserve"> la </w:t>
      </w:r>
      <w:proofErr w:type="spellStart"/>
      <w:r>
        <w:t>señora</w:t>
      </w:r>
      <w:proofErr w:type="spellEnd"/>
      <w:r>
        <w:t xml:space="preserve"> </w:t>
      </w:r>
      <w:proofErr w:type="spellStart"/>
      <w:r>
        <w:t>Agudelo</w:t>
      </w:r>
      <w:proofErr w:type="spellEnd"/>
      <w:r>
        <w:t xml:space="preserve"> Rey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el derecho </w:t>
      </w:r>
      <w:proofErr w:type="spellStart"/>
      <w:r>
        <w:t>sustancial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procesal</w:t>
      </w:r>
      <w:proofErr w:type="spellEnd"/>
      <w:r>
        <w:t xml:space="preserve"> y que “no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nombrar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”, lo </w:t>
      </w:r>
      <w:proofErr w:type="spellStart"/>
      <w:r>
        <w:t>cual</w:t>
      </w:r>
      <w:proofErr w:type="spellEnd"/>
      <w:r>
        <w:t xml:space="preserve"> le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en el </w:t>
      </w:r>
      <w:proofErr w:type="spellStart"/>
      <w:r>
        <w:t>proceso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</w:t>
      </w:r>
      <w:proofErr w:type="spellStart"/>
      <w:r>
        <w:t>impugnar</w:t>
      </w:r>
      <w:proofErr w:type="spellEnd"/>
      <w:r>
        <w:t xml:space="preserve"> el auto </w:t>
      </w:r>
      <w:proofErr w:type="gramStart"/>
      <w:r>
        <w:t>con</w:t>
      </w:r>
      <w:proofErr w:type="gramEnd"/>
      <w:r>
        <w:t xml:space="preserve"> el que se </w:t>
      </w:r>
      <w:proofErr w:type="spellStart"/>
      <w:r>
        <w:t>negó</w:t>
      </w:r>
      <w:proofErr w:type="spellEnd"/>
      <w:r>
        <w:t xml:space="preserve"> “la </w:t>
      </w:r>
      <w:proofErr w:type="spellStart"/>
      <w:r>
        <w:t>inclusión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o </w:t>
      </w:r>
      <w:proofErr w:type="spellStart"/>
      <w:r>
        <w:t>llamado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al Banco Pichincha S.A.”. </w:t>
      </w:r>
    </w:p>
    <w:p w14:paraId="59E676F6" w14:textId="77777777" w:rsidR="002A6D1E" w:rsidRDefault="002A6D1E" w:rsidP="001A141E">
      <w:pPr>
        <w:jc w:val="both"/>
      </w:pPr>
    </w:p>
    <w:p w14:paraId="254A424E" w14:textId="2F5D16E6" w:rsidR="002A6D1E" w:rsidRDefault="00144DA6" w:rsidP="001A141E">
      <w:pPr>
        <w:jc w:val="both"/>
      </w:pPr>
      <w:r>
        <w:t xml:space="preserve">Para </w:t>
      </w:r>
      <w:proofErr w:type="spellStart"/>
      <w:r>
        <w:t>decidir</w:t>
      </w:r>
      <w:proofErr w:type="spellEnd"/>
      <w:r>
        <w:t xml:space="preserve"> SE CONSIDERA: </w:t>
      </w:r>
    </w:p>
    <w:p w14:paraId="6A1DC218" w14:textId="77777777" w:rsidR="002A6D1E" w:rsidRDefault="002A6D1E" w:rsidP="001A141E">
      <w:pPr>
        <w:jc w:val="both"/>
      </w:pPr>
    </w:p>
    <w:p w14:paraId="547009D2" w14:textId="77777777" w:rsidR="002A6D1E" w:rsidRDefault="00144DA6" w:rsidP="001A141E">
      <w:pPr>
        <w:jc w:val="both"/>
      </w:pPr>
      <w:r>
        <w:t xml:space="preserve">Se </w:t>
      </w:r>
      <w:proofErr w:type="spellStart"/>
      <w:r>
        <w:t>confirmará</w:t>
      </w:r>
      <w:proofErr w:type="spellEnd"/>
      <w:r>
        <w:t xml:space="preserve"> el auto </w:t>
      </w:r>
      <w:proofErr w:type="spellStart"/>
      <w:r>
        <w:t>apelado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a </w:t>
      </w:r>
      <w:proofErr w:type="spellStart"/>
      <w:r>
        <w:t>continuación</w:t>
      </w:r>
      <w:proofErr w:type="spellEnd"/>
      <w:r>
        <w:t xml:space="preserve"> se </w:t>
      </w:r>
      <w:proofErr w:type="spellStart"/>
      <w:r>
        <w:t>registra</w:t>
      </w:r>
      <w:proofErr w:type="spellEnd"/>
      <w:r>
        <w:t xml:space="preserve">. </w:t>
      </w:r>
    </w:p>
    <w:p w14:paraId="481EBCB8" w14:textId="77777777" w:rsidR="002A6D1E" w:rsidRDefault="002A6D1E" w:rsidP="001A141E">
      <w:pPr>
        <w:jc w:val="both"/>
      </w:pPr>
    </w:p>
    <w:p w14:paraId="0FF6AA4A" w14:textId="30455129" w:rsidR="002A6D1E" w:rsidRDefault="002A6D1E" w:rsidP="002A6D1E">
      <w:pPr>
        <w:jc w:val="both"/>
      </w:pPr>
      <w:r>
        <w:t xml:space="preserve">1.- </w:t>
      </w:r>
      <w:r w:rsidR="00144DA6">
        <w:t xml:space="preserve">Sea lo primero </w:t>
      </w:r>
      <w:proofErr w:type="spellStart"/>
      <w:r w:rsidR="00144DA6">
        <w:t>resaltar</w:t>
      </w:r>
      <w:proofErr w:type="spellEnd"/>
      <w:r w:rsidR="00144DA6">
        <w:t xml:space="preserve"> que el </w:t>
      </w:r>
      <w:proofErr w:type="spellStart"/>
      <w:r w:rsidR="00144DA6">
        <w:t>juez</w:t>
      </w:r>
      <w:proofErr w:type="spellEnd"/>
      <w:r w:rsidR="00144DA6">
        <w:t xml:space="preserve"> de primer </w:t>
      </w:r>
      <w:proofErr w:type="spellStart"/>
      <w:r w:rsidR="00144DA6">
        <w:t>grado</w:t>
      </w:r>
      <w:proofErr w:type="spellEnd"/>
      <w:r w:rsidR="00144DA6">
        <w:t xml:space="preserve"> </w:t>
      </w:r>
      <w:proofErr w:type="spellStart"/>
      <w:r w:rsidR="00144DA6">
        <w:t>sostuvo</w:t>
      </w:r>
      <w:proofErr w:type="spellEnd"/>
      <w:r w:rsidR="00144DA6">
        <w:t xml:space="preserve">, </w:t>
      </w:r>
      <w:proofErr w:type="spellStart"/>
      <w:r w:rsidR="00144DA6">
        <w:t>como</w:t>
      </w:r>
      <w:proofErr w:type="spellEnd"/>
      <w:r w:rsidR="00144DA6">
        <w:t xml:space="preserve"> </w:t>
      </w:r>
      <w:proofErr w:type="spellStart"/>
      <w:r w:rsidR="00144DA6">
        <w:t>soporte</w:t>
      </w:r>
      <w:proofErr w:type="spellEnd"/>
      <w:r w:rsidR="00144DA6">
        <w:t xml:space="preserve"> principal del auto </w:t>
      </w:r>
      <w:proofErr w:type="spellStart"/>
      <w:r w:rsidR="00144DA6">
        <w:t>apelado</w:t>
      </w:r>
      <w:proofErr w:type="spellEnd"/>
      <w:r w:rsidR="00144DA6">
        <w:t xml:space="preserve">, que el </w:t>
      </w:r>
      <w:proofErr w:type="spellStart"/>
      <w:r w:rsidR="00144DA6">
        <w:t>señor</w:t>
      </w:r>
      <w:proofErr w:type="spellEnd"/>
      <w:r w:rsidR="00144DA6">
        <w:t xml:space="preserve"> Velásquez </w:t>
      </w:r>
      <w:proofErr w:type="spellStart"/>
      <w:r w:rsidR="00144DA6">
        <w:t>Santafé</w:t>
      </w:r>
      <w:proofErr w:type="spellEnd"/>
      <w:r w:rsidR="00144DA6">
        <w:t xml:space="preserve"> no </w:t>
      </w:r>
      <w:proofErr w:type="spellStart"/>
      <w:r w:rsidR="00144DA6">
        <w:t>acreditó</w:t>
      </w:r>
      <w:proofErr w:type="spellEnd"/>
      <w:r w:rsidR="00144DA6">
        <w:t xml:space="preserve"> el </w:t>
      </w:r>
      <w:proofErr w:type="spellStart"/>
      <w:r w:rsidR="00144DA6">
        <w:t>supuesto</w:t>
      </w:r>
      <w:proofErr w:type="spellEnd"/>
      <w:r w:rsidR="00144DA6">
        <w:t xml:space="preserve"> de </w:t>
      </w:r>
      <w:proofErr w:type="spellStart"/>
      <w:r w:rsidR="00144DA6">
        <w:t>hecho</w:t>
      </w:r>
      <w:proofErr w:type="spellEnd"/>
      <w:r w:rsidR="00144DA6">
        <w:t xml:space="preserve"> de la causal de </w:t>
      </w:r>
      <w:proofErr w:type="spellStart"/>
      <w:r w:rsidR="00144DA6">
        <w:t>invalidación</w:t>
      </w:r>
      <w:proofErr w:type="spellEnd"/>
      <w:r w:rsidR="00144DA6">
        <w:t xml:space="preserve"> de la que </w:t>
      </w:r>
      <w:proofErr w:type="spellStart"/>
      <w:r w:rsidR="00144DA6">
        <w:t>quiere</w:t>
      </w:r>
      <w:proofErr w:type="spellEnd"/>
      <w:r w:rsidR="00144DA6">
        <w:t xml:space="preserve"> </w:t>
      </w:r>
      <w:proofErr w:type="spellStart"/>
      <w:r w:rsidR="00144DA6">
        <w:t>prevalerse</w:t>
      </w:r>
      <w:proofErr w:type="spellEnd"/>
      <w:r w:rsidR="00144DA6">
        <w:t xml:space="preserve"> (num. 8°, art. 133, C. G. del P.) y que </w:t>
      </w:r>
      <w:proofErr w:type="spellStart"/>
      <w:r w:rsidR="00144DA6">
        <w:t>como</w:t>
      </w:r>
      <w:proofErr w:type="spellEnd"/>
      <w:r w:rsidR="00144DA6">
        <w:t xml:space="preserve"> no </w:t>
      </w:r>
      <w:proofErr w:type="spellStart"/>
      <w:r w:rsidR="00144DA6">
        <w:t>tachó</w:t>
      </w:r>
      <w:proofErr w:type="spellEnd"/>
      <w:r w:rsidR="00144DA6">
        <w:t xml:space="preserve"> de </w:t>
      </w:r>
      <w:proofErr w:type="spellStart"/>
      <w:r w:rsidR="00144DA6">
        <w:t>falso</w:t>
      </w:r>
      <w:proofErr w:type="spellEnd"/>
      <w:r w:rsidR="00144DA6">
        <w:t xml:space="preserve"> el </w:t>
      </w:r>
      <w:proofErr w:type="spellStart"/>
      <w:r w:rsidR="00144DA6">
        <w:t>escrito</w:t>
      </w:r>
      <w:proofErr w:type="spellEnd"/>
      <w:r w:rsidR="00144DA6">
        <w:t xml:space="preserve"> del </w:t>
      </w:r>
      <w:proofErr w:type="spellStart"/>
      <w:r w:rsidR="00144DA6">
        <w:t>citatorio</w:t>
      </w:r>
      <w:proofErr w:type="spellEnd"/>
      <w:r w:rsidR="00144DA6">
        <w:t xml:space="preserve"> en </w:t>
      </w:r>
      <w:proofErr w:type="spellStart"/>
      <w:r w:rsidR="00144DA6">
        <w:t>mención</w:t>
      </w:r>
      <w:proofErr w:type="spellEnd"/>
      <w:r w:rsidR="00144DA6">
        <w:t xml:space="preserve">, </w:t>
      </w:r>
      <w:proofErr w:type="spellStart"/>
      <w:r w:rsidR="00144DA6">
        <w:t>debía</w:t>
      </w:r>
      <w:proofErr w:type="spellEnd"/>
      <w:r w:rsidR="00144DA6">
        <w:t xml:space="preserve"> </w:t>
      </w:r>
      <w:proofErr w:type="spellStart"/>
      <w:r w:rsidR="00144DA6">
        <w:t>estarse</w:t>
      </w:r>
      <w:proofErr w:type="spellEnd"/>
      <w:r w:rsidR="00144DA6">
        <w:t xml:space="preserve"> a lo que </w:t>
      </w:r>
      <w:proofErr w:type="spellStart"/>
      <w:r w:rsidR="00144DA6">
        <w:t>allí</w:t>
      </w:r>
      <w:proofErr w:type="spellEnd"/>
      <w:r w:rsidR="00144DA6">
        <w:t xml:space="preserve"> se </w:t>
      </w:r>
      <w:proofErr w:type="spellStart"/>
      <w:r w:rsidR="00144DA6">
        <w:t>consignó</w:t>
      </w:r>
      <w:proofErr w:type="spellEnd"/>
      <w:r w:rsidR="00144DA6">
        <w:t xml:space="preserve">, </w:t>
      </w:r>
      <w:proofErr w:type="spellStart"/>
      <w:r w:rsidR="00144DA6">
        <w:t>incluyendo</w:t>
      </w:r>
      <w:proofErr w:type="spellEnd"/>
      <w:r w:rsidR="00144DA6">
        <w:t xml:space="preserve"> lo </w:t>
      </w:r>
      <w:proofErr w:type="spellStart"/>
      <w:r w:rsidR="00144DA6">
        <w:t>atinente</w:t>
      </w:r>
      <w:proofErr w:type="spellEnd"/>
      <w:r w:rsidR="00144DA6">
        <w:t xml:space="preserve"> al “</w:t>
      </w:r>
      <w:proofErr w:type="spellStart"/>
      <w:r w:rsidR="00144DA6">
        <w:t>nombre</w:t>
      </w:r>
      <w:proofErr w:type="spellEnd"/>
      <w:r w:rsidR="00144DA6">
        <w:t xml:space="preserve">, </w:t>
      </w:r>
      <w:proofErr w:type="spellStart"/>
      <w:r w:rsidR="00144DA6">
        <w:t>dirección</w:t>
      </w:r>
      <w:proofErr w:type="spellEnd"/>
      <w:r w:rsidR="00144DA6">
        <w:t xml:space="preserve"> (...) y </w:t>
      </w:r>
      <w:proofErr w:type="spellStart"/>
      <w:r w:rsidR="00144DA6">
        <w:t>firma</w:t>
      </w:r>
      <w:proofErr w:type="spellEnd"/>
      <w:r w:rsidR="00144DA6">
        <w:t xml:space="preserve"> ´</w:t>
      </w:r>
      <w:proofErr w:type="spellStart"/>
      <w:r w:rsidR="00144DA6">
        <w:t>Yeifer</w:t>
      </w:r>
      <w:proofErr w:type="spellEnd"/>
      <w:r w:rsidR="00144DA6">
        <w:t xml:space="preserve"> Velásquez’ </w:t>
      </w:r>
      <w:proofErr w:type="spellStart"/>
      <w:r w:rsidR="00144DA6">
        <w:t>número</w:t>
      </w:r>
      <w:proofErr w:type="spellEnd"/>
      <w:r w:rsidR="00144DA6">
        <w:t xml:space="preserve"> de </w:t>
      </w:r>
      <w:proofErr w:type="spellStart"/>
      <w:r w:rsidR="00144DA6">
        <w:t>celular</w:t>
      </w:r>
      <w:proofErr w:type="spellEnd"/>
      <w:r w:rsidR="00144DA6">
        <w:t xml:space="preserve"> y </w:t>
      </w:r>
      <w:proofErr w:type="spellStart"/>
      <w:r w:rsidR="00144DA6">
        <w:t>fecha</w:t>
      </w:r>
      <w:proofErr w:type="spellEnd"/>
      <w:r w:rsidR="00144DA6">
        <w:t xml:space="preserve">”. </w:t>
      </w:r>
    </w:p>
    <w:p w14:paraId="5C723D50" w14:textId="77777777" w:rsidR="002A6D1E" w:rsidRDefault="002A6D1E" w:rsidP="002A6D1E">
      <w:pPr>
        <w:jc w:val="both"/>
      </w:pPr>
    </w:p>
    <w:p w14:paraId="02E5D000" w14:textId="77777777" w:rsidR="002A6D1E" w:rsidRDefault="00144DA6" w:rsidP="002A6D1E">
      <w:pPr>
        <w:jc w:val="both"/>
      </w:pPr>
      <w:r>
        <w:t xml:space="preserve">En rigor,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argumento</w:t>
      </w:r>
      <w:proofErr w:type="spellEnd"/>
      <w:r>
        <w:t xml:space="preserve"> (la </w:t>
      </w:r>
      <w:proofErr w:type="spellStart"/>
      <w:r>
        <w:t>evidente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y </w:t>
      </w:r>
      <w:proofErr w:type="spellStart"/>
      <w:r>
        <w:t>alcance</w:t>
      </w:r>
      <w:proofErr w:type="spellEnd"/>
      <w:r>
        <w:t xml:space="preserve"> de ese </w:t>
      </w:r>
      <w:proofErr w:type="spellStart"/>
      <w:r>
        <w:t>documento</w:t>
      </w:r>
      <w:proofErr w:type="spellEnd"/>
      <w:r>
        <w:t xml:space="preserve"> privado que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redargüido</w:t>
      </w:r>
      <w:proofErr w:type="spellEnd"/>
      <w:r>
        <w:t xml:space="preserve"> de </w:t>
      </w:r>
      <w:proofErr w:type="spellStart"/>
      <w:r>
        <w:t>falso</w:t>
      </w:r>
      <w:proofErr w:type="spellEnd"/>
      <w:r>
        <w:t xml:space="preserve">) no lo </w:t>
      </w:r>
      <w:proofErr w:type="spellStart"/>
      <w:r>
        <w:t>atacó</w:t>
      </w:r>
      <w:proofErr w:type="spellEnd"/>
      <w:r>
        <w:t xml:space="preserve"> el </w:t>
      </w:r>
      <w:proofErr w:type="spellStart"/>
      <w:r>
        <w:t>apelante</w:t>
      </w:r>
      <w:proofErr w:type="spellEnd"/>
      <w:r>
        <w:t xml:space="preserve"> Velásquez </w:t>
      </w:r>
      <w:proofErr w:type="spellStart"/>
      <w:r>
        <w:t>Santafé</w:t>
      </w:r>
      <w:proofErr w:type="spellEnd"/>
      <w:r>
        <w:t xml:space="preserve">. Ha de </w:t>
      </w:r>
      <w:proofErr w:type="spellStart"/>
      <w:r>
        <w:t>memorarse</w:t>
      </w:r>
      <w:proofErr w:type="spellEnd"/>
      <w:r>
        <w:t xml:space="preserve"> que “el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que el superior </w:t>
      </w:r>
      <w:proofErr w:type="gramStart"/>
      <w:r>
        <w:t>examine</w:t>
      </w:r>
      <w:proofErr w:type="gramEnd"/>
      <w:r>
        <w:t xml:space="preserve"> la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decidida</w:t>
      </w:r>
      <w:proofErr w:type="spellEnd"/>
      <w:r>
        <w:t xml:space="preserve">, </w:t>
      </w:r>
      <w:proofErr w:type="spellStart"/>
      <w:r>
        <w:t>únicamente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reparos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</w:t>
      </w:r>
      <w:proofErr w:type="spellStart"/>
      <w:r>
        <w:t>formulados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apelante</w:t>
      </w:r>
      <w:proofErr w:type="spellEnd"/>
      <w:r>
        <w:t xml:space="preserve">, para que el superior </w:t>
      </w:r>
      <w:proofErr w:type="spellStart"/>
      <w:r>
        <w:t>revoque</w:t>
      </w:r>
      <w:proofErr w:type="spellEnd"/>
      <w:r>
        <w:t xml:space="preserve"> o </w:t>
      </w:r>
      <w:proofErr w:type="spellStart"/>
      <w:r>
        <w:t>reforme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” (art. 320, C. G. del P.) y que “el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pronunciarse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argumentos</w:t>
      </w:r>
      <w:proofErr w:type="spellEnd"/>
      <w:r>
        <w:t xml:space="preserve"> </w:t>
      </w:r>
      <w:proofErr w:type="spellStart"/>
      <w:r>
        <w:t>expuestos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apelante</w:t>
      </w:r>
      <w:proofErr w:type="spellEnd"/>
      <w:r>
        <w:t xml:space="preserve">” (art. 328, </w:t>
      </w:r>
      <w:proofErr w:type="spellStart"/>
      <w:r>
        <w:t>ib</w:t>
      </w:r>
      <w:proofErr w:type="spellEnd"/>
      <w:r>
        <w:t xml:space="preserve">). </w:t>
      </w:r>
    </w:p>
    <w:p w14:paraId="725CD058" w14:textId="77777777" w:rsidR="002A6D1E" w:rsidRDefault="002A6D1E" w:rsidP="002A6D1E">
      <w:pPr>
        <w:jc w:val="both"/>
      </w:pPr>
    </w:p>
    <w:p w14:paraId="5770E65E" w14:textId="77777777" w:rsidR="002A6D1E" w:rsidRDefault="00144DA6" w:rsidP="002A6D1E">
      <w:pPr>
        <w:jc w:val="both"/>
      </w:pPr>
      <w:r>
        <w:lastRenderedPageBreak/>
        <w:t xml:space="preserve">Con </w:t>
      </w:r>
      <w:proofErr w:type="spellStart"/>
      <w:r>
        <w:t>motivo</w:t>
      </w:r>
      <w:proofErr w:type="spellEnd"/>
      <w:r>
        <w:t xml:space="preserve"> de la </w:t>
      </w:r>
      <w:proofErr w:type="spellStart"/>
      <w:r>
        <w:t>prenotada</w:t>
      </w:r>
      <w:proofErr w:type="spellEnd"/>
      <w:r>
        <w:t xml:space="preserve"> </w:t>
      </w:r>
      <w:proofErr w:type="spellStart"/>
      <w:r>
        <w:t>omisión</w:t>
      </w:r>
      <w:proofErr w:type="spellEnd"/>
      <w:r>
        <w:t xml:space="preserve"> ha de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incólume</w:t>
      </w:r>
      <w:proofErr w:type="spellEnd"/>
      <w:r>
        <w:t xml:space="preserve"> la </w:t>
      </w:r>
      <w:proofErr w:type="spellStart"/>
      <w:r>
        <w:t>conclusión</w:t>
      </w:r>
      <w:proofErr w:type="spellEnd"/>
      <w:r>
        <w:t xml:space="preserve">, </w:t>
      </w:r>
      <w:proofErr w:type="spellStart"/>
      <w:r>
        <w:t>medular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, a la que </w:t>
      </w:r>
      <w:proofErr w:type="spellStart"/>
      <w:r>
        <w:t>llegó</w:t>
      </w:r>
      <w:proofErr w:type="spellEnd"/>
      <w:r>
        <w:t xml:space="preserve"> 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es, que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prenombrado</w:t>
      </w:r>
      <w:proofErr w:type="spellEnd"/>
      <w:r>
        <w:t xml:space="preserve"> </w:t>
      </w:r>
      <w:proofErr w:type="spellStart"/>
      <w:r>
        <w:t>opositor</w:t>
      </w:r>
      <w:proofErr w:type="spellEnd"/>
      <w:r>
        <w:t xml:space="preserve"> no </w:t>
      </w:r>
      <w:proofErr w:type="spellStart"/>
      <w:r>
        <w:t>tachó</w:t>
      </w:r>
      <w:proofErr w:type="spellEnd"/>
      <w:r>
        <w:t xml:space="preserve"> de </w:t>
      </w:r>
      <w:proofErr w:type="spellStart"/>
      <w:r>
        <w:t>falso</w:t>
      </w:r>
      <w:proofErr w:type="spellEnd"/>
      <w:r>
        <w:t xml:space="preserve"> el </w:t>
      </w:r>
      <w:proofErr w:type="spellStart"/>
      <w:r>
        <w:t>escrito</w:t>
      </w:r>
      <w:proofErr w:type="spellEnd"/>
      <w:r>
        <w:t xml:space="preserve"> del </w:t>
      </w:r>
      <w:proofErr w:type="spellStart"/>
      <w:r>
        <w:t>citatorio</w:t>
      </w:r>
      <w:proofErr w:type="spellEnd"/>
      <w:r>
        <w:t xml:space="preserve"> en </w:t>
      </w:r>
      <w:proofErr w:type="spellStart"/>
      <w:r>
        <w:t>mención</w:t>
      </w:r>
      <w:proofErr w:type="spellEnd"/>
      <w:r>
        <w:t xml:space="preserve">, </w:t>
      </w:r>
      <w:proofErr w:type="spellStart"/>
      <w:r>
        <w:t>había</w:t>
      </w:r>
      <w:proofErr w:type="spellEnd"/>
      <w:r>
        <w:t xml:space="preserve"> que </w:t>
      </w:r>
      <w:proofErr w:type="spellStart"/>
      <w:r>
        <w:t>estarse</w:t>
      </w:r>
      <w:proofErr w:type="spellEnd"/>
      <w:r>
        <w:t xml:space="preserve"> al </w:t>
      </w:r>
      <w:proofErr w:type="spellStart"/>
      <w:r>
        <w:t>contenido</w:t>
      </w:r>
      <w:proofErr w:type="spellEnd"/>
      <w:r>
        <w:t xml:space="preserve"> de ese </w:t>
      </w:r>
      <w:proofErr w:type="spellStart"/>
      <w:r>
        <w:t>citatorio</w:t>
      </w:r>
      <w:proofErr w:type="spellEnd"/>
      <w:r>
        <w:t xml:space="preserve">, el </w:t>
      </w:r>
      <w:proofErr w:type="spellStart"/>
      <w:r>
        <w:t>ya</w:t>
      </w:r>
      <w:proofErr w:type="spellEnd"/>
      <w:r>
        <w:t xml:space="preserve"> </w:t>
      </w:r>
      <w:proofErr w:type="spellStart"/>
      <w:r>
        <w:t>trascrito</w:t>
      </w:r>
      <w:proofErr w:type="spellEnd"/>
      <w:r>
        <w:t xml:space="preserve">. </w:t>
      </w:r>
    </w:p>
    <w:p w14:paraId="1115CB7F" w14:textId="77777777" w:rsidR="002A6D1E" w:rsidRDefault="002A6D1E" w:rsidP="002A6D1E">
      <w:pPr>
        <w:jc w:val="both"/>
      </w:pPr>
    </w:p>
    <w:p w14:paraId="7EA6A13D" w14:textId="77777777" w:rsidR="002A6D1E" w:rsidRDefault="00144DA6" w:rsidP="002A6D1E">
      <w:pPr>
        <w:jc w:val="both"/>
      </w:pPr>
      <w:r>
        <w:t xml:space="preserve">Tal </w:t>
      </w:r>
      <w:proofErr w:type="spellStart"/>
      <w:r>
        <w:t>conclusión</w:t>
      </w:r>
      <w:proofErr w:type="spellEnd"/>
      <w:r>
        <w:t xml:space="preserve"> la </w:t>
      </w:r>
      <w:proofErr w:type="spellStart"/>
      <w:r>
        <w:t>prevé</w:t>
      </w:r>
      <w:proofErr w:type="spellEnd"/>
      <w:r>
        <w:t xml:space="preserve"> el </w:t>
      </w:r>
      <w:proofErr w:type="spellStart"/>
      <w:r>
        <w:t>ordenamiento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 (arts. 244, 250 y 260 del C. G. del P.), </w:t>
      </w:r>
      <w:proofErr w:type="spellStart"/>
      <w:r>
        <w:t>presunción</w:t>
      </w:r>
      <w:proofErr w:type="spellEnd"/>
      <w:r>
        <w:t xml:space="preserve"> que,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no </w:t>
      </w:r>
      <w:proofErr w:type="spellStart"/>
      <w:r>
        <w:t>infirmó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opositora</w:t>
      </w:r>
      <w:proofErr w:type="spellEnd"/>
      <w:r>
        <w:t xml:space="preserve">. </w:t>
      </w:r>
    </w:p>
    <w:p w14:paraId="4F940584" w14:textId="77777777" w:rsidR="002A6D1E" w:rsidRDefault="002A6D1E" w:rsidP="002A6D1E">
      <w:pPr>
        <w:jc w:val="both"/>
      </w:pPr>
    </w:p>
    <w:p w14:paraId="224320E1" w14:textId="59849D51" w:rsidR="002A6D1E" w:rsidRDefault="00144DA6" w:rsidP="002A6D1E">
      <w:pPr>
        <w:jc w:val="both"/>
      </w:pPr>
      <w:r>
        <w:t xml:space="preserve">En lo que </w:t>
      </w:r>
      <w:proofErr w:type="spellStart"/>
      <w:r>
        <w:t>verdaderamente</w:t>
      </w:r>
      <w:proofErr w:type="spellEnd"/>
      <w:r>
        <w:t xml:space="preserve"> </w:t>
      </w:r>
      <w:proofErr w:type="spellStart"/>
      <w:r>
        <w:t>enfatizó</w:t>
      </w:r>
      <w:proofErr w:type="spellEnd"/>
      <w:r>
        <w:t xml:space="preserve"> el </w:t>
      </w:r>
      <w:proofErr w:type="spellStart"/>
      <w:r>
        <w:t>inconforme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en que el </w:t>
      </w:r>
      <w:proofErr w:type="spellStart"/>
      <w:r>
        <w:t>juez</w:t>
      </w:r>
      <w:proofErr w:type="spellEnd"/>
      <w:r>
        <w:t xml:space="preserve"> a quo </w:t>
      </w:r>
      <w:proofErr w:type="spellStart"/>
      <w:r>
        <w:t>prescindió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convicción</w:t>
      </w:r>
      <w:proofErr w:type="spellEnd"/>
      <w:r>
        <w:t xml:space="preserve"> que </w:t>
      </w:r>
      <w:proofErr w:type="spellStart"/>
      <w:r>
        <w:t>ofreció</w:t>
      </w:r>
      <w:proofErr w:type="spellEnd"/>
      <w:r>
        <w:t xml:space="preserve"> el </w:t>
      </w:r>
      <w:proofErr w:type="spellStart"/>
      <w:r>
        <w:t>codemandado</w:t>
      </w:r>
      <w:proofErr w:type="spellEnd"/>
      <w:r>
        <w:t xml:space="preserve"> en </w:t>
      </w:r>
      <w:proofErr w:type="spellStart"/>
      <w:r>
        <w:t>mención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pidió</w:t>
      </w:r>
      <w:proofErr w:type="spellEnd"/>
      <w:r>
        <w:t xml:space="preserve"> que </w:t>
      </w:r>
      <w:proofErr w:type="spellStart"/>
      <w:r>
        <w:t>como</w:t>
      </w:r>
      <w:proofErr w:type="spellEnd"/>
      <w:r>
        <w:t xml:space="preserve"> tales se </w:t>
      </w:r>
      <w:proofErr w:type="spellStart"/>
      <w:r>
        <w:t>decretaran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>: “</w:t>
      </w:r>
      <w:proofErr w:type="spellStart"/>
      <w:r>
        <w:t>Registro</w:t>
      </w:r>
      <w:proofErr w:type="spellEnd"/>
      <w:r>
        <w:t xml:space="preserve"> Nacional de </w:t>
      </w:r>
      <w:proofErr w:type="spellStart"/>
      <w:r>
        <w:t>Despachos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Transporte</w:t>
      </w:r>
      <w:proofErr w:type="spellEnd"/>
      <w:proofErr w:type="gramStart"/>
      <w:r>
        <w:t>”;</w:t>
      </w:r>
      <w:proofErr w:type="gramEnd"/>
      <w:r>
        <w:t xml:space="preserve"> “</w:t>
      </w:r>
      <w:proofErr w:type="spellStart"/>
      <w:r>
        <w:t>manifiesto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Transer</w:t>
      </w:r>
      <w:proofErr w:type="spellEnd"/>
      <w:r>
        <w:t xml:space="preserve"> S.A.” y el </w:t>
      </w:r>
      <w:proofErr w:type="spellStart"/>
      <w:r>
        <w:t>recaudo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. </w:t>
      </w:r>
    </w:p>
    <w:p w14:paraId="38E51814" w14:textId="77777777" w:rsidR="002A6D1E" w:rsidRDefault="002A6D1E" w:rsidP="002A6D1E">
      <w:pPr>
        <w:jc w:val="both"/>
      </w:pPr>
    </w:p>
    <w:p w14:paraId="5C2FB38B" w14:textId="77777777" w:rsidR="002A6D1E" w:rsidRDefault="00144DA6" w:rsidP="002A6D1E">
      <w:pPr>
        <w:jc w:val="both"/>
      </w:pPr>
      <w:r>
        <w:t xml:space="preserve">Al </w:t>
      </w:r>
      <w:proofErr w:type="spellStart"/>
      <w:r>
        <w:t>respecto</w:t>
      </w:r>
      <w:proofErr w:type="spellEnd"/>
      <w:r>
        <w:t xml:space="preserve">, vale la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que el </w:t>
      </w:r>
      <w:proofErr w:type="spellStart"/>
      <w:r>
        <w:t>inciso</w:t>
      </w:r>
      <w:proofErr w:type="spellEnd"/>
      <w:r>
        <w:t xml:space="preserve"> 4° del </w:t>
      </w:r>
      <w:proofErr w:type="spellStart"/>
      <w:r>
        <w:t>artículo</w:t>
      </w:r>
      <w:proofErr w:type="spellEnd"/>
      <w:r>
        <w:t xml:space="preserve"> 134 del C. G. del P. </w:t>
      </w:r>
      <w:proofErr w:type="spellStart"/>
      <w:r>
        <w:t>establece</w:t>
      </w:r>
      <w:proofErr w:type="spellEnd"/>
      <w:r>
        <w:t xml:space="preserve"> que “El </w:t>
      </w:r>
      <w:proofErr w:type="spellStart"/>
      <w:r>
        <w:t>juez</w:t>
      </w:r>
      <w:proofErr w:type="spellEnd"/>
      <w:r>
        <w:t xml:space="preserve"> </w:t>
      </w:r>
      <w:proofErr w:type="spellStart"/>
      <w:r>
        <w:t>resolverá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, </w:t>
      </w:r>
      <w:proofErr w:type="spellStart"/>
      <w:r>
        <w:t>decreto</w:t>
      </w:r>
      <w:proofErr w:type="spellEnd"/>
      <w:r>
        <w:t xml:space="preserve"> y </w:t>
      </w:r>
      <w:proofErr w:type="spellStart"/>
      <w:r>
        <w:t>práctica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que </w:t>
      </w:r>
      <w:proofErr w:type="spellStart"/>
      <w:r>
        <w:t>fueren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”. </w:t>
      </w:r>
    </w:p>
    <w:p w14:paraId="1DD55E1F" w14:textId="77777777" w:rsidR="002A6D1E" w:rsidRDefault="002A6D1E" w:rsidP="002A6D1E">
      <w:pPr>
        <w:jc w:val="both"/>
      </w:pPr>
    </w:p>
    <w:p w14:paraId="4BA9895C" w14:textId="2D07C320" w:rsidR="002A6D1E" w:rsidRDefault="00144DA6" w:rsidP="002A6D1E">
      <w:pPr>
        <w:jc w:val="both"/>
      </w:pPr>
      <w:r>
        <w:t xml:space="preserve">Sin embargo,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, </w:t>
      </w:r>
      <w:proofErr w:type="spellStart"/>
      <w:r>
        <w:t>resulta</w:t>
      </w:r>
      <w:proofErr w:type="spellEnd"/>
      <w:r>
        <w:t xml:space="preserve"> inane el </w:t>
      </w:r>
      <w:proofErr w:type="spellStart"/>
      <w:r>
        <w:t>reproche</w:t>
      </w:r>
      <w:proofErr w:type="spellEnd"/>
      <w:r>
        <w:t xml:space="preserve"> en </w:t>
      </w:r>
      <w:proofErr w:type="spellStart"/>
      <w:r>
        <w:t>estudio</w:t>
      </w:r>
      <w:proofErr w:type="spellEnd"/>
      <w:r>
        <w:t xml:space="preserve">, con </w:t>
      </w:r>
      <w:proofErr w:type="spellStart"/>
      <w:r>
        <w:t>motivo</w:t>
      </w:r>
      <w:proofErr w:type="spellEnd"/>
      <w:r>
        <w:t xml:space="preserve"> del principio de </w:t>
      </w:r>
      <w:proofErr w:type="spellStart"/>
      <w:r>
        <w:t>preclusión</w:t>
      </w:r>
      <w:proofErr w:type="spellEnd"/>
      <w:r>
        <w:t xml:space="preserve"> </w:t>
      </w:r>
      <w:proofErr w:type="spellStart"/>
      <w:r>
        <w:t>inherente</w:t>
      </w:r>
      <w:proofErr w:type="spellEnd"/>
      <w:r>
        <w:t xml:space="preserve"> al </w:t>
      </w:r>
      <w:proofErr w:type="spellStart"/>
      <w:r>
        <w:t>proceso</w:t>
      </w:r>
      <w:proofErr w:type="spellEnd"/>
      <w:r>
        <w:t xml:space="preserve"> civil. </w:t>
      </w:r>
    </w:p>
    <w:p w14:paraId="2EED3E65" w14:textId="77777777" w:rsidR="002A6D1E" w:rsidRDefault="002A6D1E" w:rsidP="002A6D1E">
      <w:pPr>
        <w:jc w:val="both"/>
      </w:pPr>
    </w:p>
    <w:p w14:paraId="19BA9B97" w14:textId="77777777" w:rsidR="002A6D1E" w:rsidRDefault="00144DA6" w:rsidP="002A6D1E">
      <w:pPr>
        <w:jc w:val="both"/>
      </w:pPr>
      <w:r>
        <w:t xml:space="preserve">Lo anterior,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quiera</w:t>
      </w:r>
      <w:proofErr w:type="spellEnd"/>
      <w:r>
        <w:t xml:space="preserve"> que el </w:t>
      </w:r>
      <w:proofErr w:type="spellStart"/>
      <w:r>
        <w:t>señor</w:t>
      </w:r>
      <w:proofErr w:type="spellEnd"/>
      <w:r>
        <w:t xml:space="preserve"> Velásquez </w:t>
      </w:r>
      <w:proofErr w:type="spellStart"/>
      <w:r>
        <w:t>Santafé</w:t>
      </w:r>
      <w:proofErr w:type="spellEnd"/>
      <w:r>
        <w:t xml:space="preserve"> no </w:t>
      </w:r>
      <w:proofErr w:type="spellStart"/>
      <w:r>
        <w:t>formuló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alguno</w:t>
      </w:r>
      <w:proofErr w:type="spellEnd"/>
      <w:r>
        <w:t xml:space="preserve"> contra la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medio de la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juez</w:t>
      </w:r>
      <w:proofErr w:type="spellEnd"/>
      <w:r>
        <w:t xml:space="preserve"> a quo, </w:t>
      </w:r>
      <w:proofErr w:type="spellStart"/>
      <w:r>
        <w:t>prescindió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que el </w:t>
      </w:r>
      <w:proofErr w:type="spellStart"/>
      <w:r>
        <w:t>incidentante</w:t>
      </w:r>
      <w:proofErr w:type="spellEnd"/>
      <w:r>
        <w:t xml:space="preserve"> en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ofreció</w:t>
      </w:r>
      <w:proofErr w:type="spellEnd"/>
      <w:r>
        <w:t xml:space="preserve">. </w:t>
      </w:r>
    </w:p>
    <w:p w14:paraId="569E1468" w14:textId="77777777" w:rsidR="002A6D1E" w:rsidRDefault="002A6D1E" w:rsidP="002A6D1E">
      <w:pPr>
        <w:jc w:val="both"/>
      </w:pPr>
    </w:p>
    <w:p w14:paraId="31C47D3C" w14:textId="77777777" w:rsidR="002A6D1E" w:rsidRDefault="00144DA6" w:rsidP="002A6D1E">
      <w:pPr>
        <w:jc w:val="both"/>
      </w:pPr>
      <w:r>
        <w:t xml:space="preserve">En </w:t>
      </w:r>
      <w:proofErr w:type="spellStart"/>
      <w:r>
        <w:t>resumen</w:t>
      </w:r>
      <w:proofErr w:type="spellEnd"/>
      <w:r>
        <w:t xml:space="preserve">, no hay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colegir</w:t>
      </w:r>
      <w:proofErr w:type="spellEnd"/>
      <w:r>
        <w:t xml:space="preserve"> que </w:t>
      </w:r>
      <w:proofErr w:type="spellStart"/>
      <w:r>
        <w:t>aquí</w:t>
      </w:r>
      <w:proofErr w:type="spellEnd"/>
      <w:r>
        <w:t xml:space="preserve"> se </w:t>
      </w:r>
      <w:proofErr w:type="spellStart"/>
      <w:r>
        <w:t>demostraron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que </w:t>
      </w:r>
      <w:proofErr w:type="spellStart"/>
      <w:r>
        <w:t>invocó</w:t>
      </w:r>
      <w:proofErr w:type="spellEnd"/>
      <w:r>
        <w:t xml:space="preserve"> el hoy </w:t>
      </w:r>
      <w:proofErr w:type="spellStart"/>
      <w:r>
        <w:t>apelante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soporte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incidental, </w:t>
      </w:r>
      <w:proofErr w:type="spellStart"/>
      <w:r>
        <w:t>esto</w:t>
      </w:r>
      <w:proofErr w:type="spellEnd"/>
      <w:r>
        <w:t xml:space="preserve"> es, que </w:t>
      </w:r>
      <w:proofErr w:type="spellStart"/>
      <w:r>
        <w:t>él</w:t>
      </w:r>
      <w:proofErr w:type="spellEnd"/>
      <w:r>
        <w:t xml:space="preserve"> no </w:t>
      </w:r>
      <w:proofErr w:type="spellStart"/>
      <w:r>
        <w:t>firmó</w:t>
      </w:r>
      <w:proofErr w:type="spellEnd"/>
      <w:r>
        <w:t xml:space="preserve"> el </w:t>
      </w:r>
      <w:proofErr w:type="spellStart"/>
      <w:r>
        <w:t>citatorio</w:t>
      </w:r>
      <w:proofErr w:type="spellEnd"/>
      <w:r>
        <w:t xml:space="preserve"> del que se ha </w:t>
      </w:r>
      <w:proofErr w:type="spellStart"/>
      <w:r>
        <w:t>venido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. </w:t>
      </w:r>
    </w:p>
    <w:p w14:paraId="140F5B9A" w14:textId="77777777" w:rsidR="002A6D1E" w:rsidRDefault="002A6D1E" w:rsidP="002A6D1E">
      <w:pPr>
        <w:jc w:val="both"/>
      </w:pPr>
    </w:p>
    <w:p w14:paraId="50CBE150" w14:textId="5A053000" w:rsidR="002A6D1E" w:rsidRDefault="00144DA6" w:rsidP="002A6D1E">
      <w:pPr>
        <w:jc w:val="both"/>
      </w:pPr>
      <w:r>
        <w:t xml:space="preserve">Para </w:t>
      </w:r>
      <w:proofErr w:type="spellStart"/>
      <w:r>
        <w:t>ello</w:t>
      </w:r>
      <w:proofErr w:type="spellEnd"/>
      <w:r>
        <w:t xml:space="preserve"> es </w:t>
      </w:r>
      <w:proofErr w:type="spellStart"/>
      <w:r>
        <w:t>insuficiente</w:t>
      </w:r>
      <w:proofErr w:type="spellEnd"/>
      <w:r>
        <w:t xml:space="preserve"> el “</w:t>
      </w:r>
      <w:proofErr w:type="spellStart"/>
      <w:r>
        <w:t>Registro</w:t>
      </w:r>
      <w:proofErr w:type="spellEnd"/>
      <w:r>
        <w:t xml:space="preserve"> Nacional de </w:t>
      </w:r>
      <w:proofErr w:type="spellStart"/>
      <w:r>
        <w:t>Despachos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>” y el “</w:t>
      </w:r>
      <w:proofErr w:type="spellStart"/>
      <w:r>
        <w:t>manifiesto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carga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Transer</w:t>
      </w:r>
      <w:proofErr w:type="spellEnd"/>
      <w:r>
        <w:t xml:space="preserve"> S.A.</w:t>
      </w:r>
      <w:proofErr w:type="gramStart"/>
      <w:r>
        <w:t>”,</w:t>
      </w:r>
      <w:proofErr w:type="gramEnd"/>
      <w:r>
        <w:t xml:space="preserve"> de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siquiera</w:t>
      </w:r>
      <w:proofErr w:type="spellEnd"/>
      <w:r>
        <w:t xml:space="preserve"> es </w:t>
      </w:r>
      <w:proofErr w:type="spellStart"/>
      <w:r>
        <w:t>factible</w:t>
      </w:r>
      <w:proofErr w:type="spellEnd"/>
      <w:r>
        <w:t xml:space="preserve"> </w:t>
      </w:r>
      <w:proofErr w:type="spellStart"/>
      <w:r>
        <w:t>prevalerse</w:t>
      </w:r>
      <w:proofErr w:type="spellEnd"/>
      <w:r>
        <w:t xml:space="preserve">, dado que 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no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incorporó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. </w:t>
      </w:r>
    </w:p>
    <w:p w14:paraId="75B9E724" w14:textId="77777777" w:rsidR="002A6D1E" w:rsidRDefault="002A6D1E" w:rsidP="002A6D1E">
      <w:pPr>
        <w:jc w:val="both"/>
      </w:pPr>
    </w:p>
    <w:p w14:paraId="3038D2D9" w14:textId="77777777" w:rsidR="002A6D1E" w:rsidRDefault="00144DA6" w:rsidP="002A6D1E">
      <w:pPr>
        <w:jc w:val="both"/>
      </w:pPr>
      <w:r>
        <w:t xml:space="preserve">No se </w:t>
      </w:r>
      <w:proofErr w:type="spellStart"/>
      <w:r>
        <w:t>olvide</w:t>
      </w:r>
      <w:proofErr w:type="spellEnd"/>
      <w:r>
        <w:t xml:space="preserve"> que “</w:t>
      </w:r>
      <w:proofErr w:type="spellStart"/>
      <w:r>
        <w:t>toda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judicial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fundarse</w:t>
      </w:r>
      <w:proofErr w:type="spellEnd"/>
      <w:r>
        <w:t xml:space="preserve"> en las </w:t>
      </w:r>
      <w:proofErr w:type="spellStart"/>
      <w:r>
        <w:t>pruebas</w:t>
      </w:r>
      <w:proofErr w:type="spellEnd"/>
      <w:r>
        <w:t xml:space="preserve"> regular y </w:t>
      </w:r>
      <w:proofErr w:type="spellStart"/>
      <w:r>
        <w:t>oportunamente</w:t>
      </w:r>
      <w:proofErr w:type="spellEnd"/>
      <w:r>
        <w:t xml:space="preserve"> </w:t>
      </w:r>
      <w:proofErr w:type="spellStart"/>
      <w:r>
        <w:t>allegadas</w:t>
      </w:r>
      <w:proofErr w:type="spellEnd"/>
      <w:r>
        <w:t xml:space="preserve"> al </w:t>
      </w:r>
      <w:proofErr w:type="spellStart"/>
      <w:r>
        <w:t>proceso</w:t>
      </w:r>
      <w:proofErr w:type="spellEnd"/>
      <w:r>
        <w:t xml:space="preserve">” (art. 164, C. G del P.). </w:t>
      </w:r>
    </w:p>
    <w:p w14:paraId="34BB1A78" w14:textId="77777777" w:rsidR="002A6D1E" w:rsidRDefault="002A6D1E" w:rsidP="002A6D1E">
      <w:pPr>
        <w:jc w:val="both"/>
      </w:pPr>
    </w:p>
    <w:p w14:paraId="40F249C5" w14:textId="01EB3A7F" w:rsidR="002A6D1E" w:rsidRDefault="00144DA6" w:rsidP="002A6D1E">
      <w:pPr>
        <w:jc w:val="both"/>
      </w:pPr>
      <w:r>
        <w:lastRenderedPageBreak/>
        <w:t>2. T</w:t>
      </w:r>
      <w:proofErr w:type="spellStart"/>
      <w:r>
        <w:t>ampoco</w:t>
      </w:r>
      <w:proofErr w:type="spellEnd"/>
      <w:r>
        <w:t xml:space="preserve"> se </w:t>
      </w:r>
      <w:proofErr w:type="spellStart"/>
      <w:r>
        <w:t>atenderá</w:t>
      </w:r>
      <w:proofErr w:type="spellEnd"/>
      <w:r>
        <w:t xml:space="preserve"> la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planteada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opositora</w:t>
      </w:r>
      <w:proofErr w:type="spellEnd"/>
      <w:r>
        <w:t xml:space="preserve"> Hilda </w:t>
      </w:r>
      <w:proofErr w:type="spellStart"/>
      <w:r>
        <w:t>Agudelo</w:t>
      </w:r>
      <w:proofErr w:type="spellEnd"/>
      <w:r>
        <w:t xml:space="preserve"> Rey, </w:t>
      </w:r>
      <w:proofErr w:type="spellStart"/>
      <w:r>
        <w:t>quien</w:t>
      </w:r>
      <w:proofErr w:type="spellEnd"/>
      <w:r>
        <w:t xml:space="preserve"> al </w:t>
      </w:r>
      <w:proofErr w:type="spellStart"/>
      <w:r>
        <w:t>parecer</w:t>
      </w:r>
      <w:proofErr w:type="spellEnd"/>
      <w:r>
        <w:t xml:space="preserve">, </w:t>
      </w:r>
      <w:proofErr w:type="spellStart"/>
      <w:r>
        <w:t>soportó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en la causal </w:t>
      </w:r>
      <w:proofErr w:type="spellStart"/>
      <w:r>
        <w:t>prevista</w:t>
      </w:r>
      <w:proofErr w:type="spellEnd"/>
      <w:r>
        <w:t xml:space="preserve"> en el numeral 4° del </w:t>
      </w:r>
      <w:proofErr w:type="spellStart"/>
      <w:r>
        <w:t>artículo</w:t>
      </w:r>
      <w:proofErr w:type="spellEnd"/>
      <w:r>
        <w:t xml:space="preserve"> 133 del C. G. del P., </w:t>
      </w:r>
      <w:proofErr w:type="spellStart"/>
      <w:r>
        <w:t>esto</w:t>
      </w:r>
      <w:proofErr w:type="spellEnd"/>
      <w:r>
        <w:t xml:space="preserve"> es, “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indebida</w:t>
      </w:r>
      <w:proofErr w:type="spellEnd"/>
      <w:r>
        <w:t xml:space="preserve"> la </w:t>
      </w:r>
      <w:proofErr w:type="spellStart"/>
      <w:r>
        <w:t>representación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de las partes,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judicial </w:t>
      </w:r>
      <w:proofErr w:type="spellStart"/>
      <w:r>
        <w:t>carece</w:t>
      </w:r>
      <w:proofErr w:type="spellEnd"/>
      <w:r>
        <w:t xml:space="preserve"> </w:t>
      </w:r>
      <w:proofErr w:type="spellStart"/>
      <w:r>
        <w:t>íntegramente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”. </w:t>
      </w:r>
    </w:p>
    <w:p w14:paraId="18CC7AAE" w14:textId="77777777" w:rsidR="002A6D1E" w:rsidRDefault="002A6D1E" w:rsidP="002A6D1E">
      <w:pPr>
        <w:jc w:val="both"/>
      </w:pPr>
    </w:p>
    <w:p w14:paraId="1C5498B2" w14:textId="77777777" w:rsidR="002A6D1E" w:rsidRDefault="00144DA6" w:rsidP="002A6D1E">
      <w:pPr>
        <w:jc w:val="both"/>
      </w:pPr>
      <w:proofErr w:type="spellStart"/>
      <w:r>
        <w:t>Sobre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causal de </w:t>
      </w:r>
      <w:proofErr w:type="spellStart"/>
      <w:r>
        <w:t>invalidación</w:t>
      </w:r>
      <w:proofErr w:type="spellEnd"/>
      <w:r>
        <w:t xml:space="preserve">, la Honorable Corte Suprema de Justicia ha </w:t>
      </w:r>
      <w:proofErr w:type="spellStart"/>
      <w:r>
        <w:t>precisado</w:t>
      </w:r>
      <w:proofErr w:type="spellEnd"/>
      <w:r>
        <w:t xml:space="preserve"> que “la </w:t>
      </w:r>
      <w:proofErr w:type="spellStart"/>
      <w:r>
        <w:t>indebida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de las partes en el </w:t>
      </w:r>
      <w:proofErr w:type="spellStart"/>
      <w:r>
        <w:t>proceso</w:t>
      </w:r>
      <w:proofErr w:type="spellEnd"/>
      <w:r>
        <w:t xml:space="preserve"> se da, en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 o ambas, </w:t>
      </w:r>
      <w:proofErr w:type="spellStart"/>
      <w:r>
        <w:t>pese</w:t>
      </w:r>
      <w:proofErr w:type="spellEnd"/>
      <w:r>
        <w:t xml:space="preserve"> a no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incapaces</w:t>
      </w:r>
      <w:proofErr w:type="spellEnd"/>
      <w:r>
        <w:t xml:space="preserve"> y las personas </w:t>
      </w:r>
      <w:proofErr w:type="spellStart"/>
      <w:r>
        <w:t>jurídicas</w:t>
      </w:r>
      <w:proofErr w:type="spellEnd"/>
      <w:r>
        <w:t xml:space="preserve">, lo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intermedio</w:t>
      </w:r>
      <w:proofErr w:type="spellEnd"/>
      <w:r>
        <w:t xml:space="preserve"> de </w:t>
      </w:r>
      <w:proofErr w:type="spellStart"/>
      <w:r>
        <w:t>quien</w:t>
      </w:r>
      <w:proofErr w:type="spellEnd"/>
      <w:r>
        <w:t xml:space="preserve"> no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vocero</w:t>
      </w:r>
      <w:proofErr w:type="spellEnd"/>
      <w:r>
        <w:t xml:space="preserve"> legal; y, en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interviene</w:t>
      </w:r>
      <w:proofErr w:type="spellEnd"/>
      <w:r>
        <w:t xml:space="preserve"> </w:t>
      </w:r>
      <w:proofErr w:type="spellStart"/>
      <w:r>
        <w:t>asistida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abogado que </w:t>
      </w:r>
      <w:proofErr w:type="spellStart"/>
      <w:r>
        <w:t>carece</w:t>
      </w:r>
      <w:proofErr w:type="spellEnd"/>
      <w:r>
        <w:t xml:space="preserve">, total o </w:t>
      </w:r>
      <w:proofErr w:type="spellStart"/>
      <w:r>
        <w:t>parcialmente</w:t>
      </w:r>
      <w:proofErr w:type="spellEnd"/>
      <w:r>
        <w:t xml:space="preserve">, de </w:t>
      </w:r>
      <w:proofErr w:type="spellStart"/>
      <w:r>
        <w:t>poder</w:t>
      </w:r>
      <w:proofErr w:type="spellEnd"/>
      <w:r>
        <w:t xml:space="preserve"> para </w:t>
      </w:r>
      <w:proofErr w:type="spellStart"/>
      <w:r>
        <w:t>desempeñarse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” (</w:t>
      </w:r>
      <w:proofErr w:type="spellStart"/>
      <w:r>
        <w:t>Sentencia</w:t>
      </w:r>
      <w:proofErr w:type="spellEnd"/>
      <w:r>
        <w:t xml:space="preserve"> SC15437- 2014, M.P., Álvaro Fernando García Restrepo). </w:t>
      </w:r>
    </w:p>
    <w:p w14:paraId="18B5FAD0" w14:textId="77777777" w:rsidR="002A6D1E" w:rsidRDefault="00144DA6" w:rsidP="002A6D1E">
      <w:pPr>
        <w:jc w:val="both"/>
      </w:pPr>
      <w:proofErr w:type="spellStart"/>
      <w:r>
        <w:t>Así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, a la luz de las </w:t>
      </w:r>
      <w:proofErr w:type="spellStart"/>
      <w:r>
        <w:t>antedichas</w:t>
      </w:r>
      <w:proofErr w:type="spellEnd"/>
      <w:r>
        <w:t xml:space="preserve">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y </w:t>
      </w:r>
      <w:proofErr w:type="spellStart"/>
      <w:r>
        <w:t>jurisprudenciales</w:t>
      </w:r>
      <w:proofErr w:type="spellEnd"/>
      <w:r>
        <w:t xml:space="preserve">, emerge que las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planteadas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incidentante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que no se </w:t>
      </w:r>
      <w:proofErr w:type="spellStart"/>
      <w:r>
        <w:t>enteró</w:t>
      </w:r>
      <w:proofErr w:type="spellEnd"/>
      <w:r>
        <w:t xml:space="preserve"> de la </w:t>
      </w:r>
      <w:proofErr w:type="spellStart"/>
      <w:r>
        <w:t>renuncia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anterior </w:t>
      </w:r>
      <w:proofErr w:type="spellStart"/>
      <w:r>
        <w:t>apoderada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, no </w:t>
      </w:r>
      <w:proofErr w:type="spellStart"/>
      <w:r>
        <w:t>encajan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supuestos</w:t>
      </w:r>
      <w:proofErr w:type="spellEnd"/>
      <w:r>
        <w:t xml:space="preserve"> de </w:t>
      </w:r>
      <w:proofErr w:type="spellStart"/>
      <w:r>
        <w:t>hecho</w:t>
      </w:r>
      <w:proofErr w:type="spellEnd"/>
      <w:r>
        <w:t xml:space="preserve"> que </w:t>
      </w:r>
      <w:proofErr w:type="spellStart"/>
      <w:r>
        <w:t>consagra</w:t>
      </w:r>
      <w:proofErr w:type="spellEnd"/>
      <w:r>
        <w:t xml:space="preserve"> el numeral 4° del </w:t>
      </w:r>
      <w:proofErr w:type="spellStart"/>
      <w:r>
        <w:t>artículo</w:t>
      </w:r>
      <w:proofErr w:type="spellEnd"/>
      <w:r>
        <w:t xml:space="preserve"> 133 del C. G. del P., </w:t>
      </w:r>
      <w:proofErr w:type="spellStart"/>
      <w:r>
        <w:t>ni</w:t>
      </w:r>
      <w:proofErr w:type="spellEnd"/>
      <w:r>
        <w:t xml:space="preserve"> en las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causales</w:t>
      </w:r>
      <w:proofErr w:type="spellEnd"/>
      <w:r>
        <w:t xml:space="preserve"> que de forma </w:t>
      </w:r>
      <w:proofErr w:type="spellStart"/>
      <w:r>
        <w:t>taxativa</w:t>
      </w:r>
      <w:proofErr w:type="spellEnd"/>
      <w:r>
        <w:t xml:space="preserve"> </w:t>
      </w:r>
      <w:proofErr w:type="spellStart"/>
      <w:r>
        <w:t>contempla</w:t>
      </w:r>
      <w:proofErr w:type="spellEnd"/>
      <w:r>
        <w:t xml:space="preserve"> el </w:t>
      </w:r>
      <w:proofErr w:type="spellStart"/>
      <w:r>
        <w:t>ordenamiento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. </w:t>
      </w:r>
    </w:p>
    <w:p w14:paraId="42804A55" w14:textId="77777777" w:rsidR="002A6D1E" w:rsidRDefault="002A6D1E" w:rsidP="002A6D1E">
      <w:pPr>
        <w:jc w:val="both"/>
      </w:pPr>
    </w:p>
    <w:p w14:paraId="6D7F7503" w14:textId="1863AA13" w:rsidR="002A6D1E" w:rsidRDefault="00144DA6" w:rsidP="002A6D1E">
      <w:pPr>
        <w:jc w:val="both"/>
      </w:pPr>
      <w:proofErr w:type="spellStart"/>
      <w:r>
        <w:t>Sobre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cabe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que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traída</w:t>
      </w:r>
      <w:proofErr w:type="spellEnd"/>
      <w:r>
        <w:t xml:space="preserve"> a </w:t>
      </w:r>
      <w:proofErr w:type="spellStart"/>
      <w:r>
        <w:t>cuento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incidentante</w:t>
      </w:r>
      <w:proofErr w:type="spellEnd"/>
      <w:r>
        <w:t xml:space="preserve">, no se </w:t>
      </w:r>
      <w:proofErr w:type="spellStart"/>
      <w:r>
        <w:t>amolda</w:t>
      </w:r>
      <w:proofErr w:type="spellEnd"/>
      <w:r>
        <w:t xml:space="preserve"> a </w:t>
      </w:r>
      <w:proofErr w:type="spellStart"/>
      <w:r>
        <w:t>ninguna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interrupción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que </w:t>
      </w:r>
      <w:proofErr w:type="spellStart"/>
      <w:r>
        <w:t>establece</w:t>
      </w:r>
      <w:proofErr w:type="spellEnd"/>
      <w:r>
        <w:t xml:space="preserve"> en sus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hipótesis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159 del C. G. del P.,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contera</w:t>
      </w:r>
      <w:proofErr w:type="spellEnd"/>
      <w:r>
        <w:t xml:space="preserve">,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desechar</w:t>
      </w:r>
      <w:proofErr w:type="spellEnd"/>
      <w:r>
        <w:t xml:space="preserve"> la causal de </w:t>
      </w:r>
      <w:proofErr w:type="spellStart"/>
      <w:r>
        <w:t>nulidad</w:t>
      </w:r>
      <w:proofErr w:type="spellEnd"/>
      <w:r>
        <w:t xml:space="preserve"> que </w:t>
      </w:r>
      <w:proofErr w:type="spellStart"/>
      <w:r>
        <w:t>contempla</w:t>
      </w:r>
      <w:proofErr w:type="spellEnd"/>
      <w:r>
        <w:t xml:space="preserve"> el numeral 3 del </w:t>
      </w:r>
      <w:proofErr w:type="spellStart"/>
      <w:r>
        <w:t>artículo</w:t>
      </w:r>
      <w:proofErr w:type="spellEnd"/>
      <w:r>
        <w:t xml:space="preserve"> 133, ibidem,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, el </w:t>
      </w:r>
      <w:proofErr w:type="spellStart"/>
      <w:r>
        <w:t>proceso</w:t>
      </w:r>
      <w:proofErr w:type="spellEnd"/>
      <w:r>
        <w:t xml:space="preserve"> es </w:t>
      </w:r>
      <w:proofErr w:type="spellStart"/>
      <w:r>
        <w:t>nulo</w:t>
      </w:r>
      <w:proofErr w:type="spellEnd"/>
      <w:r>
        <w:t xml:space="preserve">, en </w:t>
      </w:r>
      <w:proofErr w:type="spellStart"/>
      <w:r>
        <w:t>parte</w:t>
      </w:r>
      <w:proofErr w:type="spellEnd"/>
      <w:r>
        <w:t>, “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adelanta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ocurrida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las </w:t>
      </w:r>
      <w:proofErr w:type="spellStart"/>
      <w:r>
        <w:t>causales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</w:t>
      </w:r>
      <w:proofErr w:type="spellStart"/>
      <w:r>
        <w:t>interrupción</w:t>
      </w:r>
      <w:proofErr w:type="spellEnd"/>
      <w:r>
        <w:t xml:space="preserve"> o de </w:t>
      </w:r>
      <w:proofErr w:type="spellStart"/>
      <w:r>
        <w:t>suspensión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, en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se </w:t>
      </w:r>
      <w:proofErr w:type="spellStart"/>
      <w:r>
        <w:t>reanuda</w:t>
      </w:r>
      <w:proofErr w:type="spellEnd"/>
      <w:r>
        <w:t xml:space="preserve"> antes de la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debida</w:t>
      </w:r>
      <w:proofErr w:type="spellEnd"/>
      <w:r>
        <w:t xml:space="preserve">”. </w:t>
      </w:r>
    </w:p>
    <w:p w14:paraId="49478C99" w14:textId="77777777" w:rsidR="002A6D1E" w:rsidRDefault="002A6D1E" w:rsidP="002A6D1E">
      <w:pPr>
        <w:jc w:val="both"/>
      </w:pPr>
    </w:p>
    <w:p w14:paraId="6E4131DA" w14:textId="77777777" w:rsidR="002A6D1E" w:rsidRDefault="00144DA6" w:rsidP="002A6D1E">
      <w:pPr>
        <w:jc w:val="both"/>
      </w:pPr>
      <w:r>
        <w:t xml:space="preserve">No </w:t>
      </w:r>
      <w:proofErr w:type="spellStart"/>
      <w:r>
        <w:t>sobra</w:t>
      </w:r>
      <w:proofErr w:type="spellEnd"/>
      <w:r>
        <w:t xml:space="preserve"> </w:t>
      </w:r>
      <w:proofErr w:type="spellStart"/>
      <w:r>
        <w:t>añadir</w:t>
      </w:r>
      <w:proofErr w:type="spellEnd"/>
      <w:r>
        <w:t xml:space="preserve"> que el </w:t>
      </w:r>
      <w:proofErr w:type="spellStart"/>
      <w:r>
        <w:t>hecho</w:t>
      </w:r>
      <w:proofErr w:type="spellEnd"/>
      <w:r>
        <w:t xml:space="preserve"> de que el </w:t>
      </w:r>
      <w:proofErr w:type="spellStart"/>
      <w:r>
        <w:t>juzgado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 no </w:t>
      </w:r>
      <w:proofErr w:type="spellStart"/>
      <w:r>
        <w:t>hubiere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 a la </w:t>
      </w:r>
      <w:proofErr w:type="spellStart"/>
      <w:r>
        <w:t>señora</w:t>
      </w:r>
      <w:proofErr w:type="spellEnd"/>
      <w:r>
        <w:t xml:space="preserve"> </w:t>
      </w:r>
      <w:proofErr w:type="spellStart"/>
      <w:r>
        <w:t>Agudelo</w:t>
      </w:r>
      <w:proofErr w:type="spellEnd"/>
      <w:r>
        <w:t xml:space="preserve"> Rey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aceptación</w:t>
      </w:r>
      <w:proofErr w:type="spellEnd"/>
      <w:r>
        <w:t xml:space="preserve"> de la </w:t>
      </w:r>
      <w:proofErr w:type="spellStart"/>
      <w:r>
        <w:t>renuncia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anterior </w:t>
      </w:r>
      <w:proofErr w:type="spellStart"/>
      <w:r>
        <w:t>mandataria</w:t>
      </w:r>
      <w:proofErr w:type="spellEnd"/>
      <w:r>
        <w:t xml:space="preserve"> judicial no </w:t>
      </w:r>
      <w:proofErr w:type="spellStart"/>
      <w:r>
        <w:t>compromete</w:t>
      </w:r>
      <w:proofErr w:type="spellEnd"/>
      <w:r>
        <w:t xml:space="preserve">, per se, la </w:t>
      </w:r>
      <w:proofErr w:type="spellStart"/>
      <w:r>
        <w:t>validez</w:t>
      </w:r>
      <w:proofErr w:type="spellEnd"/>
      <w:r>
        <w:t xml:space="preserve"> de lo </w:t>
      </w:r>
      <w:proofErr w:type="spellStart"/>
      <w:r>
        <w:t>actuado</w:t>
      </w:r>
      <w:proofErr w:type="spellEnd"/>
      <w:r>
        <w:t xml:space="preserve">. </w:t>
      </w:r>
    </w:p>
    <w:p w14:paraId="03F5ECDB" w14:textId="77777777" w:rsidR="002A6D1E" w:rsidRDefault="002A6D1E" w:rsidP="002A6D1E">
      <w:pPr>
        <w:jc w:val="both"/>
      </w:pPr>
    </w:p>
    <w:p w14:paraId="7F409452" w14:textId="56227BD8" w:rsidR="002A6D1E" w:rsidRDefault="00144DA6" w:rsidP="002A6D1E">
      <w:pPr>
        <w:jc w:val="both"/>
      </w:pPr>
      <w:r>
        <w:t xml:space="preserve">No se </w:t>
      </w:r>
      <w:proofErr w:type="spellStart"/>
      <w:r>
        <w:t>olvide</w:t>
      </w:r>
      <w:proofErr w:type="spellEnd"/>
      <w:r>
        <w:t xml:space="preserve"> que la </w:t>
      </w:r>
      <w:proofErr w:type="spellStart"/>
      <w:r>
        <w:t>invalidación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“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dispensarse</w:t>
      </w:r>
      <w:proofErr w:type="spellEnd"/>
      <w:r>
        <w:t xml:space="preserve"> de 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anormalidades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de las </w:t>
      </w:r>
      <w:proofErr w:type="spellStart"/>
      <w:r>
        <w:t>cuales</w:t>
      </w:r>
      <w:proofErr w:type="spellEnd"/>
      <w:r>
        <w:t xml:space="preserve"> la </w:t>
      </w:r>
      <w:proofErr w:type="spellStart"/>
      <w:r>
        <w:t>solución</w:t>
      </w:r>
      <w:proofErr w:type="spellEnd"/>
      <w:r>
        <w:t xml:space="preserve"> legal </w:t>
      </w:r>
      <w:proofErr w:type="spellStart"/>
      <w:r>
        <w:t>expresamente</w:t>
      </w:r>
      <w:proofErr w:type="spellEnd"/>
      <w:r>
        <w:t xml:space="preserve"> </w:t>
      </w:r>
      <w:proofErr w:type="spellStart"/>
      <w:r>
        <w:t>concebida</w:t>
      </w:r>
      <w:proofErr w:type="spellEnd"/>
      <w:r>
        <w:t xml:space="preserve"> para </w:t>
      </w:r>
      <w:proofErr w:type="spellStart"/>
      <w:r>
        <w:t>enmendarlas</w:t>
      </w:r>
      <w:proofErr w:type="spellEnd"/>
      <w:r>
        <w:t xml:space="preserve"> sea la </w:t>
      </w:r>
      <w:proofErr w:type="spellStart"/>
      <w:r>
        <w:t>anulación</w:t>
      </w:r>
      <w:proofErr w:type="spellEnd"/>
      <w:r>
        <w:t xml:space="preserve"> del </w:t>
      </w:r>
      <w:proofErr w:type="spellStart"/>
      <w:r>
        <w:t>acto</w:t>
      </w:r>
      <w:proofErr w:type="spellEnd"/>
      <w:r>
        <w:t xml:space="preserve"> o </w:t>
      </w:r>
      <w:proofErr w:type="spellStart"/>
      <w:r>
        <w:t>actos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repercute</w:t>
      </w:r>
      <w:proofErr w:type="spellEnd"/>
      <w:r>
        <w:t xml:space="preserve">, </w:t>
      </w:r>
      <w:proofErr w:type="spellStart"/>
      <w:r>
        <w:t>situaciones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juzgarse</w:t>
      </w:r>
      <w:proofErr w:type="spellEnd"/>
      <w:r>
        <w:t xml:space="preserve"> con </w:t>
      </w:r>
      <w:proofErr w:type="spellStart"/>
      <w:r>
        <w:t>criterio</w:t>
      </w:r>
      <w:proofErr w:type="spellEnd"/>
      <w:r>
        <w:t xml:space="preserve"> </w:t>
      </w:r>
      <w:proofErr w:type="spellStart"/>
      <w:r>
        <w:t>restrictivo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no le </w:t>
      </w:r>
      <w:proofErr w:type="spellStart"/>
      <w:r>
        <w:t>está</w:t>
      </w:r>
      <w:proofErr w:type="spellEnd"/>
      <w:r>
        <w:t xml:space="preserve"> dado al </w:t>
      </w:r>
      <w:proofErr w:type="spellStart"/>
      <w:r>
        <w:t>fallador</w:t>
      </w:r>
      <w:proofErr w:type="spellEnd"/>
      <w:r>
        <w:t xml:space="preserve"> </w:t>
      </w:r>
      <w:proofErr w:type="spellStart"/>
      <w:r>
        <w:t>adecuar</w:t>
      </w:r>
      <w:proofErr w:type="spellEnd"/>
      <w:r>
        <w:t xml:space="preserve"> en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hipótesis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de las </w:t>
      </w:r>
      <w:proofErr w:type="spellStart"/>
      <w:r>
        <w:t>sancionadas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 xml:space="preserve">, </w:t>
      </w:r>
      <w:proofErr w:type="spellStart"/>
      <w:r>
        <w:t>acudiendo</w:t>
      </w:r>
      <w:proofErr w:type="spellEnd"/>
      <w:r>
        <w:t xml:space="preserve"> a </w:t>
      </w:r>
      <w:proofErr w:type="spellStart"/>
      <w:r>
        <w:t>argumentos</w:t>
      </w:r>
      <w:proofErr w:type="spellEnd"/>
      <w:r>
        <w:t xml:space="preserve"> de </w:t>
      </w:r>
      <w:proofErr w:type="spellStart"/>
      <w:r>
        <w:t>analogía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razón</w:t>
      </w:r>
      <w:proofErr w:type="spellEnd"/>
      <w:r>
        <w:t xml:space="preserve">, o de </w:t>
      </w:r>
      <w:proofErr w:type="spellStart"/>
      <w:r>
        <w:t>cualquiera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, con el fin de </w:t>
      </w:r>
      <w:proofErr w:type="spellStart"/>
      <w:r>
        <w:t>privarlas</w:t>
      </w:r>
      <w:proofErr w:type="spellEnd"/>
      <w:r>
        <w:t xml:space="preserve"> de sus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 xml:space="preserve">. Como lo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 xml:space="preserve"> la </w:t>
      </w:r>
      <w:proofErr w:type="spellStart"/>
      <w:r>
        <w:t>doctrina</w:t>
      </w:r>
      <w:proofErr w:type="spellEnd"/>
      <w:r>
        <w:t xml:space="preserve"> de la Corte" (XCI, </w:t>
      </w:r>
      <w:proofErr w:type="spellStart"/>
      <w:r>
        <w:t>pág</w:t>
      </w:r>
      <w:proofErr w:type="spellEnd"/>
      <w:r>
        <w:t xml:space="preserve">. 449). </w:t>
      </w:r>
    </w:p>
    <w:p w14:paraId="38197078" w14:textId="77777777" w:rsidR="002A6D1E" w:rsidRDefault="002A6D1E" w:rsidP="002A6D1E">
      <w:pPr>
        <w:jc w:val="both"/>
      </w:pPr>
    </w:p>
    <w:p w14:paraId="7CF818CF" w14:textId="77777777" w:rsidR="002A6D1E" w:rsidRDefault="00144DA6" w:rsidP="002A6D1E">
      <w:pPr>
        <w:jc w:val="both"/>
      </w:pPr>
      <w:proofErr w:type="spellStart"/>
      <w:r>
        <w:t>Sobre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temática</w:t>
      </w:r>
      <w:proofErr w:type="spellEnd"/>
      <w:r>
        <w:t xml:space="preserve">, la Corte Suprema de Justicia, ha </w:t>
      </w:r>
      <w:proofErr w:type="spellStart"/>
      <w:r>
        <w:t>dicho</w:t>
      </w:r>
      <w:proofErr w:type="spellEnd"/>
      <w:r>
        <w:t xml:space="preserve"> que la </w:t>
      </w:r>
      <w:proofErr w:type="spellStart"/>
      <w:r>
        <w:t>viabilidad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de las </w:t>
      </w:r>
      <w:proofErr w:type="spellStart"/>
      <w:r>
        <w:t>causales</w:t>
      </w:r>
      <w:proofErr w:type="spellEnd"/>
      <w:r>
        <w:t xml:space="preserve"> de </w:t>
      </w:r>
      <w:proofErr w:type="spellStart"/>
      <w:r>
        <w:t>invalidación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la </w:t>
      </w:r>
      <w:proofErr w:type="spellStart"/>
      <w:r>
        <w:t>concurrencia</w:t>
      </w:r>
      <w:proofErr w:type="spellEnd"/>
      <w:r>
        <w:t xml:space="preserve"> de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: “a) que las </w:t>
      </w:r>
      <w:proofErr w:type="spellStart"/>
      <w:r>
        <w:t>irregularidades</w:t>
      </w:r>
      <w:proofErr w:type="spellEnd"/>
      <w:r>
        <w:t xml:space="preserve"> </w:t>
      </w:r>
      <w:proofErr w:type="spellStart"/>
      <w:r>
        <w:t>aducidas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lastRenderedPageBreak/>
        <w:t>constitutivas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general </w:t>
      </w:r>
      <w:proofErr w:type="spellStart"/>
      <w:r>
        <w:t>existan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; b) que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corresponder</w:t>
      </w:r>
      <w:proofErr w:type="spellEnd"/>
      <w:r>
        <w:t xml:space="preserve"> a </w:t>
      </w:r>
      <w:proofErr w:type="spellStart"/>
      <w:r>
        <w:t>realidades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</w:t>
      </w:r>
      <w:proofErr w:type="spellStart"/>
      <w:r>
        <w:t>comprobables</w:t>
      </w:r>
      <w:proofErr w:type="spellEnd"/>
      <w:r>
        <w:t xml:space="preserve">,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irregularidades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contempladas</w:t>
      </w:r>
      <w:proofErr w:type="spellEnd"/>
      <w:r>
        <w:t xml:space="preserve"> </w:t>
      </w:r>
      <w:proofErr w:type="spellStart"/>
      <w:r>
        <w:t>taxativamente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las </w:t>
      </w:r>
      <w:proofErr w:type="spellStart"/>
      <w:r>
        <w:t>causales</w:t>
      </w:r>
      <w:proofErr w:type="spellEnd"/>
      <w:r>
        <w:t xml:space="preserve"> de </w:t>
      </w:r>
      <w:proofErr w:type="spellStart"/>
      <w:r>
        <w:t>nulidad</w:t>
      </w:r>
      <w:proofErr w:type="spellEnd"/>
      <w:r>
        <w:t xml:space="preserve"> </w:t>
      </w:r>
      <w:proofErr w:type="spellStart"/>
      <w:r>
        <w:t>adjetiva</w:t>
      </w:r>
      <w:proofErr w:type="spellEnd"/>
      <w:r>
        <w:t xml:space="preserve"> que </w:t>
      </w:r>
      <w:proofErr w:type="spellStart"/>
      <w:r>
        <w:t>enumera</w:t>
      </w:r>
      <w:proofErr w:type="spellEnd"/>
      <w:r>
        <w:t xml:space="preserve"> el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[133];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c) que </w:t>
      </w:r>
      <w:proofErr w:type="spellStart"/>
      <w:r>
        <w:t>concurriendo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presupuestos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saneables</w:t>
      </w:r>
      <w:proofErr w:type="spellEnd"/>
      <w:r>
        <w:t xml:space="preserve">, </w:t>
      </w:r>
      <w:proofErr w:type="spellStart"/>
      <w:r>
        <w:t>respecto</w:t>
      </w:r>
      <w:proofErr w:type="spellEnd"/>
      <w:r>
        <w:t xml:space="preserve"> de las </w:t>
      </w:r>
      <w:proofErr w:type="spellStart"/>
      <w:r>
        <w:t>nulidades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en principio </w:t>
      </w:r>
      <w:proofErr w:type="spellStart"/>
      <w:r>
        <w:t>caracterizadas</w:t>
      </w:r>
      <w:proofErr w:type="spellEnd"/>
      <w:r>
        <w:t xml:space="preserve"> no </w:t>
      </w:r>
      <w:proofErr w:type="spellStart"/>
      <w:r>
        <w:t>aparezca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convalidadas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asentimiento</w:t>
      </w:r>
      <w:proofErr w:type="spellEnd"/>
      <w:r>
        <w:t xml:space="preserve"> </w:t>
      </w:r>
      <w:proofErr w:type="spellStart"/>
      <w:r>
        <w:t>expreso</w:t>
      </w:r>
      <w:proofErr w:type="spellEnd"/>
      <w:r>
        <w:t xml:space="preserve"> o </w:t>
      </w:r>
      <w:proofErr w:type="spellStart"/>
      <w:r>
        <w:t>tácito</w:t>
      </w:r>
      <w:proofErr w:type="spellEnd"/>
      <w:r>
        <w:t xml:space="preserve"> de la persona </w:t>
      </w:r>
      <w:proofErr w:type="spellStart"/>
      <w:r>
        <w:t>legitimada</w:t>
      </w:r>
      <w:proofErr w:type="spellEnd"/>
      <w:r>
        <w:t xml:space="preserve"> para </w:t>
      </w:r>
      <w:proofErr w:type="spellStart"/>
      <w:r>
        <w:t>hacerlas</w:t>
      </w:r>
      <w:proofErr w:type="spellEnd"/>
      <w:r>
        <w:t xml:space="preserve"> </w:t>
      </w:r>
      <w:proofErr w:type="spellStart"/>
      <w:r>
        <w:t>valer</w:t>
      </w:r>
      <w:proofErr w:type="spellEnd"/>
      <w:r>
        <w:t xml:space="preserve">” (CSJ SC, 5 </w:t>
      </w:r>
      <w:proofErr w:type="spellStart"/>
      <w:r>
        <w:t>dic</w:t>
      </w:r>
      <w:proofErr w:type="spellEnd"/>
      <w:r>
        <w:t xml:space="preserve">. 2008, rad. 1999-02197-01; </w:t>
      </w:r>
      <w:proofErr w:type="spellStart"/>
      <w:r>
        <w:t>reiterada</w:t>
      </w:r>
      <w:proofErr w:type="spellEnd"/>
      <w:r>
        <w:t xml:space="preserve"> en CSJ SC 20 ago. 2013, rad. 2003-00716-01 y CSJ SC10302-2017, 18 </w:t>
      </w:r>
      <w:proofErr w:type="spellStart"/>
      <w:r>
        <w:t>julio</w:t>
      </w:r>
      <w:proofErr w:type="spellEnd"/>
      <w:r>
        <w:t xml:space="preserve"> de 2017). </w:t>
      </w:r>
    </w:p>
    <w:p w14:paraId="300530A7" w14:textId="77777777" w:rsidR="002A6D1E" w:rsidRDefault="002A6D1E" w:rsidP="002A6D1E">
      <w:pPr>
        <w:jc w:val="both"/>
      </w:pPr>
    </w:p>
    <w:p w14:paraId="6B5E2E2B" w14:textId="77777777" w:rsidR="002A6D1E" w:rsidRDefault="00144DA6" w:rsidP="002A6D1E">
      <w:pPr>
        <w:jc w:val="both"/>
      </w:pPr>
      <w:r>
        <w:t xml:space="preserve">Esa </w:t>
      </w:r>
      <w:proofErr w:type="spellStart"/>
      <w:r>
        <w:t>doctrina</w:t>
      </w:r>
      <w:proofErr w:type="spellEnd"/>
      <w:r>
        <w:t xml:space="preserve"> </w:t>
      </w:r>
      <w:proofErr w:type="spellStart"/>
      <w:r>
        <w:t>armoniza</w:t>
      </w:r>
      <w:proofErr w:type="spellEnd"/>
      <w:r>
        <w:t xml:space="preserve"> con lo que, </w:t>
      </w:r>
      <w:proofErr w:type="spellStart"/>
      <w:r>
        <w:t>sobre</w:t>
      </w:r>
      <w:proofErr w:type="spellEnd"/>
      <w:r>
        <w:t xml:space="preserve"> el principio de </w:t>
      </w:r>
      <w:proofErr w:type="spellStart"/>
      <w:r>
        <w:t>taxatividad</w:t>
      </w:r>
      <w:proofErr w:type="spellEnd"/>
      <w:r>
        <w:t xml:space="preserve"> en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nulidades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, </w:t>
      </w:r>
      <w:proofErr w:type="spellStart"/>
      <w:r>
        <w:t>contemplan</w:t>
      </w:r>
      <w:proofErr w:type="spellEnd"/>
      <w:r>
        <w:t xml:space="preserve"> en la </w:t>
      </w:r>
      <w:proofErr w:type="spellStart"/>
      <w:r>
        <w:t>actualidad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133 y 135 del C. G. del P. 3. </w:t>
      </w:r>
    </w:p>
    <w:p w14:paraId="7A6F00E2" w14:textId="77777777" w:rsidR="002A6D1E" w:rsidRDefault="002A6D1E" w:rsidP="002A6D1E">
      <w:pPr>
        <w:jc w:val="both"/>
      </w:pPr>
    </w:p>
    <w:p w14:paraId="01F86228" w14:textId="77777777" w:rsidR="002A6D1E" w:rsidRDefault="00144DA6" w:rsidP="002A6D1E">
      <w:pPr>
        <w:jc w:val="both"/>
      </w:pPr>
      <w:proofErr w:type="spellStart"/>
      <w:r>
        <w:t>Así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, se </w:t>
      </w:r>
      <w:proofErr w:type="spellStart"/>
      <w:r>
        <w:t>refrendará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integridad</w:t>
      </w:r>
      <w:proofErr w:type="spellEnd"/>
      <w:r>
        <w:t xml:space="preserve"> el auto </w:t>
      </w:r>
      <w:proofErr w:type="spellStart"/>
      <w:r>
        <w:t>apelado</w:t>
      </w:r>
      <w:proofErr w:type="spellEnd"/>
      <w:r>
        <w:t xml:space="preserve">. </w:t>
      </w:r>
    </w:p>
    <w:p w14:paraId="414F5E27" w14:textId="77777777" w:rsidR="002A6D1E" w:rsidRDefault="002A6D1E" w:rsidP="002A6D1E">
      <w:pPr>
        <w:jc w:val="both"/>
      </w:pPr>
    </w:p>
    <w:p w14:paraId="3745AA0F" w14:textId="77777777" w:rsidR="002A6D1E" w:rsidRDefault="00144DA6" w:rsidP="002A6D1E">
      <w:pPr>
        <w:jc w:val="both"/>
      </w:pPr>
      <w:r>
        <w:t xml:space="preserve">DECISIÓN: Por lo </w:t>
      </w:r>
      <w:proofErr w:type="spellStart"/>
      <w:r>
        <w:t>expuesto</w:t>
      </w:r>
      <w:proofErr w:type="spellEnd"/>
      <w:r>
        <w:t xml:space="preserve">, se CONFIRMA el auto que el 10 de </w:t>
      </w:r>
      <w:proofErr w:type="spellStart"/>
      <w:r>
        <w:t>julio</w:t>
      </w:r>
      <w:proofErr w:type="spellEnd"/>
      <w:r>
        <w:t xml:space="preserve"> de 2023 </w:t>
      </w:r>
      <w:proofErr w:type="spellStart"/>
      <w:r>
        <w:t>profirió</w:t>
      </w:r>
      <w:proofErr w:type="spellEnd"/>
      <w:r>
        <w:t xml:space="preserve"> el </w:t>
      </w:r>
      <w:proofErr w:type="spellStart"/>
      <w:r>
        <w:t>Juez</w:t>
      </w:r>
      <w:proofErr w:type="spellEnd"/>
      <w:r>
        <w:t xml:space="preserve"> 42 Civil del Circuito de Bogotá. </w:t>
      </w:r>
    </w:p>
    <w:p w14:paraId="539064D1" w14:textId="77777777" w:rsidR="002A6D1E" w:rsidRDefault="002A6D1E" w:rsidP="002A6D1E">
      <w:pPr>
        <w:jc w:val="both"/>
      </w:pPr>
    </w:p>
    <w:p w14:paraId="5E28AD13" w14:textId="77777777" w:rsidR="002A6D1E" w:rsidRDefault="00144DA6" w:rsidP="002A6D1E">
      <w:pPr>
        <w:jc w:val="both"/>
      </w:pPr>
      <w:r>
        <w:t xml:space="preserve">Sin </w:t>
      </w:r>
      <w:proofErr w:type="spellStart"/>
      <w:r>
        <w:t>costas</w:t>
      </w:r>
      <w:proofErr w:type="spellEnd"/>
      <w:r>
        <w:t xml:space="preserve"> de la </w:t>
      </w:r>
      <w:proofErr w:type="spellStart"/>
      <w:r>
        <w:t>apelación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no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causadas</w:t>
      </w:r>
      <w:proofErr w:type="spellEnd"/>
      <w:r>
        <w:t xml:space="preserve">. </w:t>
      </w:r>
      <w:proofErr w:type="spellStart"/>
      <w:r>
        <w:t>Devuélvase</w:t>
      </w:r>
      <w:proofErr w:type="spellEnd"/>
      <w:r>
        <w:t xml:space="preserve"> la </w:t>
      </w:r>
      <w:proofErr w:type="spellStart"/>
      <w:r>
        <w:t>actuación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. </w:t>
      </w:r>
    </w:p>
    <w:p w14:paraId="5152D742" w14:textId="77777777" w:rsidR="002A6D1E" w:rsidRDefault="00144DA6" w:rsidP="002A6D1E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 </w:t>
      </w:r>
    </w:p>
    <w:p w14:paraId="3ECC9564" w14:textId="77777777" w:rsidR="002A6D1E" w:rsidRDefault="002A6D1E" w:rsidP="002A6D1E">
      <w:pPr>
        <w:jc w:val="both"/>
      </w:pPr>
    </w:p>
    <w:p w14:paraId="18A48929" w14:textId="77777777" w:rsidR="002A6D1E" w:rsidRDefault="00144DA6" w:rsidP="002A6D1E">
      <w:pPr>
        <w:jc w:val="both"/>
      </w:pPr>
      <w:r>
        <w:t xml:space="preserve">ÓSCAR FERNANDO YAYA PEÑA </w:t>
      </w:r>
    </w:p>
    <w:p w14:paraId="46695668" w14:textId="77777777" w:rsidR="002A6D1E" w:rsidRDefault="00144DA6" w:rsidP="002A6D1E">
      <w:pPr>
        <w:jc w:val="both"/>
      </w:pPr>
      <w:r>
        <w:t xml:space="preserve">Magistrado </w:t>
      </w:r>
    </w:p>
    <w:p w14:paraId="6B0CFB64" w14:textId="77777777" w:rsidR="002A6D1E" w:rsidRDefault="00144DA6" w:rsidP="002A6D1E">
      <w:pPr>
        <w:jc w:val="both"/>
      </w:pPr>
      <w:proofErr w:type="spellStart"/>
      <w:r>
        <w:t>Firmado</w:t>
      </w:r>
      <w:proofErr w:type="spellEnd"/>
      <w:r>
        <w:t xml:space="preserve"> Por: Oscar Fernando Yaya Peña </w:t>
      </w:r>
    </w:p>
    <w:p w14:paraId="661F67AC" w14:textId="5DD90E78" w:rsidR="002A6D1E" w:rsidRDefault="00144DA6" w:rsidP="002A6D1E">
      <w:pPr>
        <w:jc w:val="both"/>
      </w:pPr>
      <w:r>
        <w:t xml:space="preserve">Magistrado Sala 011 Civil Tribunal Superior De Bogotá, D.C. </w:t>
      </w:r>
    </w:p>
    <w:p w14:paraId="74E24B41" w14:textId="5224BACF" w:rsidR="00B9243D" w:rsidRDefault="00144DA6" w:rsidP="002A6D1E">
      <w:pPr>
        <w:jc w:val="both"/>
      </w:pPr>
      <w:r>
        <w:t xml:space="preserve">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2e914ddc23140af9ca66384da3d3b1321fecbffac3f39be53c6b1465151f33f6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23/11/2023 02:04:54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472C"/>
    <w:multiLevelType w:val="hybridMultilevel"/>
    <w:tmpl w:val="CF768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A6"/>
    <w:rsid w:val="00144DA6"/>
    <w:rsid w:val="001A141E"/>
    <w:rsid w:val="002A6D1E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F205"/>
  <w15:chartTrackingRefBased/>
  <w15:docId w15:val="{317E0258-A401-4246-99B6-5CD736C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1742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2023-11-24T21:59:00Z</dcterms:created>
  <dcterms:modified xsi:type="dcterms:W3CDTF">2023-11-24T22:09:00Z</dcterms:modified>
</cp:coreProperties>
</file>