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4407" w14:textId="56ECA589" w:rsidR="00954EE5" w:rsidRDefault="00954EE5" w:rsidP="008653B8">
      <w:pPr>
        <w:pStyle w:val="Default"/>
        <w:jc w:val="center"/>
        <w:rPr>
          <w:sz w:val="22"/>
          <w:szCs w:val="22"/>
        </w:rPr>
      </w:pPr>
      <w:r>
        <w:rPr>
          <w:b/>
          <w:bCs/>
          <w:sz w:val="22"/>
          <w:szCs w:val="22"/>
        </w:rPr>
        <w:t>REPÚBLICA DE COLOMBIA</w:t>
      </w:r>
    </w:p>
    <w:p w14:paraId="68BBCEAE" w14:textId="4F975096" w:rsidR="00954EE5" w:rsidRDefault="00954EE5" w:rsidP="008653B8">
      <w:pPr>
        <w:pStyle w:val="Default"/>
        <w:jc w:val="center"/>
        <w:rPr>
          <w:sz w:val="22"/>
          <w:szCs w:val="22"/>
        </w:rPr>
      </w:pPr>
      <w:r>
        <w:rPr>
          <w:b/>
          <w:bCs/>
          <w:sz w:val="22"/>
          <w:szCs w:val="22"/>
        </w:rPr>
        <w:t>RAMA JUDICIAL DEL PODER PÚBLICO</w:t>
      </w:r>
    </w:p>
    <w:p w14:paraId="00E7C7E7" w14:textId="77777777" w:rsidR="008653B8" w:rsidRDefault="008653B8" w:rsidP="008653B8">
      <w:pPr>
        <w:pStyle w:val="Default"/>
        <w:jc w:val="center"/>
        <w:rPr>
          <w:b/>
          <w:bCs/>
          <w:sz w:val="22"/>
          <w:szCs w:val="22"/>
        </w:rPr>
      </w:pPr>
    </w:p>
    <w:p w14:paraId="07F4D915" w14:textId="7AFB6B4C" w:rsidR="00954EE5" w:rsidRDefault="00954EE5" w:rsidP="008653B8">
      <w:pPr>
        <w:pStyle w:val="Default"/>
        <w:jc w:val="center"/>
        <w:rPr>
          <w:sz w:val="22"/>
          <w:szCs w:val="22"/>
        </w:rPr>
      </w:pPr>
      <w:r>
        <w:rPr>
          <w:b/>
          <w:bCs/>
          <w:sz w:val="22"/>
          <w:szCs w:val="22"/>
        </w:rPr>
        <w:t>JUZGADO OCTAVO (8) CIVIL DEL CIRCUITO DE BOGOTÁ</w:t>
      </w:r>
    </w:p>
    <w:p w14:paraId="5738B55F" w14:textId="1A503687" w:rsidR="00954EE5" w:rsidRDefault="00954EE5" w:rsidP="008653B8">
      <w:pPr>
        <w:pStyle w:val="Default"/>
        <w:jc w:val="center"/>
        <w:rPr>
          <w:sz w:val="18"/>
          <w:szCs w:val="18"/>
        </w:rPr>
      </w:pPr>
      <w:r>
        <w:rPr>
          <w:sz w:val="18"/>
          <w:szCs w:val="18"/>
        </w:rPr>
        <w:t>Carrera 9 No. 11- 45 Piso 4. Edificio Virrey Torre Central – Teléfono: 3532666 – Ext. 71308</w:t>
      </w:r>
    </w:p>
    <w:p w14:paraId="3592E6F0" w14:textId="12488C86" w:rsidR="00954EE5" w:rsidRDefault="00954EE5" w:rsidP="008653B8">
      <w:pPr>
        <w:pStyle w:val="Default"/>
        <w:jc w:val="center"/>
        <w:rPr>
          <w:sz w:val="18"/>
          <w:szCs w:val="18"/>
        </w:rPr>
      </w:pPr>
      <w:r>
        <w:rPr>
          <w:sz w:val="18"/>
          <w:szCs w:val="18"/>
        </w:rPr>
        <w:t>Dirección electrónica: ccto08bt@cendoj.ramajudicial.gov.co</w:t>
      </w:r>
    </w:p>
    <w:p w14:paraId="22D47EC6" w14:textId="77777777" w:rsidR="008653B8" w:rsidRDefault="008653B8" w:rsidP="008653B8">
      <w:pPr>
        <w:pStyle w:val="Default"/>
        <w:jc w:val="center"/>
        <w:rPr>
          <w:b/>
          <w:bCs/>
          <w:sz w:val="22"/>
          <w:szCs w:val="22"/>
        </w:rPr>
      </w:pPr>
    </w:p>
    <w:p w14:paraId="5FB24E77" w14:textId="04439BFE" w:rsidR="00954EE5" w:rsidRDefault="00954EE5" w:rsidP="008653B8">
      <w:pPr>
        <w:pStyle w:val="Default"/>
        <w:jc w:val="center"/>
        <w:rPr>
          <w:sz w:val="22"/>
          <w:szCs w:val="22"/>
        </w:rPr>
      </w:pPr>
      <w:r>
        <w:rPr>
          <w:b/>
          <w:bCs/>
          <w:sz w:val="22"/>
          <w:szCs w:val="22"/>
        </w:rPr>
        <w:t>Bogotá, D.C., Veinticinco (25) de abril de Dos Mil Veinticuatro (2.024)</w:t>
      </w:r>
    </w:p>
    <w:p w14:paraId="6247D2F1" w14:textId="77777777" w:rsidR="008653B8" w:rsidRDefault="008653B8" w:rsidP="00954EE5">
      <w:pPr>
        <w:pStyle w:val="Default"/>
        <w:rPr>
          <w:sz w:val="22"/>
          <w:szCs w:val="22"/>
        </w:rPr>
      </w:pPr>
    </w:p>
    <w:p w14:paraId="56791DCB" w14:textId="65394CE5" w:rsidR="00954EE5" w:rsidRDefault="00954EE5" w:rsidP="00954EE5">
      <w:pPr>
        <w:pStyle w:val="Default"/>
        <w:rPr>
          <w:sz w:val="22"/>
          <w:szCs w:val="22"/>
        </w:rPr>
      </w:pPr>
      <w:r>
        <w:rPr>
          <w:sz w:val="22"/>
          <w:szCs w:val="22"/>
        </w:rPr>
        <w:t xml:space="preserve">Expediente No. 08-2022-00393-00 </w:t>
      </w:r>
    </w:p>
    <w:p w14:paraId="55136C94" w14:textId="77777777" w:rsidR="008653B8" w:rsidRDefault="008653B8" w:rsidP="00954EE5">
      <w:pPr>
        <w:pStyle w:val="Default"/>
        <w:rPr>
          <w:sz w:val="23"/>
          <w:szCs w:val="23"/>
        </w:rPr>
      </w:pPr>
    </w:p>
    <w:p w14:paraId="3BA8F88B" w14:textId="77777777" w:rsidR="0092532F" w:rsidRDefault="0092532F" w:rsidP="008653B8">
      <w:pPr>
        <w:pStyle w:val="Default"/>
        <w:jc w:val="both"/>
        <w:rPr>
          <w:sz w:val="23"/>
          <w:szCs w:val="23"/>
        </w:rPr>
      </w:pPr>
    </w:p>
    <w:p w14:paraId="7F78EA88" w14:textId="024F6A2D" w:rsidR="00954EE5" w:rsidRDefault="00954EE5" w:rsidP="008653B8">
      <w:pPr>
        <w:pStyle w:val="Default"/>
        <w:jc w:val="both"/>
        <w:rPr>
          <w:sz w:val="23"/>
          <w:szCs w:val="23"/>
        </w:rPr>
      </w:pPr>
      <w:r>
        <w:rPr>
          <w:sz w:val="23"/>
          <w:szCs w:val="23"/>
        </w:rPr>
        <w:t xml:space="preserve">Teniendo en cuenta lo solicitado en anexo 042, el Despacho acepta la renuncia presentada por la abogada NATALIA DÍAZ DEL CASTILLO OBREGÓN al poder que le fuere conferido por la Litis Consorcio por pasiva - SOCIEDAD PORTUARIA REGIONAL DE BUENAVENTURA S.A, con la advertencia de que esta solo surte efectos, pasado el término previsto en el inciso 4º del artículo 76 del C.G.P. </w:t>
      </w:r>
    </w:p>
    <w:p w14:paraId="6CFEE232" w14:textId="77777777" w:rsidR="008653B8" w:rsidRDefault="008653B8" w:rsidP="00954EE5">
      <w:pPr>
        <w:pStyle w:val="Default"/>
        <w:rPr>
          <w:b/>
          <w:bCs/>
          <w:sz w:val="23"/>
          <w:szCs w:val="23"/>
        </w:rPr>
      </w:pPr>
    </w:p>
    <w:p w14:paraId="163FEAA9" w14:textId="77777777" w:rsidR="0092532F" w:rsidRDefault="0092532F" w:rsidP="00954EE5">
      <w:pPr>
        <w:pStyle w:val="Default"/>
        <w:rPr>
          <w:b/>
          <w:bCs/>
          <w:sz w:val="23"/>
          <w:szCs w:val="23"/>
        </w:rPr>
      </w:pPr>
    </w:p>
    <w:p w14:paraId="5CCA51ED" w14:textId="5C53CF2D" w:rsidR="00954EE5" w:rsidRDefault="00954EE5" w:rsidP="00954EE5">
      <w:pPr>
        <w:pStyle w:val="Default"/>
        <w:rPr>
          <w:sz w:val="23"/>
          <w:szCs w:val="23"/>
        </w:rPr>
      </w:pPr>
      <w:r>
        <w:rPr>
          <w:b/>
          <w:bCs/>
          <w:sz w:val="23"/>
          <w:szCs w:val="23"/>
        </w:rPr>
        <w:t xml:space="preserve">NOTIFÍQUESE, </w:t>
      </w:r>
    </w:p>
    <w:p w14:paraId="58F4D426" w14:textId="77777777" w:rsidR="008653B8" w:rsidRDefault="008653B8" w:rsidP="00954EE5">
      <w:pPr>
        <w:pStyle w:val="Default"/>
        <w:rPr>
          <w:b/>
          <w:bCs/>
          <w:sz w:val="23"/>
          <w:szCs w:val="23"/>
        </w:rPr>
      </w:pPr>
    </w:p>
    <w:p w14:paraId="591DB835" w14:textId="4027FBD4" w:rsidR="008653B8" w:rsidRDefault="00954EE5" w:rsidP="00954EE5">
      <w:pPr>
        <w:pStyle w:val="Default"/>
        <w:rPr>
          <w:b/>
          <w:bCs/>
          <w:sz w:val="23"/>
          <w:szCs w:val="23"/>
        </w:rPr>
      </w:pPr>
      <w:r>
        <w:rPr>
          <w:b/>
          <w:bCs/>
          <w:sz w:val="23"/>
          <w:szCs w:val="23"/>
        </w:rPr>
        <w:t>EDITH CONSTANZA LOZANO LINARES</w:t>
      </w:r>
    </w:p>
    <w:p w14:paraId="3B072935" w14:textId="2B2B71BB" w:rsidR="008653B8" w:rsidRDefault="008653B8" w:rsidP="00954EE5">
      <w:pPr>
        <w:pStyle w:val="Default"/>
        <w:rPr>
          <w:b/>
          <w:bCs/>
          <w:sz w:val="23"/>
          <w:szCs w:val="23"/>
        </w:rPr>
      </w:pPr>
      <w:r>
        <w:rPr>
          <w:b/>
          <w:bCs/>
          <w:sz w:val="23"/>
          <w:szCs w:val="23"/>
        </w:rPr>
        <w:t>JUEZ</w:t>
      </w:r>
    </w:p>
    <w:p w14:paraId="76849BA3" w14:textId="77777777" w:rsidR="008653B8" w:rsidRDefault="008653B8" w:rsidP="00954EE5">
      <w:pPr>
        <w:pStyle w:val="Default"/>
        <w:rPr>
          <w:b/>
          <w:bCs/>
          <w:sz w:val="23"/>
          <w:szCs w:val="23"/>
        </w:rPr>
      </w:pPr>
    </w:p>
    <w:p w14:paraId="5B433FA3" w14:textId="77777777" w:rsidR="0092532F" w:rsidRDefault="0092532F" w:rsidP="00954EE5">
      <w:pPr>
        <w:pStyle w:val="Default"/>
        <w:rPr>
          <w:b/>
          <w:bCs/>
          <w:sz w:val="23"/>
          <w:szCs w:val="23"/>
        </w:rPr>
      </w:pPr>
    </w:p>
    <w:p w14:paraId="58B5C7F0" w14:textId="437B915E" w:rsidR="00954EE5" w:rsidRDefault="00954EE5" w:rsidP="00954EE5">
      <w:pPr>
        <w:pStyle w:val="Default"/>
        <w:rPr>
          <w:sz w:val="23"/>
          <w:szCs w:val="23"/>
        </w:rPr>
      </w:pPr>
      <w:r>
        <w:rPr>
          <w:b/>
          <w:bCs/>
          <w:sz w:val="23"/>
          <w:szCs w:val="23"/>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43"/>
      </w:tblGrid>
      <w:tr w:rsidR="00954EE5" w14:paraId="7DE8D3A7" w14:textId="77777777">
        <w:tblPrEx>
          <w:tblCellMar>
            <w:top w:w="0" w:type="dxa"/>
            <w:bottom w:w="0" w:type="dxa"/>
          </w:tblCellMar>
        </w:tblPrEx>
        <w:trPr>
          <w:trHeight w:val="1012"/>
        </w:trPr>
        <w:tc>
          <w:tcPr>
            <w:tcW w:w="4643" w:type="dxa"/>
            <w:tcBorders>
              <w:top w:val="none" w:sz="6" w:space="0" w:color="auto"/>
              <w:bottom w:val="none" w:sz="6" w:space="0" w:color="auto"/>
            </w:tcBorders>
          </w:tcPr>
          <w:p w14:paraId="50C43008" w14:textId="584A944C" w:rsidR="00954EE5" w:rsidRDefault="00954EE5">
            <w:pPr>
              <w:pStyle w:val="Default"/>
              <w:rPr>
                <w:sz w:val="20"/>
                <w:szCs w:val="20"/>
              </w:rPr>
            </w:pPr>
            <w:r>
              <w:rPr>
                <w:b/>
                <w:bCs/>
                <w:sz w:val="22"/>
                <w:szCs w:val="22"/>
              </w:rPr>
              <w:t xml:space="preserve"> </w:t>
            </w:r>
            <w:r>
              <w:rPr>
                <w:b/>
                <w:bCs/>
                <w:sz w:val="20"/>
                <w:szCs w:val="20"/>
              </w:rPr>
              <w:t xml:space="preserve">JUZGADO OCTAVO CIVIL DEL CIRCUITO DE BOGOTÁ </w:t>
            </w:r>
          </w:p>
          <w:p w14:paraId="117387B0" w14:textId="77777777" w:rsidR="00954EE5" w:rsidRDefault="00954EE5">
            <w:pPr>
              <w:pStyle w:val="Default"/>
              <w:rPr>
                <w:sz w:val="20"/>
                <w:szCs w:val="20"/>
              </w:rPr>
            </w:pPr>
            <w:r>
              <w:rPr>
                <w:sz w:val="20"/>
                <w:szCs w:val="20"/>
              </w:rPr>
              <w:t xml:space="preserve">Bogotá D.C.,26/04 </w:t>
            </w:r>
            <w:r>
              <w:rPr>
                <w:b/>
                <w:bCs/>
                <w:sz w:val="20"/>
                <w:szCs w:val="20"/>
              </w:rPr>
              <w:t xml:space="preserve">/2024 </w:t>
            </w:r>
          </w:p>
          <w:p w14:paraId="18292A2E" w14:textId="77777777" w:rsidR="00954EE5" w:rsidRDefault="00954EE5">
            <w:pPr>
              <w:pStyle w:val="Default"/>
              <w:rPr>
                <w:sz w:val="20"/>
                <w:szCs w:val="20"/>
              </w:rPr>
            </w:pPr>
            <w:r>
              <w:rPr>
                <w:sz w:val="20"/>
                <w:szCs w:val="20"/>
              </w:rPr>
              <w:t xml:space="preserve">Notificado por anotación en ESTADO No.56 de esta misma fecha. </w:t>
            </w:r>
          </w:p>
          <w:p w14:paraId="7E43E5DF" w14:textId="77777777" w:rsidR="00954EE5" w:rsidRDefault="00954EE5">
            <w:pPr>
              <w:pStyle w:val="Default"/>
              <w:rPr>
                <w:sz w:val="20"/>
                <w:szCs w:val="20"/>
              </w:rPr>
            </w:pPr>
            <w:r>
              <w:rPr>
                <w:sz w:val="20"/>
                <w:szCs w:val="20"/>
              </w:rPr>
              <w:t xml:space="preserve">La Secretaría, </w:t>
            </w:r>
          </w:p>
          <w:p w14:paraId="0DD6A0F0" w14:textId="77777777" w:rsidR="00954EE5" w:rsidRDefault="00954EE5">
            <w:pPr>
              <w:pStyle w:val="Default"/>
              <w:rPr>
                <w:sz w:val="20"/>
                <w:szCs w:val="20"/>
              </w:rPr>
            </w:pPr>
            <w:r>
              <w:rPr>
                <w:b/>
                <w:bCs/>
                <w:sz w:val="20"/>
                <w:szCs w:val="20"/>
              </w:rPr>
              <w:t xml:space="preserve">SANDRA MARLEN RINCÓN CARO </w:t>
            </w:r>
          </w:p>
        </w:tc>
      </w:tr>
    </w:tbl>
    <w:p w14:paraId="556C13A1" w14:textId="77777777" w:rsidR="00B9243D" w:rsidRDefault="00B9243D"/>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E5"/>
    <w:rsid w:val="00737460"/>
    <w:rsid w:val="008653B8"/>
    <w:rsid w:val="0092532F"/>
    <w:rsid w:val="00954EE5"/>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7E10"/>
  <w15:chartTrackingRefBased/>
  <w15:docId w15:val="{0DBA4C26-C0E5-4C9D-B4B4-904633C9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4EE5"/>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826</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2024-04-26T14:29:00Z</dcterms:created>
  <dcterms:modified xsi:type="dcterms:W3CDTF">2024-04-26T14:30:00Z</dcterms:modified>
</cp:coreProperties>
</file>