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2D94" w:rsidRPr="00142D94" w:rsidRDefault="00142D94" w:rsidP="00142D94">
      <w:pPr>
        <w:spacing w:after="0" w:line="276" w:lineRule="auto"/>
        <w:jc w:val="both"/>
        <w:rPr>
          <w:rFonts w:ascii="Tahoma" w:hAnsi="Tahoma" w:cs="Tahoma"/>
        </w:rPr>
      </w:pPr>
      <w:r w:rsidRPr="00142D94">
        <w:rPr>
          <w:rFonts w:ascii="Tahoma" w:hAnsi="Tahoma" w:cs="Tahoma"/>
        </w:rPr>
        <w:t xml:space="preserve">Proceso: Verbal de Responsabilidad Civil Extracontractual </w:t>
      </w:r>
    </w:p>
    <w:p w:rsidR="00142D94" w:rsidRPr="00142D94" w:rsidRDefault="00142D94" w:rsidP="00142D94">
      <w:pPr>
        <w:spacing w:after="0" w:line="276" w:lineRule="auto"/>
        <w:jc w:val="both"/>
        <w:rPr>
          <w:rFonts w:ascii="Tahoma" w:hAnsi="Tahoma" w:cs="Tahoma"/>
          <w:b/>
        </w:rPr>
      </w:pPr>
      <w:r w:rsidRPr="00142D94">
        <w:rPr>
          <w:rFonts w:ascii="Tahoma" w:hAnsi="Tahoma" w:cs="Tahoma"/>
        </w:rPr>
        <w:t xml:space="preserve">Radicación </w:t>
      </w:r>
      <w:r w:rsidRPr="00142D94">
        <w:rPr>
          <w:rFonts w:ascii="Tahoma" w:hAnsi="Tahoma" w:cs="Tahoma"/>
          <w:b/>
        </w:rPr>
        <w:t>760013103018-2021-00109-00</w:t>
      </w:r>
    </w:p>
    <w:p w:rsidR="007E79E0" w:rsidRDefault="007E79E0" w:rsidP="00142D94">
      <w:pPr>
        <w:spacing w:after="0" w:line="276" w:lineRule="auto"/>
        <w:jc w:val="both"/>
        <w:rPr>
          <w:rFonts w:ascii="Tahoma" w:hAnsi="Tahoma" w:cs="Tahoma"/>
        </w:rPr>
      </w:pPr>
    </w:p>
    <w:p w:rsidR="00325A02" w:rsidRPr="00142D94" w:rsidRDefault="00325A02" w:rsidP="00142D94">
      <w:pPr>
        <w:spacing w:after="0" w:line="276" w:lineRule="auto"/>
        <w:jc w:val="both"/>
        <w:rPr>
          <w:rFonts w:ascii="Tahoma" w:hAnsi="Tahoma" w:cs="Tahoma"/>
        </w:rPr>
      </w:pPr>
      <w:r w:rsidRPr="00142D94">
        <w:rPr>
          <w:rFonts w:ascii="Tahoma" w:hAnsi="Tahoma" w:cs="Tahoma"/>
        </w:rPr>
        <w:t>DEMANDANTES:</w:t>
      </w:r>
    </w:p>
    <w:p w:rsidR="007E79E0" w:rsidRPr="007E79E0" w:rsidRDefault="007E79E0" w:rsidP="007E79E0">
      <w:pPr>
        <w:spacing w:after="0" w:line="240" w:lineRule="auto"/>
        <w:jc w:val="both"/>
        <w:rPr>
          <w:rFonts w:ascii="Tahoma" w:hAnsi="Tahoma" w:cs="Tahoma"/>
          <w:b/>
          <w:sz w:val="16"/>
        </w:rPr>
      </w:pPr>
    </w:p>
    <w:p w:rsidR="00325A02" w:rsidRPr="00142D94" w:rsidRDefault="00325A02" w:rsidP="00142D94">
      <w:pPr>
        <w:spacing w:after="0" w:line="276" w:lineRule="auto"/>
        <w:jc w:val="both"/>
        <w:rPr>
          <w:rFonts w:ascii="Tahoma" w:hAnsi="Tahoma" w:cs="Tahoma"/>
        </w:rPr>
      </w:pPr>
      <w:r w:rsidRPr="00142D94">
        <w:rPr>
          <w:rFonts w:ascii="Tahoma" w:hAnsi="Tahoma" w:cs="Tahoma"/>
          <w:b/>
        </w:rPr>
        <w:t xml:space="preserve">MAYERLYN HERMELINDA BALANTA RIVERA </w:t>
      </w:r>
      <w:r w:rsidRPr="00142D94">
        <w:rPr>
          <w:rFonts w:ascii="Tahoma" w:hAnsi="Tahoma" w:cs="Tahoma"/>
        </w:rPr>
        <w:t>(MADRE)</w:t>
      </w:r>
    </w:p>
    <w:p w:rsidR="00325A02" w:rsidRPr="00142D94" w:rsidRDefault="00325A02" w:rsidP="00142D94">
      <w:pPr>
        <w:spacing w:after="0" w:line="276" w:lineRule="auto"/>
        <w:jc w:val="both"/>
        <w:rPr>
          <w:rFonts w:ascii="Tahoma" w:hAnsi="Tahoma" w:cs="Tahoma"/>
        </w:rPr>
      </w:pPr>
      <w:r w:rsidRPr="00142D94">
        <w:rPr>
          <w:rFonts w:ascii="Tahoma" w:hAnsi="Tahoma" w:cs="Tahoma"/>
          <w:b/>
        </w:rPr>
        <w:t>DAYMER JOEL AZCARATE BALANTA</w:t>
      </w:r>
      <w:r w:rsidRPr="00142D94">
        <w:rPr>
          <w:rFonts w:ascii="Tahoma" w:hAnsi="Tahoma" w:cs="Tahoma"/>
        </w:rPr>
        <w:t xml:space="preserve"> (HERMANO MENOR DE EDAD)</w:t>
      </w:r>
      <w:r w:rsidRPr="00142D94">
        <w:rPr>
          <w:rFonts w:ascii="Tahoma" w:hAnsi="Tahoma" w:cs="Tahoma"/>
        </w:rPr>
        <w:t xml:space="preserve"> 18 AÑOS </w:t>
      </w:r>
    </w:p>
    <w:p w:rsidR="00325A02" w:rsidRPr="00142D94" w:rsidRDefault="00325A02" w:rsidP="00142D94">
      <w:pPr>
        <w:spacing w:after="0" w:line="276" w:lineRule="auto"/>
        <w:jc w:val="both"/>
        <w:rPr>
          <w:rFonts w:ascii="Tahoma" w:hAnsi="Tahoma" w:cs="Tahoma"/>
        </w:rPr>
      </w:pPr>
      <w:r w:rsidRPr="00142D94">
        <w:rPr>
          <w:rFonts w:ascii="Tahoma" w:hAnsi="Tahoma" w:cs="Tahoma"/>
        </w:rPr>
        <w:t>BRANYERLIS JHOANA BALANTA RIVERA (HERMANA)</w:t>
      </w:r>
    </w:p>
    <w:p w:rsidR="00325A02" w:rsidRPr="00142D94" w:rsidRDefault="00325A02" w:rsidP="00142D94">
      <w:pPr>
        <w:spacing w:after="0" w:line="276" w:lineRule="auto"/>
        <w:jc w:val="both"/>
        <w:rPr>
          <w:rFonts w:ascii="Tahoma" w:hAnsi="Tahoma" w:cs="Tahoma"/>
        </w:rPr>
      </w:pPr>
      <w:r w:rsidRPr="00142D94">
        <w:rPr>
          <w:rFonts w:ascii="Tahoma" w:hAnsi="Tahoma" w:cs="Tahoma"/>
        </w:rPr>
        <w:t>HERIBERTO BALANTA (ABUELO)</w:t>
      </w:r>
    </w:p>
    <w:p w:rsidR="00325A02" w:rsidRPr="00142D94" w:rsidRDefault="00325A02" w:rsidP="00142D94">
      <w:pPr>
        <w:spacing w:after="0" w:line="276" w:lineRule="auto"/>
        <w:jc w:val="both"/>
        <w:rPr>
          <w:rFonts w:ascii="Tahoma" w:hAnsi="Tahoma" w:cs="Tahoma"/>
        </w:rPr>
      </w:pPr>
      <w:r w:rsidRPr="00142D94">
        <w:rPr>
          <w:rFonts w:ascii="Tahoma" w:hAnsi="Tahoma" w:cs="Tahoma"/>
        </w:rPr>
        <w:t>FOREINER BALANTA RIVERA (TIO)</w:t>
      </w:r>
    </w:p>
    <w:p w:rsidR="00325A02" w:rsidRPr="00142D94" w:rsidRDefault="00325A02" w:rsidP="00142D94">
      <w:pPr>
        <w:spacing w:after="0" w:line="276" w:lineRule="auto"/>
        <w:jc w:val="both"/>
        <w:rPr>
          <w:rFonts w:ascii="Tahoma" w:hAnsi="Tahoma" w:cs="Tahoma"/>
        </w:rPr>
      </w:pPr>
      <w:r w:rsidRPr="00142D94">
        <w:rPr>
          <w:rFonts w:ascii="Tahoma" w:hAnsi="Tahoma" w:cs="Tahoma"/>
        </w:rPr>
        <w:t>JACOB DAVID BALANTA MOLINA (PRIMO MENOR DE EDAD)</w:t>
      </w:r>
      <w:r w:rsidRPr="00142D94">
        <w:rPr>
          <w:rFonts w:ascii="Tahoma" w:hAnsi="Tahoma" w:cs="Tahoma"/>
        </w:rPr>
        <w:t xml:space="preserve"> 10 AÑOS</w:t>
      </w:r>
    </w:p>
    <w:p w:rsidR="00325A02" w:rsidRPr="00142D94" w:rsidRDefault="00325A02" w:rsidP="00142D94">
      <w:pPr>
        <w:spacing w:after="0" w:line="276" w:lineRule="auto"/>
        <w:jc w:val="both"/>
        <w:rPr>
          <w:rFonts w:ascii="Tahoma" w:hAnsi="Tahoma" w:cs="Tahoma"/>
        </w:rPr>
      </w:pPr>
      <w:r w:rsidRPr="00142D94">
        <w:rPr>
          <w:rFonts w:ascii="Tahoma" w:hAnsi="Tahoma" w:cs="Tahoma"/>
        </w:rPr>
        <w:t>YOSELIN BALANTA MOLINA (PRIMA MENOR DE EDAD)</w:t>
      </w:r>
      <w:r w:rsidRPr="00142D94">
        <w:rPr>
          <w:rFonts w:ascii="Tahoma" w:hAnsi="Tahoma" w:cs="Tahoma"/>
        </w:rPr>
        <w:t xml:space="preserve"> 13 AÑOS</w:t>
      </w:r>
    </w:p>
    <w:p w:rsidR="00325A02" w:rsidRPr="00142D94" w:rsidRDefault="00325A02" w:rsidP="00142D94">
      <w:pPr>
        <w:spacing w:after="0" w:line="276" w:lineRule="auto"/>
        <w:jc w:val="both"/>
        <w:rPr>
          <w:rFonts w:ascii="Tahoma" w:hAnsi="Tahoma" w:cs="Tahoma"/>
        </w:rPr>
      </w:pPr>
      <w:r w:rsidRPr="00142D94">
        <w:rPr>
          <w:rFonts w:ascii="Tahoma" w:hAnsi="Tahoma" w:cs="Tahoma"/>
        </w:rPr>
        <w:t>WINDER OSMAIDER BALANTA RIVERA (TIO)</w:t>
      </w:r>
    </w:p>
    <w:p w:rsidR="00325A02" w:rsidRPr="00142D94" w:rsidRDefault="00325A02" w:rsidP="00142D94">
      <w:pPr>
        <w:spacing w:after="0" w:line="276" w:lineRule="auto"/>
        <w:jc w:val="both"/>
        <w:rPr>
          <w:rFonts w:ascii="Tahoma" w:hAnsi="Tahoma" w:cs="Tahoma"/>
        </w:rPr>
      </w:pPr>
      <w:r w:rsidRPr="00142D94">
        <w:rPr>
          <w:rFonts w:ascii="Tahoma" w:hAnsi="Tahoma" w:cs="Tahoma"/>
        </w:rPr>
        <w:t>KAROL DAYANNA BALANTA ROJAS (PRIMA MENOR DE EDAD)</w:t>
      </w:r>
      <w:r w:rsidR="00F5341B" w:rsidRPr="00142D94">
        <w:rPr>
          <w:rFonts w:ascii="Tahoma" w:hAnsi="Tahoma" w:cs="Tahoma"/>
        </w:rPr>
        <w:t xml:space="preserve"> 15 AÑOS</w:t>
      </w:r>
    </w:p>
    <w:p w:rsidR="00325A02" w:rsidRPr="00142D94" w:rsidRDefault="00325A02" w:rsidP="00142D94">
      <w:pPr>
        <w:spacing w:after="0" w:line="276" w:lineRule="auto"/>
        <w:jc w:val="both"/>
        <w:rPr>
          <w:rFonts w:ascii="Tahoma" w:hAnsi="Tahoma" w:cs="Tahoma"/>
        </w:rPr>
      </w:pPr>
      <w:r w:rsidRPr="00142D94">
        <w:rPr>
          <w:rFonts w:ascii="Tahoma" w:hAnsi="Tahoma" w:cs="Tahoma"/>
        </w:rPr>
        <w:t xml:space="preserve">DARLIN ANEGDALI BALANTA RIVERA (TIA) </w:t>
      </w:r>
    </w:p>
    <w:p w:rsidR="00325A02" w:rsidRPr="00142D94" w:rsidRDefault="00325A02" w:rsidP="00142D94">
      <w:pPr>
        <w:spacing w:after="0" w:line="276" w:lineRule="auto"/>
        <w:jc w:val="both"/>
        <w:rPr>
          <w:rFonts w:ascii="Tahoma" w:hAnsi="Tahoma" w:cs="Tahoma"/>
          <w:b/>
        </w:rPr>
      </w:pPr>
      <w:r w:rsidRPr="00142D94">
        <w:rPr>
          <w:rFonts w:ascii="Tahoma" w:hAnsi="Tahoma" w:cs="Tahoma"/>
        </w:rPr>
        <w:t>YORGELIS SARASTI BALANTA (PRIMA MENOR DE EDAD)</w:t>
      </w:r>
      <w:r w:rsidR="00F5341B" w:rsidRPr="00142D94">
        <w:rPr>
          <w:rFonts w:ascii="Tahoma" w:hAnsi="Tahoma" w:cs="Tahoma"/>
        </w:rPr>
        <w:t xml:space="preserve"> 19 AÑOS</w:t>
      </w:r>
    </w:p>
    <w:p w:rsidR="00325A02" w:rsidRPr="007E79E0" w:rsidRDefault="00325A02" w:rsidP="007E79E0">
      <w:pPr>
        <w:spacing w:after="0" w:line="240" w:lineRule="auto"/>
        <w:jc w:val="both"/>
        <w:rPr>
          <w:rFonts w:ascii="Tahoma" w:hAnsi="Tahoma" w:cs="Tahoma"/>
          <w:b/>
          <w:sz w:val="18"/>
        </w:rPr>
      </w:pPr>
    </w:p>
    <w:p w:rsidR="00325A02" w:rsidRDefault="00142D94" w:rsidP="00142D94">
      <w:pPr>
        <w:spacing w:line="276" w:lineRule="auto"/>
        <w:jc w:val="both"/>
        <w:rPr>
          <w:rFonts w:ascii="Tahoma" w:hAnsi="Tahoma" w:cs="Tahoma"/>
          <w:b/>
        </w:rPr>
      </w:pPr>
      <w:r w:rsidRPr="00142D94">
        <w:rPr>
          <w:rFonts w:ascii="Tahoma" w:hAnsi="Tahoma" w:cs="Tahoma"/>
          <w:b/>
        </w:rPr>
        <w:t>DEMANDADOS:</w:t>
      </w:r>
    </w:p>
    <w:p w:rsidR="007E79E0" w:rsidRDefault="007E79E0" w:rsidP="007E79E0">
      <w:pPr>
        <w:spacing w:after="0" w:line="240" w:lineRule="auto"/>
        <w:jc w:val="both"/>
        <w:rPr>
          <w:rFonts w:ascii="Tahoma" w:hAnsi="Tahoma" w:cs="Tahoma"/>
        </w:rPr>
      </w:pPr>
      <w:r w:rsidRPr="00894E76">
        <w:rPr>
          <w:rFonts w:ascii="Tahoma" w:hAnsi="Tahoma" w:cs="Tahoma"/>
        </w:rPr>
        <w:t>FREDY YESID RIVERA CORONADO</w:t>
      </w:r>
    </w:p>
    <w:p w:rsidR="007E79E0" w:rsidRPr="00142D94" w:rsidRDefault="007E79E0" w:rsidP="007E79E0">
      <w:pPr>
        <w:spacing w:after="0" w:line="240" w:lineRule="auto"/>
        <w:jc w:val="both"/>
        <w:rPr>
          <w:rFonts w:ascii="Tahoma" w:hAnsi="Tahoma" w:cs="Tahoma"/>
          <w:b/>
        </w:rPr>
      </w:pPr>
      <w:r w:rsidRPr="00894E76">
        <w:rPr>
          <w:rFonts w:ascii="Tahoma" w:hAnsi="Tahoma" w:cs="Tahoma"/>
        </w:rPr>
        <w:t>MAPFRE SEGUROS GENERALES DE COLOMBIA S.A.</w:t>
      </w:r>
    </w:p>
    <w:p w:rsidR="00142D94" w:rsidRPr="00142D94" w:rsidRDefault="00142D94" w:rsidP="00142D94">
      <w:pPr>
        <w:spacing w:line="276" w:lineRule="auto"/>
        <w:jc w:val="both"/>
        <w:rPr>
          <w:rFonts w:ascii="Tahoma" w:hAnsi="Tahoma" w:cs="Tahoma"/>
          <w:b/>
        </w:rPr>
      </w:pPr>
    </w:p>
    <w:p w:rsidR="0072115E" w:rsidRDefault="0072115E" w:rsidP="00966B1D">
      <w:pPr>
        <w:jc w:val="center"/>
        <w:rPr>
          <w:rFonts w:ascii="Tahoma" w:hAnsi="Tahoma" w:cs="Tahoma"/>
          <w:b/>
        </w:rPr>
      </w:pPr>
      <w:r w:rsidRPr="0072115E">
        <w:rPr>
          <w:rFonts w:ascii="Tahoma" w:hAnsi="Tahoma" w:cs="Tahoma"/>
          <w:b/>
        </w:rPr>
        <w:t>AUDIENCIA DE QUE TRATA EL ARTÍCULO 372 DEL C.G.P</w:t>
      </w:r>
    </w:p>
    <w:p w:rsidR="0072115E" w:rsidRDefault="0072115E" w:rsidP="004F4FB2">
      <w:pPr>
        <w:jc w:val="both"/>
        <w:rPr>
          <w:rFonts w:ascii="Tahoma" w:hAnsi="Tahoma" w:cs="Tahoma"/>
          <w:b/>
          <w:sz w:val="24"/>
        </w:rPr>
      </w:pPr>
      <w:r w:rsidRPr="0072115E">
        <w:rPr>
          <w:rFonts w:ascii="Tahoma" w:hAnsi="Tahoma" w:cs="Tahoma"/>
          <w:b/>
        </w:rPr>
        <w:t>FASE CONCILIACIÓN</w:t>
      </w:r>
    </w:p>
    <w:p w:rsidR="002964F7" w:rsidRPr="00A04416" w:rsidRDefault="002964F7" w:rsidP="00A04416">
      <w:pPr>
        <w:spacing w:after="0" w:line="240" w:lineRule="auto"/>
        <w:jc w:val="both"/>
        <w:rPr>
          <w:rFonts w:ascii="Tahoma" w:hAnsi="Tahoma" w:cs="Tahoma"/>
          <w:b/>
          <w:sz w:val="14"/>
        </w:rPr>
      </w:pPr>
      <w:bookmarkStart w:id="0" w:name="_GoBack"/>
      <w:bookmarkEnd w:id="0"/>
    </w:p>
    <w:p w:rsidR="003B0046" w:rsidRPr="004F4FB2" w:rsidRDefault="003B0046" w:rsidP="004F4FB2">
      <w:pPr>
        <w:jc w:val="both"/>
        <w:rPr>
          <w:rFonts w:ascii="Tahoma" w:hAnsi="Tahoma" w:cs="Tahoma"/>
          <w:b/>
          <w:sz w:val="24"/>
        </w:rPr>
      </w:pPr>
      <w:r w:rsidRPr="004F4FB2">
        <w:rPr>
          <w:rFonts w:ascii="Tahoma" w:hAnsi="Tahoma" w:cs="Tahoma"/>
          <w:b/>
          <w:sz w:val="24"/>
        </w:rPr>
        <w:t xml:space="preserve">DECRETO DE PRUEBAS: </w:t>
      </w:r>
    </w:p>
    <w:p w:rsidR="003B0046" w:rsidRPr="004F4FB2" w:rsidRDefault="003B0046" w:rsidP="004F4FB2">
      <w:pPr>
        <w:jc w:val="both"/>
        <w:rPr>
          <w:rFonts w:ascii="Tahoma" w:hAnsi="Tahoma" w:cs="Tahoma"/>
        </w:rPr>
      </w:pPr>
      <w:r w:rsidRPr="004F4FB2">
        <w:rPr>
          <w:rFonts w:ascii="Tahoma" w:hAnsi="Tahoma" w:cs="Tahoma"/>
        </w:rPr>
        <w:t xml:space="preserve">Se procede a decretar las pruebas solicitadas por las partes y las de oficio que el Despacho estime pertinentes de la siguiente manera: </w:t>
      </w:r>
    </w:p>
    <w:p w:rsidR="003B0046" w:rsidRPr="004F4FB2" w:rsidRDefault="003B0046" w:rsidP="004F4FB2">
      <w:pPr>
        <w:jc w:val="both"/>
        <w:rPr>
          <w:rFonts w:ascii="Tahoma" w:hAnsi="Tahoma" w:cs="Tahoma"/>
          <w:sz w:val="24"/>
        </w:rPr>
      </w:pPr>
      <w:r w:rsidRPr="004F4FB2">
        <w:rPr>
          <w:rFonts w:ascii="Tahoma" w:hAnsi="Tahoma" w:cs="Tahoma"/>
          <w:b/>
          <w:sz w:val="24"/>
        </w:rPr>
        <w:t>1. PRUEBAS PARTE DEMANDANTE</w:t>
      </w:r>
      <w:r w:rsidRPr="004F4FB2">
        <w:rPr>
          <w:rFonts w:ascii="Tahoma" w:hAnsi="Tahoma" w:cs="Tahoma"/>
          <w:sz w:val="24"/>
        </w:rPr>
        <w:t xml:space="preserve"> </w:t>
      </w:r>
    </w:p>
    <w:p w:rsidR="003B0046" w:rsidRPr="004F4FB2" w:rsidRDefault="003B0046" w:rsidP="004F4FB2">
      <w:pPr>
        <w:jc w:val="both"/>
        <w:rPr>
          <w:rFonts w:ascii="Tahoma" w:hAnsi="Tahoma" w:cs="Tahoma"/>
        </w:rPr>
      </w:pPr>
      <w:r w:rsidRPr="004F4FB2">
        <w:rPr>
          <w:rFonts w:ascii="Tahoma" w:hAnsi="Tahoma" w:cs="Tahoma"/>
          <w:b/>
        </w:rPr>
        <w:t>a. DOCUMENTALES: TÉNGASE</w:t>
      </w:r>
      <w:r w:rsidRPr="004F4FB2">
        <w:rPr>
          <w:rFonts w:ascii="Tahoma" w:hAnsi="Tahoma" w:cs="Tahoma"/>
        </w:rPr>
        <w:t xml:space="preserve"> en el valor probatorio asignado por la ley, los documentos aportados por la parte activan con el escrito de demanda. </w:t>
      </w:r>
    </w:p>
    <w:p w:rsidR="004F4FB2" w:rsidRDefault="003B0046" w:rsidP="004F4FB2">
      <w:pPr>
        <w:jc w:val="both"/>
        <w:rPr>
          <w:rFonts w:ascii="Tahoma" w:hAnsi="Tahoma" w:cs="Tahoma"/>
        </w:rPr>
      </w:pPr>
      <w:r w:rsidRPr="00F5341B">
        <w:rPr>
          <w:rFonts w:ascii="Tahoma" w:hAnsi="Tahoma" w:cs="Tahoma"/>
          <w:b/>
        </w:rPr>
        <w:t>b. TESTIMONIALES: RECÍBASE</w:t>
      </w:r>
      <w:r w:rsidRPr="00F5341B">
        <w:rPr>
          <w:rFonts w:ascii="Tahoma" w:hAnsi="Tahoma" w:cs="Tahoma"/>
        </w:rPr>
        <w:t xml:space="preserve"> la declaración de la</w:t>
      </w:r>
      <w:r w:rsidR="004F4FB2" w:rsidRPr="00F5341B">
        <w:rPr>
          <w:rFonts w:ascii="Tahoma" w:hAnsi="Tahoma" w:cs="Tahoma"/>
        </w:rPr>
        <w:t>s</w:t>
      </w:r>
      <w:r w:rsidRPr="00F5341B">
        <w:rPr>
          <w:rFonts w:ascii="Tahoma" w:hAnsi="Tahoma" w:cs="Tahoma"/>
        </w:rPr>
        <w:t xml:space="preserve"> señora</w:t>
      </w:r>
      <w:r w:rsidR="004F4FB2" w:rsidRPr="00F5341B">
        <w:rPr>
          <w:rFonts w:ascii="Tahoma" w:hAnsi="Tahoma" w:cs="Tahoma"/>
        </w:rPr>
        <w:t>s</w:t>
      </w:r>
      <w:r w:rsidRPr="00F5341B">
        <w:rPr>
          <w:rFonts w:ascii="Tahoma" w:hAnsi="Tahoma" w:cs="Tahoma"/>
        </w:rPr>
        <w:t xml:space="preserve"> </w:t>
      </w:r>
      <w:r w:rsidR="004F4FB2" w:rsidRPr="002964F7">
        <w:rPr>
          <w:rFonts w:ascii="Tahoma" w:hAnsi="Tahoma" w:cs="Tahoma"/>
          <w:b/>
        </w:rPr>
        <w:t>FLOR ESNEDA TAFUR URIBE, LUZ ANGELA CORDOBA y KELLY VANESSA VELASCO VILLAMIZAR</w:t>
      </w:r>
      <w:r w:rsidRPr="00F5341B">
        <w:rPr>
          <w:rFonts w:ascii="Tahoma" w:hAnsi="Tahoma" w:cs="Tahoma"/>
        </w:rPr>
        <w:t xml:space="preserve">, con el fin de que declaren sobre los hechos </w:t>
      </w:r>
      <w:r w:rsidR="004F4FB2" w:rsidRPr="00F5341B">
        <w:rPr>
          <w:rFonts w:ascii="Tahoma" w:hAnsi="Tahoma" w:cs="Tahoma"/>
        </w:rPr>
        <w:t xml:space="preserve">14 Y 18 </w:t>
      </w:r>
      <w:r w:rsidRPr="00F5341B">
        <w:rPr>
          <w:rFonts w:ascii="Tahoma" w:hAnsi="Tahoma" w:cs="Tahoma"/>
        </w:rPr>
        <w:t xml:space="preserve">de la demanda y sobre todo aquello que </w:t>
      </w:r>
      <w:r w:rsidR="004F4FB2" w:rsidRPr="00F5341B">
        <w:rPr>
          <w:rFonts w:ascii="Tahoma" w:hAnsi="Tahoma" w:cs="Tahoma"/>
        </w:rPr>
        <w:t>les</w:t>
      </w:r>
      <w:r w:rsidRPr="00F5341B">
        <w:rPr>
          <w:rFonts w:ascii="Tahoma" w:hAnsi="Tahoma" w:cs="Tahoma"/>
        </w:rPr>
        <w:t xml:space="preserve"> conste respecto a las relaciones afectivas al interior del hogar y su familia, antes y después del accidente</w:t>
      </w:r>
      <w:r w:rsidR="00F5341B" w:rsidRPr="00F5341B">
        <w:rPr>
          <w:rFonts w:ascii="Tahoma" w:hAnsi="Tahoma" w:cs="Tahoma"/>
        </w:rPr>
        <w:t>. C</w:t>
      </w:r>
      <w:r w:rsidR="00F5341B" w:rsidRPr="00F5341B">
        <w:rPr>
          <w:rFonts w:ascii="Tahoma" w:hAnsi="Tahoma" w:cs="Tahoma"/>
        </w:rPr>
        <w:t>omo quiera que cumplen con el requisito del artículo 212 del C.G.P., será responsabilidad de la parte interesada, procurar su asistencia a la audiencia virtual que será programada.</w:t>
      </w:r>
    </w:p>
    <w:p w:rsidR="00F5341B" w:rsidRPr="00894E76" w:rsidRDefault="003B0046" w:rsidP="004F4FB2">
      <w:pPr>
        <w:jc w:val="both"/>
        <w:rPr>
          <w:rFonts w:ascii="Tahoma" w:hAnsi="Tahoma" w:cs="Tahoma"/>
        </w:rPr>
      </w:pPr>
      <w:r w:rsidRPr="00894E76">
        <w:rPr>
          <w:rFonts w:ascii="Tahoma" w:hAnsi="Tahoma" w:cs="Tahoma"/>
          <w:b/>
        </w:rPr>
        <w:t xml:space="preserve">c. </w:t>
      </w:r>
      <w:r w:rsidR="00F5341B" w:rsidRPr="00894E76">
        <w:rPr>
          <w:rFonts w:ascii="Tahoma" w:hAnsi="Tahoma" w:cs="Tahoma"/>
          <w:b/>
        </w:rPr>
        <w:t>INTERROGATORIO DE PARTE</w:t>
      </w:r>
      <w:r w:rsidR="00F5341B" w:rsidRPr="00894E76">
        <w:rPr>
          <w:rFonts w:ascii="Tahoma" w:hAnsi="Tahoma" w:cs="Tahoma"/>
          <w:b/>
        </w:rPr>
        <w:t xml:space="preserve">: </w:t>
      </w:r>
      <w:r w:rsidR="00F5341B" w:rsidRPr="00894E76">
        <w:rPr>
          <w:rFonts w:ascii="Tahoma" w:hAnsi="Tahoma" w:cs="Tahoma"/>
        </w:rPr>
        <w:t xml:space="preserve">Se decreta el interrogatorio a FREDY YESID RIVERA CORONADO, mas no se practica como quiera que asiste en el proceso mediante curador ad </w:t>
      </w:r>
      <w:proofErr w:type="spellStart"/>
      <w:r w:rsidR="00F5341B" w:rsidRPr="00894E76">
        <w:rPr>
          <w:rFonts w:ascii="Tahoma" w:hAnsi="Tahoma" w:cs="Tahoma"/>
        </w:rPr>
        <w:t>lítem.</w:t>
      </w:r>
      <w:proofErr w:type="spellEnd"/>
    </w:p>
    <w:p w:rsidR="00F5341B" w:rsidRDefault="00894E76" w:rsidP="004F4FB2">
      <w:pPr>
        <w:jc w:val="both"/>
        <w:rPr>
          <w:rFonts w:ascii="Tahoma" w:hAnsi="Tahoma" w:cs="Tahoma"/>
          <w:b/>
        </w:rPr>
      </w:pPr>
      <w:r>
        <w:rPr>
          <w:rFonts w:ascii="Tahoma" w:hAnsi="Tahoma" w:cs="Tahoma"/>
        </w:rPr>
        <w:t xml:space="preserve">Se decreta interrogatorio al </w:t>
      </w:r>
      <w:r w:rsidR="00F5341B" w:rsidRPr="00894E76">
        <w:rPr>
          <w:rFonts w:ascii="Tahoma" w:hAnsi="Tahoma" w:cs="Tahoma"/>
        </w:rPr>
        <w:t>R</w:t>
      </w:r>
      <w:r w:rsidR="00F5341B" w:rsidRPr="00894E76">
        <w:rPr>
          <w:rFonts w:ascii="Tahoma" w:hAnsi="Tahoma" w:cs="Tahoma"/>
        </w:rPr>
        <w:t>epresentante legal o quien haga sus veces de la sociedad MAPFRE SEGUROS GENERALES DE COLOMBIA S.A.</w:t>
      </w:r>
    </w:p>
    <w:p w:rsidR="00894E76" w:rsidRPr="00142D94" w:rsidRDefault="00F5341B" w:rsidP="004F4FB2">
      <w:pPr>
        <w:jc w:val="both"/>
        <w:rPr>
          <w:rFonts w:ascii="Tahoma" w:hAnsi="Tahoma" w:cs="Tahoma"/>
        </w:rPr>
      </w:pPr>
      <w:r w:rsidRPr="00142D94">
        <w:rPr>
          <w:rFonts w:ascii="Tahoma" w:hAnsi="Tahoma" w:cs="Tahoma"/>
          <w:b/>
        </w:rPr>
        <w:t xml:space="preserve">d. </w:t>
      </w:r>
      <w:r w:rsidR="003B0046" w:rsidRPr="00142D94">
        <w:rPr>
          <w:rFonts w:ascii="Tahoma" w:hAnsi="Tahoma" w:cs="Tahoma"/>
          <w:b/>
        </w:rPr>
        <w:t>OFICIOS:</w:t>
      </w:r>
      <w:r w:rsidR="003B0046" w:rsidRPr="00142D94">
        <w:rPr>
          <w:rFonts w:ascii="Tahoma" w:hAnsi="Tahoma" w:cs="Tahoma"/>
        </w:rPr>
        <w:t xml:space="preserve"> </w:t>
      </w:r>
      <w:r w:rsidRPr="00142D94">
        <w:rPr>
          <w:rFonts w:ascii="Tahoma" w:hAnsi="Tahoma" w:cs="Tahoma"/>
        </w:rPr>
        <w:t xml:space="preserve">- </w:t>
      </w:r>
      <w:r w:rsidR="00894E76" w:rsidRPr="00142D94">
        <w:rPr>
          <w:rFonts w:ascii="Tahoma" w:hAnsi="Tahoma" w:cs="Tahoma"/>
          <w:b/>
        </w:rPr>
        <w:t>OFICIAR</w:t>
      </w:r>
      <w:r w:rsidR="00894E76" w:rsidRPr="00142D94">
        <w:rPr>
          <w:rFonts w:ascii="Tahoma" w:hAnsi="Tahoma" w:cs="Tahoma"/>
        </w:rPr>
        <w:t xml:space="preserve"> </w:t>
      </w:r>
      <w:r w:rsidRPr="00142D94">
        <w:rPr>
          <w:rFonts w:ascii="Tahoma" w:hAnsi="Tahoma" w:cs="Tahoma"/>
        </w:rPr>
        <w:t xml:space="preserve">a la </w:t>
      </w:r>
      <w:r w:rsidRPr="00142D94">
        <w:rPr>
          <w:rFonts w:ascii="Tahoma" w:hAnsi="Tahoma" w:cs="Tahoma"/>
          <w:b/>
        </w:rPr>
        <w:t>SECRETARIA DE MOVILIDAD DE SANTIAGO DE CALI</w:t>
      </w:r>
      <w:r w:rsidR="00894E76" w:rsidRPr="00142D94">
        <w:rPr>
          <w:rFonts w:ascii="Tahoma" w:hAnsi="Tahoma" w:cs="Tahoma"/>
        </w:rPr>
        <w:t>,</w:t>
      </w:r>
      <w:r w:rsidRPr="00142D94">
        <w:rPr>
          <w:rFonts w:ascii="Tahoma" w:hAnsi="Tahoma" w:cs="Tahoma"/>
        </w:rPr>
        <w:t xml:space="preserve"> para que </w:t>
      </w:r>
      <w:proofErr w:type="spellStart"/>
      <w:r w:rsidRPr="00142D94">
        <w:rPr>
          <w:rFonts w:ascii="Tahoma" w:hAnsi="Tahoma" w:cs="Tahoma"/>
        </w:rPr>
        <w:t>allegue</w:t>
      </w:r>
      <w:proofErr w:type="spellEnd"/>
      <w:r w:rsidRPr="00142D94">
        <w:rPr>
          <w:rFonts w:ascii="Tahoma" w:hAnsi="Tahoma" w:cs="Tahoma"/>
        </w:rPr>
        <w:t xml:space="preserve"> al despacho el BOSQUEJO TOPOGRAFICO levantado </w:t>
      </w:r>
      <w:r w:rsidR="00142D94">
        <w:rPr>
          <w:rFonts w:ascii="Tahoma" w:hAnsi="Tahoma" w:cs="Tahoma"/>
        </w:rPr>
        <w:t>con la ocurrencia de los hechos acaecidos en la calle 73 carrera 26F y 26E de la ciudad de Cali</w:t>
      </w:r>
      <w:r w:rsidRPr="00142D94">
        <w:rPr>
          <w:rFonts w:ascii="Tahoma" w:hAnsi="Tahoma" w:cs="Tahoma"/>
        </w:rPr>
        <w:t>, para lo cual fue utilizando el dispositivo técnico de FARO FOCUS 3D WEBSHARE</w:t>
      </w:r>
      <w:r w:rsidR="00142D94" w:rsidRPr="00142D94">
        <w:rPr>
          <w:rFonts w:ascii="Tahoma" w:hAnsi="Tahoma" w:cs="Tahoma"/>
        </w:rPr>
        <w:t>. Insértese lo pertinente</w:t>
      </w:r>
      <w:r w:rsidRPr="00142D94">
        <w:rPr>
          <w:rFonts w:ascii="Tahoma" w:hAnsi="Tahoma" w:cs="Tahoma"/>
        </w:rPr>
        <w:t xml:space="preserve">. </w:t>
      </w:r>
    </w:p>
    <w:p w:rsidR="00894E76" w:rsidRPr="00142D94" w:rsidRDefault="00894E76" w:rsidP="004F4FB2">
      <w:pPr>
        <w:jc w:val="both"/>
        <w:rPr>
          <w:rFonts w:ascii="Tahoma" w:hAnsi="Tahoma" w:cs="Tahoma"/>
        </w:rPr>
      </w:pPr>
      <w:r w:rsidRPr="00142D94">
        <w:rPr>
          <w:rFonts w:ascii="Tahoma" w:hAnsi="Tahoma" w:cs="Tahoma"/>
          <w:b/>
        </w:rPr>
        <w:t>OFICIAR</w:t>
      </w:r>
      <w:r w:rsidR="00F5341B" w:rsidRPr="00142D94">
        <w:rPr>
          <w:rFonts w:ascii="Tahoma" w:hAnsi="Tahoma" w:cs="Tahoma"/>
        </w:rPr>
        <w:t xml:space="preserve"> a la </w:t>
      </w:r>
      <w:r w:rsidR="00F5341B" w:rsidRPr="00142D94">
        <w:rPr>
          <w:rFonts w:ascii="Tahoma" w:hAnsi="Tahoma" w:cs="Tahoma"/>
          <w:b/>
        </w:rPr>
        <w:t>FISCALIA 35 SECCIONAL DE VIDA DE CALI</w:t>
      </w:r>
      <w:r w:rsidR="00F5341B" w:rsidRPr="00142D94">
        <w:rPr>
          <w:rFonts w:ascii="Tahoma" w:hAnsi="Tahoma" w:cs="Tahoma"/>
        </w:rPr>
        <w:t xml:space="preserve"> para que </w:t>
      </w:r>
      <w:proofErr w:type="spellStart"/>
      <w:r w:rsidR="00F5341B" w:rsidRPr="00142D94">
        <w:rPr>
          <w:rFonts w:ascii="Tahoma" w:hAnsi="Tahoma" w:cs="Tahoma"/>
        </w:rPr>
        <w:t>allegue</w:t>
      </w:r>
      <w:proofErr w:type="spellEnd"/>
      <w:r w:rsidR="00F5341B" w:rsidRPr="00142D94">
        <w:rPr>
          <w:rFonts w:ascii="Tahoma" w:hAnsi="Tahoma" w:cs="Tahoma"/>
        </w:rPr>
        <w:t xml:space="preserve"> al despacho el BOSQUEJO TOPOGRAFICO levantado a raíz del accidente de tránsito debatido en este proceso, para lo cual fue utilizando el dispositivo técnico de FARO FOCUS 3D WEBSHARE, el cual fue operado el agente de tránsito GILBERTO RAMIREZ identificado con la placa 064, así como el registro fotográfico, informes ejecutivos y demás documentación que repose en la investigación penal. </w:t>
      </w:r>
    </w:p>
    <w:p w:rsidR="007E79E0" w:rsidRPr="007E79E0" w:rsidRDefault="007E79E0" w:rsidP="007E79E0">
      <w:pPr>
        <w:spacing w:after="0" w:line="240" w:lineRule="auto"/>
        <w:jc w:val="both"/>
        <w:rPr>
          <w:rFonts w:ascii="Tahoma" w:hAnsi="Tahoma" w:cs="Tahoma"/>
          <w:sz w:val="16"/>
        </w:rPr>
      </w:pPr>
    </w:p>
    <w:p w:rsidR="0072115E" w:rsidRPr="0072115E" w:rsidRDefault="00894E76" w:rsidP="0072115E">
      <w:pPr>
        <w:jc w:val="both"/>
        <w:rPr>
          <w:rFonts w:ascii="Tahoma" w:hAnsi="Tahoma" w:cs="Tahoma"/>
        </w:rPr>
      </w:pPr>
      <w:r w:rsidRPr="00142D94">
        <w:rPr>
          <w:rFonts w:ascii="Tahoma" w:hAnsi="Tahoma" w:cs="Tahoma"/>
        </w:rPr>
        <w:t xml:space="preserve">Se ordena </w:t>
      </w:r>
      <w:r w:rsidR="00F5341B" w:rsidRPr="00142D94">
        <w:rPr>
          <w:rFonts w:ascii="Tahoma" w:hAnsi="Tahoma" w:cs="Tahoma"/>
        </w:rPr>
        <w:t xml:space="preserve">la comparecencia de los agentes de tránsito </w:t>
      </w:r>
      <w:r w:rsidR="0072115E" w:rsidRPr="0072115E">
        <w:rPr>
          <w:rFonts w:ascii="Tahoma" w:hAnsi="Tahoma" w:cs="Tahoma"/>
          <w:b/>
        </w:rPr>
        <w:t>GILBERTO RAMIREZ (PLACA 064)</w:t>
      </w:r>
      <w:r w:rsidR="0072115E">
        <w:rPr>
          <w:rFonts w:ascii="Tahoma" w:hAnsi="Tahoma" w:cs="Tahoma"/>
          <w:b/>
        </w:rPr>
        <w:t xml:space="preserve">, </w:t>
      </w:r>
      <w:r w:rsidR="00F5341B" w:rsidRPr="007E79E0">
        <w:rPr>
          <w:rFonts w:ascii="Tahoma" w:hAnsi="Tahoma" w:cs="Tahoma"/>
          <w:b/>
        </w:rPr>
        <w:t>NESTOR HENAO (PLACA 021) y GERMAN HEREDIA (PLACA 247),</w:t>
      </w:r>
      <w:r w:rsidR="00F5341B" w:rsidRPr="00142D94">
        <w:rPr>
          <w:rFonts w:ascii="Tahoma" w:hAnsi="Tahoma" w:cs="Tahoma"/>
        </w:rPr>
        <w:t xml:space="preserve"> adscritos a la Secretaria de Movilidad de Santiago de Cali, pues fueron las personas encargadas de asistir al lugar de los </w:t>
      </w:r>
      <w:r w:rsidR="00F5341B" w:rsidRPr="00142D94">
        <w:rPr>
          <w:rFonts w:ascii="Tahoma" w:hAnsi="Tahoma" w:cs="Tahoma"/>
        </w:rPr>
        <w:lastRenderedPageBreak/>
        <w:t xml:space="preserve">hechos, elaborar el informe policial de accidente de tránsito A000 989842 y levantar el bosquejo topográfico, a fin de que describan de manera verbal el informe rendido y todas las circunstancias que puedan haber observado del accidente de tránsito aquí demandado. </w:t>
      </w:r>
    </w:p>
    <w:p w:rsidR="00F5341B" w:rsidRPr="00142D94" w:rsidRDefault="007E79E0" w:rsidP="004F4FB2">
      <w:pPr>
        <w:jc w:val="both"/>
        <w:rPr>
          <w:rFonts w:ascii="Tahoma" w:hAnsi="Tahoma" w:cs="Tahoma"/>
        </w:rPr>
      </w:pPr>
      <w:r>
        <w:rPr>
          <w:rFonts w:ascii="Tahoma" w:hAnsi="Tahoma" w:cs="Tahoma"/>
        </w:rPr>
        <w:t>O</w:t>
      </w:r>
      <w:r w:rsidR="00F5341B" w:rsidRPr="00142D94">
        <w:rPr>
          <w:rFonts w:ascii="Tahoma" w:hAnsi="Tahoma" w:cs="Tahoma"/>
        </w:rPr>
        <w:t xml:space="preserve">ficiar a </w:t>
      </w:r>
      <w:r w:rsidR="00F5341B" w:rsidRPr="007E79E0">
        <w:rPr>
          <w:rFonts w:ascii="Tahoma" w:hAnsi="Tahoma" w:cs="Tahoma"/>
          <w:b/>
        </w:rPr>
        <w:t>MIGRACIÓN COLOMBIA</w:t>
      </w:r>
      <w:r w:rsidR="00F5341B" w:rsidRPr="00142D94">
        <w:rPr>
          <w:rFonts w:ascii="Tahoma" w:hAnsi="Tahoma" w:cs="Tahoma"/>
        </w:rPr>
        <w:t xml:space="preserve"> para que </w:t>
      </w:r>
      <w:proofErr w:type="spellStart"/>
      <w:r w:rsidR="00F5341B" w:rsidRPr="00142D94">
        <w:rPr>
          <w:rFonts w:ascii="Tahoma" w:hAnsi="Tahoma" w:cs="Tahoma"/>
        </w:rPr>
        <w:t>allegue</w:t>
      </w:r>
      <w:proofErr w:type="spellEnd"/>
      <w:r w:rsidR="00F5341B" w:rsidRPr="00142D94">
        <w:rPr>
          <w:rFonts w:ascii="Tahoma" w:hAnsi="Tahoma" w:cs="Tahoma"/>
        </w:rPr>
        <w:t xml:space="preserve"> al despacho informe en el cual se certifique si el día 19 de agosto de 2019, el señor FREDY YESID RIVERA CORONADO salió del territorio nacional vía aérea o no, con que destino y </w:t>
      </w:r>
      <w:r w:rsidR="00142D94" w:rsidRPr="00142D94">
        <w:rPr>
          <w:rFonts w:ascii="Tahoma" w:hAnsi="Tahoma" w:cs="Tahoma"/>
        </w:rPr>
        <w:t>cuál</w:t>
      </w:r>
      <w:r w:rsidR="00F5341B" w:rsidRPr="00142D94">
        <w:rPr>
          <w:rFonts w:ascii="Tahoma" w:hAnsi="Tahoma" w:cs="Tahoma"/>
        </w:rPr>
        <w:t xml:space="preserve"> fue la hora de salida del vuelo. </w:t>
      </w:r>
    </w:p>
    <w:p w:rsidR="00142D94" w:rsidRPr="007E79E0" w:rsidRDefault="00142D94" w:rsidP="007E79E0">
      <w:pPr>
        <w:spacing w:after="0" w:line="240" w:lineRule="auto"/>
        <w:jc w:val="both"/>
        <w:rPr>
          <w:rFonts w:ascii="Tahoma" w:hAnsi="Tahoma" w:cs="Tahoma"/>
          <w:sz w:val="14"/>
        </w:rPr>
      </w:pPr>
    </w:p>
    <w:p w:rsidR="003B0046" w:rsidRDefault="00F5341B" w:rsidP="004F4FB2">
      <w:pPr>
        <w:jc w:val="both"/>
        <w:rPr>
          <w:rFonts w:ascii="Tahoma" w:hAnsi="Tahoma" w:cs="Tahoma"/>
        </w:rPr>
      </w:pPr>
      <w:r w:rsidRPr="00142D94">
        <w:rPr>
          <w:rFonts w:ascii="Tahoma" w:hAnsi="Tahoma" w:cs="Tahoma"/>
        </w:rPr>
        <w:t xml:space="preserve">En cuanto a la solicito de ordenar al </w:t>
      </w:r>
      <w:r w:rsidRPr="00142D94">
        <w:rPr>
          <w:rFonts w:ascii="Tahoma" w:hAnsi="Tahoma" w:cs="Tahoma"/>
        </w:rPr>
        <w:t>demandado FREDY YESID RIVERA CORONADO, para que</w:t>
      </w:r>
      <w:r w:rsidRPr="00142D94">
        <w:rPr>
          <w:rFonts w:ascii="Tahoma" w:hAnsi="Tahoma" w:cs="Tahoma"/>
        </w:rPr>
        <w:t xml:space="preserve"> </w:t>
      </w:r>
      <w:proofErr w:type="spellStart"/>
      <w:r w:rsidRPr="00142D94">
        <w:rPr>
          <w:rFonts w:ascii="Tahoma" w:hAnsi="Tahoma" w:cs="Tahoma"/>
        </w:rPr>
        <w:t>allegue</w:t>
      </w:r>
      <w:proofErr w:type="spellEnd"/>
      <w:r w:rsidRPr="00142D94">
        <w:rPr>
          <w:rFonts w:ascii="Tahoma" w:hAnsi="Tahoma" w:cs="Tahoma"/>
        </w:rPr>
        <w:t xml:space="preserve"> a este proceso judicial, copia de su pasaporte Nacional</w:t>
      </w:r>
      <w:r w:rsidRPr="00142D94">
        <w:rPr>
          <w:rFonts w:ascii="Tahoma" w:hAnsi="Tahoma" w:cs="Tahoma"/>
        </w:rPr>
        <w:t xml:space="preserve">, </w:t>
      </w:r>
      <w:r w:rsidR="003B0046" w:rsidRPr="00142D94">
        <w:rPr>
          <w:rFonts w:ascii="Tahoma" w:hAnsi="Tahoma" w:cs="Tahoma"/>
          <w:b/>
        </w:rPr>
        <w:t>SE NIEGA</w:t>
      </w:r>
      <w:r w:rsidR="003B0046" w:rsidRPr="00142D94">
        <w:rPr>
          <w:rFonts w:ascii="Tahoma" w:hAnsi="Tahoma" w:cs="Tahoma"/>
        </w:rPr>
        <w:t xml:space="preserve"> por </w:t>
      </w:r>
      <w:r w:rsidR="003B0046" w:rsidRPr="00142D94">
        <w:rPr>
          <w:rFonts w:ascii="Tahoma" w:hAnsi="Tahoma" w:cs="Tahoma"/>
          <w:b/>
        </w:rPr>
        <w:t>INNECESARIA</w:t>
      </w:r>
      <w:r w:rsidR="003B0046" w:rsidRPr="00142D94">
        <w:rPr>
          <w:rFonts w:ascii="Tahoma" w:hAnsi="Tahoma" w:cs="Tahoma"/>
        </w:rPr>
        <w:t xml:space="preserve">. </w:t>
      </w:r>
    </w:p>
    <w:p w:rsidR="007E79E0" w:rsidRPr="007E79E0" w:rsidRDefault="007E79E0" w:rsidP="004F4FB2">
      <w:pPr>
        <w:jc w:val="both"/>
        <w:rPr>
          <w:rFonts w:ascii="Tahoma" w:hAnsi="Tahoma" w:cs="Tahoma"/>
        </w:rPr>
      </w:pPr>
      <w:r w:rsidRPr="007E79E0">
        <w:rPr>
          <w:rFonts w:ascii="Tahoma" w:hAnsi="Tahoma" w:cs="Tahoma"/>
        </w:rPr>
        <w:t xml:space="preserve">Estas pruebas de oficio, </w:t>
      </w:r>
      <w:r w:rsidRPr="007E79E0">
        <w:rPr>
          <w:rFonts w:ascii="Tahoma" w:hAnsi="Tahoma" w:cs="Tahoma"/>
          <w:u w:val="single"/>
        </w:rPr>
        <w:t>todas a gestión de la parte demandante</w:t>
      </w:r>
      <w:r w:rsidRPr="007E79E0">
        <w:rPr>
          <w:rFonts w:ascii="Tahoma" w:hAnsi="Tahoma" w:cs="Tahoma"/>
        </w:rPr>
        <w:t xml:space="preserve">, se otorga el término de 30 días para que sean allegadas al Despacho, remitiendo simultáneamente a la contraparte, para efectos de correr traslado de las probanzas. Por secretaría </w:t>
      </w:r>
      <w:r w:rsidRPr="007E79E0">
        <w:rPr>
          <w:rFonts w:ascii="Tahoma" w:hAnsi="Tahoma" w:cs="Tahoma"/>
          <w:b/>
        </w:rPr>
        <w:t>LÍBRENSE</w:t>
      </w:r>
      <w:r w:rsidRPr="007E79E0">
        <w:rPr>
          <w:rFonts w:ascii="Tahoma" w:hAnsi="Tahoma" w:cs="Tahoma"/>
        </w:rPr>
        <w:t xml:space="preserve"> los oficios correspondientes.</w:t>
      </w:r>
    </w:p>
    <w:p w:rsidR="004F4FB2" w:rsidRPr="004F4FB2" w:rsidRDefault="004F4FB2" w:rsidP="004F4FB2">
      <w:pPr>
        <w:spacing w:after="0" w:line="240" w:lineRule="auto"/>
        <w:jc w:val="both"/>
        <w:rPr>
          <w:rFonts w:ascii="Tahoma" w:hAnsi="Tahoma" w:cs="Tahoma"/>
          <w:sz w:val="18"/>
        </w:rPr>
      </w:pPr>
    </w:p>
    <w:p w:rsidR="004F4FB2" w:rsidRPr="00BD3FCF" w:rsidRDefault="003B0046" w:rsidP="00BD3FCF">
      <w:pPr>
        <w:jc w:val="both"/>
        <w:rPr>
          <w:rFonts w:ascii="Tahoma" w:hAnsi="Tahoma" w:cs="Tahoma"/>
          <w:b/>
          <w:sz w:val="16"/>
        </w:rPr>
      </w:pPr>
      <w:r w:rsidRPr="00BD3FCF">
        <w:rPr>
          <w:rFonts w:ascii="Tahoma" w:hAnsi="Tahoma" w:cs="Tahoma"/>
          <w:b/>
        </w:rPr>
        <w:t>2.</w:t>
      </w:r>
      <w:r w:rsidR="004F4FB2" w:rsidRPr="00BD3FCF">
        <w:rPr>
          <w:rFonts w:ascii="Tahoma" w:hAnsi="Tahoma" w:cs="Tahoma"/>
          <w:b/>
        </w:rPr>
        <w:t xml:space="preserve"> </w:t>
      </w:r>
      <w:r w:rsidR="004F4FB2" w:rsidRPr="00BD3FCF">
        <w:rPr>
          <w:rFonts w:ascii="Tahoma" w:hAnsi="Tahoma" w:cs="Tahoma"/>
        </w:rPr>
        <w:t>Curadora Ad-</w:t>
      </w:r>
      <w:proofErr w:type="spellStart"/>
      <w:r w:rsidR="004F4FB2" w:rsidRPr="00BD3FCF">
        <w:rPr>
          <w:rFonts w:ascii="Tahoma" w:hAnsi="Tahoma" w:cs="Tahoma"/>
        </w:rPr>
        <w:t>Litem</w:t>
      </w:r>
      <w:proofErr w:type="spellEnd"/>
      <w:r w:rsidR="004F4FB2" w:rsidRPr="00BD3FCF">
        <w:rPr>
          <w:rFonts w:ascii="Tahoma" w:hAnsi="Tahoma" w:cs="Tahoma"/>
        </w:rPr>
        <w:t xml:space="preserve"> del demandado</w:t>
      </w:r>
      <w:r w:rsidR="004F4FB2" w:rsidRPr="00BD3FCF">
        <w:rPr>
          <w:rFonts w:ascii="Tahoma" w:hAnsi="Tahoma" w:cs="Tahoma"/>
          <w:b/>
        </w:rPr>
        <w:t xml:space="preserve"> FREDY YESID RIVERA CORONADO </w:t>
      </w:r>
      <w:r w:rsidR="00BD3FCF" w:rsidRPr="00BD3FCF">
        <w:rPr>
          <w:rFonts w:ascii="Tahoma" w:hAnsi="Tahoma" w:cs="Tahoma"/>
          <w:b/>
        </w:rPr>
        <w:t>ú</w:t>
      </w:r>
      <w:r w:rsidR="00BD3FCF" w:rsidRPr="00BD3FCF">
        <w:rPr>
          <w:rFonts w:ascii="Tahoma" w:hAnsi="Tahoma" w:cs="Tahoma"/>
        </w:rPr>
        <w:t>nicamente</w:t>
      </w:r>
      <w:r w:rsidR="00BD3FCF" w:rsidRPr="00BD3FCF">
        <w:rPr>
          <w:rFonts w:ascii="Tahoma" w:hAnsi="Tahoma" w:cs="Tahoma"/>
        </w:rPr>
        <w:t xml:space="preserve"> solicitó que se tenga como prueba, las aportadas en la demanda y las que el despacho solicite, y así se han decretado.</w:t>
      </w:r>
    </w:p>
    <w:p w:rsidR="003B0046" w:rsidRPr="004F4FB2" w:rsidRDefault="004F4FB2" w:rsidP="004F4FB2">
      <w:pPr>
        <w:jc w:val="both"/>
        <w:rPr>
          <w:rFonts w:ascii="Tahoma" w:hAnsi="Tahoma" w:cs="Tahoma"/>
        </w:rPr>
      </w:pPr>
      <w:r>
        <w:rPr>
          <w:rFonts w:ascii="Tahoma" w:hAnsi="Tahoma" w:cs="Tahoma"/>
          <w:b/>
        </w:rPr>
        <w:t xml:space="preserve">3. </w:t>
      </w:r>
      <w:r w:rsidR="003B0046" w:rsidRPr="004F4FB2">
        <w:rPr>
          <w:rFonts w:ascii="Tahoma" w:hAnsi="Tahoma" w:cs="Tahoma"/>
          <w:b/>
        </w:rPr>
        <w:t>PRUEBAS PARTE DEMANDADA (</w:t>
      </w:r>
      <w:r>
        <w:rPr>
          <w:rFonts w:ascii="Tahoma" w:hAnsi="Tahoma" w:cs="Tahoma"/>
          <w:b/>
        </w:rPr>
        <w:t>MAPFRE SEGUROS GENERALES DE COLOMBIA S.A</w:t>
      </w:r>
      <w:r w:rsidR="00BF6F9E">
        <w:rPr>
          <w:rFonts w:ascii="Tahoma" w:hAnsi="Tahoma" w:cs="Tahoma"/>
          <w:b/>
        </w:rPr>
        <w:t>.</w:t>
      </w:r>
      <w:r w:rsidR="003B0046" w:rsidRPr="004F4FB2">
        <w:rPr>
          <w:rFonts w:ascii="Tahoma" w:hAnsi="Tahoma" w:cs="Tahoma"/>
          <w:b/>
        </w:rPr>
        <w:t>):</w:t>
      </w:r>
      <w:r w:rsidR="003B0046" w:rsidRPr="004F4FB2">
        <w:rPr>
          <w:rFonts w:ascii="Tahoma" w:hAnsi="Tahoma" w:cs="Tahoma"/>
        </w:rPr>
        <w:t xml:space="preserve"> </w:t>
      </w:r>
    </w:p>
    <w:p w:rsidR="003B0046" w:rsidRPr="004F4FB2" w:rsidRDefault="003B0046" w:rsidP="004F4FB2">
      <w:pPr>
        <w:jc w:val="both"/>
        <w:rPr>
          <w:rFonts w:ascii="Tahoma" w:hAnsi="Tahoma" w:cs="Tahoma"/>
        </w:rPr>
      </w:pPr>
      <w:r w:rsidRPr="004F4FB2">
        <w:rPr>
          <w:rFonts w:ascii="Tahoma" w:hAnsi="Tahoma" w:cs="Tahoma"/>
          <w:b/>
        </w:rPr>
        <w:t>a. DOCUMENTALES: TÉNGASE</w:t>
      </w:r>
      <w:r w:rsidRPr="004F4FB2">
        <w:rPr>
          <w:rFonts w:ascii="Tahoma" w:hAnsi="Tahoma" w:cs="Tahoma"/>
        </w:rPr>
        <w:t xml:space="preserve"> en el valor probatorio asignado por la ley, los documentos aportados por la parte pasiva con el escrito de contestación de la demanda. </w:t>
      </w:r>
    </w:p>
    <w:p w:rsidR="00BA5F69" w:rsidRPr="00BF6F9E" w:rsidRDefault="004F4FB2" w:rsidP="004F4FB2">
      <w:pPr>
        <w:jc w:val="both"/>
        <w:rPr>
          <w:rFonts w:ascii="Tahoma" w:hAnsi="Tahoma" w:cs="Tahoma"/>
        </w:rPr>
      </w:pPr>
      <w:r w:rsidRPr="00BF6F9E">
        <w:rPr>
          <w:rFonts w:ascii="Tahoma" w:hAnsi="Tahoma" w:cs="Tahoma"/>
          <w:b/>
        </w:rPr>
        <w:t>b</w:t>
      </w:r>
      <w:r w:rsidR="003B0046" w:rsidRPr="00BF6F9E">
        <w:rPr>
          <w:rFonts w:ascii="Tahoma" w:hAnsi="Tahoma" w:cs="Tahoma"/>
          <w:b/>
        </w:rPr>
        <w:t>. INTERROGATORIO DE PARTE:</w:t>
      </w:r>
      <w:r w:rsidR="003B0046" w:rsidRPr="00BF6F9E">
        <w:rPr>
          <w:rFonts w:ascii="Tahoma" w:hAnsi="Tahoma" w:cs="Tahoma"/>
        </w:rPr>
        <w:t xml:space="preserve"> CÍTESE a </w:t>
      </w:r>
      <w:r w:rsidR="00BF6F9E" w:rsidRPr="00BF6F9E">
        <w:rPr>
          <w:rFonts w:ascii="Tahoma" w:hAnsi="Tahoma" w:cs="Tahoma"/>
        </w:rPr>
        <w:t>los demandantes</w:t>
      </w:r>
      <w:r w:rsidR="003B0046" w:rsidRPr="00BF6F9E">
        <w:rPr>
          <w:rFonts w:ascii="Tahoma" w:hAnsi="Tahoma" w:cs="Tahoma"/>
        </w:rPr>
        <w:t xml:space="preserve"> </w:t>
      </w:r>
      <w:r w:rsidR="00BF6F9E" w:rsidRPr="00BF6F9E">
        <w:rPr>
          <w:rFonts w:ascii="Tahoma" w:hAnsi="Tahoma" w:cs="Tahoma"/>
        </w:rPr>
        <w:t>MAYERLYN HERMELINDA BALANTA RIVERA (MADRE)</w:t>
      </w:r>
      <w:r w:rsidR="00BF6F9E" w:rsidRPr="00BF6F9E">
        <w:rPr>
          <w:rFonts w:ascii="Tahoma" w:hAnsi="Tahoma" w:cs="Tahoma"/>
        </w:rPr>
        <w:t xml:space="preserve">, </w:t>
      </w:r>
      <w:r w:rsidR="00BF6F9E" w:rsidRPr="00BF6F9E">
        <w:rPr>
          <w:rFonts w:ascii="Tahoma" w:hAnsi="Tahoma" w:cs="Tahoma"/>
        </w:rPr>
        <w:t>DAYMER JOEL AZCARATE BALANTA (HERMANO)</w:t>
      </w:r>
      <w:r w:rsidR="00BF6F9E" w:rsidRPr="00BF6F9E">
        <w:rPr>
          <w:rFonts w:ascii="Tahoma" w:hAnsi="Tahoma" w:cs="Tahoma"/>
        </w:rPr>
        <w:t>,</w:t>
      </w:r>
      <w:r w:rsidR="00BF6F9E" w:rsidRPr="00BF6F9E">
        <w:rPr>
          <w:rFonts w:ascii="Tahoma" w:hAnsi="Tahoma" w:cs="Tahoma"/>
        </w:rPr>
        <w:t xml:space="preserve"> BRANYERLIS JHOANA BALANTA RIVERA (HERMANA)</w:t>
      </w:r>
      <w:r w:rsidR="00BF6F9E" w:rsidRPr="00BF6F9E">
        <w:rPr>
          <w:rFonts w:ascii="Tahoma" w:hAnsi="Tahoma" w:cs="Tahoma"/>
        </w:rPr>
        <w:t xml:space="preserve">, </w:t>
      </w:r>
      <w:r w:rsidR="00BF6F9E" w:rsidRPr="00BF6F9E">
        <w:rPr>
          <w:rFonts w:ascii="Tahoma" w:hAnsi="Tahoma" w:cs="Tahoma"/>
        </w:rPr>
        <w:t>HERIBERTO BALANTA (ABUELO)</w:t>
      </w:r>
      <w:r w:rsidR="00BF6F9E" w:rsidRPr="00BF6F9E">
        <w:rPr>
          <w:rFonts w:ascii="Tahoma" w:hAnsi="Tahoma" w:cs="Tahoma"/>
        </w:rPr>
        <w:t xml:space="preserve">, </w:t>
      </w:r>
      <w:r w:rsidR="00BF6F9E" w:rsidRPr="00BF6F9E">
        <w:rPr>
          <w:rFonts w:ascii="Tahoma" w:hAnsi="Tahoma" w:cs="Tahoma"/>
        </w:rPr>
        <w:t>FOREINER BALANTA RIVERA (TIO)</w:t>
      </w:r>
      <w:r w:rsidR="00BF6F9E" w:rsidRPr="00BF6F9E">
        <w:rPr>
          <w:rFonts w:ascii="Tahoma" w:hAnsi="Tahoma" w:cs="Tahoma"/>
        </w:rPr>
        <w:t xml:space="preserve">, </w:t>
      </w:r>
      <w:r w:rsidR="00BF6F9E" w:rsidRPr="00BF6F9E">
        <w:rPr>
          <w:rFonts w:ascii="Tahoma" w:hAnsi="Tahoma" w:cs="Tahoma"/>
        </w:rPr>
        <w:t>WINDER OSMAIDER BALANTA RIVERA (TIO)</w:t>
      </w:r>
      <w:r w:rsidR="003B0046" w:rsidRPr="00BF6F9E">
        <w:rPr>
          <w:rFonts w:ascii="Tahoma" w:hAnsi="Tahoma" w:cs="Tahoma"/>
        </w:rPr>
        <w:t xml:space="preserve">, </w:t>
      </w:r>
      <w:r w:rsidR="00BF6F9E" w:rsidRPr="00BF6F9E">
        <w:rPr>
          <w:rFonts w:ascii="Tahoma" w:hAnsi="Tahoma" w:cs="Tahoma"/>
        </w:rPr>
        <w:t>DARLIN ANEGDALI BALANTA RIVERA (TIA</w:t>
      </w:r>
      <w:r w:rsidR="00BF6F9E" w:rsidRPr="00BF6F9E">
        <w:rPr>
          <w:rFonts w:ascii="Tahoma" w:hAnsi="Tahoma" w:cs="Tahoma"/>
        </w:rPr>
        <w:t xml:space="preserve">) y </w:t>
      </w:r>
      <w:r w:rsidR="00BF6F9E" w:rsidRPr="00BF6F9E">
        <w:rPr>
          <w:rFonts w:ascii="Tahoma" w:hAnsi="Tahoma" w:cs="Tahoma"/>
        </w:rPr>
        <w:t>YORGELIS SARASTI BALANTA (PRIMA)</w:t>
      </w:r>
      <w:r w:rsidR="003B0046" w:rsidRPr="00BF6F9E">
        <w:rPr>
          <w:rFonts w:ascii="Tahoma" w:hAnsi="Tahoma" w:cs="Tahoma"/>
        </w:rPr>
        <w:t xml:space="preserve">para que absuelvan interrogatorio de parte que se les formulará sobre los hechos de la demanda. </w:t>
      </w:r>
    </w:p>
    <w:p w:rsidR="002964F7" w:rsidRPr="002964F7" w:rsidRDefault="004F4FB2" w:rsidP="002964F7">
      <w:pPr>
        <w:jc w:val="both"/>
        <w:rPr>
          <w:rFonts w:ascii="Tahoma" w:hAnsi="Tahoma" w:cs="Tahoma"/>
          <w:b/>
        </w:rPr>
      </w:pPr>
      <w:r w:rsidRPr="00BF6F9E">
        <w:rPr>
          <w:rFonts w:ascii="Tahoma" w:hAnsi="Tahoma" w:cs="Tahoma"/>
          <w:b/>
        </w:rPr>
        <w:t>c</w:t>
      </w:r>
      <w:r w:rsidRPr="00BF6F9E">
        <w:rPr>
          <w:rFonts w:ascii="Tahoma" w:hAnsi="Tahoma" w:cs="Tahoma"/>
          <w:b/>
        </w:rPr>
        <w:t xml:space="preserve">. </w:t>
      </w:r>
      <w:r w:rsidR="00095BD4" w:rsidRPr="00BF6F9E">
        <w:rPr>
          <w:rFonts w:ascii="Tahoma" w:hAnsi="Tahoma" w:cs="Tahoma"/>
          <w:b/>
        </w:rPr>
        <w:t xml:space="preserve">DECLARACIÓN DE PARTE: </w:t>
      </w:r>
      <w:r w:rsidR="00BF6F9E" w:rsidRPr="00BF6F9E">
        <w:rPr>
          <w:rFonts w:ascii="Tahoma" w:hAnsi="Tahoma" w:cs="Tahoma"/>
          <w:b/>
        </w:rPr>
        <w:t xml:space="preserve">CÍTESE </w:t>
      </w:r>
      <w:r w:rsidR="00BF6F9E" w:rsidRPr="00BF6F9E">
        <w:rPr>
          <w:rFonts w:ascii="Tahoma" w:hAnsi="Tahoma" w:cs="Tahoma"/>
        </w:rPr>
        <w:t>a la</w:t>
      </w:r>
      <w:r w:rsidR="00BF6F9E" w:rsidRPr="00BF6F9E">
        <w:rPr>
          <w:rFonts w:ascii="Tahoma" w:hAnsi="Tahoma" w:cs="Tahoma"/>
          <w:b/>
        </w:rPr>
        <w:t xml:space="preserve"> </w:t>
      </w:r>
      <w:r w:rsidR="00BF6F9E" w:rsidRPr="00BF6F9E">
        <w:rPr>
          <w:rFonts w:ascii="Tahoma" w:hAnsi="Tahoma" w:cs="Tahoma"/>
        </w:rPr>
        <w:t xml:space="preserve">Representante Legal de </w:t>
      </w:r>
      <w:r w:rsidR="00BF6F9E" w:rsidRPr="002964F7">
        <w:rPr>
          <w:rFonts w:ascii="Tahoma" w:hAnsi="Tahoma" w:cs="Tahoma"/>
          <w:b/>
        </w:rPr>
        <w:t>MAPFRE SEGUROS GENERALES DE COLOMBIA S.A.</w:t>
      </w:r>
      <w:r w:rsidR="00BF6F9E" w:rsidRPr="00BF6F9E">
        <w:rPr>
          <w:rFonts w:ascii="Tahoma" w:hAnsi="Tahoma" w:cs="Tahoma"/>
        </w:rPr>
        <w:t xml:space="preserve"> para que sea interrogado sobre los hechos referidos en la contestación de la demanda y especialmente, para exponer y aclarar los amparos, exclusiones, términos y condiciones del contrato de seguro.</w:t>
      </w:r>
    </w:p>
    <w:p w:rsidR="004F4FB2" w:rsidRPr="004F4FB2" w:rsidRDefault="00095BD4" w:rsidP="004F4FB2">
      <w:pPr>
        <w:jc w:val="both"/>
        <w:rPr>
          <w:rFonts w:ascii="Tahoma" w:hAnsi="Tahoma" w:cs="Tahoma"/>
        </w:rPr>
      </w:pPr>
      <w:r>
        <w:rPr>
          <w:rFonts w:ascii="Tahoma" w:hAnsi="Tahoma" w:cs="Tahoma"/>
          <w:b/>
        </w:rPr>
        <w:t xml:space="preserve">d. </w:t>
      </w:r>
      <w:r w:rsidR="004F4FB2" w:rsidRPr="00095BD4">
        <w:rPr>
          <w:rFonts w:ascii="Tahoma" w:hAnsi="Tahoma" w:cs="Tahoma"/>
          <w:b/>
        </w:rPr>
        <w:t>TESTIMONIALES:</w:t>
      </w:r>
      <w:r w:rsidR="004F4FB2" w:rsidRPr="004F4FB2">
        <w:rPr>
          <w:rFonts w:ascii="Tahoma" w:hAnsi="Tahoma" w:cs="Tahoma"/>
        </w:rPr>
        <w:t xml:space="preserve"> No se encuentra la necesidad de recibir la declaración de la señora </w:t>
      </w:r>
      <w:r w:rsidRPr="002964F7">
        <w:rPr>
          <w:rFonts w:ascii="Tahoma" w:hAnsi="Tahoma" w:cs="Tahoma"/>
          <w:b/>
        </w:rPr>
        <w:t>MARIA CAMILA AGUDELO ORTIZ</w:t>
      </w:r>
      <w:r w:rsidR="004F4FB2" w:rsidRPr="004F4FB2">
        <w:rPr>
          <w:rFonts w:ascii="Tahoma" w:hAnsi="Tahoma" w:cs="Tahoma"/>
        </w:rPr>
        <w:t xml:space="preserve">, por cuanto las condiciones generales y particulares de la póliza de seguro constan en los documentos del expediente. </w:t>
      </w:r>
    </w:p>
    <w:p w:rsidR="00095BD4" w:rsidRPr="00095BD4" w:rsidRDefault="00095BD4" w:rsidP="004F4FB2">
      <w:pPr>
        <w:jc w:val="both"/>
        <w:rPr>
          <w:rFonts w:ascii="Tahoma" w:hAnsi="Tahoma" w:cs="Tahoma"/>
        </w:rPr>
      </w:pPr>
      <w:r>
        <w:rPr>
          <w:rFonts w:ascii="Tahoma" w:hAnsi="Tahoma" w:cs="Tahoma"/>
          <w:b/>
        </w:rPr>
        <w:t>e</w:t>
      </w:r>
      <w:r w:rsidRPr="00095BD4">
        <w:rPr>
          <w:rFonts w:ascii="Tahoma" w:hAnsi="Tahoma" w:cs="Tahoma"/>
          <w:b/>
        </w:rPr>
        <w:t>. RACTIFICACION DE DOCUMENTOS:</w:t>
      </w:r>
      <w:r w:rsidRPr="00095BD4">
        <w:rPr>
          <w:rFonts w:ascii="Tahoma" w:hAnsi="Tahoma" w:cs="Tahoma"/>
        </w:rPr>
        <w:t xml:space="preserve"> Sobre las relaciones laborales del occiso BRAYAN JHONEIKER BALANTA RIVERA, ordena citar a las señoras </w:t>
      </w:r>
      <w:r w:rsidR="002964F7" w:rsidRPr="002964F7">
        <w:rPr>
          <w:rFonts w:ascii="Tahoma" w:hAnsi="Tahoma" w:cs="Tahoma"/>
          <w:b/>
        </w:rPr>
        <w:t>MARISOL GROSS LENIS</w:t>
      </w:r>
      <w:r w:rsidRPr="00095BD4">
        <w:rPr>
          <w:rFonts w:ascii="Tahoma" w:hAnsi="Tahoma" w:cs="Tahoma"/>
        </w:rPr>
        <w:t>, Coordinadora de Gestión Humana de UNIMETRO</w:t>
      </w:r>
      <w:r w:rsidRPr="00095BD4">
        <w:rPr>
          <w:rFonts w:ascii="Tahoma" w:hAnsi="Tahoma" w:cs="Tahoma"/>
        </w:rPr>
        <w:t xml:space="preserve"> y a </w:t>
      </w:r>
      <w:r w:rsidR="002964F7" w:rsidRPr="002964F7">
        <w:rPr>
          <w:rFonts w:ascii="Tahoma" w:hAnsi="Tahoma" w:cs="Tahoma"/>
          <w:b/>
        </w:rPr>
        <w:t>NATALIA ROMERO G.</w:t>
      </w:r>
      <w:r w:rsidRPr="00095BD4">
        <w:rPr>
          <w:rFonts w:ascii="Tahoma" w:hAnsi="Tahoma" w:cs="Tahoma"/>
        </w:rPr>
        <w:t>, Auxiliar de Talento Humano de San Marcos Servicios S.A.S.</w:t>
      </w:r>
    </w:p>
    <w:p w:rsidR="004F4FB2" w:rsidRPr="00095BD4" w:rsidRDefault="004F4FB2" w:rsidP="004F4FB2">
      <w:pPr>
        <w:jc w:val="both"/>
        <w:rPr>
          <w:rFonts w:ascii="Tahoma" w:hAnsi="Tahoma" w:cs="Tahoma"/>
          <w:b/>
          <w:sz w:val="24"/>
        </w:rPr>
      </w:pPr>
      <w:r w:rsidRPr="00095BD4">
        <w:rPr>
          <w:rFonts w:ascii="Tahoma" w:hAnsi="Tahoma" w:cs="Tahoma"/>
          <w:b/>
          <w:sz w:val="24"/>
        </w:rPr>
        <w:t xml:space="preserve">PRUEBAS DE OFICIO: </w:t>
      </w:r>
    </w:p>
    <w:p w:rsidR="004F4FB2" w:rsidRDefault="00BA5F69" w:rsidP="004F4FB2">
      <w:pPr>
        <w:jc w:val="both"/>
        <w:rPr>
          <w:rFonts w:ascii="Tahoma" w:hAnsi="Tahoma" w:cs="Tahoma"/>
        </w:rPr>
      </w:pPr>
      <w:r w:rsidRPr="00BA5F69">
        <w:rPr>
          <w:rFonts w:ascii="Tahoma" w:hAnsi="Tahoma" w:cs="Tahoma"/>
        </w:rPr>
        <w:t xml:space="preserve">Como prueba de oficio, </w:t>
      </w:r>
      <w:r w:rsidRPr="00BA5F69">
        <w:rPr>
          <w:rFonts w:ascii="Tahoma" w:hAnsi="Tahoma" w:cs="Tahoma"/>
          <w:b/>
        </w:rPr>
        <w:t>SOLICITAR</w:t>
      </w:r>
      <w:r w:rsidRPr="00BA5F69">
        <w:rPr>
          <w:rFonts w:ascii="Tahoma" w:hAnsi="Tahoma" w:cs="Tahoma"/>
        </w:rPr>
        <w:t xml:space="preserve"> a </w:t>
      </w:r>
      <w:r w:rsidRPr="00BA5F69">
        <w:rPr>
          <w:rFonts w:ascii="Tahoma" w:hAnsi="Tahoma" w:cs="Tahoma"/>
          <w:b/>
        </w:rPr>
        <w:t>ADRES</w:t>
      </w:r>
      <w:r w:rsidRPr="00BA5F69">
        <w:rPr>
          <w:rFonts w:ascii="Tahoma" w:hAnsi="Tahoma" w:cs="Tahoma"/>
        </w:rPr>
        <w:t xml:space="preserve"> para que informe si el señor </w:t>
      </w:r>
      <w:r w:rsidRPr="00BA5F69">
        <w:rPr>
          <w:rFonts w:ascii="Tahoma" w:hAnsi="Tahoma" w:cs="Tahoma"/>
          <w:b/>
        </w:rPr>
        <w:t>FREDY YESID RIVERA CORONADO</w:t>
      </w:r>
      <w:r w:rsidRPr="00BA5F69">
        <w:rPr>
          <w:rFonts w:ascii="Tahoma" w:hAnsi="Tahoma" w:cs="Tahoma"/>
        </w:rPr>
        <w:t>,</w:t>
      </w:r>
      <w:r w:rsidRPr="00BA5F69">
        <w:rPr>
          <w:rFonts w:ascii="Tahoma" w:hAnsi="Tahoma" w:cs="Tahoma"/>
          <w:b/>
        </w:rPr>
        <w:t xml:space="preserve"> </w:t>
      </w:r>
      <w:r w:rsidRPr="00BA5F69">
        <w:rPr>
          <w:rFonts w:ascii="Tahoma" w:hAnsi="Tahoma" w:cs="Tahoma"/>
        </w:rPr>
        <w:t xml:space="preserve">reportaba como cotizante o beneficiario. </w:t>
      </w:r>
      <w:r w:rsidR="004F4FB2" w:rsidRPr="00BA5F69">
        <w:rPr>
          <w:rFonts w:ascii="Tahoma" w:hAnsi="Tahoma" w:cs="Tahoma"/>
        </w:rPr>
        <w:t>Por secretaría emítanse el oficio respectivo, el cual, si bien será remitido vía correo electrónico, la consecución estará a cargo de la parte demanda</w:t>
      </w:r>
      <w:r w:rsidRPr="00BA5F69">
        <w:rPr>
          <w:rFonts w:ascii="Tahoma" w:hAnsi="Tahoma" w:cs="Tahoma"/>
        </w:rPr>
        <w:t>nte</w:t>
      </w:r>
      <w:r w:rsidR="004F4FB2" w:rsidRPr="00BA5F69">
        <w:rPr>
          <w:rFonts w:ascii="Tahoma" w:hAnsi="Tahoma" w:cs="Tahoma"/>
        </w:rPr>
        <w:t>.</w:t>
      </w:r>
    </w:p>
    <w:p w:rsidR="002964F7" w:rsidRPr="002964F7" w:rsidRDefault="002964F7" w:rsidP="00966B1D">
      <w:pPr>
        <w:spacing w:after="0" w:line="240" w:lineRule="auto"/>
        <w:jc w:val="both"/>
        <w:rPr>
          <w:rFonts w:ascii="Tahoma" w:hAnsi="Tahoma" w:cs="Tahoma"/>
          <w:b/>
          <w:sz w:val="18"/>
        </w:rPr>
      </w:pPr>
    </w:p>
    <w:p w:rsidR="004F4FB2" w:rsidRDefault="00BA5F69" w:rsidP="004F4FB2">
      <w:pPr>
        <w:jc w:val="both"/>
        <w:rPr>
          <w:rFonts w:ascii="Tahoma" w:hAnsi="Tahoma" w:cs="Tahoma"/>
        </w:rPr>
      </w:pPr>
      <w:r w:rsidRPr="0072115E">
        <w:rPr>
          <w:rFonts w:ascii="Tahoma" w:hAnsi="Tahoma" w:cs="Tahoma"/>
          <w:b/>
        </w:rPr>
        <w:t>SEGUNDO:</w:t>
      </w:r>
      <w:r w:rsidRPr="004F4FB2">
        <w:rPr>
          <w:rFonts w:ascii="Tahoma" w:hAnsi="Tahoma" w:cs="Tahoma"/>
        </w:rPr>
        <w:t xml:space="preserve"> Teniendo en cuenta que la parte actora ningún pronunciamiento hizo frente a la objeción al juramento estimatorio realizado por la demandada </w:t>
      </w:r>
      <w:r w:rsidR="00BF6F9E">
        <w:rPr>
          <w:rFonts w:ascii="Tahoma" w:hAnsi="Tahoma" w:cs="Tahoma"/>
          <w:b/>
        </w:rPr>
        <w:t>MAPFRE SEGUROS GENERALES DE COLOMBIA S.A</w:t>
      </w:r>
      <w:r w:rsidRPr="004F4FB2">
        <w:rPr>
          <w:rFonts w:ascii="Tahoma" w:hAnsi="Tahoma" w:cs="Tahoma"/>
        </w:rPr>
        <w:t>, no habrá lugar el decreto de prueba alguna al tenor de lo establecido en el artículo 206 del C. G. del Proceso.</w:t>
      </w:r>
    </w:p>
    <w:p w:rsidR="002964F7" w:rsidRPr="002964F7" w:rsidRDefault="002964F7" w:rsidP="00966B1D">
      <w:pPr>
        <w:spacing w:after="0"/>
        <w:jc w:val="both"/>
        <w:rPr>
          <w:rFonts w:ascii="Tahoma" w:hAnsi="Tahoma" w:cs="Tahoma"/>
          <w:sz w:val="16"/>
        </w:rPr>
      </w:pPr>
    </w:p>
    <w:p w:rsidR="004F4FB2" w:rsidRPr="00BF6F9E" w:rsidRDefault="003B0046" w:rsidP="004F4FB2">
      <w:pPr>
        <w:jc w:val="both"/>
        <w:rPr>
          <w:rFonts w:ascii="Tahoma" w:hAnsi="Tahoma" w:cs="Tahoma"/>
          <w:b/>
        </w:rPr>
      </w:pPr>
      <w:r w:rsidRPr="00BF6F9E">
        <w:rPr>
          <w:rFonts w:ascii="Tahoma" w:hAnsi="Tahoma" w:cs="Tahoma"/>
          <w:b/>
        </w:rPr>
        <w:t xml:space="preserve">FIJACIÓN DEL LITIGIO: </w:t>
      </w:r>
    </w:p>
    <w:p w:rsidR="004F4FB2" w:rsidRPr="004F4FB2" w:rsidRDefault="003B0046" w:rsidP="004F4FB2">
      <w:pPr>
        <w:jc w:val="both"/>
        <w:rPr>
          <w:rFonts w:ascii="Tahoma" w:hAnsi="Tahoma" w:cs="Tahoma"/>
        </w:rPr>
      </w:pPr>
      <w:r w:rsidRPr="004F4FB2">
        <w:rPr>
          <w:rFonts w:ascii="Tahoma" w:hAnsi="Tahoma" w:cs="Tahoma"/>
        </w:rPr>
        <w:t xml:space="preserve">Se determina en establecer la responsabilidad en la ocurrencia del accidente de tránsito donde sufrió lesiones la demandante, se aceptan los hechos relativos a la ocurrencia del mismo. </w:t>
      </w:r>
    </w:p>
    <w:p w:rsidR="004F4FB2" w:rsidRPr="004F4FB2" w:rsidRDefault="004F4FB2" w:rsidP="00966B1D">
      <w:pPr>
        <w:spacing w:after="0"/>
        <w:jc w:val="both"/>
        <w:rPr>
          <w:rFonts w:ascii="Tahoma" w:hAnsi="Tahoma" w:cs="Tahoma"/>
        </w:rPr>
      </w:pPr>
    </w:p>
    <w:p w:rsidR="003B0046" w:rsidRPr="004F4FB2" w:rsidRDefault="003B0046" w:rsidP="004F4FB2">
      <w:pPr>
        <w:jc w:val="both"/>
        <w:rPr>
          <w:rFonts w:ascii="Tahoma" w:hAnsi="Tahoma" w:cs="Tahoma"/>
        </w:rPr>
      </w:pPr>
      <w:r w:rsidRPr="004F4FB2">
        <w:rPr>
          <w:rFonts w:ascii="Tahoma" w:hAnsi="Tahoma" w:cs="Tahoma"/>
        </w:rPr>
        <w:lastRenderedPageBreak/>
        <w:t xml:space="preserve">CONVOCAR a las partes procesales para que concurran junto con sus apoderados judiciales el día </w:t>
      </w:r>
      <w:r w:rsidR="004F4FB2" w:rsidRPr="004F4FB2">
        <w:rPr>
          <w:rFonts w:ascii="Tahoma" w:hAnsi="Tahoma" w:cs="Tahoma"/>
        </w:rPr>
        <w:t>_______________________</w:t>
      </w:r>
      <w:r w:rsidRPr="004F4FB2">
        <w:rPr>
          <w:rFonts w:ascii="Tahoma" w:hAnsi="Tahoma" w:cs="Tahoma"/>
        </w:rPr>
        <w:t>del año 202</w:t>
      </w:r>
      <w:r w:rsidR="004F4FB2" w:rsidRPr="004F4FB2">
        <w:rPr>
          <w:rFonts w:ascii="Tahoma" w:hAnsi="Tahoma" w:cs="Tahoma"/>
        </w:rPr>
        <w:t>4</w:t>
      </w:r>
      <w:r w:rsidRPr="004F4FB2">
        <w:rPr>
          <w:rFonts w:ascii="Tahoma" w:hAnsi="Tahoma" w:cs="Tahoma"/>
        </w:rPr>
        <w:t>, a la hora de las 8:30 a.m., a la audiencia prevista en el artículo 373 del Código General del Proceso, en la que se llevará a cabo la práctica de las pruebas solicitadas y los demás asuntos relacionados con la audiencia. Las partes citarán a los testigos decretados. La presente decisión queda notificada a las partes por estrados.</w:t>
      </w:r>
    </w:p>
    <w:sectPr w:rsidR="003B0046" w:rsidRPr="004F4FB2" w:rsidSect="00BD3FCF">
      <w:pgSz w:w="12240" w:h="20160" w:code="5"/>
      <w:pgMar w:top="1417" w:right="900"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BB74C9"/>
    <w:multiLevelType w:val="hybridMultilevel"/>
    <w:tmpl w:val="247AB674"/>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046"/>
    <w:rsid w:val="00095BD4"/>
    <w:rsid w:val="00142D94"/>
    <w:rsid w:val="002964F7"/>
    <w:rsid w:val="00325A02"/>
    <w:rsid w:val="003428C8"/>
    <w:rsid w:val="003B0046"/>
    <w:rsid w:val="00417954"/>
    <w:rsid w:val="004F4FB2"/>
    <w:rsid w:val="0072115E"/>
    <w:rsid w:val="007E79E0"/>
    <w:rsid w:val="00894E76"/>
    <w:rsid w:val="00966B1D"/>
    <w:rsid w:val="00A04416"/>
    <w:rsid w:val="00BA5F69"/>
    <w:rsid w:val="00BD3FCF"/>
    <w:rsid w:val="00BF6F9E"/>
    <w:rsid w:val="00F5341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07973"/>
  <w15:chartTrackingRefBased/>
  <w15:docId w15:val="{40C7D7D2-8189-480C-ADC6-041071494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B00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3</Pages>
  <Words>1068</Words>
  <Characters>5878</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Rama Judicial</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Juzgado 18 Civil Circuito - Valle del Cauca - Cali</dc:creator>
  <cp:keywords/>
  <dc:description/>
  <cp:lastModifiedBy>Juzgado 18 Civil Circuito - Valle del Cauca - Cali</cp:lastModifiedBy>
  <cp:revision>7</cp:revision>
  <cp:lastPrinted>2024-02-06T13:51:00Z</cp:lastPrinted>
  <dcterms:created xsi:type="dcterms:W3CDTF">2024-02-06T12:26:00Z</dcterms:created>
  <dcterms:modified xsi:type="dcterms:W3CDTF">2024-02-06T13:55:00Z</dcterms:modified>
</cp:coreProperties>
</file>