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59E9FD" w14:textId="77777777" w:rsidR="007805D9" w:rsidRPr="00CE5D6A" w:rsidRDefault="007805D9" w:rsidP="00C00E2E">
      <w:pPr>
        <w:ind w:left="708" w:hanging="708"/>
        <w:jc w:val="both"/>
        <w:rPr>
          <w:rFonts w:ascii="Arial" w:hAnsi="Arial" w:cs="Arial"/>
          <w:sz w:val="22"/>
          <w:szCs w:val="22"/>
        </w:rPr>
      </w:pPr>
      <w:r w:rsidRPr="00CE5D6A">
        <w:rPr>
          <w:rFonts w:ascii="Arial" w:hAnsi="Arial" w:cs="Arial"/>
          <w:sz w:val="22"/>
          <w:szCs w:val="22"/>
        </w:rPr>
        <w:t>Señores:</w:t>
      </w:r>
    </w:p>
    <w:p w14:paraId="2023C75F" w14:textId="77777777" w:rsidR="007D619C" w:rsidRPr="00CE5D6A" w:rsidRDefault="00DC5BA1" w:rsidP="00D23EF7">
      <w:pPr>
        <w:pStyle w:val="Textoindependiente"/>
        <w:rPr>
          <w:rFonts w:ascii="Arial" w:hAnsi="Arial" w:cs="Arial"/>
          <w:b/>
          <w:sz w:val="22"/>
          <w:szCs w:val="22"/>
        </w:rPr>
      </w:pPr>
      <w:r w:rsidRPr="00CE5D6A">
        <w:rPr>
          <w:rFonts w:ascii="Arial" w:hAnsi="Arial" w:cs="Arial"/>
          <w:b/>
          <w:sz w:val="22"/>
          <w:szCs w:val="22"/>
        </w:rPr>
        <w:t xml:space="preserve">JUZGADO </w:t>
      </w:r>
      <w:r w:rsidR="007D619C" w:rsidRPr="00CE5D6A">
        <w:rPr>
          <w:rFonts w:ascii="Arial" w:hAnsi="Arial" w:cs="Arial"/>
          <w:b/>
          <w:sz w:val="22"/>
          <w:szCs w:val="22"/>
        </w:rPr>
        <w:t xml:space="preserve">PRIMERO </w:t>
      </w:r>
      <w:r w:rsidRPr="00CE5D6A">
        <w:rPr>
          <w:rFonts w:ascii="Arial" w:hAnsi="Arial" w:cs="Arial"/>
          <w:b/>
          <w:sz w:val="22"/>
          <w:szCs w:val="22"/>
        </w:rPr>
        <w:t>LABORAL DE</w:t>
      </w:r>
      <w:r w:rsidR="007D619C" w:rsidRPr="00CE5D6A">
        <w:rPr>
          <w:rFonts w:ascii="Arial" w:hAnsi="Arial" w:cs="Arial"/>
          <w:b/>
          <w:sz w:val="22"/>
          <w:szCs w:val="22"/>
        </w:rPr>
        <w:t>L CIRCUITO DE</w:t>
      </w:r>
      <w:r w:rsidRPr="00CE5D6A">
        <w:rPr>
          <w:rFonts w:ascii="Arial" w:hAnsi="Arial" w:cs="Arial"/>
          <w:b/>
          <w:sz w:val="22"/>
          <w:szCs w:val="22"/>
        </w:rPr>
        <w:t xml:space="preserve"> CALI </w:t>
      </w:r>
    </w:p>
    <w:p w14:paraId="4C30E0D6" w14:textId="7EC8AA37" w:rsidR="000A3710" w:rsidRPr="00CE5D6A" w:rsidRDefault="00000000" w:rsidP="00D23EF7">
      <w:pPr>
        <w:pStyle w:val="Textoindependiente"/>
        <w:rPr>
          <w:rFonts w:ascii="Arial" w:hAnsi="Arial" w:cs="Arial"/>
          <w:sz w:val="22"/>
          <w:szCs w:val="22"/>
        </w:rPr>
      </w:pPr>
      <w:hyperlink r:id="rId8" w:history="1">
        <w:r w:rsidR="007D619C" w:rsidRPr="00CE5D6A">
          <w:rPr>
            <w:rStyle w:val="Hipervnculo"/>
            <w:rFonts w:ascii="Arial" w:hAnsi="Arial" w:cs="Arial"/>
            <w:sz w:val="22"/>
            <w:szCs w:val="22"/>
          </w:rPr>
          <w:t>j01lccali@cendoj.ramajudicial.gov.co</w:t>
        </w:r>
      </w:hyperlink>
      <w:r w:rsidR="007D619C" w:rsidRPr="00CE5D6A">
        <w:rPr>
          <w:rFonts w:ascii="Arial" w:hAnsi="Arial" w:cs="Arial"/>
          <w:sz w:val="22"/>
          <w:szCs w:val="22"/>
        </w:rPr>
        <w:t xml:space="preserve"> </w:t>
      </w:r>
    </w:p>
    <w:p w14:paraId="42136EF6" w14:textId="75B8C37F" w:rsidR="007805D9" w:rsidRPr="00CE5D6A" w:rsidRDefault="007805D9" w:rsidP="00D23EF7">
      <w:pPr>
        <w:pStyle w:val="Textoindependiente"/>
        <w:rPr>
          <w:rFonts w:ascii="Arial" w:hAnsi="Arial" w:cs="Arial"/>
          <w:sz w:val="22"/>
          <w:szCs w:val="22"/>
        </w:rPr>
      </w:pPr>
      <w:r w:rsidRPr="00CE5D6A">
        <w:rPr>
          <w:rFonts w:ascii="Arial" w:hAnsi="Arial" w:cs="Arial"/>
          <w:sz w:val="22"/>
          <w:szCs w:val="22"/>
        </w:rPr>
        <w:t>E.</w:t>
      </w:r>
      <w:r w:rsidRPr="00CE5D6A">
        <w:rPr>
          <w:rFonts w:ascii="Arial" w:hAnsi="Arial" w:cs="Arial"/>
          <w:sz w:val="22"/>
          <w:szCs w:val="22"/>
        </w:rPr>
        <w:tab/>
        <w:t>S.</w:t>
      </w:r>
      <w:r w:rsidRPr="00CE5D6A">
        <w:rPr>
          <w:rFonts w:ascii="Arial" w:hAnsi="Arial" w:cs="Arial"/>
          <w:sz w:val="22"/>
          <w:szCs w:val="22"/>
        </w:rPr>
        <w:tab/>
        <w:t xml:space="preserve">D. </w:t>
      </w:r>
    </w:p>
    <w:p w14:paraId="5EE06DCC" w14:textId="77777777" w:rsidR="00D23EF7" w:rsidRPr="00CE5D6A" w:rsidRDefault="00D23EF7" w:rsidP="00D23EF7">
      <w:pPr>
        <w:jc w:val="both"/>
        <w:rPr>
          <w:rFonts w:ascii="Arial" w:hAnsi="Arial" w:cs="Arial"/>
          <w:b/>
          <w:sz w:val="22"/>
          <w:szCs w:val="22"/>
        </w:rPr>
      </w:pPr>
    </w:p>
    <w:p w14:paraId="7E94BCB6" w14:textId="0E3625DF" w:rsidR="007805D9" w:rsidRPr="00CE5D6A" w:rsidRDefault="007805D9" w:rsidP="00D23EF7">
      <w:pPr>
        <w:jc w:val="both"/>
        <w:rPr>
          <w:rFonts w:ascii="Arial" w:hAnsi="Arial" w:cs="Arial"/>
          <w:b/>
          <w:sz w:val="22"/>
          <w:szCs w:val="22"/>
        </w:rPr>
      </w:pPr>
      <w:r w:rsidRPr="00CE5D6A">
        <w:rPr>
          <w:rFonts w:ascii="Arial" w:hAnsi="Arial" w:cs="Arial"/>
          <w:b/>
          <w:sz w:val="22"/>
          <w:szCs w:val="22"/>
        </w:rPr>
        <w:t>PROCESO:</w:t>
      </w:r>
      <w:r w:rsidR="00D23EF7" w:rsidRPr="00CE5D6A">
        <w:rPr>
          <w:rFonts w:ascii="Arial" w:hAnsi="Arial" w:cs="Arial"/>
          <w:b/>
          <w:sz w:val="22"/>
          <w:szCs w:val="22"/>
        </w:rPr>
        <w:t xml:space="preserve"> </w:t>
      </w:r>
      <w:r w:rsidR="00A42DB1" w:rsidRPr="00CE5D6A">
        <w:rPr>
          <w:rFonts w:ascii="Arial" w:hAnsi="Arial" w:cs="Arial"/>
          <w:b/>
          <w:sz w:val="22"/>
          <w:szCs w:val="22"/>
        </w:rPr>
        <w:tab/>
      </w:r>
      <w:r w:rsidR="00A42DB1" w:rsidRPr="00CE5D6A">
        <w:rPr>
          <w:rFonts w:ascii="Arial" w:hAnsi="Arial" w:cs="Arial"/>
          <w:b/>
          <w:sz w:val="22"/>
          <w:szCs w:val="22"/>
        </w:rPr>
        <w:tab/>
      </w:r>
      <w:r w:rsidRPr="00CE5D6A">
        <w:rPr>
          <w:rFonts w:ascii="Arial" w:hAnsi="Arial" w:cs="Arial"/>
          <w:sz w:val="22"/>
          <w:szCs w:val="22"/>
        </w:rPr>
        <w:t xml:space="preserve">ORDINARIO LABORAL DE </w:t>
      </w:r>
      <w:r w:rsidR="00AE6437" w:rsidRPr="00CE5D6A">
        <w:rPr>
          <w:rFonts w:ascii="Arial" w:hAnsi="Arial" w:cs="Arial"/>
          <w:sz w:val="22"/>
          <w:szCs w:val="22"/>
        </w:rPr>
        <w:t xml:space="preserve">PRIMERA </w:t>
      </w:r>
      <w:r w:rsidRPr="00CE5D6A">
        <w:rPr>
          <w:rFonts w:ascii="Arial" w:hAnsi="Arial" w:cs="Arial"/>
          <w:sz w:val="22"/>
          <w:szCs w:val="22"/>
        </w:rPr>
        <w:t>INSTANCIA</w:t>
      </w:r>
      <w:r w:rsidRPr="00CE5D6A">
        <w:rPr>
          <w:rFonts w:ascii="Arial" w:hAnsi="Arial" w:cs="Arial"/>
          <w:b/>
          <w:sz w:val="22"/>
          <w:szCs w:val="22"/>
        </w:rPr>
        <w:t xml:space="preserve"> </w:t>
      </w:r>
    </w:p>
    <w:p w14:paraId="2B18A128" w14:textId="16FCB765" w:rsidR="007805D9" w:rsidRPr="00CE5D6A" w:rsidRDefault="007805D9" w:rsidP="00D23EF7">
      <w:pPr>
        <w:jc w:val="both"/>
        <w:rPr>
          <w:rFonts w:ascii="Arial" w:hAnsi="Arial" w:cs="Arial"/>
          <w:sz w:val="22"/>
          <w:szCs w:val="22"/>
        </w:rPr>
      </w:pPr>
      <w:bookmarkStart w:id="0" w:name="_Hlk9171016"/>
      <w:r w:rsidRPr="00CE5D6A">
        <w:rPr>
          <w:rFonts w:ascii="Arial" w:hAnsi="Arial" w:cs="Arial"/>
          <w:b/>
          <w:sz w:val="22"/>
          <w:szCs w:val="22"/>
        </w:rPr>
        <w:t>DEMANDANTE:</w:t>
      </w:r>
      <w:r w:rsidR="00D23EF7" w:rsidRPr="00CE5D6A">
        <w:rPr>
          <w:rFonts w:ascii="Arial" w:hAnsi="Arial" w:cs="Arial"/>
          <w:sz w:val="22"/>
          <w:szCs w:val="22"/>
        </w:rPr>
        <w:t xml:space="preserve"> </w:t>
      </w:r>
      <w:r w:rsidR="00A42DB1" w:rsidRPr="00CE5D6A">
        <w:rPr>
          <w:rFonts w:ascii="Arial" w:hAnsi="Arial" w:cs="Arial"/>
          <w:sz w:val="22"/>
          <w:szCs w:val="22"/>
        </w:rPr>
        <w:tab/>
      </w:r>
      <w:bookmarkEnd w:id="0"/>
      <w:r w:rsidR="007D619C" w:rsidRPr="00CE5D6A">
        <w:rPr>
          <w:rFonts w:ascii="Arial" w:hAnsi="Arial" w:cs="Arial"/>
          <w:sz w:val="22"/>
          <w:szCs w:val="22"/>
        </w:rPr>
        <w:t>ESTEBAN CUERO IBARBO</w:t>
      </w:r>
    </w:p>
    <w:p w14:paraId="6AEB4BED" w14:textId="25C05B07" w:rsidR="007805D9" w:rsidRDefault="007805D9" w:rsidP="00DC5BA1">
      <w:pPr>
        <w:ind w:left="2124" w:hanging="2124"/>
        <w:jc w:val="both"/>
        <w:rPr>
          <w:rFonts w:ascii="Arial" w:hAnsi="Arial" w:cs="Arial"/>
          <w:sz w:val="22"/>
          <w:szCs w:val="22"/>
        </w:rPr>
      </w:pPr>
      <w:r w:rsidRPr="00CE5D6A">
        <w:rPr>
          <w:rFonts w:ascii="Arial" w:hAnsi="Arial" w:cs="Arial"/>
          <w:b/>
          <w:sz w:val="22"/>
          <w:szCs w:val="22"/>
        </w:rPr>
        <w:t>DEMANDADO:</w:t>
      </w:r>
      <w:r w:rsidR="00D23EF7" w:rsidRPr="00CE5D6A">
        <w:rPr>
          <w:rFonts w:ascii="Arial" w:hAnsi="Arial" w:cs="Arial"/>
          <w:sz w:val="22"/>
          <w:szCs w:val="22"/>
        </w:rPr>
        <w:t xml:space="preserve"> </w:t>
      </w:r>
      <w:r w:rsidR="00A42DB1" w:rsidRPr="00CE5D6A">
        <w:rPr>
          <w:rFonts w:ascii="Arial" w:hAnsi="Arial" w:cs="Arial"/>
          <w:sz w:val="22"/>
          <w:szCs w:val="22"/>
        </w:rPr>
        <w:tab/>
      </w:r>
      <w:r w:rsidR="00074DA8" w:rsidRPr="00074DA8">
        <w:rPr>
          <w:rFonts w:ascii="Arial" w:hAnsi="Arial" w:cs="Arial"/>
          <w:sz w:val="22"/>
          <w:szCs w:val="22"/>
        </w:rPr>
        <w:t>SOCIEDAD ADMINISTRADORA DE FONDOS DE PENSIONES Y CESANTÍAS PORVENIR S.A.</w:t>
      </w:r>
      <w:r w:rsidR="000D4C69" w:rsidRPr="00CE5D6A">
        <w:rPr>
          <w:rFonts w:ascii="Arial" w:hAnsi="Arial" w:cs="Arial"/>
          <w:sz w:val="22"/>
          <w:szCs w:val="22"/>
        </w:rPr>
        <w:t xml:space="preserve"> y OTRO</w:t>
      </w:r>
    </w:p>
    <w:p w14:paraId="7A078A87" w14:textId="2782071D" w:rsidR="00074DA8" w:rsidRPr="00CE5D6A" w:rsidRDefault="00074DA8" w:rsidP="00DC5BA1">
      <w:pPr>
        <w:ind w:left="2124" w:hanging="2124"/>
        <w:jc w:val="both"/>
        <w:rPr>
          <w:rFonts w:ascii="Arial" w:hAnsi="Arial" w:cs="Arial"/>
          <w:b/>
          <w:sz w:val="22"/>
          <w:szCs w:val="22"/>
        </w:rPr>
      </w:pPr>
      <w:r>
        <w:rPr>
          <w:rFonts w:ascii="Arial" w:hAnsi="Arial" w:cs="Arial"/>
          <w:b/>
          <w:sz w:val="22"/>
          <w:szCs w:val="22"/>
        </w:rPr>
        <w:t>LLAMADO EN G:</w:t>
      </w:r>
      <w:r>
        <w:rPr>
          <w:rFonts w:ascii="Arial" w:hAnsi="Arial" w:cs="Arial"/>
          <w:b/>
          <w:sz w:val="22"/>
          <w:szCs w:val="22"/>
        </w:rPr>
        <w:tab/>
      </w:r>
      <w:r w:rsidRPr="00074DA8">
        <w:rPr>
          <w:rFonts w:ascii="Arial" w:hAnsi="Arial" w:cs="Arial"/>
          <w:bCs/>
          <w:sz w:val="22"/>
          <w:szCs w:val="22"/>
        </w:rPr>
        <w:t>BBVA SEGUROS DE VIDA COLOMBIA S.A.</w:t>
      </w:r>
    </w:p>
    <w:p w14:paraId="5FCCBF7A" w14:textId="4DEE0837" w:rsidR="007805D9" w:rsidRPr="00CE5D6A" w:rsidRDefault="007805D9" w:rsidP="00D23EF7">
      <w:pPr>
        <w:jc w:val="both"/>
        <w:rPr>
          <w:rFonts w:ascii="Arial" w:hAnsi="Arial" w:cs="Arial"/>
          <w:b/>
          <w:sz w:val="22"/>
          <w:szCs w:val="22"/>
        </w:rPr>
      </w:pPr>
      <w:r w:rsidRPr="00CE5D6A">
        <w:rPr>
          <w:rFonts w:ascii="Arial" w:hAnsi="Arial" w:cs="Arial"/>
          <w:b/>
          <w:sz w:val="22"/>
          <w:szCs w:val="22"/>
        </w:rPr>
        <w:t>RADICACIÓN:</w:t>
      </w:r>
      <w:r w:rsidR="00D23EF7" w:rsidRPr="00CE5D6A">
        <w:rPr>
          <w:rFonts w:ascii="Arial" w:hAnsi="Arial" w:cs="Arial"/>
          <w:sz w:val="22"/>
          <w:szCs w:val="22"/>
        </w:rPr>
        <w:t xml:space="preserve"> </w:t>
      </w:r>
      <w:r w:rsidR="00A42DB1" w:rsidRPr="00CE5D6A">
        <w:rPr>
          <w:rFonts w:ascii="Arial" w:hAnsi="Arial" w:cs="Arial"/>
          <w:sz w:val="22"/>
          <w:szCs w:val="22"/>
        </w:rPr>
        <w:tab/>
      </w:r>
      <w:r w:rsidR="007D619C" w:rsidRPr="00CE5D6A">
        <w:rPr>
          <w:rFonts w:ascii="Arial" w:hAnsi="Arial" w:cs="Arial"/>
          <w:sz w:val="22"/>
          <w:szCs w:val="22"/>
        </w:rPr>
        <w:t>76001310500120210060200</w:t>
      </w:r>
    </w:p>
    <w:p w14:paraId="4CDA993D" w14:textId="77777777" w:rsidR="007805D9" w:rsidRPr="00CE5D6A" w:rsidRDefault="007805D9" w:rsidP="007805D9">
      <w:pPr>
        <w:ind w:left="708"/>
        <w:jc w:val="both"/>
        <w:rPr>
          <w:rFonts w:ascii="Arial" w:hAnsi="Arial" w:cs="Arial"/>
          <w:sz w:val="22"/>
          <w:szCs w:val="22"/>
        </w:rPr>
      </w:pPr>
    </w:p>
    <w:p w14:paraId="1A0439C4" w14:textId="1CCABCD9" w:rsidR="007805D9" w:rsidRPr="00CE5D6A" w:rsidRDefault="007805D9" w:rsidP="00872C9D">
      <w:pPr>
        <w:jc w:val="both"/>
        <w:rPr>
          <w:rFonts w:ascii="Arial" w:hAnsi="Arial" w:cs="Arial"/>
          <w:sz w:val="22"/>
          <w:szCs w:val="22"/>
        </w:rPr>
      </w:pPr>
      <w:r w:rsidRPr="00CE5D6A">
        <w:rPr>
          <w:rFonts w:ascii="Arial" w:hAnsi="Arial" w:cs="Arial"/>
          <w:b/>
          <w:sz w:val="22"/>
          <w:szCs w:val="22"/>
        </w:rPr>
        <w:t>ASUNTO</w:t>
      </w:r>
      <w:r w:rsidR="00D23EF7" w:rsidRPr="00CE5D6A">
        <w:rPr>
          <w:rFonts w:ascii="Arial" w:hAnsi="Arial" w:cs="Arial"/>
          <w:sz w:val="22"/>
          <w:szCs w:val="22"/>
        </w:rPr>
        <w:t xml:space="preserve">: </w:t>
      </w:r>
      <w:r w:rsidR="00872C9D" w:rsidRPr="00CE5D6A">
        <w:rPr>
          <w:rFonts w:ascii="Arial" w:hAnsi="Arial" w:cs="Arial"/>
          <w:sz w:val="22"/>
          <w:szCs w:val="22"/>
        </w:rPr>
        <w:t xml:space="preserve">                 </w:t>
      </w:r>
      <w:r w:rsidRPr="00CE5D6A">
        <w:rPr>
          <w:rFonts w:ascii="Arial" w:hAnsi="Arial" w:cs="Arial"/>
          <w:sz w:val="22"/>
          <w:szCs w:val="22"/>
        </w:rPr>
        <w:t xml:space="preserve">CONTESTACIÓN </w:t>
      </w:r>
      <w:r w:rsidR="00103FE5" w:rsidRPr="00CE5D6A">
        <w:rPr>
          <w:rFonts w:ascii="Arial" w:hAnsi="Arial" w:cs="Arial"/>
          <w:sz w:val="22"/>
          <w:szCs w:val="22"/>
        </w:rPr>
        <w:t>A LA DEMANDA</w:t>
      </w:r>
      <w:r w:rsidR="00A06D8F" w:rsidRPr="00CE5D6A">
        <w:rPr>
          <w:rFonts w:ascii="Arial" w:hAnsi="Arial" w:cs="Arial"/>
          <w:sz w:val="22"/>
          <w:szCs w:val="22"/>
        </w:rPr>
        <w:t xml:space="preserve"> Y AL LLAMAMIENTO EN GARANTÍA</w:t>
      </w:r>
    </w:p>
    <w:p w14:paraId="64AB5840" w14:textId="77777777" w:rsidR="00103FE5" w:rsidRPr="00CE5D6A" w:rsidRDefault="00103FE5" w:rsidP="00103FE5">
      <w:pPr>
        <w:ind w:left="708" w:firstLine="708"/>
        <w:jc w:val="both"/>
        <w:rPr>
          <w:rFonts w:ascii="Arial" w:hAnsi="Arial" w:cs="Arial"/>
          <w:i/>
          <w:sz w:val="22"/>
          <w:szCs w:val="22"/>
        </w:rPr>
      </w:pPr>
    </w:p>
    <w:p w14:paraId="2F28D3D2" w14:textId="68E71437" w:rsidR="007805D9" w:rsidRPr="00CE5D6A" w:rsidRDefault="007805D9" w:rsidP="007805D9">
      <w:pPr>
        <w:pStyle w:val="Textoindependiente"/>
        <w:jc w:val="both"/>
        <w:rPr>
          <w:rFonts w:ascii="Arial" w:hAnsi="Arial" w:cs="Arial"/>
          <w:iCs/>
          <w:color w:val="000000"/>
          <w:sz w:val="22"/>
          <w:szCs w:val="22"/>
          <w:lang w:val="es-CO"/>
        </w:rPr>
      </w:pPr>
      <w:r w:rsidRPr="00CE5D6A">
        <w:rPr>
          <w:rFonts w:ascii="Arial" w:hAnsi="Arial" w:cs="Arial"/>
          <w:b/>
          <w:iCs/>
          <w:color w:val="000000"/>
          <w:sz w:val="22"/>
          <w:szCs w:val="22"/>
          <w:lang w:val="es-CO"/>
        </w:rPr>
        <w:t xml:space="preserve">GUSTAVO ALBERTO HERRERA ÁVILA, </w:t>
      </w:r>
      <w:r w:rsidRPr="00CE5D6A">
        <w:rPr>
          <w:rFonts w:ascii="Arial" w:hAnsi="Arial" w:cs="Arial"/>
          <w:iCs/>
          <w:color w:val="000000"/>
          <w:sz w:val="22"/>
          <w:szCs w:val="22"/>
          <w:lang w:val="es-CO"/>
        </w:rPr>
        <w:t xml:space="preserve">mayor de edad, domiciliado en </w:t>
      </w:r>
      <w:r w:rsidR="002463CA" w:rsidRPr="00CE5D6A">
        <w:rPr>
          <w:rFonts w:ascii="Arial" w:hAnsi="Arial" w:cs="Arial"/>
          <w:iCs/>
          <w:color w:val="000000"/>
          <w:sz w:val="22"/>
          <w:szCs w:val="22"/>
          <w:lang w:val="es-CO"/>
        </w:rPr>
        <w:t>Cali</w:t>
      </w:r>
      <w:r w:rsidRPr="00CE5D6A">
        <w:rPr>
          <w:rFonts w:ascii="Arial" w:hAnsi="Arial" w:cs="Arial"/>
          <w:iCs/>
          <w:color w:val="000000"/>
          <w:sz w:val="22"/>
          <w:szCs w:val="22"/>
          <w:lang w:val="es-CO"/>
        </w:rPr>
        <w:t>, identificado con cédula de ciudadanía No. 19.395.114 de Bogotá</w:t>
      </w:r>
      <w:r w:rsidR="00872C9D" w:rsidRPr="00CE5D6A">
        <w:rPr>
          <w:rFonts w:ascii="Arial" w:hAnsi="Arial" w:cs="Arial"/>
          <w:iCs/>
          <w:color w:val="000000"/>
          <w:sz w:val="22"/>
          <w:szCs w:val="22"/>
          <w:lang w:val="es-CO"/>
        </w:rPr>
        <w:t xml:space="preserve"> D.C.</w:t>
      </w:r>
      <w:r w:rsidRPr="00CE5D6A">
        <w:rPr>
          <w:rFonts w:ascii="Arial" w:hAnsi="Arial" w:cs="Arial"/>
          <w:iCs/>
          <w:color w:val="000000"/>
          <w:sz w:val="22"/>
          <w:szCs w:val="22"/>
          <w:lang w:val="es-CO"/>
        </w:rPr>
        <w:t xml:space="preserve">, abogado en ejercicio portador de la Tarjeta Profesional No. 39.116 del Consejo Superior de la Judicatura, actuando en el presente proceso como apoderado especial de </w:t>
      </w:r>
      <w:r w:rsidR="007D619C" w:rsidRPr="00CE5D6A">
        <w:rPr>
          <w:rFonts w:ascii="Arial" w:hAnsi="Arial" w:cs="Arial"/>
          <w:b/>
          <w:iCs/>
          <w:color w:val="000000"/>
          <w:sz w:val="22"/>
          <w:szCs w:val="22"/>
          <w:lang w:val="es-CO"/>
        </w:rPr>
        <w:t>BBVA SEGUROS DE VIDA COLOMBIA S.A</w:t>
      </w:r>
      <w:r w:rsidRPr="00CE5D6A">
        <w:rPr>
          <w:rFonts w:ascii="Arial" w:hAnsi="Arial" w:cs="Arial"/>
          <w:b/>
          <w:iCs/>
          <w:color w:val="000000"/>
          <w:sz w:val="22"/>
          <w:szCs w:val="22"/>
          <w:lang w:val="es-CO"/>
        </w:rPr>
        <w:t xml:space="preserve"> </w:t>
      </w:r>
      <w:r w:rsidRPr="00CE5D6A">
        <w:rPr>
          <w:rFonts w:ascii="Arial" w:hAnsi="Arial" w:cs="Arial"/>
          <w:iCs/>
          <w:color w:val="000000"/>
          <w:sz w:val="22"/>
          <w:szCs w:val="22"/>
          <w:lang w:val="es-CO"/>
        </w:rPr>
        <w:t xml:space="preserve">conforme al poder que </w:t>
      </w:r>
      <w:r w:rsidR="00BF4C17" w:rsidRPr="00CE5D6A">
        <w:rPr>
          <w:rFonts w:ascii="Arial" w:hAnsi="Arial" w:cs="Arial"/>
          <w:iCs/>
          <w:color w:val="000000"/>
          <w:sz w:val="22"/>
          <w:szCs w:val="22"/>
          <w:lang w:val="es-CO"/>
        </w:rPr>
        <w:t>se aporta junto con este escrito</w:t>
      </w:r>
      <w:r w:rsidRPr="00CE5D6A">
        <w:rPr>
          <w:rFonts w:ascii="Arial" w:hAnsi="Arial" w:cs="Arial"/>
          <w:iCs/>
          <w:color w:val="000000"/>
          <w:sz w:val="22"/>
          <w:szCs w:val="22"/>
          <w:lang w:val="es-CO"/>
        </w:rPr>
        <w:t xml:space="preserve">, y estando dentro del término legal, procedo a contestar la demanda impetrada por </w:t>
      </w:r>
      <w:r w:rsidR="00244C6D" w:rsidRPr="00CE5D6A">
        <w:rPr>
          <w:rFonts w:ascii="Arial" w:hAnsi="Arial" w:cs="Arial"/>
          <w:iCs/>
          <w:color w:val="000000"/>
          <w:sz w:val="22"/>
          <w:szCs w:val="22"/>
          <w:lang w:val="es-CO"/>
        </w:rPr>
        <w:t>el señor</w:t>
      </w:r>
      <w:r w:rsidR="00B2112B" w:rsidRPr="00CE5D6A">
        <w:rPr>
          <w:rFonts w:ascii="Arial" w:hAnsi="Arial" w:cs="Arial"/>
          <w:iCs/>
          <w:color w:val="000000"/>
          <w:sz w:val="22"/>
          <w:szCs w:val="22"/>
          <w:lang w:val="es-CO"/>
        </w:rPr>
        <w:t xml:space="preserve"> </w:t>
      </w:r>
      <w:r w:rsidR="00244C6D" w:rsidRPr="00CE5D6A">
        <w:rPr>
          <w:rFonts w:ascii="Arial" w:hAnsi="Arial" w:cs="Arial"/>
          <w:b/>
          <w:bCs/>
          <w:iCs/>
          <w:color w:val="000000"/>
          <w:sz w:val="22"/>
          <w:szCs w:val="22"/>
          <w:lang w:val="es-CO"/>
        </w:rPr>
        <w:t>ESTEBAN CUERO IBARBO</w:t>
      </w:r>
      <w:r w:rsidR="00B2112B" w:rsidRPr="00CE5D6A">
        <w:rPr>
          <w:rFonts w:ascii="Arial" w:hAnsi="Arial" w:cs="Arial"/>
          <w:b/>
          <w:bCs/>
          <w:iCs/>
          <w:color w:val="000000"/>
          <w:sz w:val="22"/>
          <w:szCs w:val="22"/>
          <w:lang w:val="es-CO"/>
        </w:rPr>
        <w:t xml:space="preserve"> </w:t>
      </w:r>
      <w:r w:rsidRPr="00CE5D6A">
        <w:rPr>
          <w:rFonts w:ascii="Arial" w:hAnsi="Arial" w:cs="Arial"/>
          <w:iCs/>
          <w:color w:val="000000"/>
          <w:sz w:val="22"/>
          <w:szCs w:val="22"/>
          <w:lang w:val="es-CO"/>
        </w:rPr>
        <w:t xml:space="preserve">contra </w:t>
      </w:r>
      <w:r w:rsidR="007D619C" w:rsidRPr="00CE5D6A">
        <w:rPr>
          <w:rFonts w:ascii="Arial" w:hAnsi="Arial" w:cs="Arial"/>
          <w:b/>
          <w:iCs/>
          <w:color w:val="000000"/>
          <w:sz w:val="22"/>
          <w:szCs w:val="22"/>
          <w:lang w:val="es-CO"/>
        </w:rPr>
        <w:t>BBVA SEGUROS DE VIDA COLOMBIA S.A</w:t>
      </w:r>
      <w:r w:rsidR="008B53BC" w:rsidRPr="00CE5D6A">
        <w:rPr>
          <w:rFonts w:ascii="Arial" w:hAnsi="Arial" w:cs="Arial"/>
          <w:b/>
          <w:iCs/>
          <w:color w:val="000000"/>
          <w:sz w:val="22"/>
          <w:szCs w:val="22"/>
          <w:lang w:val="es-CO"/>
        </w:rPr>
        <w:t>.</w:t>
      </w:r>
      <w:r w:rsidR="00244C6D" w:rsidRPr="00CE5D6A">
        <w:rPr>
          <w:rFonts w:ascii="Arial" w:hAnsi="Arial" w:cs="Arial"/>
          <w:b/>
          <w:iCs/>
          <w:color w:val="000000"/>
          <w:sz w:val="22"/>
          <w:szCs w:val="22"/>
          <w:lang w:val="es-CO"/>
        </w:rPr>
        <w:t xml:space="preserve"> </w:t>
      </w:r>
      <w:r w:rsidR="00244C6D" w:rsidRPr="00CE5D6A">
        <w:rPr>
          <w:rFonts w:ascii="Arial" w:hAnsi="Arial" w:cs="Arial"/>
          <w:bCs/>
          <w:iCs/>
          <w:color w:val="000000"/>
          <w:sz w:val="22"/>
          <w:szCs w:val="22"/>
          <w:lang w:val="es-CO"/>
        </w:rPr>
        <w:t>y la</w:t>
      </w:r>
      <w:r w:rsidR="00244C6D" w:rsidRPr="00CE5D6A">
        <w:rPr>
          <w:rFonts w:ascii="Arial" w:hAnsi="Arial" w:cs="Arial"/>
          <w:b/>
          <w:iCs/>
          <w:color w:val="000000"/>
          <w:sz w:val="22"/>
          <w:szCs w:val="22"/>
          <w:lang w:val="es-CO"/>
        </w:rPr>
        <w:t xml:space="preserve"> SOCIEDAD ADMINISTRADORA DE FONDOS DE PENSIONES Y CESANTÍAS PORVENIR S.A., </w:t>
      </w:r>
      <w:r w:rsidR="00244C6D" w:rsidRPr="00CE5D6A">
        <w:rPr>
          <w:rFonts w:ascii="Arial" w:hAnsi="Arial" w:cs="Arial"/>
          <w:bCs/>
          <w:iCs/>
          <w:color w:val="000000"/>
          <w:sz w:val="22"/>
          <w:szCs w:val="22"/>
          <w:lang w:val="es-CO"/>
        </w:rPr>
        <w:t xml:space="preserve">y en segundo lugar </w:t>
      </w:r>
      <w:r w:rsidR="00BB66DB" w:rsidRPr="00CE5D6A">
        <w:rPr>
          <w:rFonts w:ascii="Arial" w:hAnsi="Arial" w:cs="Arial"/>
          <w:iCs/>
          <w:color w:val="000000"/>
          <w:sz w:val="22"/>
          <w:szCs w:val="22"/>
          <w:lang w:val="es-CO"/>
        </w:rPr>
        <w:t>,</w:t>
      </w:r>
      <w:r w:rsidR="00103FE5" w:rsidRPr="00CE5D6A">
        <w:rPr>
          <w:rFonts w:ascii="Arial" w:hAnsi="Arial" w:cs="Arial"/>
          <w:iCs/>
          <w:color w:val="000000"/>
          <w:sz w:val="22"/>
          <w:szCs w:val="22"/>
          <w:lang w:val="es-CO"/>
        </w:rPr>
        <w:t xml:space="preserve"> </w:t>
      </w:r>
      <w:r w:rsidR="00244C6D" w:rsidRPr="00CE5D6A">
        <w:rPr>
          <w:rFonts w:ascii="Arial" w:eastAsia="Arial" w:hAnsi="Arial" w:cs="Arial"/>
          <w:color w:val="000000" w:themeColor="text1"/>
          <w:sz w:val="22"/>
          <w:szCs w:val="22"/>
          <w:lang w:val="es"/>
        </w:rPr>
        <w:t xml:space="preserve">a pronunciarme frente al llamamiento en garantía formulado por </w:t>
      </w:r>
      <w:r w:rsidR="00244C6D" w:rsidRPr="00CE5D6A">
        <w:rPr>
          <w:rFonts w:ascii="Arial" w:hAnsi="Arial" w:cs="Arial"/>
          <w:bCs/>
          <w:iCs/>
          <w:color w:val="000000"/>
          <w:sz w:val="22"/>
          <w:szCs w:val="22"/>
          <w:lang w:val="es-CO"/>
        </w:rPr>
        <w:t>a</w:t>
      </w:r>
      <w:r w:rsidR="00244C6D" w:rsidRPr="00CE5D6A">
        <w:rPr>
          <w:rFonts w:ascii="Arial" w:hAnsi="Arial" w:cs="Arial"/>
          <w:b/>
          <w:iCs/>
          <w:color w:val="000000"/>
          <w:sz w:val="22"/>
          <w:szCs w:val="22"/>
          <w:lang w:val="es-CO"/>
        </w:rPr>
        <w:t xml:space="preserve"> SOCIEDAD ADMINISTRADORA DE FONDOS DE PENSIONES Y CESANTÍAS PORVENIR S.A. </w:t>
      </w:r>
      <w:r w:rsidR="00244C6D" w:rsidRPr="00CE5D6A">
        <w:rPr>
          <w:rFonts w:ascii="Arial" w:eastAsia="Arial" w:hAnsi="Arial" w:cs="Arial"/>
          <w:color w:val="000000" w:themeColor="text1"/>
          <w:sz w:val="22"/>
          <w:szCs w:val="22"/>
          <w:lang w:val="es"/>
        </w:rPr>
        <w:t>contra mi representada, en los siguientes términos</w:t>
      </w:r>
      <w:r w:rsidR="00244C6D" w:rsidRPr="00CE5D6A">
        <w:rPr>
          <w:rFonts w:ascii="Arial" w:hAnsi="Arial" w:cs="Arial"/>
          <w:iCs/>
          <w:color w:val="000000"/>
          <w:sz w:val="22"/>
          <w:szCs w:val="22"/>
          <w:lang w:val="es-CO"/>
        </w:rPr>
        <w:t>:</w:t>
      </w:r>
    </w:p>
    <w:p w14:paraId="4C52DAEE" w14:textId="77777777" w:rsidR="007805D9" w:rsidRPr="00CE5D6A" w:rsidRDefault="007805D9" w:rsidP="007805D9">
      <w:pPr>
        <w:pStyle w:val="Textoindependiente"/>
        <w:rPr>
          <w:rFonts w:ascii="Arial" w:hAnsi="Arial" w:cs="Arial"/>
          <w:b/>
          <w:bCs/>
          <w:i/>
          <w:iCs/>
          <w:color w:val="000000"/>
          <w:sz w:val="22"/>
          <w:szCs w:val="22"/>
          <w:u w:val="single"/>
          <w:lang w:val="es-CO"/>
        </w:rPr>
      </w:pPr>
    </w:p>
    <w:p w14:paraId="00D63AFC" w14:textId="35A1886D" w:rsidR="00EA0D34" w:rsidRPr="00CE5D6A" w:rsidRDefault="007805D9" w:rsidP="00EA0D34">
      <w:pPr>
        <w:pStyle w:val="Textoindependiente"/>
        <w:jc w:val="center"/>
        <w:rPr>
          <w:rFonts w:ascii="Arial" w:hAnsi="Arial" w:cs="Arial"/>
          <w:b/>
          <w:bCs/>
          <w:iCs/>
          <w:color w:val="000000"/>
          <w:sz w:val="22"/>
          <w:szCs w:val="22"/>
          <w:u w:val="single"/>
          <w:lang w:val="es-CO"/>
        </w:rPr>
      </w:pPr>
      <w:r w:rsidRPr="00CE5D6A">
        <w:rPr>
          <w:rFonts w:ascii="Arial" w:hAnsi="Arial" w:cs="Arial"/>
          <w:b/>
          <w:bCs/>
          <w:iCs/>
          <w:color w:val="000000"/>
          <w:sz w:val="22"/>
          <w:szCs w:val="22"/>
          <w:u w:val="single"/>
          <w:lang w:val="es-CO"/>
        </w:rPr>
        <w:t>CAPÍTULO I:</w:t>
      </w:r>
    </w:p>
    <w:p w14:paraId="71E06627" w14:textId="77777777" w:rsidR="00BB66DB" w:rsidRPr="00CE5D6A" w:rsidRDefault="00BB66DB" w:rsidP="00EA0D34">
      <w:pPr>
        <w:pStyle w:val="Textoindependiente"/>
        <w:jc w:val="center"/>
        <w:rPr>
          <w:rFonts w:ascii="Arial" w:hAnsi="Arial" w:cs="Arial"/>
          <w:b/>
          <w:bCs/>
          <w:iCs/>
          <w:color w:val="000000"/>
          <w:sz w:val="22"/>
          <w:szCs w:val="22"/>
          <w:u w:val="single"/>
          <w:lang w:val="es-CO"/>
        </w:rPr>
      </w:pPr>
    </w:p>
    <w:p w14:paraId="70ADD2D8" w14:textId="50D2561D" w:rsidR="007805D9" w:rsidRPr="00CE5D6A" w:rsidRDefault="007805D9">
      <w:pPr>
        <w:pStyle w:val="Textoindependiente"/>
        <w:widowControl/>
        <w:numPr>
          <w:ilvl w:val="0"/>
          <w:numId w:val="3"/>
        </w:numPr>
        <w:overflowPunct/>
        <w:adjustRightInd/>
        <w:ind w:hanging="229"/>
        <w:jc w:val="center"/>
        <w:rPr>
          <w:rFonts w:ascii="Arial" w:hAnsi="Arial" w:cs="Arial"/>
          <w:b/>
          <w:bCs/>
          <w:iCs/>
          <w:color w:val="000000"/>
          <w:sz w:val="22"/>
          <w:szCs w:val="22"/>
          <w:u w:val="single"/>
          <w:lang w:val="es-CO"/>
        </w:rPr>
      </w:pPr>
      <w:r w:rsidRPr="00CE5D6A">
        <w:rPr>
          <w:rFonts w:ascii="Arial" w:hAnsi="Arial" w:cs="Arial"/>
          <w:b/>
          <w:bCs/>
          <w:iCs/>
          <w:color w:val="000000"/>
          <w:sz w:val="22"/>
          <w:szCs w:val="22"/>
          <w:u w:val="single"/>
          <w:lang w:val="es-CO"/>
        </w:rPr>
        <w:t xml:space="preserve">CONTESTACIÓN </w:t>
      </w:r>
      <w:r w:rsidR="00BB66DB" w:rsidRPr="00CE5D6A">
        <w:rPr>
          <w:rFonts w:ascii="Arial" w:hAnsi="Arial" w:cs="Arial"/>
          <w:b/>
          <w:bCs/>
          <w:iCs/>
          <w:color w:val="000000"/>
          <w:sz w:val="22"/>
          <w:szCs w:val="22"/>
          <w:u w:val="single"/>
          <w:lang w:val="es-CO"/>
        </w:rPr>
        <w:t>A LOS HECHOS DE LA DEMANDA</w:t>
      </w:r>
    </w:p>
    <w:p w14:paraId="577E9F87" w14:textId="77777777" w:rsidR="007805D9" w:rsidRPr="00CE5D6A" w:rsidRDefault="007805D9" w:rsidP="007805D9">
      <w:pPr>
        <w:pStyle w:val="Textoindependiente"/>
        <w:rPr>
          <w:rFonts w:ascii="Arial" w:hAnsi="Arial" w:cs="Arial"/>
          <w:b/>
          <w:bCs/>
          <w:i/>
          <w:iCs/>
          <w:color w:val="000000"/>
          <w:sz w:val="22"/>
          <w:szCs w:val="22"/>
          <w:lang w:val="es-CO"/>
        </w:rPr>
      </w:pPr>
    </w:p>
    <w:p w14:paraId="2FBAF003" w14:textId="701EF00E" w:rsidR="007805D9" w:rsidRPr="00CE5D6A" w:rsidRDefault="007805D9" w:rsidP="00BF4C17">
      <w:pPr>
        <w:jc w:val="both"/>
        <w:rPr>
          <w:rFonts w:ascii="Arial" w:hAnsi="Arial" w:cs="Arial"/>
          <w:bCs/>
          <w:color w:val="000000"/>
          <w:sz w:val="22"/>
          <w:szCs w:val="22"/>
          <w:lang w:val="es-CO"/>
        </w:rPr>
      </w:pPr>
      <w:r w:rsidRPr="00CE5D6A">
        <w:rPr>
          <w:rFonts w:ascii="Arial" w:hAnsi="Arial" w:cs="Arial"/>
          <w:b/>
          <w:bCs/>
          <w:sz w:val="22"/>
          <w:szCs w:val="22"/>
        </w:rPr>
        <w:t xml:space="preserve">Al hecho </w:t>
      </w:r>
      <w:r w:rsidR="00166135" w:rsidRPr="00CE5D6A">
        <w:rPr>
          <w:rFonts w:ascii="Arial" w:hAnsi="Arial" w:cs="Arial"/>
          <w:b/>
          <w:bCs/>
          <w:sz w:val="22"/>
          <w:szCs w:val="22"/>
        </w:rPr>
        <w:t>PRIMERO</w:t>
      </w:r>
      <w:r w:rsidRPr="00CE5D6A">
        <w:rPr>
          <w:rFonts w:ascii="Arial" w:hAnsi="Arial" w:cs="Arial"/>
          <w:b/>
          <w:bCs/>
          <w:color w:val="000000"/>
          <w:sz w:val="22"/>
          <w:szCs w:val="22"/>
          <w:lang w:val="es-CO"/>
        </w:rPr>
        <w:t xml:space="preserve">: </w:t>
      </w:r>
      <w:r w:rsidR="00CD6C77" w:rsidRPr="00CE5D6A">
        <w:rPr>
          <w:rFonts w:ascii="Arial" w:hAnsi="Arial" w:cs="Arial"/>
          <w:b/>
          <w:bCs/>
          <w:color w:val="000000"/>
          <w:sz w:val="22"/>
          <w:szCs w:val="22"/>
          <w:lang w:val="es-CO"/>
        </w:rPr>
        <w:t xml:space="preserve">ES CIERTO, </w:t>
      </w:r>
      <w:r w:rsidR="00CD6C77" w:rsidRPr="00CE5D6A">
        <w:rPr>
          <w:rFonts w:ascii="Arial" w:hAnsi="Arial" w:cs="Arial"/>
          <w:color w:val="000000"/>
          <w:sz w:val="22"/>
          <w:szCs w:val="22"/>
          <w:lang w:val="es-CO"/>
        </w:rPr>
        <w:t xml:space="preserve">dicha información se corrobora con la documental aportada al plenario y en el que se evidencia que </w:t>
      </w:r>
      <w:r w:rsidR="00244C6D" w:rsidRPr="00CE5D6A">
        <w:rPr>
          <w:rFonts w:ascii="Arial" w:hAnsi="Arial" w:cs="Arial"/>
          <w:bCs/>
          <w:color w:val="000000"/>
          <w:sz w:val="22"/>
          <w:szCs w:val="22"/>
          <w:lang w:val="es-CO"/>
        </w:rPr>
        <w:t>el señor</w:t>
      </w:r>
      <w:r w:rsidR="00BF4C17" w:rsidRPr="00CE5D6A">
        <w:rPr>
          <w:rFonts w:ascii="Arial" w:hAnsi="Arial" w:cs="Arial"/>
          <w:bCs/>
          <w:color w:val="000000"/>
          <w:sz w:val="22"/>
          <w:szCs w:val="22"/>
          <w:lang w:val="es-CO"/>
        </w:rPr>
        <w:t xml:space="preserve"> </w:t>
      </w:r>
      <w:r w:rsidR="002B400D" w:rsidRPr="00CE5D6A">
        <w:rPr>
          <w:rFonts w:ascii="Arial" w:hAnsi="Arial" w:cs="Arial"/>
          <w:b/>
          <w:bCs/>
          <w:iCs/>
          <w:color w:val="000000"/>
          <w:sz w:val="22"/>
          <w:szCs w:val="22"/>
          <w:lang w:val="es-CO"/>
        </w:rPr>
        <w:t>ESTEBAN CUERO IBARBO</w:t>
      </w:r>
      <w:r w:rsidR="00BF4C17" w:rsidRPr="00CE5D6A">
        <w:rPr>
          <w:rFonts w:ascii="Arial" w:hAnsi="Arial" w:cs="Arial"/>
          <w:bCs/>
          <w:color w:val="000000"/>
          <w:sz w:val="22"/>
          <w:szCs w:val="22"/>
          <w:lang w:val="es-CO"/>
        </w:rPr>
        <w:t xml:space="preserve"> </w:t>
      </w:r>
      <w:r w:rsidR="00CD6C77" w:rsidRPr="00CE5D6A">
        <w:rPr>
          <w:rFonts w:ascii="Arial" w:hAnsi="Arial" w:cs="Arial"/>
          <w:bCs/>
          <w:color w:val="000000"/>
          <w:sz w:val="22"/>
          <w:szCs w:val="22"/>
          <w:lang w:val="es-CO"/>
        </w:rPr>
        <w:t xml:space="preserve">fue </w:t>
      </w:r>
      <w:r w:rsidR="002B400D" w:rsidRPr="00CE5D6A">
        <w:rPr>
          <w:rFonts w:ascii="Arial" w:hAnsi="Arial" w:cs="Arial"/>
          <w:bCs/>
          <w:color w:val="000000"/>
          <w:sz w:val="22"/>
          <w:szCs w:val="22"/>
          <w:lang w:val="es-CO"/>
        </w:rPr>
        <w:t xml:space="preserve">calificado por la Junta Nacional de Calificación de Invalidez </w:t>
      </w:r>
      <w:r w:rsidR="002B400D" w:rsidRPr="00CE5D6A">
        <w:rPr>
          <w:rFonts w:ascii="Arial" w:hAnsi="Arial" w:cs="Arial"/>
          <w:bCs/>
          <w:color w:val="000000"/>
          <w:sz w:val="22"/>
          <w:szCs w:val="22"/>
        </w:rPr>
        <w:t xml:space="preserve">mediante dictamen no. 16275875 31320, con fecha de emisión del 01 de octubre del 2020, y que en </w:t>
      </w:r>
      <w:r w:rsidR="00E86F43" w:rsidRPr="00CE5D6A">
        <w:rPr>
          <w:rFonts w:ascii="Arial" w:hAnsi="Arial" w:cs="Arial"/>
          <w:bCs/>
          <w:color w:val="000000"/>
          <w:sz w:val="22"/>
          <w:szCs w:val="22"/>
        </w:rPr>
        <w:t xml:space="preserve">él </w:t>
      </w:r>
      <w:r w:rsidR="002B400D" w:rsidRPr="00CE5D6A">
        <w:rPr>
          <w:rFonts w:ascii="Arial" w:hAnsi="Arial" w:cs="Arial"/>
          <w:bCs/>
          <w:color w:val="000000"/>
          <w:sz w:val="22"/>
          <w:szCs w:val="22"/>
        </w:rPr>
        <w:t xml:space="preserve">se le asignó </w:t>
      </w:r>
      <w:r w:rsidR="00E127A3" w:rsidRPr="00CE5D6A">
        <w:rPr>
          <w:rFonts w:ascii="Arial" w:hAnsi="Arial" w:cs="Arial"/>
          <w:bCs/>
          <w:color w:val="000000"/>
          <w:sz w:val="22"/>
          <w:szCs w:val="22"/>
        </w:rPr>
        <w:t xml:space="preserve">un </w:t>
      </w:r>
      <w:r w:rsidR="002B400D" w:rsidRPr="00CE5D6A">
        <w:rPr>
          <w:rFonts w:ascii="Arial" w:hAnsi="Arial" w:cs="Arial"/>
          <w:bCs/>
          <w:color w:val="000000"/>
          <w:sz w:val="22"/>
          <w:szCs w:val="22"/>
        </w:rPr>
        <w:t>68.67% de PCL</w:t>
      </w:r>
      <w:r w:rsidR="00D00D06" w:rsidRPr="00CE5D6A">
        <w:rPr>
          <w:rFonts w:ascii="Arial" w:hAnsi="Arial" w:cs="Arial"/>
          <w:bCs/>
          <w:color w:val="000000"/>
          <w:sz w:val="22"/>
          <w:szCs w:val="22"/>
        </w:rPr>
        <w:t xml:space="preserve"> </w:t>
      </w:r>
      <w:r w:rsidR="002B400D" w:rsidRPr="00CE5D6A">
        <w:rPr>
          <w:rFonts w:ascii="Arial" w:hAnsi="Arial" w:cs="Arial"/>
          <w:bCs/>
          <w:color w:val="000000"/>
          <w:sz w:val="22"/>
          <w:szCs w:val="22"/>
        </w:rPr>
        <w:t>con fecha de estructuración del día 06 de octubre del 2007</w:t>
      </w:r>
      <w:r w:rsidR="000A3DB5" w:rsidRPr="00CE5D6A">
        <w:rPr>
          <w:rFonts w:ascii="Arial" w:hAnsi="Arial" w:cs="Arial"/>
          <w:bCs/>
          <w:color w:val="000000"/>
          <w:sz w:val="22"/>
          <w:szCs w:val="22"/>
        </w:rPr>
        <w:t xml:space="preserve">, con base en el mi representada </w:t>
      </w:r>
      <w:r w:rsidR="000A3DB5" w:rsidRPr="00CE5D6A">
        <w:rPr>
          <w:rFonts w:ascii="Arial" w:hAnsi="Arial" w:cs="Arial"/>
          <w:b/>
          <w:iCs/>
          <w:color w:val="000000"/>
          <w:sz w:val="22"/>
          <w:szCs w:val="22"/>
          <w:lang w:val="es-CO"/>
        </w:rPr>
        <w:t xml:space="preserve">BBVA SEGUROS DE VIDA COLOMBIA S.A., </w:t>
      </w:r>
      <w:r w:rsidR="000A3DB5" w:rsidRPr="00CE5D6A">
        <w:rPr>
          <w:rFonts w:ascii="Arial" w:hAnsi="Arial" w:cs="Arial"/>
          <w:bCs/>
          <w:iCs/>
          <w:color w:val="000000"/>
          <w:sz w:val="22"/>
          <w:szCs w:val="22"/>
          <w:lang w:val="es-CO"/>
        </w:rPr>
        <w:t xml:space="preserve">reconoció la suma adicional para financiar la pensión de invalidez que le fue otorgada por </w:t>
      </w:r>
      <w:r w:rsidR="000A3DB5" w:rsidRPr="00CE5D6A">
        <w:rPr>
          <w:rFonts w:ascii="Arial" w:hAnsi="Arial" w:cs="Arial"/>
          <w:b/>
          <w:iCs/>
          <w:color w:val="000000"/>
          <w:sz w:val="22"/>
          <w:szCs w:val="22"/>
          <w:lang w:val="es-CO"/>
        </w:rPr>
        <w:t>PORVENIR S.A</w:t>
      </w:r>
      <w:r w:rsidRPr="00CE5D6A">
        <w:rPr>
          <w:rFonts w:ascii="Arial" w:hAnsi="Arial" w:cs="Arial"/>
          <w:sz w:val="22"/>
          <w:szCs w:val="22"/>
        </w:rPr>
        <w:t>.</w:t>
      </w:r>
    </w:p>
    <w:p w14:paraId="31966122" w14:textId="77777777" w:rsidR="007805D9" w:rsidRPr="00CE5D6A" w:rsidRDefault="007805D9" w:rsidP="007805D9">
      <w:pPr>
        <w:jc w:val="both"/>
        <w:rPr>
          <w:rFonts w:ascii="Arial" w:hAnsi="Arial" w:cs="Arial"/>
          <w:b/>
          <w:bCs/>
          <w:color w:val="000000"/>
          <w:sz w:val="22"/>
          <w:szCs w:val="22"/>
          <w:lang w:val="es-CO"/>
        </w:rPr>
      </w:pPr>
    </w:p>
    <w:p w14:paraId="6ABEE44D" w14:textId="05C65A5F" w:rsidR="007805D9" w:rsidRPr="00CE5D6A" w:rsidRDefault="007805D9" w:rsidP="007805D9">
      <w:pPr>
        <w:jc w:val="both"/>
        <w:rPr>
          <w:rFonts w:ascii="Arial" w:hAnsi="Arial" w:cs="Arial"/>
          <w:sz w:val="22"/>
          <w:szCs w:val="22"/>
        </w:rPr>
      </w:pPr>
      <w:r w:rsidRPr="00CE5D6A">
        <w:rPr>
          <w:rFonts w:ascii="Arial" w:hAnsi="Arial" w:cs="Arial"/>
          <w:b/>
          <w:bCs/>
          <w:color w:val="000000"/>
          <w:sz w:val="22"/>
          <w:szCs w:val="22"/>
          <w:lang w:val="es-CO"/>
        </w:rPr>
        <w:t xml:space="preserve">Al hecho </w:t>
      </w:r>
      <w:r w:rsidR="00166135" w:rsidRPr="00CE5D6A">
        <w:rPr>
          <w:rFonts w:ascii="Arial" w:hAnsi="Arial" w:cs="Arial"/>
          <w:b/>
          <w:bCs/>
          <w:color w:val="000000"/>
          <w:sz w:val="22"/>
          <w:szCs w:val="22"/>
          <w:lang w:val="es-CO"/>
        </w:rPr>
        <w:t>SEGUNDO</w:t>
      </w:r>
      <w:r w:rsidRPr="00CE5D6A">
        <w:rPr>
          <w:rFonts w:ascii="Arial" w:hAnsi="Arial" w:cs="Arial"/>
          <w:b/>
          <w:bCs/>
          <w:color w:val="000000"/>
          <w:sz w:val="22"/>
          <w:szCs w:val="22"/>
          <w:lang w:val="es-CO"/>
        </w:rPr>
        <w:t xml:space="preserve">: NO LE CONSTA </w:t>
      </w:r>
      <w:r w:rsidR="002821A8" w:rsidRPr="00CE5D6A">
        <w:rPr>
          <w:rFonts w:ascii="Arial" w:hAnsi="Arial" w:cs="Arial"/>
          <w:color w:val="000000"/>
          <w:sz w:val="22"/>
          <w:szCs w:val="22"/>
          <w:lang w:val="es-CO"/>
        </w:rPr>
        <w:t xml:space="preserve">a mi representada </w:t>
      </w:r>
      <w:r w:rsidR="00B2112B" w:rsidRPr="00CE5D6A">
        <w:rPr>
          <w:rFonts w:ascii="Arial" w:hAnsi="Arial" w:cs="Arial"/>
          <w:bCs/>
          <w:color w:val="000000"/>
          <w:sz w:val="22"/>
          <w:szCs w:val="22"/>
          <w:lang w:val="es-CO"/>
        </w:rPr>
        <w:t xml:space="preserve">que </w:t>
      </w:r>
      <w:r w:rsidR="00244C6D" w:rsidRPr="00CE5D6A">
        <w:rPr>
          <w:rFonts w:ascii="Arial" w:hAnsi="Arial" w:cs="Arial"/>
          <w:bCs/>
          <w:color w:val="000000"/>
          <w:sz w:val="22"/>
          <w:szCs w:val="22"/>
          <w:lang w:val="es-CO"/>
        </w:rPr>
        <w:t>el señor</w:t>
      </w:r>
      <w:r w:rsidR="00B2112B" w:rsidRPr="00CE5D6A">
        <w:rPr>
          <w:rFonts w:ascii="Arial" w:hAnsi="Arial" w:cs="Arial"/>
          <w:bCs/>
          <w:color w:val="000000"/>
          <w:sz w:val="22"/>
          <w:szCs w:val="22"/>
          <w:lang w:val="es-CO"/>
        </w:rPr>
        <w:t xml:space="preserve"> </w:t>
      </w:r>
      <w:r w:rsidR="00244C6D" w:rsidRPr="00CE5D6A">
        <w:rPr>
          <w:rFonts w:ascii="Arial" w:hAnsi="Arial" w:cs="Arial"/>
          <w:b/>
          <w:color w:val="000000"/>
          <w:sz w:val="22"/>
          <w:szCs w:val="22"/>
          <w:lang w:val="es-CO"/>
        </w:rPr>
        <w:t>ESTEBAN CUERO IBARBO</w:t>
      </w:r>
      <w:r w:rsidR="00B2112B" w:rsidRPr="00CE5D6A">
        <w:rPr>
          <w:rFonts w:ascii="Arial" w:hAnsi="Arial" w:cs="Arial"/>
          <w:bCs/>
          <w:color w:val="000000"/>
          <w:sz w:val="22"/>
          <w:szCs w:val="22"/>
          <w:lang w:val="es-CO"/>
        </w:rPr>
        <w:t>,</w:t>
      </w:r>
      <w:r w:rsidR="00736C3F" w:rsidRPr="00CE5D6A">
        <w:rPr>
          <w:rFonts w:ascii="Arial" w:hAnsi="Arial" w:cs="Arial"/>
          <w:bCs/>
          <w:color w:val="000000"/>
          <w:sz w:val="22"/>
          <w:szCs w:val="22"/>
          <w:lang w:val="es-CO"/>
        </w:rPr>
        <w:t xml:space="preserve"> </w:t>
      </w:r>
      <w:r w:rsidR="00E86F43" w:rsidRPr="00CE5D6A">
        <w:rPr>
          <w:rFonts w:ascii="Arial" w:hAnsi="Arial" w:cs="Arial"/>
          <w:bCs/>
          <w:color w:val="000000"/>
          <w:sz w:val="22"/>
          <w:szCs w:val="22"/>
          <w:lang w:val="es-CO"/>
        </w:rPr>
        <w:t>cotizó</w:t>
      </w:r>
      <w:r w:rsidR="008C07B5" w:rsidRPr="00CE5D6A">
        <w:rPr>
          <w:rFonts w:ascii="Arial" w:hAnsi="Arial" w:cs="Arial"/>
          <w:bCs/>
          <w:color w:val="000000"/>
          <w:sz w:val="22"/>
          <w:szCs w:val="22"/>
          <w:lang w:val="es-CO"/>
        </w:rPr>
        <w:t xml:space="preserve"> al SGSS en pensiones</w:t>
      </w:r>
      <w:r w:rsidR="00E86F43" w:rsidRPr="00CE5D6A">
        <w:rPr>
          <w:rFonts w:ascii="Arial" w:hAnsi="Arial" w:cs="Arial"/>
          <w:bCs/>
          <w:color w:val="000000"/>
          <w:sz w:val="22"/>
          <w:szCs w:val="22"/>
          <w:lang w:val="es-CO"/>
        </w:rPr>
        <w:t xml:space="preserve"> más de 50 semanas en los 3 años anteriores a la fecha de estructuración de la PCL dictaminada</w:t>
      </w:r>
      <w:r w:rsidR="00166135" w:rsidRPr="00CE5D6A">
        <w:rPr>
          <w:rFonts w:ascii="Arial" w:hAnsi="Arial" w:cs="Arial"/>
          <w:bCs/>
          <w:color w:val="000000"/>
          <w:sz w:val="22"/>
          <w:szCs w:val="22"/>
          <w:lang w:val="es-CO"/>
        </w:rPr>
        <w:t>, y que se solicitó pensión de invalidez ante PORVENIR S.A. el 0</w:t>
      </w:r>
      <w:r w:rsidR="00784E85" w:rsidRPr="00CE5D6A">
        <w:rPr>
          <w:rFonts w:ascii="Arial" w:hAnsi="Arial" w:cs="Arial"/>
          <w:bCs/>
          <w:color w:val="000000"/>
          <w:sz w:val="22"/>
          <w:szCs w:val="22"/>
          <w:lang w:val="es-CO"/>
        </w:rPr>
        <w:t>7</w:t>
      </w:r>
      <w:r w:rsidR="00166135" w:rsidRPr="00CE5D6A">
        <w:rPr>
          <w:rFonts w:ascii="Arial" w:hAnsi="Arial" w:cs="Arial"/>
          <w:bCs/>
          <w:color w:val="000000"/>
          <w:sz w:val="22"/>
          <w:szCs w:val="22"/>
          <w:lang w:val="es-CO"/>
        </w:rPr>
        <w:t xml:space="preserve"> de enero de 2021, </w:t>
      </w:r>
      <w:r w:rsidR="00166135" w:rsidRPr="00CE5D6A">
        <w:rPr>
          <w:rFonts w:ascii="Arial" w:hAnsi="Arial" w:cs="Arial"/>
          <w:bCs/>
          <w:color w:val="000000"/>
          <w:sz w:val="22"/>
          <w:szCs w:val="22"/>
        </w:rPr>
        <w:t>bajo radicado no. 0103862018621100</w:t>
      </w:r>
      <w:r w:rsidRPr="00CE5D6A">
        <w:rPr>
          <w:rFonts w:ascii="Arial" w:hAnsi="Arial" w:cs="Arial"/>
          <w:bCs/>
          <w:color w:val="000000"/>
          <w:sz w:val="22"/>
          <w:szCs w:val="22"/>
          <w:lang w:val="es-CO"/>
        </w:rPr>
        <w:t xml:space="preserve">, </w:t>
      </w:r>
      <w:r w:rsidR="00166135" w:rsidRPr="00CE5D6A">
        <w:rPr>
          <w:rFonts w:ascii="Arial" w:hAnsi="Arial" w:cs="Arial"/>
          <w:sz w:val="22"/>
          <w:szCs w:val="22"/>
        </w:rPr>
        <w:t>por cuanto son hechos ajenos a mi representada, los cuales deberán ser probados por la parte interesada en el momento oportuno de conformidad con artículo 167 del Código General del Proceso aplicable por analogía y por disposición expresa del artículo 145 de Código Procesal del Trabajo y de la Seguridad Social.</w:t>
      </w:r>
    </w:p>
    <w:p w14:paraId="50D8CA8F" w14:textId="77777777" w:rsidR="00166135" w:rsidRPr="00CE5D6A" w:rsidRDefault="00166135" w:rsidP="007805D9">
      <w:pPr>
        <w:jc w:val="both"/>
        <w:rPr>
          <w:rFonts w:ascii="Arial" w:hAnsi="Arial" w:cs="Arial"/>
          <w:b/>
          <w:bCs/>
          <w:color w:val="000000"/>
          <w:sz w:val="22"/>
          <w:szCs w:val="22"/>
          <w:lang w:val="es-CO"/>
        </w:rPr>
      </w:pPr>
    </w:p>
    <w:p w14:paraId="08319A16" w14:textId="77777777" w:rsidR="004B361E" w:rsidRPr="00CE5D6A" w:rsidRDefault="007805D9" w:rsidP="001355AC">
      <w:pPr>
        <w:jc w:val="both"/>
        <w:rPr>
          <w:rFonts w:ascii="Arial" w:hAnsi="Arial" w:cs="Arial"/>
          <w:color w:val="000000"/>
          <w:sz w:val="22"/>
          <w:szCs w:val="22"/>
          <w:lang w:val="es-CO"/>
        </w:rPr>
      </w:pPr>
      <w:r w:rsidRPr="00CE5D6A">
        <w:rPr>
          <w:rFonts w:ascii="Arial" w:hAnsi="Arial" w:cs="Arial"/>
          <w:b/>
          <w:bCs/>
          <w:color w:val="000000"/>
          <w:sz w:val="22"/>
          <w:szCs w:val="22"/>
          <w:lang w:val="es-CO"/>
        </w:rPr>
        <w:t xml:space="preserve">Al hecho </w:t>
      </w:r>
      <w:r w:rsidR="00166135" w:rsidRPr="00CE5D6A">
        <w:rPr>
          <w:rFonts w:ascii="Arial" w:hAnsi="Arial" w:cs="Arial"/>
          <w:b/>
          <w:bCs/>
          <w:color w:val="000000"/>
          <w:sz w:val="22"/>
          <w:szCs w:val="22"/>
          <w:lang w:val="es-CO"/>
        </w:rPr>
        <w:t>TERCERO</w:t>
      </w:r>
      <w:r w:rsidRPr="00CE5D6A">
        <w:rPr>
          <w:rFonts w:ascii="Arial" w:hAnsi="Arial" w:cs="Arial"/>
          <w:b/>
          <w:bCs/>
          <w:color w:val="000000"/>
          <w:sz w:val="22"/>
          <w:szCs w:val="22"/>
          <w:lang w:val="es-CO"/>
        </w:rPr>
        <w:t xml:space="preserve">: </w:t>
      </w:r>
      <w:r w:rsidR="004B361E" w:rsidRPr="00CE5D6A">
        <w:rPr>
          <w:rFonts w:ascii="Arial" w:hAnsi="Arial" w:cs="Arial"/>
          <w:color w:val="000000"/>
          <w:sz w:val="22"/>
          <w:szCs w:val="22"/>
          <w:lang w:val="es-CO"/>
        </w:rPr>
        <w:t xml:space="preserve">Este hecho contiene varias afirmaciones que contesto de la siguiente manera: </w:t>
      </w:r>
    </w:p>
    <w:p w14:paraId="44B40B86" w14:textId="77777777" w:rsidR="004B361E" w:rsidRPr="00CE5D6A" w:rsidRDefault="004B361E" w:rsidP="001355AC">
      <w:pPr>
        <w:jc w:val="both"/>
        <w:rPr>
          <w:rFonts w:ascii="Arial" w:hAnsi="Arial" w:cs="Arial"/>
          <w:color w:val="000000"/>
          <w:sz w:val="22"/>
          <w:szCs w:val="22"/>
          <w:lang w:val="es-CO"/>
        </w:rPr>
      </w:pPr>
    </w:p>
    <w:p w14:paraId="68DFA202" w14:textId="7ACB6493" w:rsidR="004B361E" w:rsidRPr="00CE5D6A" w:rsidRDefault="00CD6C77">
      <w:pPr>
        <w:pStyle w:val="Prrafodelista"/>
        <w:numPr>
          <w:ilvl w:val="0"/>
          <w:numId w:val="13"/>
        </w:numPr>
        <w:jc w:val="both"/>
        <w:rPr>
          <w:rFonts w:ascii="Arial" w:hAnsi="Arial" w:cs="Arial"/>
          <w:color w:val="000000"/>
          <w:sz w:val="22"/>
          <w:szCs w:val="22"/>
        </w:rPr>
      </w:pPr>
      <w:r w:rsidRPr="00CE5D6A">
        <w:rPr>
          <w:rFonts w:ascii="Arial" w:hAnsi="Arial" w:cs="Arial"/>
          <w:b/>
          <w:bCs/>
          <w:color w:val="000000"/>
          <w:sz w:val="22"/>
          <w:szCs w:val="22"/>
        </w:rPr>
        <w:t>ES CIERTO</w:t>
      </w:r>
      <w:r w:rsidR="004B361E" w:rsidRPr="00CE5D6A">
        <w:rPr>
          <w:rFonts w:ascii="Arial" w:hAnsi="Arial" w:cs="Arial"/>
          <w:b/>
          <w:bCs/>
          <w:color w:val="000000"/>
          <w:sz w:val="22"/>
          <w:szCs w:val="22"/>
        </w:rPr>
        <w:t xml:space="preserve">, </w:t>
      </w:r>
      <w:r w:rsidR="004B361E" w:rsidRPr="00CE5D6A">
        <w:rPr>
          <w:rFonts w:ascii="Arial" w:hAnsi="Arial" w:cs="Arial"/>
          <w:color w:val="000000"/>
          <w:sz w:val="22"/>
          <w:szCs w:val="22"/>
        </w:rPr>
        <w:t xml:space="preserve">que </w:t>
      </w:r>
      <w:r w:rsidR="004B361E" w:rsidRPr="00CE5D6A">
        <w:rPr>
          <w:rFonts w:ascii="Arial" w:hAnsi="Arial" w:cs="Arial"/>
          <w:b/>
          <w:bCs/>
          <w:color w:val="000000"/>
          <w:sz w:val="22"/>
          <w:szCs w:val="22"/>
        </w:rPr>
        <w:t>PORVENIR S.A.</w:t>
      </w:r>
      <w:r w:rsidR="004B361E" w:rsidRPr="00CE5D6A">
        <w:rPr>
          <w:rFonts w:ascii="Arial" w:hAnsi="Arial" w:cs="Arial"/>
          <w:color w:val="000000"/>
          <w:sz w:val="22"/>
          <w:szCs w:val="22"/>
        </w:rPr>
        <w:t xml:space="preserve"> reconoció prestación económica de pensión de invalidez en favor del </w:t>
      </w:r>
      <w:r w:rsidR="004B361E" w:rsidRPr="00CE5D6A">
        <w:rPr>
          <w:rFonts w:ascii="Arial" w:hAnsi="Arial" w:cs="Arial"/>
          <w:bCs/>
          <w:color w:val="000000"/>
          <w:sz w:val="22"/>
          <w:szCs w:val="22"/>
        </w:rPr>
        <w:t xml:space="preserve">señor </w:t>
      </w:r>
      <w:r w:rsidR="004B361E" w:rsidRPr="00CE5D6A">
        <w:rPr>
          <w:rFonts w:ascii="Arial" w:hAnsi="Arial" w:cs="Arial"/>
          <w:b/>
          <w:color w:val="000000"/>
          <w:sz w:val="22"/>
          <w:szCs w:val="22"/>
        </w:rPr>
        <w:t>ESTEBAN CUERO IBARBO</w:t>
      </w:r>
      <w:r w:rsidR="00027CE2" w:rsidRPr="00CE5D6A">
        <w:rPr>
          <w:rFonts w:ascii="Arial" w:hAnsi="Arial" w:cs="Arial"/>
          <w:b/>
          <w:bCs/>
          <w:color w:val="000000"/>
          <w:sz w:val="22"/>
          <w:szCs w:val="22"/>
        </w:rPr>
        <w:t xml:space="preserve">, </w:t>
      </w:r>
      <w:r w:rsidR="00027CE2" w:rsidRPr="00CE5D6A">
        <w:rPr>
          <w:rFonts w:ascii="Arial" w:hAnsi="Arial" w:cs="Arial"/>
          <w:color w:val="000000"/>
          <w:sz w:val="22"/>
          <w:szCs w:val="22"/>
        </w:rPr>
        <w:t xml:space="preserve">pues </w:t>
      </w:r>
      <w:r w:rsidRPr="00CE5D6A">
        <w:rPr>
          <w:rFonts w:ascii="Arial" w:hAnsi="Arial" w:cs="Arial"/>
          <w:color w:val="000000"/>
          <w:sz w:val="22"/>
          <w:szCs w:val="22"/>
        </w:rPr>
        <w:t>el actor logro acreditar los requisitos contemplados en la ley 100 de 1993, modificado por la ley 860 de 2003, esto es, una PCL mayor al 50% (68.67% de PCL de origen común) y 50 semanas de cotización en los 3 años inmediatamente anteriores a la FE, que para el caso en concreto, correspondió al 06 de octubre de 200</w:t>
      </w:r>
      <w:r w:rsidR="004A3B5E" w:rsidRPr="00CE5D6A">
        <w:rPr>
          <w:rFonts w:ascii="Arial" w:hAnsi="Arial" w:cs="Arial"/>
          <w:color w:val="000000"/>
          <w:sz w:val="22"/>
          <w:szCs w:val="22"/>
        </w:rPr>
        <w:t>7</w:t>
      </w:r>
      <w:r w:rsidR="00EA30BC" w:rsidRPr="00CE5D6A">
        <w:rPr>
          <w:rFonts w:ascii="Arial" w:hAnsi="Arial" w:cs="Arial"/>
          <w:color w:val="000000"/>
          <w:sz w:val="22"/>
          <w:szCs w:val="22"/>
        </w:rPr>
        <w:t>, circunstancias que se logran corroborar con la documental aportada al plenario.</w:t>
      </w:r>
    </w:p>
    <w:p w14:paraId="670C265A" w14:textId="77777777" w:rsidR="008B53BC" w:rsidRPr="00CE5D6A" w:rsidRDefault="008B53BC" w:rsidP="008B53BC">
      <w:pPr>
        <w:pStyle w:val="Prrafodelista"/>
        <w:ind w:left="720"/>
        <w:jc w:val="both"/>
        <w:rPr>
          <w:rFonts w:ascii="Arial" w:hAnsi="Arial" w:cs="Arial"/>
          <w:color w:val="000000"/>
          <w:sz w:val="22"/>
          <w:szCs w:val="22"/>
        </w:rPr>
      </w:pPr>
    </w:p>
    <w:p w14:paraId="435BDC17" w14:textId="30296F56" w:rsidR="004A3B5E" w:rsidRPr="00CE5D6A" w:rsidRDefault="004A3B5E">
      <w:pPr>
        <w:pStyle w:val="Prrafodelista"/>
        <w:numPr>
          <w:ilvl w:val="0"/>
          <w:numId w:val="13"/>
        </w:numPr>
        <w:jc w:val="both"/>
        <w:rPr>
          <w:rFonts w:ascii="Arial" w:hAnsi="Arial" w:cs="Arial"/>
          <w:color w:val="000000"/>
          <w:sz w:val="22"/>
          <w:szCs w:val="22"/>
        </w:rPr>
      </w:pPr>
      <w:r w:rsidRPr="00CE5D6A">
        <w:rPr>
          <w:rFonts w:ascii="Arial" w:hAnsi="Arial" w:cs="Arial"/>
          <w:b/>
          <w:bCs/>
          <w:color w:val="000000"/>
          <w:sz w:val="22"/>
          <w:szCs w:val="22"/>
        </w:rPr>
        <w:t>ES CIERTO</w:t>
      </w:r>
      <w:r w:rsidRPr="00CE5D6A">
        <w:rPr>
          <w:rFonts w:ascii="Arial" w:hAnsi="Arial" w:cs="Arial"/>
          <w:color w:val="000000"/>
          <w:sz w:val="22"/>
          <w:szCs w:val="22"/>
        </w:rPr>
        <w:t xml:space="preserve"> y se aclara que la </w:t>
      </w:r>
      <w:r w:rsidRPr="00CE5D6A">
        <w:rPr>
          <w:rFonts w:ascii="Arial" w:hAnsi="Arial" w:cs="Arial"/>
          <w:b/>
          <w:bCs/>
          <w:color w:val="000000"/>
          <w:sz w:val="22"/>
          <w:szCs w:val="22"/>
        </w:rPr>
        <w:t>AFP PORVENIR S.A</w:t>
      </w:r>
      <w:r w:rsidRPr="00CE5D6A">
        <w:rPr>
          <w:rFonts w:ascii="Arial" w:hAnsi="Arial" w:cs="Arial"/>
          <w:color w:val="000000"/>
          <w:sz w:val="22"/>
          <w:szCs w:val="22"/>
        </w:rPr>
        <w:t xml:space="preserve">. le reconoció la pensión de INVALIDEZ al señor </w:t>
      </w:r>
      <w:r w:rsidRPr="00CE5D6A">
        <w:rPr>
          <w:rFonts w:ascii="Arial" w:hAnsi="Arial" w:cs="Arial"/>
          <w:b/>
          <w:bCs/>
          <w:color w:val="000000"/>
          <w:sz w:val="22"/>
          <w:szCs w:val="22"/>
        </w:rPr>
        <w:t>CUERO IBARBO</w:t>
      </w:r>
      <w:r w:rsidRPr="00CE5D6A">
        <w:rPr>
          <w:rFonts w:ascii="Arial" w:hAnsi="Arial" w:cs="Arial"/>
          <w:color w:val="000000"/>
          <w:sz w:val="22"/>
          <w:szCs w:val="22"/>
        </w:rPr>
        <w:t xml:space="preserve">, debiéndose aclarar que dicho acto de reconocimiento no se dio con ocasión a la carga de pago de la compañía </w:t>
      </w:r>
      <w:r w:rsidRPr="00CE5D6A">
        <w:rPr>
          <w:rFonts w:ascii="Arial" w:hAnsi="Arial" w:cs="Arial"/>
          <w:b/>
          <w:iCs/>
          <w:color w:val="000000"/>
          <w:sz w:val="22"/>
          <w:szCs w:val="22"/>
        </w:rPr>
        <w:t>BBVA SEGUROS DE VIDA COLOMBIA S.A</w:t>
      </w:r>
      <w:r w:rsidRPr="00CE5D6A">
        <w:rPr>
          <w:rFonts w:ascii="Arial" w:hAnsi="Arial" w:cs="Arial"/>
          <w:color w:val="000000"/>
          <w:sz w:val="22"/>
          <w:szCs w:val="22"/>
        </w:rPr>
        <w:t xml:space="preserve"> , pues es la AFP quien se encarg</w:t>
      </w:r>
      <w:r w:rsidR="00EA30BC" w:rsidRPr="00CE5D6A">
        <w:rPr>
          <w:rFonts w:ascii="Arial" w:hAnsi="Arial" w:cs="Arial"/>
          <w:color w:val="000000"/>
          <w:sz w:val="22"/>
          <w:szCs w:val="22"/>
        </w:rPr>
        <w:t>a</w:t>
      </w:r>
      <w:r w:rsidRPr="00CE5D6A">
        <w:rPr>
          <w:rFonts w:ascii="Arial" w:hAnsi="Arial" w:cs="Arial"/>
          <w:color w:val="000000"/>
          <w:sz w:val="22"/>
          <w:szCs w:val="22"/>
        </w:rPr>
        <w:t xml:space="preserve"> de reconocer las prestaciones respecto de los riesgos </w:t>
      </w:r>
      <w:r w:rsidRPr="00CE5D6A">
        <w:rPr>
          <w:rFonts w:ascii="Arial" w:hAnsi="Arial" w:cs="Arial"/>
          <w:color w:val="000000"/>
          <w:sz w:val="22"/>
          <w:szCs w:val="22"/>
        </w:rPr>
        <w:lastRenderedPageBreak/>
        <w:t>de Invalidez Vejez y Muerte y es la aseguradora previsional quien se encarga de pagar la suma adicional necesaria para financiar la pensión de invalidez o sobrevivencia.</w:t>
      </w:r>
    </w:p>
    <w:p w14:paraId="36174276" w14:textId="77777777" w:rsidR="004A3B5E" w:rsidRPr="00CE5D6A" w:rsidRDefault="004A3B5E" w:rsidP="004A3B5E">
      <w:pPr>
        <w:pStyle w:val="Prrafodelista"/>
        <w:rPr>
          <w:rFonts w:ascii="Arial" w:hAnsi="Arial" w:cs="Arial"/>
          <w:b/>
          <w:bCs/>
          <w:color w:val="000000"/>
          <w:sz w:val="22"/>
          <w:szCs w:val="22"/>
        </w:rPr>
      </w:pPr>
    </w:p>
    <w:p w14:paraId="038B3425" w14:textId="04350E90" w:rsidR="00B053C4" w:rsidRPr="00CE5D6A" w:rsidRDefault="00362F7C">
      <w:pPr>
        <w:pStyle w:val="Prrafodelista"/>
        <w:numPr>
          <w:ilvl w:val="0"/>
          <w:numId w:val="13"/>
        </w:numPr>
        <w:jc w:val="both"/>
        <w:rPr>
          <w:rFonts w:ascii="Arial" w:hAnsi="Arial" w:cs="Arial"/>
          <w:color w:val="000000"/>
          <w:sz w:val="22"/>
          <w:szCs w:val="22"/>
        </w:rPr>
      </w:pPr>
      <w:r w:rsidRPr="00CE5D6A">
        <w:rPr>
          <w:rFonts w:ascii="Arial" w:hAnsi="Arial" w:cs="Arial"/>
          <w:b/>
          <w:bCs/>
          <w:color w:val="000000"/>
          <w:sz w:val="22"/>
          <w:szCs w:val="22"/>
        </w:rPr>
        <w:t>ES CIERTO</w:t>
      </w:r>
      <w:r w:rsidR="00741821" w:rsidRPr="00CE5D6A">
        <w:rPr>
          <w:rFonts w:ascii="Arial" w:hAnsi="Arial" w:cs="Arial"/>
          <w:b/>
          <w:bCs/>
          <w:color w:val="000000"/>
          <w:sz w:val="22"/>
          <w:szCs w:val="22"/>
        </w:rPr>
        <w:t xml:space="preserve">, </w:t>
      </w:r>
      <w:r w:rsidR="008B53BC" w:rsidRPr="00CE5D6A">
        <w:rPr>
          <w:rFonts w:ascii="Arial" w:hAnsi="Arial" w:cs="Arial"/>
          <w:color w:val="000000"/>
          <w:sz w:val="22"/>
          <w:szCs w:val="22"/>
        </w:rPr>
        <w:t xml:space="preserve">que </w:t>
      </w:r>
      <w:r w:rsidR="008B53BC" w:rsidRPr="00CE5D6A">
        <w:rPr>
          <w:rFonts w:ascii="Arial" w:hAnsi="Arial" w:cs="Arial"/>
          <w:b/>
          <w:iCs/>
          <w:color w:val="000000"/>
          <w:sz w:val="22"/>
          <w:szCs w:val="22"/>
        </w:rPr>
        <w:t>BBVA SEGUROS DE VIDA COLOMBIA S.A</w:t>
      </w:r>
      <w:r w:rsidR="008B53BC" w:rsidRPr="00CE5D6A">
        <w:rPr>
          <w:rFonts w:ascii="Arial" w:hAnsi="Arial" w:cs="Arial"/>
          <w:color w:val="000000"/>
          <w:sz w:val="22"/>
          <w:szCs w:val="22"/>
        </w:rPr>
        <w:t xml:space="preserve"> aprobó, en cumplimiento de la póliza previsional suscrita con </w:t>
      </w:r>
      <w:r w:rsidR="008B53BC" w:rsidRPr="00CE5D6A">
        <w:rPr>
          <w:rFonts w:ascii="Arial" w:hAnsi="Arial" w:cs="Arial"/>
          <w:b/>
          <w:bCs/>
          <w:color w:val="000000"/>
          <w:sz w:val="22"/>
          <w:szCs w:val="22"/>
        </w:rPr>
        <w:t>BBVA HORIZONTE PE</w:t>
      </w:r>
      <w:r w:rsidR="00EA30BC" w:rsidRPr="00CE5D6A">
        <w:rPr>
          <w:rFonts w:ascii="Arial" w:hAnsi="Arial" w:cs="Arial"/>
          <w:b/>
          <w:bCs/>
          <w:color w:val="000000"/>
          <w:sz w:val="22"/>
          <w:szCs w:val="22"/>
        </w:rPr>
        <w:t>N</w:t>
      </w:r>
      <w:r w:rsidR="008B53BC" w:rsidRPr="00CE5D6A">
        <w:rPr>
          <w:rFonts w:ascii="Arial" w:hAnsi="Arial" w:cs="Arial"/>
          <w:b/>
          <w:bCs/>
          <w:color w:val="000000"/>
          <w:sz w:val="22"/>
          <w:szCs w:val="22"/>
        </w:rPr>
        <w:t>SIONES Y CESANTÍAS S.A</w:t>
      </w:r>
      <w:r w:rsidR="008B53BC" w:rsidRPr="00CE5D6A">
        <w:rPr>
          <w:rFonts w:ascii="Arial" w:hAnsi="Arial" w:cs="Arial"/>
          <w:color w:val="000000"/>
          <w:sz w:val="22"/>
          <w:szCs w:val="22"/>
        </w:rPr>
        <w:t xml:space="preserve">. </w:t>
      </w:r>
      <w:r w:rsidR="008C07B5" w:rsidRPr="00CE5D6A">
        <w:rPr>
          <w:rFonts w:ascii="Arial" w:hAnsi="Arial" w:cs="Arial"/>
          <w:color w:val="000000"/>
          <w:sz w:val="22"/>
          <w:szCs w:val="22"/>
        </w:rPr>
        <w:t xml:space="preserve">el pago de </w:t>
      </w:r>
      <w:r w:rsidR="002821A8" w:rsidRPr="00CE5D6A">
        <w:rPr>
          <w:rFonts w:ascii="Arial" w:hAnsi="Arial" w:cs="Arial"/>
          <w:color w:val="000000"/>
          <w:sz w:val="22"/>
          <w:szCs w:val="22"/>
        </w:rPr>
        <w:t xml:space="preserve">la suma adicional para financiar la pensión de invalidez que le fue otorgada al señor </w:t>
      </w:r>
      <w:r w:rsidR="002821A8" w:rsidRPr="00CE5D6A">
        <w:rPr>
          <w:rFonts w:ascii="Arial" w:hAnsi="Arial" w:cs="Arial"/>
          <w:b/>
          <w:color w:val="000000"/>
          <w:sz w:val="22"/>
          <w:szCs w:val="22"/>
        </w:rPr>
        <w:t>CUERO IBARBO</w:t>
      </w:r>
      <w:r w:rsidR="002821A8" w:rsidRPr="00CE5D6A">
        <w:rPr>
          <w:rFonts w:ascii="Arial" w:hAnsi="Arial" w:cs="Arial"/>
          <w:color w:val="000000"/>
          <w:sz w:val="22"/>
          <w:szCs w:val="22"/>
        </w:rPr>
        <w:t xml:space="preserve">, </w:t>
      </w:r>
      <w:r w:rsidR="004A3B5E" w:rsidRPr="00CE5D6A">
        <w:rPr>
          <w:rFonts w:ascii="Arial" w:hAnsi="Arial" w:cs="Arial"/>
          <w:color w:val="000000"/>
          <w:sz w:val="22"/>
          <w:szCs w:val="22"/>
        </w:rPr>
        <w:t xml:space="preserve">lo anterior en razón a </w:t>
      </w:r>
      <w:r w:rsidR="002821A8" w:rsidRPr="00CE5D6A">
        <w:rPr>
          <w:rFonts w:ascii="Arial" w:hAnsi="Arial" w:cs="Arial"/>
          <w:color w:val="000000"/>
          <w:sz w:val="22"/>
          <w:szCs w:val="22"/>
        </w:rPr>
        <w:t>lo establecido en el artículo 77 de la ley 100 de 1993, y las coberturas y amparos concertados entre la AFP y la aseguradora que represento</w:t>
      </w:r>
      <w:r w:rsidR="00EA30BC" w:rsidRPr="00CE5D6A">
        <w:rPr>
          <w:rFonts w:ascii="Arial" w:hAnsi="Arial" w:cs="Arial"/>
          <w:color w:val="000000"/>
          <w:sz w:val="22"/>
          <w:szCs w:val="22"/>
        </w:rPr>
        <w:t xml:space="preserve"> en la POLIZA PREVISIONAL</w:t>
      </w:r>
      <w:r w:rsidR="004A3B5E" w:rsidRPr="00CE5D6A">
        <w:rPr>
          <w:rFonts w:ascii="Arial" w:hAnsi="Arial" w:cs="Arial"/>
          <w:color w:val="000000"/>
          <w:sz w:val="22"/>
          <w:szCs w:val="22"/>
        </w:rPr>
        <w:t xml:space="preserve">, debiéndose precisar que la aseguradora </w:t>
      </w:r>
      <w:r w:rsidR="00B053C4" w:rsidRPr="00CE5D6A">
        <w:rPr>
          <w:rFonts w:ascii="Arial" w:hAnsi="Arial" w:cs="Arial"/>
          <w:color w:val="000000"/>
          <w:sz w:val="22"/>
          <w:szCs w:val="22"/>
        </w:rPr>
        <w:t>realizó los siguientes pagos a la AFP</w:t>
      </w:r>
      <w:r w:rsidR="00EA30BC" w:rsidRPr="00CE5D6A">
        <w:rPr>
          <w:rFonts w:ascii="Arial" w:hAnsi="Arial" w:cs="Arial"/>
          <w:color w:val="000000"/>
          <w:sz w:val="22"/>
          <w:szCs w:val="22"/>
        </w:rPr>
        <w:t xml:space="preserve">, </w:t>
      </w:r>
      <w:r w:rsidR="00F235DB" w:rsidRPr="00CE5D6A">
        <w:rPr>
          <w:rFonts w:ascii="Arial" w:hAnsi="Arial" w:cs="Arial"/>
          <w:color w:val="000000"/>
          <w:sz w:val="22"/>
          <w:szCs w:val="22"/>
        </w:rPr>
        <w:t>así</w:t>
      </w:r>
      <w:r w:rsidR="00B053C4" w:rsidRPr="00CE5D6A">
        <w:rPr>
          <w:rFonts w:ascii="Arial" w:hAnsi="Arial" w:cs="Arial"/>
          <w:color w:val="000000"/>
          <w:sz w:val="22"/>
          <w:szCs w:val="22"/>
        </w:rPr>
        <w:t>:</w:t>
      </w:r>
    </w:p>
    <w:p w14:paraId="0E5C1AD4" w14:textId="77777777" w:rsidR="00B053C4" w:rsidRPr="00CE5D6A" w:rsidRDefault="00B053C4" w:rsidP="00B053C4">
      <w:pPr>
        <w:pStyle w:val="Prrafodelista"/>
        <w:rPr>
          <w:rFonts w:ascii="Arial" w:hAnsi="Arial" w:cs="Arial"/>
          <w:color w:val="000000"/>
          <w:sz w:val="22"/>
          <w:szCs w:val="22"/>
        </w:rPr>
      </w:pPr>
    </w:p>
    <w:p w14:paraId="2B72B02A" w14:textId="018D0FBC" w:rsidR="00B053C4" w:rsidRPr="00CE5D6A" w:rsidRDefault="00B053C4" w:rsidP="00B053C4">
      <w:pPr>
        <w:pStyle w:val="Prrafodelista"/>
        <w:numPr>
          <w:ilvl w:val="0"/>
          <w:numId w:val="19"/>
        </w:numPr>
        <w:jc w:val="both"/>
        <w:rPr>
          <w:rFonts w:ascii="Arial" w:hAnsi="Arial" w:cs="Arial"/>
          <w:color w:val="000000"/>
          <w:sz w:val="22"/>
          <w:szCs w:val="22"/>
        </w:rPr>
      </w:pPr>
      <w:r w:rsidRPr="00CE5D6A">
        <w:rPr>
          <w:rFonts w:ascii="Arial" w:hAnsi="Arial" w:cs="Arial"/>
          <w:color w:val="000000"/>
          <w:sz w:val="22"/>
          <w:szCs w:val="22"/>
        </w:rPr>
        <w:t>Pago inicial del 19-02-2021 de suma Adicional fueron realizados así:</w:t>
      </w:r>
    </w:p>
    <w:p w14:paraId="5EF7FE81" w14:textId="77777777" w:rsidR="00B053C4" w:rsidRPr="00CE5D6A" w:rsidRDefault="00B053C4" w:rsidP="00B053C4">
      <w:pPr>
        <w:pStyle w:val="Prrafodelista"/>
        <w:ind w:left="1080"/>
        <w:jc w:val="both"/>
        <w:rPr>
          <w:rFonts w:ascii="Arial" w:hAnsi="Arial" w:cs="Arial"/>
          <w:color w:val="000000"/>
          <w:sz w:val="22"/>
          <w:szCs w:val="22"/>
        </w:rPr>
      </w:pPr>
    </w:p>
    <w:p w14:paraId="51959FC8" w14:textId="4E57EF88" w:rsidR="002821A8" w:rsidRPr="00CE5D6A" w:rsidRDefault="00B053C4" w:rsidP="00B053C4">
      <w:pPr>
        <w:pStyle w:val="Prrafodelista"/>
        <w:ind w:left="720"/>
        <w:jc w:val="both"/>
        <w:rPr>
          <w:rFonts w:ascii="Arial" w:hAnsi="Arial" w:cs="Arial"/>
          <w:color w:val="000000"/>
          <w:sz w:val="22"/>
          <w:szCs w:val="22"/>
        </w:rPr>
      </w:pPr>
      <w:r w:rsidRPr="00CE5D6A">
        <w:rPr>
          <w:rFonts w:ascii="Arial" w:hAnsi="Arial" w:cs="Arial"/>
          <w:noProof/>
          <w:color w:val="000000"/>
          <w:sz w:val="22"/>
          <w:szCs w:val="22"/>
          <w:lang w:val="es-ES"/>
        </w:rPr>
        <w:drawing>
          <wp:inline distT="0" distB="0" distL="0" distR="0" wp14:anchorId="7F744B1E" wp14:editId="41A7EEE2">
            <wp:extent cx="5425440" cy="1089025"/>
            <wp:effectExtent l="0" t="0" r="3810" b="0"/>
            <wp:docPr id="1304183567"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25440" cy="1089025"/>
                    </a:xfrm>
                    <a:prstGeom prst="rect">
                      <a:avLst/>
                    </a:prstGeom>
                    <a:noFill/>
                    <a:ln>
                      <a:noFill/>
                    </a:ln>
                  </pic:spPr>
                </pic:pic>
              </a:graphicData>
            </a:graphic>
          </wp:inline>
        </w:drawing>
      </w:r>
      <w:r w:rsidR="002821A8" w:rsidRPr="00CE5D6A">
        <w:rPr>
          <w:rFonts w:ascii="Arial" w:hAnsi="Arial" w:cs="Arial"/>
          <w:color w:val="000000"/>
          <w:sz w:val="22"/>
          <w:szCs w:val="22"/>
        </w:rPr>
        <w:t xml:space="preserve"> </w:t>
      </w:r>
    </w:p>
    <w:p w14:paraId="6AD9B628" w14:textId="77777777" w:rsidR="00B053C4" w:rsidRPr="00CE5D6A" w:rsidRDefault="00B053C4" w:rsidP="00B053C4">
      <w:pPr>
        <w:pStyle w:val="Prrafodelista"/>
        <w:ind w:left="720"/>
        <w:jc w:val="both"/>
        <w:rPr>
          <w:rFonts w:ascii="Arial" w:hAnsi="Arial" w:cs="Arial"/>
          <w:color w:val="000000"/>
          <w:sz w:val="22"/>
          <w:szCs w:val="22"/>
        </w:rPr>
      </w:pPr>
    </w:p>
    <w:p w14:paraId="2B7EBC27" w14:textId="013A79E3" w:rsidR="00B053C4" w:rsidRPr="00CE5D6A" w:rsidRDefault="00F34BB5" w:rsidP="00B053C4">
      <w:pPr>
        <w:pStyle w:val="Prrafodelista"/>
        <w:numPr>
          <w:ilvl w:val="0"/>
          <w:numId w:val="19"/>
        </w:numPr>
        <w:jc w:val="both"/>
        <w:rPr>
          <w:rFonts w:ascii="Arial" w:hAnsi="Arial" w:cs="Arial"/>
          <w:color w:val="000000"/>
          <w:sz w:val="22"/>
          <w:szCs w:val="22"/>
        </w:rPr>
      </w:pPr>
      <w:r w:rsidRPr="00CE5D6A">
        <w:rPr>
          <w:rFonts w:ascii="Arial" w:hAnsi="Arial" w:cs="Arial"/>
          <w:noProof/>
          <w:sz w:val="22"/>
          <w:szCs w:val="22"/>
        </w:rPr>
        <w:drawing>
          <wp:anchor distT="0" distB="0" distL="114300" distR="114300" simplePos="0" relativeHeight="251666432" behindDoc="0" locked="0" layoutInCell="1" allowOverlap="1" wp14:anchorId="3A36F914" wp14:editId="5D8F12A3">
            <wp:simplePos x="0" y="0"/>
            <wp:positionH relativeFrom="column">
              <wp:posOffset>584249</wp:posOffset>
            </wp:positionH>
            <wp:positionV relativeFrom="paragraph">
              <wp:posOffset>632802</wp:posOffset>
            </wp:positionV>
            <wp:extent cx="5216232" cy="2229262"/>
            <wp:effectExtent l="0" t="0" r="3810" b="0"/>
            <wp:wrapThrough wrapText="bothSides">
              <wp:wrapPolygon edited="0">
                <wp:start x="0" y="0"/>
                <wp:lineTo x="0" y="21415"/>
                <wp:lineTo x="21537" y="21415"/>
                <wp:lineTo x="21537" y="0"/>
                <wp:lineTo x="0" y="0"/>
              </wp:wrapPolygon>
            </wp:wrapThrough>
            <wp:docPr id="189619681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2900388" name=""/>
                    <pic:cNvPicPr/>
                  </pic:nvPicPr>
                  <pic:blipFill>
                    <a:blip r:embed="rId10">
                      <a:extLst>
                        <a:ext uri="{28A0092B-C50C-407E-A947-70E740481C1C}">
                          <a14:useLocalDpi xmlns:a14="http://schemas.microsoft.com/office/drawing/2010/main" val="0"/>
                        </a:ext>
                      </a:extLst>
                    </a:blip>
                    <a:stretch>
                      <a:fillRect/>
                    </a:stretch>
                  </pic:blipFill>
                  <pic:spPr>
                    <a:xfrm>
                      <a:off x="0" y="0"/>
                      <a:ext cx="5216232" cy="2229262"/>
                    </a:xfrm>
                    <a:prstGeom prst="rect">
                      <a:avLst/>
                    </a:prstGeom>
                  </pic:spPr>
                </pic:pic>
              </a:graphicData>
            </a:graphic>
            <wp14:sizeRelH relativeFrom="page">
              <wp14:pctWidth>0</wp14:pctWidth>
            </wp14:sizeRelH>
            <wp14:sizeRelV relativeFrom="page">
              <wp14:pctHeight>0</wp14:pctHeight>
            </wp14:sizeRelV>
          </wp:anchor>
        </w:drawing>
      </w:r>
      <w:r w:rsidR="00B053C4" w:rsidRPr="00CE5D6A">
        <w:rPr>
          <w:rFonts w:ascii="Arial" w:hAnsi="Arial" w:cs="Arial"/>
          <w:color w:val="000000"/>
          <w:sz w:val="22"/>
          <w:szCs w:val="22"/>
        </w:rPr>
        <w:t>Un segundo pago el día 23-02-2021, que correspondió a un ajuste en el CÁLCULO DEL RETROACTIVO por</w:t>
      </w:r>
      <w:r w:rsidR="001F152C" w:rsidRPr="00CE5D6A">
        <w:rPr>
          <w:rFonts w:ascii="Arial" w:hAnsi="Arial" w:cs="Arial"/>
          <w:color w:val="000000"/>
          <w:sz w:val="22"/>
          <w:szCs w:val="22"/>
        </w:rPr>
        <w:t xml:space="preserve"> valor de </w:t>
      </w:r>
      <w:r w:rsidR="00B053C4" w:rsidRPr="00CE5D6A">
        <w:rPr>
          <w:rFonts w:ascii="Arial" w:hAnsi="Arial" w:cs="Arial"/>
          <w:color w:val="000000"/>
          <w:sz w:val="22"/>
          <w:szCs w:val="22"/>
        </w:rPr>
        <w:t>$ 36.546.535 para un total pagado de RETROACTIVO DE $ 49.411.797</w:t>
      </w:r>
      <w:r w:rsidR="001F152C" w:rsidRPr="00CE5D6A">
        <w:rPr>
          <w:rFonts w:ascii="Arial" w:hAnsi="Arial" w:cs="Arial"/>
          <w:color w:val="000000"/>
          <w:sz w:val="22"/>
          <w:szCs w:val="22"/>
        </w:rPr>
        <w:t xml:space="preserve"> y un total de suma adicional en cuantía de $</w:t>
      </w:r>
      <w:r w:rsidR="001F152C" w:rsidRPr="00CE5D6A">
        <w:rPr>
          <w:rFonts w:ascii="Arial" w:hAnsi="Arial" w:cs="Arial"/>
          <w:color w:val="000000"/>
          <w:sz w:val="22"/>
          <w:szCs w:val="22"/>
          <w:lang w:val="es-ES"/>
        </w:rPr>
        <w:t>186.646.252</w:t>
      </w:r>
      <w:r w:rsidRPr="00CE5D6A">
        <w:rPr>
          <w:rFonts w:ascii="Arial" w:hAnsi="Arial" w:cs="Arial"/>
          <w:color w:val="000000"/>
          <w:sz w:val="22"/>
          <w:szCs w:val="22"/>
          <w:lang w:val="es-ES"/>
        </w:rPr>
        <w:t xml:space="preserve">, </w:t>
      </w:r>
      <w:r w:rsidR="005B1A41" w:rsidRPr="00CE5D6A">
        <w:rPr>
          <w:rFonts w:ascii="Arial" w:hAnsi="Arial" w:cs="Arial"/>
          <w:color w:val="000000"/>
          <w:sz w:val="22"/>
          <w:szCs w:val="22"/>
          <w:lang w:val="es-ES"/>
        </w:rPr>
        <w:t>así</w:t>
      </w:r>
      <w:r w:rsidRPr="00CE5D6A">
        <w:rPr>
          <w:rFonts w:ascii="Arial" w:hAnsi="Arial" w:cs="Arial"/>
          <w:color w:val="000000"/>
          <w:sz w:val="22"/>
          <w:szCs w:val="22"/>
          <w:lang w:val="es-ES"/>
        </w:rPr>
        <w:t>:</w:t>
      </w:r>
    </w:p>
    <w:p w14:paraId="696042BE" w14:textId="413198C7" w:rsidR="00F34BB5" w:rsidRPr="00CE5D6A" w:rsidRDefault="00F34BB5" w:rsidP="00F34BB5">
      <w:pPr>
        <w:pStyle w:val="Prrafodelista"/>
        <w:ind w:left="1080"/>
        <w:jc w:val="both"/>
        <w:rPr>
          <w:rFonts w:ascii="Arial" w:hAnsi="Arial" w:cs="Arial"/>
          <w:color w:val="000000"/>
          <w:sz w:val="22"/>
          <w:szCs w:val="22"/>
          <w:lang w:val="es-ES"/>
        </w:rPr>
      </w:pPr>
    </w:p>
    <w:p w14:paraId="2B61D5A4" w14:textId="7458F287" w:rsidR="00F34BB5" w:rsidRPr="00CE5D6A" w:rsidRDefault="00F34BB5" w:rsidP="00F34BB5">
      <w:pPr>
        <w:pStyle w:val="Prrafodelista"/>
        <w:ind w:left="1080"/>
        <w:jc w:val="both"/>
        <w:rPr>
          <w:rFonts w:ascii="Arial" w:hAnsi="Arial" w:cs="Arial"/>
          <w:color w:val="000000"/>
          <w:sz w:val="22"/>
          <w:szCs w:val="22"/>
        </w:rPr>
      </w:pPr>
    </w:p>
    <w:p w14:paraId="521872F1" w14:textId="77777777" w:rsidR="00166135" w:rsidRPr="00CE5D6A" w:rsidRDefault="00166135" w:rsidP="00ED7273">
      <w:pPr>
        <w:jc w:val="both"/>
        <w:rPr>
          <w:rFonts w:ascii="Arial" w:hAnsi="Arial" w:cs="Arial"/>
          <w:b/>
          <w:bCs/>
          <w:color w:val="000000"/>
          <w:sz w:val="22"/>
          <w:szCs w:val="22"/>
          <w:lang w:val="es-CO"/>
        </w:rPr>
      </w:pPr>
    </w:p>
    <w:p w14:paraId="5ABD2133" w14:textId="3033F863" w:rsidR="009E7F23" w:rsidRPr="00CE5D6A" w:rsidRDefault="007805D9" w:rsidP="00ED7273">
      <w:pPr>
        <w:jc w:val="both"/>
        <w:rPr>
          <w:rFonts w:ascii="Arial" w:hAnsi="Arial" w:cs="Arial"/>
          <w:color w:val="000000"/>
          <w:sz w:val="22"/>
          <w:szCs w:val="22"/>
          <w:lang w:val="es-CO"/>
        </w:rPr>
      </w:pPr>
      <w:r w:rsidRPr="00CE5D6A">
        <w:rPr>
          <w:rFonts w:ascii="Arial" w:hAnsi="Arial" w:cs="Arial"/>
          <w:b/>
          <w:bCs/>
          <w:color w:val="000000"/>
          <w:sz w:val="22"/>
          <w:szCs w:val="22"/>
          <w:lang w:val="es-CO"/>
        </w:rPr>
        <w:t xml:space="preserve">Al hecho </w:t>
      </w:r>
      <w:r w:rsidR="00166135" w:rsidRPr="00CE5D6A">
        <w:rPr>
          <w:rFonts w:ascii="Arial" w:hAnsi="Arial" w:cs="Arial"/>
          <w:b/>
          <w:bCs/>
          <w:color w:val="000000"/>
          <w:sz w:val="22"/>
          <w:szCs w:val="22"/>
          <w:lang w:val="es-CO"/>
        </w:rPr>
        <w:t>CUARTO</w:t>
      </w:r>
      <w:r w:rsidRPr="00CE5D6A">
        <w:rPr>
          <w:rFonts w:ascii="Arial" w:hAnsi="Arial" w:cs="Arial"/>
          <w:b/>
          <w:bCs/>
          <w:color w:val="000000"/>
          <w:sz w:val="22"/>
          <w:szCs w:val="22"/>
          <w:lang w:val="es-CO"/>
        </w:rPr>
        <w:t xml:space="preserve">: </w:t>
      </w:r>
      <w:r w:rsidR="009E7F23" w:rsidRPr="00CE5D6A">
        <w:rPr>
          <w:rFonts w:ascii="Arial" w:hAnsi="Arial" w:cs="Arial"/>
          <w:color w:val="000000"/>
          <w:sz w:val="22"/>
          <w:szCs w:val="22"/>
          <w:lang w:val="es-CO"/>
        </w:rPr>
        <w:t>Este hecho contiene varias afirmaciones que contesto de la siguiente manera:</w:t>
      </w:r>
    </w:p>
    <w:p w14:paraId="4C681A8C" w14:textId="77777777" w:rsidR="009E7F23" w:rsidRPr="00CE5D6A" w:rsidRDefault="009E7F23" w:rsidP="00ED7273">
      <w:pPr>
        <w:jc w:val="both"/>
        <w:rPr>
          <w:rFonts w:ascii="Arial" w:hAnsi="Arial" w:cs="Arial"/>
          <w:color w:val="000000"/>
          <w:sz w:val="22"/>
          <w:szCs w:val="22"/>
          <w:lang w:val="es-CO"/>
        </w:rPr>
      </w:pPr>
    </w:p>
    <w:p w14:paraId="0172EFF3" w14:textId="76B1FB8C" w:rsidR="009E7F23" w:rsidRPr="00CE5D6A" w:rsidRDefault="009E7F23" w:rsidP="009E7F23">
      <w:pPr>
        <w:pStyle w:val="Textocomentario"/>
        <w:numPr>
          <w:ilvl w:val="0"/>
          <w:numId w:val="13"/>
        </w:numPr>
        <w:jc w:val="both"/>
        <w:rPr>
          <w:rFonts w:ascii="Arial" w:hAnsi="Arial" w:cs="Arial"/>
          <w:sz w:val="22"/>
          <w:szCs w:val="22"/>
        </w:rPr>
      </w:pPr>
      <w:r w:rsidRPr="00CE5D6A">
        <w:rPr>
          <w:rFonts w:ascii="Arial" w:hAnsi="Arial" w:cs="Arial"/>
          <w:b/>
          <w:bCs/>
          <w:sz w:val="22"/>
          <w:szCs w:val="22"/>
          <w:lang w:val="es-CO"/>
        </w:rPr>
        <w:t>NO ES CIERTO</w:t>
      </w:r>
      <w:r w:rsidRPr="00CE5D6A">
        <w:rPr>
          <w:rFonts w:ascii="Arial" w:hAnsi="Arial" w:cs="Arial"/>
          <w:sz w:val="22"/>
          <w:szCs w:val="22"/>
          <w:lang w:val="es-CO"/>
        </w:rPr>
        <w:t xml:space="preserve"> que </w:t>
      </w:r>
      <w:r w:rsidRPr="00CE5D6A">
        <w:rPr>
          <w:rFonts w:ascii="Arial" w:hAnsi="Arial" w:cs="Arial"/>
          <w:b/>
          <w:iCs/>
          <w:color w:val="000000"/>
          <w:sz w:val="22"/>
          <w:szCs w:val="22"/>
        </w:rPr>
        <w:t>BBVA SEGUROS DE VIDA COLOMBIA S.A</w:t>
      </w:r>
      <w:r w:rsidRPr="00CE5D6A">
        <w:rPr>
          <w:rFonts w:ascii="Arial" w:hAnsi="Arial" w:cs="Arial"/>
          <w:color w:val="000000"/>
          <w:sz w:val="22"/>
          <w:szCs w:val="22"/>
        </w:rPr>
        <w:t xml:space="preserve"> </w:t>
      </w:r>
      <w:r w:rsidRPr="00CE5D6A">
        <w:rPr>
          <w:rFonts w:ascii="Arial" w:hAnsi="Arial" w:cs="Arial"/>
          <w:sz w:val="22"/>
          <w:szCs w:val="22"/>
          <w:lang w:val="es-CO"/>
        </w:rPr>
        <w:t xml:space="preserve">le reconoció la pensión al señor </w:t>
      </w:r>
      <w:r w:rsidRPr="00CE5D6A">
        <w:rPr>
          <w:rFonts w:ascii="Arial" w:hAnsi="Arial" w:cs="Arial"/>
          <w:b/>
          <w:bCs/>
          <w:sz w:val="22"/>
          <w:szCs w:val="22"/>
          <w:lang w:val="es-CO"/>
        </w:rPr>
        <w:t>CUERO IBARBO</w:t>
      </w:r>
      <w:r w:rsidRPr="00CE5D6A">
        <w:rPr>
          <w:rFonts w:ascii="Arial" w:hAnsi="Arial" w:cs="Arial"/>
          <w:sz w:val="22"/>
          <w:szCs w:val="22"/>
          <w:lang w:val="es-CO"/>
        </w:rPr>
        <w:t>, aclarándose que quien se encuentra facultado</w:t>
      </w:r>
      <w:r w:rsidR="001F152C" w:rsidRPr="00CE5D6A">
        <w:rPr>
          <w:rFonts w:ascii="Arial" w:hAnsi="Arial" w:cs="Arial"/>
          <w:sz w:val="22"/>
          <w:szCs w:val="22"/>
          <w:lang w:val="es-CO"/>
        </w:rPr>
        <w:t xml:space="preserve"> legalmente</w:t>
      </w:r>
      <w:r w:rsidRPr="00CE5D6A">
        <w:rPr>
          <w:rFonts w:ascii="Arial" w:hAnsi="Arial" w:cs="Arial"/>
          <w:sz w:val="22"/>
          <w:szCs w:val="22"/>
          <w:lang w:val="es-CO"/>
        </w:rPr>
        <w:t xml:space="preserve"> para ello es la AFP ya que la asegurada NO administra cuentas de ahorro individual y no está legitimada para reconocer pensiones, pues actúa como aseguradora previsional, limitándose al reconocimiento y pago de la SUMA ADICIONAL necesaria para financiar las pensiones de invalidez y sobrevivencia de los afiliados a la AFP o sus beneficiarios. </w:t>
      </w:r>
    </w:p>
    <w:p w14:paraId="06DE38F9" w14:textId="77777777" w:rsidR="009E7F23" w:rsidRPr="00CE5D6A" w:rsidRDefault="009E7F23" w:rsidP="009E7F23">
      <w:pPr>
        <w:pStyle w:val="Textocomentario"/>
        <w:ind w:left="720"/>
        <w:jc w:val="both"/>
        <w:rPr>
          <w:rFonts w:ascii="Arial" w:hAnsi="Arial" w:cs="Arial"/>
          <w:sz w:val="22"/>
          <w:szCs w:val="22"/>
        </w:rPr>
      </w:pPr>
    </w:p>
    <w:p w14:paraId="3984E1F6" w14:textId="0128FAE2" w:rsidR="009E7F23" w:rsidRPr="00CE5D6A" w:rsidRDefault="009E7F23" w:rsidP="009E7F23">
      <w:pPr>
        <w:pStyle w:val="Prrafodelista"/>
        <w:numPr>
          <w:ilvl w:val="0"/>
          <w:numId w:val="13"/>
        </w:numPr>
        <w:jc w:val="both"/>
        <w:rPr>
          <w:rFonts w:ascii="Arial" w:hAnsi="Arial" w:cs="Arial"/>
          <w:b/>
          <w:bCs/>
          <w:color w:val="000000"/>
          <w:sz w:val="22"/>
          <w:szCs w:val="22"/>
        </w:rPr>
      </w:pPr>
      <w:r w:rsidRPr="00CE5D6A">
        <w:rPr>
          <w:rFonts w:ascii="Arial" w:hAnsi="Arial" w:cs="Arial"/>
          <w:b/>
          <w:bCs/>
          <w:sz w:val="22"/>
          <w:szCs w:val="22"/>
        </w:rPr>
        <w:t>NO ME CONSTA</w:t>
      </w:r>
      <w:r w:rsidRPr="00CE5D6A">
        <w:rPr>
          <w:rFonts w:ascii="Arial" w:hAnsi="Arial" w:cs="Arial"/>
          <w:sz w:val="22"/>
          <w:szCs w:val="22"/>
        </w:rPr>
        <w:t xml:space="preserve"> que </w:t>
      </w:r>
      <w:r w:rsidRPr="00CE5D6A">
        <w:rPr>
          <w:rFonts w:ascii="Arial" w:hAnsi="Arial" w:cs="Arial"/>
          <w:b/>
          <w:bCs/>
          <w:sz w:val="22"/>
          <w:szCs w:val="22"/>
        </w:rPr>
        <w:t>PORVENIR</w:t>
      </w:r>
      <w:r w:rsidRPr="00CE5D6A">
        <w:rPr>
          <w:rFonts w:ascii="Arial" w:hAnsi="Arial" w:cs="Arial"/>
          <w:sz w:val="22"/>
          <w:szCs w:val="22"/>
        </w:rPr>
        <w:t xml:space="preserve"> </w:t>
      </w:r>
      <w:r w:rsidRPr="00CE5D6A">
        <w:rPr>
          <w:rFonts w:ascii="Arial" w:hAnsi="Arial" w:cs="Arial"/>
          <w:b/>
          <w:bCs/>
          <w:sz w:val="22"/>
          <w:szCs w:val="22"/>
        </w:rPr>
        <w:t xml:space="preserve">S.A. </w:t>
      </w:r>
      <w:r w:rsidRPr="00CE5D6A">
        <w:rPr>
          <w:rFonts w:ascii="Arial" w:hAnsi="Arial" w:cs="Arial"/>
          <w:sz w:val="22"/>
          <w:szCs w:val="22"/>
        </w:rPr>
        <w:t>le reconoció la pensión al demandante a partir de febrero de 2020, aplicando la prescripción de las mesadas, esto es, desde la fecha del dictamen</w:t>
      </w:r>
      <w:r w:rsidR="00D5096A" w:rsidRPr="00CE5D6A">
        <w:rPr>
          <w:rFonts w:ascii="Arial" w:hAnsi="Arial" w:cs="Arial"/>
          <w:sz w:val="22"/>
          <w:szCs w:val="22"/>
        </w:rPr>
        <w:t xml:space="preserve"> de fecha 12 de febrero de 2020 (Dictamen No. 16275875-747)</w:t>
      </w:r>
      <w:r w:rsidRPr="00CE5D6A">
        <w:rPr>
          <w:rFonts w:ascii="Arial" w:hAnsi="Arial" w:cs="Arial"/>
          <w:sz w:val="22"/>
          <w:szCs w:val="22"/>
        </w:rPr>
        <w:t>, por cuanto es un hecho ajeno a mi representada- Resaltando que BBVA no es una AFP y no reconoce ni administra el pago de las pensiones, por tanto, deberá probarse por la parte interesada en el momento oportuno de conformidad con artículo 167 del Código General del Proceso aplicable por analogía y por disposición expresa del artículo 145 de Código Procesal del Trabajo y de la Seguridad Social..</w:t>
      </w:r>
    </w:p>
    <w:p w14:paraId="5710FAC8" w14:textId="3645BF63" w:rsidR="004A3B5E" w:rsidRPr="00CE5D6A" w:rsidRDefault="004A3B5E" w:rsidP="00ED7273">
      <w:pPr>
        <w:jc w:val="both"/>
        <w:rPr>
          <w:rFonts w:ascii="Arial" w:hAnsi="Arial" w:cs="Arial"/>
          <w:color w:val="000000"/>
          <w:sz w:val="22"/>
          <w:szCs w:val="22"/>
          <w:lang w:val="es-CO"/>
        </w:rPr>
      </w:pPr>
    </w:p>
    <w:p w14:paraId="22808B1D" w14:textId="167115DB" w:rsidR="008C07B5" w:rsidRPr="00CE5D6A" w:rsidRDefault="007805D9" w:rsidP="008C07B5">
      <w:pPr>
        <w:jc w:val="both"/>
        <w:rPr>
          <w:rFonts w:ascii="Arial" w:hAnsi="Arial" w:cs="Arial"/>
          <w:color w:val="000000"/>
          <w:sz w:val="22"/>
          <w:szCs w:val="22"/>
          <w:lang w:val="es-CO"/>
        </w:rPr>
      </w:pPr>
      <w:r w:rsidRPr="00CE5D6A">
        <w:rPr>
          <w:rFonts w:ascii="Arial" w:hAnsi="Arial" w:cs="Arial"/>
          <w:b/>
          <w:bCs/>
          <w:color w:val="000000"/>
          <w:sz w:val="22"/>
          <w:szCs w:val="22"/>
          <w:lang w:val="es-CO"/>
        </w:rPr>
        <w:lastRenderedPageBreak/>
        <w:t xml:space="preserve">Al hecho </w:t>
      </w:r>
      <w:r w:rsidR="00166135" w:rsidRPr="00CE5D6A">
        <w:rPr>
          <w:rFonts w:ascii="Arial" w:hAnsi="Arial" w:cs="Arial"/>
          <w:b/>
          <w:bCs/>
          <w:color w:val="000000"/>
          <w:sz w:val="22"/>
          <w:szCs w:val="22"/>
          <w:lang w:val="es-CO"/>
        </w:rPr>
        <w:t>QUINTO</w:t>
      </w:r>
      <w:r w:rsidRPr="00CE5D6A">
        <w:rPr>
          <w:rFonts w:ascii="Arial" w:hAnsi="Arial" w:cs="Arial"/>
          <w:b/>
          <w:bCs/>
          <w:color w:val="000000"/>
          <w:sz w:val="22"/>
          <w:szCs w:val="22"/>
          <w:lang w:val="es-CO"/>
        </w:rPr>
        <w:t xml:space="preserve">: </w:t>
      </w:r>
      <w:r w:rsidR="008C07B5" w:rsidRPr="00CE5D6A">
        <w:rPr>
          <w:rFonts w:ascii="Arial" w:hAnsi="Arial" w:cs="Arial"/>
          <w:b/>
          <w:bCs/>
          <w:color w:val="000000"/>
          <w:sz w:val="22"/>
          <w:szCs w:val="22"/>
          <w:lang w:val="es-CO"/>
        </w:rPr>
        <w:t xml:space="preserve">NO LE CONSTA </w:t>
      </w:r>
      <w:r w:rsidR="008C07B5" w:rsidRPr="00CE5D6A">
        <w:rPr>
          <w:rFonts w:ascii="Arial" w:hAnsi="Arial" w:cs="Arial"/>
          <w:color w:val="000000"/>
          <w:sz w:val="22"/>
          <w:szCs w:val="22"/>
          <w:lang w:val="es-CO"/>
        </w:rPr>
        <w:t>a mi representada</w:t>
      </w:r>
      <w:r w:rsidR="008C07B5" w:rsidRPr="00CE5D6A">
        <w:rPr>
          <w:rFonts w:ascii="Arial" w:hAnsi="Arial" w:cs="Arial"/>
          <w:b/>
          <w:bCs/>
          <w:color w:val="000000"/>
          <w:sz w:val="22"/>
          <w:szCs w:val="22"/>
          <w:lang w:val="es-CO"/>
        </w:rPr>
        <w:t xml:space="preserve">, </w:t>
      </w:r>
      <w:r w:rsidR="008C07B5" w:rsidRPr="00CE5D6A">
        <w:rPr>
          <w:rFonts w:ascii="Arial" w:hAnsi="Arial" w:cs="Arial"/>
          <w:color w:val="000000"/>
          <w:sz w:val="22"/>
          <w:szCs w:val="22"/>
          <w:lang w:val="es-CO"/>
        </w:rPr>
        <w:t xml:space="preserve">que el señor </w:t>
      </w:r>
      <w:r w:rsidR="008C07B5" w:rsidRPr="00CE5D6A">
        <w:rPr>
          <w:rFonts w:ascii="Arial" w:hAnsi="Arial" w:cs="Arial"/>
          <w:b/>
          <w:color w:val="000000"/>
          <w:sz w:val="22"/>
          <w:szCs w:val="22"/>
          <w:lang w:val="es-CO"/>
        </w:rPr>
        <w:t xml:space="preserve">CUERO IBARBO, </w:t>
      </w:r>
      <w:r w:rsidR="008C07B5" w:rsidRPr="00CE5D6A">
        <w:rPr>
          <w:rFonts w:ascii="Arial" w:hAnsi="Arial" w:cs="Arial"/>
          <w:bCs/>
          <w:color w:val="000000"/>
          <w:sz w:val="22"/>
          <w:szCs w:val="22"/>
          <w:lang w:val="es-CO"/>
        </w:rPr>
        <w:t xml:space="preserve">haya radicado ante </w:t>
      </w:r>
      <w:r w:rsidR="008C07B5" w:rsidRPr="00CE5D6A">
        <w:rPr>
          <w:rFonts w:ascii="Arial" w:hAnsi="Arial" w:cs="Arial"/>
          <w:b/>
          <w:color w:val="000000"/>
          <w:sz w:val="22"/>
          <w:szCs w:val="22"/>
          <w:lang w:val="es-CO"/>
        </w:rPr>
        <w:t>PORVENIR S.A.</w:t>
      </w:r>
      <w:r w:rsidR="008C07B5" w:rsidRPr="00CE5D6A">
        <w:rPr>
          <w:rFonts w:ascii="Arial" w:hAnsi="Arial" w:cs="Arial"/>
          <w:bCs/>
          <w:color w:val="000000"/>
          <w:sz w:val="22"/>
          <w:szCs w:val="22"/>
          <w:lang w:val="es-CO"/>
        </w:rPr>
        <w:t xml:space="preserve"> petición el 27 de junio de 2023, por cuanto, es un hecho ajeno a mi representada, </w:t>
      </w:r>
      <w:r w:rsidR="008C07B5" w:rsidRPr="00CE5D6A">
        <w:rPr>
          <w:rFonts w:ascii="Arial" w:hAnsi="Arial" w:cs="Arial"/>
          <w:sz w:val="22"/>
          <w:szCs w:val="22"/>
        </w:rPr>
        <w:t xml:space="preserve">el cual deberá ser </w:t>
      </w:r>
      <w:proofErr w:type="spellStart"/>
      <w:r w:rsidR="008C07B5" w:rsidRPr="00CE5D6A">
        <w:rPr>
          <w:rFonts w:ascii="Arial" w:hAnsi="Arial" w:cs="Arial"/>
          <w:sz w:val="22"/>
          <w:szCs w:val="22"/>
        </w:rPr>
        <w:t>probado</w:t>
      </w:r>
      <w:proofErr w:type="spellEnd"/>
      <w:r w:rsidR="008C07B5" w:rsidRPr="00CE5D6A">
        <w:rPr>
          <w:rFonts w:ascii="Arial" w:hAnsi="Arial" w:cs="Arial"/>
          <w:sz w:val="22"/>
          <w:szCs w:val="22"/>
        </w:rPr>
        <w:t xml:space="preserve"> por la parte interesada en el momento oportuno de conformidad con artículo 167 del Código General del Proceso aplicable por analogía y por disposición expresa del artículo 145 de Código Procesal del Trabajo y de la Seguridad Social.</w:t>
      </w:r>
      <w:r w:rsidR="008C07B5" w:rsidRPr="00CE5D6A">
        <w:rPr>
          <w:rFonts w:ascii="Arial" w:hAnsi="Arial" w:cs="Arial"/>
          <w:b/>
          <w:bCs/>
          <w:color w:val="000000"/>
          <w:sz w:val="22"/>
          <w:szCs w:val="22"/>
          <w:lang w:val="es-CO"/>
        </w:rPr>
        <w:t xml:space="preserve">ES CIERTO, </w:t>
      </w:r>
      <w:r w:rsidR="008C07B5" w:rsidRPr="00CE5D6A">
        <w:rPr>
          <w:rFonts w:ascii="Arial" w:hAnsi="Arial" w:cs="Arial"/>
          <w:color w:val="000000"/>
          <w:sz w:val="22"/>
          <w:szCs w:val="22"/>
          <w:lang w:val="es-CO"/>
        </w:rPr>
        <w:t xml:space="preserve">dicha información se corroboró con la documental aportada al plenario.  </w:t>
      </w:r>
    </w:p>
    <w:p w14:paraId="08480ED1" w14:textId="77777777" w:rsidR="007805D9" w:rsidRPr="00CE5D6A" w:rsidRDefault="007805D9" w:rsidP="007805D9">
      <w:pPr>
        <w:jc w:val="both"/>
        <w:rPr>
          <w:rFonts w:ascii="Arial" w:hAnsi="Arial" w:cs="Arial"/>
          <w:bCs/>
          <w:color w:val="000000"/>
          <w:sz w:val="22"/>
          <w:szCs w:val="22"/>
          <w:lang w:val="es-CO"/>
        </w:rPr>
      </w:pPr>
    </w:p>
    <w:p w14:paraId="07353870" w14:textId="69B66C99" w:rsidR="008C07B5" w:rsidRPr="00CE5D6A" w:rsidRDefault="007805D9" w:rsidP="008C07B5">
      <w:pPr>
        <w:jc w:val="both"/>
        <w:rPr>
          <w:rFonts w:ascii="Arial" w:hAnsi="Arial" w:cs="Arial"/>
          <w:sz w:val="22"/>
          <w:szCs w:val="22"/>
        </w:rPr>
      </w:pPr>
      <w:r w:rsidRPr="00CE5D6A">
        <w:rPr>
          <w:rFonts w:ascii="Arial" w:hAnsi="Arial" w:cs="Arial"/>
          <w:b/>
          <w:bCs/>
          <w:color w:val="000000"/>
          <w:sz w:val="22"/>
          <w:szCs w:val="22"/>
          <w:lang w:val="es-CO"/>
        </w:rPr>
        <w:t xml:space="preserve">Al hecho </w:t>
      </w:r>
      <w:r w:rsidR="00166135" w:rsidRPr="00CE5D6A">
        <w:rPr>
          <w:rFonts w:ascii="Arial" w:hAnsi="Arial" w:cs="Arial"/>
          <w:b/>
          <w:bCs/>
          <w:color w:val="000000"/>
          <w:sz w:val="22"/>
          <w:szCs w:val="22"/>
          <w:lang w:val="es-CO"/>
        </w:rPr>
        <w:t>SEXTO</w:t>
      </w:r>
      <w:r w:rsidRPr="00CE5D6A">
        <w:rPr>
          <w:rFonts w:ascii="Arial" w:hAnsi="Arial" w:cs="Arial"/>
          <w:b/>
          <w:bCs/>
          <w:color w:val="000000"/>
          <w:sz w:val="22"/>
          <w:szCs w:val="22"/>
          <w:lang w:val="es-CO"/>
        </w:rPr>
        <w:t xml:space="preserve">: </w:t>
      </w:r>
      <w:r w:rsidR="008C07B5" w:rsidRPr="00CE5D6A">
        <w:rPr>
          <w:rFonts w:ascii="Arial" w:hAnsi="Arial" w:cs="Arial"/>
          <w:b/>
          <w:bCs/>
          <w:color w:val="000000"/>
          <w:sz w:val="22"/>
          <w:szCs w:val="22"/>
          <w:lang w:val="es-CO"/>
        </w:rPr>
        <w:t xml:space="preserve">NO LE CONSTA </w:t>
      </w:r>
      <w:r w:rsidR="008C07B5" w:rsidRPr="00CE5D6A">
        <w:rPr>
          <w:rFonts w:ascii="Arial" w:hAnsi="Arial" w:cs="Arial"/>
          <w:color w:val="000000"/>
          <w:sz w:val="22"/>
          <w:szCs w:val="22"/>
          <w:lang w:val="es-CO"/>
        </w:rPr>
        <w:t>a mi representada</w:t>
      </w:r>
      <w:r w:rsidR="008C07B5" w:rsidRPr="00CE5D6A">
        <w:rPr>
          <w:rFonts w:ascii="Arial" w:hAnsi="Arial" w:cs="Arial"/>
          <w:b/>
          <w:bCs/>
          <w:color w:val="000000"/>
          <w:sz w:val="22"/>
          <w:szCs w:val="22"/>
          <w:lang w:val="es-CO"/>
        </w:rPr>
        <w:t xml:space="preserve">, </w:t>
      </w:r>
      <w:r w:rsidR="008C07B5" w:rsidRPr="00CE5D6A">
        <w:rPr>
          <w:rFonts w:ascii="Arial" w:hAnsi="Arial" w:cs="Arial"/>
          <w:color w:val="000000"/>
          <w:sz w:val="22"/>
          <w:szCs w:val="22"/>
          <w:lang w:val="es-CO"/>
        </w:rPr>
        <w:t xml:space="preserve">lo comunicado por </w:t>
      </w:r>
      <w:r w:rsidR="008C07B5" w:rsidRPr="00CE5D6A">
        <w:rPr>
          <w:rFonts w:ascii="Arial" w:hAnsi="Arial" w:cs="Arial"/>
          <w:b/>
          <w:bCs/>
          <w:color w:val="000000"/>
          <w:sz w:val="22"/>
          <w:szCs w:val="22"/>
          <w:lang w:val="es-CO"/>
        </w:rPr>
        <w:t>PORVENIR S.A.</w:t>
      </w:r>
      <w:r w:rsidR="008C07B5" w:rsidRPr="00CE5D6A">
        <w:rPr>
          <w:rFonts w:ascii="Arial" w:hAnsi="Arial" w:cs="Arial"/>
          <w:color w:val="000000"/>
          <w:sz w:val="22"/>
          <w:szCs w:val="22"/>
          <w:lang w:val="es-CO"/>
        </w:rPr>
        <w:t xml:space="preserve"> al señor </w:t>
      </w:r>
      <w:r w:rsidR="008C07B5" w:rsidRPr="00CE5D6A">
        <w:rPr>
          <w:rFonts w:ascii="Arial" w:hAnsi="Arial" w:cs="Arial"/>
          <w:b/>
          <w:color w:val="000000"/>
          <w:sz w:val="22"/>
          <w:szCs w:val="22"/>
          <w:lang w:val="es-CO"/>
        </w:rPr>
        <w:t xml:space="preserve">CUERO IBARBO, </w:t>
      </w:r>
      <w:r w:rsidR="008C07B5" w:rsidRPr="00CE5D6A">
        <w:rPr>
          <w:rFonts w:ascii="Arial" w:hAnsi="Arial" w:cs="Arial"/>
          <w:bCs/>
          <w:color w:val="000000"/>
          <w:sz w:val="22"/>
          <w:szCs w:val="22"/>
          <w:lang w:val="es-CO"/>
        </w:rPr>
        <w:t xml:space="preserve">mediante </w:t>
      </w:r>
      <w:r w:rsidR="008C07B5" w:rsidRPr="00CE5D6A">
        <w:rPr>
          <w:rFonts w:ascii="Arial" w:hAnsi="Arial" w:cs="Arial"/>
          <w:bCs/>
          <w:color w:val="000000"/>
          <w:sz w:val="22"/>
          <w:szCs w:val="22"/>
        </w:rPr>
        <w:t>oficio 4107412054271600, por cuanto es un</w:t>
      </w:r>
      <w:r w:rsidR="008C07B5" w:rsidRPr="00CE5D6A">
        <w:rPr>
          <w:rFonts w:ascii="Arial" w:hAnsi="Arial" w:cs="Arial"/>
          <w:bCs/>
          <w:color w:val="000000"/>
          <w:sz w:val="22"/>
          <w:szCs w:val="22"/>
          <w:lang w:val="es-CO"/>
        </w:rPr>
        <w:t xml:space="preserve"> un hecho ajeno a mi representada y en el cual no tuvo injerencia alguna </w:t>
      </w:r>
      <w:r w:rsidR="008C07B5" w:rsidRPr="00CE5D6A">
        <w:rPr>
          <w:rFonts w:ascii="Arial" w:hAnsi="Arial" w:cs="Arial"/>
          <w:b/>
          <w:iCs/>
          <w:color w:val="000000"/>
          <w:sz w:val="22"/>
          <w:szCs w:val="22"/>
        </w:rPr>
        <w:t>BBVA SEGUROS DE VIDA COLOMBIA S.A</w:t>
      </w:r>
      <w:r w:rsidR="008C07B5" w:rsidRPr="00CE5D6A">
        <w:rPr>
          <w:rFonts w:ascii="Arial" w:hAnsi="Arial" w:cs="Arial"/>
          <w:bCs/>
          <w:color w:val="000000"/>
          <w:sz w:val="22"/>
          <w:szCs w:val="22"/>
          <w:lang w:val="es-CO"/>
        </w:rPr>
        <w:t xml:space="preserve">, por lo cual </w:t>
      </w:r>
      <w:r w:rsidR="008C07B5" w:rsidRPr="00CE5D6A">
        <w:rPr>
          <w:rFonts w:ascii="Arial" w:hAnsi="Arial" w:cs="Arial"/>
          <w:sz w:val="22"/>
          <w:szCs w:val="22"/>
        </w:rPr>
        <w:t xml:space="preserve">deberá ser </w:t>
      </w:r>
      <w:proofErr w:type="spellStart"/>
      <w:r w:rsidR="008C07B5" w:rsidRPr="00CE5D6A">
        <w:rPr>
          <w:rFonts w:ascii="Arial" w:hAnsi="Arial" w:cs="Arial"/>
          <w:sz w:val="22"/>
          <w:szCs w:val="22"/>
        </w:rPr>
        <w:t>probado</w:t>
      </w:r>
      <w:proofErr w:type="spellEnd"/>
      <w:r w:rsidR="008C07B5" w:rsidRPr="00CE5D6A">
        <w:rPr>
          <w:rFonts w:ascii="Arial" w:hAnsi="Arial" w:cs="Arial"/>
          <w:sz w:val="22"/>
          <w:szCs w:val="22"/>
        </w:rPr>
        <w:t xml:space="preserve"> por la parte interesada en el momento oportuno de conformidad con artículo 167 del Código General del Proceso aplicable por analogía y por disposición expresa del artículo 145 de Código Procesal del Trabajo y de la Seguridad Social.</w:t>
      </w:r>
    </w:p>
    <w:p w14:paraId="5509B66F" w14:textId="77777777" w:rsidR="00571FDA" w:rsidRPr="00CE5D6A" w:rsidRDefault="00571FDA" w:rsidP="007805D9">
      <w:pPr>
        <w:jc w:val="both"/>
        <w:rPr>
          <w:rFonts w:ascii="Arial" w:hAnsi="Arial" w:cs="Arial"/>
          <w:bCs/>
          <w:color w:val="000000"/>
          <w:sz w:val="22"/>
          <w:szCs w:val="22"/>
          <w:lang w:val="es-CO"/>
        </w:rPr>
      </w:pPr>
    </w:p>
    <w:p w14:paraId="6D2DB637" w14:textId="77777777" w:rsidR="00E706CD" w:rsidRPr="00CE5D6A" w:rsidRDefault="007805D9" w:rsidP="00BE6ED4">
      <w:pPr>
        <w:jc w:val="both"/>
        <w:rPr>
          <w:rFonts w:ascii="Arial" w:hAnsi="Arial" w:cs="Arial"/>
          <w:color w:val="000000"/>
          <w:sz w:val="22"/>
          <w:szCs w:val="22"/>
          <w:lang w:val="es-CO"/>
        </w:rPr>
      </w:pPr>
      <w:r w:rsidRPr="00CE5D6A">
        <w:rPr>
          <w:rFonts w:ascii="Arial" w:hAnsi="Arial" w:cs="Arial"/>
          <w:b/>
          <w:bCs/>
          <w:color w:val="000000"/>
          <w:sz w:val="22"/>
          <w:szCs w:val="22"/>
          <w:lang w:val="es-CO"/>
        </w:rPr>
        <w:t xml:space="preserve">Al hecho </w:t>
      </w:r>
      <w:r w:rsidR="00166135" w:rsidRPr="00CE5D6A">
        <w:rPr>
          <w:rFonts w:ascii="Arial" w:hAnsi="Arial" w:cs="Arial"/>
          <w:b/>
          <w:bCs/>
          <w:color w:val="000000"/>
          <w:sz w:val="22"/>
          <w:szCs w:val="22"/>
          <w:lang w:val="es-CO"/>
        </w:rPr>
        <w:t>SÉPTIMO</w:t>
      </w:r>
      <w:r w:rsidRPr="00CE5D6A">
        <w:rPr>
          <w:rFonts w:ascii="Arial" w:hAnsi="Arial" w:cs="Arial"/>
          <w:b/>
          <w:bCs/>
          <w:color w:val="000000"/>
          <w:sz w:val="22"/>
          <w:szCs w:val="22"/>
          <w:lang w:val="es-CO"/>
        </w:rPr>
        <w:t xml:space="preserve">: </w:t>
      </w:r>
      <w:r w:rsidR="00E706CD" w:rsidRPr="00CE5D6A">
        <w:rPr>
          <w:rFonts w:ascii="Arial" w:hAnsi="Arial" w:cs="Arial"/>
          <w:color w:val="000000"/>
          <w:sz w:val="22"/>
          <w:szCs w:val="22"/>
          <w:lang w:val="es-CO"/>
        </w:rPr>
        <w:t xml:space="preserve">Este hecho contiene varias afirmaciones que contesto de la siguiente manera: </w:t>
      </w:r>
    </w:p>
    <w:p w14:paraId="59A07BA6" w14:textId="77777777" w:rsidR="00E706CD" w:rsidRPr="00CE5D6A" w:rsidRDefault="00E706CD" w:rsidP="00BE6ED4">
      <w:pPr>
        <w:jc w:val="both"/>
        <w:rPr>
          <w:rFonts w:ascii="Arial" w:hAnsi="Arial" w:cs="Arial"/>
          <w:color w:val="000000"/>
          <w:sz w:val="22"/>
          <w:szCs w:val="22"/>
          <w:lang w:val="es-CO"/>
        </w:rPr>
      </w:pPr>
    </w:p>
    <w:p w14:paraId="7BD9EFF6" w14:textId="44D67A39" w:rsidR="00E706CD" w:rsidRPr="00CE5D6A" w:rsidRDefault="00E706CD">
      <w:pPr>
        <w:pStyle w:val="Prrafodelista"/>
        <w:numPr>
          <w:ilvl w:val="0"/>
          <w:numId w:val="13"/>
        </w:numPr>
        <w:jc w:val="both"/>
        <w:rPr>
          <w:rFonts w:ascii="Arial" w:hAnsi="Arial" w:cs="Arial"/>
          <w:sz w:val="22"/>
          <w:szCs w:val="22"/>
        </w:rPr>
      </w:pPr>
      <w:r w:rsidRPr="00CE5D6A">
        <w:rPr>
          <w:rFonts w:ascii="Arial" w:hAnsi="Arial" w:cs="Arial"/>
          <w:b/>
          <w:bCs/>
          <w:color w:val="000000"/>
          <w:sz w:val="22"/>
          <w:szCs w:val="22"/>
        </w:rPr>
        <w:t xml:space="preserve">NO LE CONSTA </w:t>
      </w:r>
      <w:r w:rsidRPr="00CE5D6A">
        <w:rPr>
          <w:rFonts w:ascii="Arial" w:hAnsi="Arial" w:cs="Arial"/>
          <w:color w:val="000000"/>
          <w:sz w:val="22"/>
          <w:szCs w:val="22"/>
        </w:rPr>
        <w:t>a mi representada</w:t>
      </w:r>
      <w:r w:rsidRPr="00CE5D6A">
        <w:rPr>
          <w:rFonts w:ascii="Arial" w:hAnsi="Arial" w:cs="Arial"/>
          <w:b/>
          <w:bCs/>
          <w:color w:val="000000"/>
          <w:sz w:val="22"/>
          <w:szCs w:val="22"/>
        </w:rPr>
        <w:t xml:space="preserve"> </w:t>
      </w:r>
      <w:r w:rsidRPr="00CE5D6A">
        <w:rPr>
          <w:rFonts w:ascii="Arial" w:hAnsi="Arial" w:cs="Arial"/>
          <w:color w:val="000000"/>
          <w:sz w:val="22"/>
          <w:szCs w:val="22"/>
        </w:rPr>
        <w:t xml:space="preserve">que al señor </w:t>
      </w:r>
      <w:r w:rsidRPr="00CE5D6A">
        <w:rPr>
          <w:rFonts w:ascii="Arial" w:hAnsi="Arial" w:cs="Arial"/>
          <w:b/>
          <w:color w:val="000000"/>
          <w:sz w:val="22"/>
          <w:szCs w:val="22"/>
        </w:rPr>
        <w:t xml:space="preserve">CUERO IBARBO, </w:t>
      </w:r>
      <w:r w:rsidRPr="00CE5D6A">
        <w:rPr>
          <w:rFonts w:ascii="Arial" w:hAnsi="Arial" w:cs="Arial"/>
          <w:bCs/>
          <w:color w:val="000000"/>
          <w:sz w:val="22"/>
          <w:szCs w:val="22"/>
        </w:rPr>
        <w:t>no</w:t>
      </w:r>
      <w:r w:rsidR="00F00695" w:rsidRPr="00CE5D6A">
        <w:rPr>
          <w:rFonts w:ascii="Arial" w:hAnsi="Arial" w:cs="Arial"/>
          <w:bCs/>
          <w:color w:val="000000"/>
          <w:sz w:val="22"/>
          <w:szCs w:val="22"/>
        </w:rPr>
        <w:t xml:space="preserve"> </w:t>
      </w:r>
      <w:r w:rsidRPr="00CE5D6A">
        <w:rPr>
          <w:rFonts w:ascii="Arial" w:hAnsi="Arial" w:cs="Arial"/>
          <w:bCs/>
          <w:color w:val="000000"/>
          <w:sz w:val="22"/>
          <w:szCs w:val="22"/>
        </w:rPr>
        <w:t xml:space="preserve">le haya sido reliquidada la prestación por invalidez, tal y como lo anunciaba el comunicado emitido por </w:t>
      </w:r>
      <w:r w:rsidRPr="00CE5D6A">
        <w:rPr>
          <w:rFonts w:ascii="Arial" w:hAnsi="Arial" w:cs="Arial"/>
          <w:b/>
          <w:color w:val="000000"/>
          <w:sz w:val="22"/>
          <w:szCs w:val="22"/>
        </w:rPr>
        <w:t>PORVENIR S.A.</w:t>
      </w:r>
      <w:r w:rsidRPr="00CE5D6A">
        <w:rPr>
          <w:rFonts w:ascii="Arial" w:hAnsi="Arial" w:cs="Arial"/>
          <w:bCs/>
          <w:color w:val="000000"/>
          <w:sz w:val="22"/>
          <w:szCs w:val="22"/>
        </w:rPr>
        <w:t xml:space="preserve"> con radicado</w:t>
      </w:r>
      <w:r w:rsidRPr="00CE5D6A">
        <w:rPr>
          <w:rFonts w:ascii="Arial" w:hAnsi="Arial" w:cs="Arial"/>
          <w:b/>
          <w:color w:val="000000"/>
          <w:sz w:val="22"/>
          <w:szCs w:val="22"/>
        </w:rPr>
        <w:t xml:space="preserve"> </w:t>
      </w:r>
      <w:r w:rsidRPr="00CE5D6A">
        <w:rPr>
          <w:rFonts w:ascii="Arial" w:hAnsi="Arial" w:cs="Arial"/>
          <w:bCs/>
          <w:color w:val="000000"/>
          <w:sz w:val="22"/>
          <w:szCs w:val="22"/>
          <w:lang w:val="es-ES"/>
        </w:rPr>
        <w:t xml:space="preserve">4107412054271600, </w:t>
      </w:r>
      <w:r w:rsidRPr="00CE5D6A">
        <w:rPr>
          <w:rFonts w:ascii="Arial" w:hAnsi="Arial" w:cs="Arial"/>
          <w:bCs/>
          <w:color w:val="000000"/>
          <w:sz w:val="22"/>
          <w:szCs w:val="22"/>
        </w:rPr>
        <w:t xml:space="preserve">por cuanto es un hecho ajeno a mi representada y en el cual no tuvo injerencia alguna </w:t>
      </w:r>
      <w:r w:rsidRPr="00CE5D6A">
        <w:rPr>
          <w:rFonts w:ascii="Arial" w:hAnsi="Arial" w:cs="Arial"/>
          <w:b/>
          <w:iCs/>
          <w:color w:val="000000"/>
          <w:sz w:val="22"/>
          <w:szCs w:val="22"/>
        </w:rPr>
        <w:t>BBVA SEGUROS DE VIDA COLOMBIA S.A</w:t>
      </w:r>
      <w:r w:rsidR="008F44FE" w:rsidRPr="00CE5D6A">
        <w:rPr>
          <w:rFonts w:ascii="Arial" w:hAnsi="Arial" w:cs="Arial"/>
          <w:b/>
          <w:iCs/>
          <w:color w:val="000000"/>
          <w:sz w:val="22"/>
          <w:szCs w:val="22"/>
        </w:rPr>
        <w:t>.</w:t>
      </w:r>
      <w:r w:rsidRPr="00CE5D6A">
        <w:rPr>
          <w:rFonts w:ascii="Arial" w:hAnsi="Arial" w:cs="Arial"/>
          <w:bCs/>
          <w:color w:val="000000"/>
          <w:sz w:val="22"/>
          <w:szCs w:val="22"/>
        </w:rPr>
        <w:t>, por lo cual</w:t>
      </w:r>
      <w:r w:rsidRPr="00CE5D6A">
        <w:rPr>
          <w:rFonts w:ascii="Arial" w:hAnsi="Arial" w:cs="Arial"/>
          <w:sz w:val="22"/>
          <w:szCs w:val="22"/>
        </w:rPr>
        <w:t xml:space="preserve"> deberá ser </w:t>
      </w:r>
      <w:proofErr w:type="spellStart"/>
      <w:r w:rsidRPr="00CE5D6A">
        <w:rPr>
          <w:rFonts w:ascii="Arial" w:hAnsi="Arial" w:cs="Arial"/>
          <w:sz w:val="22"/>
          <w:szCs w:val="22"/>
        </w:rPr>
        <w:t>probado</w:t>
      </w:r>
      <w:proofErr w:type="spellEnd"/>
      <w:r w:rsidRPr="00CE5D6A">
        <w:rPr>
          <w:rFonts w:ascii="Arial" w:hAnsi="Arial" w:cs="Arial"/>
          <w:sz w:val="22"/>
          <w:szCs w:val="22"/>
        </w:rPr>
        <w:t xml:space="preserve"> por la parte interesada en el momento oportuno de conformidad con artículo 167 del Código General del Proceso aplicable por analogía y por disposición expresa del artículo 145 de Código Procesal del Trabajo y de la Seguridad Social.</w:t>
      </w:r>
    </w:p>
    <w:p w14:paraId="6C6FF3E0" w14:textId="77777777" w:rsidR="00F235DB" w:rsidRPr="00CE5D6A" w:rsidRDefault="00F235DB" w:rsidP="00F235DB">
      <w:pPr>
        <w:pStyle w:val="Prrafodelista"/>
        <w:ind w:left="720"/>
        <w:jc w:val="both"/>
        <w:rPr>
          <w:rFonts w:ascii="Arial" w:hAnsi="Arial" w:cs="Arial"/>
          <w:b/>
          <w:bCs/>
          <w:color w:val="000000"/>
          <w:sz w:val="22"/>
          <w:szCs w:val="22"/>
        </w:rPr>
      </w:pPr>
    </w:p>
    <w:p w14:paraId="22512DAB" w14:textId="7D58B85C" w:rsidR="00F235DB" w:rsidRPr="00CE5D6A" w:rsidRDefault="00F235DB" w:rsidP="00F235DB">
      <w:pPr>
        <w:pStyle w:val="Prrafodelista"/>
        <w:ind w:left="720"/>
        <w:jc w:val="both"/>
        <w:rPr>
          <w:rFonts w:ascii="Arial" w:hAnsi="Arial" w:cs="Arial"/>
          <w:color w:val="000000"/>
          <w:sz w:val="22"/>
          <w:szCs w:val="22"/>
        </w:rPr>
      </w:pPr>
      <w:r w:rsidRPr="00CE5D6A">
        <w:rPr>
          <w:rFonts w:ascii="Arial" w:hAnsi="Arial" w:cs="Arial"/>
          <w:color w:val="000000"/>
          <w:sz w:val="22"/>
          <w:szCs w:val="22"/>
        </w:rPr>
        <w:t xml:space="preserve">Sin embargo, se debe precisar que la aseguradora </w:t>
      </w:r>
      <w:r w:rsidRPr="00CE5D6A">
        <w:rPr>
          <w:rFonts w:ascii="Arial" w:hAnsi="Arial" w:cs="Arial"/>
          <w:b/>
          <w:iCs/>
          <w:color w:val="000000"/>
          <w:sz w:val="22"/>
          <w:szCs w:val="22"/>
        </w:rPr>
        <w:t>BBVA SEGUROS DE VIDA COLOMBIA S.A.</w:t>
      </w:r>
      <w:r w:rsidRPr="00CE5D6A">
        <w:rPr>
          <w:rFonts w:ascii="Arial" w:hAnsi="Arial" w:cs="Arial"/>
          <w:color w:val="000000"/>
          <w:sz w:val="22"/>
          <w:szCs w:val="22"/>
        </w:rPr>
        <w:t xml:space="preserve"> realizó los siguientes pagos a la AFP, así:</w:t>
      </w:r>
    </w:p>
    <w:p w14:paraId="1F51C52D" w14:textId="77777777" w:rsidR="00F235DB" w:rsidRPr="00CE5D6A" w:rsidRDefault="00F235DB" w:rsidP="00F235DB">
      <w:pPr>
        <w:pStyle w:val="Prrafodelista"/>
        <w:rPr>
          <w:rFonts w:ascii="Arial" w:hAnsi="Arial" w:cs="Arial"/>
          <w:color w:val="000000"/>
          <w:sz w:val="22"/>
          <w:szCs w:val="22"/>
        </w:rPr>
      </w:pPr>
    </w:p>
    <w:p w14:paraId="1F0610D6" w14:textId="77777777" w:rsidR="00F235DB" w:rsidRPr="00CE5D6A" w:rsidRDefault="00F235DB" w:rsidP="00F235DB">
      <w:pPr>
        <w:pStyle w:val="Prrafodelista"/>
        <w:numPr>
          <w:ilvl w:val="0"/>
          <w:numId w:val="19"/>
        </w:numPr>
        <w:jc w:val="both"/>
        <w:rPr>
          <w:rFonts w:ascii="Arial" w:hAnsi="Arial" w:cs="Arial"/>
          <w:color w:val="000000"/>
          <w:sz w:val="22"/>
          <w:szCs w:val="22"/>
        </w:rPr>
      </w:pPr>
      <w:r w:rsidRPr="00CE5D6A">
        <w:rPr>
          <w:rFonts w:ascii="Arial" w:hAnsi="Arial" w:cs="Arial"/>
          <w:color w:val="000000"/>
          <w:sz w:val="22"/>
          <w:szCs w:val="22"/>
        </w:rPr>
        <w:t>Pago inicial del 19-02-2021 de suma Adicional fueron realizados así:</w:t>
      </w:r>
    </w:p>
    <w:p w14:paraId="46C0B224" w14:textId="77777777" w:rsidR="00F235DB" w:rsidRPr="00CE5D6A" w:rsidRDefault="00F235DB" w:rsidP="00F235DB">
      <w:pPr>
        <w:pStyle w:val="Prrafodelista"/>
        <w:ind w:left="1080"/>
        <w:jc w:val="both"/>
        <w:rPr>
          <w:rFonts w:ascii="Arial" w:hAnsi="Arial" w:cs="Arial"/>
          <w:color w:val="000000"/>
          <w:sz w:val="22"/>
          <w:szCs w:val="22"/>
        </w:rPr>
      </w:pPr>
    </w:p>
    <w:p w14:paraId="697EE518" w14:textId="77777777" w:rsidR="00F235DB" w:rsidRPr="00CE5D6A" w:rsidRDefault="00F235DB" w:rsidP="00F235DB">
      <w:pPr>
        <w:pStyle w:val="Prrafodelista"/>
        <w:ind w:left="720"/>
        <w:jc w:val="both"/>
        <w:rPr>
          <w:rFonts w:ascii="Arial" w:hAnsi="Arial" w:cs="Arial"/>
          <w:color w:val="000000"/>
          <w:sz w:val="22"/>
          <w:szCs w:val="22"/>
        </w:rPr>
      </w:pPr>
      <w:r w:rsidRPr="00CE5D6A">
        <w:rPr>
          <w:rFonts w:ascii="Arial" w:hAnsi="Arial" w:cs="Arial"/>
          <w:noProof/>
          <w:color w:val="000000"/>
          <w:sz w:val="22"/>
          <w:szCs w:val="22"/>
          <w:lang w:val="es-ES"/>
        </w:rPr>
        <w:drawing>
          <wp:inline distT="0" distB="0" distL="0" distR="0" wp14:anchorId="611C65D9" wp14:editId="197C1BBD">
            <wp:extent cx="5425440" cy="1089025"/>
            <wp:effectExtent l="0" t="0" r="3810" b="0"/>
            <wp:docPr id="161505187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25440" cy="1089025"/>
                    </a:xfrm>
                    <a:prstGeom prst="rect">
                      <a:avLst/>
                    </a:prstGeom>
                    <a:noFill/>
                    <a:ln>
                      <a:noFill/>
                    </a:ln>
                  </pic:spPr>
                </pic:pic>
              </a:graphicData>
            </a:graphic>
          </wp:inline>
        </w:drawing>
      </w:r>
      <w:r w:rsidRPr="00CE5D6A">
        <w:rPr>
          <w:rFonts w:ascii="Arial" w:hAnsi="Arial" w:cs="Arial"/>
          <w:color w:val="000000"/>
          <w:sz w:val="22"/>
          <w:szCs w:val="22"/>
        </w:rPr>
        <w:t xml:space="preserve"> </w:t>
      </w:r>
    </w:p>
    <w:p w14:paraId="4427B7A3" w14:textId="77777777" w:rsidR="00F235DB" w:rsidRPr="00CE5D6A" w:rsidRDefault="00F235DB" w:rsidP="00F235DB">
      <w:pPr>
        <w:pStyle w:val="Prrafodelista"/>
        <w:ind w:left="720"/>
        <w:jc w:val="both"/>
        <w:rPr>
          <w:rFonts w:ascii="Arial" w:hAnsi="Arial" w:cs="Arial"/>
          <w:color w:val="000000"/>
          <w:sz w:val="22"/>
          <w:szCs w:val="22"/>
        </w:rPr>
      </w:pPr>
    </w:p>
    <w:p w14:paraId="77D5A611" w14:textId="33D4AEDE" w:rsidR="00F235DB" w:rsidRPr="00CE5D6A" w:rsidRDefault="00F235DB" w:rsidP="00F235DB">
      <w:pPr>
        <w:pStyle w:val="Prrafodelista"/>
        <w:numPr>
          <w:ilvl w:val="0"/>
          <w:numId w:val="19"/>
        </w:numPr>
        <w:jc w:val="both"/>
        <w:rPr>
          <w:rFonts w:ascii="Arial" w:hAnsi="Arial" w:cs="Arial"/>
          <w:sz w:val="22"/>
          <w:szCs w:val="22"/>
        </w:rPr>
      </w:pPr>
      <w:r w:rsidRPr="00CE5D6A">
        <w:rPr>
          <w:rFonts w:ascii="Arial" w:hAnsi="Arial" w:cs="Arial"/>
          <w:color w:val="000000"/>
          <w:sz w:val="22"/>
          <w:szCs w:val="22"/>
        </w:rPr>
        <w:t>Un segundo pago el día 23-02-2021, que correspondió a un ajuste en el CÁLCULO DEL RETROACTIVO por valor de $ 36.546.535 para un total pagado de RETROACTIVO DE $ 49.411.797 y un total de suma adicional en cuantía de $</w:t>
      </w:r>
      <w:r w:rsidRPr="00CE5D6A">
        <w:rPr>
          <w:rFonts w:ascii="Arial" w:hAnsi="Arial" w:cs="Arial"/>
          <w:color w:val="000000"/>
          <w:sz w:val="22"/>
          <w:szCs w:val="22"/>
          <w:lang w:val="es-ES"/>
        </w:rPr>
        <w:t>186.646.252</w:t>
      </w:r>
      <w:r w:rsidR="00F34BB5" w:rsidRPr="00CE5D6A">
        <w:rPr>
          <w:rFonts w:ascii="Arial" w:hAnsi="Arial" w:cs="Arial"/>
          <w:color w:val="000000"/>
          <w:sz w:val="22"/>
          <w:szCs w:val="22"/>
          <w:lang w:val="es-ES"/>
        </w:rPr>
        <w:t>, así:</w:t>
      </w:r>
    </w:p>
    <w:p w14:paraId="30EB265F" w14:textId="562F388A" w:rsidR="00F34BB5" w:rsidRPr="00CE5D6A" w:rsidRDefault="00F34BB5" w:rsidP="00F34BB5">
      <w:pPr>
        <w:pStyle w:val="Prrafodelista"/>
        <w:ind w:left="1080"/>
        <w:jc w:val="both"/>
        <w:rPr>
          <w:rFonts w:ascii="Arial" w:hAnsi="Arial" w:cs="Arial"/>
          <w:color w:val="000000"/>
          <w:sz w:val="22"/>
          <w:szCs w:val="22"/>
          <w:lang w:val="es-ES"/>
        </w:rPr>
      </w:pPr>
    </w:p>
    <w:p w14:paraId="52945407" w14:textId="6C98F58C" w:rsidR="00F34BB5" w:rsidRPr="00CE5D6A" w:rsidRDefault="00F34BB5" w:rsidP="00F34BB5">
      <w:pPr>
        <w:pStyle w:val="Prrafodelista"/>
        <w:ind w:left="1080"/>
        <w:jc w:val="both"/>
        <w:rPr>
          <w:rFonts w:ascii="Arial" w:hAnsi="Arial" w:cs="Arial"/>
          <w:sz w:val="22"/>
          <w:szCs w:val="22"/>
        </w:rPr>
      </w:pPr>
      <w:r w:rsidRPr="00CE5D6A">
        <w:rPr>
          <w:rFonts w:ascii="Arial" w:hAnsi="Arial" w:cs="Arial"/>
          <w:noProof/>
          <w:sz w:val="22"/>
          <w:szCs w:val="22"/>
        </w:rPr>
        <w:drawing>
          <wp:anchor distT="0" distB="0" distL="114300" distR="114300" simplePos="0" relativeHeight="251665408" behindDoc="0" locked="0" layoutInCell="1" allowOverlap="1" wp14:anchorId="0524B380" wp14:editId="7D6C11DA">
            <wp:simplePos x="0" y="0"/>
            <wp:positionH relativeFrom="column">
              <wp:posOffset>625280</wp:posOffset>
            </wp:positionH>
            <wp:positionV relativeFrom="paragraph">
              <wp:posOffset>54659</wp:posOffset>
            </wp:positionV>
            <wp:extent cx="5158154" cy="2229485"/>
            <wp:effectExtent l="0" t="0" r="4445" b="0"/>
            <wp:wrapThrough wrapText="bothSides">
              <wp:wrapPolygon edited="0">
                <wp:start x="0" y="0"/>
                <wp:lineTo x="0" y="21409"/>
                <wp:lineTo x="21539" y="21409"/>
                <wp:lineTo x="21539" y="0"/>
                <wp:lineTo x="0" y="0"/>
              </wp:wrapPolygon>
            </wp:wrapThrough>
            <wp:docPr id="188027482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2900388" name=""/>
                    <pic:cNvPicPr/>
                  </pic:nvPicPr>
                  <pic:blipFill>
                    <a:blip r:embed="rId10">
                      <a:extLst>
                        <a:ext uri="{28A0092B-C50C-407E-A947-70E740481C1C}">
                          <a14:useLocalDpi xmlns:a14="http://schemas.microsoft.com/office/drawing/2010/main" val="0"/>
                        </a:ext>
                      </a:extLst>
                    </a:blip>
                    <a:stretch>
                      <a:fillRect/>
                    </a:stretch>
                  </pic:blipFill>
                  <pic:spPr>
                    <a:xfrm>
                      <a:off x="0" y="0"/>
                      <a:ext cx="5158154" cy="2229485"/>
                    </a:xfrm>
                    <a:prstGeom prst="rect">
                      <a:avLst/>
                    </a:prstGeom>
                  </pic:spPr>
                </pic:pic>
              </a:graphicData>
            </a:graphic>
            <wp14:sizeRelH relativeFrom="page">
              <wp14:pctWidth>0</wp14:pctWidth>
            </wp14:sizeRelH>
            <wp14:sizeRelV relativeFrom="page">
              <wp14:pctHeight>0</wp14:pctHeight>
            </wp14:sizeRelV>
          </wp:anchor>
        </w:drawing>
      </w:r>
    </w:p>
    <w:p w14:paraId="0291956F" w14:textId="72D79D63" w:rsidR="00E706CD" w:rsidRPr="00CE5D6A" w:rsidRDefault="00E706CD" w:rsidP="00E706CD">
      <w:pPr>
        <w:pStyle w:val="Prrafodelista"/>
        <w:ind w:left="720"/>
        <w:jc w:val="both"/>
        <w:rPr>
          <w:rFonts w:ascii="Arial" w:hAnsi="Arial" w:cs="Arial"/>
          <w:bCs/>
          <w:color w:val="000000"/>
          <w:sz w:val="22"/>
          <w:szCs w:val="22"/>
        </w:rPr>
      </w:pPr>
    </w:p>
    <w:p w14:paraId="38038C8E" w14:textId="27073F00" w:rsidR="007805D9" w:rsidRPr="00CE5D6A" w:rsidRDefault="004F34F8" w:rsidP="008F44FE">
      <w:pPr>
        <w:pStyle w:val="Prrafodelista"/>
        <w:numPr>
          <w:ilvl w:val="0"/>
          <w:numId w:val="13"/>
        </w:numPr>
        <w:jc w:val="both"/>
        <w:rPr>
          <w:rFonts w:ascii="Arial" w:hAnsi="Arial" w:cs="Arial"/>
          <w:bCs/>
          <w:color w:val="000000"/>
          <w:sz w:val="22"/>
          <w:szCs w:val="22"/>
        </w:rPr>
      </w:pPr>
      <w:r w:rsidRPr="00CE5D6A">
        <w:rPr>
          <w:rFonts w:ascii="Arial" w:hAnsi="Arial" w:cs="Arial"/>
          <w:b/>
          <w:bCs/>
          <w:color w:val="000000"/>
          <w:sz w:val="22"/>
          <w:szCs w:val="22"/>
        </w:rPr>
        <w:t>ES CIERTO,</w:t>
      </w:r>
      <w:r w:rsidR="00E706CD" w:rsidRPr="00CE5D6A">
        <w:rPr>
          <w:rFonts w:ascii="Arial" w:hAnsi="Arial" w:cs="Arial"/>
          <w:b/>
          <w:bCs/>
          <w:color w:val="000000"/>
          <w:sz w:val="22"/>
          <w:szCs w:val="22"/>
        </w:rPr>
        <w:t xml:space="preserve"> </w:t>
      </w:r>
      <w:r w:rsidR="008F44FE" w:rsidRPr="00CE5D6A">
        <w:rPr>
          <w:rFonts w:ascii="Arial" w:hAnsi="Arial" w:cs="Arial"/>
          <w:sz w:val="22"/>
          <w:szCs w:val="22"/>
        </w:rPr>
        <w:t xml:space="preserve">que el 07/09/2021 el demandante presentó petición a </w:t>
      </w:r>
      <w:r w:rsidR="008F44FE" w:rsidRPr="00CE5D6A">
        <w:rPr>
          <w:rFonts w:ascii="Arial" w:hAnsi="Arial" w:cs="Arial"/>
          <w:b/>
          <w:iCs/>
          <w:color w:val="000000"/>
          <w:sz w:val="22"/>
          <w:szCs w:val="22"/>
        </w:rPr>
        <w:t>BBVA SEGUROS DE VIDA COLOMBIA S.A.</w:t>
      </w:r>
      <w:r w:rsidR="008F44FE" w:rsidRPr="00CE5D6A">
        <w:rPr>
          <w:rFonts w:ascii="Arial" w:hAnsi="Arial" w:cs="Arial"/>
          <w:sz w:val="22"/>
          <w:szCs w:val="22"/>
        </w:rPr>
        <w:t xml:space="preserve"> solicitando el pago de reliquidación de la mesada pensional, reconocimiento y pago de la pensión de invalidez y el retroactivo pensional desde el 06 de </w:t>
      </w:r>
      <w:r w:rsidR="00D5096A" w:rsidRPr="00CE5D6A">
        <w:rPr>
          <w:rFonts w:ascii="Arial" w:hAnsi="Arial" w:cs="Arial"/>
          <w:sz w:val="22"/>
          <w:szCs w:val="22"/>
        </w:rPr>
        <w:t>octubre</w:t>
      </w:r>
      <w:r w:rsidR="008F44FE" w:rsidRPr="00CE5D6A">
        <w:rPr>
          <w:rFonts w:ascii="Arial" w:hAnsi="Arial" w:cs="Arial"/>
          <w:sz w:val="22"/>
          <w:szCs w:val="22"/>
        </w:rPr>
        <w:t xml:space="preserve"> de 2007. Sin embargo, es necesario indicar que </w:t>
      </w:r>
      <w:r w:rsidR="008F44FE" w:rsidRPr="00CE5D6A">
        <w:rPr>
          <w:rFonts w:ascii="Arial" w:hAnsi="Arial" w:cs="Arial"/>
          <w:b/>
          <w:iCs/>
          <w:color w:val="000000"/>
          <w:sz w:val="22"/>
          <w:szCs w:val="22"/>
        </w:rPr>
        <w:t xml:space="preserve">BBVA SEGUROS DE VIDA </w:t>
      </w:r>
      <w:r w:rsidR="008F44FE" w:rsidRPr="00CE5D6A">
        <w:rPr>
          <w:rFonts w:ascii="Arial" w:hAnsi="Arial" w:cs="Arial"/>
          <w:b/>
          <w:iCs/>
          <w:color w:val="000000"/>
          <w:sz w:val="22"/>
          <w:szCs w:val="22"/>
        </w:rPr>
        <w:lastRenderedPageBreak/>
        <w:t>COLOMBIA S.A</w:t>
      </w:r>
      <w:r w:rsidR="008F44FE" w:rsidRPr="00CE5D6A">
        <w:rPr>
          <w:rFonts w:ascii="Arial" w:hAnsi="Arial" w:cs="Arial"/>
          <w:sz w:val="22"/>
          <w:szCs w:val="22"/>
        </w:rPr>
        <w:t xml:space="preserve"> </w:t>
      </w:r>
      <w:r w:rsidR="005B1A41" w:rsidRPr="00CE5D6A">
        <w:rPr>
          <w:rFonts w:ascii="Arial" w:hAnsi="Arial" w:cs="Arial"/>
          <w:sz w:val="22"/>
          <w:szCs w:val="22"/>
        </w:rPr>
        <w:t>ya efectuó el respectivo y pago y no esta legitimada reliquidar y pagar retroactivo más intereses moratorios, pues el amparo</w:t>
      </w:r>
      <w:r w:rsidR="008F44FE" w:rsidRPr="00CE5D6A">
        <w:rPr>
          <w:rFonts w:ascii="Arial" w:hAnsi="Arial" w:cs="Arial"/>
          <w:sz w:val="22"/>
          <w:szCs w:val="22"/>
        </w:rPr>
        <w:t xml:space="preserve"> otorgado en la póliza que se vio </w:t>
      </w:r>
      <w:r w:rsidR="005B1A41" w:rsidRPr="00CE5D6A">
        <w:rPr>
          <w:rFonts w:ascii="Arial" w:hAnsi="Arial" w:cs="Arial"/>
          <w:sz w:val="22"/>
          <w:szCs w:val="22"/>
        </w:rPr>
        <w:t>afectada</w:t>
      </w:r>
      <w:r w:rsidR="008F44FE" w:rsidRPr="00CE5D6A">
        <w:rPr>
          <w:rFonts w:ascii="Arial" w:hAnsi="Arial" w:cs="Arial"/>
          <w:sz w:val="22"/>
          <w:szCs w:val="22"/>
        </w:rPr>
        <w:t xml:space="preserve"> cubre ÚNICAMENTE la suma adicional necesaria para financiar la pensión de invalidez</w:t>
      </w:r>
      <w:r w:rsidR="007805D9" w:rsidRPr="00CE5D6A">
        <w:rPr>
          <w:rFonts w:ascii="Arial" w:hAnsi="Arial" w:cs="Arial"/>
          <w:bCs/>
          <w:color w:val="000000"/>
          <w:sz w:val="22"/>
          <w:szCs w:val="22"/>
        </w:rPr>
        <w:t>.</w:t>
      </w:r>
    </w:p>
    <w:p w14:paraId="48981CF6" w14:textId="77777777" w:rsidR="004F34F8" w:rsidRPr="00CE5D6A" w:rsidRDefault="004F34F8" w:rsidP="00BE6ED4">
      <w:pPr>
        <w:jc w:val="both"/>
        <w:rPr>
          <w:rFonts w:ascii="Arial" w:hAnsi="Arial" w:cs="Arial"/>
          <w:bCs/>
          <w:color w:val="000000"/>
          <w:sz w:val="22"/>
          <w:szCs w:val="22"/>
          <w:lang w:val="es-CO"/>
        </w:rPr>
      </w:pPr>
    </w:p>
    <w:p w14:paraId="6C441C17" w14:textId="77777777" w:rsidR="00E706CD" w:rsidRPr="00CE5D6A" w:rsidRDefault="004F34F8" w:rsidP="00BE6ED4">
      <w:pPr>
        <w:jc w:val="both"/>
        <w:rPr>
          <w:rFonts w:ascii="Arial" w:hAnsi="Arial" w:cs="Arial"/>
          <w:bCs/>
          <w:color w:val="000000"/>
          <w:sz w:val="22"/>
          <w:szCs w:val="22"/>
          <w:lang w:val="es-CO"/>
        </w:rPr>
      </w:pPr>
      <w:r w:rsidRPr="00CE5D6A">
        <w:rPr>
          <w:rFonts w:ascii="Arial" w:hAnsi="Arial" w:cs="Arial"/>
          <w:b/>
          <w:bCs/>
          <w:color w:val="000000"/>
          <w:sz w:val="22"/>
          <w:szCs w:val="22"/>
          <w:lang w:val="es-CO"/>
        </w:rPr>
        <w:t xml:space="preserve">Al hecho </w:t>
      </w:r>
      <w:r w:rsidR="00166135" w:rsidRPr="00CE5D6A">
        <w:rPr>
          <w:rFonts w:ascii="Arial" w:hAnsi="Arial" w:cs="Arial"/>
          <w:b/>
          <w:bCs/>
          <w:color w:val="000000"/>
          <w:sz w:val="22"/>
          <w:szCs w:val="22"/>
          <w:lang w:val="es-CO"/>
        </w:rPr>
        <w:t>OCTAVO</w:t>
      </w:r>
      <w:r w:rsidRPr="00CE5D6A">
        <w:rPr>
          <w:rFonts w:ascii="Arial" w:hAnsi="Arial" w:cs="Arial"/>
          <w:b/>
          <w:bCs/>
          <w:color w:val="000000"/>
          <w:sz w:val="22"/>
          <w:szCs w:val="22"/>
          <w:lang w:val="es-CO"/>
        </w:rPr>
        <w:t xml:space="preserve">: </w:t>
      </w:r>
      <w:r w:rsidR="00E706CD" w:rsidRPr="00CE5D6A">
        <w:rPr>
          <w:rFonts w:ascii="Arial" w:hAnsi="Arial" w:cs="Arial"/>
          <w:b/>
          <w:bCs/>
          <w:color w:val="000000"/>
          <w:sz w:val="22"/>
          <w:szCs w:val="22"/>
          <w:lang w:val="es-CO"/>
        </w:rPr>
        <w:t xml:space="preserve">ES CIERTO, </w:t>
      </w:r>
      <w:r w:rsidR="00E706CD" w:rsidRPr="00CE5D6A">
        <w:rPr>
          <w:rFonts w:ascii="Arial" w:hAnsi="Arial" w:cs="Arial"/>
          <w:color w:val="000000"/>
          <w:sz w:val="22"/>
          <w:szCs w:val="22"/>
          <w:lang w:val="es-CO"/>
        </w:rPr>
        <w:t>la respuesta a la petición elevada por el actor ante mi prohijada el 07 de septiembre de 2021, dicha información se corroboró con la documental aportada al plenario</w:t>
      </w:r>
      <w:r w:rsidR="00E706CD" w:rsidRPr="00CE5D6A">
        <w:rPr>
          <w:rFonts w:ascii="Arial" w:hAnsi="Arial" w:cs="Arial"/>
          <w:bCs/>
          <w:color w:val="000000"/>
          <w:sz w:val="22"/>
          <w:szCs w:val="22"/>
          <w:lang w:val="es-CO"/>
        </w:rPr>
        <w:t>.</w:t>
      </w:r>
    </w:p>
    <w:p w14:paraId="0421F61C" w14:textId="77777777" w:rsidR="00FD2775" w:rsidRPr="00CE5D6A" w:rsidRDefault="00FD2775" w:rsidP="00BE6ED4">
      <w:pPr>
        <w:jc w:val="both"/>
        <w:rPr>
          <w:rFonts w:ascii="Arial" w:hAnsi="Arial" w:cs="Arial"/>
          <w:color w:val="000000"/>
          <w:sz w:val="22"/>
          <w:szCs w:val="22"/>
          <w:lang w:val="es-CO"/>
        </w:rPr>
      </w:pPr>
    </w:p>
    <w:p w14:paraId="2A2E5FF7" w14:textId="77777777" w:rsidR="00E706CD" w:rsidRPr="00CE5D6A" w:rsidRDefault="00FD2775" w:rsidP="00BE6ED4">
      <w:pPr>
        <w:jc w:val="both"/>
        <w:rPr>
          <w:rFonts w:ascii="Arial" w:hAnsi="Arial" w:cs="Arial"/>
          <w:color w:val="000000"/>
          <w:sz w:val="22"/>
          <w:szCs w:val="22"/>
          <w:lang w:val="es-CO"/>
        </w:rPr>
      </w:pPr>
      <w:r w:rsidRPr="00CE5D6A">
        <w:rPr>
          <w:rFonts w:ascii="Arial" w:hAnsi="Arial" w:cs="Arial"/>
          <w:b/>
          <w:bCs/>
          <w:color w:val="000000"/>
          <w:sz w:val="22"/>
          <w:szCs w:val="22"/>
          <w:lang w:val="es-CO"/>
        </w:rPr>
        <w:t xml:space="preserve">Al hecho </w:t>
      </w:r>
      <w:r w:rsidR="00166135" w:rsidRPr="00CE5D6A">
        <w:rPr>
          <w:rFonts w:ascii="Arial" w:hAnsi="Arial" w:cs="Arial"/>
          <w:b/>
          <w:bCs/>
          <w:color w:val="000000"/>
          <w:sz w:val="22"/>
          <w:szCs w:val="22"/>
          <w:lang w:val="es-CO"/>
        </w:rPr>
        <w:t>NOVENO</w:t>
      </w:r>
      <w:r w:rsidRPr="00CE5D6A">
        <w:rPr>
          <w:rFonts w:ascii="Arial" w:hAnsi="Arial" w:cs="Arial"/>
          <w:b/>
          <w:bCs/>
          <w:color w:val="000000"/>
          <w:sz w:val="22"/>
          <w:szCs w:val="22"/>
          <w:lang w:val="es-CO"/>
        </w:rPr>
        <w:t xml:space="preserve">: </w:t>
      </w:r>
      <w:r w:rsidR="00E706CD" w:rsidRPr="00CE5D6A">
        <w:rPr>
          <w:rFonts w:ascii="Arial" w:hAnsi="Arial" w:cs="Arial"/>
          <w:color w:val="000000"/>
          <w:sz w:val="22"/>
          <w:szCs w:val="22"/>
          <w:lang w:val="es-CO"/>
        </w:rPr>
        <w:t>Este hecho contiene varias afirmaciones que contesto de la siguiente manera:</w:t>
      </w:r>
    </w:p>
    <w:p w14:paraId="19FF07BD" w14:textId="77777777" w:rsidR="00E706CD" w:rsidRPr="00CE5D6A" w:rsidRDefault="00E706CD" w:rsidP="00BE6ED4">
      <w:pPr>
        <w:jc w:val="both"/>
        <w:rPr>
          <w:rFonts w:ascii="Arial" w:hAnsi="Arial" w:cs="Arial"/>
          <w:color w:val="000000"/>
          <w:sz w:val="22"/>
          <w:szCs w:val="22"/>
          <w:lang w:val="es-CO"/>
        </w:rPr>
      </w:pPr>
    </w:p>
    <w:p w14:paraId="5B317D85" w14:textId="027C539A" w:rsidR="00F00695" w:rsidRPr="00CE5D6A" w:rsidRDefault="005B1A41">
      <w:pPr>
        <w:pStyle w:val="Prrafodelista"/>
        <w:numPr>
          <w:ilvl w:val="0"/>
          <w:numId w:val="13"/>
        </w:numPr>
        <w:jc w:val="both"/>
        <w:rPr>
          <w:rFonts w:ascii="Arial" w:hAnsi="Arial" w:cs="Arial"/>
          <w:bCs/>
          <w:color w:val="000000"/>
          <w:sz w:val="22"/>
          <w:szCs w:val="22"/>
        </w:rPr>
      </w:pPr>
      <w:r w:rsidRPr="00CE5D6A">
        <w:rPr>
          <w:rFonts w:ascii="Arial" w:hAnsi="Arial" w:cs="Arial"/>
          <w:b/>
          <w:bCs/>
          <w:color w:val="000000"/>
          <w:sz w:val="22"/>
          <w:szCs w:val="22"/>
        </w:rPr>
        <w:t>ES CIERTO</w:t>
      </w:r>
      <w:r w:rsidR="00E706CD" w:rsidRPr="00CE5D6A">
        <w:rPr>
          <w:rFonts w:ascii="Arial" w:hAnsi="Arial" w:cs="Arial"/>
          <w:color w:val="000000"/>
          <w:sz w:val="22"/>
          <w:szCs w:val="22"/>
        </w:rPr>
        <w:t xml:space="preserve">, que </w:t>
      </w:r>
      <w:r w:rsidR="00E706CD" w:rsidRPr="00CE5D6A">
        <w:rPr>
          <w:rFonts w:ascii="Arial" w:hAnsi="Arial" w:cs="Arial"/>
          <w:b/>
          <w:iCs/>
          <w:color w:val="000000"/>
          <w:sz w:val="22"/>
          <w:szCs w:val="22"/>
        </w:rPr>
        <w:t>BBVA SEGUROS DE VIDA COLOMBIA S.A</w:t>
      </w:r>
      <w:r w:rsidRPr="00CE5D6A">
        <w:rPr>
          <w:rFonts w:ascii="Arial" w:hAnsi="Arial" w:cs="Arial"/>
          <w:color w:val="000000"/>
          <w:sz w:val="22"/>
          <w:szCs w:val="22"/>
        </w:rPr>
        <w:t xml:space="preserve"> a la fecha de la estructuración de invalidez del actor (06/10/2007) era la aseguradora previsional de</w:t>
      </w:r>
      <w:r w:rsidR="00E706CD" w:rsidRPr="00CE5D6A">
        <w:rPr>
          <w:rFonts w:ascii="Arial" w:hAnsi="Arial" w:cs="Arial"/>
          <w:color w:val="000000"/>
          <w:sz w:val="22"/>
          <w:szCs w:val="22"/>
        </w:rPr>
        <w:t xml:space="preserve"> PORVENIR S.A., </w:t>
      </w:r>
      <w:r w:rsidRPr="00CE5D6A">
        <w:rPr>
          <w:rFonts w:ascii="Arial" w:hAnsi="Arial" w:cs="Arial"/>
          <w:color w:val="000000"/>
          <w:sz w:val="22"/>
          <w:szCs w:val="22"/>
        </w:rPr>
        <w:t xml:space="preserve">debiéndose </w:t>
      </w:r>
      <w:r w:rsidR="00E706CD" w:rsidRPr="00CE5D6A">
        <w:rPr>
          <w:rFonts w:ascii="Arial" w:hAnsi="Arial" w:cs="Arial"/>
          <w:color w:val="000000"/>
          <w:sz w:val="22"/>
          <w:szCs w:val="22"/>
        </w:rPr>
        <w:t xml:space="preserve">aclararse que la </w:t>
      </w:r>
      <w:r w:rsidRPr="00CE5D6A">
        <w:rPr>
          <w:rFonts w:ascii="Arial" w:hAnsi="Arial" w:cs="Arial"/>
          <w:color w:val="000000"/>
          <w:sz w:val="22"/>
          <w:szCs w:val="22"/>
        </w:rPr>
        <w:t>AFP</w:t>
      </w:r>
      <w:r w:rsidR="00E706CD" w:rsidRPr="00CE5D6A">
        <w:rPr>
          <w:rFonts w:ascii="Arial" w:hAnsi="Arial" w:cs="Arial"/>
          <w:color w:val="000000"/>
          <w:sz w:val="22"/>
          <w:szCs w:val="22"/>
        </w:rPr>
        <w:t xml:space="preserve"> contrat</w:t>
      </w:r>
      <w:r w:rsidR="00F00695" w:rsidRPr="00CE5D6A">
        <w:rPr>
          <w:rFonts w:ascii="Arial" w:hAnsi="Arial" w:cs="Arial"/>
          <w:color w:val="000000"/>
          <w:sz w:val="22"/>
          <w:szCs w:val="22"/>
        </w:rPr>
        <w:t>ó</w:t>
      </w:r>
      <w:r w:rsidR="00E706CD" w:rsidRPr="00CE5D6A">
        <w:rPr>
          <w:rFonts w:ascii="Arial" w:hAnsi="Arial" w:cs="Arial"/>
          <w:color w:val="000000"/>
          <w:sz w:val="22"/>
          <w:szCs w:val="22"/>
        </w:rPr>
        <w:t xml:space="preserve"> con </w:t>
      </w:r>
      <w:r w:rsidRPr="00CE5D6A">
        <w:rPr>
          <w:rFonts w:ascii="Arial" w:hAnsi="Arial" w:cs="Arial"/>
          <w:color w:val="000000"/>
          <w:sz w:val="22"/>
          <w:szCs w:val="22"/>
        </w:rPr>
        <w:t xml:space="preserve">mi representada la </w:t>
      </w:r>
      <w:r w:rsidR="00F00695" w:rsidRPr="00CE5D6A">
        <w:rPr>
          <w:rFonts w:ascii="Arial" w:hAnsi="Arial" w:cs="Arial"/>
          <w:color w:val="000000"/>
          <w:sz w:val="22"/>
          <w:szCs w:val="22"/>
        </w:rPr>
        <w:t xml:space="preserve">póliza previsional, en la que se amparó la cobertura por el pago de la suma adicional para financiar pensiones de invalidez y sobrevivencia </w:t>
      </w:r>
      <w:r w:rsidR="00EE6632" w:rsidRPr="00CE5D6A">
        <w:rPr>
          <w:rFonts w:ascii="Arial" w:hAnsi="Arial" w:cs="Arial"/>
          <w:color w:val="000000"/>
          <w:sz w:val="22"/>
          <w:szCs w:val="22"/>
        </w:rPr>
        <w:t xml:space="preserve">y auxilios funerarios </w:t>
      </w:r>
      <w:r w:rsidR="00F00695" w:rsidRPr="00CE5D6A">
        <w:rPr>
          <w:rFonts w:ascii="Arial" w:hAnsi="Arial" w:cs="Arial"/>
          <w:color w:val="000000"/>
          <w:sz w:val="22"/>
          <w:szCs w:val="22"/>
        </w:rPr>
        <w:t xml:space="preserve">de los afiliados a la AFP referida en la vigencia comprendida entre el 01 de febrero de </w:t>
      </w:r>
      <w:r w:rsidR="00B96140" w:rsidRPr="00CE5D6A">
        <w:rPr>
          <w:rFonts w:ascii="Arial" w:hAnsi="Arial" w:cs="Arial"/>
          <w:color w:val="000000"/>
          <w:sz w:val="22"/>
          <w:szCs w:val="22"/>
        </w:rPr>
        <w:t>2007</w:t>
      </w:r>
      <w:r w:rsidR="00F00695" w:rsidRPr="00CE5D6A">
        <w:rPr>
          <w:rFonts w:ascii="Arial" w:hAnsi="Arial" w:cs="Arial"/>
          <w:color w:val="000000"/>
          <w:sz w:val="22"/>
          <w:szCs w:val="22"/>
        </w:rPr>
        <w:t xml:space="preserve"> al 31 de enero de </w:t>
      </w:r>
      <w:r w:rsidR="00B96140" w:rsidRPr="00CE5D6A">
        <w:rPr>
          <w:rFonts w:ascii="Arial" w:hAnsi="Arial" w:cs="Arial"/>
          <w:color w:val="000000"/>
          <w:sz w:val="22"/>
          <w:szCs w:val="22"/>
        </w:rPr>
        <w:t>2008</w:t>
      </w:r>
      <w:r w:rsidR="00F00695" w:rsidRPr="00CE5D6A">
        <w:rPr>
          <w:rFonts w:ascii="Arial" w:hAnsi="Arial" w:cs="Arial"/>
          <w:color w:val="000000"/>
          <w:sz w:val="22"/>
          <w:szCs w:val="22"/>
        </w:rPr>
        <w:t>, resultando impreciso indicar que dicha circunstancia aún se encuentre vigente</w:t>
      </w:r>
    </w:p>
    <w:p w14:paraId="784CB7B5" w14:textId="77777777" w:rsidR="00F00695" w:rsidRPr="00CE5D6A" w:rsidRDefault="00F00695" w:rsidP="00F00695">
      <w:pPr>
        <w:pStyle w:val="Prrafodelista"/>
        <w:ind w:left="720"/>
        <w:jc w:val="both"/>
        <w:rPr>
          <w:rFonts w:ascii="Arial" w:hAnsi="Arial" w:cs="Arial"/>
          <w:bCs/>
          <w:color w:val="000000"/>
          <w:sz w:val="22"/>
          <w:szCs w:val="22"/>
        </w:rPr>
      </w:pPr>
    </w:p>
    <w:p w14:paraId="48CEB44D" w14:textId="1472504C" w:rsidR="00F07640" w:rsidRPr="00CE5D6A" w:rsidRDefault="00B96140" w:rsidP="00B96140">
      <w:pPr>
        <w:pStyle w:val="Prrafodelista"/>
        <w:numPr>
          <w:ilvl w:val="0"/>
          <w:numId w:val="13"/>
        </w:numPr>
        <w:jc w:val="both"/>
        <w:rPr>
          <w:rFonts w:ascii="Arial" w:hAnsi="Arial" w:cs="Arial"/>
          <w:bCs/>
          <w:color w:val="000000"/>
          <w:sz w:val="22"/>
          <w:szCs w:val="22"/>
        </w:rPr>
      </w:pPr>
      <w:r w:rsidRPr="00CE5D6A">
        <w:rPr>
          <w:rFonts w:ascii="Arial" w:hAnsi="Arial" w:cs="Arial"/>
          <w:b/>
          <w:color w:val="000000"/>
          <w:sz w:val="22"/>
          <w:szCs w:val="22"/>
        </w:rPr>
        <w:t xml:space="preserve">NO ES CIERTO </w:t>
      </w:r>
      <w:r w:rsidRPr="00CE5D6A">
        <w:rPr>
          <w:rFonts w:ascii="Arial" w:hAnsi="Arial" w:cs="Arial"/>
          <w:bCs/>
          <w:color w:val="000000"/>
          <w:sz w:val="22"/>
          <w:szCs w:val="22"/>
        </w:rPr>
        <w:t>que mi representada pagó el retroactivo en razón a 12 mesadas pensionales, esto teniendo en cuenta que, mediante la carta de reconocimiento pensional emitida por la AFP, el cálculo se efectuó en razón a 14 mesadas al año.</w:t>
      </w:r>
    </w:p>
    <w:p w14:paraId="3A33B541" w14:textId="77777777" w:rsidR="00B96140" w:rsidRPr="00CE5D6A" w:rsidRDefault="00B96140" w:rsidP="00B96140">
      <w:pPr>
        <w:pStyle w:val="Prrafodelista"/>
        <w:rPr>
          <w:rFonts w:ascii="Arial" w:hAnsi="Arial" w:cs="Arial"/>
          <w:bCs/>
          <w:color w:val="000000"/>
          <w:sz w:val="22"/>
          <w:szCs w:val="22"/>
        </w:rPr>
      </w:pPr>
    </w:p>
    <w:p w14:paraId="2C866093" w14:textId="2297E367" w:rsidR="00B96140" w:rsidRPr="00CE5D6A" w:rsidRDefault="00B42EA0" w:rsidP="00B96140">
      <w:pPr>
        <w:pStyle w:val="Prrafodelista"/>
        <w:numPr>
          <w:ilvl w:val="0"/>
          <w:numId w:val="13"/>
        </w:numPr>
        <w:jc w:val="both"/>
        <w:rPr>
          <w:rFonts w:ascii="Arial" w:hAnsi="Arial" w:cs="Arial"/>
          <w:bCs/>
          <w:color w:val="000000"/>
          <w:sz w:val="22"/>
          <w:szCs w:val="22"/>
        </w:rPr>
      </w:pPr>
      <w:r w:rsidRPr="00CE5D6A">
        <w:rPr>
          <w:rFonts w:ascii="Arial" w:hAnsi="Arial" w:cs="Arial"/>
          <w:b/>
          <w:color w:val="000000"/>
          <w:sz w:val="22"/>
          <w:szCs w:val="22"/>
        </w:rPr>
        <w:t xml:space="preserve">ES CIERTO, </w:t>
      </w:r>
      <w:r w:rsidRPr="00CE5D6A">
        <w:rPr>
          <w:rFonts w:ascii="Arial" w:hAnsi="Arial" w:cs="Arial"/>
          <w:bCs/>
          <w:color w:val="000000"/>
          <w:sz w:val="22"/>
          <w:szCs w:val="22"/>
        </w:rPr>
        <w:t>la pensión de invalidez fue reconocida por PORVENIR S.A. el 01 de marzo de 2021, tal y como se verifica con la documental aportada al plenario</w:t>
      </w:r>
    </w:p>
    <w:p w14:paraId="5B69F556" w14:textId="77777777" w:rsidR="00B96140" w:rsidRPr="00CE5D6A" w:rsidRDefault="00B96140" w:rsidP="00B96140">
      <w:pPr>
        <w:jc w:val="both"/>
        <w:rPr>
          <w:rFonts w:ascii="Arial" w:hAnsi="Arial" w:cs="Arial"/>
          <w:bCs/>
          <w:color w:val="000000"/>
          <w:sz w:val="22"/>
          <w:szCs w:val="22"/>
        </w:rPr>
      </w:pPr>
    </w:p>
    <w:p w14:paraId="22861CC8" w14:textId="3D46463F" w:rsidR="007805D9" w:rsidRPr="00CE5D6A" w:rsidRDefault="007805D9">
      <w:pPr>
        <w:pStyle w:val="Textoindependiente"/>
        <w:widowControl/>
        <w:numPr>
          <w:ilvl w:val="0"/>
          <w:numId w:val="3"/>
        </w:numPr>
        <w:overflowPunct/>
        <w:adjustRightInd/>
        <w:ind w:hanging="229"/>
        <w:jc w:val="center"/>
        <w:rPr>
          <w:rFonts w:ascii="Arial" w:hAnsi="Arial" w:cs="Arial"/>
          <w:b/>
          <w:bCs/>
          <w:iCs/>
          <w:color w:val="000000"/>
          <w:sz w:val="22"/>
          <w:szCs w:val="22"/>
          <w:u w:val="single"/>
          <w:lang w:val="es-CO"/>
        </w:rPr>
      </w:pPr>
      <w:r w:rsidRPr="00CE5D6A">
        <w:rPr>
          <w:rFonts w:ascii="Arial" w:hAnsi="Arial" w:cs="Arial"/>
          <w:b/>
          <w:bCs/>
          <w:iCs/>
          <w:color w:val="000000"/>
          <w:sz w:val="22"/>
          <w:szCs w:val="22"/>
          <w:u w:val="single"/>
          <w:lang w:val="es-CO"/>
        </w:rPr>
        <w:t>FRENTE A LAS PRETENSIONES DE LA DEMANDA</w:t>
      </w:r>
    </w:p>
    <w:p w14:paraId="0E0AF1FC" w14:textId="77777777" w:rsidR="007805D9" w:rsidRPr="00CE5D6A" w:rsidRDefault="007805D9" w:rsidP="007805D9">
      <w:pPr>
        <w:pStyle w:val="Textoindependiente"/>
        <w:ind w:left="1080"/>
        <w:rPr>
          <w:rFonts w:ascii="Arial" w:hAnsi="Arial" w:cs="Arial"/>
          <w:b/>
          <w:bCs/>
          <w:i/>
          <w:iCs/>
          <w:color w:val="000000"/>
          <w:sz w:val="22"/>
          <w:szCs w:val="22"/>
          <w:u w:val="single"/>
          <w:lang w:val="es-CO"/>
        </w:rPr>
      </w:pPr>
    </w:p>
    <w:p w14:paraId="2CB5C144" w14:textId="769FF1A4" w:rsidR="00C463D4" w:rsidRPr="00CE5D6A" w:rsidRDefault="00C463D4" w:rsidP="00C463D4">
      <w:pPr>
        <w:jc w:val="both"/>
        <w:rPr>
          <w:rFonts w:ascii="Arial" w:hAnsi="Arial" w:cs="Arial"/>
          <w:sz w:val="22"/>
          <w:szCs w:val="22"/>
        </w:rPr>
      </w:pPr>
      <w:r w:rsidRPr="00CE5D6A">
        <w:rPr>
          <w:rFonts w:ascii="Arial" w:hAnsi="Arial" w:cs="Arial"/>
          <w:sz w:val="22"/>
          <w:szCs w:val="22"/>
        </w:rPr>
        <w:t>Me opongo a la totalidad de las pretensiones de la demanda</w:t>
      </w:r>
      <w:r w:rsidR="0016681E" w:rsidRPr="00CE5D6A">
        <w:rPr>
          <w:rFonts w:ascii="Arial" w:hAnsi="Arial" w:cs="Arial"/>
          <w:sz w:val="22"/>
          <w:szCs w:val="22"/>
        </w:rPr>
        <w:t xml:space="preserve"> </w:t>
      </w:r>
      <w:r w:rsidRPr="00CE5D6A">
        <w:rPr>
          <w:rFonts w:ascii="Arial" w:hAnsi="Arial" w:cs="Arial"/>
          <w:sz w:val="22"/>
          <w:szCs w:val="22"/>
        </w:rPr>
        <w:t xml:space="preserve">en la medida que afecten los intereses de mi representada. En este sentido, se resalta las mismas no están </w:t>
      </w:r>
      <w:r w:rsidR="00822866" w:rsidRPr="00CE5D6A">
        <w:rPr>
          <w:rFonts w:ascii="Arial" w:hAnsi="Arial" w:cs="Arial"/>
          <w:sz w:val="22"/>
          <w:szCs w:val="22"/>
        </w:rPr>
        <w:t>llamadas a prosperar</w:t>
      </w:r>
      <w:r w:rsidRPr="00CE5D6A">
        <w:rPr>
          <w:rFonts w:ascii="Arial" w:hAnsi="Arial" w:cs="Arial"/>
          <w:sz w:val="22"/>
          <w:szCs w:val="22"/>
        </w:rPr>
        <w:t xml:space="preserve">, </w:t>
      </w:r>
      <w:r w:rsidR="00822866" w:rsidRPr="00CE5D6A">
        <w:rPr>
          <w:rFonts w:ascii="Arial" w:hAnsi="Arial" w:cs="Arial"/>
          <w:sz w:val="22"/>
          <w:szCs w:val="22"/>
        </w:rPr>
        <w:t>pues mi representada cumplió con la obligación de reconocer y pagar la</w:t>
      </w:r>
      <w:r w:rsidR="0085030F" w:rsidRPr="00CE5D6A">
        <w:rPr>
          <w:rFonts w:ascii="Arial" w:hAnsi="Arial" w:cs="Arial"/>
          <w:sz w:val="22"/>
          <w:szCs w:val="22"/>
        </w:rPr>
        <w:t xml:space="preserve"> suma adicional que se concertó para la financiación de la prestación por invalidez que le fue dictaminada al actor, </w:t>
      </w:r>
      <w:r w:rsidR="00EA678F" w:rsidRPr="00CE5D6A">
        <w:rPr>
          <w:rFonts w:ascii="Arial" w:hAnsi="Arial" w:cs="Arial"/>
          <w:sz w:val="22"/>
          <w:szCs w:val="22"/>
        </w:rPr>
        <w:t>conforme a la póliza previsional</w:t>
      </w:r>
      <w:r w:rsidR="00EA678F" w:rsidRPr="00CE5D6A">
        <w:rPr>
          <w:rFonts w:ascii="Arial" w:hAnsi="Arial" w:cs="Arial"/>
          <w:color w:val="000000"/>
          <w:sz w:val="22"/>
          <w:szCs w:val="22"/>
        </w:rPr>
        <w:t>, suscrita entre BBVA PENSIONES Y CESANTIAS S.A. hoy PORVENIR S.A. y</w:t>
      </w:r>
      <w:r w:rsidR="00210A92" w:rsidRPr="00CE5D6A">
        <w:rPr>
          <w:rFonts w:ascii="Arial" w:hAnsi="Arial" w:cs="Arial"/>
          <w:color w:val="000000"/>
          <w:sz w:val="22"/>
          <w:szCs w:val="22"/>
        </w:rPr>
        <w:t xml:space="preserve"> </w:t>
      </w:r>
      <w:r w:rsidR="00EA678F" w:rsidRPr="00CE5D6A">
        <w:rPr>
          <w:rFonts w:ascii="Arial" w:hAnsi="Arial" w:cs="Arial"/>
          <w:b/>
          <w:iCs/>
          <w:color w:val="000000"/>
          <w:sz w:val="22"/>
          <w:szCs w:val="22"/>
        </w:rPr>
        <w:t>BBVA SEGUROS DE VIDA COLOMBIA S.A</w:t>
      </w:r>
      <w:r w:rsidR="00EA678F" w:rsidRPr="00CE5D6A">
        <w:rPr>
          <w:rFonts w:ascii="Arial" w:hAnsi="Arial" w:cs="Arial"/>
          <w:sz w:val="22"/>
          <w:szCs w:val="22"/>
        </w:rPr>
        <w:t xml:space="preserve"> </w:t>
      </w:r>
    </w:p>
    <w:p w14:paraId="53C416FB" w14:textId="77777777" w:rsidR="00C463D4" w:rsidRPr="00CE5D6A" w:rsidRDefault="00C463D4" w:rsidP="00C463D4">
      <w:pPr>
        <w:jc w:val="both"/>
        <w:rPr>
          <w:rFonts w:ascii="Arial" w:hAnsi="Arial" w:cs="Arial"/>
          <w:sz w:val="22"/>
          <w:szCs w:val="22"/>
        </w:rPr>
      </w:pPr>
    </w:p>
    <w:p w14:paraId="0F38C358" w14:textId="4BA74840" w:rsidR="007337D3" w:rsidRPr="00CE5D6A" w:rsidRDefault="00C463D4" w:rsidP="00210A92">
      <w:pPr>
        <w:jc w:val="both"/>
        <w:rPr>
          <w:rFonts w:ascii="Arial" w:hAnsi="Arial" w:cs="Arial"/>
          <w:sz w:val="22"/>
          <w:szCs w:val="22"/>
        </w:rPr>
      </w:pPr>
      <w:r w:rsidRPr="00CE5D6A">
        <w:rPr>
          <w:rFonts w:ascii="Arial" w:hAnsi="Arial" w:cs="Arial"/>
          <w:sz w:val="22"/>
          <w:szCs w:val="22"/>
        </w:rPr>
        <w:t xml:space="preserve">Así las cosas, se precisa que </w:t>
      </w:r>
      <w:r w:rsidR="00CA01F4" w:rsidRPr="00CE5D6A">
        <w:rPr>
          <w:rFonts w:ascii="Arial" w:hAnsi="Arial" w:cs="Arial"/>
          <w:sz w:val="22"/>
          <w:szCs w:val="22"/>
        </w:rPr>
        <w:t>el</w:t>
      </w:r>
      <w:r w:rsidRPr="00CE5D6A">
        <w:rPr>
          <w:rFonts w:ascii="Arial" w:hAnsi="Arial" w:cs="Arial"/>
          <w:sz w:val="22"/>
          <w:szCs w:val="22"/>
        </w:rPr>
        <w:t xml:space="preserve"> demandante pretende</w:t>
      </w:r>
      <w:r w:rsidR="00EA678F" w:rsidRPr="00CE5D6A">
        <w:rPr>
          <w:rFonts w:ascii="Arial" w:hAnsi="Arial" w:cs="Arial"/>
          <w:sz w:val="22"/>
          <w:szCs w:val="22"/>
        </w:rPr>
        <w:t xml:space="preserve"> </w:t>
      </w:r>
      <w:r w:rsidR="00CA01F4" w:rsidRPr="00CE5D6A">
        <w:rPr>
          <w:rFonts w:ascii="Arial" w:hAnsi="Arial" w:cs="Arial"/>
          <w:sz w:val="22"/>
          <w:szCs w:val="22"/>
        </w:rPr>
        <w:t xml:space="preserve">que </w:t>
      </w:r>
      <w:r w:rsidR="00EA678F" w:rsidRPr="00CE5D6A">
        <w:rPr>
          <w:rFonts w:ascii="Arial" w:hAnsi="Arial" w:cs="Arial"/>
          <w:sz w:val="22"/>
          <w:szCs w:val="22"/>
        </w:rPr>
        <w:t xml:space="preserve">se declare que tiene derecho a disfrutar de la Pensión de Invalidez con cargo a la AFP PORVENIR S.A. y BBVA SEGUROS DE VIDA COLOMBIA S.A. desde el 06/10/2007, conforme la </w:t>
      </w:r>
      <w:r w:rsidR="00CA01F4" w:rsidRPr="00CE5D6A">
        <w:rPr>
          <w:rFonts w:ascii="Arial" w:hAnsi="Arial" w:cs="Arial"/>
          <w:sz w:val="22"/>
          <w:szCs w:val="22"/>
        </w:rPr>
        <w:t>fecha de estructuración</w:t>
      </w:r>
      <w:r w:rsidR="00EA678F" w:rsidRPr="00CE5D6A">
        <w:rPr>
          <w:rFonts w:ascii="Arial" w:hAnsi="Arial" w:cs="Arial"/>
          <w:sz w:val="22"/>
          <w:szCs w:val="22"/>
        </w:rPr>
        <w:t xml:space="preserve"> de la PCL establecida en </w:t>
      </w:r>
      <w:r w:rsidR="00EA678F" w:rsidRPr="00CE5D6A">
        <w:rPr>
          <w:rFonts w:ascii="Arial" w:hAnsi="Arial" w:cs="Arial"/>
          <w:bCs/>
          <w:color w:val="000000"/>
          <w:sz w:val="22"/>
          <w:szCs w:val="22"/>
        </w:rPr>
        <w:t xml:space="preserve">dictamen </w:t>
      </w:r>
      <w:r w:rsidR="00CA01F4" w:rsidRPr="00CE5D6A">
        <w:rPr>
          <w:rFonts w:ascii="Arial" w:hAnsi="Arial" w:cs="Arial"/>
          <w:bCs/>
          <w:color w:val="000000"/>
          <w:sz w:val="22"/>
          <w:szCs w:val="22"/>
        </w:rPr>
        <w:t>No</w:t>
      </w:r>
      <w:r w:rsidR="00EA678F" w:rsidRPr="00CE5D6A">
        <w:rPr>
          <w:rFonts w:ascii="Arial" w:hAnsi="Arial" w:cs="Arial"/>
          <w:bCs/>
          <w:color w:val="000000"/>
          <w:sz w:val="22"/>
          <w:szCs w:val="22"/>
        </w:rPr>
        <w:t>. 16275875</w:t>
      </w:r>
      <w:r w:rsidR="00A95848" w:rsidRPr="00CE5D6A">
        <w:rPr>
          <w:rFonts w:ascii="Arial" w:hAnsi="Arial" w:cs="Arial"/>
          <w:bCs/>
          <w:color w:val="000000"/>
          <w:sz w:val="22"/>
          <w:szCs w:val="22"/>
        </w:rPr>
        <w:t>-</w:t>
      </w:r>
      <w:r w:rsidR="00EA678F" w:rsidRPr="00CE5D6A">
        <w:rPr>
          <w:rFonts w:ascii="Arial" w:hAnsi="Arial" w:cs="Arial"/>
          <w:bCs/>
          <w:color w:val="000000"/>
          <w:sz w:val="22"/>
          <w:szCs w:val="22"/>
        </w:rPr>
        <w:t xml:space="preserve">31320, con fecha de emisión del 01 de octubre del 2020 </w:t>
      </w:r>
      <w:r w:rsidR="00A95848" w:rsidRPr="00CE5D6A">
        <w:rPr>
          <w:rFonts w:ascii="Arial" w:hAnsi="Arial" w:cs="Arial"/>
          <w:bCs/>
          <w:color w:val="000000"/>
          <w:sz w:val="22"/>
          <w:szCs w:val="22"/>
        </w:rPr>
        <w:t>proferido</w:t>
      </w:r>
      <w:r w:rsidR="00EA678F" w:rsidRPr="00CE5D6A">
        <w:rPr>
          <w:rFonts w:ascii="Arial" w:hAnsi="Arial" w:cs="Arial"/>
          <w:bCs/>
          <w:color w:val="000000"/>
          <w:sz w:val="22"/>
          <w:szCs w:val="22"/>
        </w:rPr>
        <w:t xml:space="preserve"> por la JNCI</w:t>
      </w:r>
      <w:r w:rsidR="00A95848" w:rsidRPr="00CE5D6A">
        <w:rPr>
          <w:rFonts w:ascii="Arial" w:hAnsi="Arial" w:cs="Arial"/>
          <w:bCs/>
          <w:color w:val="000000"/>
          <w:sz w:val="22"/>
          <w:szCs w:val="22"/>
        </w:rPr>
        <w:t xml:space="preserve"> y en el que se estableció una 68.67% PCL de origen común y una Fecha de Estructuración (F.E) para el 06 de octubre de 2007</w:t>
      </w:r>
      <w:r w:rsidR="00EA678F" w:rsidRPr="00CE5D6A">
        <w:rPr>
          <w:rFonts w:ascii="Arial" w:hAnsi="Arial" w:cs="Arial"/>
          <w:sz w:val="22"/>
          <w:szCs w:val="22"/>
        </w:rPr>
        <w:t xml:space="preserve">, además que se condene a las demandadas al retroactivo de la Pensión de Invalidez desde el 06/10/2007 </w:t>
      </w:r>
      <w:r w:rsidR="00CA01F4" w:rsidRPr="00CE5D6A">
        <w:rPr>
          <w:rFonts w:ascii="Arial" w:hAnsi="Arial" w:cs="Arial"/>
          <w:sz w:val="22"/>
          <w:szCs w:val="22"/>
        </w:rPr>
        <w:t xml:space="preserve">hasta febrero de </w:t>
      </w:r>
      <w:r w:rsidR="00EA678F" w:rsidRPr="00CE5D6A">
        <w:rPr>
          <w:rFonts w:ascii="Arial" w:hAnsi="Arial" w:cs="Arial"/>
          <w:sz w:val="22"/>
          <w:szCs w:val="22"/>
        </w:rPr>
        <w:t xml:space="preserve">2020, pago de intereses moratorios del artículo 141 de la ley 100 de 1993, las costas procesales, y lo </w:t>
      </w:r>
      <w:r w:rsidR="00A95848" w:rsidRPr="00CE5D6A">
        <w:rPr>
          <w:rFonts w:ascii="Arial" w:hAnsi="Arial" w:cs="Arial"/>
          <w:sz w:val="22"/>
          <w:szCs w:val="22"/>
        </w:rPr>
        <w:t xml:space="preserve">que </w:t>
      </w:r>
      <w:r w:rsidR="00EA678F" w:rsidRPr="00CE5D6A">
        <w:rPr>
          <w:rFonts w:ascii="Arial" w:hAnsi="Arial" w:cs="Arial"/>
          <w:sz w:val="22"/>
          <w:szCs w:val="22"/>
        </w:rPr>
        <w:t>ultra y extra petita resultaren probados</w:t>
      </w:r>
      <w:r w:rsidR="004A4BA3" w:rsidRPr="00CE5D6A">
        <w:rPr>
          <w:rFonts w:ascii="Arial" w:hAnsi="Arial" w:cs="Arial"/>
          <w:sz w:val="22"/>
          <w:szCs w:val="22"/>
        </w:rPr>
        <w:t>, sin tener en consideración que</w:t>
      </w:r>
      <w:r w:rsidR="00EA678F" w:rsidRPr="00CE5D6A">
        <w:rPr>
          <w:rFonts w:ascii="Arial" w:hAnsi="Arial" w:cs="Arial"/>
          <w:sz w:val="22"/>
          <w:szCs w:val="22"/>
        </w:rPr>
        <w:t xml:space="preserve"> </w:t>
      </w:r>
      <w:r w:rsidR="007337D3" w:rsidRPr="00CE5D6A">
        <w:rPr>
          <w:rFonts w:ascii="Arial" w:hAnsi="Arial" w:cs="Arial"/>
          <w:sz w:val="22"/>
          <w:szCs w:val="22"/>
        </w:rPr>
        <w:t>el actor tuvo dos tr</w:t>
      </w:r>
      <w:r w:rsidR="00FD7E27" w:rsidRPr="00CE5D6A">
        <w:rPr>
          <w:rFonts w:ascii="Arial" w:hAnsi="Arial" w:cs="Arial"/>
          <w:sz w:val="22"/>
          <w:szCs w:val="22"/>
        </w:rPr>
        <w:t>á</w:t>
      </w:r>
      <w:r w:rsidR="007337D3" w:rsidRPr="00CE5D6A">
        <w:rPr>
          <w:rFonts w:ascii="Arial" w:hAnsi="Arial" w:cs="Arial"/>
          <w:sz w:val="22"/>
          <w:szCs w:val="22"/>
        </w:rPr>
        <w:t xml:space="preserve">mites de calificación </w:t>
      </w:r>
      <w:r w:rsidR="006250AD" w:rsidRPr="00CE5D6A">
        <w:rPr>
          <w:rFonts w:ascii="Arial" w:hAnsi="Arial" w:cs="Arial"/>
          <w:sz w:val="22"/>
          <w:szCs w:val="22"/>
        </w:rPr>
        <w:t>así</w:t>
      </w:r>
      <w:r w:rsidR="007337D3" w:rsidRPr="00CE5D6A">
        <w:rPr>
          <w:rFonts w:ascii="Arial" w:hAnsi="Arial" w:cs="Arial"/>
          <w:sz w:val="22"/>
          <w:szCs w:val="22"/>
        </w:rPr>
        <w:t xml:space="preserve">: </w:t>
      </w:r>
    </w:p>
    <w:p w14:paraId="289AA8FC" w14:textId="77777777" w:rsidR="007337D3" w:rsidRPr="00CE5D6A" w:rsidRDefault="007337D3" w:rsidP="007337D3">
      <w:pPr>
        <w:jc w:val="both"/>
        <w:rPr>
          <w:rFonts w:ascii="Arial" w:hAnsi="Arial" w:cs="Arial"/>
          <w:sz w:val="22"/>
          <w:szCs w:val="22"/>
          <w:lang w:val="es-CO"/>
        </w:rPr>
      </w:pPr>
    </w:p>
    <w:p w14:paraId="6D4C1544" w14:textId="77777777" w:rsidR="007337D3" w:rsidRPr="00CE5D6A" w:rsidRDefault="007337D3" w:rsidP="007337D3">
      <w:pPr>
        <w:numPr>
          <w:ilvl w:val="0"/>
          <w:numId w:val="20"/>
        </w:numPr>
        <w:jc w:val="both"/>
        <w:rPr>
          <w:rFonts w:ascii="Arial" w:hAnsi="Arial" w:cs="Arial"/>
          <w:b/>
          <w:bCs/>
          <w:sz w:val="22"/>
          <w:szCs w:val="22"/>
          <w:lang w:val="es-CO"/>
        </w:rPr>
      </w:pPr>
      <w:r w:rsidRPr="00CE5D6A">
        <w:rPr>
          <w:rFonts w:ascii="Arial" w:hAnsi="Arial" w:cs="Arial"/>
          <w:b/>
          <w:bCs/>
          <w:sz w:val="22"/>
          <w:szCs w:val="22"/>
          <w:lang w:val="es-CO"/>
        </w:rPr>
        <w:t>Primer trámite:</w:t>
      </w:r>
    </w:p>
    <w:p w14:paraId="62157441" w14:textId="77777777" w:rsidR="007337D3" w:rsidRPr="00CE5D6A" w:rsidRDefault="007337D3" w:rsidP="007337D3">
      <w:pPr>
        <w:ind w:left="720"/>
        <w:jc w:val="both"/>
        <w:rPr>
          <w:rFonts w:ascii="Arial" w:hAnsi="Arial" w:cs="Arial"/>
          <w:sz w:val="22"/>
          <w:szCs w:val="22"/>
          <w:lang w:val="es-CO"/>
        </w:rPr>
      </w:pPr>
    </w:p>
    <w:p w14:paraId="1AD8C133" w14:textId="77777777" w:rsidR="007337D3" w:rsidRPr="00CE5D6A" w:rsidRDefault="007337D3" w:rsidP="007337D3">
      <w:pPr>
        <w:jc w:val="both"/>
        <w:rPr>
          <w:rFonts w:ascii="Arial" w:hAnsi="Arial" w:cs="Arial"/>
          <w:b/>
          <w:bCs/>
          <w:sz w:val="22"/>
          <w:szCs w:val="22"/>
          <w:lang w:val="es-CO"/>
        </w:rPr>
      </w:pPr>
      <w:r w:rsidRPr="00CE5D6A">
        <w:rPr>
          <w:rFonts w:ascii="Arial" w:hAnsi="Arial" w:cs="Arial"/>
          <w:b/>
          <w:bCs/>
          <w:sz w:val="22"/>
          <w:szCs w:val="22"/>
          <w:lang w:val="es-CO"/>
        </w:rPr>
        <w:t>Calificación realizada por BBVA SEGUROS DE VIDA COLOMBIA S.A.</w:t>
      </w:r>
    </w:p>
    <w:p w14:paraId="3527610F" w14:textId="77777777" w:rsidR="007337D3" w:rsidRPr="00CE5D6A" w:rsidRDefault="007337D3" w:rsidP="007337D3">
      <w:pPr>
        <w:jc w:val="both"/>
        <w:rPr>
          <w:rFonts w:ascii="Arial" w:hAnsi="Arial" w:cs="Arial"/>
          <w:sz w:val="22"/>
          <w:szCs w:val="22"/>
          <w:lang w:val="es-CO"/>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1765"/>
        <w:gridCol w:w="1765"/>
        <w:gridCol w:w="1765"/>
        <w:gridCol w:w="1766"/>
        <w:gridCol w:w="1766"/>
      </w:tblGrid>
      <w:tr w:rsidR="00253EA8" w:rsidRPr="00CE5D6A" w14:paraId="74D860A6" w14:textId="77777777" w:rsidTr="00AB1E40">
        <w:trPr>
          <w:jc w:val="center"/>
        </w:trPr>
        <w:tc>
          <w:tcPr>
            <w:tcW w:w="1765" w:type="dxa"/>
            <w:tcBorders>
              <w:top w:val="single" w:sz="8" w:space="0" w:color="auto"/>
              <w:left w:val="single" w:sz="8" w:space="0" w:color="auto"/>
              <w:bottom w:val="single" w:sz="8" w:space="0" w:color="auto"/>
              <w:right w:val="single" w:sz="8" w:space="0" w:color="auto"/>
            </w:tcBorders>
          </w:tcPr>
          <w:p w14:paraId="3D77C5B1" w14:textId="25DF6BCE" w:rsidR="00253EA8" w:rsidRPr="00CE5D6A" w:rsidRDefault="00253EA8" w:rsidP="007337D3">
            <w:pPr>
              <w:jc w:val="both"/>
              <w:rPr>
                <w:rFonts w:ascii="Arial" w:hAnsi="Arial" w:cs="Arial"/>
                <w:b/>
                <w:bCs/>
                <w:sz w:val="22"/>
                <w:szCs w:val="22"/>
                <w:u w:val="single"/>
                <w:lang w:val="es-CO"/>
              </w:rPr>
            </w:pPr>
            <w:r w:rsidRPr="00CE5D6A">
              <w:rPr>
                <w:rFonts w:ascii="Arial" w:hAnsi="Arial" w:cs="Arial"/>
                <w:b/>
                <w:bCs/>
                <w:sz w:val="22"/>
                <w:szCs w:val="22"/>
                <w:u w:val="single"/>
                <w:lang w:val="es-CO"/>
              </w:rPr>
              <w:t>Número de Dictamen</w:t>
            </w:r>
          </w:p>
        </w:tc>
        <w:tc>
          <w:tcPr>
            <w:tcW w:w="176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8787FCC" w14:textId="2F93357D" w:rsidR="00253EA8" w:rsidRPr="00CE5D6A" w:rsidRDefault="00253EA8" w:rsidP="007337D3">
            <w:pPr>
              <w:jc w:val="both"/>
              <w:rPr>
                <w:rFonts w:ascii="Arial" w:hAnsi="Arial" w:cs="Arial"/>
                <w:sz w:val="22"/>
                <w:szCs w:val="22"/>
                <w:lang w:val="es-CO"/>
              </w:rPr>
            </w:pPr>
            <w:r w:rsidRPr="00CE5D6A">
              <w:rPr>
                <w:rFonts w:ascii="Arial" w:hAnsi="Arial" w:cs="Arial"/>
                <w:b/>
                <w:bCs/>
                <w:sz w:val="22"/>
                <w:szCs w:val="22"/>
                <w:u w:val="single"/>
                <w:lang w:val="es-CO"/>
              </w:rPr>
              <w:t>Fecha del dictamen</w:t>
            </w:r>
          </w:p>
        </w:tc>
        <w:tc>
          <w:tcPr>
            <w:tcW w:w="1765" w:type="dxa"/>
            <w:tcBorders>
              <w:top w:val="single" w:sz="8" w:space="0" w:color="auto"/>
              <w:bottom w:val="single" w:sz="8" w:space="0" w:color="auto"/>
              <w:right w:val="single" w:sz="8" w:space="0" w:color="auto"/>
            </w:tcBorders>
            <w:tcMar>
              <w:top w:w="0" w:type="dxa"/>
              <w:left w:w="108" w:type="dxa"/>
              <w:bottom w:w="0" w:type="dxa"/>
              <w:right w:w="108" w:type="dxa"/>
            </w:tcMar>
            <w:hideMark/>
          </w:tcPr>
          <w:p w14:paraId="11CB666A" w14:textId="77777777" w:rsidR="00253EA8" w:rsidRPr="00CE5D6A" w:rsidRDefault="00253EA8" w:rsidP="007337D3">
            <w:pPr>
              <w:jc w:val="both"/>
              <w:rPr>
                <w:rFonts w:ascii="Arial" w:hAnsi="Arial" w:cs="Arial"/>
                <w:sz w:val="22"/>
                <w:szCs w:val="22"/>
                <w:lang w:val="es-CO"/>
              </w:rPr>
            </w:pPr>
            <w:r w:rsidRPr="00CE5D6A">
              <w:rPr>
                <w:rFonts w:ascii="Arial" w:hAnsi="Arial" w:cs="Arial"/>
                <w:b/>
                <w:bCs/>
                <w:sz w:val="22"/>
                <w:szCs w:val="22"/>
                <w:u w:val="single"/>
                <w:lang w:val="es-CO"/>
              </w:rPr>
              <w:t>PCL</w:t>
            </w:r>
          </w:p>
        </w:tc>
        <w:tc>
          <w:tcPr>
            <w:tcW w:w="1766" w:type="dxa"/>
            <w:tcBorders>
              <w:top w:val="single" w:sz="8" w:space="0" w:color="auto"/>
              <w:bottom w:val="single" w:sz="8" w:space="0" w:color="auto"/>
              <w:right w:val="single" w:sz="8" w:space="0" w:color="auto"/>
            </w:tcBorders>
            <w:tcMar>
              <w:top w:w="0" w:type="dxa"/>
              <w:left w:w="108" w:type="dxa"/>
              <w:bottom w:w="0" w:type="dxa"/>
              <w:right w:w="108" w:type="dxa"/>
            </w:tcMar>
            <w:hideMark/>
          </w:tcPr>
          <w:p w14:paraId="4324B7EA" w14:textId="77777777" w:rsidR="00253EA8" w:rsidRPr="00CE5D6A" w:rsidRDefault="00253EA8" w:rsidP="007337D3">
            <w:pPr>
              <w:jc w:val="both"/>
              <w:rPr>
                <w:rFonts w:ascii="Arial" w:hAnsi="Arial" w:cs="Arial"/>
                <w:sz w:val="22"/>
                <w:szCs w:val="22"/>
                <w:lang w:val="es-CO"/>
              </w:rPr>
            </w:pPr>
            <w:r w:rsidRPr="00CE5D6A">
              <w:rPr>
                <w:rFonts w:ascii="Arial" w:hAnsi="Arial" w:cs="Arial"/>
                <w:b/>
                <w:bCs/>
                <w:sz w:val="22"/>
                <w:szCs w:val="22"/>
                <w:u w:val="single"/>
                <w:lang w:val="es-CO"/>
              </w:rPr>
              <w:t>Origen</w:t>
            </w:r>
          </w:p>
        </w:tc>
        <w:tc>
          <w:tcPr>
            <w:tcW w:w="1766" w:type="dxa"/>
            <w:tcBorders>
              <w:top w:val="single" w:sz="8" w:space="0" w:color="auto"/>
              <w:bottom w:val="single" w:sz="8" w:space="0" w:color="auto"/>
              <w:right w:val="single" w:sz="8" w:space="0" w:color="auto"/>
            </w:tcBorders>
            <w:tcMar>
              <w:top w:w="0" w:type="dxa"/>
              <w:left w:w="108" w:type="dxa"/>
              <w:bottom w:w="0" w:type="dxa"/>
              <w:right w:w="108" w:type="dxa"/>
            </w:tcMar>
            <w:hideMark/>
          </w:tcPr>
          <w:p w14:paraId="72B069D1" w14:textId="77777777" w:rsidR="00253EA8" w:rsidRPr="00CE5D6A" w:rsidRDefault="00253EA8" w:rsidP="007337D3">
            <w:pPr>
              <w:jc w:val="both"/>
              <w:rPr>
                <w:rFonts w:ascii="Arial" w:hAnsi="Arial" w:cs="Arial"/>
                <w:sz w:val="22"/>
                <w:szCs w:val="22"/>
                <w:lang w:val="es-CO"/>
              </w:rPr>
            </w:pPr>
            <w:r w:rsidRPr="00CE5D6A">
              <w:rPr>
                <w:rFonts w:ascii="Arial" w:hAnsi="Arial" w:cs="Arial"/>
                <w:b/>
                <w:bCs/>
                <w:sz w:val="22"/>
                <w:szCs w:val="22"/>
                <w:u w:val="single"/>
                <w:lang w:val="es-CO"/>
              </w:rPr>
              <w:t>Fecha de estructuración</w:t>
            </w:r>
          </w:p>
        </w:tc>
      </w:tr>
      <w:tr w:rsidR="00253EA8" w:rsidRPr="00CE5D6A" w14:paraId="0CC33A33" w14:textId="77777777" w:rsidTr="00AB1E40">
        <w:trPr>
          <w:jc w:val="center"/>
        </w:trPr>
        <w:tc>
          <w:tcPr>
            <w:tcW w:w="1765" w:type="dxa"/>
            <w:tcBorders>
              <w:left w:val="single" w:sz="8" w:space="0" w:color="auto"/>
              <w:bottom w:val="single" w:sz="8" w:space="0" w:color="auto"/>
              <w:right w:val="single" w:sz="8" w:space="0" w:color="auto"/>
            </w:tcBorders>
          </w:tcPr>
          <w:p w14:paraId="790F9B49" w14:textId="2E4669DA" w:rsidR="00253EA8" w:rsidRPr="00CE5D6A" w:rsidRDefault="00253EA8" w:rsidP="007337D3">
            <w:pPr>
              <w:jc w:val="both"/>
              <w:rPr>
                <w:rFonts w:ascii="Arial" w:hAnsi="Arial" w:cs="Arial"/>
                <w:sz w:val="22"/>
                <w:szCs w:val="22"/>
                <w:lang w:val="es-CO"/>
              </w:rPr>
            </w:pPr>
            <w:r w:rsidRPr="00CE5D6A">
              <w:rPr>
                <w:rFonts w:ascii="Arial" w:hAnsi="Arial" w:cs="Arial"/>
                <w:sz w:val="22"/>
                <w:szCs w:val="22"/>
                <w:lang w:val="es-CO"/>
              </w:rPr>
              <w:t>N/A</w:t>
            </w:r>
          </w:p>
        </w:tc>
        <w:tc>
          <w:tcPr>
            <w:tcW w:w="1765" w:type="dxa"/>
            <w:tcBorders>
              <w:left w:val="single" w:sz="8" w:space="0" w:color="auto"/>
              <w:bottom w:val="single" w:sz="8" w:space="0" w:color="auto"/>
              <w:right w:val="single" w:sz="8" w:space="0" w:color="auto"/>
            </w:tcBorders>
            <w:tcMar>
              <w:top w:w="0" w:type="dxa"/>
              <w:left w:w="108" w:type="dxa"/>
              <w:bottom w:w="0" w:type="dxa"/>
              <w:right w:w="108" w:type="dxa"/>
            </w:tcMar>
            <w:hideMark/>
          </w:tcPr>
          <w:p w14:paraId="2C00A589" w14:textId="36E7E381" w:rsidR="00253EA8" w:rsidRPr="00CE5D6A" w:rsidRDefault="00253EA8" w:rsidP="007337D3">
            <w:pPr>
              <w:jc w:val="both"/>
              <w:rPr>
                <w:rFonts w:ascii="Arial" w:hAnsi="Arial" w:cs="Arial"/>
                <w:sz w:val="22"/>
                <w:szCs w:val="22"/>
                <w:lang w:val="es-CO"/>
              </w:rPr>
            </w:pPr>
            <w:r w:rsidRPr="00CE5D6A">
              <w:rPr>
                <w:rFonts w:ascii="Arial" w:hAnsi="Arial" w:cs="Arial"/>
                <w:sz w:val="22"/>
                <w:szCs w:val="22"/>
                <w:lang w:val="es-CO"/>
              </w:rPr>
              <w:t>27/07/2009</w:t>
            </w:r>
          </w:p>
        </w:tc>
        <w:tc>
          <w:tcPr>
            <w:tcW w:w="1765" w:type="dxa"/>
            <w:tcBorders>
              <w:bottom w:val="single" w:sz="8" w:space="0" w:color="auto"/>
              <w:right w:val="single" w:sz="8" w:space="0" w:color="auto"/>
            </w:tcBorders>
            <w:tcMar>
              <w:top w:w="0" w:type="dxa"/>
              <w:left w:w="108" w:type="dxa"/>
              <w:bottom w:w="0" w:type="dxa"/>
              <w:right w:w="108" w:type="dxa"/>
            </w:tcMar>
            <w:hideMark/>
          </w:tcPr>
          <w:p w14:paraId="2FDB3B88" w14:textId="77777777" w:rsidR="00253EA8" w:rsidRPr="00CE5D6A" w:rsidRDefault="00253EA8" w:rsidP="007337D3">
            <w:pPr>
              <w:jc w:val="both"/>
              <w:rPr>
                <w:rFonts w:ascii="Arial" w:hAnsi="Arial" w:cs="Arial"/>
                <w:sz w:val="22"/>
                <w:szCs w:val="22"/>
                <w:lang w:val="es-CO"/>
              </w:rPr>
            </w:pPr>
            <w:r w:rsidRPr="00CE5D6A">
              <w:rPr>
                <w:rFonts w:ascii="Arial" w:hAnsi="Arial" w:cs="Arial"/>
                <w:sz w:val="22"/>
                <w:szCs w:val="22"/>
                <w:lang w:val="es-CO"/>
              </w:rPr>
              <w:t>21.08%</w:t>
            </w:r>
          </w:p>
        </w:tc>
        <w:tc>
          <w:tcPr>
            <w:tcW w:w="1766" w:type="dxa"/>
            <w:tcBorders>
              <w:bottom w:val="single" w:sz="8" w:space="0" w:color="auto"/>
              <w:right w:val="single" w:sz="8" w:space="0" w:color="auto"/>
            </w:tcBorders>
            <w:tcMar>
              <w:top w:w="0" w:type="dxa"/>
              <w:left w:w="108" w:type="dxa"/>
              <w:bottom w:w="0" w:type="dxa"/>
              <w:right w:w="108" w:type="dxa"/>
            </w:tcMar>
            <w:hideMark/>
          </w:tcPr>
          <w:p w14:paraId="0887A42E" w14:textId="77777777" w:rsidR="00253EA8" w:rsidRPr="00CE5D6A" w:rsidRDefault="00253EA8" w:rsidP="007337D3">
            <w:pPr>
              <w:jc w:val="both"/>
              <w:rPr>
                <w:rFonts w:ascii="Arial" w:hAnsi="Arial" w:cs="Arial"/>
                <w:sz w:val="22"/>
                <w:szCs w:val="22"/>
                <w:lang w:val="es-CO"/>
              </w:rPr>
            </w:pPr>
            <w:r w:rsidRPr="00CE5D6A">
              <w:rPr>
                <w:rFonts w:ascii="Arial" w:hAnsi="Arial" w:cs="Arial"/>
                <w:sz w:val="22"/>
                <w:szCs w:val="22"/>
                <w:lang w:val="es-CO"/>
              </w:rPr>
              <w:t>Laboral</w:t>
            </w:r>
          </w:p>
        </w:tc>
        <w:tc>
          <w:tcPr>
            <w:tcW w:w="1766" w:type="dxa"/>
            <w:tcBorders>
              <w:bottom w:val="single" w:sz="8" w:space="0" w:color="auto"/>
              <w:right w:val="single" w:sz="8" w:space="0" w:color="auto"/>
            </w:tcBorders>
            <w:tcMar>
              <w:top w:w="0" w:type="dxa"/>
              <w:left w:w="108" w:type="dxa"/>
              <w:bottom w:w="0" w:type="dxa"/>
              <w:right w:w="108" w:type="dxa"/>
            </w:tcMar>
            <w:hideMark/>
          </w:tcPr>
          <w:p w14:paraId="56B22F08" w14:textId="77777777" w:rsidR="00253EA8" w:rsidRPr="00CE5D6A" w:rsidRDefault="00253EA8" w:rsidP="007337D3">
            <w:pPr>
              <w:jc w:val="both"/>
              <w:rPr>
                <w:rFonts w:ascii="Arial" w:hAnsi="Arial" w:cs="Arial"/>
                <w:sz w:val="22"/>
                <w:szCs w:val="22"/>
                <w:lang w:val="es-CO"/>
              </w:rPr>
            </w:pPr>
            <w:r w:rsidRPr="00CE5D6A">
              <w:rPr>
                <w:rFonts w:ascii="Arial" w:hAnsi="Arial" w:cs="Arial"/>
                <w:sz w:val="22"/>
                <w:szCs w:val="22"/>
                <w:lang w:val="es-CO"/>
              </w:rPr>
              <w:t>02/04/2009</w:t>
            </w:r>
          </w:p>
        </w:tc>
      </w:tr>
    </w:tbl>
    <w:p w14:paraId="389C6668" w14:textId="77777777" w:rsidR="007337D3" w:rsidRPr="00CE5D6A" w:rsidRDefault="007337D3" w:rsidP="007337D3">
      <w:pPr>
        <w:jc w:val="both"/>
        <w:rPr>
          <w:rFonts w:ascii="Arial" w:hAnsi="Arial" w:cs="Arial"/>
          <w:sz w:val="22"/>
          <w:szCs w:val="22"/>
          <w:lang w:val="es-CO"/>
        </w:rPr>
      </w:pPr>
      <w:r w:rsidRPr="00CE5D6A">
        <w:rPr>
          <w:rFonts w:ascii="Arial" w:hAnsi="Arial" w:cs="Arial"/>
          <w:sz w:val="22"/>
          <w:szCs w:val="22"/>
          <w:lang w:val="es-CO"/>
        </w:rPr>
        <w:t> </w:t>
      </w:r>
    </w:p>
    <w:p w14:paraId="6311803E" w14:textId="77777777" w:rsidR="007337D3" w:rsidRPr="00CE5D6A" w:rsidRDefault="007337D3" w:rsidP="007337D3">
      <w:pPr>
        <w:jc w:val="both"/>
        <w:rPr>
          <w:rFonts w:ascii="Arial" w:hAnsi="Arial" w:cs="Arial"/>
          <w:b/>
          <w:bCs/>
          <w:sz w:val="22"/>
          <w:szCs w:val="22"/>
          <w:lang w:val="es-CO"/>
        </w:rPr>
      </w:pPr>
      <w:r w:rsidRPr="00CE5D6A">
        <w:rPr>
          <w:rFonts w:ascii="Arial" w:hAnsi="Arial" w:cs="Arial"/>
          <w:b/>
          <w:bCs/>
          <w:sz w:val="22"/>
          <w:szCs w:val="22"/>
          <w:lang w:val="es-CO"/>
        </w:rPr>
        <w:t>Calificación realizada por la JUNTA REGIONAL DE CALIFICACIÓN DEL VALLE:</w:t>
      </w:r>
    </w:p>
    <w:p w14:paraId="5A8D29A8" w14:textId="77777777" w:rsidR="007337D3" w:rsidRPr="00CE5D6A" w:rsidRDefault="007337D3" w:rsidP="007337D3">
      <w:pPr>
        <w:jc w:val="both"/>
        <w:rPr>
          <w:rFonts w:ascii="Arial" w:hAnsi="Arial" w:cs="Arial"/>
          <w:sz w:val="22"/>
          <w:szCs w:val="22"/>
          <w:lang w:val="es-CO"/>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1765"/>
        <w:gridCol w:w="1765"/>
        <w:gridCol w:w="1765"/>
        <w:gridCol w:w="1766"/>
        <w:gridCol w:w="1766"/>
      </w:tblGrid>
      <w:tr w:rsidR="00253EA8" w:rsidRPr="00CE5D6A" w14:paraId="13DE0ACE" w14:textId="77777777" w:rsidTr="008F6FD4">
        <w:trPr>
          <w:jc w:val="center"/>
        </w:trPr>
        <w:tc>
          <w:tcPr>
            <w:tcW w:w="1765" w:type="dxa"/>
            <w:tcBorders>
              <w:top w:val="single" w:sz="8" w:space="0" w:color="auto"/>
              <w:left w:val="single" w:sz="8" w:space="0" w:color="auto"/>
              <w:bottom w:val="single" w:sz="8" w:space="0" w:color="auto"/>
              <w:right w:val="single" w:sz="8" w:space="0" w:color="auto"/>
            </w:tcBorders>
          </w:tcPr>
          <w:p w14:paraId="159B15AD" w14:textId="46A718E9" w:rsidR="00253EA8" w:rsidRPr="00CE5D6A" w:rsidRDefault="00253EA8" w:rsidP="007337D3">
            <w:pPr>
              <w:jc w:val="both"/>
              <w:rPr>
                <w:rFonts w:ascii="Arial" w:hAnsi="Arial" w:cs="Arial"/>
                <w:b/>
                <w:bCs/>
                <w:sz w:val="22"/>
                <w:szCs w:val="22"/>
                <w:u w:val="single"/>
                <w:lang w:val="es-CO"/>
              </w:rPr>
            </w:pPr>
            <w:r w:rsidRPr="00CE5D6A">
              <w:rPr>
                <w:rFonts w:ascii="Arial" w:hAnsi="Arial" w:cs="Arial"/>
                <w:b/>
                <w:bCs/>
                <w:sz w:val="22"/>
                <w:szCs w:val="22"/>
                <w:u w:val="single"/>
                <w:lang w:val="es-CO"/>
              </w:rPr>
              <w:t>Número de Dictamen</w:t>
            </w:r>
          </w:p>
        </w:tc>
        <w:tc>
          <w:tcPr>
            <w:tcW w:w="176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171A9E9" w14:textId="6CDDD757" w:rsidR="00253EA8" w:rsidRPr="00CE5D6A" w:rsidRDefault="00253EA8" w:rsidP="007337D3">
            <w:pPr>
              <w:jc w:val="both"/>
              <w:rPr>
                <w:rFonts w:ascii="Arial" w:hAnsi="Arial" w:cs="Arial"/>
                <w:sz w:val="22"/>
                <w:szCs w:val="22"/>
                <w:lang w:val="es-CO"/>
              </w:rPr>
            </w:pPr>
            <w:r w:rsidRPr="00CE5D6A">
              <w:rPr>
                <w:rFonts w:ascii="Arial" w:hAnsi="Arial" w:cs="Arial"/>
                <w:b/>
                <w:bCs/>
                <w:sz w:val="22"/>
                <w:szCs w:val="22"/>
                <w:u w:val="single"/>
                <w:lang w:val="es-CO"/>
              </w:rPr>
              <w:t>Fecha del dictamen</w:t>
            </w:r>
          </w:p>
        </w:tc>
        <w:tc>
          <w:tcPr>
            <w:tcW w:w="1765" w:type="dxa"/>
            <w:tcBorders>
              <w:top w:val="single" w:sz="8" w:space="0" w:color="auto"/>
              <w:bottom w:val="single" w:sz="8" w:space="0" w:color="auto"/>
              <w:right w:val="single" w:sz="8" w:space="0" w:color="auto"/>
            </w:tcBorders>
            <w:tcMar>
              <w:top w:w="0" w:type="dxa"/>
              <w:left w:w="108" w:type="dxa"/>
              <w:bottom w:w="0" w:type="dxa"/>
              <w:right w:w="108" w:type="dxa"/>
            </w:tcMar>
            <w:hideMark/>
          </w:tcPr>
          <w:p w14:paraId="70900BE2" w14:textId="77777777" w:rsidR="00253EA8" w:rsidRPr="00CE5D6A" w:rsidRDefault="00253EA8" w:rsidP="007337D3">
            <w:pPr>
              <w:jc w:val="both"/>
              <w:rPr>
                <w:rFonts w:ascii="Arial" w:hAnsi="Arial" w:cs="Arial"/>
                <w:sz w:val="22"/>
                <w:szCs w:val="22"/>
                <w:lang w:val="es-CO"/>
              </w:rPr>
            </w:pPr>
            <w:r w:rsidRPr="00CE5D6A">
              <w:rPr>
                <w:rFonts w:ascii="Arial" w:hAnsi="Arial" w:cs="Arial"/>
                <w:b/>
                <w:bCs/>
                <w:sz w:val="22"/>
                <w:szCs w:val="22"/>
                <w:u w:val="single"/>
                <w:lang w:val="es-CO"/>
              </w:rPr>
              <w:t>PCL</w:t>
            </w:r>
          </w:p>
        </w:tc>
        <w:tc>
          <w:tcPr>
            <w:tcW w:w="1766" w:type="dxa"/>
            <w:tcBorders>
              <w:top w:val="single" w:sz="8" w:space="0" w:color="auto"/>
              <w:bottom w:val="single" w:sz="8" w:space="0" w:color="auto"/>
              <w:right w:val="single" w:sz="8" w:space="0" w:color="auto"/>
            </w:tcBorders>
            <w:tcMar>
              <w:top w:w="0" w:type="dxa"/>
              <w:left w:w="108" w:type="dxa"/>
              <w:bottom w:w="0" w:type="dxa"/>
              <w:right w:w="108" w:type="dxa"/>
            </w:tcMar>
            <w:hideMark/>
          </w:tcPr>
          <w:p w14:paraId="6124DECD" w14:textId="77777777" w:rsidR="00253EA8" w:rsidRPr="00CE5D6A" w:rsidRDefault="00253EA8" w:rsidP="007337D3">
            <w:pPr>
              <w:jc w:val="both"/>
              <w:rPr>
                <w:rFonts w:ascii="Arial" w:hAnsi="Arial" w:cs="Arial"/>
                <w:sz w:val="22"/>
                <w:szCs w:val="22"/>
                <w:lang w:val="es-CO"/>
              </w:rPr>
            </w:pPr>
            <w:r w:rsidRPr="00CE5D6A">
              <w:rPr>
                <w:rFonts w:ascii="Arial" w:hAnsi="Arial" w:cs="Arial"/>
                <w:b/>
                <w:bCs/>
                <w:sz w:val="22"/>
                <w:szCs w:val="22"/>
                <w:u w:val="single"/>
                <w:lang w:val="es-CO"/>
              </w:rPr>
              <w:t>Origen</w:t>
            </w:r>
          </w:p>
        </w:tc>
        <w:tc>
          <w:tcPr>
            <w:tcW w:w="1766" w:type="dxa"/>
            <w:tcBorders>
              <w:top w:val="single" w:sz="8" w:space="0" w:color="auto"/>
              <w:bottom w:val="single" w:sz="8" w:space="0" w:color="auto"/>
              <w:right w:val="single" w:sz="8" w:space="0" w:color="auto"/>
            </w:tcBorders>
            <w:tcMar>
              <w:top w:w="0" w:type="dxa"/>
              <w:left w:w="108" w:type="dxa"/>
              <w:bottom w:w="0" w:type="dxa"/>
              <w:right w:w="108" w:type="dxa"/>
            </w:tcMar>
            <w:hideMark/>
          </w:tcPr>
          <w:p w14:paraId="5E84487F" w14:textId="77777777" w:rsidR="00253EA8" w:rsidRPr="00CE5D6A" w:rsidRDefault="00253EA8" w:rsidP="007337D3">
            <w:pPr>
              <w:jc w:val="both"/>
              <w:rPr>
                <w:rFonts w:ascii="Arial" w:hAnsi="Arial" w:cs="Arial"/>
                <w:sz w:val="22"/>
                <w:szCs w:val="22"/>
                <w:lang w:val="es-CO"/>
              </w:rPr>
            </w:pPr>
            <w:r w:rsidRPr="00CE5D6A">
              <w:rPr>
                <w:rFonts w:ascii="Arial" w:hAnsi="Arial" w:cs="Arial"/>
                <w:b/>
                <w:bCs/>
                <w:sz w:val="22"/>
                <w:szCs w:val="22"/>
                <w:u w:val="single"/>
                <w:lang w:val="es-CO"/>
              </w:rPr>
              <w:t>Fecha de estructuración</w:t>
            </w:r>
          </w:p>
        </w:tc>
      </w:tr>
      <w:tr w:rsidR="00253EA8" w:rsidRPr="00CE5D6A" w14:paraId="2F92894B" w14:textId="77777777" w:rsidTr="008F6FD4">
        <w:trPr>
          <w:jc w:val="center"/>
        </w:trPr>
        <w:tc>
          <w:tcPr>
            <w:tcW w:w="1765" w:type="dxa"/>
            <w:tcBorders>
              <w:left w:val="single" w:sz="8" w:space="0" w:color="auto"/>
              <w:bottom w:val="single" w:sz="8" w:space="0" w:color="auto"/>
              <w:right w:val="single" w:sz="8" w:space="0" w:color="auto"/>
            </w:tcBorders>
          </w:tcPr>
          <w:p w14:paraId="54B5985B" w14:textId="6CCCC383" w:rsidR="00253EA8" w:rsidRPr="00CE5D6A" w:rsidRDefault="00253EA8" w:rsidP="007337D3">
            <w:pPr>
              <w:jc w:val="both"/>
              <w:rPr>
                <w:rFonts w:ascii="Arial" w:hAnsi="Arial" w:cs="Arial"/>
                <w:sz w:val="22"/>
                <w:szCs w:val="22"/>
                <w:lang w:val="es-CO"/>
              </w:rPr>
            </w:pPr>
            <w:r w:rsidRPr="00CE5D6A">
              <w:rPr>
                <w:rFonts w:ascii="Arial" w:hAnsi="Arial" w:cs="Arial"/>
                <w:sz w:val="22"/>
                <w:szCs w:val="22"/>
                <w:lang w:val="es-CO"/>
              </w:rPr>
              <w:t>832010</w:t>
            </w:r>
          </w:p>
        </w:tc>
        <w:tc>
          <w:tcPr>
            <w:tcW w:w="1765" w:type="dxa"/>
            <w:tcBorders>
              <w:left w:val="single" w:sz="8" w:space="0" w:color="auto"/>
              <w:bottom w:val="single" w:sz="8" w:space="0" w:color="auto"/>
              <w:right w:val="single" w:sz="8" w:space="0" w:color="auto"/>
            </w:tcBorders>
            <w:tcMar>
              <w:top w:w="0" w:type="dxa"/>
              <w:left w:w="108" w:type="dxa"/>
              <w:bottom w:w="0" w:type="dxa"/>
              <w:right w:w="108" w:type="dxa"/>
            </w:tcMar>
            <w:hideMark/>
          </w:tcPr>
          <w:p w14:paraId="48512C12" w14:textId="6AC1E389" w:rsidR="00253EA8" w:rsidRPr="00CE5D6A" w:rsidRDefault="00253EA8" w:rsidP="007337D3">
            <w:pPr>
              <w:jc w:val="both"/>
              <w:rPr>
                <w:rFonts w:ascii="Arial" w:hAnsi="Arial" w:cs="Arial"/>
                <w:sz w:val="22"/>
                <w:szCs w:val="22"/>
                <w:lang w:val="es-CO"/>
              </w:rPr>
            </w:pPr>
            <w:r w:rsidRPr="00CE5D6A">
              <w:rPr>
                <w:rFonts w:ascii="Arial" w:hAnsi="Arial" w:cs="Arial"/>
                <w:sz w:val="22"/>
                <w:szCs w:val="22"/>
                <w:lang w:val="es-CO"/>
              </w:rPr>
              <w:t>11/03/2010</w:t>
            </w:r>
          </w:p>
        </w:tc>
        <w:tc>
          <w:tcPr>
            <w:tcW w:w="1765" w:type="dxa"/>
            <w:tcBorders>
              <w:bottom w:val="single" w:sz="8" w:space="0" w:color="auto"/>
              <w:right w:val="single" w:sz="8" w:space="0" w:color="auto"/>
            </w:tcBorders>
            <w:tcMar>
              <w:top w:w="0" w:type="dxa"/>
              <w:left w:w="108" w:type="dxa"/>
              <w:bottom w:w="0" w:type="dxa"/>
              <w:right w:w="108" w:type="dxa"/>
            </w:tcMar>
            <w:hideMark/>
          </w:tcPr>
          <w:p w14:paraId="6D1480F5" w14:textId="77777777" w:rsidR="00253EA8" w:rsidRPr="00CE5D6A" w:rsidRDefault="00253EA8" w:rsidP="007337D3">
            <w:pPr>
              <w:jc w:val="both"/>
              <w:rPr>
                <w:rFonts w:ascii="Arial" w:hAnsi="Arial" w:cs="Arial"/>
                <w:sz w:val="22"/>
                <w:szCs w:val="22"/>
                <w:lang w:val="es-CO"/>
              </w:rPr>
            </w:pPr>
            <w:r w:rsidRPr="00CE5D6A">
              <w:rPr>
                <w:rFonts w:ascii="Arial" w:hAnsi="Arial" w:cs="Arial"/>
                <w:sz w:val="22"/>
                <w:szCs w:val="22"/>
                <w:lang w:val="es-CO"/>
              </w:rPr>
              <w:t>37.70%</w:t>
            </w:r>
          </w:p>
        </w:tc>
        <w:tc>
          <w:tcPr>
            <w:tcW w:w="1766" w:type="dxa"/>
            <w:tcBorders>
              <w:bottom w:val="single" w:sz="8" w:space="0" w:color="auto"/>
              <w:right w:val="single" w:sz="8" w:space="0" w:color="auto"/>
            </w:tcBorders>
            <w:tcMar>
              <w:top w:w="0" w:type="dxa"/>
              <w:left w:w="108" w:type="dxa"/>
              <w:bottom w:w="0" w:type="dxa"/>
              <w:right w:w="108" w:type="dxa"/>
            </w:tcMar>
            <w:hideMark/>
          </w:tcPr>
          <w:p w14:paraId="46A42FB7" w14:textId="77777777" w:rsidR="00253EA8" w:rsidRPr="00CE5D6A" w:rsidRDefault="00253EA8" w:rsidP="007337D3">
            <w:pPr>
              <w:jc w:val="both"/>
              <w:rPr>
                <w:rFonts w:ascii="Arial" w:hAnsi="Arial" w:cs="Arial"/>
                <w:sz w:val="22"/>
                <w:szCs w:val="22"/>
                <w:lang w:val="es-CO"/>
              </w:rPr>
            </w:pPr>
            <w:r w:rsidRPr="00CE5D6A">
              <w:rPr>
                <w:rFonts w:ascii="Arial" w:hAnsi="Arial" w:cs="Arial"/>
                <w:sz w:val="22"/>
                <w:szCs w:val="22"/>
                <w:lang w:val="es-CO"/>
              </w:rPr>
              <w:t>Común</w:t>
            </w:r>
          </w:p>
        </w:tc>
        <w:tc>
          <w:tcPr>
            <w:tcW w:w="1766" w:type="dxa"/>
            <w:tcBorders>
              <w:bottom w:val="single" w:sz="8" w:space="0" w:color="auto"/>
              <w:right w:val="single" w:sz="8" w:space="0" w:color="auto"/>
            </w:tcBorders>
            <w:tcMar>
              <w:top w:w="0" w:type="dxa"/>
              <w:left w:w="108" w:type="dxa"/>
              <w:bottom w:w="0" w:type="dxa"/>
              <w:right w:w="108" w:type="dxa"/>
            </w:tcMar>
            <w:hideMark/>
          </w:tcPr>
          <w:p w14:paraId="23C74AEF" w14:textId="77777777" w:rsidR="00253EA8" w:rsidRPr="00CE5D6A" w:rsidRDefault="00253EA8" w:rsidP="007337D3">
            <w:pPr>
              <w:jc w:val="both"/>
              <w:rPr>
                <w:rFonts w:ascii="Arial" w:hAnsi="Arial" w:cs="Arial"/>
                <w:sz w:val="22"/>
                <w:szCs w:val="22"/>
                <w:lang w:val="es-CO"/>
              </w:rPr>
            </w:pPr>
            <w:r w:rsidRPr="00CE5D6A">
              <w:rPr>
                <w:rFonts w:ascii="Arial" w:hAnsi="Arial" w:cs="Arial"/>
                <w:sz w:val="22"/>
                <w:szCs w:val="22"/>
                <w:lang w:val="es-CO"/>
              </w:rPr>
              <w:t>06/10/2007</w:t>
            </w:r>
          </w:p>
        </w:tc>
      </w:tr>
    </w:tbl>
    <w:p w14:paraId="23A9CD40" w14:textId="77777777" w:rsidR="007337D3" w:rsidRPr="00CE5D6A" w:rsidRDefault="007337D3" w:rsidP="007337D3">
      <w:pPr>
        <w:jc w:val="both"/>
        <w:rPr>
          <w:rFonts w:ascii="Arial" w:hAnsi="Arial" w:cs="Arial"/>
          <w:sz w:val="22"/>
          <w:szCs w:val="22"/>
          <w:lang w:val="es-CO"/>
        </w:rPr>
      </w:pPr>
      <w:r w:rsidRPr="00CE5D6A">
        <w:rPr>
          <w:rFonts w:ascii="Arial" w:hAnsi="Arial" w:cs="Arial"/>
          <w:b/>
          <w:bCs/>
          <w:sz w:val="22"/>
          <w:szCs w:val="22"/>
          <w:lang w:val="es-CO"/>
        </w:rPr>
        <w:t> </w:t>
      </w:r>
    </w:p>
    <w:p w14:paraId="4433E345" w14:textId="77777777" w:rsidR="007337D3" w:rsidRPr="00CE5D6A" w:rsidRDefault="007337D3" w:rsidP="007337D3">
      <w:pPr>
        <w:jc w:val="both"/>
        <w:rPr>
          <w:rFonts w:ascii="Arial" w:hAnsi="Arial" w:cs="Arial"/>
          <w:b/>
          <w:bCs/>
          <w:sz w:val="22"/>
          <w:szCs w:val="22"/>
          <w:lang w:val="es-CO"/>
        </w:rPr>
      </w:pPr>
      <w:r w:rsidRPr="00CE5D6A">
        <w:rPr>
          <w:rFonts w:ascii="Arial" w:hAnsi="Arial" w:cs="Arial"/>
          <w:b/>
          <w:bCs/>
          <w:sz w:val="22"/>
          <w:szCs w:val="22"/>
          <w:lang w:val="es-CO"/>
        </w:rPr>
        <w:t>Calificación realizada por la JUNTA NACIONAL DE CALIFICACIÓN:</w:t>
      </w:r>
    </w:p>
    <w:p w14:paraId="073E362F" w14:textId="77777777" w:rsidR="007337D3" w:rsidRPr="00CE5D6A" w:rsidRDefault="007337D3" w:rsidP="007337D3">
      <w:pPr>
        <w:jc w:val="both"/>
        <w:rPr>
          <w:rFonts w:ascii="Arial" w:hAnsi="Arial" w:cs="Arial"/>
          <w:sz w:val="22"/>
          <w:szCs w:val="22"/>
          <w:lang w:val="es-CO"/>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1765"/>
        <w:gridCol w:w="1765"/>
        <w:gridCol w:w="1765"/>
        <w:gridCol w:w="1766"/>
        <w:gridCol w:w="1766"/>
      </w:tblGrid>
      <w:tr w:rsidR="007337D3" w:rsidRPr="00CE5D6A" w14:paraId="579CC7CF" w14:textId="77777777" w:rsidTr="005B219D">
        <w:trPr>
          <w:jc w:val="center"/>
        </w:trPr>
        <w:tc>
          <w:tcPr>
            <w:tcW w:w="1765" w:type="dxa"/>
            <w:tcBorders>
              <w:top w:val="single" w:sz="8" w:space="0" w:color="auto"/>
              <w:left w:val="single" w:sz="8" w:space="0" w:color="auto"/>
              <w:bottom w:val="single" w:sz="8" w:space="0" w:color="auto"/>
              <w:right w:val="single" w:sz="8" w:space="0" w:color="auto"/>
            </w:tcBorders>
          </w:tcPr>
          <w:p w14:paraId="5D4E3299" w14:textId="51586378" w:rsidR="007337D3" w:rsidRPr="00CE5D6A" w:rsidRDefault="007337D3" w:rsidP="007337D3">
            <w:pPr>
              <w:jc w:val="both"/>
              <w:rPr>
                <w:rFonts w:ascii="Arial" w:hAnsi="Arial" w:cs="Arial"/>
                <w:b/>
                <w:bCs/>
                <w:sz w:val="22"/>
                <w:szCs w:val="22"/>
                <w:u w:val="single"/>
                <w:lang w:val="es-CO"/>
              </w:rPr>
            </w:pPr>
            <w:r w:rsidRPr="00CE5D6A">
              <w:rPr>
                <w:rFonts w:ascii="Arial" w:hAnsi="Arial" w:cs="Arial"/>
                <w:b/>
                <w:bCs/>
                <w:sz w:val="22"/>
                <w:szCs w:val="22"/>
                <w:u w:val="single"/>
                <w:lang w:val="es-CO"/>
              </w:rPr>
              <w:t>Número de Dictamen</w:t>
            </w:r>
          </w:p>
        </w:tc>
        <w:tc>
          <w:tcPr>
            <w:tcW w:w="176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5A2B1CD" w14:textId="36545BB0" w:rsidR="007337D3" w:rsidRPr="00CE5D6A" w:rsidRDefault="007337D3" w:rsidP="007337D3">
            <w:pPr>
              <w:jc w:val="both"/>
              <w:rPr>
                <w:rFonts w:ascii="Arial" w:hAnsi="Arial" w:cs="Arial"/>
                <w:sz w:val="22"/>
                <w:szCs w:val="22"/>
                <w:lang w:val="es-CO"/>
              </w:rPr>
            </w:pPr>
            <w:r w:rsidRPr="00CE5D6A">
              <w:rPr>
                <w:rFonts w:ascii="Arial" w:hAnsi="Arial" w:cs="Arial"/>
                <w:b/>
                <w:bCs/>
                <w:sz w:val="22"/>
                <w:szCs w:val="22"/>
                <w:u w:val="single"/>
                <w:lang w:val="es-CO"/>
              </w:rPr>
              <w:t>Fecha del dictamen</w:t>
            </w:r>
          </w:p>
        </w:tc>
        <w:tc>
          <w:tcPr>
            <w:tcW w:w="1765" w:type="dxa"/>
            <w:tcBorders>
              <w:top w:val="single" w:sz="8" w:space="0" w:color="auto"/>
              <w:bottom w:val="single" w:sz="8" w:space="0" w:color="auto"/>
              <w:right w:val="single" w:sz="8" w:space="0" w:color="auto"/>
            </w:tcBorders>
            <w:tcMar>
              <w:top w:w="0" w:type="dxa"/>
              <w:left w:w="108" w:type="dxa"/>
              <w:bottom w:w="0" w:type="dxa"/>
              <w:right w:w="108" w:type="dxa"/>
            </w:tcMar>
            <w:hideMark/>
          </w:tcPr>
          <w:p w14:paraId="1D8BAFE2" w14:textId="77777777" w:rsidR="007337D3" w:rsidRPr="00CE5D6A" w:rsidRDefault="007337D3" w:rsidP="007337D3">
            <w:pPr>
              <w:jc w:val="both"/>
              <w:rPr>
                <w:rFonts w:ascii="Arial" w:hAnsi="Arial" w:cs="Arial"/>
                <w:sz w:val="22"/>
                <w:szCs w:val="22"/>
                <w:lang w:val="es-CO"/>
              </w:rPr>
            </w:pPr>
            <w:r w:rsidRPr="00CE5D6A">
              <w:rPr>
                <w:rFonts w:ascii="Arial" w:hAnsi="Arial" w:cs="Arial"/>
                <w:b/>
                <w:bCs/>
                <w:sz w:val="22"/>
                <w:szCs w:val="22"/>
                <w:u w:val="single"/>
                <w:lang w:val="es-CO"/>
              </w:rPr>
              <w:t>PCL</w:t>
            </w:r>
          </w:p>
        </w:tc>
        <w:tc>
          <w:tcPr>
            <w:tcW w:w="1766" w:type="dxa"/>
            <w:tcBorders>
              <w:top w:val="single" w:sz="8" w:space="0" w:color="auto"/>
              <w:bottom w:val="single" w:sz="8" w:space="0" w:color="auto"/>
              <w:right w:val="single" w:sz="8" w:space="0" w:color="auto"/>
            </w:tcBorders>
            <w:tcMar>
              <w:top w:w="0" w:type="dxa"/>
              <w:left w:w="108" w:type="dxa"/>
              <w:bottom w:w="0" w:type="dxa"/>
              <w:right w:w="108" w:type="dxa"/>
            </w:tcMar>
            <w:hideMark/>
          </w:tcPr>
          <w:p w14:paraId="12E7439A" w14:textId="77777777" w:rsidR="007337D3" w:rsidRPr="00CE5D6A" w:rsidRDefault="007337D3" w:rsidP="007337D3">
            <w:pPr>
              <w:jc w:val="both"/>
              <w:rPr>
                <w:rFonts w:ascii="Arial" w:hAnsi="Arial" w:cs="Arial"/>
                <w:sz w:val="22"/>
                <w:szCs w:val="22"/>
                <w:lang w:val="es-CO"/>
              </w:rPr>
            </w:pPr>
            <w:r w:rsidRPr="00CE5D6A">
              <w:rPr>
                <w:rFonts w:ascii="Arial" w:hAnsi="Arial" w:cs="Arial"/>
                <w:b/>
                <w:bCs/>
                <w:sz w:val="22"/>
                <w:szCs w:val="22"/>
                <w:u w:val="single"/>
                <w:lang w:val="es-CO"/>
              </w:rPr>
              <w:t>Origen</w:t>
            </w:r>
          </w:p>
        </w:tc>
        <w:tc>
          <w:tcPr>
            <w:tcW w:w="1766" w:type="dxa"/>
            <w:tcBorders>
              <w:top w:val="single" w:sz="8" w:space="0" w:color="auto"/>
              <w:bottom w:val="single" w:sz="8" w:space="0" w:color="auto"/>
              <w:right w:val="single" w:sz="8" w:space="0" w:color="auto"/>
            </w:tcBorders>
            <w:tcMar>
              <w:top w:w="0" w:type="dxa"/>
              <w:left w:w="108" w:type="dxa"/>
              <w:bottom w:w="0" w:type="dxa"/>
              <w:right w:w="108" w:type="dxa"/>
            </w:tcMar>
            <w:hideMark/>
          </w:tcPr>
          <w:p w14:paraId="4D191DE5" w14:textId="77777777" w:rsidR="007337D3" w:rsidRPr="00CE5D6A" w:rsidRDefault="007337D3" w:rsidP="007337D3">
            <w:pPr>
              <w:jc w:val="both"/>
              <w:rPr>
                <w:rFonts w:ascii="Arial" w:hAnsi="Arial" w:cs="Arial"/>
                <w:sz w:val="22"/>
                <w:szCs w:val="22"/>
                <w:lang w:val="es-CO"/>
              </w:rPr>
            </w:pPr>
            <w:r w:rsidRPr="00CE5D6A">
              <w:rPr>
                <w:rFonts w:ascii="Arial" w:hAnsi="Arial" w:cs="Arial"/>
                <w:b/>
                <w:bCs/>
                <w:sz w:val="22"/>
                <w:szCs w:val="22"/>
                <w:u w:val="single"/>
                <w:lang w:val="es-CO"/>
              </w:rPr>
              <w:t>Fecha de estructuración</w:t>
            </w:r>
          </w:p>
        </w:tc>
      </w:tr>
      <w:tr w:rsidR="007337D3" w:rsidRPr="00CE5D6A" w14:paraId="1C897FB7" w14:textId="77777777" w:rsidTr="005B219D">
        <w:trPr>
          <w:jc w:val="center"/>
        </w:trPr>
        <w:tc>
          <w:tcPr>
            <w:tcW w:w="1765" w:type="dxa"/>
            <w:tcBorders>
              <w:left w:val="single" w:sz="8" w:space="0" w:color="auto"/>
              <w:bottom w:val="single" w:sz="8" w:space="0" w:color="auto"/>
              <w:right w:val="single" w:sz="8" w:space="0" w:color="auto"/>
            </w:tcBorders>
          </w:tcPr>
          <w:p w14:paraId="12152C7D" w14:textId="14F199EA" w:rsidR="007337D3" w:rsidRPr="00CE5D6A" w:rsidRDefault="00253EA8" w:rsidP="007337D3">
            <w:pPr>
              <w:jc w:val="both"/>
              <w:rPr>
                <w:rFonts w:ascii="Arial" w:hAnsi="Arial" w:cs="Arial"/>
                <w:sz w:val="22"/>
                <w:szCs w:val="22"/>
                <w:lang w:val="es-CO"/>
              </w:rPr>
            </w:pPr>
            <w:r w:rsidRPr="00CE5D6A">
              <w:rPr>
                <w:rFonts w:ascii="Arial" w:hAnsi="Arial" w:cs="Arial"/>
                <w:sz w:val="22"/>
                <w:szCs w:val="22"/>
                <w:lang w:val="es-CO"/>
              </w:rPr>
              <w:t>16275875</w:t>
            </w:r>
          </w:p>
        </w:tc>
        <w:tc>
          <w:tcPr>
            <w:tcW w:w="1765" w:type="dxa"/>
            <w:tcBorders>
              <w:left w:val="single" w:sz="8" w:space="0" w:color="auto"/>
              <w:bottom w:val="single" w:sz="8" w:space="0" w:color="auto"/>
              <w:right w:val="single" w:sz="8" w:space="0" w:color="auto"/>
            </w:tcBorders>
            <w:tcMar>
              <w:top w:w="0" w:type="dxa"/>
              <w:left w:w="108" w:type="dxa"/>
              <w:bottom w:w="0" w:type="dxa"/>
              <w:right w:w="108" w:type="dxa"/>
            </w:tcMar>
            <w:hideMark/>
          </w:tcPr>
          <w:p w14:paraId="34AA4670" w14:textId="5A1AF449" w:rsidR="007337D3" w:rsidRPr="00CE5D6A" w:rsidRDefault="00253EA8" w:rsidP="007337D3">
            <w:pPr>
              <w:jc w:val="both"/>
              <w:rPr>
                <w:rFonts w:ascii="Arial" w:hAnsi="Arial" w:cs="Arial"/>
                <w:sz w:val="22"/>
                <w:szCs w:val="22"/>
                <w:lang w:val="es-CO"/>
              </w:rPr>
            </w:pPr>
            <w:r w:rsidRPr="00CE5D6A">
              <w:rPr>
                <w:rFonts w:ascii="Arial" w:hAnsi="Arial" w:cs="Arial"/>
                <w:sz w:val="22"/>
                <w:szCs w:val="22"/>
                <w:lang w:val="es-CO"/>
              </w:rPr>
              <w:t>31</w:t>
            </w:r>
            <w:r w:rsidR="007337D3" w:rsidRPr="00CE5D6A">
              <w:rPr>
                <w:rFonts w:ascii="Arial" w:hAnsi="Arial" w:cs="Arial"/>
                <w:sz w:val="22"/>
                <w:szCs w:val="22"/>
                <w:lang w:val="es-CO"/>
              </w:rPr>
              <w:t>/0</w:t>
            </w:r>
            <w:r w:rsidRPr="00CE5D6A">
              <w:rPr>
                <w:rFonts w:ascii="Arial" w:hAnsi="Arial" w:cs="Arial"/>
                <w:sz w:val="22"/>
                <w:szCs w:val="22"/>
                <w:lang w:val="es-CO"/>
              </w:rPr>
              <w:t>8</w:t>
            </w:r>
            <w:r w:rsidR="007337D3" w:rsidRPr="00CE5D6A">
              <w:rPr>
                <w:rFonts w:ascii="Arial" w:hAnsi="Arial" w:cs="Arial"/>
                <w:sz w:val="22"/>
                <w:szCs w:val="22"/>
                <w:lang w:val="es-CO"/>
              </w:rPr>
              <w:t>/2010</w:t>
            </w:r>
          </w:p>
        </w:tc>
        <w:tc>
          <w:tcPr>
            <w:tcW w:w="1765" w:type="dxa"/>
            <w:tcBorders>
              <w:bottom w:val="single" w:sz="8" w:space="0" w:color="auto"/>
              <w:right w:val="single" w:sz="8" w:space="0" w:color="auto"/>
            </w:tcBorders>
            <w:tcMar>
              <w:top w:w="0" w:type="dxa"/>
              <w:left w:w="108" w:type="dxa"/>
              <w:bottom w:w="0" w:type="dxa"/>
              <w:right w:w="108" w:type="dxa"/>
            </w:tcMar>
            <w:hideMark/>
          </w:tcPr>
          <w:p w14:paraId="035D024B" w14:textId="77777777" w:rsidR="007337D3" w:rsidRPr="00CE5D6A" w:rsidRDefault="007337D3" w:rsidP="007337D3">
            <w:pPr>
              <w:jc w:val="both"/>
              <w:rPr>
                <w:rFonts w:ascii="Arial" w:hAnsi="Arial" w:cs="Arial"/>
                <w:sz w:val="22"/>
                <w:szCs w:val="22"/>
                <w:lang w:val="es-CO"/>
              </w:rPr>
            </w:pPr>
            <w:r w:rsidRPr="00CE5D6A">
              <w:rPr>
                <w:rFonts w:ascii="Arial" w:hAnsi="Arial" w:cs="Arial"/>
                <w:sz w:val="22"/>
                <w:szCs w:val="22"/>
                <w:lang w:val="es-CO"/>
              </w:rPr>
              <w:t>35.59%</w:t>
            </w:r>
          </w:p>
        </w:tc>
        <w:tc>
          <w:tcPr>
            <w:tcW w:w="1766" w:type="dxa"/>
            <w:tcBorders>
              <w:bottom w:val="single" w:sz="8" w:space="0" w:color="auto"/>
              <w:right w:val="single" w:sz="8" w:space="0" w:color="auto"/>
            </w:tcBorders>
            <w:tcMar>
              <w:top w:w="0" w:type="dxa"/>
              <w:left w:w="108" w:type="dxa"/>
              <w:bottom w:w="0" w:type="dxa"/>
              <w:right w:w="108" w:type="dxa"/>
            </w:tcMar>
            <w:hideMark/>
          </w:tcPr>
          <w:p w14:paraId="222DB54A" w14:textId="77777777" w:rsidR="007337D3" w:rsidRPr="00CE5D6A" w:rsidRDefault="007337D3" w:rsidP="007337D3">
            <w:pPr>
              <w:jc w:val="both"/>
              <w:rPr>
                <w:rFonts w:ascii="Arial" w:hAnsi="Arial" w:cs="Arial"/>
                <w:sz w:val="22"/>
                <w:szCs w:val="22"/>
                <w:lang w:val="es-CO"/>
              </w:rPr>
            </w:pPr>
            <w:r w:rsidRPr="00CE5D6A">
              <w:rPr>
                <w:rFonts w:ascii="Arial" w:hAnsi="Arial" w:cs="Arial"/>
                <w:sz w:val="22"/>
                <w:szCs w:val="22"/>
                <w:lang w:val="es-CO"/>
              </w:rPr>
              <w:t>Común</w:t>
            </w:r>
          </w:p>
        </w:tc>
        <w:tc>
          <w:tcPr>
            <w:tcW w:w="1766" w:type="dxa"/>
            <w:tcBorders>
              <w:bottom w:val="single" w:sz="8" w:space="0" w:color="auto"/>
              <w:right w:val="single" w:sz="8" w:space="0" w:color="auto"/>
            </w:tcBorders>
            <w:tcMar>
              <w:top w:w="0" w:type="dxa"/>
              <w:left w:w="108" w:type="dxa"/>
              <w:bottom w:w="0" w:type="dxa"/>
              <w:right w:w="108" w:type="dxa"/>
            </w:tcMar>
            <w:hideMark/>
          </w:tcPr>
          <w:p w14:paraId="4E909AA5" w14:textId="77777777" w:rsidR="007337D3" w:rsidRPr="00CE5D6A" w:rsidRDefault="007337D3" w:rsidP="007337D3">
            <w:pPr>
              <w:jc w:val="both"/>
              <w:rPr>
                <w:rFonts w:ascii="Arial" w:hAnsi="Arial" w:cs="Arial"/>
                <w:sz w:val="22"/>
                <w:szCs w:val="22"/>
                <w:lang w:val="es-CO"/>
              </w:rPr>
            </w:pPr>
            <w:r w:rsidRPr="00CE5D6A">
              <w:rPr>
                <w:rFonts w:ascii="Arial" w:hAnsi="Arial" w:cs="Arial"/>
                <w:sz w:val="22"/>
                <w:szCs w:val="22"/>
                <w:lang w:val="es-CO"/>
              </w:rPr>
              <w:t>06/10/2007</w:t>
            </w:r>
          </w:p>
        </w:tc>
      </w:tr>
    </w:tbl>
    <w:p w14:paraId="61F545CD" w14:textId="77777777" w:rsidR="007337D3" w:rsidRPr="00CE5D6A" w:rsidRDefault="007337D3" w:rsidP="007337D3">
      <w:pPr>
        <w:jc w:val="both"/>
        <w:rPr>
          <w:rFonts w:ascii="Arial" w:hAnsi="Arial" w:cs="Arial"/>
          <w:sz w:val="22"/>
          <w:szCs w:val="22"/>
          <w:lang w:val="es-CO"/>
        </w:rPr>
      </w:pPr>
      <w:r w:rsidRPr="00CE5D6A">
        <w:rPr>
          <w:rFonts w:ascii="Arial" w:hAnsi="Arial" w:cs="Arial"/>
          <w:sz w:val="22"/>
          <w:szCs w:val="22"/>
          <w:lang w:val="es-CO"/>
        </w:rPr>
        <w:t> </w:t>
      </w:r>
    </w:p>
    <w:p w14:paraId="1983BDC4" w14:textId="77777777" w:rsidR="007337D3" w:rsidRPr="00CE5D6A" w:rsidRDefault="007337D3" w:rsidP="007337D3">
      <w:pPr>
        <w:numPr>
          <w:ilvl w:val="0"/>
          <w:numId w:val="21"/>
        </w:numPr>
        <w:jc w:val="both"/>
        <w:rPr>
          <w:rFonts w:ascii="Arial" w:hAnsi="Arial" w:cs="Arial"/>
          <w:b/>
          <w:bCs/>
          <w:sz w:val="22"/>
          <w:szCs w:val="22"/>
          <w:lang w:val="es-CO"/>
        </w:rPr>
      </w:pPr>
      <w:r w:rsidRPr="00CE5D6A">
        <w:rPr>
          <w:rFonts w:ascii="Arial" w:hAnsi="Arial" w:cs="Arial"/>
          <w:b/>
          <w:bCs/>
          <w:sz w:val="22"/>
          <w:szCs w:val="22"/>
          <w:lang w:val="es-CO"/>
        </w:rPr>
        <w:t>Segundo trámite:</w:t>
      </w:r>
    </w:p>
    <w:p w14:paraId="4646E9C2" w14:textId="77777777" w:rsidR="007337D3" w:rsidRPr="00CE5D6A" w:rsidRDefault="007337D3" w:rsidP="007337D3">
      <w:pPr>
        <w:ind w:left="720"/>
        <w:jc w:val="both"/>
        <w:rPr>
          <w:rFonts w:ascii="Arial" w:hAnsi="Arial" w:cs="Arial"/>
          <w:sz w:val="22"/>
          <w:szCs w:val="22"/>
          <w:lang w:val="es-CO"/>
        </w:rPr>
      </w:pPr>
    </w:p>
    <w:p w14:paraId="6E13B814" w14:textId="77777777" w:rsidR="007337D3" w:rsidRPr="00CE5D6A" w:rsidRDefault="007337D3" w:rsidP="007337D3">
      <w:pPr>
        <w:jc w:val="both"/>
        <w:rPr>
          <w:rFonts w:ascii="Arial" w:hAnsi="Arial" w:cs="Arial"/>
          <w:b/>
          <w:bCs/>
          <w:sz w:val="22"/>
          <w:szCs w:val="22"/>
          <w:lang w:val="es-CO"/>
        </w:rPr>
      </w:pPr>
      <w:r w:rsidRPr="00CE5D6A">
        <w:rPr>
          <w:rFonts w:ascii="Arial" w:hAnsi="Arial" w:cs="Arial"/>
          <w:b/>
          <w:bCs/>
          <w:sz w:val="22"/>
          <w:szCs w:val="22"/>
          <w:lang w:val="es-CO"/>
        </w:rPr>
        <w:t>Calificación realizada por SEGUROS DE VIDA ALFA:</w:t>
      </w:r>
    </w:p>
    <w:p w14:paraId="05246013" w14:textId="77777777" w:rsidR="007337D3" w:rsidRPr="00CE5D6A" w:rsidRDefault="007337D3" w:rsidP="007337D3">
      <w:pPr>
        <w:jc w:val="both"/>
        <w:rPr>
          <w:rFonts w:ascii="Arial" w:hAnsi="Arial" w:cs="Arial"/>
          <w:sz w:val="22"/>
          <w:szCs w:val="22"/>
          <w:lang w:val="es-CO"/>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1765"/>
        <w:gridCol w:w="1765"/>
        <w:gridCol w:w="1765"/>
        <w:gridCol w:w="1766"/>
        <w:gridCol w:w="1766"/>
      </w:tblGrid>
      <w:tr w:rsidR="007337D3" w:rsidRPr="00CE5D6A" w14:paraId="752491FC" w14:textId="77777777" w:rsidTr="004D4910">
        <w:trPr>
          <w:jc w:val="center"/>
        </w:trPr>
        <w:tc>
          <w:tcPr>
            <w:tcW w:w="1765" w:type="dxa"/>
            <w:tcBorders>
              <w:top w:val="single" w:sz="8" w:space="0" w:color="auto"/>
              <w:left w:val="single" w:sz="8" w:space="0" w:color="auto"/>
              <w:bottom w:val="single" w:sz="8" w:space="0" w:color="auto"/>
              <w:right w:val="single" w:sz="8" w:space="0" w:color="auto"/>
            </w:tcBorders>
          </w:tcPr>
          <w:p w14:paraId="3D0F89BA" w14:textId="51628F94" w:rsidR="007337D3" w:rsidRPr="00CE5D6A" w:rsidRDefault="007337D3" w:rsidP="007337D3">
            <w:pPr>
              <w:jc w:val="both"/>
              <w:rPr>
                <w:rFonts w:ascii="Arial" w:hAnsi="Arial" w:cs="Arial"/>
                <w:b/>
                <w:bCs/>
                <w:sz w:val="22"/>
                <w:szCs w:val="22"/>
                <w:u w:val="single"/>
                <w:lang w:val="es-CO"/>
              </w:rPr>
            </w:pPr>
            <w:r w:rsidRPr="00CE5D6A">
              <w:rPr>
                <w:rFonts w:ascii="Arial" w:hAnsi="Arial" w:cs="Arial"/>
                <w:b/>
                <w:bCs/>
                <w:sz w:val="22"/>
                <w:szCs w:val="22"/>
                <w:u w:val="single"/>
                <w:lang w:val="es-CO"/>
              </w:rPr>
              <w:t>Número de Dictamen</w:t>
            </w:r>
          </w:p>
        </w:tc>
        <w:tc>
          <w:tcPr>
            <w:tcW w:w="176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589DA18" w14:textId="1D901F5A" w:rsidR="007337D3" w:rsidRPr="00CE5D6A" w:rsidRDefault="007337D3" w:rsidP="007337D3">
            <w:pPr>
              <w:jc w:val="both"/>
              <w:rPr>
                <w:rFonts w:ascii="Arial" w:hAnsi="Arial" w:cs="Arial"/>
                <w:sz w:val="22"/>
                <w:szCs w:val="22"/>
                <w:lang w:val="es-CO"/>
              </w:rPr>
            </w:pPr>
            <w:r w:rsidRPr="00CE5D6A">
              <w:rPr>
                <w:rFonts w:ascii="Arial" w:hAnsi="Arial" w:cs="Arial"/>
                <w:b/>
                <w:bCs/>
                <w:sz w:val="22"/>
                <w:szCs w:val="22"/>
                <w:u w:val="single"/>
                <w:lang w:val="es-CO"/>
              </w:rPr>
              <w:t>Fecha del dictamen</w:t>
            </w:r>
          </w:p>
        </w:tc>
        <w:tc>
          <w:tcPr>
            <w:tcW w:w="1765" w:type="dxa"/>
            <w:tcBorders>
              <w:top w:val="single" w:sz="8" w:space="0" w:color="auto"/>
              <w:bottom w:val="single" w:sz="8" w:space="0" w:color="auto"/>
              <w:right w:val="single" w:sz="8" w:space="0" w:color="auto"/>
            </w:tcBorders>
            <w:tcMar>
              <w:top w:w="0" w:type="dxa"/>
              <w:left w:w="108" w:type="dxa"/>
              <w:bottom w:w="0" w:type="dxa"/>
              <w:right w:w="108" w:type="dxa"/>
            </w:tcMar>
            <w:hideMark/>
          </w:tcPr>
          <w:p w14:paraId="148083E4" w14:textId="77777777" w:rsidR="007337D3" w:rsidRPr="00CE5D6A" w:rsidRDefault="007337D3" w:rsidP="007337D3">
            <w:pPr>
              <w:jc w:val="both"/>
              <w:rPr>
                <w:rFonts w:ascii="Arial" w:hAnsi="Arial" w:cs="Arial"/>
                <w:sz w:val="22"/>
                <w:szCs w:val="22"/>
                <w:lang w:val="es-CO"/>
              </w:rPr>
            </w:pPr>
            <w:r w:rsidRPr="00CE5D6A">
              <w:rPr>
                <w:rFonts w:ascii="Arial" w:hAnsi="Arial" w:cs="Arial"/>
                <w:b/>
                <w:bCs/>
                <w:sz w:val="22"/>
                <w:szCs w:val="22"/>
                <w:u w:val="single"/>
                <w:lang w:val="es-CO"/>
              </w:rPr>
              <w:t>PCL</w:t>
            </w:r>
          </w:p>
        </w:tc>
        <w:tc>
          <w:tcPr>
            <w:tcW w:w="1766" w:type="dxa"/>
            <w:tcBorders>
              <w:top w:val="single" w:sz="8" w:space="0" w:color="auto"/>
              <w:bottom w:val="single" w:sz="8" w:space="0" w:color="auto"/>
              <w:right w:val="single" w:sz="8" w:space="0" w:color="auto"/>
            </w:tcBorders>
            <w:tcMar>
              <w:top w:w="0" w:type="dxa"/>
              <w:left w:w="108" w:type="dxa"/>
              <w:bottom w:w="0" w:type="dxa"/>
              <w:right w:w="108" w:type="dxa"/>
            </w:tcMar>
            <w:hideMark/>
          </w:tcPr>
          <w:p w14:paraId="21508C02" w14:textId="77777777" w:rsidR="007337D3" w:rsidRPr="00CE5D6A" w:rsidRDefault="007337D3" w:rsidP="007337D3">
            <w:pPr>
              <w:jc w:val="both"/>
              <w:rPr>
                <w:rFonts w:ascii="Arial" w:hAnsi="Arial" w:cs="Arial"/>
                <w:sz w:val="22"/>
                <w:szCs w:val="22"/>
                <w:lang w:val="es-CO"/>
              </w:rPr>
            </w:pPr>
            <w:r w:rsidRPr="00CE5D6A">
              <w:rPr>
                <w:rFonts w:ascii="Arial" w:hAnsi="Arial" w:cs="Arial"/>
                <w:b/>
                <w:bCs/>
                <w:sz w:val="22"/>
                <w:szCs w:val="22"/>
                <w:u w:val="single"/>
                <w:lang w:val="es-CO"/>
              </w:rPr>
              <w:t>Origen</w:t>
            </w:r>
          </w:p>
        </w:tc>
        <w:tc>
          <w:tcPr>
            <w:tcW w:w="1766" w:type="dxa"/>
            <w:tcBorders>
              <w:top w:val="single" w:sz="8" w:space="0" w:color="auto"/>
              <w:bottom w:val="single" w:sz="8" w:space="0" w:color="auto"/>
              <w:right w:val="single" w:sz="8" w:space="0" w:color="auto"/>
            </w:tcBorders>
            <w:tcMar>
              <w:top w:w="0" w:type="dxa"/>
              <w:left w:w="108" w:type="dxa"/>
              <w:bottom w:w="0" w:type="dxa"/>
              <w:right w:w="108" w:type="dxa"/>
            </w:tcMar>
            <w:hideMark/>
          </w:tcPr>
          <w:p w14:paraId="2A17FBD3" w14:textId="77777777" w:rsidR="007337D3" w:rsidRPr="00CE5D6A" w:rsidRDefault="007337D3" w:rsidP="007337D3">
            <w:pPr>
              <w:jc w:val="both"/>
              <w:rPr>
                <w:rFonts w:ascii="Arial" w:hAnsi="Arial" w:cs="Arial"/>
                <w:sz w:val="22"/>
                <w:szCs w:val="22"/>
                <w:lang w:val="es-CO"/>
              </w:rPr>
            </w:pPr>
            <w:r w:rsidRPr="00CE5D6A">
              <w:rPr>
                <w:rFonts w:ascii="Arial" w:hAnsi="Arial" w:cs="Arial"/>
                <w:b/>
                <w:bCs/>
                <w:sz w:val="22"/>
                <w:szCs w:val="22"/>
                <w:u w:val="single"/>
                <w:lang w:val="es-CO"/>
              </w:rPr>
              <w:t>Fecha de estructuración</w:t>
            </w:r>
          </w:p>
        </w:tc>
      </w:tr>
      <w:tr w:rsidR="007337D3" w:rsidRPr="00CE5D6A" w14:paraId="6996DAB5" w14:textId="77777777" w:rsidTr="004D4910">
        <w:trPr>
          <w:jc w:val="center"/>
        </w:trPr>
        <w:tc>
          <w:tcPr>
            <w:tcW w:w="1765" w:type="dxa"/>
            <w:tcBorders>
              <w:left w:val="single" w:sz="8" w:space="0" w:color="auto"/>
              <w:bottom w:val="single" w:sz="8" w:space="0" w:color="auto"/>
              <w:right w:val="single" w:sz="8" w:space="0" w:color="auto"/>
            </w:tcBorders>
          </w:tcPr>
          <w:p w14:paraId="219BF783" w14:textId="45C0875D" w:rsidR="007337D3" w:rsidRPr="00CE5D6A" w:rsidRDefault="00253EA8" w:rsidP="007337D3">
            <w:pPr>
              <w:jc w:val="both"/>
              <w:rPr>
                <w:rFonts w:ascii="Arial" w:hAnsi="Arial" w:cs="Arial"/>
                <w:sz w:val="22"/>
                <w:szCs w:val="22"/>
                <w:lang w:val="es-CO"/>
              </w:rPr>
            </w:pPr>
            <w:r w:rsidRPr="00CE5D6A">
              <w:rPr>
                <w:rFonts w:ascii="Arial" w:hAnsi="Arial" w:cs="Arial"/>
                <w:sz w:val="22"/>
                <w:szCs w:val="22"/>
                <w:lang w:val="es-CO"/>
              </w:rPr>
              <w:t>3350249</w:t>
            </w:r>
          </w:p>
        </w:tc>
        <w:tc>
          <w:tcPr>
            <w:tcW w:w="1765" w:type="dxa"/>
            <w:tcBorders>
              <w:left w:val="single" w:sz="8" w:space="0" w:color="auto"/>
              <w:bottom w:val="single" w:sz="8" w:space="0" w:color="auto"/>
              <w:right w:val="single" w:sz="8" w:space="0" w:color="auto"/>
            </w:tcBorders>
            <w:tcMar>
              <w:top w:w="0" w:type="dxa"/>
              <w:left w:w="108" w:type="dxa"/>
              <w:bottom w:w="0" w:type="dxa"/>
              <w:right w:w="108" w:type="dxa"/>
            </w:tcMar>
            <w:hideMark/>
          </w:tcPr>
          <w:p w14:paraId="17016391" w14:textId="182369BB" w:rsidR="007337D3" w:rsidRPr="00CE5D6A" w:rsidRDefault="007337D3" w:rsidP="007337D3">
            <w:pPr>
              <w:jc w:val="both"/>
              <w:rPr>
                <w:rFonts w:ascii="Arial" w:hAnsi="Arial" w:cs="Arial"/>
                <w:sz w:val="22"/>
                <w:szCs w:val="22"/>
                <w:lang w:val="es-CO"/>
              </w:rPr>
            </w:pPr>
            <w:r w:rsidRPr="00CE5D6A">
              <w:rPr>
                <w:rFonts w:ascii="Arial" w:hAnsi="Arial" w:cs="Arial"/>
                <w:sz w:val="22"/>
                <w:szCs w:val="22"/>
                <w:lang w:val="es-CO"/>
              </w:rPr>
              <w:t>14/10/2019</w:t>
            </w:r>
          </w:p>
        </w:tc>
        <w:tc>
          <w:tcPr>
            <w:tcW w:w="1765" w:type="dxa"/>
            <w:tcBorders>
              <w:bottom w:val="single" w:sz="8" w:space="0" w:color="auto"/>
              <w:right w:val="single" w:sz="8" w:space="0" w:color="auto"/>
            </w:tcBorders>
            <w:tcMar>
              <w:top w:w="0" w:type="dxa"/>
              <w:left w:w="108" w:type="dxa"/>
              <w:bottom w:w="0" w:type="dxa"/>
              <w:right w:w="108" w:type="dxa"/>
            </w:tcMar>
            <w:hideMark/>
          </w:tcPr>
          <w:p w14:paraId="2B555E42" w14:textId="77777777" w:rsidR="007337D3" w:rsidRPr="00CE5D6A" w:rsidRDefault="007337D3" w:rsidP="007337D3">
            <w:pPr>
              <w:jc w:val="both"/>
              <w:rPr>
                <w:rFonts w:ascii="Arial" w:hAnsi="Arial" w:cs="Arial"/>
                <w:sz w:val="22"/>
                <w:szCs w:val="22"/>
                <w:lang w:val="es-CO"/>
              </w:rPr>
            </w:pPr>
            <w:r w:rsidRPr="00CE5D6A">
              <w:rPr>
                <w:rFonts w:ascii="Arial" w:hAnsi="Arial" w:cs="Arial"/>
                <w:sz w:val="22"/>
                <w:szCs w:val="22"/>
                <w:lang w:val="es-CO"/>
              </w:rPr>
              <w:t>39.00%</w:t>
            </w:r>
          </w:p>
        </w:tc>
        <w:tc>
          <w:tcPr>
            <w:tcW w:w="1766" w:type="dxa"/>
            <w:tcBorders>
              <w:bottom w:val="single" w:sz="8" w:space="0" w:color="auto"/>
              <w:right w:val="single" w:sz="8" w:space="0" w:color="auto"/>
            </w:tcBorders>
            <w:tcMar>
              <w:top w:w="0" w:type="dxa"/>
              <w:left w:w="108" w:type="dxa"/>
              <w:bottom w:w="0" w:type="dxa"/>
              <w:right w:w="108" w:type="dxa"/>
            </w:tcMar>
            <w:hideMark/>
          </w:tcPr>
          <w:p w14:paraId="050DE6BE" w14:textId="77777777" w:rsidR="007337D3" w:rsidRPr="00CE5D6A" w:rsidRDefault="007337D3" w:rsidP="007337D3">
            <w:pPr>
              <w:jc w:val="both"/>
              <w:rPr>
                <w:rFonts w:ascii="Arial" w:hAnsi="Arial" w:cs="Arial"/>
                <w:sz w:val="22"/>
                <w:szCs w:val="22"/>
                <w:lang w:val="es-CO"/>
              </w:rPr>
            </w:pPr>
            <w:r w:rsidRPr="00CE5D6A">
              <w:rPr>
                <w:rFonts w:ascii="Arial" w:hAnsi="Arial" w:cs="Arial"/>
                <w:sz w:val="22"/>
                <w:szCs w:val="22"/>
                <w:lang w:val="es-CO"/>
              </w:rPr>
              <w:t>Común</w:t>
            </w:r>
          </w:p>
        </w:tc>
        <w:tc>
          <w:tcPr>
            <w:tcW w:w="1766" w:type="dxa"/>
            <w:tcBorders>
              <w:bottom w:val="single" w:sz="8" w:space="0" w:color="auto"/>
              <w:right w:val="single" w:sz="8" w:space="0" w:color="auto"/>
            </w:tcBorders>
            <w:tcMar>
              <w:top w:w="0" w:type="dxa"/>
              <w:left w:w="108" w:type="dxa"/>
              <w:bottom w:w="0" w:type="dxa"/>
              <w:right w:w="108" w:type="dxa"/>
            </w:tcMar>
            <w:hideMark/>
          </w:tcPr>
          <w:p w14:paraId="0159B58F" w14:textId="77777777" w:rsidR="007337D3" w:rsidRPr="00CE5D6A" w:rsidRDefault="007337D3" w:rsidP="007337D3">
            <w:pPr>
              <w:jc w:val="both"/>
              <w:rPr>
                <w:rFonts w:ascii="Arial" w:hAnsi="Arial" w:cs="Arial"/>
                <w:sz w:val="22"/>
                <w:szCs w:val="22"/>
                <w:lang w:val="es-CO"/>
              </w:rPr>
            </w:pPr>
            <w:r w:rsidRPr="00CE5D6A">
              <w:rPr>
                <w:rFonts w:ascii="Arial" w:hAnsi="Arial" w:cs="Arial"/>
                <w:sz w:val="22"/>
                <w:szCs w:val="22"/>
                <w:lang w:val="es-CO"/>
              </w:rPr>
              <w:t>19/09/2019</w:t>
            </w:r>
          </w:p>
        </w:tc>
      </w:tr>
    </w:tbl>
    <w:p w14:paraId="5B512E97" w14:textId="77777777" w:rsidR="007337D3" w:rsidRPr="00CE5D6A" w:rsidRDefault="007337D3" w:rsidP="007337D3">
      <w:pPr>
        <w:jc w:val="both"/>
        <w:rPr>
          <w:rFonts w:ascii="Arial" w:hAnsi="Arial" w:cs="Arial"/>
          <w:sz w:val="22"/>
          <w:szCs w:val="22"/>
          <w:lang w:val="es-CO"/>
        </w:rPr>
      </w:pPr>
      <w:r w:rsidRPr="00CE5D6A">
        <w:rPr>
          <w:rFonts w:ascii="Arial" w:hAnsi="Arial" w:cs="Arial"/>
          <w:sz w:val="22"/>
          <w:szCs w:val="22"/>
          <w:lang w:val="es-CO"/>
        </w:rPr>
        <w:t> </w:t>
      </w:r>
    </w:p>
    <w:p w14:paraId="54753E2E" w14:textId="77777777" w:rsidR="007337D3" w:rsidRPr="00CE5D6A" w:rsidRDefault="007337D3" w:rsidP="007337D3">
      <w:pPr>
        <w:jc w:val="both"/>
        <w:rPr>
          <w:rFonts w:ascii="Arial" w:hAnsi="Arial" w:cs="Arial"/>
          <w:b/>
          <w:bCs/>
          <w:sz w:val="22"/>
          <w:szCs w:val="22"/>
          <w:lang w:val="es-CO"/>
        </w:rPr>
      </w:pPr>
      <w:r w:rsidRPr="00CE5D6A">
        <w:rPr>
          <w:rFonts w:ascii="Arial" w:hAnsi="Arial" w:cs="Arial"/>
          <w:b/>
          <w:bCs/>
          <w:sz w:val="22"/>
          <w:szCs w:val="22"/>
          <w:lang w:val="es-CO"/>
        </w:rPr>
        <w:t>Calificación realizada por la JUNTA REGIONAL DE CALIFICACIÓN DEL VALLE:</w:t>
      </w:r>
    </w:p>
    <w:p w14:paraId="42D61876" w14:textId="77777777" w:rsidR="007337D3" w:rsidRPr="00CE5D6A" w:rsidRDefault="007337D3" w:rsidP="007337D3">
      <w:pPr>
        <w:jc w:val="both"/>
        <w:rPr>
          <w:rFonts w:ascii="Arial" w:hAnsi="Arial" w:cs="Arial"/>
          <w:sz w:val="22"/>
          <w:szCs w:val="22"/>
          <w:lang w:val="es-CO"/>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1765"/>
        <w:gridCol w:w="1765"/>
        <w:gridCol w:w="1765"/>
        <w:gridCol w:w="1766"/>
        <w:gridCol w:w="1766"/>
      </w:tblGrid>
      <w:tr w:rsidR="007337D3" w:rsidRPr="00CE5D6A" w14:paraId="507FE3F5" w14:textId="77777777" w:rsidTr="00FF6CF3">
        <w:trPr>
          <w:jc w:val="center"/>
        </w:trPr>
        <w:tc>
          <w:tcPr>
            <w:tcW w:w="1765" w:type="dxa"/>
            <w:tcBorders>
              <w:top w:val="single" w:sz="8" w:space="0" w:color="auto"/>
              <w:left w:val="single" w:sz="8" w:space="0" w:color="auto"/>
              <w:bottom w:val="single" w:sz="8" w:space="0" w:color="auto"/>
              <w:right w:val="single" w:sz="8" w:space="0" w:color="auto"/>
            </w:tcBorders>
          </w:tcPr>
          <w:p w14:paraId="7BAFB2FA" w14:textId="717DC09F" w:rsidR="007337D3" w:rsidRPr="00CE5D6A" w:rsidRDefault="007337D3" w:rsidP="007337D3">
            <w:pPr>
              <w:jc w:val="both"/>
              <w:rPr>
                <w:rFonts w:ascii="Arial" w:hAnsi="Arial" w:cs="Arial"/>
                <w:b/>
                <w:bCs/>
                <w:sz w:val="22"/>
                <w:szCs w:val="22"/>
                <w:u w:val="single"/>
                <w:lang w:val="es-CO"/>
              </w:rPr>
            </w:pPr>
            <w:r w:rsidRPr="00CE5D6A">
              <w:rPr>
                <w:rFonts w:ascii="Arial" w:hAnsi="Arial" w:cs="Arial"/>
                <w:b/>
                <w:bCs/>
                <w:sz w:val="22"/>
                <w:szCs w:val="22"/>
                <w:u w:val="single"/>
                <w:lang w:val="es-CO"/>
              </w:rPr>
              <w:t>Número de Dictamen</w:t>
            </w:r>
          </w:p>
        </w:tc>
        <w:tc>
          <w:tcPr>
            <w:tcW w:w="176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0DF570F" w14:textId="06942081" w:rsidR="007337D3" w:rsidRPr="00CE5D6A" w:rsidRDefault="007337D3" w:rsidP="007337D3">
            <w:pPr>
              <w:jc w:val="both"/>
              <w:rPr>
                <w:rFonts w:ascii="Arial" w:hAnsi="Arial" w:cs="Arial"/>
                <w:sz w:val="22"/>
                <w:szCs w:val="22"/>
                <w:lang w:val="es-CO"/>
              </w:rPr>
            </w:pPr>
            <w:r w:rsidRPr="00CE5D6A">
              <w:rPr>
                <w:rFonts w:ascii="Arial" w:hAnsi="Arial" w:cs="Arial"/>
                <w:b/>
                <w:bCs/>
                <w:sz w:val="22"/>
                <w:szCs w:val="22"/>
                <w:u w:val="single"/>
                <w:lang w:val="es-CO"/>
              </w:rPr>
              <w:t>Fecha del dictamen</w:t>
            </w:r>
          </w:p>
        </w:tc>
        <w:tc>
          <w:tcPr>
            <w:tcW w:w="1765" w:type="dxa"/>
            <w:tcBorders>
              <w:top w:val="single" w:sz="8" w:space="0" w:color="auto"/>
              <w:bottom w:val="single" w:sz="8" w:space="0" w:color="auto"/>
              <w:right w:val="single" w:sz="8" w:space="0" w:color="auto"/>
            </w:tcBorders>
            <w:tcMar>
              <w:top w:w="0" w:type="dxa"/>
              <w:left w:w="108" w:type="dxa"/>
              <w:bottom w:w="0" w:type="dxa"/>
              <w:right w:w="108" w:type="dxa"/>
            </w:tcMar>
            <w:hideMark/>
          </w:tcPr>
          <w:p w14:paraId="031BA6F4" w14:textId="77777777" w:rsidR="007337D3" w:rsidRPr="00CE5D6A" w:rsidRDefault="007337D3" w:rsidP="007337D3">
            <w:pPr>
              <w:jc w:val="both"/>
              <w:rPr>
                <w:rFonts w:ascii="Arial" w:hAnsi="Arial" w:cs="Arial"/>
                <w:sz w:val="22"/>
                <w:szCs w:val="22"/>
                <w:lang w:val="es-CO"/>
              </w:rPr>
            </w:pPr>
            <w:r w:rsidRPr="00CE5D6A">
              <w:rPr>
                <w:rFonts w:ascii="Arial" w:hAnsi="Arial" w:cs="Arial"/>
                <w:b/>
                <w:bCs/>
                <w:sz w:val="22"/>
                <w:szCs w:val="22"/>
                <w:u w:val="single"/>
                <w:lang w:val="es-CO"/>
              </w:rPr>
              <w:t>PCL</w:t>
            </w:r>
          </w:p>
        </w:tc>
        <w:tc>
          <w:tcPr>
            <w:tcW w:w="1766" w:type="dxa"/>
            <w:tcBorders>
              <w:top w:val="single" w:sz="8" w:space="0" w:color="auto"/>
              <w:bottom w:val="single" w:sz="8" w:space="0" w:color="auto"/>
              <w:right w:val="single" w:sz="8" w:space="0" w:color="auto"/>
            </w:tcBorders>
            <w:tcMar>
              <w:top w:w="0" w:type="dxa"/>
              <w:left w:w="108" w:type="dxa"/>
              <w:bottom w:w="0" w:type="dxa"/>
              <w:right w:w="108" w:type="dxa"/>
            </w:tcMar>
            <w:hideMark/>
          </w:tcPr>
          <w:p w14:paraId="56E0A393" w14:textId="77777777" w:rsidR="007337D3" w:rsidRPr="00CE5D6A" w:rsidRDefault="007337D3" w:rsidP="007337D3">
            <w:pPr>
              <w:jc w:val="both"/>
              <w:rPr>
                <w:rFonts w:ascii="Arial" w:hAnsi="Arial" w:cs="Arial"/>
                <w:sz w:val="22"/>
                <w:szCs w:val="22"/>
                <w:lang w:val="es-CO"/>
              </w:rPr>
            </w:pPr>
            <w:r w:rsidRPr="00CE5D6A">
              <w:rPr>
                <w:rFonts w:ascii="Arial" w:hAnsi="Arial" w:cs="Arial"/>
                <w:b/>
                <w:bCs/>
                <w:sz w:val="22"/>
                <w:szCs w:val="22"/>
                <w:u w:val="single"/>
                <w:lang w:val="es-CO"/>
              </w:rPr>
              <w:t>Origen</w:t>
            </w:r>
          </w:p>
        </w:tc>
        <w:tc>
          <w:tcPr>
            <w:tcW w:w="1766" w:type="dxa"/>
            <w:tcBorders>
              <w:top w:val="single" w:sz="8" w:space="0" w:color="auto"/>
              <w:bottom w:val="single" w:sz="8" w:space="0" w:color="auto"/>
              <w:right w:val="single" w:sz="8" w:space="0" w:color="auto"/>
            </w:tcBorders>
            <w:tcMar>
              <w:top w:w="0" w:type="dxa"/>
              <w:left w:w="108" w:type="dxa"/>
              <w:bottom w:w="0" w:type="dxa"/>
              <w:right w:w="108" w:type="dxa"/>
            </w:tcMar>
            <w:hideMark/>
          </w:tcPr>
          <w:p w14:paraId="02F01C72" w14:textId="77777777" w:rsidR="007337D3" w:rsidRPr="00CE5D6A" w:rsidRDefault="007337D3" w:rsidP="007337D3">
            <w:pPr>
              <w:jc w:val="both"/>
              <w:rPr>
                <w:rFonts w:ascii="Arial" w:hAnsi="Arial" w:cs="Arial"/>
                <w:sz w:val="22"/>
                <w:szCs w:val="22"/>
                <w:lang w:val="es-CO"/>
              </w:rPr>
            </w:pPr>
            <w:r w:rsidRPr="00CE5D6A">
              <w:rPr>
                <w:rFonts w:ascii="Arial" w:hAnsi="Arial" w:cs="Arial"/>
                <w:b/>
                <w:bCs/>
                <w:sz w:val="22"/>
                <w:szCs w:val="22"/>
                <w:u w:val="single"/>
                <w:lang w:val="es-CO"/>
              </w:rPr>
              <w:t>Fecha de estructuración</w:t>
            </w:r>
          </w:p>
        </w:tc>
      </w:tr>
      <w:tr w:rsidR="007337D3" w:rsidRPr="00CE5D6A" w14:paraId="3CDE397B" w14:textId="77777777" w:rsidTr="00FF6CF3">
        <w:trPr>
          <w:jc w:val="center"/>
        </w:trPr>
        <w:tc>
          <w:tcPr>
            <w:tcW w:w="1765" w:type="dxa"/>
            <w:tcBorders>
              <w:left w:val="single" w:sz="8" w:space="0" w:color="auto"/>
              <w:bottom w:val="single" w:sz="8" w:space="0" w:color="auto"/>
              <w:right w:val="single" w:sz="8" w:space="0" w:color="auto"/>
            </w:tcBorders>
          </w:tcPr>
          <w:p w14:paraId="18FFB0A9" w14:textId="5C61F8FF" w:rsidR="007337D3" w:rsidRPr="00CE5D6A" w:rsidRDefault="007337D3" w:rsidP="007337D3">
            <w:pPr>
              <w:jc w:val="both"/>
              <w:rPr>
                <w:rFonts w:ascii="Arial" w:hAnsi="Arial" w:cs="Arial"/>
                <w:sz w:val="22"/>
                <w:szCs w:val="22"/>
                <w:lang w:val="es-CO"/>
              </w:rPr>
            </w:pPr>
            <w:r w:rsidRPr="00CE5D6A">
              <w:rPr>
                <w:rFonts w:ascii="Arial" w:hAnsi="Arial" w:cs="Arial"/>
                <w:sz w:val="22"/>
                <w:szCs w:val="22"/>
                <w:lang w:val="es-CO"/>
              </w:rPr>
              <w:t>16275875-747</w:t>
            </w:r>
          </w:p>
        </w:tc>
        <w:tc>
          <w:tcPr>
            <w:tcW w:w="1765" w:type="dxa"/>
            <w:tcBorders>
              <w:left w:val="single" w:sz="8" w:space="0" w:color="auto"/>
              <w:bottom w:val="single" w:sz="8" w:space="0" w:color="auto"/>
              <w:right w:val="single" w:sz="8" w:space="0" w:color="auto"/>
            </w:tcBorders>
            <w:tcMar>
              <w:top w:w="0" w:type="dxa"/>
              <w:left w:w="108" w:type="dxa"/>
              <w:bottom w:w="0" w:type="dxa"/>
              <w:right w:w="108" w:type="dxa"/>
            </w:tcMar>
            <w:hideMark/>
          </w:tcPr>
          <w:p w14:paraId="5558FDBB" w14:textId="1E7210EA" w:rsidR="007337D3" w:rsidRPr="00CE5D6A" w:rsidRDefault="007337D3" w:rsidP="007337D3">
            <w:pPr>
              <w:jc w:val="both"/>
              <w:rPr>
                <w:rFonts w:ascii="Arial" w:hAnsi="Arial" w:cs="Arial"/>
                <w:sz w:val="22"/>
                <w:szCs w:val="22"/>
                <w:lang w:val="es-CO"/>
              </w:rPr>
            </w:pPr>
            <w:r w:rsidRPr="00CE5D6A">
              <w:rPr>
                <w:rFonts w:ascii="Arial" w:hAnsi="Arial" w:cs="Arial"/>
                <w:sz w:val="22"/>
                <w:szCs w:val="22"/>
                <w:lang w:val="es-CO"/>
              </w:rPr>
              <w:t>12/02/2020</w:t>
            </w:r>
          </w:p>
        </w:tc>
        <w:tc>
          <w:tcPr>
            <w:tcW w:w="1765" w:type="dxa"/>
            <w:tcBorders>
              <w:bottom w:val="single" w:sz="8" w:space="0" w:color="auto"/>
              <w:right w:val="single" w:sz="8" w:space="0" w:color="auto"/>
            </w:tcBorders>
            <w:tcMar>
              <w:top w:w="0" w:type="dxa"/>
              <w:left w:w="108" w:type="dxa"/>
              <w:bottom w:w="0" w:type="dxa"/>
              <w:right w:w="108" w:type="dxa"/>
            </w:tcMar>
            <w:hideMark/>
          </w:tcPr>
          <w:p w14:paraId="520AC39A" w14:textId="77777777" w:rsidR="007337D3" w:rsidRPr="00CE5D6A" w:rsidRDefault="007337D3" w:rsidP="007337D3">
            <w:pPr>
              <w:jc w:val="both"/>
              <w:rPr>
                <w:rFonts w:ascii="Arial" w:hAnsi="Arial" w:cs="Arial"/>
                <w:sz w:val="22"/>
                <w:szCs w:val="22"/>
                <w:lang w:val="es-CO"/>
              </w:rPr>
            </w:pPr>
            <w:r w:rsidRPr="00CE5D6A">
              <w:rPr>
                <w:rFonts w:ascii="Arial" w:hAnsi="Arial" w:cs="Arial"/>
                <w:sz w:val="22"/>
                <w:szCs w:val="22"/>
                <w:lang w:val="es-CO"/>
              </w:rPr>
              <w:t>68.67%</w:t>
            </w:r>
          </w:p>
        </w:tc>
        <w:tc>
          <w:tcPr>
            <w:tcW w:w="1766" w:type="dxa"/>
            <w:tcBorders>
              <w:bottom w:val="single" w:sz="8" w:space="0" w:color="auto"/>
              <w:right w:val="single" w:sz="8" w:space="0" w:color="auto"/>
            </w:tcBorders>
            <w:tcMar>
              <w:top w:w="0" w:type="dxa"/>
              <w:left w:w="108" w:type="dxa"/>
              <w:bottom w:w="0" w:type="dxa"/>
              <w:right w:w="108" w:type="dxa"/>
            </w:tcMar>
            <w:hideMark/>
          </w:tcPr>
          <w:p w14:paraId="01FECE87" w14:textId="77777777" w:rsidR="007337D3" w:rsidRPr="00CE5D6A" w:rsidRDefault="007337D3" w:rsidP="007337D3">
            <w:pPr>
              <w:jc w:val="both"/>
              <w:rPr>
                <w:rFonts w:ascii="Arial" w:hAnsi="Arial" w:cs="Arial"/>
                <w:sz w:val="22"/>
                <w:szCs w:val="22"/>
                <w:lang w:val="es-CO"/>
              </w:rPr>
            </w:pPr>
            <w:r w:rsidRPr="00CE5D6A">
              <w:rPr>
                <w:rFonts w:ascii="Arial" w:hAnsi="Arial" w:cs="Arial"/>
                <w:sz w:val="22"/>
                <w:szCs w:val="22"/>
                <w:lang w:val="es-CO"/>
              </w:rPr>
              <w:t>Común</w:t>
            </w:r>
          </w:p>
        </w:tc>
        <w:tc>
          <w:tcPr>
            <w:tcW w:w="1766" w:type="dxa"/>
            <w:tcBorders>
              <w:bottom w:val="single" w:sz="8" w:space="0" w:color="auto"/>
              <w:right w:val="single" w:sz="8" w:space="0" w:color="auto"/>
            </w:tcBorders>
            <w:tcMar>
              <w:top w:w="0" w:type="dxa"/>
              <w:left w:w="108" w:type="dxa"/>
              <w:bottom w:w="0" w:type="dxa"/>
              <w:right w:w="108" w:type="dxa"/>
            </w:tcMar>
            <w:hideMark/>
          </w:tcPr>
          <w:p w14:paraId="2745D3E1" w14:textId="77777777" w:rsidR="007337D3" w:rsidRPr="00CE5D6A" w:rsidRDefault="007337D3" w:rsidP="007337D3">
            <w:pPr>
              <w:jc w:val="both"/>
              <w:rPr>
                <w:rFonts w:ascii="Arial" w:hAnsi="Arial" w:cs="Arial"/>
                <w:sz w:val="22"/>
                <w:szCs w:val="22"/>
                <w:lang w:val="es-CO"/>
              </w:rPr>
            </w:pPr>
            <w:r w:rsidRPr="00CE5D6A">
              <w:rPr>
                <w:rFonts w:ascii="Arial" w:hAnsi="Arial" w:cs="Arial"/>
                <w:sz w:val="22"/>
                <w:szCs w:val="22"/>
                <w:lang w:val="es-CO"/>
              </w:rPr>
              <w:t>27/02/2019</w:t>
            </w:r>
          </w:p>
        </w:tc>
      </w:tr>
    </w:tbl>
    <w:p w14:paraId="344FECE4" w14:textId="77777777" w:rsidR="007337D3" w:rsidRPr="00CE5D6A" w:rsidRDefault="007337D3" w:rsidP="007337D3">
      <w:pPr>
        <w:jc w:val="both"/>
        <w:rPr>
          <w:rFonts w:ascii="Arial" w:hAnsi="Arial" w:cs="Arial"/>
          <w:sz w:val="22"/>
          <w:szCs w:val="22"/>
          <w:lang w:val="es-CO"/>
        </w:rPr>
      </w:pPr>
      <w:r w:rsidRPr="00CE5D6A">
        <w:rPr>
          <w:rFonts w:ascii="Arial" w:hAnsi="Arial" w:cs="Arial"/>
          <w:b/>
          <w:bCs/>
          <w:sz w:val="22"/>
          <w:szCs w:val="22"/>
          <w:lang w:val="es-CO"/>
        </w:rPr>
        <w:t> </w:t>
      </w:r>
    </w:p>
    <w:p w14:paraId="793FAC0F" w14:textId="77777777" w:rsidR="007337D3" w:rsidRPr="00CE5D6A" w:rsidRDefault="007337D3" w:rsidP="007337D3">
      <w:pPr>
        <w:jc w:val="both"/>
        <w:rPr>
          <w:rFonts w:ascii="Arial" w:hAnsi="Arial" w:cs="Arial"/>
          <w:b/>
          <w:bCs/>
          <w:sz w:val="22"/>
          <w:szCs w:val="22"/>
          <w:lang w:val="es-CO"/>
        </w:rPr>
      </w:pPr>
      <w:r w:rsidRPr="00CE5D6A">
        <w:rPr>
          <w:rFonts w:ascii="Arial" w:hAnsi="Arial" w:cs="Arial"/>
          <w:b/>
          <w:bCs/>
          <w:sz w:val="22"/>
          <w:szCs w:val="22"/>
          <w:lang w:val="es-CO"/>
        </w:rPr>
        <w:t>Calificación realizada por la JUNTA NACIONAL DE CALIFICACIÓN:</w:t>
      </w:r>
    </w:p>
    <w:p w14:paraId="70D85F0F" w14:textId="77777777" w:rsidR="007337D3" w:rsidRPr="00CE5D6A" w:rsidRDefault="007337D3" w:rsidP="007337D3">
      <w:pPr>
        <w:jc w:val="both"/>
        <w:rPr>
          <w:rFonts w:ascii="Arial" w:hAnsi="Arial" w:cs="Arial"/>
          <w:sz w:val="22"/>
          <w:szCs w:val="22"/>
          <w:lang w:val="es-CO"/>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1765"/>
        <w:gridCol w:w="1765"/>
        <w:gridCol w:w="1765"/>
        <w:gridCol w:w="1766"/>
        <w:gridCol w:w="1766"/>
      </w:tblGrid>
      <w:tr w:rsidR="007337D3" w:rsidRPr="00CE5D6A" w14:paraId="0B8B5840" w14:textId="77777777" w:rsidTr="007238B0">
        <w:trPr>
          <w:jc w:val="center"/>
        </w:trPr>
        <w:tc>
          <w:tcPr>
            <w:tcW w:w="1765" w:type="dxa"/>
            <w:tcBorders>
              <w:top w:val="single" w:sz="8" w:space="0" w:color="auto"/>
              <w:left w:val="single" w:sz="8" w:space="0" w:color="auto"/>
              <w:bottom w:val="single" w:sz="8" w:space="0" w:color="auto"/>
              <w:right w:val="single" w:sz="8" w:space="0" w:color="auto"/>
            </w:tcBorders>
          </w:tcPr>
          <w:p w14:paraId="463BE874" w14:textId="530F351F" w:rsidR="007337D3" w:rsidRPr="00CE5D6A" w:rsidRDefault="007337D3" w:rsidP="007337D3">
            <w:pPr>
              <w:jc w:val="both"/>
              <w:rPr>
                <w:rFonts w:ascii="Arial" w:hAnsi="Arial" w:cs="Arial"/>
                <w:b/>
                <w:bCs/>
                <w:sz w:val="22"/>
                <w:szCs w:val="22"/>
                <w:u w:val="single"/>
                <w:lang w:val="es-CO"/>
              </w:rPr>
            </w:pPr>
            <w:r w:rsidRPr="00CE5D6A">
              <w:rPr>
                <w:rFonts w:ascii="Arial" w:hAnsi="Arial" w:cs="Arial"/>
                <w:b/>
                <w:bCs/>
                <w:sz w:val="22"/>
                <w:szCs w:val="22"/>
                <w:u w:val="single"/>
                <w:lang w:val="es-CO"/>
              </w:rPr>
              <w:t>Número de Dictamen</w:t>
            </w:r>
          </w:p>
        </w:tc>
        <w:tc>
          <w:tcPr>
            <w:tcW w:w="176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AB8B55C" w14:textId="055919B5" w:rsidR="007337D3" w:rsidRPr="00CE5D6A" w:rsidRDefault="007337D3" w:rsidP="007337D3">
            <w:pPr>
              <w:jc w:val="both"/>
              <w:rPr>
                <w:rFonts w:ascii="Arial" w:hAnsi="Arial" w:cs="Arial"/>
                <w:sz w:val="22"/>
                <w:szCs w:val="22"/>
                <w:lang w:val="es-CO"/>
              </w:rPr>
            </w:pPr>
            <w:r w:rsidRPr="00CE5D6A">
              <w:rPr>
                <w:rFonts w:ascii="Arial" w:hAnsi="Arial" w:cs="Arial"/>
                <w:b/>
                <w:bCs/>
                <w:sz w:val="22"/>
                <w:szCs w:val="22"/>
                <w:u w:val="single"/>
                <w:lang w:val="es-CO"/>
              </w:rPr>
              <w:t>Fecha del dictamen</w:t>
            </w:r>
          </w:p>
        </w:tc>
        <w:tc>
          <w:tcPr>
            <w:tcW w:w="1765" w:type="dxa"/>
            <w:tcBorders>
              <w:top w:val="single" w:sz="8" w:space="0" w:color="auto"/>
              <w:bottom w:val="single" w:sz="8" w:space="0" w:color="auto"/>
              <w:right w:val="single" w:sz="8" w:space="0" w:color="auto"/>
            </w:tcBorders>
            <w:tcMar>
              <w:top w:w="0" w:type="dxa"/>
              <w:left w:w="108" w:type="dxa"/>
              <w:bottom w:w="0" w:type="dxa"/>
              <w:right w:w="108" w:type="dxa"/>
            </w:tcMar>
            <w:hideMark/>
          </w:tcPr>
          <w:p w14:paraId="3B125247" w14:textId="77777777" w:rsidR="007337D3" w:rsidRPr="00CE5D6A" w:rsidRDefault="007337D3" w:rsidP="007337D3">
            <w:pPr>
              <w:jc w:val="both"/>
              <w:rPr>
                <w:rFonts w:ascii="Arial" w:hAnsi="Arial" w:cs="Arial"/>
                <w:sz w:val="22"/>
                <w:szCs w:val="22"/>
                <w:lang w:val="es-CO"/>
              </w:rPr>
            </w:pPr>
            <w:r w:rsidRPr="00CE5D6A">
              <w:rPr>
                <w:rFonts w:ascii="Arial" w:hAnsi="Arial" w:cs="Arial"/>
                <w:b/>
                <w:bCs/>
                <w:sz w:val="22"/>
                <w:szCs w:val="22"/>
                <w:u w:val="single"/>
                <w:lang w:val="es-CO"/>
              </w:rPr>
              <w:t>PCL</w:t>
            </w:r>
          </w:p>
        </w:tc>
        <w:tc>
          <w:tcPr>
            <w:tcW w:w="1766" w:type="dxa"/>
            <w:tcBorders>
              <w:top w:val="single" w:sz="8" w:space="0" w:color="auto"/>
              <w:bottom w:val="single" w:sz="8" w:space="0" w:color="auto"/>
              <w:right w:val="single" w:sz="8" w:space="0" w:color="auto"/>
            </w:tcBorders>
            <w:tcMar>
              <w:top w:w="0" w:type="dxa"/>
              <w:left w:w="108" w:type="dxa"/>
              <w:bottom w:w="0" w:type="dxa"/>
              <w:right w:w="108" w:type="dxa"/>
            </w:tcMar>
            <w:hideMark/>
          </w:tcPr>
          <w:p w14:paraId="48EB4F0D" w14:textId="77777777" w:rsidR="007337D3" w:rsidRPr="00CE5D6A" w:rsidRDefault="007337D3" w:rsidP="007337D3">
            <w:pPr>
              <w:jc w:val="both"/>
              <w:rPr>
                <w:rFonts w:ascii="Arial" w:hAnsi="Arial" w:cs="Arial"/>
                <w:sz w:val="22"/>
                <w:szCs w:val="22"/>
                <w:lang w:val="es-CO"/>
              </w:rPr>
            </w:pPr>
            <w:r w:rsidRPr="00CE5D6A">
              <w:rPr>
                <w:rFonts w:ascii="Arial" w:hAnsi="Arial" w:cs="Arial"/>
                <w:b/>
                <w:bCs/>
                <w:sz w:val="22"/>
                <w:szCs w:val="22"/>
                <w:u w:val="single"/>
                <w:lang w:val="es-CO"/>
              </w:rPr>
              <w:t>Origen</w:t>
            </w:r>
          </w:p>
        </w:tc>
        <w:tc>
          <w:tcPr>
            <w:tcW w:w="1766" w:type="dxa"/>
            <w:tcBorders>
              <w:top w:val="single" w:sz="8" w:space="0" w:color="auto"/>
              <w:bottom w:val="single" w:sz="8" w:space="0" w:color="auto"/>
              <w:right w:val="single" w:sz="8" w:space="0" w:color="auto"/>
            </w:tcBorders>
            <w:tcMar>
              <w:top w:w="0" w:type="dxa"/>
              <w:left w:w="108" w:type="dxa"/>
              <w:bottom w:w="0" w:type="dxa"/>
              <w:right w:w="108" w:type="dxa"/>
            </w:tcMar>
            <w:hideMark/>
          </w:tcPr>
          <w:p w14:paraId="064476B9" w14:textId="77777777" w:rsidR="007337D3" w:rsidRPr="00CE5D6A" w:rsidRDefault="007337D3" w:rsidP="007337D3">
            <w:pPr>
              <w:jc w:val="both"/>
              <w:rPr>
                <w:rFonts w:ascii="Arial" w:hAnsi="Arial" w:cs="Arial"/>
                <w:sz w:val="22"/>
                <w:szCs w:val="22"/>
                <w:lang w:val="es-CO"/>
              </w:rPr>
            </w:pPr>
            <w:r w:rsidRPr="00CE5D6A">
              <w:rPr>
                <w:rFonts w:ascii="Arial" w:hAnsi="Arial" w:cs="Arial"/>
                <w:b/>
                <w:bCs/>
                <w:sz w:val="22"/>
                <w:szCs w:val="22"/>
                <w:u w:val="single"/>
                <w:lang w:val="es-CO"/>
              </w:rPr>
              <w:t>Fecha de estructuración</w:t>
            </w:r>
          </w:p>
        </w:tc>
      </w:tr>
      <w:tr w:rsidR="007337D3" w:rsidRPr="00CE5D6A" w14:paraId="16F4BF04" w14:textId="77777777" w:rsidTr="007238B0">
        <w:trPr>
          <w:jc w:val="center"/>
        </w:trPr>
        <w:tc>
          <w:tcPr>
            <w:tcW w:w="1765" w:type="dxa"/>
            <w:tcBorders>
              <w:left w:val="single" w:sz="8" w:space="0" w:color="auto"/>
              <w:bottom w:val="single" w:sz="8" w:space="0" w:color="auto"/>
              <w:right w:val="single" w:sz="8" w:space="0" w:color="auto"/>
            </w:tcBorders>
          </w:tcPr>
          <w:p w14:paraId="6B29AFDE" w14:textId="71EA1F82" w:rsidR="007337D3" w:rsidRPr="00CE5D6A" w:rsidRDefault="007337D3" w:rsidP="007337D3">
            <w:pPr>
              <w:jc w:val="both"/>
              <w:rPr>
                <w:rFonts w:ascii="Arial" w:hAnsi="Arial" w:cs="Arial"/>
                <w:sz w:val="22"/>
                <w:szCs w:val="22"/>
                <w:lang w:val="es-CO"/>
              </w:rPr>
            </w:pPr>
            <w:r w:rsidRPr="00CE5D6A">
              <w:rPr>
                <w:rFonts w:ascii="Arial" w:hAnsi="Arial" w:cs="Arial"/>
                <w:bCs/>
                <w:color w:val="000000"/>
                <w:sz w:val="22"/>
                <w:szCs w:val="22"/>
              </w:rPr>
              <w:t>16275875-31320</w:t>
            </w:r>
          </w:p>
        </w:tc>
        <w:tc>
          <w:tcPr>
            <w:tcW w:w="1765" w:type="dxa"/>
            <w:tcBorders>
              <w:left w:val="single" w:sz="8" w:space="0" w:color="auto"/>
              <w:bottom w:val="single" w:sz="8" w:space="0" w:color="auto"/>
              <w:right w:val="single" w:sz="8" w:space="0" w:color="auto"/>
            </w:tcBorders>
            <w:tcMar>
              <w:top w:w="0" w:type="dxa"/>
              <w:left w:w="108" w:type="dxa"/>
              <w:bottom w:w="0" w:type="dxa"/>
              <w:right w:w="108" w:type="dxa"/>
            </w:tcMar>
            <w:hideMark/>
          </w:tcPr>
          <w:p w14:paraId="7BC535D6" w14:textId="035190B9" w:rsidR="007337D3" w:rsidRPr="00CE5D6A" w:rsidRDefault="007337D3" w:rsidP="007337D3">
            <w:pPr>
              <w:jc w:val="both"/>
              <w:rPr>
                <w:rFonts w:ascii="Arial" w:hAnsi="Arial" w:cs="Arial"/>
                <w:sz w:val="22"/>
                <w:szCs w:val="22"/>
                <w:lang w:val="es-CO"/>
              </w:rPr>
            </w:pPr>
            <w:r w:rsidRPr="00CE5D6A">
              <w:rPr>
                <w:rFonts w:ascii="Arial" w:hAnsi="Arial" w:cs="Arial"/>
                <w:sz w:val="22"/>
                <w:szCs w:val="22"/>
                <w:lang w:val="es-CO"/>
              </w:rPr>
              <w:t>01/10/2020</w:t>
            </w:r>
          </w:p>
        </w:tc>
        <w:tc>
          <w:tcPr>
            <w:tcW w:w="1765" w:type="dxa"/>
            <w:tcBorders>
              <w:bottom w:val="single" w:sz="8" w:space="0" w:color="auto"/>
              <w:right w:val="single" w:sz="8" w:space="0" w:color="auto"/>
            </w:tcBorders>
            <w:tcMar>
              <w:top w:w="0" w:type="dxa"/>
              <w:left w:w="108" w:type="dxa"/>
              <w:bottom w:w="0" w:type="dxa"/>
              <w:right w:w="108" w:type="dxa"/>
            </w:tcMar>
            <w:hideMark/>
          </w:tcPr>
          <w:p w14:paraId="57AF417C" w14:textId="77777777" w:rsidR="007337D3" w:rsidRPr="00CE5D6A" w:rsidRDefault="007337D3" w:rsidP="007337D3">
            <w:pPr>
              <w:jc w:val="both"/>
              <w:rPr>
                <w:rFonts w:ascii="Arial" w:hAnsi="Arial" w:cs="Arial"/>
                <w:sz w:val="22"/>
                <w:szCs w:val="22"/>
                <w:lang w:val="es-CO"/>
              </w:rPr>
            </w:pPr>
            <w:r w:rsidRPr="00CE5D6A">
              <w:rPr>
                <w:rFonts w:ascii="Arial" w:hAnsi="Arial" w:cs="Arial"/>
                <w:sz w:val="22"/>
                <w:szCs w:val="22"/>
                <w:lang w:val="es-CO"/>
              </w:rPr>
              <w:t>68.67%</w:t>
            </w:r>
          </w:p>
        </w:tc>
        <w:tc>
          <w:tcPr>
            <w:tcW w:w="1766" w:type="dxa"/>
            <w:tcBorders>
              <w:bottom w:val="single" w:sz="8" w:space="0" w:color="auto"/>
              <w:right w:val="single" w:sz="8" w:space="0" w:color="auto"/>
            </w:tcBorders>
            <w:tcMar>
              <w:top w:w="0" w:type="dxa"/>
              <w:left w:w="108" w:type="dxa"/>
              <w:bottom w:w="0" w:type="dxa"/>
              <w:right w:w="108" w:type="dxa"/>
            </w:tcMar>
            <w:hideMark/>
          </w:tcPr>
          <w:p w14:paraId="79701DDE" w14:textId="77777777" w:rsidR="007337D3" w:rsidRPr="00CE5D6A" w:rsidRDefault="007337D3" w:rsidP="007337D3">
            <w:pPr>
              <w:jc w:val="both"/>
              <w:rPr>
                <w:rFonts w:ascii="Arial" w:hAnsi="Arial" w:cs="Arial"/>
                <w:sz w:val="22"/>
                <w:szCs w:val="22"/>
                <w:lang w:val="es-CO"/>
              </w:rPr>
            </w:pPr>
            <w:r w:rsidRPr="00CE5D6A">
              <w:rPr>
                <w:rFonts w:ascii="Arial" w:hAnsi="Arial" w:cs="Arial"/>
                <w:sz w:val="22"/>
                <w:szCs w:val="22"/>
                <w:lang w:val="es-CO"/>
              </w:rPr>
              <w:t>Común</w:t>
            </w:r>
          </w:p>
        </w:tc>
        <w:tc>
          <w:tcPr>
            <w:tcW w:w="1766" w:type="dxa"/>
            <w:tcBorders>
              <w:bottom w:val="single" w:sz="8" w:space="0" w:color="auto"/>
              <w:right w:val="single" w:sz="8" w:space="0" w:color="auto"/>
            </w:tcBorders>
            <w:tcMar>
              <w:top w:w="0" w:type="dxa"/>
              <w:left w:w="108" w:type="dxa"/>
              <w:bottom w:w="0" w:type="dxa"/>
              <w:right w:w="108" w:type="dxa"/>
            </w:tcMar>
            <w:hideMark/>
          </w:tcPr>
          <w:p w14:paraId="5D36B619" w14:textId="77777777" w:rsidR="007337D3" w:rsidRPr="00CE5D6A" w:rsidRDefault="007337D3" w:rsidP="007337D3">
            <w:pPr>
              <w:jc w:val="both"/>
              <w:rPr>
                <w:rFonts w:ascii="Arial" w:hAnsi="Arial" w:cs="Arial"/>
                <w:sz w:val="22"/>
                <w:szCs w:val="22"/>
                <w:lang w:val="es-CO"/>
              </w:rPr>
            </w:pPr>
            <w:r w:rsidRPr="00CE5D6A">
              <w:rPr>
                <w:rFonts w:ascii="Arial" w:hAnsi="Arial" w:cs="Arial"/>
                <w:sz w:val="22"/>
                <w:szCs w:val="22"/>
                <w:lang w:val="es-CO"/>
              </w:rPr>
              <w:t>06/10/2007</w:t>
            </w:r>
          </w:p>
        </w:tc>
      </w:tr>
    </w:tbl>
    <w:p w14:paraId="5C8FE0C7" w14:textId="16AF2769" w:rsidR="001141AB" w:rsidRPr="00CE5D6A" w:rsidRDefault="007337D3" w:rsidP="00210A92">
      <w:pPr>
        <w:jc w:val="both"/>
        <w:rPr>
          <w:rFonts w:ascii="Arial" w:hAnsi="Arial" w:cs="Arial"/>
          <w:sz w:val="22"/>
          <w:szCs w:val="22"/>
          <w:lang w:val="es-CO"/>
        </w:rPr>
      </w:pPr>
      <w:r w:rsidRPr="00CE5D6A">
        <w:rPr>
          <w:rFonts w:ascii="Arial" w:hAnsi="Arial" w:cs="Arial"/>
          <w:sz w:val="22"/>
          <w:szCs w:val="22"/>
          <w:lang w:val="es-CO"/>
        </w:rPr>
        <w:t> </w:t>
      </w:r>
    </w:p>
    <w:p w14:paraId="519B1212" w14:textId="708A08AB" w:rsidR="001141AB" w:rsidRPr="00CE5D6A" w:rsidRDefault="001141AB" w:rsidP="001141AB">
      <w:pPr>
        <w:jc w:val="both"/>
        <w:rPr>
          <w:rFonts w:ascii="Arial" w:hAnsi="Arial" w:cs="Arial"/>
          <w:color w:val="000000"/>
          <w:sz w:val="22"/>
          <w:szCs w:val="22"/>
        </w:rPr>
      </w:pPr>
      <w:r w:rsidRPr="00CE5D6A">
        <w:rPr>
          <w:rFonts w:ascii="Arial" w:hAnsi="Arial" w:cs="Arial"/>
          <w:sz w:val="22"/>
          <w:szCs w:val="22"/>
        </w:rPr>
        <w:t xml:space="preserve">Así mismo, debe resaltarse que el actor, solicitó pensión de invalidez ante </w:t>
      </w:r>
      <w:r w:rsidRPr="00CE5D6A">
        <w:rPr>
          <w:rFonts w:ascii="Arial" w:hAnsi="Arial" w:cs="Arial"/>
          <w:b/>
          <w:bCs/>
          <w:color w:val="000000"/>
          <w:sz w:val="22"/>
          <w:szCs w:val="22"/>
        </w:rPr>
        <w:t>BBVA HORIZONTE PENSIONES Y CESANTIAS S.A</w:t>
      </w:r>
      <w:r w:rsidRPr="00CE5D6A">
        <w:rPr>
          <w:rFonts w:ascii="Arial" w:hAnsi="Arial" w:cs="Arial"/>
          <w:color w:val="000000"/>
          <w:sz w:val="22"/>
          <w:szCs w:val="22"/>
        </w:rPr>
        <w:t xml:space="preserve">. hoy PORVENIR S.A., en primera oportunidad el pasado 16 de marzo de 2011, reclamación que fue resuelta de forma negativa por dicho fondo, con ocasión al resultado de calificación de PCL referido en anterioridad como </w:t>
      </w:r>
      <w:r w:rsidRPr="00CE5D6A">
        <w:rPr>
          <w:rFonts w:ascii="Arial" w:hAnsi="Arial" w:cs="Arial"/>
          <w:b/>
          <w:bCs/>
          <w:i/>
          <w:iCs/>
          <w:color w:val="000000"/>
          <w:sz w:val="22"/>
          <w:szCs w:val="22"/>
          <w:u w:val="single"/>
        </w:rPr>
        <w:t>primer trámite</w:t>
      </w:r>
      <w:r w:rsidRPr="00CE5D6A">
        <w:rPr>
          <w:rFonts w:ascii="Arial" w:hAnsi="Arial" w:cs="Arial"/>
          <w:color w:val="000000"/>
          <w:sz w:val="22"/>
          <w:szCs w:val="22"/>
        </w:rPr>
        <w:t xml:space="preserve">, al efecto obsérvese lo referido en la contestación de demanda de la AFP y en especial lo señalado en el comunicado de fecha 07 de abril de 2011, aportado por PORVENIR S.A. </w:t>
      </w:r>
    </w:p>
    <w:p w14:paraId="45111EC5" w14:textId="77777777" w:rsidR="001141AB" w:rsidRPr="00CE5D6A" w:rsidRDefault="001141AB" w:rsidP="001141AB">
      <w:pPr>
        <w:jc w:val="both"/>
        <w:rPr>
          <w:rFonts w:ascii="Arial" w:hAnsi="Arial" w:cs="Arial"/>
          <w:color w:val="000000"/>
          <w:sz w:val="22"/>
          <w:szCs w:val="22"/>
        </w:rPr>
      </w:pPr>
    </w:p>
    <w:p w14:paraId="3CD64A6D" w14:textId="62305ACD" w:rsidR="001141AB" w:rsidRPr="00CE5D6A" w:rsidRDefault="001141AB" w:rsidP="001141AB">
      <w:pPr>
        <w:jc w:val="both"/>
        <w:rPr>
          <w:rFonts w:ascii="Arial" w:hAnsi="Arial" w:cs="Arial"/>
          <w:bCs/>
          <w:color w:val="000000"/>
          <w:sz w:val="22"/>
          <w:szCs w:val="22"/>
        </w:rPr>
      </w:pPr>
      <w:r w:rsidRPr="00CE5D6A">
        <w:rPr>
          <w:rFonts w:ascii="Arial" w:hAnsi="Arial" w:cs="Arial"/>
          <w:color w:val="000000"/>
          <w:sz w:val="22"/>
          <w:szCs w:val="22"/>
        </w:rPr>
        <w:t xml:space="preserve">Dicha reclamación de pensión de invalidez fue reiterada en segunda oportunidad por el actor ante </w:t>
      </w:r>
      <w:r w:rsidRPr="00CE5D6A">
        <w:rPr>
          <w:rFonts w:ascii="Arial" w:hAnsi="Arial" w:cs="Arial"/>
          <w:b/>
          <w:bCs/>
          <w:color w:val="000000"/>
          <w:sz w:val="22"/>
          <w:szCs w:val="22"/>
        </w:rPr>
        <w:t>PORVENIR S.A.</w:t>
      </w:r>
      <w:r w:rsidRPr="00CE5D6A">
        <w:rPr>
          <w:rFonts w:ascii="Arial" w:hAnsi="Arial" w:cs="Arial"/>
          <w:color w:val="000000"/>
          <w:sz w:val="22"/>
          <w:szCs w:val="22"/>
        </w:rPr>
        <w:t xml:space="preserve"> el pasado 07 de enero de 2021, trámite que se identificó </w:t>
      </w:r>
      <w:r w:rsidRPr="00CE5D6A">
        <w:rPr>
          <w:rFonts w:ascii="Arial" w:hAnsi="Arial" w:cs="Arial"/>
          <w:bCs/>
          <w:color w:val="000000"/>
          <w:sz w:val="22"/>
          <w:szCs w:val="22"/>
        </w:rPr>
        <w:t xml:space="preserve">bajo radicado no. 0103862018621100, y que </w:t>
      </w:r>
      <w:r w:rsidR="004E6328" w:rsidRPr="00CE5D6A">
        <w:rPr>
          <w:rFonts w:ascii="Arial" w:hAnsi="Arial" w:cs="Arial"/>
          <w:bCs/>
          <w:color w:val="000000"/>
          <w:sz w:val="22"/>
          <w:szCs w:val="22"/>
        </w:rPr>
        <w:t>inició</w:t>
      </w:r>
      <w:r w:rsidRPr="00CE5D6A">
        <w:rPr>
          <w:rFonts w:ascii="Arial" w:hAnsi="Arial" w:cs="Arial"/>
          <w:bCs/>
          <w:color w:val="000000"/>
          <w:sz w:val="22"/>
          <w:szCs w:val="22"/>
        </w:rPr>
        <w:t xml:space="preserve"> con el dictamen emitido por SEGUROS DE VIDA ALFA S.A., esto es, el dictamen No </w:t>
      </w:r>
      <w:r w:rsidRPr="00CE5D6A">
        <w:rPr>
          <w:rFonts w:ascii="Arial" w:hAnsi="Arial" w:cs="Arial"/>
          <w:sz w:val="22"/>
          <w:szCs w:val="22"/>
          <w:lang w:val="es-CO"/>
        </w:rPr>
        <w:t xml:space="preserve">3350249, del </w:t>
      </w:r>
      <w:r w:rsidR="004E6328" w:rsidRPr="00CE5D6A">
        <w:rPr>
          <w:rFonts w:ascii="Arial" w:hAnsi="Arial" w:cs="Arial"/>
          <w:sz w:val="22"/>
          <w:szCs w:val="22"/>
          <w:lang w:val="es-CO"/>
        </w:rPr>
        <w:t>14/10</w:t>
      </w:r>
      <w:r w:rsidRPr="00CE5D6A">
        <w:rPr>
          <w:rFonts w:ascii="Arial" w:hAnsi="Arial" w:cs="Arial"/>
          <w:sz w:val="22"/>
          <w:szCs w:val="22"/>
          <w:lang w:val="es-CO"/>
        </w:rPr>
        <w:t>/2019</w:t>
      </w:r>
      <w:r w:rsidR="004E6328" w:rsidRPr="00CE5D6A">
        <w:rPr>
          <w:rFonts w:ascii="Arial" w:hAnsi="Arial" w:cs="Arial"/>
          <w:sz w:val="22"/>
          <w:szCs w:val="22"/>
          <w:lang w:val="es-CO"/>
        </w:rPr>
        <w:t xml:space="preserve"> mediante el cual se otorgó una fecha de estructuración del 19/09/2019</w:t>
      </w:r>
      <w:r w:rsidRPr="00CE5D6A">
        <w:rPr>
          <w:rFonts w:ascii="Arial" w:hAnsi="Arial" w:cs="Arial"/>
          <w:sz w:val="22"/>
          <w:szCs w:val="22"/>
          <w:lang w:val="es-CO"/>
        </w:rPr>
        <w:t xml:space="preserve">, </w:t>
      </w:r>
      <w:r w:rsidR="00B42EA0" w:rsidRPr="00CE5D6A">
        <w:rPr>
          <w:rFonts w:ascii="Arial" w:hAnsi="Arial" w:cs="Arial"/>
          <w:sz w:val="22"/>
          <w:szCs w:val="22"/>
          <w:lang w:val="es-CO"/>
        </w:rPr>
        <w:t>sin embargo; mi procurada consider</w:t>
      </w:r>
      <w:r w:rsidR="002527ED" w:rsidRPr="00CE5D6A">
        <w:rPr>
          <w:rFonts w:ascii="Arial" w:hAnsi="Arial" w:cs="Arial"/>
          <w:sz w:val="22"/>
          <w:szCs w:val="22"/>
          <w:lang w:val="es-CO"/>
        </w:rPr>
        <w:t>ó</w:t>
      </w:r>
      <w:r w:rsidR="00B42EA0" w:rsidRPr="00CE5D6A">
        <w:rPr>
          <w:rFonts w:ascii="Arial" w:hAnsi="Arial" w:cs="Arial"/>
          <w:sz w:val="22"/>
          <w:szCs w:val="22"/>
          <w:lang w:val="es-CO"/>
        </w:rPr>
        <w:t xml:space="preserve"> como fecha para aplicar </w:t>
      </w:r>
      <w:r w:rsidR="002527ED" w:rsidRPr="00CE5D6A">
        <w:rPr>
          <w:rFonts w:ascii="Arial" w:hAnsi="Arial" w:cs="Arial"/>
          <w:sz w:val="22"/>
          <w:szCs w:val="22"/>
          <w:lang w:val="es-CO"/>
        </w:rPr>
        <w:t>el</w:t>
      </w:r>
      <w:r w:rsidR="00B42EA0" w:rsidRPr="00CE5D6A">
        <w:rPr>
          <w:rFonts w:ascii="Arial" w:hAnsi="Arial" w:cs="Arial"/>
          <w:sz w:val="22"/>
          <w:szCs w:val="22"/>
          <w:lang w:val="es-CO"/>
        </w:rPr>
        <w:t xml:space="preserve"> termino de prescripción </w:t>
      </w:r>
      <w:r w:rsidR="002527ED" w:rsidRPr="00CE5D6A">
        <w:rPr>
          <w:rFonts w:ascii="Arial" w:hAnsi="Arial" w:cs="Arial"/>
          <w:sz w:val="22"/>
          <w:szCs w:val="22"/>
          <w:lang w:val="es-CO"/>
        </w:rPr>
        <w:t xml:space="preserve"> trienal contemplado en la norma (</w:t>
      </w:r>
      <w:r w:rsidR="002527ED" w:rsidRPr="00CE5D6A">
        <w:rPr>
          <w:rFonts w:ascii="Arial" w:hAnsi="Arial" w:cs="Arial"/>
          <w:sz w:val="22"/>
          <w:szCs w:val="22"/>
        </w:rPr>
        <w:t xml:space="preserve">artículo 151 del </w:t>
      </w:r>
      <w:proofErr w:type="spellStart"/>
      <w:r w:rsidR="002527ED" w:rsidRPr="00CE5D6A">
        <w:rPr>
          <w:rFonts w:ascii="Arial" w:hAnsi="Arial" w:cs="Arial"/>
          <w:sz w:val="22"/>
          <w:szCs w:val="22"/>
        </w:rPr>
        <w:t>CPTySS</w:t>
      </w:r>
      <w:proofErr w:type="spellEnd"/>
      <w:r w:rsidR="002527ED" w:rsidRPr="00CE5D6A">
        <w:rPr>
          <w:rFonts w:ascii="Arial" w:hAnsi="Arial" w:cs="Arial"/>
          <w:sz w:val="22"/>
          <w:szCs w:val="22"/>
        </w:rPr>
        <w:t>),</w:t>
      </w:r>
      <w:r w:rsidR="002527ED" w:rsidRPr="00CE5D6A">
        <w:rPr>
          <w:rFonts w:ascii="Arial" w:hAnsi="Arial" w:cs="Arial"/>
          <w:sz w:val="22"/>
          <w:szCs w:val="22"/>
          <w:lang w:val="es-CO"/>
        </w:rPr>
        <w:t xml:space="preserve"> la fecha del dictamen No. 16275875-747 proferido por la JRCI del Valle el 12 de febrero de 2020, pues </w:t>
      </w:r>
      <w:r w:rsidR="002527ED" w:rsidRPr="00CE5D6A">
        <w:rPr>
          <w:rFonts w:ascii="Arial" w:hAnsi="Arial" w:cs="Arial"/>
          <w:sz w:val="22"/>
          <w:szCs w:val="22"/>
        </w:rPr>
        <w:t>no es posible que el pago de la pensión de invalidez sea efectuado en forma retroactiva desde el momento en que se produjo tal estado de invalidez (06/10/2007), toda vez que se interrumpió la prescripción el 14/10/2019</w:t>
      </w:r>
      <w:r w:rsidR="00145295" w:rsidRPr="00CE5D6A">
        <w:rPr>
          <w:rFonts w:ascii="Arial" w:hAnsi="Arial" w:cs="Arial"/>
          <w:sz w:val="22"/>
          <w:szCs w:val="22"/>
        </w:rPr>
        <w:t xml:space="preserve"> (Fecha del dictamen No. </w:t>
      </w:r>
      <w:r w:rsidR="00145295" w:rsidRPr="00CE5D6A">
        <w:rPr>
          <w:rFonts w:ascii="Arial" w:hAnsi="Arial" w:cs="Arial"/>
          <w:sz w:val="22"/>
          <w:szCs w:val="22"/>
          <w:lang w:val="es-CO"/>
        </w:rPr>
        <w:t>3350249 de SEGUROS DE VIDA ALFA S.A.)</w:t>
      </w:r>
      <w:r w:rsidR="002527ED" w:rsidRPr="00CE5D6A">
        <w:rPr>
          <w:rFonts w:ascii="Arial" w:hAnsi="Arial" w:cs="Arial"/>
          <w:sz w:val="22"/>
          <w:szCs w:val="22"/>
        </w:rPr>
        <w:t>, por tanto, procedió el pago del retroactivo de 3 años atrás desde esta fecha, es decir, desde el 14/10/2016</w:t>
      </w:r>
      <w:r w:rsidR="002527ED" w:rsidRPr="00CE5D6A">
        <w:rPr>
          <w:rFonts w:ascii="Arial" w:hAnsi="Arial" w:cs="Arial"/>
          <w:sz w:val="22"/>
          <w:szCs w:val="22"/>
          <w:lang w:val="es-CO"/>
        </w:rPr>
        <w:t>.</w:t>
      </w:r>
    </w:p>
    <w:p w14:paraId="319F864E" w14:textId="77777777" w:rsidR="0048442F" w:rsidRPr="00CE5D6A" w:rsidRDefault="0048442F" w:rsidP="00210A92">
      <w:pPr>
        <w:jc w:val="both"/>
        <w:rPr>
          <w:rFonts w:ascii="Arial" w:hAnsi="Arial" w:cs="Arial"/>
          <w:color w:val="000000"/>
          <w:sz w:val="22"/>
          <w:szCs w:val="22"/>
        </w:rPr>
      </w:pPr>
    </w:p>
    <w:p w14:paraId="59B822BE" w14:textId="5E88834A" w:rsidR="00210A92" w:rsidRPr="00CE5D6A" w:rsidRDefault="0048442F" w:rsidP="00406A3B">
      <w:pPr>
        <w:jc w:val="both"/>
        <w:rPr>
          <w:rFonts w:ascii="Arial" w:hAnsi="Arial" w:cs="Arial"/>
          <w:b/>
          <w:iCs/>
          <w:color w:val="000000"/>
          <w:sz w:val="22"/>
          <w:szCs w:val="22"/>
        </w:rPr>
      </w:pPr>
      <w:r w:rsidRPr="00CE5D6A">
        <w:rPr>
          <w:rFonts w:ascii="Arial" w:hAnsi="Arial" w:cs="Arial"/>
          <w:color w:val="000000"/>
          <w:sz w:val="22"/>
          <w:szCs w:val="22"/>
        </w:rPr>
        <w:t xml:space="preserve">Teniendo en cuenta lo anterior, y en consideración a lo establecido en </w:t>
      </w:r>
      <w:r w:rsidR="00EA678F" w:rsidRPr="00CE5D6A">
        <w:rPr>
          <w:rFonts w:ascii="Arial" w:hAnsi="Arial" w:cs="Arial"/>
          <w:sz w:val="22"/>
          <w:szCs w:val="22"/>
        </w:rPr>
        <w:t xml:space="preserve">el </w:t>
      </w:r>
      <w:r w:rsidR="00210A92" w:rsidRPr="00CE5D6A">
        <w:rPr>
          <w:rFonts w:ascii="Arial" w:hAnsi="Arial" w:cs="Arial"/>
          <w:sz w:val="22"/>
          <w:szCs w:val="22"/>
        </w:rPr>
        <w:t>artículo 151 del CPTSS, el cual establece</w:t>
      </w:r>
      <w:r w:rsidRPr="00CE5D6A">
        <w:rPr>
          <w:rFonts w:ascii="Arial" w:hAnsi="Arial" w:cs="Arial"/>
          <w:sz w:val="22"/>
          <w:szCs w:val="22"/>
        </w:rPr>
        <w:t xml:space="preserve">: </w:t>
      </w:r>
      <w:r w:rsidRPr="00CE5D6A">
        <w:rPr>
          <w:rFonts w:ascii="Arial" w:hAnsi="Arial" w:cs="Arial"/>
          <w:i/>
          <w:iCs/>
          <w:sz w:val="22"/>
          <w:szCs w:val="22"/>
        </w:rPr>
        <w:t xml:space="preserve"> </w:t>
      </w:r>
      <w:r w:rsidR="00EA678F" w:rsidRPr="00CE5D6A">
        <w:rPr>
          <w:rFonts w:ascii="Arial" w:hAnsi="Arial" w:cs="Arial"/>
          <w:i/>
          <w:iCs/>
          <w:sz w:val="22"/>
          <w:szCs w:val="22"/>
        </w:rPr>
        <w:t>Artículo 151. Prescripción Las acciones que emanen de las leyes sociales prescribirán en tres años, que se contarán desde que la respectiva obligación se haya hecho exigible. El simple reclamo escrito del trabajador, recibido por el {empleador}, sobre un derecho o prestación debidamente determinado, interrumpirá la prescripción, pero sólo por un lapso igual. (…)</w:t>
      </w:r>
      <w:r w:rsidRPr="00CE5D6A">
        <w:rPr>
          <w:rFonts w:ascii="Arial" w:hAnsi="Arial" w:cs="Arial"/>
          <w:i/>
          <w:iCs/>
          <w:sz w:val="22"/>
          <w:szCs w:val="22"/>
        </w:rPr>
        <w:t xml:space="preserve">, </w:t>
      </w:r>
      <w:r w:rsidRPr="00CE5D6A">
        <w:rPr>
          <w:rFonts w:ascii="Arial" w:hAnsi="Arial" w:cs="Arial"/>
          <w:sz w:val="22"/>
          <w:szCs w:val="22"/>
        </w:rPr>
        <w:t>es que</w:t>
      </w:r>
      <w:r w:rsidR="00406A3B" w:rsidRPr="00CE5D6A">
        <w:rPr>
          <w:rFonts w:ascii="Arial" w:hAnsi="Arial" w:cs="Arial"/>
          <w:bCs/>
          <w:color w:val="000000"/>
          <w:sz w:val="22"/>
          <w:szCs w:val="22"/>
          <w:lang w:val="es-CO"/>
        </w:rPr>
        <w:t xml:space="preserve">, </w:t>
      </w:r>
      <w:r w:rsidR="007D619C" w:rsidRPr="00CE5D6A">
        <w:rPr>
          <w:rFonts w:ascii="Arial" w:hAnsi="Arial" w:cs="Arial"/>
          <w:bCs/>
          <w:color w:val="000000"/>
          <w:sz w:val="22"/>
          <w:szCs w:val="22"/>
          <w:lang w:val="es-CO"/>
        </w:rPr>
        <w:t>BBVA SEGUROS DE VIDA COLOMBIA S.A</w:t>
      </w:r>
      <w:r w:rsidR="00406A3B" w:rsidRPr="00CE5D6A">
        <w:rPr>
          <w:rFonts w:ascii="Arial" w:hAnsi="Arial" w:cs="Arial"/>
          <w:bCs/>
          <w:color w:val="000000"/>
          <w:sz w:val="22"/>
          <w:szCs w:val="22"/>
          <w:lang w:val="es-CO"/>
        </w:rPr>
        <w:t xml:space="preserve"> reconoció y pagó la</w:t>
      </w:r>
      <w:r w:rsidR="00210A92" w:rsidRPr="00CE5D6A">
        <w:rPr>
          <w:rFonts w:ascii="Arial" w:hAnsi="Arial" w:cs="Arial"/>
          <w:bCs/>
          <w:color w:val="000000"/>
          <w:sz w:val="22"/>
          <w:szCs w:val="22"/>
          <w:lang w:val="es-CO"/>
        </w:rPr>
        <w:t xml:space="preserve"> suma adicional a la que se obligó mediante póliza </w:t>
      </w:r>
      <w:r w:rsidR="00210A92" w:rsidRPr="00CE5D6A">
        <w:rPr>
          <w:rFonts w:ascii="Arial" w:hAnsi="Arial" w:cs="Arial"/>
          <w:sz w:val="22"/>
          <w:szCs w:val="22"/>
        </w:rPr>
        <w:t>previsional</w:t>
      </w:r>
      <w:r w:rsidR="002527ED" w:rsidRPr="00CE5D6A">
        <w:rPr>
          <w:rFonts w:ascii="Arial" w:hAnsi="Arial" w:cs="Arial"/>
          <w:sz w:val="22"/>
          <w:szCs w:val="22"/>
        </w:rPr>
        <w:t xml:space="preserve"> colectiva</w:t>
      </w:r>
      <w:r w:rsidR="00210A92" w:rsidRPr="00CE5D6A">
        <w:rPr>
          <w:rFonts w:ascii="Arial" w:hAnsi="Arial" w:cs="Arial"/>
          <w:color w:val="000000"/>
          <w:sz w:val="22"/>
          <w:szCs w:val="22"/>
        </w:rPr>
        <w:t xml:space="preserve">, suscrita </w:t>
      </w:r>
      <w:r w:rsidRPr="00CE5D6A">
        <w:rPr>
          <w:rFonts w:ascii="Arial" w:hAnsi="Arial" w:cs="Arial"/>
          <w:color w:val="000000"/>
          <w:sz w:val="22"/>
          <w:szCs w:val="22"/>
        </w:rPr>
        <w:t>con</w:t>
      </w:r>
      <w:r w:rsidR="00210A92" w:rsidRPr="00CE5D6A">
        <w:rPr>
          <w:rFonts w:ascii="Arial" w:hAnsi="Arial" w:cs="Arial"/>
          <w:color w:val="000000"/>
          <w:sz w:val="22"/>
          <w:szCs w:val="22"/>
        </w:rPr>
        <w:t xml:space="preserve"> BBVA PENSIONES Y CESANTIAS S.A. hoy PORVENIR S.A.</w:t>
      </w:r>
      <w:r w:rsidRPr="00CE5D6A">
        <w:rPr>
          <w:rFonts w:ascii="Arial" w:hAnsi="Arial" w:cs="Arial"/>
          <w:color w:val="000000"/>
          <w:sz w:val="22"/>
          <w:szCs w:val="22"/>
        </w:rPr>
        <w:t xml:space="preserve">, aplicando el fenómeno </w:t>
      </w:r>
      <w:r w:rsidR="00313108" w:rsidRPr="00CE5D6A">
        <w:rPr>
          <w:rFonts w:ascii="Arial" w:hAnsi="Arial" w:cs="Arial"/>
          <w:color w:val="000000"/>
          <w:sz w:val="22"/>
          <w:szCs w:val="22"/>
        </w:rPr>
        <w:t>prescriptivo</w:t>
      </w:r>
      <w:r w:rsidRPr="00CE5D6A">
        <w:rPr>
          <w:rFonts w:ascii="Arial" w:hAnsi="Arial" w:cs="Arial"/>
          <w:color w:val="000000"/>
          <w:sz w:val="22"/>
          <w:szCs w:val="22"/>
        </w:rPr>
        <w:t xml:space="preserve"> antes referido, pues es claro que el demandante interrumpió el terminó de prescripción</w:t>
      </w:r>
      <w:r w:rsidR="002527ED" w:rsidRPr="00CE5D6A">
        <w:rPr>
          <w:rFonts w:ascii="Arial" w:hAnsi="Arial" w:cs="Arial"/>
          <w:color w:val="000000"/>
          <w:sz w:val="22"/>
          <w:szCs w:val="22"/>
        </w:rPr>
        <w:t xml:space="preserve"> el 14 de octubre de 2019,</w:t>
      </w:r>
      <w:r w:rsidR="00145295" w:rsidRPr="00CE5D6A">
        <w:rPr>
          <w:rFonts w:ascii="Arial" w:hAnsi="Arial" w:cs="Arial"/>
          <w:color w:val="000000"/>
          <w:sz w:val="22"/>
          <w:szCs w:val="22"/>
        </w:rPr>
        <w:t xml:space="preserve"> con el dictamen de PCL emitido por SEGUROS DE VIDA ALFA S.A.</w:t>
      </w:r>
      <w:r w:rsidR="002527ED" w:rsidRPr="00CE5D6A">
        <w:rPr>
          <w:rFonts w:ascii="Arial" w:hAnsi="Arial" w:cs="Arial"/>
          <w:color w:val="000000"/>
          <w:sz w:val="22"/>
          <w:szCs w:val="22"/>
        </w:rPr>
        <w:t xml:space="preserve"> </w:t>
      </w:r>
      <w:r w:rsidR="00145295" w:rsidRPr="00CE5D6A">
        <w:rPr>
          <w:rFonts w:ascii="Arial" w:hAnsi="Arial" w:cs="Arial"/>
          <w:color w:val="000000"/>
          <w:sz w:val="22"/>
          <w:szCs w:val="22"/>
        </w:rPr>
        <w:t>sin embargo, dejó transcurrir más de 3 años para presentar la reclamación de pensión de invalidez ante la AFP</w:t>
      </w:r>
    </w:p>
    <w:p w14:paraId="1DFC09E1" w14:textId="77777777" w:rsidR="00406A3B" w:rsidRPr="00CE5D6A" w:rsidRDefault="00406A3B" w:rsidP="00E26ABA">
      <w:pPr>
        <w:jc w:val="both"/>
        <w:rPr>
          <w:rFonts w:ascii="Arial" w:hAnsi="Arial" w:cs="Arial"/>
          <w:bCs/>
          <w:color w:val="000000"/>
          <w:sz w:val="22"/>
          <w:szCs w:val="22"/>
          <w:lang w:val="es-CO"/>
        </w:rPr>
      </w:pPr>
    </w:p>
    <w:p w14:paraId="6EC8A2C4" w14:textId="36219476" w:rsidR="00C463D4" w:rsidRPr="00CE5D6A" w:rsidRDefault="00E26ABA" w:rsidP="00C463D4">
      <w:pPr>
        <w:jc w:val="both"/>
        <w:rPr>
          <w:rFonts w:ascii="Arial" w:hAnsi="Arial" w:cs="Arial"/>
          <w:sz w:val="22"/>
          <w:szCs w:val="22"/>
        </w:rPr>
      </w:pPr>
      <w:r w:rsidRPr="00CE5D6A">
        <w:rPr>
          <w:rFonts w:ascii="Arial" w:hAnsi="Arial" w:cs="Arial"/>
          <w:bCs/>
          <w:color w:val="000000"/>
          <w:sz w:val="22"/>
          <w:szCs w:val="22"/>
          <w:lang w:val="es-CO"/>
        </w:rPr>
        <w:t xml:space="preserve">En tal sentido no </w:t>
      </w:r>
      <w:r w:rsidR="00210A92" w:rsidRPr="00CE5D6A">
        <w:rPr>
          <w:rFonts w:ascii="Arial" w:hAnsi="Arial" w:cs="Arial"/>
          <w:bCs/>
          <w:color w:val="000000"/>
          <w:sz w:val="22"/>
          <w:szCs w:val="22"/>
          <w:lang w:val="es-CO"/>
        </w:rPr>
        <w:t>le asiste razón al actor respecto del pretendido retroactivo pensional que reclama, intereses moratorios y costas</w:t>
      </w:r>
      <w:r w:rsidR="0093582D" w:rsidRPr="00CE5D6A">
        <w:rPr>
          <w:rFonts w:ascii="Arial" w:hAnsi="Arial" w:cs="Arial"/>
          <w:bCs/>
          <w:color w:val="000000"/>
          <w:sz w:val="22"/>
          <w:szCs w:val="22"/>
          <w:lang w:val="es-CO"/>
        </w:rPr>
        <w:t xml:space="preserve"> procesales</w:t>
      </w:r>
      <w:r w:rsidR="00210A92" w:rsidRPr="00CE5D6A">
        <w:rPr>
          <w:rFonts w:ascii="Arial" w:hAnsi="Arial" w:cs="Arial"/>
          <w:bCs/>
          <w:color w:val="000000"/>
          <w:sz w:val="22"/>
          <w:szCs w:val="22"/>
          <w:lang w:val="es-CO"/>
        </w:rPr>
        <w:t xml:space="preserve">, toda vez que las solicitudes además de desbordar las </w:t>
      </w:r>
      <w:r w:rsidR="00210A92" w:rsidRPr="00CE5D6A">
        <w:rPr>
          <w:rFonts w:ascii="Arial" w:hAnsi="Arial" w:cs="Arial"/>
          <w:bCs/>
          <w:color w:val="000000"/>
          <w:sz w:val="22"/>
          <w:szCs w:val="22"/>
          <w:lang w:val="es-CO"/>
        </w:rPr>
        <w:lastRenderedPageBreak/>
        <w:t xml:space="preserve">coberturas amparadas en la póliza previsional antes referida, </w:t>
      </w:r>
      <w:r w:rsidR="00210A92" w:rsidRPr="00CE5D6A">
        <w:rPr>
          <w:rFonts w:ascii="Arial" w:hAnsi="Arial" w:cs="Arial"/>
          <w:b/>
          <w:iCs/>
          <w:color w:val="000000"/>
          <w:sz w:val="22"/>
          <w:szCs w:val="22"/>
        </w:rPr>
        <w:t>BBVA SEGUROS DE VIDA COLOMBIA S.A</w:t>
      </w:r>
      <w:r w:rsidR="00210A92" w:rsidRPr="00CE5D6A">
        <w:rPr>
          <w:rFonts w:ascii="Arial" w:hAnsi="Arial" w:cs="Arial"/>
          <w:bCs/>
          <w:color w:val="000000"/>
          <w:sz w:val="22"/>
          <w:szCs w:val="22"/>
          <w:lang w:val="es-CO"/>
        </w:rPr>
        <w:t xml:space="preserve">. </w:t>
      </w:r>
      <w:r w:rsidR="00F622A9" w:rsidRPr="00CE5D6A">
        <w:rPr>
          <w:rFonts w:ascii="Arial" w:hAnsi="Arial" w:cs="Arial"/>
          <w:bCs/>
          <w:color w:val="000000"/>
          <w:sz w:val="22"/>
          <w:szCs w:val="22"/>
          <w:lang w:val="es-CO"/>
        </w:rPr>
        <w:t>cumplió</w:t>
      </w:r>
      <w:r w:rsidR="00210A92" w:rsidRPr="00CE5D6A">
        <w:rPr>
          <w:rFonts w:ascii="Arial" w:hAnsi="Arial" w:cs="Arial"/>
          <w:bCs/>
          <w:color w:val="000000"/>
          <w:sz w:val="22"/>
          <w:szCs w:val="22"/>
          <w:lang w:val="es-CO"/>
        </w:rPr>
        <w:t xml:space="preserve"> con lo concertado en póliza </w:t>
      </w:r>
      <w:r w:rsidR="00210A92" w:rsidRPr="00CE5D6A">
        <w:rPr>
          <w:rFonts w:ascii="Arial" w:hAnsi="Arial" w:cs="Arial"/>
          <w:sz w:val="22"/>
          <w:szCs w:val="22"/>
        </w:rPr>
        <w:t>previsional</w:t>
      </w:r>
      <w:r w:rsidR="00210A92" w:rsidRPr="00CE5D6A">
        <w:rPr>
          <w:rFonts w:ascii="Arial" w:hAnsi="Arial" w:cs="Arial"/>
          <w:color w:val="000000"/>
          <w:sz w:val="22"/>
          <w:szCs w:val="22"/>
        </w:rPr>
        <w:t xml:space="preserve">, esto es, </w:t>
      </w:r>
      <w:r w:rsidR="0093582D" w:rsidRPr="00CE5D6A">
        <w:rPr>
          <w:rFonts w:ascii="Arial" w:hAnsi="Arial" w:cs="Arial"/>
          <w:color w:val="000000"/>
          <w:sz w:val="22"/>
          <w:szCs w:val="22"/>
        </w:rPr>
        <w:t xml:space="preserve">pagó </w:t>
      </w:r>
      <w:r w:rsidR="00210A92" w:rsidRPr="00CE5D6A">
        <w:rPr>
          <w:rFonts w:ascii="Arial" w:hAnsi="Arial" w:cs="Arial"/>
          <w:color w:val="000000"/>
          <w:sz w:val="22"/>
          <w:szCs w:val="22"/>
        </w:rPr>
        <w:t>la suma adicional necesaria para financiar la prestación por invalidez que le fue establecida</w:t>
      </w:r>
      <w:r w:rsidR="00714E8C" w:rsidRPr="00CE5D6A">
        <w:rPr>
          <w:rFonts w:ascii="Arial" w:hAnsi="Arial" w:cs="Arial"/>
          <w:color w:val="000000"/>
          <w:sz w:val="22"/>
          <w:szCs w:val="22"/>
        </w:rPr>
        <w:t xml:space="preserve"> al actor</w:t>
      </w:r>
      <w:r w:rsidR="0093582D" w:rsidRPr="00CE5D6A">
        <w:rPr>
          <w:rFonts w:ascii="Arial" w:hAnsi="Arial" w:cs="Arial"/>
          <w:color w:val="000000"/>
          <w:sz w:val="22"/>
          <w:szCs w:val="22"/>
        </w:rPr>
        <w:t xml:space="preserve"> por la AFP</w:t>
      </w:r>
      <w:r w:rsidR="00210A92" w:rsidRPr="00CE5D6A">
        <w:rPr>
          <w:rFonts w:ascii="Arial" w:hAnsi="Arial" w:cs="Arial"/>
          <w:color w:val="000000"/>
          <w:sz w:val="22"/>
          <w:szCs w:val="22"/>
        </w:rPr>
        <w:t>, aplicando sobre las mesadas pensionales el fenómeno de la prescripción referido</w:t>
      </w:r>
      <w:r w:rsidR="00F622A9" w:rsidRPr="00CE5D6A">
        <w:rPr>
          <w:rFonts w:ascii="Arial" w:hAnsi="Arial" w:cs="Arial"/>
          <w:bCs/>
          <w:color w:val="000000"/>
          <w:sz w:val="22"/>
          <w:szCs w:val="22"/>
          <w:lang w:val="es-CO"/>
        </w:rPr>
        <w:t xml:space="preserve">, </w:t>
      </w:r>
      <w:r w:rsidR="0093582D" w:rsidRPr="00CE5D6A">
        <w:rPr>
          <w:rFonts w:ascii="Arial" w:hAnsi="Arial" w:cs="Arial"/>
          <w:bCs/>
          <w:color w:val="000000"/>
          <w:sz w:val="22"/>
          <w:szCs w:val="22"/>
          <w:lang w:val="es-CO"/>
        </w:rPr>
        <w:t xml:space="preserve">esto es, se </w:t>
      </w:r>
      <w:r w:rsidR="001D2DD3" w:rsidRPr="00CE5D6A">
        <w:rPr>
          <w:rFonts w:ascii="Arial" w:hAnsi="Arial" w:cs="Arial"/>
          <w:sz w:val="22"/>
          <w:szCs w:val="22"/>
        </w:rPr>
        <w:t xml:space="preserve">dio estricto cumplimiento a la ley y </w:t>
      </w:r>
      <w:r w:rsidR="0093582D" w:rsidRPr="00CE5D6A">
        <w:rPr>
          <w:rFonts w:ascii="Arial" w:hAnsi="Arial" w:cs="Arial"/>
          <w:sz w:val="22"/>
          <w:szCs w:val="22"/>
        </w:rPr>
        <w:t xml:space="preserve">definió el derecho </w:t>
      </w:r>
      <w:r w:rsidR="001D2DD3" w:rsidRPr="00CE5D6A">
        <w:rPr>
          <w:rFonts w:ascii="Arial" w:hAnsi="Arial" w:cs="Arial"/>
          <w:sz w:val="22"/>
          <w:szCs w:val="22"/>
        </w:rPr>
        <w:t xml:space="preserve">con apego al principio </w:t>
      </w:r>
      <w:r w:rsidR="00F622A9" w:rsidRPr="00CE5D6A">
        <w:rPr>
          <w:rFonts w:ascii="Arial" w:hAnsi="Arial" w:cs="Arial"/>
          <w:sz w:val="22"/>
          <w:szCs w:val="22"/>
        </w:rPr>
        <w:t xml:space="preserve">de buena fe </w:t>
      </w:r>
      <w:r w:rsidR="001D2DD3" w:rsidRPr="00CE5D6A">
        <w:rPr>
          <w:rFonts w:ascii="Arial" w:hAnsi="Arial" w:cs="Arial"/>
          <w:sz w:val="22"/>
          <w:szCs w:val="22"/>
        </w:rPr>
        <w:t>que le impone la constitución y las normas que gobiernan la materia</w:t>
      </w:r>
      <w:r w:rsidR="0093582D" w:rsidRPr="00CE5D6A">
        <w:rPr>
          <w:rFonts w:ascii="Arial" w:hAnsi="Arial" w:cs="Arial"/>
          <w:sz w:val="22"/>
          <w:szCs w:val="22"/>
        </w:rPr>
        <w:t>, salvaguardando el principio de sostenibilidad del sistema.</w:t>
      </w:r>
    </w:p>
    <w:p w14:paraId="2BFEB973" w14:textId="77777777" w:rsidR="00684C14" w:rsidRPr="00CE5D6A" w:rsidRDefault="00684C14" w:rsidP="00C463D4">
      <w:pPr>
        <w:jc w:val="both"/>
        <w:rPr>
          <w:rFonts w:ascii="Arial" w:hAnsi="Arial" w:cs="Arial"/>
          <w:bCs/>
          <w:color w:val="000000"/>
          <w:sz w:val="22"/>
          <w:szCs w:val="22"/>
        </w:rPr>
      </w:pPr>
    </w:p>
    <w:p w14:paraId="5901497D" w14:textId="260F1754" w:rsidR="00CE1921" w:rsidRPr="00CE5D6A" w:rsidRDefault="00CE1921" w:rsidP="00C463D4">
      <w:pPr>
        <w:jc w:val="both"/>
        <w:rPr>
          <w:rFonts w:ascii="Arial" w:hAnsi="Arial" w:cs="Arial"/>
          <w:sz w:val="22"/>
          <w:szCs w:val="22"/>
          <w:lang w:val="es-CO"/>
        </w:rPr>
      </w:pPr>
      <w:r w:rsidRPr="00CE5D6A">
        <w:rPr>
          <w:rFonts w:ascii="Arial" w:hAnsi="Arial" w:cs="Arial"/>
          <w:sz w:val="22"/>
          <w:szCs w:val="22"/>
          <w:lang w:val="es-CO"/>
        </w:rPr>
        <w:t>Hechas las consideraciones referidas, me pronuncio sobre las pretensiones en la forma en que fueron enumeradas y planteadas, así:</w:t>
      </w:r>
    </w:p>
    <w:p w14:paraId="0042D1CE" w14:textId="77777777" w:rsidR="007805D9" w:rsidRPr="00CE5D6A" w:rsidRDefault="007805D9" w:rsidP="007805D9">
      <w:pPr>
        <w:pStyle w:val="Textoindependiente"/>
        <w:jc w:val="both"/>
        <w:rPr>
          <w:rFonts w:ascii="Arial" w:hAnsi="Arial" w:cs="Arial"/>
          <w:iCs/>
          <w:sz w:val="22"/>
          <w:szCs w:val="22"/>
          <w:lang w:val="es-CO"/>
        </w:rPr>
      </w:pPr>
    </w:p>
    <w:p w14:paraId="2BEEFB11" w14:textId="4EFC2F8E" w:rsidR="00F622A9" w:rsidRPr="00CE5D6A" w:rsidRDefault="007805D9" w:rsidP="003A6834">
      <w:pPr>
        <w:jc w:val="both"/>
        <w:rPr>
          <w:rFonts w:ascii="Arial" w:hAnsi="Arial" w:cs="Arial"/>
          <w:bCs/>
          <w:color w:val="000000"/>
          <w:sz w:val="22"/>
          <w:szCs w:val="22"/>
        </w:rPr>
      </w:pPr>
      <w:r w:rsidRPr="00CE5D6A">
        <w:rPr>
          <w:rFonts w:ascii="Arial" w:hAnsi="Arial" w:cs="Arial"/>
          <w:b/>
          <w:iCs/>
          <w:sz w:val="22"/>
          <w:szCs w:val="22"/>
          <w:lang w:val="es-CO"/>
        </w:rPr>
        <w:t xml:space="preserve">A LA </w:t>
      </w:r>
      <w:r w:rsidR="000D4C69" w:rsidRPr="00CE5D6A">
        <w:rPr>
          <w:rFonts w:ascii="Arial" w:hAnsi="Arial" w:cs="Arial"/>
          <w:b/>
          <w:iCs/>
          <w:sz w:val="22"/>
          <w:szCs w:val="22"/>
          <w:lang w:val="es-CO"/>
        </w:rPr>
        <w:t>PRIMERA</w:t>
      </w:r>
      <w:r w:rsidR="002463CA" w:rsidRPr="00CE5D6A">
        <w:rPr>
          <w:rFonts w:ascii="Arial" w:hAnsi="Arial" w:cs="Arial"/>
          <w:b/>
          <w:iCs/>
          <w:sz w:val="22"/>
          <w:szCs w:val="22"/>
          <w:lang w:val="es-CO"/>
        </w:rPr>
        <w:t>:</w:t>
      </w:r>
      <w:r w:rsidR="00F622A9" w:rsidRPr="00CE5D6A">
        <w:rPr>
          <w:rFonts w:ascii="Arial" w:hAnsi="Arial" w:cs="Arial"/>
          <w:b/>
          <w:iCs/>
          <w:sz w:val="22"/>
          <w:szCs w:val="22"/>
          <w:lang w:val="es-CO"/>
        </w:rPr>
        <w:t xml:space="preserve"> </w:t>
      </w:r>
      <w:r w:rsidR="0029774A" w:rsidRPr="00CE5D6A">
        <w:rPr>
          <w:rFonts w:ascii="Arial" w:hAnsi="Arial" w:cs="Arial"/>
          <w:b/>
          <w:iCs/>
          <w:sz w:val="22"/>
          <w:szCs w:val="22"/>
          <w:lang w:val="es-CO"/>
        </w:rPr>
        <w:t>ME OPONGO</w:t>
      </w:r>
      <w:r w:rsidR="0029774A" w:rsidRPr="00CE5D6A">
        <w:rPr>
          <w:rFonts w:ascii="Arial" w:hAnsi="Arial" w:cs="Arial"/>
          <w:bCs/>
          <w:iCs/>
          <w:sz w:val="22"/>
          <w:szCs w:val="22"/>
          <w:lang w:val="es-CO"/>
        </w:rPr>
        <w:t xml:space="preserve"> </w:t>
      </w:r>
      <w:r w:rsidR="003A6834" w:rsidRPr="00CE5D6A">
        <w:rPr>
          <w:rFonts w:ascii="Arial" w:hAnsi="Arial" w:cs="Arial"/>
          <w:bCs/>
          <w:iCs/>
          <w:sz w:val="22"/>
          <w:szCs w:val="22"/>
          <w:lang w:val="es-CO"/>
        </w:rPr>
        <w:t xml:space="preserve">no le asiste razón a la parte actora sobre la declaratoria que persigue, lo anterior por cuanto </w:t>
      </w:r>
      <w:r w:rsidR="00F622A9" w:rsidRPr="00CE5D6A">
        <w:rPr>
          <w:rFonts w:ascii="Arial" w:hAnsi="Arial" w:cs="Arial"/>
          <w:bCs/>
          <w:iCs/>
          <w:sz w:val="22"/>
          <w:szCs w:val="22"/>
          <w:lang w:val="es-CO"/>
        </w:rPr>
        <w:t xml:space="preserve">si bien, </w:t>
      </w:r>
      <w:r w:rsidR="00714E8C" w:rsidRPr="00CE5D6A">
        <w:rPr>
          <w:rFonts w:ascii="Arial" w:hAnsi="Arial" w:cs="Arial"/>
          <w:bCs/>
          <w:iCs/>
          <w:sz w:val="22"/>
          <w:szCs w:val="22"/>
          <w:lang w:val="es-CO"/>
        </w:rPr>
        <w:t xml:space="preserve">el señor ESTEBAN CUERO IBARBO </w:t>
      </w:r>
      <w:r w:rsidR="00F622A9" w:rsidRPr="00CE5D6A">
        <w:rPr>
          <w:rFonts w:ascii="Arial" w:hAnsi="Arial" w:cs="Arial"/>
          <w:bCs/>
          <w:iCs/>
          <w:sz w:val="22"/>
          <w:szCs w:val="22"/>
          <w:lang w:val="es-CO"/>
        </w:rPr>
        <w:t>reunió los requisitos para ser acreedor de la pensión de invalidez</w:t>
      </w:r>
      <w:r w:rsidR="0093582D" w:rsidRPr="00CE5D6A">
        <w:rPr>
          <w:rFonts w:ascii="Arial" w:hAnsi="Arial" w:cs="Arial"/>
          <w:bCs/>
          <w:iCs/>
          <w:sz w:val="22"/>
          <w:szCs w:val="22"/>
          <w:lang w:val="es-CO"/>
        </w:rPr>
        <w:t xml:space="preserve"> conforme al dictamen</w:t>
      </w:r>
      <w:r w:rsidR="0093582D" w:rsidRPr="00CE5D6A">
        <w:rPr>
          <w:rFonts w:ascii="Arial" w:hAnsi="Arial" w:cs="Arial"/>
          <w:bCs/>
          <w:color w:val="000000"/>
          <w:sz w:val="22"/>
          <w:szCs w:val="22"/>
        </w:rPr>
        <w:t xml:space="preserve"> No. 16275875-31320, con fecha de emisión del 01 de octubre del 2020 proferido por la JNCI y en el que se estableció una 68.67% PCL de origen común y una Fecha de Estructuración (F.E) para el 06 de octubre de 2007</w:t>
      </w:r>
      <w:r w:rsidR="00F622A9" w:rsidRPr="00CE5D6A">
        <w:rPr>
          <w:rFonts w:ascii="Arial" w:hAnsi="Arial" w:cs="Arial"/>
          <w:bCs/>
          <w:iCs/>
          <w:sz w:val="22"/>
          <w:szCs w:val="22"/>
          <w:lang w:val="es-CO"/>
        </w:rPr>
        <w:t>,</w:t>
      </w:r>
      <w:r w:rsidR="0093582D" w:rsidRPr="00CE5D6A">
        <w:rPr>
          <w:rFonts w:ascii="Arial" w:hAnsi="Arial" w:cs="Arial"/>
          <w:bCs/>
          <w:iCs/>
          <w:sz w:val="22"/>
          <w:szCs w:val="22"/>
          <w:lang w:val="es-CO"/>
        </w:rPr>
        <w:t xml:space="preserve"> </w:t>
      </w:r>
      <w:r w:rsidR="00145295" w:rsidRPr="00CE5D6A">
        <w:rPr>
          <w:rFonts w:ascii="Arial" w:hAnsi="Arial" w:cs="Arial"/>
          <w:sz w:val="22"/>
          <w:szCs w:val="22"/>
          <w:lang w:val="es-CO"/>
        </w:rPr>
        <w:t>sin embargo; mi procurada consideró como fecha para aplicar el termino de prescripción  trienal contemplado en la norma (</w:t>
      </w:r>
      <w:r w:rsidR="00145295" w:rsidRPr="00CE5D6A">
        <w:rPr>
          <w:rFonts w:ascii="Arial" w:hAnsi="Arial" w:cs="Arial"/>
          <w:sz w:val="22"/>
          <w:szCs w:val="22"/>
        </w:rPr>
        <w:t xml:space="preserve">artículo 151 del </w:t>
      </w:r>
      <w:proofErr w:type="spellStart"/>
      <w:r w:rsidR="00145295" w:rsidRPr="00CE5D6A">
        <w:rPr>
          <w:rFonts w:ascii="Arial" w:hAnsi="Arial" w:cs="Arial"/>
          <w:sz w:val="22"/>
          <w:szCs w:val="22"/>
        </w:rPr>
        <w:t>CPTySS</w:t>
      </w:r>
      <w:proofErr w:type="spellEnd"/>
      <w:r w:rsidR="00145295" w:rsidRPr="00CE5D6A">
        <w:rPr>
          <w:rFonts w:ascii="Arial" w:hAnsi="Arial" w:cs="Arial"/>
          <w:sz w:val="22"/>
          <w:szCs w:val="22"/>
        </w:rPr>
        <w:t>),</w:t>
      </w:r>
      <w:r w:rsidR="00145295" w:rsidRPr="00CE5D6A">
        <w:rPr>
          <w:rFonts w:ascii="Arial" w:hAnsi="Arial" w:cs="Arial"/>
          <w:sz w:val="22"/>
          <w:szCs w:val="22"/>
          <w:lang w:val="es-CO"/>
        </w:rPr>
        <w:t xml:space="preserve"> la fecha del dictamen No. 16275875-747 proferido por la JRCI del Valle el 12 de febrero de 2020, pues </w:t>
      </w:r>
      <w:r w:rsidR="00145295" w:rsidRPr="00CE5D6A">
        <w:rPr>
          <w:rFonts w:ascii="Arial" w:hAnsi="Arial" w:cs="Arial"/>
          <w:sz w:val="22"/>
          <w:szCs w:val="22"/>
        </w:rPr>
        <w:t xml:space="preserve">no es posible que el pago de la pensión de invalidez sea efectuado en forma retroactiva desde el momento en que se produjo tal estado de invalidez (06/10/2007), toda vez que se interrumpió la prescripción el 14/10/2019 ((Fecha del dictamen No. </w:t>
      </w:r>
      <w:r w:rsidR="00145295" w:rsidRPr="00CE5D6A">
        <w:rPr>
          <w:rFonts w:ascii="Arial" w:hAnsi="Arial" w:cs="Arial"/>
          <w:sz w:val="22"/>
          <w:szCs w:val="22"/>
          <w:lang w:val="es-CO"/>
        </w:rPr>
        <w:t>3350249 de SEGUROS DE VIDA ALFA S.A.)</w:t>
      </w:r>
      <w:r w:rsidR="00145295" w:rsidRPr="00CE5D6A">
        <w:rPr>
          <w:rFonts w:ascii="Arial" w:hAnsi="Arial" w:cs="Arial"/>
          <w:sz w:val="22"/>
          <w:szCs w:val="22"/>
        </w:rPr>
        <w:t>, por tanto, procedió el pago del retroactivo de 3 años atrás desde esta fecha, es decir, desde el 14/10/2016,</w:t>
      </w:r>
      <w:r w:rsidR="00BE36F2" w:rsidRPr="00CE5D6A">
        <w:rPr>
          <w:rFonts w:ascii="Arial" w:hAnsi="Arial" w:cs="Arial"/>
          <w:bCs/>
          <w:iCs/>
          <w:sz w:val="22"/>
          <w:szCs w:val="22"/>
          <w:lang w:val="es-CO"/>
        </w:rPr>
        <w:t xml:space="preserve"> </w:t>
      </w:r>
      <w:r w:rsidR="00145295" w:rsidRPr="00CE5D6A">
        <w:rPr>
          <w:rFonts w:ascii="Arial" w:hAnsi="Arial" w:cs="Arial"/>
          <w:bCs/>
          <w:iCs/>
          <w:sz w:val="22"/>
          <w:szCs w:val="22"/>
          <w:lang w:val="es-CO"/>
        </w:rPr>
        <w:t xml:space="preserve">lo anterior en estricto cumplimiento de lo preceptuado en </w:t>
      </w:r>
      <w:r w:rsidR="00F622A9" w:rsidRPr="00CE5D6A">
        <w:rPr>
          <w:rFonts w:ascii="Arial" w:hAnsi="Arial" w:cs="Arial"/>
          <w:bCs/>
          <w:color w:val="000000"/>
          <w:sz w:val="22"/>
          <w:szCs w:val="22"/>
        </w:rPr>
        <w:t>los artículos 151 del CPTSS, 488 y 489 del CST los cuales prevén:</w:t>
      </w:r>
    </w:p>
    <w:p w14:paraId="2F0B5606" w14:textId="5D3A619E" w:rsidR="00F622A9" w:rsidRPr="00CE5D6A" w:rsidRDefault="00F622A9" w:rsidP="00F622A9">
      <w:pPr>
        <w:pStyle w:val="Sinespaciado"/>
        <w:ind w:left="1012"/>
        <w:jc w:val="both"/>
        <w:rPr>
          <w:rFonts w:ascii="Arial" w:hAnsi="Arial" w:cs="Arial"/>
          <w:i/>
          <w:iCs/>
        </w:rPr>
      </w:pPr>
      <w:r w:rsidRPr="00CE5D6A">
        <w:rPr>
          <w:rFonts w:ascii="Arial" w:hAnsi="Arial" w:cs="Arial"/>
          <w:i/>
          <w:iCs/>
        </w:rPr>
        <w:t>(…) Artículo 151. Prescripción Las acciones que emanen de las leyes sociales prescribirán en tres años, que se contarán desde que la respectiva obligación se haya hecho exigible. El simple reclamo escrito del trabajador, recibido por el {empleador}, sobre un derecho o prestación debidamente determinado, interrumpirá la prescripción, pero sólo por un lapso igual. (…)</w:t>
      </w:r>
    </w:p>
    <w:p w14:paraId="16DC4BD2" w14:textId="77777777" w:rsidR="00F622A9" w:rsidRPr="00CE5D6A" w:rsidRDefault="00F622A9" w:rsidP="00F622A9">
      <w:pPr>
        <w:jc w:val="both"/>
        <w:rPr>
          <w:rFonts w:ascii="Arial" w:hAnsi="Arial" w:cs="Arial"/>
          <w:sz w:val="22"/>
          <w:szCs w:val="22"/>
        </w:rPr>
      </w:pPr>
    </w:p>
    <w:p w14:paraId="1C556F90" w14:textId="77777777" w:rsidR="00F622A9" w:rsidRPr="00CE5D6A" w:rsidRDefault="00F622A9" w:rsidP="00F622A9">
      <w:pPr>
        <w:pStyle w:val="Sinespaciado"/>
        <w:ind w:left="1012"/>
        <w:jc w:val="both"/>
        <w:rPr>
          <w:rFonts w:ascii="Arial" w:hAnsi="Arial" w:cs="Arial"/>
          <w:i/>
          <w:iCs/>
        </w:rPr>
      </w:pPr>
      <w:r w:rsidRPr="00CE5D6A">
        <w:rPr>
          <w:rFonts w:ascii="Arial" w:hAnsi="Arial" w:cs="Arial"/>
          <w:i/>
          <w:iCs/>
        </w:rPr>
        <w:t>(…) Artículo 488. Regla general Las acciones correspondientes a los derechos regulados en este código prescriben en tres (3) años, que se cuentan desde que la respectiva obligación se haya hecho exigible, salvo en los casos de prescripciones especiales establecidas en el Código Procesal del Trabajo o en el presente estatuto.</w:t>
      </w:r>
    </w:p>
    <w:p w14:paraId="14A5AA9A" w14:textId="77777777" w:rsidR="00F622A9" w:rsidRPr="00CE5D6A" w:rsidRDefault="00F622A9" w:rsidP="00F622A9">
      <w:pPr>
        <w:pStyle w:val="Sinespaciado"/>
        <w:ind w:left="1012"/>
        <w:jc w:val="both"/>
        <w:rPr>
          <w:rFonts w:ascii="Arial" w:hAnsi="Arial" w:cs="Arial"/>
          <w:i/>
          <w:iCs/>
        </w:rPr>
      </w:pPr>
    </w:p>
    <w:p w14:paraId="328E8DC5" w14:textId="77777777" w:rsidR="00F622A9" w:rsidRPr="00CE5D6A" w:rsidRDefault="00F622A9" w:rsidP="00F622A9">
      <w:pPr>
        <w:pStyle w:val="Sinespaciado"/>
        <w:ind w:left="1012"/>
        <w:jc w:val="both"/>
        <w:rPr>
          <w:rFonts w:ascii="Arial" w:hAnsi="Arial" w:cs="Arial"/>
          <w:i/>
          <w:iCs/>
        </w:rPr>
      </w:pPr>
      <w:r w:rsidRPr="00CE5D6A">
        <w:rPr>
          <w:rFonts w:ascii="Arial" w:hAnsi="Arial" w:cs="Arial"/>
          <w:i/>
          <w:iCs/>
        </w:rPr>
        <w:t>Artículo 489. Interrupción de la prescripción El simple reclamo escrito del trabajador, recibido por el {empleador}, acerca de un derecho debidamente determinado, interrumpe la prescripción por una sola vez, la cual principia a contarse de nuevo a partir del reclamo y por un lapso igual al señalado para la prescripción correspondiente. (…)</w:t>
      </w:r>
    </w:p>
    <w:p w14:paraId="42E03AE1" w14:textId="77777777" w:rsidR="00C45AC9" w:rsidRPr="00CE5D6A" w:rsidRDefault="00C45AC9" w:rsidP="00F622A9">
      <w:pPr>
        <w:jc w:val="both"/>
        <w:rPr>
          <w:rFonts w:ascii="Arial" w:hAnsi="Arial" w:cs="Arial"/>
          <w:bCs/>
          <w:i/>
          <w:iCs/>
          <w:color w:val="000000"/>
          <w:sz w:val="22"/>
          <w:szCs w:val="22"/>
          <w:lang w:val="es-CO"/>
        </w:rPr>
      </w:pPr>
    </w:p>
    <w:p w14:paraId="62D54C44" w14:textId="3BB9491B" w:rsidR="001141AB" w:rsidRPr="00CE5D6A" w:rsidRDefault="001141AB" w:rsidP="001141AB">
      <w:pPr>
        <w:jc w:val="both"/>
        <w:rPr>
          <w:rFonts w:ascii="Arial" w:hAnsi="Arial" w:cs="Arial"/>
          <w:sz w:val="22"/>
          <w:szCs w:val="22"/>
        </w:rPr>
      </w:pPr>
      <w:r w:rsidRPr="00CE5D6A">
        <w:rPr>
          <w:rFonts w:ascii="Arial" w:hAnsi="Arial" w:cs="Arial"/>
          <w:sz w:val="22"/>
          <w:szCs w:val="22"/>
        </w:rPr>
        <w:t>Al respecto, es preciso indicar que el legislador colombiano, estableció en el inciso final del artículo 40 de la ley 100 de 1993, el momento desde el cual se empezara a pagar la pensión de invalidez, así:</w:t>
      </w:r>
    </w:p>
    <w:p w14:paraId="2BDBA964" w14:textId="77777777" w:rsidR="001141AB" w:rsidRPr="00CE5D6A" w:rsidRDefault="001141AB" w:rsidP="001141AB">
      <w:pPr>
        <w:ind w:left="709"/>
        <w:jc w:val="both"/>
        <w:rPr>
          <w:rFonts w:ascii="Arial" w:hAnsi="Arial" w:cs="Arial"/>
          <w:sz w:val="22"/>
          <w:szCs w:val="22"/>
        </w:rPr>
      </w:pPr>
      <w:r w:rsidRPr="00CE5D6A">
        <w:rPr>
          <w:rFonts w:ascii="Arial" w:hAnsi="Arial" w:cs="Arial"/>
          <w:i/>
          <w:iCs/>
          <w:sz w:val="22"/>
          <w:szCs w:val="22"/>
        </w:rPr>
        <w:t xml:space="preserve">(…) La pensión de invalidez se reconocerá a solicitud de parte interesada y comenzará a pagarse, en forma retroactiva, </w:t>
      </w:r>
      <w:r w:rsidRPr="00CE5D6A">
        <w:rPr>
          <w:rFonts w:ascii="Arial" w:hAnsi="Arial" w:cs="Arial"/>
          <w:b/>
          <w:bCs/>
          <w:i/>
          <w:iCs/>
          <w:sz w:val="22"/>
          <w:szCs w:val="22"/>
          <w:u w:val="single"/>
        </w:rPr>
        <w:t>desde la fecha en que se produzca tal estado</w:t>
      </w:r>
      <w:r w:rsidRPr="00CE5D6A">
        <w:rPr>
          <w:rFonts w:ascii="Arial" w:hAnsi="Arial" w:cs="Arial"/>
          <w:i/>
          <w:iCs/>
          <w:sz w:val="22"/>
          <w:szCs w:val="22"/>
        </w:rPr>
        <w:t xml:space="preserve"> (…) (</w:t>
      </w:r>
      <w:r w:rsidRPr="00CE5D6A">
        <w:rPr>
          <w:rFonts w:ascii="Arial" w:hAnsi="Arial" w:cs="Arial"/>
          <w:sz w:val="22"/>
          <w:szCs w:val="22"/>
        </w:rPr>
        <w:t>Resaltado y en negrilla fuera del texto)</w:t>
      </w:r>
    </w:p>
    <w:p w14:paraId="2495A88E" w14:textId="77777777" w:rsidR="001141AB" w:rsidRPr="00CE5D6A" w:rsidRDefault="001141AB" w:rsidP="00F622A9">
      <w:pPr>
        <w:jc w:val="both"/>
        <w:rPr>
          <w:rFonts w:ascii="Arial" w:hAnsi="Arial" w:cs="Arial"/>
          <w:bCs/>
          <w:i/>
          <w:iCs/>
          <w:color w:val="000000"/>
          <w:sz w:val="22"/>
          <w:szCs w:val="22"/>
          <w:lang w:val="es-CO"/>
        </w:rPr>
      </w:pPr>
    </w:p>
    <w:p w14:paraId="197A08F9" w14:textId="64DEC023" w:rsidR="001141AB" w:rsidRPr="00CE5D6A" w:rsidRDefault="001141AB" w:rsidP="001141AB">
      <w:pPr>
        <w:jc w:val="both"/>
        <w:rPr>
          <w:rFonts w:ascii="Arial" w:hAnsi="Arial" w:cs="Arial"/>
          <w:sz w:val="22"/>
          <w:szCs w:val="22"/>
        </w:rPr>
      </w:pPr>
      <w:r w:rsidRPr="00CE5D6A">
        <w:rPr>
          <w:rFonts w:ascii="Arial" w:hAnsi="Arial" w:cs="Arial"/>
          <w:sz w:val="22"/>
          <w:szCs w:val="22"/>
        </w:rPr>
        <w:t>Es así, como en el caso de marras, el señor CUERO IBARBO tuvo dos tr</w:t>
      </w:r>
      <w:r w:rsidR="00FD7E27" w:rsidRPr="00CE5D6A">
        <w:rPr>
          <w:rFonts w:ascii="Arial" w:hAnsi="Arial" w:cs="Arial"/>
          <w:sz w:val="22"/>
          <w:szCs w:val="22"/>
        </w:rPr>
        <w:t>á</w:t>
      </w:r>
      <w:r w:rsidRPr="00CE5D6A">
        <w:rPr>
          <w:rFonts w:ascii="Arial" w:hAnsi="Arial" w:cs="Arial"/>
          <w:sz w:val="22"/>
          <w:szCs w:val="22"/>
        </w:rPr>
        <w:t xml:space="preserve">mites de calificación PCL, así: </w:t>
      </w:r>
    </w:p>
    <w:p w14:paraId="79B6FE10" w14:textId="77777777" w:rsidR="001141AB" w:rsidRPr="00CE5D6A" w:rsidRDefault="001141AB" w:rsidP="001141AB">
      <w:pPr>
        <w:jc w:val="both"/>
        <w:rPr>
          <w:rFonts w:ascii="Arial" w:hAnsi="Arial" w:cs="Arial"/>
          <w:sz w:val="22"/>
          <w:szCs w:val="22"/>
          <w:lang w:val="es-CO"/>
        </w:rPr>
      </w:pPr>
    </w:p>
    <w:p w14:paraId="7C3DA232" w14:textId="77777777" w:rsidR="001141AB" w:rsidRPr="00CE5D6A" w:rsidRDefault="001141AB" w:rsidP="001141AB">
      <w:pPr>
        <w:numPr>
          <w:ilvl w:val="0"/>
          <w:numId w:val="20"/>
        </w:numPr>
        <w:jc w:val="both"/>
        <w:rPr>
          <w:rFonts w:ascii="Arial" w:hAnsi="Arial" w:cs="Arial"/>
          <w:b/>
          <w:bCs/>
          <w:sz w:val="22"/>
          <w:szCs w:val="22"/>
          <w:lang w:val="es-CO"/>
        </w:rPr>
      </w:pPr>
      <w:r w:rsidRPr="00CE5D6A">
        <w:rPr>
          <w:rFonts w:ascii="Arial" w:hAnsi="Arial" w:cs="Arial"/>
          <w:b/>
          <w:bCs/>
          <w:sz w:val="22"/>
          <w:szCs w:val="22"/>
          <w:lang w:val="es-CO"/>
        </w:rPr>
        <w:t>Primer trámite:</w:t>
      </w:r>
    </w:p>
    <w:p w14:paraId="63845811" w14:textId="77777777" w:rsidR="001141AB" w:rsidRPr="00CE5D6A" w:rsidRDefault="001141AB" w:rsidP="001141AB">
      <w:pPr>
        <w:ind w:left="720"/>
        <w:jc w:val="both"/>
        <w:rPr>
          <w:rFonts w:ascii="Arial" w:hAnsi="Arial" w:cs="Arial"/>
          <w:sz w:val="22"/>
          <w:szCs w:val="22"/>
          <w:lang w:val="es-CO"/>
        </w:rPr>
      </w:pPr>
    </w:p>
    <w:p w14:paraId="67336069" w14:textId="77777777" w:rsidR="001141AB" w:rsidRPr="00CE5D6A" w:rsidRDefault="001141AB" w:rsidP="001141AB">
      <w:pPr>
        <w:jc w:val="both"/>
        <w:rPr>
          <w:rFonts w:ascii="Arial" w:hAnsi="Arial" w:cs="Arial"/>
          <w:b/>
          <w:bCs/>
          <w:sz w:val="22"/>
          <w:szCs w:val="22"/>
          <w:lang w:val="es-CO"/>
        </w:rPr>
      </w:pPr>
      <w:r w:rsidRPr="00CE5D6A">
        <w:rPr>
          <w:rFonts w:ascii="Arial" w:hAnsi="Arial" w:cs="Arial"/>
          <w:b/>
          <w:bCs/>
          <w:sz w:val="22"/>
          <w:szCs w:val="22"/>
          <w:lang w:val="es-CO"/>
        </w:rPr>
        <w:t>Calificación realizada por BBVA SEGUROS DE VIDA COLOMBIA S.A.</w:t>
      </w:r>
    </w:p>
    <w:p w14:paraId="39068CFD" w14:textId="77777777" w:rsidR="001141AB" w:rsidRPr="00CE5D6A" w:rsidRDefault="001141AB" w:rsidP="001141AB">
      <w:pPr>
        <w:jc w:val="both"/>
        <w:rPr>
          <w:rFonts w:ascii="Arial" w:hAnsi="Arial" w:cs="Arial"/>
          <w:sz w:val="22"/>
          <w:szCs w:val="22"/>
          <w:lang w:val="es-CO"/>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1765"/>
        <w:gridCol w:w="1765"/>
        <w:gridCol w:w="1765"/>
        <w:gridCol w:w="1766"/>
        <w:gridCol w:w="1766"/>
      </w:tblGrid>
      <w:tr w:rsidR="001141AB" w:rsidRPr="00CE5D6A" w14:paraId="331FD447" w14:textId="77777777" w:rsidTr="00733E4D">
        <w:trPr>
          <w:jc w:val="center"/>
        </w:trPr>
        <w:tc>
          <w:tcPr>
            <w:tcW w:w="1765" w:type="dxa"/>
            <w:tcBorders>
              <w:top w:val="single" w:sz="8" w:space="0" w:color="auto"/>
              <w:left w:val="single" w:sz="8" w:space="0" w:color="auto"/>
              <w:bottom w:val="single" w:sz="8" w:space="0" w:color="auto"/>
              <w:right w:val="single" w:sz="8" w:space="0" w:color="auto"/>
            </w:tcBorders>
          </w:tcPr>
          <w:p w14:paraId="4B5B8E84" w14:textId="77777777" w:rsidR="001141AB" w:rsidRPr="00CE5D6A" w:rsidRDefault="001141AB" w:rsidP="00733E4D">
            <w:pPr>
              <w:jc w:val="both"/>
              <w:rPr>
                <w:rFonts w:ascii="Arial" w:hAnsi="Arial" w:cs="Arial"/>
                <w:b/>
                <w:bCs/>
                <w:sz w:val="22"/>
                <w:szCs w:val="22"/>
                <w:u w:val="single"/>
                <w:lang w:val="es-CO"/>
              </w:rPr>
            </w:pPr>
            <w:r w:rsidRPr="00CE5D6A">
              <w:rPr>
                <w:rFonts w:ascii="Arial" w:hAnsi="Arial" w:cs="Arial"/>
                <w:b/>
                <w:bCs/>
                <w:sz w:val="22"/>
                <w:szCs w:val="22"/>
                <w:u w:val="single"/>
                <w:lang w:val="es-CO"/>
              </w:rPr>
              <w:t>Número de Dictamen</w:t>
            </w:r>
          </w:p>
        </w:tc>
        <w:tc>
          <w:tcPr>
            <w:tcW w:w="176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277382B" w14:textId="77777777" w:rsidR="001141AB" w:rsidRPr="00CE5D6A" w:rsidRDefault="001141AB" w:rsidP="00733E4D">
            <w:pPr>
              <w:jc w:val="both"/>
              <w:rPr>
                <w:rFonts w:ascii="Arial" w:hAnsi="Arial" w:cs="Arial"/>
                <w:sz w:val="22"/>
                <w:szCs w:val="22"/>
                <w:lang w:val="es-CO"/>
              </w:rPr>
            </w:pPr>
            <w:r w:rsidRPr="00CE5D6A">
              <w:rPr>
                <w:rFonts w:ascii="Arial" w:hAnsi="Arial" w:cs="Arial"/>
                <w:b/>
                <w:bCs/>
                <w:sz w:val="22"/>
                <w:szCs w:val="22"/>
                <w:u w:val="single"/>
                <w:lang w:val="es-CO"/>
              </w:rPr>
              <w:t>Fecha del dictamen</w:t>
            </w:r>
          </w:p>
        </w:tc>
        <w:tc>
          <w:tcPr>
            <w:tcW w:w="1765" w:type="dxa"/>
            <w:tcBorders>
              <w:top w:val="single" w:sz="8" w:space="0" w:color="auto"/>
              <w:bottom w:val="single" w:sz="8" w:space="0" w:color="auto"/>
              <w:right w:val="single" w:sz="8" w:space="0" w:color="auto"/>
            </w:tcBorders>
            <w:tcMar>
              <w:top w:w="0" w:type="dxa"/>
              <w:left w:w="108" w:type="dxa"/>
              <w:bottom w:w="0" w:type="dxa"/>
              <w:right w:w="108" w:type="dxa"/>
            </w:tcMar>
            <w:hideMark/>
          </w:tcPr>
          <w:p w14:paraId="02B297C6" w14:textId="77777777" w:rsidR="001141AB" w:rsidRPr="00CE5D6A" w:rsidRDefault="001141AB" w:rsidP="00733E4D">
            <w:pPr>
              <w:jc w:val="both"/>
              <w:rPr>
                <w:rFonts w:ascii="Arial" w:hAnsi="Arial" w:cs="Arial"/>
                <w:sz w:val="22"/>
                <w:szCs w:val="22"/>
                <w:lang w:val="es-CO"/>
              </w:rPr>
            </w:pPr>
            <w:r w:rsidRPr="00CE5D6A">
              <w:rPr>
                <w:rFonts w:ascii="Arial" w:hAnsi="Arial" w:cs="Arial"/>
                <w:b/>
                <w:bCs/>
                <w:sz w:val="22"/>
                <w:szCs w:val="22"/>
                <w:u w:val="single"/>
                <w:lang w:val="es-CO"/>
              </w:rPr>
              <w:t>PCL</w:t>
            </w:r>
          </w:p>
        </w:tc>
        <w:tc>
          <w:tcPr>
            <w:tcW w:w="1766" w:type="dxa"/>
            <w:tcBorders>
              <w:top w:val="single" w:sz="8" w:space="0" w:color="auto"/>
              <w:bottom w:val="single" w:sz="8" w:space="0" w:color="auto"/>
              <w:right w:val="single" w:sz="8" w:space="0" w:color="auto"/>
            </w:tcBorders>
            <w:tcMar>
              <w:top w:w="0" w:type="dxa"/>
              <w:left w:w="108" w:type="dxa"/>
              <w:bottom w:w="0" w:type="dxa"/>
              <w:right w:w="108" w:type="dxa"/>
            </w:tcMar>
            <w:hideMark/>
          </w:tcPr>
          <w:p w14:paraId="18754BB7" w14:textId="77777777" w:rsidR="001141AB" w:rsidRPr="00CE5D6A" w:rsidRDefault="001141AB" w:rsidP="00733E4D">
            <w:pPr>
              <w:jc w:val="both"/>
              <w:rPr>
                <w:rFonts w:ascii="Arial" w:hAnsi="Arial" w:cs="Arial"/>
                <w:sz w:val="22"/>
                <w:szCs w:val="22"/>
                <w:lang w:val="es-CO"/>
              </w:rPr>
            </w:pPr>
            <w:r w:rsidRPr="00CE5D6A">
              <w:rPr>
                <w:rFonts w:ascii="Arial" w:hAnsi="Arial" w:cs="Arial"/>
                <w:b/>
                <w:bCs/>
                <w:sz w:val="22"/>
                <w:szCs w:val="22"/>
                <w:u w:val="single"/>
                <w:lang w:val="es-CO"/>
              </w:rPr>
              <w:t>Origen</w:t>
            </w:r>
          </w:p>
        </w:tc>
        <w:tc>
          <w:tcPr>
            <w:tcW w:w="1766" w:type="dxa"/>
            <w:tcBorders>
              <w:top w:val="single" w:sz="8" w:space="0" w:color="auto"/>
              <w:bottom w:val="single" w:sz="8" w:space="0" w:color="auto"/>
              <w:right w:val="single" w:sz="8" w:space="0" w:color="auto"/>
            </w:tcBorders>
            <w:tcMar>
              <w:top w:w="0" w:type="dxa"/>
              <w:left w:w="108" w:type="dxa"/>
              <w:bottom w:w="0" w:type="dxa"/>
              <w:right w:w="108" w:type="dxa"/>
            </w:tcMar>
            <w:hideMark/>
          </w:tcPr>
          <w:p w14:paraId="66E67B94" w14:textId="77777777" w:rsidR="001141AB" w:rsidRPr="00CE5D6A" w:rsidRDefault="001141AB" w:rsidP="00733E4D">
            <w:pPr>
              <w:jc w:val="both"/>
              <w:rPr>
                <w:rFonts w:ascii="Arial" w:hAnsi="Arial" w:cs="Arial"/>
                <w:sz w:val="22"/>
                <w:szCs w:val="22"/>
                <w:lang w:val="es-CO"/>
              </w:rPr>
            </w:pPr>
            <w:r w:rsidRPr="00CE5D6A">
              <w:rPr>
                <w:rFonts w:ascii="Arial" w:hAnsi="Arial" w:cs="Arial"/>
                <w:b/>
                <w:bCs/>
                <w:sz w:val="22"/>
                <w:szCs w:val="22"/>
                <w:u w:val="single"/>
                <w:lang w:val="es-CO"/>
              </w:rPr>
              <w:t>Fecha de estructuración</w:t>
            </w:r>
          </w:p>
        </w:tc>
      </w:tr>
      <w:tr w:rsidR="001141AB" w:rsidRPr="00CE5D6A" w14:paraId="34ECEA6B" w14:textId="77777777" w:rsidTr="00733E4D">
        <w:trPr>
          <w:jc w:val="center"/>
        </w:trPr>
        <w:tc>
          <w:tcPr>
            <w:tcW w:w="1765" w:type="dxa"/>
            <w:tcBorders>
              <w:left w:val="single" w:sz="8" w:space="0" w:color="auto"/>
              <w:bottom w:val="single" w:sz="8" w:space="0" w:color="auto"/>
              <w:right w:val="single" w:sz="8" w:space="0" w:color="auto"/>
            </w:tcBorders>
          </w:tcPr>
          <w:p w14:paraId="671F76C4" w14:textId="77777777" w:rsidR="001141AB" w:rsidRPr="00CE5D6A" w:rsidRDefault="001141AB" w:rsidP="00733E4D">
            <w:pPr>
              <w:jc w:val="both"/>
              <w:rPr>
                <w:rFonts w:ascii="Arial" w:hAnsi="Arial" w:cs="Arial"/>
                <w:sz w:val="22"/>
                <w:szCs w:val="22"/>
                <w:lang w:val="es-CO"/>
              </w:rPr>
            </w:pPr>
            <w:r w:rsidRPr="00CE5D6A">
              <w:rPr>
                <w:rFonts w:ascii="Arial" w:hAnsi="Arial" w:cs="Arial"/>
                <w:sz w:val="22"/>
                <w:szCs w:val="22"/>
                <w:lang w:val="es-CO"/>
              </w:rPr>
              <w:t>N/A</w:t>
            </w:r>
          </w:p>
        </w:tc>
        <w:tc>
          <w:tcPr>
            <w:tcW w:w="1765" w:type="dxa"/>
            <w:tcBorders>
              <w:left w:val="single" w:sz="8" w:space="0" w:color="auto"/>
              <w:bottom w:val="single" w:sz="8" w:space="0" w:color="auto"/>
              <w:right w:val="single" w:sz="8" w:space="0" w:color="auto"/>
            </w:tcBorders>
            <w:tcMar>
              <w:top w:w="0" w:type="dxa"/>
              <w:left w:w="108" w:type="dxa"/>
              <w:bottom w:w="0" w:type="dxa"/>
              <w:right w:w="108" w:type="dxa"/>
            </w:tcMar>
            <w:hideMark/>
          </w:tcPr>
          <w:p w14:paraId="3D1C2847" w14:textId="77777777" w:rsidR="001141AB" w:rsidRPr="00CE5D6A" w:rsidRDefault="001141AB" w:rsidP="00733E4D">
            <w:pPr>
              <w:jc w:val="both"/>
              <w:rPr>
                <w:rFonts w:ascii="Arial" w:hAnsi="Arial" w:cs="Arial"/>
                <w:sz w:val="22"/>
                <w:szCs w:val="22"/>
                <w:lang w:val="es-CO"/>
              </w:rPr>
            </w:pPr>
            <w:r w:rsidRPr="00CE5D6A">
              <w:rPr>
                <w:rFonts w:ascii="Arial" w:hAnsi="Arial" w:cs="Arial"/>
                <w:sz w:val="22"/>
                <w:szCs w:val="22"/>
                <w:lang w:val="es-CO"/>
              </w:rPr>
              <w:t>27/07/2009</w:t>
            </w:r>
          </w:p>
        </w:tc>
        <w:tc>
          <w:tcPr>
            <w:tcW w:w="1765" w:type="dxa"/>
            <w:tcBorders>
              <w:bottom w:val="single" w:sz="8" w:space="0" w:color="auto"/>
              <w:right w:val="single" w:sz="8" w:space="0" w:color="auto"/>
            </w:tcBorders>
            <w:tcMar>
              <w:top w:w="0" w:type="dxa"/>
              <w:left w:w="108" w:type="dxa"/>
              <w:bottom w:w="0" w:type="dxa"/>
              <w:right w:w="108" w:type="dxa"/>
            </w:tcMar>
            <w:hideMark/>
          </w:tcPr>
          <w:p w14:paraId="7C41F4EB" w14:textId="77777777" w:rsidR="001141AB" w:rsidRPr="00CE5D6A" w:rsidRDefault="001141AB" w:rsidP="00733E4D">
            <w:pPr>
              <w:jc w:val="both"/>
              <w:rPr>
                <w:rFonts w:ascii="Arial" w:hAnsi="Arial" w:cs="Arial"/>
                <w:sz w:val="22"/>
                <w:szCs w:val="22"/>
                <w:lang w:val="es-CO"/>
              </w:rPr>
            </w:pPr>
            <w:r w:rsidRPr="00CE5D6A">
              <w:rPr>
                <w:rFonts w:ascii="Arial" w:hAnsi="Arial" w:cs="Arial"/>
                <w:sz w:val="22"/>
                <w:szCs w:val="22"/>
                <w:lang w:val="es-CO"/>
              </w:rPr>
              <w:t>21.08%</w:t>
            </w:r>
          </w:p>
        </w:tc>
        <w:tc>
          <w:tcPr>
            <w:tcW w:w="1766" w:type="dxa"/>
            <w:tcBorders>
              <w:bottom w:val="single" w:sz="8" w:space="0" w:color="auto"/>
              <w:right w:val="single" w:sz="8" w:space="0" w:color="auto"/>
            </w:tcBorders>
            <w:tcMar>
              <w:top w:w="0" w:type="dxa"/>
              <w:left w:w="108" w:type="dxa"/>
              <w:bottom w:w="0" w:type="dxa"/>
              <w:right w:w="108" w:type="dxa"/>
            </w:tcMar>
            <w:hideMark/>
          </w:tcPr>
          <w:p w14:paraId="095DE65E" w14:textId="77777777" w:rsidR="001141AB" w:rsidRPr="00CE5D6A" w:rsidRDefault="001141AB" w:rsidP="00733E4D">
            <w:pPr>
              <w:jc w:val="both"/>
              <w:rPr>
                <w:rFonts w:ascii="Arial" w:hAnsi="Arial" w:cs="Arial"/>
                <w:sz w:val="22"/>
                <w:szCs w:val="22"/>
                <w:lang w:val="es-CO"/>
              </w:rPr>
            </w:pPr>
            <w:r w:rsidRPr="00CE5D6A">
              <w:rPr>
                <w:rFonts w:ascii="Arial" w:hAnsi="Arial" w:cs="Arial"/>
                <w:sz w:val="22"/>
                <w:szCs w:val="22"/>
                <w:lang w:val="es-CO"/>
              </w:rPr>
              <w:t>Laboral</w:t>
            </w:r>
          </w:p>
        </w:tc>
        <w:tc>
          <w:tcPr>
            <w:tcW w:w="1766" w:type="dxa"/>
            <w:tcBorders>
              <w:bottom w:val="single" w:sz="8" w:space="0" w:color="auto"/>
              <w:right w:val="single" w:sz="8" w:space="0" w:color="auto"/>
            </w:tcBorders>
            <w:tcMar>
              <w:top w:w="0" w:type="dxa"/>
              <w:left w:w="108" w:type="dxa"/>
              <w:bottom w:w="0" w:type="dxa"/>
              <w:right w:w="108" w:type="dxa"/>
            </w:tcMar>
            <w:hideMark/>
          </w:tcPr>
          <w:p w14:paraId="725B5586" w14:textId="77777777" w:rsidR="001141AB" w:rsidRPr="00CE5D6A" w:rsidRDefault="001141AB" w:rsidP="00733E4D">
            <w:pPr>
              <w:jc w:val="both"/>
              <w:rPr>
                <w:rFonts w:ascii="Arial" w:hAnsi="Arial" w:cs="Arial"/>
                <w:sz w:val="22"/>
                <w:szCs w:val="22"/>
                <w:lang w:val="es-CO"/>
              </w:rPr>
            </w:pPr>
            <w:r w:rsidRPr="00CE5D6A">
              <w:rPr>
                <w:rFonts w:ascii="Arial" w:hAnsi="Arial" w:cs="Arial"/>
                <w:sz w:val="22"/>
                <w:szCs w:val="22"/>
                <w:lang w:val="es-CO"/>
              </w:rPr>
              <w:t>02/04/2009</w:t>
            </w:r>
          </w:p>
        </w:tc>
      </w:tr>
    </w:tbl>
    <w:p w14:paraId="7FE9E4B5" w14:textId="77777777" w:rsidR="001141AB" w:rsidRPr="00CE5D6A" w:rsidRDefault="001141AB" w:rsidP="001141AB">
      <w:pPr>
        <w:jc w:val="both"/>
        <w:rPr>
          <w:rFonts w:ascii="Arial" w:hAnsi="Arial" w:cs="Arial"/>
          <w:sz w:val="22"/>
          <w:szCs w:val="22"/>
          <w:lang w:val="es-CO"/>
        </w:rPr>
      </w:pPr>
      <w:r w:rsidRPr="00CE5D6A">
        <w:rPr>
          <w:rFonts w:ascii="Arial" w:hAnsi="Arial" w:cs="Arial"/>
          <w:sz w:val="22"/>
          <w:szCs w:val="22"/>
          <w:lang w:val="es-CO"/>
        </w:rPr>
        <w:t> </w:t>
      </w:r>
    </w:p>
    <w:p w14:paraId="4AF7EBCA" w14:textId="77777777" w:rsidR="001141AB" w:rsidRPr="00CE5D6A" w:rsidRDefault="001141AB" w:rsidP="001141AB">
      <w:pPr>
        <w:jc w:val="both"/>
        <w:rPr>
          <w:rFonts w:ascii="Arial" w:hAnsi="Arial" w:cs="Arial"/>
          <w:b/>
          <w:bCs/>
          <w:sz w:val="22"/>
          <w:szCs w:val="22"/>
          <w:lang w:val="es-CO"/>
        </w:rPr>
      </w:pPr>
      <w:r w:rsidRPr="00CE5D6A">
        <w:rPr>
          <w:rFonts w:ascii="Arial" w:hAnsi="Arial" w:cs="Arial"/>
          <w:b/>
          <w:bCs/>
          <w:sz w:val="22"/>
          <w:szCs w:val="22"/>
          <w:lang w:val="es-CO"/>
        </w:rPr>
        <w:t>Calificación realizada por la JUNTA REGIONAL DE CALIFICACIÓN DEL VALLE:</w:t>
      </w:r>
    </w:p>
    <w:p w14:paraId="241D7DED" w14:textId="77777777" w:rsidR="001141AB" w:rsidRPr="00CE5D6A" w:rsidRDefault="001141AB" w:rsidP="001141AB">
      <w:pPr>
        <w:jc w:val="both"/>
        <w:rPr>
          <w:rFonts w:ascii="Arial" w:hAnsi="Arial" w:cs="Arial"/>
          <w:sz w:val="22"/>
          <w:szCs w:val="22"/>
          <w:lang w:val="es-CO"/>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1765"/>
        <w:gridCol w:w="1765"/>
        <w:gridCol w:w="1765"/>
        <w:gridCol w:w="1766"/>
        <w:gridCol w:w="1766"/>
      </w:tblGrid>
      <w:tr w:rsidR="001141AB" w:rsidRPr="00CE5D6A" w14:paraId="3C8CAB32" w14:textId="77777777" w:rsidTr="00733E4D">
        <w:trPr>
          <w:jc w:val="center"/>
        </w:trPr>
        <w:tc>
          <w:tcPr>
            <w:tcW w:w="1765" w:type="dxa"/>
            <w:tcBorders>
              <w:top w:val="single" w:sz="8" w:space="0" w:color="auto"/>
              <w:left w:val="single" w:sz="8" w:space="0" w:color="auto"/>
              <w:bottom w:val="single" w:sz="8" w:space="0" w:color="auto"/>
              <w:right w:val="single" w:sz="8" w:space="0" w:color="auto"/>
            </w:tcBorders>
          </w:tcPr>
          <w:p w14:paraId="1A74A2E6" w14:textId="77777777" w:rsidR="001141AB" w:rsidRPr="00CE5D6A" w:rsidRDefault="001141AB" w:rsidP="00733E4D">
            <w:pPr>
              <w:jc w:val="both"/>
              <w:rPr>
                <w:rFonts w:ascii="Arial" w:hAnsi="Arial" w:cs="Arial"/>
                <w:b/>
                <w:bCs/>
                <w:sz w:val="22"/>
                <w:szCs w:val="22"/>
                <w:u w:val="single"/>
                <w:lang w:val="es-CO"/>
              </w:rPr>
            </w:pPr>
            <w:r w:rsidRPr="00CE5D6A">
              <w:rPr>
                <w:rFonts w:ascii="Arial" w:hAnsi="Arial" w:cs="Arial"/>
                <w:b/>
                <w:bCs/>
                <w:sz w:val="22"/>
                <w:szCs w:val="22"/>
                <w:u w:val="single"/>
                <w:lang w:val="es-CO"/>
              </w:rPr>
              <w:t>Número de Dictamen</w:t>
            </w:r>
          </w:p>
        </w:tc>
        <w:tc>
          <w:tcPr>
            <w:tcW w:w="176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79A1512" w14:textId="77777777" w:rsidR="001141AB" w:rsidRPr="00CE5D6A" w:rsidRDefault="001141AB" w:rsidP="00733E4D">
            <w:pPr>
              <w:jc w:val="both"/>
              <w:rPr>
                <w:rFonts w:ascii="Arial" w:hAnsi="Arial" w:cs="Arial"/>
                <w:sz w:val="22"/>
                <w:szCs w:val="22"/>
                <w:lang w:val="es-CO"/>
              </w:rPr>
            </w:pPr>
            <w:r w:rsidRPr="00CE5D6A">
              <w:rPr>
                <w:rFonts w:ascii="Arial" w:hAnsi="Arial" w:cs="Arial"/>
                <w:b/>
                <w:bCs/>
                <w:sz w:val="22"/>
                <w:szCs w:val="22"/>
                <w:u w:val="single"/>
                <w:lang w:val="es-CO"/>
              </w:rPr>
              <w:t>Fecha del dictamen</w:t>
            </w:r>
          </w:p>
        </w:tc>
        <w:tc>
          <w:tcPr>
            <w:tcW w:w="1765" w:type="dxa"/>
            <w:tcBorders>
              <w:top w:val="single" w:sz="8" w:space="0" w:color="auto"/>
              <w:bottom w:val="single" w:sz="8" w:space="0" w:color="auto"/>
              <w:right w:val="single" w:sz="8" w:space="0" w:color="auto"/>
            </w:tcBorders>
            <w:tcMar>
              <w:top w:w="0" w:type="dxa"/>
              <w:left w:w="108" w:type="dxa"/>
              <w:bottom w:w="0" w:type="dxa"/>
              <w:right w:w="108" w:type="dxa"/>
            </w:tcMar>
            <w:hideMark/>
          </w:tcPr>
          <w:p w14:paraId="3D26F9E7" w14:textId="77777777" w:rsidR="001141AB" w:rsidRPr="00CE5D6A" w:rsidRDefault="001141AB" w:rsidP="00733E4D">
            <w:pPr>
              <w:jc w:val="both"/>
              <w:rPr>
                <w:rFonts w:ascii="Arial" w:hAnsi="Arial" w:cs="Arial"/>
                <w:sz w:val="22"/>
                <w:szCs w:val="22"/>
                <w:lang w:val="es-CO"/>
              </w:rPr>
            </w:pPr>
            <w:r w:rsidRPr="00CE5D6A">
              <w:rPr>
                <w:rFonts w:ascii="Arial" w:hAnsi="Arial" w:cs="Arial"/>
                <w:b/>
                <w:bCs/>
                <w:sz w:val="22"/>
                <w:szCs w:val="22"/>
                <w:u w:val="single"/>
                <w:lang w:val="es-CO"/>
              </w:rPr>
              <w:t>PCL</w:t>
            </w:r>
          </w:p>
        </w:tc>
        <w:tc>
          <w:tcPr>
            <w:tcW w:w="1766" w:type="dxa"/>
            <w:tcBorders>
              <w:top w:val="single" w:sz="8" w:space="0" w:color="auto"/>
              <w:bottom w:val="single" w:sz="8" w:space="0" w:color="auto"/>
              <w:right w:val="single" w:sz="8" w:space="0" w:color="auto"/>
            </w:tcBorders>
            <w:tcMar>
              <w:top w:w="0" w:type="dxa"/>
              <w:left w:w="108" w:type="dxa"/>
              <w:bottom w:w="0" w:type="dxa"/>
              <w:right w:w="108" w:type="dxa"/>
            </w:tcMar>
            <w:hideMark/>
          </w:tcPr>
          <w:p w14:paraId="1B4DECC2" w14:textId="77777777" w:rsidR="001141AB" w:rsidRPr="00CE5D6A" w:rsidRDefault="001141AB" w:rsidP="00733E4D">
            <w:pPr>
              <w:jc w:val="both"/>
              <w:rPr>
                <w:rFonts w:ascii="Arial" w:hAnsi="Arial" w:cs="Arial"/>
                <w:sz w:val="22"/>
                <w:szCs w:val="22"/>
                <w:lang w:val="es-CO"/>
              </w:rPr>
            </w:pPr>
            <w:r w:rsidRPr="00CE5D6A">
              <w:rPr>
                <w:rFonts w:ascii="Arial" w:hAnsi="Arial" w:cs="Arial"/>
                <w:b/>
                <w:bCs/>
                <w:sz w:val="22"/>
                <w:szCs w:val="22"/>
                <w:u w:val="single"/>
                <w:lang w:val="es-CO"/>
              </w:rPr>
              <w:t>Origen</w:t>
            </w:r>
          </w:p>
        </w:tc>
        <w:tc>
          <w:tcPr>
            <w:tcW w:w="1766" w:type="dxa"/>
            <w:tcBorders>
              <w:top w:val="single" w:sz="8" w:space="0" w:color="auto"/>
              <w:bottom w:val="single" w:sz="8" w:space="0" w:color="auto"/>
              <w:right w:val="single" w:sz="8" w:space="0" w:color="auto"/>
            </w:tcBorders>
            <w:tcMar>
              <w:top w:w="0" w:type="dxa"/>
              <w:left w:w="108" w:type="dxa"/>
              <w:bottom w:w="0" w:type="dxa"/>
              <w:right w:w="108" w:type="dxa"/>
            </w:tcMar>
            <w:hideMark/>
          </w:tcPr>
          <w:p w14:paraId="1780A027" w14:textId="77777777" w:rsidR="001141AB" w:rsidRPr="00CE5D6A" w:rsidRDefault="001141AB" w:rsidP="00733E4D">
            <w:pPr>
              <w:jc w:val="both"/>
              <w:rPr>
                <w:rFonts w:ascii="Arial" w:hAnsi="Arial" w:cs="Arial"/>
                <w:sz w:val="22"/>
                <w:szCs w:val="22"/>
                <w:lang w:val="es-CO"/>
              </w:rPr>
            </w:pPr>
            <w:r w:rsidRPr="00CE5D6A">
              <w:rPr>
                <w:rFonts w:ascii="Arial" w:hAnsi="Arial" w:cs="Arial"/>
                <w:b/>
                <w:bCs/>
                <w:sz w:val="22"/>
                <w:szCs w:val="22"/>
                <w:u w:val="single"/>
                <w:lang w:val="es-CO"/>
              </w:rPr>
              <w:t>Fecha de estructuración</w:t>
            </w:r>
          </w:p>
        </w:tc>
      </w:tr>
      <w:tr w:rsidR="001141AB" w:rsidRPr="00CE5D6A" w14:paraId="18D51487" w14:textId="77777777" w:rsidTr="00733E4D">
        <w:trPr>
          <w:jc w:val="center"/>
        </w:trPr>
        <w:tc>
          <w:tcPr>
            <w:tcW w:w="1765" w:type="dxa"/>
            <w:tcBorders>
              <w:left w:val="single" w:sz="8" w:space="0" w:color="auto"/>
              <w:bottom w:val="single" w:sz="8" w:space="0" w:color="auto"/>
              <w:right w:val="single" w:sz="8" w:space="0" w:color="auto"/>
            </w:tcBorders>
          </w:tcPr>
          <w:p w14:paraId="7B906B63" w14:textId="77777777" w:rsidR="001141AB" w:rsidRPr="00CE5D6A" w:rsidRDefault="001141AB" w:rsidP="00733E4D">
            <w:pPr>
              <w:jc w:val="both"/>
              <w:rPr>
                <w:rFonts w:ascii="Arial" w:hAnsi="Arial" w:cs="Arial"/>
                <w:sz w:val="22"/>
                <w:szCs w:val="22"/>
                <w:lang w:val="es-CO"/>
              </w:rPr>
            </w:pPr>
            <w:r w:rsidRPr="00CE5D6A">
              <w:rPr>
                <w:rFonts w:ascii="Arial" w:hAnsi="Arial" w:cs="Arial"/>
                <w:sz w:val="22"/>
                <w:szCs w:val="22"/>
                <w:lang w:val="es-CO"/>
              </w:rPr>
              <w:t>832010</w:t>
            </w:r>
          </w:p>
        </w:tc>
        <w:tc>
          <w:tcPr>
            <w:tcW w:w="1765" w:type="dxa"/>
            <w:tcBorders>
              <w:left w:val="single" w:sz="8" w:space="0" w:color="auto"/>
              <w:bottom w:val="single" w:sz="8" w:space="0" w:color="auto"/>
              <w:right w:val="single" w:sz="8" w:space="0" w:color="auto"/>
            </w:tcBorders>
            <w:tcMar>
              <w:top w:w="0" w:type="dxa"/>
              <w:left w:w="108" w:type="dxa"/>
              <w:bottom w:w="0" w:type="dxa"/>
              <w:right w:w="108" w:type="dxa"/>
            </w:tcMar>
            <w:hideMark/>
          </w:tcPr>
          <w:p w14:paraId="6E74A714" w14:textId="77777777" w:rsidR="001141AB" w:rsidRPr="00CE5D6A" w:rsidRDefault="001141AB" w:rsidP="00733E4D">
            <w:pPr>
              <w:jc w:val="both"/>
              <w:rPr>
                <w:rFonts w:ascii="Arial" w:hAnsi="Arial" w:cs="Arial"/>
                <w:sz w:val="22"/>
                <w:szCs w:val="22"/>
                <w:lang w:val="es-CO"/>
              </w:rPr>
            </w:pPr>
            <w:r w:rsidRPr="00CE5D6A">
              <w:rPr>
                <w:rFonts w:ascii="Arial" w:hAnsi="Arial" w:cs="Arial"/>
                <w:sz w:val="22"/>
                <w:szCs w:val="22"/>
                <w:lang w:val="es-CO"/>
              </w:rPr>
              <w:t>11/03/2010</w:t>
            </w:r>
          </w:p>
        </w:tc>
        <w:tc>
          <w:tcPr>
            <w:tcW w:w="1765" w:type="dxa"/>
            <w:tcBorders>
              <w:bottom w:val="single" w:sz="8" w:space="0" w:color="auto"/>
              <w:right w:val="single" w:sz="8" w:space="0" w:color="auto"/>
            </w:tcBorders>
            <w:tcMar>
              <w:top w:w="0" w:type="dxa"/>
              <w:left w:w="108" w:type="dxa"/>
              <w:bottom w:w="0" w:type="dxa"/>
              <w:right w:w="108" w:type="dxa"/>
            </w:tcMar>
            <w:hideMark/>
          </w:tcPr>
          <w:p w14:paraId="0C3A9CAF" w14:textId="77777777" w:rsidR="001141AB" w:rsidRPr="00CE5D6A" w:rsidRDefault="001141AB" w:rsidP="00733E4D">
            <w:pPr>
              <w:jc w:val="both"/>
              <w:rPr>
                <w:rFonts w:ascii="Arial" w:hAnsi="Arial" w:cs="Arial"/>
                <w:sz w:val="22"/>
                <w:szCs w:val="22"/>
                <w:lang w:val="es-CO"/>
              </w:rPr>
            </w:pPr>
            <w:r w:rsidRPr="00CE5D6A">
              <w:rPr>
                <w:rFonts w:ascii="Arial" w:hAnsi="Arial" w:cs="Arial"/>
                <w:sz w:val="22"/>
                <w:szCs w:val="22"/>
                <w:lang w:val="es-CO"/>
              </w:rPr>
              <w:t>37.70%</w:t>
            </w:r>
          </w:p>
        </w:tc>
        <w:tc>
          <w:tcPr>
            <w:tcW w:w="1766" w:type="dxa"/>
            <w:tcBorders>
              <w:bottom w:val="single" w:sz="8" w:space="0" w:color="auto"/>
              <w:right w:val="single" w:sz="8" w:space="0" w:color="auto"/>
            </w:tcBorders>
            <w:tcMar>
              <w:top w:w="0" w:type="dxa"/>
              <w:left w:w="108" w:type="dxa"/>
              <w:bottom w:w="0" w:type="dxa"/>
              <w:right w:w="108" w:type="dxa"/>
            </w:tcMar>
            <w:hideMark/>
          </w:tcPr>
          <w:p w14:paraId="3F99A723" w14:textId="77777777" w:rsidR="001141AB" w:rsidRPr="00CE5D6A" w:rsidRDefault="001141AB" w:rsidP="00733E4D">
            <w:pPr>
              <w:jc w:val="both"/>
              <w:rPr>
                <w:rFonts w:ascii="Arial" w:hAnsi="Arial" w:cs="Arial"/>
                <w:sz w:val="22"/>
                <w:szCs w:val="22"/>
                <w:lang w:val="es-CO"/>
              </w:rPr>
            </w:pPr>
            <w:r w:rsidRPr="00CE5D6A">
              <w:rPr>
                <w:rFonts w:ascii="Arial" w:hAnsi="Arial" w:cs="Arial"/>
                <w:sz w:val="22"/>
                <w:szCs w:val="22"/>
                <w:lang w:val="es-CO"/>
              </w:rPr>
              <w:t>Común</w:t>
            </w:r>
          </w:p>
        </w:tc>
        <w:tc>
          <w:tcPr>
            <w:tcW w:w="1766" w:type="dxa"/>
            <w:tcBorders>
              <w:bottom w:val="single" w:sz="8" w:space="0" w:color="auto"/>
              <w:right w:val="single" w:sz="8" w:space="0" w:color="auto"/>
            </w:tcBorders>
            <w:tcMar>
              <w:top w:w="0" w:type="dxa"/>
              <w:left w:w="108" w:type="dxa"/>
              <w:bottom w:w="0" w:type="dxa"/>
              <w:right w:w="108" w:type="dxa"/>
            </w:tcMar>
            <w:hideMark/>
          </w:tcPr>
          <w:p w14:paraId="04ADC116" w14:textId="77777777" w:rsidR="001141AB" w:rsidRPr="00CE5D6A" w:rsidRDefault="001141AB" w:rsidP="00733E4D">
            <w:pPr>
              <w:jc w:val="both"/>
              <w:rPr>
                <w:rFonts w:ascii="Arial" w:hAnsi="Arial" w:cs="Arial"/>
                <w:sz w:val="22"/>
                <w:szCs w:val="22"/>
                <w:lang w:val="es-CO"/>
              </w:rPr>
            </w:pPr>
            <w:r w:rsidRPr="00CE5D6A">
              <w:rPr>
                <w:rFonts w:ascii="Arial" w:hAnsi="Arial" w:cs="Arial"/>
                <w:sz w:val="22"/>
                <w:szCs w:val="22"/>
                <w:lang w:val="es-CO"/>
              </w:rPr>
              <w:t>06/10/2007</w:t>
            </w:r>
          </w:p>
        </w:tc>
      </w:tr>
    </w:tbl>
    <w:p w14:paraId="418146F9" w14:textId="77777777" w:rsidR="001141AB" w:rsidRPr="00CE5D6A" w:rsidRDefault="001141AB" w:rsidP="001141AB">
      <w:pPr>
        <w:jc w:val="both"/>
        <w:rPr>
          <w:rFonts w:ascii="Arial" w:hAnsi="Arial" w:cs="Arial"/>
          <w:sz w:val="22"/>
          <w:szCs w:val="22"/>
          <w:lang w:val="es-CO"/>
        </w:rPr>
      </w:pPr>
      <w:r w:rsidRPr="00CE5D6A">
        <w:rPr>
          <w:rFonts w:ascii="Arial" w:hAnsi="Arial" w:cs="Arial"/>
          <w:b/>
          <w:bCs/>
          <w:sz w:val="22"/>
          <w:szCs w:val="22"/>
          <w:lang w:val="es-CO"/>
        </w:rPr>
        <w:t> </w:t>
      </w:r>
    </w:p>
    <w:p w14:paraId="178CA6AF" w14:textId="77777777" w:rsidR="001141AB" w:rsidRPr="00CE5D6A" w:rsidRDefault="001141AB" w:rsidP="001141AB">
      <w:pPr>
        <w:jc w:val="both"/>
        <w:rPr>
          <w:rFonts w:ascii="Arial" w:hAnsi="Arial" w:cs="Arial"/>
          <w:b/>
          <w:bCs/>
          <w:sz w:val="22"/>
          <w:szCs w:val="22"/>
          <w:lang w:val="es-CO"/>
        </w:rPr>
      </w:pPr>
      <w:r w:rsidRPr="00CE5D6A">
        <w:rPr>
          <w:rFonts w:ascii="Arial" w:hAnsi="Arial" w:cs="Arial"/>
          <w:b/>
          <w:bCs/>
          <w:sz w:val="22"/>
          <w:szCs w:val="22"/>
          <w:lang w:val="es-CO"/>
        </w:rPr>
        <w:t>Calificación realizada por la JUNTA NACIONAL DE CALIFICACIÓN:</w:t>
      </w:r>
    </w:p>
    <w:p w14:paraId="09E35474" w14:textId="77777777" w:rsidR="001141AB" w:rsidRPr="00CE5D6A" w:rsidRDefault="001141AB" w:rsidP="001141AB">
      <w:pPr>
        <w:jc w:val="both"/>
        <w:rPr>
          <w:rFonts w:ascii="Arial" w:hAnsi="Arial" w:cs="Arial"/>
          <w:sz w:val="22"/>
          <w:szCs w:val="22"/>
          <w:lang w:val="es-CO"/>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1765"/>
        <w:gridCol w:w="1765"/>
        <w:gridCol w:w="1765"/>
        <w:gridCol w:w="1766"/>
        <w:gridCol w:w="1766"/>
      </w:tblGrid>
      <w:tr w:rsidR="001141AB" w:rsidRPr="00CE5D6A" w14:paraId="4939D0E0" w14:textId="77777777" w:rsidTr="00733E4D">
        <w:trPr>
          <w:jc w:val="center"/>
        </w:trPr>
        <w:tc>
          <w:tcPr>
            <w:tcW w:w="1765" w:type="dxa"/>
            <w:tcBorders>
              <w:top w:val="single" w:sz="8" w:space="0" w:color="auto"/>
              <w:left w:val="single" w:sz="8" w:space="0" w:color="auto"/>
              <w:bottom w:val="single" w:sz="8" w:space="0" w:color="auto"/>
              <w:right w:val="single" w:sz="8" w:space="0" w:color="auto"/>
            </w:tcBorders>
          </w:tcPr>
          <w:p w14:paraId="712BA78D" w14:textId="77777777" w:rsidR="001141AB" w:rsidRPr="00CE5D6A" w:rsidRDefault="001141AB" w:rsidP="00733E4D">
            <w:pPr>
              <w:jc w:val="both"/>
              <w:rPr>
                <w:rFonts w:ascii="Arial" w:hAnsi="Arial" w:cs="Arial"/>
                <w:b/>
                <w:bCs/>
                <w:sz w:val="22"/>
                <w:szCs w:val="22"/>
                <w:u w:val="single"/>
                <w:lang w:val="es-CO"/>
              </w:rPr>
            </w:pPr>
            <w:r w:rsidRPr="00CE5D6A">
              <w:rPr>
                <w:rFonts w:ascii="Arial" w:hAnsi="Arial" w:cs="Arial"/>
                <w:b/>
                <w:bCs/>
                <w:sz w:val="22"/>
                <w:szCs w:val="22"/>
                <w:u w:val="single"/>
                <w:lang w:val="es-CO"/>
              </w:rPr>
              <w:t>Número de Dictamen</w:t>
            </w:r>
          </w:p>
        </w:tc>
        <w:tc>
          <w:tcPr>
            <w:tcW w:w="176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2C7BC04" w14:textId="77777777" w:rsidR="001141AB" w:rsidRPr="00CE5D6A" w:rsidRDefault="001141AB" w:rsidP="00733E4D">
            <w:pPr>
              <w:jc w:val="both"/>
              <w:rPr>
                <w:rFonts w:ascii="Arial" w:hAnsi="Arial" w:cs="Arial"/>
                <w:sz w:val="22"/>
                <w:szCs w:val="22"/>
                <w:lang w:val="es-CO"/>
              </w:rPr>
            </w:pPr>
            <w:r w:rsidRPr="00CE5D6A">
              <w:rPr>
                <w:rFonts w:ascii="Arial" w:hAnsi="Arial" w:cs="Arial"/>
                <w:b/>
                <w:bCs/>
                <w:sz w:val="22"/>
                <w:szCs w:val="22"/>
                <w:u w:val="single"/>
                <w:lang w:val="es-CO"/>
              </w:rPr>
              <w:t>Fecha del dictamen</w:t>
            </w:r>
          </w:p>
        </w:tc>
        <w:tc>
          <w:tcPr>
            <w:tcW w:w="1765" w:type="dxa"/>
            <w:tcBorders>
              <w:top w:val="single" w:sz="8" w:space="0" w:color="auto"/>
              <w:bottom w:val="single" w:sz="8" w:space="0" w:color="auto"/>
              <w:right w:val="single" w:sz="8" w:space="0" w:color="auto"/>
            </w:tcBorders>
            <w:tcMar>
              <w:top w:w="0" w:type="dxa"/>
              <w:left w:w="108" w:type="dxa"/>
              <w:bottom w:w="0" w:type="dxa"/>
              <w:right w:w="108" w:type="dxa"/>
            </w:tcMar>
            <w:hideMark/>
          </w:tcPr>
          <w:p w14:paraId="3384BF98" w14:textId="77777777" w:rsidR="001141AB" w:rsidRPr="00CE5D6A" w:rsidRDefault="001141AB" w:rsidP="00733E4D">
            <w:pPr>
              <w:jc w:val="both"/>
              <w:rPr>
                <w:rFonts w:ascii="Arial" w:hAnsi="Arial" w:cs="Arial"/>
                <w:sz w:val="22"/>
                <w:szCs w:val="22"/>
                <w:lang w:val="es-CO"/>
              </w:rPr>
            </w:pPr>
            <w:r w:rsidRPr="00CE5D6A">
              <w:rPr>
                <w:rFonts w:ascii="Arial" w:hAnsi="Arial" w:cs="Arial"/>
                <w:b/>
                <w:bCs/>
                <w:sz w:val="22"/>
                <w:szCs w:val="22"/>
                <w:u w:val="single"/>
                <w:lang w:val="es-CO"/>
              </w:rPr>
              <w:t>PCL</w:t>
            </w:r>
          </w:p>
        </w:tc>
        <w:tc>
          <w:tcPr>
            <w:tcW w:w="1766" w:type="dxa"/>
            <w:tcBorders>
              <w:top w:val="single" w:sz="8" w:space="0" w:color="auto"/>
              <w:bottom w:val="single" w:sz="8" w:space="0" w:color="auto"/>
              <w:right w:val="single" w:sz="8" w:space="0" w:color="auto"/>
            </w:tcBorders>
            <w:tcMar>
              <w:top w:w="0" w:type="dxa"/>
              <w:left w:w="108" w:type="dxa"/>
              <w:bottom w:w="0" w:type="dxa"/>
              <w:right w:w="108" w:type="dxa"/>
            </w:tcMar>
            <w:hideMark/>
          </w:tcPr>
          <w:p w14:paraId="06B6F168" w14:textId="77777777" w:rsidR="001141AB" w:rsidRPr="00CE5D6A" w:rsidRDefault="001141AB" w:rsidP="00733E4D">
            <w:pPr>
              <w:jc w:val="both"/>
              <w:rPr>
                <w:rFonts w:ascii="Arial" w:hAnsi="Arial" w:cs="Arial"/>
                <w:sz w:val="22"/>
                <w:szCs w:val="22"/>
                <w:lang w:val="es-CO"/>
              </w:rPr>
            </w:pPr>
            <w:r w:rsidRPr="00CE5D6A">
              <w:rPr>
                <w:rFonts w:ascii="Arial" w:hAnsi="Arial" w:cs="Arial"/>
                <w:b/>
                <w:bCs/>
                <w:sz w:val="22"/>
                <w:szCs w:val="22"/>
                <w:u w:val="single"/>
                <w:lang w:val="es-CO"/>
              </w:rPr>
              <w:t>Origen</w:t>
            </w:r>
          </w:p>
        </w:tc>
        <w:tc>
          <w:tcPr>
            <w:tcW w:w="1766" w:type="dxa"/>
            <w:tcBorders>
              <w:top w:val="single" w:sz="8" w:space="0" w:color="auto"/>
              <w:bottom w:val="single" w:sz="8" w:space="0" w:color="auto"/>
              <w:right w:val="single" w:sz="8" w:space="0" w:color="auto"/>
            </w:tcBorders>
            <w:tcMar>
              <w:top w:w="0" w:type="dxa"/>
              <w:left w:w="108" w:type="dxa"/>
              <w:bottom w:w="0" w:type="dxa"/>
              <w:right w:w="108" w:type="dxa"/>
            </w:tcMar>
            <w:hideMark/>
          </w:tcPr>
          <w:p w14:paraId="3357C553" w14:textId="77777777" w:rsidR="001141AB" w:rsidRPr="00CE5D6A" w:rsidRDefault="001141AB" w:rsidP="00733E4D">
            <w:pPr>
              <w:jc w:val="both"/>
              <w:rPr>
                <w:rFonts w:ascii="Arial" w:hAnsi="Arial" w:cs="Arial"/>
                <w:sz w:val="22"/>
                <w:szCs w:val="22"/>
                <w:lang w:val="es-CO"/>
              </w:rPr>
            </w:pPr>
            <w:r w:rsidRPr="00CE5D6A">
              <w:rPr>
                <w:rFonts w:ascii="Arial" w:hAnsi="Arial" w:cs="Arial"/>
                <w:b/>
                <w:bCs/>
                <w:sz w:val="22"/>
                <w:szCs w:val="22"/>
                <w:u w:val="single"/>
                <w:lang w:val="es-CO"/>
              </w:rPr>
              <w:t>Fecha de estructuración</w:t>
            </w:r>
          </w:p>
        </w:tc>
      </w:tr>
      <w:tr w:rsidR="001141AB" w:rsidRPr="00CE5D6A" w14:paraId="1A6C7633" w14:textId="77777777" w:rsidTr="00733E4D">
        <w:trPr>
          <w:jc w:val="center"/>
        </w:trPr>
        <w:tc>
          <w:tcPr>
            <w:tcW w:w="1765" w:type="dxa"/>
            <w:tcBorders>
              <w:left w:val="single" w:sz="8" w:space="0" w:color="auto"/>
              <w:bottom w:val="single" w:sz="8" w:space="0" w:color="auto"/>
              <w:right w:val="single" w:sz="8" w:space="0" w:color="auto"/>
            </w:tcBorders>
          </w:tcPr>
          <w:p w14:paraId="4A0F0567" w14:textId="77777777" w:rsidR="001141AB" w:rsidRPr="00CE5D6A" w:rsidRDefault="001141AB" w:rsidP="00733E4D">
            <w:pPr>
              <w:jc w:val="both"/>
              <w:rPr>
                <w:rFonts w:ascii="Arial" w:hAnsi="Arial" w:cs="Arial"/>
                <w:sz w:val="22"/>
                <w:szCs w:val="22"/>
                <w:lang w:val="es-CO"/>
              </w:rPr>
            </w:pPr>
            <w:r w:rsidRPr="00CE5D6A">
              <w:rPr>
                <w:rFonts w:ascii="Arial" w:hAnsi="Arial" w:cs="Arial"/>
                <w:sz w:val="22"/>
                <w:szCs w:val="22"/>
                <w:lang w:val="es-CO"/>
              </w:rPr>
              <w:t>16275875</w:t>
            </w:r>
          </w:p>
        </w:tc>
        <w:tc>
          <w:tcPr>
            <w:tcW w:w="1765" w:type="dxa"/>
            <w:tcBorders>
              <w:left w:val="single" w:sz="8" w:space="0" w:color="auto"/>
              <w:bottom w:val="single" w:sz="8" w:space="0" w:color="auto"/>
              <w:right w:val="single" w:sz="8" w:space="0" w:color="auto"/>
            </w:tcBorders>
            <w:tcMar>
              <w:top w:w="0" w:type="dxa"/>
              <w:left w:w="108" w:type="dxa"/>
              <w:bottom w:w="0" w:type="dxa"/>
              <w:right w:w="108" w:type="dxa"/>
            </w:tcMar>
            <w:hideMark/>
          </w:tcPr>
          <w:p w14:paraId="3D4F2D11" w14:textId="77777777" w:rsidR="001141AB" w:rsidRPr="00CE5D6A" w:rsidRDefault="001141AB" w:rsidP="00733E4D">
            <w:pPr>
              <w:jc w:val="both"/>
              <w:rPr>
                <w:rFonts w:ascii="Arial" w:hAnsi="Arial" w:cs="Arial"/>
                <w:sz w:val="22"/>
                <w:szCs w:val="22"/>
                <w:lang w:val="es-CO"/>
              </w:rPr>
            </w:pPr>
            <w:r w:rsidRPr="00CE5D6A">
              <w:rPr>
                <w:rFonts w:ascii="Arial" w:hAnsi="Arial" w:cs="Arial"/>
                <w:sz w:val="22"/>
                <w:szCs w:val="22"/>
                <w:lang w:val="es-CO"/>
              </w:rPr>
              <w:t>31/08/2010</w:t>
            </w:r>
          </w:p>
        </w:tc>
        <w:tc>
          <w:tcPr>
            <w:tcW w:w="1765" w:type="dxa"/>
            <w:tcBorders>
              <w:bottom w:val="single" w:sz="8" w:space="0" w:color="auto"/>
              <w:right w:val="single" w:sz="8" w:space="0" w:color="auto"/>
            </w:tcBorders>
            <w:tcMar>
              <w:top w:w="0" w:type="dxa"/>
              <w:left w:w="108" w:type="dxa"/>
              <w:bottom w:w="0" w:type="dxa"/>
              <w:right w:w="108" w:type="dxa"/>
            </w:tcMar>
            <w:hideMark/>
          </w:tcPr>
          <w:p w14:paraId="2180A731" w14:textId="77777777" w:rsidR="001141AB" w:rsidRPr="00CE5D6A" w:rsidRDefault="001141AB" w:rsidP="00733E4D">
            <w:pPr>
              <w:jc w:val="both"/>
              <w:rPr>
                <w:rFonts w:ascii="Arial" w:hAnsi="Arial" w:cs="Arial"/>
                <w:sz w:val="22"/>
                <w:szCs w:val="22"/>
                <w:lang w:val="es-CO"/>
              </w:rPr>
            </w:pPr>
            <w:r w:rsidRPr="00CE5D6A">
              <w:rPr>
                <w:rFonts w:ascii="Arial" w:hAnsi="Arial" w:cs="Arial"/>
                <w:sz w:val="22"/>
                <w:szCs w:val="22"/>
                <w:lang w:val="es-CO"/>
              </w:rPr>
              <w:t>35.59%</w:t>
            </w:r>
          </w:p>
        </w:tc>
        <w:tc>
          <w:tcPr>
            <w:tcW w:w="1766" w:type="dxa"/>
            <w:tcBorders>
              <w:bottom w:val="single" w:sz="8" w:space="0" w:color="auto"/>
              <w:right w:val="single" w:sz="8" w:space="0" w:color="auto"/>
            </w:tcBorders>
            <w:tcMar>
              <w:top w:w="0" w:type="dxa"/>
              <w:left w:w="108" w:type="dxa"/>
              <w:bottom w:w="0" w:type="dxa"/>
              <w:right w:w="108" w:type="dxa"/>
            </w:tcMar>
            <w:hideMark/>
          </w:tcPr>
          <w:p w14:paraId="5F9AB740" w14:textId="77777777" w:rsidR="001141AB" w:rsidRPr="00CE5D6A" w:rsidRDefault="001141AB" w:rsidP="00733E4D">
            <w:pPr>
              <w:jc w:val="both"/>
              <w:rPr>
                <w:rFonts w:ascii="Arial" w:hAnsi="Arial" w:cs="Arial"/>
                <w:sz w:val="22"/>
                <w:szCs w:val="22"/>
                <w:lang w:val="es-CO"/>
              </w:rPr>
            </w:pPr>
            <w:r w:rsidRPr="00CE5D6A">
              <w:rPr>
                <w:rFonts w:ascii="Arial" w:hAnsi="Arial" w:cs="Arial"/>
                <w:sz w:val="22"/>
                <w:szCs w:val="22"/>
                <w:lang w:val="es-CO"/>
              </w:rPr>
              <w:t>Común</w:t>
            </w:r>
          </w:p>
        </w:tc>
        <w:tc>
          <w:tcPr>
            <w:tcW w:w="1766" w:type="dxa"/>
            <w:tcBorders>
              <w:bottom w:val="single" w:sz="8" w:space="0" w:color="auto"/>
              <w:right w:val="single" w:sz="8" w:space="0" w:color="auto"/>
            </w:tcBorders>
            <w:tcMar>
              <w:top w:w="0" w:type="dxa"/>
              <w:left w:w="108" w:type="dxa"/>
              <w:bottom w:w="0" w:type="dxa"/>
              <w:right w:w="108" w:type="dxa"/>
            </w:tcMar>
            <w:hideMark/>
          </w:tcPr>
          <w:p w14:paraId="4D74F1C8" w14:textId="77777777" w:rsidR="001141AB" w:rsidRPr="00CE5D6A" w:rsidRDefault="001141AB" w:rsidP="00733E4D">
            <w:pPr>
              <w:jc w:val="both"/>
              <w:rPr>
                <w:rFonts w:ascii="Arial" w:hAnsi="Arial" w:cs="Arial"/>
                <w:sz w:val="22"/>
                <w:szCs w:val="22"/>
                <w:lang w:val="es-CO"/>
              </w:rPr>
            </w:pPr>
            <w:r w:rsidRPr="00CE5D6A">
              <w:rPr>
                <w:rFonts w:ascii="Arial" w:hAnsi="Arial" w:cs="Arial"/>
                <w:sz w:val="22"/>
                <w:szCs w:val="22"/>
                <w:lang w:val="es-CO"/>
              </w:rPr>
              <w:t>06/10/2007</w:t>
            </w:r>
          </w:p>
        </w:tc>
      </w:tr>
    </w:tbl>
    <w:p w14:paraId="4DFF559F" w14:textId="77777777" w:rsidR="001141AB" w:rsidRPr="00CE5D6A" w:rsidRDefault="001141AB" w:rsidP="001141AB">
      <w:pPr>
        <w:jc w:val="both"/>
        <w:rPr>
          <w:rFonts w:ascii="Arial" w:hAnsi="Arial" w:cs="Arial"/>
          <w:sz w:val="22"/>
          <w:szCs w:val="22"/>
          <w:lang w:val="es-CO"/>
        </w:rPr>
      </w:pPr>
      <w:r w:rsidRPr="00CE5D6A">
        <w:rPr>
          <w:rFonts w:ascii="Arial" w:hAnsi="Arial" w:cs="Arial"/>
          <w:sz w:val="22"/>
          <w:szCs w:val="22"/>
          <w:lang w:val="es-CO"/>
        </w:rPr>
        <w:t> </w:t>
      </w:r>
    </w:p>
    <w:p w14:paraId="57849F75" w14:textId="77777777" w:rsidR="001141AB" w:rsidRPr="00CE5D6A" w:rsidRDefault="001141AB" w:rsidP="001141AB">
      <w:pPr>
        <w:numPr>
          <w:ilvl w:val="0"/>
          <w:numId w:val="21"/>
        </w:numPr>
        <w:jc w:val="both"/>
        <w:rPr>
          <w:rFonts w:ascii="Arial" w:hAnsi="Arial" w:cs="Arial"/>
          <w:b/>
          <w:bCs/>
          <w:sz w:val="22"/>
          <w:szCs w:val="22"/>
          <w:lang w:val="es-CO"/>
        </w:rPr>
      </w:pPr>
      <w:r w:rsidRPr="00CE5D6A">
        <w:rPr>
          <w:rFonts w:ascii="Arial" w:hAnsi="Arial" w:cs="Arial"/>
          <w:b/>
          <w:bCs/>
          <w:sz w:val="22"/>
          <w:szCs w:val="22"/>
          <w:lang w:val="es-CO"/>
        </w:rPr>
        <w:t>Segundo trámite:</w:t>
      </w:r>
    </w:p>
    <w:p w14:paraId="15E63E86" w14:textId="77777777" w:rsidR="001141AB" w:rsidRPr="00CE5D6A" w:rsidRDefault="001141AB" w:rsidP="001141AB">
      <w:pPr>
        <w:ind w:left="720"/>
        <w:jc w:val="both"/>
        <w:rPr>
          <w:rFonts w:ascii="Arial" w:hAnsi="Arial" w:cs="Arial"/>
          <w:sz w:val="22"/>
          <w:szCs w:val="22"/>
          <w:lang w:val="es-CO"/>
        </w:rPr>
      </w:pPr>
    </w:p>
    <w:p w14:paraId="3CF94730" w14:textId="77777777" w:rsidR="001141AB" w:rsidRPr="00CE5D6A" w:rsidRDefault="001141AB" w:rsidP="001141AB">
      <w:pPr>
        <w:jc w:val="both"/>
        <w:rPr>
          <w:rFonts w:ascii="Arial" w:hAnsi="Arial" w:cs="Arial"/>
          <w:b/>
          <w:bCs/>
          <w:sz w:val="22"/>
          <w:szCs w:val="22"/>
          <w:lang w:val="es-CO"/>
        </w:rPr>
      </w:pPr>
      <w:r w:rsidRPr="00CE5D6A">
        <w:rPr>
          <w:rFonts w:ascii="Arial" w:hAnsi="Arial" w:cs="Arial"/>
          <w:b/>
          <w:bCs/>
          <w:sz w:val="22"/>
          <w:szCs w:val="22"/>
          <w:lang w:val="es-CO"/>
        </w:rPr>
        <w:t>Calificación realizada por SEGUROS DE VIDA ALFA:</w:t>
      </w:r>
    </w:p>
    <w:p w14:paraId="422CD23B" w14:textId="77777777" w:rsidR="001141AB" w:rsidRPr="00CE5D6A" w:rsidRDefault="001141AB" w:rsidP="001141AB">
      <w:pPr>
        <w:jc w:val="both"/>
        <w:rPr>
          <w:rFonts w:ascii="Arial" w:hAnsi="Arial" w:cs="Arial"/>
          <w:sz w:val="22"/>
          <w:szCs w:val="22"/>
          <w:lang w:val="es-CO"/>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1765"/>
        <w:gridCol w:w="1765"/>
        <w:gridCol w:w="1765"/>
        <w:gridCol w:w="1766"/>
        <w:gridCol w:w="1766"/>
      </w:tblGrid>
      <w:tr w:rsidR="001141AB" w:rsidRPr="00CE5D6A" w14:paraId="00D01CD8" w14:textId="77777777" w:rsidTr="00733E4D">
        <w:trPr>
          <w:jc w:val="center"/>
        </w:trPr>
        <w:tc>
          <w:tcPr>
            <w:tcW w:w="1765" w:type="dxa"/>
            <w:tcBorders>
              <w:top w:val="single" w:sz="8" w:space="0" w:color="auto"/>
              <w:left w:val="single" w:sz="8" w:space="0" w:color="auto"/>
              <w:bottom w:val="single" w:sz="8" w:space="0" w:color="auto"/>
              <w:right w:val="single" w:sz="8" w:space="0" w:color="auto"/>
            </w:tcBorders>
          </w:tcPr>
          <w:p w14:paraId="4C89FA73" w14:textId="77777777" w:rsidR="001141AB" w:rsidRPr="00CE5D6A" w:rsidRDefault="001141AB" w:rsidP="00733E4D">
            <w:pPr>
              <w:jc w:val="both"/>
              <w:rPr>
                <w:rFonts w:ascii="Arial" w:hAnsi="Arial" w:cs="Arial"/>
                <w:b/>
                <w:bCs/>
                <w:sz w:val="22"/>
                <w:szCs w:val="22"/>
                <w:u w:val="single"/>
                <w:lang w:val="es-CO"/>
              </w:rPr>
            </w:pPr>
            <w:r w:rsidRPr="00CE5D6A">
              <w:rPr>
                <w:rFonts w:ascii="Arial" w:hAnsi="Arial" w:cs="Arial"/>
                <w:b/>
                <w:bCs/>
                <w:sz w:val="22"/>
                <w:szCs w:val="22"/>
                <w:u w:val="single"/>
                <w:lang w:val="es-CO"/>
              </w:rPr>
              <w:t>Número de Dictamen</w:t>
            </w:r>
          </w:p>
        </w:tc>
        <w:tc>
          <w:tcPr>
            <w:tcW w:w="176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459DF86" w14:textId="77777777" w:rsidR="001141AB" w:rsidRPr="00CE5D6A" w:rsidRDefault="001141AB" w:rsidP="00733E4D">
            <w:pPr>
              <w:jc w:val="both"/>
              <w:rPr>
                <w:rFonts w:ascii="Arial" w:hAnsi="Arial" w:cs="Arial"/>
                <w:sz w:val="22"/>
                <w:szCs w:val="22"/>
                <w:lang w:val="es-CO"/>
              </w:rPr>
            </w:pPr>
            <w:r w:rsidRPr="00CE5D6A">
              <w:rPr>
                <w:rFonts w:ascii="Arial" w:hAnsi="Arial" w:cs="Arial"/>
                <w:b/>
                <w:bCs/>
                <w:sz w:val="22"/>
                <w:szCs w:val="22"/>
                <w:u w:val="single"/>
                <w:lang w:val="es-CO"/>
              </w:rPr>
              <w:t>Fecha del dictamen</w:t>
            </w:r>
          </w:p>
        </w:tc>
        <w:tc>
          <w:tcPr>
            <w:tcW w:w="1765" w:type="dxa"/>
            <w:tcBorders>
              <w:top w:val="single" w:sz="8" w:space="0" w:color="auto"/>
              <w:bottom w:val="single" w:sz="8" w:space="0" w:color="auto"/>
              <w:right w:val="single" w:sz="8" w:space="0" w:color="auto"/>
            </w:tcBorders>
            <w:tcMar>
              <w:top w:w="0" w:type="dxa"/>
              <w:left w:w="108" w:type="dxa"/>
              <w:bottom w:w="0" w:type="dxa"/>
              <w:right w:w="108" w:type="dxa"/>
            </w:tcMar>
            <w:hideMark/>
          </w:tcPr>
          <w:p w14:paraId="66E0F809" w14:textId="77777777" w:rsidR="001141AB" w:rsidRPr="00CE5D6A" w:rsidRDefault="001141AB" w:rsidP="00733E4D">
            <w:pPr>
              <w:jc w:val="both"/>
              <w:rPr>
                <w:rFonts w:ascii="Arial" w:hAnsi="Arial" w:cs="Arial"/>
                <w:sz w:val="22"/>
                <w:szCs w:val="22"/>
                <w:lang w:val="es-CO"/>
              </w:rPr>
            </w:pPr>
            <w:r w:rsidRPr="00CE5D6A">
              <w:rPr>
                <w:rFonts w:ascii="Arial" w:hAnsi="Arial" w:cs="Arial"/>
                <w:b/>
                <w:bCs/>
                <w:sz w:val="22"/>
                <w:szCs w:val="22"/>
                <w:u w:val="single"/>
                <w:lang w:val="es-CO"/>
              </w:rPr>
              <w:t>PCL</w:t>
            </w:r>
          </w:p>
        </w:tc>
        <w:tc>
          <w:tcPr>
            <w:tcW w:w="1766" w:type="dxa"/>
            <w:tcBorders>
              <w:top w:val="single" w:sz="8" w:space="0" w:color="auto"/>
              <w:bottom w:val="single" w:sz="8" w:space="0" w:color="auto"/>
              <w:right w:val="single" w:sz="8" w:space="0" w:color="auto"/>
            </w:tcBorders>
            <w:tcMar>
              <w:top w:w="0" w:type="dxa"/>
              <w:left w:w="108" w:type="dxa"/>
              <w:bottom w:w="0" w:type="dxa"/>
              <w:right w:w="108" w:type="dxa"/>
            </w:tcMar>
            <w:hideMark/>
          </w:tcPr>
          <w:p w14:paraId="5F9861BC" w14:textId="77777777" w:rsidR="001141AB" w:rsidRPr="00CE5D6A" w:rsidRDefault="001141AB" w:rsidP="00733E4D">
            <w:pPr>
              <w:jc w:val="both"/>
              <w:rPr>
                <w:rFonts w:ascii="Arial" w:hAnsi="Arial" w:cs="Arial"/>
                <w:sz w:val="22"/>
                <w:szCs w:val="22"/>
                <w:lang w:val="es-CO"/>
              </w:rPr>
            </w:pPr>
            <w:r w:rsidRPr="00CE5D6A">
              <w:rPr>
                <w:rFonts w:ascii="Arial" w:hAnsi="Arial" w:cs="Arial"/>
                <w:b/>
                <w:bCs/>
                <w:sz w:val="22"/>
                <w:szCs w:val="22"/>
                <w:u w:val="single"/>
                <w:lang w:val="es-CO"/>
              </w:rPr>
              <w:t>Origen</w:t>
            </w:r>
          </w:p>
        </w:tc>
        <w:tc>
          <w:tcPr>
            <w:tcW w:w="1766" w:type="dxa"/>
            <w:tcBorders>
              <w:top w:val="single" w:sz="8" w:space="0" w:color="auto"/>
              <w:bottom w:val="single" w:sz="8" w:space="0" w:color="auto"/>
              <w:right w:val="single" w:sz="8" w:space="0" w:color="auto"/>
            </w:tcBorders>
            <w:tcMar>
              <w:top w:w="0" w:type="dxa"/>
              <w:left w:w="108" w:type="dxa"/>
              <w:bottom w:w="0" w:type="dxa"/>
              <w:right w:w="108" w:type="dxa"/>
            </w:tcMar>
            <w:hideMark/>
          </w:tcPr>
          <w:p w14:paraId="73EA5BC9" w14:textId="77777777" w:rsidR="001141AB" w:rsidRPr="00CE5D6A" w:rsidRDefault="001141AB" w:rsidP="00733E4D">
            <w:pPr>
              <w:jc w:val="both"/>
              <w:rPr>
                <w:rFonts w:ascii="Arial" w:hAnsi="Arial" w:cs="Arial"/>
                <w:sz w:val="22"/>
                <w:szCs w:val="22"/>
                <w:lang w:val="es-CO"/>
              </w:rPr>
            </w:pPr>
            <w:r w:rsidRPr="00CE5D6A">
              <w:rPr>
                <w:rFonts w:ascii="Arial" w:hAnsi="Arial" w:cs="Arial"/>
                <w:b/>
                <w:bCs/>
                <w:sz w:val="22"/>
                <w:szCs w:val="22"/>
                <w:u w:val="single"/>
                <w:lang w:val="es-CO"/>
              </w:rPr>
              <w:t>Fecha de estructuración</w:t>
            </w:r>
          </w:p>
        </w:tc>
      </w:tr>
      <w:tr w:rsidR="001141AB" w:rsidRPr="00CE5D6A" w14:paraId="0B86E9E9" w14:textId="77777777" w:rsidTr="00733E4D">
        <w:trPr>
          <w:jc w:val="center"/>
        </w:trPr>
        <w:tc>
          <w:tcPr>
            <w:tcW w:w="1765" w:type="dxa"/>
            <w:tcBorders>
              <w:left w:val="single" w:sz="8" w:space="0" w:color="auto"/>
              <w:bottom w:val="single" w:sz="8" w:space="0" w:color="auto"/>
              <w:right w:val="single" w:sz="8" w:space="0" w:color="auto"/>
            </w:tcBorders>
          </w:tcPr>
          <w:p w14:paraId="4AEF3075" w14:textId="77777777" w:rsidR="001141AB" w:rsidRPr="00CE5D6A" w:rsidRDefault="001141AB" w:rsidP="00733E4D">
            <w:pPr>
              <w:jc w:val="both"/>
              <w:rPr>
                <w:rFonts w:ascii="Arial" w:hAnsi="Arial" w:cs="Arial"/>
                <w:sz w:val="22"/>
                <w:szCs w:val="22"/>
                <w:lang w:val="es-CO"/>
              </w:rPr>
            </w:pPr>
            <w:r w:rsidRPr="00CE5D6A">
              <w:rPr>
                <w:rFonts w:ascii="Arial" w:hAnsi="Arial" w:cs="Arial"/>
                <w:sz w:val="22"/>
                <w:szCs w:val="22"/>
                <w:lang w:val="es-CO"/>
              </w:rPr>
              <w:t>3350249</w:t>
            </w:r>
          </w:p>
        </w:tc>
        <w:tc>
          <w:tcPr>
            <w:tcW w:w="1765" w:type="dxa"/>
            <w:tcBorders>
              <w:left w:val="single" w:sz="8" w:space="0" w:color="auto"/>
              <w:bottom w:val="single" w:sz="8" w:space="0" w:color="auto"/>
              <w:right w:val="single" w:sz="8" w:space="0" w:color="auto"/>
            </w:tcBorders>
            <w:tcMar>
              <w:top w:w="0" w:type="dxa"/>
              <w:left w:w="108" w:type="dxa"/>
              <w:bottom w:w="0" w:type="dxa"/>
              <w:right w:w="108" w:type="dxa"/>
            </w:tcMar>
            <w:hideMark/>
          </w:tcPr>
          <w:p w14:paraId="5522D5DD" w14:textId="77777777" w:rsidR="001141AB" w:rsidRPr="00CE5D6A" w:rsidRDefault="001141AB" w:rsidP="00733E4D">
            <w:pPr>
              <w:jc w:val="both"/>
              <w:rPr>
                <w:rFonts w:ascii="Arial" w:hAnsi="Arial" w:cs="Arial"/>
                <w:sz w:val="22"/>
                <w:szCs w:val="22"/>
                <w:lang w:val="es-CO"/>
              </w:rPr>
            </w:pPr>
            <w:r w:rsidRPr="00CE5D6A">
              <w:rPr>
                <w:rFonts w:ascii="Arial" w:hAnsi="Arial" w:cs="Arial"/>
                <w:sz w:val="22"/>
                <w:szCs w:val="22"/>
                <w:lang w:val="es-CO"/>
              </w:rPr>
              <w:t>14/10/2019</w:t>
            </w:r>
          </w:p>
        </w:tc>
        <w:tc>
          <w:tcPr>
            <w:tcW w:w="1765" w:type="dxa"/>
            <w:tcBorders>
              <w:bottom w:val="single" w:sz="8" w:space="0" w:color="auto"/>
              <w:right w:val="single" w:sz="8" w:space="0" w:color="auto"/>
            </w:tcBorders>
            <w:tcMar>
              <w:top w:w="0" w:type="dxa"/>
              <w:left w:w="108" w:type="dxa"/>
              <w:bottom w:w="0" w:type="dxa"/>
              <w:right w:w="108" w:type="dxa"/>
            </w:tcMar>
            <w:hideMark/>
          </w:tcPr>
          <w:p w14:paraId="34737107" w14:textId="77777777" w:rsidR="001141AB" w:rsidRPr="00CE5D6A" w:rsidRDefault="001141AB" w:rsidP="00733E4D">
            <w:pPr>
              <w:jc w:val="both"/>
              <w:rPr>
                <w:rFonts w:ascii="Arial" w:hAnsi="Arial" w:cs="Arial"/>
                <w:sz w:val="22"/>
                <w:szCs w:val="22"/>
                <w:lang w:val="es-CO"/>
              </w:rPr>
            </w:pPr>
            <w:r w:rsidRPr="00CE5D6A">
              <w:rPr>
                <w:rFonts w:ascii="Arial" w:hAnsi="Arial" w:cs="Arial"/>
                <w:sz w:val="22"/>
                <w:szCs w:val="22"/>
                <w:lang w:val="es-CO"/>
              </w:rPr>
              <w:t>39.00%</w:t>
            </w:r>
          </w:p>
        </w:tc>
        <w:tc>
          <w:tcPr>
            <w:tcW w:w="1766" w:type="dxa"/>
            <w:tcBorders>
              <w:bottom w:val="single" w:sz="8" w:space="0" w:color="auto"/>
              <w:right w:val="single" w:sz="8" w:space="0" w:color="auto"/>
            </w:tcBorders>
            <w:tcMar>
              <w:top w:w="0" w:type="dxa"/>
              <w:left w:w="108" w:type="dxa"/>
              <w:bottom w:w="0" w:type="dxa"/>
              <w:right w:w="108" w:type="dxa"/>
            </w:tcMar>
            <w:hideMark/>
          </w:tcPr>
          <w:p w14:paraId="4BC3E90B" w14:textId="77777777" w:rsidR="001141AB" w:rsidRPr="00CE5D6A" w:rsidRDefault="001141AB" w:rsidP="00733E4D">
            <w:pPr>
              <w:jc w:val="both"/>
              <w:rPr>
                <w:rFonts w:ascii="Arial" w:hAnsi="Arial" w:cs="Arial"/>
                <w:sz w:val="22"/>
                <w:szCs w:val="22"/>
                <w:lang w:val="es-CO"/>
              </w:rPr>
            </w:pPr>
            <w:r w:rsidRPr="00CE5D6A">
              <w:rPr>
                <w:rFonts w:ascii="Arial" w:hAnsi="Arial" w:cs="Arial"/>
                <w:sz w:val="22"/>
                <w:szCs w:val="22"/>
                <w:lang w:val="es-CO"/>
              </w:rPr>
              <w:t>Común</w:t>
            </w:r>
          </w:p>
        </w:tc>
        <w:tc>
          <w:tcPr>
            <w:tcW w:w="1766" w:type="dxa"/>
            <w:tcBorders>
              <w:bottom w:val="single" w:sz="8" w:space="0" w:color="auto"/>
              <w:right w:val="single" w:sz="8" w:space="0" w:color="auto"/>
            </w:tcBorders>
            <w:tcMar>
              <w:top w:w="0" w:type="dxa"/>
              <w:left w:w="108" w:type="dxa"/>
              <w:bottom w:w="0" w:type="dxa"/>
              <w:right w:w="108" w:type="dxa"/>
            </w:tcMar>
            <w:hideMark/>
          </w:tcPr>
          <w:p w14:paraId="35D01A1F" w14:textId="77777777" w:rsidR="001141AB" w:rsidRPr="00CE5D6A" w:rsidRDefault="001141AB" w:rsidP="00733E4D">
            <w:pPr>
              <w:jc w:val="both"/>
              <w:rPr>
                <w:rFonts w:ascii="Arial" w:hAnsi="Arial" w:cs="Arial"/>
                <w:sz w:val="22"/>
                <w:szCs w:val="22"/>
                <w:lang w:val="es-CO"/>
              </w:rPr>
            </w:pPr>
            <w:r w:rsidRPr="00CE5D6A">
              <w:rPr>
                <w:rFonts w:ascii="Arial" w:hAnsi="Arial" w:cs="Arial"/>
                <w:sz w:val="22"/>
                <w:szCs w:val="22"/>
                <w:lang w:val="es-CO"/>
              </w:rPr>
              <w:t>19/09/2019</w:t>
            </w:r>
          </w:p>
        </w:tc>
      </w:tr>
    </w:tbl>
    <w:p w14:paraId="51C85088" w14:textId="77777777" w:rsidR="001141AB" w:rsidRPr="00CE5D6A" w:rsidRDefault="001141AB" w:rsidP="001141AB">
      <w:pPr>
        <w:jc w:val="both"/>
        <w:rPr>
          <w:rFonts w:ascii="Arial" w:hAnsi="Arial" w:cs="Arial"/>
          <w:sz w:val="22"/>
          <w:szCs w:val="22"/>
          <w:lang w:val="es-CO"/>
        </w:rPr>
      </w:pPr>
      <w:r w:rsidRPr="00CE5D6A">
        <w:rPr>
          <w:rFonts w:ascii="Arial" w:hAnsi="Arial" w:cs="Arial"/>
          <w:sz w:val="22"/>
          <w:szCs w:val="22"/>
          <w:lang w:val="es-CO"/>
        </w:rPr>
        <w:t> </w:t>
      </w:r>
    </w:p>
    <w:p w14:paraId="0CC656CA" w14:textId="77777777" w:rsidR="001141AB" w:rsidRPr="00CE5D6A" w:rsidRDefault="001141AB" w:rsidP="001141AB">
      <w:pPr>
        <w:jc w:val="both"/>
        <w:rPr>
          <w:rFonts w:ascii="Arial" w:hAnsi="Arial" w:cs="Arial"/>
          <w:b/>
          <w:bCs/>
          <w:sz w:val="22"/>
          <w:szCs w:val="22"/>
          <w:lang w:val="es-CO"/>
        </w:rPr>
      </w:pPr>
      <w:r w:rsidRPr="00CE5D6A">
        <w:rPr>
          <w:rFonts w:ascii="Arial" w:hAnsi="Arial" w:cs="Arial"/>
          <w:b/>
          <w:bCs/>
          <w:sz w:val="22"/>
          <w:szCs w:val="22"/>
          <w:lang w:val="es-CO"/>
        </w:rPr>
        <w:t>Calificación realizada por la JUNTA REGIONAL DE CALIFICACIÓN DEL VALLE:</w:t>
      </w:r>
    </w:p>
    <w:p w14:paraId="2FFC2DA5" w14:textId="77777777" w:rsidR="001141AB" w:rsidRPr="00CE5D6A" w:rsidRDefault="001141AB" w:rsidP="001141AB">
      <w:pPr>
        <w:jc w:val="both"/>
        <w:rPr>
          <w:rFonts w:ascii="Arial" w:hAnsi="Arial" w:cs="Arial"/>
          <w:sz w:val="22"/>
          <w:szCs w:val="22"/>
          <w:lang w:val="es-CO"/>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1765"/>
        <w:gridCol w:w="1765"/>
        <w:gridCol w:w="1765"/>
        <w:gridCol w:w="1766"/>
        <w:gridCol w:w="1766"/>
      </w:tblGrid>
      <w:tr w:rsidR="001141AB" w:rsidRPr="00CE5D6A" w14:paraId="6A39DB07" w14:textId="77777777" w:rsidTr="00733E4D">
        <w:trPr>
          <w:jc w:val="center"/>
        </w:trPr>
        <w:tc>
          <w:tcPr>
            <w:tcW w:w="1765" w:type="dxa"/>
            <w:tcBorders>
              <w:top w:val="single" w:sz="8" w:space="0" w:color="auto"/>
              <w:left w:val="single" w:sz="8" w:space="0" w:color="auto"/>
              <w:bottom w:val="single" w:sz="8" w:space="0" w:color="auto"/>
              <w:right w:val="single" w:sz="8" w:space="0" w:color="auto"/>
            </w:tcBorders>
          </w:tcPr>
          <w:p w14:paraId="786FD77F" w14:textId="77777777" w:rsidR="001141AB" w:rsidRPr="00CE5D6A" w:rsidRDefault="001141AB" w:rsidP="00733E4D">
            <w:pPr>
              <w:jc w:val="both"/>
              <w:rPr>
                <w:rFonts w:ascii="Arial" w:hAnsi="Arial" w:cs="Arial"/>
                <w:b/>
                <w:bCs/>
                <w:sz w:val="22"/>
                <w:szCs w:val="22"/>
                <w:u w:val="single"/>
                <w:lang w:val="es-CO"/>
              </w:rPr>
            </w:pPr>
            <w:r w:rsidRPr="00CE5D6A">
              <w:rPr>
                <w:rFonts w:ascii="Arial" w:hAnsi="Arial" w:cs="Arial"/>
                <w:b/>
                <w:bCs/>
                <w:sz w:val="22"/>
                <w:szCs w:val="22"/>
                <w:u w:val="single"/>
                <w:lang w:val="es-CO"/>
              </w:rPr>
              <w:t>Número de Dictamen</w:t>
            </w:r>
          </w:p>
        </w:tc>
        <w:tc>
          <w:tcPr>
            <w:tcW w:w="176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5AB2B0E" w14:textId="77777777" w:rsidR="001141AB" w:rsidRPr="00CE5D6A" w:rsidRDefault="001141AB" w:rsidP="00733E4D">
            <w:pPr>
              <w:jc w:val="both"/>
              <w:rPr>
                <w:rFonts w:ascii="Arial" w:hAnsi="Arial" w:cs="Arial"/>
                <w:sz w:val="22"/>
                <w:szCs w:val="22"/>
                <w:lang w:val="es-CO"/>
              </w:rPr>
            </w:pPr>
            <w:r w:rsidRPr="00CE5D6A">
              <w:rPr>
                <w:rFonts w:ascii="Arial" w:hAnsi="Arial" w:cs="Arial"/>
                <w:b/>
                <w:bCs/>
                <w:sz w:val="22"/>
                <w:szCs w:val="22"/>
                <w:u w:val="single"/>
                <w:lang w:val="es-CO"/>
              </w:rPr>
              <w:t>Fecha del dictamen</w:t>
            </w:r>
          </w:p>
        </w:tc>
        <w:tc>
          <w:tcPr>
            <w:tcW w:w="1765" w:type="dxa"/>
            <w:tcBorders>
              <w:top w:val="single" w:sz="8" w:space="0" w:color="auto"/>
              <w:bottom w:val="single" w:sz="8" w:space="0" w:color="auto"/>
              <w:right w:val="single" w:sz="8" w:space="0" w:color="auto"/>
            </w:tcBorders>
            <w:tcMar>
              <w:top w:w="0" w:type="dxa"/>
              <w:left w:w="108" w:type="dxa"/>
              <w:bottom w:w="0" w:type="dxa"/>
              <w:right w:w="108" w:type="dxa"/>
            </w:tcMar>
            <w:hideMark/>
          </w:tcPr>
          <w:p w14:paraId="429FA51B" w14:textId="77777777" w:rsidR="001141AB" w:rsidRPr="00CE5D6A" w:rsidRDefault="001141AB" w:rsidP="00733E4D">
            <w:pPr>
              <w:jc w:val="both"/>
              <w:rPr>
                <w:rFonts w:ascii="Arial" w:hAnsi="Arial" w:cs="Arial"/>
                <w:sz w:val="22"/>
                <w:szCs w:val="22"/>
                <w:lang w:val="es-CO"/>
              </w:rPr>
            </w:pPr>
            <w:r w:rsidRPr="00CE5D6A">
              <w:rPr>
                <w:rFonts w:ascii="Arial" w:hAnsi="Arial" w:cs="Arial"/>
                <w:b/>
                <w:bCs/>
                <w:sz w:val="22"/>
                <w:szCs w:val="22"/>
                <w:u w:val="single"/>
                <w:lang w:val="es-CO"/>
              </w:rPr>
              <w:t>PCL</w:t>
            </w:r>
          </w:p>
        </w:tc>
        <w:tc>
          <w:tcPr>
            <w:tcW w:w="1766" w:type="dxa"/>
            <w:tcBorders>
              <w:top w:val="single" w:sz="8" w:space="0" w:color="auto"/>
              <w:bottom w:val="single" w:sz="8" w:space="0" w:color="auto"/>
              <w:right w:val="single" w:sz="8" w:space="0" w:color="auto"/>
            </w:tcBorders>
            <w:tcMar>
              <w:top w:w="0" w:type="dxa"/>
              <w:left w:w="108" w:type="dxa"/>
              <w:bottom w:w="0" w:type="dxa"/>
              <w:right w:w="108" w:type="dxa"/>
            </w:tcMar>
            <w:hideMark/>
          </w:tcPr>
          <w:p w14:paraId="018DE1BE" w14:textId="77777777" w:rsidR="001141AB" w:rsidRPr="00CE5D6A" w:rsidRDefault="001141AB" w:rsidP="00733E4D">
            <w:pPr>
              <w:jc w:val="both"/>
              <w:rPr>
                <w:rFonts w:ascii="Arial" w:hAnsi="Arial" w:cs="Arial"/>
                <w:sz w:val="22"/>
                <w:szCs w:val="22"/>
                <w:lang w:val="es-CO"/>
              </w:rPr>
            </w:pPr>
            <w:r w:rsidRPr="00CE5D6A">
              <w:rPr>
                <w:rFonts w:ascii="Arial" w:hAnsi="Arial" w:cs="Arial"/>
                <w:b/>
                <w:bCs/>
                <w:sz w:val="22"/>
                <w:szCs w:val="22"/>
                <w:u w:val="single"/>
                <w:lang w:val="es-CO"/>
              </w:rPr>
              <w:t>Origen</w:t>
            </w:r>
          </w:p>
        </w:tc>
        <w:tc>
          <w:tcPr>
            <w:tcW w:w="1766" w:type="dxa"/>
            <w:tcBorders>
              <w:top w:val="single" w:sz="8" w:space="0" w:color="auto"/>
              <w:bottom w:val="single" w:sz="8" w:space="0" w:color="auto"/>
              <w:right w:val="single" w:sz="8" w:space="0" w:color="auto"/>
            </w:tcBorders>
            <w:tcMar>
              <w:top w:w="0" w:type="dxa"/>
              <w:left w:w="108" w:type="dxa"/>
              <w:bottom w:w="0" w:type="dxa"/>
              <w:right w:w="108" w:type="dxa"/>
            </w:tcMar>
            <w:hideMark/>
          </w:tcPr>
          <w:p w14:paraId="3B19DCD6" w14:textId="77777777" w:rsidR="001141AB" w:rsidRPr="00CE5D6A" w:rsidRDefault="001141AB" w:rsidP="00733E4D">
            <w:pPr>
              <w:jc w:val="both"/>
              <w:rPr>
                <w:rFonts w:ascii="Arial" w:hAnsi="Arial" w:cs="Arial"/>
                <w:sz w:val="22"/>
                <w:szCs w:val="22"/>
                <w:lang w:val="es-CO"/>
              </w:rPr>
            </w:pPr>
            <w:r w:rsidRPr="00CE5D6A">
              <w:rPr>
                <w:rFonts w:ascii="Arial" w:hAnsi="Arial" w:cs="Arial"/>
                <w:b/>
                <w:bCs/>
                <w:sz w:val="22"/>
                <w:szCs w:val="22"/>
                <w:u w:val="single"/>
                <w:lang w:val="es-CO"/>
              </w:rPr>
              <w:t>Fecha de estructuración</w:t>
            </w:r>
          </w:p>
        </w:tc>
      </w:tr>
      <w:tr w:rsidR="001141AB" w:rsidRPr="00CE5D6A" w14:paraId="29E3A9AA" w14:textId="77777777" w:rsidTr="00733E4D">
        <w:trPr>
          <w:jc w:val="center"/>
        </w:trPr>
        <w:tc>
          <w:tcPr>
            <w:tcW w:w="1765" w:type="dxa"/>
            <w:tcBorders>
              <w:left w:val="single" w:sz="8" w:space="0" w:color="auto"/>
              <w:bottom w:val="single" w:sz="8" w:space="0" w:color="auto"/>
              <w:right w:val="single" w:sz="8" w:space="0" w:color="auto"/>
            </w:tcBorders>
          </w:tcPr>
          <w:p w14:paraId="48948651" w14:textId="77777777" w:rsidR="001141AB" w:rsidRPr="00CE5D6A" w:rsidRDefault="001141AB" w:rsidP="00733E4D">
            <w:pPr>
              <w:jc w:val="both"/>
              <w:rPr>
                <w:rFonts w:ascii="Arial" w:hAnsi="Arial" w:cs="Arial"/>
                <w:sz w:val="22"/>
                <w:szCs w:val="22"/>
                <w:lang w:val="es-CO"/>
              </w:rPr>
            </w:pPr>
            <w:r w:rsidRPr="00CE5D6A">
              <w:rPr>
                <w:rFonts w:ascii="Arial" w:hAnsi="Arial" w:cs="Arial"/>
                <w:sz w:val="22"/>
                <w:szCs w:val="22"/>
                <w:lang w:val="es-CO"/>
              </w:rPr>
              <w:t>16275875-747</w:t>
            </w:r>
          </w:p>
        </w:tc>
        <w:tc>
          <w:tcPr>
            <w:tcW w:w="1765" w:type="dxa"/>
            <w:tcBorders>
              <w:left w:val="single" w:sz="8" w:space="0" w:color="auto"/>
              <w:bottom w:val="single" w:sz="8" w:space="0" w:color="auto"/>
              <w:right w:val="single" w:sz="8" w:space="0" w:color="auto"/>
            </w:tcBorders>
            <w:tcMar>
              <w:top w:w="0" w:type="dxa"/>
              <w:left w:w="108" w:type="dxa"/>
              <w:bottom w:w="0" w:type="dxa"/>
              <w:right w:w="108" w:type="dxa"/>
            </w:tcMar>
            <w:hideMark/>
          </w:tcPr>
          <w:p w14:paraId="04F1A50D" w14:textId="77777777" w:rsidR="001141AB" w:rsidRPr="00CE5D6A" w:rsidRDefault="001141AB" w:rsidP="00733E4D">
            <w:pPr>
              <w:jc w:val="both"/>
              <w:rPr>
                <w:rFonts w:ascii="Arial" w:hAnsi="Arial" w:cs="Arial"/>
                <w:sz w:val="22"/>
                <w:szCs w:val="22"/>
                <w:lang w:val="es-CO"/>
              </w:rPr>
            </w:pPr>
            <w:r w:rsidRPr="00CE5D6A">
              <w:rPr>
                <w:rFonts w:ascii="Arial" w:hAnsi="Arial" w:cs="Arial"/>
                <w:sz w:val="22"/>
                <w:szCs w:val="22"/>
                <w:lang w:val="es-CO"/>
              </w:rPr>
              <w:t>12/02/2020</w:t>
            </w:r>
          </w:p>
        </w:tc>
        <w:tc>
          <w:tcPr>
            <w:tcW w:w="1765" w:type="dxa"/>
            <w:tcBorders>
              <w:bottom w:val="single" w:sz="8" w:space="0" w:color="auto"/>
              <w:right w:val="single" w:sz="8" w:space="0" w:color="auto"/>
            </w:tcBorders>
            <w:tcMar>
              <w:top w:w="0" w:type="dxa"/>
              <w:left w:w="108" w:type="dxa"/>
              <w:bottom w:w="0" w:type="dxa"/>
              <w:right w:w="108" w:type="dxa"/>
            </w:tcMar>
            <w:hideMark/>
          </w:tcPr>
          <w:p w14:paraId="45558C1C" w14:textId="77777777" w:rsidR="001141AB" w:rsidRPr="00CE5D6A" w:rsidRDefault="001141AB" w:rsidP="00733E4D">
            <w:pPr>
              <w:jc w:val="both"/>
              <w:rPr>
                <w:rFonts w:ascii="Arial" w:hAnsi="Arial" w:cs="Arial"/>
                <w:sz w:val="22"/>
                <w:szCs w:val="22"/>
                <w:lang w:val="es-CO"/>
              </w:rPr>
            </w:pPr>
            <w:r w:rsidRPr="00CE5D6A">
              <w:rPr>
                <w:rFonts w:ascii="Arial" w:hAnsi="Arial" w:cs="Arial"/>
                <w:sz w:val="22"/>
                <w:szCs w:val="22"/>
                <w:lang w:val="es-CO"/>
              </w:rPr>
              <w:t>68.67%</w:t>
            </w:r>
          </w:p>
        </w:tc>
        <w:tc>
          <w:tcPr>
            <w:tcW w:w="1766" w:type="dxa"/>
            <w:tcBorders>
              <w:bottom w:val="single" w:sz="8" w:space="0" w:color="auto"/>
              <w:right w:val="single" w:sz="8" w:space="0" w:color="auto"/>
            </w:tcBorders>
            <w:tcMar>
              <w:top w:w="0" w:type="dxa"/>
              <w:left w:w="108" w:type="dxa"/>
              <w:bottom w:w="0" w:type="dxa"/>
              <w:right w:w="108" w:type="dxa"/>
            </w:tcMar>
            <w:hideMark/>
          </w:tcPr>
          <w:p w14:paraId="7DECE456" w14:textId="77777777" w:rsidR="001141AB" w:rsidRPr="00CE5D6A" w:rsidRDefault="001141AB" w:rsidP="00733E4D">
            <w:pPr>
              <w:jc w:val="both"/>
              <w:rPr>
                <w:rFonts w:ascii="Arial" w:hAnsi="Arial" w:cs="Arial"/>
                <w:sz w:val="22"/>
                <w:szCs w:val="22"/>
                <w:lang w:val="es-CO"/>
              </w:rPr>
            </w:pPr>
            <w:r w:rsidRPr="00CE5D6A">
              <w:rPr>
                <w:rFonts w:ascii="Arial" w:hAnsi="Arial" w:cs="Arial"/>
                <w:sz w:val="22"/>
                <w:szCs w:val="22"/>
                <w:lang w:val="es-CO"/>
              </w:rPr>
              <w:t>Común</w:t>
            </w:r>
          </w:p>
        </w:tc>
        <w:tc>
          <w:tcPr>
            <w:tcW w:w="1766" w:type="dxa"/>
            <w:tcBorders>
              <w:bottom w:val="single" w:sz="8" w:space="0" w:color="auto"/>
              <w:right w:val="single" w:sz="8" w:space="0" w:color="auto"/>
            </w:tcBorders>
            <w:tcMar>
              <w:top w:w="0" w:type="dxa"/>
              <w:left w:w="108" w:type="dxa"/>
              <w:bottom w:w="0" w:type="dxa"/>
              <w:right w:w="108" w:type="dxa"/>
            </w:tcMar>
            <w:hideMark/>
          </w:tcPr>
          <w:p w14:paraId="0400B31A" w14:textId="77777777" w:rsidR="001141AB" w:rsidRPr="00CE5D6A" w:rsidRDefault="001141AB" w:rsidP="00733E4D">
            <w:pPr>
              <w:jc w:val="both"/>
              <w:rPr>
                <w:rFonts w:ascii="Arial" w:hAnsi="Arial" w:cs="Arial"/>
                <w:sz w:val="22"/>
                <w:szCs w:val="22"/>
                <w:lang w:val="es-CO"/>
              </w:rPr>
            </w:pPr>
            <w:r w:rsidRPr="00CE5D6A">
              <w:rPr>
                <w:rFonts w:ascii="Arial" w:hAnsi="Arial" w:cs="Arial"/>
                <w:sz w:val="22"/>
                <w:szCs w:val="22"/>
                <w:lang w:val="es-CO"/>
              </w:rPr>
              <w:t>27/02/2019</w:t>
            </w:r>
          </w:p>
        </w:tc>
      </w:tr>
    </w:tbl>
    <w:p w14:paraId="1DF0A199" w14:textId="77777777" w:rsidR="001141AB" w:rsidRPr="00CE5D6A" w:rsidRDefault="001141AB" w:rsidP="001141AB">
      <w:pPr>
        <w:jc w:val="both"/>
        <w:rPr>
          <w:rFonts w:ascii="Arial" w:hAnsi="Arial" w:cs="Arial"/>
          <w:sz w:val="22"/>
          <w:szCs w:val="22"/>
          <w:lang w:val="es-CO"/>
        </w:rPr>
      </w:pPr>
      <w:r w:rsidRPr="00CE5D6A">
        <w:rPr>
          <w:rFonts w:ascii="Arial" w:hAnsi="Arial" w:cs="Arial"/>
          <w:b/>
          <w:bCs/>
          <w:sz w:val="22"/>
          <w:szCs w:val="22"/>
          <w:lang w:val="es-CO"/>
        </w:rPr>
        <w:t> </w:t>
      </w:r>
    </w:p>
    <w:p w14:paraId="33741EF5" w14:textId="77777777" w:rsidR="001141AB" w:rsidRPr="00CE5D6A" w:rsidRDefault="001141AB" w:rsidP="001141AB">
      <w:pPr>
        <w:jc w:val="both"/>
        <w:rPr>
          <w:rFonts w:ascii="Arial" w:hAnsi="Arial" w:cs="Arial"/>
          <w:b/>
          <w:bCs/>
          <w:sz w:val="22"/>
          <w:szCs w:val="22"/>
          <w:lang w:val="es-CO"/>
        </w:rPr>
      </w:pPr>
      <w:r w:rsidRPr="00CE5D6A">
        <w:rPr>
          <w:rFonts w:ascii="Arial" w:hAnsi="Arial" w:cs="Arial"/>
          <w:b/>
          <w:bCs/>
          <w:sz w:val="22"/>
          <w:szCs w:val="22"/>
          <w:lang w:val="es-CO"/>
        </w:rPr>
        <w:t>Calificación realizada por la JUNTA NACIONAL DE CALIFICACIÓN:</w:t>
      </w:r>
    </w:p>
    <w:p w14:paraId="08D47593" w14:textId="77777777" w:rsidR="001141AB" w:rsidRPr="00CE5D6A" w:rsidRDefault="001141AB" w:rsidP="001141AB">
      <w:pPr>
        <w:jc w:val="both"/>
        <w:rPr>
          <w:rFonts w:ascii="Arial" w:hAnsi="Arial" w:cs="Arial"/>
          <w:sz w:val="22"/>
          <w:szCs w:val="22"/>
          <w:lang w:val="es-CO"/>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1765"/>
        <w:gridCol w:w="1765"/>
        <w:gridCol w:w="1765"/>
        <w:gridCol w:w="1766"/>
        <w:gridCol w:w="1766"/>
      </w:tblGrid>
      <w:tr w:rsidR="001141AB" w:rsidRPr="00CE5D6A" w14:paraId="5AF960B6" w14:textId="77777777" w:rsidTr="00733E4D">
        <w:trPr>
          <w:jc w:val="center"/>
        </w:trPr>
        <w:tc>
          <w:tcPr>
            <w:tcW w:w="1765" w:type="dxa"/>
            <w:tcBorders>
              <w:top w:val="single" w:sz="8" w:space="0" w:color="auto"/>
              <w:left w:val="single" w:sz="8" w:space="0" w:color="auto"/>
              <w:bottom w:val="single" w:sz="8" w:space="0" w:color="auto"/>
              <w:right w:val="single" w:sz="8" w:space="0" w:color="auto"/>
            </w:tcBorders>
          </w:tcPr>
          <w:p w14:paraId="59AF3056" w14:textId="77777777" w:rsidR="001141AB" w:rsidRPr="00CE5D6A" w:rsidRDefault="001141AB" w:rsidP="00733E4D">
            <w:pPr>
              <w:jc w:val="both"/>
              <w:rPr>
                <w:rFonts w:ascii="Arial" w:hAnsi="Arial" w:cs="Arial"/>
                <w:b/>
                <w:bCs/>
                <w:sz w:val="22"/>
                <w:szCs w:val="22"/>
                <w:u w:val="single"/>
                <w:lang w:val="es-CO"/>
              </w:rPr>
            </w:pPr>
            <w:r w:rsidRPr="00CE5D6A">
              <w:rPr>
                <w:rFonts w:ascii="Arial" w:hAnsi="Arial" w:cs="Arial"/>
                <w:b/>
                <w:bCs/>
                <w:sz w:val="22"/>
                <w:szCs w:val="22"/>
                <w:u w:val="single"/>
                <w:lang w:val="es-CO"/>
              </w:rPr>
              <w:t>Número de Dictamen</w:t>
            </w:r>
          </w:p>
        </w:tc>
        <w:tc>
          <w:tcPr>
            <w:tcW w:w="176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0DE4C54" w14:textId="77777777" w:rsidR="001141AB" w:rsidRPr="00CE5D6A" w:rsidRDefault="001141AB" w:rsidP="00733E4D">
            <w:pPr>
              <w:jc w:val="both"/>
              <w:rPr>
                <w:rFonts w:ascii="Arial" w:hAnsi="Arial" w:cs="Arial"/>
                <w:sz w:val="22"/>
                <w:szCs w:val="22"/>
                <w:lang w:val="es-CO"/>
              </w:rPr>
            </w:pPr>
            <w:r w:rsidRPr="00CE5D6A">
              <w:rPr>
                <w:rFonts w:ascii="Arial" w:hAnsi="Arial" w:cs="Arial"/>
                <w:b/>
                <w:bCs/>
                <w:sz w:val="22"/>
                <w:szCs w:val="22"/>
                <w:u w:val="single"/>
                <w:lang w:val="es-CO"/>
              </w:rPr>
              <w:t>Fecha del dictamen</w:t>
            </w:r>
          </w:p>
        </w:tc>
        <w:tc>
          <w:tcPr>
            <w:tcW w:w="1765" w:type="dxa"/>
            <w:tcBorders>
              <w:top w:val="single" w:sz="8" w:space="0" w:color="auto"/>
              <w:bottom w:val="single" w:sz="8" w:space="0" w:color="auto"/>
              <w:right w:val="single" w:sz="8" w:space="0" w:color="auto"/>
            </w:tcBorders>
            <w:tcMar>
              <w:top w:w="0" w:type="dxa"/>
              <w:left w:w="108" w:type="dxa"/>
              <w:bottom w:w="0" w:type="dxa"/>
              <w:right w:w="108" w:type="dxa"/>
            </w:tcMar>
            <w:hideMark/>
          </w:tcPr>
          <w:p w14:paraId="5B22FA5F" w14:textId="77777777" w:rsidR="001141AB" w:rsidRPr="00CE5D6A" w:rsidRDefault="001141AB" w:rsidP="00733E4D">
            <w:pPr>
              <w:jc w:val="both"/>
              <w:rPr>
                <w:rFonts w:ascii="Arial" w:hAnsi="Arial" w:cs="Arial"/>
                <w:sz w:val="22"/>
                <w:szCs w:val="22"/>
                <w:lang w:val="es-CO"/>
              </w:rPr>
            </w:pPr>
            <w:r w:rsidRPr="00CE5D6A">
              <w:rPr>
                <w:rFonts w:ascii="Arial" w:hAnsi="Arial" w:cs="Arial"/>
                <w:b/>
                <w:bCs/>
                <w:sz w:val="22"/>
                <w:szCs w:val="22"/>
                <w:u w:val="single"/>
                <w:lang w:val="es-CO"/>
              </w:rPr>
              <w:t>PCL</w:t>
            </w:r>
          </w:p>
        </w:tc>
        <w:tc>
          <w:tcPr>
            <w:tcW w:w="1766" w:type="dxa"/>
            <w:tcBorders>
              <w:top w:val="single" w:sz="8" w:space="0" w:color="auto"/>
              <w:bottom w:val="single" w:sz="8" w:space="0" w:color="auto"/>
              <w:right w:val="single" w:sz="8" w:space="0" w:color="auto"/>
            </w:tcBorders>
            <w:tcMar>
              <w:top w:w="0" w:type="dxa"/>
              <w:left w:w="108" w:type="dxa"/>
              <w:bottom w:w="0" w:type="dxa"/>
              <w:right w:w="108" w:type="dxa"/>
            </w:tcMar>
            <w:hideMark/>
          </w:tcPr>
          <w:p w14:paraId="67EBEFC4" w14:textId="77777777" w:rsidR="001141AB" w:rsidRPr="00CE5D6A" w:rsidRDefault="001141AB" w:rsidP="00733E4D">
            <w:pPr>
              <w:jc w:val="both"/>
              <w:rPr>
                <w:rFonts w:ascii="Arial" w:hAnsi="Arial" w:cs="Arial"/>
                <w:sz w:val="22"/>
                <w:szCs w:val="22"/>
                <w:lang w:val="es-CO"/>
              </w:rPr>
            </w:pPr>
            <w:r w:rsidRPr="00CE5D6A">
              <w:rPr>
                <w:rFonts w:ascii="Arial" w:hAnsi="Arial" w:cs="Arial"/>
                <w:b/>
                <w:bCs/>
                <w:sz w:val="22"/>
                <w:szCs w:val="22"/>
                <w:u w:val="single"/>
                <w:lang w:val="es-CO"/>
              </w:rPr>
              <w:t>Origen</w:t>
            </w:r>
          </w:p>
        </w:tc>
        <w:tc>
          <w:tcPr>
            <w:tcW w:w="1766" w:type="dxa"/>
            <w:tcBorders>
              <w:top w:val="single" w:sz="8" w:space="0" w:color="auto"/>
              <w:bottom w:val="single" w:sz="8" w:space="0" w:color="auto"/>
              <w:right w:val="single" w:sz="8" w:space="0" w:color="auto"/>
            </w:tcBorders>
            <w:tcMar>
              <w:top w:w="0" w:type="dxa"/>
              <w:left w:w="108" w:type="dxa"/>
              <w:bottom w:w="0" w:type="dxa"/>
              <w:right w:w="108" w:type="dxa"/>
            </w:tcMar>
            <w:hideMark/>
          </w:tcPr>
          <w:p w14:paraId="615A2990" w14:textId="77777777" w:rsidR="001141AB" w:rsidRPr="00CE5D6A" w:rsidRDefault="001141AB" w:rsidP="00733E4D">
            <w:pPr>
              <w:jc w:val="both"/>
              <w:rPr>
                <w:rFonts w:ascii="Arial" w:hAnsi="Arial" w:cs="Arial"/>
                <w:sz w:val="22"/>
                <w:szCs w:val="22"/>
                <w:lang w:val="es-CO"/>
              </w:rPr>
            </w:pPr>
            <w:r w:rsidRPr="00CE5D6A">
              <w:rPr>
                <w:rFonts w:ascii="Arial" w:hAnsi="Arial" w:cs="Arial"/>
                <w:b/>
                <w:bCs/>
                <w:sz w:val="22"/>
                <w:szCs w:val="22"/>
                <w:u w:val="single"/>
                <w:lang w:val="es-CO"/>
              </w:rPr>
              <w:t>Fecha de estructuración</w:t>
            </w:r>
          </w:p>
        </w:tc>
      </w:tr>
      <w:tr w:rsidR="001141AB" w:rsidRPr="00CE5D6A" w14:paraId="6EAAB302" w14:textId="77777777" w:rsidTr="00733E4D">
        <w:trPr>
          <w:jc w:val="center"/>
        </w:trPr>
        <w:tc>
          <w:tcPr>
            <w:tcW w:w="1765" w:type="dxa"/>
            <w:tcBorders>
              <w:left w:val="single" w:sz="8" w:space="0" w:color="auto"/>
              <w:bottom w:val="single" w:sz="8" w:space="0" w:color="auto"/>
              <w:right w:val="single" w:sz="8" w:space="0" w:color="auto"/>
            </w:tcBorders>
          </w:tcPr>
          <w:p w14:paraId="2C00196F" w14:textId="77777777" w:rsidR="001141AB" w:rsidRPr="00CE5D6A" w:rsidRDefault="001141AB" w:rsidP="00733E4D">
            <w:pPr>
              <w:jc w:val="both"/>
              <w:rPr>
                <w:rFonts w:ascii="Arial" w:hAnsi="Arial" w:cs="Arial"/>
                <w:sz w:val="22"/>
                <w:szCs w:val="22"/>
                <w:lang w:val="es-CO"/>
              </w:rPr>
            </w:pPr>
            <w:r w:rsidRPr="00CE5D6A">
              <w:rPr>
                <w:rFonts w:ascii="Arial" w:hAnsi="Arial" w:cs="Arial"/>
                <w:bCs/>
                <w:color w:val="000000"/>
                <w:sz w:val="22"/>
                <w:szCs w:val="22"/>
              </w:rPr>
              <w:t>16275875-31320</w:t>
            </w:r>
          </w:p>
        </w:tc>
        <w:tc>
          <w:tcPr>
            <w:tcW w:w="1765" w:type="dxa"/>
            <w:tcBorders>
              <w:left w:val="single" w:sz="8" w:space="0" w:color="auto"/>
              <w:bottom w:val="single" w:sz="8" w:space="0" w:color="auto"/>
              <w:right w:val="single" w:sz="8" w:space="0" w:color="auto"/>
            </w:tcBorders>
            <w:tcMar>
              <w:top w:w="0" w:type="dxa"/>
              <w:left w:w="108" w:type="dxa"/>
              <w:bottom w:w="0" w:type="dxa"/>
              <w:right w:w="108" w:type="dxa"/>
            </w:tcMar>
            <w:hideMark/>
          </w:tcPr>
          <w:p w14:paraId="1ADC7FB5" w14:textId="77777777" w:rsidR="001141AB" w:rsidRPr="00CE5D6A" w:rsidRDefault="001141AB" w:rsidP="00733E4D">
            <w:pPr>
              <w:jc w:val="both"/>
              <w:rPr>
                <w:rFonts w:ascii="Arial" w:hAnsi="Arial" w:cs="Arial"/>
                <w:sz w:val="22"/>
                <w:szCs w:val="22"/>
                <w:lang w:val="es-CO"/>
              </w:rPr>
            </w:pPr>
            <w:r w:rsidRPr="00CE5D6A">
              <w:rPr>
                <w:rFonts w:ascii="Arial" w:hAnsi="Arial" w:cs="Arial"/>
                <w:sz w:val="22"/>
                <w:szCs w:val="22"/>
                <w:lang w:val="es-CO"/>
              </w:rPr>
              <w:t>01/10/2020</w:t>
            </w:r>
          </w:p>
        </w:tc>
        <w:tc>
          <w:tcPr>
            <w:tcW w:w="1765" w:type="dxa"/>
            <w:tcBorders>
              <w:bottom w:val="single" w:sz="8" w:space="0" w:color="auto"/>
              <w:right w:val="single" w:sz="8" w:space="0" w:color="auto"/>
            </w:tcBorders>
            <w:tcMar>
              <w:top w:w="0" w:type="dxa"/>
              <w:left w:w="108" w:type="dxa"/>
              <w:bottom w:w="0" w:type="dxa"/>
              <w:right w:w="108" w:type="dxa"/>
            </w:tcMar>
            <w:hideMark/>
          </w:tcPr>
          <w:p w14:paraId="181C0811" w14:textId="77777777" w:rsidR="001141AB" w:rsidRPr="00CE5D6A" w:rsidRDefault="001141AB" w:rsidP="00733E4D">
            <w:pPr>
              <w:jc w:val="both"/>
              <w:rPr>
                <w:rFonts w:ascii="Arial" w:hAnsi="Arial" w:cs="Arial"/>
                <w:sz w:val="22"/>
                <w:szCs w:val="22"/>
                <w:lang w:val="es-CO"/>
              </w:rPr>
            </w:pPr>
            <w:r w:rsidRPr="00CE5D6A">
              <w:rPr>
                <w:rFonts w:ascii="Arial" w:hAnsi="Arial" w:cs="Arial"/>
                <w:sz w:val="22"/>
                <w:szCs w:val="22"/>
                <w:lang w:val="es-CO"/>
              </w:rPr>
              <w:t>68.67%</w:t>
            </w:r>
          </w:p>
        </w:tc>
        <w:tc>
          <w:tcPr>
            <w:tcW w:w="1766" w:type="dxa"/>
            <w:tcBorders>
              <w:bottom w:val="single" w:sz="8" w:space="0" w:color="auto"/>
              <w:right w:val="single" w:sz="8" w:space="0" w:color="auto"/>
            </w:tcBorders>
            <w:tcMar>
              <w:top w:w="0" w:type="dxa"/>
              <w:left w:w="108" w:type="dxa"/>
              <w:bottom w:w="0" w:type="dxa"/>
              <w:right w:w="108" w:type="dxa"/>
            </w:tcMar>
            <w:hideMark/>
          </w:tcPr>
          <w:p w14:paraId="066E2854" w14:textId="77777777" w:rsidR="001141AB" w:rsidRPr="00CE5D6A" w:rsidRDefault="001141AB" w:rsidP="00733E4D">
            <w:pPr>
              <w:jc w:val="both"/>
              <w:rPr>
                <w:rFonts w:ascii="Arial" w:hAnsi="Arial" w:cs="Arial"/>
                <w:sz w:val="22"/>
                <w:szCs w:val="22"/>
                <w:lang w:val="es-CO"/>
              </w:rPr>
            </w:pPr>
            <w:r w:rsidRPr="00CE5D6A">
              <w:rPr>
                <w:rFonts w:ascii="Arial" w:hAnsi="Arial" w:cs="Arial"/>
                <w:sz w:val="22"/>
                <w:szCs w:val="22"/>
                <w:lang w:val="es-CO"/>
              </w:rPr>
              <w:t>Común</w:t>
            </w:r>
          </w:p>
        </w:tc>
        <w:tc>
          <w:tcPr>
            <w:tcW w:w="1766" w:type="dxa"/>
            <w:tcBorders>
              <w:bottom w:val="single" w:sz="8" w:space="0" w:color="auto"/>
              <w:right w:val="single" w:sz="8" w:space="0" w:color="auto"/>
            </w:tcBorders>
            <w:tcMar>
              <w:top w:w="0" w:type="dxa"/>
              <w:left w:w="108" w:type="dxa"/>
              <w:bottom w:w="0" w:type="dxa"/>
              <w:right w:w="108" w:type="dxa"/>
            </w:tcMar>
            <w:hideMark/>
          </w:tcPr>
          <w:p w14:paraId="4B0DE22D" w14:textId="77777777" w:rsidR="001141AB" w:rsidRPr="00CE5D6A" w:rsidRDefault="001141AB" w:rsidP="00733E4D">
            <w:pPr>
              <w:jc w:val="both"/>
              <w:rPr>
                <w:rFonts w:ascii="Arial" w:hAnsi="Arial" w:cs="Arial"/>
                <w:sz w:val="22"/>
                <w:szCs w:val="22"/>
                <w:lang w:val="es-CO"/>
              </w:rPr>
            </w:pPr>
            <w:r w:rsidRPr="00CE5D6A">
              <w:rPr>
                <w:rFonts w:ascii="Arial" w:hAnsi="Arial" w:cs="Arial"/>
                <w:sz w:val="22"/>
                <w:szCs w:val="22"/>
                <w:lang w:val="es-CO"/>
              </w:rPr>
              <w:t>06/10/2007</w:t>
            </w:r>
          </w:p>
        </w:tc>
      </w:tr>
    </w:tbl>
    <w:p w14:paraId="25A24BB0" w14:textId="77777777" w:rsidR="001141AB" w:rsidRPr="00CE5D6A" w:rsidRDefault="001141AB" w:rsidP="001141AB">
      <w:pPr>
        <w:jc w:val="both"/>
        <w:rPr>
          <w:rFonts w:ascii="Arial" w:hAnsi="Arial" w:cs="Arial"/>
          <w:sz w:val="22"/>
          <w:szCs w:val="22"/>
          <w:lang w:val="es-CO"/>
        </w:rPr>
      </w:pPr>
      <w:r w:rsidRPr="00CE5D6A">
        <w:rPr>
          <w:rFonts w:ascii="Arial" w:hAnsi="Arial" w:cs="Arial"/>
          <w:sz w:val="22"/>
          <w:szCs w:val="22"/>
          <w:lang w:val="es-CO"/>
        </w:rPr>
        <w:t> </w:t>
      </w:r>
    </w:p>
    <w:p w14:paraId="5C59453D" w14:textId="77777777" w:rsidR="00145295" w:rsidRPr="00CE5D6A" w:rsidRDefault="00145295" w:rsidP="00145295">
      <w:pPr>
        <w:jc w:val="both"/>
        <w:rPr>
          <w:rFonts w:ascii="Arial" w:hAnsi="Arial" w:cs="Arial"/>
          <w:color w:val="000000"/>
          <w:sz w:val="22"/>
          <w:szCs w:val="22"/>
        </w:rPr>
      </w:pPr>
      <w:r w:rsidRPr="00CE5D6A">
        <w:rPr>
          <w:rFonts w:ascii="Arial" w:hAnsi="Arial" w:cs="Arial"/>
          <w:sz w:val="22"/>
          <w:szCs w:val="22"/>
        </w:rPr>
        <w:t xml:space="preserve">Así mismo, debe resaltarse que el actor, solicitó pensión de invalidez ante </w:t>
      </w:r>
      <w:r w:rsidRPr="00CE5D6A">
        <w:rPr>
          <w:rFonts w:ascii="Arial" w:hAnsi="Arial" w:cs="Arial"/>
          <w:b/>
          <w:bCs/>
          <w:color w:val="000000"/>
          <w:sz w:val="22"/>
          <w:szCs w:val="22"/>
        </w:rPr>
        <w:t>BBVA HORIZONTE PENSIONES Y CESANTIAS S.A</w:t>
      </w:r>
      <w:r w:rsidRPr="00CE5D6A">
        <w:rPr>
          <w:rFonts w:ascii="Arial" w:hAnsi="Arial" w:cs="Arial"/>
          <w:color w:val="000000"/>
          <w:sz w:val="22"/>
          <w:szCs w:val="22"/>
        </w:rPr>
        <w:t xml:space="preserve">. hoy PORVENIR S.A., en primera oportunidad el pasado 16 de marzo de 2011, reclamación que fue resuelta de forma negativa por dicho fondo, con ocasión al resultado de calificación de PCL referido en anterioridad como </w:t>
      </w:r>
      <w:r w:rsidRPr="00CE5D6A">
        <w:rPr>
          <w:rFonts w:ascii="Arial" w:hAnsi="Arial" w:cs="Arial"/>
          <w:b/>
          <w:bCs/>
          <w:i/>
          <w:iCs/>
          <w:color w:val="000000"/>
          <w:sz w:val="22"/>
          <w:szCs w:val="22"/>
          <w:u w:val="single"/>
        </w:rPr>
        <w:t>primer trámite</w:t>
      </w:r>
      <w:r w:rsidRPr="00CE5D6A">
        <w:rPr>
          <w:rFonts w:ascii="Arial" w:hAnsi="Arial" w:cs="Arial"/>
          <w:color w:val="000000"/>
          <w:sz w:val="22"/>
          <w:szCs w:val="22"/>
        </w:rPr>
        <w:t xml:space="preserve">, al efecto obsérvese lo referido en la contestación de demanda de la AFP y en especial lo señalado en el comunicado de fecha 07 de abril de 2011, aportado por PORVENIR S.A. </w:t>
      </w:r>
    </w:p>
    <w:p w14:paraId="1C9288A4" w14:textId="77777777" w:rsidR="001141AB" w:rsidRPr="00CE5D6A" w:rsidRDefault="001141AB" w:rsidP="001141AB">
      <w:pPr>
        <w:jc w:val="both"/>
        <w:rPr>
          <w:rFonts w:ascii="Arial" w:hAnsi="Arial" w:cs="Arial"/>
          <w:color w:val="000000"/>
          <w:sz w:val="22"/>
          <w:szCs w:val="22"/>
        </w:rPr>
      </w:pPr>
    </w:p>
    <w:p w14:paraId="1D3328BD" w14:textId="77777777" w:rsidR="00145295" w:rsidRPr="00CE5D6A" w:rsidRDefault="00145295" w:rsidP="00145295">
      <w:pPr>
        <w:jc w:val="both"/>
        <w:rPr>
          <w:rFonts w:ascii="Arial" w:hAnsi="Arial" w:cs="Arial"/>
          <w:bCs/>
          <w:color w:val="000000"/>
          <w:sz w:val="22"/>
          <w:szCs w:val="22"/>
        </w:rPr>
      </w:pPr>
      <w:r w:rsidRPr="00CE5D6A">
        <w:rPr>
          <w:rFonts w:ascii="Arial" w:hAnsi="Arial" w:cs="Arial"/>
          <w:color w:val="000000"/>
          <w:sz w:val="22"/>
          <w:szCs w:val="22"/>
        </w:rPr>
        <w:t xml:space="preserve">Dicha reclamación de pensión de invalidez fue reiterada en segunda oportunidad por el actor ante </w:t>
      </w:r>
      <w:r w:rsidRPr="00CE5D6A">
        <w:rPr>
          <w:rFonts w:ascii="Arial" w:hAnsi="Arial" w:cs="Arial"/>
          <w:b/>
          <w:bCs/>
          <w:color w:val="000000"/>
          <w:sz w:val="22"/>
          <w:szCs w:val="22"/>
        </w:rPr>
        <w:t>PORVENIR S.A.</w:t>
      </w:r>
      <w:r w:rsidRPr="00CE5D6A">
        <w:rPr>
          <w:rFonts w:ascii="Arial" w:hAnsi="Arial" w:cs="Arial"/>
          <w:color w:val="000000"/>
          <w:sz w:val="22"/>
          <w:szCs w:val="22"/>
        </w:rPr>
        <w:t xml:space="preserve"> el pasado 07 de enero de 2021, trámite que se identificó </w:t>
      </w:r>
      <w:r w:rsidRPr="00CE5D6A">
        <w:rPr>
          <w:rFonts w:ascii="Arial" w:hAnsi="Arial" w:cs="Arial"/>
          <w:bCs/>
          <w:color w:val="000000"/>
          <w:sz w:val="22"/>
          <w:szCs w:val="22"/>
        </w:rPr>
        <w:t xml:space="preserve">bajo radicado no. 0103862018621100, y que inició con el dictamen emitido por SEGUROS DE VIDA ALFA S.A., esto es, el dictamen No </w:t>
      </w:r>
      <w:r w:rsidRPr="00CE5D6A">
        <w:rPr>
          <w:rFonts w:ascii="Arial" w:hAnsi="Arial" w:cs="Arial"/>
          <w:sz w:val="22"/>
          <w:szCs w:val="22"/>
          <w:lang w:val="es-CO"/>
        </w:rPr>
        <w:t>3350249, del 14/10/2019 mediante el cual se otorgó una fecha de estructuración del 19/09/2019, sin embargo; mi procurada consideró como fecha para aplicar el termino de prescripción  trienal contemplado en la norma (</w:t>
      </w:r>
      <w:r w:rsidRPr="00CE5D6A">
        <w:rPr>
          <w:rFonts w:ascii="Arial" w:hAnsi="Arial" w:cs="Arial"/>
          <w:sz w:val="22"/>
          <w:szCs w:val="22"/>
        </w:rPr>
        <w:t xml:space="preserve">artículo 151 del </w:t>
      </w:r>
      <w:proofErr w:type="spellStart"/>
      <w:r w:rsidRPr="00CE5D6A">
        <w:rPr>
          <w:rFonts w:ascii="Arial" w:hAnsi="Arial" w:cs="Arial"/>
          <w:sz w:val="22"/>
          <w:szCs w:val="22"/>
        </w:rPr>
        <w:t>CPTySS</w:t>
      </w:r>
      <w:proofErr w:type="spellEnd"/>
      <w:r w:rsidRPr="00CE5D6A">
        <w:rPr>
          <w:rFonts w:ascii="Arial" w:hAnsi="Arial" w:cs="Arial"/>
          <w:sz w:val="22"/>
          <w:szCs w:val="22"/>
        </w:rPr>
        <w:t>),</w:t>
      </w:r>
      <w:r w:rsidRPr="00CE5D6A">
        <w:rPr>
          <w:rFonts w:ascii="Arial" w:hAnsi="Arial" w:cs="Arial"/>
          <w:sz w:val="22"/>
          <w:szCs w:val="22"/>
          <w:lang w:val="es-CO"/>
        </w:rPr>
        <w:t xml:space="preserve"> la fecha del dictamen No. 16275875-747 proferido por la JRCI del Valle el 12 de febrero de 2020, pues </w:t>
      </w:r>
      <w:r w:rsidRPr="00CE5D6A">
        <w:rPr>
          <w:rFonts w:ascii="Arial" w:hAnsi="Arial" w:cs="Arial"/>
          <w:sz w:val="22"/>
          <w:szCs w:val="22"/>
        </w:rPr>
        <w:t xml:space="preserve">no es posible que el pago de la pensión de invalidez sea efectuado en forma retroactiva desde el momento en que se produjo tal estado de invalidez (06/10/2007), toda vez que se interrumpió la prescripción el 14/10/2019 (Fecha del dictamen No. </w:t>
      </w:r>
      <w:r w:rsidRPr="00CE5D6A">
        <w:rPr>
          <w:rFonts w:ascii="Arial" w:hAnsi="Arial" w:cs="Arial"/>
          <w:sz w:val="22"/>
          <w:szCs w:val="22"/>
          <w:lang w:val="es-CO"/>
        </w:rPr>
        <w:t>3350249 de SEGUROS DE VIDA ALFA S.A.)</w:t>
      </w:r>
      <w:r w:rsidRPr="00CE5D6A">
        <w:rPr>
          <w:rFonts w:ascii="Arial" w:hAnsi="Arial" w:cs="Arial"/>
          <w:sz w:val="22"/>
          <w:szCs w:val="22"/>
        </w:rPr>
        <w:t>, por tanto, procedió el pago del retroactivo de 3 años atrás desde esta fecha, es decir, desde el 14/10/2016</w:t>
      </w:r>
      <w:r w:rsidRPr="00CE5D6A">
        <w:rPr>
          <w:rFonts w:ascii="Arial" w:hAnsi="Arial" w:cs="Arial"/>
          <w:sz w:val="22"/>
          <w:szCs w:val="22"/>
          <w:lang w:val="es-CO"/>
        </w:rPr>
        <w:t>.</w:t>
      </w:r>
    </w:p>
    <w:p w14:paraId="3103661E" w14:textId="77777777" w:rsidR="00BE36F2" w:rsidRPr="00CE5D6A" w:rsidRDefault="00BE36F2" w:rsidP="00F622A9">
      <w:pPr>
        <w:jc w:val="both"/>
        <w:rPr>
          <w:rFonts w:ascii="Arial" w:hAnsi="Arial" w:cs="Arial"/>
          <w:b/>
          <w:bCs/>
          <w:color w:val="000000"/>
          <w:sz w:val="22"/>
          <w:szCs w:val="22"/>
        </w:rPr>
      </w:pPr>
    </w:p>
    <w:p w14:paraId="619269A4" w14:textId="46269801" w:rsidR="003A6834" w:rsidRPr="00CE5D6A" w:rsidRDefault="003A6834" w:rsidP="00714E8C">
      <w:pPr>
        <w:jc w:val="both"/>
        <w:rPr>
          <w:rFonts w:ascii="Arial" w:hAnsi="Arial" w:cs="Arial"/>
          <w:bCs/>
          <w:iCs/>
          <w:sz w:val="22"/>
          <w:szCs w:val="22"/>
          <w:lang w:val="es-CO"/>
        </w:rPr>
      </w:pPr>
      <w:r w:rsidRPr="00CE5D6A">
        <w:rPr>
          <w:rFonts w:ascii="Arial" w:hAnsi="Arial" w:cs="Arial"/>
          <w:bCs/>
          <w:color w:val="000000"/>
          <w:sz w:val="22"/>
          <w:szCs w:val="22"/>
          <w:lang w:val="es-CO"/>
        </w:rPr>
        <w:t>Así las cosas</w:t>
      </w:r>
      <w:r w:rsidRPr="00CE5D6A">
        <w:rPr>
          <w:rFonts w:ascii="Arial" w:hAnsi="Arial" w:cs="Arial"/>
          <w:bCs/>
          <w:i/>
          <w:iCs/>
          <w:color w:val="000000"/>
          <w:sz w:val="22"/>
          <w:szCs w:val="22"/>
          <w:lang w:val="es-CO"/>
        </w:rPr>
        <w:t xml:space="preserve">, </w:t>
      </w:r>
      <w:r w:rsidR="00714E8C" w:rsidRPr="00CE5D6A">
        <w:rPr>
          <w:rFonts w:ascii="Arial" w:hAnsi="Arial" w:cs="Arial"/>
          <w:b/>
          <w:iCs/>
          <w:color w:val="000000"/>
          <w:sz w:val="22"/>
          <w:szCs w:val="22"/>
        </w:rPr>
        <w:t>BBVA SEGUROS DE VIDA COLOMBIA S.A</w:t>
      </w:r>
      <w:r w:rsidR="00714E8C" w:rsidRPr="00CE5D6A">
        <w:rPr>
          <w:rFonts w:ascii="Arial" w:hAnsi="Arial" w:cs="Arial"/>
          <w:bCs/>
          <w:color w:val="000000"/>
          <w:sz w:val="22"/>
          <w:szCs w:val="22"/>
          <w:lang w:val="es-CO"/>
        </w:rPr>
        <w:t>. cumplió con lo concertado en póliza</w:t>
      </w:r>
      <w:r w:rsidR="00A32192" w:rsidRPr="00CE5D6A">
        <w:rPr>
          <w:rFonts w:ascii="Arial" w:hAnsi="Arial" w:cs="Arial"/>
          <w:bCs/>
          <w:color w:val="000000"/>
          <w:sz w:val="22"/>
          <w:szCs w:val="22"/>
          <w:lang w:val="es-CO"/>
        </w:rPr>
        <w:t xml:space="preserve"> colectiva de seguro</w:t>
      </w:r>
      <w:r w:rsidR="00714E8C" w:rsidRPr="00CE5D6A">
        <w:rPr>
          <w:rFonts w:ascii="Arial" w:hAnsi="Arial" w:cs="Arial"/>
          <w:bCs/>
          <w:color w:val="000000"/>
          <w:sz w:val="22"/>
          <w:szCs w:val="22"/>
          <w:lang w:val="es-CO"/>
        </w:rPr>
        <w:t xml:space="preserve"> </w:t>
      </w:r>
      <w:r w:rsidR="00714E8C" w:rsidRPr="00CE5D6A">
        <w:rPr>
          <w:rFonts w:ascii="Arial" w:hAnsi="Arial" w:cs="Arial"/>
          <w:sz w:val="22"/>
          <w:szCs w:val="22"/>
        </w:rPr>
        <w:t>previsional</w:t>
      </w:r>
      <w:r w:rsidR="00714E8C" w:rsidRPr="00CE5D6A">
        <w:rPr>
          <w:rFonts w:ascii="Arial" w:hAnsi="Arial" w:cs="Arial"/>
          <w:color w:val="000000"/>
          <w:sz w:val="22"/>
          <w:szCs w:val="22"/>
        </w:rPr>
        <w:t xml:space="preserve">, esto es, el pago de la suma adicional necesaria para financiar la prestación por invalidez que le fue </w:t>
      </w:r>
      <w:r w:rsidR="0031047E" w:rsidRPr="00CE5D6A">
        <w:rPr>
          <w:rFonts w:ascii="Arial" w:hAnsi="Arial" w:cs="Arial"/>
          <w:color w:val="000000"/>
          <w:sz w:val="22"/>
          <w:szCs w:val="22"/>
        </w:rPr>
        <w:t>otorgada</w:t>
      </w:r>
      <w:r w:rsidR="00714E8C" w:rsidRPr="00CE5D6A">
        <w:rPr>
          <w:rFonts w:ascii="Arial" w:hAnsi="Arial" w:cs="Arial"/>
          <w:color w:val="000000"/>
          <w:sz w:val="22"/>
          <w:szCs w:val="22"/>
        </w:rPr>
        <w:t xml:space="preserve"> al actor</w:t>
      </w:r>
      <w:r w:rsidR="0031047E" w:rsidRPr="00CE5D6A">
        <w:rPr>
          <w:rFonts w:ascii="Arial" w:hAnsi="Arial" w:cs="Arial"/>
          <w:color w:val="000000"/>
          <w:sz w:val="22"/>
          <w:szCs w:val="22"/>
        </w:rPr>
        <w:t xml:space="preserve"> por PORVENIR S.A.</w:t>
      </w:r>
      <w:r w:rsidR="00714E8C" w:rsidRPr="00CE5D6A">
        <w:rPr>
          <w:rFonts w:ascii="Arial" w:hAnsi="Arial" w:cs="Arial"/>
          <w:color w:val="000000"/>
          <w:sz w:val="22"/>
          <w:szCs w:val="22"/>
        </w:rPr>
        <w:t>, aplicando sobre las mesadas pensionales causadas el fenómeno de la prescripción referido</w:t>
      </w:r>
      <w:r w:rsidR="00E03E53" w:rsidRPr="00CE5D6A">
        <w:rPr>
          <w:rFonts w:ascii="Arial" w:hAnsi="Arial" w:cs="Arial"/>
          <w:color w:val="000000"/>
          <w:sz w:val="22"/>
          <w:szCs w:val="22"/>
        </w:rPr>
        <w:t>,</w:t>
      </w:r>
      <w:r w:rsidR="00A32192" w:rsidRPr="00CE5D6A">
        <w:rPr>
          <w:rFonts w:ascii="Arial" w:hAnsi="Arial" w:cs="Arial"/>
          <w:color w:val="000000"/>
          <w:sz w:val="22"/>
          <w:szCs w:val="22"/>
        </w:rPr>
        <w:t xml:space="preserve"> por cuanto, el demandante no fue diligente en el proceso de reclamación de la prestación económica, verificándose que dejó transcurrir lapso superior el termino contemplado en la ley para efectuar la reclamación ante la AFP desde el momento en que fue calificado su estado de invalidez</w:t>
      </w:r>
      <w:r w:rsidR="0031047E" w:rsidRPr="00CE5D6A">
        <w:rPr>
          <w:rFonts w:ascii="Arial" w:hAnsi="Arial" w:cs="Arial"/>
          <w:color w:val="000000"/>
          <w:sz w:val="22"/>
          <w:szCs w:val="22"/>
        </w:rPr>
        <w:t>.</w:t>
      </w:r>
    </w:p>
    <w:p w14:paraId="64C34148" w14:textId="77777777" w:rsidR="0029774A" w:rsidRPr="00CE5D6A" w:rsidRDefault="0029774A" w:rsidP="007805D9">
      <w:pPr>
        <w:pStyle w:val="Textoindependiente"/>
        <w:jc w:val="both"/>
        <w:rPr>
          <w:rFonts w:ascii="Arial" w:hAnsi="Arial" w:cs="Arial"/>
          <w:b/>
          <w:iCs/>
          <w:sz w:val="22"/>
          <w:szCs w:val="22"/>
          <w:lang w:val="es-CO"/>
        </w:rPr>
      </w:pPr>
    </w:p>
    <w:p w14:paraId="30BD737C" w14:textId="38261866" w:rsidR="00714E8C" w:rsidRPr="00CE5D6A" w:rsidRDefault="002463CA" w:rsidP="00714E8C">
      <w:pPr>
        <w:jc w:val="both"/>
        <w:rPr>
          <w:rFonts w:ascii="Arial" w:hAnsi="Arial" w:cs="Arial"/>
          <w:bCs/>
          <w:color w:val="000000"/>
          <w:sz w:val="22"/>
          <w:szCs w:val="22"/>
        </w:rPr>
      </w:pPr>
      <w:r w:rsidRPr="00CE5D6A">
        <w:rPr>
          <w:rFonts w:ascii="Arial" w:hAnsi="Arial" w:cs="Arial"/>
          <w:b/>
          <w:iCs/>
          <w:sz w:val="22"/>
          <w:szCs w:val="22"/>
          <w:lang w:val="es-CO"/>
        </w:rPr>
        <w:lastRenderedPageBreak/>
        <w:t>A LA</w:t>
      </w:r>
      <w:r w:rsidR="000D4C69" w:rsidRPr="00CE5D6A">
        <w:rPr>
          <w:rFonts w:ascii="Arial" w:hAnsi="Arial" w:cs="Arial"/>
          <w:b/>
          <w:iCs/>
          <w:sz w:val="22"/>
          <w:szCs w:val="22"/>
          <w:lang w:val="es-CO"/>
        </w:rPr>
        <w:t xml:space="preserve"> SEGUNDA</w:t>
      </w:r>
      <w:r w:rsidRPr="00CE5D6A">
        <w:rPr>
          <w:rFonts w:ascii="Arial" w:hAnsi="Arial" w:cs="Arial"/>
          <w:b/>
          <w:iCs/>
          <w:sz w:val="22"/>
          <w:szCs w:val="22"/>
          <w:lang w:val="es-CO"/>
        </w:rPr>
        <w:t xml:space="preserve">: </w:t>
      </w:r>
      <w:r w:rsidR="00714E8C" w:rsidRPr="00CE5D6A">
        <w:rPr>
          <w:rFonts w:ascii="Arial" w:hAnsi="Arial" w:cs="Arial"/>
          <w:b/>
          <w:iCs/>
          <w:sz w:val="22"/>
          <w:szCs w:val="22"/>
          <w:lang w:val="es-CO"/>
        </w:rPr>
        <w:t>ME OPONGO</w:t>
      </w:r>
      <w:r w:rsidR="00714E8C" w:rsidRPr="00CE5D6A">
        <w:rPr>
          <w:rFonts w:ascii="Arial" w:hAnsi="Arial" w:cs="Arial"/>
          <w:bCs/>
          <w:iCs/>
          <w:sz w:val="22"/>
          <w:szCs w:val="22"/>
          <w:lang w:val="es-CO"/>
        </w:rPr>
        <w:t xml:space="preserve"> se reitera que no le asiste razón a la parte actora sobre la condena que persigue, lo anterior por cuanto si bien, el señor ESTEBAN CUERO IBARBO reunió los requisitos para ser acreedor de la pensión de invalidez, frente a las mesadas pensionales originadas por dicha prestación, establecida con fecha de estructuración del 06 de octubre de 2007 en dictamen </w:t>
      </w:r>
      <w:r w:rsidR="00CA3638" w:rsidRPr="00CE5D6A">
        <w:rPr>
          <w:rFonts w:ascii="Arial" w:hAnsi="Arial" w:cs="Arial"/>
          <w:bCs/>
          <w:color w:val="000000"/>
          <w:sz w:val="22"/>
          <w:szCs w:val="22"/>
        </w:rPr>
        <w:t>N</w:t>
      </w:r>
      <w:r w:rsidR="00714E8C" w:rsidRPr="00CE5D6A">
        <w:rPr>
          <w:rFonts w:ascii="Arial" w:hAnsi="Arial" w:cs="Arial"/>
          <w:bCs/>
          <w:color w:val="000000"/>
          <w:sz w:val="22"/>
          <w:szCs w:val="22"/>
        </w:rPr>
        <w:t>o. 16275875</w:t>
      </w:r>
      <w:r w:rsidR="00CA3638" w:rsidRPr="00CE5D6A">
        <w:rPr>
          <w:rFonts w:ascii="Arial" w:hAnsi="Arial" w:cs="Arial"/>
          <w:bCs/>
          <w:color w:val="000000"/>
          <w:sz w:val="22"/>
          <w:szCs w:val="22"/>
        </w:rPr>
        <w:t>-</w:t>
      </w:r>
      <w:r w:rsidR="00714E8C" w:rsidRPr="00CE5D6A">
        <w:rPr>
          <w:rFonts w:ascii="Arial" w:hAnsi="Arial" w:cs="Arial"/>
          <w:bCs/>
          <w:color w:val="000000"/>
          <w:sz w:val="22"/>
          <w:szCs w:val="22"/>
        </w:rPr>
        <w:t>31320, emitido por la Junta Nacional de Calificación de Invalidez el 01 de octubre de 2020, operó el fenómeno de la prescripción contemplado en los artículos 151 del CPTSS, 488 y 489 del CST los cuales prevén:</w:t>
      </w:r>
    </w:p>
    <w:p w14:paraId="6F0432D0" w14:textId="77777777" w:rsidR="00714E8C" w:rsidRPr="00CE5D6A" w:rsidRDefault="00714E8C" w:rsidP="00714E8C">
      <w:pPr>
        <w:jc w:val="both"/>
        <w:rPr>
          <w:rFonts w:ascii="Arial" w:hAnsi="Arial" w:cs="Arial"/>
          <w:bCs/>
          <w:color w:val="000000"/>
          <w:sz w:val="22"/>
          <w:szCs w:val="22"/>
        </w:rPr>
      </w:pPr>
    </w:p>
    <w:p w14:paraId="0F1E3C71" w14:textId="77777777" w:rsidR="00714E8C" w:rsidRPr="00CE5D6A" w:rsidRDefault="00714E8C" w:rsidP="00714E8C">
      <w:pPr>
        <w:pStyle w:val="Sinespaciado"/>
        <w:ind w:left="1012"/>
        <w:jc w:val="both"/>
        <w:rPr>
          <w:rFonts w:ascii="Arial" w:hAnsi="Arial" w:cs="Arial"/>
          <w:i/>
          <w:iCs/>
        </w:rPr>
      </w:pPr>
      <w:r w:rsidRPr="00CE5D6A">
        <w:rPr>
          <w:rFonts w:ascii="Arial" w:hAnsi="Arial" w:cs="Arial"/>
          <w:i/>
          <w:iCs/>
        </w:rPr>
        <w:t>(…) Artículo 151. Prescripción Las acciones que emanen de las leyes sociales prescribirán en tres años, que se contarán desde que la respectiva obligación se haya hecho exigible. El simple reclamo escrito del trabajador, recibido por el {empleador}, sobre un derecho o prestación debidamente determinado, interrumpirá la prescripción, pero sólo por un lapso igual. (…)</w:t>
      </w:r>
    </w:p>
    <w:p w14:paraId="16017DAA" w14:textId="77777777" w:rsidR="00714E8C" w:rsidRPr="00CE5D6A" w:rsidRDefault="00714E8C" w:rsidP="00714E8C">
      <w:pPr>
        <w:jc w:val="both"/>
        <w:rPr>
          <w:rFonts w:ascii="Arial" w:hAnsi="Arial" w:cs="Arial"/>
          <w:sz w:val="22"/>
          <w:szCs w:val="22"/>
        </w:rPr>
      </w:pPr>
    </w:p>
    <w:p w14:paraId="523EA897" w14:textId="77777777" w:rsidR="00714E8C" w:rsidRPr="00CE5D6A" w:rsidRDefault="00714E8C" w:rsidP="00714E8C">
      <w:pPr>
        <w:pStyle w:val="Sinespaciado"/>
        <w:ind w:left="1012"/>
        <w:jc w:val="both"/>
        <w:rPr>
          <w:rFonts w:ascii="Arial" w:hAnsi="Arial" w:cs="Arial"/>
          <w:i/>
          <w:iCs/>
        </w:rPr>
      </w:pPr>
      <w:r w:rsidRPr="00CE5D6A">
        <w:rPr>
          <w:rFonts w:ascii="Arial" w:hAnsi="Arial" w:cs="Arial"/>
          <w:i/>
          <w:iCs/>
        </w:rPr>
        <w:t>(…) Artículo 488. Regla general Las acciones correspondientes a los derechos regulados en este código prescriben en tres (3) años, que se cuentan desde que la respectiva obligación se haya hecho exigible, salvo en los casos de prescripciones especiales establecidas en el Código Procesal del Trabajo o en el presente estatuto.</w:t>
      </w:r>
    </w:p>
    <w:p w14:paraId="48D68DC9" w14:textId="77777777" w:rsidR="00714E8C" w:rsidRPr="00CE5D6A" w:rsidRDefault="00714E8C" w:rsidP="00714E8C">
      <w:pPr>
        <w:pStyle w:val="Sinespaciado"/>
        <w:ind w:left="1012"/>
        <w:jc w:val="both"/>
        <w:rPr>
          <w:rFonts w:ascii="Arial" w:hAnsi="Arial" w:cs="Arial"/>
          <w:i/>
          <w:iCs/>
        </w:rPr>
      </w:pPr>
    </w:p>
    <w:p w14:paraId="6A0A2532" w14:textId="77777777" w:rsidR="00714E8C" w:rsidRPr="00CE5D6A" w:rsidRDefault="00714E8C" w:rsidP="00714E8C">
      <w:pPr>
        <w:pStyle w:val="Sinespaciado"/>
        <w:ind w:left="1012"/>
        <w:jc w:val="both"/>
        <w:rPr>
          <w:rFonts w:ascii="Arial" w:hAnsi="Arial" w:cs="Arial"/>
          <w:i/>
          <w:iCs/>
        </w:rPr>
      </w:pPr>
      <w:r w:rsidRPr="00CE5D6A">
        <w:rPr>
          <w:rFonts w:ascii="Arial" w:hAnsi="Arial" w:cs="Arial"/>
          <w:i/>
          <w:iCs/>
        </w:rPr>
        <w:t>Artículo 489. Interrupción de la prescripción El simple reclamo escrito del trabajador, recibido por el {empleador}, acerca de un derecho debidamente determinado, interrumpe la prescripción por una sola vez, la cual principia a contarse de nuevo a partir del reclamo y por un lapso igual al señalado para la prescripción correspondiente. (…)</w:t>
      </w:r>
    </w:p>
    <w:p w14:paraId="264175BF" w14:textId="77777777" w:rsidR="001141AB" w:rsidRPr="00CE5D6A" w:rsidRDefault="001141AB" w:rsidP="00714E8C">
      <w:pPr>
        <w:pStyle w:val="Sinespaciado"/>
        <w:ind w:left="1012"/>
        <w:jc w:val="both"/>
        <w:rPr>
          <w:rFonts w:ascii="Arial" w:hAnsi="Arial" w:cs="Arial"/>
          <w:i/>
          <w:iCs/>
        </w:rPr>
      </w:pPr>
    </w:p>
    <w:p w14:paraId="37B9A20E" w14:textId="77777777" w:rsidR="001141AB" w:rsidRPr="00CE5D6A" w:rsidRDefault="001141AB" w:rsidP="001141AB">
      <w:pPr>
        <w:jc w:val="both"/>
        <w:rPr>
          <w:rFonts w:ascii="Arial" w:hAnsi="Arial" w:cs="Arial"/>
          <w:sz w:val="22"/>
          <w:szCs w:val="22"/>
        </w:rPr>
      </w:pPr>
      <w:r w:rsidRPr="00CE5D6A">
        <w:rPr>
          <w:rFonts w:ascii="Arial" w:hAnsi="Arial" w:cs="Arial"/>
          <w:sz w:val="22"/>
          <w:szCs w:val="22"/>
        </w:rPr>
        <w:t>Al respecto, es preciso indicar que el legislador colombiano, estableció en el inciso final del artículo 40 de la ley 100 de 1993, el momento desde el cual se empezara a pagar la pensión de invalidez, así:</w:t>
      </w:r>
    </w:p>
    <w:p w14:paraId="678ABBB0" w14:textId="77777777" w:rsidR="001141AB" w:rsidRPr="00CE5D6A" w:rsidRDefault="001141AB" w:rsidP="001141AB">
      <w:pPr>
        <w:jc w:val="both"/>
        <w:rPr>
          <w:rFonts w:ascii="Arial" w:hAnsi="Arial" w:cs="Arial"/>
          <w:sz w:val="22"/>
          <w:szCs w:val="22"/>
        </w:rPr>
      </w:pPr>
    </w:p>
    <w:p w14:paraId="48B736AF" w14:textId="0DAA491B" w:rsidR="001141AB" w:rsidRPr="00CE5D6A" w:rsidRDefault="001141AB" w:rsidP="001141AB">
      <w:pPr>
        <w:ind w:left="709"/>
        <w:jc w:val="both"/>
        <w:rPr>
          <w:rFonts w:ascii="Arial" w:hAnsi="Arial" w:cs="Arial"/>
          <w:sz w:val="22"/>
          <w:szCs w:val="22"/>
        </w:rPr>
      </w:pPr>
      <w:r w:rsidRPr="00CE5D6A">
        <w:rPr>
          <w:rFonts w:ascii="Arial" w:hAnsi="Arial" w:cs="Arial"/>
          <w:i/>
          <w:iCs/>
          <w:sz w:val="22"/>
          <w:szCs w:val="22"/>
        </w:rPr>
        <w:t xml:space="preserve">(…) La pensión de invalidez se reconocerá a solicitud de parte interesada y comenzará a pagarse, en forma retroactiva, </w:t>
      </w:r>
      <w:r w:rsidRPr="00CE5D6A">
        <w:rPr>
          <w:rFonts w:ascii="Arial" w:hAnsi="Arial" w:cs="Arial"/>
          <w:b/>
          <w:bCs/>
          <w:i/>
          <w:iCs/>
          <w:sz w:val="22"/>
          <w:szCs w:val="22"/>
          <w:u w:val="single"/>
        </w:rPr>
        <w:t>desde la fecha en que se produzca tal estado</w:t>
      </w:r>
      <w:r w:rsidRPr="00CE5D6A">
        <w:rPr>
          <w:rFonts w:ascii="Arial" w:hAnsi="Arial" w:cs="Arial"/>
          <w:i/>
          <w:iCs/>
          <w:sz w:val="22"/>
          <w:szCs w:val="22"/>
        </w:rPr>
        <w:t xml:space="preserve"> (…) (</w:t>
      </w:r>
      <w:r w:rsidRPr="00CE5D6A">
        <w:rPr>
          <w:rFonts w:ascii="Arial" w:hAnsi="Arial" w:cs="Arial"/>
          <w:sz w:val="22"/>
          <w:szCs w:val="22"/>
        </w:rPr>
        <w:t>Resaltado y en negrilla fuera del texto)</w:t>
      </w:r>
    </w:p>
    <w:p w14:paraId="2241CC74" w14:textId="77777777" w:rsidR="00714E8C" w:rsidRPr="00CE5D6A" w:rsidRDefault="00714E8C" w:rsidP="00714E8C">
      <w:pPr>
        <w:jc w:val="both"/>
        <w:rPr>
          <w:rFonts w:ascii="Arial" w:hAnsi="Arial" w:cs="Arial"/>
          <w:bCs/>
          <w:i/>
          <w:iCs/>
          <w:color w:val="000000"/>
          <w:sz w:val="22"/>
          <w:szCs w:val="22"/>
          <w:lang w:val="es-CO"/>
        </w:rPr>
      </w:pPr>
    </w:p>
    <w:p w14:paraId="0453CF7D" w14:textId="01AC410B" w:rsidR="00CA3638" w:rsidRPr="00CE5D6A" w:rsidRDefault="00714E8C" w:rsidP="00714E8C">
      <w:pPr>
        <w:jc w:val="both"/>
        <w:rPr>
          <w:rFonts w:ascii="Arial" w:hAnsi="Arial" w:cs="Arial"/>
          <w:color w:val="000000"/>
          <w:sz w:val="22"/>
          <w:szCs w:val="22"/>
        </w:rPr>
      </w:pPr>
      <w:r w:rsidRPr="00CE5D6A">
        <w:rPr>
          <w:rFonts w:ascii="Arial" w:hAnsi="Arial" w:cs="Arial"/>
          <w:bCs/>
          <w:color w:val="000000"/>
          <w:sz w:val="22"/>
          <w:szCs w:val="22"/>
          <w:lang w:val="es-CO"/>
        </w:rPr>
        <w:t>Así las cosas</w:t>
      </w:r>
      <w:r w:rsidRPr="00CE5D6A">
        <w:rPr>
          <w:rFonts w:ascii="Arial" w:hAnsi="Arial" w:cs="Arial"/>
          <w:bCs/>
          <w:i/>
          <w:iCs/>
          <w:color w:val="000000"/>
          <w:sz w:val="22"/>
          <w:szCs w:val="22"/>
          <w:lang w:val="es-CO"/>
        </w:rPr>
        <w:t xml:space="preserve">, </w:t>
      </w:r>
      <w:r w:rsidRPr="00CE5D6A">
        <w:rPr>
          <w:rFonts w:ascii="Arial" w:hAnsi="Arial" w:cs="Arial"/>
          <w:b/>
          <w:iCs/>
          <w:color w:val="000000"/>
          <w:sz w:val="22"/>
          <w:szCs w:val="22"/>
        </w:rPr>
        <w:t>BBVA SEGUROS DE VIDA COLOMBIA S.A</w:t>
      </w:r>
      <w:r w:rsidRPr="00CE5D6A">
        <w:rPr>
          <w:rFonts w:ascii="Arial" w:hAnsi="Arial" w:cs="Arial"/>
          <w:bCs/>
          <w:color w:val="000000"/>
          <w:sz w:val="22"/>
          <w:szCs w:val="22"/>
          <w:lang w:val="es-CO"/>
        </w:rPr>
        <w:t>. cumplió con lo concertado en póliza</w:t>
      </w:r>
      <w:r w:rsidR="00A32192" w:rsidRPr="00CE5D6A">
        <w:rPr>
          <w:rFonts w:ascii="Arial" w:hAnsi="Arial" w:cs="Arial"/>
          <w:bCs/>
          <w:color w:val="000000"/>
          <w:sz w:val="22"/>
          <w:szCs w:val="22"/>
          <w:lang w:val="es-CO"/>
        </w:rPr>
        <w:t xml:space="preserve"> colectiva de seguro </w:t>
      </w:r>
      <w:r w:rsidRPr="00CE5D6A">
        <w:rPr>
          <w:rFonts w:ascii="Arial" w:hAnsi="Arial" w:cs="Arial"/>
          <w:sz w:val="22"/>
          <w:szCs w:val="22"/>
        </w:rPr>
        <w:t>previsional</w:t>
      </w:r>
      <w:r w:rsidRPr="00CE5D6A">
        <w:rPr>
          <w:rFonts w:ascii="Arial" w:hAnsi="Arial" w:cs="Arial"/>
          <w:color w:val="000000"/>
          <w:sz w:val="22"/>
          <w:szCs w:val="22"/>
        </w:rPr>
        <w:t>, esto es, el pago de la suma adicional necesaria para financiar la prestación por invalidez que le fue establecida al actor, aplicando sobre las mesadas pensionales causadas el fenómeno de la prescripción referido</w:t>
      </w:r>
      <w:r w:rsidR="00A32192" w:rsidRPr="00CE5D6A">
        <w:rPr>
          <w:rFonts w:ascii="Arial" w:hAnsi="Arial" w:cs="Arial"/>
          <w:color w:val="000000"/>
          <w:sz w:val="22"/>
          <w:szCs w:val="22"/>
        </w:rPr>
        <w:t>, por cuanto, el demandante no fue diligente en el proceso de reclamación de la prestación económica, verificándose que dejó transcurrir lapso superior el termino contemplado en la ley para efectuar la reclamación ante la AFP desde el momento en que fue calificado su estado de invalidez.</w:t>
      </w:r>
    </w:p>
    <w:p w14:paraId="0C38B626" w14:textId="77777777" w:rsidR="00A32192" w:rsidRPr="00CE5D6A" w:rsidRDefault="00A32192" w:rsidP="00714E8C">
      <w:pPr>
        <w:jc w:val="both"/>
        <w:rPr>
          <w:rFonts w:ascii="Arial" w:hAnsi="Arial" w:cs="Arial"/>
          <w:color w:val="000000"/>
          <w:sz w:val="22"/>
          <w:szCs w:val="22"/>
          <w:lang w:val="es-CO"/>
        </w:rPr>
      </w:pPr>
    </w:p>
    <w:p w14:paraId="514D3716" w14:textId="1FD525E9" w:rsidR="00714E8C" w:rsidRPr="00CE5D6A" w:rsidRDefault="00714E8C" w:rsidP="00714E8C">
      <w:pPr>
        <w:jc w:val="both"/>
        <w:rPr>
          <w:rFonts w:ascii="Arial" w:hAnsi="Arial" w:cs="Arial"/>
          <w:bCs/>
          <w:color w:val="000000"/>
          <w:sz w:val="22"/>
          <w:szCs w:val="22"/>
          <w:lang w:val="es-CO"/>
        </w:rPr>
      </w:pPr>
      <w:r w:rsidRPr="00CE5D6A">
        <w:rPr>
          <w:rFonts w:ascii="Arial" w:hAnsi="Arial" w:cs="Arial"/>
          <w:bCs/>
          <w:color w:val="000000"/>
          <w:sz w:val="22"/>
          <w:szCs w:val="22"/>
          <w:lang w:val="es-CO"/>
        </w:rPr>
        <w:t>En este entendido, no cabra condena alguna en contra de mi prohijada por cuanto lo pretendido desborda</w:t>
      </w:r>
      <w:r w:rsidR="00CA3638" w:rsidRPr="00CE5D6A">
        <w:rPr>
          <w:rFonts w:ascii="Arial" w:hAnsi="Arial" w:cs="Arial"/>
          <w:bCs/>
          <w:color w:val="000000"/>
          <w:sz w:val="22"/>
          <w:szCs w:val="22"/>
          <w:lang w:val="es-CO"/>
        </w:rPr>
        <w:t xml:space="preserve"> además</w:t>
      </w:r>
      <w:r w:rsidRPr="00CE5D6A">
        <w:rPr>
          <w:rFonts w:ascii="Arial" w:hAnsi="Arial" w:cs="Arial"/>
          <w:bCs/>
          <w:color w:val="000000"/>
          <w:sz w:val="22"/>
          <w:szCs w:val="22"/>
          <w:lang w:val="es-CO"/>
        </w:rPr>
        <w:t xml:space="preserve"> las coberturas y/o amparos concertados en la póliza antes referida, pues como se indicó el amparo acordado fue el pago de la suma adicional para financiar la pensión de invalidez y no así el pretendido re</w:t>
      </w:r>
      <w:r w:rsidR="00A32192" w:rsidRPr="00CE5D6A">
        <w:rPr>
          <w:rFonts w:ascii="Arial" w:hAnsi="Arial" w:cs="Arial"/>
          <w:bCs/>
          <w:color w:val="000000"/>
          <w:sz w:val="22"/>
          <w:szCs w:val="22"/>
          <w:lang w:val="es-CO"/>
        </w:rPr>
        <w:t xml:space="preserve">liquidación pensional e intereses moratorios </w:t>
      </w:r>
      <w:r w:rsidRPr="00CE5D6A">
        <w:rPr>
          <w:rFonts w:ascii="Arial" w:hAnsi="Arial" w:cs="Arial"/>
          <w:bCs/>
          <w:color w:val="000000"/>
          <w:sz w:val="22"/>
          <w:szCs w:val="22"/>
          <w:lang w:val="es-CO"/>
        </w:rPr>
        <w:t xml:space="preserve">que reclama el actor, siendo pertinente indicar que frente a la obligación contractual </w:t>
      </w:r>
      <w:r w:rsidR="00CA3638" w:rsidRPr="00CE5D6A">
        <w:rPr>
          <w:rFonts w:ascii="Arial" w:hAnsi="Arial" w:cs="Arial"/>
          <w:bCs/>
          <w:color w:val="000000"/>
          <w:sz w:val="22"/>
          <w:szCs w:val="22"/>
          <w:lang w:val="es-CO"/>
        </w:rPr>
        <w:t xml:space="preserve">consagrada en el contrato previsional </w:t>
      </w:r>
      <w:r w:rsidRPr="00CE5D6A">
        <w:rPr>
          <w:rFonts w:ascii="Arial" w:hAnsi="Arial" w:cs="Arial"/>
          <w:bCs/>
          <w:color w:val="000000"/>
          <w:sz w:val="22"/>
          <w:szCs w:val="22"/>
          <w:lang w:val="es-CO"/>
        </w:rPr>
        <w:t>mi representada ya dio cabal cumplimiento.</w:t>
      </w:r>
    </w:p>
    <w:p w14:paraId="6A2BCCDD" w14:textId="30799288" w:rsidR="00B21672" w:rsidRPr="00CE5D6A" w:rsidRDefault="00B21672" w:rsidP="0029774A">
      <w:pPr>
        <w:pStyle w:val="Textoindependiente"/>
        <w:jc w:val="both"/>
        <w:rPr>
          <w:rFonts w:ascii="Arial" w:hAnsi="Arial" w:cs="Arial"/>
          <w:bCs/>
          <w:iCs/>
          <w:sz w:val="22"/>
          <w:szCs w:val="22"/>
          <w:lang w:val="es-CO"/>
        </w:rPr>
      </w:pPr>
    </w:p>
    <w:p w14:paraId="5B1BD924" w14:textId="4E152AB1" w:rsidR="00AE0BAB" w:rsidRPr="00CE5D6A" w:rsidRDefault="00AE0BAB" w:rsidP="0029774A">
      <w:pPr>
        <w:pStyle w:val="Textoindependiente"/>
        <w:jc w:val="both"/>
        <w:rPr>
          <w:rFonts w:ascii="Arial" w:hAnsi="Arial" w:cs="Arial"/>
          <w:sz w:val="22"/>
          <w:szCs w:val="22"/>
        </w:rPr>
      </w:pPr>
      <w:r w:rsidRPr="00CE5D6A">
        <w:rPr>
          <w:rFonts w:ascii="Arial" w:hAnsi="Arial" w:cs="Arial"/>
          <w:b/>
          <w:iCs/>
          <w:sz w:val="22"/>
          <w:szCs w:val="22"/>
          <w:lang w:val="es-CO"/>
        </w:rPr>
        <w:t xml:space="preserve">A LA </w:t>
      </w:r>
      <w:r w:rsidR="000D4C69" w:rsidRPr="00CE5D6A">
        <w:rPr>
          <w:rFonts w:ascii="Arial" w:hAnsi="Arial" w:cs="Arial"/>
          <w:b/>
          <w:iCs/>
          <w:sz w:val="22"/>
          <w:szCs w:val="22"/>
          <w:lang w:val="es-CO"/>
        </w:rPr>
        <w:t>TERCERA</w:t>
      </w:r>
      <w:r w:rsidRPr="00CE5D6A">
        <w:rPr>
          <w:rFonts w:ascii="Arial" w:hAnsi="Arial" w:cs="Arial"/>
          <w:b/>
          <w:iCs/>
          <w:sz w:val="22"/>
          <w:szCs w:val="22"/>
          <w:lang w:val="es-CO"/>
        </w:rPr>
        <w:t xml:space="preserve">: </w:t>
      </w:r>
      <w:r w:rsidRPr="00CE5D6A">
        <w:rPr>
          <w:rFonts w:ascii="Arial" w:hAnsi="Arial" w:cs="Arial"/>
          <w:b/>
          <w:bCs/>
          <w:sz w:val="22"/>
          <w:szCs w:val="22"/>
        </w:rPr>
        <w:t>ME OPONGO</w:t>
      </w:r>
      <w:r w:rsidRPr="00CE5D6A">
        <w:rPr>
          <w:rFonts w:ascii="Arial" w:hAnsi="Arial" w:cs="Arial"/>
          <w:sz w:val="22"/>
          <w:szCs w:val="22"/>
        </w:rPr>
        <w:t xml:space="preserve"> a la prosperidad de esta pretensión, pues como ha quedado claro en el presente escrito, al demandante no le asiste derecho al reconocimiento y pago de ningún emolumento adicional al ya reconocido por parte de mi procurada</w:t>
      </w:r>
      <w:r w:rsidR="00D86B8E" w:rsidRPr="00CE5D6A">
        <w:rPr>
          <w:rFonts w:ascii="Arial" w:hAnsi="Arial" w:cs="Arial"/>
          <w:sz w:val="22"/>
          <w:szCs w:val="22"/>
        </w:rPr>
        <w:t>,</w:t>
      </w:r>
      <w:r w:rsidRPr="00CE5D6A">
        <w:rPr>
          <w:rFonts w:ascii="Arial" w:hAnsi="Arial" w:cs="Arial"/>
          <w:sz w:val="22"/>
          <w:szCs w:val="22"/>
        </w:rPr>
        <w:t xml:space="preserve"> porque la </w:t>
      </w:r>
      <w:r w:rsidR="003A6D9C" w:rsidRPr="00CE5D6A">
        <w:rPr>
          <w:rFonts w:ascii="Arial" w:hAnsi="Arial" w:cs="Arial"/>
          <w:sz w:val="22"/>
          <w:szCs w:val="22"/>
        </w:rPr>
        <w:t xml:space="preserve">aseguradora </w:t>
      </w:r>
      <w:r w:rsidRPr="00CE5D6A">
        <w:rPr>
          <w:rFonts w:ascii="Arial" w:hAnsi="Arial" w:cs="Arial"/>
          <w:sz w:val="22"/>
          <w:szCs w:val="22"/>
        </w:rPr>
        <w:t>cumplió con las obligaciones que le imponen la ley, sujetada al estricto cumplimiento de las normas que gobiernan la materia y guiada por el principio de buena fe</w:t>
      </w:r>
      <w:r w:rsidR="00D86B8E" w:rsidRPr="00CE5D6A">
        <w:rPr>
          <w:rFonts w:ascii="Arial" w:hAnsi="Arial" w:cs="Arial"/>
          <w:sz w:val="22"/>
          <w:szCs w:val="22"/>
        </w:rPr>
        <w:t xml:space="preserve">; </w:t>
      </w:r>
      <w:r w:rsidRPr="00CE5D6A">
        <w:rPr>
          <w:rFonts w:ascii="Arial" w:hAnsi="Arial" w:cs="Arial"/>
          <w:sz w:val="22"/>
          <w:szCs w:val="22"/>
        </w:rPr>
        <w:t>como consecuencia</w:t>
      </w:r>
      <w:r w:rsidR="00D86B8E" w:rsidRPr="00CE5D6A">
        <w:rPr>
          <w:rFonts w:ascii="Arial" w:hAnsi="Arial" w:cs="Arial"/>
          <w:sz w:val="22"/>
          <w:szCs w:val="22"/>
        </w:rPr>
        <w:t xml:space="preserve"> de lo referido</w:t>
      </w:r>
      <w:r w:rsidRPr="00CE5D6A">
        <w:rPr>
          <w:rFonts w:ascii="Arial" w:hAnsi="Arial" w:cs="Arial"/>
          <w:sz w:val="22"/>
          <w:szCs w:val="22"/>
        </w:rPr>
        <w:t xml:space="preserve"> no hay lugar a condenas en favor de</w:t>
      </w:r>
      <w:r w:rsidR="00244C6D" w:rsidRPr="00CE5D6A">
        <w:rPr>
          <w:rFonts w:ascii="Arial" w:hAnsi="Arial" w:cs="Arial"/>
          <w:sz w:val="22"/>
          <w:szCs w:val="22"/>
        </w:rPr>
        <w:t>l señor</w:t>
      </w:r>
      <w:r w:rsidR="00D86B8E" w:rsidRPr="00CE5D6A">
        <w:rPr>
          <w:rFonts w:ascii="Arial" w:hAnsi="Arial" w:cs="Arial"/>
          <w:sz w:val="22"/>
          <w:szCs w:val="22"/>
        </w:rPr>
        <w:t xml:space="preserve"> </w:t>
      </w:r>
      <w:r w:rsidR="003A6D9C" w:rsidRPr="00CE5D6A">
        <w:rPr>
          <w:rFonts w:ascii="Arial" w:hAnsi="Arial" w:cs="Arial"/>
          <w:b/>
          <w:bCs/>
          <w:sz w:val="22"/>
          <w:szCs w:val="22"/>
        </w:rPr>
        <w:t>CUERO IBARBO</w:t>
      </w:r>
      <w:r w:rsidRPr="00CE5D6A">
        <w:rPr>
          <w:rFonts w:ascii="Arial" w:hAnsi="Arial" w:cs="Arial"/>
          <w:sz w:val="22"/>
          <w:szCs w:val="22"/>
        </w:rPr>
        <w:t xml:space="preserve"> y mucho menos al pago de intereses de mora, lo anterior, en atención a los argumentos ante</w:t>
      </w:r>
      <w:r w:rsidR="00CA3638" w:rsidRPr="00CE5D6A">
        <w:rPr>
          <w:rFonts w:ascii="Arial" w:hAnsi="Arial" w:cs="Arial"/>
          <w:sz w:val="22"/>
          <w:szCs w:val="22"/>
        </w:rPr>
        <w:t xml:space="preserve">s </w:t>
      </w:r>
      <w:r w:rsidRPr="00CE5D6A">
        <w:rPr>
          <w:rFonts w:ascii="Arial" w:hAnsi="Arial" w:cs="Arial"/>
          <w:sz w:val="22"/>
          <w:szCs w:val="22"/>
        </w:rPr>
        <w:t>dichos frente a las pretensiones anteriores y en esa misma vía solicito en su lugar, sea denegada esta pretensión.</w:t>
      </w:r>
    </w:p>
    <w:p w14:paraId="4F150381" w14:textId="77777777" w:rsidR="005433F3" w:rsidRPr="00CE5D6A" w:rsidRDefault="005433F3" w:rsidP="0029774A">
      <w:pPr>
        <w:pStyle w:val="Textoindependiente"/>
        <w:jc w:val="both"/>
        <w:rPr>
          <w:rFonts w:ascii="Arial" w:hAnsi="Arial" w:cs="Arial"/>
          <w:sz w:val="22"/>
          <w:szCs w:val="22"/>
        </w:rPr>
      </w:pPr>
    </w:p>
    <w:p w14:paraId="6A445F95" w14:textId="77777777" w:rsidR="005433F3" w:rsidRPr="00CE5D6A" w:rsidRDefault="005433F3" w:rsidP="005433F3">
      <w:pPr>
        <w:jc w:val="both"/>
        <w:rPr>
          <w:rFonts w:ascii="Arial" w:eastAsia="Calibri" w:hAnsi="Arial" w:cs="Arial"/>
          <w:sz w:val="22"/>
          <w:szCs w:val="22"/>
        </w:rPr>
      </w:pPr>
      <w:r w:rsidRPr="00CE5D6A">
        <w:rPr>
          <w:rFonts w:ascii="Arial" w:eastAsia="Calibri" w:hAnsi="Arial" w:cs="Arial"/>
          <w:sz w:val="22"/>
          <w:szCs w:val="22"/>
        </w:rPr>
        <w:t xml:space="preserve">No esta demás precisar que, </w:t>
      </w:r>
      <w:r w:rsidRPr="00CE5D6A">
        <w:rPr>
          <w:rFonts w:ascii="Arial" w:eastAsia="Calibri" w:hAnsi="Arial" w:cs="Arial"/>
          <w:sz w:val="22"/>
          <w:szCs w:val="22"/>
          <w:u w:val="single"/>
        </w:rPr>
        <w:t>los intereses moratorios y la indexación son excluyentes</w:t>
      </w:r>
      <w:r w:rsidRPr="00CE5D6A">
        <w:rPr>
          <w:rFonts w:ascii="Arial" w:eastAsia="Calibri" w:hAnsi="Arial" w:cs="Arial"/>
          <w:sz w:val="22"/>
          <w:szCs w:val="22"/>
        </w:rPr>
        <w:t xml:space="preserve">. Al respecto, la Corte Suprema de Justicia, Sala de Casación Laboral, Magistrada Ponente Elsy Del Pilar Cuello Calderón. Radicación No. 42477 del veintidós (22) de agosto de dos mil doce (2012) ratificó la posición de la Corte proferida en sentencia del 6 de diciembre de 2011, radicación 41392 al decir lo </w:t>
      </w:r>
      <w:r w:rsidRPr="00CE5D6A">
        <w:rPr>
          <w:rFonts w:ascii="Arial" w:eastAsia="Calibri" w:hAnsi="Arial" w:cs="Arial"/>
          <w:sz w:val="22"/>
          <w:szCs w:val="22"/>
        </w:rPr>
        <w:lastRenderedPageBreak/>
        <w:t xml:space="preserve">siguiente: </w:t>
      </w:r>
    </w:p>
    <w:p w14:paraId="5C13B7A3" w14:textId="77777777" w:rsidR="005433F3" w:rsidRPr="00CE5D6A" w:rsidRDefault="005433F3" w:rsidP="005433F3">
      <w:pPr>
        <w:ind w:left="682" w:right="284"/>
        <w:jc w:val="both"/>
        <w:rPr>
          <w:rFonts w:ascii="Arial" w:eastAsia="Calibri" w:hAnsi="Arial" w:cs="Arial"/>
          <w:iCs/>
          <w:sz w:val="22"/>
          <w:szCs w:val="22"/>
        </w:rPr>
      </w:pPr>
    </w:p>
    <w:p w14:paraId="627467DC" w14:textId="4E366793" w:rsidR="005433F3" w:rsidRDefault="005433F3" w:rsidP="00CE5D6A">
      <w:pPr>
        <w:ind w:left="682" w:right="284"/>
        <w:jc w:val="both"/>
        <w:rPr>
          <w:rFonts w:ascii="Arial" w:eastAsia="Calibri" w:hAnsi="Arial" w:cs="Arial"/>
          <w:i/>
          <w:sz w:val="22"/>
          <w:szCs w:val="22"/>
        </w:rPr>
      </w:pPr>
      <w:r w:rsidRPr="00CE5D6A">
        <w:rPr>
          <w:rFonts w:ascii="Arial" w:eastAsia="Calibri" w:hAnsi="Arial" w:cs="Arial"/>
          <w:iCs/>
          <w:sz w:val="22"/>
          <w:szCs w:val="22"/>
        </w:rPr>
        <w:t xml:space="preserve">… </w:t>
      </w:r>
      <w:r w:rsidRPr="00CE5D6A">
        <w:rPr>
          <w:rFonts w:ascii="Arial" w:eastAsia="Calibri" w:hAnsi="Arial" w:cs="Arial"/>
          <w:i/>
          <w:sz w:val="22"/>
          <w:szCs w:val="22"/>
        </w:rPr>
        <w:t xml:space="preserve">Así las cosas, debe decirse que </w:t>
      </w:r>
      <w:r w:rsidRPr="00CE5D6A">
        <w:rPr>
          <w:rFonts w:ascii="Arial" w:eastAsia="Calibri" w:hAnsi="Arial" w:cs="Arial"/>
          <w:i/>
          <w:sz w:val="22"/>
          <w:szCs w:val="22"/>
          <w:u w:val="single"/>
        </w:rPr>
        <w:t>impuesta la condena por concepto de intereses moratorios, no cabía la indexación de las mesadas, por ser incompatibles</w:t>
      </w:r>
      <w:r w:rsidRPr="00CE5D6A">
        <w:rPr>
          <w:rFonts w:ascii="Arial" w:eastAsia="Calibri" w:hAnsi="Arial" w:cs="Arial"/>
          <w:i/>
          <w:sz w:val="22"/>
          <w:szCs w:val="22"/>
        </w:rPr>
        <w:t>, en cuanto ambas cargas económicas tienen una misma finalidad, esto es, paliar los efectos adversos producidos por la mora del deudor en el cumplimiento de las obligaciones, además, que en la fijación de los intereses de mora del artículo 141 de la Ley 100 de 1993, ya está involucrado el componente inflacionario que afecta el poder adquisitivo del dinero... (</w:t>
      </w:r>
      <w:r w:rsidRPr="00CE5D6A">
        <w:rPr>
          <w:rFonts w:ascii="Arial" w:eastAsia="Calibri" w:hAnsi="Arial" w:cs="Arial"/>
          <w:iCs/>
          <w:sz w:val="22"/>
          <w:szCs w:val="22"/>
        </w:rPr>
        <w:t>Subrayado fuera de texto).</w:t>
      </w:r>
    </w:p>
    <w:p w14:paraId="11DDE1B2" w14:textId="77777777" w:rsidR="00CE5D6A" w:rsidRPr="00CE5D6A" w:rsidRDefault="00CE5D6A" w:rsidP="00CE5D6A">
      <w:pPr>
        <w:ind w:left="682" w:right="284"/>
        <w:jc w:val="both"/>
        <w:rPr>
          <w:rFonts w:ascii="Arial" w:eastAsia="Calibri" w:hAnsi="Arial" w:cs="Arial"/>
          <w:i/>
          <w:sz w:val="22"/>
          <w:szCs w:val="22"/>
        </w:rPr>
      </w:pPr>
    </w:p>
    <w:p w14:paraId="26C152A4" w14:textId="77777777" w:rsidR="005433F3" w:rsidRPr="00CE5D6A" w:rsidRDefault="005433F3" w:rsidP="005433F3">
      <w:pPr>
        <w:jc w:val="both"/>
        <w:rPr>
          <w:rFonts w:ascii="Arial" w:eastAsia="Calibri" w:hAnsi="Arial" w:cs="Arial"/>
          <w:sz w:val="22"/>
          <w:szCs w:val="22"/>
          <w:lang w:val="es-ES_tradnl"/>
        </w:rPr>
      </w:pPr>
      <w:r w:rsidRPr="00CE5D6A">
        <w:rPr>
          <w:rFonts w:ascii="Arial" w:eastAsia="Calibri" w:hAnsi="Arial" w:cs="Arial"/>
          <w:sz w:val="22"/>
          <w:szCs w:val="22"/>
          <w:lang w:val="es-ES_tradnl"/>
        </w:rPr>
        <w:t>Posición ratificada por la Corte Suprema de Justicia en sentencia SL 3843 de 2015 M.P. Doctor Rigoberto Echeverri Bueno, al manifestar lo siguiente:</w:t>
      </w:r>
    </w:p>
    <w:p w14:paraId="618C30BF" w14:textId="77777777" w:rsidR="005433F3" w:rsidRPr="00CE5D6A" w:rsidRDefault="005433F3" w:rsidP="005433F3">
      <w:pPr>
        <w:ind w:left="682" w:right="284"/>
        <w:jc w:val="both"/>
        <w:rPr>
          <w:rFonts w:ascii="Arial" w:eastAsia="Calibri" w:hAnsi="Arial" w:cs="Arial"/>
          <w:iCs/>
          <w:sz w:val="22"/>
          <w:szCs w:val="22"/>
          <w:lang w:val="es-ES_tradnl"/>
        </w:rPr>
      </w:pPr>
    </w:p>
    <w:p w14:paraId="5A37010D" w14:textId="77777777" w:rsidR="005433F3" w:rsidRPr="00CE5D6A" w:rsidRDefault="005433F3" w:rsidP="005433F3">
      <w:pPr>
        <w:ind w:left="682" w:right="284"/>
        <w:jc w:val="both"/>
        <w:rPr>
          <w:rFonts w:ascii="Arial" w:eastAsia="Calibri" w:hAnsi="Arial" w:cs="Arial"/>
          <w:i/>
          <w:sz w:val="22"/>
          <w:szCs w:val="22"/>
          <w:lang w:val="es-ES_tradnl"/>
        </w:rPr>
      </w:pPr>
      <w:r w:rsidRPr="00CE5D6A">
        <w:rPr>
          <w:rFonts w:ascii="Arial" w:eastAsia="Calibri" w:hAnsi="Arial" w:cs="Arial"/>
          <w:i/>
          <w:sz w:val="22"/>
          <w:szCs w:val="22"/>
          <w:lang w:val="es-ES_tradnl"/>
        </w:rPr>
        <w:t>… El censor le reprocha al Tribunal haber ordenado la indexación de las mesadas pensionales al actor, siendo que también ordenó el pago de intereses moratorios sobre dichas mesadas, lo que, aduce, no resulta procedente dado que “esa clase de intereses ya incluye el resarcimiento de la pérdida del poder adquisitivo de la moneda”</w:t>
      </w:r>
    </w:p>
    <w:p w14:paraId="0B303E9F" w14:textId="77777777" w:rsidR="005433F3" w:rsidRPr="00CE5D6A" w:rsidRDefault="005433F3" w:rsidP="005433F3">
      <w:pPr>
        <w:ind w:left="682" w:right="284"/>
        <w:jc w:val="both"/>
        <w:rPr>
          <w:rFonts w:ascii="Arial" w:eastAsia="Calibri" w:hAnsi="Arial" w:cs="Arial"/>
          <w:i/>
          <w:sz w:val="22"/>
          <w:szCs w:val="22"/>
          <w:lang w:val="es-ES_tradnl"/>
        </w:rPr>
      </w:pPr>
    </w:p>
    <w:p w14:paraId="54DF06A5" w14:textId="77777777" w:rsidR="005433F3" w:rsidRPr="00CE5D6A" w:rsidRDefault="005433F3" w:rsidP="50AD7002">
      <w:pPr>
        <w:ind w:left="682" w:right="284"/>
        <w:jc w:val="both"/>
        <w:rPr>
          <w:rFonts w:ascii="Arial" w:eastAsia="Calibri" w:hAnsi="Arial" w:cs="Arial"/>
          <w:i/>
          <w:iCs/>
          <w:sz w:val="22"/>
          <w:szCs w:val="22"/>
        </w:rPr>
      </w:pPr>
      <w:r w:rsidRPr="00CE5D6A">
        <w:rPr>
          <w:rFonts w:ascii="Arial" w:eastAsia="Calibri" w:hAnsi="Arial" w:cs="Arial"/>
          <w:i/>
          <w:iCs/>
          <w:sz w:val="22"/>
          <w:szCs w:val="22"/>
        </w:rPr>
        <w:t xml:space="preserve"> Al respecto, estima la Sala que le asiste razón a la censura en cuanto afirma que la imposición de intereses moratorios es incompatible con la indexación, en tratándose de la misma obligación, ya que la indexación o corrección monetaria, tiene por objeto mantener constante el valor adquisitivo de la moneda. Por su parte, los intereses, al igual que la indexación, constituyen una forma de resarcir la pérdida del poder adquisitivo que sufre la moneda por el simple transcurso del tiempo.</w:t>
      </w:r>
    </w:p>
    <w:p w14:paraId="0B0EBA37" w14:textId="77777777" w:rsidR="005433F3" w:rsidRPr="00CE5D6A" w:rsidRDefault="005433F3" w:rsidP="005433F3">
      <w:pPr>
        <w:ind w:left="682" w:right="284"/>
        <w:jc w:val="both"/>
        <w:rPr>
          <w:rFonts w:ascii="Arial" w:eastAsia="Calibri" w:hAnsi="Arial" w:cs="Arial"/>
          <w:i/>
          <w:sz w:val="22"/>
          <w:szCs w:val="22"/>
          <w:lang w:val="es-ES_tradnl"/>
        </w:rPr>
      </w:pPr>
    </w:p>
    <w:p w14:paraId="4F0A9464" w14:textId="77777777" w:rsidR="005433F3" w:rsidRPr="00CE5D6A" w:rsidRDefault="005433F3" w:rsidP="005433F3">
      <w:pPr>
        <w:ind w:left="682" w:right="284"/>
        <w:jc w:val="both"/>
        <w:rPr>
          <w:rFonts w:ascii="Arial" w:eastAsia="Calibri" w:hAnsi="Arial" w:cs="Arial"/>
          <w:i/>
          <w:sz w:val="22"/>
          <w:szCs w:val="22"/>
          <w:lang w:val="es-ES_tradnl"/>
        </w:rPr>
      </w:pPr>
      <w:r w:rsidRPr="00CE5D6A">
        <w:rPr>
          <w:rFonts w:ascii="Arial" w:eastAsia="Calibri" w:hAnsi="Arial" w:cs="Arial"/>
          <w:i/>
          <w:sz w:val="22"/>
          <w:szCs w:val="22"/>
          <w:lang w:val="es-ES_tradnl"/>
        </w:rPr>
        <w:t>Quiere decir lo anterior que bien puede el acreedor solicitar la indexación, o los intereses moratorios, a su elección. Pero en manera alguna le es dable pretender ambas cosas al tiempo, ya que de concederse en forma simultánea la corrección monetaria y los intereses por mora, habría un enriquecimiento injusto de una de las partes toda vez que la tasa de interés incluye el componente inflacionario.</w:t>
      </w:r>
    </w:p>
    <w:p w14:paraId="63EB93F2" w14:textId="77777777" w:rsidR="005433F3" w:rsidRPr="00CE5D6A" w:rsidRDefault="005433F3" w:rsidP="005433F3">
      <w:pPr>
        <w:ind w:left="682" w:right="284"/>
        <w:jc w:val="both"/>
        <w:rPr>
          <w:rFonts w:ascii="Arial" w:eastAsia="Calibri" w:hAnsi="Arial" w:cs="Arial"/>
          <w:i/>
          <w:sz w:val="22"/>
          <w:szCs w:val="22"/>
          <w:lang w:val="es-ES_tradnl"/>
        </w:rPr>
      </w:pPr>
    </w:p>
    <w:p w14:paraId="5F97A006" w14:textId="1CD2707C" w:rsidR="005433F3" w:rsidRPr="00CE5D6A" w:rsidRDefault="005433F3" w:rsidP="005433F3">
      <w:pPr>
        <w:ind w:left="682" w:right="284"/>
        <w:jc w:val="both"/>
        <w:rPr>
          <w:rFonts w:ascii="Arial" w:eastAsia="Calibri" w:hAnsi="Arial" w:cs="Arial"/>
          <w:i/>
          <w:sz w:val="22"/>
          <w:szCs w:val="22"/>
          <w:lang w:val="es-ES_tradnl"/>
        </w:rPr>
      </w:pPr>
      <w:r w:rsidRPr="00CE5D6A">
        <w:rPr>
          <w:rFonts w:ascii="Arial" w:eastAsia="Calibri" w:hAnsi="Arial" w:cs="Arial"/>
          <w:i/>
          <w:sz w:val="22"/>
          <w:szCs w:val="22"/>
          <w:u w:val="single"/>
          <w:lang w:val="es-ES_tradnl"/>
        </w:rPr>
        <w:t>En ese orden de ideas estima la sala que los intereses moratorios y la indexación son incompatibles, dado que el interés comprende el concepto de corrección monetaria, razón por la cual obligar al deudor a pagar indexación e intereses, sería como imponerle una doble condena por un mismo rubro, lo que de suyo apareja un enriquecimiento sin causa del acreedor con un correlativo empobrecimiento del deudor</w:t>
      </w:r>
      <w:r w:rsidRPr="00CE5D6A">
        <w:rPr>
          <w:rFonts w:ascii="Arial" w:eastAsia="Calibri" w:hAnsi="Arial" w:cs="Arial"/>
          <w:i/>
          <w:sz w:val="22"/>
          <w:szCs w:val="22"/>
          <w:lang w:val="es-ES_tradnl"/>
        </w:rPr>
        <w:t>… (</w:t>
      </w:r>
      <w:r w:rsidRPr="00CE5D6A">
        <w:rPr>
          <w:rFonts w:ascii="Arial" w:eastAsia="Calibri" w:hAnsi="Arial" w:cs="Arial"/>
          <w:iCs/>
          <w:sz w:val="22"/>
          <w:szCs w:val="22"/>
          <w:lang w:val="es-ES_tradnl"/>
        </w:rPr>
        <w:t>Subrayado fuera de texto</w:t>
      </w:r>
      <w:r w:rsidRPr="00CE5D6A">
        <w:rPr>
          <w:rFonts w:ascii="Arial" w:eastAsia="Calibri" w:hAnsi="Arial" w:cs="Arial"/>
          <w:i/>
          <w:sz w:val="22"/>
          <w:szCs w:val="22"/>
          <w:lang w:val="es-ES_tradnl"/>
        </w:rPr>
        <w:t>).</w:t>
      </w:r>
    </w:p>
    <w:p w14:paraId="56E302B6" w14:textId="77777777" w:rsidR="005433F3" w:rsidRPr="00CE5D6A" w:rsidRDefault="005433F3" w:rsidP="005433F3">
      <w:pPr>
        <w:spacing w:line="360" w:lineRule="auto"/>
        <w:ind w:left="682"/>
        <w:jc w:val="both"/>
        <w:rPr>
          <w:rFonts w:ascii="Arial" w:eastAsia="Calibri" w:hAnsi="Arial" w:cs="Arial"/>
          <w:sz w:val="22"/>
          <w:szCs w:val="22"/>
          <w:lang w:val="es-ES_tradnl"/>
        </w:rPr>
      </w:pPr>
    </w:p>
    <w:p w14:paraId="5DEBD59C" w14:textId="77777777" w:rsidR="005433F3" w:rsidRPr="00CE5D6A" w:rsidRDefault="005433F3" w:rsidP="005433F3">
      <w:pPr>
        <w:jc w:val="both"/>
        <w:rPr>
          <w:rFonts w:ascii="Arial" w:eastAsia="Calibri" w:hAnsi="Arial" w:cs="Arial"/>
          <w:sz w:val="22"/>
          <w:szCs w:val="22"/>
        </w:rPr>
      </w:pPr>
      <w:r w:rsidRPr="00CE5D6A">
        <w:rPr>
          <w:rFonts w:ascii="Arial" w:eastAsia="Calibri" w:hAnsi="Arial" w:cs="Arial"/>
          <w:sz w:val="22"/>
          <w:szCs w:val="22"/>
        </w:rPr>
        <w:t>Y, en Sentencia SL 1442 de 14 de febrero de 2018, M.P. Dra.  Jimena Isabel Godoy Fajardo en los siguientes términos:</w:t>
      </w:r>
    </w:p>
    <w:p w14:paraId="3B6EA52D" w14:textId="77777777" w:rsidR="005433F3" w:rsidRPr="00CE5D6A" w:rsidRDefault="005433F3" w:rsidP="005433F3">
      <w:pPr>
        <w:ind w:left="682" w:right="284"/>
        <w:jc w:val="both"/>
        <w:rPr>
          <w:rFonts w:ascii="Arial" w:eastAsia="Calibri" w:hAnsi="Arial" w:cs="Arial"/>
          <w:iCs/>
          <w:sz w:val="22"/>
          <w:szCs w:val="22"/>
        </w:rPr>
      </w:pPr>
    </w:p>
    <w:p w14:paraId="1EC39195" w14:textId="77777777" w:rsidR="005433F3" w:rsidRPr="00CE5D6A" w:rsidRDefault="005433F3" w:rsidP="005433F3">
      <w:pPr>
        <w:ind w:left="682" w:right="284"/>
        <w:jc w:val="both"/>
        <w:rPr>
          <w:rFonts w:ascii="Arial" w:eastAsia="Calibri" w:hAnsi="Arial" w:cs="Arial"/>
          <w:i/>
          <w:sz w:val="22"/>
          <w:szCs w:val="22"/>
        </w:rPr>
      </w:pPr>
      <w:r w:rsidRPr="00CE5D6A">
        <w:rPr>
          <w:rFonts w:ascii="Arial" w:eastAsia="Calibri" w:hAnsi="Arial" w:cs="Arial"/>
          <w:i/>
          <w:sz w:val="22"/>
          <w:szCs w:val="22"/>
        </w:rPr>
        <w:t xml:space="preserve">… </w:t>
      </w:r>
      <w:r w:rsidRPr="00CE5D6A">
        <w:rPr>
          <w:rFonts w:ascii="Arial" w:eastAsia="Calibri" w:hAnsi="Arial" w:cs="Arial"/>
          <w:i/>
          <w:sz w:val="22"/>
          <w:szCs w:val="22"/>
          <w:u w:val="single"/>
        </w:rPr>
        <w:t>Condena de intereses moratorios e indexación de manera simultánea.</w:t>
      </w:r>
    </w:p>
    <w:p w14:paraId="4FB4B9A0" w14:textId="77777777" w:rsidR="005433F3" w:rsidRPr="00CE5D6A" w:rsidRDefault="005433F3" w:rsidP="005433F3">
      <w:pPr>
        <w:autoSpaceDE w:val="0"/>
        <w:autoSpaceDN w:val="0"/>
        <w:ind w:left="682" w:right="284"/>
        <w:jc w:val="both"/>
        <w:rPr>
          <w:rFonts w:ascii="Arial" w:eastAsia="Calibri" w:hAnsi="Arial" w:cs="Arial"/>
          <w:i/>
          <w:sz w:val="22"/>
          <w:szCs w:val="22"/>
        </w:rPr>
      </w:pPr>
    </w:p>
    <w:p w14:paraId="63420750" w14:textId="77777777" w:rsidR="005433F3" w:rsidRPr="00CE5D6A" w:rsidRDefault="005433F3" w:rsidP="005433F3">
      <w:pPr>
        <w:autoSpaceDE w:val="0"/>
        <w:autoSpaceDN w:val="0"/>
        <w:ind w:left="682" w:right="284"/>
        <w:jc w:val="both"/>
        <w:rPr>
          <w:rFonts w:ascii="Arial" w:eastAsia="Calibri" w:hAnsi="Arial" w:cs="Arial"/>
          <w:i/>
          <w:sz w:val="22"/>
          <w:szCs w:val="22"/>
        </w:rPr>
      </w:pPr>
      <w:r w:rsidRPr="00CE5D6A">
        <w:rPr>
          <w:rFonts w:ascii="Arial" w:eastAsia="Calibri" w:hAnsi="Arial" w:cs="Arial"/>
          <w:i/>
          <w:sz w:val="22"/>
          <w:szCs w:val="22"/>
        </w:rPr>
        <w:t>Revisada la sentencia objeto de apelación, se observa que, en efecto, la entidad de seguridad social demandada fue condenada al pago de la indexación y simultáneamente, los intereses moratorios de que trata el artículo 141 de la Ley 100 de 1993, a partir del 29 de septiembre del 2007 hasta que se verifique el pago de la prestación deprecada.</w:t>
      </w:r>
    </w:p>
    <w:p w14:paraId="771F803F" w14:textId="77777777" w:rsidR="005433F3" w:rsidRPr="00CE5D6A" w:rsidRDefault="005433F3" w:rsidP="005433F3">
      <w:pPr>
        <w:autoSpaceDE w:val="0"/>
        <w:autoSpaceDN w:val="0"/>
        <w:ind w:left="682" w:right="284"/>
        <w:jc w:val="both"/>
        <w:rPr>
          <w:rFonts w:ascii="Arial" w:eastAsia="Calibri" w:hAnsi="Arial" w:cs="Arial"/>
          <w:i/>
          <w:sz w:val="22"/>
          <w:szCs w:val="22"/>
        </w:rPr>
      </w:pPr>
    </w:p>
    <w:p w14:paraId="0E87D837" w14:textId="77777777" w:rsidR="005433F3" w:rsidRPr="00CE5D6A" w:rsidRDefault="005433F3" w:rsidP="005433F3">
      <w:pPr>
        <w:autoSpaceDE w:val="0"/>
        <w:autoSpaceDN w:val="0"/>
        <w:ind w:left="682" w:right="284"/>
        <w:jc w:val="both"/>
        <w:rPr>
          <w:rFonts w:ascii="Arial" w:eastAsia="Calibri" w:hAnsi="Arial" w:cs="Arial"/>
          <w:i/>
          <w:sz w:val="22"/>
          <w:szCs w:val="22"/>
        </w:rPr>
      </w:pPr>
      <w:r w:rsidRPr="00CE5D6A">
        <w:rPr>
          <w:rFonts w:ascii="Arial" w:eastAsia="Calibri" w:hAnsi="Arial" w:cs="Arial"/>
          <w:bCs/>
          <w:i/>
          <w:sz w:val="22"/>
          <w:szCs w:val="22"/>
          <w:u w:val="single"/>
        </w:rPr>
        <w:t>Al respecto, rememora la Sala que es criterio actual de esta Corporación la incompatibilidad entre intereses moratorios e indexación</w:t>
      </w:r>
      <w:r w:rsidRPr="00CE5D6A">
        <w:rPr>
          <w:rFonts w:ascii="Arial" w:eastAsia="Calibri" w:hAnsi="Arial" w:cs="Arial"/>
          <w:i/>
          <w:sz w:val="22"/>
          <w:szCs w:val="22"/>
        </w:rPr>
        <w:t xml:space="preserve">, respecto de los mismos valores a que se contrae la condena, dado que los primeros involucran, un ingrediente </w:t>
      </w:r>
      <w:proofErr w:type="spellStart"/>
      <w:r w:rsidRPr="00CE5D6A">
        <w:rPr>
          <w:rFonts w:ascii="Arial" w:eastAsia="Calibri" w:hAnsi="Arial" w:cs="Arial"/>
          <w:i/>
          <w:sz w:val="22"/>
          <w:szCs w:val="22"/>
        </w:rPr>
        <w:t>revaluatorio</w:t>
      </w:r>
      <w:proofErr w:type="spellEnd"/>
      <w:r w:rsidRPr="00CE5D6A">
        <w:rPr>
          <w:rFonts w:ascii="Arial" w:eastAsia="Calibri" w:hAnsi="Arial" w:cs="Arial"/>
          <w:i/>
          <w:sz w:val="22"/>
          <w:szCs w:val="22"/>
        </w:rPr>
        <w:t>. Así fue explicado, en sentencias CSJ SL 15210-2017, CSJ SL1550-2017 y CSJ SL 6006-2017 en las que se reiteró la CSJ SL 9316-2016:</w:t>
      </w:r>
    </w:p>
    <w:p w14:paraId="0C7E7C0B" w14:textId="77777777" w:rsidR="005433F3" w:rsidRPr="00CE5D6A" w:rsidRDefault="005433F3" w:rsidP="005433F3">
      <w:pPr>
        <w:autoSpaceDE w:val="0"/>
        <w:autoSpaceDN w:val="0"/>
        <w:ind w:left="682" w:right="284"/>
        <w:jc w:val="both"/>
        <w:rPr>
          <w:rFonts w:ascii="Arial" w:eastAsia="Calibri" w:hAnsi="Arial" w:cs="Arial"/>
          <w:i/>
          <w:sz w:val="22"/>
          <w:szCs w:val="22"/>
        </w:rPr>
      </w:pPr>
    </w:p>
    <w:p w14:paraId="6B695F1A" w14:textId="77777777" w:rsidR="005433F3" w:rsidRPr="00CE5D6A" w:rsidRDefault="005433F3" w:rsidP="005433F3">
      <w:pPr>
        <w:autoSpaceDE w:val="0"/>
        <w:autoSpaceDN w:val="0"/>
        <w:ind w:left="682" w:right="284"/>
        <w:jc w:val="both"/>
        <w:rPr>
          <w:rFonts w:ascii="Arial" w:eastAsia="Calibri" w:hAnsi="Arial" w:cs="Arial"/>
          <w:i/>
          <w:sz w:val="22"/>
          <w:szCs w:val="22"/>
        </w:rPr>
      </w:pPr>
      <w:r w:rsidRPr="00CE5D6A">
        <w:rPr>
          <w:rFonts w:ascii="Arial" w:eastAsia="Calibri" w:hAnsi="Arial" w:cs="Arial"/>
          <w:i/>
          <w:sz w:val="22"/>
          <w:szCs w:val="22"/>
        </w:rPr>
        <w:t>Pues bien, le asiste razón al recurrente en cuanto al error jurídico cometido por el Tribunal, en razón a que es criterio de la Sala, que la condena por indexación de mesadas causadas y los intereses de mora son incompatibles. En sentencia CSJ SL9316-2016, se estimó:</w:t>
      </w:r>
    </w:p>
    <w:p w14:paraId="44724F9F" w14:textId="77777777" w:rsidR="005433F3" w:rsidRPr="00CE5D6A" w:rsidRDefault="005433F3" w:rsidP="005433F3">
      <w:pPr>
        <w:autoSpaceDE w:val="0"/>
        <w:autoSpaceDN w:val="0"/>
        <w:ind w:left="682" w:right="284"/>
        <w:jc w:val="both"/>
        <w:rPr>
          <w:rFonts w:ascii="Arial" w:eastAsia="Calibri" w:hAnsi="Arial" w:cs="Arial"/>
          <w:i/>
          <w:sz w:val="22"/>
          <w:szCs w:val="22"/>
        </w:rPr>
      </w:pPr>
    </w:p>
    <w:p w14:paraId="7065653E" w14:textId="77777777" w:rsidR="005433F3" w:rsidRPr="00CE5D6A" w:rsidRDefault="005433F3" w:rsidP="005433F3">
      <w:pPr>
        <w:autoSpaceDE w:val="0"/>
        <w:autoSpaceDN w:val="0"/>
        <w:ind w:left="682" w:right="284"/>
        <w:jc w:val="both"/>
        <w:rPr>
          <w:rFonts w:ascii="Arial" w:eastAsia="Calibri" w:hAnsi="Arial" w:cs="Arial"/>
          <w:i/>
          <w:sz w:val="22"/>
          <w:szCs w:val="22"/>
        </w:rPr>
      </w:pPr>
      <w:r w:rsidRPr="00CE5D6A">
        <w:rPr>
          <w:rFonts w:ascii="Arial" w:eastAsia="Calibri" w:hAnsi="Arial" w:cs="Arial"/>
          <w:i/>
          <w:sz w:val="22"/>
          <w:szCs w:val="22"/>
        </w:rPr>
        <w:t xml:space="preserve">[…] la condena por indexación de las sumas adeudadas o dejadas de percibir y los intereses de mora son efectivamente incompatibles. Al respecto, basta con traer a colación lo sostenido en la sentencia de la CSJ SL, 6 sep. 2012, rad. 39140, en la que se </w:t>
      </w:r>
      <w:r w:rsidRPr="00CE5D6A">
        <w:rPr>
          <w:rFonts w:ascii="Arial" w:eastAsia="Calibri" w:hAnsi="Arial" w:cs="Arial"/>
          <w:i/>
          <w:sz w:val="22"/>
          <w:szCs w:val="22"/>
        </w:rPr>
        <w:lastRenderedPageBreak/>
        <w:t>dijo:</w:t>
      </w:r>
    </w:p>
    <w:p w14:paraId="7CE9FD98" w14:textId="77777777" w:rsidR="005433F3" w:rsidRPr="00CE5D6A" w:rsidRDefault="005433F3" w:rsidP="005433F3">
      <w:pPr>
        <w:autoSpaceDE w:val="0"/>
        <w:autoSpaceDN w:val="0"/>
        <w:ind w:left="682" w:right="284"/>
        <w:jc w:val="both"/>
        <w:rPr>
          <w:rFonts w:ascii="Arial" w:eastAsia="Calibri" w:hAnsi="Arial" w:cs="Arial"/>
          <w:i/>
          <w:sz w:val="22"/>
          <w:szCs w:val="22"/>
        </w:rPr>
      </w:pPr>
    </w:p>
    <w:p w14:paraId="37B2BD03" w14:textId="77777777" w:rsidR="005433F3" w:rsidRPr="00CE5D6A" w:rsidRDefault="005433F3" w:rsidP="005433F3">
      <w:pPr>
        <w:autoSpaceDE w:val="0"/>
        <w:autoSpaceDN w:val="0"/>
        <w:ind w:left="682" w:right="284"/>
        <w:jc w:val="both"/>
        <w:rPr>
          <w:rFonts w:ascii="Arial" w:eastAsia="Calibri" w:hAnsi="Arial" w:cs="Arial"/>
          <w:i/>
          <w:sz w:val="22"/>
          <w:szCs w:val="22"/>
        </w:rPr>
      </w:pPr>
      <w:r w:rsidRPr="00CE5D6A">
        <w:rPr>
          <w:rFonts w:ascii="Arial" w:eastAsia="Calibri" w:hAnsi="Arial" w:cs="Arial"/>
          <w:i/>
          <w:sz w:val="22"/>
          <w:szCs w:val="22"/>
        </w:rPr>
        <w:t xml:space="preserve">(…) que el criterio actualmente imperante en la Sala es el de la </w:t>
      </w:r>
      <w:r w:rsidRPr="00CE5D6A">
        <w:rPr>
          <w:rFonts w:ascii="Arial" w:eastAsia="Calibri" w:hAnsi="Arial" w:cs="Arial"/>
          <w:i/>
          <w:sz w:val="22"/>
          <w:szCs w:val="22"/>
          <w:u w:val="single"/>
        </w:rPr>
        <w:t>incompatibilidad</w:t>
      </w:r>
      <w:r w:rsidRPr="00CE5D6A">
        <w:rPr>
          <w:rFonts w:ascii="Arial" w:eastAsia="Calibri" w:hAnsi="Arial" w:cs="Arial"/>
          <w:b/>
          <w:bCs/>
          <w:i/>
          <w:sz w:val="22"/>
          <w:szCs w:val="22"/>
        </w:rPr>
        <w:t xml:space="preserve"> </w:t>
      </w:r>
      <w:r w:rsidRPr="00CE5D6A">
        <w:rPr>
          <w:rFonts w:ascii="Arial" w:eastAsia="Calibri" w:hAnsi="Arial" w:cs="Arial"/>
          <w:i/>
          <w:sz w:val="22"/>
          <w:szCs w:val="22"/>
        </w:rPr>
        <w:t xml:space="preserve">de intereses moratorios con la indexación, ya que los primeros involucran, en su contenido, un ingrediente </w:t>
      </w:r>
      <w:proofErr w:type="spellStart"/>
      <w:r w:rsidRPr="00CE5D6A">
        <w:rPr>
          <w:rFonts w:ascii="Arial" w:eastAsia="Calibri" w:hAnsi="Arial" w:cs="Arial"/>
          <w:i/>
          <w:sz w:val="22"/>
          <w:szCs w:val="22"/>
        </w:rPr>
        <w:t>revaluatorio</w:t>
      </w:r>
      <w:proofErr w:type="spellEnd"/>
      <w:r w:rsidRPr="00CE5D6A">
        <w:rPr>
          <w:rFonts w:ascii="Arial" w:eastAsia="Calibri" w:hAnsi="Arial" w:cs="Arial"/>
          <w:i/>
          <w:sz w:val="22"/>
          <w:szCs w:val="22"/>
        </w:rPr>
        <w:t>; tal como se dijo, al rectificar el antiguo criterio de compatibilidad de ambas figuras vertido en sentencia del 1º de diciembre de 2009, radicación 37279, en la sentencia del 6 de diciembre de 2011, radicación 41392, la que acogió, para ello, pronunciamiento de la Sala de Casación Civil de la esta misma Corporación datado el 19 de noviembre de 2001, expediente 6094.</w:t>
      </w:r>
    </w:p>
    <w:p w14:paraId="5F09DB41" w14:textId="77777777" w:rsidR="005433F3" w:rsidRPr="00CE5D6A" w:rsidRDefault="005433F3" w:rsidP="005433F3">
      <w:pPr>
        <w:autoSpaceDE w:val="0"/>
        <w:autoSpaceDN w:val="0"/>
        <w:ind w:left="682" w:right="284"/>
        <w:jc w:val="both"/>
        <w:rPr>
          <w:rFonts w:ascii="Arial" w:eastAsia="Calibri" w:hAnsi="Arial" w:cs="Arial"/>
          <w:i/>
          <w:sz w:val="22"/>
          <w:szCs w:val="22"/>
        </w:rPr>
      </w:pPr>
    </w:p>
    <w:p w14:paraId="182D2B2D" w14:textId="77777777" w:rsidR="005433F3" w:rsidRPr="00CE5D6A" w:rsidRDefault="005433F3" w:rsidP="005433F3">
      <w:pPr>
        <w:autoSpaceDE w:val="0"/>
        <w:autoSpaceDN w:val="0"/>
        <w:ind w:left="682" w:right="284"/>
        <w:jc w:val="both"/>
        <w:rPr>
          <w:rFonts w:ascii="Arial" w:eastAsia="Calibri" w:hAnsi="Arial" w:cs="Arial"/>
          <w:i/>
          <w:sz w:val="22"/>
          <w:szCs w:val="22"/>
        </w:rPr>
      </w:pPr>
      <w:r w:rsidRPr="00CE5D6A">
        <w:rPr>
          <w:rFonts w:ascii="Arial" w:eastAsia="Calibri" w:hAnsi="Arial" w:cs="Arial"/>
          <w:i/>
          <w:sz w:val="22"/>
          <w:szCs w:val="22"/>
        </w:rPr>
        <w:t xml:space="preserve">En igual sentido, la sentencia CSJ SL, 28 agosto 2012. rad. 39130, sobre el particular precisó: </w:t>
      </w:r>
    </w:p>
    <w:p w14:paraId="17DE19AB" w14:textId="77777777" w:rsidR="005433F3" w:rsidRPr="00CE5D6A" w:rsidRDefault="005433F3" w:rsidP="005433F3">
      <w:pPr>
        <w:autoSpaceDE w:val="0"/>
        <w:autoSpaceDN w:val="0"/>
        <w:ind w:left="682" w:right="284"/>
        <w:jc w:val="both"/>
        <w:rPr>
          <w:rFonts w:ascii="Arial" w:eastAsia="Calibri" w:hAnsi="Arial" w:cs="Arial"/>
          <w:i/>
          <w:sz w:val="22"/>
          <w:szCs w:val="22"/>
        </w:rPr>
      </w:pPr>
    </w:p>
    <w:p w14:paraId="3E8B7110" w14:textId="77777777" w:rsidR="005433F3" w:rsidRPr="00CE5D6A" w:rsidRDefault="005433F3" w:rsidP="005433F3">
      <w:pPr>
        <w:autoSpaceDE w:val="0"/>
        <w:autoSpaceDN w:val="0"/>
        <w:ind w:left="682" w:right="284"/>
        <w:jc w:val="both"/>
        <w:rPr>
          <w:rFonts w:ascii="Arial" w:eastAsia="Calibri" w:hAnsi="Arial" w:cs="Arial"/>
          <w:i/>
          <w:sz w:val="22"/>
          <w:szCs w:val="22"/>
        </w:rPr>
      </w:pPr>
      <w:r w:rsidRPr="00CE5D6A">
        <w:rPr>
          <w:rFonts w:ascii="Arial" w:eastAsia="Calibri" w:hAnsi="Arial" w:cs="Arial"/>
          <w:i/>
          <w:sz w:val="22"/>
          <w:szCs w:val="22"/>
        </w:rPr>
        <w:t xml:space="preserve">Habida consideración de que, a lo largo de la historia de la jurisprudencia, la Corte ha dejado claro que procede la indexación de los créditos laborales </w:t>
      </w:r>
      <w:r w:rsidRPr="00CE5D6A">
        <w:rPr>
          <w:rFonts w:ascii="Arial" w:eastAsia="Calibri" w:hAnsi="Arial" w:cs="Arial"/>
          <w:i/>
          <w:sz w:val="22"/>
          <w:szCs w:val="22"/>
          <w:u w:val="single"/>
        </w:rPr>
        <w:t>cuando quiera que respecto de los mismos no proceden los intereses moratorios</w:t>
      </w:r>
      <w:r w:rsidRPr="00CE5D6A">
        <w:rPr>
          <w:rFonts w:ascii="Arial" w:eastAsia="Calibri" w:hAnsi="Arial" w:cs="Arial"/>
          <w:i/>
          <w:sz w:val="22"/>
          <w:szCs w:val="22"/>
        </w:rPr>
        <w:t>, tal y como ocurre en este caso, en el cual, el juez de la alzada la impuso al no encontrar procedentes los primeros.</w:t>
      </w:r>
    </w:p>
    <w:p w14:paraId="067D58A5" w14:textId="77777777" w:rsidR="005433F3" w:rsidRPr="00CE5D6A" w:rsidRDefault="005433F3" w:rsidP="005433F3">
      <w:pPr>
        <w:autoSpaceDE w:val="0"/>
        <w:autoSpaceDN w:val="0"/>
        <w:ind w:left="682" w:right="284"/>
        <w:jc w:val="both"/>
        <w:rPr>
          <w:rFonts w:ascii="Arial" w:eastAsia="Calibri" w:hAnsi="Arial" w:cs="Arial"/>
          <w:i/>
          <w:sz w:val="22"/>
          <w:szCs w:val="22"/>
        </w:rPr>
      </w:pPr>
    </w:p>
    <w:p w14:paraId="11BE5FA7" w14:textId="77777777" w:rsidR="005433F3" w:rsidRPr="00CE5D6A" w:rsidRDefault="005433F3" w:rsidP="005433F3">
      <w:pPr>
        <w:autoSpaceDE w:val="0"/>
        <w:autoSpaceDN w:val="0"/>
        <w:ind w:left="682" w:right="284"/>
        <w:jc w:val="both"/>
        <w:rPr>
          <w:rFonts w:ascii="Arial" w:eastAsia="Calibri" w:hAnsi="Arial" w:cs="Arial"/>
          <w:i/>
          <w:sz w:val="22"/>
          <w:szCs w:val="22"/>
        </w:rPr>
      </w:pPr>
      <w:r w:rsidRPr="00CE5D6A">
        <w:rPr>
          <w:rFonts w:ascii="Arial" w:eastAsia="Calibri" w:hAnsi="Arial" w:cs="Arial"/>
          <w:i/>
          <w:sz w:val="22"/>
          <w:szCs w:val="22"/>
        </w:rPr>
        <w:t>Y en sentencia más reciente CSJ SL 6114 - 2015, 18 mar. 2015, rad. 53406, se puntualizó:</w:t>
      </w:r>
    </w:p>
    <w:p w14:paraId="4F683580" w14:textId="77777777" w:rsidR="005433F3" w:rsidRPr="00CE5D6A" w:rsidRDefault="005433F3" w:rsidP="005433F3">
      <w:pPr>
        <w:autoSpaceDE w:val="0"/>
        <w:autoSpaceDN w:val="0"/>
        <w:ind w:left="682" w:right="284"/>
        <w:jc w:val="both"/>
        <w:rPr>
          <w:rFonts w:ascii="Arial" w:eastAsia="Calibri" w:hAnsi="Arial" w:cs="Arial"/>
          <w:i/>
          <w:sz w:val="22"/>
          <w:szCs w:val="22"/>
        </w:rPr>
      </w:pPr>
    </w:p>
    <w:p w14:paraId="6BD9534D" w14:textId="77777777" w:rsidR="005433F3" w:rsidRPr="00CE5D6A" w:rsidRDefault="005433F3" w:rsidP="005433F3">
      <w:pPr>
        <w:autoSpaceDE w:val="0"/>
        <w:autoSpaceDN w:val="0"/>
        <w:ind w:left="682" w:right="284"/>
        <w:jc w:val="both"/>
        <w:rPr>
          <w:rFonts w:ascii="Arial" w:eastAsia="Calibri" w:hAnsi="Arial" w:cs="Arial"/>
          <w:i/>
          <w:sz w:val="22"/>
          <w:szCs w:val="22"/>
        </w:rPr>
      </w:pPr>
      <w:r w:rsidRPr="00CE5D6A">
        <w:rPr>
          <w:rFonts w:ascii="Arial" w:eastAsia="Calibri" w:hAnsi="Arial" w:cs="Arial"/>
          <w:i/>
          <w:sz w:val="22"/>
          <w:szCs w:val="22"/>
        </w:rPr>
        <w:t xml:space="preserve">En cuanto al fondo, ciertamente la jurisprudencia actual de la Sala, ha dicho que las condenas por intereses moratorios e indexación sobre mesadas pensionales insolutas resultan </w:t>
      </w:r>
      <w:r w:rsidRPr="00CE5D6A">
        <w:rPr>
          <w:rFonts w:ascii="Arial" w:eastAsia="Calibri" w:hAnsi="Arial" w:cs="Arial"/>
          <w:b/>
          <w:bCs/>
          <w:i/>
          <w:sz w:val="22"/>
          <w:szCs w:val="22"/>
          <w:u w:val="single"/>
        </w:rPr>
        <w:t>i</w:t>
      </w:r>
      <w:r w:rsidRPr="00CE5D6A">
        <w:rPr>
          <w:rFonts w:ascii="Arial" w:eastAsia="Calibri" w:hAnsi="Arial" w:cs="Arial"/>
          <w:i/>
          <w:sz w:val="22"/>
          <w:szCs w:val="22"/>
          <w:u w:val="single"/>
        </w:rPr>
        <w:t>ncompatibles</w:t>
      </w:r>
      <w:r w:rsidRPr="00CE5D6A">
        <w:rPr>
          <w:rFonts w:ascii="Arial" w:eastAsia="Calibri" w:hAnsi="Arial" w:cs="Arial"/>
          <w:i/>
          <w:sz w:val="22"/>
          <w:szCs w:val="22"/>
        </w:rPr>
        <w:t>, en tanto como atinadamente lo afirma la censura, comportan una doble sanción para el deudor.</w:t>
      </w:r>
    </w:p>
    <w:p w14:paraId="0B5DAF15" w14:textId="77777777" w:rsidR="005433F3" w:rsidRPr="00CE5D6A" w:rsidRDefault="005433F3" w:rsidP="005433F3">
      <w:pPr>
        <w:autoSpaceDE w:val="0"/>
        <w:autoSpaceDN w:val="0"/>
        <w:ind w:left="682" w:right="284"/>
        <w:jc w:val="both"/>
        <w:rPr>
          <w:rFonts w:ascii="Arial" w:eastAsia="Calibri" w:hAnsi="Arial" w:cs="Arial"/>
          <w:i/>
          <w:sz w:val="22"/>
          <w:szCs w:val="22"/>
        </w:rPr>
      </w:pPr>
    </w:p>
    <w:p w14:paraId="241260B8" w14:textId="77777777" w:rsidR="005433F3" w:rsidRPr="00CE5D6A" w:rsidRDefault="005433F3" w:rsidP="005433F3">
      <w:pPr>
        <w:autoSpaceDE w:val="0"/>
        <w:autoSpaceDN w:val="0"/>
        <w:ind w:left="682" w:right="284"/>
        <w:jc w:val="both"/>
        <w:rPr>
          <w:rFonts w:ascii="Arial" w:eastAsia="Calibri" w:hAnsi="Arial" w:cs="Arial"/>
          <w:i/>
          <w:sz w:val="22"/>
          <w:szCs w:val="22"/>
        </w:rPr>
      </w:pPr>
      <w:r w:rsidRPr="00CE5D6A">
        <w:rPr>
          <w:rFonts w:ascii="Arial" w:eastAsia="Calibri" w:hAnsi="Arial" w:cs="Arial"/>
          <w:i/>
          <w:sz w:val="22"/>
          <w:szCs w:val="22"/>
        </w:rPr>
        <w:t>Al efecto, es conveniente recordar, que si bien es cierto se trata de dos conceptos diferentes, ya que los intereses moratorios previstos en el art. 141 de la Ley 100 de 1993, corresponden a una sanción por mora, es decir, por el pago tardío de la prestación que se ha debido cancelar oportunamente en los términos legalmente dispuestos, en cambio la indexación es la simple actualización de la moneda para contrarrestar la devaluación de la misma por el transcurso del tiempo, dada la generalizada condición inflacionaria de la economía nacional. Sin embargo, también lo es, que tales intereses moratorios se pagan a «la tasa máxima de interés moratorio vigente en el momento en que se efectúe el pago», lo que equivale a una suma considerablemente superior a la corrección monetaria o indexación, que alcanza para cubrir perfectamente la devaluación de la moneda, esto es, que el valor adeudado se «actualice» y mantenga el mismo poder adquisitivo al momento de su pago. De ahí que se entienda, en términos de justicia y equidad, que aplicado el interés moratorio este comprende el valor por indexación.</w:t>
      </w:r>
    </w:p>
    <w:p w14:paraId="70152D23" w14:textId="77777777" w:rsidR="005433F3" w:rsidRPr="00CE5D6A" w:rsidRDefault="005433F3" w:rsidP="005433F3">
      <w:pPr>
        <w:autoSpaceDE w:val="0"/>
        <w:autoSpaceDN w:val="0"/>
        <w:ind w:left="682" w:right="284"/>
        <w:jc w:val="both"/>
        <w:rPr>
          <w:rFonts w:ascii="Arial" w:eastAsia="Calibri" w:hAnsi="Arial" w:cs="Arial"/>
          <w:i/>
          <w:sz w:val="22"/>
          <w:szCs w:val="22"/>
        </w:rPr>
      </w:pPr>
    </w:p>
    <w:p w14:paraId="77717DB0" w14:textId="77777777" w:rsidR="005433F3" w:rsidRPr="00CE5D6A" w:rsidRDefault="005433F3" w:rsidP="005433F3">
      <w:pPr>
        <w:autoSpaceDE w:val="0"/>
        <w:autoSpaceDN w:val="0"/>
        <w:ind w:left="682" w:right="284"/>
        <w:jc w:val="both"/>
        <w:rPr>
          <w:rFonts w:ascii="Arial" w:eastAsia="Calibri" w:hAnsi="Arial" w:cs="Arial"/>
          <w:i/>
          <w:sz w:val="22"/>
          <w:szCs w:val="22"/>
        </w:rPr>
      </w:pPr>
      <w:r w:rsidRPr="00CE5D6A">
        <w:rPr>
          <w:rFonts w:ascii="Arial" w:eastAsia="Calibri" w:hAnsi="Arial" w:cs="Arial"/>
          <w:i/>
          <w:sz w:val="22"/>
          <w:szCs w:val="22"/>
        </w:rPr>
        <w:t>Con otras palabras, mientras se condene al deudor -para el caso de mesadas pensionales adeudadas- a reconocer y pagar los intereses moratorios, a «la tasa máxima de interés moratorio vigente en el momento en que se efectúe el pago», habrá de entenderse que no son compatibles con que, de manera simultánea o coetánea, se condene indexar dichos valores, pues los primeros llevan implícita esa actualización de la moneda y más, por tratarse de una sanción, se itera, equivalente a «la tasa máxima de interés moratorio vigente en el momento en que se efectúe el pago». Y si lo que procede es la condena a indexar los valores, no podrá entonces, de manera concurrente o simultánea condenarse al pago de dichos intereses moratorios... (</w:t>
      </w:r>
      <w:r w:rsidRPr="00CE5D6A">
        <w:rPr>
          <w:rFonts w:ascii="Arial" w:eastAsia="Calibri" w:hAnsi="Arial" w:cs="Arial"/>
          <w:iCs/>
          <w:sz w:val="22"/>
          <w:szCs w:val="22"/>
        </w:rPr>
        <w:t>Subrayado fuera de texto.)</w:t>
      </w:r>
    </w:p>
    <w:p w14:paraId="6411F292" w14:textId="77777777" w:rsidR="005259E5" w:rsidRPr="00CE5D6A" w:rsidRDefault="005259E5" w:rsidP="0029774A">
      <w:pPr>
        <w:pStyle w:val="Textoindependiente"/>
        <w:jc w:val="both"/>
        <w:rPr>
          <w:rFonts w:ascii="Arial" w:hAnsi="Arial" w:cs="Arial"/>
          <w:sz w:val="22"/>
          <w:szCs w:val="22"/>
        </w:rPr>
      </w:pPr>
    </w:p>
    <w:p w14:paraId="01D23341" w14:textId="7DEE1ACF" w:rsidR="005259E5" w:rsidRPr="00CE5D6A" w:rsidRDefault="00740151" w:rsidP="0029774A">
      <w:pPr>
        <w:pStyle w:val="Textoindependiente"/>
        <w:jc w:val="both"/>
        <w:rPr>
          <w:rFonts w:ascii="Arial" w:hAnsi="Arial" w:cs="Arial"/>
          <w:sz w:val="22"/>
          <w:szCs w:val="22"/>
        </w:rPr>
      </w:pPr>
      <w:r w:rsidRPr="00CE5D6A">
        <w:rPr>
          <w:rFonts w:ascii="Arial" w:hAnsi="Arial" w:cs="Arial"/>
          <w:sz w:val="22"/>
          <w:szCs w:val="22"/>
        </w:rPr>
        <w:t xml:space="preserve">En conclusión, no puede caber una condena por </w:t>
      </w:r>
      <w:r w:rsidR="006C1A7B" w:rsidRPr="00CE5D6A">
        <w:rPr>
          <w:rFonts w:ascii="Arial" w:hAnsi="Arial" w:cs="Arial"/>
          <w:sz w:val="22"/>
          <w:szCs w:val="22"/>
        </w:rPr>
        <w:t xml:space="preserve">intereses moratorios y/o </w:t>
      </w:r>
      <w:r w:rsidRPr="00CE5D6A">
        <w:rPr>
          <w:rFonts w:ascii="Arial" w:hAnsi="Arial" w:cs="Arial"/>
          <w:sz w:val="22"/>
          <w:szCs w:val="22"/>
        </w:rPr>
        <w:t xml:space="preserve">indexación frente a una obligación </w:t>
      </w:r>
      <w:r w:rsidR="006D1BDF" w:rsidRPr="00CE5D6A">
        <w:rPr>
          <w:rFonts w:ascii="Arial" w:hAnsi="Arial" w:cs="Arial"/>
          <w:sz w:val="22"/>
          <w:szCs w:val="22"/>
        </w:rPr>
        <w:t>que ya cumplió</w:t>
      </w:r>
      <w:r w:rsidR="006C1A7B" w:rsidRPr="00CE5D6A">
        <w:rPr>
          <w:rFonts w:ascii="Arial" w:hAnsi="Arial" w:cs="Arial"/>
          <w:sz w:val="22"/>
          <w:szCs w:val="22"/>
        </w:rPr>
        <w:t xml:space="preserve"> mi procurada</w:t>
      </w:r>
      <w:r w:rsidR="006D1BDF" w:rsidRPr="00CE5D6A">
        <w:rPr>
          <w:rFonts w:ascii="Arial" w:hAnsi="Arial" w:cs="Arial"/>
          <w:sz w:val="22"/>
          <w:szCs w:val="22"/>
        </w:rPr>
        <w:t xml:space="preserve"> en atención a las coberturas, obligaciones y vigencias establecidas en la </w:t>
      </w:r>
      <w:r w:rsidR="0082029D" w:rsidRPr="00CE5D6A">
        <w:rPr>
          <w:rFonts w:ascii="Arial" w:hAnsi="Arial" w:cs="Arial"/>
          <w:sz w:val="22"/>
          <w:szCs w:val="22"/>
        </w:rPr>
        <w:t>p</w:t>
      </w:r>
      <w:r w:rsidR="006D1BDF" w:rsidRPr="00CE5D6A">
        <w:rPr>
          <w:rFonts w:ascii="Arial" w:hAnsi="Arial" w:cs="Arial"/>
          <w:sz w:val="22"/>
          <w:szCs w:val="22"/>
        </w:rPr>
        <w:t>óliza previsional</w:t>
      </w:r>
      <w:r w:rsidRPr="00CE5D6A">
        <w:rPr>
          <w:rFonts w:ascii="Arial" w:hAnsi="Arial" w:cs="Arial"/>
          <w:sz w:val="22"/>
          <w:szCs w:val="22"/>
        </w:rPr>
        <w:t>, y en gracia de discusión en el eventual y remoto caso de que se imparta alguna obligación a cargo de mi prohijada, deberá considerar el despacho que dicho</w:t>
      </w:r>
      <w:r w:rsidR="006D1BDF" w:rsidRPr="00CE5D6A">
        <w:rPr>
          <w:rFonts w:ascii="Arial" w:hAnsi="Arial" w:cs="Arial"/>
          <w:sz w:val="22"/>
          <w:szCs w:val="22"/>
        </w:rPr>
        <w:t>s</w:t>
      </w:r>
      <w:r w:rsidRPr="00CE5D6A">
        <w:rPr>
          <w:rFonts w:ascii="Arial" w:hAnsi="Arial" w:cs="Arial"/>
          <w:sz w:val="22"/>
          <w:szCs w:val="22"/>
        </w:rPr>
        <w:t xml:space="preserve"> concepto</w:t>
      </w:r>
      <w:r w:rsidR="006D1BDF" w:rsidRPr="00CE5D6A">
        <w:rPr>
          <w:rFonts w:ascii="Arial" w:hAnsi="Arial" w:cs="Arial"/>
          <w:sz w:val="22"/>
          <w:szCs w:val="22"/>
        </w:rPr>
        <w:t>s</w:t>
      </w:r>
      <w:r w:rsidRPr="00CE5D6A">
        <w:rPr>
          <w:rFonts w:ascii="Arial" w:hAnsi="Arial" w:cs="Arial"/>
          <w:sz w:val="22"/>
          <w:szCs w:val="22"/>
        </w:rPr>
        <w:t xml:space="preserve"> resulta</w:t>
      </w:r>
      <w:r w:rsidR="006D1BDF" w:rsidRPr="00CE5D6A">
        <w:rPr>
          <w:rFonts w:ascii="Arial" w:hAnsi="Arial" w:cs="Arial"/>
          <w:sz w:val="22"/>
          <w:szCs w:val="22"/>
        </w:rPr>
        <w:t>n</w:t>
      </w:r>
      <w:r w:rsidRPr="00CE5D6A">
        <w:rPr>
          <w:rFonts w:ascii="Arial" w:hAnsi="Arial" w:cs="Arial"/>
          <w:sz w:val="22"/>
          <w:szCs w:val="22"/>
        </w:rPr>
        <w:t xml:space="preserve"> </w:t>
      </w:r>
      <w:r w:rsidR="006C1A7B" w:rsidRPr="00CE5D6A">
        <w:rPr>
          <w:rFonts w:ascii="Arial" w:hAnsi="Arial" w:cs="Arial"/>
          <w:sz w:val="22"/>
          <w:szCs w:val="22"/>
        </w:rPr>
        <w:t>desamparado</w:t>
      </w:r>
      <w:r w:rsidR="006D1BDF" w:rsidRPr="00CE5D6A">
        <w:rPr>
          <w:rFonts w:ascii="Arial" w:hAnsi="Arial" w:cs="Arial"/>
          <w:sz w:val="22"/>
          <w:szCs w:val="22"/>
        </w:rPr>
        <w:t>s</w:t>
      </w:r>
      <w:r w:rsidR="006C1A7B" w:rsidRPr="00CE5D6A">
        <w:rPr>
          <w:rFonts w:ascii="Arial" w:hAnsi="Arial" w:cs="Arial"/>
          <w:sz w:val="22"/>
          <w:szCs w:val="22"/>
        </w:rPr>
        <w:t xml:space="preserve"> por las coberturas que se concertaron en la póliza </w:t>
      </w:r>
      <w:r w:rsidR="006D1BDF" w:rsidRPr="00CE5D6A">
        <w:rPr>
          <w:rFonts w:ascii="Arial" w:hAnsi="Arial" w:cs="Arial"/>
          <w:sz w:val="22"/>
          <w:szCs w:val="22"/>
        </w:rPr>
        <w:t>antes referida</w:t>
      </w:r>
      <w:r w:rsidRPr="00CE5D6A">
        <w:rPr>
          <w:rFonts w:ascii="Arial" w:hAnsi="Arial" w:cs="Arial"/>
          <w:sz w:val="22"/>
          <w:szCs w:val="22"/>
        </w:rPr>
        <w:t xml:space="preserve">, además por cuando la </w:t>
      </w:r>
      <w:r w:rsidR="006C1A7B" w:rsidRPr="00CE5D6A">
        <w:rPr>
          <w:rFonts w:ascii="Arial" w:hAnsi="Arial" w:cs="Arial"/>
          <w:sz w:val="22"/>
          <w:szCs w:val="22"/>
        </w:rPr>
        <w:t xml:space="preserve">suma adicional a la que estaba obligada la aseguradora </w:t>
      </w:r>
      <w:r w:rsidRPr="00CE5D6A">
        <w:rPr>
          <w:rFonts w:ascii="Arial" w:hAnsi="Arial" w:cs="Arial"/>
          <w:sz w:val="22"/>
          <w:szCs w:val="22"/>
        </w:rPr>
        <w:t>se reconoció conforme lo indica la ley</w:t>
      </w:r>
      <w:r w:rsidR="00012F0F" w:rsidRPr="00CE5D6A">
        <w:rPr>
          <w:rFonts w:ascii="Arial" w:hAnsi="Arial" w:cs="Arial"/>
          <w:sz w:val="22"/>
          <w:szCs w:val="22"/>
        </w:rPr>
        <w:t xml:space="preserve"> y las coberturas, amparos y vigencias pactadas.</w:t>
      </w:r>
    </w:p>
    <w:p w14:paraId="397AD027" w14:textId="77777777" w:rsidR="00D86B8E" w:rsidRPr="00CE5D6A" w:rsidRDefault="00D86B8E" w:rsidP="0029774A">
      <w:pPr>
        <w:pStyle w:val="Textoindependiente"/>
        <w:jc w:val="both"/>
        <w:rPr>
          <w:rFonts w:ascii="Arial" w:hAnsi="Arial" w:cs="Arial"/>
          <w:sz w:val="22"/>
          <w:szCs w:val="22"/>
        </w:rPr>
      </w:pPr>
    </w:p>
    <w:p w14:paraId="7B81A75B" w14:textId="2DA6AD3E" w:rsidR="00B21672" w:rsidRPr="00CE5D6A" w:rsidRDefault="00D86B8E" w:rsidP="00012F0F">
      <w:pPr>
        <w:pStyle w:val="Textoindependiente"/>
        <w:jc w:val="both"/>
        <w:rPr>
          <w:rFonts w:ascii="Arial" w:hAnsi="Arial" w:cs="Arial"/>
          <w:b/>
          <w:iCs/>
          <w:sz w:val="22"/>
          <w:szCs w:val="22"/>
          <w:lang w:val="es-CO"/>
        </w:rPr>
      </w:pPr>
      <w:r w:rsidRPr="00CE5D6A">
        <w:rPr>
          <w:rFonts w:ascii="Arial" w:hAnsi="Arial" w:cs="Arial"/>
          <w:b/>
          <w:iCs/>
          <w:sz w:val="22"/>
          <w:szCs w:val="22"/>
          <w:lang w:val="es-CO"/>
        </w:rPr>
        <w:t xml:space="preserve">A LA </w:t>
      </w:r>
      <w:r w:rsidR="000D4C69" w:rsidRPr="00CE5D6A">
        <w:rPr>
          <w:rFonts w:ascii="Arial" w:hAnsi="Arial" w:cs="Arial"/>
          <w:b/>
          <w:iCs/>
          <w:sz w:val="22"/>
          <w:szCs w:val="22"/>
          <w:lang w:val="es-CO"/>
        </w:rPr>
        <w:t>QUINTA</w:t>
      </w:r>
      <w:r w:rsidRPr="00CE5D6A">
        <w:rPr>
          <w:rFonts w:ascii="Arial" w:hAnsi="Arial" w:cs="Arial"/>
          <w:b/>
          <w:iCs/>
          <w:sz w:val="22"/>
          <w:szCs w:val="22"/>
          <w:lang w:val="es-CO"/>
        </w:rPr>
        <w:t xml:space="preserve">: </w:t>
      </w:r>
      <w:r w:rsidRPr="00CE5D6A">
        <w:rPr>
          <w:rFonts w:ascii="Arial" w:hAnsi="Arial" w:cs="Arial"/>
          <w:b/>
          <w:bCs/>
          <w:sz w:val="22"/>
          <w:szCs w:val="22"/>
        </w:rPr>
        <w:t xml:space="preserve">ME OPONGO </w:t>
      </w:r>
      <w:r w:rsidR="00012F0F" w:rsidRPr="00CE5D6A">
        <w:rPr>
          <w:rFonts w:ascii="Arial" w:hAnsi="Arial" w:cs="Arial"/>
          <w:sz w:val="22"/>
          <w:szCs w:val="22"/>
        </w:rPr>
        <w:t xml:space="preserve">no existen razones de hecho o de derecho para dar aplicación a las facultades ultra y extra petita solicitadas, se reitera que mi representada dio cabal cumplimiento a las obligaciones que le impone la ley, guiada siempre por el principio de buena, razón por la cual y </w:t>
      </w:r>
      <w:r w:rsidR="00012F0F" w:rsidRPr="00CE5D6A">
        <w:rPr>
          <w:rFonts w:ascii="Arial" w:hAnsi="Arial" w:cs="Arial"/>
          <w:sz w:val="22"/>
          <w:szCs w:val="22"/>
        </w:rPr>
        <w:lastRenderedPageBreak/>
        <w:t>al verificase que no hay lugar al retroactivo e inter</w:t>
      </w:r>
      <w:r w:rsidR="00F4006A" w:rsidRPr="00CE5D6A">
        <w:rPr>
          <w:rFonts w:ascii="Arial" w:hAnsi="Arial" w:cs="Arial"/>
          <w:sz w:val="22"/>
          <w:szCs w:val="22"/>
        </w:rPr>
        <w:t>ese</w:t>
      </w:r>
      <w:r w:rsidR="00012F0F" w:rsidRPr="00CE5D6A">
        <w:rPr>
          <w:rFonts w:ascii="Arial" w:hAnsi="Arial" w:cs="Arial"/>
          <w:sz w:val="22"/>
          <w:szCs w:val="22"/>
        </w:rPr>
        <w:t>s moratorios pretendidos no podrá prosperar condena alguna en contra de la</w:t>
      </w:r>
      <w:r w:rsidR="00012F0F" w:rsidRPr="00CE5D6A">
        <w:rPr>
          <w:rFonts w:ascii="Arial" w:hAnsi="Arial" w:cs="Arial"/>
          <w:b/>
          <w:color w:val="000000"/>
          <w:sz w:val="22"/>
          <w:szCs w:val="22"/>
          <w:lang w:val="es-CO"/>
        </w:rPr>
        <w:t xml:space="preserve"> </w:t>
      </w:r>
      <w:r w:rsidR="00012F0F" w:rsidRPr="00CE5D6A">
        <w:rPr>
          <w:rFonts w:ascii="Arial" w:hAnsi="Arial" w:cs="Arial"/>
          <w:b/>
          <w:bCs/>
          <w:sz w:val="22"/>
          <w:szCs w:val="22"/>
        </w:rPr>
        <w:t>BBVA SEGUROS DE VIDA COLOMBIA S.A</w:t>
      </w:r>
    </w:p>
    <w:p w14:paraId="5C49671D" w14:textId="77777777" w:rsidR="00051F9B" w:rsidRPr="00CE5D6A" w:rsidRDefault="00051F9B" w:rsidP="007805D9">
      <w:pPr>
        <w:pStyle w:val="Textoindependiente"/>
        <w:rPr>
          <w:rFonts w:ascii="Arial" w:hAnsi="Arial" w:cs="Arial"/>
          <w:b/>
          <w:iCs/>
          <w:sz w:val="22"/>
          <w:szCs w:val="22"/>
          <w:lang w:val="es-CO"/>
        </w:rPr>
      </w:pPr>
    </w:p>
    <w:p w14:paraId="41BAE803" w14:textId="3AB9E4FA" w:rsidR="007805D9" w:rsidRPr="00CE5D6A" w:rsidRDefault="007805D9">
      <w:pPr>
        <w:pStyle w:val="Textoindependiente"/>
        <w:numPr>
          <w:ilvl w:val="0"/>
          <w:numId w:val="3"/>
        </w:numPr>
        <w:jc w:val="center"/>
        <w:rPr>
          <w:rFonts w:ascii="Arial" w:hAnsi="Arial" w:cs="Arial"/>
          <w:b/>
          <w:bCs/>
          <w:iCs/>
          <w:sz w:val="22"/>
          <w:szCs w:val="22"/>
          <w:u w:val="single"/>
          <w:lang w:val="es-CO"/>
        </w:rPr>
      </w:pPr>
      <w:r w:rsidRPr="00CE5D6A">
        <w:rPr>
          <w:rFonts w:ascii="Arial" w:hAnsi="Arial" w:cs="Arial"/>
          <w:b/>
          <w:bCs/>
          <w:iCs/>
          <w:sz w:val="22"/>
          <w:szCs w:val="22"/>
          <w:u w:val="single"/>
          <w:lang w:val="es-CO"/>
        </w:rPr>
        <w:t xml:space="preserve">EXCEPCIONES DE </w:t>
      </w:r>
      <w:r w:rsidR="00EA0D34" w:rsidRPr="00CE5D6A">
        <w:rPr>
          <w:rFonts w:ascii="Arial" w:hAnsi="Arial" w:cs="Arial"/>
          <w:b/>
          <w:bCs/>
          <w:iCs/>
          <w:sz w:val="22"/>
          <w:szCs w:val="22"/>
          <w:u w:val="single"/>
          <w:lang w:val="es-CO"/>
        </w:rPr>
        <w:t>MERITO FRENTE A LA DEMANDA</w:t>
      </w:r>
    </w:p>
    <w:p w14:paraId="3A6380B3" w14:textId="77777777" w:rsidR="007805D9" w:rsidRPr="00CE5D6A" w:rsidRDefault="007805D9" w:rsidP="007805D9">
      <w:pPr>
        <w:pStyle w:val="Textoindependiente"/>
        <w:tabs>
          <w:tab w:val="left" w:pos="5850"/>
        </w:tabs>
        <w:rPr>
          <w:rFonts w:ascii="Arial" w:hAnsi="Arial" w:cs="Arial"/>
          <w:b/>
          <w:sz w:val="22"/>
          <w:szCs w:val="22"/>
          <w:u w:val="single"/>
        </w:rPr>
      </w:pPr>
    </w:p>
    <w:p w14:paraId="164D230E" w14:textId="77777777" w:rsidR="007805D9" w:rsidRPr="00CE5D6A" w:rsidRDefault="007805D9" w:rsidP="007805D9">
      <w:pPr>
        <w:jc w:val="both"/>
        <w:rPr>
          <w:rFonts w:ascii="Arial" w:hAnsi="Arial" w:cs="Arial"/>
          <w:color w:val="000000"/>
          <w:sz w:val="22"/>
          <w:szCs w:val="22"/>
        </w:rPr>
      </w:pPr>
      <w:r w:rsidRPr="00CE5D6A">
        <w:rPr>
          <w:rFonts w:ascii="Arial" w:hAnsi="Arial" w:cs="Arial"/>
          <w:color w:val="000000"/>
          <w:sz w:val="22"/>
          <w:szCs w:val="22"/>
        </w:rPr>
        <w:t>Como excepciones perentorias propongo las siguientes:</w:t>
      </w:r>
    </w:p>
    <w:p w14:paraId="06F6809E" w14:textId="77777777" w:rsidR="00915AD1" w:rsidRPr="00CE5D6A" w:rsidRDefault="00915AD1" w:rsidP="007805D9">
      <w:pPr>
        <w:jc w:val="both"/>
        <w:rPr>
          <w:rFonts w:ascii="Arial" w:hAnsi="Arial" w:cs="Arial"/>
          <w:color w:val="000000"/>
          <w:sz w:val="22"/>
          <w:szCs w:val="22"/>
        </w:rPr>
      </w:pPr>
    </w:p>
    <w:p w14:paraId="71AF0D82" w14:textId="77777777" w:rsidR="00915AD1" w:rsidRPr="00CE5D6A" w:rsidRDefault="00915AD1">
      <w:pPr>
        <w:pStyle w:val="Prrafodelista"/>
        <w:numPr>
          <w:ilvl w:val="0"/>
          <w:numId w:val="12"/>
        </w:numPr>
        <w:jc w:val="both"/>
        <w:rPr>
          <w:rFonts w:ascii="Arial" w:hAnsi="Arial" w:cs="Arial"/>
          <w:b/>
          <w:bCs/>
          <w:color w:val="000000"/>
          <w:sz w:val="22"/>
          <w:szCs w:val="22"/>
          <w:u w:val="single"/>
        </w:rPr>
      </w:pPr>
      <w:r w:rsidRPr="00CE5D6A">
        <w:rPr>
          <w:rFonts w:ascii="Arial" w:hAnsi="Arial" w:cs="Arial"/>
          <w:b/>
          <w:bCs/>
          <w:color w:val="000000"/>
          <w:sz w:val="22"/>
          <w:szCs w:val="22"/>
          <w:u w:val="single"/>
        </w:rPr>
        <w:t xml:space="preserve">LAS EXCEPCIONES PLANTEADAS POR LA ENTIDAD QUE EFECTÚA EL LLAMAMIENTO EN GARANTÍA A MI PROCURADA. </w:t>
      </w:r>
    </w:p>
    <w:p w14:paraId="5CFE83F6" w14:textId="77777777" w:rsidR="00915AD1" w:rsidRPr="00CE5D6A" w:rsidRDefault="00915AD1" w:rsidP="00915AD1">
      <w:pPr>
        <w:jc w:val="both"/>
        <w:rPr>
          <w:rFonts w:ascii="Arial" w:hAnsi="Arial" w:cs="Arial"/>
          <w:color w:val="000000"/>
          <w:sz w:val="22"/>
          <w:szCs w:val="22"/>
        </w:rPr>
      </w:pPr>
    </w:p>
    <w:p w14:paraId="4C575900" w14:textId="76E226FC" w:rsidR="005259E5" w:rsidRPr="00CE5D6A" w:rsidRDefault="00915AD1" w:rsidP="00915AD1">
      <w:pPr>
        <w:jc w:val="both"/>
        <w:rPr>
          <w:rFonts w:ascii="Arial" w:hAnsi="Arial" w:cs="Arial"/>
          <w:color w:val="000000"/>
          <w:sz w:val="22"/>
          <w:szCs w:val="22"/>
        </w:rPr>
      </w:pPr>
      <w:r w:rsidRPr="00CE5D6A">
        <w:rPr>
          <w:rFonts w:ascii="Arial" w:hAnsi="Arial" w:cs="Arial"/>
          <w:color w:val="000000"/>
          <w:sz w:val="22"/>
          <w:szCs w:val="22"/>
        </w:rPr>
        <w:t>Solicito al juzgador de instancia, tener como excepciones contra la demanda, todas las planteadas por la administradora de Fondos de pensiones y cesantías PORVENIR S.A., las cuales coadyuvo, únicamente en la medida que favorezcan los intereses de mi prohijada, y en ese mismo sentido y tenor las que propongo a continuación:</w:t>
      </w:r>
    </w:p>
    <w:p w14:paraId="22E4CE2D" w14:textId="77777777" w:rsidR="00915AD1" w:rsidRPr="00CE5D6A" w:rsidRDefault="00915AD1" w:rsidP="00915AD1">
      <w:pPr>
        <w:jc w:val="both"/>
        <w:rPr>
          <w:rFonts w:ascii="Arial" w:hAnsi="Arial" w:cs="Arial"/>
          <w:color w:val="000000"/>
          <w:sz w:val="22"/>
          <w:szCs w:val="22"/>
        </w:rPr>
      </w:pPr>
    </w:p>
    <w:p w14:paraId="70D491F6" w14:textId="01C9E304" w:rsidR="000D4C69" w:rsidRPr="00CE5D6A" w:rsidRDefault="000D4C69">
      <w:pPr>
        <w:pStyle w:val="Prrafodelista"/>
        <w:numPr>
          <w:ilvl w:val="0"/>
          <w:numId w:val="12"/>
        </w:numPr>
        <w:autoSpaceDE w:val="0"/>
        <w:autoSpaceDN w:val="0"/>
        <w:jc w:val="both"/>
        <w:rPr>
          <w:rFonts w:ascii="Arial" w:hAnsi="Arial" w:cs="Arial"/>
          <w:b/>
          <w:bCs/>
          <w:sz w:val="22"/>
          <w:szCs w:val="22"/>
          <w:u w:val="single"/>
        </w:rPr>
      </w:pPr>
      <w:r w:rsidRPr="00CE5D6A">
        <w:rPr>
          <w:rFonts w:ascii="Arial" w:hAnsi="Arial" w:cs="Arial"/>
          <w:b/>
          <w:bCs/>
          <w:sz w:val="22"/>
          <w:szCs w:val="22"/>
          <w:u w:val="single"/>
        </w:rPr>
        <w:t xml:space="preserve">PRESCRICIÓN </w:t>
      </w:r>
      <w:r w:rsidR="0031463F" w:rsidRPr="00CE5D6A">
        <w:rPr>
          <w:rFonts w:ascii="Arial" w:hAnsi="Arial" w:cs="Arial"/>
          <w:b/>
          <w:bCs/>
          <w:sz w:val="22"/>
          <w:szCs w:val="22"/>
          <w:u w:val="single"/>
        </w:rPr>
        <w:t>DE</w:t>
      </w:r>
      <w:r w:rsidRPr="00CE5D6A">
        <w:rPr>
          <w:rFonts w:ascii="Arial" w:hAnsi="Arial" w:cs="Arial"/>
          <w:b/>
          <w:bCs/>
          <w:sz w:val="22"/>
          <w:szCs w:val="22"/>
          <w:u w:val="single"/>
        </w:rPr>
        <w:t xml:space="preserve"> LA</w:t>
      </w:r>
      <w:r w:rsidR="00C7629D" w:rsidRPr="00CE5D6A">
        <w:rPr>
          <w:rFonts w:ascii="Arial" w:hAnsi="Arial" w:cs="Arial"/>
          <w:b/>
          <w:bCs/>
          <w:sz w:val="22"/>
          <w:szCs w:val="22"/>
          <w:u w:val="single"/>
        </w:rPr>
        <w:t xml:space="preserve">S MESADAS PENSIONALES CAUSADAS </w:t>
      </w:r>
      <w:r w:rsidR="00574730" w:rsidRPr="00CE5D6A">
        <w:rPr>
          <w:rFonts w:ascii="Arial" w:hAnsi="Arial" w:cs="Arial"/>
          <w:b/>
          <w:bCs/>
          <w:sz w:val="22"/>
          <w:szCs w:val="22"/>
          <w:u w:val="single"/>
        </w:rPr>
        <w:t>CON ANTERIORIDAD AL 14/10/2016</w:t>
      </w:r>
    </w:p>
    <w:p w14:paraId="25F087E0" w14:textId="77777777" w:rsidR="000D4C69" w:rsidRPr="00CE5D6A" w:rsidRDefault="000D4C69" w:rsidP="000D4C69">
      <w:pPr>
        <w:jc w:val="both"/>
        <w:rPr>
          <w:rFonts w:ascii="Arial" w:hAnsi="Arial" w:cs="Arial"/>
          <w:b/>
          <w:bCs/>
          <w:sz w:val="22"/>
          <w:szCs w:val="22"/>
          <w:lang w:val="es-CO"/>
        </w:rPr>
      </w:pPr>
    </w:p>
    <w:p w14:paraId="17995972" w14:textId="55F786CE" w:rsidR="000D4C69" w:rsidRPr="00CE5D6A" w:rsidRDefault="000D4C69" w:rsidP="000D4C69">
      <w:pPr>
        <w:jc w:val="both"/>
        <w:rPr>
          <w:rFonts w:ascii="Arial" w:hAnsi="Arial" w:cs="Arial"/>
          <w:sz w:val="22"/>
          <w:szCs w:val="22"/>
        </w:rPr>
      </w:pPr>
      <w:r w:rsidRPr="00CE5D6A">
        <w:rPr>
          <w:rFonts w:ascii="Arial" w:hAnsi="Arial" w:cs="Arial"/>
          <w:sz w:val="22"/>
          <w:szCs w:val="22"/>
          <w:lang w:val="es-CO"/>
        </w:rPr>
        <w:t>Frente a la</w:t>
      </w:r>
      <w:r w:rsidR="0031463F" w:rsidRPr="00CE5D6A">
        <w:rPr>
          <w:rFonts w:ascii="Arial" w:hAnsi="Arial" w:cs="Arial"/>
          <w:sz w:val="22"/>
          <w:szCs w:val="22"/>
          <w:lang w:val="es-CO"/>
        </w:rPr>
        <w:t>s mesadas pensionales y/o retroactivo por</w:t>
      </w:r>
      <w:r w:rsidRPr="00CE5D6A">
        <w:rPr>
          <w:rFonts w:ascii="Arial" w:hAnsi="Arial" w:cs="Arial"/>
          <w:sz w:val="22"/>
          <w:szCs w:val="22"/>
          <w:lang w:val="es-CO"/>
        </w:rPr>
        <w:t xml:space="preserve"> invalidez solicitad</w:t>
      </w:r>
      <w:r w:rsidR="0031463F" w:rsidRPr="00CE5D6A">
        <w:rPr>
          <w:rFonts w:ascii="Arial" w:hAnsi="Arial" w:cs="Arial"/>
          <w:sz w:val="22"/>
          <w:szCs w:val="22"/>
          <w:lang w:val="es-CO"/>
        </w:rPr>
        <w:t>o</w:t>
      </w:r>
      <w:r w:rsidRPr="00CE5D6A">
        <w:rPr>
          <w:rFonts w:ascii="Arial" w:hAnsi="Arial" w:cs="Arial"/>
          <w:sz w:val="22"/>
          <w:szCs w:val="22"/>
          <w:lang w:val="es-CO"/>
        </w:rPr>
        <w:t xml:space="preserve"> por al señor </w:t>
      </w:r>
      <w:r w:rsidRPr="00CE5D6A">
        <w:rPr>
          <w:rFonts w:ascii="Arial" w:hAnsi="Arial" w:cs="Arial"/>
          <w:b/>
          <w:bCs/>
          <w:sz w:val="22"/>
          <w:szCs w:val="22"/>
        </w:rPr>
        <w:t xml:space="preserve">ESTEBAN CUERO IBARBO, </w:t>
      </w:r>
      <w:r w:rsidRPr="00CE5D6A">
        <w:rPr>
          <w:rFonts w:ascii="Arial" w:hAnsi="Arial" w:cs="Arial"/>
          <w:sz w:val="22"/>
          <w:szCs w:val="22"/>
        </w:rPr>
        <w:t>operó el fenómeno de la prescripción contemplado en nuestro ordenamiento jurídico, precisando dicha circunstancia no como la forma de extinguir la obligación, sino como la acción o el derecho del acreedor para exigir el cumplimiento por el supuesto deudor respecto de alguna obligación, traduciéndose tal ficción legal como una sanción por la inactividad en el ejercicio de la acción de reclamación del derecho pretendido.</w:t>
      </w:r>
    </w:p>
    <w:p w14:paraId="71091F50" w14:textId="77777777" w:rsidR="000D4C69" w:rsidRPr="00CE5D6A" w:rsidRDefault="000D4C69" w:rsidP="000D4C69">
      <w:pPr>
        <w:jc w:val="both"/>
        <w:rPr>
          <w:rFonts w:ascii="Arial" w:hAnsi="Arial" w:cs="Arial"/>
          <w:sz w:val="22"/>
          <w:szCs w:val="22"/>
        </w:rPr>
      </w:pPr>
    </w:p>
    <w:p w14:paraId="4C9B5882" w14:textId="21C21DC8" w:rsidR="000D4C69" w:rsidRPr="00CE5D6A" w:rsidRDefault="000D4C69" w:rsidP="000D4C69">
      <w:pPr>
        <w:jc w:val="both"/>
        <w:rPr>
          <w:rFonts w:ascii="Arial" w:hAnsi="Arial" w:cs="Arial"/>
          <w:sz w:val="22"/>
          <w:szCs w:val="22"/>
          <w:lang w:val="es-CO"/>
        </w:rPr>
      </w:pPr>
      <w:r w:rsidRPr="00CE5D6A">
        <w:rPr>
          <w:rFonts w:ascii="Arial" w:hAnsi="Arial" w:cs="Arial"/>
          <w:sz w:val="22"/>
          <w:szCs w:val="22"/>
        </w:rPr>
        <w:t xml:space="preserve">Al respecto, </w:t>
      </w:r>
      <w:r w:rsidRPr="00CE5D6A">
        <w:rPr>
          <w:rFonts w:ascii="Arial" w:hAnsi="Arial" w:cs="Arial"/>
          <w:sz w:val="22"/>
          <w:szCs w:val="22"/>
          <w:lang w:val="es-CO"/>
        </w:rPr>
        <w:t>el código procesal del trabajo y la seguridad social colombiano, contempla la regla general de la prescripción de la acción derivada de los derechos laborales, así:</w:t>
      </w:r>
    </w:p>
    <w:p w14:paraId="7E9F4DD0" w14:textId="77777777" w:rsidR="000D4C69" w:rsidRPr="00CE5D6A" w:rsidRDefault="000D4C69" w:rsidP="000D4C69">
      <w:pPr>
        <w:jc w:val="both"/>
        <w:rPr>
          <w:rFonts w:ascii="Arial" w:hAnsi="Arial" w:cs="Arial"/>
          <w:sz w:val="22"/>
          <w:szCs w:val="22"/>
          <w:lang w:val="es-CO"/>
        </w:rPr>
      </w:pPr>
    </w:p>
    <w:p w14:paraId="4079158E" w14:textId="77777777" w:rsidR="000D4C69" w:rsidRPr="00CE5D6A" w:rsidRDefault="000D4C69" w:rsidP="000D4C69">
      <w:pPr>
        <w:pStyle w:val="Sinespaciado"/>
        <w:ind w:left="1012"/>
        <w:jc w:val="both"/>
        <w:rPr>
          <w:rFonts w:ascii="Arial" w:hAnsi="Arial" w:cs="Arial"/>
          <w:i/>
          <w:iCs/>
        </w:rPr>
      </w:pPr>
      <w:r w:rsidRPr="00CE5D6A">
        <w:rPr>
          <w:rFonts w:ascii="Arial" w:hAnsi="Arial" w:cs="Arial"/>
          <w:i/>
          <w:iCs/>
        </w:rPr>
        <w:t>Artículo 151. Prescripción Las acciones que emanen de las leyes sociales prescribirán en tres años, que se contarán desde que la respectiva obligación se haya hecho exigible. El simple reclamo escrito del trabajador, recibido por el {empleador}, sobre un derecho o prestación debidamente determinado, interrumpirá la prescripción, pero sólo por un lapso igual. (…)</w:t>
      </w:r>
    </w:p>
    <w:p w14:paraId="003CBF22" w14:textId="77777777" w:rsidR="000D4C69" w:rsidRPr="00CE5D6A" w:rsidRDefault="000D4C69" w:rsidP="000D4C69">
      <w:pPr>
        <w:ind w:left="652"/>
        <w:jc w:val="both"/>
        <w:rPr>
          <w:rFonts w:ascii="Arial" w:hAnsi="Arial" w:cs="Arial"/>
          <w:i/>
          <w:iCs/>
          <w:sz w:val="22"/>
          <w:szCs w:val="22"/>
        </w:rPr>
      </w:pPr>
    </w:p>
    <w:p w14:paraId="357D26F6" w14:textId="77777777" w:rsidR="000D4C69" w:rsidRPr="00CE5D6A" w:rsidRDefault="000D4C69" w:rsidP="000D4C69">
      <w:pPr>
        <w:jc w:val="both"/>
        <w:rPr>
          <w:rFonts w:ascii="Arial" w:hAnsi="Arial" w:cs="Arial"/>
          <w:sz w:val="22"/>
          <w:szCs w:val="22"/>
        </w:rPr>
      </w:pPr>
      <w:r w:rsidRPr="00CE5D6A">
        <w:rPr>
          <w:rFonts w:ascii="Arial" w:hAnsi="Arial" w:cs="Arial"/>
          <w:sz w:val="22"/>
          <w:szCs w:val="22"/>
        </w:rPr>
        <w:t>Igualmente; el artículo 488 y 489 del Código Sustantivo del Trabajo, prevén:</w:t>
      </w:r>
    </w:p>
    <w:p w14:paraId="1D4C7A45" w14:textId="77777777" w:rsidR="000D4C69" w:rsidRPr="00CE5D6A" w:rsidRDefault="000D4C69" w:rsidP="000D4C69">
      <w:pPr>
        <w:jc w:val="both"/>
        <w:rPr>
          <w:rFonts w:ascii="Arial" w:hAnsi="Arial" w:cs="Arial"/>
          <w:sz w:val="22"/>
          <w:szCs w:val="22"/>
        </w:rPr>
      </w:pPr>
    </w:p>
    <w:p w14:paraId="19FB7532" w14:textId="77777777" w:rsidR="000D4C69" w:rsidRPr="00CE5D6A" w:rsidRDefault="000D4C69" w:rsidP="000D4C69">
      <w:pPr>
        <w:pStyle w:val="Sinespaciado"/>
        <w:ind w:left="1012"/>
        <w:jc w:val="both"/>
        <w:rPr>
          <w:rFonts w:ascii="Arial" w:hAnsi="Arial" w:cs="Arial"/>
          <w:i/>
          <w:iCs/>
        </w:rPr>
      </w:pPr>
      <w:r w:rsidRPr="00CE5D6A">
        <w:rPr>
          <w:rFonts w:ascii="Arial" w:hAnsi="Arial" w:cs="Arial"/>
          <w:i/>
          <w:iCs/>
        </w:rPr>
        <w:t>(…) Artículo 488. Regla general Las acciones correspondientes a los derechos regulados en este código prescriben en tres (3) años, que se cuentan desde que la respectiva obligación se haya hecho exigible, salvo en los casos de prescripciones especiales establecidas en el Código Procesal del Trabajo o en el presente estatuto.</w:t>
      </w:r>
    </w:p>
    <w:p w14:paraId="5ECBC79E" w14:textId="77777777" w:rsidR="000D4C69" w:rsidRPr="00CE5D6A" w:rsidRDefault="000D4C69" w:rsidP="000D4C69">
      <w:pPr>
        <w:pStyle w:val="Sinespaciado"/>
        <w:ind w:left="1012"/>
        <w:jc w:val="both"/>
        <w:rPr>
          <w:rFonts w:ascii="Arial" w:hAnsi="Arial" w:cs="Arial"/>
          <w:i/>
          <w:iCs/>
        </w:rPr>
      </w:pPr>
    </w:p>
    <w:p w14:paraId="4AB5EB0A" w14:textId="77777777" w:rsidR="000D4C69" w:rsidRPr="00CE5D6A" w:rsidRDefault="000D4C69" w:rsidP="000D4C69">
      <w:pPr>
        <w:pStyle w:val="Sinespaciado"/>
        <w:ind w:left="1012"/>
        <w:jc w:val="both"/>
        <w:rPr>
          <w:rFonts w:ascii="Arial" w:hAnsi="Arial" w:cs="Arial"/>
          <w:i/>
          <w:iCs/>
        </w:rPr>
      </w:pPr>
      <w:r w:rsidRPr="00CE5D6A">
        <w:rPr>
          <w:rFonts w:ascii="Arial" w:hAnsi="Arial" w:cs="Arial"/>
          <w:i/>
          <w:iCs/>
        </w:rPr>
        <w:t>Artículo 489. Interrupción de la prescripción El simple reclamo escrito del trabajador, recibido por el {empleador}, acerca de un derecho debidamente determinado, interrumpe la prescripción por una sola vez, la cual principia a contarse de nuevo a partir del reclamo y por un lapso igual al señalado para la prescripción correspondiente. (…)</w:t>
      </w:r>
    </w:p>
    <w:p w14:paraId="4006B507" w14:textId="77777777" w:rsidR="000D4C69" w:rsidRPr="00CE5D6A" w:rsidRDefault="000D4C69" w:rsidP="000D4C69">
      <w:pPr>
        <w:jc w:val="both"/>
        <w:rPr>
          <w:rFonts w:ascii="Arial" w:hAnsi="Arial" w:cs="Arial"/>
          <w:sz w:val="22"/>
          <w:szCs w:val="22"/>
          <w:lang w:val="es-CO"/>
        </w:rPr>
      </w:pPr>
    </w:p>
    <w:p w14:paraId="0F1D0C15" w14:textId="490D0818" w:rsidR="00D01FA8" w:rsidRPr="00CE5D6A" w:rsidRDefault="000D4C69" w:rsidP="000D4C69">
      <w:pPr>
        <w:jc w:val="both"/>
        <w:rPr>
          <w:rFonts w:ascii="Arial" w:hAnsi="Arial" w:cs="Arial"/>
          <w:sz w:val="22"/>
          <w:szCs w:val="22"/>
        </w:rPr>
      </w:pPr>
      <w:r w:rsidRPr="00CE5D6A">
        <w:rPr>
          <w:rFonts w:ascii="Arial" w:hAnsi="Arial" w:cs="Arial"/>
          <w:sz w:val="22"/>
          <w:szCs w:val="22"/>
        </w:rPr>
        <w:t xml:space="preserve">En el caso de marras, el señor </w:t>
      </w:r>
      <w:r w:rsidRPr="00CE5D6A">
        <w:rPr>
          <w:rFonts w:ascii="Arial" w:hAnsi="Arial" w:cs="Arial"/>
          <w:b/>
          <w:bCs/>
          <w:sz w:val="22"/>
          <w:szCs w:val="22"/>
        </w:rPr>
        <w:t xml:space="preserve">ESTEBAN CUERO IBARBO </w:t>
      </w:r>
      <w:r w:rsidRPr="00CE5D6A">
        <w:rPr>
          <w:rFonts w:ascii="Arial" w:hAnsi="Arial" w:cs="Arial"/>
          <w:sz w:val="22"/>
          <w:szCs w:val="22"/>
        </w:rPr>
        <w:t>demandó</w:t>
      </w:r>
      <w:r w:rsidR="007D017D" w:rsidRPr="00CE5D6A">
        <w:rPr>
          <w:rFonts w:ascii="Arial" w:hAnsi="Arial" w:cs="Arial"/>
          <w:sz w:val="22"/>
          <w:szCs w:val="22"/>
        </w:rPr>
        <w:t xml:space="preserve"> </w:t>
      </w:r>
      <w:r w:rsidRPr="00CE5D6A">
        <w:rPr>
          <w:rFonts w:ascii="Arial" w:hAnsi="Arial" w:cs="Arial"/>
          <w:sz w:val="22"/>
          <w:szCs w:val="22"/>
        </w:rPr>
        <w:t xml:space="preserve">a la </w:t>
      </w:r>
      <w:r w:rsidRPr="00CE5D6A">
        <w:rPr>
          <w:rFonts w:ascii="Arial" w:hAnsi="Arial" w:cs="Arial"/>
          <w:b/>
          <w:bCs/>
          <w:sz w:val="22"/>
          <w:szCs w:val="22"/>
        </w:rPr>
        <w:t xml:space="preserve">SOCIEDAD ADMINISTRADORA DE FONDOS DE PENSIONES Y CESANTÍAS PORVENIR S.A. y BBVA SEGUROS DE VIDA COLOMBIA S.A. </w:t>
      </w:r>
      <w:r w:rsidRPr="00CE5D6A">
        <w:rPr>
          <w:rFonts w:ascii="Arial" w:hAnsi="Arial" w:cs="Arial"/>
          <w:sz w:val="22"/>
          <w:szCs w:val="22"/>
        </w:rPr>
        <w:t xml:space="preserve">con el propósito de que se le reconozca y pague la </w:t>
      </w:r>
      <w:r w:rsidR="00D01FA8" w:rsidRPr="00CE5D6A">
        <w:rPr>
          <w:rFonts w:ascii="Arial" w:hAnsi="Arial" w:cs="Arial"/>
          <w:sz w:val="22"/>
          <w:szCs w:val="22"/>
        </w:rPr>
        <w:t>pensión de invalidez desde el 06/10/2007, FE de la PCL</w:t>
      </w:r>
      <w:r w:rsidR="00F4006A" w:rsidRPr="00CE5D6A">
        <w:rPr>
          <w:rFonts w:ascii="Arial" w:hAnsi="Arial" w:cs="Arial"/>
          <w:sz w:val="22"/>
          <w:szCs w:val="22"/>
        </w:rPr>
        <w:t xml:space="preserve"> dictaminada por la JNCI mediante dictamen </w:t>
      </w:r>
      <w:r w:rsidR="00F4006A" w:rsidRPr="00CE5D6A">
        <w:rPr>
          <w:rFonts w:ascii="Arial" w:hAnsi="Arial" w:cs="Arial"/>
          <w:bCs/>
          <w:color w:val="000000"/>
          <w:sz w:val="22"/>
          <w:szCs w:val="22"/>
        </w:rPr>
        <w:t>no. 16275875 31320</w:t>
      </w:r>
      <w:r w:rsidR="00D01FA8" w:rsidRPr="00CE5D6A">
        <w:rPr>
          <w:rFonts w:ascii="Arial" w:hAnsi="Arial" w:cs="Arial"/>
          <w:sz w:val="22"/>
          <w:szCs w:val="22"/>
        </w:rPr>
        <w:t xml:space="preserve">, además del retroactivo de </w:t>
      </w:r>
      <w:r w:rsidR="00D974AF" w:rsidRPr="00CE5D6A">
        <w:rPr>
          <w:rFonts w:ascii="Arial" w:hAnsi="Arial" w:cs="Arial"/>
          <w:sz w:val="22"/>
          <w:szCs w:val="22"/>
        </w:rPr>
        <w:t>dicha prestación desde e</w:t>
      </w:r>
      <w:r w:rsidR="00D01FA8" w:rsidRPr="00CE5D6A">
        <w:rPr>
          <w:rFonts w:ascii="Arial" w:hAnsi="Arial" w:cs="Arial"/>
          <w:sz w:val="22"/>
          <w:szCs w:val="22"/>
        </w:rPr>
        <w:t>l 06/10/2007 a</w:t>
      </w:r>
      <w:r w:rsidR="00D974AF" w:rsidRPr="00CE5D6A">
        <w:rPr>
          <w:rFonts w:ascii="Arial" w:hAnsi="Arial" w:cs="Arial"/>
          <w:sz w:val="22"/>
          <w:szCs w:val="22"/>
        </w:rPr>
        <w:t xml:space="preserve"> febrero de 2020</w:t>
      </w:r>
      <w:r w:rsidR="00D01FA8" w:rsidRPr="00CE5D6A">
        <w:rPr>
          <w:rFonts w:ascii="Arial" w:hAnsi="Arial" w:cs="Arial"/>
          <w:sz w:val="22"/>
          <w:szCs w:val="22"/>
        </w:rPr>
        <w:t xml:space="preserve">, intereses moratorios </w:t>
      </w:r>
      <w:r w:rsidR="00D974AF" w:rsidRPr="00CE5D6A">
        <w:rPr>
          <w:rFonts w:ascii="Arial" w:hAnsi="Arial" w:cs="Arial"/>
          <w:sz w:val="22"/>
          <w:szCs w:val="22"/>
        </w:rPr>
        <w:t xml:space="preserve">del </w:t>
      </w:r>
      <w:r w:rsidR="00D01FA8" w:rsidRPr="00CE5D6A">
        <w:rPr>
          <w:rFonts w:ascii="Arial" w:hAnsi="Arial" w:cs="Arial"/>
          <w:sz w:val="22"/>
          <w:szCs w:val="22"/>
        </w:rPr>
        <w:t>art</w:t>
      </w:r>
      <w:r w:rsidR="00D974AF" w:rsidRPr="00CE5D6A">
        <w:rPr>
          <w:rFonts w:ascii="Arial" w:hAnsi="Arial" w:cs="Arial"/>
          <w:sz w:val="22"/>
          <w:szCs w:val="22"/>
        </w:rPr>
        <w:t>ículo</w:t>
      </w:r>
      <w:r w:rsidR="00D01FA8" w:rsidRPr="00CE5D6A">
        <w:rPr>
          <w:rFonts w:ascii="Arial" w:hAnsi="Arial" w:cs="Arial"/>
          <w:sz w:val="22"/>
          <w:szCs w:val="22"/>
        </w:rPr>
        <w:t xml:space="preserve"> 141 </w:t>
      </w:r>
      <w:r w:rsidR="00D974AF" w:rsidRPr="00CE5D6A">
        <w:rPr>
          <w:rFonts w:ascii="Arial" w:hAnsi="Arial" w:cs="Arial"/>
          <w:sz w:val="22"/>
          <w:szCs w:val="22"/>
        </w:rPr>
        <w:t>de la ley</w:t>
      </w:r>
      <w:r w:rsidR="00D01FA8" w:rsidRPr="00CE5D6A">
        <w:rPr>
          <w:rFonts w:ascii="Arial" w:hAnsi="Arial" w:cs="Arial"/>
          <w:sz w:val="22"/>
          <w:szCs w:val="22"/>
        </w:rPr>
        <w:t xml:space="preserve"> 100</w:t>
      </w:r>
      <w:r w:rsidR="00D974AF" w:rsidRPr="00CE5D6A">
        <w:rPr>
          <w:rFonts w:ascii="Arial" w:hAnsi="Arial" w:cs="Arial"/>
          <w:sz w:val="22"/>
          <w:szCs w:val="22"/>
        </w:rPr>
        <w:t xml:space="preserve"> de 19</w:t>
      </w:r>
      <w:r w:rsidR="00D01FA8" w:rsidRPr="00CE5D6A">
        <w:rPr>
          <w:rFonts w:ascii="Arial" w:hAnsi="Arial" w:cs="Arial"/>
          <w:sz w:val="22"/>
          <w:szCs w:val="22"/>
        </w:rPr>
        <w:t>93, costas, ultra y extra petita</w:t>
      </w:r>
      <w:r w:rsidR="00F4006A" w:rsidRPr="00CE5D6A">
        <w:rPr>
          <w:rFonts w:ascii="Arial" w:hAnsi="Arial" w:cs="Arial"/>
          <w:sz w:val="22"/>
          <w:szCs w:val="22"/>
        </w:rPr>
        <w:t>.</w:t>
      </w:r>
    </w:p>
    <w:p w14:paraId="540B2788" w14:textId="77777777" w:rsidR="007D017D" w:rsidRPr="00CE5D6A" w:rsidRDefault="007D017D" w:rsidP="000D4C69">
      <w:pPr>
        <w:jc w:val="both"/>
        <w:rPr>
          <w:rFonts w:ascii="Arial" w:hAnsi="Arial" w:cs="Arial"/>
          <w:sz w:val="22"/>
          <w:szCs w:val="22"/>
        </w:rPr>
      </w:pPr>
    </w:p>
    <w:p w14:paraId="39F82836" w14:textId="5A17C9ED" w:rsidR="007D017D" w:rsidRPr="00CE5D6A" w:rsidRDefault="007D017D" w:rsidP="000D4C69">
      <w:pPr>
        <w:jc w:val="both"/>
        <w:rPr>
          <w:rFonts w:ascii="Arial" w:hAnsi="Arial" w:cs="Arial"/>
          <w:sz w:val="22"/>
          <w:szCs w:val="22"/>
        </w:rPr>
      </w:pPr>
      <w:r w:rsidRPr="00CE5D6A">
        <w:rPr>
          <w:rFonts w:ascii="Arial" w:hAnsi="Arial" w:cs="Arial"/>
          <w:sz w:val="22"/>
          <w:szCs w:val="22"/>
        </w:rPr>
        <w:t xml:space="preserve">Al respecto, es preciso indicar que el legislador colombiano, estableció en el inciso final del </w:t>
      </w:r>
      <w:r w:rsidR="00C60242" w:rsidRPr="00CE5D6A">
        <w:rPr>
          <w:rFonts w:ascii="Arial" w:hAnsi="Arial" w:cs="Arial"/>
          <w:sz w:val="22"/>
          <w:szCs w:val="22"/>
        </w:rPr>
        <w:t>artículo</w:t>
      </w:r>
      <w:r w:rsidRPr="00CE5D6A">
        <w:rPr>
          <w:rFonts w:ascii="Arial" w:hAnsi="Arial" w:cs="Arial"/>
          <w:sz w:val="22"/>
          <w:szCs w:val="22"/>
        </w:rPr>
        <w:t xml:space="preserve"> 40 de la ley 100 de 1993, el momento desde el cual se empezara a pagar la pensión de invalidez, así:</w:t>
      </w:r>
    </w:p>
    <w:p w14:paraId="2C80B9FF" w14:textId="77777777" w:rsidR="007D017D" w:rsidRPr="00CE5D6A" w:rsidRDefault="007D017D" w:rsidP="000D4C69">
      <w:pPr>
        <w:jc w:val="both"/>
        <w:rPr>
          <w:rFonts w:ascii="Arial" w:hAnsi="Arial" w:cs="Arial"/>
          <w:sz w:val="22"/>
          <w:szCs w:val="22"/>
        </w:rPr>
      </w:pPr>
    </w:p>
    <w:p w14:paraId="0F900391" w14:textId="74BBBE55" w:rsidR="007D017D" w:rsidRPr="00CE5D6A" w:rsidRDefault="007D017D" w:rsidP="007D017D">
      <w:pPr>
        <w:ind w:left="709"/>
        <w:jc w:val="both"/>
        <w:rPr>
          <w:rFonts w:ascii="Arial" w:hAnsi="Arial" w:cs="Arial"/>
          <w:sz w:val="22"/>
          <w:szCs w:val="22"/>
        </w:rPr>
      </w:pPr>
      <w:r w:rsidRPr="00CE5D6A">
        <w:rPr>
          <w:rFonts w:ascii="Arial" w:hAnsi="Arial" w:cs="Arial"/>
          <w:i/>
          <w:iCs/>
          <w:sz w:val="22"/>
          <w:szCs w:val="22"/>
        </w:rPr>
        <w:t xml:space="preserve">(…) La pensión de invalidez se reconocerá a solicitud de parte interesada y comenzará a pagarse, en forma retroactiva, </w:t>
      </w:r>
      <w:r w:rsidRPr="00CE5D6A">
        <w:rPr>
          <w:rFonts w:ascii="Arial" w:hAnsi="Arial" w:cs="Arial"/>
          <w:b/>
          <w:bCs/>
          <w:i/>
          <w:iCs/>
          <w:sz w:val="22"/>
          <w:szCs w:val="22"/>
          <w:u w:val="single"/>
        </w:rPr>
        <w:t>desde la fecha en que se produzca tal estado</w:t>
      </w:r>
      <w:r w:rsidRPr="00CE5D6A">
        <w:rPr>
          <w:rFonts w:ascii="Arial" w:hAnsi="Arial" w:cs="Arial"/>
          <w:i/>
          <w:iCs/>
          <w:sz w:val="22"/>
          <w:szCs w:val="22"/>
        </w:rPr>
        <w:t xml:space="preserve"> (…) (</w:t>
      </w:r>
      <w:r w:rsidRPr="00CE5D6A">
        <w:rPr>
          <w:rFonts w:ascii="Arial" w:hAnsi="Arial" w:cs="Arial"/>
          <w:sz w:val="22"/>
          <w:szCs w:val="22"/>
        </w:rPr>
        <w:t>Resaltado y en negrilla fuera del texto)</w:t>
      </w:r>
    </w:p>
    <w:p w14:paraId="6005A0B4" w14:textId="77777777" w:rsidR="007D017D" w:rsidRPr="00CE5D6A" w:rsidRDefault="007D017D" w:rsidP="000D4C69">
      <w:pPr>
        <w:jc w:val="both"/>
        <w:rPr>
          <w:rFonts w:ascii="Arial" w:hAnsi="Arial" w:cs="Arial"/>
          <w:sz w:val="22"/>
          <w:szCs w:val="22"/>
        </w:rPr>
      </w:pPr>
    </w:p>
    <w:p w14:paraId="05E78D69" w14:textId="2329F16E" w:rsidR="000D2DE4" w:rsidRPr="00CE5D6A" w:rsidRDefault="007D017D" w:rsidP="000D2DE4">
      <w:pPr>
        <w:jc w:val="both"/>
        <w:rPr>
          <w:rFonts w:ascii="Arial" w:hAnsi="Arial" w:cs="Arial"/>
          <w:sz w:val="22"/>
          <w:szCs w:val="22"/>
        </w:rPr>
      </w:pPr>
      <w:r w:rsidRPr="00CE5D6A">
        <w:rPr>
          <w:rFonts w:ascii="Arial" w:hAnsi="Arial" w:cs="Arial"/>
          <w:sz w:val="22"/>
          <w:szCs w:val="22"/>
        </w:rPr>
        <w:t xml:space="preserve">Es </w:t>
      </w:r>
      <w:r w:rsidR="001527AC" w:rsidRPr="00CE5D6A">
        <w:rPr>
          <w:rFonts w:ascii="Arial" w:hAnsi="Arial" w:cs="Arial"/>
          <w:sz w:val="22"/>
          <w:szCs w:val="22"/>
        </w:rPr>
        <w:t>así</w:t>
      </w:r>
      <w:r w:rsidRPr="00CE5D6A">
        <w:rPr>
          <w:rFonts w:ascii="Arial" w:hAnsi="Arial" w:cs="Arial"/>
          <w:sz w:val="22"/>
          <w:szCs w:val="22"/>
        </w:rPr>
        <w:t xml:space="preserve">, como en el caso de marras, el señor CUERO IBARBO </w:t>
      </w:r>
      <w:r w:rsidR="000D2DE4" w:rsidRPr="00CE5D6A">
        <w:rPr>
          <w:rFonts w:ascii="Arial" w:hAnsi="Arial" w:cs="Arial"/>
          <w:sz w:val="22"/>
          <w:szCs w:val="22"/>
        </w:rPr>
        <w:t>tuvo dos tr</w:t>
      </w:r>
      <w:r w:rsidR="00FD7E27" w:rsidRPr="00CE5D6A">
        <w:rPr>
          <w:rFonts w:ascii="Arial" w:hAnsi="Arial" w:cs="Arial"/>
          <w:sz w:val="22"/>
          <w:szCs w:val="22"/>
        </w:rPr>
        <w:t>á</w:t>
      </w:r>
      <w:r w:rsidR="000D2DE4" w:rsidRPr="00CE5D6A">
        <w:rPr>
          <w:rFonts w:ascii="Arial" w:hAnsi="Arial" w:cs="Arial"/>
          <w:sz w:val="22"/>
          <w:szCs w:val="22"/>
        </w:rPr>
        <w:t xml:space="preserve">mites de calificación PCL, así: </w:t>
      </w:r>
    </w:p>
    <w:p w14:paraId="1F2896DD" w14:textId="77777777" w:rsidR="000D2DE4" w:rsidRPr="00CE5D6A" w:rsidRDefault="000D2DE4" w:rsidP="000D2DE4">
      <w:pPr>
        <w:jc w:val="both"/>
        <w:rPr>
          <w:rFonts w:ascii="Arial" w:hAnsi="Arial" w:cs="Arial"/>
          <w:sz w:val="22"/>
          <w:szCs w:val="22"/>
          <w:lang w:val="es-CO"/>
        </w:rPr>
      </w:pPr>
    </w:p>
    <w:p w14:paraId="73306C15" w14:textId="77777777" w:rsidR="000D2DE4" w:rsidRPr="00CE5D6A" w:rsidRDefault="000D2DE4" w:rsidP="000D2DE4">
      <w:pPr>
        <w:numPr>
          <w:ilvl w:val="0"/>
          <w:numId w:val="20"/>
        </w:numPr>
        <w:jc w:val="both"/>
        <w:rPr>
          <w:rFonts w:ascii="Arial" w:hAnsi="Arial" w:cs="Arial"/>
          <w:b/>
          <w:bCs/>
          <w:sz w:val="22"/>
          <w:szCs w:val="22"/>
          <w:lang w:val="es-CO"/>
        </w:rPr>
      </w:pPr>
      <w:r w:rsidRPr="00CE5D6A">
        <w:rPr>
          <w:rFonts w:ascii="Arial" w:hAnsi="Arial" w:cs="Arial"/>
          <w:b/>
          <w:bCs/>
          <w:sz w:val="22"/>
          <w:szCs w:val="22"/>
          <w:lang w:val="es-CO"/>
        </w:rPr>
        <w:t>Primer trámite:</w:t>
      </w:r>
    </w:p>
    <w:p w14:paraId="23AF4CA1" w14:textId="77777777" w:rsidR="000D2DE4" w:rsidRPr="00CE5D6A" w:rsidRDefault="000D2DE4" w:rsidP="000D2DE4">
      <w:pPr>
        <w:ind w:left="720"/>
        <w:jc w:val="both"/>
        <w:rPr>
          <w:rFonts w:ascii="Arial" w:hAnsi="Arial" w:cs="Arial"/>
          <w:sz w:val="22"/>
          <w:szCs w:val="22"/>
          <w:lang w:val="es-CO"/>
        </w:rPr>
      </w:pPr>
    </w:p>
    <w:p w14:paraId="171B7EA7" w14:textId="77777777" w:rsidR="000D2DE4" w:rsidRPr="00CE5D6A" w:rsidRDefault="000D2DE4" w:rsidP="000D2DE4">
      <w:pPr>
        <w:jc w:val="both"/>
        <w:rPr>
          <w:rFonts w:ascii="Arial" w:hAnsi="Arial" w:cs="Arial"/>
          <w:b/>
          <w:bCs/>
          <w:sz w:val="22"/>
          <w:szCs w:val="22"/>
          <w:lang w:val="es-CO"/>
        </w:rPr>
      </w:pPr>
      <w:r w:rsidRPr="00CE5D6A">
        <w:rPr>
          <w:rFonts w:ascii="Arial" w:hAnsi="Arial" w:cs="Arial"/>
          <w:b/>
          <w:bCs/>
          <w:sz w:val="22"/>
          <w:szCs w:val="22"/>
          <w:lang w:val="es-CO"/>
        </w:rPr>
        <w:t>Calificación realizada por BBVA SEGUROS DE VIDA COLOMBIA S.A.</w:t>
      </w:r>
    </w:p>
    <w:p w14:paraId="14D68F0F" w14:textId="77777777" w:rsidR="000D2DE4" w:rsidRPr="00CE5D6A" w:rsidRDefault="000D2DE4" w:rsidP="000D2DE4">
      <w:pPr>
        <w:jc w:val="both"/>
        <w:rPr>
          <w:rFonts w:ascii="Arial" w:hAnsi="Arial" w:cs="Arial"/>
          <w:sz w:val="22"/>
          <w:szCs w:val="22"/>
          <w:lang w:val="es-CO"/>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1765"/>
        <w:gridCol w:w="1765"/>
        <w:gridCol w:w="1765"/>
        <w:gridCol w:w="1766"/>
        <w:gridCol w:w="1766"/>
      </w:tblGrid>
      <w:tr w:rsidR="000D2DE4" w:rsidRPr="00CE5D6A" w14:paraId="393DFA99" w14:textId="77777777" w:rsidTr="00733E4D">
        <w:trPr>
          <w:jc w:val="center"/>
        </w:trPr>
        <w:tc>
          <w:tcPr>
            <w:tcW w:w="1765" w:type="dxa"/>
            <w:tcBorders>
              <w:top w:val="single" w:sz="8" w:space="0" w:color="auto"/>
              <w:left w:val="single" w:sz="8" w:space="0" w:color="auto"/>
              <w:bottom w:val="single" w:sz="8" w:space="0" w:color="auto"/>
              <w:right w:val="single" w:sz="8" w:space="0" w:color="auto"/>
            </w:tcBorders>
          </w:tcPr>
          <w:p w14:paraId="063AE362" w14:textId="77777777" w:rsidR="000D2DE4" w:rsidRPr="00CE5D6A" w:rsidRDefault="000D2DE4" w:rsidP="00733E4D">
            <w:pPr>
              <w:jc w:val="both"/>
              <w:rPr>
                <w:rFonts w:ascii="Arial" w:hAnsi="Arial" w:cs="Arial"/>
                <w:b/>
                <w:bCs/>
                <w:sz w:val="22"/>
                <w:szCs w:val="22"/>
                <w:u w:val="single"/>
                <w:lang w:val="es-CO"/>
              </w:rPr>
            </w:pPr>
            <w:r w:rsidRPr="00CE5D6A">
              <w:rPr>
                <w:rFonts w:ascii="Arial" w:hAnsi="Arial" w:cs="Arial"/>
                <w:b/>
                <w:bCs/>
                <w:sz w:val="22"/>
                <w:szCs w:val="22"/>
                <w:u w:val="single"/>
                <w:lang w:val="es-CO"/>
              </w:rPr>
              <w:t>Número de Dictamen</w:t>
            </w:r>
          </w:p>
        </w:tc>
        <w:tc>
          <w:tcPr>
            <w:tcW w:w="176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C31CB2B" w14:textId="77777777" w:rsidR="000D2DE4" w:rsidRPr="00CE5D6A" w:rsidRDefault="000D2DE4" w:rsidP="00733E4D">
            <w:pPr>
              <w:jc w:val="both"/>
              <w:rPr>
                <w:rFonts w:ascii="Arial" w:hAnsi="Arial" w:cs="Arial"/>
                <w:sz w:val="22"/>
                <w:szCs w:val="22"/>
                <w:lang w:val="es-CO"/>
              </w:rPr>
            </w:pPr>
            <w:r w:rsidRPr="00CE5D6A">
              <w:rPr>
                <w:rFonts w:ascii="Arial" w:hAnsi="Arial" w:cs="Arial"/>
                <w:b/>
                <w:bCs/>
                <w:sz w:val="22"/>
                <w:szCs w:val="22"/>
                <w:u w:val="single"/>
                <w:lang w:val="es-CO"/>
              </w:rPr>
              <w:t>Fecha del dictamen</w:t>
            </w:r>
          </w:p>
        </w:tc>
        <w:tc>
          <w:tcPr>
            <w:tcW w:w="1765" w:type="dxa"/>
            <w:tcBorders>
              <w:top w:val="single" w:sz="8" w:space="0" w:color="auto"/>
              <w:bottom w:val="single" w:sz="8" w:space="0" w:color="auto"/>
              <w:right w:val="single" w:sz="8" w:space="0" w:color="auto"/>
            </w:tcBorders>
            <w:tcMar>
              <w:top w:w="0" w:type="dxa"/>
              <w:left w:w="108" w:type="dxa"/>
              <w:bottom w:w="0" w:type="dxa"/>
              <w:right w:w="108" w:type="dxa"/>
            </w:tcMar>
            <w:hideMark/>
          </w:tcPr>
          <w:p w14:paraId="3D4BFCAC" w14:textId="77777777" w:rsidR="000D2DE4" w:rsidRPr="00CE5D6A" w:rsidRDefault="000D2DE4" w:rsidP="00733E4D">
            <w:pPr>
              <w:jc w:val="both"/>
              <w:rPr>
                <w:rFonts w:ascii="Arial" w:hAnsi="Arial" w:cs="Arial"/>
                <w:sz w:val="22"/>
                <w:szCs w:val="22"/>
                <w:lang w:val="es-CO"/>
              </w:rPr>
            </w:pPr>
            <w:r w:rsidRPr="00CE5D6A">
              <w:rPr>
                <w:rFonts w:ascii="Arial" w:hAnsi="Arial" w:cs="Arial"/>
                <w:b/>
                <w:bCs/>
                <w:sz w:val="22"/>
                <w:szCs w:val="22"/>
                <w:u w:val="single"/>
                <w:lang w:val="es-CO"/>
              </w:rPr>
              <w:t>PCL</w:t>
            </w:r>
          </w:p>
        </w:tc>
        <w:tc>
          <w:tcPr>
            <w:tcW w:w="1766" w:type="dxa"/>
            <w:tcBorders>
              <w:top w:val="single" w:sz="8" w:space="0" w:color="auto"/>
              <w:bottom w:val="single" w:sz="8" w:space="0" w:color="auto"/>
              <w:right w:val="single" w:sz="8" w:space="0" w:color="auto"/>
            </w:tcBorders>
            <w:tcMar>
              <w:top w:w="0" w:type="dxa"/>
              <w:left w:w="108" w:type="dxa"/>
              <w:bottom w:w="0" w:type="dxa"/>
              <w:right w:w="108" w:type="dxa"/>
            </w:tcMar>
            <w:hideMark/>
          </w:tcPr>
          <w:p w14:paraId="27293A56" w14:textId="77777777" w:rsidR="000D2DE4" w:rsidRPr="00CE5D6A" w:rsidRDefault="000D2DE4" w:rsidP="00733E4D">
            <w:pPr>
              <w:jc w:val="both"/>
              <w:rPr>
                <w:rFonts w:ascii="Arial" w:hAnsi="Arial" w:cs="Arial"/>
                <w:sz w:val="22"/>
                <w:szCs w:val="22"/>
                <w:lang w:val="es-CO"/>
              </w:rPr>
            </w:pPr>
            <w:r w:rsidRPr="00CE5D6A">
              <w:rPr>
                <w:rFonts w:ascii="Arial" w:hAnsi="Arial" w:cs="Arial"/>
                <w:b/>
                <w:bCs/>
                <w:sz w:val="22"/>
                <w:szCs w:val="22"/>
                <w:u w:val="single"/>
                <w:lang w:val="es-CO"/>
              </w:rPr>
              <w:t>Origen</w:t>
            </w:r>
          </w:p>
        </w:tc>
        <w:tc>
          <w:tcPr>
            <w:tcW w:w="1766" w:type="dxa"/>
            <w:tcBorders>
              <w:top w:val="single" w:sz="8" w:space="0" w:color="auto"/>
              <w:bottom w:val="single" w:sz="8" w:space="0" w:color="auto"/>
              <w:right w:val="single" w:sz="8" w:space="0" w:color="auto"/>
            </w:tcBorders>
            <w:tcMar>
              <w:top w:w="0" w:type="dxa"/>
              <w:left w:w="108" w:type="dxa"/>
              <w:bottom w:w="0" w:type="dxa"/>
              <w:right w:w="108" w:type="dxa"/>
            </w:tcMar>
            <w:hideMark/>
          </w:tcPr>
          <w:p w14:paraId="73AFC5A3" w14:textId="77777777" w:rsidR="000D2DE4" w:rsidRPr="00CE5D6A" w:rsidRDefault="000D2DE4" w:rsidP="00733E4D">
            <w:pPr>
              <w:jc w:val="both"/>
              <w:rPr>
                <w:rFonts w:ascii="Arial" w:hAnsi="Arial" w:cs="Arial"/>
                <w:sz w:val="22"/>
                <w:szCs w:val="22"/>
                <w:lang w:val="es-CO"/>
              </w:rPr>
            </w:pPr>
            <w:r w:rsidRPr="00CE5D6A">
              <w:rPr>
                <w:rFonts w:ascii="Arial" w:hAnsi="Arial" w:cs="Arial"/>
                <w:b/>
                <w:bCs/>
                <w:sz w:val="22"/>
                <w:szCs w:val="22"/>
                <w:u w:val="single"/>
                <w:lang w:val="es-CO"/>
              </w:rPr>
              <w:t>Fecha de estructuración</w:t>
            </w:r>
          </w:p>
        </w:tc>
      </w:tr>
      <w:tr w:rsidR="000D2DE4" w:rsidRPr="00CE5D6A" w14:paraId="7C55D293" w14:textId="77777777" w:rsidTr="00733E4D">
        <w:trPr>
          <w:jc w:val="center"/>
        </w:trPr>
        <w:tc>
          <w:tcPr>
            <w:tcW w:w="1765" w:type="dxa"/>
            <w:tcBorders>
              <w:left w:val="single" w:sz="8" w:space="0" w:color="auto"/>
              <w:bottom w:val="single" w:sz="8" w:space="0" w:color="auto"/>
              <w:right w:val="single" w:sz="8" w:space="0" w:color="auto"/>
            </w:tcBorders>
          </w:tcPr>
          <w:p w14:paraId="19C38724" w14:textId="77777777" w:rsidR="000D2DE4" w:rsidRPr="00CE5D6A" w:rsidRDefault="000D2DE4" w:rsidP="00733E4D">
            <w:pPr>
              <w:jc w:val="both"/>
              <w:rPr>
                <w:rFonts w:ascii="Arial" w:hAnsi="Arial" w:cs="Arial"/>
                <w:sz w:val="22"/>
                <w:szCs w:val="22"/>
                <w:lang w:val="es-CO"/>
              </w:rPr>
            </w:pPr>
            <w:r w:rsidRPr="00CE5D6A">
              <w:rPr>
                <w:rFonts w:ascii="Arial" w:hAnsi="Arial" w:cs="Arial"/>
                <w:sz w:val="22"/>
                <w:szCs w:val="22"/>
                <w:lang w:val="es-CO"/>
              </w:rPr>
              <w:t>N/A</w:t>
            </w:r>
          </w:p>
        </w:tc>
        <w:tc>
          <w:tcPr>
            <w:tcW w:w="1765" w:type="dxa"/>
            <w:tcBorders>
              <w:left w:val="single" w:sz="8" w:space="0" w:color="auto"/>
              <w:bottom w:val="single" w:sz="8" w:space="0" w:color="auto"/>
              <w:right w:val="single" w:sz="8" w:space="0" w:color="auto"/>
            </w:tcBorders>
            <w:tcMar>
              <w:top w:w="0" w:type="dxa"/>
              <w:left w:w="108" w:type="dxa"/>
              <w:bottom w:w="0" w:type="dxa"/>
              <w:right w:w="108" w:type="dxa"/>
            </w:tcMar>
            <w:hideMark/>
          </w:tcPr>
          <w:p w14:paraId="7D243575" w14:textId="77777777" w:rsidR="000D2DE4" w:rsidRPr="00CE5D6A" w:rsidRDefault="000D2DE4" w:rsidP="00733E4D">
            <w:pPr>
              <w:jc w:val="both"/>
              <w:rPr>
                <w:rFonts w:ascii="Arial" w:hAnsi="Arial" w:cs="Arial"/>
                <w:sz w:val="22"/>
                <w:szCs w:val="22"/>
                <w:lang w:val="es-CO"/>
              </w:rPr>
            </w:pPr>
            <w:r w:rsidRPr="00CE5D6A">
              <w:rPr>
                <w:rFonts w:ascii="Arial" w:hAnsi="Arial" w:cs="Arial"/>
                <w:sz w:val="22"/>
                <w:szCs w:val="22"/>
                <w:lang w:val="es-CO"/>
              </w:rPr>
              <w:t>27/07/2009</w:t>
            </w:r>
          </w:p>
        </w:tc>
        <w:tc>
          <w:tcPr>
            <w:tcW w:w="1765" w:type="dxa"/>
            <w:tcBorders>
              <w:bottom w:val="single" w:sz="8" w:space="0" w:color="auto"/>
              <w:right w:val="single" w:sz="8" w:space="0" w:color="auto"/>
            </w:tcBorders>
            <w:tcMar>
              <w:top w:w="0" w:type="dxa"/>
              <w:left w:w="108" w:type="dxa"/>
              <w:bottom w:w="0" w:type="dxa"/>
              <w:right w:w="108" w:type="dxa"/>
            </w:tcMar>
            <w:hideMark/>
          </w:tcPr>
          <w:p w14:paraId="7123D159" w14:textId="77777777" w:rsidR="000D2DE4" w:rsidRPr="00CE5D6A" w:rsidRDefault="000D2DE4" w:rsidP="00733E4D">
            <w:pPr>
              <w:jc w:val="both"/>
              <w:rPr>
                <w:rFonts w:ascii="Arial" w:hAnsi="Arial" w:cs="Arial"/>
                <w:sz w:val="22"/>
                <w:szCs w:val="22"/>
                <w:lang w:val="es-CO"/>
              </w:rPr>
            </w:pPr>
            <w:r w:rsidRPr="00CE5D6A">
              <w:rPr>
                <w:rFonts w:ascii="Arial" w:hAnsi="Arial" w:cs="Arial"/>
                <w:sz w:val="22"/>
                <w:szCs w:val="22"/>
                <w:lang w:val="es-CO"/>
              </w:rPr>
              <w:t>21.08%</w:t>
            </w:r>
          </w:p>
        </w:tc>
        <w:tc>
          <w:tcPr>
            <w:tcW w:w="1766" w:type="dxa"/>
            <w:tcBorders>
              <w:bottom w:val="single" w:sz="8" w:space="0" w:color="auto"/>
              <w:right w:val="single" w:sz="8" w:space="0" w:color="auto"/>
            </w:tcBorders>
            <w:tcMar>
              <w:top w:w="0" w:type="dxa"/>
              <w:left w:w="108" w:type="dxa"/>
              <w:bottom w:w="0" w:type="dxa"/>
              <w:right w:w="108" w:type="dxa"/>
            </w:tcMar>
            <w:hideMark/>
          </w:tcPr>
          <w:p w14:paraId="06232950" w14:textId="77777777" w:rsidR="000D2DE4" w:rsidRPr="00CE5D6A" w:rsidRDefault="000D2DE4" w:rsidP="00733E4D">
            <w:pPr>
              <w:jc w:val="both"/>
              <w:rPr>
                <w:rFonts w:ascii="Arial" w:hAnsi="Arial" w:cs="Arial"/>
                <w:sz w:val="22"/>
                <w:szCs w:val="22"/>
                <w:lang w:val="es-CO"/>
              </w:rPr>
            </w:pPr>
            <w:r w:rsidRPr="00CE5D6A">
              <w:rPr>
                <w:rFonts w:ascii="Arial" w:hAnsi="Arial" w:cs="Arial"/>
                <w:sz w:val="22"/>
                <w:szCs w:val="22"/>
                <w:lang w:val="es-CO"/>
              </w:rPr>
              <w:t>Laboral</w:t>
            </w:r>
          </w:p>
        </w:tc>
        <w:tc>
          <w:tcPr>
            <w:tcW w:w="1766" w:type="dxa"/>
            <w:tcBorders>
              <w:bottom w:val="single" w:sz="8" w:space="0" w:color="auto"/>
              <w:right w:val="single" w:sz="8" w:space="0" w:color="auto"/>
            </w:tcBorders>
            <w:tcMar>
              <w:top w:w="0" w:type="dxa"/>
              <w:left w:w="108" w:type="dxa"/>
              <w:bottom w:w="0" w:type="dxa"/>
              <w:right w:w="108" w:type="dxa"/>
            </w:tcMar>
            <w:hideMark/>
          </w:tcPr>
          <w:p w14:paraId="0DF49DC9" w14:textId="77777777" w:rsidR="000D2DE4" w:rsidRPr="00CE5D6A" w:rsidRDefault="000D2DE4" w:rsidP="00733E4D">
            <w:pPr>
              <w:jc w:val="both"/>
              <w:rPr>
                <w:rFonts w:ascii="Arial" w:hAnsi="Arial" w:cs="Arial"/>
                <w:sz w:val="22"/>
                <w:szCs w:val="22"/>
                <w:lang w:val="es-CO"/>
              </w:rPr>
            </w:pPr>
            <w:r w:rsidRPr="00CE5D6A">
              <w:rPr>
                <w:rFonts w:ascii="Arial" w:hAnsi="Arial" w:cs="Arial"/>
                <w:sz w:val="22"/>
                <w:szCs w:val="22"/>
                <w:lang w:val="es-CO"/>
              </w:rPr>
              <w:t>02/04/2009</w:t>
            </w:r>
          </w:p>
        </w:tc>
      </w:tr>
    </w:tbl>
    <w:p w14:paraId="037C5834" w14:textId="77777777" w:rsidR="000D2DE4" w:rsidRPr="00CE5D6A" w:rsidRDefault="000D2DE4" w:rsidP="000D2DE4">
      <w:pPr>
        <w:jc w:val="both"/>
        <w:rPr>
          <w:rFonts w:ascii="Arial" w:hAnsi="Arial" w:cs="Arial"/>
          <w:sz w:val="22"/>
          <w:szCs w:val="22"/>
          <w:lang w:val="es-CO"/>
        </w:rPr>
      </w:pPr>
      <w:r w:rsidRPr="00CE5D6A">
        <w:rPr>
          <w:rFonts w:ascii="Arial" w:hAnsi="Arial" w:cs="Arial"/>
          <w:sz w:val="22"/>
          <w:szCs w:val="22"/>
          <w:lang w:val="es-CO"/>
        </w:rPr>
        <w:t> </w:t>
      </w:r>
    </w:p>
    <w:p w14:paraId="54506DAC" w14:textId="77777777" w:rsidR="000D2DE4" w:rsidRPr="00CE5D6A" w:rsidRDefault="000D2DE4" w:rsidP="000D2DE4">
      <w:pPr>
        <w:jc w:val="both"/>
        <w:rPr>
          <w:rFonts w:ascii="Arial" w:hAnsi="Arial" w:cs="Arial"/>
          <w:b/>
          <w:bCs/>
          <w:sz w:val="22"/>
          <w:szCs w:val="22"/>
          <w:lang w:val="es-CO"/>
        </w:rPr>
      </w:pPr>
      <w:r w:rsidRPr="00CE5D6A">
        <w:rPr>
          <w:rFonts w:ascii="Arial" w:hAnsi="Arial" w:cs="Arial"/>
          <w:b/>
          <w:bCs/>
          <w:sz w:val="22"/>
          <w:szCs w:val="22"/>
          <w:lang w:val="es-CO"/>
        </w:rPr>
        <w:t>Calificación realizada por la JUNTA REGIONAL DE CALIFICACIÓN DEL VALLE:</w:t>
      </w:r>
    </w:p>
    <w:p w14:paraId="2C8C54D3" w14:textId="77777777" w:rsidR="000D2DE4" w:rsidRPr="00CE5D6A" w:rsidRDefault="000D2DE4" w:rsidP="000D2DE4">
      <w:pPr>
        <w:jc w:val="both"/>
        <w:rPr>
          <w:rFonts w:ascii="Arial" w:hAnsi="Arial" w:cs="Arial"/>
          <w:sz w:val="22"/>
          <w:szCs w:val="22"/>
          <w:lang w:val="es-CO"/>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1765"/>
        <w:gridCol w:w="1765"/>
        <w:gridCol w:w="1765"/>
        <w:gridCol w:w="1766"/>
        <w:gridCol w:w="1766"/>
      </w:tblGrid>
      <w:tr w:rsidR="000D2DE4" w:rsidRPr="00CE5D6A" w14:paraId="52F68A09" w14:textId="77777777" w:rsidTr="00733E4D">
        <w:trPr>
          <w:jc w:val="center"/>
        </w:trPr>
        <w:tc>
          <w:tcPr>
            <w:tcW w:w="1765" w:type="dxa"/>
            <w:tcBorders>
              <w:top w:val="single" w:sz="8" w:space="0" w:color="auto"/>
              <w:left w:val="single" w:sz="8" w:space="0" w:color="auto"/>
              <w:bottom w:val="single" w:sz="8" w:space="0" w:color="auto"/>
              <w:right w:val="single" w:sz="8" w:space="0" w:color="auto"/>
            </w:tcBorders>
          </w:tcPr>
          <w:p w14:paraId="1E9EE75D" w14:textId="77777777" w:rsidR="000D2DE4" w:rsidRPr="00CE5D6A" w:rsidRDefault="000D2DE4" w:rsidP="00733E4D">
            <w:pPr>
              <w:jc w:val="both"/>
              <w:rPr>
                <w:rFonts w:ascii="Arial" w:hAnsi="Arial" w:cs="Arial"/>
                <w:b/>
                <w:bCs/>
                <w:sz w:val="22"/>
                <w:szCs w:val="22"/>
                <w:u w:val="single"/>
                <w:lang w:val="es-CO"/>
              </w:rPr>
            </w:pPr>
            <w:r w:rsidRPr="00CE5D6A">
              <w:rPr>
                <w:rFonts w:ascii="Arial" w:hAnsi="Arial" w:cs="Arial"/>
                <w:b/>
                <w:bCs/>
                <w:sz w:val="22"/>
                <w:szCs w:val="22"/>
                <w:u w:val="single"/>
                <w:lang w:val="es-CO"/>
              </w:rPr>
              <w:t>Número de Dictamen</w:t>
            </w:r>
          </w:p>
        </w:tc>
        <w:tc>
          <w:tcPr>
            <w:tcW w:w="176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11EA3EA" w14:textId="77777777" w:rsidR="000D2DE4" w:rsidRPr="00CE5D6A" w:rsidRDefault="000D2DE4" w:rsidP="00733E4D">
            <w:pPr>
              <w:jc w:val="both"/>
              <w:rPr>
                <w:rFonts w:ascii="Arial" w:hAnsi="Arial" w:cs="Arial"/>
                <w:sz w:val="22"/>
                <w:szCs w:val="22"/>
                <w:lang w:val="es-CO"/>
              </w:rPr>
            </w:pPr>
            <w:r w:rsidRPr="00CE5D6A">
              <w:rPr>
                <w:rFonts w:ascii="Arial" w:hAnsi="Arial" w:cs="Arial"/>
                <w:b/>
                <w:bCs/>
                <w:sz w:val="22"/>
                <w:szCs w:val="22"/>
                <w:u w:val="single"/>
                <w:lang w:val="es-CO"/>
              </w:rPr>
              <w:t>Fecha del dictamen</w:t>
            </w:r>
          </w:p>
        </w:tc>
        <w:tc>
          <w:tcPr>
            <w:tcW w:w="1765" w:type="dxa"/>
            <w:tcBorders>
              <w:top w:val="single" w:sz="8" w:space="0" w:color="auto"/>
              <w:bottom w:val="single" w:sz="8" w:space="0" w:color="auto"/>
              <w:right w:val="single" w:sz="8" w:space="0" w:color="auto"/>
            </w:tcBorders>
            <w:tcMar>
              <w:top w:w="0" w:type="dxa"/>
              <w:left w:w="108" w:type="dxa"/>
              <w:bottom w:w="0" w:type="dxa"/>
              <w:right w:w="108" w:type="dxa"/>
            </w:tcMar>
            <w:hideMark/>
          </w:tcPr>
          <w:p w14:paraId="1F832CA4" w14:textId="77777777" w:rsidR="000D2DE4" w:rsidRPr="00CE5D6A" w:rsidRDefault="000D2DE4" w:rsidP="00733E4D">
            <w:pPr>
              <w:jc w:val="both"/>
              <w:rPr>
                <w:rFonts w:ascii="Arial" w:hAnsi="Arial" w:cs="Arial"/>
                <w:sz w:val="22"/>
                <w:szCs w:val="22"/>
                <w:lang w:val="es-CO"/>
              </w:rPr>
            </w:pPr>
            <w:r w:rsidRPr="00CE5D6A">
              <w:rPr>
                <w:rFonts w:ascii="Arial" w:hAnsi="Arial" w:cs="Arial"/>
                <w:b/>
                <w:bCs/>
                <w:sz w:val="22"/>
                <w:szCs w:val="22"/>
                <w:u w:val="single"/>
                <w:lang w:val="es-CO"/>
              </w:rPr>
              <w:t>PCL</w:t>
            </w:r>
          </w:p>
        </w:tc>
        <w:tc>
          <w:tcPr>
            <w:tcW w:w="1766" w:type="dxa"/>
            <w:tcBorders>
              <w:top w:val="single" w:sz="8" w:space="0" w:color="auto"/>
              <w:bottom w:val="single" w:sz="8" w:space="0" w:color="auto"/>
              <w:right w:val="single" w:sz="8" w:space="0" w:color="auto"/>
            </w:tcBorders>
            <w:tcMar>
              <w:top w:w="0" w:type="dxa"/>
              <w:left w:w="108" w:type="dxa"/>
              <w:bottom w:w="0" w:type="dxa"/>
              <w:right w:w="108" w:type="dxa"/>
            </w:tcMar>
            <w:hideMark/>
          </w:tcPr>
          <w:p w14:paraId="065440E3" w14:textId="77777777" w:rsidR="000D2DE4" w:rsidRPr="00CE5D6A" w:rsidRDefault="000D2DE4" w:rsidP="00733E4D">
            <w:pPr>
              <w:jc w:val="both"/>
              <w:rPr>
                <w:rFonts w:ascii="Arial" w:hAnsi="Arial" w:cs="Arial"/>
                <w:sz w:val="22"/>
                <w:szCs w:val="22"/>
                <w:lang w:val="es-CO"/>
              </w:rPr>
            </w:pPr>
            <w:r w:rsidRPr="00CE5D6A">
              <w:rPr>
                <w:rFonts w:ascii="Arial" w:hAnsi="Arial" w:cs="Arial"/>
                <w:b/>
                <w:bCs/>
                <w:sz w:val="22"/>
                <w:szCs w:val="22"/>
                <w:u w:val="single"/>
                <w:lang w:val="es-CO"/>
              </w:rPr>
              <w:t>Origen</w:t>
            </w:r>
          </w:p>
        </w:tc>
        <w:tc>
          <w:tcPr>
            <w:tcW w:w="1766" w:type="dxa"/>
            <w:tcBorders>
              <w:top w:val="single" w:sz="8" w:space="0" w:color="auto"/>
              <w:bottom w:val="single" w:sz="8" w:space="0" w:color="auto"/>
              <w:right w:val="single" w:sz="8" w:space="0" w:color="auto"/>
            </w:tcBorders>
            <w:tcMar>
              <w:top w:w="0" w:type="dxa"/>
              <w:left w:w="108" w:type="dxa"/>
              <w:bottom w:w="0" w:type="dxa"/>
              <w:right w:w="108" w:type="dxa"/>
            </w:tcMar>
            <w:hideMark/>
          </w:tcPr>
          <w:p w14:paraId="6949E582" w14:textId="77777777" w:rsidR="000D2DE4" w:rsidRPr="00CE5D6A" w:rsidRDefault="000D2DE4" w:rsidP="00733E4D">
            <w:pPr>
              <w:jc w:val="both"/>
              <w:rPr>
                <w:rFonts w:ascii="Arial" w:hAnsi="Arial" w:cs="Arial"/>
                <w:sz w:val="22"/>
                <w:szCs w:val="22"/>
                <w:lang w:val="es-CO"/>
              </w:rPr>
            </w:pPr>
            <w:r w:rsidRPr="00CE5D6A">
              <w:rPr>
                <w:rFonts w:ascii="Arial" w:hAnsi="Arial" w:cs="Arial"/>
                <w:b/>
                <w:bCs/>
                <w:sz w:val="22"/>
                <w:szCs w:val="22"/>
                <w:u w:val="single"/>
                <w:lang w:val="es-CO"/>
              </w:rPr>
              <w:t>Fecha de estructuración</w:t>
            </w:r>
          </w:p>
        </w:tc>
      </w:tr>
      <w:tr w:rsidR="000D2DE4" w:rsidRPr="00CE5D6A" w14:paraId="40F4B818" w14:textId="77777777" w:rsidTr="00733E4D">
        <w:trPr>
          <w:jc w:val="center"/>
        </w:trPr>
        <w:tc>
          <w:tcPr>
            <w:tcW w:w="1765" w:type="dxa"/>
            <w:tcBorders>
              <w:left w:val="single" w:sz="8" w:space="0" w:color="auto"/>
              <w:bottom w:val="single" w:sz="8" w:space="0" w:color="auto"/>
              <w:right w:val="single" w:sz="8" w:space="0" w:color="auto"/>
            </w:tcBorders>
          </w:tcPr>
          <w:p w14:paraId="571A64FE" w14:textId="77777777" w:rsidR="000D2DE4" w:rsidRPr="00CE5D6A" w:rsidRDefault="000D2DE4" w:rsidP="00733E4D">
            <w:pPr>
              <w:jc w:val="both"/>
              <w:rPr>
                <w:rFonts w:ascii="Arial" w:hAnsi="Arial" w:cs="Arial"/>
                <w:sz w:val="22"/>
                <w:szCs w:val="22"/>
                <w:lang w:val="es-CO"/>
              </w:rPr>
            </w:pPr>
            <w:r w:rsidRPr="00CE5D6A">
              <w:rPr>
                <w:rFonts w:ascii="Arial" w:hAnsi="Arial" w:cs="Arial"/>
                <w:sz w:val="22"/>
                <w:szCs w:val="22"/>
                <w:lang w:val="es-CO"/>
              </w:rPr>
              <w:t>832010</w:t>
            </w:r>
          </w:p>
        </w:tc>
        <w:tc>
          <w:tcPr>
            <w:tcW w:w="1765" w:type="dxa"/>
            <w:tcBorders>
              <w:left w:val="single" w:sz="8" w:space="0" w:color="auto"/>
              <w:bottom w:val="single" w:sz="8" w:space="0" w:color="auto"/>
              <w:right w:val="single" w:sz="8" w:space="0" w:color="auto"/>
            </w:tcBorders>
            <w:tcMar>
              <w:top w:w="0" w:type="dxa"/>
              <w:left w:w="108" w:type="dxa"/>
              <w:bottom w:w="0" w:type="dxa"/>
              <w:right w:w="108" w:type="dxa"/>
            </w:tcMar>
            <w:hideMark/>
          </w:tcPr>
          <w:p w14:paraId="2AA1496E" w14:textId="77777777" w:rsidR="000D2DE4" w:rsidRPr="00CE5D6A" w:rsidRDefault="000D2DE4" w:rsidP="00733E4D">
            <w:pPr>
              <w:jc w:val="both"/>
              <w:rPr>
                <w:rFonts w:ascii="Arial" w:hAnsi="Arial" w:cs="Arial"/>
                <w:sz w:val="22"/>
                <w:szCs w:val="22"/>
                <w:lang w:val="es-CO"/>
              </w:rPr>
            </w:pPr>
            <w:r w:rsidRPr="00CE5D6A">
              <w:rPr>
                <w:rFonts w:ascii="Arial" w:hAnsi="Arial" w:cs="Arial"/>
                <w:sz w:val="22"/>
                <w:szCs w:val="22"/>
                <w:lang w:val="es-CO"/>
              </w:rPr>
              <w:t>11/03/2010</w:t>
            </w:r>
          </w:p>
        </w:tc>
        <w:tc>
          <w:tcPr>
            <w:tcW w:w="1765" w:type="dxa"/>
            <w:tcBorders>
              <w:bottom w:val="single" w:sz="8" w:space="0" w:color="auto"/>
              <w:right w:val="single" w:sz="8" w:space="0" w:color="auto"/>
            </w:tcBorders>
            <w:tcMar>
              <w:top w:w="0" w:type="dxa"/>
              <w:left w:w="108" w:type="dxa"/>
              <w:bottom w:w="0" w:type="dxa"/>
              <w:right w:w="108" w:type="dxa"/>
            </w:tcMar>
            <w:hideMark/>
          </w:tcPr>
          <w:p w14:paraId="088ABCAF" w14:textId="77777777" w:rsidR="000D2DE4" w:rsidRPr="00CE5D6A" w:rsidRDefault="000D2DE4" w:rsidP="00733E4D">
            <w:pPr>
              <w:jc w:val="both"/>
              <w:rPr>
                <w:rFonts w:ascii="Arial" w:hAnsi="Arial" w:cs="Arial"/>
                <w:sz w:val="22"/>
                <w:szCs w:val="22"/>
                <w:lang w:val="es-CO"/>
              </w:rPr>
            </w:pPr>
            <w:r w:rsidRPr="00CE5D6A">
              <w:rPr>
                <w:rFonts w:ascii="Arial" w:hAnsi="Arial" w:cs="Arial"/>
                <w:sz w:val="22"/>
                <w:szCs w:val="22"/>
                <w:lang w:val="es-CO"/>
              </w:rPr>
              <w:t>37.70%</w:t>
            </w:r>
          </w:p>
        </w:tc>
        <w:tc>
          <w:tcPr>
            <w:tcW w:w="1766" w:type="dxa"/>
            <w:tcBorders>
              <w:bottom w:val="single" w:sz="8" w:space="0" w:color="auto"/>
              <w:right w:val="single" w:sz="8" w:space="0" w:color="auto"/>
            </w:tcBorders>
            <w:tcMar>
              <w:top w:w="0" w:type="dxa"/>
              <w:left w:w="108" w:type="dxa"/>
              <w:bottom w:w="0" w:type="dxa"/>
              <w:right w:w="108" w:type="dxa"/>
            </w:tcMar>
            <w:hideMark/>
          </w:tcPr>
          <w:p w14:paraId="4D753022" w14:textId="77777777" w:rsidR="000D2DE4" w:rsidRPr="00CE5D6A" w:rsidRDefault="000D2DE4" w:rsidP="00733E4D">
            <w:pPr>
              <w:jc w:val="both"/>
              <w:rPr>
                <w:rFonts w:ascii="Arial" w:hAnsi="Arial" w:cs="Arial"/>
                <w:sz w:val="22"/>
                <w:szCs w:val="22"/>
                <w:lang w:val="es-CO"/>
              </w:rPr>
            </w:pPr>
            <w:r w:rsidRPr="00CE5D6A">
              <w:rPr>
                <w:rFonts w:ascii="Arial" w:hAnsi="Arial" w:cs="Arial"/>
                <w:sz w:val="22"/>
                <w:szCs w:val="22"/>
                <w:lang w:val="es-CO"/>
              </w:rPr>
              <w:t>Común</w:t>
            </w:r>
          </w:p>
        </w:tc>
        <w:tc>
          <w:tcPr>
            <w:tcW w:w="1766" w:type="dxa"/>
            <w:tcBorders>
              <w:bottom w:val="single" w:sz="8" w:space="0" w:color="auto"/>
              <w:right w:val="single" w:sz="8" w:space="0" w:color="auto"/>
            </w:tcBorders>
            <w:tcMar>
              <w:top w:w="0" w:type="dxa"/>
              <w:left w:w="108" w:type="dxa"/>
              <w:bottom w:w="0" w:type="dxa"/>
              <w:right w:w="108" w:type="dxa"/>
            </w:tcMar>
            <w:hideMark/>
          </w:tcPr>
          <w:p w14:paraId="23C468C9" w14:textId="77777777" w:rsidR="000D2DE4" w:rsidRPr="00CE5D6A" w:rsidRDefault="000D2DE4" w:rsidP="00733E4D">
            <w:pPr>
              <w:jc w:val="both"/>
              <w:rPr>
                <w:rFonts w:ascii="Arial" w:hAnsi="Arial" w:cs="Arial"/>
                <w:sz w:val="22"/>
                <w:szCs w:val="22"/>
                <w:lang w:val="es-CO"/>
              </w:rPr>
            </w:pPr>
            <w:r w:rsidRPr="00CE5D6A">
              <w:rPr>
                <w:rFonts w:ascii="Arial" w:hAnsi="Arial" w:cs="Arial"/>
                <w:sz w:val="22"/>
                <w:szCs w:val="22"/>
                <w:lang w:val="es-CO"/>
              </w:rPr>
              <w:t>06/10/2007</w:t>
            </w:r>
          </w:p>
        </w:tc>
      </w:tr>
    </w:tbl>
    <w:p w14:paraId="074738BB" w14:textId="77777777" w:rsidR="000D2DE4" w:rsidRPr="00CE5D6A" w:rsidRDefault="000D2DE4" w:rsidP="000D2DE4">
      <w:pPr>
        <w:jc w:val="both"/>
        <w:rPr>
          <w:rFonts w:ascii="Arial" w:hAnsi="Arial" w:cs="Arial"/>
          <w:sz w:val="22"/>
          <w:szCs w:val="22"/>
          <w:lang w:val="es-CO"/>
        </w:rPr>
      </w:pPr>
      <w:r w:rsidRPr="00CE5D6A">
        <w:rPr>
          <w:rFonts w:ascii="Arial" w:hAnsi="Arial" w:cs="Arial"/>
          <w:b/>
          <w:bCs/>
          <w:sz w:val="22"/>
          <w:szCs w:val="22"/>
          <w:lang w:val="es-CO"/>
        </w:rPr>
        <w:t> </w:t>
      </w:r>
    </w:p>
    <w:p w14:paraId="52580066" w14:textId="77777777" w:rsidR="000D2DE4" w:rsidRPr="00CE5D6A" w:rsidRDefault="000D2DE4" w:rsidP="000D2DE4">
      <w:pPr>
        <w:jc w:val="both"/>
        <w:rPr>
          <w:rFonts w:ascii="Arial" w:hAnsi="Arial" w:cs="Arial"/>
          <w:b/>
          <w:bCs/>
          <w:sz w:val="22"/>
          <w:szCs w:val="22"/>
          <w:lang w:val="es-CO"/>
        </w:rPr>
      </w:pPr>
      <w:r w:rsidRPr="00CE5D6A">
        <w:rPr>
          <w:rFonts w:ascii="Arial" w:hAnsi="Arial" w:cs="Arial"/>
          <w:b/>
          <w:bCs/>
          <w:sz w:val="22"/>
          <w:szCs w:val="22"/>
          <w:lang w:val="es-CO"/>
        </w:rPr>
        <w:t>Calificación realizada por la JUNTA NACIONAL DE CALIFICACIÓN:</w:t>
      </w:r>
    </w:p>
    <w:p w14:paraId="1514382D" w14:textId="77777777" w:rsidR="000D2DE4" w:rsidRPr="00CE5D6A" w:rsidRDefault="000D2DE4" w:rsidP="000D2DE4">
      <w:pPr>
        <w:jc w:val="both"/>
        <w:rPr>
          <w:rFonts w:ascii="Arial" w:hAnsi="Arial" w:cs="Arial"/>
          <w:sz w:val="22"/>
          <w:szCs w:val="22"/>
          <w:lang w:val="es-CO"/>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1765"/>
        <w:gridCol w:w="1765"/>
        <w:gridCol w:w="1765"/>
        <w:gridCol w:w="1766"/>
        <w:gridCol w:w="1766"/>
      </w:tblGrid>
      <w:tr w:rsidR="000D2DE4" w:rsidRPr="00CE5D6A" w14:paraId="3F22AC7A" w14:textId="77777777" w:rsidTr="00733E4D">
        <w:trPr>
          <w:jc w:val="center"/>
        </w:trPr>
        <w:tc>
          <w:tcPr>
            <w:tcW w:w="1765" w:type="dxa"/>
            <w:tcBorders>
              <w:top w:val="single" w:sz="8" w:space="0" w:color="auto"/>
              <w:left w:val="single" w:sz="8" w:space="0" w:color="auto"/>
              <w:bottom w:val="single" w:sz="8" w:space="0" w:color="auto"/>
              <w:right w:val="single" w:sz="8" w:space="0" w:color="auto"/>
            </w:tcBorders>
          </w:tcPr>
          <w:p w14:paraId="43BBD823" w14:textId="77777777" w:rsidR="000D2DE4" w:rsidRPr="00CE5D6A" w:rsidRDefault="000D2DE4" w:rsidP="00733E4D">
            <w:pPr>
              <w:jc w:val="both"/>
              <w:rPr>
                <w:rFonts w:ascii="Arial" w:hAnsi="Arial" w:cs="Arial"/>
                <w:b/>
                <w:bCs/>
                <w:sz w:val="22"/>
                <w:szCs w:val="22"/>
                <w:u w:val="single"/>
                <w:lang w:val="es-CO"/>
              </w:rPr>
            </w:pPr>
            <w:r w:rsidRPr="00CE5D6A">
              <w:rPr>
                <w:rFonts w:ascii="Arial" w:hAnsi="Arial" w:cs="Arial"/>
                <w:b/>
                <w:bCs/>
                <w:sz w:val="22"/>
                <w:szCs w:val="22"/>
                <w:u w:val="single"/>
                <w:lang w:val="es-CO"/>
              </w:rPr>
              <w:t>Número de Dictamen</w:t>
            </w:r>
          </w:p>
        </w:tc>
        <w:tc>
          <w:tcPr>
            <w:tcW w:w="176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85F7CA0" w14:textId="77777777" w:rsidR="000D2DE4" w:rsidRPr="00CE5D6A" w:rsidRDefault="000D2DE4" w:rsidP="00733E4D">
            <w:pPr>
              <w:jc w:val="both"/>
              <w:rPr>
                <w:rFonts w:ascii="Arial" w:hAnsi="Arial" w:cs="Arial"/>
                <w:sz w:val="22"/>
                <w:szCs w:val="22"/>
                <w:lang w:val="es-CO"/>
              </w:rPr>
            </w:pPr>
            <w:r w:rsidRPr="00CE5D6A">
              <w:rPr>
                <w:rFonts w:ascii="Arial" w:hAnsi="Arial" w:cs="Arial"/>
                <w:b/>
                <w:bCs/>
                <w:sz w:val="22"/>
                <w:szCs w:val="22"/>
                <w:u w:val="single"/>
                <w:lang w:val="es-CO"/>
              </w:rPr>
              <w:t>Fecha del dictamen</w:t>
            </w:r>
          </w:p>
        </w:tc>
        <w:tc>
          <w:tcPr>
            <w:tcW w:w="1765" w:type="dxa"/>
            <w:tcBorders>
              <w:top w:val="single" w:sz="8" w:space="0" w:color="auto"/>
              <w:bottom w:val="single" w:sz="8" w:space="0" w:color="auto"/>
              <w:right w:val="single" w:sz="8" w:space="0" w:color="auto"/>
            </w:tcBorders>
            <w:tcMar>
              <w:top w:w="0" w:type="dxa"/>
              <w:left w:w="108" w:type="dxa"/>
              <w:bottom w:w="0" w:type="dxa"/>
              <w:right w:w="108" w:type="dxa"/>
            </w:tcMar>
            <w:hideMark/>
          </w:tcPr>
          <w:p w14:paraId="223CCBA9" w14:textId="77777777" w:rsidR="000D2DE4" w:rsidRPr="00CE5D6A" w:rsidRDefault="000D2DE4" w:rsidP="00733E4D">
            <w:pPr>
              <w:jc w:val="both"/>
              <w:rPr>
                <w:rFonts w:ascii="Arial" w:hAnsi="Arial" w:cs="Arial"/>
                <w:sz w:val="22"/>
                <w:szCs w:val="22"/>
                <w:lang w:val="es-CO"/>
              </w:rPr>
            </w:pPr>
            <w:r w:rsidRPr="00CE5D6A">
              <w:rPr>
                <w:rFonts w:ascii="Arial" w:hAnsi="Arial" w:cs="Arial"/>
                <w:b/>
                <w:bCs/>
                <w:sz w:val="22"/>
                <w:szCs w:val="22"/>
                <w:u w:val="single"/>
                <w:lang w:val="es-CO"/>
              </w:rPr>
              <w:t>PCL</w:t>
            </w:r>
          </w:p>
        </w:tc>
        <w:tc>
          <w:tcPr>
            <w:tcW w:w="1766" w:type="dxa"/>
            <w:tcBorders>
              <w:top w:val="single" w:sz="8" w:space="0" w:color="auto"/>
              <w:bottom w:val="single" w:sz="8" w:space="0" w:color="auto"/>
              <w:right w:val="single" w:sz="8" w:space="0" w:color="auto"/>
            </w:tcBorders>
            <w:tcMar>
              <w:top w:w="0" w:type="dxa"/>
              <w:left w:w="108" w:type="dxa"/>
              <w:bottom w:w="0" w:type="dxa"/>
              <w:right w:w="108" w:type="dxa"/>
            </w:tcMar>
            <w:hideMark/>
          </w:tcPr>
          <w:p w14:paraId="115DDB74" w14:textId="77777777" w:rsidR="000D2DE4" w:rsidRPr="00CE5D6A" w:rsidRDefault="000D2DE4" w:rsidP="00733E4D">
            <w:pPr>
              <w:jc w:val="both"/>
              <w:rPr>
                <w:rFonts w:ascii="Arial" w:hAnsi="Arial" w:cs="Arial"/>
                <w:sz w:val="22"/>
                <w:szCs w:val="22"/>
                <w:lang w:val="es-CO"/>
              </w:rPr>
            </w:pPr>
            <w:r w:rsidRPr="00CE5D6A">
              <w:rPr>
                <w:rFonts w:ascii="Arial" w:hAnsi="Arial" w:cs="Arial"/>
                <w:b/>
                <w:bCs/>
                <w:sz w:val="22"/>
                <w:szCs w:val="22"/>
                <w:u w:val="single"/>
                <w:lang w:val="es-CO"/>
              </w:rPr>
              <w:t>Origen</w:t>
            </w:r>
          </w:p>
        </w:tc>
        <w:tc>
          <w:tcPr>
            <w:tcW w:w="1766" w:type="dxa"/>
            <w:tcBorders>
              <w:top w:val="single" w:sz="8" w:space="0" w:color="auto"/>
              <w:bottom w:val="single" w:sz="8" w:space="0" w:color="auto"/>
              <w:right w:val="single" w:sz="8" w:space="0" w:color="auto"/>
            </w:tcBorders>
            <w:tcMar>
              <w:top w:w="0" w:type="dxa"/>
              <w:left w:w="108" w:type="dxa"/>
              <w:bottom w:w="0" w:type="dxa"/>
              <w:right w:w="108" w:type="dxa"/>
            </w:tcMar>
            <w:hideMark/>
          </w:tcPr>
          <w:p w14:paraId="58B8A870" w14:textId="77777777" w:rsidR="000D2DE4" w:rsidRPr="00CE5D6A" w:rsidRDefault="000D2DE4" w:rsidP="00733E4D">
            <w:pPr>
              <w:jc w:val="both"/>
              <w:rPr>
                <w:rFonts w:ascii="Arial" w:hAnsi="Arial" w:cs="Arial"/>
                <w:sz w:val="22"/>
                <w:szCs w:val="22"/>
                <w:lang w:val="es-CO"/>
              </w:rPr>
            </w:pPr>
            <w:r w:rsidRPr="00CE5D6A">
              <w:rPr>
                <w:rFonts w:ascii="Arial" w:hAnsi="Arial" w:cs="Arial"/>
                <w:b/>
                <w:bCs/>
                <w:sz w:val="22"/>
                <w:szCs w:val="22"/>
                <w:u w:val="single"/>
                <w:lang w:val="es-CO"/>
              </w:rPr>
              <w:t>Fecha de estructuración</w:t>
            </w:r>
          </w:p>
        </w:tc>
      </w:tr>
      <w:tr w:rsidR="000D2DE4" w:rsidRPr="00CE5D6A" w14:paraId="2D01E372" w14:textId="77777777" w:rsidTr="00733E4D">
        <w:trPr>
          <w:jc w:val="center"/>
        </w:trPr>
        <w:tc>
          <w:tcPr>
            <w:tcW w:w="1765" w:type="dxa"/>
            <w:tcBorders>
              <w:left w:val="single" w:sz="8" w:space="0" w:color="auto"/>
              <w:bottom w:val="single" w:sz="8" w:space="0" w:color="auto"/>
              <w:right w:val="single" w:sz="8" w:space="0" w:color="auto"/>
            </w:tcBorders>
          </w:tcPr>
          <w:p w14:paraId="303F8B5B" w14:textId="77777777" w:rsidR="000D2DE4" w:rsidRPr="00CE5D6A" w:rsidRDefault="000D2DE4" w:rsidP="00733E4D">
            <w:pPr>
              <w:jc w:val="both"/>
              <w:rPr>
                <w:rFonts w:ascii="Arial" w:hAnsi="Arial" w:cs="Arial"/>
                <w:sz w:val="22"/>
                <w:szCs w:val="22"/>
                <w:lang w:val="es-CO"/>
              </w:rPr>
            </w:pPr>
            <w:r w:rsidRPr="00CE5D6A">
              <w:rPr>
                <w:rFonts w:ascii="Arial" w:hAnsi="Arial" w:cs="Arial"/>
                <w:sz w:val="22"/>
                <w:szCs w:val="22"/>
                <w:lang w:val="es-CO"/>
              </w:rPr>
              <w:t>16275875</w:t>
            </w:r>
          </w:p>
        </w:tc>
        <w:tc>
          <w:tcPr>
            <w:tcW w:w="1765" w:type="dxa"/>
            <w:tcBorders>
              <w:left w:val="single" w:sz="8" w:space="0" w:color="auto"/>
              <w:bottom w:val="single" w:sz="8" w:space="0" w:color="auto"/>
              <w:right w:val="single" w:sz="8" w:space="0" w:color="auto"/>
            </w:tcBorders>
            <w:tcMar>
              <w:top w:w="0" w:type="dxa"/>
              <w:left w:w="108" w:type="dxa"/>
              <w:bottom w:w="0" w:type="dxa"/>
              <w:right w:w="108" w:type="dxa"/>
            </w:tcMar>
            <w:hideMark/>
          </w:tcPr>
          <w:p w14:paraId="10D1DD08" w14:textId="77777777" w:rsidR="000D2DE4" w:rsidRPr="00CE5D6A" w:rsidRDefault="000D2DE4" w:rsidP="00733E4D">
            <w:pPr>
              <w:jc w:val="both"/>
              <w:rPr>
                <w:rFonts w:ascii="Arial" w:hAnsi="Arial" w:cs="Arial"/>
                <w:sz w:val="22"/>
                <w:szCs w:val="22"/>
                <w:lang w:val="es-CO"/>
              </w:rPr>
            </w:pPr>
            <w:r w:rsidRPr="00CE5D6A">
              <w:rPr>
                <w:rFonts w:ascii="Arial" w:hAnsi="Arial" w:cs="Arial"/>
                <w:sz w:val="22"/>
                <w:szCs w:val="22"/>
                <w:lang w:val="es-CO"/>
              </w:rPr>
              <w:t>31/08/2010</w:t>
            </w:r>
          </w:p>
        </w:tc>
        <w:tc>
          <w:tcPr>
            <w:tcW w:w="1765" w:type="dxa"/>
            <w:tcBorders>
              <w:bottom w:val="single" w:sz="8" w:space="0" w:color="auto"/>
              <w:right w:val="single" w:sz="8" w:space="0" w:color="auto"/>
            </w:tcBorders>
            <w:tcMar>
              <w:top w:w="0" w:type="dxa"/>
              <w:left w:w="108" w:type="dxa"/>
              <w:bottom w:w="0" w:type="dxa"/>
              <w:right w:w="108" w:type="dxa"/>
            </w:tcMar>
            <w:hideMark/>
          </w:tcPr>
          <w:p w14:paraId="5E192D82" w14:textId="77777777" w:rsidR="000D2DE4" w:rsidRPr="00CE5D6A" w:rsidRDefault="000D2DE4" w:rsidP="00733E4D">
            <w:pPr>
              <w:jc w:val="both"/>
              <w:rPr>
                <w:rFonts w:ascii="Arial" w:hAnsi="Arial" w:cs="Arial"/>
                <w:sz w:val="22"/>
                <w:szCs w:val="22"/>
                <w:lang w:val="es-CO"/>
              </w:rPr>
            </w:pPr>
            <w:r w:rsidRPr="00CE5D6A">
              <w:rPr>
                <w:rFonts w:ascii="Arial" w:hAnsi="Arial" w:cs="Arial"/>
                <w:sz w:val="22"/>
                <w:szCs w:val="22"/>
                <w:lang w:val="es-CO"/>
              </w:rPr>
              <w:t>35.59%</w:t>
            </w:r>
          </w:p>
        </w:tc>
        <w:tc>
          <w:tcPr>
            <w:tcW w:w="1766" w:type="dxa"/>
            <w:tcBorders>
              <w:bottom w:val="single" w:sz="8" w:space="0" w:color="auto"/>
              <w:right w:val="single" w:sz="8" w:space="0" w:color="auto"/>
            </w:tcBorders>
            <w:tcMar>
              <w:top w:w="0" w:type="dxa"/>
              <w:left w:w="108" w:type="dxa"/>
              <w:bottom w:w="0" w:type="dxa"/>
              <w:right w:w="108" w:type="dxa"/>
            </w:tcMar>
            <w:hideMark/>
          </w:tcPr>
          <w:p w14:paraId="06F3B783" w14:textId="77777777" w:rsidR="000D2DE4" w:rsidRPr="00CE5D6A" w:rsidRDefault="000D2DE4" w:rsidP="00733E4D">
            <w:pPr>
              <w:jc w:val="both"/>
              <w:rPr>
                <w:rFonts w:ascii="Arial" w:hAnsi="Arial" w:cs="Arial"/>
                <w:sz w:val="22"/>
                <w:szCs w:val="22"/>
                <w:lang w:val="es-CO"/>
              </w:rPr>
            </w:pPr>
            <w:r w:rsidRPr="00CE5D6A">
              <w:rPr>
                <w:rFonts w:ascii="Arial" w:hAnsi="Arial" w:cs="Arial"/>
                <w:sz w:val="22"/>
                <w:szCs w:val="22"/>
                <w:lang w:val="es-CO"/>
              </w:rPr>
              <w:t>Común</w:t>
            </w:r>
          </w:p>
        </w:tc>
        <w:tc>
          <w:tcPr>
            <w:tcW w:w="1766" w:type="dxa"/>
            <w:tcBorders>
              <w:bottom w:val="single" w:sz="8" w:space="0" w:color="auto"/>
              <w:right w:val="single" w:sz="8" w:space="0" w:color="auto"/>
            </w:tcBorders>
            <w:tcMar>
              <w:top w:w="0" w:type="dxa"/>
              <w:left w:w="108" w:type="dxa"/>
              <w:bottom w:w="0" w:type="dxa"/>
              <w:right w:w="108" w:type="dxa"/>
            </w:tcMar>
            <w:hideMark/>
          </w:tcPr>
          <w:p w14:paraId="4ED3C38D" w14:textId="77777777" w:rsidR="000D2DE4" w:rsidRPr="00CE5D6A" w:rsidRDefault="000D2DE4" w:rsidP="00733E4D">
            <w:pPr>
              <w:jc w:val="both"/>
              <w:rPr>
                <w:rFonts w:ascii="Arial" w:hAnsi="Arial" w:cs="Arial"/>
                <w:sz w:val="22"/>
                <w:szCs w:val="22"/>
                <w:lang w:val="es-CO"/>
              </w:rPr>
            </w:pPr>
            <w:r w:rsidRPr="00CE5D6A">
              <w:rPr>
                <w:rFonts w:ascii="Arial" w:hAnsi="Arial" w:cs="Arial"/>
                <w:sz w:val="22"/>
                <w:szCs w:val="22"/>
                <w:lang w:val="es-CO"/>
              </w:rPr>
              <w:t>06/10/2007</w:t>
            </w:r>
          </w:p>
        </w:tc>
      </w:tr>
    </w:tbl>
    <w:p w14:paraId="3C7F637B" w14:textId="77777777" w:rsidR="000D2DE4" w:rsidRPr="00CE5D6A" w:rsidRDefault="000D2DE4" w:rsidP="000D2DE4">
      <w:pPr>
        <w:jc w:val="both"/>
        <w:rPr>
          <w:rFonts w:ascii="Arial" w:hAnsi="Arial" w:cs="Arial"/>
          <w:sz w:val="22"/>
          <w:szCs w:val="22"/>
          <w:lang w:val="es-CO"/>
        </w:rPr>
      </w:pPr>
      <w:r w:rsidRPr="00CE5D6A">
        <w:rPr>
          <w:rFonts w:ascii="Arial" w:hAnsi="Arial" w:cs="Arial"/>
          <w:sz w:val="22"/>
          <w:szCs w:val="22"/>
          <w:lang w:val="es-CO"/>
        </w:rPr>
        <w:t> </w:t>
      </w:r>
    </w:p>
    <w:p w14:paraId="7E184211" w14:textId="77777777" w:rsidR="000D2DE4" w:rsidRPr="00CE5D6A" w:rsidRDefault="000D2DE4" w:rsidP="000D2DE4">
      <w:pPr>
        <w:numPr>
          <w:ilvl w:val="0"/>
          <w:numId w:val="21"/>
        </w:numPr>
        <w:jc w:val="both"/>
        <w:rPr>
          <w:rFonts w:ascii="Arial" w:hAnsi="Arial" w:cs="Arial"/>
          <w:b/>
          <w:bCs/>
          <w:sz w:val="22"/>
          <w:szCs w:val="22"/>
          <w:lang w:val="es-CO"/>
        </w:rPr>
      </w:pPr>
      <w:r w:rsidRPr="00CE5D6A">
        <w:rPr>
          <w:rFonts w:ascii="Arial" w:hAnsi="Arial" w:cs="Arial"/>
          <w:b/>
          <w:bCs/>
          <w:sz w:val="22"/>
          <w:szCs w:val="22"/>
          <w:lang w:val="es-CO"/>
        </w:rPr>
        <w:t>Segundo trámite:</w:t>
      </w:r>
    </w:p>
    <w:p w14:paraId="03AB84F5" w14:textId="77777777" w:rsidR="000D2DE4" w:rsidRPr="00CE5D6A" w:rsidRDefault="000D2DE4" w:rsidP="000D2DE4">
      <w:pPr>
        <w:ind w:left="720"/>
        <w:jc w:val="both"/>
        <w:rPr>
          <w:rFonts w:ascii="Arial" w:hAnsi="Arial" w:cs="Arial"/>
          <w:sz w:val="22"/>
          <w:szCs w:val="22"/>
          <w:lang w:val="es-CO"/>
        </w:rPr>
      </w:pPr>
    </w:p>
    <w:p w14:paraId="66186B5E" w14:textId="77777777" w:rsidR="000D2DE4" w:rsidRPr="00CE5D6A" w:rsidRDefault="000D2DE4" w:rsidP="000D2DE4">
      <w:pPr>
        <w:jc w:val="both"/>
        <w:rPr>
          <w:rFonts w:ascii="Arial" w:hAnsi="Arial" w:cs="Arial"/>
          <w:b/>
          <w:bCs/>
          <w:sz w:val="22"/>
          <w:szCs w:val="22"/>
          <w:lang w:val="es-CO"/>
        </w:rPr>
      </w:pPr>
      <w:r w:rsidRPr="00CE5D6A">
        <w:rPr>
          <w:rFonts w:ascii="Arial" w:hAnsi="Arial" w:cs="Arial"/>
          <w:b/>
          <w:bCs/>
          <w:sz w:val="22"/>
          <w:szCs w:val="22"/>
          <w:lang w:val="es-CO"/>
        </w:rPr>
        <w:t>Calificación realizada por SEGUROS DE VIDA ALFA:</w:t>
      </w:r>
    </w:p>
    <w:p w14:paraId="51DBD01C" w14:textId="77777777" w:rsidR="000D2DE4" w:rsidRPr="00CE5D6A" w:rsidRDefault="000D2DE4" w:rsidP="000D2DE4">
      <w:pPr>
        <w:jc w:val="both"/>
        <w:rPr>
          <w:rFonts w:ascii="Arial" w:hAnsi="Arial" w:cs="Arial"/>
          <w:sz w:val="22"/>
          <w:szCs w:val="22"/>
          <w:lang w:val="es-CO"/>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1765"/>
        <w:gridCol w:w="1765"/>
        <w:gridCol w:w="1765"/>
        <w:gridCol w:w="1766"/>
        <w:gridCol w:w="1766"/>
      </w:tblGrid>
      <w:tr w:rsidR="000D2DE4" w:rsidRPr="00CE5D6A" w14:paraId="1E201146" w14:textId="77777777" w:rsidTr="00733E4D">
        <w:trPr>
          <w:jc w:val="center"/>
        </w:trPr>
        <w:tc>
          <w:tcPr>
            <w:tcW w:w="1765" w:type="dxa"/>
            <w:tcBorders>
              <w:top w:val="single" w:sz="8" w:space="0" w:color="auto"/>
              <w:left w:val="single" w:sz="8" w:space="0" w:color="auto"/>
              <w:bottom w:val="single" w:sz="8" w:space="0" w:color="auto"/>
              <w:right w:val="single" w:sz="8" w:space="0" w:color="auto"/>
            </w:tcBorders>
          </w:tcPr>
          <w:p w14:paraId="78CBAFA4" w14:textId="77777777" w:rsidR="000D2DE4" w:rsidRPr="00CE5D6A" w:rsidRDefault="000D2DE4" w:rsidP="00733E4D">
            <w:pPr>
              <w:jc w:val="both"/>
              <w:rPr>
                <w:rFonts w:ascii="Arial" w:hAnsi="Arial" w:cs="Arial"/>
                <w:b/>
                <w:bCs/>
                <w:sz w:val="22"/>
                <w:szCs w:val="22"/>
                <w:u w:val="single"/>
                <w:lang w:val="es-CO"/>
              </w:rPr>
            </w:pPr>
            <w:r w:rsidRPr="00CE5D6A">
              <w:rPr>
                <w:rFonts w:ascii="Arial" w:hAnsi="Arial" w:cs="Arial"/>
                <w:b/>
                <w:bCs/>
                <w:sz w:val="22"/>
                <w:szCs w:val="22"/>
                <w:u w:val="single"/>
                <w:lang w:val="es-CO"/>
              </w:rPr>
              <w:t>Número de Dictamen</w:t>
            </w:r>
          </w:p>
        </w:tc>
        <w:tc>
          <w:tcPr>
            <w:tcW w:w="176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91E0EE1" w14:textId="77777777" w:rsidR="000D2DE4" w:rsidRPr="00CE5D6A" w:rsidRDefault="000D2DE4" w:rsidP="00733E4D">
            <w:pPr>
              <w:jc w:val="both"/>
              <w:rPr>
                <w:rFonts w:ascii="Arial" w:hAnsi="Arial" w:cs="Arial"/>
                <w:sz w:val="22"/>
                <w:szCs w:val="22"/>
                <w:lang w:val="es-CO"/>
              </w:rPr>
            </w:pPr>
            <w:r w:rsidRPr="00CE5D6A">
              <w:rPr>
                <w:rFonts w:ascii="Arial" w:hAnsi="Arial" w:cs="Arial"/>
                <w:b/>
                <w:bCs/>
                <w:sz w:val="22"/>
                <w:szCs w:val="22"/>
                <w:u w:val="single"/>
                <w:lang w:val="es-CO"/>
              </w:rPr>
              <w:t>Fecha del dictamen</w:t>
            </w:r>
          </w:p>
        </w:tc>
        <w:tc>
          <w:tcPr>
            <w:tcW w:w="1765" w:type="dxa"/>
            <w:tcBorders>
              <w:top w:val="single" w:sz="8" w:space="0" w:color="auto"/>
              <w:bottom w:val="single" w:sz="8" w:space="0" w:color="auto"/>
              <w:right w:val="single" w:sz="8" w:space="0" w:color="auto"/>
            </w:tcBorders>
            <w:tcMar>
              <w:top w:w="0" w:type="dxa"/>
              <w:left w:w="108" w:type="dxa"/>
              <w:bottom w:w="0" w:type="dxa"/>
              <w:right w:w="108" w:type="dxa"/>
            </w:tcMar>
            <w:hideMark/>
          </w:tcPr>
          <w:p w14:paraId="512DA195" w14:textId="77777777" w:rsidR="000D2DE4" w:rsidRPr="00CE5D6A" w:rsidRDefault="000D2DE4" w:rsidP="00733E4D">
            <w:pPr>
              <w:jc w:val="both"/>
              <w:rPr>
                <w:rFonts w:ascii="Arial" w:hAnsi="Arial" w:cs="Arial"/>
                <w:sz w:val="22"/>
                <w:szCs w:val="22"/>
                <w:lang w:val="es-CO"/>
              </w:rPr>
            </w:pPr>
            <w:r w:rsidRPr="00CE5D6A">
              <w:rPr>
                <w:rFonts w:ascii="Arial" w:hAnsi="Arial" w:cs="Arial"/>
                <w:b/>
                <w:bCs/>
                <w:sz w:val="22"/>
                <w:szCs w:val="22"/>
                <w:u w:val="single"/>
                <w:lang w:val="es-CO"/>
              </w:rPr>
              <w:t>PCL</w:t>
            </w:r>
          </w:p>
        </w:tc>
        <w:tc>
          <w:tcPr>
            <w:tcW w:w="1766" w:type="dxa"/>
            <w:tcBorders>
              <w:top w:val="single" w:sz="8" w:space="0" w:color="auto"/>
              <w:bottom w:val="single" w:sz="8" w:space="0" w:color="auto"/>
              <w:right w:val="single" w:sz="8" w:space="0" w:color="auto"/>
            </w:tcBorders>
            <w:tcMar>
              <w:top w:w="0" w:type="dxa"/>
              <w:left w:w="108" w:type="dxa"/>
              <w:bottom w:w="0" w:type="dxa"/>
              <w:right w:w="108" w:type="dxa"/>
            </w:tcMar>
            <w:hideMark/>
          </w:tcPr>
          <w:p w14:paraId="5E9CB4C8" w14:textId="77777777" w:rsidR="000D2DE4" w:rsidRPr="00CE5D6A" w:rsidRDefault="000D2DE4" w:rsidP="00733E4D">
            <w:pPr>
              <w:jc w:val="both"/>
              <w:rPr>
                <w:rFonts w:ascii="Arial" w:hAnsi="Arial" w:cs="Arial"/>
                <w:sz w:val="22"/>
                <w:szCs w:val="22"/>
                <w:lang w:val="es-CO"/>
              </w:rPr>
            </w:pPr>
            <w:r w:rsidRPr="00CE5D6A">
              <w:rPr>
                <w:rFonts w:ascii="Arial" w:hAnsi="Arial" w:cs="Arial"/>
                <w:b/>
                <w:bCs/>
                <w:sz w:val="22"/>
                <w:szCs w:val="22"/>
                <w:u w:val="single"/>
                <w:lang w:val="es-CO"/>
              </w:rPr>
              <w:t>Origen</w:t>
            </w:r>
          </w:p>
        </w:tc>
        <w:tc>
          <w:tcPr>
            <w:tcW w:w="1766" w:type="dxa"/>
            <w:tcBorders>
              <w:top w:val="single" w:sz="8" w:space="0" w:color="auto"/>
              <w:bottom w:val="single" w:sz="8" w:space="0" w:color="auto"/>
              <w:right w:val="single" w:sz="8" w:space="0" w:color="auto"/>
            </w:tcBorders>
            <w:tcMar>
              <w:top w:w="0" w:type="dxa"/>
              <w:left w:w="108" w:type="dxa"/>
              <w:bottom w:w="0" w:type="dxa"/>
              <w:right w:w="108" w:type="dxa"/>
            </w:tcMar>
            <w:hideMark/>
          </w:tcPr>
          <w:p w14:paraId="3CD04CD3" w14:textId="77777777" w:rsidR="000D2DE4" w:rsidRPr="00CE5D6A" w:rsidRDefault="000D2DE4" w:rsidP="00733E4D">
            <w:pPr>
              <w:jc w:val="both"/>
              <w:rPr>
                <w:rFonts w:ascii="Arial" w:hAnsi="Arial" w:cs="Arial"/>
                <w:sz w:val="22"/>
                <w:szCs w:val="22"/>
                <w:lang w:val="es-CO"/>
              </w:rPr>
            </w:pPr>
            <w:r w:rsidRPr="00CE5D6A">
              <w:rPr>
                <w:rFonts w:ascii="Arial" w:hAnsi="Arial" w:cs="Arial"/>
                <w:b/>
                <w:bCs/>
                <w:sz w:val="22"/>
                <w:szCs w:val="22"/>
                <w:u w:val="single"/>
                <w:lang w:val="es-CO"/>
              </w:rPr>
              <w:t>Fecha de estructuración</w:t>
            </w:r>
          </w:p>
        </w:tc>
      </w:tr>
      <w:tr w:rsidR="000D2DE4" w:rsidRPr="00CE5D6A" w14:paraId="0E9521E9" w14:textId="77777777" w:rsidTr="00733E4D">
        <w:trPr>
          <w:jc w:val="center"/>
        </w:trPr>
        <w:tc>
          <w:tcPr>
            <w:tcW w:w="1765" w:type="dxa"/>
            <w:tcBorders>
              <w:left w:val="single" w:sz="8" w:space="0" w:color="auto"/>
              <w:bottom w:val="single" w:sz="8" w:space="0" w:color="auto"/>
              <w:right w:val="single" w:sz="8" w:space="0" w:color="auto"/>
            </w:tcBorders>
          </w:tcPr>
          <w:p w14:paraId="4F435D01" w14:textId="77777777" w:rsidR="000D2DE4" w:rsidRPr="00CE5D6A" w:rsidRDefault="000D2DE4" w:rsidP="00733E4D">
            <w:pPr>
              <w:jc w:val="both"/>
              <w:rPr>
                <w:rFonts w:ascii="Arial" w:hAnsi="Arial" w:cs="Arial"/>
                <w:sz w:val="22"/>
                <w:szCs w:val="22"/>
                <w:lang w:val="es-CO"/>
              </w:rPr>
            </w:pPr>
            <w:r w:rsidRPr="00CE5D6A">
              <w:rPr>
                <w:rFonts w:ascii="Arial" w:hAnsi="Arial" w:cs="Arial"/>
                <w:sz w:val="22"/>
                <w:szCs w:val="22"/>
                <w:lang w:val="es-CO"/>
              </w:rPr>
              <w:t>3350249</w:t>
            </w:r>
          </w:p>
        </w:tc>
        <w:tc>
          <w:tcPr>
            <w:tcW w:w="1765" w:type="dxa"/>
            <w:tcBorders>
              <w:left w:val="single" w:sz="8" w:space="0" w:color="auto"/>
              <w:bottom w:val="single" w:sz="8" w:space="0" w:color="auto"/>
              <w:right w:val="single" w:sz="8" w:space="0" w:color="auto"/>
            </w:tcBorders>
            <w:tcMar>
              <w:top w:w="0" w:type="dxa"/>
              <w:left w:w="108" w:type="dxa"/>
              <w:bottom w:w="0" w:type="dxa"/>
              <w:right w:w="108" w:type="dxa"/>
            </w:tcMar>
            <w:hideMark/>
          </w:tcPr>
          <w:p w14:paraId="6653E081" w14:textId="77777777" w:rsidR="000D2DE4" w:rsidRPr="00CE5D6A" w:rsidRDefault="000D2DE4" w:rsidP="00733E4D">
            <w:pPr>
              <w:jc w:val="both"/>
              <w:rPr>
                <w:rFonts w:ascii="Arial" w:hAnsi="Arial" w:cs="Arial"/>
                <w:sz w:val="22"/>
                <w:szCs w:val="22"/>
                <w:lang w:val="es-CO"/>
              </w:rPr>
            </w:pPr>
            <w:r w:rsidRPr="00CE5D6A">
              <w:rPr>
                <w:rFonts w:ascii="Arial" w:hAnsi="Arial" w:cs="Arial"/>
                <w:sz w:val="22"/>
                <w:szCs w:val="22"/>
                <w:lang w:val="es-CO"/>
              </w:rPr>
              <w:t>14/10/2019</w:t>
            </w:r>
          </w:p>
        </w:tc>
        <w:tc>
          <w:tcPr>
            <w:tcW w:w="1765" w:type="dxa"/>
            <w:tcBorders>
              <w:bottom w:val="single" w:sz="8" w:space="0" w:color="auto"/>
              <w:right w:val="single" w:sz="8" w:space="0" w:color="auto"/>
            </w:tcBorders>
            <w:tcMar>
              <w:top w:w="0" w:type="dxa"/>
              <w:left w:w="108" w:type="dxa"/>
              <w:bottom w:w="0" w:type="dxa"/>
              <w:right w:w="108" w:type="dxa"/>
            </w:tcMar>
            <w:hideMark/>
          </w:tcPr>
          <w:p w14:paraId="3AD89958" w14:textId="77777777" w:rsidR="000D2DE4" w:rsidRPr="00CE5D6A" w:rsidRDefault="000D2DE4" w:rsidP="00733E4D">
            <w:pPr>
              <w:jc w:val="both"/>
              <w:rPr>
                <w:rFonts w:ascii="Arial" w:hAnsi="Arial" w:cs="Arial"/>
                <w:sz w:val="22"/>
                <w:szCs w:val="22"/>
                <w:lang w:val="es-CO"/>
              </w:rPr>
            </w:pPr>
            <w:r w:rsidRPr="00CE5D6A">
              <w:rPr>
                <w:rFonts w:ascii="Arial" w:hAnsi="Arial" w:cs="Arial"/>
                <w:sz w:val="22"/>
                <w:szCs w:val="22"/>
                <w:lang w:val="es-CO"/>
              </w:rPr>
              <w:t>39.00%</w:t>
            </w:r>
          </w:p>
        </w:tc>
        <w:tc>
          <w:tcPr>
            <w:tcW w:w="1766" w:type="dxa"/>
            <w:tcBorders>
              <w:bottom w:val="single" w:sz="8" w:space="0" w:color="auto"/>
              <w:right w:val="single" w:sz="8" w:space="0" w:color="auto"/>
            </w:tcBorders>
            <w:tcMar>
              <w:top w:w="0" w:type="dxa"/>
              <w:left w:w="108" w:type="dxa"/>
              <w:bottom w:w="0" w:type="dxa"/>
              <w:right w:w="108" w:type="dxa"/>
            </w:tcMar>
            <w:hideMark/>
          </w:tcPr>
          <w:p w14:paraId="227F8EB3" w14:textId="77777777" w:rsidR="000D2DE4" w:rsidRPr="00CE5D6A" w:rsidRDefault="000D2DE4" w:rsidP="00733E4D">
            <w:pPr>
              <w:jc w:val="both"/>
              <w:rPr>
                <w:rFonts w:ascii="Arial" w:hAnsi="Arial" w:cs="Arial"/>
                <w:sz w:val="22"/>
                <w:szCs w:val="22"/>
                <w:lang w:val="es-CO"/>
              </w:rPr>
            </w:pPr>
            <w:r w:rsidRPr="00CE5D6A">
              <w:rPr>
                <w:rFonts w:ascii="Arial" w:hAnsi="Arial" w:cs="Arial"/>
                <w:sz w:val="22"/>
                <w:szCs w:val="22"/>
                <w:lang w:val="es-CO"/>
              </w:rPr>
              <w:t>Común</w:t>
            </w:r>
          </w:p>
        </w:tc>
        <w:tc>
          <w:tcPr>
            <w:tcW w:w="1766" w:type="dxa"/>
            <w:tcBorders>
              <w:bottom w:val="single" w:sz="8" w:space="0" w:color="auto"/>
              <w:right w:val="single" w:sz="8" w:space="0" w:color="auto"/>
            </w:tcBorders>
            <w:tcMar>
              <w:top w:w="0" w:type="dxa"/>
              <w:left w:w="108" w:type="dxa"/>
              <w:bottom w:w="0" w:type="dxa"/>
              <w:right w:w="108" w:type="dxa"/>
            </w:tcMar>
            <w:hideMark/>
          </w:tcPr>
          <w:p w14:paraId="129238AE" w14:textId="77777777" w:rsidR="000D2DE4" w:rsidRPr="00CE5D6A" w:rsidRDefault="000D2DE4" w:rsidP="00733E4D">
            <w:pPr>
              <w:jc w:val="both"/>
              <w:rPr>
                <w:rFonts w:ascii="Arial" w:hAnsi="Arial" w:cs="Arial"/>
                <w:sz w:val="22"/>
                <w:szCs w:val="22"/>
                <w:lang w:val="es-CO"/>
              </w:rPr>
            </w:pPr>
            <w:r w:rsidRPr="00CE5D6A">
              <w:rPr>
                <w:rFonts w:ascii="Arial" w:hAnsi="Arial" w:cs="Arial"/>
                <w:sz w:val="22"/>
                <w:szCs w:val="22"/>
                <w:lang w:val="es-CO"/>
              </w:rPr>
              <w:t>19/09/2019</w:t>
            </w:r>
          </w:p>
        </w:tc>
      </w:tr>
    </w:tbl>
    <w:p w14:paraId="0A42B20D" w14:textId="77777777" w:rsidR="000D2DE4" w:rsidRPr="00CE5D6A" w:rsidRDefault="000D2DE4" w:rsidP="000D2DE4">
      <w:pPr>
        <w:jc w:val="both"/>
        <w:rPr>
          <w:rFonts w:ascii="Arial" w:hAnsi="Arial" w:cs="Arial"/>
          <w:sz w:val="22"/>
          <w:szCs w:val="22"/>
          <w:lang w:val="es-CO"/>
        </w:rPr>
      </w:pPr>
      <w:r w:rsidRPr="00CE5D6A">
        <w:rPr>
          <w:rFonts w:ascii="Arial" w:hAnsi="Arial" w:cs="Arial"/>
          <w:sz w:val="22"/>
          <w:szCs w:val="22"/>
          <w:lang w:val="es-CO"/>
        </w:rPr>
        <w:t> </w:t>
      </w:r>
    </w:p>
    <w:p w14:paraId="3BB55E5C" w14:textId="77777777" w:rsidR="000D2DE4" w:rsidRPr="00CE5D6A" w:rsidRDefault="000D2DE4" w:rsidP="000D2DE4">
      <w:pPr>
        <w:jc w:val="both"/>
        <w:rPr>
          <w:rFonts w:ascii="Arial" w:hAnsi="Arial" w:cs="Arial"/>
          <w:b/>
          <w:bCs/>
          <w:sz w:val="22"/>
          <w:szCs w:val="22"/>
          <w:lang w:val="es-CO"/>
        </w:rPr>
      </w:pPr>
      <w:r w:rsidRPr="00CE5D6A">
        <w:rPr>
          <w:rFonts w:ascii="Arial" w:hAnsi="Arial" w:cs="Arial"/>
          <w:b/>
          <w:bCs/>
          <w:sz w:val="22"/>
          <w:szCs w:val="22"/>
          <w:lang w:val="es-CO"/>
        </w:rPr>
        <w:t>Calificación realizada por la JUNTA REGIONAL DE CALIFICACIÓN DEL VALLE:</w:t>
      </w:r>
    </w:p>
    <w:p w14:paraId="37F1CDC2" w14:textId="77777777" w:rsidR="000D2DE4" w:rsidRPr="00CE5D6A" w:rsidRDefault="000D2DE4" w:rsidP="000D2DE4">
      <w:pPr>
        <w:jc w:val="both"/>
        <w:rPr>
          <w:rFonts w:ascii="Arial" w:hAnsi="Arial" w:cs="Arial"/>
          <w:sz w:val="22"/>
          <w:szCs w:val="22"/>
          <w:lang w:val="es-CO"/>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1765"/>
        <w:gridCol w:w="1765"/>
        <w:gridCol w:w="1765"/>
        <w:gridCol w:w="1766"/>
        <w:gridCol w:w="1766"/>
      </w:tblGrid>
      <w:tr w:rsidR="000D2DE4" w:rsidRPr="00CE5D6A" w14:paraId="62A2290E" w14:textId="77777777" w:rsidTr="00733E4D">
        <w:trPr>
          <w:jc w:val="center"/>
        </w:trPr>
        <w:tc>
          <w:tcPr>
            <w:tcW w:w="1765" w:type="dxa"/>
            <w:tcBorders>
              <w:top w:val="single" w:sz="8" w:space="0" w:color="auto"/>
              <w:left w:val="single" w:sz="8" w:space="0" w:color="auto"/>
              <w:bottom w:val="single" w:sz="8" w:space="0" w:color="auto"/>
              <w:right w:val="single" w:sz="8" w:space="0" w:color="auto"/>
            </w:tcBorders>
          </w:tcPr>
          <w:p w14:paraId="526F5940" w14:textId="77777777" w:rsidR="000D2DE4" w:rsidRPr="00CE5D6A" w:rsidRDefault="000D2DE4" w:rsidP="00733E4D">
            <w:pPr>
              <w:jc w:val="both"/>
              <w:rPr>
                <w:rFonts w:ascii="Arial" w:hAnsi="Arial" w:cs="Arial"/>
                <w:b/>
                <w:bCs/>
                <w:sz w:val="22"/>
                <w:szCs w:val="22"/>
                <w:u w:val="single"/>
                <w:lang w:val="es-CO"/>
              </w:rPr>
            </w:pPr>
            <w:r w:rsidRPr="00CE5D6A">
              <w:rPr>
                <w:rFonts w:ascii="Arial" w:hAnsi="Arial" w:cs="Arial"/>
                <w:b/>
                <w:bCs/>
                <w:sz w:val="22"/>
                <w:szCs w:val="22"/>
                <w:u w:val="single"/>
                <w:lang w:val="es-CO"/>
              </w:rPr>
              <w:t>Número de Dictamen</w:t>
            </w:r>
          </w:p>
        </w:tc>
        <w:tc>
          <w:tcPr>
            <w:tcW w:w="176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4BFDAEC" w14:textId="77777777" w:rsidR="000D2DE4" w:rsidRPr="00CE5D6A" w:rsidRDefault="000D2DE4" w:rsidP="00733E4D">
            <w:pPr>
              <w:jc w:val="both"/>
              <w:rPr>
                <w:rFonts w:ascii="Arial" w:hAnsi="Arial" w:cs="Arial"/>
                <w:sz w:val="22"/>
                <w:szCs w:val="22"/>
                <w:lang w:val="es-CO"/>
              </w:rPr>
            </w:pPr>
            <w:r w:rsidRPr="00CE5D6A">
              <w:rPr>
                <w:rFonts w:ascii="Arial" w:hAnsi="Arial" w:cs="Arial"/>
                <w:b/>
                <w:bCs/>
                <w:sz w:val="22"/>
                <w:szCs w:val="22"/>
                <w:u w:val="single"/>
                <w:lang w:val="es-CO"/>
              </w:rPr>
              <w:t>Fecha del dictamen</w:t>
            </w:r>
          </w:p>
        </w:tc>
        <w:tc>
          <w:tcPr>
            <w:tcW w:w="1765" w:type="dxa"/>
            <w:tcBorders>
              <w:top w:val="single" w:sz="8" w:space="0" w:color="auto"/>
              <w:bottom w:val="single" w:sz="8" w:space="0" w:color="auto"/>
              <w:right w:val="single" w:sz="8" w:space="0" w:color="auto"/>
            </w:tcBorders>
            <w:tcMar>
              <w:top w:w="0" w:type="dxa"/>
              <w:left w:w="108" w:type="dxa"/>
              <w:bottom w:w="0" w:type="dxa"/>
              <w:right w:w="108" w:type="dxa"/>
            </w:tcMar>
            <w:hideMark/>
          </w:tcPr>
          <w:p w14:paraId="1F3E4E14" w14:textId="77777777" w:rsidR="000D2DE4" w:rsidRPr="00CE5D6A" w:rsidRDefault="000D2DE4" w:rsidP="00733E4D">
            <w:pPr>
              <w:jc w:val="both"/>
              <w:rPr>
                <w:rFonts w:ascii="Arial" w:hAnsi="Arial" w:cs="Arial"/>
                <w:sz w:val="22"/>
                <w:szCs w:val="22"/>
                <w:lang w:val="es-CO"/>
              </w:rPr>
            </w:pPr>
            <w:r w:rsidRPr="00CE5D6A">
              <w:rPr>
                <w:rFonts w:ascii="Arial" w:hAnsi="Arial" w:cs="Arial"/>
                <w:b/>
                <w:bCs/>
                <w:sz w:val="22"/>
                <w:szCs w:val="22"/>
                <w:u w:val="single"/>
                <w:lang w:val="es-CO"/>
              </w:rPr>
              <w:t>PCL</w:t>
            </w:r>
          </w:p>
        </w:tc>
        <w:tc>
          <w:tcPr>
            <w:tcW w:w="1766" w:type="dxa"/>
            <w:tcBorders>
              <w:top w:val="single" w:sz="8" w:space="0" w:color="auto"/>
              <w:bottom w:val="single" w:sz="8" w:space="0" w:color="auto"/>
              <w:right w:val="single" w:sz="8" w:space="0" w:color="auto"/>
            </w:tcBorders>
            <w:tcMar>
              <w:top w:w="0" w:type="dxa"/>
              <w:left w:w="108" w:type="dxa"/>
              <w:bottom w:w="0" w:type="dxa"/>
              <w:right w:w="108" w:type="dxa"/>
            </w:tcMar>
            <w:hideMark/>
          </w:tcPr>
          <w:p w14:paraId="34460D8A" w14:textId="77777777" w:rsidR="000D2DE4" w:rsidRPr="00CE5D6A" w:rsidRDefault="000D2DE4" w:rsidP="00733E4D">
            <w:pPr>
              <w:jc w:val="both"/>
              <w:rPr>
                <w:rFonts w:ascii="Arial" w:hAnsi="Arial" w:cs="Arial"/>
                <w:sz w:val="22"/>
                <w:szCs w:val="22"/>
                <w:lang w:val="es-CO"/>
              </w:rPr>
            </w:pPr>
            <w:r w:rsidRPr="00CE5D6A">
              <w:rPr>
                <w:rFonts w:ascii="Arial" w:hAnsi="Arial" w:cs="Arial"/>
                <w:b/>
                <w:bCs/>
                <w:sz w:val="22"/>
                <w:szCs w:val="22"/>
                <w:u w:val="single"/>
                <w:lang w:val="es-CO"/>
              </w:rPr>
              <w:t>Origen</w:t>
            </w:r>
          </w:p>
        </w:tc>
        <w:tc>
          <w:tcPr>
            <w:tcW w:w="1766" w:type="dxa"/>
            <w:tcBorders>
              <w:top w:val="single" w:sz="8" w:space="0" w:color="auto"/>
              <w:bottom w:val="single" w:sz="8" w:space="0" w:color="auto"/>
              <w:right w:val="single" w:sz="8" w:space="0" w:color="auto"/>
            </w:tcBorders>
            <w:tcMar>
              <w:top w:w="0" w:type="dxa"/>
              <w:left w:w="108" w:type="dxa"/>
              <w:bottom w:w="0" w:type="dxa"/>
              <w:right w:w="108" w:type="dxa"/>
            </w:tcMar>
            <w:hideMark/>
          </w:tcPr>
          <w:p w14:paraId="7E822A6A" w14:textId="77777777" w:rsidR="000D2DE4" w:rsidRPr="00CE5D6A" w:rsidRDefault="000D2DE4" w:rsidP="00733E4D">
            <w:pPr>
              <w:jc w:val="both"/>
              <w:rPr>
                <w:rFonts w:ascii="Arial" w:hAnsi="Arial" w:cs="Arial"/>
                <w:sz w:val="22"/>
                <w:szCs w:val="22"/>
                <w:lang w:val="es-CO"/>
              </w:rPr>
            </w:pPr>
            <w:r w:rsidRPr="00CE5D6A">
              <w:rPr>
                <w:rFonts w:ascii="Arial" w:hAnsi="Arial" w:cs="Arial"/>
                <w:b/>
                <w:bCs/>
                <w:sz w:val="22"/>
                <w:szCs w:val="22"/>
                <w:u w:val="single"/>
                <w:lang w:val="es-CO"/>
              </w:rPr>
              <w:t>Fecha de estructuración</w:t>
            </w:r>
          </w:p>
        </w:tc>
      </w:tr>
      <w:tr w:rsidR="000D2DE4" w:rsidRPr="00CE5D6A" w14:paraId="0F954652" w14:textId="77777777" w:rsidTr="00733E4D">
        <w:trPr>
          <w:jc w:val="center"/>
        </w:trPr>
        <w:tc>
          <w:tcPr>
            <w:tcW w:w="1765" w:type="dxa"/>
            <w:tcBorders>
              <w:left w:val="single" w:sz="8" w:space="0" w:color="auto"/>
              <w:bottom w:val="single" w:sz="8" w:space="0" w:color="auto"/>
              <w:right w:val="single" w:sz="8" w:space="0" w:color="auto"/>
            </w:tcBorders>
          </w:tcPr>
          <w:p w14:paraId="020DE45E" w14:textId="77777777" w:rsidR="000D2DE4" w:rsidRPr="00CE5D6A" w:rsidRDefault="000D2DE4" w:rsidP="00733E4D">
            <w:pPr>
              <w:jc w:val="both"/>
              <w:rPr>
                <w:rFonts w:ascii="Arial" w:hAnsi="Arial" w:cs="Arial"/>
                <w:sz w:val="22"/>
                <w:szCs w:val="22"/>
                <w:lang w:val="es-CO"/>
              </w:rPr>
            </w:pPr>
            <w:r w:rsidRPr="00CE5D6A">
              <w:rPr>
                <w:rFonts w:ascii="Arial" w:hAnsi="Arial" w:cs="Arial"/>
                <w:sz w:val="22"/>
                <w:szCs w:val="22"/>
                <w:lang w:val="es-CO"/>
              </w:rPr>
              <w:t>16275875-747</w:t>
            </w:r>
          </w:p>
        </w:tc>
        <w:tc>
          <w:tcPr>
            <w:tcW w:w="1765" w:type="dxa"/>
            <w:tcBorders>
              <w:left w:val="single" w:sz="8" w:space="0" w:color="auto"/>
              <w:bottom w:val="single" w:sz="8" w:space="0" w:color="auto"/>
              <w:right w:val="single" w:sz="8" w:space="0" w:color="auto"/>
            </w:tcBorders>
            <w:tcMar>
              <w:top w:w="0" w:type="dxa"/>
              <w:left w:w="108" w:type="dxa"/>
              <w:bottom w:w="0" w:type="dxa"/>
              <w:right w:w="108" w:type="dxa"/>
            </w:tcMar>
            <w:hideMark/>
          </w:tcPr>
          <w:p w14:paraId="69FE9B4D" w14:textId="77777777" w:rsidR="000D2DE4" w:rsidRPr="00CE5D6A" w:rsidRDefault="000D2DE4" w:rsidP="00733E4D">
            <w:pPr>
              <w:jc w:val="both"/>
              <w:rPr>
                <w:rFonts w:ascii="Arial" w:hAnsi="Arial" w:cs="Arial"/>
                <w:sz w:val="22"/>
                <w:szCs w:val="22"/>
                <w:lang w:val="es-CO"/>
              </w:rPr>
            </w:pPr>
            <w:r w:rsidRPr="00CE5D6A">
              <w:rPr>
                <w:rFonts w:ascii="Arial" w:hAnsi="Arial" w:cs="Arial"/>
                <w:sz w:val="22"/>
                <w:szCs w:val="22"/>
                <w:lang w:val="es-CO"/>
              </w:rPr>
              <w:t>12/02/2020</w:t>
            </w:r>
          </w:p>
        </w:tc>
        <w:tc>
          <w:tcPr>
            <w:tcW w:w="1765" w:type="dxa"/>
            <w:tcBorders>
              <w:bottom w:val="single" w:sz="8" w:space="0" w:color="auto"/>
              <w:right w:val="single" w:sz="8" w:space="0" w:color="auto"/>
            </w:tcBorders>
            <w:tcMar>
              <w:top w:w="0" w:type="dxa"/>
              <w:left w:w="108" w:type="dxa"/>
              <w:bottom w:w="0" w:type="dxa"/>
              <w:right w:w="108" w:type="dxa"/>
            </w:tcMar>
            <w:hideMark/>
          </w:tcPr>
          <w:p w14:paraId="6798B8CE" w14:textId="77777777" w:rsidR="000D2DE4" w:rsidRPr="00CE5D6A" w:rsidRDefault="000D2DE4" w:rsidP="00733E4D">
            <w:pPr>
              <w:jc w:val="both"/>
              <w:rPr>
                <w:rFonts w:ascii="Arial" w:hAnsi="Arial" w:cs="Arial"/>
                <w:sz w:val="22"/>
                <w:szCs w:val="22"/>
                <w:lang w:val="es-CO"/>
              </w:rPr>
            </w:pPr>
            <w:r w:rsidRPr="00CE5D6A">
              <w:rPr>
                <w:rFonts w:ascii="Arial" w:hAnsi="Arial" w:cs="Arial"/>
                <w:sz w:val="22"/>
                <w:szCs w:val="22"/>
                <w:lang w:val="es-CO"/>
              </w:rPr>
              <w:t>68.67%</w:t>
            </w:r>
          </w:p>
        </w:tc>
        <w:tc>
          <w:tcPr>
            <w:tcW w:w="1766" w:type="dxa"/>
            <w:tcBorders>
              <w:bottom w:val="single" w:sz="8" w:space="0" w:color="auto"/>
              <w:right w:val="single" w:sz="8" w:space="0" w:color="auto"/>
            </w:tcBorders>
            <w:tcMar>
              <w:top w:w="0" w:type="dxa"/>
              <w:left w:w="108" w:type="dxa"/>
              <w:bottom w:w="0" w:type="dxa"/>
              <w:right w:w="108" w:type="dxa"/>
            </w:tcMar>
            <w:hideMark/>
          </w:tcPr>
          <w:p w14:paraId="68F6B3E4" w14:textId="77777777" w:rsidR="000D2DE4" w:rsidRPr="00CE5D6A" w:rsidRDefault="000D2DE4" w:rsidP="00733E4D">
            <w:pPr>
              <w:jc w:val="both"/>
              <w:rPr>
                <w:rFonts w:ascii="Arial" w:hAnsi="Arial" w:cs="Arial"/>
                <w:sz w:val="22"/>
                <w:szCs w:val="22"/>
                <w:lang w:val="es-CO"/>
              </w:rPr>
            </w:pPr>
            <w:r w:rsidRPr="00CE5D6A">
              <w:rPr>
                <w:rFonts w:ascii="Arial" w:hAnsi="Arial" w:cs="Arial"/>
                <w:sz w:val="22"/>
                <w:szCs w:val="22"/>
                <w:lang w:val="es-CO"/>
              </w:rPr>
              <w:t>Común</w:t>
            </w:r>
          </w:p>
        </w:tc>
        <w:tc>
          <w:tcPr>
            <w:tcW w:w="1766" w:type="dxa"/>
            <w:tcBorders>
              <w:bottom w:val="single" w:sz="8" w:space="0" w:color="auto"/>
              <w:right w:val="single" w:sz="8" w:space="0" w:color="auto"/>
            </w:tcBorders>
            <w:tcMar>
              <w:top w:w="0" w:type="dxa"/>
              <w:left w:w="108" w:type="dxa"/>
              <w:bottom w:w="0" w:type="dxa"/>
              <w:right w:w="108" w:type="dxa"/>
            </w:tcMar>
            <w:hideMark/>
          </w:tcPr>
          <w:p w14:paraId="5B6011BC" w14:textId="77777777" w:rsidR="000D2DE4" w:rsidRPr="00CE5D6A" w:rsidRDefault="000D2DE4" w:rsidP="00733E4D">
            <w:pPr>
              <w:jc w:val="both"/>
              <w:rPr>
                <w:rFonts w:ascii="Arial" w:hAnsi="Arial" w:cs="Arial"/>
                <w:sz w:val="22"/>
                <w:szCs w:val="22"/>
                <w:lang w:val="es-CO"/>
              </w:rPr>
            </w:pPr>
            <w:r w:rsidRPr="00CE5D6A">
              <w:rPr>
                <w:rFonts w:ascii="Arial" w:hAnsi="Arial" w:cs="Arial"/>
                <w:sz w:val="22"/>
                <w:szCs w:val="22"/>
                <w:lang w:val="es-CO"/>
              </w:rPr>
              <w:t>27/02/2019</w:t>
            </w:r>
          </w:p>
        </w:tc>
      </w:tr>
    </w:tbl>
    <w:p w14:paraId="6CB77647" w14:textId="77777777" w:rsidR="000D2DE4" w:rsidRPr="00CE5D6A" w:rsidRDefault="000D2DE4" w:rsidP="000D2DE4">
      <w:pPr>
        <w:jc w:val="both"/>
        <w:rPr>
          <w:rFonts w:ascii="Arial" w:hAnsi="Arial" w:cs="Arial"/>
          <w:sz w:val="22"/>
          <w:szCs w:val="22"/>
          <w:lang w:val="es-CO"/>
        </w:rPr>
      </w:pPr>
      <w:r w:rsidRPr="00CE5D6A">
        <w:rPr>
          <w:rFonts w:ascii="Arial" w:hAnsi="Arial" w:cs="Arial"/>
          <w:b/>
          <w:bCs/>
          <w:sz w:val="22"/>
          <w:szCs w:val="22"/>
          <w:lang w:val="es-CO"/>
        </w:rPr>
        <w:t> </w:t>
      </w:r>
    </w:p>
    <w:p w14:paraId="55416E5D" w14:textId="77777777" w:rsidR="000D2DE4" w:rsidRPr="00CE5D6A" w:rsidRDefault="000D2DE4" w:rsidP="000D2DE4">
      <w:pPr>
        <w:jc w:val="both"/>
        <w:rPr>
          <w:rFonts w:ascii="Arial" w:hAnsi="Arial" w:cs="Arial"/>
          <w:b/>
          <w:bCs/>
          <w:sz w:val="22"/>
          <w:szCs w:val="22"/>
          <w:lang w:val="es-CO"/>
        </w:rPr>
      </w:pPr>
      <w:r w:rsidRPr="00CE5D6A">
        <w:rPr>
          <w:rFonts w:ascii="Arial" w:hAnsi="Arial" w:cs="Arial"/>
          <w:b/>
          <w:bCs/>
          <w:sz w:val="22"/>
          <w:szCs w:val="22"/>
          <w:lang w:val="es-CO"/>
        </w:rPr>
        <w:t>Calificación realizada por la JUNTA NACIONAL DE CALIFICACIÓN:</w:t>
      </w:r>
    </w:p>
    <w:p w14:paraId="4A33C744" w14:textId="77777777" w:rsidR="000D2DE4" w:rsidRPr="00CE5D6A" w:rsidRDefault="000D2DE4" w:rsidP="000D2DE4">
      <w:pPr>
        <w:jc w:val="both"/>
        <w:rPr>
          <w:rFonts w:ascii="Arial" w:hAnsi="Arial" w:cs="Arial"/>
          <w:sz w:val="22"/>
          <w:szCs w:val="22"/>
          <w:lang w:val="es-CO"/>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1765"/>
        <w:gridCol w:w="1765"/>
        <w:gridCol w:w="1765"/>
        <w:gridCol w:w="1766"/>
        <w:gridCol w:w="1766"/>
      </w:tblGrid>
      <w:tr w:rsidR="000D2DE4" w:rsidRPr="00CE5D6A" w14:paraId="0EFA2E93" w14:textId="77777777" w:rsidTr="00733E4D">
        <w:trPr>
          <w:jc w:val="center"/>
        </w:trPr>
        <w:tc>
          <w:tcPr>
            <w:tcW w:w="1765" w:type="dxa"/>
            <w:tcBorders>
              <w:top w:val="single" w:sz="8" w:space="0" w:color="auto"/>
              <w:left w:val="single" w:sz="8" w:space="0" w:color="auto"/>
              <w:bottom w:val="single" w:sz="8" w:space="0" w:color="auto"/>
              <w:right w:val="single" w:sz="8" w:space="0" w:color="auto"/>
            </w:tcBorders>
          </w:tcPr>
          <w:p w14:paraId="3F70619B" w14:textId="77777777" w:rsidR="000D2DE4" w:rsidRPr="00CE5D6A" w:rsidRDefault="000D2DE4" w:rsidP="00733E4D">
            <w:pPr>
              <w:jc w:val="both"/>
              <w:rPr>
                <w:rFonts w:ascii="Arial" w:hAnsi="Arial" w:cs="Arial"/>
                <w:b/>
                <w:bCs/>
                <w:sz w:val="22"/>
                <w:szCs w:val="22"/>
                <w:u w:val="single"/>
                <w:lang w:val="es-CO"/>
              </w:rPr>
            </w:pPr>
            <w:r w:rsidRPr="00CE5D6A">
              <w:rPr>
                <w:rFonts w:ascii="Arial" w:hAnsi="Arial" w:cs="Arial"/>
                <w:b/>
                <w:bCs/>
                <w:sz w:val="22"/>
                <w:szCs w:val="22"/>
                <w:u w:val="single"/>
                <w:lang w:val="es-CO"/>
              </w:rPr>
              <w:t>Número de Dictamen</w:t>
            </w:r>
          </w:p>
        </w:tc>
        <w:tc>
          <w:tcPr>
            <w:tcW w:w="176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55D5258" w14:textId="77777777" w:rsidR="000D2DE4" w:rsidRPr="00CE5D6A" w:rsidRDefault="000D2DE4" w:rsidP="00733E4D">
            <w:pPr>
              <w:jc w:val="both"/>
              <w:rPr>
                <w:rFonts w:ascii="Arial" w:hAnsi="Arial" w:cs="Arial"/>
                <w:sz w:val="22"/>
                <w:szCs w:val="22"/>
                <w:lang w:val="es-CO"/>
              </w:rPr>
            </w:pPr>
            <w:r w:rsidRPr="00CE5D6A">
              <w:rPr>
                <w:rFonts w:ascii="Arial" w:hAnsi="Arial" w:cs="Arial"/>
                <w:b/>
                <w:bCs/>
                <w:sz w:val="22"/>
                <w:szCs w:val="22"/>
                <w:u w:val="single"/>
                <w:lang w:val="es-CO"/>
              </w:rPr>
              <w:t>Fecha del dictamen</w:t>
            </w:r>
          </w:p>
        </w:tc>
        <w:tc>
          <w:tcPr>
            <w:tcW w:w="1765" w:type="dxa"/>
            <w:tcBorders>
              <w:top w:val="single" w:sz="8" w:space="0" w:color="auto"/>
              <w:bottom w:val="single" w:sz="8" w:space="0" w:color="auto"/>
              <w:right w:val="single" w:sz="8" w:space="0" w:color="auto"/>
            </w:tcBorders>
            <w:tcMar>
              <w:top w:w="0" w:type="dxa"/>
              <w:left w:w="108" w:type="dxa"/>
              <w:bottom w:w="0" w:type="dxa"/>
              <w:right w:w="108" w:type="dxa"/>
            </w:tcMar>
            <w:hideMark/>
          </w:tcPr>
          <w:p w14:paraId="782CEE67" w14:textId="77777777" w:rsidR="000D2DE4" w:rsidRPr="00CE5D6A" w:rsidRDefault="000D2DE4" w:rsidP="00733E4D">
            <w:pPr>
              <w:jc w:val="both"/>
              <w:rPr>
                <w:rFonts w:ascii="Arial" w:hAnsi="Arial" w:cs="Arial"/>
                <w:sz w:val="22"/>
                <w:szCs w:val="22"/>
                <w:lang w:val="es-CO"/>
              </w:rPr>
            </w:pPr>
            <w:r w:rsidRPr="00CE5D6A">
              <w:rPr>
                <w:rFonts w:ascii="Arial" w:hAnsi="Arial" w:cs="Arial"/>
                <w:b/>
                <w:bCs/>
                <w:sz w:val="22"/>
                <w:szCs w:val="22"/>
                <w:u w:val="single"/>
                <w:lang w:val="es-CO"/>
              </w:rPr>
              <w:t>PCL</w:t>
            </w:r>
          </w:p>
        </w:tc>
        <w:tc>
          <w:tcPr>
            <w:tcW w:w="1766" w:type="dxa"/>
            <w:tcBorders>
              <w:top w:val="single" w:sz="8" w:space="0" w:color="auto"/>
              <w:bottom w:val="single" w:sz="8" w:space="0" w:color="auto"/>
              <w:right w:val="single" w:sz="8" w:space="0" w:color="auto"/>
            </w:tcBorders>
            <w:tcMar>
              <w:top w:w="0" w:type="dxa"/>
              <w:left w:w="108" w:type="dxa"/>
              <w:bottom w:w="0" w:type="dxa"/>
              <w:right w:w="108" w:type="dxa"/>
            </w:tcMar>
            <w:hideMark/>
          </w:tcPr>
          <w:p w14:paraId="6EC2EFF5" w14:textId="77777777" w:rsidR="000D2DE4" w:rsidRPr="00CE5D6A" w:rsidRDefault="000D2DE4" w:rsidP="00733E4D">
            <w:pPr>
              <w:jc w:val="both"/>
              <w:rPr>
                <w:rFonts w:ascii="Arial" w:hAnsi="Arial" w:cs="Arial"/>
                <w:sz w:val="22"/>
                <w:szCs w:val="22"/>
                <w:lang w:val="es-CO"/>
              </w:rPr>
            </w:pPr>
            <w:r w:rsidRPr="00CE5D6A">
              <w:rPr>
                <w:rFonts w:ascii="Arial" w:hAnsi="Arial" w:cs="Arial"/>
                <w:b/>
                <w:bCs/>
                <w:sz w:val="22"/>
                <w:szCs w:val="22"/>
                <w:u w:val="single"/>
                <w:lang w:val="es-CO"/>
              </w:rPr>
              <w:t>Origen</w:t>
            </w:r>
          </w:p>
        </w:tc>
        <w:tc>
          <w:tcPr>
            <w:tcW w:w="1766" w:type="dxa"/>
            <w:tcBorders>
              <w:top w:val="single" w:sz="8" w:space="0" w:color="auto"/>
              <w:bottom w:val="single" w:sz="8" w:space="0" w:color="auto"/>
              <w:right w:val="single" w:sz="8" w:space="0" w:color="auto"/>
            </w:tcBorders>
            <w:tcMar>
              <w:top w:w="0" w:type="dxa"/>
              <w:left w:w="108" w:type="dxa"/>
              <w:bottom w:w="0" w:type="dxa"/>
              <w:right w:w="108" w:type="dxa"/>
            </w:tcMar>
            <w:hideMark/>
          </w:tcPr>
          <w:p w14:paraId="477C84A9" w14:textId="77777777" w:rsidR="000D2DE4" w:rsidRPr="00CE5D6A" w:rsidRDefault="000D2DE4" w:rsidP="00733E4D">
            <w:pPr>
              <w:jc w:val="both"/>
              <w:rPr>
                <w:rFonts w:ascii="Arial" w:hAnsi="Arial" w:cs="Arial"/>
                <w:sz w:val="22"/>
                <w:szCs w:val="22"/>
                <w:lang w:val="es-CO"/>
              </w:rPr>
            </w:pPr>
            <w:r w:rsidRPr="00CE5D6A">
              <w:rPr>
                <w:rFonts w:ascii="Arial" w:hAnsi="Arial" w:cs="Arial"/>
                <w:b/>
                <w:bCs/>
                <w:sz w:val="22"/>
                <w:szCs w:val="22"/>
                <w:u w:val="single"/>
                <w:lang w:val="es-CO"/>
              </w:rPr>
              <w:t>Fecha de estructuración</w:t>
            </w:r>
          </w:p>
        </w:tc>
      </w:tr>
      <w:tr w:rsidR="000D2DE4" w:rsidRPr="00CE5D6A" w14:paraId="05DAA29A" w14:textId="77777777" w:rsidTr="00733E4D">
        <w:trPr>
          <w:jc w:val="center"/>
        </w:trPr>
        <w:tc>
          <w:tcPr>
            <w:tcW w:w="1765" w:type="dxa"/>
            <w:tcBorders>
              <w:left w:val="single" w:sz="8" w:space="0" w:color="auto"/>
              <w:bottom w:val="single" w:sz="8" w:space="0" w:color="auto"/>
              <w:right w:val="single" w:sz="8" w:space="0" w:color="auto"/>
            </w:tcBorders>
          </w:tcPr>
          <w:p w14:paraId="2ED97573" w14:textId="77777777" w:rsidR="000D2DE4" w:rsidRPr="00CE5D6A" w:rsidRDefault="000D2DE4" w:rsidP="00733E4D">
            <w:pPr>
              <w:jc w:val="both"/>
              <w:rPr>
                <w:rFonts w:ascii="Arial" w:hAnsi="Arial" w:cs="Arial"/>
                <w:sz w:val="22"/>
                <w:szCs w:val="22"/>
                <w:lang w:val="es-CO"/>
              </w:rPr>
            </w:pPr>
            <w:r w:rsidRPr="00CE5D6A">
              <w:rPr>
                <w:rFonts w:ascii="Arial" w:hAnsi="Arial" w:cs="Arial"/>
                <w:bCs/>
                <w:color w:val="000000"/>
                <w:sz w:val="22"/>
                <w:szCs w:val="22"/>
              </w:rPr>
              <w:t>16275875-31320</w:t>
            </w:r>
          </w:p>
        </w:tc>
        <w:tc>
          <w:tcPr>
            <w:tcW w:w="1765" w:type="dxa"/>
            <w:tcBorders>
              <w:left w:val="single" w:sz="8" w:space="0" w:color="auto"/>
              <w:bottom w:val="single" w:sz="8" w:space="0" w:color="auto"/>
              <w:right w:val="single" w:sz="8" w:space="0" w:color="auto"/>
            </w:tcBorders>
            <w:tcMar>
              <w:top w:w="0" w:type="dxa"/>
              <w:left w:w="108" w:type="dxa"/>
              <w:bottom w:w="0" w:type="dxa"/>
              <w:right w:w="108" w:type="dxa"/>
            </w:tcMar>
            <w:hideMark/>
          </w:tcPr>
          <w:p w14:paraId="677B9185" w14:textId="77777777" w:rsidR="000D2DE4" w:rsidRPr="00CE5D6A" w:rsidRDefault="000D2DE4" w:rsidP="00733E4D">
            <w:pPr>
              <w:jc w:val="both"/>
              <w:rPr>
                <w:rFonts w:ascii="Arial" w:hAnsi="Arial" w:cs="Arial"/>
                <w:sz w:val="22"/>
                <w:szCs w:val="22"/>
                <w:lang w:val="es-CO"/>
              </w:rPr>
            </w:pPr>
            <w:r w:rsidRPr="00CE5D6A">
              <w:rPr>
                <w:rFonts w:ascii="Arial" w:hAnsi="Arial" w:cs="Arial"/>
                <w:sz w:val="22"/>
                <w:szCs w:val="22"/>
                <w:lang w:val="es-CO"/>
              </w:rPr>
              <w:t>01/10/2020</w:t>
            </w:r>
          </w:p>
        </w:tc>
        <w:tc>
          <w:tcPr>
            <w:tcW w:w="1765" w:type="dxa"/>
            <w:tcBorders>
              <w:bottom w:val="single" w:sz="8" w:space="0" w:color="auto"/>
              <w:right w:val="single" w:sz="8" w:space="0" w:color="auto"/>
            </w:tcBorders>
            <w:tcMar>
              <w:top w:w="0" w:type="dxa"/>
              <w:left w:w="108" w:type="dxa"/>
              <w:bottom w:w="0" w:type="dxa"/>
              <w:right w:w="108" w:type="dxa"/>
            </w:tcMar>
            <w:hideMark/>
          </w:tcPr>
          <w:p w14:paraId="0A8A85DE" w14:textId="77777777" w:rsidR="000D2DE4" w:rsidRPr="00CE5D6A" w:rsidRDefault="000D2DE4" w:rsidP="00733E4D">
            <w:pPr>
              <w:jc w:val="both"/>
              <w:rPr>
                <w:rFonts w:ascii="Arial" w:hAnsi="Arial" w:cs="Arial"/>
                <w:sz w:val="22"/>
                <w:szCs w:val="22"/>
                <w:lang w:val="es-CO"/>
              </w:rPr>
            </w:pPr>
            <w:r w:rsidRPr="00CE5D6A">
              <w:rPr>
                <w:rFonts w:ascii="Arial" w:hAnsi="Arial" w:cs="Arial"/>
                <w:sz w:val="22"/>
                <w:szCs w:val="22"/>
                <w:lang w:val="es-CO"/>
              </w:rPr>
              <w:t>68.67%</w:t>
            </w:r>
          </w:p>
        </w:tc>
        <w:tc>
          <w:tcPr>
            <w:tcW w:w="1766" w:type="dxa"/>
            <w:tcBorders>
              <w:bottom w:val="single" w:sz="8" w:space="0" w:color="auto"/>
              <w:right w:val="single" w:sz="8" w:space="0" w:color="auto"/>
            </w:tcBorders>
            <w:tcMar>
              <w:top w:w="0" w:type="dxa"/>
              <w:left w:w="108" w:type="dxa"/>
              <w:bottom w:w="0" w:type="dxa"/>
              <w:right w:w="108" w:type="dxa"/>
            </w:tcMar>
            <w:hideMark/>
          </w:tcPr>
          <w:p w14:paraId="7F3E545C" w14:textId="77777777" w:rsidR="000D2DE4" w:rsidRPr="00CE5D6A" w:rsidRDefault="000D2DE4" w:rsidP="00733E4D">
            <w:pPr>
              <w:jc w:val="both"/>
              <w:rPr>
                <w:rFonts w:ascii="Arial" w:hAnsi="Arial" w:cs="Arial"/>
                <w:sz w:val="22"/>
                <w:szCs w:val="22"/>
                <w:lang w:val="es-CO"/>
              </w:rPr>
            </w:pPr>
            <w:r w:rsidRPr="00CE5D6A">
              <w:rPr>
                <w:rFonts w:ascii="Arial" w:hAnsi="Arial" w:cs="Arial"/>
                <w:sz w:val="22"/>
                <w:szCs w:val="22"/>
                <w:lang w:val="es-CO"/>
              </w:rPr>
              <w:t>Común</w:t>
            </w:r>
          </w:p>
        </w:tc>
        <w:tc>
          <w:tcPr>
            <w:tcW w:w="1766" w:type="dxa"/>
            <w:tcBorders>
              <w:bottom w:val="single" w:sz="8" w:space="0" w:color="auto"/>
              <w:right w:val="single" w:sz="8" w:space="0" w:color="auto"/>
            </w:tcBorders>
            <w:tcMar>
              <w:top w:w="0" w:type="dxa"/>
              <w:left w:w="108" w:type="dxa"/>
              <w:bottom w:w="0" w:type="dxa"/>
              <w:right w:w="108" w:type="dxa"/>
            </w:tcMar>
            <w:hideMark/>
          </w:tcPr>
          <w:p w14:paraId="15374EE7" w14:textId="77777777" w:rsidR="000D2DE4" w:rsidRPr="00CE5D6A" w:rsidRDefault="000D2DE4" w:rsidP="00733E4D">
            <w:pPr>
              <w:jc w:val="both"/>
              <w:rPr>
                <w:rFonts w:ascii="Arial" w:hAnsi="Arial" w:cs="Arial"/>
                <w:sz w:val="22"/>
                <w:szCs w:val="22"/>
                <w:lang w:val="es-CO"/>
              </w:rPr>
            </w:pPr>
            <w:r w:rsidRPr="00CE5D6A">
              <w:rPr>
                <w:rFonts w:ascii="Arial" w:hAnsi="Arial" w:cs="Arial"/>
                <w:sz w:val="22"/>
                <w:szCs w:val="22"/>
                <w:lang w:val="es-CO"/>
              </w:rPr>
              <w:t>06/10/2007</w:t>
            </w:r>
          </w:p>
        </w:tc>
      </w:tr>
    </w:tbl>
    <w:p w14:paraId="27D8132D" w14:textId="52D9E4FD" w:rsidR="000D2DE4" w:rsidRPr="00CE5D6A" w:rsidRDefault="000D2DE4" w:rsidP="000D2DE4">
      <w:pPr>
        <w:jc w:val="both"/>
        <w:rPr>
          <w:rFonts w:ascii="Arial" w:hAnsi="Arial" w:cs="Arial"/>
          <w:sz w:val="22"/>
          <w:szCs w:val="22"/>
          <w:lang w:val="es-CO"/>
        </w:rPr>
      </w:pPr>
      <w:r w:rsidRPr="00CE5D6A">
        <w:rPr>
          <w:rFonts w:ascii="Arial" w:hAnsi="Arial" w:cs="Arial"/>
          <w:sz w:val="22"/>
          <w:szCs w:val="22"/>
          <w:lang w:val="es-CO"/>
        </w:rPr>
        <w:t> </w:t>
      </w:r>
    </w:p>
    <w:p w14:paraId="5C92E886" w14:textId="77777777" w:rsidR="00C923DD" w:rsidRPr="00CE5D6A" w:rsidRDefault="00C923DD" w:rsidP="00C923DD">
      <w:pPr>
        <w:jc w:val="both"/>
        <w:rPr>
          <w:rFonts w:ascii="Arial" w:hAnsi="Arial" w:cs="Arial"/>
          <w:color w:val="000000"/>
          <w:sz w:val="22"/>
          <w:szCs w:val="22"/>
        </w:rPr>
      </w:pPr>
      <w:r w:rsidRPr="00CE5D6A">
        <w:rPr>
          <w:rFonts w:ascii="Arial" w:hAnsi="Arial" w:cs="Arial"/>
          <w:sz w:val="22"/>
          <w:szCs w:val="22"/>
        </w:rPr>
        <w:t xml:space="preserve">Así mismo, debe resaltarse que el actor, solicitó pensión de invalidez ante </w:t>
      </w:r>
      <w:r w:rsidRPr="00CE5D6A">
        <w:rPr>
          <w:rFonts w:ascii="Arial" w:hAnsi="Arial" w:cs="Arial"/>
          <w:b/>
          <w:bCs/>
          <w:color w:val="000000"/>
          <w:sz w:val="22"/>
          <w:szCs w:val="22"/>
        </w:rPr>
        <w:t>BBVA HORIZONTE PENSIONES Y CESANTIAS S.A</w:t>
      </w:r>
      <w:r w:rsidRPr="00CE5D6A">
        <w:rPr>
          <w:rFonts w:ascii="Arial" w:hAnsi="Arial" w:cs="Arial"/>
          <w:color w:val="000000"/>
          <w:sz w:val="22"/>
          <w:szCs w:val="22"/>
        </w:rPr>
        <w:t xml:space="preserve">. hoy PORVENIR S.A., en primera oportunidad el pasado 16 de marzo de 2011, reclamación que fue resuelta de forma negativa por dicho fondo, con ocasión al resultado de calificación de PCL referido en anterioridad como </w:t>
      </w:r>
      <w:r w:rsidRPr="00CE5D6A">
        <w:rPr>
          <w:rFonts w:ascii="Arial" w:hAnsi="Arial" w:cs="Arial"/>
          <w:b/>
          <w:bCs/>
          <w:i/>
          <w:iCs/>
          <w:color w:val="000000"/>
          <w:sz w:val="22"/>
          <w:szCs w:val="22"/>
          <w:u w:val="single"/>
        </w:rPr>
        <w:t>primer trámite</w:t>
      </w:r>
      <w:r w:rsidRPr="00CE5D6A">
        <w:rPr>
          <w:rFonts w:ascii="Arial" w:hAnsi="Arial" w:cs="Arial"/>
          <w:color w:val="000000"/>
          <w:sz w:val="22"/>
          <w:szCs w:val="22"/>
        </w:rPr>
        <w:t xml:space="preserve">, al efecto obsérvese lo referido en la contestación de demanda de la AFP y en especial lo señalado en el comunicado de fecha 07 de abril de 2011, aportado por PORVENIR S.A. </w:t>
      </w:r>
    </w:p>
    <w:p w14:paraId="0AEF39E5" w14:textId="77777777" w:rsidR="00C923DD" w:rsidRPr="00CE5D6A" w:rsidRDefault="00C923DD" w:rsidP="00C923DD">
      <w:pPr>
        <w:jc w:val="both"/>
        <w:rPr>
          <w:rFonts w:ascii="Arial" w:hAnsi="Arial" w:cs="Arial"/>
          <w:color w:val="000000"/>
          <w:sz w:val="22"/>
          <w:szCs w:val="22"/>
        </w:rPr>
      </w:pPr>
    </w:p>
    <w:p w14:paraId="168CB82C" w14:textId="77777777" w:rsidR="00C923DD" w:rsidRPr="00CE5D6A" w:rsidRDefault="00C923DD" w:rsidP="00C923DD">
      <w:pPr>
        <w:jc w:val="both"/>
        <w:rPr>
          <w:rFonts w:ascii="Arial" w:hAnsi="Arial" w:cs="Arial"/>
          <w:bCs/>
          <w:color w:val="000000"/>
          <w:sz w:val="22"/>
          <w:szCs w:val="22"/>
        </w:rPr>
      </w:pPr>
      <w:r w:rsidRPr="00CE5D6A">
        <w:rPr>
          <w:rFonts w:ascii="Arial" w:hAnsi="Arial" w:cs="Arial"/>
          <w:color w:val="000000"/>
          <w:sz w:val="22"/>
          <w:szCs w:val="22"/>
        </w:rPr>
        <w:t xml:space="preserve">Dicha reclamación de pensión de invalidez fue reiterada en segunda oportunidad por el actor ante </w:t>
      </w:r>
      <w:r w:rsidRPr="00CE5D6A">
        <w:rPr>
          <w:rFonts w:ascii="Arial" w:hAnsi="Arial" w:cs="Arial"/>
          <w:b/>
          <w:bCs/>
          <w:color w:val="000000"/>
          <w:sz w:val="22"/>
          <w:szCs w:val="22"/>
        </w:rPr>
        <w:t>PORVENIR S.A.</w:t>
      </w:r>
      <w:r w:rsidRPr="00CE5D6A">
        <w:rPr>
          <w:rFonts w:ascii="Arial" w:hAnsi="Arial" w:cs="Arial"/>
          <w:color w:val="000000"/>
          <w:sz w:val="22"/>
          <w:szCs w:val="22"/>
        </w:rPr>
        <w:t xml:space="preserve"> el pasado 07 de enero de 2021, trámite que se identificó </w:t>
      </w:r>
      <w:r w:rsidRPr="00CE5D6A">
        <w:rPr>
          <w:rFonts w:ascii="Arial" w:hAnsi="Arial" w:cs="Arial"/>
          <w:bCs/>
          <w:color w:val="000000"/>
          <w:sz w:val="22"/>
          <w:szCs w:val="22"/>
        </w:rPr>
        <w:t xml:space="preserve">bajo radicado no. 0103862018621100, y que inició con el dictamen emitido por SEGUROS DE VIDA ALFA S.A., esto es, el dictamen No </w:t>
      </w:r>
      <w:r w:rsidRPr="00CE5D6A">
        <w:rPr>
          <w:rFonts w:ascii="Arial" w:hAnsi="Arial" w:cs="Arial"/>
          <w:sz w:val="22"/>
          <w:szCs w:val="22"/>
          <w:lang w:val="es-CO"/>
        </w:rPr>
        <w:t>3350249, del 14/10/2019 mediante el cual se otorgó una fecha de estructuración del 19/09/2019, sin embargo; mi procurada consideró como fecha para aplicar el termino de prescripción  trienal contemplado en la norma (</w:t>
      </w:r>
      <w:r w:rsidRPr="00CE5D6A">
        <w:rPr>
          <w:rFonts w:ascii="Arial" w:hAnsi="Arial" w:cs="Arial"/>
          <w:sz w:val="22"/>
          <w:szCs w:val="22"/>
        </w:rPr>
        <w:t xml:space="preserve">artículo 151 del </w:t>
      </w:r>
      <w:proofErr w:type="spellStart"/>
      <w:r w:rsidRPr="00CE5D6A">
        <w:rPr>
          <w:rFonts w:ascii="Arial" w:hAnsi="Arial" w:cs="Arial"/>
          <w:sz w:val="22"/>
          <w:szCs w:val="22"/>
        </w:rPr>
        <w:t>CPTySS</w:t>
      </w:r>
      <w:proofErr w:type="spellEnd"/>
      <w:r w:rsidRPr="00CE5D6A">
        <w:rPr>
          <w:rFonts w:ascii="Arial" w:hAnsi="Arial" w:cs="Arial"/>
          <w:sz w:val="22"/>
          <w:szCs w:val="22"/>
        </w:rPr>
        <w:t>),</w:t>
      </w:r>
      <w:r w:rsidRPr="00CE5D6A">
        <w:rPr>
          <w:rFonts w:ascii="Arial" w:hAnsi="Arial" w:cs="Arial"/>
          <w:sz w:val="22"/>
          <w:szCs w:val="22"/>
          <w:lang w:val="es-CO"/>
        </w:rPr>
        <w:t xml:space="preserve"> la fecha del dictamen No. 16275875-747 proferido por la JRCI del Valle el 12 de febrero de 2020, pues </w:t>
      </w:r>
      <w:r w:rsidRPr="00CE5D6A">
        <w:rPr>
          <w:rFonts w:ascii="Arial" w:hAnsi="Arial" w:cs="Arial"/>
          <w:sz w:val="22"/>
          <w:szCs w:val="22"/>
        </w:rPr>
        <w:t xml:space="preserve">no es posible que el </w:t>
      </w:r>
      <w:r w:rsidRPr="00CE5D6A">
        <w:rPr>
          <w:rFonts w:ascii="Arial" w:hAnsi="Arial" w:cs="Arial"/>
          <w:sz w:val="22"/>
          <w:szCs w:val="22"/>
        </w:rPr>
        <w:lastRenderedPageBreak/>
        <w:t xml:space="preserve">pago de la pensión de invalidez sea efectuado en forma retroactiva desde el momento en que se produjo tal estado de invalidez (06/10/2007), toda vez que se interrumpió la prescripción el 14/10/2019 (Fecha del dictamen No. </w:t>
      </w:r>
      <w:r w:rsidRPr="00CE5D6A">
        <w:rPr>
          <w:rFonts w:ascii="Arial" w:hAnsi="Arial" w:cs="Arial"/>
          <w:sz w:val="22"/>
          <w:szCs w:val="22"/>
          <w:lang w:val="es-CO"/>
        </w:rPr>
        <w:t>3350249 de SEGUROS DE VIDA ALFA S.A.)</w:t>
      </w:r>
      <w:r w:rsidRPr="00CE5D6A">
        <w:rPr>
          <w:rFonts w:ascii="Arial" w:hAnsi="Arial" w:cs="Arial"/>
          <w:sz w:val="22"/>
          <w:szCs w:val="22"/>
        </w:rPr>
        <w:t>, por tanto, procedió el pago del retroactivo de 3 años atrás desde esta fecha, es decir, desde el 14/10/2016</w:t>
      </w:r>
      <w:r w:rsidRPr="00CE5D6A">
        <w:rPr>
          <w:rFonts w:ascii="Arial" w:hAnsi="Arial" w:cs="Arial"/>
          <w:sz w:val="22"/>
          <w:szCs w:val="22"/>
          <w:lang w:val="es-CO"/>
        </w:rPr>
        <w:t>.</w:t>
      </w:r>
    </w:p>
    <w:p w14:paraId="2F822961" w14:textId="77777777" w:rsidR="00C923DD" w:rsidRPr="00CE5D6A" w:rsidRDefault="00C923DD" w:rsidP="00C923DD">
      <w:pPr>
        <w:jc w:val="both"/>
        <w:rPr>
          <w:rFonts w:ascii="Arial" w:hAnsi="Arial" w:cs="Arial"/>
          <w:b/>
          <w:bCs/>
          <w:color w:val="000000"/>
          <w:sz w:val="22"/>
          <w:szCs w:val="22"/>
        </w:rPr>
      </w:pPr>
    </w:p>
    <w:p w14:paraId="2F7A4D53" w14:textId="77777777" w:rsidR="00C923DD" w:rsidRPr="00CE5D6A" w:rsidRDefault="00C923DD" w:rsidP="00C923DD">
      <w:pPr>
        <w:jc w:val="both"/>
        <w:rPr>
          <w:rFonts w:ascii="Arial" w:hAnsi="Arial" w:cs="Arial"/>
          <w:bCs/>
          <w:iCs/>
          <w:sz w:val="22"/>
          <w:szCs w:val="22"/>
          <w:lang w:val="es-CO"/>
        </w:rPr>
      </w:pPr>
      <w:r w:rsidRPr="00CE5D6A">
        <w:rPr>
          <w:rFonts w:ascii="Arial" w:hAnsi="Arial" w:cs="Arial"/>
          <w:bCs/>
          <w:color w:val="000000"/>
          <w:sz w:val="22"/>
          <w:szCs w:val="22"/>
          <w:lang w:val="es-CO"/>
        </w:rPr>
        <w:t>Así las cosas</w:t>
      </w:r>
      <w:r w:rsidRPr="00CE5D6A">
        <w:rPr>
          <w:rFonts w:ascii="Arial" w:hAnsi="Arial" w:cs="Arial"/>
          <w:bCs/>
          <w:i/>
          <w:iCs/>
          <w:color w:val="000000"/>
          <w:sz w:val="22"/>
          <w:szCs w:val="22"/>
          <w:lang w:val="es-CO"/>
        </w:rPr>
        <w:t xml:space="preserve">, </w:t>
      </w:r>
      <w:r w:rsidRPr="00CE5D6A">
        <w:rPr>
          <w:rFonts w:ascii="Arial" w:hAnsi="Arial" w:cs="Arial"/>
          <w:b/>
          <w:iCs/>
          <w:color w:val="000000"/>
          <w:sz w:val="22"/>
          <w:szCs w:val="22"/>
        </w:rPr>
        <w:t>BBVA SEGUROS DE VIDA COLOMBIA S.A</w:t>
      </w:r>
      <w:r w:rsidRPr="00CE5D6A">
        <w:rPr>
          <w:rFonts w:ascii="Arial" w:hAnsi="Arial" w:cs="Arial"/>
          <w:bCs/>
          <w:color w:val="000000"/>
          <w:sz w:val="22"/>
          <w:szCs w:val="22"/>
          <w:lang w:val="es-CO"/>
        </w:rPr>
        <w:t xml:space="preserve">. cumplió con lo concertado en póliza colectiva de seguro </w:t>
      </w:r>
      <w:r w:rsidRPr="00CE5D6A">
        <w:rPr>
          <w:rFonts w:ascii="Arial" w:hAnsi="Arial" w:cs="Arial"/>
          <w:sz w:val="22"/>
          <w:szCs w:val="22"/>
        </w:rPr>
        <w:t>previsional</w:t>
      </w:r>
      <w:r w:rsidRPr="00CE5D6A">
        <w:rPr>
          <w:rFonts w:ascii="Arial" w:hAnsi="Arial" w:cs="Arial"/>
          <w:color w:val="000000"/>
          <w:sz w:val="22"/>
          <w:szCs w:val="22"/>
        </w:rPr>
        <w:t>, esto es, el pago de la suma adicional necesaria para financiar la prestación por invalidez que le fue otorgada al actor por PORVENIR S.A., aplicando sobre las mesadas pensionales causadas el fenómeno de la prescripción referido, por cuanto, el demandante no fue diligente en el proceso de reclamación de la prestación económica, verificándose que dejó transcurrir lapso superior el termino contemplado en la ley para efectuar la reclamación ante la AFP desde el momento en que fue calificado su estado de invalidez.</w:t>
      </w:r>
    </w:p>
    <w:p w14:paraId="44C131AA" w14:textId="77777777" w:rsidR="001517F6" w:rsidRPr="00CE5D6A" w:rsidRDefault="001517F6" w:rsidP="000D4C69">
      <w:pPr>
        <w:jc w:val="both"/>
        <w:rPr>
          <w:rFonts w:ascii="Arial" w:hAnsi="Arial" w:cs="Arial"/>
          <w:sz w:val="22"/>
          <w:szCs w:val="22"/>
        </w:rPr>
      </w:pPr>
    </w:p>
    <w:p w14:paraId="12AC2FC1" w14:textId="71D5D971" w:rsidR="00DB411C" w:rsidRPr="00CE5D6A" w:rsidRDefault="00DB411C" w:rsidP="00DB411C">
      <w:pPr>
        <w:tabs>
          <w:tab w:val="left" w:pos="4800"/>
        </w:tabs>
        <w:jc w:val="both"/>
        <w:rPr>
          <w:rFonts w:ascii="Arial" w:hAnsi="Arial" w:cs="Arial"/>
          <w:color w:val="0D0D0D"/>
          <w:sz w:val="22"/>
          <w:szCs w:val="22"/>
          <w:lang w:val="es-CO"/>
        </w:rPr>
      </w:pPr>
      <w:bookmarkStart w:id="1" w:name="_Int_TRwYiDru"/>
      <w:r w:rsidRPr="00CE5D6A">
        <w:rPr>
          <w:rFonts w:ascii="Arial" w:hAnsi="Arial" w:cs="Arial"/>
          <w:color w:val="0D0D0D"/>
          <w:sz w:val="22"/>
          <w:szCs w:val="22"/>
          <w:lang w:val="es-CO"/>
        </w:rPr>
        <w:t>Sobre este tema, la Corte Suprema de Justicia en Sentencia SL219-2018 del 14 de febrero de 2018 con ponencia del Magistrado Jorge Mauricio Burgos Ruiz, estableció que el término de prescripción se debe contar a partir del momento en que los derechos pretendidos se hacen exigibles no desde la fecha en que se hace efectivo</w:t>
      </w:r>
      <w:r w:rsidR="00C923DD" w:rsidRPr="00CE5D6A">
        <w:rPr>
          <w:rFonts w:ascii="Arial" w:hAnsi="Arial" w:cs="Arial"/>
          <w:color w:val="0D0D0D"/>
          <w:sz w:val="22"/>
          <w:szCs w:val="22"/>
          <w:lang w:val="es-CO"/>
        </w:rPr>
        <w:t>.</w:t>
      </w:r>
      <w:r w:rsidRPr="00CE5D6A">
        <w:rPr>
          <w:rFonts w:ascii="Arial" w:hAnsi="Arial" w:cs="Arial"/>
          <w:color w:val="0D0D0D"/>
          <w:sz w:val="22"/>
          <w:szCs w:val="22"/>
          <w:lang w:val="es-CO"/>
        </w:rPr>
        <w:t xml:space="preserve"> </w:t>
      </w:r>
    </w:p>
    <w:bookmarkEnd w:id="1"/>
    <w:p w14:paraId="0782B4D5" w14:textId="77777777" w:rsidR="000D4C69" w:rsidRPr="00CE5D6A" w:rsidRDefault="000D4C69" w:rsidP="000D4C69">
      <w:pPr>
        <w:jc w:val="both"/>
        <w:rPr>
          <w:rFonts w:ascii="Arial" w:hAnsi="Arial" w:cs="Arial"/>
          <w:sz w:val="22"/>
          <w:szCs w:val="22"/>
          <w:lang w:val="es-CO"/>
        </w:rPr>
      </w:pPr>
    </w:p>
    <w:p w14:paraId="59301F98" w14:textId="4D49C9CE" w:rsidR="00700B37" w:rsidRPr="00CE5D6A" w:rsidRDefault="0031463F" w:rsidP="000D4C69">
      <w:pPr>
        <w:jc w:val="both"/>
        <w:rPr>
          <w:rFonts w:ascii="Arial" w:hAnsi="Arial" w:cs="Arial"/>
          <w:sz w:val="22"/>
          <w:szCs w:val="22"/>
        </w:rPr>
      </w:pPr>
      <w:r w:rsidRPr="00CE5D6A">
        <w:rPr>
          <w:rFonts w:ascii="Arial" w:hAnsi="Arial" w:cs="Arial"/>
          <w:sz w:val="22"/>
          <w:szCs w:val="22"/>
        </w:rPr>
        <w:t>En conclusión, c</w:t>
      </w:r>
      <w:r w:rsidR="000D4C69" w:rsidRPr="00CE5D6A">
        <w:rPr>
          <w:rFonts w:ascii="Arial" w:hAnsi="Arial" w:cs="Arial"/>
          <w:sz w:val="22"/>
          <w:szCs w:val="22"/>
        </w:rPr>
        <w:t xml:space="preserve">omo quiera que frente a lo pretendido por el actor, operó el fenómeno de la prescripción, deberá la </w:t>
      </w:r>
      <w:r w:rsidRPr="00CE5D6A">
        <w:rPr>
          <w:rFonts w:ascii="Arial" w:hAnsi="Arial" w:cs="Arial"/>
          <w:sz w:val="22"/>
          <w:szCs w:val="22"/>
        </w:rPr>
        <w:t xml:space="preserve">delegatura absolver a </w:t>
      </w:r>
      <w:r w:rsidRPr="00CE5D6A">
        <w:rPr>
          <w:rFonts w:ascii="Arial" w:hAnsi="Arial" w:cs="Arial"/>
          <w:b/>
          <w:bCs/>
          <w:sz w:val="22"/>
          <w:szCs w:val="22"/>
        </w:rPr>
        <w:t>BBVA SEGUROS DE VIDA COLOMBIA S.A.</w:t>
      </w:r>
      <w:r w:rsidR="000D4C69" w:rsidRPr="00CE5D6A">
        <w:rPr>
          <w:rFonts w:ascii="Arial" w:hAnsi="Arial" w:cs="Arial"/>
          <w:sz w:val="22"/>
          <w:szCs w:val="22"/>
        </w:rPr>
        <w:t xml:space="preserve">, </w:t>
      </w:r>
      <w:r w:rsidR="00C923DD" w:rsidRPr="00CE5D6A">
        <w:rPr>
          <w:rFonts w:ascii="Arial" w:hAnsi="Arial" w:cs="Arial"/>
          <w:sz w:val="22"/>
          <w:szCs w:val="22"/>
          <w:lang w:val="es-CO"/>
        </w:rPr>
        <w:t>pues; mi procurada consideró como fecha para aplicar el termino de prescripción  trienal contemplado en la norma (</w:t>
      </w:r>
      <w:r w:rsidR="00C923DD" w:rsidRPr="00CE5D6A">
        <w:rPr>
          <w:rFonts w:ascii="Arial" w:hAnsi="Arial" w:cs="Arial"/>
          <w:sz w:val="22"/>
          <w:szCs w:val="22"/>
        </w:rPr>
        <w:t xml:space="preserve">artículo 151 del </w:t>
      </w:r>
      <w:proofErr w:type="spellStart"/>
      <w:r w:rsidR="00C923DD" w:rsidRPr="00CE5D6A">
        <w:rPr>
          <w:rFonts w:ascii="Arial" w:hAnsi="Arial" w:cs="Arial"/>
          <w:sz w:val="22"/>
          <w:szCs w:val="22"/>
        </w:rPr>
        <w:t>CPTySS</w:t>
      </w:r>
      <w:proofErr w:type="spellEnd"/>
      <w:r w:rsidR="00C923DD" w:rsidRPr="00CE5D6A">
        <w:rPr>
          <w:rFonts w:ascii="Arial" w:hAnsi="Arial" w:cs="Arial"/>
          <w:sz w:val="22"/>
          <w:szCs w:val="22"/>
        </w:rPr>
        <w:t>),</w:t>
      </w:r>
      <w:r w:rsidR="00C923DD" w:rsidRPr="00CE5D6A">
        <w:rPr>
          <w:rFonts w:ascii="Arial" w:hAnsi="Arial" w:cs="Arial"/>
          <w:sz w:val="22"/>
          <w:szCs w:val="22"/>
          <w:lang w:val="es-CO"/>
        </w:rPr>
        <w:t xml:space="preserve"> la fecha del dictamen No. 16275875-747 proferido por la JRCI del Valle el 12 de febrero de 2020, pues </w:t>
      </w:r>
      <w:r w:rsidR="00C923DD" w:rsidRPr="00CE5D6A">
        <w:rPr>
          <w:rFonts w:ascii="Arial" w:hAnsi="Arial" w:cs="Arial"/>
          <w:sz w:val="22"/>
          <w:szCs w:val="22"/>
        </w:rPr>
        <w:t xml:space="preserve">no es posible que el pago de la pensión de invalidez sea efectuado en forma retroactiva desde el momento en que se produjo tal estado de invalidez (06/10/2007), toda vez que se interrumpió la prescripción el 14/10/2019 ((Fecha del dictamen No. </w:t>
      </w:r>
      <w:r w:rsidR="00C923DD" w:rsidRPr="00CE5D6A">
        <w:rPr>
          <w:rFonts w:ascii="Arial" w:hAnsi="Arial" w:cs="Arial"/>
          <w:sz w:val="22"/>
          <w:szCs w:val="22"/>
          <w:lang w:val="es-CO"/>
        </w:rPr>
        <w:t>3350249 de SEGUROS DE VIDA ALFA S.A.)</w:t>
      </w:r>
      <w:r w:rsidR="00C923DD" w:rsidRPr="00CE5D6A">
        <w:rPr>
          <w:rFonts w:ascii="Arial" w:hAnsi="Arial" w:cs="Arial"/>
          <w:sz w:val="22"/>
          <w:szCs w:val="22"/>
        </w:rPr>
        <w:t>, por tanto, procedió el pago del retroactivo de 3 años atrás desde esta fecha, es decir, desde el 14/10/2016,</w:t>
      </w:r>
      <w:r w:rsidR="00C923DD" w:rsidRPr="00CE5D6A">
        <w:rPr>
          <w:rFonts w:ascii="Arial" w:hAnsi="Arial" w:cs="Arial"/>
          <w:bCs/>
          <w:iCs/>
          <w:sz w:val="22"/>
          <w:szCs w:val="22"/>
          <w:lang w:val="es-CO"/>
        </w:rPr>
        <w:t xml:space="preserve"> lo anterior en estricto cumplimiento de lo preceptuado en </w:t>
      </w:r>
      <w:r w:rsidR="00C923DD" w:rsidRPr="00CE5D6A">
        <w:rPr>
          <w:rFonts w:ascii="Arial" w:hAnsi="Arial" w:cs="Arial"/>
          <w:bCs/>
          <w:color w:val="000000"/>
          <w:sz w:val="22"/>
          <w:szCs w:val="22"/>
        </w:rPr>
        <w:t>los artículos 151 del CPTSS, 488 y 489 del CST y el inciso final del artículo 4 de la ley 100 de 1993</w:t>
      </w:r>
      <w:r w:rsidR="00700B37" w:rsidRPr="00CE5D6A">
        <w:rPr>
          <w:rFonts w:ascii="Arial" w:hAnsi="Arial" w:cs="Arial"/>
          <w:bCs/>
          <w:color w:val="000000"/>
          <w:sz w:val="22"/>
          <w:szCs w:val="22"/>
        </w:rPr>
        <w:t>.</w:t>
      </w:r>
    </w:p>
    <w:p w14:paraId="76D8A8E7" w14:textId="4996E606" w:rsidR="000D4C69" w:rsidRPr="00CE5D6A" w:rsidRDefault="000D4C69" w:rsidP="005259E5">
      <w:pPr>
        <w:jc w:val="both"/>
        <w:rPr>
          <w:rFonts w:ascii="Arial" w:hAnsi="Arial" w:cs="Arial"/>
          <w:color w:val="000000"/>
          <w:sz w:val="22"/>
          <w:szCs w:val="22"/>
        </w:rPr>
      </w:pPr>
    </w:p>
    <w:p w14:paraId="2A692924" w14:textId="59D5699F" w:rsidR="005259E5" w:rsidRPr="00CE5D6A" w:rsidRDefault="005259E5">
      <w:pPr>
        <w:pStyle w:val="Prrafodelista"/>
        <w:numPr>
          <w:ilvl w:val="0"/>
          <w:numId w:val="12"/>
        </w:numPr>
        <w:jc w:val="both"/>
        <w:rPr>
          <w:rFonts w:ascii="Arial" w:hAnsi="Arial" w:cs="Arial"/>
          <w:color w:val="000000"/>
          <w:sz w:val="22"/>
          <w:szCs w:val="22"/>
        </w:rPr>
      </w:pPr>
      <w:r w:rsidRPr="00CE5D6A">
        <w:rPr>
          <w:rFonts w:ascii="Arial" w:hAnsi="Arial" w:cs="Arial"/>
          <w:b/>
          <w:bCs/>
          <w:sz w:val="22"/>
          <w:szCs w:val="22"/>
          <w:u w:val="single"/>
        </w:rPr>
        <w:t>I</w:t>
      </w:r>
      <w:r w:rsidRPr="00CE5D6A">
        <w:rPr>
          <w:rFonts w:ascii="Arial" w:hAnsi="Arial" w:cs="Arial"/>
          <w:b/>
          <w:sz w:val="22"/>
          <w:szCs w:val="22"/>
          <w:u w:val="single"/>
        </w:rPr>
        <w:t xml:space="preserve">NEXISTENCIA DE OBLIGACIÓN POR PARTE DE </w:t>
      </w:r>
      <w:r w:rsidR="007D619C" w:rsidRPr="00CE5D6A">
        <w:rPr>
          <w:rFonts w:ascii="Arial" w:hAnsi="Arial" w:cs="Arial"/>
          <w:b/>
          <w:sz w:val="22"/>
          <w:szCs w:val="22"/>
          <w:u w:val="single"/>
        </w:rPr>
        <w:t>BBVA SEGUROS DE VIDA COLOMBIA S.A</w:t>
      </w:r>
      <w:r w:rsidRPr="00CE5D6A">
        <w:rPr>
          <w:rFonts w:ascii="Arial" w:hAnsi="Arial" w:cs="Arial"/>
          <w:b/>
          <w:sz w:val="22"/>
          <w:szCs w:val="22"/>
          <w:u w:val="single"/>
        </w:rPr>
        <w:t xml:space="preserve"> EN LO QUE CONCIERNE AL </w:t>
      </w:r>
      <w:r w:rsidR="00574730" w:rsidRPr="00CE5D6A">
        <w:rPr>
          <w:rFonts w:ascii="Arial" w:hAnsi="Arial" w:cs="Arial"/>
          <w:b/>
          <w:sz w:val="22"/>
          <w:szCs w:val="22"/>
          <w:u w:val="single"/>
        </w:rPr>
        <w:t xml:space="preserve">PAGO DE INTERESES MORATORIOS POR CUANTO LA PÓLIZA NO AMPARA DICHO CONCEPTO. </w:t>
      </w:r>
    </w:p>
    <w:p w14:paraId="1F5C19E1" w14:textId="77777777" w:rsidR="005259E5" w:rsidRPr="00CE5D6A" w:rsidRDefault="005259E5" w:rsidP="005259E5">
      <w:pPr>
        <w:jc w:val="both"/>
        <w:rPr>
          <w:rFonts w:ascii="Arial" w:hAnsi="Arial" w:cs="Arial"/>
          <w:b/>
          <w:sz w:val="22"/>
          <w:szCs w:val="22"/>
          <w:u w:val="single"/>
        </w:rPr>
      </w:pPr>
    </w:p>
    <w:p w14:paraId="4AEE42A2" w14:textId="324B5F99" w:rsidR="007C714C" w:rsidRPr="00CE5D6A" w:rsidRDefault="007C714C" w:rsidP="005259E5">
      <w:pPr>
        <w:pStyle w:val="paragraph"/>
        <w:spacing w:before="0" w:beforeAutospacing="0" w:after="0" w:afterAutospacing="0"/>
        <w:ind w:right="105"/>
        <w:jc w:val="both"/>
        <w:textAlignment w:val="baseline"/>
        <w:rPr>
          <w:rFonts w:ascii="Arial" w:hAnsi="Arial" w:cs="Arial"/>
          <w:sz w:val="22"/>
          <w:szCs w:val="22"/>
        </w:rPr>
      </w:pPr>
      <w:r w:rsidRPr="00CE5D6A">
        <w:rPr>
          <w:rFonts w:ascii="Arial" w:eastAsia="Arial" w:hAnsi="Arial" w:cs="Arial"/>
          <w:sz w:val="22"/>
          <w:szCs w:val="22"/>
        </w:rPr>
        <w:t xml:space="preserve">La póliza colectiva de seguro previsional suscrita entre PORVENIR S.A. y mi representada, no presta cobertura material, frente a la pretensión de intereses moratorios </w:t>
      </w:r>
      <w:r w:rsidR="00DB2634" w:rsidRPr="00CE5D6A">
        <w:rPr>
          <w:rFonts w:ascii="Arial" w:eastAsia="Arial" w:hAnsi="Arial" w:cs="Arial"/>
          <w:sz w:val="22"/>
          <w:szCs w:val="22"/>
        </w:rPr>
        <w:t xml:space="preserve">del artículo 141 de la ley 100 de 1993 </w:t>
      </w:r>
      <w:r w:rsidRPr="00CE5D6A">
        <w:rPr>
          <w:rFonts w:ascii="Arial" w:eastAsia="Arial" w:hAnsi="Arial" w:cs="Arial"/>
          <w:sz w:val="22"/>
          <w:szCs w:val="22"/>
        </w:rPr>
        <w:t xml:space="preserve">que eleva el señor CUERO IBARBO, nótese como el amparo concertado no contemplo la cobertura material por dicho concepto, </w:t>
      </w:r>
      <w:r w:rsidRPr="00CE5D6A">
        <w:rPr>
          <w:rFonts w:ascii="Arial" w:hAnsi="Arial" w:cs="Arial"/>
          <w:sz w:val="22"/>
          <w:szCs w:val="22"/>
        </w:rPr>
        <w:t xml:space="preserve">como quiera que los amparos otorgados por mi representada contienen inmersa </w:t>
      </w:r>
      <w:r w:rsidRPr="00CE5D6A">
        <w:rPr>
          <w:rFonts w:ascii="Arial" w:hAnsi="Arial" w:cs="Arial"/>
          <w:b/>
          <w:bCs/>
          <w:sz w:val="22"/>
          <w:szCs w:val="22"/>
        </w:rPr>
        <w:t xml:space="preserve">única y exclusivamente la obligación condicional de realizar el pago de la suma adicional requerida para completar el capital necesario para el reconocimiento de las pensiones de invalidez y sobrevivencia y el auxilio funerario </w:t>
      </w:r>
      <w:r w:rsidRPr="00CE5D6A">
        <w:rPr>
          <w:rFonts w:ascii="Arial" w:hAnsi="Arial" w:cs="Arial"/>
          <w:sz w:val="22"/>
          <w:szCs w:val="22"/>
        </w:rPr>
        <w:t>de origen común de los afiliados a la AFP BBVA HORIZONTE PENSIONES Y CESANTIAS S.A. hoy PORVENIR S.A. y/o sus beneficiarios.</w:t>
      </w:r>
    </w:p>
    <w:p w14:paraId="64275782" w14:textId="77777777" w:rsidR="007C714C" w:rsidRPr="00CE5D6A" w:rsidRDefault="007C714C" w:rsidP="005259E5">
      <w:pPr>
        <w:pStyle w:val="paragraph"/>
        <w:spacing w:before="0" w:beforeAutospacing="0" w:after="0" w:afterAutospacing="0"/>
        <w:ind w:right="105"/>
        <w:jc w:val="both"/>
        <w:textAlignment w:val="baseline"/>
        <w:rPr>
          <w:rFonts w:ascii="Arial" w:eastAsia="Arial" w:hAnsi="Arial" w:cs="Arial"/>
          <w:sz w:val="22"/>
          <w:szCs w:val="22"/>
        </w:rPr>
      </w:pPr>
    </w:p>
    <w:p w14:paraId="46287498" w14:textId="6FD65D23" w:rsidR="00915AD1" w:rsidRPr="00CE5D6A" w:rsidRDefault="007C714C" w:rsidP="005259E5">
      <w:pPr>
        <w:pStyle w:val="paragraph"/>
        <w:spacing w:before="0" w:beforeAutospacing="0" w:after="0" w:afterAutospacing="0"/>
        <w:ind w:right="105"/>
        <w:jc w:val="both"/>
        <w:textAlignment w:val="baseline"/>
        <w:rPr>
          <w:rFonts w:ascii="Arial" w:eastAsia="Arial" w:hAnsi="Arial" w:cs="Arial"/>
          <w:color w:val="0D0D0D"/>
          <w:sz w:val="22"/>
          <w:szCs w:val="22"/>
        </w:rPr>
      </w:pPr>
      <w:r w:rsidRPr="00CE5D6A">
        <w:rPr>
          <w:rFonts w:ascii="Arial" w:eastAsia="Arial" w:hAnsi="Arial" w:cs="Arial"/>
          <w:sz w:val="22"/>
          <w:szCs w:val="22"/>
        </w:rPr>
        <w:t>En tal sentido</w:t>
      </w:r>
      <w:r w:rsidRPr="00CE5D6A">
        <w:rPr>
          <w:rFonts w:ascii="Arial" w:eastAsia="Arial" w:hAnsi="Arial" w:cs="Arial"/>
          <w:b/>
          <w:bCs/>
          <w:sz w:val="22"/>
          <w:szCs w:val="22"/>
        </w:rPr>
        <w:t xml:space="preserve"> </w:t>
      </w:r>
      <w:r w:rsidR="007D619C" w:rsidRPr="00CE5D6A">
        <w:rPr>
          <w:rFonts w:ascii="Arial" w:eastAsia="Arial" w:hAnsi="Arial" w:cs="Arial"/>
          <w:b/>
          <w:bCs/>
          <w:sz w:val="22"/>
          <w:szCs w:val="22"/>
        </w:rPr>
        <w:t>BBVA SEGUROS DE VIDA COLOMBIA S.A</w:t>
      </w:r>
      <w:r w:rsidR="005259E5" w:rsidRPr="00CE5D6A">
        <w:rPr>
          <w:rFonts w:ascii="Arial" w:eastAsia="Arial" w:hAnsi="Arial" w:cs="Arial"/>
          <w:b/>
          <w:bCs/>
          <w:sz w:val="22"/>
          <w:szCs w:val="22"/>
        </w:rPr>
        <w:t>,</w:t>
      </w:r>
      <w:r w:rsidR="005259E5" w:rsidRPr="00CE5D6A">
        <w:rPr>
          <w:rFonts w:ascii="Arial" w:eastAsia="Arial" w:hAnsi="Arial" w:cs="Arial"/>
          <w:sz w:val="22"/>
          <w:szCs w:val="22"/>
        </w:rPr>
        <w:t xml:space="preserve"> NO está obligada a responder por las pretensiones de la demanda referentes a</w:t>
      </w:r>
      <w:r w:rsidR="005259E5" w:rsidRPr="00CE5D6A">
        <w:rPr>
          <w:rFonts w:ascii="Arial" w:eastAsia="Arial" w:hAnsi="Arial" w:cs="Arial"/>
          <w:color w:val="0D0D0D"/>
          <w:sz w:val="22"/>
          <w:szCs w:val="22"/>
        </w:rPr>
        <w:t>l reconocimiento y pago de</w:t>
      </w:r>
      <w:r w:rsidR="00C923DD" w:rsidRPr="00CE5D6A">
        <w:rPr>
          <w:rFonts w:ascii="Arial" w:eastAsia="Arial" w:hAnsi="Arial" w:cs="Arial"/>
          <w:color w:val="0D0D0D"/>
          <w:sz w:val="22"/>
          <w:szCs w:val="22"/>
        </w:rPr>
        <w:t xml:space="preserve"> </w:t>
      </w:r>
      <w:r w:rsidR="005259E5" w:rsidRPr="00CE5D6A">
        <w:rPr>
          <w:rFonts w:ascii="Arial" w:eastAsia="Arial" w:hAnsi="Arial" w:cs="Arial"/>
          <w:color w:val="0D0D0D"/>
          <w:sz w:val="22"/>
          <w:szCs w:val="22"/>
        </w:rPr>
        <w:t>l</w:t>
      </w:r>
      <w:r w:rsidR="00C923DD" w:rsidRPr="00CE5D6A">
        <w:rPr>
          <w:rFonts w:ascii="Arial" w:eastAsia="Arial" w:hAnsi="Arial" w:cs="Arial"/>
          <w:color w:val="0D0D0D"/>
          <w:sz w:val="22"/>
          <w:szCs w:val="22"/>
        </w:rPr>
        <w:t xml:space="preserve">os intereses moratorios </w:t>
      </w:r>
      <w:r w:rsidR="00915AD1" w:rsidRPr="00CE5D6A">
        <w:rPr>
          <w:rFonts w:ascii="Arial" w:eastAsia="Arial" w:hAnsi="Arial" w:cs="Arial"/>
          <w:color w:val="0D0D0D"/>
          <w:sz w:val="22"/>
          <w:szCs w:val="22"/>
        </w:rPr>
        <w:t>del artículo 141 de la ley 100 de 1993</w:t>
      </w:r>
      <w:r w:rsidR="00051908" w:rsidRPr="00CE5D6A">
        <w:rPr>
          <w:rFonts w:ascii="Arial" w:eastAsia="Arial" w:hAnsi="Arial" w:cs="Arial"/>
          <w:color w:val="0D0D0D"/>
          <w:sz w:val="22"/>
          <w:szCs w:val="22"/>
        </w:rPr>
        <w:t>.</w:t>
      </w:r>
      <w:r w:rsidR="00915AD1" w:rsidRPr="00CE5D6A">
        <w:rPr>
          <w:rFonts w:ascii="Arial" w:eastAsia="Arial" w:hAnsi="Arial" w:cs="Arial"/>
          <w:color w:val="0D0D0D"/>
          <w:sz w:val="22"/>
          <w:szCs w:val="22"/>
        </w:rPr>
        <w:t xml:space="preserve"> </w:t>
      </w:r>
      <w:r w:rsidR="0010354F" w:rsidRPr="00CE5D6A">
        <w:rPr>
          <w:rFonts w:ascii="Arial" w:eastAsia="Arial" w:hAnsi="Arial" w:cs="Arial"/>
          <w:color w:val="0D0D0D"/>
          <w:sz w:val="22"/>
          <w:szCs w:val="22"/>
          <w:lang w:val="es-ES"/>
        </w:rPr>
        <w:t>Tal prestaci</w:t>
      </w:r>
      <w:r w:rsidRPr="00CE5D6A">
        <w:rPr>
          <w:rFonts w:ascii="Arial" w:eastAsia="Arial" w:hAnsi="Arial" w:cs="Arial"/>
          <w:color w:val="0D0D0D"/>
          <w:sz w:val="22"/>
          <w:szCs w:val="22"/>
          <w:lang w:val="es-ES"/>
        </w:rPr>
        <w:t>ó</w:t>
      </w:r>
      <w:r w:rsidR="0010354F" w:rsidRPr="00CE5D6A">
        <w:rPr>
          <w:rFonts w:ascii="Arial" w:eastAsia="Arial" w:hAnsi="Arial" w:cs="Arial"/>
          <w:color w:val="0D0D0D"/>
          <w:sz w:val="22"/>
          <w:szCs w:val="22"/>
          <w:lang w:val="es-ES"/>
        </w:rPr>
        <w:t>n debe ser reconocida por una entidad distinta a BBVA SEGUROS DE VIDA COLOMBIA S.A. pues es evidente que est</w:t>
      </w:r>
      <w:r w:rsidRPr="00CE5D6A">
        <w:rPr>
          <w:rFonts w:ascii="Arial" w:eastAsia="Arial" w:hAnsi="Arial" w:cs="Arial"/>
          <w:color w:val="0D0D0D"/>
          <w:sz w:val="22"/>
          <w:szCs w:val="22"/>
          <w:lang w:val="es-ES"/>
        </w:rPr>
        <w:t>e</w:t>
      </w:r>
      <w:r w:rsidR="0010354F" w:rsidRPr="00CE5D6A">
        <w:rPr>
          <w:rFonts w:ascii="Arial" w:eastAsia="Arial" w:hAnsi="Arial" w:cs="Arial"/>
          <w:color w:val="0D0D0D"/>
          <w:sz w:val="22"/>
          <w:szCs w:val="22"/>
          <w:lang w:val="es-ES"/>
        </w:rPr>
        <w:t xml:space="preserve"> concepto hace parte del Sistema de Seguridad Social en Pensiones conforme correspondan, de cuyo subsistema no hace parte BBVA SEGUROS DE VIDA COLOMBIA S.A., entidad que funge como aseguradora previsional, reiterando que mi representada no actúa como administradora de pensiones ni entidad promotora de salud, por lo que no es la llamada a responder por </w:t>
      </w:r>
      <w:r w:rsidRPr="00CE5D6A">
        <w:rPr>
          <w:rFonts w:ascii="Arial" w:eastAsia="Arial" w:hAnsi="Arial" w:cs="Arial"/>
          <w:color w:val="0D0D0D"/>
          <w:sz w:val="22"/>
          <w:szCs w:val="22"/>
          <w:lang w:val="es-ES"/>
        </w:rPr>
        <w:t>el</w:t>
      </w:r>
      <w:r w:rsidR="0010354F" w:rsidRPr="00CE5D6A">
        <w:rPr>
          <w:rFonts w:ascii="Arial" w:eastAsia="Arial" w:hAnsi="Arial" w:cs="Arial"/>
          <w:color w:val="0D0D0D"/>
          <w:sz w:val="22"/>
          <w:szCs w:val="22"/>
          <w:lang w:val="es-ES"/>
        </w:rPr>
        <w:t xml:space="preserve"> concepto reclamado.</w:t>
      </w:r>
    </w:p>
    <w:p w14:paraId="417E546A" w14:textId="77777777" w:rsidR="00915AD1" w:rsidRPr="00CE5D6A" w:rsidRDefault="00915AD1" w:rsidP="005259E5">
      <w:pPr>
        <w:pStyle w:val="paragraph"/>
        <w:spacing w:before="0" w:beforeAutospacing="0" w:after="0" w:afterAutospacing="0"/>
        <w:ind w:right="105"/>
        <w:jc w:val="both"/>
        <w:textAlignment w:val="baseline"/>
        <w:rPr>
          <w:rFonts w:ascii="Arial" w:eastAsia="Arial" w:hAnsi="Arial" w:cs="Arial"/>
          <w:color w:val="0D0D0D"/>
          <w:sz w:val="22"/>
          <w:szCs w:val="22"/>
        </w:rPr>
      </w:pPr>
    </w:p>
    <w:p w14:paraId="125C0264" w14:textId="7F7C7AEA" w:rsidR="00915AD1" w:rsidRPr="00CE5D6A" w:rsidRDefault="0010354F" w:rsidP="005259E5">
      <w:pPr>
        <w:pStyle w:val="paragraph"/>
        <w:spacing w:before="0" w:beforeAutospacing="0" w:after="0" w:afterAutospacing="0"/>
        <w:ind w:right="105"/>
        <w:jc w:val="both"/>
        <w:textAlignment w:val="baseline"/>
        <w:rPr>
          <w:rFonts w:ascii="Arial" w:eastAsia="Arial" w:hAnsi="Arial" w:cs="Arial"/>
          <w:color w:val="0D0D0D"/>
          <w:sz w:val="22"/>
          <w:szCs w:val="22"/>
          <w:lang w:val="es-ES"/>
        </w:rPr>
      </w:pPr>
      <w:r w:rsidRPr="00CE5D6A">
        <w:rPr>
          <w:rFonts w:ascii="Arial" w:eastAsia="Arial" w:hAnsi="Arial" w:cs="Arial"/>
          <w:color w:val="0D0D0D"/>
          <w:sz w:val="22"/>
          <w:szCs w:val="22"/>
          <w:lang w:val="es-ES"/>
        </w:rPr>
        <w:t>Así, puede determinarse que las pretensiones elevadas por el actor deberán ser reclamadas</w:t>
      </w:r>
      <w:r w:rsidR="0059328C" w:rsidRPr="00CE5D6A">
        <w:rPr>
          <w:rFonts w:ascii="Arial" w:eastAsia="Arial" w:hAnsi="Arial" w:cs="Arial"/>
          <w:color w:val="0D0D0D"/>
          <w:sz w:val="22"/>
          <w:szCs w:val="22"/>
          <w:lang w:val="es-ES"/>
        </w:rPr>
        <w:t xml:space="preserve"> u otorgadas por</w:t>
      </w:r>
      <w:r w:rsidRPr="00CE5D6A">
        <w:rPr>
          <w:rFonts w:ascii="Arial" w:eastAsia="Arial" w:hAnsi="Arial" w:cs="Arial"/>
          <w:color w:val="0D0D0D"/>
          <w:sz w:val="22"/>
          <w:szCs w:val="22"/>
          <w:lang w:val="es-ES"/>
        </w:rPr>
        <w:t xml:space="preserve"> una entidad ajena a mi representada, como</w:t>
      </w:r>
      <w:r w:rsidR="0059328C" w:rsidRPr="00CE5D6A">
        <w:rPr>
          <w:rFonts w:ascii="Arial" w:eastAsia="Arial" w:hAnsi="Arial" w:cs="Arial"/>
          <w:color w:val="0D0D0D"/>
          <w:sz w:val="22"/>
          <w:szCs w:val="22"/>
          <w:lang w:val="es-ES"/>
        </w:rPr>
        <w:t xml:space="preserve"> lo </w:t>
      </w:r>
      <w:r w:rsidRPr="00CE5D6A">
        <w:rPr>
          <w:rFonts w:ascii="Arial" w:eastAsia="Arial" w:hAnsi="Arial" w:cs="Arial"/>
          <w:color w:val="0D0D0D"/>
          <w:sz w:val="22"/>
          <w:szCs w:val="22"/>
          <w:lang w:val="es-ES"/>
        </w:rPr>
        <w:t xml:space="preserve">es una administradora de fondos de pensiones, pues mi representada en calidad de aseguradora provisional no está facultada legalmente, ni obligada contractualmente para reconocer y pagar </w:t>
      </w:r>
      <w:r w:rsidR="007C714C" w:rsidRPr="00CE5D6A">
        <w:rPr>
          <w:rFonts w:ascii="Arial" w:eastAsia="Arial" w:hAnsi="Arial" w:cs="Arial"/>
          <w:color w:val="0D0D0D"/>
          <w:sz w:val="22"/>
          <w:szCs w:val="22"/>
          <w:lang w:val="es-ES"/>
        </w:rPr>
        <w:t xml:space="preserve">los </w:t>
      </w:r>
      <w:r w:rsidR="001E567B" w:rsidRPr="00CE5D6A">
        <w:rPr>
          <w:rFonts w:ascii="Arial" w:eastAsia="Arial" w:hAnsi="Arial" w:cs="Arial"/>
          <w:color w:val="0D0D0D"/>
          <w:sz w:val="22"/>
          <w:szCs w:val="22"/>
          <w:lang w:val="es-ES"/>
        </w:rPr>
        <w:t xml:space="preserve">intereses moratorios </w:t>
      </w:r>
      <w:r w:rsidR="007C714C" w:rsidRPr="00CE5D6A">
        <w:rPr>
          <w:rFonts w:ascii="Arial" w:eastAsia="Arial" w:hAnsi="Arial" w:cs="Arial"/>
          <w:color w:val="0D0D0D"/>
          <w:sz w:val="22"/>
          <w:szCs w:val="22"/>
          <w:lang w:val="es-ES"/>
        </w:rPr>
        <w:t>del artículo 141 de la ley 100 de 1993,</w:t>
      </w:r>
      <w:r w:rsidRPr="00CE5D6A">
        <w:rPr>
          <w:rFonts w:ascii="Arial" w:eastAsia="Arial" w:hAnsi="Arial" w:cs="Arial"/>
          <w:color w:val="0D0D0D"/>
          <w:sz w:val="22"/>
          <w:szCs w:val="22"/>
          <w:lang w:val="es-ES"/>
        </w:rPr>
        <w:t xml:space="preserve"> que reclama el señor </w:t>
      </w:r>
      <w:r w:rsidRPr="00CE5D6A">
        <w:rPr>
          <w:rFonts w:ascii="Arial" w:eastAsia="Arial" w:hAnsi="Arial" w:cs="Arial"/>
          <w:b/>
          <w:bCs/>
          <w:color w:val="0D0D0D"/>
          <w:sz w:val="22"/>
          <w:szCs w:val="22"/>
          <w:lang w:val="es-ES"/>
        </w:rPr>
        <w:t>CUERO IBARBO</w:t>
      </w:r>
      <w:r w:rsidRPr="00CE5D6A">
        <w:rPr>
          <w:rFonts w:ascii="Arial" w:eastAsia="Arial" w:hAnsi="Arial" w:cs="Arial"/>
          <w:color w:val="0D0D0D"/>
          <w:sz w:val="22"/>
          <w:szCs w:val="22"/>
          <w:lang w:val="es-ES"/>
        </w:rPr>
        <w:t>.</w:t>
      </w:r>
    </w:p>
    <w:p w14:paraId="31DD104B" w14:textId="77777777" w:rsidR="0010354F" w:rsidRPr="00CE5D6A" w:rsidRDefault="0010354F" w:rsidP="005259E5">
      <w:pPr>
        <w:pStyle w:val="paragraph"/>
        <w:spacing w:before="0" w:beforeAutospacing="0" w:after="0" w:afterAutospacing="0"/>
        <w:ind w:right="105"/>
        <w:jc w:val="both"/>
        <w:textAlignment w:val="baseline"/>
        <w:rPr>
          <w:rFonts w:ascii="Arial" w:eastAsia="Arial" w:hAnsi="Arial" w:cs="Arial"/>
          <w:color w:val="0D0D0D"/>
          <w:sz w:val="22"/>
          <w:szCs w:val="22"/>
          <w:lang w:val="es-ES"/>
        </w:rPr>
      </w:pPr>
    </w:p>
    <w:p w14:paraId="4EC7A941" w14:textId="391B21CE" w:rsidR="0010354F" w:rsidRPr="00CE5D6A" w:rsidRDefault="0010354F" w:rsidP="005259E5">
      <w:pPr>
        <w:pStyle w:val="paragraph"/>
        <w:spacing w:before="0" w:beforeAutospacing="0" w:after="0" w:afterAutospacing="0"/>
        <w:ind w:right="105"/>
        <w:jc w:val="both"/>
        <w:textAlignment w:val="baseline"/>
        <w:rPr>
          <w:rFonts w:ascii="Arial" w:eastAsia="Arial" w:hAnsi="Arial" w:cs="Arial"/>
          <w:color w:val="0D0D0D"/>
          <w:sz w:val="22"/>
          <w:szCs w:val="22"/>
          <w:lang w:val="es-ES"/>
        </w:rPr>
      </w:pPr>
      <w:r w:rsidRPr="00CE5D6A">
        <w:rPr>
          <w:rFonts w:ascii="Arial" w:eastAsia="Arial" w:hAnsi="Arial" w:cs="Arial"/>
          <w:color w:val="0D0D0D"/>
          <w:sz w:val="22"/>
          <w:szCs w:val="22"/>
          <w:lang w:val="es-ES"/>
        </w:rPr>
        <w:lastRenderedPageBreak/>
        <w:t xml:space="preserve">Solicito la desvinculación de mi procurada por estar suficientemente acreditado que no es un sujeto procesal ante el que se pueda debatir alguna de las pretensiones de la demanda. En consecuencia, </w:t>
      </w:r>
      <w:r w:rsidRPr="00CE5D6A">
        <w:rPr>
          <w:rFonts w:ascii="Arial" w:eastAsia="Arial" w:hAnsi="Arial" w:cs="Arial"/>
          <w:b/>
          <w:bCs/>
          <w:color w:val="0D0D0D"/>
          <w:sz w:val="22"/>
          <w:szCs w:val="22"/>
          <w:lang w:val="es-ES"/>
        </w:rPr>
        <w:t>BBVA SEGUROS DE VIDA COLOMBIA S.A.</w:t>
      </w:r>
      <w:r w:rsidRPr="00CE5D6A">
        <w:rPr>
          <w:rFonts w:ascii="Arial" w:eastAsia="Arial" w:hAnsi="Arial" w:cs="Arial"/>
          <w:color w:val="0D0D0D"/>
          <w:sz w:val="22"/>
          <w:szCs w:val="22"/>
          <w:lang w:val="es-ES"/>
        </w:rPr>
        <w:t xml:space="preserve"> debe mantenerse indemne ante los hechos y pretensiones que se alegaren a lo largo del proceso, porque es totalmente ajena a ellos. Dado que, frente a la Póliza</w:t>
      </w:r>
      <w:r w:rsidR="0059328C" w:rsidRPr="00CE5D6A">
        <w:rPr>
          <w:rFonts w:ascii="Arial" w:eastAsia="Arial" w:hAnsi="Arial" w:cs="Arial"/>
          <w:color w:val="0D0D0D"/>
          <w:sz w:val="22"/>
          <w:szCs w:val="22"/>
          <w:lang w:val="es-ES"/>
        </w:rPr>
        <w:t xml:space="preserve"> </w:t>
      </w:r>
      <w:r w:rsidR="007C714C" w:rsidRPr="00CE5D6A">
        <w:rPr>
          <w:rFonts w:ascii="Arial" w:eastAsia="Arial" w:hAnsi="Arial" w:cs="Arial"/>
          <w:color w:val="0D0D0D"/>
          <w:sz w:val="22"/>
          <w:szCs w:val="22"/>
          <w:lang w:val="es-ES"/>
        </w:rPr>
        <w:t xml:space="preserve">Colectiva de seguros previsional </w:t>
      </w:r>
      <w:r w:rsidRPr="00CE5D6A">
        <w:rPr>
          <w:rFonts w:ascii="Arial" w:eastAsia="Arial" w:hAnsi="Arial" w:cs="Arial"/>
          <w:color w:val="0D0D0D"/>
          <w:sz w:val="22"/>
          <w:szCs w:val="22"/>
          <w:lang w:val="es-ES"/>
        </w:rPr>
        <w:t>de Invalidez y Sobrevivientes mi representada est</w:t>
      </w:r>
      <w:r w:rsidR="001E567B" w:rsidRPr="00CE5D6A">
        <w:rPr>
          <w:rFonts w:ascii="Arial" w:eastAsia="Arial" w:hAnsi="Arial" w:cs="Arial"/>
          <w:color w:val="0D0D0D"/>
          <w:sz w:val="22"/>
          <w:szCs w:val="22"/>
          <w:lang w:val="es-ES"/>
        </w:rPr>
        <w:t>uvo</w:t>
      </w:r>
      <w:r w:rsidRPr="00CE5D6A">
        <w:rPr>
          <w:rFonts w:ascii="Arial" w:eastAsia="Arial" w:hAnsi="Arial" w:cs="Arial"/>
          <w:color w:val="0D0D0D"/>
          <w:sz w:val="22"/>
          <w:szCs w:val="22"/>
          <w:lang w:val="es-ES"/>
        </w:rPr>
        <w:t xml:space="preserve"> obligada a reconocer y pagar EL CAPITAL NECESARIO PARA FINANCIAR LAS PENSIONES DE INVALIDEZ, SOBREVIVENCIA Y AUXILIOS FUNERARIOS</w:t>
      </w:r>
      <w:r w:rsidR="00386ACC" w:rsidRPr="00CE5D6A">
        <w:rPr>
          <w:rFonts w:ascii="Arial" w:eastAsia="Arial" w:hAnsi="Arial" w:cs="Arial"/>
          <w:color w:val="0D0D0D"/>
          <w:sz w:val="22"/>
          <w:szCs w:val="22"/>
          <w:lang w:val="es-ES"/>
        </w:rPr>
        <w:t xml:space="preserve"> </w:t>
      </w:r>
      <w:r w:rsidR="00386ACC" w:rsidRPr="00CE5D6A">
        <w:rPr>
          <w:rFonts w:ascii="Arial" w:eastAsia="Arial" w:hAnsi="Arial" w:cs="Arial"/>
          <w:color w:val="0D0D0D"/>
          <w:sz w:val="22"/>
          <w:szCs w:val="22"/>
        </w:rPr>
        <w:t xml:space="preserve">de origen común, de los afiliados </w:t>
      </w:r>
      <w:r w:rsidR="0018060B" w:rsidRPr="00CE5D6A">
        <w:rPr>
          <w:rFonts w:ascii="Arial" w:eastAsia="Arial" w:hAnsi="Arial" w:cs="Arial"/>
          <w:color w:val="0D0D0D"/>
          <w:sz w:val="22"/>
          <w:szCs w:val="22"/>
        </w:rPr>
        <w:t xml:space="preserve">de la AFP PORVENIR S.A </w:t>
      </w:r>
      <w:r w:rsidR="00386ACC" w:rsidRPr="00CE5D6A">
        <w:rPr>
          <w:rFonts w:ascii="Arial" w:eastAsia="Arial" w:hAnsi="Arial" w:cs="Arial"/>
          <w:color w:val="0D0D0D"/>
          <w:sz w:val="22"/>
          <w:szCs w:val="22"/>
        </w:rPr>
        <w:t>y/o</w:t>
      </w:r>
      <w:r w:rsidR="0018060B" w:rsidRPr="00CE5D6A">
        <w:rPr>
          <w:rFonts w:ascii="Arial" w:eastAsia="Arial" w:hAnsi="Arial" w:cs="Arial"/>
          <w:color w:val="0D0D0D"/>
          <w:sz w:val="22"/>
          <w:szCs w:val="22"/>
        </w:rPr>
        <w:t xml:space="preserve"> sus</w:t>
      </w:r>
      <w:r w:rsidR="00386ACC" w:rsidRPr="00CE5D6A">
        <w:rPr>
          <w:rFonts w:ascii="Arial" w:eastAsia="Arial" w:hAnsi="Arial" w:cs="Arial"/>
          <w:color w:val="0D0D0D"/>
          <w:sz w:val="22"/>
          <w:szCs w:val="22"/>
        </w:rPr>
        <w:t xml:space="preserve"> beneficiarios;</w:t>
      </w:r>
      <w:r w:rsidR="00D82E36" w:rsidRPr="00CE5D6A">
        <w:rPr>
          <w:rFonts w:ascii="Arial" w:eastAsia="Arial" w:hAnsi="Arial" w:cs="Arial"/>
          <w:color w:val="0D0D0D"/>
          <w:sz w:val="22"/>
          <w:szCs w:val="22"/>
          <w:lang w:val="es-ES"/>
        </w:rPr>
        <w:t xml:space="preserve"> circunstancia que ya acaeció</w:t>
      </w:r>
      <w:r w:rsidR="007C714C" w:rsidRPr="00CE5D6A">
        <w:rPr>
          <w:rFonts w:ascii="Arial" w:eastAsia="Arial" w:hAnsi="Arial" w:cs="Arial"/>
          <w:color w:val="0D0D0D"/>
          <w:sz w:val="22"/>
          <w:szCs w:val="22"/>
          <w:lang w:val="es-ES"/>
        </w:rPr>
        <w:t xml:space="preserve">, no </w:t>
      </w:r>
      <w:proofErr w:type="spellStart"/>
      <w:r w:rsidR="007C714C" w:rsidRPr="00CE5D6A">
        <w:rPr>
          <w:rFonts w:ascii="Arial" w:eastAsia="Arial" w:hAnsi="Arial" w:cs="Arial"/>
          <w:color w:val="0D0D0D"/>
          <w:sz w:val="22"/>
          <w:szCs w:val="22"/>
          <w:lang w:val="es-ES"/>
        </w:rPr>
        <w:t>asi</w:t>
      </w:r>
      <w:proofErr w:type="spellEnd"/>
      <w:r w:rsidR="007C714C" w:rsidRPr="00CE5D6A">
        <w:rPr>
          <w:rFonts w:ascii="Arial" w:eastAsia="Arial" w:hAnsi="Arial" w:cs="Arial"/>
          <w:color w:val="0D0D0D"/>
          <w:sz w:val="22"/>
          <w:szCs w:val="22"/>
          <w:lang w:val="es-ES"/>
        </w:rPr>
        <w:t xml:space="preserve"> frente a los intereses moratorio que reclama el actor</w:t>
      </w:r>
      <w:r w:rsidRPr="00CE5D6A">
        <w:rPr>
          <w:rFonts w:ascii="Arial" w:eastAsia="Arial" w:hAnsi="Arial" w:cs="Arial"/>
          <w:color w:val="0D0D0D"/>
          <w:sz w:val="22"/>
          <w:szCs w:val="22"/>
          <w:lang w:val="es-ES"/>
        </w:rPr>
        <w:t>.</w:t>
      </w:r>
    </w:p>
    <w:p w14:paraId="2FCF9BC1" w14:textId="77777777" w:rsidR="0010354F" w:rsidRPr="00CE5D6A" w:rsidRDefault="0010354F" w:rsidP="005259E5">
      <w:pPr>
        <w:pStyle w:val="paragraph"/>
        <w:spacing w:before="0" w:beforeAutospacing="0" w:after="0" w:afterAutospacing="0"/>
        <w:ind w:right="105"/>
        <w:jc w:val="both"/>
        <w:textAlignment w:val="baseline"/>
        <w:rPr>
          <w:rFonts w:ascii="Arial" w:eastAsia="Arial" w:hAnsi="Arial" w:cs="Arial"/>
          <w:color w:val="0D0D0D"/>
          <w:sz w:val="22"/>
          <w:szCs w:val="22"/>
          <w:lang w:val="es-ES"/>
        </w:rPr>
      </w:pPr>
    </w:p>
    <w:p w14:paraId="1EDDFF67" w14:textId="651F1301" w:rsidR="0010354F" w:rsidRPr="00CE5D6A" w:rsidRDefault="0010354F" w:rsidP="005259E5">
      <w:pPr>
        <w:pStyle w:val="paragraph"/>
        <w:spacing w:before="0" w:beforeAutospacing="0" w:after="0" w:afterAutospacing="0"/>
        <w:ind w:right="105"/>
        <w:jc w:val="both"/>
        <w:textAlignment w:val="baseline"/>
        <w:rPr>
          <w:rFonts w:ascii="Arial" w:eastAsia="Arial" w:hAnsi="Arial" w:cs="Arial"/>
          <w:color w:val="0D0D0D"/>
          <w:sz w:val="22"/>
          <w:szCs w:val="22"/>
          <w:lang w:val="es-ES"/>
        </w:rPr>
      </w:pPr>
      <w:r w:rsidRPr="00CE5D6A">
        <w:rPr>
          <w:rFonts w:ascii="Arial" w:eastAsia="Arial" w:hAnsi="Arial" w:cs="Arial"/>
          <w:color w:val="0D0D0D"/>
          <w:sz w:val="22"/>
          <w:szCs w:val="22"/>
          <w:lang w:val="es-ES"/>
        </w:rPr>
        <w:t>Así las cosas, pido al honorable despacho que declare probada esta excepción.</w:t>
      </w:r>
    </w:p>
    <w:p w14:paraId="194446EB" w14:textId="77777777" w:rsidR="0010354F" w:rsidRPr="00CE5D6A" w:rsidRDefault="0010354F" w:rsidP="003F65E2">
      <w:pPr>
        <w:jc w:val="both"/>
        <w:rPr>
          <w:rFonts w:ascii="Arial" w:eastAsia="Arial" w:hAnsi="Arial" w:cs="Arial"/>
          <w:sz w:val="22"/>
          <w:szCs w:val="22"/>
        </w:rPr>
      </w:pPr>
    </w:p>
    <w:p w14:paraId="523EDE30" w14:textId="3816674E" w:rsidR="003F65E2" w:rsidRPr="00CE5D6A" w:rsidRDefault="003F65E2">
      <w:pPr>
        <w:pStyle w:val="Prrafodelista"/>
        <w:numPr>
          <w:ilvl w:val="0"/>
          <w:numId w:val="12"/>
        </w:numPr>
        <w:jc w:val="both"/>
        <w:rPr>
          <w:rFonts w:ascii="Arial" w:eastAsia="Arial" w:hAnsi="Arial" w:cs="Arial"/>
          <w:sz w:val="22"/>
          <w:szCs w:val="22"/>
        </w:rPr>
      </w:pPr>
      <w:r w:rsidRPr="00CE5D6A">
        <w:rPr>
          <w:rFonts w:ascii="Arial" w:eastAsia="Arial" w:hAnsi="Arial" w:cs="Arial"/>
          <w:b/>
          <w:bCs/>
          <w:sz w:val="22"/>
          <w:szCs w:val="22"/>
          <w:u w:val="single"/>
        </w:rPr>
        <w:t xml:space="preserve">CUMPLIMIENTO DE LAS OBLIGACIONES A CARGO DE </w:t>
      </w:r>
      <w:r w:rsidR="007D619C" w:rsidRPr="00CE5D6A">
        <w:rPr>
          <w:rFonts w:ascii="Arial" w:eastAsia="Arial" w:hAnsi="Arial" w:cs="Arial"/>
          <w:b/>
          <w:bCs/>
          <w:sz w:val="22"/>
          <w:szCs w:val="22"/>
          <w:u w:val="single"/>
        </w:rPr>
        <w:t>BBVA SEGUROS DE VIDA COLOMBIA S.A</w:t>
      </w:r>
      <w:r w:rsidRPr="00CE5D6A">
        <w:rPr>
          <w:rFonts w:ascii="Arial" w:eastAsia="Arial" w:hAnsi="Arial" w:cs="Arial"/>
          <w:sz w:val="22"/>
          <w:szCs w:val="22"/>
        </w:rPr>
        <w:t xml:space="preserve"> </w:t>
      </w:r>
    </w:p>
    <w:p w14:paraId="50DEC7AE" w14:textId="77777777" w:rsidR="003F65E2" w:rsidRPr="00CE5D6A" w:rsidRDefault="003F65E2" w:rsidP="003F65E2">
      <w:pPr>
        <w:contextualSpacing/>
        <w:jc w:val="both"/>
        <w:rPr>
          <w:rFonts w:ascii="Arial" w:hAnsi="Arial" w:cs="Arial"/>
          <w:spacing w:val="-3"/>
          <w:sz w:val="22"/>
          <w:szCs w:val="22"/>
        </w:rPr>
      </w:pPr>
    </w:p>
    <w:p w14:paraId="0D9F3BCD" w14:textId="44C8E6BA" w:rsidR="003F65E2" w:rsidRPr="00CE5D6A" w:rsidRDefault="007D619C" w:rsidP="003F65E2">
      <w:pPr>
        <w:jc w:val="both"/>
        <w:rPr>
          <w:rFonts w:ascii="Arial" w:hAnsi="Arial" w:cs="Arial"/>
          <w:sz w:val="22"/>
          <w:szCs w:val="22"/>
        </w:rPr>
      </w:pPr>
      <w:r w:rsidRPr="00CE5D6A">
        <w:rPr>
          <w:rFonts w:ascii="Arial" w:hAnsi="Arial" w:cs="Arial"/>
          <w:b/>
          <w:bCs/>
          <w:sz w:val="22"/>
          <w:szCs w:val="22"/>
        </w:rPr>
        <w:t>BBVA SEGUROS DE VIDA COLOMBIA S.A</w:t>
      </w:r>
      <w:r w:rsidR="003F65E2" w:rsidRPr="00CE5D6A">
        <w:rPr>
          <w:rFonts w:ascii="Arial" w:hAnsi="Arial" w:cs="Arial"/>
          <w:sz w:val="22"/>
          <w:szCs w:val="22"/>
        </w:rPr>
        <w:t xml:space="preserve"> ha cumplido con todas y cada una de las obligaciones que como </w:t>
      </w:r>
      <w:r w:rsidR="0059328C" w:rsidRPr="00CE5D6A">
        <w:rPr>
          <w:rFonts w:ascii="Arial" w:hAnsi="Arial" w:cs="Arial"/>
          <w:sz w:val="22"/>
          <w:szCs w:val="22"/>
        </w:rPr>
        <w:t xml:space="preserve">seguradora previsional </w:t>
      </w:r>
      <w:r w:rsidR="003F65E2" w:rsidRPr="00CE5D6A">
        <w:rPr>
          <w:rFonts w:ascii="Arial" w:hAnsi="Arial" w:cs="Arial"/>
          <w:sz w:val="22"/>
          <w:szCs w:val="22"/>
        </w:rPr>
        <w:t xml:space="preserve">le asisten, </w:t>
      </w:r>
      <w:r w:rsidR="0059328C" w:rsidRPr="00CE5D6A">
        <w:rPr>
          <w:rFonts w:ascii="Arial" w:hAnsi="Arial" w:cs="Arial"/>
          <w:sz w:val="22"/>
          <w:szCs w:val="22"/>
        </w:rPr>
        <w:t xml:space="preserve">conforme la </w:t>
      </w:r>
      <w:r w:rsidR="0059328C" w:rsidRPr="00CE5D6A">
        <w:rPr>
          <w:rFonts w:ascii="Arial" w:eastAsia="Arial" w:hAnsi="Arial" w:cs="Arial"/>
          <w:color w:val="0D0D0D"/>
          <w:sz w:val="22"/>
          <w:szCs w:val="22"/>
        </w:rPr>
        <w:t xml:space="preserve">Póliza </w:t>
      </w:r>
      <w:r w:rsidR="00DB2634" w:rsidRPr="00CE5D6A">
        <w:rPr>
          <w:rFonts w:ascii="Arial" w:eastAsia="Arial" w:hAnsi="Arial" w:cs="Arial"/>
          <w:color w:val="0D0D0D"/>
          <w:sz w:val="22"/>
          <w:szCs w:val="22"/>
        </w:rPr>
        <w:t>Colectiva</w:t>
      </w:r>
      <w:r w:rsidR="0059328C" w:rsidRPr="00CE5D6A">
        <w:rPr>
          <w:rFonts w:ascii="Arial" w:eastAsia="Arial" w:hAnsi="Arial" w:cs="Arial"/>
          <w:color w:val="0D0D0D"/>
          <w:sz w:val="22"/>
          <w:szCs w:val="22"/>
        </w:rPr>
        <w:t xml:space="preserve"> de Seguro Previsional de Invalidez y Sobrevivientes</w:t>
      </w:r>
      <w:r w:rsidR="0059328C" w:rsidRPr="00CE5D6A">
        <w:rPr>
          <w:rFonts w:ascii="Arial" w:hAnsi="Arial" w:cs="Arial"/>
          <w:sz w:val="22"/>
          <w:szCs w:val="22"/>
        </w:rPr>
        <w:t xml:space="preserve"> </w:t>
      </w:r>
      <w:r w:rsidR="0059328C" w:rsidRPr="00CE5D6A">
        <w:rPr>
          <w:rFonts w:ascii="Arial" w:hAnsi="Arial" w:cs="Arial"/>
          <w:color w:val="000000"/>
          <w:sz w:val="22"/>
          <w:szCs w:val="22"/>
        </w:rPr>
        <w:t xml:space="preserve">suscrita entre BBVA PENSIONES Y CESANTIAS S.A. hoy PORVENIR S.A. y </w:t>
      </w:r>
      <w:r w:rsidR="0059328C" w:rsidRPr="00CE5D6A">
        <w:rPr>
          <w:rFonts w:ascii="Arial" w:hAnsi="Arial" w:cs="Arial"/>
          <w:b/>
          <w:iCs/>
          <w:color w:val="000000"/>
          <w:sz w:val="22"/>
          <w:szCs w:val="22"/>
        </w:rPr>
        <w:t>BBVA SEGUROS DE VIDA COLOMBIA S.A</w:t>
      </w:r>
      <w:r w:rsidR="0059328C" w:rsidRPr="00CE5D6A">
        <w:rPr>
          <w:rFonts w:ascii="Arial" w:hAnsi="Arial" w:cs="Arial"/>
          <w:sz w:val="22"/>
          <w:szCs w:val="22"/>
        </w:rPr>
        <w:t>, y en la que se conce</w:t>
      </w:r>
      <w:r w:rsidR="001E567B" w:rsidRPr="00CE5D6A">
        <w:rPr>
          <w:rFonts w:ascii="Arial" w:hAnsi="Arial" w:cs="Arial"/>
          <w:sz w:val="22"/>
          <w:szCs w:val="22"/>
        </w:rPr>
        <w:t>r</w:t>
      </w:r>
      <w:r w:rsidR="0059328C" w:rsidRPr="00CE5D6A">
        <w:rPr>
          <w:rFonts w:ascii="Arial" w:hAnsi="Arial" w:cs="Arial"/>
          <w:sz w:val="22"/>
          <w:szCs w:val="22"/>
        </w:rPr>
        <w:t>t</w:t>
      </w:r>
      <w:r w:rsidR="001E567B" w:rsidRPr="00CE5D6A">
        <w:rPr>
          <w:rFonts w:ascii="Arial" w:hAnsi="Arial" w:cs="Arial"/>
          <w:sz w:val="22"/>
          <w:szCs w:val="22"/>
        </w:rPr>
        <w:t>ó</w:t>
      </w:r>
      <w:r w:rsidR="0059328C" w:rsidRPr="00CE5D6A">
        <w:rPr>
          <w:rFonts w:ascii="Arial" w:hAnsi="Arial" w:cs="Arial"/>
          <w:sz w:val="22"/>
          <w:szCs w:val="22"/>
        </w:rPr>
        <w:t xml:space="preserve"> la obligación de </w:t>
      </w:r>
      <w:r w:rsidR="0059328C" w:rsidRPr="00CE5D6A">
        <w:rPr>
          <w:rFonts w:ascii="Arial" w:eastAsia="Arial" w:hAnsi="Arial" w:cs="Arial"/>
          <w:color w:val="0D0D0D"/>
          <w:sz w:val="22"/>
          <w:szCs w:val="22"/>
        </w:rPr>
        <w:t>reconocer y pagar EL CAPITAL NECESARIO PARA FINANCIAR LAS PENSIONES DE INVALIDEZ, SOBREVIVENCIA Y AUXILIOS FUNERARIOS</w:t>
      </w:r>
      <w:r w:rsidR="001E567B" w:rsidRPr="00CE5D6A">
        <w:rPr>
          <w:rFonts w:ascii="Arial" w:eastAsia="Arial" w:hAnsi="Arial" w:cs="Arial"/>
          <w:color w:val="0D0D0D"/>
          <w:sz w:val="22"/>
          <w:szCs w:val="22"/>
        </w:rPr>
        <w:t xml:space="preserve"> de origen común</w:t>
      </w:r>
      <w:r w:rsidR="0059328C" w:rsidRPr="00CE5D6A">
        <w:rPr>
          <w:rFonts w:ascii="Arial" w:eastAsia="Arial" w:hAnsi="Arial" w:cs="Arial"/>
          <w:color w:val="0D0D0D"/>
          <w:sz w:val="22"/>
          <w:szCs w:val="22"/>
        </w:rPr>
        <w:t xml:space="preserve">, </w:t>
      </w:r>
      <w:r w:rsidR="0018060B" w:rsidRPr="00CE5D6A">
        <w:rPr>
          <w:rFonts w:ascii="Arial" w:eastAsia="Arial" w:hAnsi="Arial" w:cs="Arial"/>
          <w:color w:val="0D0D0D"/>
          <w:sz w:val="22"/>
          <w:szCs w:val="22"/>
        </w:rPr>
        <w:t>de los afiliados de la AFP PORVENIR S.A y/o sus beneficiarios</w:t>
      </w:r>
      <w:r w:rsidR="004425EB" w:rsidRPr="00CE5D6A">
        <w:rPr>
          <w:rFonts w:ascii="Arial" w:hAnsi="Arial" w:cs="Arial"/>
          <w:sz w:val="22"/>
          <w:szCs w:val="22"/>
        </w:rPr>
        <w:t xml:space="preserve">. </w:t>
      </w:r>
    </w:p>
    <w:p w14:paraId="30C5D5EE" w14:textId="77777777" w:rsidR="003F65E2" w:rsidRPr="00CE5D6A" w:rsidRDefault="003F65E2" w:rsidP="003F65E2">
      <w:pPr>
        <w:jc w:val="both"/>
        <w:rPr>
          <w:rFonts w:ascii="Arial" w:hAnsi="Arial" w:cs="Arial"/>
          <w:sz w:val="22"/>
          <w:szCs w:val="22"/>
        </w:rPr>
      </w:pPr>
    </w:p>
    <w:p w14:paraId="30ACD69E" w14:textId="7C67E4B8" w:rsidR="003F65E2" w:rsidRPr="00CE5D6A" w:rsidRDefault="003F65E2" w:rsidP="003F65E2">
      <w:pPr>
        <w:jc w:val="both"/>
        <w:rPr>
          <w:rFonts w:ascii="Arial" w:hAnsi="Arial" w:cs="Arial"/>
          <w:sz w:val="22"/>
          <w:szCs w:val="22"/>
        </w:rPr>
      </w:pPr>
      <w:r w:rsidRPr="00CE5D6A">
        <w:rPr>
          <w:rFonts w:ascii="Arial" w:hAnsi="Arial" w:cs="Arial"/>
          <w:sz w:val="22"/>
          <w:szCs w:val="22"/>
        </w:rPr>
        <w:t xml:space="preserve">Al respecto, se precisa que </w:t>
      </w:r>
      <w:r w:rsidR="007D619C" w:rsidRPr="00CE5D6A">
        <w:rPr>
          <w:rFonts w:ascii="Arial" w:hAnsi="Arial" w:cs="Arial"/>
          <w:b/>
          <w:bCs/>
          <w:color w:val="000000"/>
          <w:sz w:val="22"/>
          <w:szCs w:val="22"/>
          <w:lang w:val="es-CO"/>
        </w:rPr>
        <w:t>BBVA SEGUROS DE VIDA COLOMBIA S.A</w:t>
      </w:r>
      <w:r w:rsidRPr="00CE5D6A">
        <w:rPr>
          <w:rFonts w:ascii="Arial" w:hAnsi="Arial" w:cs="Arial"/>
          <w:b/>
          <w:bCs/>
          <w:color w:val="000000"/>
          <w:sz w:val="22"/>
          <w:szCs w:val="22"/>
          <w:lang w:val="es-CO"/>
        </w:rPr>
        <w:t xml:space="preserve"> </w:t>
      </w:r>
      <w:r w:rsidRPr="00CE5D6A">
        <w:rPr>
          <w:rFonts w:ascii="Arial" w:hAnsi="Arial" w:cs="Arial"/>
          <w:color w:val="000000"/>
          <w:sz w:val="22"/>
          <w:szCs w:val="22"/>
          <w:lang w:val="es-CO"/>
        </w:rPr>
        <w:t xml:space="preserve">pagó </w:t>
      </w:r>
      <w:r w:rsidR="0059328C" w:rsidRPr="00CE5D6A">
        <w:rPr>
          <w:rFonts w:ascii="Arial" w:hAnsi="Arial" w:cs="Arial"/>
          <w:color w:val="000000"/>
          <w:sz w:val="22"/>
          <w:szCs w:val="22"/>
          <w:lang w:val="es-CO"/>
        </w:rPr>
        <w:t xml:space="preserve">la suma adicional que se requería para financiar la prestación por invalidez que le fue reconocida al </w:t>
      </w:r>
      <w:r w:rsidR="00244C6D" w:rsidRPr="00CE5D6A">
        <w:rPr>
          <w:rFonts w:ascii="Arial" w:hAnsi="Arial" w:cs="Arial"/>
          <w:b/>
          <w:bCs/>
          <w:sz w:val="22"/>
          <w:szCs w:val="22"/>
        </w:rPr>
        <w:t>ESTEBAN CUERO IBARBO</w:t>
      </w:r>
      <w:r w:rsidRPr="00CE5D6A">
        <w:rPr>
          <w:rFonts w:ascii="Arial" w:hAnsi="Arial" w:cs="Arial"/>
          <w:b/>
          <w:bCs/>
          <w:sz w:val="22"/>
          <w:szCs w:val="22"/>
        </w:rPr>
        <w:t xml:space="preserve">, </w:t>
      </w:r>
      <w:r w:rsidRPr="00CE5D6A">
        <w:rPr>
          <w:rFonts w:ascii="Arial" w:hAnsi="Arial" w:cs="Arial"/>
          <w:sz w:val="22"/>
          <w:szCs w:val="22"/>
        </w:rPr>
        <w:t xml:space="preserve">por </w:t>
      </w:r>
      <w:r w:rsidR="0059328C" w:rsidRPr="00CE5D6A">
        <w:rPr>
          <w:rFonts w:ascii="Arial" w:hAnsi="Arial" w:cs="Arial"/>
          <w:sz w:val="22"/>
          <w:szCs w:val="22"/>
        </w:rPr>
        <w:t>parte de su AFP conforme</w:t>
      </w:r>
      <w:r w:rsidRPr="00CE5D6A">
        <w:rPr>
          <w:rFonts w:ascii="Arial" w:hAnsi="Arial" w:cs="Arial"/>
          <w:sz w:val="22"/>
          <w:szCs w:val="22"/>
        </w:rPr>
        <w:t xml:space="preserve"> se detalla</w:t>
      </w:r>
      <w:r w:rsidR="001E567B" w:rsidRPr="00CE5D6A">
        <w:rPr>
          <w:rFonts w:ascii="Arial" w:hAnsi="Arial" w:cs="Arial"/>
          <w:sz w:val="22"/>
          <w:szCs w:val="22"/>
        </w:rPr>
        <w:t xml:space="preserve"> </w:t>
      </w:r>
      <w:r w:rsidR="00386ACC" w:rsidRPr="00CE5D6A">
        <w:rPr>
          <w:rFonts w:ascii="Arial" w:hAnsi="Arial" w:cs="Arial"/>
          <w:sz w:val="22"/>
          <w:szCs w:val="22"/>
        </w:rPr>
        <w:t>así</w:t>
      </w:r>
      <w:r w:rsidRPr="00CE5D6A">
        <w:rPr>
          <w:rFonts w:ascii="Arial" w:hAnsi="Arial" w:cs="Arial"/>
          <w:color w:val="000000"/>
          <w:sz w:val="22"/>
          <w:szCs w:val="22"/>
          <w:lang w:val="es-CO"/>
        </w:rPr>
        <w:t>:</w:t>
      </w:r>
    </w:p>
    <w:p w14:paraId="71B225FD" w14:textId="77777777" w:rsidR="003F65E2" w:rsidRPr="00CE5D6A" w:rsidRDefault="003F65E2" w:rsidP="003F65E2">
      <w:pPr>
        <w:jc w:val="both"/>
        <w:rPr>
          <w:rFonts w:ascii="Arial" w:hAnsi="Arial" w:cs="Arial"/>
          <w:color w:val="000000"/>
          <w:sz w:val="22"/>
          <w:szCs w:val="22"/>
          <w:lang w:val="es-CO"/>
        </w:rPr>
      </w:pPr>
    </w:p>
    <w:p w14:paraId="5A685CC2" w14:textId="54D8C127" w:rsidR="003F65E2" w:rsidRPr="00CE5D6A" w:rsidRDefault="00AD2A93" w:rsidP="003F65E2">
      <w:pPr>
        <w:jc w:val="center"/>
        <w:rPr>
          <w:rFonts w:ascii="Arial" w:hAnsi="Arial" w:cs="Arial"/>
          <w:color w:val="000000"/>
          <w:sz w:val="22"/>
          <w:szCs w:val="22"/>
          <w:lang w:val="es-CO"/>
        </w:rPr>
      </w:pPr>
      <w:r w:rsidRPr="00CE5D6A">
        <w:rPr>
          <w:rFonts w:ascii="Arial" w:hAnsi="Arial" w:cs="Arial"/>
          <w:noProof/>
          <w:color w:val="000000"/>
          <w:sz w:val="22"/>
          <w:szCs w:val="22"/>
          <w:lang w:val="es-CO"/>
        </w:rPr>
        <w:drawing>
          <wp:inline distT="0" distB="0" distL="0" distR="0" wp14:anchorId="1A76CD36" wp14:editId="040D7AF2">
            <wp:extent cx="4286250" cy="3416273"/>
            <wp:effectExtent l="0" t="0" r="0" b="0"/>
            <wp:docPr id="186860296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8602968" name=""/>
                    <pic:cNvPicPr/>
                  </pic:nvPicPr>
                  <pic:blipFill>
                    <a:blip r:embed="rId11"/>
                    <a:stretch>
                      <a:fillRect/>
                    </a:stretch>
                  </pic:blipFill>
                  <pic:spPr>
                    <a:xfrm>
                      <a:off x="0" y="0"/>
                      <a:ext cx="4289574" cy="3418922"/>
                    </a:xfrm>
                    <a:prstGeom prst="rect">
                      <a:avLst/>
                    </a:prstGeom>
                  </pic:spPr>
                </pic:pic>
              </a:graphicData>
            </a:graphic>
          </wp:inline>
        </w:drawing>
      </w:r>
    </w:p>
    <w:p w14:paraId="3C7EC740" w14:textId="77777777" w:rsidR="001E567B" w:rsidRPr="00CE5D6A" w:rsidRDefault="001E567B" w:rsidP="003F65E2">
      <w:pPr>
        <w:jc w:val="center"/>
        <w:rPr>
          <w:rFonts w:ascii="Arial" w:hAnsi="Arial" w:cs="Arial"/>
          <w:color w:val="000000"/>
          <w:sz w:val="22"/>
          <w:szCs w:val="22"/>
          <w:lang w:val="es-CO"/>
        </w:rPr>
      </w:pPr>
    </w:p>
    <w:p w14:paraId="3D8E8200" w14:textId="67D9F97B" w:rsidR="001E567B" w:rsidRPr="00CE5D6A" w:rsidRDefault="001E567B" w:rsidP="003F65E2">
      <w:pPr>
        <w:jc w:val="center"/>
        <w:rPr>
          <w:rFonts w:ascii="Arial" w:hAnsi="Arial" w:cs="Arial"/>
          <w:color w:val="000000"/>
          <w:sz w:val="22"/>
          <w:szCs w:val="22"/>
          <w:lang w:val="es-CO"/>
        </w:rPr>
      </w:pPr>
      <w:r w:rsidRPr="00CE5D6A">
        <w:rPr>
          <w:rFonts w:ascii="Arial" w:hAnsi="Arial" w:cs="Arial"/>
          <w:color w:val="000000"/>
          <w:sz w:val="22"/>
          <w:szCs w:val="22"/>
          <w:lang w:val="es-CO"/>
        </w:rPr>
        <w:t xml:space="preserve">Se precisa que la aseguradora efectuó dos pagos por concepto de suma adicional a la AFP, </w:t>
      </w:r>
      <w:r w:rsidR="0031047E" w:rsidRPr="00CE5D6A">
        <w:rPr>
          <w:rFonts w:ascii="Arial" w:hAnsi="Arial" w:cs="Arial"/>
          <w:color w:val="000000"/>
          <w:sz w:val="22"/>
          <w:szCs w:val="22"/>
          <w:lang w:val="es-CO"/>
        </w:rPr>
        <w:t>así</w:t>
      </w:r>
      <w:r w:rsidRPr="00CE5D6A">
        <w:rPr>
          <w:rFonts w:ascii="Arial" w:hAnsi="Arial" w:cs="Arial"/>
          <w:color w:val="000000"/>
          <w:sz w:val="22"/>
          <w:szCs w:val="22"/>
          <w:lang w:val="es-CO"/>
        </w:rPr>
        <w:t>:</w:t>
      </w:r>
    </w:p>
    <w:p w14:paraId="1ED2698C" w14:textId="77777777" w:rsidR="001E567B" w:rsidRPr="00CE5D6A" w:rsidRDefault="001E567B" w:rsidP="003F65E2">
      <w:pPr>
        <w:jc w:val="center"/>
        <w:rPr>
          <w:rFonts w:ascii="Arial" w:hAnsi="Arial" w:cs="Arial"/>
          <w:color w:val="000000"/>
          <w:sz w:val="22"/>
          <w:szCs w:val="22"/>
          <w:lang w:val="es-CO"/>
        </w:rPr>
      </w:pPr>
    </w:p>
    <w:p w14:paraId="2CEE315C" w14:textId="4496470D" w:rsidR="001E567B" w:rsidRPr="00CE5D6A" w:rsidRDefault="001E567B" w:rsidP="001E567B">
      <w:pPr>
        <w:pStyle w:val="Prrafodelista"/>
        <w:numPr>
          <w:ilvl w:val="0"/>
          <w:numId w:val="19"/>
        </w:numPr>
        <w:jc w:val="both"/>
        <w:rPr>
          <w:rFonts w:ascii="Arial" w:hAnsi="Arial" w:cs="Arial"/>
          <w:color w:val="000000"/>
          <w:sz w:val="22"/>
          <w:szCs w:val="22"/>
        </w:rPr>
      </w:pPr>
      <w:r w:rsidRPr="00CE5D6A">
        <w:rPr>
          <w:rFonts w:ascii="Arial" w:hAnsi="Arial" w:cs="Arial"/>
          <w:color w:val="000000"/>
          <w:sz w:val="22"/>
          <w:szCs w:val="22"/>
        </w:rPr>
        <w:t xml:space="preserve">Pago inicial del 19-02-2021, </w:t>
      </w:r>
      <w:r w:rsidR="0031047E" w:rsidRPr="00CE5D6A">
        <w:rPr>
          <w:rFonts w:ascii="Arial" w:hAnsi="Arial" w:cs="Arial"/>
          <w:color w:val="000000"/>
          <w:sz w:val="22"/>
          <w:szCs w:val="22"/>
        </w:rPr>
        <w:t xml:space="preserve">de la suma adicional </w:t>
      </w:r>
      <w:r w:rsidRPr="00CE5D6A">
        <w:rPr>
          <w:rFonts w:ascii="Arial" w:hAnsi="Arial" w:cs="Arial"/>
          <w:color w:val="000000"/>
          <w:sz w:val="22"/>
          <w:szCs w:val="22"/>
        </w:rPr>
        <w:t>así:</w:t>
      </w:r>
    </w:p>
    <w:p w14:paraId="48E85E5A" w14:textId="77777777" w:rsidR="001E567B" w:rsidRPr="00CE5D6A" w:rsidRDefault="001E567B" w:rsidP="001E567B">
      <w:pPr>
        <w:pStyle w:val="Prrafodelista"/>
        <w:ind w:left="1080"/>
        <w:jc w:val="both"/>
        <w:rPr>
          <w:rFonts w:ascii="Arial" w:hAnsi="Arial" w:cs="Arial"/>
          <w:color w:val="000000"/>
          <w:sz w:val="22"/>
          <w:szCs w:val="22"/>
        </w:rPr>
      </w:pPr>
    </w:p>
    <w:p w14:paraId="15788AEC" w14:textId="77777777" w:rsidR="001E567B" w:rsidRPr="00CE5D6A" w:rsidRDefault="001E567B" w:rsidP="001E567B">
      <w:pPr>
        <w:pStyle w:val="Prrafodelista"/>
        <w:ind w:left="720"/>
        <w:jc w:val="both"/>
        <w:rPr>
          <w:rFonts w:ascii="Arial" w:hAnsi="Arial" w:cs="Arial"/>
          <w:color w:val="000000"/>
          <w:sz w:val="22"/>
          <w:szCs w:val="22"/>
        </w:rPr>
      </w:pPr>
      <w:r w:rsidRPr="00CE5D6A">
        <w:rPr>
          <w:rFonts w:ascii="Arial" w:hAnsi="Arial" w:cs="Arial"/>
          <w:noProof/>
          <w:color w:val="000000"/>
          <w:sz w:val="22"/>
          <w:szCs w:val="22"/>
          <w:lang w:val="es-ES"/>
        </w:rPr>
        <w:drawing>
          <wp:inline distT="0" distB="0" distL="0" distR="0" wp14:anchorId="6CF9D934" wp14:editId="480EA064">
            <wp:extent cx="5425440" cy="1089025"/>
            <wp:effectExtent l="0" t="0" r="3810" b="0"/>
            <wp:docPr id="1290709027"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25440" cy="1089025"/>
                    </a:xfrm>
                    <a:prstGeom prst="rect">
                      <a:avLst/>
                    </a:prstGeom>
                    <a:noFill/>
                    <a:ln>
                      <a:noFill/>
                    </a:ln>
                  </pic:spPr>
                </pic:pic>
              </a:graphicData>
            </a:graphic>
          </wp:inline>
        </w:drawing>
      </w:r>
      <w:r w:rsidRPr="00CE5D6A">
        <w:rPr>
          <w:rFonts w:ascii="Arial" w:hAnsi="Arial" w:cs="Arial"/>
          <w:color w:val="000000"/>
          <w:sz w:val="22"/>
          <w:szCs w:val="22"/>
        </w:rPr>
        <w:t xml:space="preserve"> </w:t>
      </w:r>
    </w:p>
    <w:p w14:paraId="4C764C9C" w14:textId="77777777" w:rsidR="001E567B" w:rsidRPr="00CE5D6A" w:rsidRDefault="001E567B" w:rsidP="001E567B">
      <w:pPr>
        <w:pStyle w:val="Prrafodelista"/>
        <w:ind w:left="720"/>
        <w:jc w:val="both"/>
        <w:rPr>
          <w:rFonts w:ascii="Arial" w:hAnsi="Arial" w:cs="Arial"/>
          <w:color w:val="000000"/>
          <w:sz w:val="22"/>
          <w:szCs w:val="22"/>
        </w:rPr>
      </w:pPr>
    </w:p>
    <w:p w14:paraId="5D22BC72" w14:textId="44575EE7" w:rsidR="00923C31" w:rsidRPr="00CE5D6A" w:rsidRDefault="001E567B" w:rsidP="00923C31">
      <w:pPr>
        <w:pStyle w:val="Prrafodelista"/>
        <w:numPr>
          <w:ilvl w:val="0"/>
          <w:numId w:val="19"/>
        </w:numPr>
        <w:jc w:val="both"/>
        <w:rPr>
          <w:rFonts w:ascii="Arial" w:hAnsi="Arial" w:cs="Arial"/>
          <w:sz w:val="22"/>
          <w:szCs w:val="22"/>
        </w:rPr>
      </w:pPr>
      <w:r w:rsidRPr="00CE5D6A">
        <w:rPr>
          <w:rFonts w:ascii="Arial" w:hAnsi="Arial" w:cs="Arial"/>
          <w:color w:val="000000"/>
          <w:sz w:val="22"/>
          <w:szCs w:val="22"/>
        </w:rPr>
        <w:t>Un segundo pago el día 23-02-2021, que correspondió a un ajuste en el CÁLCULO DEL RETROACTIVO por valor de $ 36.546.535 para un total pagado de RETROACTIVO DE $ 49.411.797 y un total de suma adicional en cuantía de $</w:t>
      </w:r>
      <w:r w:rsidRPr="00CE5D6A">
        <w:rPr>
          <w:rFonts w:ascii="Arial" w:hAnsi="Arial" w:cs="Arial"/>
          <w:color w:val="000000"/>
          <w:sz w:val="22"/>
          <w:szCs w:val="22"/>
          <w:lang w:val="es-ES"/>
        </w:rPr>
        <w:t>186.646.252</w:t>
      </w:r>
      <w:r w:rsidR="00F34BB5" w:rsidRPr="00CE5D6A">
        <w:rPr>
          <w:rFonts w:ascii="Arial" w:hAnsi="Arial" w:cs="Arial"/>
          <w:color w:val="000000"/>
          <w:sz w:val="22"/>
          <w:szCs w:val="22"/>
          <w:lang w:val="es-ES"/>
        </w:rPr>
        <w:t>, así</w:t>
      </w:r>
      <w:r w:rsidR="00923C31" w:rsidRPr="00CE5D6A">
        <w:rPr>
          <w:rFonts w:ascii="Arial" w:hAnsi="Arial" w:cs="Arial"/>
          <w:color w:val="000000"/>
          <w:sz w:val="22"/>
          <w:szCs w:val="22"/>
          <w:lang w:val="es-ES"/>
        </w:rPr>
        <w:t>:</w:t>
      </w:r>
    </w:p>
    <w:p w14:paraId="1F9D39B4" w14:textId="336FDEE9" w:rsidR="00923C31" w:rsidRPr="00CE5D6A" w:rsidRDefault="00923C31" w:rsidP="00923C31">
      <w:pPr>
        <w:jc w:val="both"/>
        <w:rPr>
          <w:rFonts w:ascii="Arial" w:hAnsi="Arial" w:cs="Arial"/>
          <w:sz w:val="22"/>
          <w:szCs w:val="22"/>
        </w:rPr>
      </w:pPr>
    </w:p>
    <w:p w14:paraId="2CF017C6" w14:textId="1AF4B5ED" w:rsidR="00923C31" w:rsidRPr="00CE5D6A" w:rsidRDefault="00CE5D6A" w:rsidP="00CE5D6A">
      <w:pPr>
        <w:jc w:val="center"/>
        <w:rPr>
          <w:rFonts w:ascii="Arial" w:hAnsi="Arial" w:cs="Arial"/>
          <w:sz w:val="22"/>
          <w:szCs w:val="22"/>
        </w:rPr>
      </w:pPr>
      <w:r>
        <w:rPr>
          <w:rFonts w:ascii="Arial" w:hAnsi="Arial" w:cs="Arial"/>
          <w:noProof/>
          <w:sz w:val="22"/>
          <w:szCs w:val="22"/>
        </w:rPr>
        <w:drawing>
          <wp:inline distT="0" distB="0" distL="0" distR="0" wp14:anchorId="0F56B1D4" wp14:editId="61B2946B">
            <wp:extent cx="5675630" cy="2231390"/>
            <wp:effectExtent l="0" t="0" r="1270" b="0"/>
            <wp:docPr id="1526320401"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75630" cy="2231390"/>
                    </a:xfrm>
                    <a:prstGeom prst="rect">
                      <a:avLst/>
                    </a:prstGeom>
                    <a:noFill/>
                  </pic:spPr>
                </pic:pic>
              </a:graphicData>
            </a:graphic>
          </wp:inline>
        </w:drawing>
      </w:r>
    </w:p>
    <w:p w14:paraId="4B2942C0" w14:textId="77777777" w:rsidR="00CE5D6A" w:rsidRDefault="00CE5D6A" w:rsidP="00DB2634">
      <w:pPr>
        <w:jc w:val="both"/>
        <w:rPr>
          <w:rFonts w:ascii="Arial" w:hAnsi="Arial" w:cs="Arial"/>
          <w:sz w:val="22"/>
          <w:szCs w:val="22"/>
        </w:rPr>
      </w:pPr>
    </w:p>
    <w:p w14:paraId="0A0D0666" w14:textId="04123FE1" w:rsidR="00DB2634" w:rsidRPr="00CE5D6A" w:rsidRDefault="00DB2634" w:rsidP="00DB2634">
      <w:pPr>
        <w:jc w:val="both"/>
        <w:rPr>
          <w:rFonts w:ascii="Arial" w:hAnsi="Arial" w:cs="Arial"/>
          <w:color w:val="000000"/>
          <w:sz w:val="22"/>
          <w:szCs w:val="22"/>
        </w:rPr>
      </w:pPr>
      <w:r w:rsidRPr="00CE5D6A">
        <w:rPr>
          <w:rFonts w:ascii="Arial" w:hAnsi="Arial" w:cs="Arial"/>
          <w:sz w:val="22"/>
          <w:szCs w:val="22"/>
        </w:rPr>
        <w:t xml:space="preserve">Así mismo, debe resaltarse que el actor, solicitó pensión de invalidez ante </w:t>
      </w:r>
      <w:r w:rsidRPr="00CE5D6A">
        <w:rPr>
          <w:rFonts w:ascii="Arial" w:hAnsi="Arial" w:cs="Arial"/>
          <w:b/>
          <w:bCs/>
          <w:color w:val="000000"/>
          <w:sz w:val="22"/>
          <w:szCs w:val="22"/>
        </w:rPr>
        <w:t>BBVA HORIZONTE PENSIONES Y CESANTIAS S.A</w:t>
      </w:r>
      <w:r w:rsidRPr="00CE5D6A">
        <w:rPr>
          <w:rFonts w:ascii="Arial" w:hAnsi="Arial" w:cs="Arial"/>
          <w:color w:val="000000"/>
          <w:sz w:val="22"/>
          <w:szCs w:val="22"/>
        </w:rPr>
        <w:t xml:space="preserve">. hoy PORVENIR S.A., en primera oportunidad el pasado 16 de marzo de 2011, reclamación que fue resuelta de forma negativa por dicho fondo, con ocasión al resultado de calificación de PCL referido en anterioridad como </w:t>
      </w:r>
      <w:r w:rsidRPr="00CE5D6A">
        <w:rPr>
          <w:rFonts w:ascii="Arial" w:hAnsi="Arial" w:cs="Arial"/>
          <w:b/>
          <w:bCs/>
          <w:i/>
          <w:iCs/>
          <w:color w:val="000000"/>
          <w:sz w:val="22"/>
          <w:szCs w:val="22"/>
          <w:u w:val="single"/>
        </w:rPr>
        <w:t>primer trámite</w:t>
      </w:r>
      <w:r w:rsidRPr="00CE5D6A">
        <w:rPr>
          <w:rFonts w:ascii="Arial" w:hAnsi="Arial" w:cs="Arial"/>
          <w:color w:val="000000"/>
          <w:sz w:val="22"/>
          <w:szCs w:val="22"/>
        </w:rPr>
        <w:t xml:space="preserve">, al efecto obsérvese lo referido en la contestación de demanda de la AFP y en especial lo señalado en el comunicado de fecha 07 de abril de 2011, aportado por PORVENIR S.A. </w:t>
      </w:r>
    </w:p>
    <w:p w14:paraId="30BB2104" w14:textId="77777777" w:rsidR="00DB2634" w:rsidRPr="00CE5D6A" w:rsidRDefault="00DB2634" w:rsidP="00DB2634">
      <w:pPr>
        <w:jc w:val="both"/>
        <w:rPr>
          <w:rFonts w:ascii="Arial" w:hAnsi="Arial" w:cs="Arial"/>
          <w:color w:val="000000"/>
          <w:sz w:val="22"/>
          <w:szCs w:val="22"/>
        </w:rPr>
      </w:pPr>
    </w:p>
    <w:p w14:paraId="15EE6581" w14:textId="77777777" w:rsidR="00DB2634" w:rsidRPr="00CE5D6A" w:rsidRDefault="00DB2634" w:rsidP="00DB2634">
      <w:pPr>
        <w:jc w:val="both"/>
        <w:rPr>
          <w:rFonts w:ascii="Arial" w:hAnsi="Arial" w:cs="Arial"/>
          <w:bCs/>
          <w:color w:val="000000"/>
          <w:sz w:val="22"/>
          <w:szCs w:val="22"/>
        </w:rPr>
      </w:pPr>
      <w:r w:rsidRPr="00CE5D6A">
        <w:rPr>
          <w:rFonts w:ascii="Arial" w:hAnsi="Arial" w:cs="Arial"/>
          <w:color w:val="000000"/>
          <w:sz w:val="22"/>
          <w:szCs w:val="22"/>
        </w:rPr>
        <w:t xml:space="preserve">Dicha reclamación de pensión de invalidez fue reiterada en segunda oportunidad por el actor ante </w:t>
      </w:r>
      <w:r w:rsidRPr="00CE5D6A">
        <w:rPr>
          <w:rFonts w:ascii="Arial" w:hAnsi="Arial" w:cs="Arial"/>
          <w:b/>
          <w:bCs/>
          <w:color w:val="000000"/>
          <w:sz w:val="22"/>
          <w:szCs w:val="22"/>
        </w:rPr>
        <w:t>PORVENIR S.A.</w:t>
      </w:r>
      <w:r w:rsidRPr="00CE5D6A">
        <w:rPr>
          <w:rFonts w:ascii="Arial" w:hAnsi="Arial" w:cs="Arial"/>
          <w:color w:val="000000"/>
          <w:sz w:val="22"/>
          <w:szCs w:val="22"/>
        </w:rPr>
        <w:t xml:space="preserve"> el pasado 07 de enero de 2021, trámite que se identificó </w:t>
      </w:r>
      <w:r w:rsidRPr="00CE5D6A">
        <w:rPr>
          <w:rFonts w:ascii="Arial" w:hAnsi="Arial" w:cs="Arial"/>
          <w:bCs/>
          <w:color w:val="000000"/>
          <w:sz w:val="22"/>
          <w:szCs w:val="22"/>
        </w:rPr>
        <w:t xml:space="preserve">bajo radicado no. 0103862018621100, y que inició con el dictamen emitido por SEGUROS DE VIDA ALFA S.A., esto es, el dictamen No </w:t>
      </w:r>
      <w:r w:rsidRPr="00CE5D6A">
        <w:rPr>
          <w:rFonts w:ascii="Arial" w:hAnsi="Arial" w:cs="Arial"/>
          <w:sz w:val="22"/>
          <w:szCs w:val="22"/>
          <w:lang w:val="es-CO"/>
        </w:rPr>
        <w:t>3350249, del 14/10/2019 mediante el cual se otorgó una fecha de estructuración del 19/09/2019, sin embargo; mi procurada consideró como fecha para aplicar el termino de prescripción  trienal contemplado en la norma (</w:t>
      </w:r>
      <w:r w:rsidRPr="00CE5D6A">
        <w:rPr>
          <w:rFonts w:ascii="Arial" w:hAnsi="Arial" w:cs="Arial"/>
          <w:sz w:val="22"/>
          <w:szCs w:val="22"/>
        </w:rPr>
        <w:t xml:space="preserve">artículo 151 del </w:t>
      </w:r>
      <w:proofErr w:type="spellStart"/>
      <w:r w:rsidRPr="00CE5D6A">
        <w:rPr>
          <w:rFonts w:ascii="Arial" w:hAnsi="Arial" w:cs="Arial"/>
          <w:sz w:val="22"/>
          <w:szCs w:val="22"/>
        </w:rPr>
        <w:t>CPTySS</w:t>
      </w:r>
      <w:proofErr w:type="spellEnd"/>
      <w:r w:rsidRPr="00CE5D6A">
        <w:rPr>
          <w:rFonts w:ascii="Arial" w:hAnsi="Arial" w:cs="Arial"/>
          <w:sz w:val="22"/>
          <w:szCs w:val="22"/>
        </w:rPr>
        <w:t>),</w:t>
      </w:r>
      <w:r w:rsidRPr="00CE5D6A">
        <w:rPr>
          <w:rFonts w:ascii="Arial" w:hAnsi="Arial" w:cs="Arial"/>
          <w:sz w:val="22"/>
          <w:szCs w:val="22"/>
          <w:lang w:val="es-CO"/>
        </w:rPr>
        <w:t xml:space="preserve"> la fecha del dictamen No. 16275875-747 proferido por la JRCI del Valle el 12 de febrero de 2020, pues </w:t>
      </w:r>
      <w:r w:rsidRPr="00CE5D6A">
        <w:rPr>
          <w:rFonts w:ascii="Arial" w:hAnsi="Arial" w:cs="Arial"/>
          <w:sz w:val="22"/>
          <w:szCs w:val="22"/>
        </w:rPr>
        <w:t xml:space="preserve">no es posible que el pago de la pensión de invalidez sea efectuado en forma retroactiva desde el momento en que se produjo tal estado de invalidez (06/10/2007), toda vez que se interrumpió la prescripción el 14/10/2019 (Fecha del dictamen No. </w:t>
      </w:r>
      <w:r w:rsidRPr="00CE5D6A">
        <w:rPr>
          <w:rFonts w:ascii="Arial" w:hAnsi="Arial" w:cs="Arial"/>
          <w:sz w:val="22"/>
          <w:szCs w:val="22"/>
          <w:lang w:val="es-CO"/>
        </w:rPr>
        <w:t>3350249 de SEGUROS DE VIDA ALFA S.A.)</w:t>
      </w:r>
      <w:r w:rsidRPr="00CE5D6A">
        <w:rPr>
          <w:rFonts w:ascii="Arial" w:hAnsi="Arial" w:cs="Arial"/>
          <w:sz w:val="22"/>
          <w:szCs w:val="22"/>
        </w:rPr>
        <w:t>, por tanto, procedió el pago del retroactivo de 3 años atrás desde esta fecha, es decir, desde el 14/10/2016</w:t>
      </w:r>
      <w:r w:rsidRPr="00CE5D6A">
        <w:rPr>
          <w:rFonts w:ascii="Arial" w:hAnsi="Arial" w:cs="Arial"/>
          <w:sz w:val="22"/>
          <w:szCs w:val="22"/>
          <w:lang w:val="es-CO"/>
        </w:rPr>
        <w:t>.</w:t>
      </w:r>
    </w:p>
    <w:p w14:paraId="75B8D18A" w14:textId="77777777" w:rsidR="00DB2634" w:rsidRPr="00CE5D6A" w:rsidRDefault="00DB2634" w:rsidP="00DB2634">
      <w:pPr>
        <w:jc w:val="both"/>
        <w:rPr>
          <w:rFonts w:ascii="Arial" w:hAnsi="Arial" w:cs="Arial"/>
          <w:b/>
          <w:bCs/>
          <w:color w:val="000000"/>
          <w:sz w:val="22"/>
          <w:szCs w:val="22"/>
        </w:rPr>
      </w:pPr>
    </w:p>
    <w:p w14:paraId="4E4B8681" w14:textId="77777777" w:rsidR="00DB2634" w:rsidRPr="00CE5D6A" w:rsidRDefault="00DB2634" w:rsidP="00DB2634">
      <w:pPr>
        <w:jc w:val="both"/>
        <w:rPr>
          <w:rFonts w:ascii="Arial" w:hAnsi="Arial" w:cs="Arial"/>
          <w:bCs/>
          <w:iCs/>
          <w:sz w:val="22"/>
          <w:szCs w:val="22"/>
          <w:lang w:val="es-CO"/>
        </w:rPr>
      </w:pPr>
      <w:r w:rsidRPr="00CE5D6A">
        <w:rPr>
          <w:rFonts w:ascii="Arial" w:hAnsi="Arial" w:cs="Arial"/>
          <w:bCs/>
          <w:color w:val="000000"/>
          <w:sz w:val="22"/>
          <w:szCs w:val="22"/>
          <w:lang w:val="es-CO"/>
        </w:rPr>
        <w:t>Así las cosas</w:t>
      </w:r>
      <w:r w:rsidRPr="00CE5D6A">
        <w:rPr>
          <w:rFonts w:ascii="Arial" w:hAnsi="Arial" w:cs="Arial"/>
          <w:bCs/>
          <w:i/>
          <w:iCs/>
          <w:color w:val="000000"/>
          <w:sz w:val="22"/>
          <w:szCs w:val="22"/>
          <w:lang w:val="es-CO"/>
        </w:rPr>
        <w:t xml:space="preserve">, </w:t>
      </w:r>
      <w:r w:rsidRPr="00CE5D6A">
        <w:rPr>
          <w:rFonts w:ascii="Arial" w:hAnsi="Arial" w:cs="Arial"/>
          <w:b/>
          <w:iCs/>
          <w:color w:val="000000"/>
          <w:sz w:val="22"/>
          <w:szCs w:val="22"/>
        </w:rPr>
        <w:t>BBVA SEGUROS DE VIDA COLOMBIA S.A</w:t>
      </w:r>
      <w:r w:rsidRPr="00CE5D6A">
        <w:rPr>
          <w:rFonts w:ascii="Arial" w:hAnsi="Arial" w:cs="Arial"/>
          <w:bCs/>
          <w:color w:val="000000"/>
          <w:sz w:val="22"/>
          <w:szCs w:val="22"/>
          <w:lang w:val="es-CO"/>
        </w:rPr>
        <w:t xml:space="preserve">. cumplió con lo concertado en póliza colectiva de seguro </w:t>
      </w:r>
      <w:r w:rsidRPr="00CE5D6A">
        <w:rPr>
          <w:rFonts w:ascii="Arial" w:hAnsi="Arial" w:cs="Arial"/>
          <w:sz w:val="22"/>
          <w:szCs w:val="22"/>
        </w:rPr>
        <w:t>previsional</w:t>
      </w:r>
      <w:r w:rsidRPr="00CE5D6A">
        <w:rPr>
          <w:rFonts w:ascii="Arial" w:hAnsi="Arial" w:cs="Arial"/>
          <w:color w:val="000000"/>
          <w:sz w:val="22"/>
          <w:szCs w:val="22"/>
        </w:rPr>
        <w:t>, esto es, el pago de la suma adicional necesaria para financiar la prestación por invalidez que le fue otorgada al actor por PORVENIR S.A., aplicando sobre las mesadas pensionales causadas el fenómeno de la prescripción referido, por cuanto, el demandante no fue diligente en el proceso de reclamación de la prestación económica, verificándose que dejó transcurrir lapso superior el termino contemplado en la ley para efectuar la reclamación ante la AFP desde el momento en que fue calificado su estado de invalidez.</w:t>
      </w:r>
    </w:p>
    <w:p w14:paraId="3D02322A" w14:textId="77777777" w:rsidR="003F65E2" w:rsidRPr="00CE5D6A" w:rsidRDefault="003F65E2" w:rsidP="003F65E2">
      <w:pPr>
        <w:jc w:val="both"/>
        <w:rPr>
          <w:rFonts w:ascii="Arial" w:hAnsi="Arial" w:cs="Arial"/>
          <w:sz w:val="22"/>
          <w:szCs w:val="22"/>
        </w:rPr>
      </w:pPr>
    </w:p>
    <w:p w14:paraId="4819112F" w14:textId="6B905A17" w:rsidR="0059328C" w:rsidRPr="00CE5D6A" w:rsidRDefault="003F65E2" w:rsidP="0059328C">
      <w:pPr>
        <w:pStyle w:val="paragraph"/>
        <w:spacing w:before="0" w:beforeAutospacing="0" w:after="0" w:afterAutospacing="0"/>
        <w:ind w:right="105"/>
        <w:jc w:val="both"/>
        <w:textAlignment w:val="baseline"/>
        <w:rPr>
          <w:rFonts w:ascii="Arial" w:eastAsia="Arial" w:hAnsi="Arial" w:cs="Arial"/>
          <w:color w:val="0D0D0D"/>
          <w:sz w:val="22"/>
          <w:szCs w:val="22"/>
          <w:lang w:val="es-ES"/>
        </w:rPr>
      </w:pPr>
      <w:r w:rsidRPr="00CE5D6A">
        <w:rPr>
          <w:rFonts w:ascii="Arial" w:hAnsi="Arial" w:cs="Arial"/>
          <w:color w:val="000000"/>
          <w:sz w:val="22"/>
          <w:szCs w:val="22"/>
        </w:rPr>
        <w:t xml:space="preserve">En </w:t>
      </w:r>
      <w:r w:rsidR="00854EB3" w:rsidRPr="00CE5D6A">
        <w:rPr>
          <w:rFonts w:ascii="Arial" w:hAnsi="Arial" w:cs="Arial"/>
          <w:color w:val="000000"/>
          <w:sz w:val="22"/>
          <w:szCs w:val="22"/>
        </w:rPr>
        <w:t xml:space="preserve">conclusión, </w:t>
      </w:r>
      <w:r w:rsidRPr="00CE5D6A">
        <w:rPr>
          <w:rFonts w:ascii="Arial" w:hAnsi="Arial" w:cs="Arial"/>
          <w:color w:val="000000"/>
          <w:sz w:val="22"/>
          <w:szCs w:val="22"/>
        </w:rPr>
        <w:t xml:space="preserve">se debe precisar que la </w:t>
      </w:r>
      <w:r w:rsidR="0059328C" w:rsidRPr="00CE5D6A">
        <w:rPr>
          <w:rFonts w:ascii="Arial" w:hAnsi="Arial" w:cs="Arial"/>
          <w:color w:val="000000"/>
          <w:sz w:val="22"/>
          <w:szCs w:val="22"/>
        </w:rPr>
        <w:t xml:space="preserve">aseguradora cumplió con lo concertado en la </w:t>
      </w:r>
      <w:r w:rsidR="0059328C" w:rsidRPr="00CE5D6A">
        <w:rPr>
          <w:rFonts w:ascii="Arial" w:eastAsia="Arial" w:hAnsi="Arial" w:cs="Arial"/>
          <w:color w:val="0D0D0D"/>
          <w:sz w:val="22"/>
          <w:szCs w:val="22"/>
          <w:lang w:val="es-ES"/>
        </w:rPr>
        <w:t xml:space="preserve">Póliza </w:t>
      </w:r>
      <w:r w:rsidR="00DB2634" w:rsidRPr="00CE5D6A">
        <w:rPr>
          <w:rFonts w:ascii="Arial" w:eastAsia="Arial" w:hAnsi="Arial" w:cs="Arial"/>
          <w:color w:val="0D0D0D"/>
          <w:sz w:val="22"/>
          <w:szCs w:val="22"/>
          <w:lang w:val="es-ES"/>
        </w:rPr>
        <w:t>Colectiva de Se</w:t>
      </w:r>
      <w:r w:rsidR="0059328C" w:rsidRPr="00CE5D6A">
        <w:rPr>
          <w:rFonts w:ascii="Arial" w:eastAsia="Arial" w:hAnsi="Arial" w:cs="Arial"/>
          <w:color w:val="0D0D0D"/>
          <w:sz w:val="22"/>
          <w:szCs w:val="22"/>
          <w:lang w:val="es-ES"/>
        </w:rPr>
        <w:t xml:space="preserve">guro Previsional de Invalidez y Sobrevivientes en la que se acordó la obligación de mi representada de reconocer y pagar EL CAPITAL NECESARIO PARA FINANCIAR LAS PENSIONES DE INVALIDEZ, SOBREVIVENCIA Y AUXILIOS FUNERARIOS, </w:t>
      </w:r>
      <w:r w:rsidR="00386ACC" w:rsidRPr="00CE5D6A">
        <w:rPr>
          <w:rFonts w:ascii="Arial" w:eastAsia="Arial" w:hAnsi="Arial" w:cs="Arial"/>
          <w:color w:val="0D0D0D"/>
          <w:sz w:val="22"/>
          <w:szCs w:val="22"/>
        </w:rPr>
        <w:t xml:space="preserve">de origen común, </w:t>
      </w:r>
      <w:r w:rsidR="0018060B" w:rsidRPr="00CE5D6A">
        <w:rPr>
          <w:rFonts w:ascii="Arial" w:eastAsia="Arial" w:hAnsi="Arial" w:cs="Arial"/>
          <w:color w:val="0D0D0D"/>
          <w:sz w:val="22"/>
          <w:szCs w:val="22"/>
        </w:rPr>
        <w:t>de los afiliados de la AFP PORVENIR S.A y/o sus beneficiarios</w:t>
      </w:r>
      <w:r w:rsidR="003049F6" w:rsidRPr="00CE5D6A">
        <w:rPr>
          <w:rFonts w:ascii="Arial" w:eastAsia="Arial" w:hAnsi="Arial" w:cs="Arial"/>
          <w:color w:val="0D0D0D"/>
          <w:sz w:val="22"/>
          <w:szCs w:val="22"/>
          <w:lang w:val="es-ES"/>
        </w:rPr>
        <w:t>, pero sobre la cual operó el fenómeno de la prescripción conforme a lo ya expuesto</w:t>
      </w:r>
      <w:r w:rsidR="0059328C" w:rsidRPr="00CE5D6A">
        <w:rPr>
          <w:rFonts w:ascii="Arial" w:eastAsia="Arial" w:hAnsi="Arial" w:cs="Arial"/>
          <w:color w:val="0D0D0D"/>
          <w:sz w:val="22"/>
          <w:szCs w:val="22"/>
          <w:lang w:val="es-ES"/>
        </w:rPr>
        <w:t>.</w:t>
      </w:r>
    </w:p>
    <w:p w14:paraId="38AFFB0C" w14:textId="1A8B3640" w:rsidR="003F65E2" w:rsidRPr="00CE5D6A" w:rsidRDefault="003F65E2" w:rsidP="00AE4B01">
      <w:pPr>
        <w:contextualSpacing/>
        <w:jc w:val="both"/>
        <w:rPr>
          <w:rFonts w:ascii="Arial" w:hAnsi="Arial" w:cs="Arial"/>
          <w:b/>
          <w:bCs/>
          <w:sz w:val="22"/>
          <w:szCs w:val="22"/>
          <w:u w:val="single"/>
        </w:rPr>
      </w:pPr>
    </w:p>
    <w:p w14:paraId="17A140B8" w14:textId="01D17A68" w:rsidR="00AE4B01" w:rsidRPr="00CE5D6A" w:rsidRDefault="00AE4B01">
      <w:pPr>
        <w:pStyle w:val="Prrafodelista"/>
        <w:numPr>
          <w:ilvl w:val="0"/>
          <w:numId w:val="12"/>
        </w:numPr>
        <w:contextualSpacing/>
        <w:jc w:val="both"/>
        <w:rPr>
          <w:rFonts w:ascii="Arial" w:hAnsi="Arial" w:cs="Arial"/>
          <w:b/>
          <w:color w:val="0D0D0D"/>
          <w:sz w:val="22"/>
          <w:szCs w:val="22"/>
          <w:u w:val="single"/>
        </w:rPr>
      </w:pPr>
      <w:r w:rsidRPr="00CE5D6A">
        <w:rPr>
          <w:rFonts w:ascii="Arial" w:hAnsi="Arial" w:cs="Arial"/>
          <w:b/>
          <w:bCs/>
          <w:sz w:val="22"/>
          <w:szCs w:val="22"/>
          <w:u w:val="single"/>
        </w:rPr>
        <w:t>FALTA</w:t>
      </w:r>
      <w:r w:rsidRPr="00CE5D6A">
        <w:rPr>
          <w:rFonts w:ascii="Arial" w:hAnsi="Arial" w:cs="Arial"/>
          <w:b/>
          <w:sz w:val="22"/>
          <w:szCs w:val="22"/>
          <w:u w:val="single"/>
        </w:rPr>
        <w:t xml:space="preserve"> </w:t>
      </w:r>
      <w:r w:rsidRPr="00CE5D6A">
        <w:rPr>
          <w:rFonts w:ascii="Arial" w:hAnsi="Arial" w:cs="Arial"/>
          <w:b/>
          <w:color w:val="0D0D0D"/>
          <w:sz w:val="22"/>
          <w:szCs w:val="22"/>
          <w:u w:val="single"/>
        </w:rPr>
        <w:t>DE LEGITIMACIÓN EN LA CAUSA POR PASIVA</w:t>
      </w:r>
      <w:r w:rsidR="0083213C" w:rsidRPr="00CE5D6A">
        <w:rPr>
          <w:rFonts w:ascii="Arial" w:hAnsi="Arial" w:cs="Arial"/>
          <w:b/>
          <w:color w:val="0D0D0D"/>
          <w:sz w:val="22"/>
          <w:szCs w:val="22"/>
          <w:u w:val="single"/>
        </w:rPr>
        <w:t xml:space="preserve"> DE </w:t>
      </w:r>
      <w:r w:rsidR="007D619C" w:rsidRPr="00CE5D6A">
        <w:rPr>
          <w:rFonts w:ascii="Arial" w:hAnsi="Arial" w:cs="Arial"/>
          <w:b/>
          <w:color w:val="0D0D0D"/>
          <w:sz w:val="22"/>
          <w:szCs w:val="22"/>
          <w:u w:val="single"/>
        </w:rPr>
        <w:t>BBVA SEGUROS DE VIDA COLOMBIA S.A</w:t>
      </w:r>
      <w:r w:rsidR="0083213C" w:rsidRPr="00CE5D6A">
        <w:rPr>
          <w:rFonts w:ascii="Arial" w:hAnsi="Arial" w:cs="Arial"/>
          <w:b/>
          <w:color w:val="0D0D0D"/>
          <w:sz w:val="22"/>
          <w:szCs w:val="22"/>
          <w:u w:val="single"/>
        </w:rPr>
        <w:t xml:space="preserve"> </w:t>
      </w:r>
    </w:p>
    <w:p w14:paraId="6131E5E1" w14:textId="77777777" w:rsidR="00DB2634" w:rsidRPr="00CE5D6A" w:rsidRDefault="00DB2634" w:rsidP="00DB2634">
      <w:pPr>
        <w:ind w:left="360"/>
        <w:contextualSpacing/>
        <w:jc w:val="both"/>
        <w:rPr>
          <w:rFonts w:ascii="Arial" w:hAnsi="Arial" w:cs="Arial"/>
          <w:b/>
          <w:color w:val="0D0D0D"/>
          <w:sz w:val="22"/>
          <w:szCs w:val="22"/>
          <w:u w:val="single"/>
        </w:rPr>
      </w:pPr>
    </w:p>
    <w:p w14:paraId="60BB0121" w14:textId="107A81E2" w:rsidR="00DB2634" w:rsidRPr="00CE5D6A" w:rsidRDefault="00DB2634" w:rsidP="00DB2634">
      <w:pPr>
        <w:pStyle w:val="paragraph"/>
        <w:spacing w:before="0" w:beforeAutospacing="0" w:after="0" w:afterAutospacing="0"/>
        <w:ind w:right="105"/>
        <w:jc w:val="both"/>
        <w:textAlignment w:val="baseline"/>
        <w:rPr>
          <w:rFonts w:ascii="Arial" w:hAnsi="Arial" w:cs="Arial"/>
          <w:sz w:val="22"/>
          <w:szCs w:val="22"/>
        </w:rPr>
      </w:pPr>
      <w:r w:rsidRPr="00CE5D6A">
        <w:rPr>
          <w:rFonts w:ascii="Arial" w:eastAsia="Arial" w:hAnsi="Arial" w:cs="Arial"/>
          <w:sz w:val="22"/>
          <w:szCs w:val="22"/>
        </w:rPr>
        <w:t>BBVA SEGUROS DE VIDA COLOMBIA S.A.</w:t>
      </w:r>
      <w:r w:rsidR="00AF241B" w:rsidRPr="00CE5D6A">
        <w:rPr>
          <w:rFonts w:ascii="Arial" w:eastAsia="Arial" w:hAnsi="Arial" w:cs="Arial"/>
          <w:sz w:val="22"/>
          <w:szCs w:val="22"/>
        </w:rPr>
        <w:t xml:space="preserve"> </w:t>
      </w:r>
      <w:r w:rsidRPr="00CE5D6A">
        <w:rPr>
          <w:rFonts w:ascii="Arial" w:eastAsia="Arial" w:hAnsi="Arial" w:cs="Arial"/>
          <w:sz w:val="22"/>
          <w:szCs w:val="22"/>
        </w:rPr>
        <w:t>concert</w:t>
      </w:r>
      <w:r w:rsidR="00AF241B" w:rsidRPr="00CE5D6A">
        <w:rPr>
          <w:rFonts w:ascii="Arial" w:eastAsia="Arial" w:hAnsi="Arial" w:cs="Arial"/>
          <w:sz w:val="22"/>
          <w:szCs w:val="22"/>
        </w:rPr>
        <w:t>ó</w:t>
      </w:r>
      <w:r w:rsidRPr="00CE5D6A">
        <w:rPr>
          <w:rFonts w:ascii="Arial" w:eastAsia="Arial" w:hAnsi="Arial" w:cs="Arial"/>
          <w:sz w:val="22"/>
          <w:szCs w:val="22"/>
        </w:rPr>
        <w:t xml:space="preserve"> póliza colectiva de seguro previsional con </w:t>
      </w:r>
      <w:r w:rsidRPr="00CE5D6A">
        <w:rPr>
          <w:rFonts w:ascii="Arial" w:hAnsi="Arial" w:cs="Arial"/>
          <w:sz w:val="22"/>
          <w:szCs w:val="22"/>
        </w:rPr>
        <w:t xml:space="preserve">la obligación condicional de realizar el pago de la suma adicional requerida para completar el capital necesario para el reconocimiento de las pensiones de invalidez y sobrevivencia y el auxilio </w:t>
      </w:r>
      <w:r w:rsidRPr="00CE5D6A">
        <w:rPr>
          <w:rFonts w:ascii="Arial" w:hAnsi="Arial" w:cs="Arial"/>
          <w:sz w:val="22"/>
          <w:szCs w:val="22"/>
        </w:rPr>
        <w:lastRenderedPageBreak/>
        <w:t>funerario de origen común de los afiliados a la AFP BBVA HORIZONTE PENSIONES Y CESANTIAS S.A. hoy PORVENIR S.A. y/o sus beneficiarios</w:t>
      </w:r>
      <w:r w:rsidR="00AF241B" w:rsidRPr="00CE5D6A">
        <w:rPr>
          <w:rFonts w:ascii="Arial" w:hAnsi="Arial" w:cs="Arial"/>
          <w:sz w:val="22"/>
          <w:szCs w:val="22"/>
        </w:rPr>
        <w:t>, en razón a ello reconoció a la AFP la suma adicional requerida para financiar la prestación por invalidez que le fue establecida y reconocida al señor CIERO IBARBO, sin embargo; de cara a las pretensiones que eleva el actor en su demanda (retroactivo, reliquidación de la pensión de invalidez, intereses moratorios y costas procesales), mi procurada en virtud de la póliza de seguro previsional no presta cobertura material, resultando ello en una falta de legitimación en la causa por parte de mi representada de cara a lo pretendido por el demandante</w:t>
      </w:r>
      <w:r w:rsidRPr="00CE5D6A">
        <w:rPr>
          <w:rFonts w:ascii="Arial" w:hAnsi="Arial" w:cs="Arial"/>
          <w:sz w:val="22"/>
          <w:szCs w:val="22"/>
        </w:rPr>
        <w:t>.</w:t>
      </w:r>
    </w:p>
    <w:p w14:paraId="625771D3" w14:textId="77777777" w:rsidR="00DB2634" w:rsidRPr="00CE5D6A" w:rsidRDefault="00DB2634" w:rsidP="00AE4B01">
      <w:pPr>
        <w:contextualSpacing/>
        <w:jc w:val="both"/>
        <w:rPr>
          <w:rFonts w:ascii="Arial" w:hAnsi="Arial" w:cs="Arial"/>
          <w:b/>
          <w:color w:val="0D0D0D"/>
          <w:sz w:val="22"/>
          <w:szCs w:val="22"/>
          <w:u w:val="single"/>
        </w:rPr>
      </w:pPr>
    </w:p>
    <w:p w14:paraId="6036A474" w14:textId="15558D53" w:rsidR="00AE4B01" w:rsidRPr="00CE5D6A" w:rsidRDefault="00AE4B01" w:rsidP="00AE4B01">
      <w:pPr>
        <w:contextualSpacing/>
        <w:jc w:val="both"/>
        <w:rPr>
          <w:rFonts w:ascii="Arial" w:eastAsia="Arial" w:hAnsi="Arial" w:cs="Arial"/>
          <w:sz w:val="22"/>
          <w:szCs w:val="22"/>
        </w:rPr>
      </w:pPr>
      <w:r w:rsidRPr="00CE5D6A">
        <w:rPr>
          <w:rFonts w:ascii="Arial" w:hAnsi="Arial" w:cs="Arial"/>
          <w:bCs/>
          <w:sz w:val="22"/>
          <w:szCs w:val="22"/>
        </w:rPr>
        <w:t xml:space="preserve">Acorde con los principios básicos del derecho procesal, especialmente con el denominado </w:t>
      </w:r>
      <w:r w:rsidRPr="00CE5D6A">
        <w:rPr>
          <w:rFonts w:ascii="Arial" w:hAnsi="Arial" w:cs="Arial"/>
          <w:bCs/>
          <w:i/>
          <w:iCs/>
          <w:sz w:val="22"/>
          <w:szCs w:val="22"/>
        </w:rPr>
        <w:t>“legitimidad en la causa por pasiva”,</w:t>
      </w:r>
      <w:r w:rsidRPr="00CE5D6A">
        <w:rPr>
          <w:rFonts w:ascii="Arial" w:hAnsi="Arial" w:cs="Arial"/>
          <w:bCs/>
          <w:sz w:val="22"/>
          <w:szCs w:val="22"/>
        </w:rPr>
        <w:t xml:space="preserve"> las obligaciones jurídicas son exigibles respecto de quien se encuentra expresamente llamado por la ley o el contrato a responder por ellas; en el caso de marras </w:t>
      </w:r>
      <w:r w:rsidR="00244C6D" w:rsidRPr="00CE5D6A">
        <w:rPr>
          <w:rFonts w:ascii="Arial" w:hAnsi="Arial" w:cs="Arial"/>
          <w:bCs/>
          <w:sz w:val="22"/>
          <w:szCs w:val="22"/>
        </w:rPr>
        <w:t>el señor</w:t>
      </w:r>
      <w:r w:rsidRPr="00CE5D6A">
        <w:rPr>
          <w:rFonts w:ascii="Arial" w:hAnsi="Arial" w:cs="Arial"/>
          <w:bCs/>
          <w:sz w:val="22"/>
          <w:szCs w:val="22"/>
        </w:rPr>
        <w:t xml:space="preserve"> </w:t>
      </w:r>
      <w:r w:rsidR="00244C6D" w:rsidRPr="00CE5D6A">
        <w:rPr>
          <w:rFonts w:ascii="Arial" w:hAnsi="Arial" w:cs="Arial"/>
          <w:b/>
          <w:color w:val="000000"/>
          <w:sz w:val="22"/>
          <w:szCs w:val="22"/>
          <w:lang w:val="es-CO"/>
        </w:rPr>
        <w:t>ESTEBAN CUERO IBARBO</w:t>
      </w:r>
      <w:r w:rsidRPr="00CE5D6A">
        <w:rPr>
          <w:rFonts w:ascii="Arial" w:hAnsi="Arial" w:cs="Arial"/>
          <w:b/>
          <w:bCs/>
          <w:iCs/>
          <w:color w:val="000000"/>
          <w:sz w:val="22"/>
          <w:szCs w:val="22"/>
          <w:lang w:val="es-CO"/>
        </w:rPr>
        <w:t xml:space="preserve"> </w:t>
      </w:r>
      <w:r w:rsidR="00854EB3" w:rsidRPr="00CE5D6A">
        <w:rPr>
          <w:rFonts w:ascii="Arial" w:hAnsi="Arial" w:cs="Arial"/>
          <w:iCs/>
          <w:color w:val="000000"/>
          <w:sz w:val="22"/>
          <w:szCs w:val="22"/>
          <w:lang w:val="es-CO"/>
        </w:rPr>
        <w:t xml:space="preserve">fue calificada </w:t>
      </w:r>
      <w:r w:rsidR="00BE2AC0" w:rsidRPr="00CE5D6A">
        <w:rPr>
          <w:rFonts w:ascii="Arial" w:hAnsi="Arial" w:cs="Arial"/>
          <w:iCs/>
          <w:color w:val="000000"/>
          <w:sz w:val="22"/>
          <w:szCs w:val="22"/>
          <w:lang w:val="es-CO"/>
        </w:rPr>
        <w:t>por la</w:t>
      </w:r>
      <w:r w:rsidR="003049F6" w:rsidRPr="00CE5D6A">
        <w:rPr>
          <w:rFonts w:ascii="Arial" w:hAnsi="Arial" w:cs="Arial"/>
          <w:iCs/>
          <w:color w:val="000000"/>
          <w:sz w:val="22"/>
          <w:szCs w:val="22"/>
          <w:lang w:val="es-CO"/>
        </w:rPr>
        <w:t xml:space="preserve"> JNCI </w:t>
      </w:r>
      <w:r w:rsidR="00BE2AC0" w:rsidRPr="00CE5D6A">
        <w:rPr>
          <w:rFonts w:ascii="Arial" w:hAnsi="Arial" w:cs="Arial"/>
          <w:iCs/>
          <w:color w:val="000000"/>
          <w:sz w:val="22"/>
          <w:szCs w:val="22"/>
          <w:lang w:val="es-CO"/>
        </w:rPr>
        <w:t xml:space="preserve">mediante </w:t>
      </w:r>
      <w:r w:rsidR="00BE2AC0" w:rsidRPr="00CE5D6A">
        <w:rPr>
          <w:rFonts w:ascii="Arial" w:hAnsi="Arial" w:cs="Arial"/>
          <w:sz w:val="22"/>
          <w:szCs w:val="22"/>
        </w:rPr>
        <w:t xml:space="preserve">dictamen No. </w:t>
      </w:r>
      <w:r w:rsidR="003049F6" w:rsidRPr="00CE5D6A">
        <w:rPr>
          <w:rFonts w:ascii="Arial" w:hAnsi="Arial" w:cs="Arial"/>
          <w:bCs/>
          <w:color w:val="000000"/>
          <w:sz w:val="22"/>
          <w:szCs w:val="22"/>
        </w:rPr>
        <w:t xml:space="preserve">16275875 31320 </w:t>
      </w:r>
      <w:r w:rsidR="00BE2AC0" w:rsidRPr="00CE5D6A">
        <w:rPr>
          <w:rFonts w:ascii="Arial" w:hAnsi="Arial" w:cs="Arial"/>
          <w:iCs/>
          <w:color w:val="000000"/>
          <w:sz w:val="22"/>
          <w:szCs w:val="22"/>
          <w:lang w:val="es-CO"/>
        </w:rPr>
        <w:t xml:space="preserve">y en dicha experticia se estableció </w:t>
      </w:r>
      <w:r w:rsidR="003049F6" w:rsidRPr="00CE5D6A">
        <w:rPr>
          <w:rFonts w:ascii="Arial" w:hAnsi="Arial" w:cs="Arial"/>
          <w:bCs/>
          <w:color w:val="000000"/>
          <w:sz w:val="22"/>
          <w:szCs w:val="22"/>
        </w:rPr>
        <w:t>un 68.67% de PCL con fecha de estructuración del día 06 de octubre del 2007, y de origen común</w:t>
      </w:r>
      <w:r w:rsidR="00BE2AC0" w:rsidRPr="00CE5D6A">
        <w:rPr>
          <w:rFonts w:ascii="Arial" w:hAnsi="Arial" w:cs="Arial"/>
          <w:color w:val="000000"/>
          <w:sz w:val="22"/>
          <w:szCs w:val="22"/>
          <w:lang w:val="es-CO"/>
        </w:rPr>
        <w:t>, razón por la cual</w:t>
      </w:r>
      <w:r w:rsidRPr="00CE5D6A">
        <w:rPr>
          <w:rFonts w:ascii="Arial" w:hAnsi="Arial" w:cs="Arial"/>
          <w:bCs/>
          <w:sz w:val="22"/>
          <w:szCs w:val="22"/>
        </w:rPr>
        <w:t xml:space="preserve"> </w:t>
      </w:r>
      <w:r w:rsidR="007D619C" w:rsidRPr="00CE5D6A">
        <w:rPr>
          <w:rFonts w:ascii="Arial" w:eastAsia="Arial" w:hAnsi="Arial" w:cs="Arial"/>
          <w:b/>
          <w:bCs/>
          <w:sz w:val="22"/>
          <w:szCs w:val="22"/>
        </w:rPr>
        <w:t>BBVA SEGUROS DE VIDA COLOMBIA S.A</w:t>
      </w:r>
      <w:r w:rsidR="00BE2AC0" w:rsidRPr="00CE5D6A">
        <w:rPr>
          <w:rFonts w:ascii="Arial" w:eastAsia="Arial" w:hAnsi="Arial" w:cs="Arial"/>
          <w:b/>
          <w:bCs/>
          <w:sz w:val="22"/>
          <w:szCs w:val="22"/>
        </w:rPr>
        <w:t xml:space="preserve">, </w:t>
      </w:r>
      <w:r w:rsidR="00BE2AC0" w:rsidRPr="00CE5D6A">
        <w:rPr>
          <w:rFonts w:ascii="Arial" w:eastAsia="Arial" w:hAnsi="Arial" w:cs="Arial"/>
          <w:sz w:val="22"/>
          <w:szCs w:val="22"/>
        </w:rPr>
        <w:t xml:space="preserve">procedió a reconocer </w:t>
      </w:r>
      <w:r w:rsidR="003049F6" w:rsidRPr="00CE5D6A">
        <w:rPr>
          <w:rFonts w:ascii="Arial" w:eastAsia="Arial" w:hAnsi="Arial" w:cs="Arial"/>
          <w:sz w:val="22"/>
          <w:szCs w:val="22"/>
        </w:rPr>
        <w:t>y pagar el capital necesario al que se obligó con la AFP, para financiar la pensión de invalidez que le fue reconocida</w:t>
      </w:r>
      <w:r w:rsidR="004A4448" w:rsidRPr="00CE5D6A">
        <w:rPr>
          <w:rFonts w:ascii="Arial" w:eastAsia="Arial" w:hAnsi="Arial" w:cs="Arial"/>
          <w:sz w:val="22"/>
          <w:szCs w:val="22"/>
        </w:rPr>
        <w:t xml:space="preserve"> al actor</w:t>
      </w:r>
      <w:r w:rsidR="003049F6" w:rsidRPr="00CE5D6A">
        <w:rPr>
          <w:rFonts w:ascii="Arial" w:eastAsia="Arial" w:hAnsi="Arial" w:cs="Arial"/>
          <w:sz w:val="22"/>
          <w:szCs w:val="22"/>
        </w:rPr>
        <w:t xml:space="preserve">. </w:t>
      </w:r>
    </w:p>
    <w:p w14:paraId="789BC0F2" w14:textId="77777777" w:rsidR="003049F6" w:rsidRPr="00CE5D6A" w:rsidRDefault="003049F6" w:rsidP="00AE4B01">
      <w:pPr>
        <w:contextualSpacing/>
        <w:jc w:val="both"/>
        <w:rPr>
          <w:rFonts w:ascii="Arial" w:hAnsi="Arial" w:cs="Arial"/>
          <w:bCs/>
          <w:sz w:val="22"/>
          <w:szCs w:val="22"/>
        </w:rPr>
      </w:pPr>
    </w:p>
    <w:p w14:paraId="2B4FE809" w14:textId="77777777" w:rsidR="00AE4B01" w:rsidRPr="00CE5D6A" w:rsidRDefault="00AE4B01" w:rsidP="00AE4B01">
      <w:pPr>
        <w:pStyle w:val="NormalWeb"/>
        <w:shd w:val="clear" w:color="auto" w:fill="FFFFFF"/>
        <w:spacing w:before="0" w:beforeAutospacing="0" w:after="0" w:afterAutospacing="0"/>
        <w:jc w:val="both"/>
        <w:rPr>
          <w:rFonts w:ascii="Arial" w:hAnsi="Arial" w:cs="Arial"/>
          <w:sz w:val="22"/>
          <w:szCs w:val="22"/>
        </w:rPr>
      </w:pPr>
      <w:r w:rsidRPr="00CE5D6A">
        <w:rPr>
          <w:rFonts w:ascii="Arial" w:hAnsi="Arial" w:cs="Arial"/>
          <w:sz w:val="22"/>
          <w:szCs w:val="22"/>
        </w:rPr>
        <w:t>La </w:t>
      </w:r>
      <w:r w:rsidRPr="00CE5D6A">
        <w:rPr>
          <w:rStyle w:val="nfasis"/>
          <w:rFonts w:ascii="Arial" w:hAnsi="Arial" w:cs="Arial"/>
          <w:i w:val="0"/>
          <w:iCs w:val="0"/>
          <w:sz w:val="22"/>
          <w:szCs w:val="22"/>
        </w:rPr>
        <w:t>legitimación</w:t>
      </w:r>
      <w:r w:rsidRPr="00CE5D6A">
        <w:rPr>
          <w:rStyle w:val="nfasis"/>
          <w:rFonts w:ascii="Arial" w:hAnsi="Arial" w:cs="Arial"/>
          <w:sz w:val="22"/>
          <w:szCs w:val="22"/>
        </w:rPr>
        <w:t xml:space="preserve"> en </w:t>
      </w:r>
      <w:r w:rsidRPr="00CE5D6A">
        <w:rPr>
          <w:rStyle w:val="nfasis"/>
          <w:rFonts w:ascii="Arial" w:hAnsi="Arial" w:cs="Arial"/>
          <w:i w:val="0"/>
          <w:iCs w:val="0"/>
          <w:sz w:val="22"/>
          <w:szCs w:val="22"/>
        </w:rPr>
        <w:t>la causa</w:t>
      </w:r>
      <w:r w:rsidRPr="00CE5D6A">
        <w:rPr>
          <w:rFonts w:ascii="Arial" w:hAnsi="Arial" w:cs="Arial"/>
          <w:sz w:val="22"/>
          <w:szCs w:val="22"/>
        </w:rPr>
        <w:t> es un presupuesto de la sentencia que otorga a las partes el derecho a que el juez se pronuncie sobre las pretensiones del accionante y las razones de la oposición del demandado, mediante sentencia favorable o desfavorable. Así pues, la</w:t>
      </w:r>
      <w:r w:rsidRPr="00CE5D6A">
        <w:rPr>
          <w:rFonts w:ascii="Arial" w:hAnsi="Arial" w:cs="Arial"/>
          <w:i/>
          <w:iCs/>
          <w:sz w:val="22"/>
          <w:szCs w:val="22"/>
        </w:rPr>
        <w:t> </w:t>
      </w:r>
      <w:r w:rsidRPr="00CE5D6A">
        <w:rPr>
          <w:rStyle w:val="nfasis"/>
          <w:rFonts w:ascii="Arial" w:hAnsi="Arial" w:cs="Arial"/>
          <w:i w:val="0"/>
          <w:iCs w:val="0"/>
          <w:sz w:val="22"/>
          <w:szCs w:val="22"/>
        </w:rPr>
        <w:t>legitimación en la causa</w:t>
      </w:r>
      <w:r w:rsidRPr="00CE5D6A">
        <w:rPr>
          <w:rFonts w:ascii="Arial" w:hAnsi="Arial" w:cs="Arial"/>
          <w:b/>
          <w:bCs/>
          <w:sz w:val="22"/>
          <w:szCs w:val="22"/>
        </w:rPr>
        <w:t> </w:t>
      </w:r>
      <w:r w:rsidRPr="00CE5D6A">
        <w:rPr>
          <w:rStyle w:val="Textoennegrita"/>
          <w:rFonts w:ascii="Arial" w:hAnsi="Arial" w:cs="Arial"/>
          <w:b w:val="0"/>
          <w:bCs w:val="0"/>
          <w:sz w:val="22"/>
          <w:szCs w:val="22"/>
        </w:rPr>
        <w:t>es la calidad que tiene cada una de las partes en relación con su propio interés, el cual se discute dentro del proceso</w:t>
      </w:r>
    </w:p>
    <w:p w14:paraId="632361FA" w14:textId="77777777" w:rsidR="00AE4B01" w:rsidRPr="00CE5D6A" w:rsidRDefault="00AE4B01" w:rsidP="003049F6">
      <w:pPr>
        <w:pStyle w:val="paragraph"/>
        <w:spacing w:before="0" w:beforeAutospacing="0" w:after="0" w:afterAutospacing="0"/>
        <w:ind w:right="255"/>
        <w:jc w:val="both"/>
        <w:textAlignment w:val="baseline"/>
        <w:rPr>
          <w:rFonts w:ascii="Arial" w:hAnsi="Arial" w:cs="Arial"/>
          <w:sz w:val="22"/>
          <w:szCs w:val="22"/>
        </w:rPr>
      </w:pPr>
      <w:r w:rsidRPr="00CE5D6A">
        <w:rPr>
          <w:rStyle w:val="eop"/>
          <w:rFonts w:ascii="Arial" w:hAnsi="Arial" w:cs="Arial"/>
          <w:sz w:val="22"/>
          <w:szCs w:val="22"/>
        </w:rPr>
        <w:t> </w:t>
      </w:r>
    </w:p>
    <w:p w14:paraId="173A9A51" w14:textId="46D57313" w:rsidR="002774AD" w:rsidRPr="00CE5D6A" w:rsidRDefault="00AE4B01" w:rsidP="00AE4B01">
      <w:pPr>
        <w:pStyle w:val="paragraph"/>
        <w:spacing w:before="0" w:beforeAutospacing="0" w:after="0" w:afterAutospacing="0"/>
        <w:ind w:right="105"/>
        <w:jc w:val="both"/>
        <w:textAlignment w:val="baseline"/>
        <w:rPr>
          <w:rFonts w:ascii="Arial" w:hAnsi="Arial" w:cs="Arial"/>
          <w:iCs/>
          <w:color w:val="000000"/>
          <w:sz w:val="22"/>
          <w:szCs w:val="22"/>
        </w:rPr>
      </w:pPr>
      <w:r w:rsidRPr="00CE5D6A">
        <w:rPr>
          <w:rStyle w:val="normaltextrun"/>
          <w:rFonts w:ascii="Arial" w:hAnsi="Arial" w:cs="Arial"/>
          <w:sz w:val="22"/>
          <w:szCs w:val="22"/>
          <w:lang w:val="es-ES"/>
        </w:rPr>
        <w:t xml:space="preserve">En consecuencia, dado que </w:t>
      </w:r>
      <w:r w:rsidR="00244C6D" w:rsidRPr="00CE5D6A">
        <w:rPr>
          <w:rStyle w:val="normaltextrun"/>
          <w:rFonts w:ascii="Arial" w:hAnsi="Arial" w:cs="Arial"/>
          <w:sz w:val="22"/>
          <w:szCs w:val="22"/>
          <w:lang w:val="es-ES"/>
        </w:rPr>
        <w:t>el señor</w:t>
      </w:r>
      <w:r w:rsidRPr="00CE5D6A">
        <w:rPr>
          <w:rStyle w:val="normaltextrun"/>
          <w:rFonts w:ascii="Arial" w:hAnsi="Arial" w:cs="Arial"/>
          <w:sz w:val="22"/>
          <w:szCs w:val="22"/>
          <w:lang w:val="es-ES"/>
        </w:rPr>
        <w:t xml:space="preserve"> </w:t>
      </w:r>
      <w:r w:rsidR="00244C6D" w:rsidRPr="00CE5D6A">
        <w:rPr>
          <w:rFonts w:ascii="Arial" w:hAnsi="Arial" w:cs="Arial"/>
          <w:b/>
          <w:color w:val="000000"/>
          <w:sz w:val="22"/>
          <w:szCs w:val="22"/>
        </w:rPr>
        <w:t>ESTEBAN CUERO IBARBO</w:t>
      </w:r>
      <w:r w:rsidRPr="00CE5D6A">
        <w:rPr>
          <w:rFonts w:ascii="Arial" w:hAnsi="Arial" w:cs="Arial"/>
          <w:b/>
          <w:bCs/>
          <w:iCs/>
          <w:color w:val="000000"/>
          <w:sz w:val="22"/>
          <w:szCs w:val="22"/>
        </w:rPr>
        <w:t xml:space="preserve"> </w:t>
      </w:r>
      <w:r w:rsidR="002774AD" w:rsidRPr="00CE5D6A">
        <w:rPr>
          <w:rFonts w:ascii="Arial" w:hAnsi="Arial" w:cs="Arial"/>
          <w:iCs/>
          <w:color w:val="000000"/>
          <w:sz w:val="22"/>
          <w:szCs w:val="22"/>
        </w:rPr>
        <w:t xml:space="preserve">ya obtuvo del SGSS en </w:t>
      </w:r>
      <w:r w:rsidR="003049F6" w:rsidRPr="00CE5D6A">
        <w:rPr>
          <w:rFonts w:ascii="Arial" w:hAnsi="Arial" w:cs="Arial"/>
          <w:iCs/>
          <w:color w:val="000000"/>
          <w:sz w:val="22"/>
          <w:szCs w:val="22"/>
        </w:rPr>
        <w:t xml:space="preserve">pensiones </w:t>
      </w:r>
      <w:r w:rsidR="002774AD" w:rsidRPr="00CE5D6A">
        <w:rPr>
          <w:rFonts w:ascii="Arial" w:hAnsi="Arial" w:cs="Arial"/>
          <w:iCs/>
          <w:color w:val="000000"/>
          <w:sz w:val="22"/>
          <w:szCs w:val="22"/>
        </w:rPr>
        <w:t>el reconocimiento y pago de la</w:t>
      </w:r>
      <w:r w:rsidR="003049F6" w:rsidRPr="00CE5D6A">
        <w:rPr>
          <w:rFonts w:ascii="Arial" w:hAnsi="Arial" w:cs="Arial"/>
          <w:iCs/>
          <w:color w:val="000000"/>
          <w:sz w:val="22"/>
          <w:szCs w:val="22"/>
        </w:rPr>
        <w:t xml:space="preserve"> pensión de invalidez y verificado el cumplimiento de las obligaciones contenidas en la póliza previsional</w:t>
      </w:r>
      <w:r w:rsidR="003049F6" w:rsidRPr="00CE5D6A">
        <w:rPr>
          <w:rFonts w:ascii="Arial" w:eastAsia="Arial" w:hAnsi="Arial" w:cs="Arial"/>
          <w:color w:val="0D0D0D"/>
          <w:sz w:val="22"/>
          <w:szCs w:val="22"/>
          <w:lang w:val="es-ES"/>
        </w:rPr>
        <w:t xml:space="preserve">, por parte de mi prohijada, no </w:t>
      </w:r>
      <w:r w:rsidR="002774AD" w:rsidRPr="00CE5D6A">
        <w:rPr>
          <w:rFonts w:ascii="Arial" w:hAnsi="Arial" w:cs="Arial"/>
          <w:iCs/>
          <w:color w:val="000000"/>
          <w:sz w:val="22"/>
          <w:szCs w:val="22"/>
        </w:rPr>
        <w:t xml:space="preserve">hay lugar a </w:t>
      </w:r>
      <w:r w:rsidR="003049F6" w:rsidRPr="00CE5D6A">
        <w:rPr>
          <w:rFonts w:ascii="Arial" w:hAnsi="Arial" w:cs="Arial"/>
          <w:iCs/>
          <w:color w:val="000000"/>
          <w:sz w:val="22"/>
          <w:szCs w:val="22"/>
        </w:rPr>
        <w:t xml:space="preserve">emitir condena alguna en contra de </w:t>
      </w:r>
      <w:r w:rsidR="003049F6" w:rsidRPr="00CE5D6A">
        <w:rPr>
          <w:rFonts w:ascii="Arial" w:eastAsia="Arial" w:hAnsi="Arial" w:cs="Arial"/>
          <w:b/>
          <w:bCs/>
          <w:sz w:val="22"/>
          <w:szCs w:val="22"/>
        </w:rPr>
        <w:t>BBVA SEGUROS DE VIDA COLOMBIA S.A.</w:t>
      </w:r>
      <w:r w:rsidR="002774AD" w:rsidRPr="00CE5D6A">
        <w:rPr>
          <w:rFonts w:ascii="Arial" w:hAnsi="Arial" w:cs="Arial"/>
          <w:iCs/>
          <w:color w:val="000000"/>
          <w:sz w:val="22"/>
          <w:szCs w:val="22"/>
        </w:rPr>
        <w:t xml:space="preserve"> </w:t>
      </w:r>
    </w:p>
    <w:p w14:paraId="4AC52624" w14:textId="77777777" w:rsidR="00AE4B01" w:rsidRPr="00CE5D6A" w:rsidRDefault="00AE4B01" w:rsidP="00AE4B01">
      <w:pPr>
        <w:pStyle w:val="paragraph"/>
        <w:spacing w:before="0" w:beforeAutospacing="0" w:after="0" w:afterAutospacing="0"/>
        <w:ind w:right="105"/>
        <w:jc w:val="both"/>
        <w:textAlignment w:val="baseline"/>
        <w:rPr>
          <w:rFonts w:ascii="Arial" w:hAnsi="Arial" w:cs="Arial"/>
          <w:sz w:val="22"/>
          <w:szCs w:val="22"/>
        </w:rPr>
      </w:pPr>
    </w:p>
    <w:p w14:paraId="61179047" w14:textId="348DC7C5" w:rsidR="002774AD" w:rsidRPr="00CE5D6A" w:rsidRDefault="00AE4B01" w:rsidP="00AE4B01">
      <w:pPr>
        <w:pStyle w:val="paragraph"/>
        <w:spacing w:before="0" w:beforeAutospacing="0" w:after="0" w:afterAutospacing="0"/>
        <w:ind w:right="105"/>
        <w:jc w:val="both"/>
        <w:textAlignment w:val="baseline"/>
        <w:rPr>
          <w:rStyle w:val="normaltextrun"/>
          <w:rFonts w:ascii="Arial" w:hAnsi="Arial" w:cs="Arial"/>
          <w:sz w:val="22"/>
          <w:szCs w:val="22"/>
          <w:lang w:val="es-ES"/>
        </w:rPr>
      </w:pPr>
      <w:r w:rsidRPr="00CE5D6A">
        <w:rPr>
          <w:rStyle w:val="normaltextrun"/>
          <w:rFonts w:ascii="Arial" w:hAnsi="Arial" w:cs="Arial"/>
          <w:sz w:val="22"/>
          <w:szCs w:val="22"/>
          <w:lang w:val="es-ES"/>
        </w:rPr>
        <w:t xml:space="preserve">Por todo lo expuesto, se configura una falta de legitimación en la causa frente a </w:t>
      </w:r>
      <w:r w:rsidR="007D619C" w:rsidRPr="00CE5D6A">
        <w:rPr>
          <w:rStyle w:val="normaltextrun"/>
          <w:rFonts w:ascii="Arial" w:hAnsi="Arial" w:cs="Arial"/>
          <w:b/>
          <w:bCs/>
          <w:sz w:val="22"/>
          <w:szCs w:val="22"/>
          <w:lang w:val="es-ES"/>
        </w:rPr>
        <w:t>BBVA SEGUROS DE VIDA COLOMBIA S.A</w:t>
      </w:r>
      <w:r w:rsidRPr="00CE5D6A">
        <w:rPr>
          <w:rStyle w:val="normaltextrun"/>
          <w:rFonts w:ascii="Arial" w:hAnsi="Arial" w:cs="Arial"/>
          <w:sz w:val="22"/>
          <w:szCs w:val="22"/>
          <w:lang w:val="es-ES"/>
        </w:rPr>
        <w:t xml:space="preserve">, pues es claro que no existe fundamento legal, contractual ni jurisprudencial, </w:t>
      </w:r>
      <w:r w:rsidR="00857560" w:rsidRPr="00CE5D6A">
        <w:rPr>
          <w:rStyle w:val="normaltextrun"/>
          <w:rFonts w:ascii="Arial" w:hAnsi="Arial" w:cs="Arial"/>
          <w:sz w:val="22"/>
          <w:szCs w:val="22"/>
          <w:lang w:val="es-ES"/>
        </w:rPr>
        <w:t xml:space="preserve">para acceder a las pretensiones que eleva </w:t>
      </w:r>
      <w:r w:rsidR="00244C6D" w:rsidRPr="00CE5D6A">
        <w:rPr>
          <w:rStyle w:val="normaltextrun"/>
          <w:rFonts w:ascii="Arial" w:hAnsi="Arial" w:cs="Arial"/>
          <w:sz w:val="22"/>
          <w:szCs w:val="22"/>
          <w:lang w:val="es-ES"/>
        </w:rPr>
        <w:t>el actor</w:t>
      </w:r>
      <w:r w:rsidR="00857560" w:rsidRPr="00CE5D6A">
        <w:rPr>
          <w:rStyle w:val="normaltextrun"/>
          <w:rFonts w:ascii="Arial" w:hAnsi="Arial" w:cs="Arial"/>
          <w:sz w:val="22"/>
          <w:szCs w:val="22"/>
          <w:lang w:val="es-ES"/>
        </w:rPr>
        <w:t xml:space="preserve"> </w:t>
      </w:r>
      <w:r w:rsidRPr="00CE5D6A">
        <w:rPr>
          <w:rStyle w:val="normaltextrun"/>
          <w:rFonts w:ascii="Arial" w:hAnsi="Arial" w:cs="Arial"/>
          <w:sz w:val="22"/>
          <w:szCs w:val="22"/>
          <w:lang w:val="es-ES"/>
        </w:rPr>
        <w:t xml:space="preserve">por cuanto </w:t>
      </w:r>
      <w:r w:rsidR="002774AD" w:rsidRPr="00CE5D6A">
        <w:rPr>
          <w:rStyle w:val="normaltextrun"/>
          <w:rFonts w:ascii="Arial" w:hAnsi="Arial" w:cs="Arial"/>
          <w:sz w:val="22"/>
          <w:szCs w:val="22"/>
          <w:lang w:val="es-ES"/>
        </w:rPr>
        <w:t>mi representada ya cumplió con las obligaciones que le imponen la ley</w:t>
      </w:r>
      <w:r w:rsidR="00DB411C" w:rsidRPr="00CE5D6A">
        <w:rPr>
          <w:rStyle w:val="normaltextrun"/>
          <w:rFonts w:ascii="Arial" w:hAnsi="Arial" w:cs="Arial"/>
          <w:sz w:val="22"/>
          <w:szCs w:val="22"/>
          <w:lang w:val="es-ES"/>
        </w:rPr>
        <w:t xml:space="preserve"> y el contrato previsional</w:t>
      </w:r>
      <w:r w:rsidR="002774AD" w:rsidRPr="00CE5D6A">
        <w:rPr>
          <w:rStyle w:val="normaltextrun"/>
          <w:rFonts w:ascii="Arial" w:hAnsi="Arial" w:cs="Arial"/>
          <w:sz w:val="22"/>
          <w:szCs w:val="22"/>
          <w:lang w:val="es-ES"/>
        </w:rPr>
        <w:t xml:space="preserve">, guiada por el principio de buena fe </w:t>
      </w:r>
      <w:r w:rsidR="00857560" w:rsidRPr="00CE5D6A">
        <w:rPr>
          <w:rStyle w:val="normaltextrun"/>
          <w:rFonts w:ascii="Arial" w:hAnsi="Arial" w:cs="Arial"/>
          <w:sz w:val="22"/>
          <w:szCs w:val="22"/>
          <w:lang w:val="es-ES"/>
        </w:rPr>
        <w:t>y con apego a la constitución,</w:t>
      </w:r>
      <w:r w:rsidR="00DB411C" w:rsidRPr="00CE5D6A">
        <w:rPr>
          <w:rStyle w:val="normaltextrun"/>
          <w:rFonts w:ascii="Arial" w:hAnsi="Arial" w:cs="Arial"/>
          <w:sz w:val="22"/>
          <w:szCs w:val="22"/>
          <w:lang w:val="es-ES"/>
        </w:rPr>
        <w:t xml:space="preserve"> esto es, el pago de la suma adicional que fue necesaria para financiar la prestación reconocida por invalidez por parte de su AFP</w:t>
      </w:r>
      <w:r w:rsidR="00857560" w:rsidRPr="00CE5D6A">
        <w:rPr>
          <w:rFonts w:ascii="Arial" w:hAnsi="Arial" w:cs="Arial"/>
          <w:sz w:val="22"/>
          <w:szCs w:val="22"/>
        </w:rPr>
        <w:t>.</w:t>
      </w:r>
    </w:p>
    <w:p w14:paraId="4286FD6A" w14:textId="77777777" w:rsidR="00AE4B01" w:rsidRPr="00CE5D6A" w:rsidRDefault="00AE4B01" w:rsidP="00AE4B01">
      <w:pPr>
        <w:jc w:val="both"/>
        <w:rPr>
          <w:rFonts w:ascii="Arial" w:hAnsi="Arial" w:cs="Arial"/>
          <w:iCs/>
          <w:color w:val="000000"/>
          <w:sz w:val="22"/>
          <w:szCs w:val="22"/>
        </w:rPr>
      </w:pPr>
    </w:p>
    <w:p w14:paraId="4FB497EF" w14:textId="77777777" w:rsidR="00AE4B01" w:rsidRPr="00CE5D6A" w:rsidRDefault="00AE4B01" w:rsidP="00AE4B01">
      <w:pPr>
        <w:jc w:val="both"/>
        <w:rPr>
          <w:rFonts w:ascii="Arial" w:hAnsi="Arial" w:cs="Arial"/>
          <w:color w:val="000000"/>
          <w:sz w:val="22"/>
          <w:szCs w:val="22"/>
        </w:rPr>
      </w:pPr>
      <w:r w:rsidRPr="00CE5D6A">
        <w:rPr>
          <w:rFonts w:ascii="Arial" w:hAnsi="Arial" w:cs="Arial"/>
          <w:color w:val="000000"/>
          <w:sz w:val="22"/>
          <w:szCs w:val="22"/>
        </w:rPr>
        <w:t>Por lo anterior, solicito respetuosamente declarar probada esta excepción.</w:t>
      </w:r>
    </w:p>
    <w:p w14:paraId="7240B2AC" w14:textId="77777777" w:rsidR="00AD48FB" w:rsidRPr="00CE5D6A" w:rsidRDefault="00AD48FB" w:rsidP="00ED1C42">
      <w:pPr>
        <w:tabs>
          <w:tab w:val="left" w:pos="4800"/>
        </w:tabs>
        <w:jc w:val="both"/>
        <w:rPr>
          <w:rFonts w:ascii="Arial" w:hAnsi="Arial" w:cs="Arial"/>
          <w:spacing w:val="-3"/>
          <w:sz w:val="22"/>
          <w:szCs w:val="22"/>
        </w:rPr>
      </w:pPr>
    </w:p>
    <w:p w14:paraId="4E89E1E7" w14:textId="072B32B7" w:rsidR="00AD48FB" w:rsidRPr="00CE5D6A" w:rsidRDefault="00DB411C">
      <w:pPr>
        <w:pStyle w:val="Prrafodelista"/>
        <w:numPr>
          <w:ilvl w:val="0"/>
          <w:numId w:val="12"/>
        </w:numPr>
        <w:contextualSpacing/>
        <w:jc w:val="both"/>
        <w:rPr>
          <w:rFonts w:ascii="Arial" w:hAnsi="Arial" w:cs="Arial"/>
          <w:b/>
          <w:color w:val="000000"/>
          <w:sz w:val="22"/>
          <w:szCs w:val="22"/>
          <w:u w:val="single"/>
        </w:rPr>
      </w:pPr>
      <w:r w:rsidRPr="00CE5D6A">
        <w:rPr>
          <w:rFonts w:ascii="Arial" w:hAnsi="Arial" w:cs="Arial"/>
          <w:b/>
          <w:color w:val="000000"/>
          <w:sz w:val="22"/>
          <w:szCs w:val="22"/>
          <w:u w:val="single"/>
        </w:rPr>
        <w:t xml:space="preserve">COBRO DE LO NO DEBIDO Y </w:t>
      </w:r>
      <w:r w:rsidR="00AD48FB" w:rsidRPr="00CE5D6A">
        <w:rPr>
          <w:rFonts w:ascii="Arial" w:hAnsi="Arial" w:cs="Arial"/>
          <w:b/>
          <w:color w:val="000000"/>
          <w:sz w:val="22"/>
          <w:szCs w:val="22"/>
          <w:u w:val="single"/>
        </w:rPr>
        <w:t>ENRIQUECIMIENTO SIN CAUSA</w:t>
      </w:r>
    </w:p>
    <w:p w14:paraId="2F55BC72" w14:textId="77777777" w:rsidR="00DB411C" w:rsidRPr="00CE5D6A" w:rsidRDefault="00DB411C" w:rsidP="00DB411C">
      <w:pPr>
        <w:contextualSpacing/>
        <w:jc w:val="both"/>
        <w:rPr>
          <w:rFonts w:ascii="Arial" w:hAnsi="Arial" w:cs="Arial"/>
          <w:color w:val="000000"/>
          <w:sz w:val="22"/>
          <w:szCs w:val="22"/>
        </w:rPr>
      </w:pPr>
    </w:p>
    <w:p w14:paraId="18E448F0" w14:textId="6A83F793" w:rsidR="00DB411C" w:rsidRPr="00CE5D6A" w:rsidRDefault="00DB411C" w:rsidP="00DB411C">
      <w:pPr>
        <w:contextualSpacing/>
        <w:jc w:val="both"/>
        <w:rPr>
          <w:rFonts w:ascii="Arial" w:hAnsi="Arial" w:cs="Arial"/>
          <w:color w:val="000000"/>
          <w:sz w:val="22"/>
          <w:szCs w:val="22"/>
        </w:rPr>
      </w:pPr>
      <w:r w:rsidRPr="00CE5D6A">
        <w:rPr>
          <w:rFonts w:ascii="Arial" w:hAnsi="Arial" w:cs="Arial"/>
          <w:color w:val="000000"/>
          <w:sz w:val="22"/>
          <w:szCs w:val="22"/>
        </w:rPr>
        <w:t>Con fundamento en lo anterior, y una vez comprobados que no se acreditan los presupuestos para que BBVA SEGUROS DE VIDA COLOMBIA S.A. sea condenada al reconocimiento y pago de los conceptos que se reclaman, debe concluirse que condenar a mi procurada, al reconocimiento y pago de los rubros aducidos en el libelo de la demanda, se derivaría en un cobro de lo no debido, prohibido por nuestro ordenamiento jurídico. Así mismo, una remota condena en contra de esta generaría un rubro a favor de la parte demandante que no tiene justificación legal o contractual, lo que se traduciría en un enriquecimiento sin causa, dado que mi representada no se encuentra obligada al pago de los conceptos pretendidos.</w:t>
      </w:r>
    </w:p>
    <w:p w14:paraId="3D729985" w14:textId="77777777" w:rsidR="00AD48FB" w:rsidRPr="00CE5D6A" w:rsidRDefault="00AD48FB" w:rsidP="00AD48FB">
      <w:pPr>
        <w:jc w:val="both"/>
        <w:rPr>
          <w:rFonts w:ascii="Arial" w:hAnsi="Arial" w:cs="Arial"/>
          <w:color w:val="000000"/>
          <w:sz w:val="22"/>
          <w:szCs w:val="22"/>
        </w:rPr>
      </w:pPr>
    </w:p>
    <w:p w14:paraId="3E4A6EA1" w14:textId="4882E1F1" w:rsidR="00DB411C" w:rsidRPr="00CE5D6A" w:rsidRDefault="00AD48FB" w:rsidP="00AD48FB">
      <w:pPr>
        <w:jc w:val="both"/>
        <w:rPr>
          <w:rFonts w:ascii="Arial" w:hAnsi="Arial" w:cs="Arial"/>
          <w:color w:val="000000"/>
          <w:sz w:val="22"/>
          <w:szCs w:val="22"/>
        </w:rPr>
      </w:pPr>
      <w:r w:rsidRPr="00CE5D6A">
        <w:rPr>
          <w:rFonts w:ascii="Arial" w:hAnsi="Arial" w:cs="Arial"/>
          <w:color w:val="000000"/>
          <w:sz w:val="22"/>
          <w:szCs w:val="22"/>
        </w:rPr>
        <w:t>Por lo anterior, solicito respetuosamente declarar probada esta excepción.</w:t>
      </w:r>
    </w:p>
    <w:p w14:paraId="2DEDD7D2" w14:textId="77777777" w:rsidR="00DB411C" w:rsidRPr="00CE5D6A" w:rsidRDefault="00DB411C" w:rsidP="00AD48FB">
      <w:pPr>
        <w:jc w:val="both"/>
        <w:rPr>
          <w:rFonts w:ascii="Arial" w:hAnsi="Arial" w:cs="Arial"/>
          <w:color w:val="000000"/>
          <w:sz w:val="22"/>
          <w:szCs w:val="22"/>
        </w:rPr>
      </w:pPr>
    </w:p>
    <w:p w14:paraId="613D2101" w14:textId="1872BE34" w:rsidR="007805D9" w:rsidRPr="00CE5D6A" w:rsidRDefault="00745C23">
      <w:pPr>
        <w:pStyle w:val="Prrafodelista"/>
        <w:numPr>
          <w:ilvl w:val="0"/>
          <w:numId w:val="12"/>
        </w:numPr>
        <w:contextualSpacing/>
        <w:jc w:val="both"/>
        <w:rPr>
          <w:rFonts w:ascii="Arial" w:hAnsi="Arial" w:cs="Arial"/>
          <w:i/>
          <w:iCs/>
          <w:sz w:val="22"/>
          <w:szCs w:val="22"/>
        </w:rPr>
      </w:pPr>
      <w:r w:rsidRPr="00CE5D6A">
        <w:rPr>
          <w:rFonts w:ascii="Arial" w:hAnsi="Arial" w:cs="Arial"/>
          <w:b/>
          <w:sz w:val="22"/>
          <w:szCs w:val="22"/>
          <w:u w:val="single"/>
        </w:rPr>
        <w:t xml:space="preserve"> </w:t>
      </w:r>
      <w:r w:rsidR="007805D9" w:rsidRPr="00CE5D6A">
        <w:rPr>
          <w:rFonts w:ascii="Arial" w:hAnsi="Arial" w:cs="Arial"/>
          <w:b/>
          <w:sz w:val="22"/>
          <w:szCs w:val="22"/>
          <w:u w:val="single"/>
        </w:rPr>
        <w:t>COMPENSACIÓN</w:t>
      </w:r>
    </w:p>
    <w:p w14:paraId="01280A18" w14:textId="77777777" w:rsidR="007805D9" w:rsidRPr="00CE5D6A" w:rsidRDefault="007805D9" w:rsidP="007805D9">
      <w:pPr>
        <w:jc w:val="both"/>
        <w:rPr>
          <w:rFonts w:ascii="Arial" w:hAnsi="Arial" w:cs="Arial"/>
          <w:i/>
          <w:iCs/>
          <w:sz w:val="22"/>
          <w:szCs w:val="22"/>
        </w:rPr>
      </w:pPr>
    </w:p>
    <w:p w14:paraId="7817EF51" w14:textId="14E04923" w:rsidR="007805D9" w:rsidRPr="00CE5D6A" w:rsidRDefault="007805D9" w:rsidP="007805D9">
      <w:pPr>
        <w:tabs>
          <w:tab w:val="left" w:pos="4800"/>
        </w:tabs>
        <w:jc w:val="both"/>
        <w:rPr>
          <w:rFonts w:ascii="Arial" w:eastAsiaTheme="minorHAnsi" w:hAnsi="Arial" w:cs="Arial"/>
          <w:color w:val="000000"/>
          <w:kern w:val="0"/>
          <w:sz w:val="22"/>
          <w:szCs w:val="22"/>
          <w:lang w:val="es-CO" w:eastAsia="en-US"/>
        </w:rPr>
      </w:pPr>
      <w:r w:rsidRPr="00CE5D6A">
        <w:rPr>
          <w:rFonts w:ascii="Arial" w:eastAsiaTheme="minorHAnsi" w:hAnsi="Arial" w:cs="Arial"/>
          <w:color w:val="000000"/>
          <w:kern w:val="0"/>
          <w:sz w:val="22"/>
          <w:szCs w:val="22"/>
          <w:lang w:val="es-CO" w:eastAsia="en-US"/>
        </w:rPr>
        <w:t xml:space="preserve">Sin que implique confesión o aceptación de los hechos de la demanda, se propone esta excepción teniendo en cuenta lo señalado en el Artículo 282 del Código General del Proceso, el cual es aplicable por analogía al </w:t>
      </w:r>
      <w:r w:rsidR="00EA0D34" w:rsidRPr="00CE5D6A">
        <w:rPr>
          <w:rFonts w:ascii="Arial" w:eastAsiaTheme="minorHAnsi" w:hAnsi="Arial" w:cs="Arial"/>
          <w:color w:val="000000"/>
          <w:kern w:val="0"/>
          <w:sz w:val="22"/>
          <w:szCs w:val="22"/>
          <w:lang w:val="es-CO" w:eastAsia="en-US"/>
        </w:rPr>
        <w:t xml:space="preserve">procedimiento laboral según el artículo 145 del </w:t>
      </w:r>
      <w:r w:rsidRPr="00CE5D6A">
        <w:rPr>
          <w:rFonts w:ascii="Arial" w:eastAsiaTheme="minorHAnsi" w:hAnsi="Arial" w:cs="Arial"/>
          <w:color w:val="000000"/>
          <w:kern w:val="0"/>
          <w:sz w:val="22"/>
          <w:szCs w:val="22"/>
          <w:lang w:val="es-CO" w:eastAsia="en-US"/>
        </w:rPr>
        <w:t>CPT y de la SS.</w:t>
      </w:r>
    </w:p>
    <w:p w14:paraId="4944E3E6" w14:textId="77777777" w:rsidR="007805D9" w:rsidRPr="00CE5D6A" w:rsidRDefault="007805D9" w:rsidP="007805D9">
      <w:pPr>
        <w:pStyle w:val="Sinespaciado"/>
        <w:jc w:val="both"/>
        <w:rPr>
          <w:rFonts w:ascii="Arial" w:hAnsi="Arial" w:cs="Arial"/>
          <w:bCs/>
          <w:i/>
          <w:u w:val="single"/>
        </w:rPr>
      </w:pPr>
    </w:p>
    <w:p w14:paraId="72E7BC1A" w14:textId="1DCAC86E" w:rsidR="007805D9" w:rsidRPr="00CE5D6A" w:rsidRDefault="00745C23">
      <w:pPr>
        <w:pStyle w:val="Sinespaciado"/>
        <w:numPr>
          <w:ilvl w:val="0"/>
          <w:numId w:val="12"/>
        </w:numPr>
        <w:jc w:val="both"/>
        <w:rPr>
          <w:rFonts w:ascii="Arial" w:hAnsi="Arial" w:cs="Arial"/>
          <w:b/>
          <w:bCs/>
          <w:u w:val="single"/>
        </w:rPr>
      </w:pPr>
      <w:r w:rsidRPr="00CE5D6A">
        <w:rPr>
          <w:rFonts w:ascii="Arial" w:hAnsi="Arial" w:cs="Arial"/>
          <w:b/>
          <w:u w:val="single"/>
        </w:rPr>
        <w:t xml:space="preserve"> </w:t>
      </w:r>
      <w:r w:rsidR="007805D9" w:rsidRPr="00CE5D6A">
        <w:rPr>
          <w:rFonts w:ascii="Arial" w:hAnsi="Arial" w:cs="Arial"/>
          <w:b/>
          <w:u w:val="single"/>
        </w:rPr>
        <w:t>GENÉRICA O INNOMINADA</w:t>
      </w:r>
    </w:p>
    <w:p w14:paraId="3F283193" w14:textId="77777777" w:rsidR="007805D9" w:rsidRPr="00CE5D6A" w:rsidRDefault="007805D9" w:rsidP="007805D9">
      <w:pPr>
        <w:pStyle w:val="Sinespaciado"/>
        <w:jc w:val="both"/>
        <w:rPr>
          <w:rFonts w:ascii="Arial" w:hAnsi="Arial" w:cs="Arial"/>
          <w:i/>
          <w:u w:val="single"/>
        </w:rPr>
      </w:pPr>
    </w:p>
    <w:p w14:paraId="30BA471D" w14:textId="1218ADBC" w:rsidR="00612635" w:rsidRPr="00CE5D6A" w:rsidRDefault="007805D9" w:rsidP="003E7E62">
      <w:pPr>
        <w:pStyle w:val="Sinespaciado"/>
        <w:jc w:val="both"/>
        <w:rPr>
          <w:rFonts w:ascii="Arial" w:hAnsi="Arial" w:cs="Arial"/>
          <w:i/>
          <w:iCs/>
        </w:rPr>
      </w:pPr>
      <w:r w:rsidRPr="00CE5D6A">
        <w:rPr>
          <w:rFonts w:ascii="Arial" w:hAnsi="Arial" w:cs="Arial"/>
        </w:rPr>
        <w:lastRenderedPageBreak/>
        <w:t>Excepción que se fundamenta en lo dispuesto en el artículo 282 del CGP, aplicable por analogía, el cual indica: “</w:t>
      </w:r>
      <w:r w:rsidRPr="00CE5D6A">
        <w:rPr>
          <w:rFonts w:ascii="Arial" w:hAnsi="Arial" w:cs="Arial"/>
          <w:i/>
          <w:iCs/>
        </w:rPr>
        <w:t>En cualquier clase de proceso, cuando el juez halle probados los hechos que constituyen una excepción, deberá reconocerla oficiosamente en la sentencia, salvo las de prescripción, compensación y nulidad relativa, que deberán alegarse en la contestación de la demanda</w:t>
      </w:r>
      <w:r w:rsidR="0083213C" w:rsidRPr="00CE5D6A">
        <w:rPr>
          <w:rFonts w:ascii="Arial" w:hAnsi="Arial" w:cs="Arial"/>
          <w:i/>
          <w:iCs/>
        </w:rPr>
        <w:t xml:space="preserve"> (</w:t>
      </w:r>
      <w:r w:rsidRPr="00CE5D6A">
        <w:rPr>
          <w:rFonts w:ascii="Arial" w:hAnsi="Arial" w:cs="Arial"/>
          <w:i/>
          <w:iCs/>
        </w:rPr>
        <w:t>...</w:t>
      </w:r>
      <w:r w:rsidR="0083213C" w:rsidRPr="00CE5D6A">
        <w:rPr>
          <w:rFonts w:ascii="Arial" w:hAnsi="Arial" w:cs="Arial"/>
          <w:i/>
          <w:iCs/>
        </w:rPr>
        <w:t>)”.</w:t>
      </w:r>
    </w:p>
    <w:p w14:paraId="1FF4A2CC" w14:textId="77777777" w:rsidR="00DB411C" w:rsidRPr="00CE5D6A" w:rsidRDefault="00DB411C" w:rsidP="003E7E62">
      <w:pPr>
        <w:pStyle w:val="Sinespaciado"/>
        <w:jc w:val="both"/>
        <w:rPr>
          <w:rFonts w:ascii="Arial" w:hAnsi="Arial" w:cs="Arial"/>
          <w:i/>
          <w:iCs/>
        </w:rPr>
      </w:pPr>
    </w:p>
    <w:p w14:paraId="3D12D47A" w14:textId="77777777" w:rsidR="00695DE1" w:rsidRPr="00CE5D6A" w:rsidRDefault="00695DE1" w:rsidP="00695DE1">
      <w:pPr>
        <w:pStyle w:val="Sinespaciado"/>
        <w:jc w:val="center"/>
        <w:rPr>
          <w:rFonts w:ascii="Arial" w:hAnsi="Arial" w:cs="Arial"/>
          <w:b/>
          <w:bCs/>
          <w:u w:val="single"/>
        </w:rPr>
      </w:pPr>
      <w:r w:rsidRPr="00CE5D6A">
        <w:rPr>
          <w:rFonts w:ascii="Arial" w:hAnsi="Arial" w:cs="Arial"/>
          <w:b/>
          <w:bCs/>
          <w:u w:val="single"/>
        </w:rPr>
        <w:t>CAPÍTULO II</w:t>
      </w:r>
    </w:p>
    <w:p w14:paraId="166E3346" w14:textId="77777777" w:rsidR="00695DE1" w:rsidRPr="00CE5D6A" w:rsidRDefault="00695DE1" w:rsidP="00695DE1">
      <w:pPr>
        <w:pStyle w:val="Sinespaciado"/>
        <w:jc w:val="center"/>
        <w:rPr>
          <w:rFonts w:ascii="Arial" w:hAnsi="Arial" w:cs="Arial"/>
          <w:b/>
          <w:bCs/>
          <w:u w:val="single"/>
        </w:rPr>
      </w:pPr>
    </w:p>
    <w:p w14:paraId="1CB1CDF0" w14:textId="4BD7AC97" w:rsidR="00695DE1" w:rsidRPr="00CE5D6A" w:rsidRDefault="00695DE1" w:rsidP="00695DE1">
      <w:pPr>
        <w:jc w:val="center"/>
        <w:rPr>
          <w:rFonts w:ascii="Arial" w:hAnsi="Arial" w:cs="Arial"/>
          <w:b/>
          <w:sz w:val="22"/>
          <w:szCs w:val="22"/>
          <w:u w:val="single"/>
        </w:rPr>
      </w:pPr>
      <w:r w:rsidRPr="00CE5D6A">
        <w:rPr>
          <w:rFonts w:ascii="Arial" w:hAnsi="Arial" w:cs="Arial"/>
          <w:b/>
          <w:sz w:val="22"/>
          <w:szCs w:val="22"/>
          <w:u w:val="single"/>
        </w:rPr>
        <w:t>CONTESTACIÓN AL LLAMAMIENTO EN GARANTÍA FORMULADO POR</w:t>
      </w:r>
      <w:r w:rsidR="00874946" w:rsidRPr="00CE5D6A">
        <w:rPr>
          <w:rFonts w:ascii="Arial" w:hAnsi="Arial" w:cs="Arial"/>
          <w:b/>
          <w:sz w:val="22"/>
          <w:szCs w:val="22"/>
          <w:u w:val="single"/>
        </w:rPr>
        <w:t xml:space="preserve"> LA SOCIEDAD ADMINISTRADORA DE FONDOS DE PENSIONES Y CESANTÍAS PORVENIR S.A. A BBVA SEGUROS DE VIDA COLOMBIA S.A </w:t>
      </w:r>
    </w:p>
    <w:p w14:paraId="6C362AEE" w14:textId="77777777" w:rsidR="00695DE1" w:rsidRPr="00CE5D6A" w:rsidRDefault="00695DE1" w:rsidP="00695DE1">
      <w:pPr>
        <w:rPr>
          <w:rFonts w:ascii="Arial" w:hAnsi="Arial" w:cs="Arial"/>
          <w:b/>
          <w:sz w:val="22"/>
          <w:szCs w:val="22"/>
          <w:u w:val="single"/>
        </w:rPr>
      </w:pPr>
    </w:p>
    <w:p w14:paraId="7519D5E2" w14:textId="77777777" w:rsidR="00695DE1" w:rsidRPr="00CE5D6A" w:rsidRDefault="00695DE1">
      <w:pPr>
        <w:pStyle w:val="Textoindependiente3"/>
        <w:numPr>
          <w:ilvl w:val="0"/>
          <w:numId w:val="5"/>
        </w:numPr>
        <w:spacing w:after="0"/>
        <w:jc w:val="center"/>
        <w:rPr>
          <w:rFonts w:ascii="Arial" w:hAnsi="Arial" w:cs="Arial"/>
          <w:b/>
          <w:bCs/>
          <w:sz w:val="22"/>
          <w:szCs w:val="22"/>
          <w:u w:val="single"/>
          <w:lang w:val="es-CO"/>
        </w:rPr>
      </w:pPr>
      <w:r w:rsidRPr="00CE5D6A">
        <w:rPr>
          <w:rFonts w:ascii="Arial" w:hAnsi="Arial" w:cs="Arial"/>
          <w:b/>
          <w:bCs/>
          <w:sz w:val="22"/>
          <w:szCs w:val="22"/>
          <w:u w:val="single"/>
          <w:lang w:val="es-CO"/>
        </w:rPr>
        <w:t>PRONUNCIAMIENTO FRENTE A LOS HECHOS DEL LLAMAMIENTO EN GARANTÍA</w:t>
      </w:r>
    </w:p>
    <w:p w14:paraId="7B2F2ED1" w14:textId="77777777" w:rsidR="00695DE1" w:rsidRPr="00CE5D6A" w:rsidRDefault="00695DE1" w:rsidP="00695DE1">
      <w:pPr>
        <w:pStyle w:val="Sinespaciado"/>
        <w:rPr>
          <w:rFonts w:ascii="Arial" w:hAnsi="Arial" w:cs="Arial"/>
          <w:b/>
          <w:bCs/>
        </w:rPr>
      </w:pPr>
    </w:p>
    <w:p w14:paraId="5C240188" w14:textId="4A7221C3" w:rsidR="00695DE1" w:rsidRPr="00CE5D6A" w:rsidRDefault="00695DE1" w:rsidP="00695DE1">
      <w:pPr>
        <w:pStyle w:val="Sinespaciado"/>
        <w:jc w:val="both"/>
        <w:rPr>
          <w:rFonts w:ascii="Arial" w:hAnsi="Arial" w:cs="Arial"/>
          <w:color w:val="000000"/>
          <w:lang w:val="es-CO"/>
        </w:rPr>
      </w:pPr>
      <w:r w:rsidRPr="00CE5D6A">
        <w:rPr>
          <w:rFonts w:ascii="Arial" w:hAnsi="Arial" w:cs="Arial"/>
          <w:b/>
          <w:bCs/>
        </w:rPr>
        <w:t>Al hecho 1</w:t>
      </w:r>
      <w:r w:rsidR="00686D14" w:rsidRPr="00CE5D6A">
        <w:rPr>
          <w:rFonts w:ascii="Arial" w:hAnsi="Arial" w:cs="Arial"/>
          <w:b/>
          <w:bCs/>
        </w:rPr>
        <w:t>.1</w:t>
      </w:r>
      <w:r w:rsidRPr="00CE5D6A">
        <w:rPr>
          <w:rFonts w:ascii="Arial" w:hAnsi="Arial" w:cs="Arial"/>
          <w:b/>
          <w:bCs/>
          <w:color w:val="000000"/>
          <w:lang w:val="es-CO"/>
        </w:rPr>
        <w:t xml:space="preserve">: </w:t>
      </w:r>
      <w:r w:rsidR="00686D14" w:rsidRPr="00CE5D6A">
        <w:rPr>
          <w:rFonts w:ascii="Arial" w:hAnsi="Arial" w:cs="Arial"/>
          <w:b/>
          <w:bCs/>
          <w:color w:val="000000"/>
          <w:lang w:val="es-CO"/>
        </w:rPr>
        <w:t>ES CIERTO</w:t>
      </w:r>
      <w:r w:rsidR="004635FD" w:rsidRPr="00CE5D6A">
        <w:rPr>
          <w:rFonts w:ascii="Arial" w:hAnsi="Arial" w:cs="Arial"/>
          <w:b/>
          <w:bCs/>
          <w:color w:val="000000"/>
          <w:lang w:val="es-CO"/>
        </w:rPr>
        <w:t xml:space="preserve">, </w:t>
      </w:r>
      <w:r w:rsidR="004635FD" w:rsidRPr="00CE5D6A">
        <w:rPr>
          <w:rFonts w:ascii="Arial" w:hAnsi="Arial" w:cs="Arial"/>
          <w:color w:val="000000"/>
          <w:lang w:val="es-CO"/>
        </w:rPr>
        <w:t xml:space="preserve">que </w:t>
      </w:r>
      <w:r w:rsidR="004635FD" w:rsidRPr="00CE5D6A">
        <w:rPr>
          <w:rFonts w:ascii="Arial" w:hAnsi="Arial" w:cs="Arial"/>
          <w:b/>
          <w:bCs/>
          <w:color w:val="000000"/>
          <w:lang w:val="es-CO"/>
        </w:rPr>
        <w:t>BBVA SEGUROS DE VIDA COLOMBIA S.A.</w:t>
      </w:r>
      <w:r w:rsidR="004635FD" w:rsidRPr="00CE5D6A">
        <w:rPr>
          <w:rFonts w:ascii="Arial" w:hAnsi="Arial" w:cs="Arial"/>
          <w:color w:val="000000"/>
          <w:lang w:val="es-CO"/>
        </w:rPr>
        <w:t xml:space="preserve"> fue autorizada por la Superintendencia </w:t>
      </w:r>
      <w:r w:rsidR="0079351A" w:rsidRPr="00CE5D6A">
        <w:rPr>
          <w:rFonts w:ascii="Arial" w:hAnsi="Arial" w:cs="Arial"/>
          <w:color w:val="000000"/>
          <w:lang w:val="es-CO"/>
        </w:rPr>
        <w:t>Financiera de Colombia</w:t>
      </w:r>
      <w:r w:rsidR="004635FD" w:rsidRPr="00CE5D6A">
        <w:rPr>
          <w:rFonts w:ascii="Arial" w:hAnsi="Arial" w:cs="Arial"/>
          <w:color w:val="000000"/>
          <w:lang w:val="es-CO"/>
        </w:rPr>
        <w:t>, para operar en el ramo de vida en seguros</w:t>
      </w:r>
      <w:r w:rsidR="00413E06" w:rsidRPr="00CE5D6A">
        <w:rPr>
          <w:rFonts w:ascii="Arial" w:hAnsi="Arial" w:cs="Arial"/>
          <w:color w:val="000000"/>
          <w:lang w:val="es-CO"/>
        </w:rPr>
        <w:t>.</w:t>
      </w:r>
    </w:p>
    <w:p w14:paraId="6C5BB71D" w14:textId="6D0DD4E5" w:rsidR="00695DE1" w:rsidRPr="00CE5D6A" w:rsidRDefault="00695DE1" w:rsidP="00695DE1">
      <w:pPr>
        <w:pStyle w:val="Sinespaciado"/>
        <w:rPr>
          <w:rFonts w:ascii="Arial" w:hAnsi="Arial" w:cs="Arial"/>
          <w:b/>
          <w:bCs/>
          <w:color w:val="000000"/>
          <w:lang w:val="es-CO"/>
        </w:rPr>
      </w:pPr>
    </w:p>
    <w:p w14:paraId="423CB841" w14:textId="6A194C36" w:rsidR="00F13C3C" w:rsidRPr="00CE5D6A" w:rsidRDefault="00695DE1" w:rsidP="00695DE1">
      <w:pPr>
        <w:pStyle w:val="Sinespaciado"/>
        <w:jc w:val="both"/>
        <w:rPr>
          <w:rFonts w:ascii="Arial" w:hAnsi="Arial" w:cs="Arial"/>
          <w:color w:val="000000"/>
          <w:lang w:val="es-CO"/>
        </w:rPr>
      </w:pPr>
      <w:r w:rsidRPr="00CE5D6A">
        <w:rPr>
          <w:rFonts w:ascii="Arial" w:hAnsi="Arial" w:cs="Arial"/>
          <w:b/>
          <w:bCs/>
        </w:rPr>
        <w:t xml:space="preserve">Al hecho </w:t>
      </w:r>
      <w:r w:rsidR="00686D14" w:rsidRPr="00CE5D6A">
        <w:rPr>
          <w:rFonts w:ascii="Arial" w:hAnsi="Arial" w:cs="Arial"/>
          <w:b/>
          <w:bCs/>
        </w:rPr>
        <w:t>1.</w:t>
      </w:r>
      <w:r w:rsidRPr="00CE5D6A">
        <w:rPr>
          <w:rFonts w:ascii="Arial" w:hAnsi="Arial" w:cs="Arial"/>
          <w:b/>
          <w:bCs/>
        </w:rPr>
        <w:t>2</w:t>
      </w:r>
      <w:r w:rsidRPr="00CE5D6A">
        <w:rPr>
          <w:rFonts w:ascii="Arial" w:hAnsi="Arial" w:cs="Arial"/>
          <w:b/>
          <w:bCs/>
          <w:color w:val="000000"/>
          <w:lang w:val="es-CO"/>
        </w:rPr>
        <w:t xml:space="preserve">: </w:t>
      </w:r>
      <w:r w:rsidR="00AF241B" w:rsidRPr="00CE5D6A">
        <w:rPr>
          <w:rFonts w:ascii="Arial" w:hAnsi="Arial" w:cs="Arial"/>
          <w:b/>
          <w:bCs/>
          <w:color w:val="000000"/>
          <w:lang w:val="es-CO"/>
        </w:rPr>
        <w:t xml:space="preserve">NO </w:t>
      </w:r>
      <w:r w:rsidR="00413E06" w:rsidRPr="00CE5D6A">
        <w:rPr>
          <w:rFonts w:ascii="Arial" w:hAnsi="Arial" w:cs="Arial"/>
          <w:b/>
          <w:bCs/>
          <w:color w:val="000000"/>
          <w:lang w:val="es-CO"/>
        </w:rPr>
        <w:t>ES CIERTO</w:t>
      </w:r>
      <w:r w:rsidR="00413E06" w:rsidRPr="00CE5D6A">
        <w:rPr>
          <w:rFonts w:ascii="Arial" w:hAnsi="Arial" w:cs="Arial"/>
          <w:color w:val="000000"/>
          <w:lang w:val="es-CO"/>
        </w:rPr>
        <w:t xml:space="preserve"> como se encuentra redactado, si bien PORVENIR S.A. contrató con BBVA SEGUROS DE VIDA COLOMBIA S.A. una póliza colectiva de seguro previsional de invalidez y sobrevivientes, lo cierto es que en el contrato se seguro se amparó únicamente el pago de la suma adicional que se requiera para el financiamiento de las pensiones de invalidez y sobrevivencia, causadas a favor de los afiliados a la AFP</w:t>
      </w:r>
      <w:r w:rsidR="00AF241B" w:rsidRPr="00CE5D6A">
        <w:rPr>
          <w:rFonts w:ascii="Arial" w:hAnsi="Arial" w:cs="Arial"/>
          <w:color w:val="000000"/>
          <w:lang w:val="es-CO"/>
        </w:rPr>
        <w:t xml:space="preserve"> y/o sus beneficiarios</w:t>
      </w:r>
      <w:r w:rsidR="00413E06" w:rsidRPr="00CE5D6A">
        <w:rPr>
          <w:rFonts w:ascii="Arial" w:hAnsi="Arial" w:cs="Arial"/>
          <w:color w:val="000000"/>
          <w:lang w:val="es-CO"/>
        </w:rPr>
        <w:t xml:space="preserve">. </w:t>
      </w:r>
    </w:p>
    <w:p w14:paraId="54790471" w14:textId="77777777" w:rsidR="00695DE1" w:rsidRPr="00CE5D6A" w:rsidRDefault="00695DE1" w:rsidP="00695DE1">
      <w:pPr>
        <w:pStyle w:val="Sinespaciado"/>
        <w:jc w:val="both"/>
        <w:rPr>
          <w:rFonts w:ascii="Arial" w:hAnsi="Arial" w:cs="Arial"/>
          <w:color w:val="000000"/>
          <w:lang w:val="es-CO"/>
        </w:rPr>
      </w:pPr>
    </w:p>
    <w:p w14:paraId="0B901810" w14:textId="3789C650" w:rsidR="00686D14" w:rsidRPr="00CE5D6A" w:rsidRDefault="00695DE1" w:rsidP="00686D14">
      <w:pPr>
        <w:autoSpaceDE w:val="0"/>
        <w:autoSpaceDN w:val="0"/>
        <w:jc w:val="both"/>
        <w:rPr>
          <w:rFonts w:ascii="Arial" w:hAnsi="Arial" w:cs="Arial"/>
          <w:sz w:val="22"/>
          <w:szCs w:val="22"/>
        </w:rPr>
      </w:pPr>
      <w:r w:rsidRPr="00CE5D6A">
        <w:rPr>
          <w:rFonts w:ascii="Arial" w:hAnsi="Arial" w:cs="Arial"/>
          <w:b/>
          <w:bCs/>
          <w:sz w:val="22"/>
          <w:szCs w:val="22"/>
        </w:rPr>
        <w:t xml:space="preserve">Al hecho </w:t>
      </w:r>
      <w:r w:rsidR="00686D14" w:rsidRPr="00CE5D6A">
        <w:rPr>
          <w:rFonts w:ascii="Arial" w:hAnsi="Arial" w:cs="Arial"/>
          <w:b/>
          <w:bCs/>
          <w:sz w:val="22"/>
          <w:szCs w:val="22"/>
        </w:rPr>
        <w:t>1.</w:t>
      </w:r>
      <w:r w:rsidRPr="00CE5D6A">
        <w:rPr>
          <w:rFonts w:ascii="Arial" w:hAnsi="Arial" w:cs="Arial"/>
          <w:b/>
          <w:bCs/>
          <w:sz w:val="22"/>
          <w:szCs w:val="22"/>
        </w:rPr>
        <w:t>3</w:t>
      </w:r>
      <w:r w:rsidRPr="00CE5D6A">
        <w:rPr>
          <w:rFonts w:ascii="Arial" w:hAnsi="Arial" w:cs="Arial"/>
          <w:b/>
          <w:bCs/>
          <w:color w:val="000000"/>
          <w:sz w:val="22"/>
          <w:szCs w:val="22"/>
        </w:rPr>
        <w:t xml:space="preserve">: </w:t>
      </w:r>
      <w:r w:rsidR="00686D14" w:rsidRPr="00CE5D6A">
        <w:rPr>
          <w:rFonts w:ascii="Arial" w:hAnsi="Arial" w:cs="Arial"/>
          <w:b/>
          <w:bCs/>
          <w:iCs/>
          <w:sz w:val="22"/>
          <w:szCs w:val="22"/>
        </w:rPr>
        <w:t>ES CIERTO</w:t>
      </w:r>
      <w:r w:rsidR="00686D14" w:rsidRPr="00CE5D6A">
        <w:rPr>
          <w:rFonts w:ascii="Arial" w:hAnsi="Arial" w:cs="Arial"/>
          <w:iCs/>
          <w:sz w:val="22"/>
          <w:szCs w:val="22"/>
        </w:rPr>
        <w:t xml:space="preserve">, el pago de las primas de seguro fue descontada por la </w:t>
      </w:r>
      <w:r w:rsidR="00686D14" w:rsidRPr="00CE5D6A">
        <w:rPr>
          <w:rFonts w:ascii="Arial" w:hAnsi="Arial" w:cs="Arial"/>
          <w:sz w:val="22"/>
          <w:szCs w:val="22"/>
        </w:rPr>
        <w:t>AFP PORVENIR S.A., de las cotizaciones realizadas por los afiliados a la AFP, y fueron pagadas a mi representada durante el periodo de vigencia de la Póliza</w:t>
      </w:r>
      <w:r w:rsidR="00413E06" w:rsidRPr="00CE5D6A">
        <w:rPr>
          <w:rFonts w:ascii="Arial" w:hAnsi="Arial" w:cs="Arial"/>
          <w:sz w:val="22"/>
          <w:szCs w:val="22"/>
        </w:rPr>
        <w:t>.</w:t>
      </w:r>
    </w:p>
    <w:p w14:paraId="082462F1" w14:textId="77777777" w:rsidR="00695DE1" w:rsidRPr="00CE5D6A" w:rsidRDefault="00695DE1" w:rsidP="00695DE1">
      <w:pPr>
        <w:pStyle w:val="Sinespaciado"/>
        <w:rPr>
          <w:rFonts w:ascii="Arial" w:hAnsi="Arial" w:cs="Arial"/>
          <w:b/>
          <w:bCs/>
          <w:color w:val="000000"/>
          <w:lang w:val="es-CO"/>
        </w:rPr>
      </w:pPr>
    </w:p>
    <w:p w14:paraId="60CBA094" w14:textId="0EE84C40" w:rsidR="00F213AA" w:rsidRPr="00CE5D6A" w:rsidRDefault="00695DE1" w:rsidP="007B5F41">
      <w:pPr>
        <w:autoSpaceDE w:val="0"/>
        <w:autoSpaceDN w:val="0"/>
        <w:jc w:val="both"/>
        <w:rPr>
          <w:rFonts w:ascii="Arial" w:hAnsi="Arial" w:cs="Arial"/>
          <w:sz w:val="22"/>
          <w:szCs w:val="22"/>
          <w:lang w:val="es-ES_tradnl"/>
        </w:rPr>
      </w:pPr>
      <w:r w:rsidRPr="00CE5D6A">
        <w:rPr>
          <w:rFonts w:ascii="Arial" w:hAnsi="Arial" w:cs="Arial"/>
          <w:b/>
          <w:bCs/>
          <w:sz w:val="22"/>
          <w:szCs w:val="22"/>
        </w:rPr>
        <w:t xml:space="preserve">Al hecho </w:t>
      </w:r>
      <w:r w:rsidR="00F213AA" w:rsidRPr="00CE5D6A">
        <w:rPr>
          <w:rFonts w:ascii="Arial" w:hAnsi="Arial" w:cs="Arial"/>
          <w:b/>
          <w:bCs/>
          <w:sz w:val="22"/>
          <w:szCs w:val="22"/>
        </w:rPr>
        <w:t>1.</w:t>
      </w:r>
      <w:r w:rsidRPr="00CE5D6A">
        <w:rPr>
          <w:rFonts w:ascii="Arial" w:hAnsi="Arial" w:cs="Arial"/>
          <w:b/>
          <w:bCs/>
          <w:sz w:val="22"/>
          <w:szCs w:val="22"/>
        </w:rPr>
        <w:t>4</w:t>
      </w:r>
      <w:r w:rsidRPr="00CE5D6A">
        <w:rPr>
          <w:rFonts w:ascii="Arial" w:hAnsi="Arial" w:cs="Arial"/>
          <w:b/>
          <w:bCs/>
          <w:color w:val="000000"/>
          <w:sz w:val="22"/>
          <w:szCs w:val="22"/>
          <w:lang w:val="es-CO"/>
        </w:rPr>
        <w:t xml:space="preserve">: </w:t>
      </w:r>
      <w:r w:rsidR="00F213AA" w:rsidRPr="00CE5D6A">
        <w:rPr>
          <w:rFonts w:ascii="Arial" w:hAnsi="Arial" w:cs="Arial"/>
          <w:b/>
          <w:bCs/>
          <w:sz w:val="22"/>
          <w:szCs w:val="22"/>
        </w:rPr>
        <w:t>NO ES CIERTO</w:t>
      </w:r>
      <w:r w:rsidR="00F213AA" w:rsidRPr="00CE5D6A">
        <w:rPr>
          <w:rFonts w:ascii="Arial" w:hAnsi="Arial" w:cs="Arial"/>
          <w:sz w:val="22"/>
          <w:szCs w:val="22"/>
          <w:lang w:val="es-ES_tradnl"/>
        </w:rPr>
        <w:t xml:space="preserve"> que sea legitimo el llamamiento en garantía,</w:t>
      </w:r>
      <w:r w:rsidR="004121FD" w:rsidRPr="00CE5D6A">
        <w:rPr>
          <w:rFonts w:ascii="Arial" w:hAnsi="Arial" w:cs="Arial"/>
          <w:sz w:val="22"/>
          <w:szCs w:val="22"/>
        </w:rPr>
        <w:t xml:space="preserve"> </w:t>
      </w:r>
      <w:r w:rsidR="004121FD" w:rsidRPr="00CE5D6A">
        <w:rPr>
          <w:rFonts w:ascii="Arial" w:hAnsi="Arial" w:cs="Arial"/>
          <w:sz w:val="22"/>
          <w:szCs w:val="22"/>
          <w:lang w:val="es-ES_tradnl"/>
        </w:rPr>
        <w:t xml:space="preserve">por cuanto existe una falta de cobertura material del contrato de seguro materializado mediante la póliza No. 011, por la cual fue llamada en garantía </w:t>
      </w:r>
      <w:r w:rsidR="004121FD" w:rsidRPr="00CE5D6A">
        <w:rPr>
          <w:rFonts w:ascii="Arial" w:hAnsi="Arial" w:cs="Arial"/>
          <w:b/>
          <w:bCs/>
          <w:color w:val="000000"/>
          <w:sz w:val="22"/>
          <w:szCs w:val="22"/>
          <w:lang w:val="es-CO"/>
        </w:rPr>
        <w:t>BBVA SEGUROS DE VIDA COLOMBIA S.A</w:t>
      </w:r>
      <w:r w:rsidR="004121FD" w:rsidRPr="00CE5D6A">
        <w:rPr>
          <w:rFonts w:ascii="Arial" w:hAnsi="Arial" w:cs="Arial"/>
          <w:sz w:val="22"/>
          <w:szCs w:val="22"/>
          <w:lang w:val="es-ES_tradnl"/>
        </w:rPr>
        <w:t xml:space="preserve">, toda vez que: (i) La póliza carece de  cobertura temporal ya que </w:t>
      </w:r>
      <w:r w:rsidR="00AF0458" w:rsidRPr="00CE5D6A">
        <w:rPr>
          <w:rFonts w:ascii="Arial" w:hAnsi="Arial" w:cs="Arial"/>
          <w:sz w:val="22"/>
          <w:szCs w:val="22"/>
          <w:lang w:val="es-ES_tradnl"/>
        </w:rPr>
        <w:t>la</w:t>
      </w:r>
      <w:r w:rsidR="004121FD" w:rsidRPr="00CE5D6A">
        <w:rPr>
          <w:rFonts w:ascii="Arial" w:hAnsi="Arial" w:cs="Arial"/>
          <w:sz w:val="22"/>
          <w:szCs w:val="22"/>
          <w:lang w:val="es-ES_tradnl"/>
        </w:rPr>
        <w:t xml:space="preserve"> vigencia de la póliza data del 01/02/2006 al 31/01/2007 y la estructuración de la invalidez del señor CUERO IBARBO data del 06/10/2007, es decir por fuera de la vigencia de la póliza y (</w:t>
      </w:r>
      <w:proofErr w:type="spellStart"/>
      <w:r w:rsidR="004121FD" w:rsidRPr="00CE5D6A">
        <w:rPr>
          <w:rFonts w:ascii="Arial" w:hAnsi="Arial" w:cs="Arial"/>
          <w:sz w:val="22"/>
          <w:szCs w:val="22"/>
          <w:lang w:val="es-ES_tradnl"/>
        </w:rPr>
        <w:t>ii</w:t>
      </w:r>
      <w:proofErr w:type="spellEnd"/>
      <w:r w:rsidR="004121FD" w:rsidRPr="00CE5D6A">
        <w:rPr>
          <w:rFonts w:ascii="Arial" w:hAnsi="Arial" w:cs="Arial"/>
          <w:sz w:val="22"/>
          <w:szCs w:val="22"/>
          <w:lang w:val="es-ES_tradnl"/>
        </w:rPr>
        <w:t xml:space="preserve">) La póliza carece de </w:t>
      </w:r>
      <w:r w:rsidR="007B5F41" w:rsidRPr="00CE5D6A">
        <w:rPr>
          <w:rFonts w:ascii="Arial" w:hAnsi="Arial" w:cs="Arial"/>
          <w:sz w:val="22"/>
          <w:szCs w:val="22"/>
          <w:lang w:val="es-ES_tradnl"/>
        </w:rPr>
        <w:t>cobertura</w:t>
      </w:r>
      <w:r w:rsidR="004121FD" w:rsidRPr="00CE5D6A">
        <w:rPr>
          <w:rFonts w:ascii="Arial" w:hAnsi="Arial" w:cs="Arial"/>
          <w:sz w:val="22"/>
          <w:szCs w:val="22"/>
          <w:lang w:val="es-ES_tradnl"/>
        </w:rPr>
        <w:t xml:space="preserve"> material de cara a lo pretendido en el proceso, ya que en esta se </w:t>
      </w:r>
      <w:r w:rsidR="007B5F41" w:rsidRPr="00CE5D6A">
        <w:rPr>
          <w:rFonts w:ascii="Arial" w:hAnsi="Arial" w:cs="Arial"/>
          <w:sz w:val="22"/>
          <w:szCs w:val="22"/>
          <w:lang w:val="es-ES_tradnl"/>
        </w:rPr>
        <w:t>amparó</w:t>
      </w:r>
      <w:r w:rsidR="004121FD" w:rsidRPr="00CE5D6A">
        <w:rPr>
          <w:rFonts w:ascii="Arial" w:hAnsi="Arial" w:cs="Arial"/>
          <w:sz w:val="22"/>
          <w:szCs w:val="22"/>
          <w:lang w:val="es-ES_tradnl"/>
        </w:rPr>
        <w:t xml:space="preserve"> la </w:t>
      </w:r>
      <w:r w:rsidR="00AF0458" w:rsidRPr="00CE5D6A">
        <w:rPr>
          <w:rFonts w:ascii="Arial" w:hAnsi="Arial" w:cs="Arial"/>
          <w:sz w:val="22"/>
          <w:szCs w:val="22"/>
          <w:lang w:val="es-ES_tradnl"/>
        </w:rPr>
        <w:t xml:space="preserve">obligación de pago de la </w:t>
      </w:r>
      <w:r w:rsidR="004121FD" w:rsidRPr="00CE5D6A">
        <w:rPr>
          <w:rFonts w:ascii="Arial" w:hAnsi="Arial" w:cs="Arial"/>
          <w:sz w:val="22"/>
          <w:szCs w:val="22"/>
          <w:lang w:val="es-ES_tradnl"/>
        </w:rPr>
        <w:t>suma adiciona</w:t>
      </w:r>
      <w:r w:rsidR="00AF0458" w:rsidRPr="00CE5D6A">
        <w:rPr>
          <w:rFonts w:ascii="Arial" w:hAnsi="Arial" w:cs="Arial"/>
          <w:sz w:val="22"/>
          <w:szCs w:val="22"/>
          <w:lang w:val="es-ES_tradnl"/>
        </w:rPr>
        <w:t>l</w:t>
      </w:r>
      <w:r w:rsidR="004121FD" w:rsidRPr="00CE5D6A">
        <w:rPr>
          <w:rFonts w:ascii="Arial" w:hAnsi="Arial" w:cs="Arial"/>
          <w:sz w:val="22"/>
          <w:szCs w:val="22"/>
          <w:lang w:val="es-ES_tradnl"/>
        </w:rPr>
        <w:t xml:space="preserve"> </w:t>
      </w:r>
      <w:r w:rsidR="007B5F41" w:rsidRPr="00CE5D6A">
        <w:rPr>
          <w:rFonts w:ascii="Arial" w:hAnsi="Arial" w:cs="Arial"/>
          <w:sz w:val="22"/>
          <w:szCs w:val="22"/>
          <w:lang w:val="es-CO"/>
        </w:rPr>
        <w:t>requerida para completar el capital necesario para el reconocimiento de las pensiones de invalidez y sobrevivencia y el auxilio funerario</w:t>
      </w:r>
      <w:r w:rsidR="007B5F41" w:rsidRPr="00CE5D6A">
        <w:rPr>
          <w:rFonts w:ascii="Arial" w:hAnsi="Arial" w:cs="Arial"/>
          <w:b/>
          <w:bCs/>
          <w:sz w:val="22"/>
          <w:szCs w:val="22"/>
          <w:lang w:val="es-CO"/>
        </w:rPr>
        <w:t xml:space="preserve"> </w:t>
      </w:r>
      <w:r w:rsidR="007B5F41" w:rsidRPr="00CE5D6A">
        <w:rPr>
          <w:rFonts w:ascii="Arial" w:hAnsi="Arial" w:cs="Arial"/>
          <w:sz w:val="22"/>
          <w:szCs w:val="22"/>
        </w:rPr>
        <w:t>de origen común de los afiliados a la AFP BBVA HORIZONTE PENSIONES Y CESANTIAS S.A. hoy PORVENIR S.A. y/o sus beneficiarios;</w:t>
      </w:r>
      <w:r w:rsidR="004121FD" w:rsidRPr="00CE5D6A">
        <w:rPr>
          <w:rFonts w:ascii="Arial" w:hAnsi="Arial" w:cs="Arial"/>
          <w:sz w:val="22"/>
          <w:szCs w:val="22"/>
          <w:lang w:val="es-ES_tradnl"/>
        </w:rPr>
        <w:t xml:space="preserve"> y NO reliquidaciones pensionales y pago de intereses moratorios.</w:t>
      </w:r>
    </w:p>
    <w:p w14:paraId="79FA84D2" w14:textId="77777777" w:rsidR="00695DE1" w:rsidRPr="00CE5D6A" w:rsidRDefault="00695DE1" w:rsidP="00695DE1">
      <w:pPr>
        <w:pStyle w:val="Sinespaciado"/>
        <w:rPr>
          <w:rFonts w:ascii="Arial" w:hAnsi="Arial" w:cs="Arial"/>
          <w:b/>
          <w:bCs/>
          <w:color w:val="000000"/>
          <w:lang w:val="es-CO"/>
        </w:rPr>
      </w:pPr>
    </w:p>
    <w:p w14:paraId="48A7C03D" w14:textId="1FB86448" w:rsidR="000C2065" w:rsidRPr="00CE5D6A" w:rsidRDefault="00695DE1" w:rsidP="00695DE1">
      <w:pPr>
        <w:pStyle w:val="Sinespaciado"/>
        <w:jc w:val="both"/>
        <w:rPr>
          <w:rFonts w:ascii="Arial" w:hAnsi="Arial" w:cs="Arial"/>
          <w:color w:val="000000"/>
          <w:lang w:val="es-CO"/>
        </w:rPr>
      </w:pPr>
      <w:r w:rsidRPr="00CE5D6A">
        <w:rPr>
          <w:rFonts w:ascii="Arial" w:hAnsi="Arial" w:cs="Arial"/>
          <w:b/>
          <w:bCs/>
        </w:rPr>
        <w:t xml:space="preserve">Al hecho </w:t>
      </w:r>
      <w:r w:rsidR="00EB5173" w:rsidRPr="00CE5D6A">
        <w:rPr>
          <w:rFonts w:ascii="Arial" w:hAnsi="Arial" w:cs="Arial"/>
          <w:b/>
          <w:bCs/>
        </w:rPr>
        <w:t>1.</w:t>
      </w:r>
      <w:r w:rsidRPr="00CE5D6A">
        <w:rPr>
          <w:rFonts w:ascii="Arial" w:hAnsi="Arial" w:cs="Arial"/>
          <w:b/>
          <w:bCs/>
        </w:rPr>
        <w:t>5</w:t>
      </w:r>
      <w:r w:rsidRPr="00CE5D6A">
        <w:rPr>
          <w:rFonts w:ascii="Arial" w:hAnsi="Arial" w:cs="Arial"/>
          <w:b/>
          <w:bCs/>
          <w:color w:val="000000"/>
          <w:lang w:val="es-CO"/>
        </w:rPr>
        <w:t xml:space="preserve">: </w:t>
      </w:r>
      <w:r w:rsidR="00EB5173" w:rsidRPr="00CE5D6A">
        <w:rPr>
          <w:rFonts w:ascii="Arial" w:hAnsi="Arial" w:cs="Arial"/>
          <w:b/>
          <w:bCs/>
          <w:color w:val="000000"/>
          <w:lang w:val="es-CO"/>
        </w:rPr>
        <w:t>NO ES CIERTO</w:t>
      </w:r>
      <w:r w:rsidR="000C2065" w:rsidRPr="00CE5D6A">
        <w:rPr>
          <w:rFonts w:ascii="Arial" w:hAnsi="Arial" w:cs="Arial"/>
          <w:b/>
          <w:bCs/>
          <w:color w:val="000000"/>
          <w:lang w:val="es-CO"/>
        </w:rPr>
        <w:t xml:space="preserve"> </w:t>
      </w:r>
      <w:r w:rsidR="000C2065" w:rsidRPr="00CE5D6A">
        <w:rPr>
          <w:rFonts w:ascii="Arial" w:hAnsi="Arial" w:cs="Arial"/>
          <w:color w:val="000000"/>
          <w:lang w:val="es-CO"/>
        </w:rPr>
        <w:t xml:space="preserve">que la póliza No. 011 estaba vigente para los años 2000 a 2010, pues tal como se aprecia en el anexo aclaratorio del contrato de seguro, la póliza aludida estuvo vigente solamente desde el 01/02/2006 al 31/01/2007. </w:t>
      </w:r>
    </w:p>
    <w:p w14:paraId="18625CA9" w14:textId="77777777" w:rsidR="000C2065" w:rsidRPr="00CE5D6A" w:rsidRDefault="000C2065" w:rsidP="00695DE1">
      <w:pPr>
        <w:pStyle w:val="Sinespaciado"/>
        <w:jc w:val="both"/>
        <w:rPr>
          <w:rFonts w:ascii="Arial" w:hAnsi="Arial" w:cs="Arial"/>
          <w:color w:val="000000"/>
          <w:lang w:val="es-CO"/>
        </w:rPr>
      </w:pPr>
    </w:p>
    <w:p w14:paraId="2FC49325" w14:textId="4A5C0C29" w:rsidR="00CE5D6A" w:rsidRDefault="00CE5D6A" w:rsidP="000C2065">
      <w:pPr>
        <w:pStyle w:val="Sinespaciado"/>
        <w:jc w:val="center"/>
        <w:rPr>
          <w:rFonts w:ascii="Arial" w:hAnsi="Arial" w:cs="Arial"/>
          <w:noProof/>
          <w:color w:val="000000"/>
          <w:lang w:val="es-CO"/>
        </w:rPr>
      </w:pPr>
      <w:r w:rsidRPr="00CE5D6A">
        <w:rPr>
          <w:rFonts w:ascii="Arial" w:hAnsi="Arial" w:cs="Arial"/>
          <w:noProof/>
          <w:color w:val="000000"/>
          <w:lang w:val="es-CO"/>
        </w:rPr>
        <w:lastRenderedPageBreak/>
        <w:drawing>
          <wp:inline distT="0" distB="0" distL="0" distR="0" wp14:anchorId="484B544A" wp14:editId="0CED7B18">
            <wp:extent cx="3448050" cy="3325453"/>
            <wp:effectExtent l="0" t="0" r="0" b="8890"/>
            <wp:docPr id="175018045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0180455" name=""/>
                    <pic:cNvPicPr/>
                  </pic:nvPicPr>
                  <pic:blipFill rotWithShape="1">
                    <a:blip r:embed="rId13"/>
                    <a:srcRect b="31545"/>
                    <a:stretch/>
                  </pic:blipFill>
                  <pic:spPr bwMode="auto">
                    <a:xfrm>
                      <a:off x="0" y="0"/>
                      <a:ext cx="3450459" cy="3327776"/>
                    </a:xfrm>
                    <a:prstGeom prst="rect">
                      <a:avLst/>
                    </a:prstGeom>
                    <a:ln>
                      <a:noFill/>
                    </a:ln>
                    <a:extLst>
                      <a:ext uri="{53640926-AAD7-44D8-BBD7-CCE9431645EC}">
                        <a14:shadowObscured xmlns:a14="http://schemas.microsoft.com/office/drawing/2010/main"/>
                      </a:ext>
                    </a:extLst>
                  </pic:spPr>
                </pic:pic>
              </a:graphicData>
            </a:graphic>
          </wp:inline>
        </w:drawing>
      </w:r>
    </w:p>
    <w:p w14:paraId="044DA395" w14:textId="6FAD5A42" w:rsidR="000C2065" w:rsidRPr="00CE5D6A" w:rsidRDefault="000C2065" w:rsidP="000C2065">
      <w:pPr>
        <w:pStyle w:val="Sinespaciado"/>
        <w:jc w:val="center"/>
        <w:rPr>
          <w:rFonts w:ascii="Arial" w:hAnsi="Arial" w:cs="Arial"/>
          <w:color w:val="000000"/>
          <w:lang w:val="es-CO"/>
        </w:rPr>
      </w:pPr>
    </w:p>
    <w:p w14:paraId="4C860751" w14:textId="6EFF07D3" w:rsidR="004635FD" w:rsidRPr="00CE5D6A" w:rsidRDefault="004635FD" w:rsidP="009232CA">
      <w:pPr>
        <w:pStyle w:val="Sinespaciado"/>
        <w:jc w:val="both"/>
        <w:rPr>
          <w:rStyle w:val="eop"/>
          <w:rFonts w:ascii="Arial" w:hAnsi="Arial" w:cs="Arial"/>
          <w:b/>
          <w:bCs/>
          <w:color w:val="000000"/>
          <w:lang w:val="es-CO"/>
        </w:rPr>
      </w:pPr>
      <w:r w:rsidRPr="00CE5D6A">
        <w:rPr>
          <w:rFonts w:ascii="Arial" w:hAnsi="Arial" w:cs="Arial"/>
          <w:b/>
          <w:bCs/>
        </w:rPr>
        <w:t>Al hecho 1.7</w:t>
      </w:r>
      <w:r w:rsidR="00F63497" w:rsidRPr="00CE5D6A">
        <w:rPr>
          <w:rFonts w:ascii="Arial" w:hAnsi="Arial" w:cs="Arial"/>
          <w:b/>
          <w:bCs/>
        </w:rPr>
        <w:t>:</w:t>
      </w:r>
      <w:r w:rsidRPr="00CE5D6A">
        <w:rPr>
          <w:rFonts w:ascii="Arial" w:hAnsi="Arial" w:cs="Arial"/>
          <w:b/>
          <w:bCs/>
        </w:rPr>
        <w:t xml:space="preserve"> (que corresponde al 1.6)</w:t>
      </w:r>
      <w:r w:rsidRPr="00CE5D6A">
        <w:rPr>
          <w:rFonts w:ascii="Arial" w:hAnsi="Arial" w:cs="Arial"/>
          <w:b/>
          <w:bCs/>
          <w:color w:val="000000"/>
          <w:lang w:val="es-CO"/>
        </w:rPr>
        <w:t xml:space="preserve">: </w:t>
      </w:r>
      <w:r w:rsidRPr="00CE5D6A">
        <w:rPr>
          <w:rStyle w:val="normaltextrun"/>
          <w:rFonts w:ascii="Arial" w:hAnsi="Arial" w:cs="Arial"/>
          <w:b/>
          <w:bCs/>
          <w:color w:val="000000"/>
          <w:shd w:val="clear" w:color="auto" w:fill="FFFFFF"/>
        </w:rPr>
        <w:t xml:space="preserve">NO ES CIERTO </w:t>
      </w:r>
      <w:r w:rsidRPr="00CE5D6A">
        <w:rPr>
          <w:rStyle w:val="normaltextrun"/>
          <w:rFonts w:ascii="Arial" w:hAnsi="Arial" w:cs="Arial"/>
          <w:color w:val="000000"/>
          <w:shd w:val="clear" w:color="auto" w:fill="FFFFFF"/>
        </w:rPr>
        <w:t xml:space="preserve">por cuanto no constituye un hecho, sino una interpretación subjetiva y errada que hace el apoderado de la entidad convocante frente al pago de la prima efectuada en virtud de la póliza de Seguro Previsional de Invalidez y Sobrevivencia. Lo anterior como quiera que, </w:t>
      </w:r>
      <w:r w:rsidR="00297EF2" w:rsidRPr="00CE5D6A">
        <w:rPr>
          <w:rFonts w:ascii="Arial" w:hAnsi="Arial" w:cs="Arial"/>
          <w:b/>
          <w:bCs/>
          <w:color w:val="000000"/>
        </w:rPr>
        <w:t>BBVA SEGUROS DE VIDA COLOMBIA S.A</w:t>
      </w:r>
      <w:r w:rsidRPr="00CE5D6A">
        <w:rPr>
          <w:rStyle w:val="normaltextrun"/>
          <w:rFonts w:ascii="Arial" w:hAnsi="Arial" w:cs="Arial"/>
          <w:b/>
          <w:bCs/>
          <w:color w:val="000000"/>
          <w:shd w:val="clear" w:color="auto" w:fill="FFFFFF"/>
        </w:rPr>
        <w:t>.</w:t>
      </w:r>
      <w:r w:rsidRPr="00CE5D6A">
        <w:rPr>
          <w:rStyle w:val="normaltextrun"/>
          <w:rFonts w:ascii="Arial" w:hAnsi="Arial" w:cs="Arial"/>
          <w:color w:val="000000"/>
          <w:shd w:val="clear" w:color="auto" w:fill="FFFFFF"/>
        </w:rPr>
        <w:t xml:space="preserve"> en la póliza de Seguro Previsional de Invalidez y Sobrevivencia</w:t>
      </w:r>
      <w:r w:rsidR="009232CA" w:rsidRPr="00CE5D6A">
        <w:rPr>
          <w:rFonts w:ascii="Arial" w:hAnsi="Arial" w:cs="Arial"/>
          <w:color w:val="000000"/>
        </w:rPr>
        <w:t xml:space="preserve">, </w:t>
      </w:r>
      <w:r w:rsidRPr="00CE5D6A">
        <w:rPr>
          <w:rStyle w:val="normaltextrun"/>
          <w:rFonts w:ascii="Arial" w:hAnsi="Arial" w:cs="Arial"/>
          <w:color w:val="000000"/>
          <w:shd w:val="clear" w:color="auto" w:fill="FFFFFF"/>
        </w:rPr>
        <w:t>no amparó ni se obligó, a</w:t>
      </w:r>
      <w:r w:rsidR="00297EF2" w:rsidRPr="00CE5D6A">
        <w:rPr>
          <w:rStyle w:val="normaltextrun"/>
          <w:rFonts w:ascii="Arial" w:hAnsi="Arial" w:cs="Arial"/>
          <w:color w:val="000000"/>
          <w:shd w:val="clear" w:color="auto" w:fill="FFFFFF"/>
        </w:rPr>
        <w:t xml:space="preserve">l </w:t>
      </w:r>
      <w:r w:rsidR="00CE5D6A">
        <w:rPr>
          <w:rStyle w:val="normaltextrun"/>
          <w:rFonts w:ascii="Arial" w:hAnsi="Arial" w:cs="Arial"/>
          <w:color w:val="000000"/>
          <w:shd w:val="clear" w:color="auto" w:fill="FFFFFF"/>
        </w:rPr>
        <w:t>pago</w:t>
      </w:r>
      <w:r w:rsidR="00297EF2" w:rsidRPr="00CE5D6A">
        <w:rPr>
          <w:rStyle w:val="normaltextrun"/>
          <w:rFonts w:ascii="Arial" w:hAnsi="Arial" w:cs="Arial"/>
          <w:color w:val="000000"/>
          <w:shd w:val="clear" w:color="auto" w:fill="FFFFFF"/>
        </w:rPr>
        <w:t xml:space="preserve"> </w:t>
      </w:r>
      <w:r w:rsidR="00CE5D6A">
        <w:rPr>
          <w:rStyle w:val="normaltextrun"/>
          <w:rFonts w:ascii="Arial" w:hAnsi="Arial" w:cs="Arial"/>
          <w:color w:val="000000"/>
          <w:shd w:val="clear" w:color="auto" w:fill="FFFFFF"/>
        </w:rPr>
        <w:t>d</w:t>
      </w:r>
      <w:r w:rsidR="00297EF2" w:rsidRPr="00CE5D6A">
        <w:rPr>
          <w:rStyle w:val="normaltextrun"/>
          <w:rFonts w:ascii="Arial" w:hAnsi="Arial" w:cs="Arial"/>
          <w:color w:val="000000"/>
          <w:shd w:val="clear" w:color="auto" w:fill="FFFFFF"/>
        </w:rPr>
        <w:t xml:space="preserve">e intereses moratorios </w:t>
      </w:r>
      <w:r w:rsidRPr="00CE5D6A">
        <w:rPr>
          <w:rStyle w:val="normaltextrun"/>
          <w:rFonts w:ascii="Arial" w:hAnsi="Arial" w:cs="Arial"/>
          <w:color w:val="000000"/>
          <w:shd w:val="clear" w:color="auto" w:fill="FFFFFF"/>
        </w:rPr>
        <w:t>como quiera que dichos</w:t>
      </w:r>
      <w:r w:rsidR="00297EF2" w:rsidRPr="00CE5D6A">
        <w:rPr>
          <w:rStyle w:val="normaltextrun"/>
          <w:rFonts w:ascii="Arial" w:hAnsi="Arial" w:cs="Arial"/>
          <w:color w:val="000000"/>
          <w:shd w:val="clear" w:color="auto" w:fill="FFFFFF"/>
        </w:rPr>
        <w:t xml:space="preserve"> conceptos </w:t>
      </w:r>
      <w:r w:rsidRPr="00CE5D6A">
        <w:rPr>
          <w:rStyle w:val="normaltextrun"/>
          <w:rFonts w:ascii="Arial" w:hAnsi="Arial" w:cs="Arial"/>
          <w:color w:val="000000"/>
          <w:shd w:val="clear" w:color="auto" w:fill="FFFFFF"/>
        </w:rPr>
        <w:t>no constituye</w:t>
      </w:r>
      <w:r w:rsidR="00297EF2" w:rsidRPr="00CE5D6A">
        <w:rPr>
          <w:rStyle w:val="normaltextrun"/>
          <w:rFonts w:ascii="Arial" w:hAnsi="Arial" w:cs="Arial"/>
          <w:color w:val="000000"/>
          <w:shd w:val="clear" w:color="auto" w:fill="FFFFFF"/>
        </w:rPr>
        <w:t>ron</w:t>
      </w:r>
      <w:r w:rsidRPr="00CE5D6A">
        <w:rPr>
          <w:rStyle w:val="normaltextrun"/>
          <w:rFonts w:ascii="Arial" w:hAnsi="Arial" w:cs="Arial"/>
          <w:color w:val="000000"/>
          <w:shd w:val="clear" w:color="auto" w:fill="FFFFFF"/>
        </w:rPr>
        <w:t xml:space="preserve"> un riesgo </w:t>
      </w:r>
      <w:r w:rsidR="00297EF2" w:rsidRPr="00CE5D6A">
        <w:rPr>
          <w:rStyle w:val="normaltextrun"/>
          <w:rFonts w:ascii="Arial" w:hAnsi="Arial" w:cs="Arial"/>
          <w:color w:val="000000"/>
          <w:shd w:val="clear" w:color="auto" w:fill="FFFFFF"/>
        </w:rPr>
        <w:t>amparado.</w:t>
      </w:r>
    </w:p>
    <w:p w14:paraId="4CD39274" w14:textId="77777777" w:rsidR="004635FD" w:rsidRPr="00CE5D6A" w:rsidRDefault="004635FD" w:rsidP="004635FD">
      <w:pPr>
        <w:jc w:val="both"/>
        <w:rPr>
          <w:rFonts w:ascii="Arial" w:hAnsi="Arial" w:cs="Arial"/>
          <w:b/>
          <w:sz w:val="22"/>
          <w:szCs w:val="22"/>
          <w:lang w:val="es-CO"/>
        </w:rPr>
      </w:pPr>
    </w:p>
    <w:p w14:paraId="6BA658C9" w14:textId="77777777" w:rsidR="004635FD" w:rsidRPr="00CE5D6A" w:rsidRDefault="004635FD" w:rsidP="004635FD">
      <w:pPr>
        <w:jc w:val="both"/>
        <w:rPr>
          <w:rFonts w:ascii="Arial" w:hAnsi="Arial" w:cs="Arial"/>
          <w:sz w:val="22"/>
          <w:szCs w:val="22"/>
        </w:rPr>
      </w:pPr>
      <w:r w:rsidRPr="00CE5D6A">
        <w:rPr>
          <w:rFonts w:ascii="Arial" w:hAnsi="Arial" w:cs="Arial"/>
          <w:sz w:val="22"/>
          <w:szCs w:val="22"/>
        </w:rPr>
        <w:t>A la luz del Código de Comercio un riesgo es:</w:t>
      </w:r>
    </w:p>
    <w:p w14:paraId="67A8FF64" w14:textId="77777777" w:rsidR="004635FD" w:rsidRPr="00CE5D6A" w:rsidRDefault="004635FD" w:rsidP="004635FD">
      <w:pPr>
        <w:jc w:val="both"/>
        <w:rPr>
          <w:rFonts w:ascii="Arial" w:hAnsi="Arial" w:cs="Arial"/>
          <w:sz w:val="22"/>
          <w:szCs w:val="22"/>
        </w:rPr>
      </w:pPr>
    </w:p>
    <w:p w14:paraId="595AA094" w14:textId="77777777" w:rsidR="004635FD" w:rsidRPr="00CE5D6A" w:rsidRDefault="004635FD" w:rsidP="004635FD">
      <w:pPr>
        <w:ind w:left="720"/>
        <w:jc w:val="both"/>
        <w:rPr>
          <w:rFonts w:ascii="Arial" w:hAnsi="Arial" w:cs="Arial"/>
          <w:i/>
          <w:iCs/>
          <w:sz w:val="22"/>
          <w:szCs w:val="22"/>
        </w:rPr>
      </w:pPr>
      <w:r w:rsidRPr="00CE5D6A">
        <w:rPr>
          <w:rFonts w:ascii="Arial" w:hAnsi="Arial" w:cs="Arial"/>
          <w:b/>
          <w:bCs/>
          <w:i/>
          <w:iCs/>
          <w:sz w:val="22"/>
          <w:szCs w:val="22"/>
        </w:rPr>
        <w:t>“ARTÍCULO 1054. &lt;DEFINICIÓN DE RIESGO&gt;.</w:t>
      </w:r>
      <w:r w:rsidRPr="00CE5D6A">
        <w:rPr>
          <w:rFonts w:ascii="Arial" w:hAnsi="Arial" w:cs="Arial"/>
          <w:i/>
          <w:iCs/>
          <w:sz w:val="22"/>
          <w:szCs w:val="22"/>
        </w:rPr>
        <w:t> Denominase riesgo el suceso incierto que no depende exclusivamente de la voluntad del tomador, del asegurado o del beneficiario, y cuya realización da origen a la obligación del asegurador. Los hechos ciertos, salvo la muerte, y los físicamente imposibles, no constituyen riesgos y son, por lo tanto, extraños al contrato de seguro. Tampoco constituye riesgo la incertidumbre subjetiva respecto de determinado hecho que haya tenido o no cumplimiento.”</w:t>
      </w:r>
    </w:p>
    <w:p w14:paraId="04CF3445" w14:textId="77777777" w:rsidR="004635FD" w:rsidRPr="00CE5D6A" w:rsidRDefault="004635FD" w:rsidP="004635FD">
      <w:pPr>
        <w:jc w:val="both"/>
        <w:rPr>
          <w:rFonts w:ascii="Arial" w:hAnsi="Arial" w:cs="Arial"/>
          <w:sz w:val="22"/>
          <w:szCs w:val="22"/>
        </w:rPr>
      </w:pPr>
    </w:p>
    <w:p w14:paraId="1C150120" w14:textId="6FE11880" w:rsidR="004635FD" w:rsidRPr="00CE5D6A" w:rsidRDefault="004635FD" w:rsidP="004635FD">
      <w:pPr>
        <w:jc w:val="both"/>
        <w:rPr>
          <w:rFonts w:ascii="Arial" w:hAnsi="Arial" w:cs="Arial"/>
          <w:sz w:val="22"/>
          <w:szCs w:val="22"/>
        </w:rPr>
      </w:pPr>
      <w:r w:rsidRPr="00CE5D6A">
        <w:rPr>
          <w:rFonts w:ascii="Arial" w:hAnsi="Arial" w:cs="Arial"/>
          <w:sz w:val="22"/>
          <w:szCs w:val="22"/>
        </w:rPr>
        <w:t>Así las cosas, es importante</w:t>
      </w:r>
      <w:r w:rsidR="00C23C84" w:rsidRPr="00CE5D6A">
        <w:rPr>
          <w:rFonts w:ascii="Arial" w:hAnsi="Arial" w:cs="Arial"/>
          <w:sz w:val="22"/>
          <w:szCs w:val="22"/>
        </w:rPr>
        <w:t xml:space="preserve"> explicar</w:t>
      </w:r>
      <w:r w:rsidRPr="00CE5D6A">
        <w:rPr>
          <w:rFonts w:ascii="Arial" w:hAnsi="Arial" w:cs="Arial"/>
          <w:sz w:val="22"/>
          <w:szCs w:val="22"/>
        </w:rPr>
        <w:t xml:space="preserve"> que</w:t>
      </w:r>
      <w:r w:rsidR="00C23C84" w:rsidRPr="00CE5D6A">
        <w:rPr>
          <w:rFonts w:ascii="Arial" w:hAnsi="Arial" w:cs="Arial"/>
          <w:sz w:val="22"/>
          <w:szCs w:val="22"/>
        </w:rPr>
        <w:t xml:space="preserve"> </w:t>
      </w:r>
      <w:r w:rsidRPr="00CE5D6A">
        <w:rPr>
          <w:rFonts w:ascii="Arial" w:hAnsi="Arial" w:cs="Arial"/>
          <w:sz w:val="22"/>
          <w:szCs w:val="22"/>
        </w:rPr>
        <w:t>el pago de la prima hace parte de los elementos esenciales del contrato de seguro para que este nazca a la vida jurídica, pero este pago en sí no constituye un riesgo asegurable puesto que, no se trata de un evento incierto y asegurable, todo lo contrario, la prima es el pago al que está obligado el tomador de las pólizas para que la aseguradora asuma la obligación condicional de indemnizar la realización del riesgo asegurado.</w:t>
      </w:r>
    </w:p>
    <w:p w14:paraId="6CD8FC18" w14:textId="77777777" w:rsidR="004635FD" w:rsidRPr="00CE5D6A" w:rsidRDefault="004635FD" w:rsidP="004635FD">
      <w:pPr>
        <w:jc w:val="both"/>
        <w:rPr>
          <w:rFonts w:ascii="Arial" w:hAnsi="Arial" w:cs="Arial"/>
          <w:sz w:val="22"/>
          <w:szCs w:val="22"/>
        </w:rPr>
      </w:pPr>
    </w:p>
    <w:p w14:paraId="5B4C0BE5" w14:textId="77777777" w:rsidR="004635FD" w:rsidRPr="00CE5D6A" w:rsidRDefault="004635FD" w:rsidP="004635FD">
      <w:pPr>
        <w:jc w:val="both"/>
        <w:rPr>
          <w:rFonts w:ascii="Arial" w:hAnsi="Arial" w:cs="Arial"/>
          <w:sz w:val="22"/>
          <w:szCs w:val="22"/>
        </w:rPr>
      </w:pPr>
      <w:r w:rsidRPr="00CE5D6A">
        <w:rPr>
          <w:rFonts w:ascii="Arial" w:hAnsi="Arial" w:cs="Arial"/>
          <w:sz w:val="22"/>
          <w:szCs w:val="22"/>
        </w:rPr>
        <w:t>En línea con lo anterior, es obligatorio rememorar lo dispuesto en el artículo 1045 del Código de Comercio, norma que, dicho sea de paso, regula las relaciones contractuales generadas en virtud de los contratos de seguro como el que aquí nos ocupa, veamos:</w:t>
      </w:r>
    </w:p>
    <w:p w14:paraId="0F712EAE" w14:textId="77777777" w:rsidR="004635FD" w:rsidRPr="00CE5D6A" w:rsidRDefault="004635FD" w:rsidP="004635FD">
      <w:pPr>
        <w:jc w:val="both"/>
        <w:rPr>
          <w:rFonts w:ascii="Arial" w:hAnsi="Arial" w:cs="Arial"/>
          <w:sz w:val="22"/>
          <w:szCs w:val="22"/>
        </w:rPr>
      </w:pPr>
    </w:p>
    <w:p w14:paraId="04187E90" w14:textId="77777777" w:rsidR="004635FD" w:rsidRPr="00CE5D6A" w:rsidRDefault="004635FD" w:rsidP="004635FD">
      <w:pPr>
        <w:ind w:left="720"/>
        <w:jc w:val="both"/>
        <w:rPr>
          <w:rFonts w:ascii="Arial" w:hAnsi="Arial" w:cs="Arial"/>
          <w:i/>
          <w:iCs/>
          <w:sz w:val="22"/>
          <w:szCs w:val="22"/>
          <w:lang w:val="es-CO"/>
        </w:rPr>
      </w:pPr>
      <w:r w:rsidRPr="00CE5D6A">
        <w:rPr>
          <w:rFonts w:ascii="Arial" w:hAnsi="Arial" w:cs="Arial"/>
          <w:b/>
          <w:bCs/>
          <w:i/>
          <w:iCs/>
          <w:sz w:val="22"/>
          <w:szCs w:val="22"/>
          <w:lang w:val="es-CO"/>
        </w:rPr>
        <w:t>“ARTÍCULO 1045. &lt;ELEMENTOS ESENCIALES&gt;. </w:t>
      </w:r>
      <w:r w:rsidRPr="00CE5D6A">
        <w:rPr>
          <w:rFonts w:ascii="Arial" w:hAnsi="Arial" w:cs="Arial"/>
          <w:i/>
          <w:iCs/>
          <w:sz w:val="22"/>
          <w:szCs w:val="22"/>
          <w:lang w:val="es-CO"/>
        </w:rPr>
        <w:t>Son elementos esenciales del contrato de seguro:</w:t>
      </w:r>
    </w:p>
    <w:p w14:paraId="3ABC1A60" w14:textId="77777777" w:rsidR="004635FD" w:rsidRPr="00CE5D6A" w:rsidRDefault="004635FD" w:rsidP="004635FD">
      <w:pPr>
        <w:ind w:left="720"/>
        <w:jc w:val="both"/>
        <w:rPr>
          <w:rFonts w:ascii="Arial" w:hAnsi="Arial" w:cs="Arial"/>
          <w:i/>
          <w:iCs/>
          <w:sz w:val="22"/>
          <w:szCs w:val="22"/>
          <w:lang w:val="es-CO"/>
        </w:rPr>
      </w:pPr>
      <w:r w:rsidRPr="00CE5D6A">
        <w:rPr>
          <w:rFonts w:ascii="Arial" w:hAnsi="Arial" w:cs="Arial"/>
          <w:i/>
          <w:iCs/>
          <w:sz w:val="22"/>
          <w:szCs w:val="22"/>
          <w:lang w:val="es-CO"/>
        </w:rPr>
        <w:t>1) El interés asegurable;</w:t>
      </w:r>
    </w:p>
    <w:p w14:paraId="5D4CBA54" w14:textId="77777777" w:rsidR="004635FD" w:rsidRPr="00CE5D6A" w:rsidRDefault="004635FD" w:rsidP="004635FD">
      <w:pPr>
        <w:ind w:left="720"/>
        <w:jc w:val="both"/>
        <w:rPr>
          <w:rFonts w:ascii="Arial" w:hAnsi="Arial" w:cs="Arial"/>
          <w:i/>
          <w:iCs/>
          <w:sz w:val="22"/>
          <w:szCs w:val="22"/>
          <w:lang w:val="es-CO"/>
        </w:rPr>
      </w:pPr>
      <w:r w:rsidRPr="00CE5D6A">
        <w:rPr>
          <w:rFonts w:ascii="Arial" w:hAnsi="Arial" w:cs="Arial"/>
          <w:i/>
          <w:iCs/>
          <w:sz w:val="22"/>
          <w:szCs w:val="22"/>
          <w:lang w:val="es-CO"/>
        </w:rPr>
        <w:t>2) El riesgo asegurable;</w:t>
      </w:r>
    </w:p>
    <w:p w14:paraId="6395001B" w14:textId="77777777" w:rsidR="004635FD" w:rsidRPr="00CE5D6A" w:rsidRDefault="004635FD" w:rsidP="004635FD">
      <w:pPr>
        <w:ind w:left="720"/>
        <w:jc w:val="both"/>
        <w:rPr>
          <w:rFonts w:ascii="Arial" w:hAnsi="Arial" w:cs="Arial"/>
          <w:i/>
          <w:iCs/>
          <w:sz w:val="22"/>
          <w:szCs w:val="22"/>
          <w:lang w:val="es-CO"/>
        </w:rPr>
      </w:pPr>
      <w:r w:rsidRPr="00CE5D6A">
        <w:rPr>
          <w:rFonts w:ascii="Arial" w:hAnsi="Arial" w:cs="Arial"/>
          <w:i/>
          <w:iCs/>
          <w:sz w:val="22"/>
          <w:szCs w:val="22"/>
          <w:lang w:val="es-CO"/>
        </w:rPr>
        <w:t>3) La prima o precio del seguro, y</w:t>
      </w:r>
    </w:p>
    <w:p w14:paraId="6631F29C" w14:textId="77777777" w:rsidR="004635FD" w:rsidRPr="00CE5D6A" w:rsidRDefault="004635FD" w:rsidP="004635FD">
      <w:pPr>
        <w:ind w:left="720"/>
        <w:jc w:val="both"/>
        <w:rPr>
          <w:rFonts w:ascii="Arial" w:hAnsi="Arial" w:cs="Arial"/>
          <w:i/>
          <w:iCs/>
          <w:sz w:val="22"/>
          <w:szCs w:val="22"/>
          <w:lang w:val="es-CO"/>
        </w:rPr>
      </w:pPr>
      <w:r w:rsidRPr="00CE5D6A">
        <w:rPr>
          <w:rFonts w:ascii="Arial" w:hAnsi="Arial" w:cs="Arial"/>
          <w:i/>
          <w:iCs/>
          <w:sz w:val="22"/>
          <w:szCs w:val="22"/>
          <w:lang w:val="es-CO"/>
        </w:rPr>
        <w:t>4) La obligación condicional del asegurador.</w:t>
      </w:r>
    </w:p>
    <w:p w14:paraId="25352C9B" w14:textId="77777777" w:rsidR="004635FD" w:rsidRPr="00CE5D6A" w:rsidRDefault="004635FD" w:rsidP="004635FD">
      <w:pPr>
        <w:ind w:left="720"/>
        <w:jc w:val="both"/>
        <w:rPr>
          <w:rFonts w:ascii="Arial" w:hAnsi="Arial" w:cs="Arial"/>
          <w:sz w:val="22"/>
          <w:szCs w:val="22"/>
          <w:lang w:val="es-CO"/>
        </w:rPr>
      </w:pPr>
      <w:r w:rsidRPr="00CE5D6A">
        <w:rPr>
          <w:rFonts w:ascii="Arial" w:hAnsi="Arial" w:cs="Arial"/>
          <w:b/>
          <w:bCs/>
          <w:i/>
          <w:iCs/>
          <w:sz w:val="22"/>
          <w:szCs w:val="22"/>
          <w:u w:val="single"/>
          <w:lang w:val="es-CO"/>
        </w:rPr>
        <w:t>En defecto de cualquiera de estos elementos, el contrato de seguro no producirá efecto alguno.”</w:t>
      </w:r>
      <w:r w:rsidRPr="00CE5D6A">
        <w:rPr>
          <w:rFonts w:ascii="Arial" w:hAnsi="Arial" w:cs="Arial"/>
          <w:sz w:val="22"/>
          <w:szCs w:val="22"/>
          <w:lang w:val="es-CO"/>
        </w:rPr>
        <w:t xml:space="preserve"> (Subrayas fuera del texto original).</w:t>
      </w:r>
    </w:p>
    <w:p w14:paraId="03FCF94C" w14:textId="77777777" w:rsidR="004635FD" w:rsidRPr="00CE5D6A" w:rsidRDefault="004635FD" w:rsidP="004635FD">
      <w:pPr>
        <w:ind w:left="720"/>
        <w:jc w:val="both"/>
        <w:rPr>
          <w:rFonts w:ascii="Arial" w:hAnsi="Arial" w:cs="Arial"/>
          <w:color w:val="333333"/>
          <w:sz w:val="22"/>
          <w:szCs w:val="22"/>
        </w:rPr>
      </w:pPr>
    </w:p>
    <w:p w14:paraId="29BEC8F9" w14:textId="7C9B19B2" w:rsidR="00C23C84" w:rsidRPr="00CE5D6A" w:rsidRDefault="004635FD" w:rsidP="00C23C84">
      <w:pPr>
        <w:jc w:val="both"/>
        <w:rPr>
          <w:rFonts w:ascii="Arial" w:hAnsi="Arial" w:cs="Arial"/>
          <w:sz w:val="22"/>
          <w:szCs w:val="22"/>
        </w:rPr>
      </w:pPr>
      <w:r w:rsidRPr="00CE5D6A">
        <w:rPr>
          <w:rFonts w:ascii="Arial" w:hAnsi="Arial" w:cs="Arial"/>
          <w:sz w:val="22"/>
          <w:szCs w:val="22"/>
        </w:rPr>
        <w:t xml:space="preserve">Se concluye entonces que, (i) las pólizas de seguro contienen obligaciones inherentes a cada parte del contrato para que este nazca a la vida jurídica, es decir, en el caso del tomador, su obligación es la de pagar la prima para el amparo del riesgo asegurable y en el caso de la aseguradora, la </w:t>
      </w:r>
      <w:r w:rsidRPr="00CE5D6A">
        <w:rPr>
          <w:rFonts w:ascii="Arial" w:hAnsi="Arial" w:cs="Arial"/>
          <w:sz w:val="22"/>
          <w:szCs w:val="22"/>
        </w:rPr>
        <w:lastRenderedPageBreak/>
        <w:t>obligación condicional es el pago de la indemnización en caso de la realización del riesgo asegurado. Así las cosas, mi representada cumplió con su obligación condicional de amparar los riesgos asegurados, durante la vigencia de la póliza de seguro previsional d</w:t>
      </w:r>
      <w:r w:rsidRPr="00CE5D6A">
        <w:rPr>
          <w:rFonts w:ascii="Arial" w:hAnsi="Arial" w:cs="Arial"/>
          <w:iCs/>
          <w:sz w:val="22"/>
          <w:szCs w:val="22"/>
        </w:rPr>
        <w:t>e Invalidez y sobrevivencia. (</w:t>
      </w:r>
      <w:proofErr w:type="spellStart"/>
      <w:r w:rsidRPr="00CE5D6A">
        <w:rPr>
          <w:rFonts w:ascii="Arial" w:hAnsi="Arial" w:cs="Arial"/>
          <w:iCs/>
          <w:sz w:val="22"/>
          <w:szCs w:val="22"/>
        </w:rPr>
        <w:t>ii</w:t>
      </w:r>
      <w:proofErr w:type="spellEnd"/>
      <w:r w:rsidRPr="00CE5D6A">
        <w:rPr>
          <w:rFonts w:ascii="Arial" w:hAnsi="Arial" w:cs="Arial"/>
          <w:iCs/>
          <w:sz w:val="22"/>
          <w:szCs w:val="22"/>
        </w:rPr>
        <w:t xml:space="preserve">) </w:t>
      </w:r>
      <w:r w:rsidRPr="00CE5D6A">
        <w:rPr>
          <w:rFonts w:ascii="Arial" w:hAnsi="Arial" w:cs="Arial"/>
          <w:sz w:val="22"/>
          <w:szCs w:val="22"/>
        </w:rPr>
        <w:t>las</w:t>
      </w:r>
      <w:r w:rsidR="00297EF2" w:rsidRPr="00CE5D6A">
        <w:rPr>
          <w:rFonts w:ascii="Arial" w:hAnsi="Arial" w:cs="Arial"/>
          <w:sz w:val="22"/>
          <w:szCs w:val="22"/>
        </w:rPr>
        <w:t xml:space="preserve"> pretensiones de retroactivo pensional e intereses moratorios no fueron objeto de cobertura en la póliza contratada, y en una eventual y remota condena deben ser asumidos por la AFP y no la aseguradora previsional</w:t>
      </w:r>
      <w:r w:rsidRPr="00CE5D6A">
        <w:rPr>
          <w:rFonts w:ascii="Arial" w:hAnsi="Arial" w:cs="Arial"/>
          <w:sz w:val="22"/>
          <w:szCs w:val="22"/>
        </w:rPr>
        <w:t>. (</w:t>
      </w:r>
      <w:proofErr w:type="spellStart"/>
      <w:r w:rsidRPr="00CE5D6A">
        <w:rPr>
          <w:rFonts w:ascii="Arial" w:hAnsi="Arial" w:cs="Arial"/>
          <w:sz w:val="22"/>
          <w:szCs w:val="22"/>
        </w:rPr>
        <w:t>iii</w:t>
      </w:r>
      <w:proofErr w:type="spellEnd"/>
      <w:r w:rsidRPr="00CE5D6A">
        <w:rPr>
          <w:rFonts w:ascii="Arial" w:hAnsi="Arial" w:cs="Arial"/>
          <w:sz w:val="22"/>
          <w:szCs w:val="22"/>
        </w:rPr>
        <w:t>), mi representada ha actuado de buena fe y no debe soportar la carga que se le pretende imponer como quiera que el pago de la prima cumplió la función de asegurar las contingencias de invalidez y sobrevivientes por el tiempo que fue contratado el seguro previsional garantizando así la continuidad del derecho a la seguridad social de los afiliados por el periodo de vigencia del seguro previsional, esto, conforme a lo establecido en el artículo 42 del Decreto 1406 de 1999, de manera que</w:t>
      </w:r>
      <w:r w:rsidRPr="00CE5D6A">
        <w:rPr>
          <w:rFonts w:ascii="Arial" w:hAnsi="Arial" w:cs="Arial"/>
          <w:iCs/>
          <w:sz w:val="22"/>
          <w:szCs w:val="22"/>
        </w:rPr>
        <w:t xml:space="preserve"> no existe argumento normativo ni jurisprudencial que </w:t>
      </w:r>
      <w:r w:rsidR="00297EF2" w:rsidRPr="00CE5D6A">
        <w:rPr>
          <w:rFonts w:ascii="Arial" w:hAnsi="Arial" w:cs="Arial"/>
          <w:iCs/>
          <w:sz w:val="22"/>
          <w:szCs w:val="22"/>
        </w:rPr>
        <w:t>obligue a la aseguradora previsional a responder por las pretensiones que persigue el actor</w:t>
      </w:r>
      <w:r w:rsidRPr="00CE5D6A">
        <w:rPr>
          <w:rFonts w:ascii="Arial" w:hAnsi="Arial" w:cs="Arial"/>
          <w:iCs/>
          <w:sz w:val="22"/>
          <w:szCs w:val="22"/>
        </w:rPr>
        <w:t xml:space="preserve"> y (</w:t>
      </w:r>
      <w:proofErr w:type="spellStart"/>
      <w:r w:rsidRPr="00CE5D6A">
        <w:rPr>
          <w:rFonts w:ascii="Arial" w:hAnsi="Arial" w:cs="Arial"/>
          <w:iCs/>
          <w:sz w:val="22"/>
          <w:szCs w:val="22"/>
        </w:rPr>
        <w:t>iv</w:t>
      </w:r>
      <w:proofErr w:type="spellEnd"/>
      <w:r w:rsidRPr="00CE5D6A">
        <w:rPr>
          <w:rFonts w:ascii="Arial" w:hAnsi="Arial" w:cs="Arial"/>
          <w:iCs/>
          <w:sz w:val="22"/>
          <w:szCs w:val="22"/>
        </w:rPr>
        <w:t xml:space="preserve">) </w:t>
      </w:r>
      <w:r w:rsidR="00297EF2" w:rsidRPr="00CE5D6A">
        <w:rPr>
          <w:rFonts w:ascii="Arial" w:hAnsi="Arial" w:cs="Arial"/>
          <w:color w:val="000000"/>
          <w:sz w:val="22"/>
          <w:szCs w:val="22"/>
        </w:rPr>
        <w:t>BBVA SEGUROS DE VIDA COLOMBIA S.A</w:t>
      </w:r>
      <w:r w:rsidR="00297EF2" w:rsidRPr="00CE5D6A">
        <w:rPr>
          <w:rFonts w:ascii="Arial" w:hAnsi="Arial" w:cs="Arial"/>
          <w:sz w:val="22"/>
          <w:szCs w:val="22"/>
        </w:rPr>
        <w:t xml:space="preserve"> </w:t>
      </w:r>
      <w:r w:rsidRPr="00CE5D6A">
        <w:rPr>
          <w:rFonts w:ascii="Arial" w:hAnsi="Arial" w:cs="Arial"/>
          <w:sz w:val="22"/>
          <w:szCs w:val="22"/>
        </w:rPr>
        <w:t xml:space="preserve">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w:t>
      </w:r>
      <w:r w:rsidR="00297EF2" w:rsidRPr="00CE5D6A">
        <w:rPr>
          <w:rFonts w:ascii="Arial" w:hAnsi="Arial" w:cs="Arial"/>
          <w:sz w:val="22"/>
          <w:szCs w:val="22"/>
        </w:rPr>
        <w:t>como</w:t>
      </w:r>
      <w:r w:rsidRPr="00CE5D6A">
        <w:rPr>
          <w:rFonts w:ascii="Arial" w:hAnsi="Arial" w:cs="Arial"/>
          <w:sz w:val="22"/>
          <w:szCs w:val="22"/>
        </w:rPr>
        <w:t xml:space="preserve"> consecuencia del riesgo común y ocurridos dentro de la vigencia de la póliza, esto es, del </w:t>
      </w:r>
      <w:r w:rsidR="00297EF2" w:rsidRPr="00CE5D6A">
        <w:rPr>
          <w:rFonts w:ascii="Arial" w:eastAsia="Arial" w:hAnsi="Arial" w:cs="Arial"/>
          <w:color w:val="0D0D0D"/>
          <w:sz w:val="22"/>
          <w:szCs w:val="22"/>
        </w:rPr>
        <w:t>01 de febrero de 200</w:t>
      </w:r>
      <w:r w:rsidR="00C23C84" w:rsidRPr="00CE5D6A">
        <w:rPr>
          <w:rFonts w:ascii="Arial" w:eastAsia="Arial" w:hAnsi="Arial" w:cs="Arial"/>
          <w:color w:val="0D0D0D"/>
          <w:sz w:val="22"/>
          <w:szCs w:val="22"/>
        </w:rPr>
        <w:t>6</w:t>
      </w:r>
      <w:r w:rsidR="00297EF2" w:rsidRPr="00CE5D6A">
        <w:rPr>
          <w:rFonts w:ascii="Arial" w:eastAsia="Arial" w:hAnsi="Arial" w:cs="Arial"/>
          <w:color w:val="0D0D0D"/>
          <w:sz w:val="22"/>
          <w:szCs w:val="22"/>
        </w:rPr>
        <w:t xml:space="preserve"> al 31 de enero de 200</w:t>
      </w:r>
      <w:r w:rsidR="00C23C84" w:rsidRPr="00CE5D6A">
        <w:rPr>
          <w:rFonts w:ascii="Arial" w:eastAsia="Arial" w:hAnsi="Arial" w:cs="Arial"/>
          <w:color w:val="0D0D0D"/>
          <w:sz w:val="22"/>
          <w:szCs w:val="22"/>
        </w:rPr>
        <w:t>7</w:t>
      </w:r>
      <w:r w:rsidRPr="00CE5D6A">
        <w:rPr>
          <w:rFonts w:ascii="Arial" w:hAnsi="Arial" w:cs="Arial"/>
          <w:sz w:val="22"/>
          <w:szCs w:val="22"/>
        </w:rPr>
        <w:t xml:space="preserve">. En este sentido, </w:t>
      </w:r>
      <w:r w:rsidR="00C23C84" w:rsidRPr="00CE5D6A">
        <w:rPr>
          <w:rFonts w:ascii="Arial" w:hAnsi="Arial" w:cs="Arial"/>
          <w:sz w:val="22"/>
          <w:szCs w:val="22"/>
          <w:lang w:val="es-ES_tradnl"/>
        </w:rPr>
        <w:t xml:space="preserve">la póliza </w:t>
      </w:r>
      <w:r w:rsidR="00AF0458" w:rsidRPr="00CE5D6A">
        <w:rPr>
          <w:rFonts w:ascii="Arial" w:hAnsi="Arial" w:cs="Arial"/>
          <w:sz w:val="22"/>
          <w:szCs w:val="22"/>
          <w:lang w:val="es-ES_tradnl"/>
        </w:rPr>
        <w:t xml:space="preserve">previsional </w:t>
      </w:r>
      <w:r w:rsidR="00C23C84" w:rsidRPr="00CE5D6A">
        <w:rPr>
          <w:rFonts w:ascii="Arial" w:hAnsi="Arial" w:cs="Arial"/>
          <w:sz w:val="22"/>
          <w:szCs w:val="22"/>
          <w:lang w:val="es-ES_tradnl"/>
        </w:rPr>
        <w:t xml:space="preserve">No. 011, por la cual fue llamada en garantía </w:t>
      </w:r>
      <w:r w:rsidR="00C23C84" w:rsidRPr="00CE5D6A">
        <w:rPr>
          <w:rFonts w:ascii="Arial" w:hAnsi="Arial" w:cs="Arial"/>
          <w:b/>
          <w:bCs/>
          <w:color w:val="000000"/>
          <w:sz w:val="22"/>
          <w:szCs w:val="22"/>
          <w:lang w:val="es-CO"/>
        </w:rPr>
        <w:t>BBVA SEGUROS DE VIDA COLOMBIA S.A</w:t>
      </w:r>
      <w:r w:rsidR="00C23C84" w:rsidRPr="00CE5D6A">
        <w:rPr>
          <w:rFonts w:ascii="Arial" w:hAnsi="Arial" w:cs="Arial"/>
          <w:sz w:val="22"/>
          <w:szCs w:val="22"/>
          <w:lang w:val="es-ES_tradnl"/>
        </w:rPr>
        <w:t>, no presta cobertura temporal ni material toda vez que: (i) La póliza</w:t>
      </w:r>
      <w:r w:rsidR="00AF0458" w:rsidRPr="00CE5D6A">
        <w:rPr>
          <w:rFonts w:ascii="Arial" w:hAnsi="Arial" w:cs="Arial"/>
          <w:sz w:val="22"/>
          <w:szCs w:val="22"/>
          <w:lang w:val="es-ES_tradnl"/>
        </w:rPr>
        <w:t xml:space="preserve"> referida</w:t>
      </w:r>
      <w:r w:rsidR="00C23C84" w:rsidRPr="00CE5D6A">
        <w:rPr>
          <w:rFonts w:ascii="Arial" w:hAnsi="Arial" w:cs="Arial"/>
          <w:sz w:val="22"/>
          <w:szCs w:val="22"/>
          <w:lang w:val="es-ES_tradnl"/>
        </w:rPr>
        <w:t xml:space="preserve"> carece de cobertura temporal ya que </w:t>
      </w:r>
      <w:r w:rsidR="00AF0458" w:rsidRPr="00CE5D6A">
        <w:rPr>
          <w:rFonts w:ascii="Arial" w:hAnsi="Arial" w:cs="Arial"/>
          <w:sz w:val="22"/>
          <w:szCs w:val="22"/>
          <w:lang w:val="es-ES_tradnl"/>
        </w:rPr>
        <w:t xml:space="preserve">la </w:t>
      </w:r>
      <w:r w:rsidR="00C23C84" w:rsidRPr="00CE5D6A">
        <w:rPr>
          <w:rFonts w:ascii="Arial" w:hAnsi="Arial" w:cs="Arial"/>
          <w:sz w:val="22"/>
          <w:szCs w:val="22"/>
          <w:lang w:val="es-ES_tradnl"/>
        </w:rPr>
        <w:t>vigencia de la póliza data del 01/02/2006 al 31/01/2007 y la estructuración de la invalidez del señor CUERO IBARBO data del 06/10/2007, es decir</w:t>
      </w:r>
      <w:r w:rsidR="00AF0458" w:rsidRPr="00CE5D6A">
        <w:rPr>
          <w:rFonts w:ascii="Arial" w:hAnsi="Arial" w:cs="Arial"/>
          <w:sz w:val="22"/>
          <w:szCs w:val="22"/>
          <w:lang w:val="es-ES_tradnl"/>
        </w:rPr>
        <w:t>;</w:t>
      </w:r>
      <w:r w:rsidR="00C23C84" w:rsidRPr="00CE5D6A">
        <w:rPr>
          <w:rFonts w:ascii="Arial" w:hAnsi="Arial" w:cs="Arial"/>
          <w:sz w:val="22"/>
          <w:szCs w:val="22"/>
          <w:lang w:val="es-ES_tradnl"/>
        </w:rPr>
        <w:t xml:space="preserve"> por fuera de la vigencia de la póliza y (</w:t>
      </w:r>
      <w:proofErr w:type="spellStart"/>
      <w:r w:rsidR="00C23C84" w:rsidRPr="00CE5D6A">
        <w:rPr>
          <w:rFonts w:ascii="Arial" w:hAnsi="Arial" w:cs="Arial"/>
          <w:sz w:val="22"/>
          <w:szCs w:val="22"/>
          <w:lang w:val="es-ES_tradnl"/>
        </w:rPr>
        <w:t>ii</w:t>
      </w:r>
      <w:proofErr w:type="spellEnd"/>
      <w:r w:rsidR="00C23C84" w:rsidRPr="00CE5D6A">
        <w:rPr>
          <w:rFonts w:ascii="Arial" w:hAnsi="Arial" w:cs="Arial"/>
          <w:sz w:val="22"/>
          <w:szCs w:val="22"/>
          <w:lang w:val="es-ES_tradnl"/>
        </w:rPr>
        <w:t xml:space="preserve">) La póliza carece de cobertura material de cara a lo pretendido en el proceso, ya que en esta se amparó </w:t>
      </w:r>
      <w:r w:rsidR="00AF0458" w:rsidRPr="00CE5D6A">
        <w:rPr>
          <w:rFonts w:ascii="Arial" w:hAnsi="Arial" w:cs="Arial"/>
          <w:sz w:val="22"/>
          <w:szCs w:val="22"/>
          <w:lang w:val="es-ES_tradnl"/>
        </w:rPr>
        <w:t xml:space="preserve">únicamente la obligación de pagar </w:t>
      </w:r>
      <w:r w:rsidR="00C23C84" w:rsidRPr="00CE5D6A">
        <w:rPr>
          <w:rFonts w:ascii="Arial" w:hAnsi="Arial" w:cs="Arial"/>
          <w:sz w:val="22"/>
          <w:szCs w:val="22"/>
          <w:lang w:val="es-ES_tradnl"/>
        </w:rPr>
        <w:t>la suma adiciona</w:t>
      </w:r>
      <w:r w:rsidR="00AF0458" w:rsidRPr="00CE5D6A">
        <w:rPr>
          <w:rFonts w:ascii="Arial" w:hAnsi="Arial" w:cs="Arial"/>
          <w:sz w:val="22"/>
          <w:szCs w:val="22"/>
          <w:lang w:val="es-ES_tradnl"/>
        </w:rPr>
        <w:t>l</w:t>
      </w:r>
      <w:r w:rsidR="00C23C84" w:rsidRPr="00CE5D6A">
        <w:rPr>
          <w:rFonts w:ascii="Arial" w:hAnsi="Arial" w:cs="Arial"/>
          <w:sz w:val="22"/>
          <w:szCs w:val="22"/>
          <w:lang w:val="es-ES_tradnl"/>
        </w:rPr>
        <w:t xml:space="preserve"> </w:t>
      </w:r>
      <w:r w:rsidR="00C23C84" w:rsidRPr="00CE5D6A">
        <w:rPr>
          <w:rFonts w:ascii="Arial" w:hAnsi="Arial" w:cs="Arial"/>
          <w:sz w:val="22"/>
          <w:szCs w:val="22"/>
          <w:lang w:val="es-CO"/>
        </w:rPr>
        <w:t>requerida para completar el capital necesario para el reconocimiento de las pensiones de invalidez y sobrevivencia y el auxilio funerario</w:t>
      </w:r>
      <w:r w:rsidR="00C23C84" w:rsidRPr="00CE5D6A">
        <w:rPr>
          <w:rFonts w:ascii="Arial" w:hAnsi="Arial" w:cs="Arial"/>
          <w:b/>
          <w:bCs/>
          <w:sz w:val="22"/>
          <w:szCs w:val="22"/>
          <w:lang w:val="es-CO"/>
        </w:rPr>
        <w:t xml:space="preserve"> </w:t>
      </w:r>
      <w:r w:rsidR="00C23C84" w:rsidRPr="00CE5D6A">
        <w:rPr>
          <w:rFonts w:ascii="Arial" w:hAnsi="Arial" w:cs="Arial"/>
          <w:sz w:val="22"/>
          <w:szCs w:val="22"/>
        </w:rPr>
        <w:t>de origen común de los afiliados a la AFP BBVA HORIZONTE PENSIONES Y CESANTIAS S.A. hoy PORVENIR S.A. y/o sus beneficiarios;</w:t>
      </w:r>
      <w:r w:rsidR="00C23C84" w:rsidRPr="00CE5D6A">
        <w:rPr>
          <w:rFonts w:ascii="Arial" w:hAnsi="Arial" w:cs="Arial"/>
          <w:sz w:val="22"/>
          <w:szCs w:val="22"/>
          <w:lang w:val="es-ES_tradnl"/>
        </w:rPr>
        <w:t xml:space="preserve"> y NO reliquidaciones pensionales y pago de intereses moratorios</w:t>
      </w:r>
    </w:p>
    <w:p w14:paraId="34E8200F" w14:textId="77777777" w:rsidR="004635FD" w:rsidRPr="00CE5D6A" w:rsidRDefault="004635FD" w:rsidP="004635FD">
      <w:pPr>
        <w:jc w:val="both"/>
        <w:rPr>
          <w:rFonts w:ascii="Arial" w:hAnsi="Arial" w:cs="Arial"/>
          <w:sz w:val="22"/>
          <w:szCs w:val="22"/>
        </w:rPr>
      </w:pPr>
    </w:p>
    <w:p w14:paraId="4822AE80" w14:textId="111A0E6A" w:rsidR="004635FD" w:rsidRPr="00CE5D6A" w:rsidRDefault="004635FD" w:rsidP="004635FD">
      <w:pPr>
        <w:jc w:val="both"/>
        <w:rPr>
          <w:rFonts w:ascii="Arial" w:hAnsi="Arial" w:cs="Arial"/>
          <w:iCs/>
          <w:sz w:val="22"/>
          <w:szCs w:val="22"/>
          <w:lang w:val="es-CO"/>
        </w:rPr>
      </w:pPr>
      <w:r w:rsidRPr="00CE5D6A">
        <w:rPr>
          <w:rFonts w:ascii="Arial" w:hAnsi="Arial" w:cs="Arial"/>
          <w:iCs/>
          <w:sz w:val="22"/>
          <w:szCs w:val="22"/>
          <w:lang w:val="es-CO"/>
        </w:rPr>
        <w:t xml:space="preserve">Los anteriores, son argumentos más que suficientes para que su señoría desestime </w:t>
      </w:r>
      <w:r w:rsidR="00CE5D6A">
        <w:rPr>
          <w:rFonts w:ascii="Arial" w:hAnsi="Arial" w:cs="Arial"/>
          <w:iCs/>
          <w:sz w:val="22"/>
          <w:szCs w:val="22"/>
          <w:lang w:val="es-CO"/>
        </w:rPr>
        <w:t>las pretensiones</w:t>
      </w:r>
      <w:r w:rsidR="00CE5D6A" w:rsidRPr="00CE5D6A">
        <w:rPr>
          <w:rFonts w:ascii="Arial" w:hAnsi="Arial" w:cs="Arial"/>
          <w:iCs/>
          <w:sz w:val="22"/>
          <w:szCs w:val="22"/>
          <w:lang w:val="es-CO"/>
        </w:rPr>
        <w:t xml:space="preserve"> esbozadas</w:t>
      </w:r>
      <w:r w:rsidRPr="00CE5D6A">
        <w:rPr>
          <w:rFonts w:ascii="Arial" w:hAnsi="Arial" w:cs="Arial"/>
          <w:iCs/>
          <w:sz w:val="22"/>
          <w:szCs w:val="22"/>
          <w:lang w:val="es-CO"/>
        </w:rPr>
        <w:t xml:space="preserve"> por la entidad convocante y consecuentemente desvincule a mi representada del presente proceso.</w:t>
      </w:r>
    </w:p>
    <w:p w14:paraId="4E74E937" w14:textId="77777777" w:rsidR="00695DE1" w:rsidRPr="00CE5D6A" w:rsidRDefault="00695DE1" w:rsidP="00695DE1">
      <w:pPr>
        <w:pStyle w:val="Sinespaciado"/>
        <w:jc w:val="both"/>
        <w:rPr>
          <w:rFonts w:ascii="Arial" w:hAnsi="Arial" w:cs="Arial"/>
        </w:rPr>
      </w:pPr>
    </w:p>
    <w:p w14:paraId="7623C6C8" w14:textId="77777777" w:rsidR="00695DE1" w:rsidRPr="00CE5D6A" w:rsidRDefault="00695DE1">
      <w:pPr>
        <w:pStyle w:val="Prrafodelista"/>
        <w:numPr>
          <w:ilvl w:val="0"/>
          <w:numId w:val="5"/>
        </w:numPr>
        <w:jc w:val="center"/>
        <w:rPr>
          <w:rFonts w:ascii="Arial" w:hAnsi="Arial" w:cs="Arial"/>
          <w:b/>
          <w:sz w:val="22"/>
          <w:szCs w:val="22"/>
          <w:u w:val="single"/>
        </w:rPr>
      </w:pPr>
      <w:r w:rsidRPr="00CE5D6A">
        <w:rPr>
          <w:rFonts w:ascii="Arial" w:hAnsi="Arial" w:cs="Arial"/>
          <w:b/>
          <w:sz w:val="22"/>
          <w:szCs w:val="22"/>
          <w:u w:val="single"/>
        </w:rPr>
        <w:t>FRENTE A LAS PRETENSIONES DEL LLAMAMIENTO EN GARANTÍA</w:t>
      </w:r>
    </w:p>
    <w:p w14:paraId="558DE4C2" w14:textId="77777777" w:rsidR="00695DE1" w:rsidRPr="00CE5D6A" w:rsidRDefault="00695DE1" w:rsidP="00695DE1">
      <w:pPr>
        <w:jc w:val="center"/>
        <w:rPr>
          <w:rFonts w:ascii="Arial" w:hAnsi="Arial" w:cs="Arial"/>
          <w:b/>
          <w:sz w:val="22"/>
          <w:szCs w:val="22"/>
          <w:u w:val="single"/>
        </w:rPr>
      </w:pPr>
    </w:p>
    <w:p w14:paraId="3ADFC871" w14:textId="380AA66C" w:rsidR="00AF0458" w:rsidRPr="00CE5D6A" w:rsidRDefault="00695DE1" w:rsidP="00AF0458">
      <w:pPr>
        <w:jc w:val="both"/>
        <w:rPr>
          <w:rFonts w:ascii="Arial" w:hAnsi="Arial" w:cs="Arial"/>
          <w:sz w:val="22"/>
          <w:szCs w:val="22"/>
        </w:rPr>
      </w:pPr>
      <w:r w:rsidRPr="00CE5D6A">
        <w:rPr>
          <w:rFonts w:ascii="Arial" w:hAnsi="Arial" w:cs="Arial"/>
          <w:b/>
          <w:bCs/>
          <w:sz w:val="22"/>
          <w:szCs w:val="22"/>
          <w:lang w:val="es-ES_tradnl"/>
        </w:rPr>
        <w:t xml:space="preserve">Frente a la pretensión </w:t>
      </w:r>
      <w:r w:rsidR="00365694" w:rsidRPr="00CE5D6A">
        <w:rPr>
          <w:rFonts w:ascii="Arial" w:hAnsi="Arial" w:cs="Arial"/>
          <w:b/>
          <w:bCs/>
          <w:sz w:val="22"/>
          <w:szCs w:val="22"/>
          <w:lang w:val="es-ES_tradnl"/>
        </w:rPr>
        <w:t>1</w:t>
      </w:r>
      <w:r w:rsidRPr="00CE5D6A">
        <w:rPr>
          <w:rFonts w:ascii="Arial" w:hAnsi="Arial" w:cs="Arial"/>
          <w:b/>
          <w:bCs/>
          <w:sz w:val="22"/>
          <w:szCs w:val="22"/>
          <w:lang w:val="es-ES_tradnl"/>
        </w:rPr>
        <w:t xml:space="preserve">: </w:t>
      </w:r>
      <w:r w:rsidR="00365694" w:rsidRPr="00CE5D6A">
        <w:rPr>
          <w:rFonts w:ascii="Arial" w:hAnsi="Arial" w:cs="Arial"/>
          <w:b/>
          <w:bCs/>
          <w:sz w:val="22"/>
          <w:szCs w:val="22"/>
        </w:rPr>
        <w:t>ME OPONGO</w:t>
      </w:r>
      <w:r w:rsidR="0072217D" w:rsidRPr="00CE5D6A">
        <w:rPr>
          <w:rFonts w:ascii="Arial" w:hAnsi="Arial" w:cs="Arial"/>
          <w:sz w:val="22"/>
          <w:szCs w:val="22"/>
        </w:rPr>
        <w:t xml:space="preserve"> pues</w:t>
      </w:r>
      <w:r w:rsidR="00365694" w:rsidRPr="00CE5D6A">
        <w:rPr>
          <w:rFonts w:ascii="Arial" w:hAnsi="Arial" w:cs="Arial"/>
          <w:sz w:val="22"/>
          <w:szCs w:val="22"/>
        </w:rPr>
        <w:t xml:space="preserve"> </w:t>
      </w:r>
      <w:r w:rsidR="00AF0458" w:rsidRPr="00CE5D6A">
        <w:rPr>
          <w:rFonts w:ascii="Arial" w:hAnsi="Arial" w:cs="Arial"/>
          <w:sz w:val="22"/>
          <w:szCs w:val="22"/>
          <w:lang w:val="es-ES_tradnl"/>
        </w:rPr>
        <w:t xml:space="preserve">la póliza previsional No. 011, por la cual fue llamada en garantía </w:t>
      </w:r>
      <w:r w:rsidR="00AF0458" w:rsidRPr="00CE5D6A">
        <w:rPr>
          <w:rFonts w:ascii="Arial" w:hAnsi="Arial" w:cs="Arial"/>
          <w:b/>
          <w:bCs/>
          <w:color w:val="000000"/>
          <w:sz w:val="22"/>
          <w:szCs w:val="22"/>
          <w:lang w:val="es-CO"/>
        </w:rPr>
        <w:t>BBVA SEGUROS DE VIDA COLOMBIA S.A</w:t>
      </w:r>
      <w:r w:rsidR="00AF0458" w:rsidRPr="00CE5D6A">
        <w:rPr>
          <w:rFonts w:ascii="Arial" w:hAnsi="Arial" w:cs="Arial"/>
          <w:sz w:val="22"/>
          <w:szCs w:val="22"/>
          <w:lang w:val="es-ES_tradnl"/>
        </w:rPr>
        <w:t>, no presta cobertura temporal ni material de cara</w:t>
      </w:r>
      <w:r w:rsidR="0072217D" w:rsidRPr="00CE5D6A">
        <w:rPr>
          <w:rFonts w:ascii="Arial" w:hAnsi="Arial" w:cs="Arial"/>
          <w:sz w:val="22"/>
          <w:szCs w:val="22"/>
          <w:lang w:val="es-ES_tradnl"/>
        </w:rPr>
        <w:t xml:space="preserve"> </w:t>
      </w:r>
      <w:r w:rsidR="00AF0458" w:rsidRPr="00CE5D6A">
        <w:rPr>
          <w:rFonts w:ascii="Arial" w:hAnsi="Arial" w:cs="Arial"/>
          <w:sz w:val="22"/>
          <w:szCs w:val="22"/>
          <w:lang w:val="es-ES_tradnl"/>
        </w:rPr>
        <w:t>a a las pretensiones de la convocante, por cuanto: (i) La póliza carece de  cobertura temporal ya que la vigencia de la póliza data del 01/02/2006 al 31/01/2007 y la estructuración de la invalidez del señor CUERO IBARBO data del 06/10/2007, es decir por fuera de la vigencia de la póliza y (</w:t>
      </w:r>
      <w:proofErr w:type="spellStart"/>
      <w:r w:rsidR="00AF0458" w:rsidRPr="00CE5D6A">
        <w:rPr>
          <w:rFonts w:ascii="Arial" w:hAnsi="Arial" w:cs="Arial"/>
          <w:sz w:val="22"/>
          <w:szCs w:val="22"/>
          <w:lang w:val="es-ES_tradnl"/>
        </w:rPr>
        <w:t>ii</w:t>
      </w:r>
      <w:proofErr w:type="spellEnd"/>
      <w:r w:rsidR="00AF0458" w:rsidRPr="00CE5D6A">
        <w:rPr>
          <w:rFonts w:ascii="Arial" w:hAnsi="Arial" w:cs="Arial"/>
          <w:sz w:val="22"/>
          <w:szCs w:val="22"/>
          <w:lang w:val="es-ES_tradnl"/>
        </w:rPr>
        <w:t xml:space="preserve">) La póliza carece de cobertura material de cara a lo pretendido en el proceso, ya que en esta se amparó únicamente la obligación de pago de la suma adicional </w:t>
      </w:r>
      <w:r w:rsidR="00AF0458" w:rsidRPr="00CE5D6A">
        <w:rPr>
          <w:rFonts w:ascii="Arial" w:hAnsi="Arial" w:cs="Arial"/>
          <w:sz w:val="22"/>
          <w:szCs w:val="22"/>
          <w:lang w:val="es-CO"/>
        </w:rPr>
        <w:t>requerida para completar el capital necesario para el reconocimiento de las pensiones de invalidez y sobrevivencia y el auxilio funerario</w:t>
      </w:r>
      <w:r w:rsidR="00AF0458" w:rsidRPr="00CE5D6A">
        <w:rPr>
          <w:rFonts w:ascii="Arial" w:hAnsi="Arial" w:cs="Arial"/>
          <w:b/>
          <w:bCs/>
          <w:sz w:val="22"/>
          <w:szCs w:val="22"/>
          <w:lang w:val="es-CO"/>
        </w:rPr>
        <w:t xml:space="preserve"> </w:t>
      </w:r>
      <w:r w:rsidR="00AF0458" w:rsidRPr="00CE5D6A">
        <w:rPr>
          <w:rFonts w:ascii="Arial" w:hAnsi="Arial" w:cs="Arial"/>
          <w:sz w:val="22"/>
          <w:szCs w:val="22"/>
        </w:rPr>
        <w:t>de origen común de los afiliados a la AFP BBVA HORIZONTE PENSIONES Y CESANTIAS S.A. hoy PORVENIR S.A. y/o sus beneficiarios;</w:t>
      </w:r>
      <w:r w:rsidR="00AF0458" w:rsidRPr="00CE5D6A">
        <w:rPr>
          <w:rFonts w:ascii="Arial" w:hAnsi="Arial" w:cs="Arial"/>
          <w:sz w:val="22"/>
          <w:szCs w:val="22"/>
          <w:lang w:val="es-ES_tradnl"/>
        </w:rPr>
        <w:t xml:space="preserve"> y NO reliquidaciones pensionales y pago de intereses moratorios.</w:t>
      </w:r>
    </w:p>
    <w:p w14:paraId="73378876" w14:textId="77777777" w:rsidR="00915583" w:rsidRPr="00CE5D6A" w:rsidRDefault="00915583" w:rsidP="00365694">
      <w:pPr>
        <w:jc w:val="both"/>
        <w:textAlignment w:val="baseline"/>
        <w:rPr>
          <w:rFonts w:ascii="Arial" w:hAnsi="Arial" w:cs="Arial"/>
          <w:sz w:val="22"/>
          <w:szCs w:val="22"/>
          <w:lang w:val="es-CO"/>
        </w:rPr>
      </w:pPr>
    </w:p>
    <w:p w14:paraId="7DFDF8F8" w14:textId="1D987D2F" w:rsidR="00365694" w:rsidRPr="00CE5D6A" w:rsidRDefault="00365694" w:rsidP="00365694">
      <w:pPr>
        <w:jc w:val="both"/>
        <w:textAlignment w:val="baseline"/>
        <w:rPr>
          <w:rFonts w:ascii="Arial" w:hAnsi="Arial" w:cs="Arial"/>
          <w:sz w:val="22"/>
          <w:szCs w:val="22"/>
          <w:lang w:val="es-CO"/>
        </w:rPr>
      </w:pPr>
      <w:r w:rsidRPr="00CE5D6A">
        <w:rPr>
          <w:rFonts w:ascii="Arial" w:hAnsi="Arial" w:cs="Arial"/>
          <w:sz w:val="22"/>
          <w:szCs w:val="22"/>
          <w:lang w:val="es-CO"/>
        </w:rPr>
        <w:t xml:space="preserve">Por lo anterior, se insiste que </w:t>
      </w:r>
      <w:r w:rsidR="00915583" w:rsidRPr="00CE5D6A">
        <w:rPr>
          <w:rFonts w:ascii="Arial" w:hAnsi="Arial" w:cs="Arial"/>
          <w:color w:val="000000"/>
          <w:sz w:val="22"/>
          <w:szCs w:val="22"/>
        </w:rPr>
        <w:t>BBVA SEGUROS DE VIDA COLOMBIA S.A</w:t>
      </w:r>
      <w:r w:rsidRPr="00CE5D6A">
        <w:rPr>
          <w:rFonts w:ascii="Arial" w:hAnsi="Arial" w:cs="Arial"/>
          <w:sz w:val="22"/>
          <w:szCs w:val="22"/>
        </w:rPr>
        <w:t xml:space="preserve">, no se encuentra obligada a cubrir el pago de las obligaciones que eventualmente lleguen a decretarse a través de la Sentencia Judicial que ponga fin a este proceso, pues en el caso de marras, hay una evidente falta de cobertura </w:t>
      </w:r>
      <w:r w:rsidR="00AF0458" w:rsidRPr="00CE5D6A">
        <w:rPr>
          <w:rFonts w:ascii="Arial" w:hAnsi="Arial" w:cs="Arial"/>
          <w:sz w:val="22"/>
          <w:szCs w:val="22"/>
        </w:rPr>
        <w:t xml:space="preserve">temporal y material </w:t>
      </w:r>
      <w:r w:rsidRPr="00CE5D6A">
        <w:rPr>
          <w:rFonts w:ascii="Arial" w:hAnsi="Arial" w:cs="Arial"/>
          <w:sz w:val="22"/>
          <w:szCs w:val="22"/>
        </w:rPr>
        <w:t>y en esa medida no podrían estar a cargo de mi representada obligación alguna, pues se recuerda, el contrato es Ley para las partes.</w:t>
      </w:r>
      <w:r w:rsidRPr="00CE5D6A">
        <w:rPr>
          <w:rFonts w:ascii="Arial" w:hAnsi="Arial" w:cs="Arial"/>
          <w:sz w:val="22"/>
          <w:szCs w:val="22"/>
          <w:lang w:val="es-CO"/>
        </w:rPr>
        <w:t>  </w:t>
      </w:r>
    </w:p>
    <w:p w14:paraId="52F4CF58" w14:textId="77777777" w:rsidR="00915583" w:rsidRPr="00CE5D6A" w:rsidRDefault="00915583" w:rsidP="00365694">
      <w:pPr>
        <w:jc w:val="both"/>
        <w:textAlignment w:val="baseline"/>
        <w:rPr>
          <w:rFonts w:ascii="Arial" w:hAnsi="Arial" w:cs="Arial"/>
          <w:sz w:val="22"/>
          <w:szCs w:val="22"/>
          <w:lang w:val="es-CO"/>
        </w:rPr>
      </w:pPr>
    </w:p>
    <w:p w14:paraId="7C95D0E8" w14:textId="17A2B0DF" w:rsidR="00695DE1" w:rsidRPr="00CE5D6A" w:rsidRDefault="00915583" w:rsidP="00915583">
      <w:pPr>
        <w:pStyle w:val="paragraph"/>
        <w:spacing w:before="0" w:beforeAutospacing="0" w:after="0" w:afterAutospacing="0"/>
        <w:jc w:val="both"/>
        <w:textAlignment w:val="baseline"/>
        <w:rPr>
          <w:rFonts w:ascii="Arial" w:eastAsia="Arial" w:hAnsi="Arial" w:cs="Arial"/>
          <w:sz w:val="22"/>
          <w:szCs w:val="22"/>
        </w:rPr>
      </w:pPr>
      <w:r w:rsidRPr="00CE5D6A">
        <w:rPr>
          <w:rFonts w:ascii="Arial" w:hAnsi="Arial" w:cs="Arial"/>
          <w:sz w:val="22"/>
          <w:szCs w:val="22"/>
        </w:rPr>
        <w:t xml:space="preserve">Por estas razones, y al encontrarse verificado el cumplimiento de las obligaciones concertadas, esto es, el pago de la suma adicional para financiar la pensión de invalidez, no encontrándose dentro de las coberturas las pretendidas por la parte actora, es que deberá negarse las pretensiones que contra mi prohijada se pretenden endilgar. </w:t>
      </w:r>
    </w:p>
    <w:p w14:paraId="1A7C5BC1" w14:textId="77777777" w:rsidR="00695DE1" w:rsidRPr="00CE5D6A" w:rsidRDefault="00695DE1" w:rsidP="00695DE1">
      <w:pPr>
        <w:jc w:val="both"/>
        <w:rPr>
          <w:rFonts w:ascii="Arial" w:eastAsia="Arial" w:hAnsi="Arial" w:cs="Arial"/>
          <w:sz w:val="22"/>
          <w:szCs w:val="22"/>
        </w:rPr>
      </w:pPr>
    </w:p>
    <w:p w14:paraId="2FD8BE2D" w14:textId="77777777" w:rsidR="00695DE1" w:rsidRPr="00CE5D6A" w:rsidRDefault="00695DE1">
      <w:pPr>
        <w:pStyle w:val="Textoindependiente"/>
        <w:numPr>
          <w:ilvl w:val="0"/>
          <w:numId w:val="5"/>
        </w:numPr>
        <w:jc w:val="center"/>
        <w:rPr>
          <w:rFonts w:ascii="Arial" w:hAnsi="Arial" w:cs="Arial"/>
          <w:b/>
          <w:bCs/>
          <w:iCs/>
          <w:sz w:val="22"/>
          <w:szCs w:val="22"/>
          <w:u w:val="single"/>
          <w:lang w:val="es-CO"/>
        </w:rPr>
      </w:pPr>
      <w:r w:rsidRPr="00CE5D6A">
        <w:rPr>
          <w:rFonts w:ascii="Arial" w:hAnsi="Arial" w:cs="Arial"/>
          <w:b/>
          <w:bCs/>
          <w:iCs/>
          <w:sz w:val="22"/>
          <w:szCs w:val="22"/>
          <w:u w:val="single"/>
          <w:lang w:val="es-CO"/>
        </w:rPr>
        <w:t xml:space="preserve">EXCEPCIONES DE MERITO FRENTE AL LLAMAMIENTO EN GARANTÍA </w:t>
      </w:r>
    </w:p>
    <w:p w14:paraId="29048DA1" w14:textId="77777777" w:rsidR="00695DE1" w:rsidRPr="00CE5D6A" w:rsidRDefault="00695DE1" w:rsidP="00695DE1">
      <w:pPr>
        <w:pStyle w:val="Textoindependiente"/>
        <w:tabs>
          <w:tab w:val="left" w:pos="5850"/>
        </w:tabs>
        <w:rPr>
          <w:rFonts w:ascii="Arial" w:hAnsi="Arial" w:cs="Arial"/>
          <w:b/>
          <w:sz w:val="22"/>
          <w:szCs w:val="22"/>
          <w:u w:val="single"/>
        </w:rPr>
      </w:pPr>
    </w:p>
    <w:p w14:paraId="2EBA25B1" w14:textId="77777777" w:rsidR="00695DE1" w:rsidRPr="00CE5D6A" w:rsidRDefault="00695DE1" w:rsidP="00695DE1">
      <w:pPr>
        <w:jc w:val="both"/>
        <w:rPr>
          <w:rFonts w:ascii="Arial" w:hAnsi="Arial" w:cs="Arial"/>
          <w:color w:val="000000"/>
          <w:sz w:val="22"/>
          <w:szCs w:val="22"/>
        </w:rPr>
      </w:pPr>
      <w:r w:rsidRPr="00CE5D6A">
        <w:rPr>
          <w:rFonts w:ascii="Arial" w:hAnsi="Arial" w:cs="Arial"/>
          <w:color w:val="000000"/>
          <w:sz w:val="22"/>
          <w:szCs w:val="22"/>
        </w:rPr>
        <w:t>Como excepciones perentorias propongo las siguientes:</w:t>
      </w:r>
    </w:p>
    <w:p w14:paraId="2C41B8A4" w14:textId="77777777" w:rsidR="009232CA" w:rsidRPr="00CE5D6A" w:rsidRDefault="009232CA" w:rsidP="00695DE1">
      <w:pPr>
        <w:jc w:val="both"/>
        <w:rPr>
          <w:rFonts w:ascii="Arial" w:hAnsi="Arial" w:cs="Arial"/>
          <w:color w:val="000000"/>
          <w:sz w:val="22"/>
          <w:szCs w:val="22"/>
        </w:rPr>
      </w:pPr>
    </w:p>
    <w:p w14:paraId="040996F1" w14:textId="5DC2BBBD" w:rsidR="000C2065" w:rsidRPr="00CE5D6A" w:rsidRDefault="000C2065" w:rsidP="00F5713F">
      <w:pPr>
        <w:pStyle w:val="Prrafodelista"/>
        <w:numPr>
          <w:ilvl w:val="0"/>
          <w:numId w:val="24"/>
        </w:numPr>
        <w:jc w:val="both"/>
        <w:rPr>
          <w:rFonts w:ascii="Arial" w:hAnsi="Arial" w:cs="Arial"/>
          <w:b/>
          <w:bCs/>
          <w:color w:val="000000"/>
          <w:sz w:val="22"/>
          <w:szCs w:val="22"/>
          <w:u w:val="single"/>
        </w:rPr>
      </w:pPr>
      <w:r w:rsidRPr="00CE5D6A">
        <w:rPr>
          <w:rFonts w:ascii="Arial" w:hAnsi="Arial" w:cs="Arial"/>
          <w:b/>
          <w:bCs/>
          <w:color w:val="000000"/>
          <w:sz w:val="22"/>
          <w:szCs w:val="22"/>
          <w:u w:val="single"/>
        </w:rPr>
        <w:t xml:space="preserve">FALTA DE COBERTURA TEMPORAL DE LA PÓLIZA DE SEGURO PREVISIONAL NO. </w:t>
      </w:r>
      <w:r w:rsidR="00CE5D6A" w:rsidRPr="00CE5D6A">
        <w:rPr>
          <w:rFonts w:ascii="Arial" w:hAnsi="Arial" w:cs="Arial"/>
          <w:b/>
          <w:bCs/>
          <w:color w:val="000000"/>
          <w:sz w:val="22"/>
          <w:szCs w:val="22"/>
          <w:u w:val="single"/>
        </w:rPr>
        <w:t>011 EXPEDIDA</w:t>
      </w:r>
      <w:r w:rsidR="00CE5D6A">
        <w:rPr>
          <w:rFonts w:ascii="Arial" w:hAnsi="Arial" w:cs="Arial"/>
          <w:b/>
          <w:bCs/>
          <w:color w:val="000000"/>
          <w:sz w:val="22"/>
          <w:szCs w:val="22"/>
          <w:u w:val="single"/>
        </w:rPr>
        <w:t xml:space="preserve"> POR BBVA SEGUROS DE VIDA COLOMBIA S.A.</w:t>
      </w:r>
    </w:p>
    <w:p w14:paraId="51E85B9D" w14:textId="47D0C4A0" w:rsidR="00343E9C" w:rsidRPr="00CE5D6A" w:rsidRDefault="00343E9C" w:rsidP="00343E9C">
      <w:pPr>
        <w:spacing w:before="240" w:after="240"/>
        <w:jc w:val="both"/>
        <w:rPr>
          <w:rFonts w:ascii="Arial" w:hAnsi="Arial" w:cs="Arial"/>
          <w:color w:val="000000" w:themeColor="text1"/>
          <w:sz w:val="22"/>
          <w:szCs w:val="22"/>
          <w:lang w:val="es-CO"/>
        </w:rPr>
      </w:pPr>
      <w:r w:rsidRPr="00CE5D6A">
        <w:rPr>
          <w:rFonts w:ascii="Arial" w:hAnsi="Arial" w:cs="Arial"/>
          <w:color w:val="000000" w:themeColor="text1"/>
          <w:sz w:val="22"/>
          <w:szCs w:val="22"/>
          <w:lang w:val="es-CO"/>
        </w:rPr>
        <w:t xml:space="preserve">Antes de exponer esta excepción, es imperativo recordar que dada la naturaleza de la obligación que contrae el Asegurador en el Contrato de Seguro, resulta de la mayor importancia la determinación del momento exacto a partir del cual aquel asume el riesgo que le es trasladado y así mismo la hora y el día hasta los cuales va tal asunción. Puesto que únicamente estará obligado a ejecutar la prestación a su cargo cuando el riesgo se realice dentro de ese lapso, es decir si el siniestro se presenta dentro de esos límites temporales. Para este caso, la Póliza de Seguro Previsional de Invalidez y Sobrevivencia No. </w:t>
      </w:r>
      <w:r w:rsidRPr="00CE5D6A">
        <w:rPr>
          <w:rStyle w:val="normaltextrun"/>
          <w:rFonts w:ascii="Arial" w:hAnsi="Arial" w:cs="Arial"/>
          <w:sz w:val="22"/>
          <w:szCs w:val="22"/>
          <w:shd w:val="clear" w:color="auto" w:fill="FFFFFF"/>
          <w:lang w:val="es-CO"/>
        </w:rPr>
        <w:t>0</w:t>
      </w:r>
      <w:r w:rsidR="0082029D" w:rsidRPr="00CE5D6A">
        <w:rPr>
          <w:rStyle w:val="normaltextrun"/>
          <w:rFonts w:ascii="Arial" w:hAnsi="Arial" w:cs="Arial"/>
          <w:sz w:val="22"/>
          <w:szCs w:val="22"/>
          <w:shd w:val="clear" w:color="auto" w:fill="FFFFFF"/>
          <w:lang w:val="es-CO"/>
        </w:rPr>
        <w:t>11</w:t>
      </w:r>
      <w:r w:rsidRPr="00CE5D6A">
        <w:rPr>
          <w:rFonts w:ascii="Arial" w:hAnsi="Arial" w:cs="Arial"/>
          <w:color w:val="000000" w:themeColor="text1"/>
          <w:sz w:val="22"/>
          <w:szCs w:val="22"/>
          <w:lang w:val="es-CO"/>
        </w:rPr>
        <w:t xml:space="preserve"> únicamente ampara los siniestros ocurridos durante la vigencia del contrato de seguro previsional, es decir, </w:t>
      </w:r>
      <w:r w:rsidRPr="00CE5D6A">
        <w:rPr>
          <w:rFonts w:ascii="Arial" w:hAnsi="Arial" w:cs="Arial"/>
          <w:sz w:val="22"/>
          <w:szCs w:val="22"/>
        </w:rPr>
        <w:t xml:space="preserve">entre el </w:t>
      </w:r>
      <w:r w:rsidR="0082029D" w:rsidRPr="00CE5D6A">
        <w:rPr>
          <w:rFonts w:ascii="Arial" w:hAnsi="Arial" w:cs="Arial"/>
          <w:sz w:val="22"/>
          <w:szCs w:val="22"/>
        </w:rPr>
        <w:t>01 de febrero de 2006 y el 31 de enero de 2007</w:t>
      </w:r>
      <w:r w:rsidRPr="00CE5D6A">
        <w:rPr>
          <w:rFonts w:ascii="Arial" w:hAnsi="Arial" w:cs="Arial"/>
          <w:color w:val="000000" w:themeColor="text1"/>
          <w:sz w:val="22"/>
          <w:szCs w:val="22"/>
          <w:lang w:val="es-CO"/>
        </w:rPr>
        <w:t xml:space="preserve">, es así entonces que la póliza expedida por mi prohijada </w:t>
      </w:r>
      <w:r w:rsidR="0082029D" w:rsidRPr="00CE5D6A">
        <w:rPr>
          <w:rFonts w:ascii="Arial" w:hAnsi="Arial" w:cs="Arial"/>
          <w:sz w:val="22"/>
          <w:szCs w:val="22"/>
        </w:rPr>
        <w:t>BBVA SEGUROS DE VIDA COLOMBIA S.A.</w:t>
      </w:r>
      <w:r w:rsidRPr="00CE5D6A">
        <w:rPr>
          <w:rFonts w:ascii="Arial" w:hAnsi="Arial" w:cs="Arial"/>
          <w:color w:val="000000" w:themeColor="text1"/>
          <w:sz w:val="22"/>
          <w:szCs w:val="22"/>
          <w:lang w:val="es-CO"/>
        </w:rPr>
        <w:t xml:space="preserve">, para el amparo de la suma adicional que se requiera para financiar la pensión de invalidez o sobrevivencia, solo cubrirá los siniestros acecidos en ese lapso temporal. Por lo cual, desde ya debe tener en cuenta el despacho, que cualquier prestación pensional, ya sea por invalidez o sobrevivencia que requiera de una suma adicional para su financiación y que se cause con anterioridad y posterioridad a dicho lapso, no se encentraría cubierta temporalmente por la póliza de seguro previsional expedida por mi prohijada.  </w:t>
      </w:r>
    </w:p>
    <w:p w14:paraId="5A0F6E60" w14:textId="77777777" w:rsidR="00343E9C" w:rsidRPr="00CE5D6A" w:rsidRDefault="00343E9C" w:rsidP="00343E9C">
      <w:pPr>
        <w:spacing w:before="240" w:after="240"/>
        <w:jc w:val="both"/>
        <w:rPr>
          <w:rFonts w:ascii="Arial" w:hAnsi="Arial" w:cs="Arial"/>
          <w:color w:val="000000" w:themeColor="text1"/>
          <w:sz w:val="22"/>
          <w:szCs w:val="22"/>
          <w:lang w:val="es-CO"/>
        </w:rPr>
      </w:pPr>
      <w:r w:rsidRPr="00CE5D6A">
        <w:rPr>
          <w:rFonts w:ascii="Arial" w:hAnsi="Arial" w:cs="Arial"/>
          <w:color w:val="000000" w:themeColor="text1"/>
          <w:sz w:val="22"/>
          <w:szCs w:val="22"/>
          <w:lang w:val="es"/>
        </w:rPr>
        <w:t>Frente a este tema, la Corte ha dicho en reiteradas oportunidades que en tratándose de seguros contratados en la modalidad ocurrencia, el hecho dañoso debe indudablemente acontecer durante la vigencia de la póliza. Es decir, que para que nazca obligación condicional del asegurador tendrá que acontecer el hecho dañoso durante la limitación temporal pactada en la póliza, como se lee:</w:t>
      </w:r>
      <w:r w:rsidRPr="00CE5D6A">
        <w:rPr>
          <w:rFonts w:ascii="Arial" w:hAnsi="Arial" w:cs="Arial"/>
          <w:color w:val="000000" w:themeColor="text1"/>
          <w:sz w:val="22"/>
          <w:szCs w:val="22"/>
          <w:lang w:val="es-CO"/>
        </w:rPr>
        <w:t xml:space="preserve"> </w:t>
      </w:r>
    </w:p>
    <w:p w14:paraId="1D0A38A3" w14:textId="77777777" w:rsidR="00343E9C" w:rsidRPr="00CE5D6A" w:rsidRDefault="00343E9C" w:rsidP="00343E9C">
      <w:pPr>
        <w:ind w:left="567" w:right="276"/>
        <w:jc w:val="both"/>
        <w:rPr>
          <w:rFonts w:ascii="Arial" w:hAnsi="Arial" w:cs="Arial"/>
          <w:color w:val="000000" w:themeColor="text1"/>
          <w:sz w:val="22"/>
          <w:szCs w:val="22"/>
          <w:lang w:val="es-CO"/>
        </w:rPr>
      </w:pPr>
      <w:r w:rsidRPr="00CE5D6A">
        <w:rPr>
          <w:rFonts w:ascii="Arial" w:hAnsi="Arial" w:cs="Arial"/>
          <w:i/>
          <w:iCs/>
          <w:color w:val="000000" w:themeColor="text1"/>
          <w:sz w:val="22"/>
          <w:szCs w:val="22"/>
          <w:lang w:val="es-CO"/>
        </w:rPr>
        <w:t>“ARTÍCULO 1057. TÉRMINO DESDE EL CUAL SE ASUMEN LOS RIESGOS. En defecto de estipulación o de norma legal, los riesgos principiarán a correr por cuenta del asegurador a la hora veinticuatro del día en que se perfeccione el contrato.”</w:t>
      </w:r>
      <w:r w:rsidRPr="00CE5D6A">
        <w:rPr>
          <w:rFonts w:ascii="Arial" w:hAnsi="Arial" w:cs="Arial"/>
          <w:color w:val="000000" w:themeColor="text1"/>
          <w:sz w:val="22"/>
          <w:szCs w:val="22"/>
          <w:lang w:val="es-CO"/>
        </w:rPr>
        <w:t xml:space="preserve"> </w:t>
      </w:r>
    </w:p>
    <w:p w14:paraId="2C2B7DF0" w14:textId="77777777" w:rsidR="00343E9C" w:rsidRPr="00CE5D6A" w:rsidRDefault="00343E9C" w:rsidP="00343E9C">
      <w:pPr>
        <w:ind w:left="360" w:right="45"/>
        <w:jc w:val="both"/>
        <w:rPr>
          <w:rFonts w:ascii="Arial" w:hAnsi="Arial" w:cs="Arial"/>
          <w:color w:val="000000" w:themeColor="text1"/>
          <w:sz w:val="22"/>
          <w:szCs w:val="22"/>
          <w:lang w:val="es-CO"/>
        </w:rPr>
      </w:pPr>
      <w:r w:rsidRPr="00CE5D6A">
        <w:rPr>
          <w:rFonts w:ascii="Arial" w:hAnsi="Arial" w:cs="Arial"/>
          <w:color w:val="000000" w:themeColor="text1"/>
          <w:sz w:val="22"/>
          <w:szCs w:val="22"/>
          <w:lang w:val="es-CO"/>
        </w:rPr>
        <w:t xml:space="preserve"> </w:t>
      </w:r>
    </w:p>
    <w:p w14:paraId="1B8B26EC" w14:textId="77777777" w:rsidR="00343E9C" w:rsidRPr="00CE5D6A" w:rsidRDefault="00343E9C" w:rsidP="00343E9C">
      <w:pPr>
        <w:ind w:right="45"/>
        <w:jc w:val="both"/>
        <w:rPr>
          <w:rFonts w:ascii="Arial" w:hAnsi="Arial" w:cs="Arial"/>
          <w:color w:val="000000" w:themeColor="text1"/>
          <w:sz w:val="22"/>
          <w:szCs w:val="22"/>
          <w:lang w:val="es-CO"/>
        </w:rPr>
      </w:pPr>
      <w:r w:rsidRPr="00CE5D6A">
        <w:rPr>
          <w:rFonts w:ascii="Arial" w:hAnsi="Arial" w:cs="Arial"/>
          <w:color w:val="000000" w:themeColor="text1"/>
          <w:sz w:val="22"/>
          <w:szCs w:val="22"/>
          <w:lang w:val="es-CO"/>
        </w:rPr>
        <w:t xml:space="preserve">Confirmando lo dicho en líneas precedentes, el artículo 1073 del mismo Código, consagra expresamente que la responsabilidad del asegurador debe estar consignada dentro de los límites temporales de la póliza de seguro: </w:t>
      </w:r>
    </w:p>
    <w:p w14:paraId="4460F131" w14:textId="77777777" w:rsidR="00343E9C" w:rsidRPr="00CE5D6A" w:rsidRDefault="00343E9C" w:rsidP="00343E9C">
      <w:pPr>
        <w:ind w:left="360" w:right="45"/>
        <w:jc w:val="both"/>
        <w:rPr>
          <w:rFonts w:ascii="Arial" w:hAnsi="Arial" w:cs="Arial"/>
          <w:color w:val="000000" w:themeColor="text1"/>
          <w:sz w:val="22"/>
          <w:szCs w:val="22"/>
          <w:lang w:val="es-CO"/>
        </w:rPr>
      </w:pPr>
      <w:r w:rsidRPr="00CE5D6A">
        <w:rPr>
          <w:rFonts w:ascii="Arial" w:hAnsi="Arial" w:cs="Arial"/>
          <w:color w:val="000000" w:themeColor="text1"/>
          <w:sz w:val="22"/>
          <w:szCs w:val="22"/>
          <w:lang w:val="es-CO"/>
        </w:rPr>
        <w:t xml:space="preserve"> </w:t>
      </w:r>
    </w:p>
    <w:p w14:paraId="5611CD40" w14:textId="77777777" w:rsidR="00343E9C" w:rsidRPr="00CE5D6A" w:rsidRDefault="00343E9C" w:rsidP="00343E9C">
      <w:pPr>
        <w:ind w:left="567" w:right="276"/>
        <w:jc w:val="both"/>
        <w:rPr>
          <w:rFonts w:ascii="Arial" w:hAnsi="Arial" w:cs="Arial"/>
          <w:color w:val="000000" w:themeColor="text1"/>
          <w:sz w:val="22"/>
          <w:szCs w:val="22"/>
          <w:lang w:val="es-CO"/>
        </w:rPr>
      </w:pPr>
      <w:r w:rsidRPr="00CE5D6A">
        <w:rPr>
          <w:rFonts w:ascii="Arial" w:hAnsi="Arial" w:cs="Arial"/>
          <w:i/>
          <w:iCs/>
          <w:color w:val="000000" w:themeColor="text1"/>
          <w:sz w:val="22"/>
          <w:szCs w:val="22"/>
          <w:lang w:val="es-CO"/>
        </w:rPr>
        <w:t>“ARTÍCULO 1073. RESPONSABILIDAD DEL ASEGURADOR SEGÚN EL INICIO DEL SINIESTRO. Si el siniestro, iniciado antes y continuado después de vencido el término del seguro, consuma la pérdida o deterioro de la cosa asegurada, el asegurador responde del valor de la indemnización en los términos del contrato.</w:t>
      </w:r>
      <w:r w:rsidRPr="00CE5D6A">
        <w:rPr>
          <w:rFonts w:ascii="Arial" w:hAnsi="Arial" w:cs="Arial"/>
          <w:color w:val="000000" w:themeColor="text1"/>
          <w:sz w:val="22"/>
          <w:szCs w:val="22"/>
          <w:lang w:val="es-CO"/>
        </w:rPr>
        <w:t xml:space="preserve"> </w:t>
      </w:r>
    </w:p>
    <w:p w14:paraId="03FBF209" w14:textId="77777777" w:rsidR="00343E9C" w:rsidRPr="00CE5D6A" w:rsidRDefault="00343E9C" w:rsidP="00343E9C">
      <w:pPr>
        <w:ind w:left="567" w:right="276"/>
        <w:jc w:val="both"/>
        <w:rPr>
          <w:rFonts w:ascii="Arial" w:hAnsi="Arial" w:cs="Arial"/>
          <w:color w:val="000000" w:themeColor="text1"/>
          <w:sz w:val="22"/>
          <w:szCs w:val="22"/>
          <w:lang w:val="es-CO"/>
        </w:rPr>
      </w:pPr>
      <w:r w:rsidRPr="00CE5D6A">
        <w:rPr>
          <w:rFonts w:ascii="Arial" w:hAnsi="Arial" w:cs="Arial"/>
          <w:i/>
          <w:iCs/>
          <w:color w:val="000000" w:themeColor="text1"/>
          <w:sz w:val="22"/>
          <w:szCs w:val="22"/>
          <w:u w:val="single"/>
          <w:lang w:val="es-CO"/>
        </w:rPr>
        <w:t>Pero si se inicia antes y continúa después que los riesgos hayan principiado a correr por cuenta del asegurador, éste no será responsable por el siniestro</w:t>
      </w:r>
      <w:r w:rsidRPr="00CE5D6A">
        <w:rPr>
          <w:rFonts w:ascii="Arial" w:hAnsi="Arial" w:cs="Arial"/>
          <w:i/>
          <w:iCs/>
          <w:color w:val="000000" w:themeColor="text1"/>
          <w:sz w:val="22"/>
          <w:szCs w:val="22"/>
          <w:lang w:val="es-CO"/>
        </w:rPr>
        <w:t xml:space="preserve">.” </w:t>
      </w:r>
      <w:r w:rsidRPr="00CE5D6A">
        <w:rPr>
          <w:rFonts w:ascii="Arial" w:hAnsi="Arial" w:cs="Arial"/>
          <w:color w:val="000000" w:themeColor="text1"/>
          <w:sz w:val="22"/>
          <w:szCs w:val="22"/>
          <w:lang w:val="es-CO"/>
        </w:rPr>
        <w:t xml:space="preserve">(subrayado fuera del texto original). </w:t>
      </w:r>
    </w:p>
    <w:p w14:paraId="7380F851" w14:textId="522AE4CD" w:rsidR="00343E9C" w:rsidRPr="00CE5D6A" w:rsidRDefault="00343E9C" w:rsidP="00343E9C">
      <w:pPr>
        <w:spacing w:before="240" w:after="240"/>
        <w:jc w:val="both"/>
        <w:rPr>
          <w:rStyle w:val="normaltextrun"/>
          <w:rFonts w:ascii="Arial" w:hAnsi="Arial" w:cs="Arial"/>
          <w:color w:val="000000"/>
          <w:sz w:val="22"/>
          <w:szCs w:val="22"/>
          <w:shd w:val="clear" w:color="auto" w:fill="FFFFFF"/>
        </w:rPr>
      </w:pPr>
      <w:r w:rsidRPr="00CE5D6A">
        <w:rPr>
          <w:rFonts w:ascii="Arial" w:hAnsi="Arial" w:cs="Arial"/>
          <w:color w:val="000000" w:themeColor="text1"/>
          <w:sz w:val="22"/>
          <w:szCs w:val="22"/>
        </w:rPr>
        <w:t xml:space="preserve">Así entonces, teniendo en cuenta que, de conformidad con el dictamen No. </w:t>
      </w:r>
      <w:r w:rsidR="00A16731" w:rsidRPr="00CE5D6A">
        <w:rPr>
          <w:rFonts w:ascii="Arial" w:hAnsi="Arial" w:cs="Arial"/>
          <w:bCs/>
          <w:color w:val="000000"/>
          <w:sz w:val="22"/>
          <w:szCs w:val="22"/>
        </w:rPr>
        <w:t>16275875-31320</w:t>
      </w:r>
      <w:r w:rsidRPr="00CE5D6A">
        <w:rPr>
          <w:rFonts w:ascii="Arial" w:hAnsi="Arial" w:cs="Arial"/>
          <w:sz w:val="22"/>
          <w:szCs w:val="22"/>
        </w:rPr>
        <w:t xml:space="preserve"> del </w:t>
      </w:r>
      <w:r w:rsidR="00A16731" w:rsidRPr="00CE5D6A">
        <w:rPr>
          <w:rFonts w:ascii="Arial" w:hAnsi="Arial" w:cs="Arial"/>
          <w:sz w:val="22"/>
          <w:szCs w:val="22"/>
        </w:rPr>
        <w:t>01</w:t>
      </w:r>
      <w:r w:rsidRPr="00CE5D6A">
        <w:rPr>
          <w:rFonts w:ascii="Arial" w:hAnsi="Arial" w:cs="Arial"/>
          <w:sz w:val="22"/>
          <w:szCs w:val="22"/>
        </w:rPr>
        <w:t>/</w:t>
      </w:r>
      <w:r w:rsidR="00A16731" w:rsidRPr="00CE5D6A">
        <w:rPr>
          <w:rFonts w:ascii="Arial" w:hAnsi="Arial" w:cs="Arial"/>
          <w:sz w:val="22"/>
          <w:szCs w:val="22"/>
        </w:rPr>
        <w:t>10</w:t>
      </w:r>
      <w:r w:rsidRPr="00CE5D6A">
        <w:rPr>
          <w:rFonts w:ascii="Arial" w:hAnsi="Arial" w:cs="Arial"/>
          <w:sz w:val="22"/>
          <w:szCs w:val="22"/>
        </w:rPr>
        <w:t>/202</w:t>
      </w:r>
      <w:r w:rsidR="00A16731" w:rsidRPr="00CE5D6A">
        <w:rPr>
          <w:rFonts w:ascii="Arial" w:hAnsi="Arial" w:cs="Arial"/>
          <w:sz w:val="22"/>
          <w:szCs w:val="22"/>
        </w:rPr>
        <w:t>0</w:t>
      </w:r>
      <w:r w:rsidRPr="00CE5D6A">
        <w:rPr>
          <w:rFonts w:ascii="Arial" w:hAnsi="Arial" w:cs="Arial"/>
          <w:sz w:val="22"/>
          <w:szCs w:val="22"/>
        </w:rPr>
        <w:t xml:space="preserve"> emitido por la JNCI le otorgó al señor </w:t>
      </w:r>
      <w:r w:rsidR="00A16731" w:rsidRPr="00CE5D6A">
        <w:rPr>
          <w:rFonts w:ascii="Arial" w:hAnsi="Arial" w:cs="Arial"/>
          <w:sz w:val="22"/>
          <w:szCs w:val="22"/>
        </w:rPr>
        <w:t xml:space="preserve">CUERO IBARBO </w:t>
      </w:r>
      <w:r w:rsidRPr="00CE5D6A">
        <w:rPr>
          <w:rFonts w:ascii="Arial" w:hAnsi="Arial" w:cs="Arial"/>
          <w:sz w:val="22"/>
          <w:szCs w:val="22"/>
        </w:rPr>
        <w:t xml:space="preserve">un PCL del </w:t>
      </w:r>
      <w:r w:rsidR="00A16731" w:rsidRPr="00CE5D6A">
        <w:rPr>
          <w:rFonts w:ascii="Arial" w:hAnsi="Arial" w:cs="Arial"/>
          <w:sz w:val="22"/>
          <w:szCs w:val="22"/>
        </w:rPr>
        <w:t>68</w:t>
      </w:r>
      <w:r w:rsidRPr="00CE5D6A">
        <w:rPr>
          <w:rFonts w:ascii="Arial" w:hAnsi="Arial" w:cs="Arial"/>
          <w:sz w:val="22"/>
          <w:szCs w:val="22"/>
        </w:rPr>
        <w:t>.</w:t>
      </w:r>
      <w:r w:rsidR="00A16731" w:rsidRPr="00CE5D6A">
        <w:rPr>
          <w:rFonts w:ascii="Arial" w:hAnsi="Arial" w:cs="Arial"/>
          <w:sz w:val="22"/>
          <w:szCs w:val="22"/>
        </w:rPr>
        <w:t>67</w:t>
      </w:r>
      <w:r w:rsidRPr="00CE5D6A">
        <w:rPr>
          <w:rFonts w:ascii="Arial" w:hAnsi="Arial" w:cs="Arial"/>
          <w:sz w:val="22"/>
          <w:szCs w:val="22"/>
        </w:rPr>
        <w:t xml:space="preserve">% de origen laboral y una </w:t>
      </w:r>
      <w:r w:rsidRPr="00CE5D6A">
        <w:rPr>
          <w:rFonts w:ascii="Arial" w:hAnsi="Arial" w:cs="Arial"/>
          <w:b/>
          <w:bCs/>
          <w:sz w:val="22"/>
          <w:szCs w:val="22"/>
          <w:u w:val="single"/>
        </w:rPr>
        <w:t xml:space="preserve">fecha de estructuración del </w:t>
      </w:r>
      <w:r w:rsidR="00AA0B08" w:rsidRPr="00CE5D6A">
        <w:rPr>
          <w:rFonts w:ascii="Arial" w:hAnsi="Arial" w:cs="Arial"/>
          <w:b/>
          <w:bCs/>
          <w:sz w:val="22"/>
          <w:szCs w:val="22"/>
          <w:u w:val="single"/>
        </w:rPr>
        <w:t>06/</w:t>
      </w:r>
      <w:r w:rsidRPr="00CE5D6A">
        <w:rPr>
          <w:rFonts w:ascii="Arial" w:hAnsi="Arial" w:cs="Arial"/>
          <w:b/>
          <w:bCs/>
          <w:sz w:val="22"/>
          <w:szCs w:val="22"/>
          <w:u w:val="single"/>
        </w:rPr>
        <w:t>10/</w:t>
      </w:r>
      <w:r w:rsidR="00AA0B08" w:rsidRPr="00CE5D6A">
        <w:rPr>
          <w:rFonts w:ascii="Arial" w:hAnsi="Arial" w:cs="Arial"/>
          <w:b/>
          <w:bCs/>
          <w:sz w:val="22"/>
          <w:szCs w:val="22"/>
          <w:u w:val="single"/>
        </w:rPr>
        <w:t>2007</w:t>
      </w:r>
      <w:r w:rsidRPr="00CE5D6A">
        <w:rPr>
          <w:rFonts w:ascii="Arial" w:hAnsi="Arial" w:cs="Arial"/>
          <w:b/>
          <w:bCs/>
          <w:sz w:val="22"/>
          <w:szCs w:val="22"/>
          <w:u w:val="single"/>
        </w:rPr>
        <w:t xml:space="preserve">, </w:t>
      </w:r>
      <w:r w:rsidRPr="00CE5D6A">
        <w:rPr>
          <w:rFonts w:ascii="Arial" w:hAnsi="Arial" w:cs="Arial"/>
          <w:sz w:val="22"/>
          <w:szCs w:val="22"/>
        </w:rPr>
        <w:t>por lo que</w:t>
      </w:r>
      <w:r w:rsidRPr="00CE5D6A">
        <w:rPr>
          <w:rFonts w:ascii="Arial" w:hAnsi="Arial" w:cs="Arial"/>
          <w:color w:val="000000" w:themeColor="text1"/>
          <w:sz w:val="22"/>
          <w:szCs w:val="22"/>
          <w:lang w:val="es"/>
        </w:rPr>
        <w:t xml:space="preserve">, es claro que mi representada no está llamada a amparar el pago de la suma adicional que se requiera para financiar dicha prestación, por cuanto la misma carece de cobertura temporal, al causarse por fuera de la vigencia de la póliza No. </w:t>
      </w:r>
      <w:r w:rsidR="00AA0B08" w:rsidRPr="00CE5D6A">
        <w:rPr>
          <w:rFonts w:ascii="Arial" w:hAnsi="Arial" w:cs="Arial"/>
          <w:color w:val="000000" w:themeColor="text1"/>
          <w:sz w:val="22"/>
          <w:szCs w:val="22"/>
          <w:lang w:val="es"/>
        </w:rPr>
        <w:t>011</w:t>
      </w:r>
      <w:r w:rsidRPr="00CE5D6A">
        <w:rPr>
          <w:rFonts w:ascii="Arial" w:hAnsi="Arial" w:cs="Arial"/>
          <w:color w:val="000000" w:themeColor="text1"/>
          <w:sz w:val="22"/>
          <w:szCs w:val="22"/>
          <w:lang w:val="es"/>
        </w:rPr>
        <w:t xml:space="preserve"> ya que la vigencia de esta es </w:t>
      </w:r>
      <w:r w:rsidRPr="00CE5D6A">
        <w:rPr>
          <w:rFonts w:ascii="Arial" w:hAnsi="Arial" w:cs="Arial"/>
          <w:sz w:val="22"/>
          <w:szCs w:val="22"/>
        </w:rPr>
        <w:t xml:space="preserve">entre el </w:t>
      </w:r>
      <w:r w:rsidR="00AA0B08" w:rsidRPr="00CE5D6A">
        <w:rPr>
          <w:rFonts w:ascii="Arial" w:hAnsi="Arial" w:cs="Arial"/>
          <w:sz w:val="22"/>
          <w:szCs w:val="22"/>
        </w:rPr>
        <w:t>01 de febrero de 2006 y el 31 de enero de 2007</w:t>
      </w:r>
      <w:r w:rsidRPr="00CE5D6A">
        <w:rPr>
          <w:rStyle w:val="normaltextrun"/>
          <w:rFonts w:ascii="Arial" w:hAnsi="Arial" w:cs="Arial"/>
          <w:color w:val="000000"/>
          <w:sz w:val="22"/>
          <w:szCs w:val="22"/>
          <w:shd w:val="clear" w:color="auto" w:fill="FFFFFF"/>
        </w:rPr>
        <w:t>.</w:t>
      </w:r>
    </w:p>
    <w:p w14:paraId="1CB013E2" w14:textId="77777777" w:rsidR="00AA0B08" w:rsidRPr="00CE5D6A" w:rsidRDefault="00AA0B08" w:rsidP="00AA0B08">
      <w:pPr>
        <w:jc w:val="both"/>
        <w:rPr>
          <w:rFonts w:ascii="Arial" w:eastAsia="Arial" w:hAnsi="Arial" w:cs="Arial"/>
          <w:sz w:val="22"/>
          <w:szCs w:val="22"/>
        </w:rPr>
      </w:pPr>
      <w:r w:rsidRPr="00CE5D6A">
        <w:rPr>
          <w:rFonts w:ascii="Arial" w:eastAsia="Arial" w:hAnsi="Arial" w:cs="Arial"/>
          <w:sz w:val="22"/>
          <w:szCs w:val="22"/>
        </w:rPr>
        <w:t>Se debe precisar que la póliza previsional No. 011, amparo las siguientes coberturas:</w:t>
      </w:r>
    </w:p>
    <w:p w14:paraId="29F782EB" w14:textId="77777777" w:rsidR="00AA0B08" w:rsidRPr="00CE5D6A" w:rsidRDefault="00AA0B08" w:rsidP="00AA0B08">
      <w:pPr>
        <w:jc w:val="both"/>
        <w:rPr>
          <w:rFonts w:ascii="Arial" w:eastAsia="Arial" w:hAnsi="Arial" w:cs="Arial"/>
          <w:sz w:val="22"/>
          <w:szCs w:val="22"/>
        </w:rPr>
      </w:pPr>
      <w:r w:rsidRPr="00CE5D6A">
        <w:rPr>
          <w:rFonts w:ascii="Arial" w:eastAsia="Arial" w:hAnsi="Arial" w:cs="Arial"/>
          <w:sz w:val="22"/>
          <w:szCs w:val="22"/>
        </w:rPr>
        <w:t xml:space="preserve"> </w:t>
      </w:r>
    </w:p>
    <w:p w14:paraId="17664598" w14:textId="77777777" w:rsidR="00AA0B08" w:rsidRPr="00CE5D6A" w:rsidRDefault="00AA0B08" w:rsidP="00AA0B08">
      <w:pPr>
        <w:jc w:val="center"/>
        <w:rPr>
          <w:rFonts w:ascii="Arial" w:hAnsi="Arial" w:cs="Arial"/>
          <w:sz w:val="22"/>
          <w:szCs w:val="22"/>
        </w:rPr>
      </w:pPr>
      <w:r w:rsidRPr="00CE5D6A">
        <w:rPr>
          <w:rFonts w:ascii="Arial" w:hAnsi="Arial" w:cs="Arial"/>
          <w:noProof/>
          <w:sz w:val="22"/>
          <w:szCs w:val="22"/>
        </w:rPr>
        <w:lastRenderedPageBreak/>
        <w:drawing>
          <wp:inline distT="0" distB="0" distL="0" distR="0" wp14:anchorId="1DE5F4F0" wp14:editId="19F2599B">
            <wp:extent cx="2667372" cy="2514951"/>
            <wp:effectExtent l="0" t="0" r="0" b="0"/>
            <wp:docPr id="186282746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8110853" name=""/>
                    <pic:cNvPicPr/>
                  </pic:nvPicPr>
                  <pic:blipFill>
                    <a:blip r:embed="rId14"/>
                    <a:stretch>
                      <a:fillRect/>
                    </a:stretch>
                  </pic:blipFill>
                  <pic:spPr>
                    <a:xfrm>
                      <a:off x="0" y="0"/>
                      <a:ext cx="2667372" cy="2514951"/>
                    </a:xfrm>
                    <a:prstGeom prst="rect">
                      <a:avLst/>
                    </a:prstGeom>
                  </pic:spPr>
                </pic:pic>
              </a:graphicData>
            </a:graphic>
          </wp:inline>
        </w:drawing>
      </w:r>
    </w:p>
    <w:p w14:paraId="498891FD" w14:textId="77777777" w:rsidR="00AA0B08" w:rsidRPr="00CE5D6A" w:rsidRDefault="00AA0B08" w:rsidP="00AA0B08">
      <w:pPr>
        <w:rPr>
          <w:rFonts w:ascii="Arial" w:hAnsi="Arial" w:cs="Arial"/>
          <w:sz w:val="22"/>
          <w:szCs w:val="22"/>
        </w:rPr>
      </w:pPr>
    </w:p>
    <w:p w14:paraId="1755727A" w14:textId="77777777" w:rsidR="00AA0B08" w:rsidRPr="00CE5D6A" w:rsidRDefault="00AA0B08" w:rsidP="00AA0B08">
      <w:pPr>
        <w:rPr>
          <w:rFonts w:ascii="Arial" w:hAnsi="Arial" w:cs="Arial"/>
          <w:sz w:val="22"/>
          <w:szCs w:val="22"/>
        </w:rPr>
      </w:pPr>
      <w:r w:rsidRPr="00CE5D6A">
        <w:rPr>
          <w:rFonts w:ascii="Arial" w:hAnsi="Arial" w:cs="Arial"/>
          <w:sz w:val="22"/>
          <w:szCs w:val="22"/>
        </w:rPr>
        <w:t>Su vigencia se determinó mediante anexo aclaratorio, así:</w:t>
      </w:r>
    </w:p>
    <w:p w14:paraId="44156473" w14:textId="77777777" w:rsidR="00AA0B08" w:rsidRPr="00CE5D6A" w:rsidRDefault="00AA0B08" w:rsidP="00AA0B08">
      <w:pPr>
        <w:rPr>
          <w:rFonts w:ascii="Arial" w:hAnsi="Arial" w:cs="Arial"/>
          <w:sz w:val="22"/>
          <w:szCs w:val="22"/>
        </w:rPr>
      </w:pPr>
    </w:p>
    <w:p w14:paraId="2892A426" w14:textId="55015286" w:rsidR="00AA0B08" w:rsidRPr="00CE5D6A" w:rsidRDefault="00AA0B08" w:rsidP="00AA0B08">
      <w:pPr>
        <w:jc w:val="center"/>
        <w:rPr>
          <w:rFonts w:ascii="Arial" w:hAnsi="Arial" w:cs="Arial"/>
          <w:sz w:val="22"/>
          <w:szCs w:val="22"/>
        </w:rPr>
      </w:pPr>
      <w:r w:rsidRPr="00CE5D6A">
        <w:rPr>
          <w:rFonts w:ascii="Arial" w:hAnsi="Arial" w:cs="Arial"/>
          <w:noProof/>
          <w:sz w:val="22"/>
          <w:szCs w:val="22"/>
        </w:rPr>
        <w:drawing>
          <wp:inline distT="0" distB="0" distL="0" distR="0" wp14:anchorId="01644E8D" wp14:editId="00263664">
            <wp:extent cx="5430008" cy="4267796"/>
            <wp:effectExtent l="0" t="0" r="0" b="0"/>
            <wp:docPr id="110461869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1277419" name=""/>
                    <pic:cNvPicPr/>
                  </pic:nvPicPr>
                  <pic:blipFill>
                    <a:blip r:embed="rId15"/>
                    <a:stretch>
                      <a:fillRect/>
                    </a:stretch>
                  </pic:blipFill>
                  <pic:spPr>
                    <a:xfrm>
                      <a:off x="0" y="0"/>
                      <a:ext cx="5430008" cy="4267796"/>
                    </a:xfrm>
                    <a:prstGeom prst="rect">
                      <a:avLst/>
                    </a:prstGeom>
                  </pic:spPr>
                </pic:pic>
              </a:graphicData>
            </a:graphic>
          </wp:inline>
        </w:drawing>
      </w:r>
    </w:p>
    <w:p w14:paraId="420AF0C2" w14:textId="77777777" w:rsidR="00AA0B08" w:rsidRPr="00CE5D6A" w:rsidRDefault="00AA0B08" w:rsidP="00AA0B08">
      <w:pPr>
        <w:jc w:val="center"/>
        <w:rPr>
          <w:rFonts w:ascii="Arial" w:hAnsi="Arial" w:cs="Arial"/>
          <w:sz w:val="22"/>
          <w:szCs w:val="22"/>
        </w:rPr>
      </w:pPr>
    </w:p>
    <w:p w14:paraId="35C32C58" w14:textId="3CB3A710" w:rsidR="00343E9C" w:rsidRPr="00CE5D6A" w:rsidRDefault="00343E9C" w:rsidP="00343E9C">
      <w:pPr>
        <w:spacing w:before="240" w:after="240"/>
        <w:jc w:val="both"/>
        <w:rPr>
          <w:rFonts w:ascii="Arial" w:hAnsi="Arial" w:cs="Arial"/>
          <w:color w:val="000000" w:themeColor="text1"/>
          <w:sz w:val="22"/>
          <w:szCs w:val="22"/>
          <w:lang w:val="es"/>
        </w:rPr>
      </w:pPr>
      <w:r w:rsidRPr="00CE5D6A">
        <w:rPr>
          <w:rFonts w:ascii="Arial" w:hAnsi="Arial" w:cs="Arial"/>
          <w:color w:val="000000" w:themeColor="text1"/>
          <w:sz w:val="22"/>
          <w:szCs w:val="22"/>
        </w:rPr>
        <w:t>En ese sentido se debe reiterar que mi prohijada</w:t>
      </w:r>
      <w:r w:rsidRPr="00CE5D6A">
        <w:rPr>
          <w:rFonts w:ascii="Arial" w:hAnsi="Arial" w:cs="Arial"/>
          <w:color w:val="000000" w:themeColor="text1"/>
          <w:sz w:val="22"/>
          <w:szCs w:val="22"/>
          <w:lang w:val="es"/>
        </w:rPr>
        <w:t xml:space="preserve"> solo tiene la responsabilidad de asumir dicho rubro sobre los siniestros que ocurran durante la vigencia del contrato de seguro previsional, es decir, </w:t>
      </w:r>
      <w:r w:rsidRPr="00CE5D6A">
        <w:rPr>
          <w:rFonts w:ascii="Arial" w:hAnsi="Arial" w:cs="Arial"/>
          <w:sz w:val="22"/>
          <w:szCs w:val="22"/>
        </w:rPr>
        <w:t xml:space="preserve">entre </w:t>
      </w:r>
      <w:r w:rsidR="00AA0B08" w:rsidRPr="00CE5D6A">
        <w:rPr>
          <w:rFonts w:ascii="Arial" w:hAnsi="Arial" w:cs="Arial"/>
          <w:sz w:val="22"/>
          <w:szCs w:val="22"/>
        </w:rPr>
        <w:t>01 de febrero de 2006 y el 31 de enero de 2007</w:t>
      </w:r>
      <w:r w:rsidRPr="00CE5D6A">
        <w:rPr>
          <w:rStyle w:val="normaltextrun"/>
          <w:rFonts w:ascii="Arial" w:hAnsi="Arial" w:cs="Arial"/>
          <w:color w:val="000000"/>
          <w:sz w:val="22"/>
          <w:szCs w:val="22"/>
          <w:shd w:val="clear" w:color="auto" w:fill="FFFFFF"/>
        </w:rPr>
        <w:t xml:space="preserve">, </w:t>
      </w:r>
      <w:r w:rsidRPr="00CE5D6A">
        <w:rPr>
          <w:rFonts w:ascii="Arial" w:hAnsi="Arial" w:cs="Arial"/>
          <w:color w:val="000000" w:themeColor="text1"/>
          <w:sz w:val="22"/>
          <w:szCs w:val="22"/>
          <w:lang w:val="es-CO"/>
        </w:rPr>
        <w:t xml:space="preserve">lo anterior, se encuentra fundamento en base al </w:t>
      </w:r>
      <w:r w:rsidRPr="00CE5D6A">
        <w:rPr>
          <w:rStyle w:val="normaltextrun"/>
          <w:rFonts w:ascii="Arial" w:hAnsi="Arial" w:cs="Arial"/>
          <w:sz w:val="22"/>
          <w:szCs w:val="22"/>
        </w:rPr>
        <w:t>artículo 1047 del Código de Comercio, el cual establece que toda póliza de seguro debe contener (i) la determinación de la fecha en que se extiende la misma y (</w:t>
      </w:r>
      <w:proofErr w:type="spellStart"/>
      <w:r w:rsidRPr="00CE5D6A">
        <w:rPr>
          <w:rStyle w:val="normaltextrun"/>
          <w:rFonts w:ascii="Arial" w:hAnsi="Arial" w:cs="Arial"/>
          <w:sz w:val="22"/>
          <w:szCs w:val="22"/>
        </w:rPr>
        <w:t>ii</w:t>
      </w:r>
      <w:proofErr w:type="spellEnd"/>
      <w:r w:rsidRPr="00CE5D6A">
        <w:rPr>
          <w:rStyle w:val="normaltextrun"/>
          <w:rFonts w:ascii="Arial" w:hAnsi="Arial" w:cs="Arial"/>
          <w:sz w:val="22"/>
          <w:szCs w:val="22"/>
        </w:rPr>
        <w:t xml:space="preserve">) la vigencia del contrato, con indicación de las fechas y horas de iniciación y vencimiento, a fin de determinar el límite temporal de cobertura de las pólizas de seguro, pues </w:t>
      </w:r>
      <w:r w:rsidRPr="00CE5D6A">
        <w:rPr>
          <w:rStyle w:val="normaltextrun"/>
          <w:rFonts w:ascii="Arial" w:hAnsi="Arial" w:cs="Arial"/>
          <w:sz w:val="22"/>
          <w:szCs w:val="22"/>
          <w:u w:val="single"/>
        </w:rPr>
        <w:t>la responsabilidad de la Aseguradora estará delimitada estrictamente por las fechas de cobertura</w:t>
      </w:r>
      <w:r w:rsidRPr="00CE5D6A">
        <w:rPr>
          <w:rStyle w:val="normaltextrun"/>
          <w:rFonts w:ascii="Arial" w:hAnsi="Arial" w:cs="Arial"/>
          <w:sz w:val="22"/>
          <w:szCs w:val="22"/>
        </w:rPr>
        <w:t xml:space="preserve">, por lo que, al haberse determinado un ámbito temporal de cobertura, puntualmente el de ocurrencia, para que pueda predicarse el amparo, es necesario que el hecho </w:t>
      </w:r>
      <w:r w:rsidRPr="00CE5D6A">
        <w:rPr>
          <w:rStyle w:val="normaltextrun"/>
          <w:rFonts w:ascii="Arial" w:hAnsi="Arial" w:cs="Arial"/>
          <w:sz w:val="22"/>
          <w:szCs w:val="22"/>
          <w:u w:val="single"/>
        </w:rPr>
        <w:t xml:space="preserve">ocurra </w:t>
      </w:r>
      <w:r w:rsidRPr="00CE5D6A">
        <w:rPr>
          <w:rStyle w:val="normaltextrun"/>
          <w:rFonts w:ascii="Arial" w:hAnsi="Arial" w:cs="Arial"/>
          <w:sz w:val="22"/>
          <w:szCs w:val="22"/>
        </w:rPr>
        <w:t>dentro de la vigencia de la póliza. </w:t>
      </w:r>
    </w:p>
    <w:p w14:paraId="1B88FB9F" w14:textId="38CF16D0" w:rsidR="00343E9C" w:rsidRPr="00CE5D6A" w:rsidRDefault="00343E9C" w:rsidP="00343E9C">
      <w:pPr>
        <w:pStyle w:val="NormalWeb"/>
        <w:spacing w:before="0" w:beforeAutospacing="0" w:after="0" w:afterAutospacing="0"/>
        <w:jc w:val="both"/>
        <w:rPr>
          <w:rStyle w:val="normaltextrun"/>
          <w:rFonts w:ascii="Arial" w:hAnsi="Arial" w:cs="Arial"/>
          <w:color w:val="000000" w:themeColor="text1"/>
          <w:sz w:val="22"/>
          <w:szCs w:val="22"/>
        </w:rPr>
      </w:pPr>
      <w:r w:rsidRPr="00CE5D6A">
        <w:rPr>
          <w:rFonts w:ascii="Arial" w:hAnsi="Arial" w:cs="Arial"/>
          <w:sz w:val="22"/>
          <w:szCs w:val="22"/>
        </w:rPr>
        <w:t xml:space="preserve">En conclusión, no puede perder de vista el despacho que, si bien mi representada se comprometió con la AFP </w:t>
      </w:r>
      <w:r w:rsidR="00AA0B08" w:rsidRPr="00CE5D6A">
        <w:rPr>
          <w:rFonts w:ascii="Arial" w:hAnsi="Arial" w:cs="Arial"/>
          <w:sz w:val="22"/>
          <w:szCs w:val="22"/>
        </w:rPr>
        <w:t>PORVENIR</w:t>
      </w:r>
      <w:r w:rsidRPr="00CE5D6A">
        <w:rPr>
          <w:rFonts w:ascii="Arial" w:hAnsi="Arial" w:cs="Arial"/>
          <w:sz w:val="22"/>
          <w:szCs w:val="22"/>
        </w:rPr>
        <w:t xml:space="preserve"> S.A., a amparar la suma adicional que se llegase a requerir para financiar </w:t>
      </w:r>
      <w:r w:rsidRPr="00CE5D6A">
        <w:rPr>
          <w:rFonts w:ascii="Arial" w:hAnsi="Arial" w:cs="Arial"/>
          <w:sz w:val="22"/>
          <w:szCs w:val="22"/>
        </w:rPr>
        <w:lastRenderedPageBreak/>
        <w:t xml:space="preserve">la pensión de invalidez o sobrevivencia de sus afiliados, dicho amparo solo cubre los siniestros ocurridos dentro de la vigencia de la misma póliza, es decir, dentro del periodo comprendido entre el </w:t>
      </w:r>
      <w:r w:rsidR="00AA0B08" w:rsidRPr="00CE5D6A">
        <w:rPr>
          <w:rFonts w:ascii="Arial" w:hAnsi="Arial" w:cs="Arial"/>
          <w:sz w:val="22"/>
          <w:szCs w:val="22"/>
        </w:rPr>
        <w:t>01 de febrero de 2006 y el 31 de enero de 2007</w:t>
      </w:r>
      <w:r w:rsidRPr="00CE5D6A">
        <w:rPr>
          <w:rFonts w:ascii="Arial" w:hAnsi="Arial" w:cs="Arial"/>
          <w:sz w:val="22"/>
          <w:szCs w:val="22"/>
        </w:rPr>
        <w:t xml:space="preserve">, por lo que </w:t>
      </w:r>
      <w:r w:rsidRPr="00CE5D6A">
        <w:rPr>
          <w:rStyle w:val="normaltextrun"/>
          <w:rFonts w:ascii="Arial" w:hAnsi="Arial" w:cs="Arial"/>
          <w:color w:val="000000" w:themeColor="text1"/>
          <w:sz w:val="22"/>
          <w:szCs w:val="22"/>
        </w:rPr>
        <w:t xml:space="preserve">no es posible endilgar responsabilidad alguna a cargo de </w:t>
      </w:r>
      <w:r w:rsidR="00180ADF" w:rsidRPr="00CE5D6A">
        <w:rPr>
          <w:rFonts w:ascii="Arial" w:hAnsi="Arial" w:cs="Arial"/>
          <w:sz w:val="22"/>
          <w:szCs w:val="22"/>
        </w:rPr>
        <w:t>BBVA SEGUROS DE VIDA COLOMBIA S.A.</w:t>
      </w:r>
      <w:r w:rsidRPr="00CE5D6A">
        <w:rPr>
          <w:rStyle w:val="normaltextrun"/>
          <w:rFonts w:ascii="Arial" w:hAnsi="Arial" w:cs="Arial"/>
          <w:color w:val="000000" w:themeColor="text1"/>
          <w:sz w:val="22"/>
          <w:szCs w:val="22"/>
        </w:rPr>
        <w:t xml:space="preserve">, ya que es claro que existe una falta de cobertura temporal frente al caso del aquí demandante en atención a que la estructuración data del </w:t>
      </w:r>
      <w:r w:rsidR="00AA0B08" w:rsidRPr="00CE5D6A">
        <w:rPr>
          <w:rStyle w:val="normaltextrun"/>
          <w:rFonts w:ascii="Arial" w:hAnsi="Arial" w:cs="Arial"/>
          <w:color w:val="000000" w:themeColor="text1"/>
          <w:sz w:val="22"/>
          <w:szCs w:val="22"/>
        </w:rPr>
        <w:t>06</w:t>
      </w:r>
      <w:r w:rsidRPr="00CE5D6A">
        <w:rPr>
          <w:rStyle w:val="normaltextrun"/>
          <w:rFonts w:ascii="Arial" w:hAnsi="Arial" w:cs="Arial"/>
          <w:color w:val="000000" w:themeColor="text1"/>
          <w:sz w:val="22"/>
          <w:szCs w:val="22"/>
        </w:rPr>
        <w:t>/</w:t>
      </w:r>
      <w:r w:rsidR="00AA0B08" w:rsidRPr="00CE5D6A">
        <w:rPr>
          <w:rStyle w:val="normaltextrun"/>
          <w:rFonts w:ascii="Arial" w:hAnsi="Arial" w:cs="Arial"/>
          <w:color w:val="000000" w:themeColor="text1"/>
          <w:sz w:val="22"/>
          <w:szCs w:val="22"/>
        </w:rPr>
        <w:t>10/2007</w:t>
      </w:r>
      <w:r w:rsidRPr="00CE5D6A">
        <w:rPr>
          <w:rStyle w:val="normaltextrun"/>
          <w:rFonts w:ascii="Arial" w:hAnsi="Arial" w:cs="Arial"/>
          <w:color w:val="000000" w:themeColor="text1"/>
          <w:sz w:val="22"/>
          <w:szCs w:val="22"/>
        </w:rPr>
        <w:t xml:space="preserve"> es decir, una fecha posterior a la vigencia del contrato. </w:t>
      </w:r>
    </w:p>
    <w:p w14:paraId="717AE9AF" w14:textId="77777777" w:rsidR="000C2065" w:rsidRPr="00CE5D6A" w:rsidRDefault="000C2065" w:rsidP="00695DE1">
      <w:pPr>
        <w:jc w:val="both"/>
        <w:rPr>
          <w:rFonts w:ascii="Arial" w:hAnsi="Arial" w:cs="Arial"/>
          <w:color w:val="000000"/>
          <w:sz w:val="22"/>
          <w:szCs w:val="22"/>
        </w:rPr>
      </w:pPr>
    </w:p>
    <w:p w14:paraId="772763E7" w14:textId="440D5B43" w:rsidR="000C2065" w:rsidRPr="00CE5D6A" w:rsidRDefault="000C2065" w:rsidP="00F5713F">
      <w:pPr>
        <w:pStyle w:val="Prrafodelista"/>
        <w:numPr>
          <w:ilvl w:val="0"/>
          <w:numId w:val="24"/>
        </w:numPr>
        <w:jc w:val="both"/>
        <w:rPr>
          <w:rFonts w:ascii="Arial" w:hAnsi="Arial" w:cs="Arial"/>
          <w:b/>
          <w:bCs/>
          <w:color w:val="000000"/>
          <w:sz w:val="22"/>
          <w:szCs w:val="22"/>
          <w:u w:val="single"/>
        </w:rPr>
      </w:pPr>
      <w:r w:rsidRPr="00CE5D6A">
        <w:rPr>
          <w:rFonts w:ascii="Arial" w:hAnsi="Arial" w:cs="Arial"/>
          <w:b/>
          <w:bCs/>
          <w:color w:val="000000"/>
          <w:sz w:val="22"/>
          <w:szCs w:val="22"/>
          <w:u w:val="single"/>
        </w:rPr>
        <w:t>FALTA DE COBERTURA MATERIAL DE LA PÓLIZA DE SEGURO PREVISONAL NO. 011</w:t>
      </w:r>
      <w:r w:rsidR="00CE5D6A">
        <w:rPr>
          <w:rFonts w:ascii="Arial" w:hAnsi="Arial" w:cs="Arial"/>
          <w:b/>
          <w:bCs/>
          <w:color w:val="000000"/>
          <w:sz w:val="22"/>
          <w:szCs w:val="22"/>
          <w:u w:val="single"/>
        </w:rPr>
        <w:t xml:space="preserve"> EXPEDIDA POR BBVA SEGUROS DE VIDA COLOMBIA S.A.</w:t>
      </w:r>
    </w:p>
    <w:p w14:paraId="4FCE0B34" w14:textId="77777777" w:rsidR="000C2065" w:rsidRPr="00CE5D6A" w:rsidRDefault="000C2065" w:rsidP="00695DE1">
      <w:pPr>
        <w:jc w:val="both"/>
        <w:rPr>
          <w:rFonts w:ascii="Arial" w:hAnsi="Arial" w:cs="Arial"/>
          <w:b/>
          <w:bCs/>
          <w:color w:val="000000"/>
          <w:sz w:val="22"/>
          <w:szCs w:val="22"/>
          <w:u w:val="single"/>
        </w:rPr>
      </w:pPr>
    </w:p>
    <w:p w14:paraId="3262C3D3" w14:textId="415BD407" w:rsidR="00574F1D" w:rsidRDefault="00574F1D" w:rsidP="00574F1D">
      <w:pPr>
        <w:jc w:val="both"/>
        <w:rPr>
          <w:rStyle w:val="normaltextrun"/>
          <w:rFonts w:ascii="Arial" w:hAnsi="Arial" w:cs="Arial"/>
          <w:color w:val="000000"/>
          <w:sz w:val="22"/>
          <w:szCs w:val="22"/>
        </w:rPr>
      </w:pPr>
      <w:r w:rsidRPr="00CE5D6A">
        <w:rPr>
          <w:rFonts w:ascii="Arial" w:hAnsi="Arial" w:cs="Arial"/>
          <w:sz w:val="22"/>
          <w:szCs w:val="22"/>
        </w:rPr>
        <w:t xml:space="preserve">Se propone la presente excepción comoquiera que, </w:t>
      </w:r>
      <w:r w:rsidRPr="00CE5D6A">
        <w:rPr>
          <w:rStyle w:val="normaltextrun"/>
          <w:rFonts w:ascii="Arial" w:hAnsi="Arial" w:cs="Arial"/>
          <w:color w:val="000000"/>
          <w:sz w:val="22"/>
          <w:szCs w:val="22"/>
        </w:rPr>
        <w:t xml:space="preserve">en el ámbito de libertad contractual que les asiste a las partes en el contrato de seguro, la Compañía Aseguradora en virtud de la facultad que se consagra en el artículo 1056 del Código de Comercio, puede asumir a su arbitrio todos o algunos de los riesgos a que están expuestos el interés asegurado. Es de esta forma, como se explica que, al suscribir el contrato de seguro respectivo, la aseguradora decide otorgar determinados amparos supeditados al cumplimiento de ciertas condiciones generales y particulares estipuladas en el mismo. De tal manera que su obligación condicional solo será exigible si se cumplen con los presupuestos que hayan sido pactados por las partes, así las cosas, en el caso marras, la Póliza de Seguro Previsional No. </w:t>
      </w:r>
      <w:r w:rsidRPr="00CE5D6A">
        <w:rPr>
          <w:rFonts w:ascii="Arial" w:hAnsi="Arial" w:cs="Arial"/>
          <w:sz w:val="22"/>
          <w:szCs w:val="22"/>
          <w:lang w:val="es-CO"/>
        </w:rPr>
        <w:t xml:space="preserve">011 expedida por </w:t>
      </w:r>
      <w:r w:rsidRPr="00CE5D6A">
        <w:rPr>
          <w:rFonts w:ascii="Arial" w:hAnsi="Arial" w:cs="Arial"/>
          <w:sz w:val="22"/>
          <w:szCs w:val="22"/>
        </w:rPr>
        <w:t>BBVA SEGUROS DE VIDA COLOMBIA S.A.</w:t>
      </w:r>
      <w:r w:rsidRPr="00CE5D6A">
        <w:rPr>
          <w:rStyle w:val="normaltextrun"/>
          <w:rFonts w:ascii="Arial" w:hAnsi="Arial" w:cs="Arial"/>
          <w:color w:val="000000"/>
          <w:sz w:val="22"/>
          <w:szCs w:val="22"/>
        </w:rPr>
        <w:t>, se amparó el reconocimiento y pago de la suma adicional que se requiera para financiar una pensión de invalidez, siempre y cuando, se cumplan los requisitos establecidos en ella a saber</w:t>
      </w:r>
      <w:r w:rsidR="000E2315">
        <w:rPr>
          <w:rStyle w:val="normaltextrun"/>
          <w:rFonts w:ascii="Arial" w:hAnsi="Arial" w:cs="Arial"/>
          <w:color w:val="000000"/>
          <w:sz w:val="22"/>
          <w:szCs w:val="22"/>
        </w:rPr>
        <w:t xml:space="preserve">, sin que dentro de sus amparos se haya otorgado el pago de intereses moratorios. </w:t>
      </w:r>
    </w:p>
    <w:p w14:paraId="4831600A" w14:textId="77777777" w:rsidR="000E2315" w:rsidRDefault="000E2315" w:rsidP="00574F1D">
      <w:pPr>
        <w:jc w:val="both"/>
        <w:rPr>
          <w:rStyle w:val="normaltextrun"/>
          <w:rFonts w:ascii="Arial" w:hAnsi="Arial" w:cs="Arial"/>
          <w:color w:val="000000"/>
          <w:sz w:val="22"/>
          <w:szCs w:val="22"/>
        </w:rPr>
      </w:pPr>
    </w:p>
    <w:p w14:paraId="54F01474" w14:textId="436DF3C3" w:rsidR="000E2315" w:rsidRPr="00CE5D6A" w:rsidRDefault="000E2315" w:rsidP="00574F1D">
      <w:pPr>
        <w:jc w:val="both"/>
        <w:rPr>
          <w:rStyle w:val="normaltextrun"/>
          <w:rFonts w:ascii="Arial" w:hAnsi="Arial" w:cs="Arial"/>
          <w:color w:val="000000"/>
          <w:sz w:val="22"/>
          <w:szCs w:val="22"/>
        </w:rPr>
      </w:pPr>
      <w:r>
        <w:rPr>
          <w:rStyle w:val="normaltextrun"/>
          <w:rFonts w:ascii="Arial" w:hAnsi="Arial" w:cs="Arial"/>
          <w:color w:val="000000"/>
          <w:sz w:val="22"/>
          <w:szCs w:val="22"/>
        </w:rPr>
        <w:t xml:space="preserve">Aunado a lo anterior, se ilustran los requisitos que se deben cumplir para que se afecte el amparo referido: </w:t>
      </w:r>
    </w:p>
    <w:p w14:paraId="11FF3DF6" w14:textId="77777777" w:rsidR="00574F1D" w:rsidRPr="00CE5D6A" w:rsidRDefault="00574F1D" w:rsidP="00574F1D">
      <w:pPr>
        <w:jc w:val="both"/>
        <w:rPr>
          <w:rStyle w:val="normaltextrun"/>
          <w:rFonts w:ascii="Arial" w:hAnsi="Arial" w:cs="Arial"/>
          <w:color w:val="000000"/>
          <w:sz w:val="22"/>
          <w:szCs w:val="22"/>
        </w:rPr>
      </w:pPr>
    </w:p>
    <w:p w14:paraId="07F8C4B6" w14:textId="77777777" w:rsidR="00574F1D" w:rsidRPr="00CE5D6A" w:rsidRDefault="00574F1D" w:rsidP="00574F1D">
      <w:pPr>
        <w:pStyle w:val="Prrafodelista"/>
        <w:widowControl w:val="0"/>
        <w:numPr>
          <w:ilvl w:val="0"/>
          <w:numId w:val="22"/>
        </w:numPr>
        <w:autoSpaceDE w:val="0"/>
        <w:autoSpaceDN w:val="0"/>
        <w:jc w:val="both"/>
        <w:rPr>
          <w:rStyle w:val="normaltextrun"/>
          <w:rFonts w:ascii="Arial" w:hAnsi="Arial" w:cs="Arial"/>
          <w:color w:val="000000"/>
          <w:sz w:val="22"/>
          <w:szCs w:val="22"/>
          <w:shd w:val="clear" w:color="auto" w:fill="FFFFFF"/>
        </w:rPr>
      </w:pPr>
      <w:r w:rsidRPr="00CE5D6A">
        <w:rPr>
          <w:rStyle w:val="normaltextrun"/>
          <w:rFonts w:ascii="Arial" w:hAnsi="Arial" w:cs="Arial"/>
          <w:color w:val="000000"/>
          <w:sz w:val="22"/>
          <w:szCs w:val="22"/>
          <w:shd w:val="clear" w:color="auto" w:fill="FFFFFF"/>
        </w:rPr>
        <w:t>El afiliado debe ser declarado invalido con un PCL igual o superior al 50%</w:t>
      </w:r>
    </w:p>
    <w:p w14:paraId="6D9F3263" w14:textId="77777777" w:rsidR="00574F1D" w:rsidRPr="00CE5D6A" w:rsidRDefault="00574F1D" w:rsidP="00574F1D">
      <w:pPr>
        <w:pStyle w:val="Prrafodelista"/>
        <w:widowControl w:val="0"/>
        <w:numPr>
          <w:ilvl w:val="0"/>
          <w:numId w:val="22"/>
        </w:numPr>
        <w:autoSpaceDE w:val="0"/>
        <w:autoSpaceDN w:val="0"/>
        <w:jc w:val="both"/>
        <w:rPr>
          <w:rStyle w:val="normaltextrun"/>
          <w:rFonts w:ascii="Arial" w:hAnsi="Arial" w:cs="Arial"/>
          <w:color w:val="000000"/>
          <w:sz w:val="22"/>
          <w:szCs w:val="22"/>
          <w:shd w:val="clear" w:color="auto" w:fill="FFFFFF"/>
        </w:rPr>
      </w:pPr>
      <w:r w:rsidRPr="00CE5D6A">
        <w:rPr>
          <w:rStyle w:val="normaltextrun"/>
          <w:rFonts w:ascii="Arial" w:hAnsi="Arial" w:cs="Arial"/>
          <w:color w:val="000000"/>
          <w:sz w:val="22"/>
          <w:szCs w:val="22"/>
          <w:shd w:val="clear" w:color="auto" w:fill="FFFFFF"/>
        </w:rPr>
        <w:t xml:space="preserve">Que las patologías que padece el afiliado sean calificadas de origen común </w:t>
      </w:r>
    </w:p>
    <w:p w14:paraId="0F5CE99E" w14:textId="77777777" w:rsidR="00574F1D" w:rsidRPr="00CE5D6A" w:rsidRDefault="00574F1D" w:rsidP="00574F1D">
      <w:pPr>
        <w:pStyle w:val="Prrafodelista"/>
        <w:widowControl w:val="0"/>
        <w:numPr>
          <w:ilvl w:val="0"/>
          <w:numId w:val="22"/>
        </w:numPr>
        <w:autoSpaceDE w:val="0"/>
        <w:autoSpaceDN w:val="0"/>
        <w:jc w:val="both"/>
        <w:rPr>
          <w:rStyle w:val="normaltextrun"/>
          <w:rFonts w:ascii="Arial" w:hAnsi="Arial" w:cs="Arial"/>
          <w:color w:val="000000"/>
          <w:sz w:val="22"/>
          <w:szCs w:val="22"/>
          <w:shd w:val="clear" w:color="auto" w:fill="FFFFFF"/>
        </w:rPr>
      </w:pPr>
      <w:r w:rsidRPr="00CE5D6A">
        <w:rPr>
          <w:rStyle w:val="normaltextrun"/>
          <w:rFonts w:ascii="Arial" w:hAnsi="Arial" w:cs="Arial"/>
          <w:color w:val="000000"/>
          <w:sz w:val="22"/>
          <w:szCs w:val="22"/>
          <w:shd w:val="clear" w:color="auto" w:fill="FFFFFF"/>
        </w:rPr>
        <w:t>Que acredite el cumplimiento de los requisitos establecidos en el artículo 39 de la Ley 100 de 1993 modificado por la Ley 860 de 2003</w:t>
      </w:r>
    </w:p>
    <w:p w14:paraId="7A7B0A5E" w14:textId="77777777" w:rsidR="00574F1D" w:rsidRPr="00CE5D6A" w:rsidRDefault="00574F1D" w:rsidP="00574F1D">
      <w:pPr>
        <w:pStyle w:val="Prrafodelista"/>
        <w:widowControl w:val="0"/>
        <w:numPr>
          <w:ilvl w:val="0"/>
          <w:numId w:val="22"/>
        </w:numPr>
        <w:autoSpaceDE w:val="0"/>
        <w:autoSpaceDN w:val="0"/>
        <w:jc w:val="both"/>
        <w:rPr>
          <w:rStyle w:val="normaltextrun"/>
          <w:rFonts w:ascii="Arial" w:hAnsi="Arial" w:cs="Arial"/>
          <w:color w:val="000000"/>
          <w:sz w:val="22"/>
          <w:szCs w:val="22"/>
          <w:shd w:val="clear" w:color="auto" w:fill="FFFFFF"/>
        </w:rPr>
      </w:pPr>
      <w:r w:rsidRPr="00CE5D6A">
        <w:rPr>
          <w:rStyle w:val="normaltextrun"/>
          <w:rFonts w:ascii="Arial" w:hAnsi="Arial" w:cs="Arial"/>
          <w:color w:val="000000"/>
          <w:sz w:val="22"/>
          <w:szCs w:val="22"/>
          <w:shd w:val="clear" w:color="auto" w:fill="FFFFFF"/>
        </w:rPr>
        <w:t>Que la fecha de estructuración se encuentre dentro de la vigencia de la póliza.</w:t>
      </w:r>
    </w:p>
    <w:p w14:paraId="397E6C7C" w14:textId="77777777" w:rsidR="002924D3" w:rsidRPr="00CE5D6A" w:rsidRDefault="002924D3" w:rsidP="00574F1D">
      <w:pPr>
        <w:jc w:val="both"/>
        <w:rPr>
          <w:rFonts w:ascii="Arial" w:hAnsi="Arial" w:cs="Arial"/>
          <w:sz w:val="22"/>
          <w:szCs w:val="22"/>
        </w:rPr>
      </w:pPr>
    </w:p>
    <w:p w14:paraId="56BC9CE3" w14:textId="229F9C58" w:rsidR="002924D3" w:rsidRPr="00CE5D6A" w:rsidRDefault="002924D3" w:rsidP="002924D3">
      <w:pPr>
        <w:jc w:val="both"/>
        <w:rPr>
          <w:rFonts w:ascii="Arial" w:hAnsi="Arial" w:cs="Arial"/>
          <w:sz w:val="22"/>
          <w:szCs w:val="22"/>
        </w:rPr>
      </w:pPr>
      <w:r w:rsidRPr="00CE5D6A">
        <w:rPr>
          <w:rFonts w:ascii="Arial" w:hAnsi="Arial" w:cs="Arial"/>
          <w:sz w:val="22"/>
          <w:szCs w:val="22"/>
        </w:rPr>
        <w:t xml:space="preserve">La AFP convocante, sustenta su llamamiento en garantía en la póliza previsional suscrita entre mi representada y BBVA HORIZONTE PENSIONES Y CESANTIAS S.A. hoy PORVENIR S.A., PIS NO. 011 con vigencia entre el 01 de febrero de 2006 y el 31 de enero de 2007, sin tener en consideración que dicha póliza no presta cobertura material frente a las pretensiones de reliquidación, intereses moratorios y costas procesales que pretende la llamante sean atendidas  por mi procurada, pues se debe precisar que la única obligación concertada fue la del pago de la suma adicional </w:t>
      </w:r>
      <w:r w:rsidRPr="00CE5D6A">
        <w:rPr>
          <w:rFonts w:ascii="Arial" w:hAnsi="Arial" w:cs="Arial"/>
          <w:sz w:val="22"/>
          <w:szCs w:val="22"/>
          <w:lang w:val="es-CO"/>
        </w:rPr>
        <w:t>necesaria para el reconocimiento de las pensiones de invalidez y sobrevivencia y el auxilio funerario</w:t>
      </w:r>
      <w:r w:rsidRPr="00CE5D6A">
        <w:rPr>
          <w:rFonts w:ascii="Arial" w:hAnsi="Arial" w:cs="Arial"/>
          <w:b/>
          <w:bCs/>
          <w:sz w:val="22"/>
          <w:szCs w:val="22"/>
          <w:lang w:val="es-CO"/>
        </w:rPr>
        <w:t xml:space="preserve"> </w:t>
      </w:r>
      <w:r w:rsidRPr="00CE5D6A">
        <w:rPr>
          <w:rFonts w:ascii="Arial" w:hAnsi="Arial" w:cs="Arial"/>
          <w:sz w:val="22"/>
          <w:szCs w:val="22"/>
        </w:rPr>
        <w:t>de origen común de los afiliados a la AFP BBVA HORIZONTE PENSIONES Y CESANTIAS S.A. hoy PORVENIR S.A. y/o sus beneficiarios;</w:t>
      </w:r>
      <w:r w:rsidRPr="00CE5D6A">
        <w:rPr>
          <w:rFonts w:ascii="Arial" w:hAnsi="Arial" w:cs="Arial"/>
          <w:sz w:val="22"/>
          <w:szCs w:val="22"/>
          <w:lang w:val="es-ES_tradnl"/>
        </w:rPr>
        <w:t xml:space="preserve"> y NO reliquidaciones pensionales y pago de intereses moratorios, como lo pretende la convocante</w:t>
      </w:r>
      <w:r w:rsidRPr="00CE5D6A">
        <w:rPr>
          <w:rFonts w:ascii="Arial" w:hAnsi="Arial" w:cs="Arial"/>
          <w:sz w:val="22"/>
          <w:szCs w:val="22"/>
        </w:rPr>
        <w:t>.</w:t>
      </w:r>
    </w:p>
    <w:p w14:paraId="1CDB976B" w14:textId="77777777" w:rsidR="002924D3" w:rsidRPr="00CE5D6A" w:rsidRDefault="002924D3" w:rsidP="002924D3">
      <w:pPr>
        <w:jc w:val="both"/>
        <w:rPr>
          <w:rFonts w:ascii="Arial" w:eastAsia="Arial" w:hAnsi="Arial" w:cs="Arial"/>
          <w:sz w:val="22"/>
          <w:szCs w:val="22"/>
        </w:rPr>
      </w:pPr>
    </w:p>
    <w:p w14:paraId="2F4CAD61" w14:textId="77777777" w:rsidR="002924D3" w:rsidRPr="00CE5D6A" w:rsidRDefault="002924D3" w:rsidP="002924D3">
      <w:pPr>
        <w:jc w:val="both"/>
        <w:rPr>
          <w:rFonts w:ascii="Arial" w:eastAsia="Arial" w:hAnsi="Arial" w:cs="Arial"/>
          <w:sz w:val="22"/>
          <w:szCs w:val="22"/>
        </w:rPr>
      </w:pPr>
      <w:r w:rsidRPr="00CE5D6A">
        <w:rPr>
          <w:rFonts w:ascii="Arial" w:eastAsia="Arial" w:hAnsi="Arial" w:cs="Arial"/>
          <w:sz w:val="22"/>
          <w:szCs w:val="22"/>
        </w:rPr>
        <w:t>Se debe precisar que la póliza previsional No. 011, amparo las siguientes coberturas:</w:t>
      </w:r>
    </w:p>
    <w:p w14:paraId="2BA41CFC" w14:textId="77777777" w:rsidR="002924D3" w:rsidRPr="00CE5D6A" w:rsidRDefault="002924D3" w:rsidP="002924D3">
      <w:pPr>
        <w:jc w:val="both"/>
        <w:rPr>
          <w:rFonts w:ascii="Arial" w:eastAsia="Arial" w:hAnsi="Arial" w:cs="Arial"/>
          <w:sz w:val="22"/>
          <w:szCs w:val="22"/>
        </w:rPr>
      </w:pPr>
      <w:r w:rsidRPr="00CE5D6A">
        <w:rPr>
          <w:rFonts w:ascii="Arial" w:eastAsia="Arial" w:hAnsi="Arial" w:cs="Arial"/>
          <w:sz w:val="22"/>
          <w:szCs w:val="22"/>
        </w:rPr>
        <w:t xml:space="preserve"> </w:t>
      </w:r>
    </w:p>
    <w:p w14:paraId="51F8B29B" w14:textId="77777777" w:rsidR="002924D3" w:rsidRPr="00CE5D6A" w:rsidRDefault="002924D3" w:rsidP="002924D3">
      <w:pPr>
        <w:jc w:val="center"/>
        <w:rPr>
          <w:rFonts w:ascii="Arial" w:hAnsi="Arial" w:cs="Arial"/>
          <w:sz w:val="22"/>
          <w:szCs w:val="22"/>
        </w:rPr>
      </w:pPr>
      <w:r w:rsidRPr="00CE5D6A">
        <w:rPr>
          <w:rFonts w:ascii="Arial" w:hAnsi="Arial" w:cs="Arial"/>
          <w:noProof/>
          <w:sz w:val="22"/>
          <w:szCs w:val="22"/>
        </w:rPr>
        <w:lastRenderedPageBreak/>
        <w:drawing>
          <wp:inline distT="0" distB="0" distL="0" distR="0" wp14:anchorId="5416C4CC" wp14:editId="0888ABCA">
            <wp:extent cx="2667372" cy="2514951"/>
            <wp:effectExtent l="0" t="0" r="0" b="0"/>
            <wp:docPr id="184205199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8110853" name=""/>
                    <pic:cNvPicPr/>
                  </pic:nvPicPr>
                  <pic:blipFill>
                    <a:blip r:embed="rId14"/>
                    <a:stretch>
                      <a:fillRect/>
                    </a:stretch>
                  </pic:blipFill>
                  <pic:spPr>
                    <a:xfrm>
                      <a:off x="0" y="0"/>
                      <a:ext cx="2667372" cy="2514951"/>
                    </a:xfrm>
                    <a:prstGeom prst="rect">
                      <a:avLst/>
                    </a:prstGeom>
                  </pic:spPr>
                </pic:pic>
              </a:graphicData>
            </a:graphic>
          </wp:inline>
        </w:drawing>
      </w:r>
    </w:p>
    <w:p w14:paraId="4CE8D3F4" w14:textId="77777777" w:rsidR="002924D3" w:rsidRPr="00CE5D6A" w:rsidRDefault="002924D3" w:rsidP="002924D3">
      <w:pPr>
        <w:rPr>
          <w:rFonts w:ascii="Arial" w:hAnsi="Arial" w:cs="Arial"/>
          <w:sz w:val="22"/>
          <w:szCs w:val="22"/>
        </w:rPr>
      </w:pPr>
    </w:p>
    <w:p w14:paraId="1B1803D8" w14:textId="77777777" w:rsidR="002924D3" w:rsidRPr="00CE5D6A" w:rsidRDefault="002924D3" w:rsidP="002924D3">
      <w:pPr>
        <w:rPr>
          <w:rFonts w:ascii="Arial" w:hAnsi="Arial" w:cs="Arial"/>
          <w:sz w:val="22"/>
          <w:szCs w:val="22"/>
        </w:rPr>
      </w:pPr>
      <w:r w:rsidRPr="00CE5D6A">
        <w:rPr>
          <w:rFonts w:ascii="Arial" w:hAnsi="Arial" w:cs="Arial"/>
          <w:sz w:val="22"/>
          <w:szCs w:val="22"/>
        </w:rPr>
        <w:t>Su vigencia se determinó mediante anexo aclaratorio, así:</w:t>
      </w:r>
    </w:p>
    <w:p w14:paraId="035844E6" w14:textId="77777777" w:rsidR="002924D3" w:rsidRPr="00CE5D6A" w:rsidRDefault="002924D3" w:rsidP="002924D3">
      <w:pPr>
        <w:rPr>
          <w:rFonts w:ascii="Arial" w:hAnsi="Arial" w:cs="Arial"/>
          <w:sz w:val="22"/>
          <w:szCs w:val="22"/>
        </w:rPr>
      </w:pPr>
    </w:p>
    <w:p w14:paraId="6C57CD58" w14:textId="77777777" w:rsidR="002924D3" w:rsidRPr="00CE5D6A" w:rsidRDefault="002924D3" w:rsidP="002924D3">
      <w:pPr>
        <w:jc w:val="center"/>
        <w:rPr>
          <w:rFonts w:ascii="Arial" w:hAnsi="Arial" w:cs="Arial"/>
          <w:sz w:val="22"/>
          <w:szCs w:val="22"/>
        </w:rPr>
      </w:pPr>
      <w:r w:rsidRPr="00CE5D6A">
        <w:rPr>
          <w:rFonts w:ascii="Arial" w:hAnsi="Arial" w:cs="Arial"/>
          <w:noProof/>
          <w:sz w:val="22"/>
          <w:szCs w:val="22"/>
        </w:rPr>
        <w:drawing>
          <wp:inline distT="0" distB="0" distL="0" distR="0" wp14:anchorId="7E332A83" wp14:editId="0BF2E465">
            <wp:extent cx="5430008" cy="4267796"/>
            <wp:effectExtent l="0" t="0" r="0" b="0"/>
            <wp:docPr id="10120755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1277419" name=""/>
                    <pic:cNvPicPr/>
                  </pic:nvPicPr>
                  <pic:blipFill>
                    <a:blip r:embed="rId15"/>
                    <a:stretch>
                      <a:fillRect/>
                    </a:stretch>
                  </pic:blipFill>
                  <pic:spPr>
                    <a:xfrm>
                      <a:off x="0" y="0"/>
                      <a:ext cx="5430008" cy="4267796"/>
                    </a:xfrm>
                    <a:prstGeom prst="rect">
                      <a:avLst/>
                    </a:prstGeom>
                  </pic:spPr>
                </pic:pic>
              </a:graphicData>
            </a:graphic>
          </wp:inline>
        </w:drawing>
      </w:r>
    </w:p>
    <w:p w14:paraId="7F6DA618" w14:textId="77777777" w:rsidR="002924D3" w:rsidRPr="00CE5D6A" w:rsidRDefault="002924D3" w:rsidP="002924D3">
      <w:pPr>
        <w:rPr>
          <w:rFonts w:ascii="Arial" w:hAnsi="Arial" w:cs="Arial"/>
          <w:sz w:val="22"/>
          <w:szCs w:val="22"/>
        </w:rPr>
      </w:pPr>
    </w:p>
    <w:p w14:paraId="2C89F41C" w14:textId="77777777" w:rsidR="002924D3" w:rsidRPr="00CE5D6A" w:rsidRDefault="002924D3" w:rsidP="002924D3">
      <w:pPr>
        <w:rPr>
          <w:rFonts w:ascii="Arial" w:hAnsi="Arial" w:cs="Arial"/>
          <w:sz w:val="22"/>
          <w:szCs w:val="22"/>
        </w:rPr>
      </w:pPr>
    </w:p>
    <w:p w14:paraId="4366A6B8" w14:textId="589503D2" w:rsidR="002924D3" w:rsidRPr="00CE5D6A" w:rsidRDefault="002924D3" w:rsidP="002924D3">
      <w:pPr>
        <w:jc w:val="both"/>
        <w:rPr>
          <w:rFonts w:ascii="Arial" w:hAnsi="Arial" w:cs="Arial"/>
          <w:sz w:val="22"/>
          <w:szCs w:val="22"/>
        </w:rPr>
      </w:pPr>
      <w:r w:rsidRPr="00CE5D6A">
        <w:rPr>
          <w:rFonts w:ascii="Arial" w:hAnsi="Arial" w:cs="Arial"/>
          <w:sz w:val="22"/>
          <w:szCs w:val="22"/>
        </w:rPr>
        <w:t xml:space="preserve">En atención a lo anterior, deberá considerar el despacho que la póliza que sustento el llamamiento en garantía efectuado por la AFP PORVENIR S.A. </w:t>
      </w:r>
      <w:r w:rsidRPr="00CE5D6A">
        <w:rPr>
          <w:rFonts w:ascii="Arial" w:hAnsi="Arial" w:cs="Arial"/>
          <w:sz w:val="22"/>
          <w:szCs w:val="22"/>
          <w:lang w:val="es-ES_tradnl"/>
        </w:rPr>
        <w:t>carece de cobertura material ya que la misma no amparo dentro de sus coberturas el pago de reliquidaciones pensionales e intereses moratorios, como lo pretende la convocante</w:t>
      </w:r>
      <w:r w:rsidRPr="00CE5D6A">
        <w:rPr>
          <w:rFonts w:ascii="Arial" w:hAnsi="Arial" w:cs="Arial"/>
          <w:sz w:val="22"/>
          <w:szCs w:val="22"/>
        </w:rPr>
        <w:t>, en el entendido que la única obligación amparada fue LA SUMA ADICIONAL QUE SE REQUIERA PARA COMPLETAR EL CAPITAL NECESARIO SIEMPRE Y CUANDO LA INVALIDEZ O LA MUERTE SEA POR RIESGO COMÚN Y OCURRA EN LA VIGENCIA DE LA POLIZA.</w:t>
      </w:r>
    </w:p>
    <w:p w14:paraId="5D013913" w14:textId="77777777" w:rsidR="00574F1D" w:rsidRPr="00CE5D6A" w:rsidRDefault="00574F1D" w:rsidP="002924D3">
      <w:pPr>
        <w:ind w:right="255"/>
        <w:jc w:val="both"/>
        <w:rPr>
          <w:rFonts w:ascii="Arial" w:hAnsi="Arial" w:cs="Arial"/>
          <w:sz w:val="22"/>
          <w:szCs w:val="22"/>
        </w:rPr>
      </w:pPr>
    </w:p>
    <w:p w14:paraId="045C1A36" w14:textId="34E2D805" w:rsidR="002924D3" w:rsidRPr="00CE5D6A" w:rsidRDefault="00574F1D" w:rsidP="002924D3">
      <w:pPr>
        <w:jc w:val="both"/>
        <w:rPr>
          <w:rFonts w:ascii="Arial" w:hAnsi="Arial" w:cs="Arial"/>
          <w:sz w:val="22"/>
          <w:szCs w:val="22"/>
        </w:rPr>
      </w:pPr>
      <w:r w:rsidRPr="00CE5D6A">
        <w:rPr>
          <w:rFonts w:ascii="Arial" w:hAnsi="Arial" w:cs="Arial"/>
          <w:sz w:val="22"/>
          <w:szCs w:val="22"/>
        </w:rPr>
        <w:t xml:space="preserve">Se concluye entonces que, la Póliza de Seguro Previsional No. </w:t>
      </w:r>
      <w:r w:rsidR="002924D3" w:rsidRPr="00CE5D6A">
        <w:rPr>
          <w:rFonts w:ascii="Arial" w:hAnsi="Arial" w:cs="Arial"/>
          <w:sz w:val="22"/>
          <w:szCs w:val="22"/>
        </w:rPr>
        <w:t>011</w:t>
      </w:r>
      <w:r w:rsidRPr="00CE5D6A">
        <w:rPr>
          <w:rFonts w:ascii="Arial" w:hAnsi="Arial" w:cs="Arial"/>
          <w:sz w:val="22"/>
          <w:szCs w:val="22"/>
          <w:lang w:val="es-CO"/>
        </w:rPr>
        <w:t>, no presta cobertura material ya que, no se cumplen con la totalidad de presupuestos exigidos y plasmados en el contrato de seguro, comoquiera que</w:t>
      </w:r>
      <w:r w:rsidR="002924D3" w:rsidRPr="00CE5D6A">
        <w:rPr>
          <w:rFonts w:ascii="Arial" w:hAnsi="Arial" w:cs="Arial"/>
          <w:sz w:val="22"/>
          <w:szCs w:val="22"/>
          <w:lang w:val="es-CO"/>
        </w:rPr>
        <w:t xml:space="preserve"> </w:t>
      </w:r>
      <w:r w:rsidR="002924D3" w:rsidRPr="00CE5D6A">
        <w:rPr>
          <w:rFonts w:ascii="Arial" w:hAnsi="Arial" w:cs="Arial"/>
          <w:sz w:val="22"/>
          <w:szCs w:val="22"/>
        </w:rPr>
        <w:t xml:space="preserve">no presta cobertura material frente a las pretensiones de reliquidación, intereses moratorios y costas procesales que pretende la llamante sean atendidas  por mi procurada, pues se debe precisar que la única obligación concertada fue la del pago de la suma </w:t>
      </w:r>
      <w:r w:rsidR="002924D3" w:rsidRPr="00CE5D6A">
        <w:rPr>
          <w:rFonts w:ascii="Arial" w:hAnsi="Arial" w:cs="Arial"/>
          <w:sz w:val="22"/>
          <w:szCs w:val="22"/>
        </w:rPr>
        <w:lastRenderedPageBreak/>
        <w:t xml:space="preserve">adicional </w:t>
      </w:r>
      <w:r w:rsidR="002924D3" w:rsidRPr="00CE5D6A">
        <w:rPr>
          <w:rFonts w:ascii="Arial" w:hAnsi="Arial" w:cs="Arial"/>
          <w:sz w:val="22"/>
          <w:szCs w:val="22"/>
          <w:lang w:val="es-CO"/>
        </w:rPr>
        <w:t>necesaria para el reconocimiento de las pensiones de invalidez y sobrevivencia y el auxilio funerario</w:t>
      </w:r>
      <w:r w:rsidR="002924D3" w:rsidRPr="00CE5D6A">
        <w:rPr>
          <w:rFonts w:ascii="Arial" w:hAnsi="Arial" w:cs="Arial"/>
          <w:b/>
          <w:bCs/>
          <w:sz w:val="22"/>
          <w:szCs w:val="22"/>
          <w:lang w:val="es-CO"/>
        </w:rPr>
        <w:t xml:space="preserve"> </w:t>
      </w:r>
      <w:r w:rsidR="002924D3" w:rsidRPr="00CE5D6A">
        <w:rPr>
          <w:rFonts w:ascii="Arial" w:hAnsi="Arial" w:cs="Arial"/>
          <w:sz w:val="22"/>
          <w:szCs w:val="22"/>
        </w:rPr>
        <w:t>de origen común de los afiliados a la AFP BBVA HORIZONTE PENSIONES Y CESANTIAS S.A. hoy PORVENIR S.A. y/o sus beneficiarios;</w:t>
      </w:r>
      <w:r w:rsidR="002924D3" w:rsidRPr="00CE5D6A">
        <w:rPr>
          <w:rFonts w:ascii="Arial" w:hAnsi="Arial" w:cs="Arial"/>
          <w:sz w:val="22"/>
          <w:szCs w:val="22"/>
          <w:lang w:val="es-ES_tradnl"/>
        </w:rPr>
        <w:t xml:space="preserve"> y NO reliquidaciones pensionales y pago de intereses moratorios, como lo pretende la convocante</w:t>
      </w:r>
      <w:r w:rsidR="002924D3" w:rsidRPr="00CE5D6A">
        <w:rPr>
          <w:rFonts w:ascii="Arial" w:hAnsi="Arial" w:cs="Arial"/>
          <w:sz w:val="22"/>
          <w:szCs w:val="22"/>
        </w:rPr>
        <w:t>.</w:t>
      </w:r>
    </w:p>
    <w:p w14:paraId="6F7D2699" w14:textId="77777777" w:rsidR="00932D73" w:rsidRPr="00CE5D6A" w:rsidRDefault="00932D73" w:rsidP="00932D73">
      <w:pPr>
        <w:tabs>
          <w:tab w:val="left" w:pos="1122"/>
        </w:tabs>
        <w:autoSpaceDE w:val="0"/>
        <w:autoSpaceDN w:val="0"/>
        <w:contextualSpacing/>
        <w:jc w:val="both"/>
        <w:rPr>
          <w:rFonts w:ascii="Arial" w:hAnsi="Arial" w:cs="Arial"/>
          <w:bCs/>
          <w:color w:val="FF0000"/>
          <w:sz w:val="22"/>
          <w:szCs w:val="22"/>
        </w:rPr>
      </w:pPr>
    </w:p>
    <w:p w14:paraId="3AD60F15" w14:textId="4F3CEDD7" w:rsidR="00932D73" w:rsidRPr="00CE5D6A" w:rsidRDefault="00932D73" w:rsidP="00932D73">
      <w:pPr>
        <w:tabs>
          <w:tab w:val="left" w:pos="1122"/>
        </w:tabs>
        <w:autoSpaceDE w:val="0"/>
        <w:autoSpaceDN w:val="0"/>
        <w:contextualSpacing/>
        <w:jc w:val="both"/>
        <w:rPr>
          <w:rFonts w:ascii="Arial" w:hAnsi="Arial" w:cs="Arial"/>
          <w:bCs/>
          <w:color w:val="FF0000"/>
          <w:sz w:val="22"/>
          <w:szCs w:val="22"/>
        </w:rPr>
      </w:pPr>
      <w:r w:rsidRPr="00CE5D6A">
        <w:rPr>
          <w:rFonts w:ascii="Arial" w:hAnsi="Arial" w:cs="Arial"/>
          <w:bCs/>
          <w:sz w:val="22"/>
          <w:szCs w:val="22"/>
        </w:rPr>
        <w:t>Por lo anterior, solicito respetuosamente declarar probada esta excepción.</w:t>
      </w:r>
    </w:p>
    <w:p w14:paraId="491E0C89" w14:textId="77777777" w:rsidR="00932D73" w:rsidRPr="00CE5D6A" w:rsidRDefault="00932D73" w:rsidP="00932D73">
      <w:pPr>
        <w:tabs>
          <w:tab w:val="left" w:pos="1122"/>
        </w:tabs>
        <w:autoSpaceDE w:val="0"/>
        <w:autoSpaceDN w:val="0"/>
        <w:contextualSpacing/>
        <w:jc w:val="both"/>
        <w:rPr>
          <w:rFonts w:ascii="Arial" w:hAnsi="Arial" w:cs="Arial"/>
          <w:b/>
          <w:sz w:val="22"/>
          <w:szCs w:val="22"/>
          <w:u w:val="single"/>
        </w:rPr>
      </w:pPr>
    </w:p>
    <w:p w14:paraId="1069F13A" w14:textId="29A7BD0B" w:rsidR="00932D73" w:rsidRPr="00CE5D6A" w:rsidRDefault="00932D73" w:rsidP="00F5713F">
      <w:pPr>
        <w:pStyle w:val="Prrafodelista"/>
        <w:widowControl w:val="0"/>
        <w:numPr>
          <w:ilvl w:val="0"/>
          <w:numId w:val="23"/>
        </w:numPr>
        <w:tabs>
          <w:tab w:val="left" w:pos="1122"/>
        </w:tabs>
        <w:autoSpaceDE w:val="0"/>
        <w:autoSpaceDN w:val="0"/>
        <w:contextualSpacing/>
        <w:jc w:val="both"/>
        <w:rPr>
          <w:rFonts w:ascii="Arial" w:hAnsi="Arial" w:cs="Arial"/>
          <w:b/>
          <w:sz w:val="22"/>
          <w:szCs w:val="22"/>
          <w:u w:val="single"/>
        </w:rPr>
      </w:pPr>
      <w:r w:rsidRPr="00CE5D6A">
        <w:rPr>
          <w:rFonts w:ascii="Arial" w:hAnsi="Arial" w:cs="Arial"/>
          <w:b/>
          <w:sz w:val="22"/>
          <w:szCs w:val="22"/>
          <w:u w:val="single"/>
          <w:lang w:val="es-ES"/>
        </w:rPr>
        <w:t>AUSENCIA DE COBERTURA EN ATENCIÓN A LOS LÍMITES LEGALES Y CONTRACTUALES DEL SEGURO PREVISIONAL DE INVALIDEZ Y SOBREVIVENCIA PACTADO.</w:t>
      </w:r>
    </w:p>
    <w:p w14:paraId="31A984A4" w14:textId="77777777" w:rsidR="00DF158B" w:rsidRPr="00CE5D6A" w:rsidRDefault="00DF158B" w:rsidP="00DF158B">
      <w:pPr>
        <w:jc w:val="both"/>
        <w:rPr>
          <w:rFonts w:ascii="Arial" w:hAnsi="Arial" w:cs="Arial"/>
          <w:bCs/>
          <w:sz w:val="22"/>
          <w:szCs w:val="22"/>
        </w:rPr>
      </w:pPr>
    </w:p>
    <w:p w14:paraId="7AB731F1" w14:textId="39BE3E2A" w:rsidR="00F5713F" w:rsidRPr="00CE5D6A" w:rsidRDefault="00F5713F" w:rsidP="00F5713F">
      <w:pPr>
        <w:jc w:val="both"/>
        <w:rPr>
          <w:rFonts w:ascii="Arial" w:hAnsi="Arial" w:cs="Arial"/>
          <w:sz w:val="22"/>
          <w:szCs w:val="22"/>
        </w:rPr>
      </w:pPr>
      <w:r w:rsidRPr="00CE5D6A">
        <w:rPr>
          <w:rFonts w:ascii="Arial" w:eastAsia="Arial" w:hAnsi="Arial" w:cs="Arial"/>
          <w:color w:val="000000" w:themeColor="text1"/>
          <w:sz w:val="22"/>
          <w:szCs w:val="22"/>
          <w:lang w:val="es"/>
        </w:rPr>
        <w:t xml:space="preserve">Es fundamental que el Honorable Despacho tome en consideración que en el ámbito de libertad contractual que les asiste a las partes en el contrato de seguro, la Compañía Aseguradora en virtud de la facultad que se consagra en el artículo 1056 del Código de Comercio, puede asumir a su arbitrio todos o algunos de los riesgos a que están expuestos el interés asegurado. Es de esta forma, como se explica que, al suscribir el contrato de seguro respectivo, la aseguradora decide otorgar determinados amparos supeditados al cumplimiento de ciertas condiciones generales y particulares estipuladas en el mismo. De tal manera que su obligación condicional solo será exigible si se cumplen con los presupuestos que hayan sido pactados por las partes. </w:t>
      </w:r>
      <w:r w:rsidRPr="00CE5D6A">
        <w:rPr>
          <w:rStyle w:val="normaltextrun"/>
          <w:rFonts w:ascii="Arial" w:hAnsi="Arial" w:cs="Arial"/>
          <w:sz w:val="22"/>
          <w:szCs w:val="22"/>
        </w:rPr>
        <w:t xml:space="preserve">Para el caso en concreto, en la póliza de seguro previsional No. 011 se concertaron como amparos </w:t>
      </w:r>
      <w:r w:rsidRPr="00CE5D6A">
        <w:rPr>
          <w:rFonts w:ascii="Arial" w:hAnsi="Arial" w:cs="Arial"/>
          <w:sz w:val="22"/>
          <w:szCs w:val="22"/>
        </w:rPr>
        <w:t>LA SUMA ADICIONAL QUE SE REQUIERA PARA COMPLETAR EL CAPITAL NECESARIO SIEMPRE Y CUANDO LA INVALIDEZ O LA MUERTE SEA POR RIESGO COMÚN Y OCURRA EN LA VIGENCIA DE LA POLIZA</w:t>
      </w:r>
      <w:r w:rsidRPr="00CE5D6A">
        <w:rPr>
          <w:rStyle w:val="normaltextrun"/>
          <w:rFonts w:ascii="Arial" w:hAnsi="Arial" w:cs="Arial"/>
          <w:sz w:val="22"/>
          <w:szCs w:val="22"/>
        </w:rPr>
        <w:t>, excluyéndose así, conceptos disimiles a los contenidos en la caratula, tales como los solicitados por la parte demandante: intereses moratorios, costas y agencias en derecho.  </w:t>
      </w:r>
      <w:r w:rsidRPr="00CE5D6A">
        <w:rPr>
          <w:rStyle w:val="eop"/>
          <w:rFonts w:ascii="Arial" w:hAnsi="Arial" w:cs="Arial"/>
          <w:sz w:val="22"/>
          <w:szCs w:val="22"/>
        </w:rPr>
        <w:t> </w:t>
      </w:r>
    </w:p>
    <w:p w14:paraId="6103F671" w14:textId="77777777" w:rsidR="00F5713F" w:rsidRPr="00CE5D6A" w:rsidRDefault="00F5713F" w:rsidP="00F5713F">
      <w:pPr>
        <w:pStyle w:val="paragraph"/>
        <w:spacing w:before="0" w:beforeAutospacing="0" w:after="0" w:afterAutospacing="0"/>
        <w:jc w:val="both"/>
        <w:textAlignment w:val="baseline"/>
        <w:rPr>
          <w:rFonts w:ascii="Arial" w:hAnsi="Arial" w:cs="Arial"/>
          <w:sz w:val="22"/>
          <w:szCs w:val="22"/>
        </w:rPr>
      </w:pPr>
      <w:r w:rsidRPr="00CE5D6A">
        <w:rPr>
          <w:rStyle w:val="eop"/>
          <w:rFonts w:ascii="Arial" w:hAnsi="Arial" w:cs="Arial"/>
          <w:sz w:val="22"/>
          <w:szCs w:val="22"/>
        </w:rPr>
        <w:t> </w:t>
      </w:r>
    </w:p>
    <w:p w14:paraId="70122BAF" w14:textId="77777777" w:rsidR="00F5713F" w:rsidRPr="00CE5D6A" w:rsidRDefault="00F5713F" w:rsidP="00F5713F">
      <w:pPr>
        <w:pStyle w:val="paragraph"/>
        <w:spacing w:before="0" w:beforeAutospacing="0" w:after="0" w:afterAutospacing="0"/>
        <w:jc w:val="both"/>
        <w:textAlignment w:val="baseline"/>
        <w:rPr>
          <w:rFonts w:ascii="Arial" w:hAnsi="Arial" w:cs="Arial"/>
          <w:sz w:val="22"/>
          <w:szCs w:val="22"/>
        </w:rPr>
      </w:pPr>
      <w:r w:rsidRPr="00CE5D6A">
        <w:rPr>
          <w:rStyle w:val="normaltextrun"/>
          <w:rFonts w:ascii="Arial" w:hAnsi="Arial" w:cs="Arial"/>
          <w:sz w:val="22"/>
          <w:szCs w:val="22"/>
          <w:lang w:val="es-ES"/>
        </w:rPr>
        <w:t>En línea con lo anteriormente expuesto, como quiera que los pagos pretendidos por la convocante no constituyen un riesgo que se pueda asegurar, es pertinente resaltar la definición inmersa en el Código del Comercio:</w:t>
      </w:r>
      <w:r w:rsidRPr="00CE5D6A">
        <w:rPr>
          <w:rStyle w:val="eop"/>
          <w:rFonts w:ascii="Arial" w:hAnsi="Arial" w:cs="Arial"/>
          <w:sz w:val="22"/>
          <w:szCs w:val="22"/>
        </w:rPr>
        <w:t> </w:t>
      </w:r>
    </w:p>
    <w:p w14:paraId="0422C23A" w14:textId="77777777" w:rsidR="00F5713F" w:rsidRPr="00CE5D6A" w:rsidRDefault="00F5713F" w:rsidP="00F5713F">
      <w:pPr>
        <w:pStyle w:val="paragraph"/>
        <w:spacing w:before="0" w:beforeAutospacing="0" w:after="0" w:afterAutospacing="0"/>
        <w:jc w:val="both"/>
        <w:textAlignment w:val="baseline"/>
        <w:rPr>
          <w:rFonts w:ascii="Arial" w:hAnsi="Arial" w:cs="Arial"/>
          <w:sz w:val="22"/>
          <w:szCs w:val="22"/>
        </w:rPr>
      </w:pPr>
      <w:r w:rsidRPr="00CE5D6A">
        <w:rPr>
          <w:rStyle w:val="eop"/>
          <w:rFonts w:ascii="Arial" w:hAnsi="Arial" w:cs="Arial"/>
          <w:sz w:val="22"/>
          <w:szCs w:val="22"/>
        </w:rPr>
        <w:t> </w:t>
      </w:r>
    </w:p>
    <w:p w14:paraId="4481E30B" w14:textId="77777777" w:rsidR="00F5713F" w:rsidRPr="00CE5D6A" w:rsidRDefault="00F5713F" w:rsidP="00F5713F">
      <w:pPr>
        <w:pStyle w:val="paragraph"/>
        <w:spacing w:before="0" w:beforeAutospacing="0" w:after="0" w:afterAutospacing="0"/>
        <w:ind w:left="567" w:right="418"/>
        <w:jc w:val="both"/>
        <w:textAlignment w:val="baseline"/>
        <w:rPr>
          <w:rFonts w:ascii="Arial" w:hAnsi="Arial" w:cs="Arial"/>
          <w:sz w:val="22"/>
          <w:szCs w:val="22"/>
        </w:rPr>
      </w:pPr>
      <w:r w:rsidRPr="00CE5D6A">
        <w:rPr>
          <w:rStyle w:val="normaltextrun"/>
          <w:rFonts w:ascii="Arial" w:hAnsi="Arial" w:cs="Arial"/>
          <w:b/>
          <w:bCs/>
          <w:i/>
          <w:iCs/>
          <w:sz w:val="22"/>
          <w:szCs w:val="22"/>
          <w:lang w:val="es-ES"/>
        </w:rPr>
        <w:t>“ARTÍCULO 1054. &lt;DEFINICIÓN DE RIESGO&gt;.</w:t>
      </w:r>
      <w:r w:rsidRPr="00CE5D6A">
        <w:rPr>
          <w:rStyle w:val="normaltextrun"/>
          <w:rFonts w:ascii="Arial" w:hAnsi="Arial" w:cs="Arial"/>
          <w:i/>
          <w:iCs/>
          <w:sz w:val="22"/>
          <w:szCs w:val="22"/>
          <w:lang w:val="es-ES"/>
        </w:rPr>
        <w:t> Denominase riesgo el suceso incierto que no depende exclusivamente de la voluntad del tomador, del asegurado o del beneficiario, y cuya realización da origen a la obligación del asegurador. Los hechos ciertos, salvo la muerte, y los físicamente imposibles, no constituyen riesgos y son, por lo tanto, extraños al contrato de seguro. Tampoco constituye riesgo la incertidumbre subjetiva respecto de determinado hecho que haya tenido o no cumplimiento.”</w:t>
      </w:r>
      <w:r w:rsidRPr="00CE5D6A">
        <w:rPr>
          <w:rStyle w:val="eop"/>
          <w:rFonts w:ascii="Arial" w:hAnsi="Arial" w:cs="Arial"/>
          <w:sz w:val="22"/>
          <w:szCs w:val="22"/>
        </w:rPr>
        <w:t> </w:t>
      </w:r>
    </w:p>
    <w:p w14:paraId="45EFEAC6" w14:textId="77777777" w:rsidR="00F5713F" w:rsidRPr="00CE5D6A" w:rsidRDefault="00F5713F" w:rsidP="00F5713F">
      <w:pPr>
        <w:pStyle w:val="paragraph"/>
        <w:spacing w:before="0" w:beforeAutospacing="0" w:after="0" w:afterAutospacing="0"/>
        <w:ind w:left="720"/>
        <w:jc w:val="both"/>
        <w:textAlignment w:val="baseline"/>
        <w:rPr>
          <w:rFonts w:ascii="Arial" w:hAnsi="Arial" w:cs="Arial"/>
          <w:sz w:val="22"/>
          <w:szCs w:val="22"/>
        </w:rPr>
      </w:pPr>
      <w:r w:rsidRPr="00CE5D6A">
        <w:rPr>
          <w:rStyle w:val="eop"/>
          <w:rFonts w:ascii="Arial" w:hAnsi="Arial" w:cs="Arial"/>
          <w:sz w:val="22"/>
          <w:szCs w:val="22"/>
        </w:rPr>
        <w:t> </w:t>
      </w:r>
    </w:p>
    <w:p w14:paraId="200E763D" w14:textId="0D1F5BB4" w:rsidR="00F5713F" w:rsidRPr="00CE5D6A" w:rsidRDefault="00F5713F" w:rsidP="00F5713F">
      <w:pPr>
        <w:pStyle w:val="paragraph"/>
        <w:spacing w:before="0" w:beforeAutospacing="0" w:after="0" w:afterAutospacing="0"/>
        <w:jc w:val="both"/>
        <w:textAlignment w:val="baseline"/>
        <w:rPr>
          <w:rFonts w:ascii="Arial" w:hAnsi="Arial" w:cs="Arial"/>
          <w:sz w:val="22"/>
          <w:szCs w:val="22"/>
        </w:rPr>
      </w:pPr>
      <w:r w:rsidRPr="00CE5D6A">
        <w:rPr>
          <w:rStyle w:val="normaltextrun"/>
          <w:rFonts w:ascii="Arial" w:hAnsi="Arial" w:cs="Arial"/>
          <w:sz w:val="22"/>
          <w:szCs w:val="22"/>
          <w:lang w:val="es-ES"/>
        </w:rPr>
        <w:t xml:space="preserve">En ese sentido, lo solicitado por la parte demandante NO constituye un riesgo en los términos de la póliza No. 011 ya que dentro de la misma no se concertó el cubrimiento de los intereses moratorios, costas y agencias en derecho, reiterándose que dicha responsabilidad recae única y exclusivamente sobre </w:t>
      </w:r>
      <w:r w:rsidR="00A32E58" w:rsidRPr="00CE5D6A">
        <w:rPr>
          <w:rStyle w:val="normaltextrun"/>
          <w:rFonts w:ascii="Arial" w:hAnsi="Arial" w:cs="Arial"/>
          <w:sz w:val="22"/>
          <w:szCs w:val="22"/>
          <w:lang w:val="es-ES"/>
        </w:rPr>
        <w:t xml:space="preserve">PORVENIR </w:t>
      </w:r>
      <w:r w:rsidRPr="00CE5D6A">
        <w:rPr>
          <w:rStyle w:val="normaltextrun"/>
          <w:rFonts w:ascii="Arial" w:hAnsi="Arial" w:cs="Arial"/>
          <w:sz w:val="22"/>
          <w:szCs w:val="22"/>
          <w:lang w:val="es-ES"/>
        </w:rPr>
        <w:t>S.A., y que la póliza solo cubre como amparo la suma adicional necesaria para financiar la pensión de invalidez y/o sobrevivencia.</w:t>
      </w:r>
      <w:r w:rsidRPr="00CE5D6A">
        <w:rPr>
          <w:rStyle w:val="eop"/>
          <w:rFonts w:ascii="Arial" w:hAnsi="Arial" w:cs="Arial"/>
          <w:sz w:val="22"/>
          <w:szCs w:val="22"/>
        </w:rPr>
        <w:t> </w:t>
      </w:r>
    </w:p>
    <w:p w14:paraId="65DAC080" w14:textId="77777777" w:rsidR="00F5713F" w:rsidRPr="00CE5D6A" w:rsidRDefault="00F5713F" w:rsidP="00F5713F">
      <w:pPr>
        <w:pStyle w:val="paragraph"/>
        <w:spacing w:before="0" w:beforeAutospacing="0" w:after="0" w:afterAutospacing="0"/>
        <w:jc w:val="both"/>
        <w:textAlignment w:val="baseline"/>
        <w:rPr>
          <w:rFonts w:ascii="Arial" w:hAnsi="Arial" w:cs="Arial"/>
          <w:sz w:val="22"/>
          <w:szCs w:val="22"/>
        </w:rPr>
      </w:pPr>
      <w:r w:rsidRPr="00CE5D6A">
        <w:rPr>
          <w:rStyle w:val="eop"/>
          <w:rFonts w:ascii="Arial" w:hAnsi="Arial" w:cs="Arial"/>
          <w:sz w:val="22"/>
          <w:szCs w:val="22"/>
        </w:rPr>
        <w:t> </w:t>
      </w:r>
    </w:p>
    <w:p w14:paraId="1417CD23" w14:textId="77777777" w:rsidR="00F5713F" w:rsidRPr="00CE5D6A" w:rsidRDefault="00F5713F" w:rsidP="00F5713F">
      <w:pPr>
        <w:pStyle w:val="paragraph"/>
        <w:spacing w:before="0" w:beforeAutospacing="0" w:after="0" w:afterAutospacing="0"/>
        <w:jc w:val="both"/>
        <w:textAlignment w:val="baseline"/>
        <w:rPr>
          <w:rFonts w:ascii="Arial" w:hAnsi="Arial" w:cs="Arial"/>
          <w:sz w:val="22"/>
          <w:szCs w:val="22"/>
        </w:rPr>
      </w:pPr>
      <w:r w:rsidRPr="00CE5D6A">
        <w:rPr>
          <w:rStyle w:val="normaltextrun"/>
          <w:rFonts w:ascii="Arial" w:hAnsi="Arial" w:cs="Arial"/>
          <w:sz w:val="22"/>
          <w:szCs w:val="22"/>
          <w:lang w:val="es-ES"/>
        </w:rPr>
        <w:t>En otras palabras, las compañías aseguradoras tienen la libertad de escoger cuáles son los riesgos que le son transferidos y en este sentido, solo se ven obligadas al pago de la indemnización y/o capital necesario en el evento que sean estos riesgos los que acontezcan durante el desarrollo de la relación contractual entre la asegurados y la AFP. La Corte Suprema de Justicia ha sido enfática al resaltar que las compañías aseguradoras pueden, a su arbitrio, asumir los riesgos que consideren pertinentes:</w:t>
      </w:r>
      <w:r w:rsidRPr="00CE5D6A">
        <w:rPr>
          <w:rStyle w:val="eop"/>
          <w:rFonts w:ascii="Arial" w:hAnsi="Arial" w:cs="Arial"/>
          <w:sz w:val="22"/>
          <w:szCs w:val="22"/>
        </w:rPr>
        <w:t> </w:t>
      </w:r>
    </w:p>
    <w:p w14:paraId="70257AFF" w14:textId="77777777" w:rsidR="00F5713F" w:rsidRPr="00CE5D6A" w:rsidRDefault="00F5713F" w:rsidP="00F5713F">
      <w:pPr>
        <w:pStyle w:val="paragraph"/>
        <w:spacing w:before="0" w:beforeAutospacing="0" w:after="0" w:afterAutospacing="0"/>
        <w:jc w:val="both"/>
        <w:textAlignment w:val="baseline"/>
        <w:rPr>
          <w:rFonts w:ascii="Arial" w:hAnsi="Arial" w:cs="Arial"/>
          <w:sz w:val="22"/>
          <w:szCs w:val="22"/>
        </w:rPr>
      </w:pPr>
      <w:r w:rsidRPr="00CE5D6A">
        <w:rPr>
          <w:rStyle w:val="eop"/>
          <w:rFonts w:ascii="Arial" w:hAnsi="Arial" w:cs="Arial"/>
          <w:sz w:val="22"/>
          <w:szCs w:val="22"/>
        </w:rPr>
        <w:t> </w:t>
      </w:r>
    </w:p>
    <w:p w14:paraId="68EC8D2F" w14:textId="77777777" w:rsidR="00F5713F" w:rsidRPr="00CE5D6A" w:rsidRDefault="00F5713F" w:rsidP="00F5713F">
      <w:pPr>
        <w:pStyle w:val="paragraph"/>
        <w:spacing w:before="0" w:beforeAutospacing="0" w:after="0" w:afterAutospacing="0"/>
        <w:ind w:left="567" w:right="276"/>
        <w:jc w:val="both"/>
        <w:textAlignment w:val="baseline"/>
        <w:rPr>
          <w:rFonts w:ascii="Arial" w:hAnsi="Arial" w:cs="Arial"/>
          <w:sz w:val="22"/>
          <w:szCs w:val="22"/>
        </w:rPr>
      </w:pPr>
      <w:r w:rsidRPr="00CE5D6A">
        <w:rPr>
          <w:rStyle w:val="normaltextrun"/>
          <w:rFonts w:ascii="Arial" w:hAnsi="Arial" w:cs="Arial"/>
          <w:i/>
          <w:iCs/>
          <w:sz w:val="22"/>
          <w:szCs w:val="22"/>
          <w:lang w:val="es-ES"/>
        </w:rPr>
        <w:t xml:space="preserve">“(…) como requisito ineludible para la plena eficacia de cualquier póliza de seguros, la individualización de los riesgos que el asegurador toma sobre sí (CLVIII, pág. 176), y ha extraído, con soporte en el artículo 1056 del Código de Comercio, la vigencia en nuestro ordenamiento “de un principio común aplicable a toda clase de seguros de daños y de personas, en virtud del cual </w:t>
      </w:r>
      <w:r w:rsidRPr="00CE5D6A">
        <w:rPr>
          <w:rStyle w:val="normaltextrun"/>
          <w:rFonts w:ascii="Arial" w:hAnsi="Arial" w:cs="Arial"/>
          <w:b/>
          <w:bCs/>
          <w:i/>
          <w:iCs/>
          <w:sz w:val="22"/>
          <w:szCs w:val="22"/>
          <w:u w:val="single"/>
          <w:lang w:val="es-ES"/>
        </w:rPr>
        <w:t>se otorga al asegurador la facultad de asumir, a su arbitrio pero teniendo en cuenta las restricciones legales, todos o algunos de los riesgos a que están expuestos el interés o la cosa asegurados, el patrimonio o la persona del asegurado”.</w:t>
      </w:r>
      <w:r w:rsidRPr="00CE5D6A">
        <w:rPr>
          <w:rStyle w:val="superscript"/>
          <w:rFonts w:ascii="Arial" w:eastAsia="Arial" w:hAnsi="Arial" w:cs="Arial"/>
          <w:b/>
          <w:bCs/>
          <w:sz w:val="22"/>
          <w:szCs w:val="22"/>
          <w:vertAlign w:val="superscript"/>
          <w:lang w:val="es-ES"/>
        </w:rPr>
        <w:t>2</w:t>
      </w:r>
      <w:r w:rsidRPr="00CE5D6A">
        <w:rPr>
          <w:rStyle w:val="normaltextrun"/>
          <w:rFonts w:ascii="Arial" w:hAnsi="Arial" w:cs="Arial"/>
          <w:sz w:val="22"/>
          <w:szCs w:val="22"/>
          <w:lang w:val="es-ES"/>
        </w:rPr>
        <w:t xml:space="preserve"> (Subrayado y negrilla fuera del texto).</w:t>
      </w:r>
      <w:r w:rsidRPr="00CE5D6A">
        <w:rPr>
          <w:rStyle w:val="eop"/>
          <w:rFonts w:ascii="Arial" w:hAnsi="Arial" w:cs="Arial"/>
          <w:sz w:val="22"/>
          <w:szCs w:val="22"/>
        </w:rPr>
        <w:t> </w:t>
      </w:r>
    </w:p>
    <w:p w14:paraId="55F12A5A" w14:textId="77777777" w:rsidR="00F5713F" w:rsidRPr="00CE5D6A" w:rsidRDefault="00F5713F" w:rsidP="00F5713F">
      <w:pPr>
        <w:pStyle w:val="paragraph"/>
        <w:spacing w:before="0" w:beforeAutospacing="0" w:after="0" w:afterAutospacing="0"/>
        <w:ind w:left="840" w:right="900"/>
        <w:jc w:val="both"/>
        <w:textAlignment w:val="baseline"/>
        <w:rPr>
          <w:rFonts w:ascii="Arial" w:hAnsi="Arial" w:cs="Arial"/>
          <w:sz w:val="22"/>
          <w:szCs w:val="22"/>
        </w:rPr>
      </w:pPr>
      <w:r w:rsidRPr="00CE5D6A">
        <w:rPr>
          <w:rStyle w:val="eop"/>
          <w:rFonts w:ascii="Arial" w:hAnsi="Arial" w:cs="Arial"/>
          <w:sz w:val="22"/>
          <w:szCs w:val="22"/>
        </w:rPr>
        <w:t> </w:t>
      </w:r>
    </w:p>
    <w:p w14:paraId="1FF29637" w14:textId="25F008FF" w:rsidR="00F5713F" w:rsidRPr="00CE5D6A" w:rsidRDefault="00F5713F" w:rsidP="00F5713F">
      <w:pPr>
        <w:jc w:val="both"/>
        <w:textAlignment w:val="baseline"/>
        <w:rPr>
          <w:rStyle w:val="normaltextrun"/>
          <w:rFonts w:ascii="Arial" w:hAnsi="Arial" w:cs="Arial"/>
          <w:color w:val="000000" w:themeColor="text1"/>
          <w:sz w:val="22"/>
          <w:szCs w:val="22"/>
        </w:rPr>
      </w:pPr>
      <w:r w:rsidRPr="00CE5D6A">
        <w:rPr>
          <w:rStyle w:val="normaltextrun"/>
          <w:rFonts w:ascii="Arial" w:hAnsi="Arial" w:cs="Arial"/>
          <w:sz w:val="22"/>
          <w:szCs w:val="22"/>
        </w:rPr>
        <w:t xml:space="preserve">De conformidad con la facultad otorgada por el artículo 1056 del Código de Comercio, las entidades </w:t>
      </w:r>
      <w:r w:rsidRPr="00CE5D6A">
        <w:rPr>
          <w:rStyle w:val="normaltextrun"/>
          <w:rFonts w:ascii="Arial" w:hAnsi="Arial" w:cs="Arial"/>
          <w:sz w:val="22"/>
          <w:szCs w:val="22"/>
        </w:rPr>
        <w:lastRenderedPageBreak/>
        <w:t>aseguradoras pueden asumir a su arbitrio, con la salvedad que dispone la ley, los riesgos que le sean puestos a su consideración, pudiendo establecer las condiciones en las cuales asumen los mismos.</w:t>
      </w:r>
      <w:r w:rsidRPr="00CE5D6A">
        <w:rPr>
          <w:rStyle w:val="eop"/>
          <w:rFonts w:ascii="Arial" w:hAnsi="Arial" w:cs="Arial"/>
          <w:sz w:val="22"/>
          <w:szCs w:val="22"/>
        </w:rPr>
        <w:t> </w:t>
      </w:r>
      <w:r w:rsidRPr="00CE5D6A">
        <w:rPr>
          <w:rFonts w:ascii="Arial" w:hAnsi="Arial" w:cs="Arial"/>
          <w:color w:val="000000" w:themeColor="text1"/>
          <w:sz w:val="22"/>
          <w:szCs w:val="22"/>
        </w:rPr>
        <w:t xml:space="preserve">En este orden de ideas y como se ha venido exponiendo de forma trasversal en el documento, no resulta jurídicamente admisible trasladar una eventual obligación indemnizatoria a mi poderdante, como quiera que la póliza no presta cobertura material. </w:t>
      </w:r>
      <w:r w:rsidRPr="00CE5D6A">
        <w:rPr>
          <w:rStyle w:val="normaltextrun"/>
          <w:rFonts w:ascii="Arial" w:hAnsi="Arial" w:cs="Arial"/>
          <w:color w:val="000000" w:themeColor="text1"/>
          <w:sz w:val="22"/>
          <w:szCs w:val="22"/>
        </w:rPr>
        <w:t xml:space="preserve">Sobre el particular, es necesario precisar, que tal como está establecido en la carátula de la Póliza de Seguro de Invalidez y Sobreviviente No. </w:t>
      </w:r>
      <w:r w:rsidRPr="00CE5D6A">
        <w:rPr>
          <w:rStyle w:val="normaltextrun"/>
          <w:rFonts w:ascii="Arial" w:hAnsi="Arial" w:cs="Arial"/>
          <w:sz w:val="22"/>
          <w:szCs w:val="22"/>
          <w:shd w:val="clear" w:color="auto" w:fill="FFFFFF"/>
          <w:lang w:val="es-CO"/>
        </w:rPr>
        <w:t>0</w:t>
      </w:r>
      <w:r w:rsidR="00A32E58" w:rsidRPr="00CE5D6A">
        <w:rPr>
          <w:rStyle w:val="normaltextrun"/>
          <w:rFonts w:ascii="Arial" w:hAnsi="Arial" w:cs="Arial"/>
          <w:sz w:val="22"/>
          <w:szCs w:val="22"/>
          <w:shd w:val="clear" w:color="auto" w:fill="FFFFFF"/>
          <w:lang w:val="es-CO"/>
        </w:rPr>
        <w:t>11</w:t>
      </w:r>
      <w:r w:rsidRPr="00CE5D6A">
        <w:rPr>
          <w:rStyle w:val="normaltextrun"/>
          <w:rFonts w:ascii="Arial" w:hAnsi="Arial" w:cs="Arial"/>
          <w:color w:val="000000" w:themeColor="text1"/>
          <w:sz w:val="22"/>
          <w:szCs w:val="22"/>
        </w:rPr>
        <w:t xml:space="preserve"> suscrita entre la AFP </w:t>
      </w:r>
      <w:r w:rsidR="00A32E58" w:rsidRPr="00CE5D6A">
        <w:rPr>
          <w:rFonts w:ascii="Arial" w:hAnsi="Arial" w:cs="Arial"/>
          <w:sz w:val="22"/>
          <w:szCs w:val="22"/>
        </w:rPr>
        <w:t>BBVA HORIZONTE PENSIONES Y CESANTIAS S.A. hoy PORVENIR S.A</w:t>
      </w:r>
      <w:r w:rsidR="00A32E58" w:rsidRPr="00CE5D6A">
        <w:rPr>
          <w:rStyle w:val="normaltextrun"/>
          <w:rFonts w:ascii="Arial" w:hAnsi="Arial" w:cs="Arial"/>
          <w:color w:val="000000" w:themeColor="text1"/>
          <w:sz w:val="22"/>
          <w:szCs w:val="22"/>
        </w:rPr>
        <w:t xml:space="preserve"> </w:t>
      </w:r>
      <w:r w:rsidRPr="00CE5D6A">
        <w:rPr>
          <w:rStyle w:val="normaltextrun"/>
          <w:rFonts w:ascii="Arial" w:hAnsi="Arial" w:cs="Arial"/>
          <w:color w:val="000000" w:themeColor="text1"/>
          <w:sz w:val="22"/>
          <w:szCs w:val="22"/>
        </w:rPr>
        <w:t xml:space="preserve">y </w:t>
      </w:r>
      <w:r w:rsidR="00A32E58" w:rsidRPr="00CE5D6A">
        <w:rPr>
          <w:rFonts w:ascii="Arial" w:hAnsi="Arial" w:cs="Arial"/>
          <w:sz w:val="22"/>
          <w:szCs w:val="22"/>
        </w:rPr>
        <w:t>BBVA SEGUROS DE VIDA COLOMBIA S.A,</w:t>
      </w:r>
      <w:r w:rsidRPr="00CE5D6A">
        <w:rPr>
          <w:rStyle w:val="normaltextrun"/>
          <w:rFonts w:ascii="Arial" w:hAnsi="Arial" w:cs="Arial"/>
          <w:color w:val="000000" w:themeColor="text1"/>
          <w:sz w:val="22"/>
          <w:szCs w:val="22"/>
        </w:rPr>
        <w:t>, se concertó un contrato, con la única obligación de pagar eventualmente, la suma adicional para completar el capital necesario que se requiera para financiar el monto de la pensión de invalidez o sobrevivencia de origen común de los afiliados y/o beneficiarios, como se pasa a demostrar:</w:t>
      </w:r>
    </w:p>
    <w:p w14:paraId="37A1C627" w14:textId="77777777" w:rsidR="00A32E58" w:rsidRPr="00CE5D6A" w:rsidRDefault="00A32E58" w:rsidP="00F5713F">
      <w:pPr>
        <w:jc w:val="both"/>
        <w:textAlignment w:val="baseline"/>
        <w:rPr>
          <w:rFonts w:ascii="Arial" w:hAnsi="Arial" w:cs="Arial"/>
          <w:sz w:val="22"/>
          <w:szCs w:val="22"/>
        </w:rPr>
      </w:pPr>
    </w:p>
    <w:p w14:paraId="38797574" w14:textId="7C4C7890" w:rsidR="00F5713F" w:rsidRPr="00CE5D6A" w:rsidRDefault="00A32E58" w:rsidP="00F5713F">
      <w:pPr>
        <w:pStyle w:val="paragraph"/>
        <w:spacing w:before="0" w:beforeAutospacing="0" w:after="0" w:afterAutospacing="0"/>
        <w:jc w:val="center"/>
        <w:textAlignment w:val="baseline"/>
        <w:rPr>
          <w:rFonts w:ascii="Arial" w:hAnsi="Arial" w:cs="Arial"/>
          <w:sz w:val="22"/>
          <w:szCs w:val="22"/>
        </w:rPr>
      </w:pPr>
      <w:r w:rsidRPr="00CE5D6A">
        <w:rPr>
          <w:rFonts w:ascii="Arial" w:hAnsi="Arial" w:cs="Arial"/>
          <w:noProof/>
          <w:sz w:val="22"/>
          <w:szCs w:val="22"/>
        </w:rPr>
        <w:drawing>
          <wp:inline distT="0" distB="0" distL="0" distR="0" wp14:anchorId="1CBA1537" wp14:editId="29CC9DD9">
            <wp:extent cx="2667372" cy="2514951"/>
            <wp:effectExtent l="0" t="0" r="0" b="0"/>
            <wp:docPr id="163082682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8110853" name=""/>
                    <pic:cNvPicPr/>
                  </pic:nvPicPr>
                  <pic:blipFill>
                    <a:blip r:embed="rId14"/>
                    <a:stretch>
                      <a:fillRect/>
                    </a:stretch>
                  </pic:blipFill>
                  <pic:spPr>
                    <a:xfrm>
                      <a:off x="0" y="0"/>
                      <a:ext cx="2667372" cy="2514951"/>
                    </a:xfrm>
                    <a:prstGeom prst="rect">
                      <a:avLst/>
                    </a:prstGeom>
                  </pic:spPr>
                </pic:pic>
              </a:graphicData>
            </a:graphic>
          </wp:inline>
        </w:drawing>
      </w:r>
    </w:p>
    <w:p w14:paraId="269BA2D5" w14:textId="77777777" w:rsidR="00F5713F" w:rsidRPr="00CE5D6A" w:rsidRDefault="00F5713F" w:rsidP="00F5713F">
      <w:pPr>
        <w:pStyle w:val="paragraph"/>
        <w:spacing w:before="0" w:beforeAutospacing="0" w:after="0" w:afterAutospacing="0"/>
        <w:jc w:val="both"/>
        <w:textAlignment w:val="baseline"/>
        <w:rPr>
          <w:rFonts w:ascii="Arial" w:hAnsi="Arial" w:cs="Arial"/>
          <w:sz w:val="22"/>
          <w:szCs w:val="22"/>
        </w:rPr>
      </w:pPr>
      <w:r w:rsidRPr="00CE5D6A">
        <w:rPr>
          <w:rStyle w:val="eop"/>
          <w:rFonts w:ascii="Arial" w:hAnsi="Arial" w:cs="Arial"/>
          <w:sz w:val="22"/>
          <w:szCs w:val="22"/>
        </w:rPr>
        <w:t>  </w:t>
      </w:r>
    </w:p>
    <w:p w14:paraId="3BC287FE" w14:textId="0822C90A" w:rsidR="00F5713F" w:rsidRPr="00CE5D6A" w:rsidRDefault="00F5713F" w:rsidP="00F5713F">
      <w:pPr>
        <w:pStyle w:val="paragraph"/>
        <w:spacing w:before="0" w:beforeAutospacing="0" w:after="0" w:afterAutospacing="0"/>
        <w:jc w:val="both"/>
        <w:rPr>
          <w:rStyle w:val="normaltextrun"/>
          <w:rFonts w:ascii="Arial" w:hAnsi="Arial" w:cs="Arial"/>
          <w:color w:val="000000" w:themeColor="text1"/>
          <w:sz w:val="22"/>
          <w:szCs w:val="22"/>
          <w:lang w:val="es"/>
        </w:rPr>
      </w:pPr>
      <w:r w:rsidRPr="00CE5D6A">
        <w:rPr>
          <w:rStyle w:val="normaltextrun"/>
          <w:rFonts w:ascii="Arial" w:hAnsi="Arial" w:cs="Arial"/>
          <w:color w:val="000000" w:themeColor="text1"/>
          <w:sz w:val="22"/>
          <w:szCs w:val="22"/>
          <w:lang w:val="es"/>
        </w:rPr>
        <w:t xml:space="preserve">Así las </w:t>
      </w:r>
      <w:r w:rsidRPr="00CE5D6A">
        <w:rPr>
          <w:rStyle w:val="normaltextrun"/>
          <w:rFonts w:ascii="Arial" w:hAnsi="Arial" w:cs="Arial"/>
          <w:color w:val="000000" w:themeColor="text1"/>
          <w:sz w:val="22"/>
          <w:szCs w:val="22"/>
        </w:rPr>
        <w:t xml:space="preserve">cosas, y de conformidad con lo expuesto en líneas precedentes, es claro que la Póliza de Invalidez y Sobrevivencia No. </w:t>
      </w:r>
      <w:r w:rsidRPr="00CE5D6A">
        <w:rPr>
          <w:rStyle w:val="normaltextrun"/>
          <w:rFonts w:ascii="Arial" w:hAnsi="Arial" w:cs="Arial"/>
          <w:sz w:val="22"/>
          <w:szCs w:val="22"/>
          <w:shd w:val="clear" w:color="auto" w:fill="FFFFFF"/>
        </w:rPr>
        <w:t>0</w:t>
      </w:r>
      <w:r w:rsidR="00A32E58" w:rsidRPr="00CE5D6A">
        <w:rPr>
          <w:rStyle w:val="normaltextrun"/>
          <w:rFonts w:ascii="Arial" w:hAnsi="Arial" w:cs="Arial"/>
          <w:sz w:val="22"/>
          <w:szCs w:val="22"/>
          <w:shd w:val="clear" w:color="auto" w:fill="FFFFFF"/>
        </w:rPr>
        <w:t>11</w:t>
      </w:r>
      <w:r w:rsidRPr="00CE5D6A">
        <w:rPr>
          <w:rStyle w:val="normaltextrun"/>
          <w:rFonts w:ascii="Arial" w:hAnsi="Arial" w:cs="Arial"/>
          <w:color w:val="000000" w:themeColor="text1"/>
          <w:sz w:val="22"/>
          <w:szCs w:val="22"/>
        </w:rPr>
        <w:t xml:space="preserve"> no presta </w:t>
      </w:r>
      <w:r w:rsidRPr="00CE5D6A">
        <w:rPr>
          <w:rStyle w:val="normaltextrun"/>
          <w:rFonts w:ascii="Arial" w:hAnsi="Arial" w:cs="Arial"/>
          <w:color w:val="000000" w:themeColor="text1"/>
          <w:sz w:val="22"/>
          <w:szCs w:val="22"/>
          <w:lang w:val="es"/>
        </w:rPr>
        <w:t>c</w:t>
      </w:r>
      <w:r w:rsidRPr="00CE5D6A">
        <w:rPr>
          <w:rStyle w:val="normaltextrun"/>
          <w:rFonts w:ascii="Arial" w:hAnsi="Arial" w:cs="Arial"/>
          <w:color w:val="000000" w:themeColor="text1"/>
          <w:sz w:val="22"/>
          <w:szCs w:val="22"/>
        </w:rPr>
        <w:t>obertura</w:t>
      </w:r>
      <w:r w:rsidRPr="00CE5D6A">
        <w:rPr>
          <w:rStyle w:val="normaltextrun"/>
          <w:rFonts w:ascii="Arial" w:hAnsi="Arial" w:cs="Arial"/>
          <w:color w:val="000000" w:themeColor="text1"/>
          <w:sz w:val="22"/>
          <w:szCs w:val="22"/>
          <w:lang w:val="es"/>
        </w:rPr>
        <w:t xml:space="preserve"> material para pago de las sumas por concepto de intereses moratorios y costas y agencias en derecho, toda vez que mi representada solo se comprometió a pagar la suma adicional que se llegase a requerir para financiar las pensiones de invalidez y sobrevivencia y auxilios funerarios. </w:t>
      </w:r>
    </w:p>
    <w:p w14:paraId="30E7E11C" w14:textId="77777777" w:rsidR="00F5713F" w:rsidRPr="00CE5D6A" w:rsidRDefault="00F5713F" w:rsidP="00F5713F">
      <w:pPr>
        <w:pStyle w:val="paragraph"/>
        <w:spacing w:before="0" w:beforeAutospacing="0" w:after="0" w:afterAutospacing="0"/>
        <w:jc w:val="both"/>
        <w:rPr>
          <w:rStyle w:val="normaltextrun"/>
          <w:rFonts w:ascii="Arial" w:hAnsi="Arial" w:cs="Arial"/>
          <w:color w:val="000000" w:themeColor="text1"/>
          <w:sz w:val="22"/>
          <w:szCs w:val="22"/>
          <w:lang w:val="es"/>
        </w:rPr>
      </w:pPr>
    </w:p>
    <w:p w14:paraId="5B615E84" w14:textId="73F76999" w:rsidR="00D133E2" w:rsidRPr="00CE5D6A" w:rsidRDefault="00F5713F" w:rsidP="00A32E58">
      <w:pPr>
        <w:jc w:val="both"/>
        <w:rPr>
          <w:rFonts w:ascii="Arial" w:hAnsi="Arial" w:cs="Arial"/>
          <w:bCs/>
          <w:sz w:val="22"/>
          <w:szCs w:val="22"/>
        </w:rPr>
      </w:pPr>
      <w:r w:rsidRPr="00CE5D6A">
        <w:rPr>
          <w:rFonts w:ascii="Arial" w:hAnsi="Arial" w:cs="Arial"/>
          <w:color w:val="000000" w:themeColor="text1"/>
          <w:sz w:val="22"/>
          <w:szCs w:val="22"/>
        </w:rPr>
        <w:t xml:space="preserve">En conclusión, la póliza No. </w:t>
      </w:r>
      <w:r w:rsidRPr="00CE5D6A">
        <w:rPr>
          <w:rStyle w:val="normaltextrun"/>
          <w:rFonts w:ascii="Arial" w:hAnsi="Arial" w:cs="Arial"/>
          <w:sz w:val="22"/>
          <w:szCs w:val="22"/>
          <w:shd w:val="clear" w:color="auto" w:fill="FFFFFF"/>
          <w:lang w:val="es-CO"/>
        </w:rPr>
        <w:t>0</w:t>
      </w:r>
      <w:r w:rsidR="00A32E58" w:rsidRPr="00CE5D6A">
        <w:rPr>
          <w:rStyle w:val="normaltextrun"/>
          <w:rFonts w:ascii="Arial" w:hAnsi="Arial" w:cs="Arial"/>
          <w:sz w:val="22"/>
          <w:szCs w:val="22"/>
          <w:shd w:val="clear" w:color="auto" w:fill="FFFFFF"/>
          <w:lang w:val="es-CO"/>
        </w:rPr>
        <w:t>11</w:t>
      </w:r>
      <w:r w:rsidRPr="00CE5D6A">
        <w:rPr>
          <w:rFonts w:ascii="Arial" w:hAnsi="Arial" w:cs="Arial"/>
          <w:color w:val="000000" w:themeColor="text1"/>
          <w:sz w:val="22"/>
          <w:szCs w:val="22"/>
        </w:rPr>
        <w:t xml:space="preserve"> no presta cobertura material y no podrá ser afectada, como quiera que dentro de los amparos otorgados no el encuentra el pago de </w:t>
      </w:r>
      <w:r w:rsidRPr="00CE5D6A">
        <w:rPr>
          <w:rStyle w:val="normaltextrun"/>
          <w:rFonts w:ascii="Arial" w:hAnsi="Arial" w:cs="Arial"/>
          <w:color w:val="000000" w:themeColor="text1"/>
          <w:sz w:val="22"/>
          <w:szCs w:val="22"/>
          <w:lang w:val="es"/>
        </w:rPr>
        <w:t xml:space="preserve">intereses moratorios y costas y agencias en derecho, pues los únicos amparos concertados fueron </w:t>
      </w:r>
      <w:r w:rsidRPr="00CE5D6A">
        <w:rPr>
          <w:rStyle w:val="normaltextrun"/>
          <w:rFonts w:ascii="Arial" w:hAnsi="Arial" w:cs="Arial"/>
          <w:color w:val="000000" w:themeColor="text1"/>
          <w:sz w:val="22"/>
          <w:szCs w:val="22"/>
        </w:rPr>
        <w:t xml:space="preserve">la suma adicional para completar el capital necesario que se requiera para financiar el monto de la pensión de invalidez o sobrevivencia de origen común y el auxilio funerario. </w:t>
      </w:r>
    </w:p>
    <w:p w14:paraId="14F203D2" w14:textId="77777777" w:rsidR="00D133E2" w:rsidRPr="00CE5D6A" w:rsidRDefault="00D133E2" w:rsidP="00932D73">
      <w:pPr>
        <w:tabs>
          <w:tab w:val="left" w:pos="1122"/>
        </w:tabs>
        <w:autoSpaceDE w:val="0"/>
        <w:autoSpaceDN w:val="0"/>
        <w:contextualSpacing/>
        <w:jc w:val="both"/>
        <w:rPr>
          <w:rFonts w:ascii="Arial" w:hAnsi="Arial" w:cs="Arial"/>
          <w:bCs/>
          <w:sz w:val="22"/>
          <w:szCs w:val="22"/>
        </w:rPr>
      </w:pPr>
    </w:p>
    <w:p w14:paraId="4F0F2C95" w14:textId="4173DCFF" w:rsidR="00932D73" w:rsidRPr="00CE5D6A" w:rsidRDefault="00D133E2" w:rsidP="00932D73">
      <w:pPr>
        <w:tabs>
          <w:tab w:val="left" w:pos="1122"/>
        </w:tabs>
        <w:autoSpaceDE w:val="0"/>
        <w:autoSpaceDN w:val="0"/>
        <w:contextualSpacing/>
        <w:jc w:val="both"/>
        <w:rPr>
          <w:rFonts w:ascii="Arial" w:hAnsi="Arial" w:cs="Arial"/>
          <w:bCs/>
          <w:sz w:val="22"/>
          <w:szCs w:val="22"/>
        </w:rPr>
      </w:pPr>
      <w:r w:rsidRPr="00CE5D6A">
        <w:rPr>
          <w:rFonts w:ascii="Arial" w:hAnsi="Arial" w:cs="Arial"/>
          <w:bCs/>
          <w:sz w:val="22"/>
          <w:szCs w:val="22"/>
        </w:rPr>
        <w:t>Consecuentemente, solicito se declare probada esta excepción.</w:t>
      </w:r>
    </w:p>
    <w:p w14:paraId="673463F2" w14:textId="77777777" w:rsidR="00D133E2" w:rsidRPr="00CE5D6A" w:rsidRDefault="00D133E2" w:rsidP="00932D73">
      <w:pPr>
        <w:tabs>
          <w:tab w:val="left" w:pos="1122"/>
        </w:tabs>
        <w:autoSpaceDE w:val="0"/>
        <w:autoSpaceDN w:val="0"/>
        <w:contextualSpacing/>
        <w:jc w:val="both"/>
        <w:rPr>
          <w:rFonts w:ascii="Arial" w:hAnsi="Arial" w:cs="Arial"/>
          <w:bCs/>
          <w:sz w:val="22"/>
          <w:szCs w:val="22"/>
        </w:rPr>
      </w:pPr>
    </w:p>
    <w:p w14:paraId="5C4AF676" w14:textId="5652CE4C" w:rsidR="00D133E2" w:rsidRPr="00CE5D6A" w:rsidRDefault="00D133E2" w:rsidP="00A32E58">
      <w:pPr>
        <w:pStyle w:val="Prrafodelista"/>
        <w:widowControl w:val="0"/>
        <w:numPr>
          <w:ilvl w:val="0"/>
          <w:numId w:val="23"/>
        </w:numPr>
        <w:tabs>
          <w:tab w:val="left" w:pos="1122"/>
        </w:tabs>
        <w:autoSpaceDE w:val="0"/>
        <w:autoSpaceDN w:val="0"/>
        <w:contextualSpacing/>
        <w:jc w:val="both"/>
        <w:rPr>
          <w:rFonts w:ascii="Arial" w:hAnsi="Arial" w:cs="Arial"/>
          <w:b/>
          <w:sz w:val="22"/>
          <w:szCs w:val="22"/>
          <w:u w:val="single"/>
        </w:rPr>
      </w:pPr>
      <w:r w:rsidRPr="00CE5D6A">
        <w:rPr>
          <w:rFonts w:ascii="Arial" w:hAnsi="Arial" w:cs="Arial"/>
          <w:b/>
          <w:sz w:val="22"/>
          <w:szCs w:val="22"/>
          <w:u w:val="single"/>
          <w:lang w:val="es-ES"/>
        </w:rPr>
        <w:t>OBLIGATORIEDAD DE ATENDER EL MARCO DE LOS AMPAROS Y ALCANCE CONTRACTUAL DEL ASEGURADOR ANTE UNA EVENTUAL CONDENA EN CONTRA DE BBVA SEGUROS DE VIDA COLOMBIA S.A.</w:t>
      </w:r>
    </w:p>
    <w:p w14:paraId="5573197C" w14:textId="77777777" w:rsidR="00A32E58" w:rsidRPr="00CE5D6A" w:rsidRDefault="00A32E58" w:rsidP="00A32E58">
      <w:pPr>
        <w:tabs>
          <w:tab w:val="left" w:pos="1122"/>
        </w:tabs>
        <w:autoSpaceDE w:val="0"/>
        <w:autoSpaceDN w:val="0"/>
        <w:contextualSpacing/>
        <w:jc w:val="both"/>
        <w:rPr>
          <w:rFonts w:ascii="Arial" w:hAnsi="Arial" w:cs="Arial"/>
          <w:b/>
          <w:sz w:val="22"/>
          <w:szCs w:val="22"/>
          <w:u w:val="single"/>
        </w:rPr>
      </w:pPr>
    </w:p>
    <w:p w14:paraId="2868D1A2" w14:textId="6F93421F" w:rsidR="00A32E58" w:rsidRPr="00CE5D6A" w:rsidRDefault="00A32E58" w:rsidP="00A32E58">
      <w:pPr>
        <w:pStyle w:val="Textoindependiente"/>
        <w:ind w:right="106"/>
        <w:jc w:val="both"/>
        <w:rPr>
          <w:rFonts w:ascii="Arial" w:hAnsi="Arial" w:cs="Arial"/>
          <w:sz w:val="22"/>
          <w:szCs w:val="22"/>
        </w:rPr>
      </w:pPr>
      <w:r w:rsidRPr="00CE5D6A">
        <w:rPr>
          <w:rFonts w:ascii="Arial" w:hAnsi="Arial" w:cs="Arial"/>
          <w:sz w:val="22"/>
          <w:szCs w:val="22"/>
        </w:rPr>
        <w:t>Cualquier decisión sustancial que se haga sobre este llamamiento en garantía, obligatoriamente se tiene que regir y sujetar a las condiciones generales y particulares del contrato de seguro acordado, toda vez que estas condiciones, según la Corte Suprema de Justicia – Sala Civil y Agraria- “</w:t>
      </w:r>
      <w:r w:rsidRPr="00CE5D6A">
        <w:rPr>
          <w:rFonts w:ascii="Arial" w:hAnsi="Arial" w:cs="Arial"/>
          <w:i/>
          <w:iCs/>
          <w:sz w:val="22"/>
          <w:szCs w:val="22"/>
        </w:rPr>
        <w:t xml:space="preserve">son la columna vertebral de la relación </w:t>
      </w:r>
      <w:proofErr w:type="spellStart"/>
      <w:r w:rsidRPr="00CE5D6A">
        <w:rPr>
          <w:rFonts w:ascii="Arial" w:hAnsi="Arial" w:cs="Arial"/>
          <w:i/>
          <w:iCs/>
          <w:sz w:val="22"/>
          <w:szCs w:val="22"/>
        </w:rPr>
        <w:t>asegurativa</w:t>
      </w:r>
      <w:proofErr w:type="spellEnd"/>
      <w:r w:rsidRPr="00CE5D6A">
        <w:rPr>
          <w:rFonts w:ascii="Arial" w:hAnsi="Arial" w:cs="Arial"/>
          <w:i/>
          <w:iCs/>
          <w:sz w:val="22"/>
          <w:szCs w:val="22"/>
        </w:rPr>
        <w:t xml:space="preserve"> y junto con las condiciones o cláusulas particulares del contrato de seguros conforman el contenido de éste negocio jurídico, o sea el conjunto de disposiciones que integran y regulan la relación. Esas cláusulas generales, como su propio nombre lo indica, están llamadas a aplicarse a todos los contratos de un mismo tipo otorgados por el mismo asegurador o aún por los aseguradores del mismo mercado y están destinadas a delimitar de una parte la extensión del riesgo asumido por el asegurador de tal modo que guarde la debida equivalencia con la tarifa aplicable al respectivo seguro y, de otra, a regular las relaciones entre las partes vinculadas al contrato, definir la oportunidad y modo de ejercicio de </w:t>
      </w:r>
      <w:r w:rsidRPr="00CE5D6A">
        <w:rPr>
          <w:rFonts w:ascii="Arial" w:hAnsi="Arial" w:cs="Arial"/>
          <w:i/>
          <w:iCs/>
          <w:sz w:val="22"/>
          <w:szCs w:val="22"/>
        </w:rPr>
        <w:lastRenderedPageBreak/>
        <w:t>los derechos y observancia de las obligaciones o cargas que de él dimanan”.</w:t>
      </w:r>
      <w:r w:rsidRPr="00CE5D6A">
        <w:rPr>
          <w:rStyle w:val="Refdenotaalpie"/>
          <w:rFonts w:ascii="Arial" w:hAnsi="Arial" w:cs="Arial"/>
          <w:i/>
          <w:iCs/>
          <w:sz w:val="22"/>
          <w:szCs w:val="22"/>
        </w:rPr>
        <w:footnoteReference w:id="1"/>
      </w:r>
      <w:r w:rsidRPr="00CE5D6A">
        <w:rPr>
          <w:rFonts w:ascii="Arial" w:hAnsi="Arial" w:cs="Arial"/>
          <w:sz w:val="22"/>
          <w:szCs w:val="22"/>
        </w:rPr>
        <w:t xml:space="preserve"> En el caso de marras no existe fundamento legal, contractual ni jurisprudencial que obligue a BBVA SEGUROS DE VIDA COLOMBIA S.A al pago de la suma adicional para financiar la pensión de invalidez y sobrevivencia por cuanto lo pretendido por la parte actora es el reconocimiento de la pensión de invalidez a partir del 06</w:t>
      </w:r>
      <w:r w:rsidRPr="00CE5D6A">
        <w:rPr>
          <w:rStyle w:val="normaltextrun"/>
          <w:rFonts w:ascii="Arial" w:hAnsi="Arial" w:cs="Arial"/>
          <w:color w:val="000000" w:themeColor="text1"/>
          <w:sz w:val="22"/>
          <w:szCs w:val="22"/>
        </w:rPr>
        <w:t>/10/2007</w:t>
      </w:r>
      <w:r w:rsidRPr="00CE5D6A">
        <w:rPr>
          <w:rFonts w:ascii="Arial" w:hAnsi="Arial" w:cs="Arial"/>
          <w:sz w:val="22"/>
          <w:szCs w:val="22"/>
        </w:rPr>
        <w:t>, fecha en la cual mi representada ya no fungía como Aseguradora de la AFP PORVENIR S.A. de cara a la Póliza Previsional que fundamento el llamamiento en garantía realizado por la AFP referida, por lo que toda situación que tenga que ver con la forma en que opera el amparo y el alcance del contrato de seguro, debe ceñirse estrictamente a los límites de cobertura pactados en la póliza.</w:t>
      </w:r>
    </w:p>
    <w:p w14:paraId="583EF56A" w14:textId="77777777" w:rsidR="00A32E58" w:rsidRPr="00CE5D6A" w:rsidRDefault="00A32E58" w:rsidP="00A32E58">
      <w:pPr>
        <w:pStyle w:val="Textoindependiente"/>
        <w:ind w:right="106"/>
        <w:jc w:val="both"/>
        <w:rPr>
          <w:rFonts w:ascii="Arial" w:hAnsi="Arial" w:cs="Arial"/>
          <w:i/>
          <w:iCs/>
          <w:sz w:val="22"/>
          <w:szCs w:val="22"/>
        </w:rPr>
      </w:pPr>
    </w:p>
    <w:p w14:paraId="0259BAE1" w14:textId="77777777" w:rsidR="00A32E58" w:rsidRPr="00CE5D6A" w:rsidRDefault="00A32E58" w:rsidP="00A32E58">
      <w:pPr>
        <w:pStyle w:val="Textoindependiente"/>
        <w:ind w:right="106"/>
        <w:jc w:val="both"/>
        <w:rPr>
          <w:rFonts w:ascii="Arial" w:hAnsi="Arial" w:cs="Arial"/>
          <w:sz w:val="22"/>
          <w:szCs w:val="22"/>
        </w:rPr>
      </w:pPr>
      <w:r w:rsidRPr="00CE5D6A">
        <w:rPr>
          <w:rFonts w:ascii="Arial" w:hAnsi="Arial" w:cs="Arial"/>
          <w:sz w:val="22"/>
          <w:szCs w:val="22"/>
        </w:rPr>
        <w:t>Para lo cual, se hace necesario traer a colación la Circular externa de la Superfinanciera, del 2015, en la que se establece en forma expresa las reglas aplicables a los seguros previsionales en materia de cobertura, exclusiones, definiciones, etc., enuncia los límites, los amparos otorgados, las exclusiones, las sumas aseguradas, etc., los cuales son convencionalmente pactados entre asegurador y tomador.</w:t>
      </w:r>
    </w:p>
    <w:p w14:paraId="4762F546" w14:textId="77777777" w:rsidR="00A32E58" w:rsidRPr="00CE5D6A" w:rsidRDefault="00A32E58" w:rsidP="00A32E58">
      <w:pPr>
        <w:pStyle w:val="Textoindependiente"/>
        <w:ind w:right="106"/>
        <w:jc w:val="both"/>
        <w:rPr>
          <w:rFonts w:ascii="Arial" w:hAnsi="Arial" w:cs="Arial"/>
          <w:sz w:val="22"/>
          <w:szCs w:val="22"/>
        </w:rPr>
      </w:pPr>
    </w:p>
    <w:p w14:paraId="3A68465D" w14:textId="57204668" w:rsidR="00A32E58" w:rsidRPr="00CE5D6A" w:rsidRDefault="00A32E58" w:rsidP="00A32E58">
      <w:pPr>
        <w:pStyle w:val="Textoindependiente"/>
        <w:ind w:right="106"/>
        <w:jc w:val="both"/>
        <w:rPr>
          <w:rFonts w:ascii="Arial" w:hAnsi="Arial" w:cs="Arial"/>
          <w:sz w:val="22"/>
          <w:szCs w:val="22"/>
        </w:rPr>
      </w:pPr>
      <w:r w:rsidRPr="00CE5D6A">
        <w:rPr>
          <w:rFonts w:ascii="Arial" w:hAnsi="Arial" w:cs="Arial"/>
          <w:sz w:val="22"/>
          <w:szCs w:val="22"/>
        </w:rPr>
        <w:t xml:space="preserve">Siendo así, de la observancia de las reglas aplicables a los seguros previsionales y de la literalidad del amparo concertado entre </w:t>
      </w:r>
      <w:r w:rsidRPr="00CE5D6A">
        <w:rPr>
          <w:rStyle w:val="normaltextrun"/>
          <w:rFonts w:ascii="Arial" w:hAnsi="Arial" w:cs="Arial"/>
          <w:color w:val="000000" w:themeColor="text1"/>
          <w:sz w:val="22"/>
          <w:szCs w:val="22"/>
        </w:rPr>
        <w:t xml:space="preserve">la AFP </w:t>
      </w:r>
      <w:r w:rsidRPr="00CE5D6A">
        <w:rPr>
          <w:rFonts w:ascii="Arial" w:hAnsi="Arial" w:cs="Arial"/>
          <w:sz w:val="22"/>
          <w:szCs w:val="22"/>
        </w:rPr>
        <w:t>BBVA HORIZONTE PENSIONES Y CESANTIAS S.A. hoy PORVENIR S.A</w:t>
      </w:r>
      <w:r w:rsidRPr="00CE5D6A">
        <w:rPr>
          <w:rStyle w:val="normaltextrun"/>
          <w:rFonts w:ascii="Arial" w:hAnsi="Arial" w:cs="Arial"/>
          <w:color w:val="000000" w:themeColor="text1"/>
          <w:sz w:val="22"/>
          <w:szCs w:val="22"/>
        </w:rPr>
        <w:t xml:space="preserve"> y </w:t>
      </w:r>
      <w:r w:rsidRPr="00CE5D6A">
        <w:rPr>
          <w:rFonts w:ascii="Arial" w:hAnsi="Arial" w:cs="Arial"/>
          <w:sz w:val="22"/>
          <w:szCs w:val="22"/>
        </w:rPr>
        <w:t>BBVA SEGUROS DE VIDA COLOMBIA S.A, se tiene que el alcance y la delimitación de las coberturas del seguro previsional se soportan bajo las siguientes premisas:</w:t>
      </w:r>
    </w:p>
    <w:p w14:paraId="4D6036A6" w14:textId="77777777" w:rsidR="00A32E58" w:rsidRPr="00CE5D6A" w:rsidRDefault="00A32E58" w:rsidP="00A32E58">
      <w:pPr>
        <w:pStyle w:val="Textoindependiente"/>
        <w:ind w:right="106"/>
        <w:jc w:val="both"/>
        <w:rPr>
          <w:rFonts w:ascii="Arial" w:hAnsi="Arial" w:cs="Arial"/>
          <w:sz w:val="22"/>
          <w:szCs w:val="22"/>
        </w:rPr>
      </w:pPr>
    </w:p>
    <w:p w14:paraId="7F1D6879" w14:textId="77777777" w:rsidR="00A32E58" w:rsidRPr="00CE5D6A" w:rsidRDefault="00A32E58" w:rsidP="00A32E58">
      <w:pPr>
        <w:pStyle w:val="Textoindependiente"/>
        <w:widowControl/>
        <w:numPr>
          <w:ilvl w:val="0"/>
          <w:numId w:val="25"/>
        </w:numPr>
        <w:overflowPunct/>
        <w:adjustRightInd/>
        <w:spacing w:after="200"/>
        <w:ind w:right="106"/>
        <w:jc w:val="both"/>
        <w:rPr>
          <w:rFonts w:ascii="Arial" w:hAnsi="Arial" w:cs="Arial"/>
          <w:sz w:val="22"/>
          <w:szCs w:val="22"/>
        </w:rPr>
      </w:pPr>
      <w:r w:rsidRPr="00CE5D6A">
        <w:rPr>
          <w:rFonts w:ascii="Arial" w:hAnsi="Arial" w:cs="Arial"/>
          <w:sz w:val="22"/>
          <w:szCs w:val="22"/>
        </w:rPr>
        <w:t>La aseguradora solamente indemniza, es decir ofrece cobertura, del CAPITAL NECESARIO PARA FINANCIAR LAS PENSIONES DE INVALIDEZ Y SOBREVIVENCIA Y LOS AUXILIOS FUNERARIOS.</w:t>
      </w:r>
    </w:p>
    <w:p w14:paraId="263DF8EC" w14:textId="77777777" w:rsidR="00A32E58" w:rsidRPr="00CE5D6A" w:rsidRDefault="00A32E58" w:rsidP="00A32E58">
      <w:pPr>
        <w:pStyle w:val="Textoindependiente"/>
        <w:widowControl/>
        <w:numPr>
          <w:ilvl w:val="0"/>
          <w:numId w:val="25"/>
        </w:numPr>
        <w:overflowPunct/>
        <w:adjustRightInd/>
        <w:spacing w:after="200"/>
        <w:ind w:right="106"/>
        <w:jc w:val="both"/>
        <w:rPr>
          <w:rFonts w:ascii="Arial" w:hAnsi="Arial" w:cs="Arial"/>
          <w:sz w:val="22"/>
          <w:szCs w:val="22"/>
        </w:rPr>
      </w:pPr>
      <w:r w:rsidRPr="00CE5D6A">
        <w:rPr>
          <w:rFonts w:ascii="Arial" w:hAnsi="Arial" w:cs="Arial"/>
          <w:sz w:val="22"/>
          <w:szCs w:val="22"/>
        </w:rPr>
        <w:t xml:space="preserve">El beneficiario de la prestación pensional debe ser afiliado del tomador. </w:t>
      </w:r>
    </w:p>
    <w:p w14:paraId="32833F17" w14:textId="77777777" w:rsidR="00A32E58" w:rsidRPr="00CE5D6A" w:rsidRDefault="00A32E58" w:rsidP="00A32E58">
      <w:pPr>
        <w:pStyle w:val="Textoindependiente"/>
        <w:widowControl/>
        <w:numPr>
          <w:ilvl w:val="0"/>
          <w:numId w:val="25"/>
        </w:numPr>
        <w:overflowPunct/>
        <w:adjustRightInd/>
        <w:spacing w:after="200"/>
        <w:ind w:right="106"/>
        <w:jc w:val="both"/>
        <w:rPr>
          <w:rFonts w:ascii="Arial" w:hAnsi="Arial" w:cs="Arial"/>
          <w:b/>
          <w:bCs/>
          <w:sz w:val="22"/>
          <w:szCs w:val="22"/>
        </w:rPr>
      </w:pPr>
      <w:r w:rsidRPr="00CE5D6A">
        <w:rPr>
          <w:rFonts w:ascii="Arial" w:hAnsi="Arial" w:cs="Arial"/>
          <w:b/>
          <w:bCs/>
          <w:sz w:val="22"/>
          <w:szCs w:val="22"/>
        </w:rPr>
        <w:t xml:space="preserve">El siniestro, en los términos definidos en el contrato de seguro, debe ocurrir en vigencia de la póliza. </w:t>
      </w:r>
    </w:p>
    <w:p w14:paraId="70182886" w14:textId="77777777" w:rsidR="00A32E58" w:rsidRPr="00CE5D6A" w:rsidRDefault="00A32E58" w:rsidP="00A32E58">
      <w:pPr>
        <w:pStyle w:val="Textoindependiente"/>
        <w:widowControl/>
        <w:numPr>
          <w:ilvl w:val="0"/>
          <w:numId w:val="25"/>
        </w:numPr>
        <w:overflowPunct/>
        <w:adjustRightInd/>
        <w:spacing w:after="200"/>
        <w:ind w:right="106"/>
        <w:jc w:val="both"/>
        <w:rPr>
          <w:rFonts w:ascii="Arial" w:hAnsi="Arial" w:cs="Arial"/>
          <w:sz w:val="22"/>
          <w:szCs w:val="22"/>
        </w:rPr>
      </w:pPr>
      <w:r w:rsidRPr="00CE5D6A">
        <w:rPr>
          <w:rFonts w:ascii="Arial" w:hAnsi="Arial" w:cs="Arial"/>
          <w:sz w:val="22"/>
          <w:szCs w:val="22"/>
        </w:rPr>
        <w:t>Y deben cumplirse los requisitos de ley para el reconocimiento de pensiones de invalidez y sobrevivencia en los términos de las leyes vigentes y aplicables, sin que se otorgue cobertura a cualquier interpretación o acepción por fuera de lo legalmente estipulado y de lo pactado entre las partes, ni tampoco a interpretaciones del operador judicial respecto del derecho del afiliado sin el lleno de los requisitos legal y contractualmente estipulados.</w:t>
      </w:r>
    </w:p>
    <w:p w14:paraId="69D78E58" w14:textId="77777777" w:rsidR="00A32E58" w:rsidRPr="00CE5D6A" w:rsidRDefault="00A32E58" w:rsidP="00A32E58">
      <w:pPr>
        <w:pStyle w:val="Textoindependiente"/>
        <w:ind w:right="106"/>
        <w:jc w:val="both"/>
        <w:rPr>
          <w:rFonts w:ascii="Arial" w:hAnsi="Arial" w:cs="Arial"/>
          <w:sz w:val="22"/>
          <w:szCs w:val="22"/>
        </w:rPr>
      </w:pPr>
      <w:r w:rsidRPr="00CE5D6A">
        <w:rPr>
          <w:rFonts w:ascii="Arial" w:hAnsi="Arial" w:cs="Arial"/>
          <w:sz w:val="22"/>
          <w:szCs w:val="22"/>
        </w:rPr>
        <w:t>En conclusión, son estas las manifestaciones las que enmarcan las condiciones que regulan las obligaciones del asegurador, por lo que el juzgador debe ceñirse a lo enunciado en tales condiciones generales y particulares del contrato de seguro. Vale la pena recordar al respecto que el contrato de seguro contiene una obligación condicional a cargo del asegurador, (la de indemnizar), una vez ha ocurrido el riesgo que se ha asegurado (Arts. 1045,1536 y 1054 del Código de Comercio). Respetuosamente, solicito declarar probada esta excepción.</w:t>
      </w:r>
    </w:p>
    <w:p w14:paraId="5D81078E" w14:textId="77777777" w:rsidR="00C51631" w:rsidRPr="00CE5D6A" w:rsidRDefault="00C51631" w:rsidP="00D133E2">
      <w:pPr>
        <w:tabs>
          <w:tab w:val="left" w:pos="1122"/>
        </w:tabs>
        <w:autoSpaceDE w:val="0"/>
        <w:autoSpaceDN w:val="0"/>
        <w:contextualSpacing/>
        <w:jc w:val="both"/>
        <w:rPr>
          <w:rFonts w:ascii="Arial" w:hAnsi="Arial" w:cs="Arial"/>
          <w:bCs/>
          <w:sz w:val="22"/>
          <w:szCs w:val="22"/>
        </w:rPr>
      </w:pPr>
    </w:p>
    <w:p w14:paraId="421D3A9C" w14:textId="0C39F933" w:rsidR="00F63497" w:rsidRPr="00CE5D6A" w:rsidRDefault="00C51631" w:rsidP="00A32E58">
      <w:pPr>
        <w:tabs>
          <w:tab w:val="left" w:pos="1122"/>
        </w:tabs>
        <w:autoSpaceDE w:val="0"/>
        <w:autoSpaceDN w:val="0"/>
        <w:contextualSpacing/>
        <w:jc w:val="both"/>
        <w:rPr>
          <w:rFonts w:ascii="Arial" w:hAnsi="Arial" w:cs="Arial"/>
          <w:sz w:val="22"/>
          <w:szCs w:val="22"/>
        </w:rPr>
      </w:pPr>
      <w:r w:rsidRPr="00CE5D6A">
        <w:rPr>
          <w:rFonts w:ascii="Arial" w:hAnsi="Arial" w:cs="Arial"/>
          <w:bCs/>
          <w:sz w:val="22"/>
          <w:szCs w:val="22"/>
        </w:rPr>
        <w:t>Respetuosamente, solicito declarar probada esta excepción.</w:t>
      </w:r>
    </w:p>
    <w:p w14:paraId="12BDAF33" w14:textId="77777777" w:rsidR="00BF428A" w:rsidRPr="00CE5D6A" w:rsidRDefault="00BF428A" w:rsidP="00F63497">
      <w:pPr>
        <w:jc w:val="both"/>
        <w:rPr>
          <w:rFonts w:ascii="Arial" w:hAnsi="Arial" w:cs="Arial"/>
          <w:sz w:val="22"/>
          <w:szCs w:val="22"/>
        </w:rPr>
      </w:pPr>
    </w:p>
    <w:p w14:paraId="4B5FB77B" w14:textId="63509CB9" w:rsidR="00BF428A" w:rsidRPr="00CE5D6A" w:rsidRDefault="00BF428A" w:rsidP="00A32E58">
      <w:pPr>
        <w:pStyle w:val="Prrafodelista"/>
        <w:numPr>
          <w:ilvl w:val="0"/>
          <w:numId w:val="23"/>
        </w:numPr>
        <w:jc w:val="both"/>
        <w:rPr>
          <w:rFonts w:ascii="Arial" w:hAnsi="Arial" w:cs="Arial"/>
          <w:b/>
          <w:bCs/>
          <w:sz w:val="22"/>
          <w:szCs w:val="22"/>
          <w:u w:val="single"/>
        </w:rPr>
      </w:pPr>
      <w:r w:rsidRPr="00CE5D6A">
        <w:rPr>
          <w:rFonts w:ascii="Arial" w:hAnsi="Arial" w:cs="Arial"/>
          <w:b/>
          <w:bCs/>
          <w:sz w:val="22"/>
          <w:szCs w:val="22"/>
          <w:u w:val="single"/>
        </w:rPr>
        <w:t xml:space="preserve">PRESCRIPCIÓN DE LA ACCIÓN DEL CONTRATO DE SEGURO.  </w:t>
      </w:r>
    </w:p>
    <w:p w14:paraId="62B522C4" w14:textId="77777777" w:rsidR="00BF428A" w:rsidRPr="00CE5D6A" w:rsidRDefault="00BF428A" w:rsidP="00BF428A">
      <w:pPr>
        <w:jc w:val="both"/>
        <w:rPr>
          <w:rFonts w:ascii="Arial" w:hAnsi="Arial" w:cs="Arial"/>
          <w:sz w:val="22"/>
          <w:szCs w:val="22"/>
        </w:rPr>
      </w:pPr>
    </w:p>
    <w:p w14:paraId="2BC6951E" w14:textId="77777777" w:rsidR="00BF428A" w:rsidRPr="00CE5D6A" w:rsidRDefault="00BF428A" w:rsidP="00BF428A">
      <w:pPr>
        <w:jc w:val="both"/>
        <w:rPr>
          <w:rFonts w:ascii="Arial" w:hAnsi="Arial" w:cs="Arial"/>
          <w:sz w:val="22"/>
          <w:szCs w:val="22"/>
        </w:rPr>
      </w:pPr>
      <w:r w:rsidRPr="00CE5D6A">
        <w:rPr>
          <w:rFonts w:ascii="Arial" w:hAnsi="Arial" w:cs="Arial"/>
          <w:sz w:val="22"/>
          <w:szCs w:val="22"/>
        </w:rPr>
        <w:t xml:space="preserve">Pese a que mi representada de ninguna manera está obligada al pago de suma alguna y sin que constituya reconocimiento de responsabilidad alguna por parte de mi procurada, invoco como excepción la PRESCRIPCIÓN consagrada en el Artículo 1081 del Código de Comercio. </w:t>
      </w:r>
    </w:p>
    <w:p w14:paraId="247E725E" w14:textId="77777777" w:rsidR="00BF428A" w:rsidRPr="00CE5D6A" w:rsidRDefault="00BF428A" w:rsidP="00BF428A">
      <w:pPr>
        <w:jc w:val="both"/>
        <w:rPr>
          <w:rFonts w:ascii="Arial" w:hAnsi="Arial" w:cs="Arial"/>
          <w:sz w:val="22"/>
          <w:szCs w:val="22"/>
        </w:rPr>
      </w:pPr>
    </w:p>
    <w:p w14:paraId="7F3DFABD" w14:textId="77777777" w:rsidR="00BF428A" w:rsidRPr="00CE5D6A" w:rsidRDefault="00BF428A" w:rsidP="00BF428A">
      <w:pPr>
        <w:jc w:val="both"/>
        <w:rPr>
          <w:rFonts w:ascii="Arial" w:hAnsi="Arial" w:cs="Arial"/>
          <w:sz w:val="22"/>
          <w:szCs w:val="22"/>
        </w:rPr>
      </w:pPr>
      <w:r w:rsidRPr="00CE5D6A">
        <w:rPr>
          <w:rFonts w:ascii="Arial" w:hAnsi="Arial" w:cs="Arial"/>
          <w:sz w:val="22"/>
          <w:szCs w:val="22"/>
        </w:rPr>
        <w:t xml:space="preserve">Al respecto, cabe resaltar lo enunciado en el Artículo 1081 del Código de Comercio, el cual establece previsiones no solo en relación con el tiempo que debe transcurrir para que se produzca el fenómeno extintivo, sino también respecto del momento en que el período debe empezar a contarse. Al respecto señala la mencionada disposición: </w:t>
      </w:r>
    </w:p>
    <w:p w14:paraId="4AA38384" w14:textId="77777777" w:rsidR="00BF428A" w:rsidRPr="00CE5D6A" w:rsidRDefault="00BF428A" w:rsidP="00BF428A">
      <w:pPr>
        <w:jc w:val="both"/>
        <w:rPr>
          <w:rFonts w:ascii="Arial" w:hAnsi="Arial" w:cs="Arial"/>
          <w:sz w:val="22"/>
          <w:szCs w:val="22"/>
        </w:rPr>
      </w:pPr>
    </w:p>
    <w:p w14:paraId="1D182478" w14:textId="77777777" w:rsidR="00BF428A" w:rsidRPr="00CE5D6A" w:rsidRDefault="00BF428A" w:rsidP="00BF428A">
      <w:pPr>
        <w:ind w:left="284" w:right="284"/>
        <w:jc w:val="both"/>
        <w:rPr>
          <w:rFonts w:ascii="Arial" w:hAnsi="Arial" w:cs="Arial"/>
          <w:i/>
          <w:iCs/>
          <w:sz w:val="22"/>
          <w:szCs w:val="22"/>
        </w:rPr>
      </w:pPr>
      <w:r w:rsidRPr="00CE5D6A">
        <w:rPr>
          <w:rFonts w:ascii="Arial" w:hAnsi="Arial" w:cs="Arial"/>
          <w:i/>
          <w:iCs/>
          <w:sz w:val="22"/>
          <w:szCs w:val="22"/>
        </w:rPr>
        <w:t xml:space="preserve">“ARTÍCULO 1081. La prescripción de las acciones que se derivan del contrato de seguro o de las disposiciones que lo rigen podrá ser ordinaria o extraordinaria. La prescripción ordinaria </w:t>
      </w:r>
      <w:r w:rsidRPr="00CE5D6A">
        <w:rPr>
          <w:rFonts w:ascii="Arial" w:hAnsi="Arial" w:cs="Arial"/>
          <w:i/>
          <w:iCs/>
          <w:sz w:val="22"/>
          <w:szCs w:val="22"/>
        </w:rPr>
        <w:lastRenderedPageBreak/>
        <w:t xml:space="preserve">será de dos años y empezará a correr desde el momento en que el interesado haya tenido o debido tener conocimiento del hecho que da base a la acción. </w:t>
      </w:r>
    </w:p>
    <w:p w14:paraId="0DF02A96" w14:textId="77777777" w:rsidR="00BF428A" w:rsidRPr="00CE5D6A" w:rsidRDefault="00BF428A" w:rsidP="00BF428A">
      <w:pPr>
        <w:ind w:left="284" w:right="284"/>
        <w:jc w:val="both"/>
        <w:rPr>
          <w:rFonts w:ascii="Arial" w:hAnsi="Arial" w:cs="Arial"/>
          <w:i/>
          <w:iCs/>
          <w:sz w:val="22"/>
          <w:szCs w:val="22"/>
        </w:rPr>
      </w:pPr>
    </w:p>
    <w:p w14:paraId="640FB6F8" w14:textId="77777777" w:rsidR="00BF428A" w:rsidRPr="00CE5D6A" w:rsidRDefault="00BF428A" w:rsidP="00BF428A">
      <w:pPr>
        <w:ind w:left="284" w:right="284"/>
        <w:jc w:val="both"/>
        <w:rPr>
          <w:rFonts w:ascii="Arial" w:hAnsi="Arial" w:cs="Arial"/>
          <w:b/>
          <w:bCs/>
          <w:i/>
          <w:iCs/>
          <w:sz w:val="22"/>
          <w:szCs w:val="22"/>
          <w:u w:val="single"/>
        </w:rPr>
      </w:pPr>
      <w:r w:rsidRPr="00CE5D6A">
        <w:rPr>
          <w:rFonts w:ascii="Arial" w:hAnsi="Arial" w:cs="Arial"/>
          <w:b/>
          <w:bCs/>
          <w:i/>
          <w:iCs/>
          <w:sz w:val="22"/>
          <w:szCs w:val="22"/>
          <w:u w:val="single"/>
        </w:rPr>
        <w:t xml:space="preserve">La prescripción extraordinaria será de cinco años, correrá contra toda clase de personas y empezará a contarse desde el momento en que nace el respectivo derecho. </w:t>
      </w:r>
    </w:p>
    <w:p w14:paraId="5D399738" w14:textId="77777777" w:rsidR="00BF428A" w:rsidRPr="00CE5D6A" w:rsidRDefault="00BF428A" w:rsidP="00BF428A">
      <w:pPr>
        <w:ind w:left="284" w:right="284"/>
        <w:jc w:val="both"/>
        <w:rPr>
          <w:rFonts w:ascii="Arial" w:hAnsi="Arial" w:cs="Arial"/>
          <w:i/>
          <w:iCs/>
          <w:sz w:val="22"/>
          <w:szCs w:val="22"/>
          <w:u w:val="single"/>
        </w:rPr>
      </w:pPr>
    </w:p>
    <w:p w14:paraId="49A9E731" w14:textId="49EB26BA" w:rsidR="00BF428A" w:rsidRPr="00CE5D6A" w:rsidRDefault="00BF428A" w:rsidP="00BF428A">
      <w:pPr>
        <w:ind w:left="284" w:right="284"/>
        <w:jc w:val="both"/>
        <w:rPr>
          <w:rFonts w:ascii="Arial" w:hAnsi="Arial" w:cs="Arial"/>
          <w:i/>
          <w:iCs/>
          <w:sz w:val="22"/>
          <w:szCs w:val="22"/>
        </w:rPr>
      </w:pPr>
      <w:r w:rsidRPr="00CE5D6A">
        <w:rPr>
          <w:rFonts w:ascii="Arial" w:hAnsi="Arial" w:cs="Arial"/>
          <w:i/>
          <w:iCs/>
          <w:sz w:val="22"/>
          <w:szCs w:val="22"/>
        </w:rPr>
        <w:t xml:space="preserve">Estos términos no pueden ser modificados por las partes.” </w:t>
      </w:r>
      <w:r w:rsidRPr="00CE5D6A">
        <w:rPr>
          <w:rFonts w:ascii="Arial" w:hAnsi="Arial" w:cs="Arial"/>
          <w:sz w:val="22"/>
          <w:szCs w:val="22"/>
        </w:rPr>
        <w:t xml:space="preserve">(Negrilla y Subrayado fuera del texto original). </w:t>
      </w:r>
    </w:p>
    <w:p w14:paraId="105F097E" w14:textId="77777777" w:rsidR="00BF428A" w:rsidRPr="00CE5D6A" w:rsidRDefault="00BF428A" w:rsidP="00BF428A">
      <w:pPr>
        <w:jc w:val="both"/>
        <w:rPr>
          <w:rFonts w:ascii="Arial" w:hAnsi="Arial" w:cs="Arial"/>
          <w:sz w:val="22"/>
          <w:szCs w:val="22"/>
        </w:rPr>
      </w:pPr>
    </w:p>
    <w:p w14:paraId="18A25AF9" w14:textId="77777777" w:rsidR="00BF428A" w:rsidRPr="00CE5D6A" w:rsidRDefault="00BF428A" w:rsidP="00BF428A">
      <w:pPr>
        <w:jc w:val="both"/>
        <w:rPr>
          <w:rFonts w:ascii="Arial" w:hAnsi="Arial" w:cs="Arial"/>
          <w:sz w:val="22"/>
          <w:szCs w:val="22"/>
        </w:rPr>
      </w:pPr>
      <w:r w:rsidRPr="00CE5D6A">
        <w:rPr>
          <w:rFonts w:ascii="Arial" w:hAnsi="Arial" w:cs="Arial"/>
          <w:sz w:val="22"/>
          <w:szCs w:val="22"/>
        </w:rPr>
        <w:t xml:space="preserve">Al señalar la disposición transcrita los parámetros para la determinación del momento a partir del cual empiezan a correr los términos de prescripción, distinguen entre el momento en que el interesado, ha tenido o debido tener conocimiento del hecho que da base a la acción, en el caso a colación desde la notificación de la en la prescripción ordinaria y, el momento del nacimiento del derecho, independientemente de cualquier circunstancia y aun cuando no se pueda establecer si el interesado tuvo o no conocimiento de tal hecho, en la extraordinaria. </w:t>
      </w:r>
    </w:p>
    <w:p w14:paraId="43733B17" w14:textId="77777777" w:rsidR="00BF428A" w:rsidRPr="00CE5D6A" w:rsidRDefault="00BF428A" w:rsidP="00BF428A">
      <w:pPr>
        <w:jc w:val="both"/>
        <w:rPr>
          <w:rFonts w:ascii="Arial" w:hAnsi="Arial" w:cs="Arial"/>
          <w:sz w:val="22"/>
          <w:szCs w:val="22"/>
        </w:rPr>
      </w:pPr>
    </w:p>
    <w:p w14:paraId="3E1DC0CE" w14:textId="77777777" w:rsidR="00BF428A" w:rsidRPr="00CE5D6A" w:rsidRDefault="00BF428A" w:rsidP="00BF428A">
      <w:pPr>
        <w:jc w:val="both"/>
        <w:rPr>
          <w:rFonts w:ascii="Arial" w:hAnsi="Arial" w:cs="Arial"/>
          <w:sz w:val="22"/>
          <w:szCs w:val="22"/>
        </w:rPr>
      </w:pPr>
      <w:r w:rsidRPr="00CE5D6A">
        <w:rPr>
          <w:rFonts w:ascii="Arial" w:hAnsi="Arial" w:cs="Arial"/>
          <w:sz w:val="22"/>
          <w:szCs w:val="22"/>
        </w:rPr>
        <w:t>Conforme lo expuesto y sin que implique aceptación o allanamiento a las pretensiones de la parte accionante, de acuerdo con las pretensiones de la parte demandante y el llamamiento en garantía efectuado a mi representada, puede determinarse que existe una prescripción extraordinaria de las acciones derivadas del contrato de seguro. Lo anterior, con ocasión a que, la demandante reclama el reconocimiento del retroactivo pensional de la pensión de invalidez, intereses moratorios del artículo 141 de la Ley 100 de 1993, y costas procesales.</w:t>
      </w:r>
    </w:p>
    <w:p w14:paraId="20669833" w14:textId="77777777" w:rsidR="00BF428A" w:rsidRPr="00CE5D6A" w:rsidRDefault="00BF428A" w:rsidP="00BF428A">
      <w:pPr>
        <w:jc w:val="both"/>
        <w:rPr>
          <w:rFonts w:ascii="Arial" w:hAnsi="Arial" w:cs="Arial"/>
          <w:sz w:val="22"/>
          <w:szCs w:val="22"/>
        </w:rPr>
      </w:pPr>
    </w:p>
    <w:p w14:paraId="6D8BB43B" w14:textId="09C4A63E" w:rsidR="00BF428A" w:rsidRPr="00CE5D6A" w:rsidRDefault="00BF428A" w:rsidP="00BF428A">
      <w:pPr>
        <w:jc w:val="both"/>
        <w:rPr>
          <w:rFonts w:ascii="Arial" w:hAnsi="Arial" w:cs="Arial"/>
          <w:sz w:val="22"/>
          <w:szCs w:val="22"/>
        </w:rPr>
      </w:pPr>
      <w:r w:rsidRPr="00CE5D6A">
        <w:rPr>
          <w:rFonts w:ascii="Arial" w:hAnsi="Arial" w:cs="Arial"/>
          <w:sz w:val="22"/>
          <w:szCs w:val="22"/>
        </w:rPr>
        <w:t>Nos encontramos ante prescripción extraordinaria de la acción pues si bien el demandante considera, tener derecho al reconocimiento y pago del retroactivo pensional de la prestación por invalidez estructurada con fecha del 06 de octubre de 2007, intereses del artículo 141 de la Ley 100 de 1993, y costas procesales la fecha del nacimiento de este derecho correspond</w:t>
      </w:r>
      <w:r w:rsidR="001D7B5E" w:rsidRPr="00CE5D6A">
        <w:rPr>
          <w:rFonts w:ascii="Arial" w:hAnsi="Arial" w:cs="Arial"/>
          <w:sz w:val="22"/>
          <w:szCs w:val="22"/>
        </w:rPr>
        <w:t>ió</w:t>
      </w:r>
      <w:r w:rsidRPr="00CE5D6A">
        <w:rPr>
          <w:rFonts w:ascii="Arial" w:hAnsi="Arial" w:cs="Arial"/>
          <w:sz w:val="22"/>
          <w:szCs w:val="22"/>
        </w:rPr>
        <w:t xml:space="preserve"> al </w:t>
      </w:r>
      <w:r w:rsidR="001D7B5E" w:rsidRPr="00CE5D6A">
        <w:rPr>
          <w:rFonts w:ascii="Arial" w:hAnsi="Arial" w:cs="Arial"/>
          <w:sz w:val="22"/>
          <w:szCs w:val="22"/>
        </w:rPr>
        <w:t>0</w:t>
      </w:r>
      <w:r w:rsidR="00580C49" w:rsidRPr="00CE5D6A">
        <w:rPr>
          <w:rFonts w:ascii="Arial" w:hAnsi="Arial" w:cs="Arial"/>
          <w:sz w:val="22"/>
          <w:szCs w:val="22"/>
        </w:rPr>
        <w:t>6</w:t>
      </w:r>
      <w:r w:rsidRPr="00CE5D6A">
        <w:rPr>
          <w:rFonts w:ascii="Arial" w:hAnsi="Arial" w:cs="Arial"/>
          <w:sz w:val="22"/>
          <w:szCs w:val="22"/>
        </w:rPr>
        <w:t xml:space="preserve"> de </w:t>
      </w:r>
      <w:r w:rsidR="00580C49" w:rsidRPr="00CE5D6A">
        <w:rPr>
          <w:rFonts w:ascii="Arial" w:hAnsi="Arial" w:cs="Arial"/>
          <w:sz w:val="22"/>
          <w:szCs w:val="22"/>
        </w:rPr>
        <w:t>octubre de 2007</w:t>
      </w:r>
      <w:r w:rsidRPr="00CE5D6A">
        <w:rPr>
          <w:rFonts w:ascii="Arial" w:hAnsi="Arial" w:cs="Arial"/>
          <w:sz w:val="22"/>
          <w:szCs w:val="22"/>
        </w:rPr>
        <w:t xml:space="preserve"> y han transcurrido más de cinco (5) años </w:t>
      </w:r>
      <w:r w:rsidR="00AD5A53" w:rsidRPr="00CE5D6A">
        <w:rPr>
          <w:rFonts w:ascii="Arial" w:hAnsi="Arial" w:cs="Arial"/>
          <w:sz w:val="22"/>
          <w:szCs w:val="22"/>
        </w:rPr>
        <w:t>desde el suceso que activó el seguro previsional.</w:t>
      </w:r>
    </w:p>
    <w:p w14:paraId="2208B42C" w14:textId="77777777" w:rsidR="00BF428A" w:rsidRPr="00CE5D6A" w:rsidRDefault="00BF428A" w:rsidP="00BF428A">
      <w:pPr>
        <w:jc w:val="both"/>
        <w:rPr>
          <w:rFonts w:ascii="Arial" w:hAnsi="Arial" w:cs="Arial"/>
          <w:sz w:val="22"/>
          <w:szCs w:val="22"/>
        </w:rPr>
      </w:pPr>
    </w:p>
    <w:p w14:paraId="75CE24C7" w14:textId="14FB06B4" w:rsidR="00BF428A" w:rsidRPr="00CE5D6A" w:rsidRDefault="00BF428A" w:rsidP="00BF428A">
      <w:pPr>
        <w:jc w:val="both"/>
        <w:rPr>
          <w:rFonts w:ascii="Arial" w:hAnsi="Arial" w:cs="Arial"/>
          <w:sz w:val="22"/>
          <w:szCs w:val="22"/>
        </w:rPr>
      </w:pPr>
      <w:r w:rsidRPr="00CE5D6A">
        <w:rPr>
          <w:rFonts w:ascii="Arial" w:hAnsi="Arial" w:cs="Arial"/>
          <w:sz w:val="22"/>
          <w:szCs w:val="22"/>
        </w:rPr>
        <w:t>Respetuosamente solicito declarar probada esta excepci</w:t>
      </w:r>
      <w:r w:rsidR="001D7B5E" w:rsidRPr="00CE5D6A">
        <w:rPr>
          <w:rFonts w:ascii="Arial" w:hAnsi="Arial" w:cs="Arial"/>
          <w:sz w:val="22"/>
          <w:szCs w:val="22"/>
        </w:rPr>
        <w:t>ón.</w:t>
      </w:r>
      <w:r w:rsidRPr="00CE5D6A">
        <w:rPr>
          <w:rFonts w:ascii="Arial" w:hAnsi="Arial" w:cs="Arial"/>
          <w:sz w:val="22"/>
          <w:szCs w:val="22"/>
        </w:rPr>
        <w:t xml:space="preserve"> </w:t>
      </w:r>
    </w:p>
    <w:p w14:paraId="603E2594" w14:textId="77777777" w:rsidR="001D7B5E" w:rsidRPr="00CE5D6A" w:rsidRDefault="001D7B5E" w:rsidP="00BF428A">
      <w:pPr>
        <w:jc w:val="both"/>
        <w:rPr>
          <w:rFonts w:ascii="Arial" w:hAnsi="Arial" w:cs="Arial"/>
          <w:sz w:val="22"/>
          <w:szCs w:val="22"/>
        </w:rPr>
      </w:pPr>
    </w:p>
    <w:p w14:paraId="029F234A" w14:textId="5145FA38" w:rsidR="001D7B5E" w:rsidRPr="00CE5D6A" w:rsidRDefault="001D7B5E" w:rsidP="00A32E58">
      <w:pPr>
        <w:pStyle w:val="Prrafodelista"/>
        <w:numPr>
          <w:ilvl w:val="0"/>
          <w:numId w:val="23"/>
        </w:numPr>
        <w:contextualSpacing/>
        <w:jc w:val="both"/>
        <w:rPr>
          <w:rFonts w:ascii="Arial" w:hAnsi="Arial" w:cs="Arial"/>
          <w:b/>
          <w:sz w:val="22"/>
          <w:szCs w:val="22"/>
          <w:u w:val="single"/>
        </w:rPr>
      </w:pPr>
      <w:r w:rsidRPr="00CE5D6A">
        <w:rPr>
          <w:rFonts w:ascii="Arial" w:hAnsi="Arial" w:cs="Arial"/>
          <w:b/>
          <w:sz w:val="22"/>
          <w:szCs w:val="22"/>
          <w:u w:val="single"/>
        </w:rPr>
        <w:t xml:space="preserve">BUENA FE DE LA ASEGURADORA </w:t>
      </w:r>
      <w:r w:rsidR="001806ED" w:rsidRPr="00CE5D6A">
        <w:rPr>
          <w:rFonts w:ascii="Arial" w:hAnsi="Arial" w:cs="Arial"/>
          <w:b/>
          <w:sz w:val="22"/>
          <w:szCs w:val="22"/>
          <w:u w:val="single"/>
        </w:rPr>
        <w:t xml:space="preserve">BBVA SEGUROS DE VIDA COLOMBIA </w:t>
      </w:r>
      <w:r w:rsidRPr="00CE5D6A">
        <w:rPr>
          <w:rFonts w:ascii="Arial" w:hAnsi="Arial" w:cs="Arial"/>
          <w:b/>
          <w:sz w:val="22"/>
          <w:szCs w:val="22"/>
          <w:u w:val="single"/>
        </w:rPr>
        <w:t xml:space="preserve">S.A. </w:t>
      </w:r>
    </w:p>
    <w:p w14:paraId="2E1974EC" w14:textId="77777777" w:rsidR="001D7B5E" w:rsidRPr="00CE5D6A" w:rsidRDefault="001D7B5E" w:rsidP="001D7B5E">
      <w:pPr>
        <w:pStyle w:val="Prrafodelista"/>
        <w:ind w:left="720"/>
        <w:contextualSpacing/>
        <w:jc w:val="both"/>
        <w:rPr>
          <w:rFonts w:ascii="Arial" w:hAnsi="Arial" w:cs="Arial"/>
          <w:b/>
          <w:sz w:val="22"/>
          <w:szCs w:val="22"/>
          <w:u w:val="single"/>
        </w:rPr>
      </w:pPr>
    </w:p>
    <w:p w14:paraId="21A74D91" w14:textId="63C1EE76" w:rsidR="001D7B5E" w:rsidRPr="00CE5D6A" w:rsidRDefault="001D7B5E" w:rsidP="001D7B5E">
      <w:pPr>
        <w:contextualSpacing/>
        <w:jc w:val="both"/>
        <w:rPr>
          <w:rFonts w:ascii="Arial" w:hAnsi="Arial" w:cs="Arial"/>
          <w:bCs/>
          <w:sz w:val="22"/>
          <w:szCs w:val="22"/>
        </w:rPr>
      </w:pPr>
      <w:r w:rsidRPr="00CE5D6A">
        <w:rPr>
          <w:rFonts w:ascii="Arial" w:hAnsi="Arial" w:cs="Arial"/>
          <w:bCs/>
          <w:sz w:val="22"/>
          <w:szCs w:val="22"/>
        </w:rPr>
        <w:t>Excepción que fundamenta en el hecho de que mi representada, ha actuado en cumplimiento del principio de buena fe, que la imponen la constitución y las leyes, en todas sus actuaciones, no ha incumplido con sus obligaciones respecto del actor, encontrando que no existe cobertura temporal, y material, frente a las pretensiones incoadas en la demanda.</w:t>
      </w:r>
    </w:p>
    <w:p w14:paraId="17430EE5" w14:textId="77777777" w:rsidR="001D7B5E" w:rsidRPr="00CE5D6A" w:rsidRDefault="001D7B5E" w:rsidP="001D7B5E">
      <w:pPr>
        <w:pStyle w:val="Prrafodelista"/>
        <w:ind w:left="720"/>
        <w:contextualSpacing/>
        <w:jc w:val="both"/>
        <w:rPr>
          <w:rFonts w:ascii="Arial" w:hAnsi="Arial" w:cs="Arial"/>
          <w:i/>
          <w:iCs/>
          <w:sz w:val="22"/>
          <w:szCs w:val="22"/>
        </w:rPr>
      </w:pPr>
    </w:p>
    <w:p w14:paraId="4FBB3BD5" w14:textId="1F3281AA" w:rsidR="000B0B44" w:rsidRPr="00CE5D6A" w:rsidRDefault="000B0B44" w:rsidP="00A32E58">
      <w:pPr>
        <w:pStyle w:val="Prrafodelista"/>
        <w:numPr>
          <w:ilvl w:val="0"/>
          <w:numId w:val="23"/>
        </w:numPr>
        <w:jc w:val="both"/>
        <w:rPr>
          <w:rFonts w:ascii="Arial" w:hAnsi="Arial" w:cs="Arial"/>
          <w:b/>
          <w:bCs/>
          <w:sz w:val="22"/>
          <w:szCs w:val="22"/>
          <w:u w:val="single"/>
        </w:rPr>
      </w:pPr>
      <w:r w:rsidRPr="00CE5D6A">
        <w:rPr>
          <w:rFonts w:ascii="Arial" w:hAnsi="Arial" w:cs="Arial"/>
          <w:b/>
          <w:bCs/>
          <w:sz w:val="22"/>
          <w:szCs w:val="22"/>
          <w:u w:val="single"/>
        </w:rPr>
        <w:t xml:space="preserve">COBRO DE LO NO DEBIDO y ENRIQUECIMIENTO SIN CAUSA.  </w:t>
      </w:r>
    </w:p>
    <w:p w14:paraId="5CF3491F" w14:textId="77777777" w:rsidR="000B0B44" w:rsidRPr="00CE5D6A" w:rsidRDefault="000B0B44" w:rsidP="000B0B44">
      <w:pPr>
        <w:jc w:val="both"/>
        <w:rPr>
          <w:rFonts w:ascii="Arial" w:hAnsi="Arial" w:cs="Arial"/>
          <w:b/>
          <w:bCs/>
          <w:sz w:val="22"/>
          <w:szCs w:val="22"/>
          <w:u w:val="single"/>
        </w:rPr>
      </w:pPr>
    </w:p>
    <w:p w14:paraId="7C4915EE" w14:textId="514CA50B" w:rsidR="000B0B44" w:rsidRPr="00CE5D6A" w:rsidRDefault="000B0B44" w:rsidP="000B0B44">
      <w:pPr>
        <w:contextualSpacing/>
        <w:jc w:val="both"/>
        <w:rPr>
          <w:rFonts w:ascii="Arial" w:hAnsi="Arial" w:cs="Arial"/>
          <w:color w:val="000000"/>
          <w:sz w:val="22"/>
          <w:szCs w:val="22"/>
        </w:rPr>
      </w:pPr>
      <w:r w:rsidRPr="00CE5D6A">
        <w:rPr>
          <w:rFonts w:ascii="Arial" w:hAnsi="Arial" w:cs="Arial"/>
          <w:color w:val="000000"/>
          <w:sz w:val="22"/>
          <w:szCs w:val="22"/>
        </w:rPr>
        <w:t>Con fundamento en lo anterior, y una vez comprobados que no se acreditan los presupuestos para que BBVA SEGUROS DE VIDA COLOMBIA S.A. sea condenada al reconocimiento y pago de los conceptos que se reclaman</w:t>
      </w:r>
      <w:r w:rsidR="00AD5A53" w:rsidRPr="00CE5D6A">
        <w:rPr>
          <w:rFonts w:ascii="Arial" w:hAnsi="Arial" w:cs="Arial"/>
          <w:color w:val="000000"/>
          <w:sz w:val="22"/>
          <w:szCs w:val="22"/>
        </w:rPr>
        <w:t xml:space="preserve"> (retroactivo pensional, intereses moratorios y costas procesales)</w:t>
      </w:r>
      <w:r w:rsidRPr="00CE5D6A">
        <w:rPr>
          <w:rFonts w:ascii="Arial" w:hAnsi="Arial" w:cs="Arial"/>
          <w:color w:val="000000"/>
          <w:sz w:val="22"/>
          <w:szCs w:val="22"/>
        </w:rPr>
        <w:t>, debe concluirse que condenar a mi procurada, al reconocimiento y pago de los rubros aducidos en el libelo de la demanda, se derivaría en un cobro de lo no debido, prohibido por nuestro ordenamiento jurídico. Así mismo, una remota condena en contra de esta generaría un rubro a favor de la parte demandante que no tiene justificación legal o contractual, lo que se traduciría en un enriquecimiento sin causa, dado que mi representada no se encuentra obligada al pago de los conceptos pretendidos.</w:t>
      </w:r>
    </w:p>
    <w:p w14:paraId="1ADB4C57" w14:textId="77777777" w:rsidR="000B0B44" w:rsidRPr="00CE5D6A" w:rsidRDefault="000B0B44" w:rsidP="000B0B44">
      <w:pPr>
        <w:jc w:val="both"/>
        <w:rPr>
          <w:rFonts w:ascii="Arial" w:hAnsi="Arial" w:cs="Arial"/>
          <w:b/>
          <w:bCs/>
          <w:sz w:val="22"/>
          <w:szCs w:val="22"/>
          <w:u w:val="single"/>
        </w:rPr>
      </w:pPr>
    </w:p>
    <w:p w14:paraId="6A0C6943" w14:textId="77777777" w:rsidR="000B0B44" w:rsidRPr="00CE5D6A" w:rsidRDefault="000B0B44" w:rsidP="000B0B44">
      <w:pPr>
        <w:jc w:val="both"/>
        <w:rPr>
          <w:rFonts w:ascii="Arial" w:hAnsi="Arial" w:cs="Arial"/>
          <w:sz w:val="22"/>
          <w:szCs w:val="22"/>
        </w:rPr>
      </w:pPr>
      <w:r w:rsidRPr="00CE5D6A">
        <w:rPr>
          <w:rFonts w:ascii="Arial" w:hAnsi="Arial" w:cs="Arial"/>
          <w:sz w:val="22"/>
          <w:szCs w:val="22"/>
        </w:rPr>
        <w:t>Consecuentemente, ruego al señor Juez declarar probada esta excepción.</w:t>
      </w:r>
    </w:p>
    <w:p w14:paraId="3B4B384A" w14:textId="77777777" w:rsidR="000B0B44" w:rsidRPr="00CE5D6A" w:rsidRDefault="000B0B44" w:rsidP="000B0B44">
      <w:pPr>
        <w:pStyle w:val="Prrafodelista"/>
        <w:ind w:left="720"/>
        <w:contextualSpacing/>
        <w:jc w:val="both"/>
        <w:rPr>
          <w:rFonts w:ascii="Arial" w:hAnsi="Arial" w:cs="Arial"/>
          <w:i/>
          <w:iCs/>
          <w:sz w:val="22"/>
          <w:szCs w:val="22"/>
        </w:rPr>
      </w:pPr>
    </w:p>
    <w:p w14:paraId="19606EAE" w14:textId="57FA603F" w:rsidR="001D7B5E" w:rsidRPr="00CE5D6A" w:rsidRDefault="001D7B5E" w:rsidP="00A32E58">
      <w:pPr>
        <w:pStyle w:val="Prrafodelista"/>
        <w:numPr>
          <w:ilvl w:val="0"/>
          <w:numId w:val="23"/>
        </w:numPr>
        <w:contextualSpacing/>
        <w:jc w:val="both"/>
        <w:rPr>
          <w:rFonts w:ascii="Arial" w:hAnsi="Arial" w:cs="Arial"/>
          <w:i/>
          <w:iCs/>
          <w:sz w:val="22"/>
          <w:szCs w:val="22"/>
        </w:rPr>
      </w:pPr>
      <w:r w:rsidRPr="00CE5D6A">
        <w:rPr>
          <w:rFonts w:ascii="Arial" w:hAnsi="Arial" w:cs="Arial"/>
          <w:b/>
          <w:sz w:val="22"/>
          <w:szCs w:val="22"/>
          <w:u w:val="single"/>
        </w:rPr>
        <w:t>COMPENSACIÓN</w:t>
      </w:r>
    </w:p>
    <w:p w14:paraId="2382C083" w14:textId="77777777" w:rsidR="001D7B5E" w:rsidRPr="00CE5D6A" w:rsidRDefault="001D7B5E" w:rsidP="001D7B5E">
      <w:pPr>
        <w:jc w:val="both"/>
        <w:rPr>
          <w:rFonts w:ascii="Arial" w:hAnsi="Arial" w:cs="Arial"/>
          <w:i/>
          <w:iCs/>
          <w:sz w:val="22"/>
          <w:szCs w:val="22"/>
        </w:rPr>
      </w:pPr>
    </w:p>
    <w:p w14:paraId="6A201703" w14:textId="77777777" w:rsidR="001D7B5E" w:rsidRPr="00CE5D6A" w:rsidRDefault="001D7B5E" w:rsidP="001D7B5E">
      <w:pPr>
        <w:tabs>
          <w:tab w:val="left" w:pos="4800"/>
        </w:tabs>
        <w:jc w:val="both"/>
        <w:rPr>
          <w:rFonts w:ascii="Arial" w:eastAsiaTheme="minorHAnsi" w:hAnsi="Arial" w:cs="Arial"/>
          <w:color w:val="000000"/>
          <w:kern w:val="0"/>
          <w:sz w:val="22"/>
          <w:szCs w:val="22"/>
          <w:lang w:val="es-CO" w:eastAsia="en-US"/>
        </w:rPr>
      </w:pPr>
      <w:r w:rsidRPr="00CE5D6A">
        <w:rPr>
          <w:rFonts w:ascii="Arial" w:eastAsiaTheme="minorHAnsi" w:hAnsi="Arial" w:cs="Arial"/>
          <w:color w:val="000000"/>
          <w:kern w:val="0"/>
          <w:sz w:val="22"/>
          <w:szCs w:val="22"/>
          <w:lang w:val="es-CO" w:eastAsia="en-US"/>
        </w:rPr>
        <w:t>Sin que implique confesión o aceptación de los hechos de la demanda, se propone esta excepción teniendo en cuenta lo señalado en el Artículo 282 del Código General del Proceso, el cual es aplicable por analogía al procedimiento laboral según el artículo 145 del CPT y de la SS.</w:t>
      </w:r>
    </w:p>
    <w:p w14:paraId="6C1FBB7C" w14:textId="77777777" w:rsidR="001D7B5E" w:rsidRPr="00CE5D6A" w:rsidRDefault="001D7B5E" w:rsidP="001D7B5E">
      <w:pPr>
        <w:pStyle w:val="Sinespaciado"/>
        <w:jc w:val="both"/>
        <w:rPr>
          <w:rFonts w:ascii="Arial" w:hAnsi="Arial" w:cs="Arial"/>
          <w:bCs/>
          <w:i/>
          <w:u w:val="single"/>
        </w:rPr>
      </w:pPr>
    </w:p>
    <w:p w14:paraId="18686562" w14:textId="77777777" w:rsidR="001D7B5E" w:rsidRPr="00CE5D6A" w:rsidRDefault="001D7B5E" w:rsidP="00A32E58">
      <w:pPr>
        <w:pStyle w:val="Sinespaciado"/>
        <w:numPr>
          <w:ilvl w:val="0"/>
          <w:numId w:val="23"/>
        </w:numPr>
        <w:jc w:val="both"/>
        <w:rPr>
          <w:rFonts w:ascii="Arial" w:hAnsi="Arial" w:cs="Arial"/>
          <w:b/>
          <w:bCs/>
          <w:u w:val="single"/>
        </w:rPr>
      </w:pPr>
      <w:r w:rsidRPr="00CE5D6A">
        <w:rPr>
          <w:rFonts w:ascii="Arial" w:hAnsi="Arial" w:cs="Arial"/>
          <w:b/>
          <w:u w:val="single"/>
        </w:rPr>
        <w:t xml:space="preserve"> GENÉRICA O INNOMINADA</w:t>
      </w:r>
    </w:p>
    <w:p w14:paraId="78061247" w14:textId="77777777" w:rsidR="001D7B5E" w:rsidRPr="00CE5D6A" w:rsidRDefault="001D7B5E" w:rsidP="001D7B5E">
      <w:pPr>
        <w:pStyle w:val="Sinespaciado"/>
        <w:jc w:val="both"/>
        <w:rPr>
          <w:rFonts w:ascii="Arial" w:hAnsi="Arial" w:cs="Arial"/>
          <w:i/>
          <w:u w:val="single"/>
        </w:rPr>
      </w:pPr>
    </w:p>
    <w:p w14:paraId="1BF8180B" w14:textId="77777777" w:rsidR="001D7B5E" w:rsidRPr="00CE5D6A" w:rsidRDefault="001D7B5E" w:rsidP="001D7B5E">
      <w:pPr>
        <w:pStyle w:val="Sinespaciado"/>
        <w:jc w:val="both"/>
        <w:rPr>
          <w:rFonts w:ascii="Arial" w:hAnsi="Arial" w:cs="Arial"/>
          <w:i/>
          <w:iCs/>
        </w:rPr>
      </w:pPr>
      <w:r w:rsidRPr="00CE5D6A">
        <w:rPr>
          <w:rFonts w:ascii="Arial" w:hAnsi="Arial" w:cs="Arial"/>
        </w:rPr>
        <w:lastRenderedPageBreak/>
        <w:t>Excepción que se fundamenta en lo dispuesto en el artículo 282 del CGP, aplicable por analogía, el cual indica: “</w:t>
      </w:r>
      <w:r w:rsidRPr="00CE5D6A">
        <w:rPr>
          <w:rFonts w:ascii="Arial" w:hAnsi="Arial" w:cs="Arial"/>
          <w:i/>
          <w:iCs/>
        </w:rPr>
        <w:t>En cualquier clase de proceso, cuando el juez halle probados los hechos que constituyen una excepción, deberá reconocerla oficiosamente en la sentencia, salvo las de prescripción, compensación y nulidad relativa, que deberán alegarse en la contestación de la demanda (...)”.</w:t>
      </w:r>
    </w:p>
    <w:p w14:paraId="4B4CAD95" w14:textId="77777777" w:rsidR="00AD48FB" w:rsidRPr="00CE5D6A" w:rsidRDefault="00AD48FB" w:rsidP="003E7E62">
      <w:pPr>
        <w:pStyle w:val="Sinespaciado"/>
        <w:jc w:val="both"/>
        <w:rPr>
          <w:rFonts w:ascii="Arial" w:hAnsi="Arial" w:cs="Arial"/>
        </w:rPr>
      </w:pPr>
    </w:p>
    <w:p w14:paraId="73D66A54" w14:textId="4B573B6F" w:rsidR="007805D9" w:rsidRPr="00CE5D6A" w:rsidRDefault="007805D9">
      <w:pPr>
        <w:pStyle w:val="Textoindependiente"/>
        <w:numPr>
          <w:ilvl w:val="0"/>
          <w:numId w:val="5"/>
        </w:numPr>
        <w:jc w:val="center"/>
        <w:rPr>
          <w:rFonts w:ascii="Arial" w:hAnsi="Arial" w:cs="Arial"/>
          <w:b/>
          <w:i/>
          <w:sz w:val="22"/>
          <w:szCs w:val="22"/>
        </w:rPr>
      </w:pPr>
      <w:r w:rsidRPr="00CE5D6A">
        <w:rPr>
          <w:rFonts w:ascii="Arial" w:hAnsi="Arial" w:cs="Arial"/>
          <w:b/>
          <w:sz w:val="22"/>
          <w:szCs w:val="22"/>
          <w:u w:val="single"/>
        </w:rPr>
        <w:t>HECHOS, FUNDAMENTOS Y RAZONES DE DERECHO DE LA DEFENSA:</w:t>
      </w:r>
    </w:p>
    <w:p w14:paraId="685A90D7" w14:textId="5863986B" w:rsidR="000B0B44" w:rsidRPr="00CE5D6A" w:rsidRDefault="007805D9" w:rsidP="000B0B44">
      <w:pPr>
        <w:pStyle w:val="pa6"/>
        <w:jc w:val="both"/>
        <w:rPr>
          <w:rFonts w:ascii="Arial" w:hAnsi="Arial" w:cs="Arial"/>
          <w:iCs/>
          <w:sz w:val="22"/>
          <w:szCs w:val="22"/>
        </w:rPr>
      </w:pPr>
      <w:r w:rsidRPr="00CE5D6A">
        <w:rPr>
          <w:rFonts w:ascii="Arial" w:hAnsi="Arial" w:cs="Arial"/>
          <w:sz w:val="22"/>
          <w:szCs w:val="22"/>
          <w:lang w:val="es-ES" w:eastAsia="es-ES"/>
        </w:rPr>
        <w:t xml:space="preserve">En el caso de marras, </w:t>
      </w:r>
      <w:r w:rsidR="00244C6D" w:rsidRPr="00CE5D6A">
        <w:rPr>
          <w:rStyle w:val="normaltextrun"/>
          <w:rFonts w:ascii="Arial" w:hAnsi="Arial" w:cs="Arial"/>
          <w:sz w:val="22"/>
          <w:szCs w:val="22"/>
          <w:lang w:val="es-ES"/>
        </w:rPr>
        <w:t>el señor</w:t>
      </w:r>
      <w:r w:rsidR="00456F7A" w:rsidRPr="00CE5D6A">
        <w:rPr>
          <w:rStyle w:val="normaltextrun"/>
          <w:rFonts w:ascii="Arial" w:hAnsi="Arial" w:cs="Arial"/>
          <w:sz w:val="22"/>
          <w:szCs w:val="22"/>
          <w:lang w:val="es-ES"/>
        </w:rPr>
        <w:t xml:space="preserve"> </w:t>
      </w:r>
      <w:r w:rsidR="00244C6D" w:rsidRPr="00CE5D6A">
        <w:rPr>
          <w:rFonts w:ascii="Arial" w:hAnsi="Arial" w:cs="Arial"/>
          <w:b/>
          <w:color w:val="000000"/>
          <w:sz w:val="22"/>
          <w:szCs w:val="22"/>
        </w:rPr>
        <w:t>ESTEBAN CUERO IBARBO</w:t>
      </w:r>
      <w:r w:rsidRPr="00CE5D6A">
        <w:rPr>
          <w:rFonts w:ascii="Arial" w:hAnsi="Arial" w:cs="Arial"/>
          <w:iCs/>
          <w:sz w:val="22"/>
          <w:szCs w:val="22"/>
        </w:rPr>
        <w:t xml:space="preserve">, </w:t>
      </w:r>
      <w:r w:rsidR="000B0B44" w:rsidRPr="00CE5D6A">
        <w:rPr>
          <w:rFonts w:ascii="Arial" w:hAnsi="Arial" w:cs="Arial"/>
          <w:iCs/>
          <w:sz w:val="22"/>
          <w:szCs w:val="22"/>
        </w:rPr>
        <w:t xml:space="preserve">pretende que se declare que el actor tiene derecho a disfrutar de la Pensión de Invalidez con cargo a PORVENIR S.A. y BBVA SEGUROS DE VIDA COLOMBIA S.A. desde el 06/10/2007, FE de la PCL dictaminada por la JNCI mediante dictamen No, </w:t>
      </w:r>
      <w:r w:rsidR="000B0B44" w:rsidRPr="00CE5D6A">
        <w:rPr>
          <w:rFonts w:ascii="Arial" w:hAnsi="Arial" w:cs="Arial"/>
          <w:bCs/>
          <w:color w:val="000000"/>
          <w:sz w:val="22"/>
          <w:szCs w:val="22"/>
        </w:rPr>
        <w:t xml:space="preserve">16275875 31320 </w:t>
      </w:r>
      <w:r w:rsidR="000B0B44" w:rsidRPr="00CE5D6A">
        <w:rPr>
          <w:rFonts w:ascii="Arial" w:hAnsi="Arial" w:cs="Arial"/>
          <w:iCs/>
          <w:color w:val="000000"/>
          <w:sz w:val="22"/>
          <w:szCs w:val="22"/>
        </w:rPr>
        <w:t xml:space="preserve">mediante el cual se estableció </w:t>
      </w:r>
      <w:r w:rsidR="000B0B44" w:rsidRPr="00CE5D6A">
        <w:rPr>
          <w:rFonts w:ascii="Arial" w:hAnsi="Arial" w:cs="Arial"/>
          <w:bCs/>
          <w:color w:val="000000"/>
          <w:sz w:val="22"/>
          <w:szCs w:val="22"/>
        </w:rPr>
        <w:t>un 68.67% de PCL con fecha de estructuración del día 06 de octubre del 2007, y de origen común</w:t>
      </w:r>
      <w:r w:rsidR="000B0B44" w:rsidRPr="00CE5D6A">
        <w:rPr>
          <w:rFonts w:ascii="Arial" w:hAnsi="Arial" w:cs="Arial"/>
          <w:iCs/>
          <w:sz w:val="22"/>
          <w:szCs w:val="22"/>
        </w:rPr>
        <w:t>, que se condene a las demandadas al retroactivo de la PI desde el 06/10/2007 a 02/2020, pago de intereses moratorios - art 141 L. 100/93, costas, ultra y extra petita que resultaren probados.</w:t>
      </w:r>
    </w:p>
    <w:p w14:paraId="7CCF680A" w14:textId="49C9C085" w:rsidR="00876B7A" w:rsidRDefault="00AA686B" w:rsidP="00AA0B08">
      <w:pPr>
        <w:pStyle w:val="pa6"/>
        <w:spacing w:before="0" w:beforeAutospacing="0" w:after="0" w:afterAutospacing="0"/>
        <w:jc w:val="both"/>
        <w:rPr>
          <w:rFonts w:ascii="Arial" w:hAnsi="Arial" w:cs="Arial"/>
          <w:bCs/>
          <w:iCs/>
          <w:sz w:val="22"/>
          <w:szCs w:val="22"/>
        </w:rPr>
      </w:pPr>
      <w:r w:rsidRPr="00CE5D6A">
        <w:rPr>
          <w:rFonts w:ascii="Arial" w:hAnsi="Arial" w:cs="Arial"/>
          <w:iCs/>
          <w:sz w:val="22"/>
          <w:szCs w:val="22"/>
        </w:rPr>
        <w:t xml:space="preserve">En atención a lo anterior PORVENIR S.A. al efectuar la contestación de demanda, llamó en garantía a mi representada BBVA SEGUROS DE VIDA COLOMBIA S.A., para que </w:t>
      </w:r>
      <w:r w:rsidR="000B0B44" w:rsidRPr="00CE5D6A">
        <w:rPr>
          <w:rFonts w:ascii="Arial" w:hAnsi="Arial" w:cs="Arial"/>
          <w:iCs/>
          <w:sz w:val="22"/>
          <w:szCs w:val="22"/>
        </w:rPr>
        <w:t>en el evento remoto de condenarse a PORVENIR S.A. al pago de l</w:t>
      </w:r>
      <w:r w:rsidR="00580C49" w:rsidRPr="00CE5D6A">
        <w:rPr>
          <w:rFonts w:ascii="Arial" w:hAnsi="Arial" w:cs="Arial"/>
          <w:iCs/>
          <w:sz w:val="22"/>
          <w:szCs w:val="22"/>
        </w:rPr>
        <w:t xml:space="preserve">as pretensiones incoadas por </w:t>
      </w:r>
      <w:r w:rsidR="000B0B44" w:rsidRPr="00CE5D6A">
        <w:rPr>
          <w:rFonts w:ascii="Arial" w:hAnsi="Arial" w:cs="Arial"/>
          <w:iCs/>
          <w:sz w:val="22"/>
          <w:szCs w:val="22"/>
        </w:rPr>
        <w:t>el accionante, a partir de la fecha de estructuración</w:t>
      </w:r>
      <w:r w:rsidRPr="00CE5D6A">
        <w:rPr>
          <w:rFonts w:ascii="Arial" w:hAnsi="Arial" w:cs="Arial"/>
          <w:iCs/>
          <w:sz w:val="22"/>
          <w:szCs w:val="22"/>
        </w:rPr>
        <w:t>,</w:t>
      </w:r>
      <w:r w:rsidR="000B0B44" w:rsidRPr="00CE5D6A">
        <w:rPr>
          <w:rFonts w:ascii="Arial" w:hAnsi="Arial" w:cs="Arial"/>
          <w:iCs/>
          <w:sz w:val="22"/>
          <w:szCs w:val="22"/>
        </w:rPr>
        <w:t xml:space="preserve"> esto es, </w:t>
      </w:r>
      <w:r w:rsidRPr="00CE5D6A">
        <w:rPr>
          <w:rFonts w:ascii="Arial" w:hAnsi="Arial" w:cs="Arial"/>
          <w:iCs/>
          <w:sz w:val="22"/>
          <w:szCs w:val="22"/>
        </w:rPr>
        <w:t xml:space="preserve">el </w:t>
      </w:r>
      <w:r w:rsidR="000B0B44" w:rsidRPr="00CE5D6A">
        <w:rPr>
          <w:rFonts w:ascii="Arial" w:hAnsi="Arial" w:cs="Arial"/>
          <w:iCs/>
          <w:sz w:val="22"/>
          <w:szCs w:val="22"/>
        </w:rPr>
        <w:t>06 de octubre de 2007, BBVA SEGUROS DE VIDA COLOMBIA S.A; asuma el pago de esta junto con los intereses de mora y costas</w:t>
      </w:r>
      <w:r w:rsidR="00580C49" w:rsidRPr="00CE5D6A">
        <w:rPr>
          <w:rFonts w:ascii="Arial" w:hAnsi="Arial" w:cs="Arial"/>
          <w:iCs/>
          <w:sz w:val="22"/>
          <w:szCs w:val="22"/>
        </w:rPr>
        <w:t>, debiéndose precisar que sustenta su llamamiento en garantía en la Póliza Previsional No</w:t>
      </w:r>
      <w:r w:rsidR="000B0B44" w:rsidRPr="00CE5D6A">
        <w:rPr>
          <w:rFonts w:ascii="Arial" w:hAnsi="Arial" w:cs="Arial"/>
          <w:iCs/>
          <w:sz w:val="22"/>
          <w:szCs w:val="22"/>
        </w:rPr>
        <w:t>.</w:t>
      </w:r>
      <w:r w:rsidR="00580C49" w:rsidRPr="00CE5D6A">
        <w:rPr>
          <w:rFonts w:ascii="Arial" w:hAnsi="Arial" w:cs="Arial"/>
          <w:iCs/>
          <w:sz w:val="22"/>
          <w:szCs w:val="22"/>
        </w:rPr>
        <w:t xml:space="preserve"> 011 con vigencia entre el</w:t>
      </w:r>
      <w:r w:rsidR="00580C49" w:rsidRPr="00CE5D6A">
        <w:rPr>
          <w:rFonts w:ascii="Arial" w:hAnsi="Arial" w:cs="Arial"/>
          <w:sz w:val="22"/>
          <w:szCs w:val="22"/>
        </w:rPr>
        <w:t xml:space="preserve"> 01 de febrero de 2006 y el 31 de enero de 2007</w:t>
      </w:r>
      <w:r w:rsidR="00AA0B08" w:rsidRPr="00CE5D6A">
        <w:rPr>
          <w:rFonts w:ascii="Arial" w:hAnsi="Arial" w:cs="Arial"/>
          <w:iCs/>
          <w:sz w:val="22"/>
          <w:szCs w:val="22"/>
        </w:rPr>
        <w:t>.</w:t>
      </w:r>
      <w:r w:rsidRPr="00CE5D6A">
        <w:rPr>
          <w:rFonts w:ascii="Arial" w:hAnsi="Arial" w:cs="Arial"/>
          <w:bCs/>
          <w:iCs/>
          <w:sz w:val="22"/>
          <w:szCs w:val="22"/>
        </w:rPr>
        <w:t xml:space="preserve"> </w:t>
      </w:r>
    </w:p>
    <w:p w14:paraId="75FF04F8" w14:textId="77777777" w:rsidR="000E2315" w:rsidRDefault="000E2315" w:rsidP="00AA0B08">
      <w:pPr>
        <w:pStyle w:val="pa6"/>
        <w:spacing w:before="0" w:beforeAutospacing="0" w:after="0" w:afterAutospacing="0"/>
        <w:jc w:val="both"/>
        <w:rPr>
          <w:rFonts w:ascii="Arial" w:hAnsi="Arial" w:cs="Arial"/>
          <w:bCs/>
          <w:iCs/>
          <w:sz w:val="22"/>
          <w:szCs w:val="22"/>
        </w:rPr>
      </w:pPr>
    </w:p>
    <w:p w14:paraId="534BD77E" w14:textId="46E6C749" w:rsidR="000E2315" w:rsidRPr="00CE5D6A" w:rsidRDefault="000E2315" w:rsidP="00AA0B08">
      <w:pPr>
        <w:pStyle w:val="pa6"/>
        <w:spacing w:before="0" w:beforeAutospacing="0" w:after="0" w:afterAutospacing="0"/>
        <w:jc w:val="both"/>
        <w:rPr>
          <w:rFonts w:ascii="Arial" w:hAnsi="Arial" w:cs="Arial"/>
          <w:bCs/>
          <w:iCs/>
          <w:sz w:val="22"/>
          <w:szCs w:val="22"/>
        </w:rPr>
      </w:pPr>
      <w:r>
        <w:rPr>
          <w:rFonts w:ascii="Arial" w:hAnsi="Arial" w:cs="Arial"/>
          <w:bCs/>
          <w:iCs/>
          <w:sz w:val="22"/>
          <w:szCs w:val="22"/>
        </w:rPr>
        <w:t xml:space="preserve">En estos términos, se esbozan los siguientes fundamentos y razones de derecho, en aras de que el Juez desestime las pretensiones de la demanda y las del llamamiento en garantía en contra de mi representada: </w:t>
      </w:r>
    </w:p>
    <w:p w14:paraId="4C283748" w14:textId="77777777" w:rsidR="00876B7A" w:rsidRPr="00CE5D6A" w:rsidRDefault="00876B7A" w:rsidP="003E503D">
      <w:pPr>
        <w:jc w:val="both"/>
        <w:rPr>
          <w:rFonts w:ascii="Arial" w:hAnsi="Arial" w:cs="Arial"/>
          <w:bCs/>
          <w:iCs/>
          <w:sz w:val="22"/>
          <w:szCs w:val="22"/>
          <w:lang w:val="es-CO"/>
        </w:rPr>
      </w:pPr>
    </w:p>
    <w:p w14:paraId="08ADADF6" w14:textId="490AFEC4" w:rsidR="006E7870" w:rsidRPr="00CE5D6A" w:rsidRDefault="0023198B">
      <w:pPr>
        <w:pStyle w:val="Prrafodelista"/>
        <w:numPr>
          <w:ilvl w:val="0"/>
          <w:numId w:val="7"/>
        </w:numPr>
        <w:jc w:val="both"/>
        <w:rPr>
          <w:rFonts w:ascii="Arial" w:hAnsi="Arial" w:cs="Arial"/>
          <w:b/>
          <w:bCs/>
          <w:sz w:val="22"/>
          <w:szCs w:val="22"/>
          <w:u w:val="single"/>
        </w:rPr>
      </w:pPr>
      <w:r w:rsidRPr="00CE5D6A">
        <w:rPr>
          <w:rFonts w:ascii="Arial" w:hAnsi="Arial" w:cs="Arial"/>
          <w:b/>
          <w:bCs/>
          <w:sz w:val="22"/>
          <w:szCs w:val="22"/>
          <w:u w:val="single"/>
        </w:rPr>
        <w:t xml:space="preserve">Frente a las pretensiones de la demanda: </w:t>
      </w:r>
    </w:p>
    <w:p w14:paraId="07E8053D" w14:textId="77777777" w:rsidR="006E7870" w:rsidRPr="00CE5D6A" w:rsidRDefault="006E7870" w:rsidP="006E7870">
      <w:pPr>
        <w:jc w:val="both"/>
        <w:rPr>
          <w:rFonts w:ascii="Arial" w:hAnsi="Arial" w:cs="Arial"/>
          <w:bCs/>
          <w:sz w:val="22"/>
          <w:szCs w:val="22"/>
        </w:rPr>
      </w:pPr>
    </w:p>
    <w:p w14:paraId="7F9757AA" w14:textId="6FA5A19A" w:rsidR="001517F6" w:rsidRPr="00CE5D6A" w:rsidRDefault="00A32E58" w:rsidP="00A32E58">
      <w:pPr>
        <w:pStyle w:val="Prrafodelista"/>
        <w:numPr>
          <w:ilvl w:val="0"/>
          <w:numId w:val="2"/>
        </w:numPr>
        <w:jc w:val="both"/>
        <w:rPr>
          <w:rFonts w:ascii="Arial" w:hAnsi="Arial" w:cs="Arial"/>
          <w:bCs/>
          <w:color w:val="000000"/>
          <w:sz w:val="22"/>
          <w:szCs w:val="22"/>
        </w:rPr>
      </w:pPr>
      <w:r w:rsidRPr="00CE5D6A">
        <w:rPr>
          <w:rFonts w:ascii="Arial" w:hAnsi="Arial" w:cs="Arial"/>
          <w:sz w:val="22"/>
          <w:szCs w:val="22"/>
        </w:rPr>
        <w:t xml:space="preserve">Como quiera que frente a lo pretendido por el actor, operó el fenómeno de la prescripción, deberá la delegatura absolver a </w:t>
      </w:r>
      <w:r w:rsidRPr="00CE5D6A">
        <w:rPr>
          <w:rFonts w:ascii="Arial" w:hAnsi="Arial" w:cs="Arial"/>
          <w:b/>
          <w:bCs/>
          <w:sz w:val="22"/>
          <w:szCs w:val="22"/>
        </w:rPr>
        <w:t>BBVA SEGUROS DE VIDA COLOMBIA S.A.</w:t>
      </w:r>
      <w:r w:rsidRPr="00CE5D6A">
        <w:rPr>
          <w:rFonts w:ascii="Arial" w:hAnsi="Arial" w:cs="Arial"/>
          <w:sz w:val="22"/>
          <w:szCs w:val="22"/>
        </w:rPr>
        <w:t xml:space="preserve">, pues; mi procurada consideró como fecha para aplicar el termino de prescripción  trienal contemplado en la norma (artículo 151 del </w:t>
      </w:r>
      <w:proofErr w:type="spellStart"/>
      <w:r w:rsidRPr="00CE5D6A">
        <w:rPr>
          <w:rFonts w:ascii="Arial" w:hAnsi="Arial" w:cs="Arial"/>
          <w:sz w:val="22"/>
          <w:szCs w:val="22"/>
        </w:rPr>
        <w:t>CPTySS</w:t>
      </w:r>
      <w:proofErr w:type="spellEnd"/>
      <w:r w:rsidRPr="00CE5D6A">
        <w:rPr>
          <w:rFonts w:ascii="Arial" w:hAnsi="Arial" w:cs="Arial"/>
          <w:sz w:val="22"/>
          <w:szCs w:val="22"/>
        </w:rPr>
        <w:t xml:space="preserve">), la fecha del dictamen No. 16275875-747 proferido por la JRCI del Valle el 12 de febrero de 2020, pues </w:t>
      </w:r>
      <w:r w:rsidRPr="00CE5D6A">
        <w:rPr>
          <w:rFonts w:ascii="Arial" w:hAnsi="Arial" w:cs="Arial"/>
          <w:sz w:val="22"/>
          <w:szCs w:val="22"/>
          <w:lang w:val="es-ES"/>
        </w:rPr>
        <w:t>no es posible que el pago de la pensión de invalidez sea efectuado en forma retroactiva desde el momento en que se produjo tal estado</w:t>
      </w:r>
      <w:r w:rsidRPr="00CE5D6A">
        <w:rPr>
          <w:rFonts w:ascii="Arial" w:hAnsi="Arial" w:cs="Arial"/>
          <w:sz w:val="22"/>
          <w:szCs w:val="22"/>
        </w:rPr>
        <w:t xml:space="preserve"> de invalidez </w:t>
      </w:r>
      <w:r w:rsidRPr="00CE5D6A">
        <w:rPr>
          <w:rFonts w:ascii="Arial" w:hAnsi="Arial" w:cs="Arial"/>
          <w:sz w:val="22"/>
          <w:szCs w:val="22"/>
          <w:lang w:val="es-ES"/>
        </w:rPr>
        <w:t>(</w:t>
      </w:r>
      <w:r w:rsidRPr="00CE5D6A">
        <w:rPr>
          <w:rFonts w:ascii="Arial" w:hAnsi="Arial" w:cs="Arial"/>
          <w:sz w:val="22"/>
          <w:szCs w:val="22"/>
        </w:rPr>
        <w:t>0</w:t>
      </w:r>
      <w:r w:rsidRPr="00CE5D6A">
        <w:rPr>
          <w:rFonts w:ascii="Arial" w:hAnsi="Arial" w:cs="Arial"/>
          <w:sz w:val="22"/>
          <w:szCs w:val="22"/>
          <w:lang w:val="es-ES"/>
        </w:rPr>
        <w:t>6/10/</w:t>
      </w:r>
      <w:r w:rsidRPr="00CE5D6A">
        <w:rPr>
          <w:rFonts w:ascii="Arial" w:hAnsi="Arial" w:cs="Arial"/>
          <w:sz w:val="22"/>
          <w:szCs w:val="22"/>
        </w:rPr>
        <w:t>2007</w:t>
      </w:r>
      <w:r w:rsidRPr="00CE5D6A">
        <w:rPr>
          <w:rFonts w:ascii="Arial" w:hAnsi="Arial" w:cs="Arial"/>
          <w:sz w:val="22"/>
          <w:szCs w:val="22"/>
          <w:lang w:val="es-ES"/>
        </w:rPr>
        <w:t xml:space="preserve">), </w:t>
      </w:r>
      <w:r w:rsidRPr="00CE5D6A">
        <w:rPr>
          <w:rFonts w:ascii="Arial" w:hAnsi="Arial" w:cs="Arial"/>
          <w:sz w:val="22"/>
          <w:szCs w:val="22"/>
        </w:rPr>
        <w:t>toda vez que se interrumpió</w:t>
      </w:r>
      <w:r w:rsidRPr="00CE5D6A">
        <w:rPr>
          <w:rFonts w:ascii="Arial" w:hAnsi="Arial" w:cs="Arial"/>
          <w:sz w:val="22"/>
          <w:szCs w:val="22"/>
          <w:lang w:val="es-ES"/>
        </w:rPr>
        <w:t xml:space="preserve"> la prescripción el 14/10/</w:t>
      </w:r>
      <w:r w:rsidRPr="00CE5D6A">
        <w:rPr>
          <w:rFonts w:ascii="Arial" w:hAnsi="Arial" w:cs="Arial"/>
          <w:sz w:val="22"/>
          <w:szCs w:val="22"/>
        </w:rPr>
        <w:t>20</w:t>
      </w:r>
      <w:r w:rsidRPr="00CE5D6A">
        <w:rPr>
          <w:rFonts w:ascii="Arial" w:hAnsi="Arial" w:cs="Arial"/>
          <w:sz w:val="22"/>
          <w:szCs w:val="22"/>
          <w:lang w:val="es-ES"/>
        </w:rPr>
        <w:t>19</w:t>
      </w:r>
      <w:r w:rsidRPr="00CE5D6A">
        <w:rPr>
          <w:rFonts w:ascii="Arial" w:hAnsi="Arial" w:cs="Arial"/>
          <w:sz w:val="22"/>
          <w:szCs w:val="22"/>
        </w:rPr>
        <w:t xml:space="preserve"> ((Fecha del dictamen No. 3350249 de SEGUROS DE VIDA ALFA S.A.), por tanto, procedió </w:t>
      </w:r>
      <w:r w:rsidRPr="00CE5D6A">
        <w:rPr>
          <w:rFonts w:ascii="Arial" w:hAnsi="Arial" w:cs="Arial"/>
          <w:sz w:val="22"/>
          <w:szCs w:val="22"/>
          <w:lang w:val="es-ES"/>
        </w:rPr>
        <w:t>el pago del retroactivo de 3 años atrás desde esta fecha, es decir</w:t>
      </w:r>
      <w:r w:rsidRPr="00CE5D6A">
        <w:rPr>
          <w:rFonts w:ascii="Arial" w:hAnsi="Arial" w:cs="Arial"/>
          <w:sz w:val="22"/>
          <w:szCs w:val="22"/>
        </w:rPr>
        <w:t>,</w:t>
      </w:r>
      <w:r w:rsidRPr="00CE5D6A">
        <w:rPr>
          <w:rFonts w:ascii="Arial" w:hAnsi="Arial" w:cs="Arial"/>
          <w:sz w:val="22"/>
          <w:szCs w:val="22"/>
          <w:lang w:val="es-ES"/>
        </w:rPr>
        <w:t xml:space="preserve"> desde el 14/10/</w:t>
      </w:r>
      <w:r w:rsidRPr="00CE5D6A">
        <w:rPr>
          <w:rFonts w:ascii="Arial" w:hAnsi="Arial" w:cs="Arial"/>
          <w:sz w:val="22"/>
          <w:szCs w:val="22"/>
        </w:rPr>
        <w:t>20</w:t>
      </w:r>
      <w:r w:rsidRPr="00CE5D6A">
        <w:rPr>
          <w:rFonts w:ascii="Arial" w:hAnsi="Arial" w:cs="Arial"/>
          <w:sz w:val="22"/>
          <w:szCs w:val="22"/>
          <w:lang w:val="es-ES"/>
        </w:rPr>
        <w:t>16</w:t>
      </w:r>
      <w:r w:rsidRPr="00CE5D6A">
        <w:rPr>
          <w:rFonts w:ascii="Arial" w:hAnsi="Arial" w:cs="Arial"/>
          <w:sz w:val="22"/>
          <w:szCs w:val="22"/>
        </w:rPr>
        <w:t>,</w:t>
      </w:r>
      <w:r w:rsidRPr="00CE5D6A">
        <w:rPr>
          <w:rFonts w:ascii="Arial" w:hAnsi="Arial" w:cs="Arial"/>
          <w:bCs/>
          <w:iCs/>
          <w:sz w:val="22"/>
          <w:szCs w:val="22"/>
        </w:rPr>
        <w:t xml:space="preserve"> lo anterior en estricto cumplimiento de lo preceptuado en </w:t>
      </w:r>
      <w:r w:rsidRPr="00CE5D6A">
        <w:rPr>
          <w:rFonts w:ascii="Arial" w:hAnsi="Arial" w:cs="Arial"/>
          <w:bCs/>
          <w:color w:val="000000"/>
          <w:sz w:val="22"/>
          <w:szCs w:val="22"/>
        </w:rPr>
        <w:t>los artículos 151 del CPTSS, 488 y 489 del CST y el inciso final del artículo 4 de la ley 100 de 1993.</w:t>
      </w:r>
    </w:p>
    <w:p w14:paraId="6632C02A" w14:textId="77777777" w:rsidR="00A32E58" w:rsidRPr="00CE5D6A" w:rsidRDefault="00A32E58" w:rsidP="001517F6">
      <w:pPr>
        <w:pStyle w:val="Prrafodelista"/>
        <w:ind w:left="501"/>
        <w:jc w:val="both"/>
        <w:rPr>
          <w:rFonts w:ascii="Arial" w:hAnsi="Arial" w:cs="Arial"/>
          <w:sz w:val="22"/>
          <w:szCs w:val="22"/>
        </w:rPr>
      </w:pPr>
    </w:p>
    <w:p w14:paraId="37726727" w14:textId="3F8E1588" w:rsidR="00D82E36" w:rsidRPr="00CE5D6A" w:rsidRDefault="007F0440" w:rsidP="001517F6">
      <w:pPr>
        <w:pStyle w:val="Prrafodelista"/>
        <w:numPr>
          <w:ilvl w:val="0"/>
          <w:numId w:val="2"/>
        </w:numPr>
        <w:jc w:val="both"/>
        <w:rPr>
          <w:rFonts w:ascii="Arial" w:hAnsi="Arial" w:cs="Arial"/>
          <w:sz w:val="22"/>
          <w:szCs w:val="22"/>
        </w:rPr>
      </w:pPr>
      <w:r w:rsidRPr="00CE5D6A">
        <w:rPr>
          <w:rFonts w:ascii="Arial" w:eastAsia="Arial" w:hAnsi="Arial" w:cs="Arial"/>
          <w:color w:val="0D0D0D"/>
          <w:sz w:val="22"/>
          <w:szCs w:val="22"/>
        </w:rPr>
        <w:t xml:space="preserve">Esta </w:t>
      </w:r>
      <w:r w:rsidRPr="00CE5D6A">
        <w:rPr>
          <w:rFonts w:ascii="Arial" w:eastAsia="Arial" w:hAnsi="Arial" w:cs="Arial"/>
          <w:color w:val="0D0D0D"/>
          <w:sz w:val="22"/>
          <w:szCs w:val="22"/>
          <w:lang w:val="es-ES"/>
        </w:rPr>
        <w:t xml:space="preserve">suficientemente acreditado que </w:t>
      </w:r>
      <w:r w:rsidRPr="00CE5D6A">
        <w:rPr>
          <w:rFonts w:ascii="Arial" w:eastAsia="Arial" w:hAnsi="Arial" w:cs="Arial"/>
          <w:b/>
          <w:bCs/>
          <w:color w:val="0D0D0D"/>
          <w:sz w:val="22"/>
          <w:szCs w:val="22"/>
          <w:lang w:val="es-ES"/>
        </w:rPr>
        <w:t>BBVA SEGUROS DE VIDA COLOMBIA S.A</w:t>
      </w:r>
      <w:r w:rsidRPr="00CE5D6A">
        <w:rPr>
          <w:rFonts w:ascii="Arial" w:eastAsia="Arial" w:hAnsi="Arial" w:cs="Arial"/>
          <w:color w:val="0D0D0D"/>
          <w:sz w:val="22"/>
          <w:szCs w:val="22"/>
          <w:lang w:val="es-ES"/>
        </w:rPr>
        <w:t xml:space="preserve"> no es un sujeto procesal ante el que se pueda debatir alguna de las pretensiones de la demanda. En consecuencia, </w:t>
      </w:r>
      <w:r w:rsidRPr="00CE5D6A">
        <w:rPr>
          <w:rFonts w:ascii="Arial" w:eastAsia="Arial" w:hAnsi="Arial" w:cs="Arial"/>
          <w:b/>
          <w:bCs/>
          <w:color w:val="0D0D0D"/>
          <w:sz w:val="22"/>
          <w:szCs w:val="22"/>
          <w:lang w:val="es-ES"/>
        </w:rPr>
        <w:t>BBVA SEGUROS DE VIDA COLOMBIA S.A.</w:t>
      </w:r>
      <w:r w:rsidRPr="00CE5D6A">
        <w:rPr>
          <w:rFonts w:ascii="Arial" w:eastAsia="Arial" w:hAnsi="Arial" w:cs="Arial"/>
          <w:color w:val="0D0D0D"/>
          <w:sz w:val="22"/>
          <w:szCs w:val="22"/>
          <w:lang w:val="es-ES"/>
        </w:rPr>
        <w:t xml:space="preserve"> debe mantenerse indemne ante los hechos y pretensiones que se alegaren a lo largo del proceso, porque es totalmente ajena a ellos. Dado que, frente a la Póliza Colectiva de seguros previsional de Invalidez y Sobrevivientes mi representada estuvo obligada a reconocer y pagar EL CAPITAL NECESARIO PARA FINANCIAR LAS PENSIONES DE INVALIDEZ, SOBREVIVENCIA Y AUXILIOS FUNERARIOS </w:t>
      </w:r>
      <w:r w:rsidRPr="00CE5D6A">
        <w:rPr>
          <w:rFonts w:ascii="Arial" w:eastAsia="Arial" w:hAnsi="Arial" w:cs="Arial"/>
          <w:color w:val="0D0D0D"/>
          <w:sz w:val="22"/>
          <w:szCs w:val="22"/>
        </w:rPr>
        <w:t>de origen común, de los afiliados de la AFP PORVENIR S.A y/o sus beneficiarios;</w:t>
      </w:r>
      <w:r w:rsidRPr="00CE5D6A">
        <w:rPr>
          <w:rFonts w:ascii="Arial" w:eastAsia="Arial" w:hAnsi="Arial" w:cs="Arial"/>
          <w:color w:val="0D0D0D"/>
          <w:sz w:val="22"/>
          <w:szCs w:val="22"/>
          <w:lang w:val="es-ES"/>
        </w:rPr>
        <w:t xml:space="preserve"> circunstancia que ya acaeció, no </w:t>
      </w:r>
      <w:proofErr w:type="spellStart"/>
      <w:r w:rsidRPr="00CE5D6A">
        <w:rPr>
          <w:rFonts w:ascii="Arial" w:eastAsia="Arial" w:hAnsi="Arial" w:cs="Arial"/>
          <w:color w:val="0D0D0D"/>
          <w:sz w:val="22"/>
          <w:szCs w:val="22"/>
          <w:lang w:val="es-ES"/>
        </w:rPr>
        <w:t>asi</w:t>
      </w:r>
      <w:proofErr w:type="spellEnd"/>
      <w:r w:rsidRPr="00CE5D6A">
        <w:rPr>
          <w:rFonts w:ascii="Arial" w:eastAsia="Arial" w:hAnsi="Arial" w:cs="Arial"/>
          <w:color w:val="0D0D0D"/>
          <w:sz w:val="22"/>
          <w:szCs w:val="22"/>
          <w:lang w:val="es-ES"/>
        </w:rPr>
        <w:t xml:space="preserve"> frente a los intereses moratorio que reclama el actor</w:t>
      </w:r>
      <w:r w:rsidR="004E30D8" w:rsidRPr="00CE5D6A">
        <w:rPr>
          <w:rFonts w:ascii="Arial" w:eastAsia="Arial" w:hAnsi="Arial" w:cs="Arial"/>
          <w:color w:val="0D0D0D"/>
          <w:sz w:val="22"/>
          <w:szCs w:val="22"/>
          <w:lang w:val="es-ES"/>
        </w:rPr>
        <w:t>.</w:t>
      </w:r>
    </w:p>
    <w:p w14:paraId="2CD7CC42" w14:textId="77777777" w:rsidR="00180ADF" w:rsidRPr="00CE5D6A" w:rsidRDefault="00180ADF" w:rsidP="00180ADF">
      <w:pPr>
        <w:pStyle w:val="Prrafodelista"/>
        <w:rPr>
          <w:rFonts w:ascii="Arial" w:hAnsi="Arial" w:cs="Arial"/>
          <w:sz w:val="22"/>
          <w:szCs w:val="22"/>
        </w:rPr>
      </w:pPr>
    </w:p>
    <w:p w14:paraId="4999D045" w14:textId="4DD2DAE8" w:rsidR="00180ADF" w:rsidRPr="00CE5D6A" w:rsidRDefault="00180ADF" w:rsidP="001517F6">
      <w:pPr>
        <w:pStyle w:val="Prrafodelista"/>
        <w:numPr>
          <w:ilvl w:val="0"/>
          <w:numId w:val="2"/>
        </w:numPr>
        <w:jc w:val="both"/>
        <w:rPr>
          <w:rFonts w:ascii="Arial" w:hAnsi="Arial" w:cs="Arial"/>
          <w:sz w:val="22"/>
          <w:szCs w:val="22"/>
        </w:rPr>
      </w:pPr>
      <w:r w:rsidRPr="00CE5D6A">
        <w:rPr>
          <w:rFonts w:ascii="Arial" w:hAnsi="Arial" w:cs="Arial"/>
          <w:color w:val="000000"/>
          <w:sz w:val="22"/>
          <w:szCs w:val="22"/>
        </w:rPr>
        <w:t xml:space="preserve">Se debe precisar que la aseguradora cumplió con lo concertado en la </w:t>
      </w:r>
      <w:r w:rsidRPr="00CE5D6A">
        <w:rPr>
          <w:rFonts w:ascii="Arial" w:eastAsia="Arial" w:hAnsi="Arial" w:cs="Arial"/>
          <w:color w:val="0D0D0D"/>
          <w:sz w:val="22"/>
          <w:szCs w:val="22"/>
          <w:lang w:val="es-ES"/>
        </w:rPr>
        <w:t xml:space="preserve">Póliza Colectiva de Seguro Previsional de Invalidez y Sobrevivientes en la que se acordó la obligación de mi representada de reconocer y pagar EL CAPITAL NECESARIO PARA FINANCIAR LAS PENSIONES DE INVALIDEZ, SOBREVIVENCIA Y AUXILIOS FUNERARIOS, </w:t>
      </w:r>
      <w:r w:rsidRPr="00CE5D6A">
        <w:rPr>
          <w:rFonts w:ascii="Arial" w:eastAsia="Arial" w:hAnsi="Arial" w:cs="Arial"/>
          <w:color w:val="0D0D0D"/>
          <w:sz w:val="22"/>
          <w:szCs w:val="22"/>
        </w:rPr>
        <w:t>de origen común, de los afiliados de la AFP PORVENIR S.A y/o sus beneficiarios</w:t>
      </w:r>
      <w:r w:rsidRPr="00CE5D6A">
        <w:rPr>
          <w:rFonts w:ascii="Arial" w:eastAsia="Arial" w:hAnsi="Arial" w:cs="Arial"/>
          <w:color w:val="0D0D0D"/>
          <w:sz w:val="22"/>
          <w:szCs w:val="22"/>
          <w:lang w:val="es-ES"/>
        </w:rPr>
        <w:t>, pero sobre la cual operó el fenómeno de la prescripción conforme a lo ya expuesto</w:t>
      </w:r>
    </w:p>
    <w:p w14:paraId="7D077E31" w14:textId="77777777" w:rsidR="004E30D8" w:rsidRPr="00CE5D6A" w:rsidRDefault="004E30D8" w:rsidP="004E30D8">
      <w:pPr>
        <w:jc w:val="both"/>
        <w:rPr>
          <w:rFonts w:ascii="Arial" w:hAnsi="Arial" w:cs="Arial"/>
          <w:sz w:val="22"/>
          <w:szCs w:val="22"/>
        </w:rPr>
      </w:pPr>
    </w:p>
    <w:p w14:paraId="07C02C43" w14:textId="1EC4029D" w:rsidR="00D82E36" w:rsidRPr="00CE5D6A" w:rsidRDefault="00D82E36">
      <w:pPr>
        <w:pStyle w:val="paragraph"/>
        <w:numPr>
          <w:ilvl w:val="0"/>
          <w:numId w:val="2"/>
        </w:numPr>
        <w:spacing w:before="0" w:beforeAutospacing="0" w:after="0" w:afterAutospacing="0"/>
        <w:ind w:right="105"/>
        <w:jc w:val="both"/>
        <w:textAlignment w:val="baseline"/>
        <w:rPr>
          <w:rFonts w:ascii="Arial" w:hAnsi="Arial" w:cs="Arial"/>
          <w:sz w:val="22"/>
          <w:szCs w:val="22"/>
          <w:lang w:val="es-ES"/>
        </w:rPr>
      </w:pPr>
      <w:r w:rsidRPr="00CE5D6A">
        <w:rPr>
          <w:rStyle w:val="normaltextrun"/>
          <w:rFonts w:ascii="Arial" w:hAnsi="Arial" w:cs="Arial"/>
          <w:sz w:val="22"/>
          <w:szCs w:val="22"/>
          <w:lang w:val="es-ES"/>
        </w:rPr>
        <w:lastRenderedPageBreak/>
        <w:t xml:space="preserve">Se configura una falta de legitimación en la causa frente a </w:t>
      </w:r>
      <w:r w:rsidRPr="00CE5D6A">
        <w:rPr>
          <w:rStyle w:val="normaltextrun"/>
          <w:rFonts w:ascii="Arial" w:hAnsi="Arial" w:cs="Arial"/>
          <w:b/>
          <w:bCs/>
          <w:sz w:val="22"/>
          <w:szCs w:val="22"/>
          <w:lang w:val="es-ES"/>
        </w:rPr>
        <w:t>BBVA SEGUROS DE VIDA COLOMBIA S.A</w:t>
      </w:r>
      <w:r w:rsidRPr="00CE5D6A">
        <w:rPr>
          <w:rStyle w:val="normaltextrun"/>
          <w:rFonts w:ascii="Arial" w:hAnsi="Arial" w:cs="Arial"/>
          <w:sz w:val="22"/>
          <w:szCs w:val="22"/>
          <w:lang w:val="es-ES"/>
        </w:rPr>
        <w:t>, pues es claro que no existe fundamento legal, contractual ni jurisprudencial, para acceder a las pretensiones que eleva el actor por cuanto mi representada ya cumplió con las obligaciones que le imponen la ley y el contrato previsional, guiada por el principio de buena fe y con apego a la constitución, esto es, el pago de la suma adicional que fue necesaria para financiar la prestación reconocida por invalidez por parte de su AFP</w:t>
      </w:r>
      <w:r w:rsidRPr="00CE5D6A">
        <w:rPr>
          <w:rFonts w:ascii="Arial" w:hAnsi="Arial" w:cs="Arial"/>
          <w:sz w:val="22"/>
          <w:szCs w:val="22"/>
        </w:rPr>
        <w:t>.</w:t>
      </w:r>
    </w:p>
    <w:p w14:paraId="349ED34A" w14:textId="77777777" w:rsidR="00D82E36" w:rsidRPr="00CE5D6A" w:rsidRDefault="00D82E36" w:rsidP="00D82E36">
      <w:pPr>
        <w:pStyle w:val="paragraph"/>
        <w:spacing w:before="0" w:beforeAutospacing="0" w:after="0" w:afterAutospacing="0"/>
        <w:ind w:right="105"/>
        <w:jc w:val="both"/>
        <w:textAlignment w:val="baseline"/>
        <w:rPr>
          <w:rStyle w:val="normaltextrun"/>
          <w:rFonts w:ascii="Arial" w:hAnsi="Arial" w:cs="Arial"/>
          <w:sz w:val="22"/>
          <w:szCs w:val="22"/>
          <w:lang w:val="es-ES"/>
        </w:rPr>
      </w:pPr>
    </w:p>
    <w:p w14:paraId="0D7CF21C" w14:textId="3DD934CD" w:rsidR="004E30D8" w:rsidRPr="00CE5D6A" w:rsidRDefault="004E30D8" w:rsidP="004E30D8">
      <w:pPr>
        <w:pStyle w:val="paragraph"/>
        <w:numPr>
          <w:ilvl w:val="0"/>
          <w:numId w:val="2"/>
        </w:numPr>
        <w:spacing w:before="0" w:beforeAutospacing="0" w:after="0" w:afterAutospacing="0"/>
        <w:ind w:right="105"/>
        <w:jc w:val="both"/>
        <w:textAlignment w:val="baseline"/>
        <w:rPr>
          <w:rFonts w:ascii="Arial" w:eastAsia="Arial" w:hAnsi="Arial" w:cs="Arial"/>
          <w:color w:val="0D0D0D"/>
          <w:sz w:val="22"/>
          <w:szCs w:val="22"/>
          <w:lang w:val="es-ES"/>
        </w:rPr>
      </w:pPr>
      <w:r w:rsidRPr="00CE5D6A">
        <w:rPr>
          <w:rFonts w:ascii="Arial" w:hAnsi="Arial" w:cs="Arial"/>
          <w:color w:val="000000"/>
          <w:sz w:val="22"/>
          <w:szCs w:val="22"/>
        </w:rPr>
        <w:t xml:space="preserve">La aseguradora cumplió con lo concertado en la </w:t>
      </w:r>
      <w:r w:rsidRPr="00CE5D6A">
        <w:rPr>
          <w:rFonts w:ascii="Arial" w:eastAsia="Arial" w:hAnsi="Arial" w:cs="Arial"/>
          <w:color w:val="0D0D0D"/>
          <w:sz w:val="22"/>
          <w:szCs w:val="22"/>
          <w:lang w:val="es-ES"/>
        </w:rPr>
        <w:t xml:space="preserve">Póliza de Seguro Previsional de Invalidez y Sobrevivientes en la que se acordó la obligación de mi representada de reconocer y pagar EL CAPITAL NECESARIO PARA FINANCIAR LAS PENSIONES DE INVALIDEZ, SOBREVIVENCIA Y AUXILIOS FUNERARIOS, </w:t>
      </w:r>
      <w:r w:rsidRPr="00CE5D6A">
        <w:rPr>
          <w:rFonts w:ascii="Arial" w:eastAsia="Arial" w:hAnsi="Arial" w:cs="Arial"/>
          <w:color w:val="0D0D0D"/>
          <w:sz w:val="22"/>
          <w:szCs w:val="22"/>
        </w:rPr>
        <w:t>de origen común, de los afiliados de la AFP PORVENIR S.A y/o sus beneficiarios</w:t>
      </w:r>
      <w:r w:rsidRPr="00CE5D6A">
        <w:rPr>
          <w:rFonts w:ascii="Arial" w:eastAsia="Arial" w:hAnsi="Arial" w:cs="Arial"/>
          <w:color w:val="0D0D0D"/>
          <w:sz w:val="22"/>
          <w:szCs w:val="22"/>
          <w:lang w:val="es-ES"/>
        </w:rPr>
        <w:t xml:space="preserve">, pero sobre la cual operó el fenómeno de la prescripción conforme a lo preceptuado en el artículo 151 del </w:t>
      </w:r>
      <w:proofErr w:type="spellStart"/>
      <w:r w:rsidRPr="00CE5D6A">
        <w:rPr>
          <w:rFonts w:ascii="Arial" w:eastAsia="Arial" w:hAnsi="Arial" w:cs="Arial"/>
          <w:color w:val="0D0D0D"/>
          <w:sz w:val="22"/>
          <w:szCs w:val="22"/>
          <w:lang w:val="es-ES"/>
        </w:rPr>
        <w:t>CPTySS</w:t>
      </w:r>
      <w:proofErr w:type="spellEnd"/>
      <w:r w:rsidRPr="00CE5D6A">
        <w:rPr>
          <w:rFonts w:ascii="Arial" w:eastAsia="Arial" w:hAnsi="Arial" w:cs="Arial"/>
          <w:color w:val="0D0D0D"/>
          <w:sz w:val="22"/>
          <w:szCs w:val="22"/>
          <w:lang w:val="es-ES"/>
        </w:rPr>
        <w:t xml:space="preserve"> y el inciso final del artículo 40 de la ley 100 de 1993.</w:t>
      </w:r>
    </w:p>
    <w:p w14:paraId="1BF74E94" w14:textId="77777777" w:rsidR="004E30D8" w:rsidRPr="00CE5D6A" w:rsidRDefault="004E30D8" w:rsidP="004E30D8">
      <w:pPr>
        <w:rPr>
          <w:rFonts w:ascii="Arial" w:hAnsi="Arial" w:cs="Arial"/>
          <w:color w:val="000000"/>
          <w:sz w:val="22"/>
          <w:szCs w:val="22"/>
        </w:rPr>
      </w:pPr>
    </w:p>
    <w:p w14:paraId="68CF927F" w14:textId="6D1E5A70" w:rsidR="00D82E36" w:rsidRPr="00CE5D6A" w:rsidRDefault="00D82E36">
      <w:pPr>
        <w:pStyle w:val="Prrafodelista"/>
        <w:numPr>
          <w:ilvl w:val="0"/>
          <w:numId w:val="2"/>
        </w:numPr>
        <w:contextualSpacing/>
        <w:jc w:val="both"/>
        <w:rPr>
          <w:rFonts w:ascii="Arial" w:hAnsi="Arial" w:cs="Arial"/>
          <w:color w:val="000000"/>
          <w:sz w:val="22"/>
          <w:szCs w:val="22"/>
        </w:rPr>
      </w:pPr>
      <w:r w:rsidRPr="00CE5D6A">
        <w:rPr>
          <w:rFonts w:ascii="Arial" w:hAnsi="Arial" w:cs="Arial"/>
          <w:color w:val="000000"/>
          <w:sz w:val="22"/>
          <w:szCs w:val="22"/>
        </w:rPr>
        <w:t>Debe concluirse que condenar a mi procurada, al reconocimiento y pago de los rubros aducidos en el libelo de la demanda, se derivaría en un cobro de lo no debido, prohibido por nuestro ordenamiento jurídico. Así mismo, una remota condena en contra de esta generaría un rubro a favor de la parte demandante que no tiene justificación legal o contractual, lo que se traduciría en un enriquecimiento sin causa, dado que mi representada no se encuentra obligada al pago de los conceptos pretendidos.</w:t>
      </w:r>
    </w:p>
    <w:p w14:paraId="56A01F0D" w14:textId="77777777" w:rsidR="003E503D" w:rsidRPr="00CE5D6A" w:rsidRDefault="003E503D" w:rsidP="003E503D">
      <w:pPr>
        <w:pStyle w:val="Prrafodelista"/>
        <w:rPr>
          <w:rFonts w:ascii="Arial" w:hAnsi="Arial" w:cs="Arial"/>
          <w:b/>
          <w:bCs/>
          <w:sz w:val="22"/>
          <w:szCs w:val="22"/>
          <w:u w:val="single"/>
          <w:lang w:val="es-ES"/>
        </w:rPr>
      </w:pPr>
    </w:p>
    <w:p w14:paraId="7D5F933A" w14:textId="04223F09" w:rsidR="003E503D" w:rsidRPr="00CE5D6A" w:rsidRDefault="003E503D">
      <w:pPr>
        <w:pStyle w:val="Prrafodelista"/>
        <w:numPr>
          <w:ilvl w:val="0"/>
          <w:numId w:val="7"/>
        </w:numPr>
        <w:jc w:val="both"/>
        <w:rPr>
          <w:rFonts w:ascii="Arial" w:hAnsi="Arial" w:cs="Arial"/>
          <w:b/>
          <w:bCs/>
          <w:sz w:val="22"/>
          <w:szCs w:val="22"/>
          <w:u w:val="single"/>
        </w:rPr>
      </w:pPr>
      <w:r w:rsidRPr="00CE5D6A">
        <w:rPr>
          <w:rFonts w:ascii="Arial" w:hAnsi="Arial" w:cs="Arial"/>
          <w:b/>
          <w:bCs/>
          <w:sz w:val="22"/>
          <w:szCs w:val="22"/>
          <w:u w:val="single"/>
        </w:rPr>
        <w:t>Frente a las pretensiones del llamamiento:</w:t>
      </w:r>
    </w:p>
    <w:p w14:paraId="54E20F79" w14:textId="77777777" w:rsidR="00D82E36" w:rsidRPr="00CE5D6A" w:rsidRDefault="00D82E36" w:rsidP="00D82E36">
      <w:pPr>
        <w:jc w:val="both"/>
        <w:rPr>
          <w:rFonts w:ascii="Arial" w:hAnsi="Arial" w:cs="Arial"/>
          <w:b/>
          <w:bCs/>
          <w:sz w:val="22"/>
          <w:szCs w:val="22"/>
          <w:u w:val="single"/>
        </w:rPr>
      </w:pPr>
    </w:p>
    <w:p w14:paraId="591E16FE" w14:textId="2719F577" w:rsidR="004E30D8" w:rsidRPr="00CE5D6A" w:rsidRDefault="00180ADF" w:rsidP="004E30D8">
      <w:pPr>
        <w:pStyle w:val="Prrafodelista"/>
        <w:numPr>
          <w:ilvl w:val="0"/>
          <w:numId w:val="2"/>
        </w:numPr>
        <w:jc w:val="both"/>
        <w:rPr>
          <w:rFonts w:ascii="Arial" w:eastAsia="Arial" w:hAnsi="Arial" w:cs="Arial"/>
          <w:color w:val="0D0D0D"/>
          <w:sz w:val="22"/>
          <w:szCs w:val="22"/>
        </w:rPr>
      </w:pPr>
      <w:r w:rsidRPr="00CE5D6A">
        <w:rPr>
          <w:rFonts w:ascii="Arial" w:hAnsi="Arial" w:cs="Arial"/>
          <w:sz w:val="22"/>
          <w:szCs w:val="22"/>
        </w:rPr>
        <w:t xml:space="preserve">No puede perder de vista el despacho que, si bien mi representada se comprometió con la AFP PORVENIR S.A., a amparar la suma adicional que se llegase a requerir para financiar la pensión de invalidez o sobrevivencia de sus afiliados, dicho amparo solo cubre los siniestros ocurridos dentro de la vigencia de la misma póliza, es decir, dentro del periodo comprendido entre el 01 de febrero de 2006 y el 31 de enero de 2007, por lo que </w:t>
      </w:r>
      <w:r w:rsidRPr="00CE5D6A">
        <w:rPr>
          <w:rStyle w:val="normaltextrun"/>
          <w:rFonts w:ascii="Arial" w:hAnsi="Arial" w:cs="Arial"/>
          <w:color w:val="000000" w:themeColor="text1"/>
          <w:sz w:val="22"/>
          <w:szCs w:val="22"/>
        </w:rPr>
        <w:t xml:space="preserve">no es posible endilgar responsabilidad alguna a cargo de </w:t>
      </w:r>
      <w:r w:rsidRPr="00CE5D6A">
        <w:rPr>
          <w:rFonts w:ascii="Arial" w:hAnsi="Arial" w:cs="Arial"/>
          <w:sz w:val="22"/>
          <w:szCs w:val="22"/>
        </w:rPr>
        <w:t>BBVA SEGUROS DE VIDA COLOMBIA S.A.</w:t>
      </w:r>
      <w:r w:rsidRPr="00CE5D6A">
        <w:rPr>
          <w:rStyle w:val="normaltextrun"/>
          <w:rFonts w:ascii="Arial" w:hAnsi="Arial" w:cs="Arial"/>
          <w:color w:val="000000" w:themeColor="text1"/>
          <w:sz w:val="22"/>
          <w:szCs w:val="22"/>
        </w:rPr>
        <w:t>, ya que es claro que existe una falta de cobertura temporal frente al caso del aquí demandante en atención a que la estructuración data del 06/10/2007 es decir, una fecha posterior a la vigencia del contrato.</w:t>
      </w:r>
      <w:r w:rsidR="004E30D8" w:rsidRPr="00CE5D6A">
        <w:rPr>
          <w:rFonts w:ascii="Arial" w:hAnsi="Arial" w:cs="Arial"/>
          <w:sz w:val="22"/>
          <w:szCs w:val="22"/>
        </w:rPr>
        <w:t>.</w:t>
      </w:r>
    </w:p>
    <w:p w14:paraId="44284CFB" w14:textId="77777777" w:rsidR="004E30D8" w:rsidRPr="00CE5D6A" w:rsidRDefault="004E30D8" w:rsidP="004E30D8">
      <w:pPr>
        <w:pStyle w:val="Prrafodelista"/>
        <w:tabs>
          <w:tab w:val="left" w:pos="1122"/>
        </w:tabs>
        <w:autoSpaceDE w:val="0"/>
        <w:autoSpaceDN w:val="0"/>
        <w:ind w:left="501"/>
        <w:contextualSpacing/>
        <w:jc w:val="both"/>
        <w:rPr>
          <w:rFonts w:ascii="Arial" w:hAnsi="Arial" w:cs="Arial"/>
          <w:bCs/>
          <w:sz w:val="22"/>
          <w:szCs w:val="22"/>
        </w:rPr>
      </w:pPr>
    </w:p>
    <w:p w14:paraId="2FC31028" w14:textId="67587FD9" w:rsidR="00180ADF" w:rsidRPr="00CE5D6A" w:rsidRDefault="00180ADF" w:rsidP="004E30D8">
      <w:pPr>
        <w:pStyle w:val="Prrafodelista"/>
        <w:numPr>
          <w:ilvl w:val="0"/>
          <w:numId w:val="2"/>
        </w:numPr>
        <w:tabs>
          <w:tab w:val="left" w:pos="1122"/>
        </w:tabs>
        <w:autoSpaceDE w:val="0"/>
        <w:autoSpaceDN w:val="0"/>
        <w:contextualSpacing/>
        <w:jc w:val="both"/>
        <w:rPr>
          <w:rFonts w:ascii="Arial" w:hAnsi="Arial" w:cs="Arial"/>
          <w:bCs/>
          <w:sz w:val="22"/>
          <w:szCs w:val="22"/>
        </w:rPr>
      </w:pPr>
      <w:r w:rsidRPr="00CE5D6A">
        <w:rPr>
          <w:rFonts w:ascii="Arial" w:hAnsi="Arial" w:cs="Arial"/>
          <w:sz w:val="22"/>
          <w:szCs w:val="22"/>
          <w:lang w:eastAsia="es-CO"/>
        </w:rPr>
        <w:t xml:space="preserve">La Póliza de Seguro Previsional No. </w:t>
      </w:r>
      <w:r w:rsidRPr="00CE5D6A">
        <w:rPr>
          <w:rFonts w:ascii="Arial" w:hAnsi="Arial" w:cs="Arial"/>
          <w:sz w:val="22"/>
          <w:szCs w:val="22"/>
        </w:rPr>
        <w:t>011, no presta cobertura material ya que, no se cumplen con la totalidad de presupuestos exigidos y plasmados en el contrato de seguro, comoquiera que no presta cobertura material frente a las pretensiones de retroactivo, reliquidación, intereses moratorios y costas procesales que pretende la llamante sean atendidas  por mi procurada, pues se debe precisar que la única obligación concertada fue la del pago de la suma adicional necesaria para el reconocimiento de las pensiones de invalidez y sobrevivencia y el auxilio funerario</w:t>
      </w:r>
      <w:r w:rsidRPr="00CE5D6A">
        <w:rPr>
          <w:rFonts w:ascii="Arial" w:hAnsi="Arial" w:cs="Arial"/>
          <w:b/>
          <w:bCs/>
          <w:sz w:val="22"/>
          <w:szCs w:val="22"/>
        </w:rPr>
        <w:t xml:space="preserve"> </w:t>
      </w:r>
      <w:r w:rsidRPr="00CE5D6A">
        <w:rPr>
          <w:rFonts w:ascii="Arial" w:hAnsi="Arial" w:cs="Arial"/>
          <w:sz w:val="22"/>
          <w:szCs w:val="22"/>
        </w:rPr>
        <w:t>de origen común de los afiliados a la AFP BBVA HORIZONTE PENSIONES Y CESANTIAS S.A. hoy PORVENIR S.A. y/o sus beneficiarios;</w:t>
      </w:r>
      <w:r w:rsidRPr="00CE5D6A">
        <w:rPr>
          <w:rFonts w:ascii="Arial" w:hAnsi="Arial" w:cs="Arial"/>
          <w:sz w:val="22"/>
          <w:szCs w:val="22"/>
          <w:lang w:val="es-ES_tradnl"/>
        </w:rPr>
        <w:t xml:space="preserve"> y NO reliquidaciones pensionales y pago de intereses moratorios, como lo pretende la convocante</w:t>
      </w:r>
      <w:r w:rsidRPr="00CE5D6A">
        <w:rPr>
          <w:rFonts w:ascii="Arial" w:hAnsi="Arial" w:cs="Arial"/>
          <w:sz w:val="22"/>
          <w:szCs w:val="22"/>
        </w:rPr>
        <w:t>.</w:t>
      </w:r>
    </w:p>
    <w:p w14:paraId="694F93B0" w14:textId="77777777" w:rsidR="00180ADF" w:rsidRPr="00CE5D6A" w:rsidRDefault="00180ADF" w:rsidP="00180ADF">
      <w:pPr>
        <w:pStyle w:val="Prrafodelista"/>
        <w:rPr>
          <w:rFonts w:ascii="Arial" w:hAnsi="Arial" w:cs="Arial"/>
          <w:bCs/>
          <w:sz w:val="22"/>
          <w:szCs w:val="22"/>
        </w:rPr>
      </w:pPr>
    </w:p>
    <w:p w14:paraId="698BADCD" w14:textId="18BC0ADB" w:rsidR="00180ADF" w:rsidRPr="00CE5D6A" w:rsidRDefault="00180ADF" w:rsidP="004E30D8">
      <w:pPr>
        <w:pStyle w:val="Prrafodelista"/>
        <w:numPr>
          <w:ilvl w:val="0"/>
          <w:numId w:val="2"/>
        </w:numPr>
        <w:tabs>
          <w:tab w:val="left" w:pos="1122"/>
        </w:tabs>
        <w:autoSpaceDE w:val="0"/>
        <w:autoSpaceDN w:val="0"/>
        <w:contextualSpacing/>
        <w:jc w:val="both"/>
        <w:rPr>
          <w:rStyle w:val="normaltextrun"/>
          <w:rFonts w:ascii="Arial" w:hAnsi="Arial" w:cs="Arial"/>
          <w:bCs/>
          <w:sz w:val="22"/>
          <w:szCs w:val="22"/>
        </w:rPr>
      </w:pPr>
      <w:r w:rsidRPr="00CE5D6A">
        <w:rPr>
          <w:rFonts w:ascii="Arial" w:hAnsi="Arial" w:cs="Arial"/>
          <w:color w:val="000000" w:themeColor="text1"/>
          <w:sz w:val="22"/>
          <w:szCs w:val="22"/>
        </w:rPr>
        <w:t xml:space="preserve">La póliza No. </w:t>
      </w:r>
      <w:r w:rsidRPr="00CE5D6A">
        <w:rPr>
          <w:rStyle w:val="normaltextrun"/>
          <w:rFonts w:ascii="Arial" w:hAnsi="Arial" w:cs="Arial"/>
          <w:sz w:val="22"/>
          <w:szCs w:val="22"/>
          <w:shd w:val="clear" w:color="auto" w:fill="FFFFFF"/>
          <w:lang w:eastAsia="es-CO"/>
        </w:rPr>
        <w:t>0</w:t>
      </w:r>
      <w:r w:rsidRPr="00CE5D6A">
        <w:rPr>
          <w:rStyle w:val="normaltextrun"/>
          <w:rFonts w:ascii="Arial" w:hAnsi="Arial" w:cs="Arial"/>
          <w:sz w:val="22"/>
          <w:szCs w:val="22"/>
          <w:shd w:val="clear" w:color="auto" w:fill="FFFFFF"/>
        </w:rPr>
        <w:t>11</w:t>
      </w:r>
      <w:r w:rsidRPr="00CE5D6A">
        <w:rPr>
          <w:rFonts w:ascii="Arial" w:hAnsi="Arial" w:cs="Arial"/>
          <w:color w:val="000000" w:themeColor="text1"/>
          <w:sz w:val="22"/>
          <w:szCs w:val="22"/>
        </w:rPr>
        <w:t xml:space="preserve"> no presta cobertura material y no podrá ser afectada, como quiera que dentro de los amparos otorgados no el encuentra el pago de </w:t>
      </w:r>
      <w:r w:rsidRPr="00CE5D6A">
        <w:rPr>
          <w:rStyle w:val="normaltextrun"/>
          <w:rFonts w:ascii="Arial" w:hAnsi="Arial" w:cs="Arial"/>
          <w:color w:val="000000" w:themeColor="text1"/>
          <w:sz w:val="22"/>
          <w:szCs w:val="22"/>
          <w:lang w:val="es"/>
        </w:rPr>
        <w:t xml:space="preserve">intereses moratorios y costas y agencias en derecho, pues los únicos amparos concertados fueron </w:t>
      </w:r>
      <w:r w:rsidRPr="00CE5D6A">
        <w:rPr>
          <w:rStyle w:val="normaltextrun"/>
          <w:rFonts w:ascii="Arial" w:hAnsi="Arial" w:cs="Arial"/>
          <w:color w:val="000000" w:themeColor="text1"/>
          <w:sz w:val="22"/>
          <w:szCs w:val="22"/>
        </w:rPr>
        <w:t>la suma adicional para completar el capital necesario que se requiera para financiar el monto de la pensión de invalidez o sobrevivencia de origen común y el auxilio funerario.</w:t>
      </w:r>
    </w:p>
    <w:p w14:paraId="72307D1A" w14:textId="77777777" w:rsidR="00180ADF" w:rsidRPr="00CE5D6A" w:rsidRDefault="00180ADF" w:rsidP="00180ADF">
      <w:pPr>
        <w:pStyle w:val="Prrafodelista"/>
        <w:rPr>
          <w:rFonts w:ascii="Arial" w:hAnsi="Arial" w:cs="Arial"/>
          <w:bCs/>
          <w:sz w:val="22"/>
          <w:szCs w:val="22"/>
        </w:rPr>
      </w:pPr>
    </w:p>
    <w:p w14:paraId="1A6A1190" w14:textId="22AAA101" w:rsidR="00180ADF" w:rsidRPr="00CE5D6A" w:rsidRDefault="00180ADF" w:rsidP="004E30D8">
      <w:pPr>
        <w:pStyle w:val="Prrafodelista"/>
        <w:numPr>
          <w:ilvl w:val="0"/>
          <w:numId w:val="2"/>
        </w:numPr>
        <w:tabs>
          <w:tab w:val="left" w:pos="1122"/>
        </w:tabs>
        <w:autoSpaceDE w:val="0"/>
        <w:autoSpaceDN w:val="0"/>
        <w:contextualSpacing/>
        <w:jc w:val="both"/>
        <w:rPr>
          <w:rFonts w:ascii="Arial" w:hAnsi="Arial" w:cs="Arial"/>
          <w:bCs/>
          <w:sz w:val="22"/>
          <w:szCs w:val="22"/>
        </w:rPr>
      </w:pPr>
      <w:r w:rsidRPr="00CE5D6A">
        <w:rPr>
          <w:rFonts w:ascii="Arial" w:hAnsi="Arial" w:cs="Arial"/>
          <w:sz w:val="22"/>
          <w:szCs w:val="22"/>
        </w:rPr>
        <w:t>El juzgador debe ceñirse a lo enunciado en tales condiciones generales y particulares del contrato de seguro. Vale la pena recordar al respecto que el contrato de seguro contiene una obligación condicional a cargo del asegurador, (la de indemnizar), una vez ha ocurrido el riesgo que se ha asegurado (Arts. 1045,1536 y 1054 del Código de Comercio). Respetuosamente, solicito declarar probada esta excepción.</w:t>
      </w:r>
    </w:p>
    <w:p w14:paraId="3B2D2CFF" w14:textId="77777777" w:rsidR="00AD5A53" w:rsidRPr="00CE5D6A" w:rsidRDefault="00AD5A53" w:rsidP="00AD5A53">
      <w:pPr>
        <w:pStyle w:val="Prrafodelista"/>
        <w:tabs>
          <w:tab w:val="left" w:pos="1122"/>
        </w:tabs>
        <w:autoSpaceDE w:val="0"/>
        <w:autoSpaceDN w:val="0"/>
        <w:ind w:left="501"/>
        <w:contextualSpacing/>
        <w:jc w:val="both"/>
        <w:rPr>
          <w:rFonts w:ascii="Arial" w:hAnsi="Arial" w:cs="Arial"/>
          <w:bCs/>
          <w:sz w:val="22"/>
          <w:szCs w:val="22"/>
        </w:rPr>
      </w:pPr>
    </w:p>
    <w:p w14:paraId="350AF57A" w14:textId="70E1203D" w:rsidR="00AD5A53" w:rsidRPr="00CE5D6A" w:rsidRDefault="004E30D8" w:rsidP="004E30D8">
      <w:pPr>
        <w:pStyle w:val="Prrafodelista"/>
        <w:numPr>
          <w:ilvl w:val="0"/>
          <w:numId w:val="2"/>
        </w:numPr>
        <w:jc w:val="both"/>
        <w:rPr>
          <w:rFonts w:ascii="Arial" w:hAnsi="Arial" w:cs="Arial"/>
          <w:b/>
          <w:bCs/>
          <w:sz w:val="22"/>
          <w:szCs w:val="22"/>
          <w:u w:val="single"/>
        </w:rPr>
      </w:pPr>
      <w:r w:rsidRPr="00CE5D6A">
        <w:rPr>
          <w:rFonts w:ascii="Arial" w:hAnsi="Arial" w:cs="Arial"/>
          <w:bCs/>
          <w:sz w:val="22"/>
          <w:szCs w:val="22"/>
        </w:rPr>
        <w:t>Sin que implique aceptación o allanamiento a las pretensiones de la parte accionante, y en el remoto evento de que el Juzgador accediera a las peticiones tanto de la demanda como del Llamamiento en Garantía, debe su pronunciamiento ceñirse a las estipulaciones pactadas dentro del contrato de seguro No. 01</w:t>
      </w:r>
      <w:r w:rsidR="00180ADF" w:rsidRPr="00CE5D6A">
        <w:rPr>
          <w:rFonts w:ascii="Arial" w:hAnsi="Arial" w:cs="Arial"/>
          <w:bCs/>
          <w:sz w:val="22"/>
          <w:szCs w:val="22"/>
        </w:rPr>
        <w:t>1</w:t>
      </w:r>
      <w:r w:rsidRPr="00CE5D6A">
        <w:rPr>
          <w:rFonts w:ascii="Arial" w:hAnsi="Arial" w:cs="Arial"/>
          <w:bCs/>
          <w:sz w:val="22"/>
          <w:szCs w:val="22"/>
        </w:rPr>
        <w:t xml:space="preserve"> para el caso concreto.</w:t>
      </w:r>
    </w:p>
    <w:p w14:paraId="638C5A20" w14:textId="77777777" w:rsidR="00AD5A53" w:rsidRPr="00CE5D6A" w:rsidRDefault="00AD5A53" w:rsidP="00AD5A53">
      <w:pPr>
        <w:jc w:val="both"/>
        <w:rPr>
          <w:rFonts w:ascii="Arial" w:hAnsi="Arial" w:cs="Arial"/>
          <w:b/>
          <w:bCs/>
          <w:sz w:val="22"/>
          <w:szCs w:val="22"/>
          <w:u w:val="single"/>
        </w:rPr>
      </w:pPr>
    </w:p>
    <w:p w14:paraId="706050B3" w14:textId="620154FF" w:rsidR="00AD5A53" w:rsidRPr="00CE5D6A" w:rsidRDefault="00AD5A53">
      <w:pPr>
        <w:pStyle w:val="Prrafodelista"/>
        <w:numPr>
          <w:ilvl w:val="0"/>
          <w:numId w:val="2"/>
        </w:numPr>
        <w:jc w:val="both"/>
        <w:rPr>
          <w:rFonts w:ascii="Arial" w:hAnsi="Arial" w:cs="Arial"/>
          <w:sz w:val="22"/>
          <w:szCs w:val="22"/>
        </w:rPr>
      </w:pPr>
      <w:r w:rsidRPr="00CE5D6A">
        <w:rPr>
          <w:rFonts w:ascii="Arial" w:hAnsi="Arial" w:cs="Arial"/>
          <w:sz w:val="22"/>
          <w:szCs w:val="22"/>
        </w:rPr>
        <w:t xml:space="preserve">Las pretensiones tanto de la demanda como del llamamiento en garantía, sin lugar a duda, no tienen asidero o pueden ser endilgadas a mi representada, pues BBVA SEGUROS DE VIDA COLOBIA S.A. no se encuentra obligada a soportar la carga de indemnizar sumas o conceptos distintos al ya reconocido, en el entendido que el retroactivo, los intereses moratorios y costas procesales, se encuentran por fuera de la cobertura y/o amparo concertado en la póliza que vinculó a las demandadas. </w:t>
      </w:r>
    </w:p>
    <w:p w14:paraId="3FAAC4D0" w14:textId="77777777" w:rsidR="00AD5A53" w:rsidRPr="00CE5D6A" w:rsidRDefault="00AD5A53" w:rsidP="00AD5A53">
      <w:pPr>
        <w:jc w:val="both"/>
        <w:rPr>
          <w:rFonts w:ascii="Arial" w:hAnsi="Arial" w:cs="Arial"/>
          <w:sz w:val="22"/>
          <w:szCs w:val="22"/>
        </w:rPr>
      </w:pPr>
    </w:p>
    <w:p w14:paraId="017B4059" w14:textId="0B990D22" w:rsidR="00AD5A53" w:rsidRPr="00CE5D6A" w:rsidRDefault="00AD5A53">
      <w:pPr>
        <w:pStyle w:val="Prrafodelista"/>
        <w:numPr>
          <w:ilvl w:val="0"/>
          <w:numId w:val="2"/>
        </w:numPr>
        <w:jc w:val="both"/>
        <w:rPr>
          <w:rFonts w:ascii="Arial" w:hAnsi="Arial" w:cs="Arial"/>
          <w:b/>
          <w:bCs/>
          <w:sz w:val="22"/>
          <w:szCs w:val="22"/>
          <w:u w:val="single"/>
        </w:rPr>
      </w:pPr>
      <w:r w:rsidRPr="00CE5D6A">
        <w:rPr>
          <w:rFonts w:ascii="Arial" w:hAnsi="Arial" w:cs="Arial"/>
          <w:sz w:val="22"/>
          <w:szCs w:val="22"/>
        </w:rPr>
        <w:t>Nos encontramos ante prescripción extraordinaria de la acción pues si bien el demandante considera, tener derecho al reconocimiento y pago del retroactivo pensional de la prestación por invalidez estructurada con fecha del 06 de octubre de 2007, intereses del artículo 141 de la Ley 100 de 1993, y costas procesales la fecha del nacimiento de este derecho correspondió al 0</w:t>
      </w:r>
      <w:r w:rsidR="004E30D8" w:rsidRPr="00CE5D6A">
        <w:rPr>
          <w:rFonts w:ascii="Arial" w:hAnsi="Arial" w:cs="Arial"/>
          <w:sz w:val="22"/>
          <w:szCs w:val="22"/>
        </w:rPr>
        <w:t>6</w:t>
      </w:r>
      <w:r w:rsidRPr="00CE5D6A">
        <w:rPr>
          <w:rFonts w:ascii="Arial" w:hAnsi="Arial" w:cs="Arial"/>
          <w:sz w:val="22"/>
          <w:szCs w:val="22"/>
        </w:rPr>
        <w:t xml:space="preserve"> de </w:t>
      </w:r>
      <w:r w:rsidR="004E30D8" w:rsidRPr="00CE5D6A">
        <w:rPr>
          <w:rFonts w:ascii="Arial" w:hAnsi="Arial" w:cs="Arial"/>
          <w:sz w:val="22"/>
          <w:szCs w:val="22"/>
        </w:rPr>
        <w:t>octubre</w:t>
      </w:r>
      <w:r w:rsidRPr="00CE5D6A">
        <w:rPr>
          <w:rFonts w:ascii="Arial" w:hAnsi="Arial" w:cs="Arial"/>
          <w:sz w:val="22"/>
          <w:szCs w:val="22"/>
        </w:rPr>
        <w:t xml:space="preserve"> de 20</w:t>
      </w:r>
      <w:r w:rsidR="004E30D8" w:rsidRPr="00CE5D6A">
        <w:rPr>
          <w:rFonts w:ascii="Arial" w:hAnsi="Arial" w:cs="Arial"/>
          <w:sz w:val="22"/>
          <w:szCs w:val="22"/>
        </w:rPr>
        <w:t>07</w:t>
      </w:r>
      <w:r w:rsidRPr="00CE5D6A">
        <w:rPr>
          <w:rFonts w:ascii="Arial" w:hAnsi="Arial" w:cs="Arial"/>
          <w:sz w:val="22"/>
          <w:szCs w:val="22"/>
        </w:rPr>
        <w:t xml:space="preserve"> y han transcurrido más de cinco (5) años desde el suceso que activó el seguro previsional.</w:t>
      </w:r>
    </w:p>
    <w:p w14:paraId="54EB7EEA" w14:textId="77777777" w:rsidR="00AD5A53" w:rsidRPr="00CE5D6A" w:rsidRDefault="00AD5A53" w:rsidP="00AD5A53">
      <w:pPr>
        <w:jc w:val="both"/>
        <w:rPr>
          <w:rFonts w:ascii="Arial" w:hAnsi="Arial" w:cs="Arial"/>
          <w:b/>
          <w:bCs/>
          <w:sz w:val="22"/>
          <w:szCs w:val="22"/>
          <w:u w:val="single"/>
        </w:rPr>
      </w:pPr>
    </w:p>
    <w:p w14:paraId="0155C33E" w14:textId="3AED3F1E" w:rsidR="00AD5A53" w:rsidRPr="00CE5D6A" w:rsidRDefault="00AD5A53">
      <w:pPr>
        <w:pStyle w:val="Prrafodelista"/>
        <w:numPr>
          <w:ilvl w:val="0"/>
          <w:numId w:val="2"/>
        </w:numPr>
        <w:jc w:val="both"/>
        <w:rPr>
          <w:rFonts w:ascii="Arial" w:hAnsi="Arial" w:cs="Arial"/>
          <w:b/>
          <w:bCs/>
          <w:sz w:val="22"/>
          <w:szCs w:val="22"/>
          <w:u w:val="single"/>
        </w:rPr>
      </w:pPr>
      <w:r w:rsidRPr="00CE5D6A">
        <w:rPr>
          <w:rFonts w:ascii="Arial" w:hAnsi="Arial" w:cs="Arial"/>
          <w:bCs/>
          <w:sz w:val="22"/>
          <w:szCs w:val="22"/>
        </w:rPr>
        <w:t>Mi representada, ha actuado en cumplimiento del principio de buena fe, que la imponen la constitución y las leyes, en todas sus actuaciones, no ha incumplido con sus obligaciones respecto del actor, encontrando que no existe cobertura temporal, y material, frente a las pretensiones incoadas en la demanda.</w:t>
      </w:r>
    </w:p>
    <w:p w14:paraId="6F471F3A" w14:textId="77777777" w:rsidR="00AD5A53" w:rsidRPr="00CE5D6A" w:rsidRDefault="00AD5A53" w:rsidP="00AD5A53">
      <w:pPr>
        <w:pStyle w:val="Prrafodelista"/>
        <w:ind w:left="501"/>
        <w:jc w:val="both"/>
        <w:rPr>
          <w:rFonts w:ascii="Arial" w:hAnsi="Arial" w:cs="Arial"/>
          <w:b/>
          <w:bCs/>
          <w:sz w:val="22"/>
          <w:szCs w:val="22"/>
          <w:u w:val="single"/>
        </w:rPr>
      </w:pPr>
    </w:p>
    <w:p w14:paraId="1F039EC8" w14:textId="01E00933" w:rsidR="00AD5A53" w:rsidRPr="00CE5D6A" w:rsidRDefault="00AD5A53">
      <w:pPr>
        <w:pStyle w:val="Prrafodelista"/>
        <w:numPr>
          <w:ilvl w:val="0"/>
          <w:numId w:val="2"/>
        </w:numPr>
        <w:contextualSpacing/>
        <w:jc w:val="both"/>
        <w:rPr>
          <w:rFonts w:ascii="Arial" w:hAnsi="Arial" w:cs="Arial"/>
          <w:color w:val="000000"/>
          <w:sz w:val="22"/>
          <w:szCs w:val="22"/>
        </w:rPr>
      </w:pPr>
      <w:r w:rsidRPr="00CE5D6A">
        <w:rPr>
          <w:rFonts w:ascii="Arial" w:hAnsi="Arial" w:cs="Arial"/>
          <w:color w:val="000000"/>
          <w:sz w:val="22"/>
          <w:szCs w:val="22"/>
        </w:rPr>
        <w:t>No se acreditan los presupuestos para que BBVA SEGUROS DE VIDA COLOMBIA S.A. sea condenada al reconocimiento y pago de los conceptos que se reclaman (retroactivo pensional, intereses moratorios y costas procesales), debe concluirse que condenar a mi procurada, al reconocimiento y pago de los rubros aducidos en el libelo de la demanda, se derivaría en un cobro de lo no debido, prohibido por nuestro ordenamiento jurídico. Así mismo, una remota condena en contra de esta generaría un rubro a favor de la parte demandante que no tiene justificación legal o contractual, lo que se traduciría en un enriquecimiento sin causa, dado que mi representada no se encuentra obligada al pago de los conceptos pretendidos.</w:t>
      </w:r>
    </w:p>
    <w:p w14:paraId="2B3B3BB7" w14:textId="77777777" w:rsidR="00AD5A53" w:rsidRPr="00CE5D6A" w:rsidRDefault="00AD5A53" w:rsidP="00AD5A53">
      <w:pPr>
        <w:contextualSpacing/>
        <w:jc w:val="both"/>
        <w:rPr>
          <w:rFonts w:ascii="Arial" w:hAnsi="Arial" w:cs="Arial"/>
          <w:color w:val="000000"/>
          <w:sz w:val="22"/>
          <w:szCs w:val="22"/>
        </w:rPr>
      </w:pPr>
    </w:p>
    <w:p w14:paraId="5A342F33" w14:textId="1C7B1F17" w:rsidR="00AD5A53" w:rsidRPr="00CE5D6A" w:rsidRDefault="00AD5A53">
      <w:pPr>
        <w:pStyle w:val="Prrafodelista"/>
        <w:numPr>
          <w:ilvl w:val="0"/>
          <w:numId w:val="2"/>
        </w:numPr>
        <w:jc w:val="both"/>
        <w:rPr>
          <w:rFonts w:ascii="Arial" w:hAnsi="Arial" w:cs="Arial"/>
          <w:sz w:val="22"/>
          <w:szCs w:val="22"/>
        </w:rPr>
      </w:pPr>
      <w:r w:rsidRPr="00CE5D6A">
        <w:rPr>
          <w:rFonts w:ascii="Arial" w:hAnsi="Arial" w:cs="Arial"/>
          <w:sz w:val="22"/>
          <w:szCs w:val="22"/>
          <w:lang w:val="es-ES"/>
        </w:rPr>
        <w:t>En el improbable evento de que prosperen las pretensiones de la demanda y se imponga alguna condena a BBVA SEGUROS DE VIDA COLOMBIA S.A., del monto de esta deberán deducirse o descontarse las sumas que ya fueron pagadas a la AFP PORVENIR S.A.</w:t>
      </w:r>
    </w:p>
    <w:p w14:paraId="3C64E1FB" w14:textId="77777777" w:rsidR="00BB7049" w:rsidRPr="00CE5D6A" w:rsidRDefault="00BB7049" w:rsidP="00BB7049">
      <w:pPr>
        <w:jc w:val="both"/>
        <w:rPr>
          <w:rFonts w:ascii="Arial" w:eastAsia="Arial" w:hAnsi="Arial" w:cs="Arial"/>
          <w:sz w:val="22"/>
          <w:szCs w:val="22"/>
        </w:rPr>
      </w:pPr>
    </w:p>
    <w:p w14:paraId="63B7CE44" w14:textId="2E65A4B9" w:rsidR="00C371C7" w:rsidRPr="00CE5D6A" w:rsidRDefault="00BB7049" w:rsidP="00824662">
      <w:pPr>
        <w:jc w:val="both"/>
        <w:rPr>
          <w:rFonts w:ascii="Arial" w:hAnsi="Arial" w:cs="Arial"/>
          <w:sz w:val="22"/>
          <w:szCs w:val="22"/>
        </w:rPr>
      </w:pPr>
      <w:r w:rsidRPr="00CE5D6A">
        <w:rPr>
          <w:rFonts w:ascii="Arial" w:hAnsi="Arial" w:cs="Arial"/>
          <w:sz w:val="22"/>
          <w:szCs w:val="22"/>
        </w:rPr>
        <w:t>Por lo anterior deberá absolverse a mi representada de las suplicas de la demanda</w:t>
      </w:r>
      <w:r w:rsidR="00C371C7" w:rsidRPr="00CE5D6A">
        <w:rPr>
          <w:rFonts w:ascii="Arial" w:hAnsi="Arial" w:cs="Arial"/>
          <w:sz w:val="22"/>
          <w:szCs w:val="22"/>
        </w:rPr>
        <w:t xml:space="preserve"> y el llamamiento en garantía</w:t>
      </w:r>
      <w:r w:rsidRPr="00CE5D6A">
        <w:rPr>
          <w:rFonts w:ascii="Arial" w:hAnsi="Arial" w:cs="Arial"/>
          <w:sz w:val="22"/>
          <w:szCs w:val="22"/>
        </w:rPr>
        <w:t xml:space="preserve">, pues </w:t>
      </w:r>
      <w:r w:rsidR="00C371C7" w:rsidRPr="00CE5D6A">
        <w:rPr>
          <w:rFonts w:ascii="Arial" w:hAnsi="Arial" w:cs="Arial"/>
          <w:sz w:val="22"/>
          <w:szCs w:val="22"/>
        </w:rPr>
        <w:t xml:space="preserve">sobre el retroactivo pensional, intereses moratorios del </w:t>
      </w:r>
      <w:r w:rsidR="00F07640" w:rsidRPr="00CE5D6A">
        <w:rPr>
          <w:rFonts w:ascii="Arial" w:hAnsi="Arial" w:cs="Arial"/>
          <w:sz w:val="22"/>
          <w:szCs w:val="22"/>
        </w:rPr>
        <w:t>artículo</w:t>
      </w:r>
      <w:r w:rsidR="00C371C7" w:rsidRPr="00CE5D6A">
        <w:rPr>
          <w:rFonts w:ascii="Arial" w:hAnsi="Arial" w:cs="Arial"/>
          <w:sz w:val="22"/>
          <w:szCs w:val="22"/>
        </w:rPr>
        <w:t xml:space="preserve"> 141 de la ley 100 de 1993, y costas procesales, la póliza previsional No, 01</w:t>
      </w:r>
      <w:r w:rsidR="00180ADF" w:rsidRPr="00CE5D6A">
        <w:rPr>
          <w:rFonts w:ascii="Arial" w:hAnsi="Arial" w:cs="Arial"/>
          <w:sz w:val="22"/>
          <w:szCs w:val="22"/>
        </w:rPr>
        <w:t>1</w:t>
      </w:r>
      <w:r w:rsidR="00C371C7" w:rsidRPr="00CE5D6A">
        <w:rPr>
          <w:rFonts w:ascii="Arial" w:hAnsi="Arial" w:cs="Arial"/>
          <w:sz w:val="22"/>
          <w:szCs w:val="22"/>
        </w:rPr>
        <w:t xml:space="preserve"> suscrita entre BBVA HORIZONTE PENSIONES Y CESANTIAS S.A. hoy PORVENIR S.A. y BBVA SEGUROS DE VIDA COLOBIA S.A., no presta cobertura material y temporal, además por cuanto sobre las mesadas pensionales causadas entre el 06/10/2007 a</w:t>
      </w:r>
      <w:r w:rsidR="00D01B57" w:rsidRPr="00CE5D6A">
        <w:rPr>
          <w:rFonts w:ascii="Arial" w:hAnsi="Arial" w:cs="Arial"/>
          <w:sz w:val="22"/>
          <w:szCs w:val="22"/>
        </w:rPr>
        <w:t>l</w:t>
      </w:r>
      <w:r w:rsidR="00180ADF" w:rsidRPr="00CE5D6A">
        <w:rPr>
          <w:rFonts w:ascii="Arial" w:hAnsi="Arial" w:cs="Arial"/>
          <w:sz w:val="22"/>
          <w:szCs w:val="22"/>
        </w:rPr>
        <w:t xml:space="preserve"> 14/10/2016</w:t>
      </w:r>
      <w:r w:rsidR="00C371C7" w:rsidRPr="00CE5D6A">
        <w:rPr>
          <w:rFonts w:ascii="Arial" w:hAnsi="Arial" w:cs="Arial"/>
          <w:sz w:val="22"/>
          <w:szCs w:val="22"/>
        </w:rPr>
        <w:t>, operó la prescripción trienal que prevé la ley laboral, tal y como lo establece el artículo 1</w:t>
      </w:r>
      <w:r w:rsidR="00F07640" w:rsidRPr="00CE5D6A">
        <w:rPr>
          <w:rFonts w:ascii="Arial" w:hAnsi="Arial" w:cs="Arial"/>
          <w:sz w:val="22"/>
          <w:szCs w:val="22"/>
        </w:rPr>
        <w:t>5</w:t>
      </w:r>
      <w:r w:rsidR="00C371C7" w:rsidRPr="00CE5D6A">
        <w:rPr>
          <w:rFonts w:ascii="Arial" w:hAnsi="Arial" w:cs="Arial"/>
          <w:sz w:val="22"/>
          <w:szCs w:val="22"/>
        </w:rPr>
        <w:t>1 del CPTSS</w:t>
      </w:r>
      <w:r w:rsidR="00F07640" w:rsidRPr="00CE5D6A">
        <w:rPr>
          <w:rFonts w:ascii="Arial" w:hAnsi="Arial" w:cs="Arial"/>
          <w:sz w:val="22"/>
          <w:szCs w:val="22"/>
        </w:rPr>
        <w:t xml:space="preserve">, </w:t>
      </w:r>
      <w:r w:rsidR="00D01B57" w:rsidRPr="00CE5D6A">
        <w:rPr>
          <w:rFonts w:ascii="Arial" w:hAnsi="Arial" w:cs="Arial"/>
          <w:sz w:val="22"/>
          <w:szCs w:val="22"/>
        </w:rPr>
        <w:t xml:space="preserve">y </w:t>
      </w:r>
      <w:r w:rsidR="00F07640" w:rsidRPr="00CE5D6A">
        <w:rPr>
          <w:rFonts w:ascii="Arial" w:hAnsi="Arial" w:cs="Arial"/>
          <w:sz w:val="22"/>
          <w:szCs w:val="22"/>
        </w:rPr>
        <w:t>el inciso final del artículo 40 de la ley 100 de 1993</w:t>
      </w:r>
      <w:r w:rsidR="003B7EE5" w:rsidRPr="00CE5D6A">
        <w:rPr>
          <w:rFonts w:ascii="Arial" w:hAnsi="Arial" w:cs="Arial"/>
          <w:sz w:val="22"/>
          <w:szCs w:val="22"/>
        </w:rPr>
        <w:t xml:space="preserve">, como consecuencia de la inactividad en el </w:t>
      </w:r>
      <w:proofErr w:type="spellStart"/>
      <w:r w:rsidR="003B7EE5" w:rsidRPr="00CE5D6A">
        <w:rPr>
          <w:rFonts w:ascii="Arial" w:hAnsi="Arial" w:cs="Arial"/>
          <w:sz w:val="22"/>
          <w:szCs w:val="22"/>
        </w:rPr>
        <w:t>ejercio</w:t>
      </w:r>
      <w:proofErr w:type="spellEnd"/>
      <w:r w:rsidR="003B7EE5" w:rsidRPr="00CE5D6A">
        <w:rPr>
          <w:rFonts w:ascii="Arial" w:hAnsi="Arial" w:cs="Arial"/>
          <w:sz w:val="22"/>
          <w:szCs w:val="22"/>
        </w:rPr>
        <w:t xml:space="preserve"> o reclamación del derecho efectuado por el actor</w:t>
      </w:r>
      <w:r w:rsidR="00F07640" w:rsidRPr="00CE5D6A">
        <w:rPr>
          <w:rFonts w:ascii="Arial" w:hAnsi="Arial" w:cs="Arial"/>
          <w:sz w:val="22"/>
          <w:szCs w:val="22"/>
        </w:rPr>
        <w:t>.</w:t>
      </w:r>
    </w:p>
    <w:p w14:paraId="0EDBC0BD" w14:textId="77777777" w:rsidR="00C371C7" w:rsidRPr="00CE5D6A" w:rsidRDefault="00C371C7" w:rsidP="00824662">
      <w:pPr>
        <w:jc w:val="both"/>
        <w:rPr>
          <w:rFonts w:ascii="Arial" w:hAnsi="Arial" w:cs="Arial"/>
          <w:sz w:val="22"/>
          <w:szCs w:val="22"/>
        </w:rPr>
      </w:pPr>
    </w:p>
    <w:p w14:paraId="3955785E" w14:textId="77777777" w:rsidR="007805D9" w:rsidRPr="00CE5D6A" w:rsidRDefault="007805D9" w:rsidP="007805D9">
      <w:pPr>
        <w:pStyle w:val="Sinespaciado"/>
        <w:jc w:val="center"/>
        <w:rPr>
          <w:rFonts w:ascii="Arial" w:hAnsi="Arial" w:cs="Arial"/>
          <w:b/>
          <w:u w:val="single"/>
        </w:rPr>
      </w:pPr>
      <w:r w:rsidRPr="00CE5D6A">
        <w:rPr>
          <w:rFonts w:ascii="Arial" w:hAnsi="Arial" w:cs="Arial"/>
          <w:b/>
          <w:u w:val="single"/>
        </w:rPr>
        <w:t>CAPÍTULO III</w:t>
      </w:r>
    </w:p>
    <w:p w14:paraId="1EF76F6A" w14:textId="77777777" w:rsidR="007805D9" w:rsidRPr="00CE5D6A" w:rsidRDefault="007805D9" w:rsidP="007805D9">
      <w:pPr>
        <w:pStyle w:val="Sinespaciado"/>
        <w:jc w:val="center"/>
        <w:rPr>
          <w:rFonts w:ascii="Arial" w:hAnsi="Arial" w:cs="Arial"/>
          <w:b/>
          <w:u w:val="single"/>
        </w:rPr>
      </w:pPr>
      <w:r w:rsidRPr="00CE5D6A">
        <w:rPr>
          <w:rFonts w:ascii="Arial" w:hAnsi="Arial" w:cs="Arial"/>
          <w:b/>
          <w:u w:val="single"/>
        </w:rPr>
        <w:t>FUNDAMENTOS DE DERECHO</w:t>
      </w:r>
    </w:p>
    <w:p w14:paraId="1579F101" w14:textId="77777777" w:rsidR="007805D9" w:rsidRPr="00CE5D6A" w:rsidRDefault="007805D9" w:rsidP="007805D9">
      <w:pPr>
        <w:pStyle w:val="Sinespaciado"/>
        <w:jc w:val="center"/>
        <w:rPr>
          <w:rFonts w:ascii="Arial" w:hAnsi="Arial" w:cs="Arial"/>
          <w:b/>
          <w:i/>
          <w:u w:val="single"/>
        </w:rPr>
      </w:pPr>
    </w:p>
    <w:p w14:paraId="021F6F63" w14:textId="7E1EF1F4" w:rsidR="007805D9" w:rsidRPr="00CE5D6A" w:rsidRDefault="007805D9" w:rsidP="00EB797E">
      <w:pPr>
        <w:jc w:val="both"/>
        <w:rPr>
          <w:rFonts w:ascii="Arial" w:hAnsi="Arial" w:cs="Arial"/>
          <w:sz w:val="22"/>
          <w:szCs w:val="22"/>
          <w:lang w:val="es-ES_tradnl"/>
        </w:rPr>
      </w:pPr>
      <w:r w:rsidRPr="00CE5D6A">
        <w:rPr>
          <w:rFonts w:ascii="Arial" w:hAnsi="Arial" w:cs="Arial"/>
          <w:sz w:val="22"/>
          <w:szCs w:val="22"/>
          <w:lang w:val="es-ES_tradnl"/>
        </w:rPr>
        <w:t>Fundo mis argumentos en, el artículo 53 de la Constitución Política, Ley 100 de 1993</w:t>
      </w:r>
      <w:r w:rsidR="00F07640" w:rsidRPr="00CE5D6A">
        <w:rPr>
          <w:rFonts w:ascii="Arial" w:hAnsi="Arial" w:cs="Arial"/>
          <w:sz w:val="22"/>
          <w:szCs w:val="22"/>
          <w:lang w:val="es-ES_tradnl"/>
        </w:rPr>
        <w:t>, Ley 860 de 2003</w:t>
      </w:r>
      <w:r w:rsidRPr="00CE5D6A">
        <w:rPr>
          <w:rFonts w:ascii="Arial" w:hAnsi="Arial" w:cs="Arial"/>
          <w:sz w:val="22"/>
          <w:szCs w:val="22"/>
          <w:lang w:val="es-ES_tradnl"/>
        </w:rPr>
        <w:t xml:space="preserve">, </w:t>
      </w:r>
      <w:r w:rsidRPr="00CE5D6A">
        <w:rPr>
          <w:rFonts w:ascii="Arial" w:hAnsi="Arial" w:cs="Arial"/>
          <w:sz w:val="22"/>
          <w:szCs w:val="22"/>
        </w:rPr>
        <w:t xml:space="preserve">artículos </w:t>
      </w:r>
      <w:r w:rsidR="00C371C7" w:rsidRPr="00CE5D6A">
        <w:rPr>
          <w:rFonts w:ascii="Arial" w:hAnsi="Arial" w:cs="Arial"/>
          <w:sz w:val="22"/>
          <w:szCs w:val="22"/>
        </w:rPr>
        <w:t>488</w:t>
      </w:r>
      <w:r w:rsidRPr="00CE5D6A">
        <w:rPr>
          <w:rFonts w:ascii="Arial" w:hAnsi="Arial" w:cs="Arial"/>
          <w:sz w:val="22"/>
          <w:szCs w:val="22"/>
        </w:rPr>
        <w:t xml:space="preserve"> y 48</w:t>
      </w:r>
      <w:r w:rsidR="00C371C7" w:rsidRPr="00CE5D6A">
        <w:rPr>
          <w:rFonts w:ascii="Arial" w:hAnsi="Arial" w:cs="Arial"/>
          <w:sz w:val="22"/>
          <w:szCs w:val="22"/>
        </w:rPr>
        <w:t>9</w:t>
      </w:r>
      <w:r w:rsidRPr="00CE5D6A">
        <w:rPr>
          <w:rFonts w:ascii="Arial" w:hAnsi="Arial" w:cs="Arial"/>
          <w:sz w:val="22"/>
          <w:szCs w:val="22"/>
        </w:rPr>
        <w:t xml:space="preserve"> del Código Sustantivo del Trabajo y 151 del Código de Procedimiento Laboral</w:t>
      </w:r>
      <w:r w:rsidR="00180ADF" w:rsidRPr="00CE5D6A">
        <w:rPr>
          <w:rFonts w:ascii="Arial" w:hAnsi="Arial" w:cs="Arial"/>
          <w:sz w:val="22"/>
          <w:szCs w:val="22"/>
        </w:rPr>
        <w:t xml:space="preserve">, </w:t>
      </w:r>
      <w:r w:rsidR="003B7EE5" w:rsidRPr="00CE5D6A">
        <w:rPr>
          <w:rFonts w:ascii="Arial" w:hAnsi="Arial" w:cs="Arial"/>
          <w:sz w:val="22"/>
          <w:szCs w:val="22"/>
        </w:rPr>
        <w:t>Arts. 1045,1536 y 1054 del Código de Comercio</w:t>
      </w:r>
      <w:r w:rsidRPr="00CE5D6A">
        <w:rPr>
          <w:rFonts w:ascii="Arial" w:hAnsi="Arial" w:cs="Arial"/>
          <w:sz w:val="22"/>
          <w:szCs w:val="22"/>
          <w:lang w:val="es-ES_tradnl"/>
        </w:rPr>
        <w:t>.</w:t>
      </w:r>
    </w:p>
    <w:p w14:paraId="0B00C90A" w14:textId="77777777" w:rsidR="007805D9" w:rsidRPr="00CE5D6A" w:rsidRDefault="007805D9" w:rsidP="007805D9">
      <w:pPr>
        <w:jc w:val="both"/>
        <w:rPr>
          <w:rFonts w:ascii="Arial" w:hAnsi="Arial" w:cs="Arial"/>
          <w:b/>
          <w:sz w:val="22"/>
          <w:szCs w:val="22"/>
          <w:lang w:val="es-ES_tradnl"/>
        </w:rPr>
      </w:pPr>
    </w:p>
    <w:p w14:paraId="382D2E39" w14:textId="77777777" w:rsidR="007805D9" w:rsidRPr="00CE5D6A" w:rsidRDefault="007805D9" w:rsidP="007805D9">
      <w:pPr>
        <w:jc w:val="center"/>
        <w:rPr>
          <w:rFonts w:ascii="Arial" w:hAnsi="Arial" w:cs="Arial"/>
          <w:b/>
          <w:sz w:val="22"/>
          <w:szCs w:val="22"/>
          <w:u w:val="single"/>
        </w:rPr>
      </w:pPr>
      <w:r w:rsidRPr="00CE5D6A">
        <w:rPr>
          <w:rFonts w:ascii="Arial" w:hAnsi="Arial" w:cs="Arial"/>
          <w:b/>
          <w:sz w:val="22"/>
          <w:szCs w:val="22"/>
          <w:u w:val="single"/>
        </w:rPr>
        <w:t>CAPÍTULO IV</w:t>
      </w:r>
    </w:p>
    <w:p w14:paraId="385303E9" w14:textId="77777777" w:rsidR="007805D9" w:rsidRPr="00CE5D6A" w:rsidRDefault="007805D9" w:rsidP="007805D9">
      <w:pPr>
        <w:jc w:val="center"/>
        <w:rPr>
          <w:rFonts w:ascii="Arial" w:hAnsi="Arial" w:cs="Arial"/>
          <w:b/>
          <w:sz w:val="22"/>
          <w:szCs w:val="22"/>
          <w:u w:val="single"/>
        </w:rPr>
      </w:pPr>
      <w:r w:rsidRPr="00CE5D6A">
        <w:rPr>
          <w:rFonts w:ascii="Arial" w:hAnsi="Arial" w:cs="Arial"/>
          <w:b/>
          <w:sz w:val="22"/>
          <w:szCs w:val="22"/>
          <w:u w:val="single"/>
        </w:rPr>
        <w:t>MEDIOS DE PRUEBA</w:t>
      </w:r>
    </w:p>
    <w:p w14:paraId="7023915D" w14:textId="77777777" w:rsidR="007805D9" w:rsidRPr="00CE5D6A" w:rsidRDefault="007805D9" w:rsidP="007805D9">
      <w:pPr>
        <w:pStyle w:val="Sinespaciado"/>
        <w:rPr>
          <w:rFonts w:ascii="Arial" w:hAnsi="Arial" w:cs="Arial"/>
          <w:u w:val="single"/>
        </w:rPr>
      </w:pPr>
    </w:p>
    <w:p w14:paraId="79555C41" w14:textId="77777777" w:rsidR="00645C19" w:rsidRPr="00CE5D6A" w:rsidRDefault="00645C19">
      <w:pPr>
        <w:pStyle w:val="Prrafodelista"/>
        <w:numPr>
          <w:ilvl w:val="0"/>
          <w:numId w:val="8"/>
        </w:numPr>
        <w:contextualSpacing/>
        <w:jc w:val="both"/>
        <w:rPr>
          <w:rFonts w:ascii="Arial" w:hAnsi="Arial" w:cs="Arial"/>
          <w:b/>
          <w:sz w:val="22"/>
          <w:szCs w:val="22"/>
          <w:u w:val="single"/>
        </w:rPr>
      </w:pPr>
      <w:r w:rsidRPr="00CE5D6A">
        <w:rPr>
          <w:rFonts w:ascii="Arial" w:hAnsi="Arial" w:cs="Arial"/>
          <w:b/>
          <w:sz w:val="22"/>
          <w:szCs w:val="22"/>
          <w:u w:val="single"/>
        </w:rPr>
        <w:t>DOCUMENTALES.</w:t>
      </w:r>
    </w:p>
    <w:p w14:paraId="5AC11D87" w14:textId="77777777" w:rsidR="00645C19" w:rsidRPr="00CE5D6A" w:rsidRDefault="00645C19" w:rsidP="00645C19">
      <w:pPr>
        <w:pStyle w:val="Prrafodelista"/>
        <w:jc w:val="both"/>
        <w:rPr>
          <w:rFonts w:ascii="Arial" w:hAnsi="Arial" w:cs="Arial"/>
          <w:b/>
          <w:sz w:val="22"/>
          <w:szCs w:val="22"/>
          <w:u w:val="single"/>
        </w:rPr>
      </w:pPr>
    </w:p>
    <w:p w14:paraId="14E45420" w14:textId="3350BF97" w:rsidR="003A6D9C" w:rsidRPr="000C5708" w:rsidRDefault="00AA1DD7" w:rsidP="00810B18">
      <w:pPr>
        <w:pStyle w:val="Textoindependiente"/>
        <w:numPr>
          <w:ilvl w:val="1"/>
          <w:numId w:val="8"/>
        </w:numPr>
        <w:overflowPunct/>
        <w:autoSpaceDE w:val="0"/>
        <w:autoSpaceDN w:val="0"/>
        <w:adjustRightInd/>
        <w:jc w:val="both"/>
        <w:rPr>
          <w:rFonts w:ascii="Arial" w:hAnsi="Arial" w:cs="Arial"/>
          <w:sz w:val="22"/>
          <w:szCs w:val="22"/>
          <w:lang w:val="es-CO"/>
        </w:rPr>
      </w:pPr>
      <w:r w:rsidRPr="000C5708">
        <w:rPr>
          <w:rFonts w:ascii="Arial" w:hAnsi="Arial" w:cs="Arial"/>
          <w:sz w:val="22"/>
          <w:szCs w:val="22"/>
          <w:lang w:val="es-CO"/>
        </w:rPr>
        <w:t>Formato para liquidación de siniestros de invalidez y sobrevivencia Horizonte Pensiones y Cesantías emitido por mi representada.</w:t>
      </w:r>
    </w:p>
    <w:p w14:paraId="16591DD7" w14:textId="7ADA0539" w:rsidR="003A6D9C" w:rsidRPr="000C5708" w:rsidRDefault="00AA1DD7" w:rsidP="00685221">
      <w:pPr>
        <w:pStyle w:val="Textoindependiente"/>
        <w:numPr>
          <w:ilvl w:val="1"/>
          <w:numId w:val="8"/>
        </w:numPr>
        <w:overflowPunct/>
        <w:autoSpaceDE w:val="0"/>
        <w:autoSpaceDN w:val="0"/>
        <w:adjustRightInd/>
        <w:jc w:val="both"/>
        <w:rPr>
          <w:rFonts w:ascii="Arial" w:hAnsi="Arial" w:cs="Arial"/>
          <w:sz w:val="22"/>
          <w:szCs w:val="22"/>
          <w:lang w:val="es-CO"/>
        </w:rPr>
      </w:pPr>
      <w:r w:rsidRPr="000C5708">
        <w:rPr>
          <w:rFonts w:ascii="Arial" w:hAnsi="Arial" w:cs="Arial"/>
          <w:sz w:val="22"/>
          <w:szCs w:val="22"/>
          <w:lang w:val="es-CO"/>
        </w:rPr>
        <w:t>Comunicado del 13 de febrero de 2021 emitido por mi representada</w:t>
      </w:r>
    </w:p>
    <w:p w14:paraId="386888BE" w14:textId="399163CB" w:rsidR="003A6D9C" w:rsidRPr="000C5708" w:rsidRDefault="003A6D9C" w:rsidP="00741900">
      <w:pPr>
        <w:pStyle w:val="Textoindependiente"/>
        <w:numPr>
          <w:ilvl w:val="1"/>
          <w:numId w:val="8"/>
        </w:numPr>
        <w:overflowPunct/>
        <w:autoSpaceDE w:val="0"/>
        <w:autoSpaceDN w:val="0"/>
        <w:adjustRightInd/>
        <w:jc w:val="both"/>
        <w:rPr>
          <w:rFonts w:ascii="Arial" w:hAnsi="Arial" w:cs="Arial"/>
          <w:sz w:val="22"/>
          <w:szCs w:val="22"/>
          <w:lang w:val="es-CO"/>
        </w:rPr>
      </w:pPr>
      <w:r w:rsidRPr="000C5708">
        <w:rPr>
          <w:rFonts w:ascii="Arial" w:hAnsi="Arial" w:cs="Arial"/>
          <w:sz w:val="22"/>
          <w:szCs w:val="22"/>
          <w:lang w:val="es-CO"/>
        </w:rPr>
        <w:t>Cálculo</w:t>
      </w:r>
      <w:r w:rsidR="00AA1DD7" w:rsidRPr="000C5708">
        <w:rPr>
          <w:rFonts w:ascii="Arial" w:hAnsi="Arial" w:cs="Arial"/>
          <w:sz w:val="22"/>
          <w:szCs w:val="22"/>
          <w:lang w:val="es-CO"/>
        </w:rPr>
        <w:t xml:space="preserve"> del retroactivo BBVA Seguros del 13 de febrero de 2021</w:t>
      </w:r>
    </w:p>
    <w:p w14:paraId="217DF2B8" w14:textId="72F6876F" w:rsidR="007C263F" w:rsidRPr="000C5708" w:rsidRDefault="00FD7E27" w:rsidP="007D17E4">
      <w:pPr>
        <w:pStyle w:val="Textoindependiente"/>
        <w:numPr>
          <w:ilvl w:val="1"/>
          <w:numId w:val="8"/>
        </w:numPr>
        <w:overflowPunct/>
        <w:autoSpaceDE w:val="0"/>
        <w:autoSpaceDN w:val="0"/>
        <w:adjustRightInd/>
        <w:jc w:val="both"/>
        <w:rPr>
          <w:rFonts w:ascii="Arial" w:hAnsi="Arial" w:cs="Arial"/>
          <w:sz w:val="22"/>
          <w:szCs w:val="22"/>
        </w:rPr>
      </w:pPr>
      <w:r w:rsidRPr="000C5708">
        <w:rPr>
          <w:rFonts w:ascii="Arial" w:hAnsi="Arial" w:cs="Arial"/>
          <w:sz w:val="22"/>
          <w:szCs w:val="22"/>
          <w:lang w:val="es-CO"/>
        </w:rPr>
        <w:t>Cálculo</w:t>
      </w:r>
      <w:r w:rsidR="00AA1DD7" w:rsidRPr="000C5708">
        <w:rPr>
          <w:rFonts w:ascii="Arial" w:hAnsi="Arial" w:cs="Arial"/>
          <w:sz w:val="22"/>
          <w:szCs w:val="22"/>
          <w:lang w:val="es-CO"/>
        </w:rPr>
        <w:t xml:space="preserve"> de IBL – Seguros de invalidez y sobrevivencia.</w:t>
      </w:r>
    </w:p>
    <w:p w14:paraId="199F9438" w14:textId="2F15DC94" w:rsidR="007C263F" w:rsidRPr="000C5708" w:rsidRDefault="007C263F" w:rsidP="00120EC7">
      <w:pPr>
        <w:pStyle w:val="Textoindependiente"/>
        <w:numPr>
          <w:ilvl w:val="1"/>
          <w:numId w:val="8"/>
        </w:numPr>
        <w:overflowPunct/>
        <w:autoSpaceDE w:val="0"/>
        <w:autoSpaceDN w:val="0"/>
        <w:adjustRightInd/>
        <w:jc w:val="both"/>
        <w:rPr>
          <w:rFonts w:ascii="Arial" w:hAnsi="Arial" w:cs="Arial"/>
          <w:sz w:val="22"/>
          <w:szCs w:val="22"/>
        </w:rPr>
      </w:pPr>
      <w:r w:rsidRPr="000C5708">
        <w:rPr>
          <w:rFonts w:ascii="Arial" w:hAnsi="Arial" w:cs="Arial"/>
          <w:sz w:val="22"/>
          <w:szCs w:val="22"/>
          <w:lang w:val="es-CO"/>
        </w:rPr>
        <w:lastRenderedPageBreak/>
        <w:t>Comunicado del 10 de mayo de 2021, emitido por mi representada.</w:t>
      </w:r>
    </w:p>
    <w:p w14:paraId="36F75115" w14:textId="23312256" w:rsidR="00FD7E27" w:rsidRPr="000C5708" w:rsidRDefault="007C263F" w:rsidP="006E095D">
      <w:pPr>
        <w:pStyle w:val="Textoindependiente"/>
        <w:numPr>
          <w:ilvl w:val="1"/>
          <w:numId w:val="8"/>
        </w:numPr>
        <w:overflowPunct/>
        <w:autoSpaceDE w:val="0"/>
        <w:autoSpaceDN w:val="0"/>
        <w:adjustRightInd/>
        <w:jc w:val="both"/>
        <w:rPr>
          <w:rFonts w:ascii="Arial" w:hAnsi="Arial" w:cs="Arial"/>
          <w:sz w:val="22"/>
          <w:szCs w:val="22"/>
        </w:rPr>
      </w:pPr>
      <w:r w:rsidRPr="000C5708">
        <w:rPr>
          <w:rFonts w:ascii="Arial" w:hAnsi="Arial" w:cs="Arial"/>
          <w:sz w:val="22"/>
          <w:szCs w:val="22"/>
        </w:rPr>
        <w:t>Orden de pago: 2001156531</w:t>
      </w:r>
      <w:r w:rsidR="00FD7E27" w:rsidRPr="000C5708">
        <w:rPr>
          <w:rFonts w:ascii="Arial" w:hAnsi="Arial" w:cs="Arial"/>
          <w:sz w:val="22"/>
          <w:szCs w:val="22"/>
        </w:rPr>
        <w:t>, emitido por mi representada</w:t>
      </w:r>
    </w:p>
    <w:p w14:paraId="3689C70C" w14:textId="3F8E2364" w:rsidR="00FD7E27" w:rsidRPr="000C5708" w:rsidRDefault="00FD7E27" w:rsidP="006660E3">
      <w:pPr>
        <w:pStyle w:val="Textoindependiente"/>
        <w:numPr>
          <w:ilvl w:val="1"/>
          <w:numId w:val="8"/>
        </w:numPr>
        <w:overflowPunct/>
        <w:autoSpaceDE w:val="0"/>
        <w:autoSpaceDN w:val="0"/>
        <w:adjustRightInd/>
        <w:jc w:val="both"/>
        <w:rPr>
          <w:rFonts w:ascii="Arial" w:hAnsi="Arial" w:cs="Arial"/>
          <w:sz w:val="22"/>
          <w:szCs w:val="22"/>
        </w:rPr>
      </w:pPr>
      <w:r w:rsidRPr="000C5708">
        <w:rPr>
          <w:rFonts w:ascii="Arial" w:hAnsi="Arial" w:cs="Arial"/>
          <w:sz w:val="22"/>
          <w:szCs w:val="22"/>
          <w:lang w:val="es-CO"/>
        </w:rPr>
        <w:t>Comunicado del 11 de octubre de 2021, emitido por mi representada.</w:t>
      </w:r>
    </w:p>
    <w:p w14:paraId="77E20FEC" w14:textId="763C1418" w:rsidR="00FD7E27" w:rsidRPr="00CE5D6A" w:rsidRDefault="00FD7E27" w:rsidP="007C263F">
      <w:pPr>
        <w:pStyle w:val="Textoindependiente"/>
        <w:numPr>
          <w:ilvl w:val="1"/>
          <w:numId w:val="8"/>
        </w:numPr>
        <w:overflowPunct/>
        <w:autoSpaceDE w:val="0"/>
        <w:autoSpaceDN w:val="0"/>
        <w:adjustRightInd/>
        <w:jc w:val="both"/>
        <w:rPr>
          <w:rFonts w:ascii="Arial" w:hAnsi="Arial" w:cs="Arial"/>
          <w:sz w:val="22"/>
          <w:szCs w:val="22"/>
          <w:lang w:val="es-CO"/>
        </w:rPr>
      </w:pPr>
      <w:r w:rsidRPr="00CE5D6A">
        <w:rPr>
          <w:rFonts w:ascii="Arial" w:hAnsi="Arial" w:cs="Arial"/>
          <w:sz w:val="22"/>
          <w:szCs w:val="22"/>
          <w:lang w:val="es-CO"/>
        </w:rPr>
        <w:t>Póliza previsional No 01</w:t>
      </w:r>
      <w:r w:rsidR="00AF0458" w:rsidRPr="00CE5D6A">
        <w:rPr>
          <w:rFonts w:ascii="Arial" w:hAnsi="Arial" w:cs="Arial"/>
          <w:sz w:val="22"/>
          <w:szCs w:val="22"/>
          <w:lang w:val="es-CO"/>
        </w:rPr>
        <w:t>1</w:t>
      </w:r>
      <w:r w:rsidRPr="00CE5D6A">
        <w:rPr>
          <w:rFonts w:ascii="Arial" w:hAnsi="Arial" w:cs="Arial"/>
          <w:sz w:val="22"/>
          <w:szCs w:val="22"/>
          <w:lang w:val="es-CO"/>
        </w:rPr>
        <w:t>, emitida por mi representada</w:t>
      </w:r>
    </w:p>
    <w:p w14:paraId="1067AE22" w14:textId="77777777" w:rsidR="002328AB" w:rsidRPr="00CE5D6A" w:rsidRDefault="002328AB" w:rsidP="002328AB">
      <w:pPr>
        <w:pStyle w:val="Textoindependiente"/>
        <w:overflowPunct/>
        <w:autoSpaceDE w:val="0"/>
        <w:autoSpaceDN w:val="0"/>
        <w:adjustRightInd/>
        <w:ind w:left="501"/>
        <w:jc w:val="both"/>
        <w:rPr>
          <w:rFonts w:ascii="Arial" w:hAnsi="Arial" w:cs="Arial"/>
          <w:bCs/>
          <w:sz w:val="22"/>
          <w:szCs w:val="22"/>
          <w:lang w:val="es-CO"/>
        </w:rPr>
      </w:pPr>
    </w:p>
    <w:p w14:paraId="2F5A174F" w14:textId="77777777" w:rsidR="00645C19" w:rsidRPr="00CE5D6A" w:rsidRDefault="00645C19" w:rsidP="00645C19">
      <w:pPr>
        <w:jc w:val="both"/>
        <w:rPr>
          <w:rFonts w:ascii="Arial" w:hAnsi="Arial" w:cs="Arial"/>
          <w:bCs/>
          <w:sz w:val="22"/>
          <w:szCs w:val="22"/>
        </w:rPr>
      </w:pPr>
      <w:r w:rsidRPr="00CE5D6A">
        <w:rPr>
          <w:rFonts w:ascii="Arial" w:hAnsi="Arial" w:cs="Arial"/>
          <w:bCs/>
          <w:sz w:val="22"/>
          <w:szCs w:val="22"/>
        </w:rPr>
        <w:t>L</w:t>
      </w:r>
      <w:r w:rsidRPr="00CE5D6A">
        <w:rPr>
          <w:rFonts w:ascii="Arial" w:hAnsi="Arial" w:cs="Arial"/>
          <w:iCs/>
          <w:sz w:val="22"/>
          <w:szCs w:val="22"/>
        </w:rPr>
        <w:t>os anteriores documentos se aportan en copia simple, siguiendo lo señalado por el artículo 246 del Código General del Proceso, disposición mediante la cual se les asigna a este tipo de copias el mismo valor probatorio que a los documentos aportados en original.</w:t>
      </w:r>
    </w:p>
    <w:p w14:paraId="2E3CF330" w14:textId="77777777" w:rsidR="00645C19" w:rsidRPr="00CE5D6A" w:rsidRDefault="00645C19" w:rsidP="00645C19">
      <w:pPr>
        <w:jc w:val="both"/>
        <w:rPr>
          <w:rFonts w:ascii="Arial" w:hAnsi="Arial" w:cs="Arial"/>
          <w:sz w:val="22"/>
          <w:szCs w:val="22"/>
          <w:lang w:eastAsia="es-ES"/>
        </w:rPr>
      </w:pPr>
    </w:p>
    <w:p w14:paraId="734A48D5" w14:textId="3B63B315" w:rsidR="00645C19" w:rsidRPr="00CE5D6A" w:rsidRDefault="00645C19">
      <w:pPr>
        <w:pStyle w:val="Ttulo1"/>
        <w:numPr>
          <w:ilvl w:val="0"/>
          <w:numId w:val="9"/>
        </w:numPr>
        <w:jc w:val="both"/>
        <w:rPr>
          <w:rFonts w:ascii="Arial" w:hAnsi="Arial" w:cs="Arial"/>
          <w:sz w:val="22"/>
          <w:szCs w:val="22"/>
        </w:rPr>
      </w:pPr>
      <w:r w:rsidRPr="00CE5D6A">
        <w:rPr>
          <w:rFonts w:ascii="Arial" w:hAnsi="Arial" w:cs="Arial"/>
          <w:sz w:val="22"/>
          <w:szCs w:val="22"/>
        </w:rPr>
        <w:t>INTERROGATORIO DE PARTE A</w:t>
      </w:r>
      <w:r w:rsidR="00742005" w:rsidRPr="00CE5D6A">
        <w:rPr>
          <w:rFonts w:ascii="Arial" w:hAnsi="Arial" w:cs="Arial"/>
          <w:sz w:val="22"/>
          <w:szCs w:val="22"/>
        </w:rPr>
        <w:t xml:space="preserve"> </w:t>
      </w:r>
      <w:r w:rsidRPr="00CE5D6A">
        <w:rPr>
          <w:rFonts w:ascii="Arial" w:hAnsi="Arial" w:cs="Arial"/>
          <w:sz w:val="22"/>
          <w:szCs w:val="22"/>
        </w:rPr>
        <w:t>L</w:t>
      </w:r>
      <w:r w:rsidR="00742005" w:rsidRPr="00CE5D6A">
        <w:rPr>
          <w:rFonts w:ascii="Arial" w:hAnsi="Arial" w:cs="Arial"/>
          <w:sz w:val="22"/>
          <w:szCs w:val="22"/>
        </w:rPr>
        <w:t>A</w:t>
      </w:r>
      <w:r w:rsidRPr="00CE5D6A">
        <w:rPr>
          <w:rFonts w:ascii="Arial" w:hAnsi="Arial" w:cs="Arial"/>
          <w:sz w:val="22"/>
          <w:szCs w:val="22"/>
        </w:rPr>
        <w:t xml:space="preserve"> DEMANDANTE</w:t>
      </w:r>
    </w:p>
    <w:p w14:paraId="48EAB221" w14:textId="77777777" w:rsidR="001A74A6" w:rsidRPr="00CE5D6A" w:rsidRDefault="001A74A6" w:rsidP="00645C19">
      <w:pPr>
        <w:pStyle w:val="Textoindependiente"/>
        <w:ind w:right="118"/>
        <w:jc w:val="both"/>
        <w:rPr>
          <w:rFonts w:ascii="Arial" w:hAnsi="Arial" w:cs="Arial"/>
          <w:b/>
          <w:bCs/>
          <w:sz w:val="22"/>
          <w:szCs w:val="22"/>
        </w:rPr>
      </w:pPr>
    </w:p>
    <w:p w14:paraId="03D90FC4" w14:textId="3C415F66" w:rsidR="00645C19" w:rsidRPr="00CE5D6A" w:rsidRDefault="00645C19" w:rsidP="00645C19">
      <w:pPr>
        <w:pStyle w:val="Textoindependiente"/>
        <w:ind w:right="118"/>
        <w:jc w:val="both"/>
        <w:rPr>
          <w:rFonts w:ascii="Arial" w:hAnsi="Arial" w:cs="Arial"/>
          <w:sz w:val="22"/>
          <w:szCs w:val="22"/>
        </w:rPr>
      </w:pPr>
      <w:r w:rsidRPr="00CE5D6A">
        <w:rPr>
          <w:rFonts w:ascii="Arial" w:hAnsi="Arial" w:cs="Arial"/>
          <w:b/>
          <w:bCs/>
          <w:sz w:val="22"/>
          <w:szCs w:val="22"/>
        </w:rPr>
        <w:t>2.1.</w:t>
      </w:r>
      <w:r w:rsidRPr="00CE5D6A">
        <w:rPr>
          <w:rFonts w:ascii="Arial" w:hAnsi="Arial" w:cs="Arial"/>
          <w:sz w:val="22"/>
          <w:szCs w:val="22"/>
        </w:rPr>
        <w:t xml:space="preserve"> Ruego ordenar y hacer comparecer </w:t>
      </w:r>
      <w:r w:rsidR="00431AA3" w:rsidRPr="00CE5D6A">
        <w:rPr>
          <w:rFonts w:ascii="Arial" w:hAnsi="Arial" w:cs="Arial"/>
          <w:sz w:val="22"/>
          <w:szCs w:val="22"/>
        </w:rPr>
        <w:t>a</w:t>
      </w:r>
      <w:r w:rsidR="00244C6D" w:rsidRPr="00CE5D6A">
        <w:rPr>
          <w:rFonts w:ascii="Arial" w:hAnsi="Arial" w:cs="Arial"/>
          <w:sz w:val="22"/>
          <w:szCs w:val="22"/>
        </w:rPr>
        <w:t>l señor</w:t>
      </w:r>
      <w:r w:rsidRPr="00CE5D6A">
        <w:rPr>
          <w:rFonts w:ascii="Arial" w:hAnsi="Arial" w:cs="Arial"/>
          <w:sz w:val="22"/>
          <w:szCs w:val="22"/>
        </w:rPr>
        <w:t xml:space="preserve"> </w:t>
      </w:r>
      <w:r w:rsidR="00244C6D" w:rsidRPr="00CE5D6A">
        <w:rPr>
          <w:rFonts w:ascii="Arial" w:hAnsi="Arial" w:cs="Arial"/>
          <w:b/>
          <w:bCs/>
          <w:sz w:val="22"/>
          <w:szCs w:val="22"/>
        </w:rPr>
        <w:t>ESTEBAN CUERO IBARBO</w:t>
      </w:r>
      <w:r w:rsidRPr="00CE5D6A">
        <w:rPr>
          <w:rFonts w:ascii="Arial" w:hAnsi="Arial" w:cs="Arial"/>
          <w:sz w:val="22"/>
          <w:szCs w:val="22"/>
        </w:rPr>
        <w:t xml:space="preserve"> para que en audiencia absuelva el interrogatorio que verbalmente o mediante cuestionario escrito le formularé sobre los hechos de la demanda. </w:t>
      </w:r>
    </w:p>
    <w:p w14:paraId="5EAB58A7" w14:textId="77777777" w:rsidR="00645C19" w:rsidRPr="00CE5D6A" w:rsidRDefault="00645C19" w:rsidP="00645C19">
      <w:pPr>
        <w:pStyle w:val="Sinespaciado"/>
        <w:rPr>
          <w:rFonts w:ascii="Arial" w:hAnsi="Arial" w:cs="Arial"/>
          <w:u w:val="single"/>
        </w:rPr>
      </w:pPr>
    </w:p>
    <w:p w14:paraId="1AEAC6C0" w14:textId="77777777" w:rsidR="00742005" w:rsidRPr="00CE5D6A" w:rsidRDefault="00742005" w:rsidP="00742005">
      <w:pPr>
        <w:jc w:val="both"/>
        <w:rPr>
          <w:rFonts w:ascii="Arial" w:hAnsi="Arial" w:cs="Arial"/>
          <w:b/>
          <w:iCs/>
          <w:sz w:val="22"/>
          <w:szCs w:val="22"/>
          <w:u w:val="single"/>
        </w:rPr>
      </w:pPr>
      <w:r w:rsidRPr="00CE5D6A">
        <w:rPr>
          <w:rFonts w:ascii="Arial" w:hAnsi="Arial" w:cs="Arial"/>
          <w:b/>
          <w:iCs/>
          <w:sz w:val="22"/>
          <w:szCs w:val="22"/>
          <w:u w:val="single"/>
        </w:rPr>
        <w:t>3. TESTIMONIALES</w:t>
      </w:r>
    </w:p>
    <w:p w14:paraId="1D3EC4D0" w14:textId="77777777" w:rsidR="0083213C" w:rsidRPr="00CE5D6A" w:rsidRDefault="0083213C" w:rsidP="00742005">
      <w:pPr>
        <w:jc w:val="both"/>
        <w:rPr>
          <w:rFonts w:ascii="Arial" w:hAnsi="Arial" w:cs="Arial"/>
          <w:b/>
          <w:iCs/>
          <w:sz w:val="22"/>
          <w:szCs w:val="22"/>
          <w:u w:val="single"/>
        </w:rPr>
      </w:pPr>
    </w:p>
    <w:p w14:paraId="3BD783B3" w14:textId="77777777" w:rsidR="00742005" w:rsidRPr="00CE5D6A" w:rsidRDefault="00742005" w:rsidP="00742005">
      <w:pPr>
        <w:jc w:val="both"/>
        <w:rPr>
          <w:rFonts w:ascii="Arial" w:hAnsi="Arial" w:cs="Arial"/>
          <w:iCs/>
          <w:sz w:val="22"/>
          <w:szCs w:val="22"/>
        </w:rPr>
      </w:pPr>
      <w:r w:rsidRPr="00CE5D6A">
        <w:rPr>
          <w:rFonts w:ascii="Arial" w:hAnsi="Arial" w:cs="Arial"/>
          <w:iCs/>
          <w:sz w:val="22"/>
          <w:szCs w:val="22"/>
        </w:rPr>
        <w:t xml:space="preserve">Sírvase señor Juez, </w:t>
      </w:r>
      <w:proofErr w:type="spellStart"/>
      <w:r w:rsidRPr="00CE5D6A">
        <w:rPr>
          <w:rFonts w:ascii="Arial" w:hAnsi="Arial" w:cs="Arial"/>
          <w:iCs/>
          <w:sz w:val="22"/>
          <w:szCs w:val="22"/>
        </w:rPr>
        <w:t>recepcionar</w:t>
      </w:r>
      <w:proofErr w:type="spellEnd"/>
      <w:r w:rsidRPr="00CE5D6A">
        <w:rPr>
          <w:rFonts w:ascii="Arial" w:hAnsi="Arial" w:cs="Arial"/>
          <w:iCs/>
          <w:sz w:val="22"/>
          <w:szCs w:val="22"/>
        </w:rPr>
        <w:t xml:space="preserve"> la declaración testimonial de la siguiente persona, mayor de edad, para que se pronuncie sobre los hechos de la demanda y los argumentos de defensa expuestos en esta contestación.</w:t>
      </w:r>
    </w:p>
    <w:p w14:paraId="55E43C99" w14:textId="77777777" w:rsidR="00742005" w:rsidRPr="00CE5D6A" w:rsidRDefault="00742005" w:rsidP="00742005">
      <w:pPr>
        <w:jc w:val="both"/>
        <w:rPr>
          <w:rFonts w:ascii="Arial" w:hAnsi="Arial" w:cs="Arial"/>
          <w:iCs/>
          <w:sz w:val="22"/>
          <w:szCs w:val="22"/>
        </w:rPr>
      </w:pPr>
      <w:r w:rsidRPr="00CE5D6A">
        <w:rPr>
          <w:rFonts w:ascii="Arial" w:hAnsi="Arial" w:cs="Arial"/>
          <w:iCs/>
          <w:sz w:val="22"/>
          <w:szCs w:val="22"/>
        </w:rPr>
        <w:t xml:space="preserve"> </w:t>
      </w:r>
    </w:p>
    <w:p w14:paraId="40526ECE" w14:textId="09228626" w:rsidR="003A6D9C" w:rsidRPr="00CE5D6A" w:rsidRDefault="00742005" w:rsidP="00742005">
      <w:pPr>
        <w:jc w:val="both"/>
        <w:rPr>
          <w:rFonts w:ascii="Arial" w:hAnsi="Arial" w:cs="Arial"/>
          <w:iCs/>
          <w:sz w:val="22"/>
          <w:szCs w:val="22"/>
        </w:rPr>
      </w:pPr>
      <w:r w:rsidRPr="00CE5D6A">
        <w:rPr>
          <w:rFonts w:ascii="Arial" w:hAnsi="Arial" w:cs="Arial"/>
          <w:iCs/>
          <w:sz w:val="22"/>
          <w:szCs w:val="22"/>
        </w:rPr>
        <w:t xml:space="preserve">Los datos del testigo se relacionan a continuación: </w:t>
      </w:r>
    </w:p>
    <w:p w14:paraId="3016B576" w14:textId="77777777" w:rsidR="00A84C83" w:rsidRPr="00CE5D6A" w:rsidRDefault="00A84C83" w:rsidP="00742005">
      <w:pPr>
        <w:jc w:val="both"/>
        <w:rPr>
          <w:rFonts w:ascii="Arial" w:hAnsi="Arial" w:cs="Arial"/>
          <w:iCs/>
          <w:sz w:val="22"/>
          <w:szCs w:val="22"/>
        </w:rPr>
      </w:pPr>
    </w:p>
    <w:p w14:paraId="7C1C9CC8" w14:textId="77777777" w:rsidR="00742005" w:rsidRPr="00CE5D6A" w:rsidRDefault="00742005">
      <w:pPr>
        <w:pStyle w:val="Prrafodelista"/>
        <w:numPr>
          <w:ilvl w:val="0"/>
          <w:numId w:val="11"/>
        </w:numPr>
        <w:contextualSpacing/>
        <w:jc w:val="both"/>
        <w:rPr>
          <w:rFonts w:ascii="Arial" w:hAnsi="Arial" w:cs="Arial"/>
          <w:iCs/>
          <w:sz w:val="22"/>
          <w:szCs w:val="22"/>
        </w:rPr>
      </w:pPr>
      <w:r w:rsidRPr="00CE5D6A">
        <w:rPr>
          <w:rFonts w:ascii="Arial" w:hAnsi="Arial" w:cs="Arial"/>
          <w:b/>
          <w:bCs/>
          <w:iCs/>
          <w:sz w:val="22"/>
          <w:szCs w:val="22"/>
        </w:rPr>
        <w:t>Daniela Quintero Laverde</w:t>
      </w:r>
      <w:r w:rsidRPr="00CE5D6A">
        <w:rPr>
          <w:rFonts w:ascii="Arial" w:hAnsi="Arial" w:cs="Arial"/>
          <w:iCs/>
          <w:sz w:val="22"/>
          <w:szCs w:val="22"/>
        </w:rPr>
        <w:t xml:space="preserve"> identificada con Cedula de Ciudadanía No. 1.234.192.273, quien podrá citarse en la carrera 90 No. 45-198, teléfono 3108241711 y correo electrónico: </w:t>
      </w:r>
      <w:hyperlink r:id="rId16" w:history="1">
        <w:r w:rsidRPr="00CE5D6A">
          <w:rPr>
            <w:rStyle w:val="Hipervnculo"/>
            <w:rFonts w:ascii="Arial" w:hAnsi="Arial" w:cs="Arial"/>
            <w:iCs/>
            <w:sz w:val="22"/>
            <w:szCs w:val="22"/>
          </w:rPr>
          <w:t>danielaquinterolaverde@gmail.com</w:t>
        </w:r>
      </w:hyperlink>
      <w:r w:rsidRPr="00CE5D6A">
        <w:rPr>
          <w:rFonts w:ascii="Arial" w:hAnsi="Arial" w:cs="Arial"/>
          <w:iCs/>
          <w:sz w:val="22"/>
          <w:szCs w:val="22"/>
        </w:rPr>
        <w:t>, asesora externa de la sociedad.</w:t>
      </w:r>
    </w:p>
    <w:p w14:paraId="6CC34995" w14:textId="77777777" w:rsidR="00742005" w:rsidRPr="00CE5D6A" w:rsidRDefault="00742005" w:rsidP="00645C19">
      <w:pPr>
        <w:pStyle w:val="Sinespaciado"/>
        <w:rPr>
          <w:rFonts w:ascii="Arial" w:hAnsi="Arial" w:cs="Arial"/>
          <w:u w:val="single"/>
          <w:lang w:val="es-CO"/>
        </w:rPr>
      </w:pPr>
    </w:p>
    <w:p w14:paraId="1F8C8490" w14:textId="77777777" w:rsidR="007805D9" w:rsidRPr="00CE5D6A" w:rsidRDefault="007805D9" w:rsidP="007805D9">
      <w:pPr>
        <w:pStyle w:val="Sinespaciado"/>
        <w:jc w:val="center"/>
        <w:rPr>
          <w:rFonts w:ascii="Arial" w:hAnsi="Arial" w:cs="Arial"/>
          <w:b/>
          <w:u w:val="single"/>
          <w:lang w:val="es-CO"/>
        </w:rPr>
      </w:pPr>
      <w:r w:rsidRPr="00CE5D6A">
        <w:rPr>
          <w:rFonts w:ascii="Arial" w:hAnsi="Arial" w:cs="Arial"/>
          <w:b/>
          <w:u w:val="single"/>
          <w:lang w:val="es-CO"/>
        </w:rPr>
        <w:t>CAPÍTULO V</w:t>
      </w:r>
    </w:p>
    <w:p w14:paraId="74B57839" w14:textId="77777777" w:rsidR="00687183" w:rsidRPr="00CE5D6A" w:rsidRDefault="00687183" w:rsidP="00687183">
      <w:pPr>
        <w:jc w:val="center"/>
        <w:rPr>
          <w:rFonts w:ascii="Arial" w:hAnsi="Arial" w:cs="Arial"/>
          <w:b/>
          <w:bCs/>
          <w:color w:val="000000"/>
          <w:sz w:val="22"/>
          <w:szCs w:val="22"/>
          <w:u w:val="single"/>
          <w:lang w:val="pt-BR"/>
        </w:rPr>
      </w:pPr>
      <w:r w:rsidRPr="00CE5D6A">
        <w:rPr>
          <w:rFonts w:ascii="Arial" w:hAnsi="Arial" w:cs="Arial"/>
          <w:b/>
          <w:bCs/>
          <w:color w:val="000000"/>
          <w:sz w:val="22"/>
          <w:szCs w:val="22"/>
          <w:u w:val="single"/>
          <w:lang w:val="pt-BR"/>
        </w:rPr>
        <w:t>ANEXOS</w:t>
      </w:r>
    </w:p>
    <w:p w14:paraId="70D21D70" w14:textId="77777777" w:rsidR="00687183" w:rsidRPr="00CE5D6A" w:rsidRDefault="00687183" w:rsidP="00687183">
      <w:pPr>
        <w:jc w:val="both"/>
        <w:rPr>
          <w:rFonts w:ascii="Arial" w:hAnsi="Arial" w:cs="Arial"/>
          <w:b/>
          <w:bCs/>
          <w:color w:val="000000"/>
          <w:sz w:val="22"/>
          <w:szCs w:val="22"/>
          <w:u w:val="single"/>
          <w:lang w:val="pt-BR"/>
        </w:rPr>
      </w:pPr>
    </w:p>
    <w:p w14:paraId="7C0040D1" w14:textId="77777777" w:rsidR="00357992" w:rsidRPr="00CE5D6A" w:rsidRDefault="00357992">
      <w:pPr>
        <w:pStyle w:val="Prrafodelista"/>
        <w:widowControl w:val="0"/>
        <w:numPr>
          <w:ilvl w:val="0"/>
          <w:numId w:val="10"/>
        </w:numPr>
        <w:tabs>
          <w:tab w:val="left" w:pos="842"/>
        </w:tabs>
        <w:autoSpaceDE w:val="0"/>
        <w:autoSpaceDN w:val="0"/>
        <w:ind w:right="114"/>
        <w:jc w:val="both"/>
        <w:rPr>
          <w:rFonts w:ascii="Arial" w:hAnsi="Arial" w:cs="Arial"/>
          <w:sz w:val="22"/>
          <w:szCs w:val="22"/>
        </w:rPr>
      </w:pPr>
      <w:r w:rsidRPr="00CE5D6A">
        <w:rPr>
          <w:rFonts w:ascii="Arial" w:hAnsi="Arial" w:cs="Arial"/>
          <w:sz w:val="22"/>
          <w:szCs w:val="22"/>
        </w:rPr>
        <w:t>Certificado de BBVA SEGUROS DE VIDA COLOMBIA S.A emitido por la SIF</w:t>
      </w:r>
    </w:p>
    <w:p w14:paraId="5365C700" w14:textId="4BC9AB8D" w:rsidR="00687183" w:rsidRPr="00CE5D6A" w:rsidRDefault="00687183">
      <w:pPr>
        <w:pStyle w:val="Prrafodelista"/>
        <w:widowControl w:val="0"/>
        <w:numPr>
          <w:ilvl w:val="0"/>
          <w:numId w:val="10"/>
        </w:numPr>
        <w:tabs>
          <w:tab w:val="left" w:pos="842"/>
        </w:tabs>
        <w:autoSpaceDE w:val="0"/>
        <w:autoSpaceDN w:val="0"/>
        <w:ind w:right="114"/>
        <w:jc w:val="both"/>
        <w:rPr>
          <w:rFonts w:ascii="Arial" w:hAnsi="Arial" w:cs="Arial"/>
          <w:sz w:val="22"/>
          <w:szCs w:val="22"/>
        </w:rPr>
      </w:pPr>
      <w:r w:rsidRPr="00CE5D6A">
        <w:rPr>
          <w:rFonts w:ascii="Arial" w:hAnsi="Arial" w:cs="Arial"/>
          <w:sz w:val="22"/>
          <w:szCs w:val="22"/>
        </w:rPr>
        <w:t>Copia</w:t>
      </w:r>
      <w:r w:rsidRPr="00CE5D6A">
        <w:rPr>
          <w:rFonts w:ascii="Arial" w:hAnsi="Arial" w:cs="Arial"/>
          <w:spacing w:val="6"/>
          <w:sz w:val="22"/>
          <w:szCs w:val="22"/>
        </w:rPr>
        <w:t xml:space="preserve"> </w:t>
      </w:r>
      <w:r w:rsidRPr="00CE5D6A">
        <w:rPr>
          <w:rFonts w:ascii="Arial" w:hAnsi="Arial" w:cs="Arial"/>
          <w:sz w:val="22"/>
          <w:szCs w:val="22"/>
        </w:rPr>
        <w:t>del</w:t>
      </w:r>
      <w:r w:rsidRPr="00CE5D6A">
        <w:rPr>
          <w:rFonts w:ascii="Arial" w:hAnsi="Arial" w:cs="Arial"/>
          <w:spacing w:val="6"/>
          <w:sz w:val="22"/>
          <w:szCs w:val="22"/>
        </w:rPr>
        <w:t xml:space="preserve"> </w:t>
      </w:r>
      <w:r w:rsidRPr="00CE5D6A">
        <w:rPr>
          <w:rFonts w:ascii="Arial" w:hAnsi="Arial" w:cs="Arial"/>
          <w:sz w:val="22"/>
          <w:szCs w:val="22"/>
        </w:rPr>
        <w:t>poder</w:t>
      </w:r>
      <w:r w:rsidRPr="00CE5D6A">
        <w:rPr>
          <w:rFonts w:ascii="Arial" w:hAnsi="Arial" w:cs="Arial"/>
          <w:spacing w:val="5"/>
          <w:sz w:val="22"/>
          <w:szCs w:val="22"/>
        </w:rPr>
        <w:t xml:space="preserve"> </w:t>
      </w:r>
      <w:r w:rsidRPr="00CE5D6A">
        <w:rPr>
          <w:rFonts w:ascii="Arial" w:hAnsi="Arial" w:cs="Arial"/>
          <w:sz w:val="22"/>
          <w:szCs w:val="22"/>
        </w:rPr>
        <w:t>especial</w:t>
      </w:r>
      <w:r w:rsidRPr="00CE5D6A">
        <w:rPr>
          <w:rFonts w:ascii="Arial" w:hAnsi="Arial" w:cs="Arial"/>
          <w:spacing w:val="3"/>
          <w:sz w:val="22"/>
          <w:szCs w:val="22"/>
        </w:rPr>
        <w:t xml:space="preserve"> </w:t>
      </w:r>
      <w:r w:rsidRPr="00CE5D6A">
        <w:rPr>
          <w:rFonts w:ascii="Arial" w:hAnsi="Arial" w:cs="Arial"/>
          <w:sz w:val="22"/>
          <w:szCs w:val="22"/>
        </w:rPr>
        <w:t>a</w:t>
      </w:r>
      <w:r w:rsidRPr="00CE5D6A">
        <w:rPr>
          <w:rFonts w:ascii="Arial" w:hAnsi="Arial" w:cs="Arial"/>
          <w:spacing w:val="6"/>
          <w:sz w:val="22"/>
          <w:szCs w:val="22"/>
        </w:rPr>
        <w:t xml:space="preserve"> </w:t>
      </w:r>
      <w:r w:rsidRPr="00CE5D6A">
        <w:rPr>
          <w:rFonts w:ascii="Arial" w:hAnsi="Arial" w:cs="Arial"/>
          <w:sz w:val="22"/>
          <w:szCs w:val="22"/>
        </w:rPr>
        <w:t>mi</w:t>
      </w:r>
      <w:r w:rsidRPr="00CE5D6A">
        <w:rPr>
          <w:rFonts w:ascii="Arial" w:hAnsi="Arial" w:cs="Arial"/>
          <w:spacing w:val="6"/>
          <w:sz w:val="22"/>
          <w:szCs w:val="22"/>
        </w:rPr>
        <w:t xml:space="preserve"> </w:t>
      </w:r>
      <w:r w:rsidRPr="00CE5D6A">
        <w:rPr>
          <w:rFonts w:ascii="Arial" w:hAnsi="Arial" w:cs="Arial"/>
          <w:sz w:val="22"/>
          <w:szCs w:val="22"/>
        </w:rPr>
        <w:t>conferido,</w:t>
      </w:r>
      <w:r w:rsidRPr="00CE5D6A">
        <w:rPr>
          <w:rFonts w:ascii="Arial" w:hAnsi="Arial" w:cs="Arial"/>
          <w:spacing w:val="5"/>
          <w:sz w:val="22"/>
          <w:szCs w:val="22"/>
        </w:rPr>
        <w:t xml:space="preserve"> </w:t>
      </w:r>
      <w:r w:rsidRPr="00CE5D6A">
        <w:rPr>
          <w:rFonts w:ascii="Arial" w:hAnsi="Arial" w:cs="Arial"/>
          <w:sz w:val="22"/>
          <w:szCs w:val="22"/>
        </w:rPr>
        <w:t xml:space="preserve">por </w:t>
      </w:r>
      <w:r w:rsidR="007D619C" w:rsidRPr="00CE5D6A">
        <w:rPr>
          <w:rFonts w:ascii="Arial" w:hAnsi="Arial" w:cs="Arial"/>
          <w:sz w:val="22"/>
          <w:szCs w:val="22"/>
        </w:rPr>
        <w:t>BBVA SEGUROS DE VIDA COLOMBIA S.A</w:t>
      </w:r>
      <w:r w:rsidRPr="00CE5D6A">
        <w:rPr>
          <w:rFonts w:ascii="Arial" w:hAnsi="Arial" w:cs="Arial"/>
          <w:sz w:val="22"/>
          <w:szCs w:val="22"/>
        </w:rPr>
        <w:t xml:space="preserve"> </w:t>
      </w:r>
    </w:p>
    <w:p w14:paraId="02902E49" w14:textId="77777777" w:rsidR="00687183" w:rsidRPr="00CE5D6A" w:rsidRDefault="00687183">
      <w:pPr>
        <w:pStyle w:val="Sinespaciado"/>
        <w:numPr>
          <w:ilvl w:val="0"/>
          <w:numId w:val="10"/>
        </w:numPr>
        <w:jc w:val="both"/>
        <w:rPr>
          <w:rFonts w:ascii="Arial" w:hAnsi="Arial" w:cs="Arial"/>
          <w:b/>
          <w:bCs/>
          <w:u w:val="single"/>
        </w:rPr>
      </w:pPr>
      <w:r w:rsidRPr="00CE5D6A">
        <w:rPr>
          <w:rFonts w:ascii="Arial" w:hAnsi="Arial" w:cs="Arial"/>
        </w:rPr>
        <w:t>Cédula de Ciudadanía del suscrito apoderado.</w:t>
      </w:r>
    </w:p>
    <w:p w14:paraId="704C4D7B" w14:textId="77777777" w:rsidR="00687183" w:rsidRPr="00CE5D6A" w:rsidRDefault="00687183">
      <w:pPr>
        <w:pStyle w:val="Sinespaciado"/>
        <w:numPr>
          <w:ilvl w:val="0"/>
          <w:numId w:val="10"/>
        </w:numPr>
        <w:jc w:val="both"/>
        <w:rPr>
          <w:rFonts w:ascii="Arial" w:hAnsi="Arial" w:cs="Arial"/>
          <w:b/>
          <w:bCs/>
          <w:u w:val="single"/>
        </w:rPr>
      </w:pPr>
      <w:r w:rsidRPr="00CE5D6A">
        <w:rPr>
          <w:rFonts w:ascii="Arial" w:hAnsi="Arial" w:cs="Arial"/>
        </w:rPr>
        <w:t xml:space="preserve">Tarjeta Profesional del suscrito apoderado. </w:t>
      </w:r>
    </w:p>
    <w:p w14:paraId="3A4552E9" w14:textId="77777777" w:rsidR="00687183" w:rsidRPr="00CE5D6A" w:rsidRDefault="00687183">
      <w:pPr>
        <w:pStyle w:val="Sinespaciado"/>
        <w:numPr>
          <w:ilvl w:val="0"/>
          <w:numId w:val="10"/>
        </w:numPr>
        <w:jc w:val="both"/>
        <w:rPr>
          <w:rFonts w:ascii="Arial" w:hAnsi="Arial" w:cs="Arial"/>
          <w:b/>
          <w:bCs/>
          <w:u w:val="single"/>
        </w:rPr>
      </w:pPr>
      <w:r w:rsidRPr="00CE5D6A">
        <w:rPr>
          <w:rFonts w:ascii="Arial" w:hAnsi="Arial" w:cs="Arial"/>
        </w:rPr>
        <w:t xml:space="preserve">Los documentos referenciados en el acápite de pruebas. </w:t>
      </w:r>
    </w:p>
    <w:p w14:paraId="3DD7AB29" w14:textId="77777777" w:rsidR="006A4EB4" w:rsidRPr="00CE5D6A" w:rsidRDefault="006A4EB4" w:rsidP="007C263F">
      <w:pPr>
        <w:pStyle w:val="Sinespaciado"/>
        <w:jc w:val="both"/>
        <w:rPr>
          <w:rFonts w:ascii="Arial" w:hAnsi="Arial" w:cs="Arial"/>
          <w:b/>
          <w:bCs/>
          <w:u w:val="single"/>
        </w:rPr>
      </w:pPr>
    </w:p>
    <w:p w14:paraId="1F03ED5B" w14:textId="0F2848E4" w:rsidR="00687183" w:rsidRPr="00CE5D6A" w:rsidRDefault="00687183" w:rsidP="007805D9">
      <w:pPr>
        <w:pStyle w:val="Sinespaciado"/>
        <w:jc w:val="center"/>
        <w:rPr>
          <w:rFonts w:ascii="Arial" w:hAnsi="Arial" w:cs="Arial"/>
          <w:b/>
          <w:u w:val="single"/>
        </w:rPr>
      </w:pPr>
      <w:r w:rsidRPr="00CE5D6A">
        <w:rPr>
          <w:rFonts w:ascii="Arial" w:hAnsi="Arial" w:cs="Arial"/>
          <w:b/>
          <w:u w:val="single"/>
        </w:rPr>
        <w:t>CAPITULO VI</w:t>
      </w:r>
    </w:p>
    <w:p w14:paraId="6CC651D1" w14:textId="77777777" w:rsidR="007805D9" w:rsidRPr="00CE5D6A" w:rsidRDefault="007805D9" w:rsidP="007805D9">
      <w:pPr>
        <w:pStyle w:val="Sinespaciado"/>
        <w:jc w:val="center"/>
        <w:rPr>
          <w:rFonts w:ascii="Arial" w:hAnsi="Arial" w:cs="Arial"/>
          <w:b/>
          <w:bCs/>
          <w:u w:val="single"/>
        </w:rPr>
      </w:pPr>
      <w:r w:rsidRPr="00CE5D6A">
        <w:rPr>
          <w:rFonts w:ascii="Arial" w:hAnsi="Arial" w:cs="Arial"/>
          <w:b/>
          <w:u w:val="single"/>
        </w:rPr>
        <w:t>NOTIFICACIONES</w:t>
      </w:r>
    </w:p>
    <w:p w14:paraId="0F3DA009" w14:textId="77777777" w:rsidR="007805D9" w:rsidRPr="00CE5D6A" w:rsidRDefault="007805D9" w:rsidP="007805D9">
      <w:pPr>
        <w:jc w:val="both"/>
        <w:rPr>
          <w:rFonts w:ascii="Arial" w:hAnsi="Arial" w:cs="Arial"/>
          <w:bCs/>
          <w:sz w:val="22"/>
          <w:szCs w:val="22"/>
        </w:rPr>
      </w:pPr>
    </w:p>
    <w:p w14:paraId="75594238" w14:textId="77777777" w:rsidR="00F07640" w:rsidRPr="00CE5D6A" w:rsidRDefault="00F07640" w:rsidP="007805D9">
      <w:pPr>
        <w:jc w:val="both"/>
        <w:rPr>
          <w:rFonts w:ascii="Arial" w:hAnsi="Arial" w:cs="Arial"/>
          <w:bCs/>
          <w:sz w:val="22"/>
          <w:szCs w:val="22"/>
        </w:rPr>
      </w:pPr>
    </w:p>
    <w:p w14:paraId="21FCBE6A" w14:textId="77777777" w:rsidR="00357992" w:rsidRPr="00CE5D6A" w:rsidRDefault="007805D9">
      <w:pPr>
        <w:pStyle w:val="Sangra2detindependiente1"/>
        <w:numPr>
          <w:ilvl w:val="0"/>
          <w:numId w:val="4"/>
        </w:numPr>
        <w:ind w:left="426"/>
        <w:rPr>
          <w:rFonts w:eastAsia="Calibri" w:cs="Arial"/>
          <w:b/>
          <w:bCs/>
          <w:color w:val="000000"/>
          <w:sz w:val="22"/>
          <w:szCs w:val="22"/>
          <w:lang w:val="es-CO" w:eastAsia="en-US"/>
        </w:rPr>
      </w:pPr>
      <w:r w:rsidRPr="00CE5D6A">
        <w:rPr>
          <w:rFonts w:eastAsia="Calibri" w:cs="Arial"/>
          <w:bCs/>
          <w:color w:val="000000"/>
          <w:sz w:val="22"/>
          <w:szCs w:val="22"/>
          <w:lang w:val="es-CO" w:eastAsia="en-US"/>
        </w:rPr>
        <w:t>La parte demandante, conforme a su escrito de demanda, las recibirá en las direcciones electrónicas:</w:t>
      </w:r>
      <w:r w:rsidR="00DC5BA1" w:rsidRPr="00CE5D6A">
        <w:rPr>
          <w:rFonts w:cs="Arial"/>
          <w:sz w:val="22"/>
          <w:szCs w:val="22"/>
        </w:rPr>
        <w:t xml:space="preserve"> </w:t>
      </w:r>
      <w:hyperlink r:id="rId17" w:history="1">
        <w:r w:rsidR="00357992" w:rsidRPr="00CE5D6A">
          <w:rPr>
            <w:rStyle w:val="Hipervnculo"/>
            <w:rFonts w:cs="Arial"/>
            <w:sz w:val="22"/>
            <w:szCs w:val="22"/>
          </w:rPr>
          <w:t>v</w:t>
        </w:r>
        <w:r w:rsidR="00357992" w:rsidRPr="00CE5D6A">
          <w:rPr>
            <w:rStyle w:val="Hipervnculo"/>
            <w:rFonts w:cs="Arial"/>
            <w:sz w:val="22"/>
            <w:szCs w:val="22"/>
            <w:lang w:val="es-ES"/>
          </w:rPr>
          <w:t>arelafernandezabogados@gmail.com</w:t>
        </w:r>
      </w:hyperlink>
      <w:r w:rsidR="00357992" w:rsidRPr="00CE5D6A">
        <w:rPr>
          <w:rFonts w:cs="Arial"/>
          <w:sz w:val="22"/>
          <w:szCs w:val="22"/>
          <w:lang w:val="es-ES"/>
        </w:rPr>
        <w:t xml:space="preserve"> </w:t>
      </w:r>
    </w:p>
    <w:p w14:paraId="7809A84C" w14:textId="77777777" w:rsidR="00357992" w:rsidRPr="00CE5D6A" w:rsidRDefault="00357992" w:rsidP="00357992">
      <w:pPr>
        <w:pStyle w:val="Sangra2detindependiente1"/>
        <w:ind w:left="426" w:firstLine="0"/>
        <w:rPr>
          <w:rFonts w:eastAsia="Calibri" w:cs="Arial"/>
          <w:b/>
          <w:bCs/>
          <w:color w:val="000000"/>
          <w:sz w:val="22"/>
          <w:szCs w:val="22"/>
          <w:lang w:val="es-CO" w:eastAsia="en-US"/>
        </w:rPr>
      </w:pPr>
    </w:p>
    <w:p w14:paraId="6B171D0B" w14:textId="32E561B0" w:rsidR="00357992" w:rsidRPr="00CE5D6A" w:rsidRDefault="00357992">
      <w:pPr>
        <w:pStyle w:val="Sangra2detindependiente1"/>
        <w:numPr>
          <w:ilvl w:val="0"/>
          <w:numId w:val="4"/>
        </w:numPr>
        <w:ind w:left="426"/>
        <w:rPr>
          <w:rFonts w:eastAsia="Calibri" w:cs="Arial"/>
          <w:b/>
          <w:bCs/>
          <w:color w:val="000000"/>
          <w:sz w:val="22"/>
          <w:szCs w:val="22"/>
          <w:lang w:val="es-CO" w:eastAsia="en-US"/>
        </w:rPr>
      </w:pPr>
      <w:r w:rsidRPr="00CE5D6A">
        <w:rPr>
          <w:rFonts w:cs="Arial"/>
          <w:sz w:val="22"/>
          <w:szCs w:val="22"/>
        </w:rPr>
        <w:t xml:space="preserve">La </w:t>
      </w:r>
      <w:r w:rsidRPr="00CE5D6A">
        <w:rPr>
          <w:rFonts w:eastAsiaTheme="minorHAnsi" w:cs="Arial"/>
          <w:color w:val="000000"/>
          <w:sz w:val="22"/>
          <w:szCs w:val="22"/>
          <w:lang w:val="es-CO"/>
        </w:rPr>
        <w:t>demandada</w:t>
      </w:r>
      <w:r w:rsidRPr="00CE5D6A">
        <w:rPr>
          <w:rFonts w:cs="Arial"/>
          <w:sz w:val="22"/>
          <w:szCs w:val="22"/>
        </w:rPr>
        <w:t xml:space="preserve"> PORVENIR S.A. en la Carrera 13 # 26a- 65, Bogotá y en el correo electrónico </w:t>
      </w:r>
      <w:hyperlink r:id="rId18" w:history="1">
        <w:r w:rsidRPr="00CE5D6A">
          <w:rPr>
            <w:rStyle w:val="Hipervnculo"/>
            <w:rFonts w:cs="Arial"/>
            <w:sz w:val="22"/>
            <w:szCs w:val="22"/>
          </w:rPr>
          <w:t>notificacionesjudiciales@porvenir.com.co</w:t>
        </w:r>
      </w:hyperlink>
      <w:r w:rsidRPr="00CE5D6A">
        <w:rPr>
          <w:rFonts w:cs="Arial"/>
          <w:sz w:val="22"/>
          <w:szCs w:val="22"/>
        </w:rPr>
        <w:t xml:space="preserve"> </w:t>
      </w:r>
    </w:p>
    <w:p w14:paraId="786F11E6" w14:textId="77777777" w:rsidR="00357992" w:rsidRPr="00CE5D6A" w:rsidRDefault="00357992" w:rsidP="00357992">
      <w:pPr>
        <w:pStyle w:val="Sangra2detindependiente1"/>
        <w:ind w:left="426" w:firstLine="0"/>
        <w:rPr>
          <w:rFonts w:eastAsia="Calibri" w:cs="Arial"/>
          <w:b/>
          <w:bCs/>
          <w:color w:val="000000"/>
          <w:sz w:val="22"/>
          <w:szCs w:val="22"/>
          <w:lang w:val="es-CO" w:eastAsia="en-US"/>
        </w:rPr>
      </w:pPr>
    </w:p>
    <w:p w14:paraId="3D89AC62" w14:textId="785F7CB6" w:rsidR="007805D9" w:rsidRPr="00CE5D6A" w:rsidRDefault="007805D9">
      <w:pPr>
        <w:pStyle w:val="Sangra2detindependiente1"/>
        <w:numPr>
          <w:ilvl w:val="0"/>
          <w:numId w:val="4"/>
        </w:numPr>
        <w:ind w:left="426"/>
        <w:rPr>
          <w:rFonts w:eastAsia="Calibri" w:cs="Arial"/>
          <w:b/>
          <w:bCs/>
          <w:color w:val="000000"/>
          <w:sz w:val="22"/>
          <w:szCs w:val="22"/>
          <w:lang w:val="es-CO" w:eastAsia="en-US"/>
        </w:rPr>
      </w:pPr>
      <w:r w:rsidRPr="00CE5D6A">
        <w:rPr>
          <w:rFonts w:eastAsia="Calibri" w:cs="Arial"/>
          <w:color w:val="000000"/>
          <w:sz w:val="22"/>
          <w:szCs w:val="22"/>
          <w:lang w:val="es-CO" w:eastAsia="en-US"/>
        </w:rPr>
        <w:t xml:space="preserve">El suscrito y mí representada, podrá ser notificado en la Avenida 6 A Bis No. 35N – 100 Oficina 212, en la Ciudad de Cali, en la secretaría del despacho, y en el correo electrónico: </w:t>
      </w:r>
      <w:hyperlink r:id="rId19" w:history="1">
        <w:r w:rsidRPr="00CE5D6A">
          <w:rPr>
            <w:rStyle w:val="Hipervnculo"/>
            <w:rFonts w:eastAsia="Calibri" w:cs="Arial"/>
            <w:sz w:val="22"/>
            <w:szCs w:val="22"/>
            <w:lang w:val="es-CO" w:eastAsia="en-US"/>
          </w:rPr>
          <w:t>notificaciones@gha.com.co</w:t>
        </w:r>
      </w:hyperlink>
      <w:r w:rsidRPr="00CE5D6A">
        <w:rPr>
          <w:rFonts w:eastAsia="Calibri" w:cs="Arial"/>
          <w:color w:val="000000"/>
          <w:sz w:val="22"/>
          <w:szCs w:val="22"/>
          <w:lang w:val="es-CO" w:eastAsia="en-US"/>
        </w:rPr>
        <w:t xml:space="preserve"> </w:t>
      </w:r>
    </w:p>
    <w:p w14:paraId="10044A15" w14:textId="5E9493BA" w:rsidR="007805D9" w:rsidRPr="00CE5D6A" w:rsidRDefault="007805D9" w:rsidP="007805D9">
      <w:pPr>
        <w:rPr>
          <w:rFonts w:ascii="Arial" w:hAnsi="Arial" w:cs="Arial"/>
          <w:sz w:val="22"/>
          <w:szCs w:val="22"/>
        </w:rPr>
      </w:pPr>
    </w:p>
    <w:p w14:paraId="635117AF" w14:textId="564DFB54" w:rsidR="00497611" w:rsidRPr="00CE5D6A" w:rsidRDefault="007805D9" w:rsidP="007805D9">
      <w:pPr>
        <w:rPr>
          <w:rFonts w:ascii="Arial" w:hAnsi="Arial" w:cs="Arial"/>
          <w:sz w:val="22"/>
          <w:szCs w:val="22"/>
        </w:rPr>
      </w:pPr>
      <w:r w:rsidRPr="00CE5D6A">
        <w:rPr>
          <w:rFonts w:ascii="Arial" w:hAnsi="Arial" w:cs="Arial"/>
          <w:sz w:val="22"/>
          <w:szCs w:val="22"/>
        </w:rPr>
        <w:t xml:space="preserve">Cordialmente, </w:t>
      </w:r>
    </w:p>
    <w:p w14:paraId="074ECCD5" w14:textId="51C77B0C" w:rsidR="007805D9" w:rsidRPr="00CE5D6A" w:rsidRDefault="002328AB" w:rsidP="007805D9">
      <w:pPr>
        <w:rPr>
          <w:rFonts w:ascii="Arial" w:hAnsi="Arial" w:cs="Arial"/>
          <w:b/>
          <w:bCs/>
          <w:iCs/>
          <w:sz w:val="22"/>
          <w:szCs w:val="22"/>
        </w:rPr>
      </w:pPr>
      <w:r w:rsidRPr="00CE5D6A">
        <w:rPr>
          <w:rFonts w:ascii="Arial" w:hAnsi="Arial" w:cs="Arial"/>
          <w:noProof/>
          <w:sz w:val="22"/>
          <w:szCs w:val="22"/>
          <w:lang w:val="es-CO"/>
        </w:rPr>
        <w:drawing>
          <wp:anchor distT="0" distB="0" distL="114300" distR="114300" simplePos="0" relativeHeight="251661312" behindDoc="1" locked="0" layoutInCell="1" allowOverlap="1" wp14:anchorId="6484C74F" wp14:editId="6CC8532C">
            <wp:simplePos x="0" y="0"/>
            <wp:positionH relativeFrom="margin">
              <wp:align>left</wp:align>
            </wp:positionH>
            <wp:positionV relativeFrom="paragraph">
              <wp:posOffset>12700</wp:posOffset>
            </wp:positionV>
            <wp:extent cx="2255520" cy="609600"/>
            <wp:effectExtent l="0" t="0" r="0" b="0"/>
            <wp:wrapNone/>
            <wp:docPr id="318342518" name="Imagen 3183425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255520" cy="6096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514BADA" w14:textId="1FCB3546" w:rsidR="007805D9" w:rsidRPr="00CE5D6A" w:rsidRDefault="007805D9" w:rsidP="007805D9">
      <w:pPr>
        <w:rPr>
          <w:rFonts w:ascii="Arial" w:hAnsi="Arial" w:cs="Arial"/>
          <w:b/>
          <w:bCs/>
          <w:iCs/>
          <w:sz w:val="22"/>
          <w:szCs w:val="22"/>
        </w:rPr>
      </w:pPr>
    </w:p>
    <w:p w14:paraId="3751353B" w14:textId="77777777" w:rsidR="007805D9" w:rsidRPr="00CE5D6A" w:rsidRDefault="007805D9" w:rsidP="007805D9">
      <w:pPr>
        <w:rPr>
          <w:rFonts w:ascii="Arial" w:hAnsi="Arial" w:cs="Arial"/>
          <w:b/>
          <w:bCs/>
          <w:iCs/>
          <w:sz w:val="22"/>
          <w:szCs w:val="22"/>
        </w:rPr>
      </w:pPr>
    </w:p>
    <w:p w14:paraId="102F7593" w14:textId="5C2BBAB1" w:rsidR="00497611" w:rsidRPr="00CE5D6A" w:rsidRDefault="00F21FD5" w:rsidP="007805D9">
      <w:pPr>
        <w:rPr>
          <w:rFonts w:ascii="Arial" w:hAnsi="Arial" w:cs="Arial"/>
          <w:b/>
          <w:bCs/>
          <w:iCs/>
          <w:sz w:val="22"/>
          <w:szCs w:val="22"/>
        </w:rPr>
      </w:pPr>
      <w:r w:rsidRPr="00CE5D6A">
        <w:rPr>
          <w:rFonts w:ascii="Arial" w:hAnsi="Arial" w:cs="Arial"/>
          <w:b/>
          <w:bCs/>
          <w:iCs/>
          <w:sz w:val="22"/>
          <w:szCs w:val="22"/>
        </w:rPr>
        <w:t xml:space="preserve"> </w:t>
      </w:r>
    </w:p>
    <w:p w14:paraId="1816B99F" w14:textId="77777777" w:rsidR="007805D9" w:rsidRPr="00CE5D6A" w:rsidRDefault="007805D9" w:rsidP="007805D9">
      <w:pPr>
        <w:rPr>
          <w:rFonts w:ascii="Arial" w:hAnsi="Arial" w:cs="Arial"/>
          <w:b/>
          <w:bCs/>
          <w:iCs/>
          <w:sz w:val="22"/>
          <w:szCs w:val="22"/>
        </w:rPr>
      </w:pPr>
      <w:r w:rsidRPr="00CE5D6A">
        <w:rPr>
          <w:rFonts w:ascii="Arial" w:hAnsi="Arial" w:cs="Arial"/>
          <w:b/>
          <w:bCs/>
          <w:iCs/>
          <w:sz w:val="22"/>
          <w:szCs w:val="22"/>
        </w:rPr>
        <w:t xml:space="preserve">GUSTAVO ALBERTO HERRERA ÁVILA </w:t>
      </w:r>
    </w:p>
    <w:p w14:paraId="3ADBCC46" w14:textId="77777777" w:rsidR="007805D9" w:rsidRPr="00CE5D6A" w:rsidRDefault="007805D9" w:rsidP="007805D9">
      <w:pPr>
        <w:rPr>
          <w:rFonts w:ascii="Arial" w:hAnsi="Arial" w:cs="Arial"/>
          <w:bCs/>
          <w:iCs/>
          <w:sz w:val="22"/>
          <w:szCs w:val="22"/>
        </w:rPr>
      </w:pPr>
      <w:r w:rsidRPr="00CE5D6A">
        <w:rPr>
          <w:rFonts w:ascii="Arial" w:hAnsi="Arial" w:cs="Arial"/>
          <w:bCs/>
          <w:iCs/>
          <w:sz w:val="22"/>
          <w:szCs w:val="22"/>
        </w:rPr>
        <w:t xml:space="preserve">C.C. </w:t>
      </w:r>
      <w:r w:rsidRPr="00CE5D6A">
        <w:rPr>
          <w:rFonts w:ascii="Arial" w:hAnsi="Arial" w:cs="Arial"/>
          <w:sz w:val="22"/>
          <w:szCs w:val="22"/>
        </w:rPr>
        <w:t>19.395.114 de Bogotá D.C</w:t>
      </w:r>
    </w:p>
    <w:p w14:paraId="3D5EA01C" w14:textId="0B5EECB3" w:rsidR="00FB6D6B" w:rsidRPr="00CE5D6A" w:rsidRDefault="007805D9" w:rsidP="00F6516B">
      <w:pPr>
        <w:rPr>
          <w:rFonts w:ascii="Arial" w:hAnsi="Arial" w:cs="Arial"/>
          <w:bCs/>
          <w:iCs/>
          <w:sz w:val="22"/>
          <w:szCs w:val="22"/>
        </w:rPr>
      </w:pPr>
      <w:r w:rsidRPr="00CE5D6A">
        <w:rPr>
          <w:rFonts w:ascii="Arial" w:hAnsi="Arial" w:cs="Arial"/>
          <w:bCs/>
          <w:iCs/>
          <w:sz w:val="22"/>
          <w:szCs w:val="22"/>
        </w:rPr>
        <w:t xml:space="preserve">T.P. No. </w:t>
      </w:r>
      <w:r w:rsidRPr="00CE5D6A">
        <w:rPr>
          <w:rFonts w:ascii="Arial" w:hAnsi="Arial" w:cs="Arial"/>
          <w:sz w:val="22"/>
          <w:szCs w:val="22"/>
        </w:rPr>
        <w:t xml:space="preserve">39.116 </w:t>
      </w:r>
      <w:r w:rsidRPr="00CE5D6A">
        <w:rPr>
          <w:rFonts w:ascii="Arial" w:hAnsi="Arial" w:cs="Arial"/>
          <w:bCs/>
          <w:iCs/>
          <w:sz w:val="22"/>
          <w:szCs w:val="22"/>
        </w:rPr>
        <w:t xml:space="preserve">del C.S. de la J. </w:t>
      </w:r>
    </w:p>
    <w:sectPr w:rsidR="00FB6D6B" w:rsidRPr="00CE5D6A" w:rsidSect="000111FC">
      <w:headerReference w:type="default" r:id="rId21"/>
      <w:footerReference w:type="default" r:id="rId22"/>
      <w:pgSz w:w="12240" w:h="20160" w:code="5"/>
      <w:pgMar w:top="1985" w:right="1304" w:bottom="2835" w:left="1304" w:header="709" w:footer="624"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A64FB9" w14:textId="77777777" w:rsidR="00C82F54" w:rsidRDefault="00C82F54" w:rsidP="0025591F">
      <w:r>
        <w:separator/>
      </w:r>
    </w:p>
  </w:endnote>
  <w:endnote w:type="continuationSeparator" w:id="0">
    <w:p w14:paraId="67A8BB0C" w14:textId="77777777" w:rsidR="00C82F54" w:rsidRDefault="00C82F54" w:rsidP="002559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MT">
    <w:altName w:val="Arial"/>
    <w:charset w:val="01"/>
    <w:family w:val="swiss"/>
    <w:pitch w:val="variable"/>
  </w:font>
  <w:font w:name="Eras Medium ITC">
    <w:panose1 w:val="020B06020305040208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olioBT-Bold">
    <w:panose1 w:val="00000000000000000000"/>
    <w:charset w:val="00"/>
    <w:family w:val="roman"/>
    <w:notTrueType/>
    <w:pitch w:val="default"/>
  </w:font>
  <w:font w:name="FolioBT-Medium">
    <w:panose1 w:val="00000000000000000000"/>
    <w:charset w:val="00"/>
    <w:family w:val="roman"/>
    <w:notTrueType/>
    <w:pitch w:val="default"/>
  </w:font>
  <w:font w:name="¹Å">
    <w:charset w:val="00"/>
    <w:family w:val="auto"/>
    <w:pitch w:val="variable"/>
    <w:sig w:usb0="00000001" w:usb1="4000207B"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9C974F" w14:textId="77777777" w:rsidR="004A356B" w:rsidRPr="005D0C83" w:rsidRDefault="00B54DCC" w:rsidP="004A356B">
    <w:pPr>
      <w:rPr>
        <w:rFonts w:ascii="Arial" w:hAnsi="Arial" w:cs="Arial"/>
        <w:color w:val="222A35" w:themeColor="text2" w:themeShade="80"/>
        <w:sz w:val="20"/>
        <w:szCs w:val="20"/>
      </w:rPr>
    </w:pPr>
    <w:r w:rsidRPr="005D0C83">
      <w:rPr>
        <w:rFonts w:ascii="Arial" w:hAnsi="Arial" w:cs="Arial"/>
        <w:noProof/>
        <w:color w:val="222A35" w:themeColor="text2" w:themeShade="80"/>
        <w:sz w:val="20"/>
        <w:szCs w:val="20"/>
        <w:lang w:val="es-CO"/>
      </w:rPr>
      <w:drawing>
        <wp:anchor distT="0" distB="0" distL="114300" distR="114300" simplePos="0" relativeHeight="251660288" behindDoc="1" locked="0" layoutInCell="1" allowOverlap="1" wp14:anchorId="5505D4E8" wp14:editId="5BC5B4ED">
          <wp:simplePos x="0" y="0"/>
          <wp:positionH relativeFrom="column">
            <wp:posOffset>4491990</wp:posOffset>
          </wp:positionH>
          <wp:positionV relativeFrom="margin">
            <wp:posOffset>10036810</wp:posOffset>
          </wp:positionV>
          <wp:extent cx="1466850" cy="905510"/>
          <wp:effectExtent l="0" t="0" r="0" b="889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850" cy="9055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D0C83">
      <w:rPr>
        <w:rFonts w:ascii="Arial" w:hAnsi="Arial" w:cs="Arial"/>
        <w:noProof/>
        <w:sz w:val="20"/>
        <w:szCs w:val="20"/>
        <w:lang w:val="es-CO"/>
      </w:rPr>
      <mc:AlternateContent>
        <mc:Choice Requires="wps">
          <w:drawing>
            <wp:anchor distT="0" distB="0" distL="114300" distR="114300" simplePos="0" relativeHeight="251662336" behindDoc="1" locked="0" layoutInCell="1" allowOverlap="1" wp14:anchorId="4ABAD079" wp14:editId="7BDC8CC4">
              <wp:simplePos x="0" y="0"/>
              <wp:positionH relativeFrom="margin">
                <wp:posOffset>1899920</wp:posOffset>
              </wp:positionH>
              <wp:positionV relativeFrom="page">
                <wp:posOffset>11361230</wp:posOffset>
              </wp:positionV>
              <wp:extent cx="2727325" cy="733425"/>
              <wp:effectExtent l="0" t="0" r="0" b="0"/>
              <wp:wrapNone/>
              <wp:docPr id="4" name="Rectángulo 4"/>
              <wp:cNvGraphicFramePr/>
              <a:graphic xmlns:a="http://schemas.openxmlformats.org/drawingml/2006/main">
                <a:graphicData uri="http://schemas.microsoft.com/office/word/2010/wordprocessingShape">
                  <wps:wsp>
                    <wps:cNvSpPr/>
                    <wps:spPr>
                      <a:xfrm>
                        <a:off x="0" y="0"/>
                        <a:ext cx="2727325" cy="7334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058E6DB" w14:textId="77777777" w:rsidR="00416F84" w:rsidRPr="005D0C83" w:rsidRDefault="00416F84" w:rsidP="00416F84">
                          <w:pPr>
                            <w:spacing w:before="10"/>
                            <w:jc w:val="right"/>
                            <w:rPr>
                              <w:rFonts w:ascii="Arial" w:hAnsi="Arial" w:cs="Arial"/>
                              <w:color w:val="11213B"/>
                              <w:w w:val="105"/>
                              <w:sz w:val="14"/>
                              <w:szCs w:val="14"/>
                            </w:rPr>
                          </w:pPr>
                          <w:r w:rsidRPr="005D0C83">
                            <w:rPr>
                              <w:rFonts w:ascii="Arial" w:hAnsi="Arial" w:cs="Arial"/>
                              <w:color w:val="11213B"/>
                              <w:w w:val="105"/>
                              <w:sz w:val="14"/>
                              <w:szCs w:val="14"/>
                              <w:lang w:val="es-CO"/>
                            </w:rPr>
                            <w:t xml:space="preserve">Cali - </w:t>
                          </w:r>
                          <w:proofErr w:type="spellStart"/>
                          <w:r w:rsidRPr="005D0C83">
                            <w:rPr>
                              <w:rFonts w:ascii="Arial" w:hAnsi="Arial" w:cs="Arial"/>
                              <w:color w:val="11213B"/>
                              <w:w w:val="105"/>
                              <w:sz w:val="14"/>
                              <w:szCs w:val="14"/>
                              <w:lang w:val="es-CO"/>
                            </w:rPr>
                            <w:t>Av</w:t>
                          </w:r>
                          <w:proofErr w:type="spellEnd"/>
                          <w:r w:rsidRPr="005D0C83">
                            <w:rPr>
                              <w:rFonts w:ascii="Arial" w:hAnsi="Arial" w:cs="Arial"/>
                              <w:color w:val="11213B"/>
                              <w:w w:val="105"/>
                              <w:sz w:val="14"/>
                              <w:szCs w:val="14"/>
                              <w:lang w:val="es-CO"/>
                            </w:rPr>
                            <w:t xml:space="preserve"> 6A Bis #35N-100, </w:t>
                          </w:r>
                          <w:proofErr w:type="spellStart"/>
                          <w:r w:rsidRPr="005D0C83">
                            <w:rPr>
                              <w:rFonts w:ascii="Arial" w:hAnsi="Arial" w:cs="Arial"/>
                              <w:color w:val="11213B"/>
                              <w:w w:val="105"/>
                              <w:sz w:val="14"/>
                              <w:szCs w:val="14"/>
                              <w:lang w:val="es-CO"/>
                            </w:rPr>
                            <w:t>Of</w:t>
                          </w:r>
                          <w:proofErr w:type="spellEnd"/>
                          <w:r w:rsidRPr="005D0C83">
                            <w:rPr>
                              <w:rFonts w:ascii="Arial" w:hAnsi="Arial" w:cs="Arial"/>
                              <w:color w:val="11213B"/>
                              <w:w w:val="105"/>
                              <w:sz w:val="14"/>
                              <w:szCs w:val="14"/>
                              <w:lang w:val="es-CO"/>
                            </w:rPr>
                            <w:t>. 212, Cali, Valle del Cauca, Centro Empresarial Chipichape</w:t>
                          </w:r>
                          <w:r w:rsidRPr="005D0C83">
                            <w:rPr>
                              <w:rFonts w:ascii="Arial" w:hAnsi="Arial" w:cs="Arial"/>
                              <w:color w:val="11213B"/>
                              <w:w w:val="105"/>
                              <w:sz w:val="14"/>
                              <w:szCs w:val="14"/>
                              <w:lang w:val="es-CO"/>
                            </w:rPr>
                            <w:br/>
                          </w:r>
                          <w:r w:rsidRPr="005D0C83">
                            <w:rPr>
                              <w:rFonts w:ascii="Arial" w:hAnsi="Arial" w:cs="Arial"/>
                              <w:color w:val="11213B"/>
                              <w:w w:val="105"/>
                              <w:sz w:val="14"/>
                              <w:szCs w:val="14"/>
                            </w:rPr>
                            <w:t>+57 315 577 6200</w:t>
                          </w:r>
                          <w:r w:rsidR="00E23DED" w:rsidRPr="005D0C83">
                            <w:rPr>
                              <w:rFonts w:ascii="Arial" w:hAnsi="Arial" w:cs="Arial"/>
                              <w:color w:val="11213B"/>
                              <w:w w:val="105"/>
                              <w:sz w:val="14"/>
                              <w:szCs w:val="14"/>
                            </w:rPr>
                            <w:t xml:space="preserve"> - 602-6594075</w:t>
                          </w:r>
                        </w:p>
                        <w:p w14:paraId="6D9D1F8B" w14:textId="77777777" w:rsidR="00416F84" w:rsidRPr="005D0C83" w:rsidRDefault="00416F84" w:rsidP="00416F84">
                          <w:pPr>
                            <w:spacing w:before="10"/>
                            <w:jc w:val="right"/>
                            <w:rPr>
                              <w:rFonts w:ascii="Arial" w:hAnsi="Arial" w:cs="Arial"/>
                              <w:color w:val="11213B"/>
                              <w:w w:val="105"/>
                              <w:sz w:val="14"/>
                              <w:szCs w:val="14"/>
                            </w:rPr>
                          </w:pPr>
                          <w:r w:rsidRPr="005D0C83">
                            <w:rPr>
                              <w:rFonts w:ascii="Arial" w:hAnsi="Arial" w:cs="Arial"/>
                              <w:color w:val="11213B"/>
                              <w:w w:val="105"/>
                              <w:sz w:val="14"/>
                              <w:szCs w:val="14"/>
                            </w:rPr>
                            <w:t xml:space="preserve">Bogotá - Calle 69 No.04-48 </w:t>
                          </w:r>
                          <w:proofErr w:type="spellStart"/>
                          <w:r w:rsidRPr="005D0C83">
                            <w:rPr>
                              <w:rFonts w:ascii="Arial" w:hAnsi="Arial" w:cs="Arial"/>
                              <w:color w:val="11213B"/>
                              <w:w w:val="105"/>
                              <w:sz w:val="14"/>
                              <w:szCs w:val="14"/>
                            </w:rPr>
                            <w:t>Of</w:t>
                          </w:r>
                          <w:proofErr w:type="spellEnd"/>
                          <w:r w:rsidRPr="005D0C83">
                            <w:rPr>
                              <w:rFonts w:ascii="Arial" w:hAnsi="Arial" w:cs="Arial"/>
                              <w:color w:val="11213B"/>
                              <w:w w:val="105"/>
                              <w:sz w:val="14"/>
                              <w:szCs w:val="14"/>
                            </w:rPr>
                            <w:t>. 502, Ed. Buro 69</w:t>
                          </w:r>
                          <w:r w:rsidRPr="005D0C83">
                            <w:rPr>
                              <w:rFonts w:ascii="Arial" w:hAnsi="Arial" w:cs="Arial"/>
                              <w:color w:val="11213B"/>
                              <w:w w:val="105"/>
                              <w:sz w:val="14"/>
                              <w:szCs w:val="14"/>
                            </w:rPr>
                            <w:br/>
                            <w:t>+57 3173795688</w:t>
                          </w:r>
                          <w:r w:rsidR="00E23DED" w:rsidRPr="005D0C83">
                            <w:rPr>
                              <w:rFonts w:ascii="Arial" w:hAnsi="Arial" w:cs="Arial"/>
                              <w:color w:val="11213B"/>
                              <w:w w:val="105"/>
                              <w:sz w:val="14"/>
                              <w:szCs w:val="14"/>
                            </w:rPr>
                            <w:t xml:space="preserve"> - 601-7616436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BAD079" id="Rectángulo 4" o:spid="_x0000_s1026" style="position:absolute;margin-left:149.6pt;margin-top:894.6pt;width:214.75pt;height:57.75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" filled="f" stroked="f" strokeweight="1pt">
              <v:textbox>
                <w:txbxContent>
                  <w:p w14:paraId="0058E6DB" w14:textId="77777777" w:rsidR="00416F84" w:rsidRPr="005D0C83" w:rsidRDefault="00416F84" w:rsidP="00416F84">
                    <w:pPr>
                      <w:spacing w:before="10"/>
                      <w:jc w:val="right"/>
                      <w:rPr>
                        <w:rFonts w:ascii="Arial" w:hAnsi="Arial" w:cs="Arial"/>
                        <w:color w:val="11213B"/>
                        <w:w w:val="105"/>
                        <w:sz w:val="14"/>
                        <w:szCs w:val="14"/>
                      </w:rPr>
                    </w:pPr>
                    <w:r w:rsidRPr="005D0C83">
                      <w:rPr>
                        <w:rFonts w:ascii="Arial" w:hAnsi="Arial" w:cs="Arial"/>
                        <w:color w:val="11213B"/>
                        <w:w w:val="105"/>
                        <w:sz w:val="14"/>
                        <w:szCs w:val="14"/>
                        <w:lang w:val="es-CO"/>
                      </w:rPr>
                      <w:t xml:space="preserve">Cali - </w:t>
                    </w:r>
                    <w:proofErr w:type="spellStart"/>
                    <w:r w:rsidRPr="005D0C83">
                      <w:rPr>
                        <w:rFonts w:ascii="Arial" w:hAnsi="Arial" w:cs="Arial"/>
                        <w:color w:val="11213B"/>
                        <w:w w:val="105"/>
                        <w:sz w:val="14"/>
                        <w:szCs w:val="14"/>
                        <w:lang w:val="es-CO"/>
                      </w:rPr>
                      <w:t>Av</w:t>
                    </w:r>
                    <w:proofErr w:type="spellEnd"/>
                    <w:r w:rsidRPr="005D0C83">
                      <w:rPr>
                        <w:rFonts w:ascii="Arial" w:hAnsi="Arial" w:cs="Arial"/>
                        <w:color w:val="11213B"/>
                        <w:w w:val="105"/>
                        <w:sz w:val="14"/>
                        <w:szCs w:val="14"/>
                        <w:lang w:val="es-CO"/>
                      </w:rPr>
                      <w:t xml:space="preserve"> 6A Bis #35N-100, </w:t>
                    </w:r>
                    <w:proofErr w:type="spellStart"/>
                    <w:r w:rsidRPr="005D0C83">
                      <w:rPr>
                        <w:rFonts w:ascii="Arial" w:hAnsi="Arial" w:cs="Arial"/>
                        <w:color w:val="11213B"/>
                        <w:w w:val="105"/>
                        <w:sz w:val="14"/>
                        <w:szCs w:val="14"/>
                        <w:lang w:val="es-CO"/>
                      </w:rPr>
                      <w:t>Of</w:t>
                    </w:r>
                    <w:proofErr w:type="spellEnd"/>
                    <w:r w:rsidRPr="005D0C83">
                      <w:rPr>
                        <w:rFonts w:ascii="Arial" w:hAnsi="Arial" w:cs="Arial"/>
                        <w:color w:val="11213B"/>
                        <w:w w:val="105"/>
                        <w:sz w:val="14"/>
                        <w:szCs w:val="14"/>
                        <w:lang w:val="es-CO"/>
                      </w:rPr>
                      <w:t>. 212, Cali, Valle del Cauca, Centro Empresarial Chipichape</w:t>
                    </w:r>
                    <w:r w:rsidRPr="005D0C83">
                      <w:rPr>
                        <w:rFonts w:ascii="Arial" w:hAnsi="Arial" w:cs="Arial"/>
                        <w:color w:val="11213B"/>
                        <w:w w:val="105"/>
                        <w:sz w:val="14"/>
                        <w:szCs w:val="14"/>
                        <w:lang w:val="es-CO"/>
                      </w:rPr>
                      <w:br/>
                    </w:r>
                    <w:r w:rsidRPr="005D0C83">
                      <w:rPr>
                        <w:rFonts w:ascii="Arial" w:hAnsi="Arial" w:cs="Arial"/>
                        <w:color w:val="11213B"/>
                        <w:w w:val="105"/>
                        <w:sz w:val="14"/>
                        <w:szCs w:val="14"/>
                      </w:rPr>
                      <w:t>+57 315 577 6200</w:t>
                    </w:r>
                    <w:r w:rsidR="00E23DED" w:rsidRPr="005D0C83">
                      <w:rPr>
                        <w:rFonts w:ascii="Arial" w:hAnsi="Arial" w:cs="Arial"/>
                        <w:color w:val="11213B"/>
                        <w:w w:val="105"/>
                        <w:sz w:val="14"/>
                        <w:szCs w:val="14"/>
                      </w:rPr>
                      <w:t xml:space="preserve"> - 602-6594075</w:t>
                    </w:r>
                  </w:p>
                  <w:p w14:paraId="6D9D1F8B" w14:textId="77777777" w:rsidR="00416F84" w:rsidRPr="005D0C83" w:rsidRDefault="00416F84" w:rsidP="00416F84">
                    <w:pPr>
                      <w:spacing w:before="10"/>
                      <w:jc w:val="right"/>
                      <w:rPr>
                        <w:rFonts w:ascii="Arial" w:hAnsi="Arial" w:cs="Arial"/>
                        <w:color w:val="11213B"/>
                        <w:w w:val="105"/>
                        <w:sz w:val="14"/>
                        <w:szCs w:val="14"/>
                      </w:rPr>
                    </w:pPr>
                    <w:r w:rsidRPr="005D0C83">
                      <w:rPr>
                        <w:rFonts w:ascii="Arial" w:hAnsi="Arial" w:cs="Arial"/>
                        <w:color w:val="11213B"/>
                        <w:w w:val="105"/>
                        <w:sz w:val="14"/>
                        <w:szCs w:val="14"/>
                      </w:rPr>
                      <w:t xml:space="preserve">Bogotá - Calle 69 No.04-48 </w:t>
                    </w:r>
                    <w:proofErr w:type="spellStart"/>
                    <w:r w:rsidRPr="005D0C83">
                      <w:rPr>
                        <w:rFonts w:ascii="Arial" w:hAnsi="Arial" w:cs="Arial"/>
                        <w:color w:val="11213B"/>
                        <w:w w:val="105"/>
                        <w:sz w:val="14"/>
                        <w:szCs w:val="14"/>
                      </w:rPr>
                      <w:t>Of</w:t>
                    </w:r>
                    <w:proofErr w:type="spellEnd"/>
                    <w:r w:rsidRPr="005D0C83">
                      <w:rPr>
                        <w:rFonts w:ascii="Arial" w:hAnsi="Arial" w:cs="Arial"/>
                        <w:color w:val="11213B"/>
                        <w:w w:val="105"/>
                        <w:sz w:val="14"/>
                        <w:szCs w:val="14"/>
                      </w:rPr>
                      <w:t>. 502, Ed. Buro 69</w:t>
                    </w:r>
                    <w:r w:rsidRPr="005D0C83">
                      <w:rPr>
                        <w:rFonts w:ascii="Arial" w:hAnsi="Arial" w:cs="Arial"/>
                        <w:color w:val="11213B"/>
                        <w:w w:val="105"/>
                        <w:sz w:val="14"/>
                        <w:szCs w:val="14"/>
                      </w:rPr>
                      <w:br/>
                      <w:t>+57 3173795688</w:t>
                    </w:r>
                    <w:r w:rsidR="00E23DED" w:rsidRPr="005D0C83">
                      <w:rPr>
                        <w:rFonts w:ascii="Arial" w:hAnsi="Arial" w:cs="Arial"/>
                        <w:color w:val="11213B"/>
                        <w:w w:val="105"/>
                        <w:sz w:val="14"/>
                        <w:szCs w:val="14"/>
                      </w:rPr>
                      <w:t xml:space="preserve"> - 601-7616436</w:t>
                    </w:r>
                  </w:p>
                </w:txbxContent>
              </v:textbox>
              <w10:wrap anchorx="margin" anchory="page"/>
            </v:rect>
          </w:pict>
        </mc:Fallback>
      </mc:AlternateContent>
    </w:r>
    <w:r w:rsidRPr="005D0C83">
      <w:rPr>
        <w:rFonts w:ascii="Arial" w:hAnsi="Arial" w:cs="Arial"/>
        <w:noProof/>
        <w:color w:val="222A35" w:themeColor="text2" w:themeShade="80"/>
        <w:sz w:val="20"/>
        <w:szCs w:val="20"/>
        <w:lang w:val="es-CO"/>
      </w:rPr>
      <w:drawing>
        <wp:anchor distT="0" distB="0" distL="114300" distR="114300" simplePos="0" relativeHeight="251658240" behindDoc="1" locked="0" layoutInCell="1" allowOverlap="1" wp14:anchorId="57114119" wp14:editId="4BFB4CB3">
          <wp:simplePos x="0" y="0"/>
          <wp:positionH relativeFrom="page">
            <wp:align>left</wp:align>
          </wp:positionH>
          <wp:positionV relativeFrom="page">
            <wp:align>bottom</wp:align>
          </wp:positionV>
          <wp:extent cx="7767778" cy="1868509"/>
          <wp:effectExtent l="0" t="0" r="508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67778" cy="186850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665A743" w14:textId="77777777" w:rsidR="00416F84" w:rsidRPr="005D0C83" w:rsidRDefault="00416F84" w:rsidP="00416F84">
    <w:pPr>
      <w:ind w:left="7080" w:firstLine="708"/>
      <w:rPr>
        <w:rFonts w:ascii="Arial" w:hAnsi="Arial" w:cs="Arial"/>
        <w:color w:val="222A35" w:themeColor="text2" w:themeShade="80"/>
        <w:sz w:val="20"/>
        <w:szCs w:val="20"/>
      </w:rPr>
    </w:pPr>
  </w:p>
  <w:p w14:paraId="74CE8F07" w14:textId="77777777" w:rsidR="00416F84" w:rsidRPr="005D0C83" w:rsidRDefault="004A356B" w:rsidP="00416F84">
    <w:pPr>
      <w:ind w:left="7080" w:firstLine="708"/>
      <w:rPr>
        <w:rFonts w:ascii="Arial" w:hAnsi="Arial" w:cs="Arial"/>
        <w:color w:val="222A35" w:themeColor="text2" w:themeShade="80"/>
        <w:sz w:val="20"/>
        <w:szCs w:val="20"/>
      </w:rPr>
    </w:pPr>
    <w:r w:rsidRPr="005D0C83">
      <w:rPr>
        <w:rFonts w:ascii="Arial" w:hAnsi="Arial" w:cs="Arial"/>
        <w:noProof/>
        <w:sz w:val="20"/>
        <w:szCs w:val="20"/>
        <w:lang w:val="es-CO"/>
      </w:rPr>
      <mc:AlternateContent>
        <mc:Choice Requires="wps">
          <w:drawing>
            <wp:anchor distT="0" distB="0" distL="114300" distR="114300" simplePos="0" relativeHeight="251664384" behindDoc="1" locked="0" layoutInCell="1" allowOverlap="1" wp14:anchorId="02BA4918" wp14:editId="5253EA4B">
              <wp:simplePos x="0" y="0"/>
              <wp:positionH relativeFrom="page">
                <wp:posOffset>196850</wp:posOffset>
              </wp:positionH>
              <wp:positionV relativeFrom="bottomMargin">
                <wp:posOffset>1000125</wp:posOffset>
              </wp:positionV>
              <wp:extent cx="835660" cy="396875"/>
              <wp:effectExtent l="0" t="0" r="0" b="3175"/>
              <wp:wrapNone/>
              <wp:docPr id="5" name="Rectángulo 5"/>
              <wp:cNvGraphicFramePr/>
              <a:graphic xmlns:a="http://schemas.openxmlformats.org/drawingml/2006/main">
                <a:graphicData uri="http://schemas.microsoft.com/office/word/2010/wordprocessingShape">
                  <wps:wsp>
                    <wps:cNvSpPr/>
                    <wps:spPr>
                      <a:xfrm>
                        <a:off x="0" y="0"/>
                        <a:ext cx="835660" cy="3968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DDC4625" w14:textId="565EA187" w:rsidR="00416F84" w:rsidRDefault="00497611" w:rsidP="00416F84">
                          <w:pPr>
                            <w:spacing w:before="10"/>
                            <w:jc w:val="right"/>
                            <w:rPr>
                              <w:rFonts w:ascii="Arial" w:hAnsi="Arial" w:cs="Arial"/>
                              <w:b/>
                              <w:bCs/>
                              <w:color w:val="FFFFFF" w:themeColor="background1"/>
                              <w:w w:val="105"/>
                              <w:sz w:val="10"/>
                              <w:szCs w:val="10"/>
                              <w:lang w:val="es-CO"/>
                            </w:rPr>
                          </w:pPr>
                          <w:r>
                            <w:rPr>
                              <w:rFonts w:ascii="Arial" w:hAnsi="Arial" w:cs="Arial"/>
                              <w:b/>
                              <w:bCs/>
                              <w:color w:val="FFFFFF" w:themeColor="background1"/>
                              <w:w w:val="105"/>
                              <w:sz w:val="10"/>
                              <w:szCs w:val="10"/>
                              <w:lang w:val="es-CO"/>
                            </w:rPr>
                            <w:t>DAU</w:t>
                          </w:r>
                        </w:p>
                        <w:p w14:paraId="3626B869" w14:textId="13D6A011" w:rsidR="00497611" w:rsidRPr="005D0C83" w:rsidRDefault="000C5708" w:rsidP="005B1A41">
                          <w:pPr>
                            <w:spacing w:before="10"/>
                            <w:jc w:val="center"/>
                            <w:rPr>
                              <w:rFonts w:ascii="Arial" w:hAnsi="Arial" w:cs="Arial"/>
                              <w:b/>
                              <w:bCs/>
                              <w:color w:val="FFFFFF" w:themeColor="background1"/>
                              <w:w w:val="105"/>
                              <w:sz w:val="10"/>
                              <w:szCs w:val="10"/>
                            </w:rPr>
                          </w:pPr>
                          <w:proofErr w:type="spellStart"/>
                          <w:r>
                            <w:rPr>
                              <w:rFonts w:ascii="Arial" w:hAnsi="Arial" w:cs="Arial"/>
                              <w:b/>
                              <w:bCs/>
                              <w:color w:val="FFFFFF" w:themeColor="background1"/>
                              <w:w w:val="105"/>
                              <w:sz w:val="10"/>
                              <w:szCs w:val="10"/>
                            </w:rPr>
                            <w:t>Rdo</w:t>
                          </w:r>
                          <w:proofErr w:type="spellEnd"/>
                          <w:r>
                            <w:rPr>
                              <w:rFonts w:ascii="Arial" w:hAnsi="Arial" w:cs="Arial"/>
                              <w:b/>
                              <w:bCs/>
                              <w:color w:val="FFFFFF" w:themeColor="background1"/>
                              <w:w w:val="105"/>
                              <w:sz w:val="10"/>
                              <w:szCs w:val="10"/>
                            </w:rPr>
                            <w:t xml:space="preserve"> DQL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BA4918" id="Rectángulo 5" o:spid="_x0000_s1027" style="position:absolute;left:0;text-align:left;margin-left:15.5pt;margin-top:78.75pt;width:65.8pt;height:31.2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" filled="f" stroked="f" strokeweight="1pt">
              <v:textbox>
                <w:txbxContent>
                  <w:p w14:paraId="2DDC4625" w14:textId="565EA187" w:rsidR="00416F84" w:rsidRDefault="00497611" w:rsidP="00416F84">
                    <w:pPr>
                      <w:spacing w:before="10"/>
                      <w:jc w:val="right"/>
                      <w:rPr>
                        <w:rFonts w:ascii="Arial" w:hAnsi="Arial" w:cs="Arial"/>
                        <w:b/>
                        <w:bCs/>
                        <w:color w:val="FFFFFF" w:themeColor="background1"/>
                        <w:w w:val="105"/>
                        <w:sz w:val="10"/>
                        <w:szCs w:val="10"/>
                        <w:lang w:val="es-CO"/>
                      </w:rPr>
                    </w:pPr>
                    <w:r>
                      <w:rPr>
                        <w:rFonts w:ascii="Arial" w:hAnsi="Arial" w:cs="Arial"/>
                        <w:b/>
                        <w:bCs/>
                        <w:color w:val="FFFFFF" w:themeColor="background1"/>
                        <w:w w:val="105"/>
                        <w:sz w:val="10"/>
                        <w:szCs w:val="10"/>
                        <w:lang w:val="es-CO"/>
                      </w:rPr>
                      <w:t>DAU</w:t>
                    </w:r>
                  </w:p>
                  <w:p w14:paraId="3626B869" w14:textId="13D6A011" w:rsidR="00497611" w:rsidRPr="005D0C83" w:rsidRDefault="000C5708" w:rsidP="005B1A41">
                    <w:pPr>
                      <w:spacing w:before="10"/>
                      <w:jc w:val="center"/>
                      <w:rPr>
                        <w:rFonts w:ascii="Arial" w:hAnsi="Arial" w:cs="Arial"/>
                        <w:b/>
                        <w:bCs/>
                        <w:color w:val="FFFFFF" w:themeColor="background1"/>
                        <w:w w:val="105"/>
                        <w:sz w:val="10"/>
                        <w:szCs w:val="10"/>
                      </w:rPr>
                    </w:pPr>
                    <w:proofErr w:type="spellStart"/>
                    <w:r>
                      <w:rPr>
                        <w:rFonts w:ascii="Arial" w:hAnsi="Arial" w:cs="Arial"/>
                        <w:b/>
                        <w:bCs/>
                        <w:color w:val="FFFFFF" w:themeColor="background1"/>
                        <w:w w:val="105"/>
                        <w:sz w:val="10"/>
                        <w:szCs w:val="10"/>
                      </w:rPr>
                      <w:t>Rdo</w:t>
                    </w:r>
                    <w:proofErr w:type="spellEnd"/>
                    <w:r>
                      <w:rPr>
                        <w:rFonts w:ascii="Arial" w:hAnsi="Arial" w:cs="Arial"/>
                        <w:b/>
                        <w:bCs/>
                        <w:color w:val="FFFFFF" w:themeColor="background1"/>
                        <w:w w:val="105"/>
                        <w:sz w:val="10"/>
                        <w:szCs w:val="10"/>
                      </w:rPr>
                      <w:t xml:space="preserve"> DQL</w:t>
                    </w:r>
                  </w:p>
                </w:txbxContent>
              </v:textbox>
              <w10:wrap anchorx="page" anchory="margin"/>
            </v:rect>
          </w:pict>
        </mc:Fallback>
      </mc:AlternateContent>
    </w:r>
  </w:p>
  <w:p w14:paraId="3351E9A4" w14:textId="77777777" w:rsidR="00416F84" w:rsidRPr="005D0C83" w:rsidRDefault="00416F84" w:rsidP="004A356B">
    <w:pPr>
      <w:rPr>
        <w:rFonts w:ascii="Arial" w:hAnsi="Arial" w:cs="Arial"/>
        <w:color w:val="222A35" w:themeColor="text2" w:themeShade="80"/>
        <w:sz w:val="20"/>
        <w:szCs w:val="20"/>
      </w:rPr>
    </w:pPr>
  </w:p>
  <w:p w14:paraId="12ECC361" w14:textId="77777777" w:rsidR="000C5708" w:rsidRDefault="00E23DED" w:rsidP="00E23DED">
    <w:pPr>
      <w:rPr>
        <w:rFonts w:ascii="Arial" w:hAnsi="Arial" w:cs="Arial"/>
        <w:b/>
        <w:bCs/>
        <w:color w:val="222A35" w:themeColor="text2" w:themeShade="80"/>
        <w:sz w:val="14"/>
        <w:szCs w:val="14"/>
      </w:rPr>
    </w:pPr>
    <w:r w:rsidRPr="005D0C83">
      <w:rPr>
        <w:rFonts w:ascii="Arial" w:hAnsi="Arial" w:cs="Arial"/>
        <w:b/>
        <w:bCs/>
        <w:color w:val="222A35" w:themeColor="text2" w:themeShade="80"/>
        <w:sz w:val="14"/>
        <w:szCs w:val="14"/>
      </w:rPr>
      <w:t xml:space="preserve">    </w:t>
    </w:r>
  </w:p>
  <w:p w14:paraId="687D1A35" w14:textId="6D0FD1B3" w:rsidR="003F26B0" w:rsidRPr="005D0C83" w:rsidRDefault="00E23DED" w:rsidP="00E23DED">
    <w:pPr>
      <w:rPr>
        <w:rFonts w:ascii="Arial" w:hAnsi="Arial" w:cs="Arial"/>
        <w:b/>
        <w:bCs/>
        <w:color w:val="222A35" w:themeColor="text2" w:themeShade="80"/>
        <w:sz w:val="14"/>
        <w:szCs w:val="14"/>
      </w:rPr>
    </w:pPr>
    <w:r w:rsidRPr="005D0C83">
      <w:rPr>
        <w:rFonts w:ascii="Arial" w:hAnsi="Arial" w:cs="Arial"/>
        <w:b/>
        <w:bCs/>
        <w:color w:val="222A35" w:themeColor="text2" w:themeShade="80"/>
        <w:sz w:val="14"/>
        <w:szCs w:val="14"/>
      </w:rPr>
      <w:t xml:space="preserve">                                                                                                                                                                            </w:t>
    </w:r>
    <w:r w:rsidR="00194DAC" w:rsidRPr="005D0C83">
      <w:rPr>
        <w:rFonts w:ascii="Arial" w:hAnsi="Arial" w:cs="Arial"/>
        <w:b/>
        <w:bCs/>
        <w:color w:val="222A35" w:themeColor="text2" w:themeShade="80"/>
        <w:sz w:val="14"/>
        <w:szCs w:val="14"/>
      </w:rPr>
      <w:t xml:space="preserve">                       </w:t>
    </w:r>
    <w:r w:rsidRPr="005D0C83">
      <w:rPr>
        <w:rFonts w:ascii="Arial" w:hAnsi="Arial" w:cs="Arial"/>
        <w:b/>
        <w:bCs/>
        <w:color w:val="222A35" w:themeColor="text2" w:themeShade="80"/>
        <w:sz w:val="14"/>
        <w:szCs w:val="14"/>
      </w:rPr>
      <w:t xml:space="preserve">  </w:t>
    </w:r>
    <w:r w:rsidR="00416F84" w:rsidRPr="005D0C83">
      <w:rPr>
        <w:rFonts w:ascii="Arial" w:hAnsi="Arial" w:cs="Arial"/>
        <w:b/>
        <w:bCs/>
        <w:color w:val="222A35" w:themeColor="text2" w:themeShade="80"/>
        <w:sz w:val="14"/>
        <w:szCs w:val="14"/>
      </w:rPr>
      <w:t>P</w:t>
    </w:r>
    <w:r w:rsidR="003F26B0" w:rsidRPr="005D0C83">
      <w:rPr>
        <w:rFonts w:ascii="Arial" w:hAnsi="Arial" w:cs="Arial"/>
        <w:b/>
        <w:bCs/>
        <w:color w:val="222A35" w:themeColor="text2" w:themeShade="80"/>
        <w:sz w:val="14"/>
        <w:szCs w:val="14"/>
      </w:rPr>
      <w:t xml:space="preserve">ágina </w:t>
    </w:r>
    <w:r w:rsidR="003F26B0" w:rsidRPr="005D0C83">
      <w:rPr>
        <w:rFonts w:ascii="Arial" w:hAnsi="Arial" w:cs="Arial"/>
        <w:b/>
        <w:bCs/>
        <w:color w:val="222A35" w:themeColor="text2" w:themeShade="80"/>
        <w:sz w:val="14"/>
        <w:szCs w:val="14"/>
      </w:rPr>
      <w:fldChar w:fldCharType="begin"/>
    </w:r>
    <w:r w:rsidR="003F26B0" w:rsidRPr="005D0C83">
      <w:rPr>
        <w:rFonts w:ascii="Arial" w:hAnsi="Arial" w:cs="Arial"/>
        <w:b/>
        <w:bCs/>
        <w:color w:val="222A35" w:themeColor="text2" w:themeShade="80"/>
        <w:sz w:val="14"/>
        <w:szCs w:val="14"/>
      </w:rPr>
      <w:instrText>PAGE   \* MERGEFORMAT</w:instrText>
    </w:r>
    <w:r w:rsidR="003F26B0" w:rsidRPr="005D0C83">
      <w:rPr>
        <w:rFonts w:ascii="Arial" w:hAnsi="Arial" w:cs="Arial"/>
        <w:b/>
        <w:bCs/>
        <w:color w:val="222A35" w:themeColor="text2" w:themeShade="80"/>
        <w:sz w:val="14"/>
        <w:szCs w:val="14"/>
      </w:rPr>
      <w:fldChar w:fldCharType="separate"/>
    </w:r>
    <w:r w:rsidR="00F6516B">
      <w:rPr>
        <w:rFonts w:ascii="Arial" w:hAnsi="Arial" w:cs="Arial"/>
        <w:b/>
        <w:bCs/>
        <w:noProof/>
        <w:color w:val="222A35" w:themeColor="text2" w:themeShade="80"/>
        <w:sz w:val="14"/>
        <w:szCs w:val="14"/>
      </w:rPr>
      <w:t>16</w:t>
    </w:r>
    <w:r w:rsidR="003F26B0" w:rsidRPr="005D0C83">
      <w:rPr>
        <w:rFonts w:ascii="Arial" w:hAnsi="Arial" w:cs="Arial"/>
        <w:b/>
        <w:bCs/>
        <w:color w:val="222A35" w:themeColor="text2" w:themeShade="80"/>
        <w:sz w:val="14"/>
        <w:szCs w:val="14"/>
      </w:rPr>
      <w:fldChar w:fldCharType="end"/>
    </w:r>
    <w:r w:rsidR="003F26B0" w:rsidRPr="005D0C83">
      <w:rPr>
        <w:rFonts w:ascii="Arial" w:hAnsi="Arial" w:cs="Arial"/>
        <w:b/>
        <w:bCs/>
        <w:color w:val="222A35" w:themeColor="text2" w:themeShade="80"/>
        <w:sz w:val="14"/>
        <w:szCs w:val="14"/>
      </w:rPr>
      <w:t xml:space="preserve"> | </w:t>
    </w:r>
    <w:r w:rsidR="003F26B0" w:rsidRPr="005D0C83">
      <w:rPr>
        <w:rFonts w:ascii="Arial" w:hAnsi="Arial" w:cs="Arial"/>
        <w:b/>
        <w:bCs/>
        <w:color w:val="222A35" w:themeColor="text2" w:themeShade="80"/>
        <w:sz w:val="14"/>
        <w:szCs w:val="14"/>
      </w:rPr>
      <w:fldChar w:fldCharType="begin"/>
    </w:r>
    <w:r w:rsidR="003F26B0" w:rsidRPr="005D0C83">
      <w:rPr>
        <w:rFonts w:ascii="Arial" w:hAnsi="Arial" w:cs="Arial"/>
        <w:b/>
        <w:bCs/>
        <w:color w:val="222A35" w:themeColor="text2" w:themeShade="80"/>
        <w:sz w:val="14"/>
        <w:szCs w:val="14"/>
      </w:rPr>
      <w:instrText>NUMPAGES  \* Arabic  \* MERGEFORMAT</w:instrText>
    </w:r>
    <w:r w:rsidR="003F26B0" w:rsidRPr="005D0C83">
      <w:rPr>
        <w:rFonts w:ascii="Arial" w:hAnsi="Arial" w:cs="Arial"/>
        <w:b/>
        <w:bCs/>
        <w:color w:val="222A35" w:themeColor="text2" w:themeShade="80"/>
        <w:sz w:val="14"/>
        <w:szCs w:val="14"/>
      </w:rPr>
      <w:fldChar w:fldCharType="separate"/>
    </w:r>
    <w:r w:rsidR="00F6516B">
      <w:rPr>
        <w:rFonts w:ascii="Arial" w:hAnsi="Arial" w:cs="Arial"/>
        <w:b/>
        <w:bCs/>
        <w:noProof/>
        <w:color w:val="222A35" w:themeColor="text2" w:themeShade="80"/>
        <w:sz w:val="14"/>
        <w:szCs w:val="14"/>
      </w:rPr>
      <w:t>16</w:t>
    </w:r>
    <w:r w:rsidR="003F26B0" w:rsidRPr="005D0C83">
      <w:rPr>
        <w:rFonts w:ascii="Arial" w:hAnsi="Arial" w:cs="Arial"/>
        <w:b/>
        <w:bCs/>
        <w:color w:val="222A35" w:themeColor="text2" w:themeShade="80"/>
        <w:sz w:val="14"/>
        <w:szCs w:val="14"/>
      </w:rPr>
      <w:fldChar w:fldCharType="end"/>
    </w:r>
  </w:p>
  <w:p w14:paraId="22635718" w14:textId="5EB35085" w:rsidR="002B5E76" w:rsidRDefault="002B5E7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EB73B9" w14:textId="77777777" w:rsidR="00C82F54" w:rsidRDefault="00C82F54" w:rsidP="0025591F">
      <w:r>
        <w:separator/>
      </w:r>
    </w:p>
  </w:footnote>
  <w:footnote w:type="continuationSeparator" w:id="0">
    <w:p w14:paraId="187B29F6" w14:textId="77777777" w:rsidR="00C82F54" w:rsidRDefault="00C82F54" w:rsidP="0025591F">
      <w:r>
        <w:continuationSeparator/>
      </w:r>
    </w:p>
  </w:footnote>
  <w:footnote w:id="1">
    <w:p w14:paraId="0D7CB4F1" w14:textId="77777777" w:rsidR="00A32E58" w:rsidRDefault="00A32E58" w:rsidP="00A32E58">
      <w:pPr>
        <w:pStyle w:val="Textonotapie"/>
        <w:rPr>
          <w:rFonts w:ascii="Arial MT" w:hAnsi="Arial MT" w:cs="Arial MT"/>
        </w:rPr>
      </w:pPr>
      <w:r w:rsidRPr="1880590F">
        <w:rPr>
          <w:rStyle w:val="Refdenotaalpie"/>
        </w:rPr>
        <w:footnoteRef/>
      </w:r>
      <w:r>
        <w:t xml:space="preserve"> Corte Suprema de Justicia –Sala Civil-, Sentencia del 2 de mayo de 2000. Ref. Expediente: 6291. M.P.: Jorge Santos Ballesteros.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9A5DF1" w14:textId="77777777" w:rsidR="00FA4FFB" w:rsidRDefault="00543F6F">
    <w:pPr>
      <w:pStyle w:val="Encabezado"/>
    </w:pPr>
    <w:r>
      <w:rPr>
        <w:noProof/>
        <w:color w:val="222A35" w:themeColor="text2" w:themeShade="80"/>
        <w:lang w:val="es-CO"/>
      </w:rPr>
      <w:drawing>
        <wp:anchor distT="0" distB="0" distL="114300" distR="114300" simplePos="0" relativeHeight="251659264" behindDoc="1" locked="0" layoutInCell="1" allowOverlap="1" wp14:anchorId="7D10E36D" wp14:editId="0BF1C456">
          <wp:simplePos x="0" y="0"/>
          <wp:positionH relativeFrom="column">
            <wp:posOffset>-242732</wp:posOffset>
          </wp:positionH>
          <wp:positionV relativeFrom="page">
            <wp:posOffset>456565</wp:posOffset>
          </wp:positionV>
          <wp:extent cx="2635250" cy="796925"/>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35250" cy="796925"/>
                  </a:xfrm>
                  <a:prstGeom prst="rect">
                    <a:avLst/>
                  </a:prstGeom>
                  <a:noFill/>
                  <a:ln>
                    <a:noFill/>
                  </a:ln>
                </pic:spPr>
              </pic:pic>
            </a:graphicData>
          </a:graphic>
          <wp14:sizeRelH relativeFrom="page">
            <wp14:pctWidth>0</wp14:pctWidth>
          </wp14:sizeRelH>
          <wp14:sizeRelV relativeFrom="page">
            <wp14:pctHeight>0</wp14:pctHeight>
          </wp14:sizeRelV>
        </wp:anchor>
      </w:drawing>
    </w:r>
    <w:r w:rsidR="00FA4FFB">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430451"/>
    <w:multiLevelType w:val="hybridMultilevel"/>
    <w:tmpl w:val="B1D498A6"/>
    <w:lvl w:ilvl="0" w:tplc="85CEA506">
      <w:start w:val="1"/>
      <w:numFmt w:val="decimal"/>
      <w:lvlText w:val="%1."/>
      <w:lvlJc w:val="left"/>
      <w:pPr>
        <w:ind w:left="1020" w:hanging="360"/>
      </w:pPr>
    </w:lvl>
    <w:lvl w:ilvl="1" w:tplc="6656666C">
      <w:start w:val="1"/>
      <w:numFmt w:val="decimal"/>
      <w:lvlText w:val="%2."/>
      <w:lvlJc w:val="left"/>
      <w:pPr>
        <w:ind w:left="1020" w:hanging="360"/>
      </w:pPr>
    </w:lvl>
    <w:lvl w:ilvl="2" w:tplc="D8D85AAE">
      <w:start w:val="1"/>
      <w:numFmt w:val="decimal"/>
      <w:lvlText w:val="%3."/>
      <w:lvlJc w:val="left"/>
      <w:pPr>
        <w:ind w:left="1020" w:hanging="360"/>
      </w:pPr>
    </w:lvl>
    <w:lvl w:ilvl="3" w:tplc="2190E450">
      <w:start w:val="1"/>
      <w:numFmt w:val="decimal"/>
      <w:lvlText w:val="%4."/>
      <w:lvlJc w:val="left"/>
      <w:pPr>
        <w:ind w:left="1020" w:hanging="360"/>
      </w:pPr>
    </w:lvl>
    <w:lvl w:ilvl="4" w:tplc="797050A6">
      <w:start w:val="1"/>
      <w:numFmt w:val="decimal"/>
      <w:lvlText w:val="%5."/>
      <w:lvlJc w:val="left"/>
      <w:pPr>
        <w:ind w:left="1020" w:hanging="360"/>
      </w:pPr>
    </w:lvl>
    <w:lvl w:ilvl="5" w:tplc="7DEAE6E0">
      <w:start w:val="1"/>
      <w:numFmt w:val="decimal"/>
      <w:lvlText w:val="%6."/>
      <w:lvlJc w:val="left"/>
      <w:pPr>
        <w:ind w:left="1020" w:hanging="360"/>
      </w:pPr>
    </w:lvl>
    <w:lvl w:ilvl="6" w:tplc="BF84ADC8">
      <w:start w:val="1"/>
      <w:numFmt w:val="decimal"/>
      <w:lvlText w:val="%7."/>
      <w:lvlJc w:val="left"/>
      <w:pPr>
        <w:ind w:left="1020" w:hanging="360"/>
      </w:pPr>
    </w:lvl>
    <w:lvl w:ilvl="7" w:tplc="80CEFF8C">
      <w:start w:val="1"/>
      <w:numFmt w:val="decimal"/>
      <w:lvlText w:val="%8."/>
      <w:lvlJc w:val="left"/>
      <w:pPr>
        <w:ind w:left="1020" w:hanging="360"/>
      </w:pPr>
    </w:lvl>
    <w:lvl w:ilvl="8" w:tplc="5B9A9C82">
      <w:start w:val="1"/>
      <w:numFmt w:val="decimal"/>
      <w:lvlText w:val="%9."/>
      <w:lvlJc w:val="left"/>
      <w:pPr>
        <w:ind w:left="1020" w:hanging="360"/>
      </w:pPr>
    </w:lvl>
  </w:abstractNum>
  <w:abstractNum w:abstractNumId="1" w15:restartNumberingAfterBreak="0">
    <w:nsid w:val="0CEE33B8"/>
    <w:multiLevelType w:val="hybridMultilevel"/>
    <w:tmpl w:val="F8AA3AE8"/>
    <w:lvl w:ilvl="0" w:tplc="7A6A9A7C">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E906091"/>
    <w:multiLevelType w:val="hybridMultilevel"/>
    <w:tmpl w:val="876CAF08"/>
    <w:lvl w:ilvl="0" w:tplc="69626DA8">
      <w:start w:val="1"/>
      <w:numFmt w:val="decimal"/>
      <w:lvlText w:val="%1."/>
      <w:lvlJc w:val="left"/>
      <w:pPr>
        <w:ind w:left="720" w:hanging="360"/>
      </w:pPr>
      <w:rPr>
        <w:rFonts w:hint="default"/>
        <w:sz w:val="22"/>
        <w:szCs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135D16C1"/>
    <w:multiLevelType w:val="hybridMultilevel"/>
    <w:tmpl w:val="EC10C7DA"/>
    <w:lvl w:ilvl="0" w:tplc="7A582524">
      <w:start w:val="1"/>
      <w:numFmt w:val="decimal"/>
      <w:lvlText w:val="%1."/>
      <w:lvlJc w:val="left"/>
      <w:pPr>
        <w:ind w:left="720" w:hanging="360"/>
      </w:pPr>
      <w:rPr>
        <w:rFonts w:ascii="Arial" w:hAnsi="Arial" w:cs="Arial" w:hint="default"/>
        <w:b/>
        <w:bCs/>
        <w:i w:val="0"/>
        <w:iCs w:val="0"/>
        <w:sz w:val="22"/>
        <w:szCs w:val="22"/>
        <w:u w:val="singl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176D69F2"/>
    <w:multiLevelType w:val="multilevel"/>
    <w:tmpl w:val="5D561BA4"/>
    <w:lvl w:ilvl="0">
      <w:start w:val="1"/>
      <w:numFmt w:val="decimal"/>
      <w:lvlText w:val="%1."/>
      <w:lvlJc w:val="left"/>
      <w:pPr>
        <w:ind w:left="405" w:hanging="405"/>
      </w:pPr>
      <w:rPr>
        <w:rFonts w:hint="default"/>
        <w:b/>
      </w:rPr>
    </w:lvl>
    <w:lvl w:ilvl="1">
      <w:start w:val="1"/>
      <w:numFmt w:val="decimal"/>
      <w:lvlText w:val="%1.%2."/>
      <w:lvlJc w:val="left"/>
      <w:pPr>
        <w:ind w:left="405" w:hanging="40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5" w15:restartNumberingAfterBreak="0">
    <w:nsid w:val="1E1131DA"/>
    <w:multiLevelType w:val="hybridMultilevel"/>
    <w:tmpl w:val="3930678E"/>
    <w:lvl w:ilvl="0" w:tplc="43C65090">
      <w:start w:val="3"/>
      <w:numFmt w:val="decimal"/>
      <w:lvlText w:val="%1."/>
      <w:lvlJc w:val="left"/>
      <w:pPr>
        <w:ind w:left="1080" w:hanging="360"/>
      </w:pPr>
      <w:rPr>
        <w:rFonts w:hint="default"/>
        <w:b/>
        <w:bCs/>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6" w15:restartNumberingAfterBreak="0">
    <w:nsid w:val="2CBE1FC8"/>
    <w:multiLevelType w:val="hybridMultilevel"/>
    <w:tmpl w:val="DD301624"/>
    <w:lvl w:ilvl="0" w:tplc="C428CFFE">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2CCA7F0D"/>
    <w:multiLevelType w:val="hybridMultilevel"/>
    <w:tmpl w:val="02A27A52"/>
    <w:lvl w:ilvl="0" w:tplc="43D0CF1C">
      <w:numFmt w:val="bullet"/>
      <w:lvlText w:val="-"/>
      <w:lvlJc w:val="left"/>
      <w:pPr>
        <w:ind w:left="1080" w:hanging="360"/>
      </w:pPr>
      <w:rPr>
        <w:rFonts w:ascii="Arial" w:eastAsia="Times New Roman" w:hAnsi="Arial" w:cs="Aria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8" w15:restartNumberingAfterBreak="0">
    <w:nsid w:val="32744014"/>
    <w:multiLevelType w:val="hybridMultilevel"/>
    <w:tmpl w:val="86F02CD6"/>
    <w:lvl w:ilvl="0" w:tplc="F6C80156">
      <w:start w:val="20"/>
      <w:numFmt w:val="bullet"/>
      <w:lvlText w:val="-"/>
      <w:lvlJc w:val="left"/>
      <w:pPr>
        <w:ind w:left="720" w:hanging="360"/>
      </w:pPr>
      <w:rPr>
        <w:rFonts w:ascii="Arial" w:eastAsia="Calibri" w:hAnsi="Arial" w:cs="Arial" w:hint="default"/>
        <w:b w:val="0"/>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349A2DD1"/>
    <w:multiLevelType w:val="hybridMultilevel"/>
    <w:tmpl w:val="796202C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384A2DA1"/>
    <w:multiLevelType w:val="hybridMultilevel"/>
    <w:tmpl w:val="7FA2016C"/>
    <w:lvl w:ilvl="0" w:tplc="E8280276">
      <w:start w:val="1"/>
      <w:numFmt w:val="decimal"/>
      <w:lvlText w:val="%1."/>
      <w:lvlJc w:val="left"/>
      <w:pPr>
        <w:ind w:left="1020" w:hanging="360"/>
      </w:pPr>
    </w:lvl>
    <w:lvl w:ilvl="1" w:tplc="AD147168">
      <w:start w:val="1"/>
      <w:numFmt w:val="decimal"/>
      <w:lvlText w:val="%2."/>
      <w:lvlJc w:val="left"/>
      <w:pPr>
        <w:ind w:left="1020" w:hanging="360"/>
      </w:pPr>
    </w:lvl>
    <w:lvl w:ilvl="2" w:tplc="1172CA68">
      <w:start w:val="1"/>
      <w:numFmt w:val="decimal"/>
      <w:lvlText w:val="%3."/>
      <w:lvlJc w:val="left"/>
      <w:pPr>
        <w:ind w:left="1020" w:hanging="360"/>
      </w:pPr>
    </w:lvl>
    <w:lvl w:ilvl="3" w:tplc="AF7EFC84">
      <w:start w:val="1"/>
      <w:numFmt w:val="decimal"/>
      <w:lvlText w:val="%4."/>
      <w:lvlJc w:val="left"/>
      <w:pPr>
        <w:ind w:left="1020" w:hanging="360"/>
      </w:pPr>
    </w:lvl>
    <w:lvl w:ilvl="4" w:tplc="F49A661A">
      <w:start w:val="1"/>
      <w:numFmt w:val="decimal"/>
      <w:lvlText w:val="%5."/>
      <w:lvlJc w:val="left"/>
      <w:pPr>
        <w:ind w:left="1020" w:hanging="360"/>
      </w:pPr>
    </w:lvl>
    <w:lvl w:ilvl="5" w:tplc="49468780">
      <w:start w:val="1"/>
      <w:numFmt w:val="decimal"/>
      <w:lvlText w:val="%6."/>
      <w:lvlJc w:val="left"/>
      <w:pPr>
        <w:ind w:left="1020" w:hanging="360"/>
      </w:pPr>
    </w:lvl>
    <w:lvl w:ilvl="6" w:tplc="9B4893E2">
      <w:start w:val="1"/>
      <w:numFmt w:val="decimal"/>
      <w:lvlText w:val="%7."/>
      <w:lvlJc w:val="left"/>
      <w:pPr>
        <w:ind w:left="1020" w:hanging="360"/>
      </w:pPr>
    </w:lvl>
    <w:lvl w:ilvl="7" w:tplc="B6FA3E04">
      <w:start w:val="1"/>
      <w:numFmt w:val="decimal"/>
      <w:lvlText w:val="%8."/>
      <w:lvlJc w:val="left"/>
      <w:pPr>
        <w:ind w:left="1020" w:hanging="360"/>
      </w:pPr>
    </w:lvl>
    <w:lvl w:ilvl="8" w:tplc="9D2C11AE">
      <w:start w:val="1"/>
      <w:numFmt w:val="decimal"/>
      <w:lvlText w:val="%9."/>
      <w:lvlJc w:val="left"/>
      <w:pPr>
        <w:ind w:left="1020" w:hanging="360"/>
      </w:pPr>
    </w:lvl>
  </w:abstractNum>
  <w:abstractNum w:abstractNumId="11" w15:restartNumberingAfterBreak="0">
    <w:nsid w:val="39BC1C1F"/>
    <w:multiLevelType w:val="hybridMultilevel"/>
    <w:tmpl w:val="2632BB90"/>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3A84215D"/>
    <w:multiLevelType w:val="hybridMultilevel"/>
    <w:tmpl w:val="25C8E86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3DED77C5"/>
    <w:multiLevelType w:val="hybridMultilevel"/>
    <w:tmpl w:val="4982803C"/>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FD21162"/>
    <w:multiLevelType w:val="hybridMultilevel"/>
    <w:tmpl w:val="03A8A758"/>
    <w:lvl w:ilvl="0" w:tplc="845E87EC">
      <w:start w:val="1"/>
      <w:numFmt w:val="decimal"/>
      <w:lvlText w:val="%1."/>
      <w:lvlJc w:val="left"/>
      <w:pPr>
        <w:ind w:left="1020" w:hanging="360"/>
      </w:pPr>
    </w:lvl>
    <w:lvl w:ilvl="1" w:tplc="D6900B12">
      <w:start w:val="1"/>
      <w:numFmt w:val="decimal"/>
      <w:lvlText w:val="%2."/>
      <w:lvlJc w:val="left"/>
      <w:pPr>
        <w:ind w:left="1020" w:hanging="360"/>
      </w:pPr>
    </w:lvl>
    <w:lvl w:ilvl="2" w:tplc="2C9CD718">
      <w:start w:val="1"/>
      <w:numFmt w:val="decimal"/>
      <w:lvlText w:val="%3."/>
      <w:lvlJc w:val="left"/>
      <w:pPr>
        <w:ind w:left="1020" w:hanging="360"/>
      </w:pPr>
    </w:lvl>
    <w:lvl w:ilvl="3" w:tplc="5C106E9E">
      <w:start w:val="1"/>
      <w:numFmt w:val="decimal"/>
      <w:lvlText w:val="%4."/>
      <w:lvlJc w:val="left"/>
      <w:pPr>
        <w:ind w:left="1020" w:hanging="360"/>
      </w:pPr>
    </w:lvl>
    <w:lvl w:ilvl="4" w:tplc="3F02BDA8">
      <w:start w:val="1"/>
      <w:numFmt w:val="decimal"/>
      <w:lvlText w:val="%5."/>
      <w:lvlJc w:val="left"/>
      <w:pPr>
        <w:ind w:left="1020" w:hanging="360"/>
      </w:pPr>
    </w:lvl>
    <w:lvl w:ilvl="5" w:tplc="64BCDB3E">
      <w:start w:val="1"/>
      <w:numFmt w:val="decimal"/>
      <w:lvlText w:val="%6."/>
      <w:lvlJc w:val="left"/>
      <w:pPr>
        <w:ind w:left="1020" w:hanging="360"/>
      </w:pPr>
    </w:lvl>
    <w:lvl w:ilvl="6" w:tplc="7ABA9A46">
      <w:start w:val="1"/>
      <w:numFmt w:val="decimal"/>
      <w:lvlText w:val="%7."/>
      <w:lvlJc w:val="left"/>
      <w:pPr>
        <w:ind w:left="1020" w:hanging="360"/>
      </w:pPr>
    </w:lvl>
    <w:lvl w:ilvl="7" w:tplc="D9AC2B34">
      <w:start w:val="1"/>
      <w:numFmt w:val="decimal"/>
      <w:lvlText w:val="%8."/>
      <w:lvlJc w:val="left"/>
      <w:pPr>
        <w:ind w:left="1020" w:hanging="360"/>
      </w:pPr>
    </w:lvl>
    <w:lvl w:ilvl="8" w:tplc="E742945A">
      <w:start w:val="1"/>
      <w:numFmt w:val="decimal"/>
      <w:lvlText w:val="%9."/>
      <w:lvlJc w:val="left"/>
      <w:pPr>
        <w:ind w:left="1020" w:hanging="360"/>
      </w:pPr>
    </w:lvl>
  </w:abstractNum>
  <w:abstractNum w:abstractNumId="15" w15:restartNumberingAfterBreak="0">
    <w:nsid w:val="46486C01"/>
    <w:multiLevelType w:val="hybridMultilevel"/>
    <w:tmpl w:val="99E688F2"/>
    <w:lvl w:ilvl="0" w:tplc="08146164">
      <w:start w:val="1"/>
      <w:numFmt w:val="bullet"/>
      <w:lvlText w:val=""/>
      <w:lvlJc w:val="left"/>
      <w:pPr>
        <w:ind w:left="720" w:hanging="360"/>
      </w:pPr>
      <w:rPr>
        <w:rFonts w:ascii="Symbol" w:eastAsia="Times New Roman"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47AE116F"/>
    <w:multiLevelType w:val="hybridMultilevel"/>
    <w:tmpl w:val="32763070"/>
    <w:lvl w:ilvl="0" w:tplc="B686CF34">
      <w:start w:val="1"/>
      <w:numFmt w:val="decimal"/>
      <w:pStyle w:val="Listaconvietas"/>
      <w:lvlText w:val="%1."/>
      <w:lvlJc w:val="left"/>
      <w:pPr>
        <w:ind w:left="720" w:hanging="360"/>
      </w:pPr>
    </w:lvl>
    <w:lvl w:ilvl="1" w:tplc="240A0019">
      <w:start w:val="1"/>
      <w:numFmt w:val="decimal"/>
      <w:lvlText w:val="%2."/>
      <w:lvlJc w:val="left"/>
      <w:pPr>
        <w:tabs>
          <w:tab w:val="num" w:pos="1440"/>
        </w:tabs>
        <w:ind w:left="1440" w:hanging="360"/>
      </w:pPr>
    </w:lvl>
    <w:lvl w:ilvl="2" w:tplc="240A001B">
      <w:start w:val="1"/>
      <w:numFmt w:val="decimal"/>
      <w:lvlText w:val="%3."/>
      <w:lvlJc w:val="left"/>
      <w:pPr>
        <w:tabs>
          <w:tab w:val="num" w:pos="2160"/>
        </w:tabs>
        <w:ind w:left="2160" w:hanging="360"/>
      </w:pPr>
    </w:lvl>
    <w:lvl w:ilvl="3" w:tplc="240A000F">
      <w:start w:val="1"/>
      <w:numFmt w:val="decimal"/>
      <w:lvlText w:val="%4."/>
      <w:lvlJc w:val="left"/>
      <w:pPr>
        <w:tabs>
          <w:tab w:val="num" w:pos="2880"/>
        </w:tabs>
        <w:ind w:left="2880" w:hanging="360"/>
      </w:pPr>
    </w:lvl>
    <w:lvl w:ilvl="4" w:tplc="240A0019">
      <w:start w:val="1"/>
      <w:numFmt w:val="decimal"/>
      <w:lvlText w:val="%5."/>
      <w:lvlJc w:val="left"/>
      <w:pPr>
        <w:tabs>
          <w:tab w:val="num" w:pos="3600"/>
        </w:tabs>
        <w:ind w:left="3600" w:hanging="360"/>
      </w:pPr>
    </w:lvl>
    <w:lvl w:ilvl="5" w:tplc="240A001B">
      <w:start w:val="1"/>
      <w:numFmt w:val="decimal"/>
      <w:lvlText w:val="%6."/>
      <w:lvlJc w:val="left"/>
      <w:pPr>
        <w:tabs>
          <w:tab w:val="num" w:pos="4320"/>
        </w:tabs>
        <w:ind w:left="4320" w:hanging="360"/>
      </w:pPr>
    </w:lvl>
    <w:lvl w:ilvl="6" w:tplc="240A000F">
      <w:start w:val="1"/>
      <w:numFmt w:val="decimal"/>
      <w:lvlText w:val="%7."/>
      <w:lvlJc w:val="left"/>
      <w:pPr>
        <w:tabs>
          <w:tab w:val="num" w:pos="5040"/>
        </w:tabs>
        <w:ind w:left="5040" w:hanging="360"/>
      </w:pPr>
    </w:lvl>
    <w:lvl w:ilvl="7" w:tplc="240A0019">
      <w:start w:val="1"/>
      <w:numFmt w:val="decimal"/>
      <w:lvlText w:val="%8."/>
      <w:lvlJc w:val="left"/>
      <w:pPr>
        <w:tabs>
          <w:tab w:val="num" w:pos="5760"/>
        </w:tabs>
        <w:ind w:left="5760" w:hanging="360"/>
      </w:pPr>
    </w:lvl>
    <w:lvl w:ilvl="8" w:tplc="240A001B">
      <w:start w:val="1"/>
      <w:numFmt w:val="decimal"/>
      <w:lvlText w:val="%9."/>
      <w:lvlJc w:val="left"/>
      <w:pPr>
        <w:tabs>
          <w:tab w:val="num" w:pos="6480"/>
        </w:tabs>
        <w:ind w:left="6480" w:hanging="360"/>
      </w:pPr>
    </w:lvl>
  </w:abstractNum>
  <w:abstractNum w:abstractNumId="17" w15:restartNumberingAfterBreak="0">
    <w:nsid w:val="4A8634DE"/>
    <w:multiLevelType w:val="hybridMultilevel"/>
    <w:tmpl w:val="5EBEFF92"/>
    <w:lvl w:ilvl="0" w:tplc="0DBE99F4">
      <w:start w:val="1"/>
      <w:numFmt w:val="decimal"/>
      <w:lvlText w:val="%1."/>
      <w:lvlJc w:val="left"/>
      <w:pPr>
        <w:ind w:left="360" w:hanging="360"/>
      </w:pPr>
      <w:rPr>
        <w:rFonts w:ascii="Arial" w:eastAsia="Calibri" w:hAnsi="Arial" w:cs="Arial" w:hint="default"/>
        <w:b/>
        <w:bCs/>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8" w15:restartNumberingAfterBreak="0">
    <w:nsid w:val="53482E82"/>
    <w:multiLevelType w:val="multilevel"/>
    <w:tmpl w:val="E8FCB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7EE0E0A"/>
    <w:multiLevelType w:val="multilevel"/>
    <w:tmpl w:val="AB08DC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C932FE2"/>
    <w:multiLevelType w:val="multilevel"/>
    <w:tmpl w:val="19BA5BC0"/>
    <w:lvl w:ilvl="0">
      <w:start w:val="1"/>
      <w:numFmt w:val="decimal"/>
      <w:lvlText w:val="%1."/>
      <w:lvlJc w:val="left"/>
      <w:pPr>
        <w:ind w:left="720" w:hanging="360"/>
      </w:pPr>
      <w:rPr>
        <w:rFonts w:hint="default"/>
      </w:rPr>
    </w:lvl>
    <w:lvl w:ilvl="1">
      <w:start w:val="1"/>
      <w:numFmt w:val="decimal"/>
      <w:isLgl/>
      <w:lvlText w:val="%1.%2"/>
      <w:lvlJc w:val="left"/>
      <w:pPr>
        <w:ind w:left="861" w:hanging="360"/>
      </w:pPr>
      <w:rPr>
        <w:rFonts w:hint="default"/>
      </w:rPr>
    </w:lvl>
    <w:lvl w:ilvl="2">
      <w:start w:val="1"/>
      <w:numFmt w:val="decimal"/>
      <w:isLgl/>
      <w:lvlText w:val="%1.%2.%3"/>
      <w:lvlJc w:val="left"/>
      <w:pPr>
        <w:ind w:left="1362" w:hanging="720"/>
      </w:pPr>
      <w:rPr>
        <w:rFonts w:hint="default"/>
      </w:rPr>
    </w:lvl>
    <w:lvl w:ilvl="3">
      <w:start w:val="1"/>
      <w:numFmt w:val="decimal"/>
      <w:isLgl/>
      <w:lvlText w:val="%1.%2.%3.%4"/>
      <w:lvlJc w:val="left"/>
      <w:pPr>
        <w:ind w:left="1503" w:hanging="720"/>
      </w:pPr>
      <w:rPr>
        <w:rFonts w:hint="default"/>
      </w:rPr>
    </w:lvl>
    <w:lvl w:ilvl="4">
      <w:start w:val="1"/>
      <w:numFmt w:val="decimal"/>
      <w:isLgl/>
      <w:lvlText w:val="%1.%2.%3.%4.%5"/>
      <w:lvlJc w:val="left"/>
      <w:pPr>
        <w:ind w:left="2004" w:hanging="1080"/>
      </w:pPr>
      <w:rPr>
        <w:rFonts w:hint="default"/>
      </w:rPr>
    </w:lvl>
    <w:lvl w:ilvl="5">
      <w:start w:val="1"/>
      <w:numFmt w:val="decimal"/>
      <w:isLgl/>
      <w:lvlText w:val="%1.%2.%3.%4.%5.%6"/>
      <w:lvlJc w:val="left"/>
      <w:pPr>
        <w:ind w:left="2145" w:hanging="1080"/>
      </w:pPr>
      <w:rPr>
        <w:rFonts w:hint="default"/>
      </w:rPr>
    </w:lvl>
    <w:lvl w:ilvl="6">
      <w:start w:val="1"/>
      <w:numFmt w:val="decimal"/>
      <w:isLgl/>
      <w:lvlText w:val="%1.%2.%3.%4.%5.%6.%7"/>
      <w:lvlJc w:val="left"/>
      <w:pPr>
        <w:ind w:left="2646" w:hanging="1440"/>
      </w:pPr>
      <w:rPr>
        <w:rFonts w:hint="default"/>
      </w:rPr>
    </w:lvl>
    <w:lvl w:ilvl="7">
      <w:start w:val="1"/>
      <w:numFmt w:val="decimal"/>
      <w:isLgl/>
      <w:lvlText w:val="%1.%2.%3.%4.%5.%6.%7.%8"/>
      <w:lvlJc w:val="left"/>
      <w:pPr>
        <w:ind w:left="2787" w:hanging="1440"/>
      </w:pPr>
      <w:rPr>
        <w:rFonts w:hint="default"/>
      </w:rPr>
    </w:lvl>
    <w:lvl w:ilvl="8">
      <w:start w:val="1"/>
      <w:numFmt w:val="decimal"/>
      <w:isLgl/>
      <w:lvlText w:val="%1.%2.%3.%4.%5.%6.%7.%8.%9"/>
      <w:lvlJc w:val="left"/>
      <w:pPr>
        <w:ind w:left="3288" w:hanging="1800"/>
      </w:pPr>
      <w:rPr>
        <w:rFonts w:hint="default"/>
      </w:rPr>
    </w:lvl>
  </w:abstractNum>
  <w:abstractNum w:abstractNumId="21" w15:restartNumberingAfterBreak="0">
    <w:nsid w:val="69052935"/>
    <w:multiLevelType w:val="hybridMultilevel"/>
    <w:tmpl w:val="E4F65294"/>
    <w:lvl w:ilvl="0" w:tplc="CC0EAC50">
      <w:start w:val="1"/>
      <w:numFmt w:val="bullet"/>
      <w:lvlText w:val=""/>
      <w:lvlJc w:val="left"/>
      <w:pPr>
        <w:ind w:left="501" w:hanging="360"/>
      </w:pPr>
      <w:rPr>
        <w:rFonts w:ascii="Symbol" w:eastAsia="Times New Roman" w:hAnsi="Symbol" w:cs="Arial" w:hint="default"/>
      </w:rPr>
    </w:lvl>
    <w:lvl w:ilvl="1" w:tplc="240A0003" w:tentative="1">
      <w:start w:val="1"/>
      <w:numFmt w:val="bullet"/>
      <w:lvlText w:val="o"/>
      <w:lvlJc w:val="left"/>
      <w:pPr>
        <w:ind w:left="1221" w:hanging="360"/>
      </w:pPr>
      <w:rPr>
        <w:rFonts w:ascii="Courier New" w:hAnsi="Courier New" w:cs="Courier New" w:hint="default"/>
      </w:rPr>
    </w:lvl>
    <w:lvl w:ilvl="2" w:tplc="240A0005" w:tentative="1">
      <w:start w:val="1"/>
      <w:numFmt w:val="bullet"/>
      <w:lvlText w:val=""/>
      <w:lvlJc w:val="left"/>
      <w:pPr>
        <w:ind w:left="1941" w:hanging="360"/>
      </w:pPr>
      <w:rPr>
        <w:rFonts w:ascii="Wingdings" w:hAnsi="Wingdings" w:hint="default"/>
      </w:rPr>
    </w:lvl>
    <w:lvl w:ilvl="3" w:tplc="240A0001" w:tentative="1">
      <w:start w:val="1"/>
      <w:numFmt w:val="bullet"/>
      <w:lvlText w:val=""/>
      <w:lvlJc w:val="left"/>
      <w:pPr>
        <w:ind w:left="2661" w:hanging="360"/>
      </w:pPr>
      <w:rPr>
        <w:rFonts w:ascii="Symbol" w:hAnsi="Symbol" w:hint="default"/>
      </w:rPr>
    </w:lvl>
    <w:lvl w:ilvl="4" w:tplc="240A0003" w:tentative="1">
      <w:start w:val="1"/>
      <w:numFmt w:val="bullet"/>
      <w:lvlText w:val="o"/>
      <w:lvlJc w:val="left"/>
      <w:pPr>
        <w:ind w:left="3381" w:hanging="360"/>
      </w:pPr>
      <w:rPr>
        <w:rFonts w:ascii="Courier New" w:hAnsi="Courier New" w:cs="Courier New" w:hint="default"/>
      </w:rPr>
    </w:lvl>
    <w:lvl w:ilvl="5" w:tplc="240A0005" w:tentative="1">
      <w:start w:val="1"/>
      <w:numFmt w:val="bullet"/>
      <w:lvlText w:val=""/>
      <w:lvlJc w:val="left"/>
      <w:pPr>
        <w:ind w:left="4101" w:hanging="360"/>
      </w:pPr>
      <w:rPr>
        <w:rFonts w:ascii="Wingdings" w:hAnsi="Wingdings" w:hint="default"/>
      </w:rPr>
    </w:lvl>
    <w:lvl w:ilvl="6" w:tplc="240A0001" w:tentative="1">
      <w:start w:val="1"/>
      <w:numFmt w:val="bullet"/>
      <w:lvlText w:val=""/>
      <w:lvlJc w:val="left"/>
      <w:pPr>
        <w:ind w:left="4821" w:hanging="360"/>
      </w:pPr>
      <w:rPr>
        <w:rFonts w:ascii="Symbol" w:hAnsi="Symbol" w:hint="default"/>
      </w:rPr>
    </w:lvl>
    <w:lvl w:ilvl="7" w:tplc="240A0003" w:tentative="1">
      <w:start w:val="1"/>
      <w:numFmt w:val="bullet"/>
      <w:lvlText w:val="o"/>
      <w:lvlJc w:val="left"/>
      <w:pPr>
        <w:ind w:left="5541" w:hanging="360"/>
      </w:pPr>
      <w:rPr>
        <w:rFonts w:ascii="Courier New" w:hAnsi="Courier New" w:cs="Courier New" w:hint="default"/>
      </w:rPr>
    </w:lvl>
    <w:lvl w:ilvl="8" w:tplc="240A0005" w:tentative="1">
      <w:start w:val="1"/>
      <w:numFmt w:val="bullet"/>
      <w:lvlText w:val=""/>
      <w:lvlJc w:val="left"/>
      <w:pPr>
        <w:ind w:left="6261" w:hanging="360"/>
      </w:pPr>
      <w:rPr>
        <w:rFonts w:ascii="Wingdings" w:hAnsi="Wingdings" w:hint="default"/>
      </w:rPr>
    </w:lvl>
  </w:abstractNum>
  <w:abstractNum w:abstractNumId="22" w15:restartNumberingAfterBreak="0">
    <w:nsid w:val="6B10152C"/>
    <w:multiLevelType w:val="hybridMultilevel"/>
    <w:tmpl w:val="E90CF3A8"/>
    <w:lvl w:ilvl="0" w:tplc="33E40ED6">
      <w:start w:val="1"/>
      <w:numFmt w:val="decimal"/>
      <w:lvlText w:val="%1."/>
      <w:lvlJc w:val="left"/>
      <w:pPr>
        <w:ind w:left="1020" w:hanging="360"/>
      </w:pPr>
    </w:lvl>
    <w:lvl w:ilvl="1" w:tplc="985691CE">
      <w:start w:val="1"/>
      <w:numFmt w:val="decimal"/>
      <w:lvlText w:val="%2."/>
      <w:lvlJc w:val="left"/>
      <w:pPr>
        <w:ind w:left="1020" w:hanging="360"/>
      </w:pPr>
    </w:lvl>
    <w:lvl w:ilvl="2" w:tplc="22A809D4">
      <w:start w:val="1"/>
      <w:numFmt w:val="decimal"/>
      <w:lvlText w:val="%3."/>
      <w:lvlJc w:val="left"/>
      <w:pPr>
        <w:ind w:left="1020" w:hanging="360"/>
      </w:pPr>
    </w:lvl>
    <w:lvl w:ilvl="3" w:tplc="61E897CA">
      <w:start w:val="1"/>
      <w:numFmt w:val="decimal"/>
      <w:lvlText w:val="%4."/>
      <w:lvlJc w:val="left"/>
      <w:pPr>
        <w:ind w:left="1020" w:hanging="360"/>
      </w:pPr>
    </w:lvl>
    <w:lvl w:ilvl="4" w:tplc="8788ED7A">
      <w:start w:val="1"/>
      <w:numFmt w:val="decimal"/>
      <w:lvlText w:val="%5."/>
      <w:lvlJc w:val="left"/>
      <w:pPr>
        <w:ind w:left="1020" w:hanging="360"/>
      </w:pPr>
    </w:lvl>
    <w:lvl w:ilvl="5" w:tplc="E4589888">
      <w:start w:val="1"/>
      <w:numFmt w:val="decimal"/>
      <w:lvlText w:val="%6."/>
      <w:lvlJc w:val="left"/>
      <w:pPr>
        <w:ind w:left="1020" w:hanging="360"/>
      </w:pPr>
    </w:lvl>
    <w:lvl w:ilvl="6" w:tplc="196EE8E0">
      <w:start w:val="1"/>
      <w:numFmt w:val="decimal"/>
      <w:lvlText w:val="%7."/>
      <w:lvlJc w:val="left"/>
      <w:pPr>
        <w:ind w:left="1020" w:hanging="360"/>
      </w:pPr>
    </w:lvl>
    <w:lvl w:ilvl="7" w:tplc="815C081E">
      <w:start w:val="1"/>
      <w:numFmt w:val="decimal"/>
      <w:lvlText w:val="%8."/>
      <w:lvlJc w:val="left"/>
      <w:pPr>
        <w:ind w:left="1020" w:hanging="360"/>
      </w:pPr>
    </w:lvl>
    <w:lvl w:ilvl="8" w:tplc="C7185BF2">
      <w:start w:val="1"/>
      <w:numFmt w:val="decimal"/>
      <w:lvlText w:val="%9."/>
      <w:lvlJc w:val="left"/>
      <w:pPr>
        <w:ind w:left="1020" w:hanging="360"/>
      </w:pPr>
    </w:lvl>
  </w:abstractNum>
  <w:abstractNum w:abstractNumId="23" w15:restartNumberingAfterBreak="0">
    <w:nsid w:val="6E3A6DF6"/>
    <w:multiLevelType w:val="hybridMultilevel"/>
    <w:tmpl w:val="2F4615F2"/>
    <w:lvl w:ilvl="0" w:tplc="4BC41942">
      <w:start w:val="1"/>
      <w:numFmt w:val="decimal"/>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755F0460"/>
    <w:multiLevelType w:val="hybridMultilevel"/>
    <w:tmpl w:val="EFA8A60A"/>
    <w:lvl w:ilvl="0" w:tplc="5962934A">
      <w:start w:val="1"/>
      <w:numFmt w:val="decimal"/>
      <w:lvlText w:val="%1."/>
      <w:lvlJc w:val="left"/>
      <w:pPr>
        <w:ind w:left="1020" w:hanging="360"/>
      </w:pPr>
    </w:lvl>
    <w:lvl w:ilvl="1" w:tplc="034275A2">
      <w:start w:val="1"/>
      <w:numFmt w:val="decimal"/>
      <w:lvlText w:val="%2."/>
      <w:lvlJc w:val="left"/>
      <w:pPr>
        <w:ind w:left="1020" w:hanging="360"/>
      </w:pPr>
    </w:lvl>
    <w:lvl w:ilvl="2" w:tplc="2F869860">
      <w:start w:val="1"/>
      <w:numFmt w:val="decimal"/>
      <w:lvlText w:val="%3."/>
      <w:lvlJc w:val="left"/>
      <w:pPr>
        <w:ind w:left="1020" w:hanging="360"/>
      </w:pPr>
    </w:lvl>
    <w:lvl w:ilvl="3" w:tplc="15F6E232">
      <w:start w:val="1"/>
      <w:numFmt w:val="decimal"/>
      <w:lvlText w:val="%4."/>
      <w:lvlJc w:val="left"/>
      <w:pPr>
        <w:ind w:left="1020" w:hanging="360"/>
      </w:pPr>
    </w:lvl>
    <w:lvl w:ilvl="4" w:tplc="28105158">
      <w:start w:val="1"/>
      <w:numFmt w:val="decimal"/>
      <w:lvlText w:val="%5."/>
      <w:lvlJc w:val="left"/>
      <w:pPr>
        <w:ind w:left="1020" w:hanging="360"/>
      </w:pPr>
    </w:lvl>
    <w:lvl w:ilvl="5" w:tplc="1640ED02">
      <w:start w:val="1"/>
      <w:numFmt w:val="decimal"/>
      <w:lvlText w:val="%6."/>
      <w:lvlJc w:val="left"/>
      <w:pPr>
        <w:ind w:left="1020" w:hanging="360"/>
      </w:pPr>
    </w:lvl>
    <w:lvl w:ilvl="6" w:tplc="1A2C87A6">
      <w:start w:val="1"/>
      <w:numFmt w:val="decimal"/>
      <w:lvlText w:val="%7."/>
      <w:lvlJc w:val="left"/>
      <w:pPr>
        <w:ind w:left="1020" w:hanging="360"/>
      </w:pPr>
    </w:lvl>
    <w:lvl w:ilvl="7" w:tplc="4E080B1A">
      <w:start w:val="1"/>
      <w:numFmt w:val="decimal"/>
      <w:lvlText w:val="%8."/>
      <w:lvlJc w:val="left"/>
      <w:pPr>
        <w:ind w:left="1020" w:hanging="360"/>
      </w:pPr>
    </w:lvl>
    <w:lvl w:ilvl="8" w:tplc="255A446E">
      <w:start w:val="1"/>
      <w:numFmt w:val="decimal"/>
      <w:lvlText w:val="%9."/>
      <w:lvlJc w:val="left"/>
      <w:pPr>
        <w:ind w:left="1020" w:hanging="360"/>
      </w:pPr>
    </w:lvl>
  </w:abstractNum>
  <w:num w:numId="1" w16cid:durableId="6175556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47459145">
    <w:abstractNumId w:val="21"/>
  </w:num>
  <w:num w:numId="3" w16cid:durableId="1014499802">
    <w:abstractNumId w:val="1"/>
  </w:num>
  <w:num w:numId="4" w16cid:durableId="574047747">
    <w:abstractNumId w:val="8"/>
  </w:num>
  <w:num w:numId="5" w16cid:durableId="1419054563">
    <w:abstractNumId w:val="6"/>
  </w:num>
  <w:num w:numId="6" w16cid:durableId="1475412866">
    <w:abstractNumId w:val="3"/>
  </w:num>
  <w:num w:numId="7" w16cid:durableId="1602226309">
    <w:abstractNumId w:val="2"/>
  </w:num>
  <w:num w:numId="8" w16cid:durableId="1537737436">
    <w:abstractNumId w:val="20"/>
  </w:num>
  <w:num w:numId="9" w16cid:durableId="2105104494">
    <w:abstractNumId w:val="4"/>
  </w:num>
  <w:num w:numId="10" w16cid:durableId="1270894083">
    <w:abstractNumId w:val="17"/>
  </w:num>
  <w:num w:numId="11" w16cid:durableId="30158174">
    <w:abstractNumId w:val="11"/>
  </w:num>
  <w:num w:numId="12" w16cid:durableId="1600215643">
    <w:abstractNumId w:val="23"/>
  </w:num>
  <w:num w:numId="13" w16cid:durableId="1039625036">
    <w:abstractNumId w:val="15"/>
  </w:num>
  <w:num w:numId="14" w16cid:durableId="1214925080">
    <w:abstractNumId w:val="10"/>
  </w:num>
  <w:num w:numId="15" w16cid:durableId="1308048132">
    <w:abstractNumId w:val="24"/>
  </w:num>
  <w:num w:numId="16" w16cid:durableId="1580559360">
    <w:abstractNumId w:val="0"/>
  </w:num>
  <w:num w:numId="17" w16cid:durableId="1711150982">
    <w:abstractNumId w:val="14"/>
  </w:num>
  <w:num w:numId="18" w16cid:durableId="2010059785">
    <w:abstractNumId w:val="22"/>
  </w:num>
  <w:num w:numId="19" w16cid:durableId="1802845538">
    <w:abstractNumId w:val="7"/>
  </w:num>
  <w:num w:numId="20" w16cid:durableId="37097817">
    <w:abstractNumId w:val="19"/>
  </w:num>
  <w:num w:numId="21" w16cid:durableId="842473409">
    <w:abstractNumId w:val="18"/>
  </w:num>
  <w:num w:numId="22" w16cid:durableId="466046243">
    <w:abstractNumId w:val="12"/>
  </w:num>
  <w:num w:numId="23" w16cid:durableId="649290005">
    <w:abstractNumId w:val="5"/>
  </w:num>
  <w:num w:numId="24" w16cid:durableId="940918232">
    <w:abstractNumId w:val="9"/>
  </w:num>
  <w:num w:numId="25" w16cid:durableId="878203990">
    <w:abstractNumId w:val="1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6D6B"/>
    <w:rsid w:val="00000F9D"/>
    <w:rsid w:val="000033CD"/>
    <w:rsid w:val="00003A4B"/>
    <w:rsid w:val="000111FC"/>
    <w:rsid w:val="00012F0F"/>
    <w:rsid w:val="00012F5D"/>
    <w:rsid w:val="00014EB7"/>
    <w:rsid w:val="00016224"/>
    <w:rsid w:val="00024006"/>
    <w:rsid w:val="00025A9A"/>
    <w:rsid w:val="00027CE2"/>
    <w:rsid w:val="0003111F"/>
    <w:rsid w:val="000312F1"/>
    <w:rsid w:val="00032D40"/>
    <w:rsid w:val="0003433F"/>
    <w:rsid w:val="000458D5"/>
    <w:rsid w:val="000462D3"/>
    <w:rsid w:val="00051908"/>
    <w:rsid w:val="00051F9B"/>
    <w:rsid w:val="000533A8"/>
    <w:rsid w:val="000551EA"/>
    <w:rsid w:val="000612AE"/>
    <w:rsid w:val="00066883"/>
    <w:rsid w:val="00067963"/>
    <w:rsid w:val="00074DA8"/>
    <w:rsid w:val="000805AF"/>
    <w:rsid w:val="00090E24"/>
    <w:rsid w:val="00092557"/>
    <w:rsid w:val="000A2644"/>
    <w:rsid w:val="000A3710"/>
    <w:rsid w:val="000A3DB5"/>
    <w:rsid w:val="000A496A"/>
    <w:rsid w:val="000A5D5B"/>
    <w:rsid w:val="000A69D9"/>
    <w:rsid w:val="000B0B44"/>
    <w:rsid w:val="000B0E32"/>
    <w:rsid w:val="000B0F88"/>
    <w:rsid w:val="000B13CD"/>
    <w:rsid w:val="000B2257"/>
    <w:rsid w:val="000B53DE"/>
    <w:rsid w:val="000B5886"/>
    <w:rsid w:val="000C079B"/>
    <w:rsid w:val="000C2065"/>
    <w:rsid w:val="000C2815"/>
    <w:rsid w:val="000C2FD1"/>
    <w:rsid w:val="000C4112"/>
    <w:rsid w:val="000C4D89"/>
    <w:rsid w:val="000C5708"/>
    <w:rsid w:val="000C7D0C"/>
    <w:rsid w:val="000D2BA5"/>
    <w:rsid w:val="000D2DE4"/>
    <w:rsid w:val="000D4C69"/>
    <w:rsid w:val="000D5B87"/>
    <w:rsid w:val="000D62C7"/>
    <w:rsid w:val="000D71C5"/>
    <w:rsid w:val="000E2315"/>
    <w:rsid w:val="000E66B6"/>
    <w:rsid w:val="000F158E"/>
    <w:rsid w:val="000F1755"/>
    <w:rsid w:val="000F248E"/>
    <w:rsid w:val="000F2F23"/>
    <w:rsid w:val="000F539E"/>
    <w:rsid w:val="0010082C"/>
    <w:rsid w:val="0010354F"/>
    <w:rsid w:val="00103FE5"/>
    <w:rsid w:val="001056D3"/>
    <w:rsid w:val="001141AB"/>
    <w:rsid w:val="001152D1"/>
    <w:rsid w:val="0011761C"/>
    <w:rsid w:val="00126ED6"/>
    <w:rsid w:val="00133EF3"/>
    <w:rsid w:val="001355AC"/>
    <w:rsid w:val="001365E0"/>
    <w:rsid w:val="0013798C"/>
    <w:rsid w:val="00137D6C"/>
    <w:rsid w:val="001433A7"/>
    <w:rsid w:val="00143D5F"/>
    <w:rsid w:val="00145295"/>
    <w:rsid w:val="00146E09"/>
    <w:rsid w:val="001515E2"/>
    <w:rsid w:val="001517F6"/>
    <w:rsid w:val="001527AC"/>
    <w:rsid w:val="001533E4"/>
    <w:rsid w:val="00160896"/>
    <w:rsid w:val="00166135"/>
    <w:rsid w:val="0016681E"/>
    <w:rsid w:val="001802B7"/>
    <w:rsid w:val="0018060B"/>
    <w:rsid w:val="001806ED"/>
    <w:rsid w:val="00180ADF"/>
    <w:rsid w:val="00180BC8"/>
    <w:rsid w:val="00181153"/>
    <w:rsid w:val="00181896"/>
    <w:rsid w:val="001925A0"/>
    <w:rsid w:val="00194DAC"/>
    <w:rsid w:val="001966B1"/>
    <w:rsid w:val="001A2E64"/>
    <w:rsid w:val="001A3229"/>
    <w:rsid w:val="001A61FA"/>
    <w:rsid w:val="001A6AA6"/>
    <w:rsid w:val="001A74A6"/>
    <w:rsid w:val="001C34DE"/>
    <w:rsid w:val="001C60A5"/>
    <w:rsid w:val="001D2DD3"/>
    <w:rsid w:val="001D5034"/>
    <w:rsid w:val="001D7B5E"/>
    <w:rsid w:val="001E567B"/>
    <w:rsid w:val="001E5F42"/>
    <w:rsid w:val="001E788B"/>
    <w:rsid w:val="001F152C"/>
    <w:rsid w:val="002007A2"/>
    <w:rsid w:val="00202B8A"/>
    <w:rsid w:val="00210A92"/>
    <w:rsid w:val="00215B02"/>
    <w:rsid w:val="002211B0"/>
    <w:rsid w:val="00231054"/>
    <w:rsid w:val="0023198B"/>
    <w:rsid w:val="002328AB"/>
    <w:rsid w:val="00234F3F"/>
    <w:rsid w:val="00235334"/>
    <w:rsid w:val="002370B5"/>
    <w:rsid w:val="00241C16"/>
    <w:rsid w:val="00244C6D"/>
    <w:rsid w:val="00244DFB"/>
    <w:rsid w:val="002463CA"/>
    <w:rsid w:val="002466EC"/>
    <w:rsid w:val="002527ED"/>
    <w:rsid w:val="00253EA8"/>
    <w:rsid w:val="00254E27"/>
    <w:rsid w:val="0025591F"/>
    <w:rsid w:val="00267DDC"/>
    <w:rsid w:val="00272109"/>
    <w:rsid w:val="002735A7"/>
    <w:rsid w:val="00276700"/>
    <w:rsid w:val="002774AD"/>
    <w:rsid w:val="00281D90"/>
    <w:rsid w:val="002821A8"/>
    <w:rsid w:val="002833D7"/>
    <w:rsid w:val="00283E16"/>
    <w:rsid w:val="002924D3"/>
    <w:rsid w:val="00294AF9"/>
    <w:rsid w:val="00295DCE"/>
    <w:rsid w:val="002963B3"/>
    <w:rsid w:val="0029774A"/>
    <w:rsid w:val="00297EF2"/>
    <w:rsid w:val="002A2169"/>
    <w:rsid w:val="002A61E5"/>
    <w:rsid w:val="002B00C9"/>
    <w:rsid w:val="002B400D"/>
    <w:rsid w:val="002B485D"/>
    <w:rsid w:val="002B4CD9"/>
    <w:rsid w:val="002B5E76"/>
    <w:rsid w:val="002C576B"/>
    <w:rsid w:val="002C5C71"/>
    <w:rsid w:val="002C7D38"/>
    <w:rsid w:val="002D699E"/>
    <w:rsid w:val="002E5357"/>
    <w:rsid w:val="002E6389"/>
    <w:rsid w:val="002E7163"/>
    <w:rsid w:val="002E771E"/>
    <w:rsid w:val="002F28EB"/>
    <w:rsid w:val="002F3C7D"/>
    <w:rsid w:val="003049F6"/>
    <w:rsid w:val="00304BA2"/>
    <w:rsid w:val="0031047E"/>
    <w:rsid w:val="0031107D"/>
    <w:rsid w:val="003121A7"/>
    <w:rsid w:val="00312253"/>
    <w:rsid w:val="00312ACD"/>
    <w:rsid w:val="00313108"/>
    <w:rsid w:val="0031463F"/>
    <w:rsid w:val="00316F88"/>
    <w:rsid w:val="00321195"/>
    <w:rsid w:val="00326C25"/>
    <w:rsid w:val="0032738B"/>
    <w:rsid w:val="003318D9"/>
    <w:rsid w:val="00342204"/>
    <w:rsid w:val="00343E9C"/>
    <w:rsid w:val="00354005"/>
    <w:rsid w:val="00357992"/>
    <w:rsid w:val="00362F7C"/>
    <w:rsid w:val="00364D14"/>
    <w:rsid w:val="00365694"/>
    <w:rsid w:val="00374D10"/>
    <w:rsid w:val="00374DAA"/>
    <w:rsid w:val="00375AFE"/>
    <w:rsid w:val="0037727E"/>
    <w:rsid w:val="003827BF"/>
    <w:rsid w:val="00384917"/>
    <w:rsid w:val="00386ACC"/>
    <w:rsid w:val="00392887"/>
    <w:rsid w:val="00392EDA"/>
    <w:rsid w:val="0039388C"/>
    <w:rsid w:val="003A4491"/>
    <w:rsid w:val="003A6834"/>
    <w:rsid w:val="003A6D9C"/>
    <w:rsid w:val="003B735C"/>
    <w:rsid w:val="003B7EE5"/>
    <w:rsid w:val="003C23A3"/>
    <w:rsid w:val="003C31B3"/>
    <w:rsid w:val="003C5BCE"/>
    <w:rsid w:val="003D1808"/>
    <w:rsid w:val="003D7146"/>
    <w:rsid w:val="003E1039"/>
    <w:rsid w:val="003E2CED"/>
    <w:rsid w:val="003E503D"/>
    <w:rsid w:val="003E7E62"/>
    <w:rsid w:val="003F26B0"/>
    <w:rsid w:val="003F3E54"/>
    <w:rsid w:val="003F65E2"/>
    <w:rsid w:val="00403ACD"/>
    <w:rsid w:val="00405B44"/>
    <w:rsid w:val="00406A3B"/>
    <w:rsid w:val="0041214F"/>
    <w:rsid w:val="004121FD"/>
    <w:rsid w:val="004139D2"/>
    <w:rsid w:val="00413E06"/>
    <w:rsid w:val="00414803"/>
    <w:rsid w:val="00416783"/>
    <w:rsid w:val="00416F84"/>
    <w:rsid w:val="00417F9D"/>
    <w:rsid w:val="00423825"/>
    <w:rsid w:val="0042497F"/>
    <w:rsid w:val="00431AA3"/>
    <w:rsid w:val="00440613"/>
    <w:rsid w:val="004425EB"/>
    <w:rsid w:val="00446412"/>
    <w:rsid w:val="00446C41"/>
    <w:rsid w:val="004526A7"/>
    <w:rsid w:val="004526E8"/>
    <w:rsid w:val="00456F7A"/>
    <w:rsid w:val="004635FD"/>
    <w:rsid w:val="00464E25"/>
    <w:rsid w:val="00464F6B"/>
    <w:rsid w:val="00470810"/>
    <w:rsid w:val="00470F59"/>
    <w:rsid w:val="0048442F"/>
    <w:rsid w:val="00490208"/>
    <w:rsid w:val="00492F49"/>
    <w:rsid w:val="00497611"/>
    <w:rsid w:val="004A1D65"/>
    <w:rsid w:val="004A356B"/>
    <w:rsid w:val="004A3B5E"/>
    <w:rsid w:val="004A4448"/>
    <w:rsid w:val="004A4BA3"/>
    <w:rsid w:val="004B361E"/>
    <w:rsid w:val="004B5A36"/>
    <w:rsid w:val="004C01CE"/>
    <w:rsid w:val="004C0AC0"/>
    <w:rsid w:val="004C1017"/>
    <w:rsid w:val="004C3AE8"/>
    <w:rsid w:val="004C4D68"/>
    <w:rsid w:val="004C66BB"/>
    <w:rsid w:val="004D2530"/>
    <w:rsid w:val="004D27EE"/>
    <w:rsid w:val="004D46E6"/>
    <w:rsid w:val="004E062A"/>
    <w:rsid w:val="004E297E"/>
    <w:rsid w:val="004E30D8"/>
    <w:rsid w:val="004E6328"/>
    <w:rsid w:val="004F03E2"/>
    <w:rsid w:val="004F34F8"/>
    <w:rsid w:val="004F5F5B"/>
    <w:rsid w:val="005015E8"/>
    <w:rsid w:val="0050306A"/>
    <w:rsid w:val="0050378C"/>
    <w:rsid w:val="0050383B"/>
    <w:rsid w:val="0050561B"/>
    <w:rsid w:val="00505F3C"/>
    <w:rsid w:val="0050716C"/>
    <w:rsid w:val="0050739F"/>
    <w:rsid w:val="00512B4A"/>
    <w:rsid w:val="0052350F"/>
    <w:rsid w:val="005259E5"/>
    <w:rsid w:val="0053256F"/>
    <w:rsid w:val="00536ACD"/>
    <w:rsid w:val="00541F18"/>
    <w:rsid w:val="005433F3"/>
    <w:rsid w:val="00543F6F"/>
    <w:rsid w:val="00544C3C"/>
    <w:rsid w:val="00545D00"/>
    <w:rsid w:val="005467B9"/>
    <w:rsid w:val="005505E0"/>
    <w:rsid w:val="00556E2B"/>
    <w:rsid w:val="00560B3E"/>
    <w:rsid w:val="00564993"/>
    <w:rsid w:val="0056731B"/>
    <w:rsid w:val="00571FDA"/>
    <w:rsid w:val="00572D02"/>
    <w:rsid w:val="00574730"/>
    <w:rsid w:val="00574F1D"/>
    <w:rsid w:val="00580C49"/>
    <w:rsid w:val="00582835"/>
    <w:rsid w:val="00592B43"/>
    <w:rsid w:val="005931C2"/>
    <w:rsid w:val="0059328C"/>
    <w:rsid w:val="00593A26"/>
    <w:rsid w:val="0059585D"/>
    <w:rsid w:val="00595FAC"/>
    <w:rsid w:val="005A3F2C"/>
    <w:rsid w:val="005B1A41"/>
    <w:rsid w:val="005B3715"/>
    <w:rsid w:val="005C0377"/>
    <w:rsid w:val="005C21A2"/>
    <w:rsid w:val="005C6F36"/>
    <w:rsid w:val="005D0A3C"/>
    <w:rsid w:val="005D0C83"/>
    <w:rsid w:val="005D6312"/>
    <w:rsid w:val="005D6DB9"/>
    <w:rsid w:val="005D6EC3"/>
    <w:rsid w:val="005D7117"/>
    <w:rsid w:val="005E0E54"/>
    <w:rsid w:val="005E1A0A"/>
    <w:rsid w:val="005E24B7"/>
    <w:rsid w:val="005E2708"/>
    <w:rsid w:val="005E4C36"/>
    <w:rsid w:val="005E7202"/>
    <w:rsid w:val="005F069B"/>
    <w:rsid w:val="00612635"/>
    <w:rsid w:val="006126CD"/>
    <w:rsid w:val="00613BFF"/>
    <w:rsid w:val="00616E14"/>
    <w:rsid w:val="006200FD"/>
    <w:rsid w:val="0062189C"/>
    <w:rsid w:val="00621D71"/>
    <w:rsid w:val="00623F06"/>
    <w:rsid w:val="0062424C"/>
    <w:rsid w:val="006250AD"/>
    <w:rsid w:val="006255C0"/>
    <w:rsid w:val="00633F80"/>
    <w:rsid w:val="00637020"/>
    <w:rsid w:val="006458A2"/>
    <w:rsid w:val="00645C19"/>
    <w:rsid w:val="00645EE0"/>
    <w:rsid w:val="006552B5"/>
    <w:rsid w:val="006609E9"/>
    <w:rsid w:val="00662629"/>
    <w:rsid w:val="006648CE"/>
    <w:rsid w:val="0066529C"/>
    <w:rsid w:val="0066683A"/>
    <w:rsid w:val="006668C0"/>
    <w:rsid w:val="0066723D"/>
    <w:rsid w:val="00673C42"/>
    <w:rsid w:val="00683665"/>
    <w:rsid w:val="00684C14"/>
    <w:rsid w:val="00686D14"/>
    <w:rsid w:val="00687183"/>
    <w:rsid w:val="006879A7"/>
    <w:rsid w:val="00695DE1"/>
    <w:rsid w:val="006A4EB4"/>
    <w:rsid w:val="006A4F2E"/>
    <w:rsid w:val="006B38A9"/>
    <w:rsid w:val="006B48D1"/>
    <w:rsid w:val="006B7CF6"/>
    <w:rsid w:val="006C130C"/>
    <w:rsid w:val="006C18C5"/>
    <w:rsid w:val="006C1A7B"/>
    <w:rsid w:val="006D0C89"/>
    <w:rsid w:val="006D1BDF"/>
    <w:rsid w:val="006D4B16"/>
    <w:rsid w:val="006D5EC2"/>
    <w:rsid w:val="006E7870"/>
    <w:rsid w:val="006F00A0"/>
    <w:rsid w:val="006F1FC5"/>
    <w:rsid w:val="006F22F5"/>
    <w:rsid w:val="006F392C"/>
    <w:rsid w:val="006F3F7B"/>
    <w:rsid w:val="006F5C72"/>
    <w:rsid w:val="006F6890"/>
    <w:rsid w:val="00700B37"/>
    <w:rsid w:val="00702CC5"/>
    <w:rsid w:val="00703769"/>
    <w:rsid w:val="0070489A"/>
    <w:rsid w:val="00707CFA"/>
    <w:rsid w:val="007106F2"/>
    <w:rsid w:val="00714E8C"/>
    <w:rsid w:val="007174FB"/>
    <w:rsid w:val="0072217D"/>
    <w:rsid w:val="007270A3"/>
    <w:rsid w:val="00731067"/>
    <w:rsid w:val="00731B25"/>
    <w:rsid w:val="00731FFA"/>
    <w:rsid w:val="007337D3"/>
    <w:rsid w:val="0073417F"/>
    <w:rsid w:val="00736C3F"/>
    <w:rsid w:val="00740151"/>
    <w:rsid w:val="00741821"/>
    <w:rsid w:val="00742005"/>
    <w:rsid w:val="007427EF"/>
    <w:rsid w:val="007445DA"/>
    <w:rsid w:val="00745C23"/>
    <w:rsid w:val="007477FA"/>
    <w:rsid w:val="00755DFA"/>
    <w:rsid w:val="00766DD8"/>
    <w:rsid w:val="00772151"/>
    <w:rsid w:val="007805D9"/>
    <w:rsid w:val="00784E85"/>
    <w:rsid w:val="00790F1B"/>
    <w:rsid w:val="00792C13"/>
    <w:rsid w:val="0079351A"/>
    <w:rsid w:val="00793C8E"/>
    <w:rsid w:val="007A01A0"/>
    <w:rsid w:val="007A4740"/>
    <w:rsid w:val="007B140A"/>
    <w:rsid w:val="007B2960"/>
    <w:rsid w:val="007B5F41"/>
    <w:rsid w:val="007B6317"/>
    <w:rsid w:val="007B7424"/>
    <w:rsid w:val="007B7DBE"/>
    <w:rsid w:val="007C1A65"/>
    <w:rsid w:val="007C263F"/>
    <w:rsid w:val="007C2B42"/>
    <w:rsid w:val="007C2D05"/>
    <w:rsid w:val="007C2DF0"/>
    <w:rsid w:val="007C6C03"/>
    <w:rsid w:val="007C714C"/>
    <w:rsid w:val="007D017D"/>
    <w:rsid w:val="007D0904"/>
    <w:rsid w:val="007D2C11"/>
    <w:rsid w:val="007D31A3"/>
    <w:rsid w:val="007D619C"/>
    <w:rsid w:val="007D6916"/>
    <w:rsid w:val="007F0440"/>
    <w:rsid w:val="007F632D"/>
    <w:rsid w:val="007F6A39"/>
    <w:rsid w:val="00800DF6"/>
    <w:rsid w:val="00802ED1"/>
    <w:rsid w:val="0082029D"/>
    <w:rsid w:val="00822866"/>
    <w:rsid w:val="008233AD"/>
    <w:rsid w:val="00824662"/>
    <w:rsid w:val="00830A0C"/>
    <w:rsid w:val="0083213C"/>
    <w:rsid w:val="008434ED"/>
    <w:rsid w:val="0085030F"/>
    <w:rsid w:val="008503FB"/>
    <w:rsid w:val="00851686"/>
    <w:rsid w:val="008530F6"/>
    <w:rsid w:val="00853105"/>
    <w:rsid w:val="00854EB3"/>
    <w:rsid w:val="00857560"/>
    <w:rsid w:val="00864734"/>
    <w:rsid w:val="00872C9D"/>
    <w:rsid w:val="00873867"/>
    <w:rsid w:val="00874946"/>
    <w:rsid w:val="00876B7A"/>
    <w:rsid w:val="00880227"/>
    <w:rsid w:val="00882048"/>
    <w:rsid w:val="008826FD"/>
    <w:rsid w:val="00882BE4"/>
    <w:rsid w:val="008830A7"/>
    <w:rsid w:val="00890B96"/>
    <w:rsid w:val="00893459"/>
    <w:rsid w:val="00897632"/>
    <w:rsid w:val="008A187D"/>
    <w:rsid w:val="008A3CCC"/>
    <w:rsid w:val="008A3EE5"/>
    <w:rsid w:val="008A51E6"/>
    <w:rsid w:val="008B0E4F"/>
    <w:rsid w:val="008B2473"/>
    <w:rsid w:val="008B4B74"/>
    <w:rsid w:val="008B53BC"/>
    <w:rsid w:val="008B654C"/>
    <w:rsid w:val="008C07B5"/>
    <w:rsid w:val="008C6965"/>
    <w:rsid w:val="008D0E2A"/>
    <w:rsid w:val="008D225A"/>
    <w:rsid w:val="008D3CDF"/>
    <w:rsid w:val="008E3845"/>
    <w:rsid w:val="008E4E08"/>
    <w:rsid w:val="008F1E2F"/>
    <w:rsid w:val="008F44FE"/>
    <w:rsid w:val="008F7A65"/>
    <w:rsid w:val="009079CB"/>
    <w:rsid w:val="009109D4"/>
    <w:rsid w:val="0091180F"/>
    <w:rsid w:val="00915583"/>
    <w:rsid w:val="00915AD1"/>
    <w:rsid w:val="009222EF"/>
    <w:rsid w:val="009232CA"/>
    <w:rsid w:val="00923C31"/>
    <w:rsid w:val="009252E8"/>
    <w:rsid w:val="00926B1C"/>
    <w:rsid w:val="00930CF1"/>
    <w:rsid w:val="00932D73"/>
    <w:rsid w:val="00933815"/>
    <w:rsid w:val="00934EBD"/>
    <w:rsid w:val="0093582D"/>
    <w:rsid w:val="009439D4"/>
    <w:rsid w:val="00944BDD"/>
    <w:rsid w:val="00952EDA"/>
    <w:rsid w:val="009575EC"/>
    <w:rsid w:val="00961CBC"/>
    <w:rsid w:val="0096267D"/>
    <w:rsid w:val="00967612"/>
    <w:rsid w:val="0098658E"/>
    <w:rsid w:val="00987487"/>
    <w:rsid w:val="009973BC"/>
    <w:rsid w:val="0099784C"/>
    <w:rsid w:val="00997C0E"/>
    <w:rsid w:val="009A49CD"/>
    <w:rsid w:val="009A56EA"/>
    <w:rsid w:val="009A6C30"/>
    <w:rsid w:val="009B0374"/>
    <w:rsid w:val="009B1721"/>
    <w:rsid w:val="009C22BD"/>
    <w:rsid w:val="009D1E8C"/>
    <w:rsid w:val="009D48B5"/>
    <w:rsid w:val="009E7F23"/>
    <w:rsid w:val="009F7343"/>
    <w:rsid w:val="00A06D8F"/>
    <w:rsid w:val="00A07E52"/>
    <w:rsid w:val="00A16731"/>
    <w:rsid w:val="00A17648"/>
    <w:rsid w:val="00A300F9"/>
    <w:rsid w:val="00A3217F"/>
    <w:rsid w:val="00A32192"/>
    <w:rsid w:val="00A32E58"/>
    <w:rsid w:val="00A34F69"/>
    <w:rsid w:val="00A4034E"/>
    <w:rsid w:val="00A42DB1"/>
    <w:rsid w:val="00A47FB7"/>
    <w:rsid w:val="00A51957"/>
    <w:rsid w:val="00A55D19"/>
    <w:rsid w:val="00A55DF7"/>
    <w:rsid w:val="00A569D6"/>
    <w:rsid w:val="00A829F1"/>
    <w:rsid w:val="00A83FB8"/>
    <w:rsid w:val="00A84C83"/>
    <w:rsid w:val="00A8653C"/>
    <w:rsid w:val="00A877E6"/>
    <w:rsid w:val="00A91DA4"/>
    <w:rsid w:val="00A95848"/>
    <w:rsid w:val="00A96C91"/>
    <w:rsid w:val="00AA0B08"/>
    <w:rsid w:val="00AA1DD7"/>
    <w:rsid w:val="00AA686B"/>
    <w:rsid w:val="00AB3A2C"/>
    <w:rsid w:val="00AB6C9D"/>
    <w:rsid w:val="00AC599B"/>
    <w:rsid w:val="00AC7B5C"/>
    <w:rsid w:val="00AD03AA"/>
    <w:rsid w:val="00AD2A93"/>
    <w:rsid w:val="00AD349F"/>
    <w:rsid w:val="00AD48FB"/>
    <w:rsid w:val="00AD5A53"/>
    <w:rsid w:val="00AD6A27"/>
    <w:rsid w:val="00AE0BAB"/>
    <w:rsid w:val="00AE2F11"/>
    <w:rsid w:val="00AE4B01"/>
    <w:rsid w:val="00AE6437"/>
    <w:rsid w:val="00AF0458"/>
    <w:rsid w:val="00AF202D"/>
    <w:rsid w:val="00AF241B"/>
    <w:rsid w:val="00AF302E"/>
    <w:rsid w:val="00AF44D3"/>
    <w:rsid w:val="00AF4C89"/>
    <w:rsid w:val="00B0506F"/>
    <w:rsid w:val="00B053C4"/>
    <w:rsid w:val="00B17B63"/>
    <w:rsid w:val="00B20189"/>
    <w:rsid w:val="00B2112B"/>
    <w:rsid w:val="00B21672"/>
    <w:rsid w:val="00B21B86"/>
    <w:rsid w:val="00B34AC8"/>
    <w:rsid w:val="00B35238"/>
    <w:rsid w:val="00B41047"/>
    <w:rsid w:val="00B42EA0"/>
    <w:rsid w:val="00B54DCC"/>
    <w:rsid w:val="00B57B73"/>
    <w:rsid w:val="00B66529"/>
    <w:rsid w:val="00B673A7"/>
    <w:rsid w:val="00B71C2E"/>
    <w:rsid w:val="00B720CB"/>
    <w:rsid w:val="00B77616"/>
    <w:rsid w:val="00B82084"/>
    <w:rsid w:val="00B8537B"/>
    <w:rsid w:val="00B8737C"/>
    <w:rsid w:val="00B87DF0"/>
    <w:rsid w:val="00B90A79"/>
    <w:rsid w:val="00B92FC2"/>
    <w:rsid w:val="00B93556"/>
    <w:rsid w:val="00B96140"/>
    <w:rsid w:val="00BA33E1"/>
    <w:rsid w:val="00BB66DB"/>
    <w:rsid w:val="00BB7049"/>
    <w:rsid w:val="00BB7105"/>
    <w:rsid w:val="00BC14E0"/>
    <w:rsid w:val="00BC34C6"/>
    <w:rsid w:val="00BD2AE2"/>
    <w:rsid w:val="00BE2AC0"/>
    <w:rsid w:val="00BE36F2"/>
    <w:rsid w:val="00BE6214"/>
    <w:rsid w:val="00BE6ED4"/>
    <w:rsid w:val="00BF0A40"/>
    <w:rsid w:val="00BF1A90"/>
    <w:rsid w:val="00BF428A"/>
    <w:rsid w:val="00BF4C17"/>
    <w:rsid w:val="00C000C1"/>
    <w:rsid w:val="00C0086F"/>
    <w:rsid w:val="00C00E2E"/>
    <w:rsid w:val="00C037C0"/>
    <w:rsid w:val="00C0540A"/>
    <w:rsid w:val="00C057F7"/>
    <w:rsid w:val="00C16160"/>
    <w:rsid w:val="00C17DA0"/>
    <w:rsid w:val="00C23C84"/>
    <w:rsid w:val="00C23E33"/>
    <w:rsid w:val="00C2404E"/>
    <w:rsid w:val="00C31CE7"/>
    <w:rsid w:val="00C34961"/>
    <w:rsid w:val="00C371C7"/>
    <w:rsid w:val="00C42DB4"/>
    <w:rsid w:val="00C45AC9"/>
    <w:rsid w:val="00C463D4"/>
    <w:rsid w:val="00C468C3"/>
    <w:rsid w:val="00C51631"/>
    <w:rsid w:val="00C53500"/>
    <w:rsid w:val="00C60242"/>
    <w:rsid w:val="00C657F7"/>
    <w:rsid w:val="00C70FF5"/>
    <w:rsid w:val="00C7629D"/>
    <w:rsid w:val="00C8200B"/>
    <w:rsid w:val="00C82F54"/>
    <w:rsid w:val="00C8532C"/>
    <w:rsid w:val="00C86547"/>
    <w:rsid w:val="00C92158"/>
    <w:rsid w:val="00C923DD"/>
    <w:rsid w:val="00C92B94"/>
    <w:rsid w:val="00C93EE0"/>
    <w:rsid w:val="00CA01F4"/>
    <w:rsid w:val="00CA3638"/>
    <w:rsid w:val="00CA3A5D"/>
    <w:rsid w:val="00CA3D12"/>
    <w:rsid w:val="00CA51FF"/>
    <w:rsid w:val="00CB550E"/>
    <w:rsid w:val="00CC2158"/>
    <w:rsid w:val="00CD162A"/>
    <w:rsid w:val="00CD3078"/>
    <w:rsid w:val="00CD4AF4"/>
    <w:rsid w:val="00CD6C77"/>
    <w:rsid w:val="00CE1921"/>
    <w:rsid w:val="00CE5D6A"/>
    <w:rsid w:val="00CE6C05"/>
    <w:rsid w:val="00CF3DDF"/>
    <w:rsid w:val="00CF6E5B"/>
    <w:rsid w:val="00CF7BAC"/>
    <w:rsid w:val="00D00D06"/>
    <w:rsid w:val="00D01B57"/>
    <w:rsid w:val="00D01FA8"/>
    <w:rsid w:val="00D133E2"/>
    <w:rsid w:val="00D1367A"/>
    <w:rsid w:val="00D14579"/>
    <w:rsid w:val="00D14DC1"/>
    <w:rsid w:val="00D14DF5"/>
    <w:rsid w:val="00D156F4"/>
    <w:rsid w:val="00D23A48"/>
    <w:rsid w:val="00D23AC9"/>
    <w:rsid w:val="00D23EF7"/>
    <w:rsid w:val="00D30B93"/>
    <w:rsid w:val="00D32F6B"/>
    <w:rsid w:val="00D33F6E"/>
    <w:rsid w:val="00D34731"/>
    <w:rsid w:val="00D4580E"/>
    <w:rsid w:val="00D47438"/>
    <w:rsid w:val="00D47B32"/>
    <w:rsid w:val="00D5096A"/>
    <w:rsid w:val="00D50C42"/>
    <w:rsid w:val="00D51E5A"/>
    <w:rsid w:val="00D53213"/>
    <w:rsid w:val="00D55979"/>
    <w:rsid w:val="00D63427"/>
    <w:rsid w:val="00D71DE2"/>
    <w:rsid w:val="00D747C6"/>
    <w:rsid w:val="00D75986"/>
    <w:rsid w:val="00D7613B"/>
    <w:rsid w:val="00D82E36"/>
    <w:rsid w:val="00D86B8E"/>
    <w:rsid w:val="00D90D55"/>
    <w:rsid w:val="00D90D94"/>
    <w:rsid w:val="00D961DA"/>
    <w:rsid w:val="00D974AF"/>
    <w:rsid w:val="00DA0562"/>
    <w:rsid w:val="00DA292C"/>
    <w:rsid w:val="00DA4AC6"/>
    <w:rsid w:val="00DA7E43"/>
    <w:rsid w:val="00DB2634"/>
    <w:rsid w:val="00DB411C"/>
    <w:rsid w:val="00DB63E3"/>
    <w:rsid w:val="00DB6921"/>
    <w:rsid w:val="00DC5BA1"/>
    <w:rsid w:val="00DC6855"/>
    <w:rsid w:val="00DD0522"/>
    <w:rsid w:val="00DE1831"/>
    <w:rsid w:val="00DE45E7"/>
    <w:rsid w:val="00DF01D9"/>
    <w:rsid w:val="00DF158B"/>
    <w:rsid w:val="00DF4D59"/>
    <w:rsid w:val="00DF5E76"/>
    <w:rsid w:val="00E03E53"/>
    <w:rsid w:val="00E077A8"/>
    <w:rsid w:val="00E127A3"/>
    <w:rsid w:val="00E23DED"/>
    <w:rsid w:val="00E26ABA"/>
    <w:rsid w:val="00E30240"/>
    <w:rsid w:val="00E31172"/>
    <w:rsid w:val="00E32FA6"/>
    <w:rsid w:val="00E43BA7"/>
    <w:rsid w:val="00E53F5D"/>
    <w:rsid w:val="00E561A2"/>
    <w:rsid w:val="00E5695F"/>
    <w:rsid w:val="00E5794F"/>
    <w:rsid w:val="00E63CC0"/>
    <w:rsid w:val="00E649AD"/>
    <w:rsid w:val="00E70098"/>
    <w:rsid w:val="00E706CD"/>
    <w:rsid w:val="00E853FC"/>
    <w:rsid w:val="00E8648D"/>
    <w:rsid w:val="00E86B23"/>
    <w:rsid w:val="00E86F43"/>
    <w:rsid w:val="00E922B9"/>
    <w:rsid w:val="00E92585"/>
    <w:rsid w:val="00E92F09"/>
    <w:rsid w:val="00E94EFD"/>
    <w:rsid w:val="00E97C0E"/>
    <w:rsid w:val="00EA0D34"/>
    <w:rsid w:val="00EA0D9D"/>
    <w:rsid w:val="00EA1D04"/>
    <w:rsid w:val="00EA30BC"/>
    <w:rsid w:val="00EA678F"/>
    <w:rsid w:val="00EB06B6"/>
    <w:rsid w:val="00EB4094"/>
    <w:rsid w:val="00EB4CDC"/>
    <w:rsid w:val="00EB5173"/>
    <w:rsid w:val="00EB797E"/>
    <w:rsid w:val="00EC07B4"/>
    <w:rsid w:val="00EC1BEB"/>
    <w:rsid w:val="00EC1CE0"/>
    <w:rsid w:val="00EC3D7C"/>
    <w:rsid w:val="00EC434B"/>
    <w:rsid w:val="00ED0083"/>
    <w:rsid w:val="00ED1C42"/>
    <w:rsid w:val="00ED5164"/>
    <w:rsid w:val="00ED54D8"/>
    <w:rsid w:val="00ED7273"/>
    <w:rsid w:val="00EE277C"/>
    <w:rsid w:val="00EE37DC"/>
    <w:rsid w:val="00EE40E3"/>
    <w:rsid w:val="00EE4192"/>
    <w:rsid w:val="00EE5984"/>
    <w:rsid w:val="00EE642F"/>
    <w:rsid w:val="00EE6632"/>
    <w:rsid w:val="00EF4645"/>
    <w:rsid w:val="00EF5369"/>
    <w:rsid w:val="00EF743E"/>
    <w:rsid w:val="00F00695"/>
    <w:rsid w:val="00F01C29"/>
    <w:rsid w:val="00F045FF"/>
    <w:rsid w:val="00F05DFD"/>
    <w:rsid w:val="00F07640"/>
    <w:rsid w:val="00F07BF4"/>
    <w:rsid w:val="00F1393E"/>
    <w:rsid w:val="00F13C3C"/>
    <w:rsid w:val="00F154DC"/>
    <w:rsid w:val="00F212DD"/>
    <w:rsid w:val="00F213AA"/>
    <w:rsid w:val="00F21FD5"/>
    <w:rsid w:val="00F235DB"/>
    <w:rsid w:val="00F2395E"/>
    <w:rsid w:val="00F25BFD"/>
    <w:rsid w:val="00F26E87"/>
    <w:rsid w:val="00F34BB5"/>
    <w:rsid w:val="00F3638E"/>
    <w:rsid w:val="00F4006A"/>
    <w:rsid w:val="00F46E23"/>
    <w:rsid w:val="00F500AA"/>
    <w:rsid w:val="00F52E5D"/>
    <w:rsid w:val="00F5713F"/>
    <w:rsid w:val="00F57DF3"/>
    <w:rsid w:val="00F61037"/>
    <w:rsid w:val="00F622A9"/>
    <w:rsid w:val="00F63497"/>
    <w:rsid w:val="00F6516B"/>
    <w:rsid w:val="00F73E8F"/>
    <w:rsid w:val="00F7412A"/>
    <w:rsid w:val="00F82304"/>
    <w:rsid w:val="00F84E9C"/>
    <w:rsid w:val="00F92F12"/>
    <w:rsid w:val="00F95354"/>
    <w:rsid w:val="00F960B8"/>
    <w:rsid w:val="00FA4FFB"/>
    <w:rsid w:val="00FB236C"/>
    <w:rsid w:val="00FB68B4"/>
    <w:rsid w:val="00FB6D6B"/>
    <w:rsid w:val="00FB7403"/>
    <w:rsid w:val="00FC16ED"/>
    <w:rsid w:val="00FC70CA"/>
    <w:rsid w:val="00FD12D1"/>
    <w:rsid w:val="00FD2775"/>
    <w:rsid w:val="00FD31A2"/>
    <w:rsid w:val="00FD7E27"/>
    <w:rsid w:val="00FD7E5D"/>
    <w:rsid w:val="00FD7EFC"/>
    <w:rsid w:val="00FE10B5"/>
    <w:rsid w:val="00FE449F"/>
    <w:rsid w:val="00FE5E2E"/>
    <w:rsid w:val="00FE6458"/>
    <w:rsid w:val="00FE7AA5"/>
    <w:rsid w:val="00FF2421"/>
    <w:rsid w:val="00FF5307"/>
    <w:rsid w:val="00FF7CCF"/>
    <w:rsid w:val="50AD7002"/>
    <w:rsid w:val="598F0EA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1CCC01"/>
  <w15:chartTrackingRefBased/>
  <w15:docId w15:val="{6E97E7CB-70FF-4572-9577-8B8342C14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6A3B"/>
    <w:pPr>
      <w:widowControl w:val="0"/>
      <w:overflowPunct w:val="0"/>
      <w:adjustRightInd w:val="0"/>
      <w:spacing w:after="0" w:line="240" w:lineRule="auto"/>
    </w:pPr>
    <w:rPr>
      <w:rFonts w:ascii="Times New Roman" w:eastAsia="Times New Roman" w:hAnsi="Times New Roman" w:cs="Times New Roman"/>
      <w:kern w:val="28"/>
      <w:sz w:val="24"/>
      <w:szCs w:val="24"/>
      <w:lang w:val="es-ES" w:eastAsia="es-CO"/>
    </w:rPr>
  </w:style>
  <w:style w:type="paragraph" w:styleId="Ttulo1">
    <w:name w:val="heading 1"/>
    <w:basedOn w:val="Normal"/>
    <w:link w:val="Ttulo1Car"/>
    <w:uiPriority w:val="9"/>
    <w:qFormat/>
    <w:rsid w:val="002B5E76"/>
    <w:pPr>
      <w:ind w:left="821"/>
      <w:outlineLvl w:val="0"/>
    </w:pPr>
    <w:rPr>
      <w:rFonts w:ascii="Calibri" w:eastAsia="Calibri" w:hAnsi="Calibri" w:cs="Calibri"/>
      <w:b/>
      <w:bCs/>
      <w:sz w:val="21"/>
      <w:szCs w:val="21"/>
    </w:rPr>
  </w:style>
  <w:style w:type="paragraph" w:styleId="Ttulo6">
    <w:name w:val="heading 6"/>
    <w:basedOn w:val="Normal"/>
    <w:next w:val="Normal"/>
    <w:link w:val="Ttulo6Car"/>
    <w:qFormat/>
    <w:rsid w:val="00FB6D6B"/>
    <w:pPr>
      <w:keepNext/>
      <w:widowControl/>
      <w:autoSpaceDE w:val="0"/>
      <w:autoSpaceDN w:val="0"/>
      <w:jc w:val="both"/>
      <w:outlineLvl w:val="5"/>
    </w:pPr>
    <w:rPr>
      <w:rFonts w:ascii="Arial" w:hAnsi="Arial"/>
      <w:b/>
      <w:bCs/>
      <w:kern w:val="0"/>
      <w:szCs w:val="20"/>
      <w:lang w:val="es-ES_tradnl" w:eastAsia="es-ES"/>
    </w:rPr>
  </w:style>
  <w:style w:type="paragraph" w:styleId="Ttulo9">
    <w:name w:val="heading 9"/>
    <w:basedOn w:val="Normal"/>
    <w:next w:val="Normal"/>
    <w:link w:val="Ttulo9Car"/>
    <w:qFormat/>
    <w:rsid w:val="00FB6D6B"/>
    <w:pPr>
      <w:widowControl/>
      <w:overflowPunct/>
      <w:adjustRightInd/>
      <w:spacing w:before="240" w:after="60"/>
      <w:outlineLvl w:val="8"/>
    </w:pPr>
    <w:rPr>
      <w:rFonts w:ascii="Arial" w:hAnsi="Arial"/>
      <w:kern w:val="0"/>
      <w:sz w:val="22"/>
      <w:szCs w:val="22"/>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5591F"/>
    <w:pPr>
      <w:tabs>
        <w:tab w:val="center" w:pos="4419"/>
        <w:tab w:val="right" w:pos="8838"/>
      </w:tabs>
    </w:pPr>
  </w:style>
  <w:style w:type="character" w:customStyle="1" w:styleId="EncabezadoCar">
    <w:name w:val="Encabezado Car"/>
    <w:basedOn w:val="Fuentedeprrafopredeter"/>
    <w:link w:val="Encabezado"/>
    <w:uiPriority w:val="99"/>
    <w:rsid w:val="0025591F"/>
  </w:style>
  <w:style w:type="paragraph" w:styleId="Piedepgina">
    <w:name w:val="footer"/>
    <w:basedOn w:val="Normal"/>
    <w:link w:val="PiedepginaCar"/>
    <w:uiPriority w:val="99"/>
    <w:unhideWhenUsed/>
    <w:rsid w:val="0025591F"/>
    <w:pPr>
      <w:tabs>
        <w:tab w:val="center" w:pos="4419"/>
        <w:tab w:val="right" w:pos="8838"/>
      </w:tabs>
    </w:pPr>
  </w:style>
  <w:style w:type="character" w:customStyle="1" w:styleId="PiedepginaCar">
    <w:name w:val="Pie de página Car"/>
    <w:basedOn w:val="Fuentedeprrafopredeter"/>
    <w:link w:val="Piedepgina"/>
    <w:uiPriority w:val="99"/>
    <w:rsid w:val="0025591F"/>
  </w:style>
  <w:style w:type="character" w:styleId="Hipervnculo">
    <w:name w:val="Hyperlink"/>
    <w:basedOn w:val="Fuentedeprrafopredeter"/>
    <w:uiPriority w:val="99"/>
    <w:unhideWhenUsed/>
    <w:rsid w:val="0025591F"/>
    <w:rPr>
      <w:color w:val="0563C1" w:themeColor="hyperlink"/>
      <w:u w:val="single"/>
    </w:rPr>
  </w:style>
  <w:style w:type="character" w:customStyle="1" w:styleId="Mencinsinresolver1">
    <w:name w:val="Mención sin resolver1"/>
    <w:basedOn w:val="Fuentedeprrafopredeter"/>
    <w:uiPriority w:val="99"/>
    <w:semiHidden/>
    <w:unhideWhenUsed/>
    <w:rsid w:val="0025591F"/>
    <w:rPr>
      <w:color w:val="605E5C"/>
      <w:shd w:val="clear" w:color="auto" w:fill="E1DFDD"/>
    </w:rPr>
  </w:style>
  <w:style w:type="character" w:customStyle="1" w:styleId="Ttulo1Car">
    <w:name w:val="Título 1 Car"/>
    <w:basedOn w:val="Fuentedeprrafopredeter"/>
    <w:link w:val="Ttulo1"/>
    <w:uiPriority w:val="9"/>
    <w:rsid w:val="002B5E76"/>
    <w:rPr>
      <w:rFonts w:ascii="Calibri" w:eastAsia="Calibri" w:hAnsi="Calibri" w:cs="Calibri"/>
      <w:b/>
      <w:bCs/>
      <w:sz w:val="21"/>
      <w:szCs w:val="21"/>
      <w:lang w:val="es-ES"/>
    </w:rPr>
  </w:style>
  <w:style w:type="paragraph" w:styleId="Textoindependiente">
    <w:name w:val="Body Text"/>
    <w:basedOn w:val="Normal"/>
    <w:link w:val="TextoindependienteCar"/>
    <w:qFormat/>
    <w:rsid w:val="002B5E76"/>
    <w:rPr>
      <w:sz w:val="21"/>
      <w:szCs w:val="21"/>
    </w:rPr>
  </w:style>
  <w:style w:type="character" w:customStyle="1" w:styleId="TextoindependienteCar">
    <w:name w:val="Texto independiente Car"/>
    <w:basedOn w:val="Fuentedeprrafopredeter"/>
    <w:link w:val="Textoindependiente"/>
    <w:rsid w:val="002B5E76"/>
    <w:rPr>
      <w:rFonts w:ascii="Arial MT" w:eastAsia="Arial MT" w:hAnsi="Arial MT" w:cs="Arial MT"/>
      <w:sz w:val="21"/>
      <w:szCs w:val="21"/>
      <w:lang w:val="es-ES"/>
    </w:rPr>
  </w:style>
  <w:style w:type="paragraph" w:customStyle="1" w:styleId="GHA">
    <w:name w:val="GHA"/>
    <w:basedOn w:val="Normal"/>
    <w:link w:val="GHACar"/>
    <w:qFormat/>
    <w:rsid w:val="00BF1A90"/>
    <w:pPr>
      <w:tabs>
        <w:tab w:val="center" w:pos="4550"/>
        <w:tab w:val="left" w:pos="5818"/>
      </w:tabs>
      <w:ind w:right="260"/>
      <w:jc w:val="right"/>
    </w:pPr>
    <w:rPr>
      <w:rFonts w:ascii="Arial" w:hAnsi="Arial" w:cs="Arial"/>
      <w:color w:val="222A35" w:themeColor="text2" w:themeShade="80"/>
      <w:spacing w:val="60"/>
      <w:sz w:val="20"/>
    </w:rPr>
  </w:style>
  <w:style w:type="paragraph" w:customStyle="1" w:styleId="GHA1">
    <w:name w:val="GHA1"/>
    <w:basedOn w:val="GHA"/>
    <w:autoRedefine/>
    <w:qFormat/>
    <w:rsid w:val="001925A0"/>
    <w:pPr>
      <w:ind w:right="340"/>
    </w:pPr>
  </w:style>
  <w:style w:type="character" w:customStyle="1" w:styleId="GHACar">
    <w:name w:val="GHA Car"/>
    <w:basedOn w:val="Fuentedeprrafopredeter"/>
    <w:link w:val="GHA"/>
    <w:rsid w:val="00BF1A90"/>
    <w:rPr>
      <w:rFonts w:ascii="Arial" w:eastAsia="Arial MT" w:hAnsi="Arial" w:cs="Arial"/>
      <w:color w:val="222A35" w:themeColor="text2" w:themeShade="80"/>
      <w:spacing w:val="60"/>
      <w:sz w:val="20"/>
      <w:szCs w:val="24"/>
      <w:lang w:val="es-ES"/>
    </w:rPr>
  </w:style>
  <w:style w:type="character" w:styleId="Nmerodelnea">
    <w:name w:val="line number"/>
    <w:basedOn w:val="Fuentedeprrafopredeter"/>
    <w:uiPriority w:val="99"/>
    <w:semiHidden/>
    <w:unhideWhenUsed/>
    <w:rsid w:val="001925A0"/>
  </w:style>
  <w:style w:type="paragraph" w:styleId="Sinespaciado">
    <w:name w:val="No Spacing"/>
    <w:link w:val="SinespaciadoCar"/>
    <w:uiPriority w:val="1"/>
    <w:qFormat/>
    <w:rsid w:val="00FB6D6B"/>
    <w:pPr>
      <w:spacing w:after="0" w:line="240" w:lineRule="auto"/>
    </w:pPr>
    <w:rPr>
      <w:rFonts w:ascii="Calibri" w:eastAsia="Calibri" w:hAnsi="Calibri" w:cs="Times New Roman"/>
      <w:lang w:val="es-ES"/>
    </w:rPr>
  </w:style>
  <w:style w:type="character" w:customStyle="1" w:styleId="SinespaciadoCar">
    <w:name w:val="Sin espaciado Car"/>
    <w:link w:val="Sinespaciado"/>
    <w:uiPriority w:val="1"/>
    <w:locked/>
    <w:rsid w:val="00FB6D6B"/>
    <w:rPr>
      <w:rFonts w:ascii="Calibri" w:eastAsia="Calibri" w:hAnsi="Calibri" w:cs="Times New Roman"/>
      <w:lang w:val="es-ES"/>
    </w:rPr>
  </w:style>
  <w:style w:type="character" w:customStyle="1" w:styleId="Ttulo6Car">
    <w:name w:val="Título 6 Car"/>
    <w:basedOn w:val="Fuentedeprrafopredeter"/>
    <w:link w:val="Ttulo6"/>
    <w:rsid w:val="00FB6D6B"/>
    <w:rPr>
      <w:rFonts w:ascii="Arial" w:eastAsia="Times New Roman" w:hAnsi="Arial" w:cs="Times New Roman"/>
      <w:b/>
      <w:bCs/>
      <w:sz w:val="24"/>
      <w:szCs w:val="20"/>
      <w:lang w:val="es-ES_tradnl" w:eastAsia="es-ES"/>
    </w:rPr>
  </w:style>
  <w:style w:type="character" w:customStyle="1" w:styleId="Ttulo9Car">
    <w:name w:val="Título 9 Car"/>
    <w:basedOn w:val="Fuentedeprrafopredeter"/>
    <w:link w:val="Ttulo9"/>
    <w:rsid w:val="00FB6D6B"/>
    <w:rPr>
      <w:rFonts w:ascii="Arial" w:eastAsia="Times New Roman" w:hAnsi="Arial" w:cs="Times New Roman"/>
      <w:lang w:val="es-ES" w:eastAsia="es-ES"/>
    </w:rPr>
  </w:style>
  <w:style w:type="paragraph" w:styleId="Textoindependiente2">
    <w:name w:val="Body Text 2"/>
    <w:basedOn w:val="Normal"/>
    <w:link w:val="Textoindependiente2Car"/>
    <w:rsid w:val="00FB6D6B"/>
    <w:pPr>
      <w:widowControl/>
      <w:overflowPunct/>
      <w:adjustRightInd/>
      <w:spacing w:line="360" w:lineRule="auto"/>
      <w:ind w:left="360"/>
      <w:jc w:val="both"/>
    </w:pPr>
    <w:rPr>
      <w:rFonts w:ascii="Arial" w:hAnsi="Arial"/>
      <w:i/>
      <w:kern w:val="0"/>
      <w:sz w:val="28"/>
      <w:szCs w:val="20"/>
      <w:lang w:val="es-ES_tradnl" w:eastAsia="x-none"/>
    </w:rPr>
  </w:style>
  <w:style w:type="character" w:customStyle="1" w:styleId="Textoindependiente2Car">
    <w:name w:val="Texto independiente 2 Car"/>
    <w:basedOn w:val="Fuentedeprrafopredeter"/>
    <w:link w:val="Textoindependiente2"/>
    <w:rsid w:val="00FB6D6B"/>
    <w:rPr>
      <w:rFonts w:ascii="Arial" w:eastAsia="Times New Roman" w:hAnsi="Arial" w:cs="Times New Roman"/>
      <w:i/>
      <w:sz w:val="28"/>
      <w:szCs w:val="20"/>
      <w:lang w:val="es-ES_tradnl" w:eastAsia="x-none"/>
    </w:rPr>
  </w:style>
  <w:style w:type="paragraph" w:styleId="Sangra2detindependiente">
    <w:name w:val="Body Text Indent 2"/>
    <w:basedOn w:val="Normal"/>
    <w:link w:val="Sangra2detindependienteCar"/>
    <w:rsid w:val="00FB6D6B"/>
    <w:pPr>
      <w:widowControl/>
      <w:overflowPunct/>
      <w:adjustRightInd/>
      <w:spacing w:after="120" w:line="480" w:lineRule="auto"/>
      <w:ind w:left="283"/>
      <w:jc w:val="both"/>
    </w:pPr>
    <w:rPr>
      <w:rFonts w:ascii="Eras Medium ITC" w:hAnsi="Eras Medium ITC"/>
      <w:i/>
      <w:kern w:val="0"/>
      <w:sz w:val="22"/>
      <w:szCs w:val="22"/>
      <w:lang w:val="x-none" w:eastAsia="x-none"/>
    </w:rPr>
  </w:style>
  <w:style w:type="character" w:customStyle="1" w:styleId="Sangra2detindependienteCar">
    <w:name w:val="Sangría 2 de t. independiente Car"/>
    <w:basedOn w:val="Fuentedeprrafopredeter"/>
    <w:link w:val="Sangra2detindependiente"/>
    <w:rsid w:val="00FB6D6B"/>
    <w:rPr>
      <w:rFonts w:ascii="Eras Medium ITC" w:eastAsia="Times New Roman" w:hAnsi="Eras Medium ITC" w:cs="Times New Roman"/>
      <w:i/>
      <w:lang w:val="x-none" w:eastAsia="x-none"/>
    </w:rPr>
  </w:style>
  <w:style w:type="paragraph" w:customStyle="1" w:styleId="Estilo">
    <w:name w:val="Estilo"/>
    <w:rsid w:val="00FB6D6B"/>
    <w:pPr>
      <w:widowControl w:val="0"/>
      <w:autoSpaceDE w:val="0"/>
      <w:autoSpaceDN w:val="0"/>
      <w:adjustRightInd w:val="0"/>
      <w:spacing w:after="0" w:line="240" w:lineRule="auto"/>
    </w:pPr>
    <w:rPr>
      <w:rFonts w:ascii="Times New Roman" w:eastAsia="Times New Roman" w:hAnsi="Times New Roman" w:cs="Times New Roman"/>
      <w:sz w:val="24"/>
      <w:szCs w:val="24"/>
      <w:lang w:val="es-ES" w:eastAsia="es-ES"/>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FA Fu Car Car,texto de nota al p,C,FA"/>
    <w:basedOn w:val="Normal"/>
    <w:link w:val="TextonotapieCar"/>
    <w:uiPriority w:val="99"/>
    <w:unhideWhenUsed/>
    <w:qFormat/>
    <w:rsid w:val="00FB6D6B"/>
    <w:pPr>
      <w:widowControl/>
      <w:overflowPunct/>
      <w:adjustRightInd/>
    </w:pPr>
    <w:rPr>
      <w:rFonts w:ascii="Calibri" w:eastAsia="Calibri" w:hAnsi="Calibri"/>
      <w:kern w:val="0"/>
      <w:sz w:val="20"/>
      <w:szCs w:val="20"/>
      <w:lang w:val="x-none" w:eastAsia="en-US"/>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FA Fu Car Car Car,C Car"/>
    <w:basedOn w:val="Fuentedeprrafopredeter"/>
    <w:link w:val="Textonotapie"/>
    <w:uiPriority w:val="99"/>
    <w:qFormat/>
    <w:rsid w:val="00FB6D6B"/>
    <w:rPr>
      <w:rFonts w:ascii="Calibri" w:eastAsia="Calibri" w:hAnsi="Calibri" w:cs="Times New Roman"/>
      <w:sz w:val="20"/>
      <w:szCs w:val="20"/>
      <w:lang w:val="x-none"/>
    </w:rPr>
  </w:style>
  <w:style w:type="character" w:styleId="Refdenotaalpie">
    <w:name w:val="footnote reference"/>
    <w:aliases w:val="Ref. de nota al pie 2,Pie de Página,FC,Texto de nota al pie,Appel note de bas de page,Footnotes refss,Footnote number,referencia nota al pie,BVI fnr,f,4_G,16 Point,Superscript 6 Point,Texto nota al pie,Texto de nota al pi,Ref,F,R"/>
    <w:link w:val="4GChar"/>
    <w:uiPriority w:val="99"/>
    <w:unhideWhenUsed/>
    <w:qFormat/>
    <w:rsid w:val="00FB6D6B"/>
    <w:rPr>
      <w:vertAlign w:val="superscript"/>
    </w:rPr>
  </w:style>
  <w:style w:type="paragraph" w:styleId="Prrafodelista">
    <w:name w:val="List Paragraph"/>
    <w:aliases w:val="Nivel 1,Párrafo de lista1,Titulo 7,Párrafo de lista11,Párrafo de lista111,Párrafo de lista3,Bullets,titulo 3,List Paragraph,Ha,List Paragraph1,Betulia Título 1,Lista HD,Titulo 5,Chulito,Bolita,BOLA,Párrafo de lista21,BOLADEF,HOJA"/>
    <w:basedOn w:val="Normal"/>
    <w:link w:val="PrrafodelistaCar"/>
    <w:uiPriority w:val="34"/>
    <w:qFormat/>
    <w:rsid w:val="00FB6D6B"/>
    <w:pPr>
      <w:widowControl/>
      <w:overflowPunct/>
      <w:adjustRightInd/>
      <w:ind w:left="708"/>
    </w:pPr>
    <w:rPr>
      <w:kern w:val="0"/>
      <w:lang w:val="es-CO" w:eastAsia="es-ES"/>
    </w:rPr>
  </w:style>
  <w:style w:type="paragraph" w:styleId="Textoindependiente3">
    <w:name w:val="Body Text 3"/>
    <w:basedOn w:val="Normal"/>
    <w:link w:val="Textoindependiente3Car"/>
    <w:uiPriority w:val="99"/>
    <w:unhideWhenUsed/>
    <w:rsid w:val="00FB6D6B"/>
    <w:pPr>
      <w:spacing w:after="120"/>
    </w:pPr>
    <w:rPr>
      <w:sz w:val="16"/>
      <w:szCs w:val="16"/>
      <w:lang w:eastAsia="x-none"/>
    </w:rPr>
  </w:style>
  <w:style w:type="character" w:customStyle="1" w:styleId="Textoindependiente3Car">
    <w:name w:val="Texto independiente 3 Car"/>
    <w:basedOn w:val="Fuentedeprrafopredeter"/>
    <w:link w:val="Textoindependiente3"/>
    <w:uiPriority w:val="99"/>
    <w:rsid w:val="00FB6D6B"/>
    <w:rPr>
      <w:rFonts w:ascii="Times New Roman" w:eastAsia="Times New Roman" w:hAnsi="Times New Roman" w:cs="Times New Roman"/>
      <w:kern w:val="28"/>
      <w:sz w:val="16"/>
      <w:szCs w:val="16"/>
      <w:lang w:val="es-ES" w:eastAsia="x-none"/>
    </w:rPr>
  </w:style>
  <w:style w:type="paragraph" w:styleId="Sangra3detindependiente">
    <w:name w:val="Body Text Indent 3"/>
    <w:basedOn w:val="Normal"/>
    <w:link w:val="Sangra3detindependienteCar"/>
    <w:rsid w:val="00FB6D6B"/>
    <w:pPr>
      <w:widowControl/>
      <w:overflowPunct/>
      <w:adjustRightInd/>
      <w:spacing w:after="120"/>
      <w:ind w:left="283"/>
    </w:pPr>
    <w:rPr>
      <w:kern w:val="0"/>
      <w:sz w:val="16"/>
      <w:szCs w:val="16"/>
      <w:lang w:eastAsia="es-ES"/>
    </w:rPr>
  </w:style>
  <w:style w:type="character" w:customStyle="1" w:styleId="Sangra3detindependienteCar">
    <w:name w:val="Sangría 3 de t. independiente Car"/>
    <w:basedOn w:val="Fuentedeprrafopredeter"/>
    <w:link w:val="Sangra3detindependiente"/>
    <w:rsid w:val="00FB6D6B"/>
    <w:rPr>
      <w:rFonts w:ascii="Times New Roman" w:eastAsia="Times New Roman" w:hAnsi="Times New Roman" w:cs="Times New Roman"/>
      <w:sz w:val="16"/>
      <w:szCs w:val="16"/>
      <w:lang w:val="es-ES" w:eastAsia="es-ES"/>
    </w:rPr>
  </w:style>
  <w:style w:type="paragraph" w:styleId="Listaconvietas">
    <w:name w:val="List Bullet"/>
    <w:basedOn w:val="Normal"/>
    <w:uiPriority w:val="99"/>
    <w:unhideWhenUsed/>
    <w:rsid w:val="00FB6D6B"/>
    <w:pPr>
      <w:widowControl/>
      <w:numPr>
        <w:numId w:val="1"/>
      </w:numPr>
      <w:overflowPunct/>
      <w:adjustRightInd/>
      <w:spacing w:before="240" w:after="240" w:line="360" w:lineRule="auto"/>
      <w:ind w:left="360"/>
      <w:jc w:val="both"/>
    </w:pPr>
    <w:rPr>
      <w:rFonts w:ascii="Arial" w:eastAsia="Calibri" w:hAnsi="Arial" w:cs="Arial"/>
      <w:b/>
      <w:bCs/>
      <w:color w:val="000000"/>
      <w:kern w:val="0"/>
      <w:sz w:val="22"/>
      <w:szCs w:val="22"/>
      <w:lang w:val="es-CO"/>
    </w:rPr>
  </w:style>
  <w:style w:type="paragraph" w:customStyle="1" w:styleId="Default">
    <w:name w:val="Default"/>
    <w:basedOn w:val="Normal"/>
    <w:rsid w:val="00FB6D6B"/>
    <w:pPr>
      <w:widowControl/>
      <w:overflowPunct/>
      <w:autoSpaceDE w:val="0"/>
      <w:autoSpaceDN w:val="0"/>
      <w:adjustRightInd/>
    </w:pPr>
    <w:rPr>
      <w:rFonts w:ascii="Arial" w:eastAsia="Calibri" w:hAnsi="Arial" w:cs="Arial"/>
      <w:color w:val="000000"/>
      <w:kern w:val="0"/>
      <w:lang w:val="es-CO"/>
    </w:rPr>
  </w:style>
  <w:style w:type="paragraph" w:styleId="Textodeglobo">
    <w:name w:val="Balloon Text"/>
    <w:basedOn w:val="Normal"/>
    <w:link w:val="TextodegloboCar"/>
    <w:uiPriority w:val="99"/>
    <w:semiHidden/>
    <w:unhideWhenUsed/>
    <w:rsid w:val="00FB6D6B"/>
    <w:rPr>
      <w:rFonts w:ascii="Tahoma" w:hAnsi="Tahoma" w:cs="Tahoma"/>
      <w:sz w:val="16"/>
      <w:szCs w:val="16"/>
    </w:rPr>
  </w:style>
  <w:style w:type="character" w:customStyle="1" w:styleId="TextodegloboCar">
    <w:name w:val="Texto de globo Car"/>
    <w:basedOn w:val="Fuentedeprrafopredeter"/>
    <w:link w:val="Textodeglobo"/>
    <w:uiPriority w:val="99"/>
    <w:semiHidden/>
    <w:rsid w:val="00FB6D6B"/>
    <w:rPr>
      <w:rFonts w:ascii="Tahoma" w:eastAsia="Times New Roman" w:hAnsi="Tahoma" w:cs="Tahoma"/>
      <w:kern w:val="28"/>
      <w:sz w:val="16"/>
      <w:szCs w:val="16"/>
      <w:lang w:val="es-ES" w:eastAsia="es-CO"/>
    </w:rPr>
  </w:style>
  <w:style w:type="paragraph" w:styleId="NormalWeb">
    <w:name w:val="Normal (Web)"/>
    <w:basedOn w:val="Normal"/>
    <w:uiPriority w:val="99"/>
    <w:unhideWhenUsed/>
    <w:rsid w:val="00FB6D6B"/>
    <w:pPr>
      <w:widowControl/>
      <w:overflowPunct/>
      <w:adjustRightInd/>
      <w:spacing w:before="100" w:beforeAutospacing="1" w:after="100" w:afterAutospacing="1"/>
    </w:pPr>
    <w:rPr>
      <w:kern w:val="0"/>
      <w:lang w:val="es-CO"/>
    </w:rPr>
  </w:style>
  <w:style w:type="paragraph" w:styleId="Textosinformato">
    <w:name w:val="Plain Text"/>
    <w:basedOn w:val="Normal"/>
    <w:link w:val="TextosinformatoCar"/>
    <w:rsid w:val="00FB6D6B"/>
    <w:pPr>
      <w:widowControl/>
      <w:overflowPunct/>
      <w:adjustRightInd/>
    </w:pPr>
    <w:rPr>
      <w:rFonts w:ascii="Courier New" w:hAnsi="Courier New"/>
      <w:kern w:val="0"/>
      <w:sz w:val="20"/>
      <w:szCs w:val="20"/>
      <w:lang w:val="es-CO" w:eastAsia="x-none"/>
    </w:rPr>
  </w:style>
  <w:style w:type="character" w:customStyle="1" w:styleId="TextosinformatoCar">
    <w:name w:val="Texto sin formato Car"/>
    <w:basedOn w:val="Fuentedeprrafopredeter"/>
    <w:link w:val="Textosinformato"/>
    <w:rsid w:val="00FB6D6B"/>
    <w:rPr>
      <w:rFonts w:ascii="Courier New" w:eastAsia="Times New Roman" w:hAnsi="Courier New" w:cs="Times New Roman"/>
      <w:sz w:val="20"/>
      <w:szCs w:val="20"/>
      <w:lang w:eastAsia="x-none"/>
    </w:rPr>
  </w:style>
  <w:style w:type="character" w:styleId="Refdecomentario">
    <w:name w:val="annotation reference"/>
    <w:uiPriority w:val="99"/>
    <w:semiHidden/>
    <w:unhideWhenUsed/>
    <w:rsid w:val="00FB6D6B"/>
    <w:rPr>
      <w:sz w:val="16"/>
      <w:szCs w:val="16"/>
    </w:rPr>
  </w:style>
  <w:style w:type="paragraph" w:styleId="Textocomentario">
    <w:name w:val="annotation text"/>
    <w:basedOn w:val="Normal"/>
    <w:link w:val="TextocomentarioCar"/>
    <w:uiPriority w:val="99"/>
    <w:unhideWhenUsed/>
    <w:rsid w:val="00FB6D6B"/>
    <w:rPr>
      <w:sz w:val="20"/>
      <w:szCs w:val="20"/>
    </w:rPr>
  </w:style>
  <w:style w:type="character" w:customStyle="1" w:styleId="TextocomentarioCar">
    <w:name w:val="Texto comentario Car"/>
    <w:basedOn w:val="Fuentedeprrafopredeter"/>
    <w:link w:val="Textocomentario"/>
    <w:uiPriority w:val="99"/>
    <w:rsid w:val="00FB6D6B"/>
    <w:rPr>
      <w:rFonts w:ascii="Times New Roman" w:eastAsia="Times New Roman" w:hAnsi="Times New Roman" w:cs="Times New Roman"/>
      <w:kern w:val="28"/>
      <w:sz w:val="20"/>
      <w:szCs w:val="20"/>
      <w:lang w:val="es-ES" w:eastAsia="es-CO"/>
    </w:rPr>
  </w:style>
  <w:style w:type="paragraph" w:styleId="Asuntodelcomentario">
    <w:name w:val="annotation subject"/>
    <w:basedOn w:val="Textocomentario"/>
    <w:next w:val="Textocomentario"/>
    <w:link w:val="AsuntodelcomentarioCar"/>
    <w:uiPriority w:val="99"/>
    <w:semiHidden/>
    <w:unhideWhenUsed/>
    <w:rsid w:val="00FB6D6B"/>
    <w:rPr>
      <w:b/>
      <w:bCs/>
    </w:rPr>
  </w:style>
  <w:style w:type="character" w:customStyle="1" w:styleId="AsuntodelcomentarioCar">
    <w:name w:val="Asunto del comentario Car"/>
    <w:basedOn w:val="TextocomentarioCar"/>
    <w:link w:val="Asuntodelcomentario"/>
    <w:uiPriority w:val="99"/>
    <w:semiHidden/>
    <w:rsid w:val="00FB6D6B"/>
    <w:rPr>
      <w:rFonts w:ascii="Times New Roman" w:eastAsia="Times New Roman" w:hAnsi="Times New Roman" w:cs="Times New Roman"/>
      <w:b/>
      <w:bCs/>
      <w:kern w:val="28"/>
      <w:sz w:val="20"/>
      <w:szCs w:val="20"/>
      <w:lang w:val="es-ES" w:eastAsia="es-CO"/>
    </w:rPr>
  </w:style>
  <w:style w:type="table" w:styleId="Tablaconcuadrcula">
    <w:name w:val="Table Grid"/>
    <w:basedOn w:val="Tablanormal"/>
    <w:uiPriority w:val="59"/>
    <w:rsid w:val="00FB6D6B"/>
    <w:pPr>
      <w:spacing w:after="0" w:line="240" w:lineRule="auto"/>
    </w:pPr>
    <w:rPr>
      <w:rFonts w:ascii="Calibri" w:eastAsia="Calibri" w:hAnsi="Calibri" w:cs="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uerpodeltexto">
    <w:name w:val="Cuerpo del texto_"/>
    <w:link w:val="Cuerpodeltexto0"/>
    <w:rsid w:val="00FB6D6B"/>
    <w:rPr>
      <w:rFonts w:ascii="Arial" w:eastAsia="Arial" w:hAnsi="Arial" w:cs="Arial"/>
      <w:shd w:val="clear" w:color="auto" w:fill="FFFFFF"/>
    </w:rPr>
  </w:style>
  <w:style w:type="paragraph" w:customStyle="1" w:styleId="Cuerpodeltexto0">
    <w:name w:val="Cuerpo del texto"/>
    <w:basedOn w:val="Normal"/>
    <w:link w:val="Cuerpodeltexto"/>
    <w:rsid w:val="00FB6D6B"/>
    <w:pPr>
      <w:shd w:val="clear" w:color="auto" w:fill="FFFFFF"/>
      <w:overflowPunct/>
      <w:adjustRightInd/>
      <w:spacing w:after="180" w:line="385" w:lineRule="exact"/>
      <w:jc w:val="both"/>
    </w:pPr>
    <w:rPr>
      <w:rFonts w:ascii="Arial" w:eastAsia="Arial" w:hAnsi="Arial" w:cs="Arial"/>
      <w:kern w:val="0"/>
      <w:sz w:val="22"/>
      <w:szCs w:val="22"/>
      <w:lang w:val="es-CO" w:eastAsia="en-US"/>
    </w:rPr>
  </w:style>
  <w:style w:type="character" w:customStyle="1" w:styleId="Cuerpodeltexto4">
    <w:name w:val="Cuerpo del texto (4)_"/>
    <w:link w:val="Cuerpodeltexto40"/>
    <w:rsid w:val="00FB6D6B"/>
    <w:rPr>
      <w:rFonts w:ascii="Arial" w:eastAsia="Arial" w:hAnsi="Arial" w:cs="Arial"/>
      <w:sz w:val="19"/>
      <w:szCs w:val="19"/>
      <w:shd w:val="clear" w:color="auto" w:fill="FFFFFF"/>
    </w:rPr>
  </w:style>
  <w:style w:type="paragraph" w:customStyle="1" w:styleId="Cuerpodeltexto40">
    <w:name w:val="Cuerpo del texto (4)"/>
    <w:basedOn w:val="Normal"/>
    <w:link w:val="Cuerpodeltexto4"/>
    <w:rsid w:val="00FB6D6B"/>
    <w:pPr>
      <w:shd w:val="clear" w:color="auto" w:fill="FFFFFF"/>
      <w:overflowPunct/>
      <w:adjustRightInd/>
      <w:spacing w:after="300" w:line="382" w:lineRule="exact"/>
    </w:pPr>
    <w:rPr>
      <w:rFonts w:ascii="Arial" w:eastAsia="Arial" w:hAnsi="Arial" w:cs="Arial"/>
      <w:kern w:val="0"/>
      <w:sz w:val="19"/>
      <w:szCs w:val="19"/>
      <w:lang w:val="es-CO" w:eastAsia="en-US"/>
    </w:rPr>
  </w:style>
  <w:style w:type="character" w:customStyle="1" w:styleId="Cuerpodeltexto5">
    <w:name w:val="Cuerpo del texto (5)_"/>
    <w:link w:val="Cuerpodeltexto50"/>
    <w:rsid w:val="00FB6D6B"/>
    <w:rPr>
      <w:rFonts w:ascii="Arial" w:eastAsia="Arial" w:hAnsi="Arial" w:cs="Arial"/>
      <w:i/>
      <w:iCs/>
      <w:sz w:val="18"/>
      <w:szCs w:val="18"/>
      <w:shd w:val="clear" w:color="auto" w:fill="FFFFFF"/>
    </w:rPr>
  </w:style>
  <w:style w:type="paragraph" w:customStyle="1" w:styleId="Cuerpodeltexto50">
    <w:name w:val="Cuerpo del texto (5)"/>
    <w:basedOn w:val="Normal"/>
    <w:link w:val="Cuerpodeltexto5"/>
    <w:rsid w:val="00FB6D6B"/>
    <w:pPr>
      <w:shd w:val="clear" w:color="auto" w:fill="FFFFFF"/>
      <w:overflowPunct/>
      <w:adjustRightInd/>
      <w:spacing w:before="300" w:line="346" w:lineRule="exact"/>
      <w:jc w:val="both"/>
    </w:pPr>
    <w:rPr>
      <w:rFonts w:ascii="Arial" w:eastAsia="Arial" w:hAnsi="Arial" w:cs="Arial"/>
      <w:i/>
      <w:iCs/>
      <w:kern w:val="0"/>
      <w:sz w:val="18"/>
      <w:szCs w:val="18"/>
      <w:lang w:val="es-CO" w:eastAsia="en-US"/>
    </w:rPr>
  </w:style>
  <w:style w:type="character" w:customStyle="1" w:styleId="Cuerpodeltexto6">
    <w:name w:val="Cuerpo del texto (6)_"/>
    <w:link w:val="Cuerpodeltexto60"/>
    <w:rsid w:val="00FB6D6B"/>
    <w:rPr>
      <w:rFonts w:ascii="Arial" w:eastAsia="Arial" w:hAnsi="Arial" w:cs="Arial"/>
      <w:i/>
      <w:iCs/>
      <w:shd w:val="clear" w:color="auto" w:fill="FFFFFF"/>
    </w:rPr>
  </w:style>
  <w:style w:type="paragraph" w:customStyle="1" w:styleId="Cuerpodeltexto60">
    <w:name w:val="Cuerpo del texto (6)"/>
    <w:basedOn w:val="Normal"/>
    <w:link w:val="Cuerpodeltexto6"/>
    <w:rsid w:val="00FB6D6B"/>
    <w:pPr>
      <w:shd w:val="clear" w:color="auto" w:fill="FFFFFF"/>
      <w:overflowPunct/>
      <w:adjustRightInd/>
      <w:spacing w:line="342" w:lineRule="exact"/>
      <w:jc w:val="both"/>
    </w:pPr>
    <w:rPr>
      <w:rFonts w:ascii="Arial" w:eastAsia="Arial" w:hAnsi="Arial" w:cs="Arial"/>
      <w:i/>
      <w:iCs/>
      <w:kern w:val="0"/>
      <w:sz w:val="22"/>
      <w:szCs w:val="22"/>
      <w:lang w:val="es-CO" w:eastAsia="en-US"/>
    </w:rPr>
  </w:style>
  <w:style w:type="character" w:customStyle="1" w:styleId="CuerpodeltextoCursiva">
    <w:name w:val="Cuerpo del texto + Cursiva"/>
    <w:rsid w:val="00FB6D6B"/>
    <w:rPr>
      <w:rFonts w:ascii="Arial" w:eastAsia="Arial" w:hAnsi="Arial" w:cs="Arial"/>
      <w:b w:val="0"/>
      <w:bCs w:val="0"/>
      <w:i/>
      <w:iCs/>
      <w:smallCaps w:val="0"/>
      <w:strike w:val="0"/>
      <w:color w:val="000000"/>
      <w:spacing w:val="0"/>
      <w:w w:val="100"/>
      <w:position w:val="0"/>
      <w:sz w:val="22"/>
      <w:szCs w:val="22"/>
      <w:u w:val="none"/>
      <w:shd w:val="clear" w:color="auto" w:fill="FFFFFF"/>
      <w:lang w:val="es-ES"/>
    </w:rPr>
  </w:style>
  <w:style w:type="character" w:customStyle="1" w:styleId="Cuerpodeltexto6Sincursiva">
    <w:name w:val="Cuerpo del texto (6) + Sin cursiva"/>
    <w:rsid w:val="00FB6D6B"/>
    <w:rPr>
      <w:rFonts w:ascii="Arial" w:eastAsia="Arial" w:hAnsi="Arial" w:cs="Arial"/>
      <w:b w:val="0"/>
      <w:bCs w:val="0"/>
      <w:i/>
      <w:iCs/>
      <w:smallCaps w:val="0"/>
      <w:strike w:val="0"/>
      <w:color w:val="000000"/>
      <w:spacing w:val="0"/>
      <w:w w:val="100"/>
      <w:position w:val="0"/>
      <w:sz w:val="22"/>
      <w:szCs w:val="22"/>
      <w:u w:val="single"/>
      <w:shd w:val="clear" w:color="auto" w:fill="FFFFFF"/>
    </w:rPr>
  </w:style>
  <w:style w:type="character" w:customStyle="1" w:styleId="apple-converted-space">
    <w:name w:val="apple-converted-space"/>
    <w:rsid w:val="00FB6D6B"/>
  </w:style>
  <w:style w:type="paragraph" w:styleId="Sangradetextonormal">
    <w:name w:val="Body Text Indent"/>
    <w:basedOn w:val="Normal"/>
    <w:link w:val="SangradetextonormalCar"/>
    <w:uiPriority w:val="99"/>
    <w:semiHidden/>
    <w:unhideWhenUsed/>
    <w:rsid w:val="00FB6D6B"/>
    <w:pPr>
      <w:spacing w:after="120"/>
      <w:ind w:left="283"/>
    </w:pPr>
  </w:style>
  <w:style w:type="character" w:customStyle="1" w:styleId="SangradetextonormalCar">
    <w:name w:val="Sangría de texto normal Car"/>
    <w:basedOn w:val="Fuentedeprrafopredeter"/>
    <w:link w:val="Sangradetextonormal"/>
    <w:uiPriority w:val="99"/>
    <w:semiHidden/>
    <w:rsid w:val="00FB6D6B"/>
    <w:rPr>
      <w:rFonts w:ascii="Times New Roman" w:eastAsia="Times New Roman" w:hAnsi="Times New Roman" w:cs="Times New Roman"/>
      <w:kern w:val="28"/>
      <w:sz w:val="24"/>
      <w:szCs w:val="24"/>
      <w:lang w:val="es-ES" w:eastAsia="es-CO"/>
    </w:rPr>
  </w:style>
  <w:style w:type="character" w:customStyle="1" w:styleId="fontstyle01">
    <w:name w:val="fontstyle01"/>
    <w:basedOn w:val="Fuentedeprrafopredeter"/>
    <w:rsid w:val="00FB6D6B"/>
    <w:rPr>
      <w:rFonts w:ascii="FolioBT-Bold" w:hAnsi="FolioBT-Bold" w:hint="default"/>
      <w:b/>
      <w:bCs/>
      <w:i w:val="0"/>
      <w:iCs w:val="0"/>
      <w:color w:val="58595B"/>
      <w:sz w:val="20"/>
      <w:szCs w:val="20"/>
    </w:rPr>
  </w:style>
  <w:style w:type="character" w:customStyle="1" w:styleId="fontstyle21">
    <w:name w:val="fontstyle21"/>
    <w:basedOn w:val="Fuentedeprrafopredeter"/>
    <w:rsid w:val="00FB6D6B"/>
    <w:rPr>
      <w:rFonts w:ascii="FolioBT-Medium" w:hAnsi="FolioBT-Medium" w:hint="default"/>
      <w:b w:val="0"/>
      <w:bCs w:val="0"/>
      <w:i w:val="0"/>
      <w:iCs w:val="0"/>
      <w:color w:val="000000"/>
      <w:sz w:val="16"/>
      <w:szCs w:val="16"/>
    </w:rPr>
  </w:style>
  <w:style w:type="character" w:styleId="Textoennegrita">
    <w:name w:val="Strong"/>
    <w:uiPriority w:val="22"/>
    <w:qFormat/>
    <w:rsid w:val="00FB6D6B"/>
    <w:rPr>
      <w:b/>
      <w:bCs/>
    </w:rPr>
  </w:style>
  <w:style w:type="paragraph" w:customStyle="1" w:styleId="ParaAttribute4">
    <w:name w:val="ParaAttribute4"/>
    <w:rsid w:val="00FB6D6B"/>
    <w:pPr>
      <w:widowControl w:val="0"/>
      <w:wordWrap w:val="0"/>
      <w:spacing w:after="0" w:line="240" w:lineRule="auto"/>
      <w:jc w:val="both"/>
    </w:pPr>
    <w:rPr>
      <w:rFonts w:ascii="Times New Roman" w:eastAsia="¹Å" w:hAnsi="Times New Roman" w:cs="Times New Roman"/>
      <w:sz w:val="20"/>
      <w:szCs w:val="20"/>
      <w:lang w:eastAsia="es-CO"/>
    </w:rPr>
  </w:style>
  <w:style w:type="character" w:customStyle="1" w:styleId="PrrafodelistaCar">
    <w:name w:val="Párrafo de lista Car"/>
    <w:aliases w:val="Nivel 1 Car,Párrafo de lista1 Car,Titulo 7 Car,Párrafo de lista11 Car,Párrafo de lista111 Car,Párrafo de lista3 Car,Bullets Car,titulo 3 Car,List Paragraph Car,Ha Car,List Paragraph1 Car,Betulia Título 1 Car,Lista HD Car,Chulito Car"/>
    <w:link w:val="Prrafodelista"/>
    <w:uiPriority w:val="34"/>
    <w:locked/>
    <w:rsid w:val="00FB6D6B"/>
    <w:rPr>
      <w:rFonts w:ascii="Times New Roman" w:eastAsia="Times New Roman" w:hAnsi="Times New Roman" w:cs="Times New Roman"/>
      <w:sz w:val="24"/>
      <w:szCs w:val="24"/>
      <w:lang w:eastAsia="es-E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FB6D6B"/>
    <w:pPr>
      <w:widowControl/>
      <w:overflowPunct/>
      <w:adjustRightInd/>
      <w:jc w:val="both"/>
    </w:pPr>
    <w:rPr>
      <w:rFonts w:asciiTheme="minorHAnsi" w:eastAsiaTheme="minorHAnsi" w:hAnsiTheme="minorHAnsi" w:cstheme="minorBidi"/>
      <w:kern w:val="0"/>
      <w:sz w:val="22"/>
      <w:szCs w:val="22"/>
      <w:vertAlign w:val="superscript"/>
      <w:lang w:val="es-CO" w:eastAsia="en-US"/>
    </w:rPr>
  </w:style>
  <w:style w:type="paragraph" w:customStyle="1" w:styleId="Sangra2detindependiente1">
    <w:name w:val="Sangría 2 de t. independiente1"/>
    <w:basedOn w:val="Normal"/>
    <w:rsid w:val="00FB6D6B"/>
    <w:pPr>
      <w:widowControl/>
      <w:overflowPunct/>
      <w:adjustRightInd/>
      <w:ind w:firstLine="708"/>
      <w:jc w:val="both"/>
    </w:pPr>
    <w:rPr>
      <w:rFonts w:ascii="Arial" w:hAnsi="Arial"/>
      <w:kern w:val="0"/>
      <w:szCs w:val="20"/>
      <w:lang w:val="es-ES_tradnl" w:eastAsia="es-ES"/>
    </w:rPr>
  </w:style>
  <w:style w:type="character" w:customStyle="1" w:styleId="iaj">
    <w:name w:val="i_aj"/>
    <w:basedOn w:val="Fuentedeprrafopredeter"/>
    <w:rsid w:val="00294AF9"/>
  </w:style>
  <w:style w:type="character" w:styleId="nfasis">
    <w:name w:val="Emphasis"/>
    <w:uiPriority w:val="20"/>
    <w:qFormat/>
    <w:rsid w:val="008A51E6"/>
    <w:rPr>
      <w:i/>
      <w:iCs/>
    </w:rPr>
  </w:style>
  <w:style w:type="paragraph" w:customStyle="1" w:styleId="paragraph">
    <w:name w:val="paragraph"/>
    <w:basedOn w:val="Normal"/>
    <w:rsid w:val="00C0540A"/>
    <w:pPr>
      <w:widowControl/>
      <w:overflowPunct/>
      <w:adjustRightInd/>
      <w:spacing w:before="100" w:beforeAutospacing="1" w:after="100" w:afterAutospacing="1"/>
    </w:pPr>
    <w:rPr>
      <w:kern w:val="0"/>
      <w:lang w:val="es-CO"/>
    </w:rPr>
  </w:style>
  <w:style w:type="character" w:customStyle="1" w:styleId="normaltextrun">
    <w:name w:val="normaltextrun"/>
    <w:basedOn w:val="Fuentedeprrafopredeter"/>
    <w:rsid w:val="00C0540A"/>
  </w:style>
  <w:style w:type="character" w:customStyle="1" w:styleId="eop">
    <w:name w:val="eop"/>
    <w:basedOn w:val="Fuentedeprrafopredeter"/>
    <w:rsid w:val="00C0540A"/>
  </w:style>
  <w:style w:type="character" w:customStyle="1" w:styleId="Mencinsinresolver2">
    <w:name w:val="Mención sin resolver2"/>
    <w:basedOn w:val="Fuentedeprrafopredeter"/>
    <w:uiPriority w:val="99"/>
    <w:semiHidden/>
    <w:unhideWhenUsed/>
    <w:rsid w:val="00613BFF"/>
    <w:rPr>
      <w:color w:val="605E5C"/>
      <w:shd w:val="clear" w:color="auto" w:fill="E1DFDD"/>
    </w:rPr>
  </w:style>
  <w:style w:type="paragraph" w:customStyle="1" w:styleId="pa6">
    <w:name w:val="pa6"/>
    <w:basedOn w:val="Normal"/>
    <w:rsid w:val="007805D9"/>
    <w:pPr>
      <w:widowControl/>
      <w:overflowPunct/>
      <w:adjustRightInd/>
      <w:spacing w:before="100" w:beforeAutospacing="1" w:after="100" w:afterAutospacing="1"/>
    </w:pPr>
    <w:rPr>
      <w:kern w:val="0"/>
      <w:lang w:val="es-CO"/>
    </w:rPr>
  </w:style>
  <w:style w:type="character" w:styleId="Mencinsinresolver">
    <w:name w:val="Unresolved Mention"/>
    <w:basedOn w:val="Fuentedeprrafopredeter"/>
    <w:uiPriority w:val="99"/>
    <w:semiHidden/>
    <w:unhideWhenUsed/>
    <w:rsid w:val="00103FE5"/>
    <w:rPr>
      <w:color w:val="605E5C"/>
      <w:shd w:val="clear" w:color="auto" w:fill="E1DFDD"/>
    </w:rPr>
  </w:style>
  <w:style w:type="character" w:customStyle="1" w:styleId="superscript">
    <w:name w:val="superscript"/>
    <w:basedOn w:val="Fuentedeprrafopredeter"/>
    <w:rsid w:val="000F2F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487590">
      <w:bodyDiv w:val="1"/>
      <w:marLeft w:val="0"/>
      <w:marRight w:val="0"/>
      <w:marTop w:val="0"/>
      <w:marBottom w:val="0"/>
      <w:divBdr>
        <w:top w:val="none" w:sz="0" w:space="0" w:color="auto"/>
        <w:left w:val="none" w:sz="0" w:space="0" w:color="auto"/>
        <w:bottom w:val="none" w:sz="0" w:space="0" w:color="auto"/>
        <w:right w:val="none" w:sz="0" w:space="0" w:color="auto"/>
      </w:divBdr>
    </w:div>
    <w:div w:id="97071474">
      <w:bodyDiv w:val="1"/>
      <w:marLeft w:val="0"/>
      <w:marRight w:val="0"/>
      <w:marTop w:val="0"/>
      <w:marBottom w:val="0"/>
      <w:divBdr>
        <w:top w:val="none" w:sz="0" w:space="0" w:color="auto"/>
        <w:left w:val="none" w:sz="0" w:space="0" w:color="auto"/>
        <w:bottom w:val="none" w:sz="0" w:space="0" w:color="auto"/>
        <w:right w:val="none" w:sz="0" w:space="0" w:color="auto"/>
      </w:divBdr>
      <w:divsChild>
        <w:div w:id="1598755862">
          <w:marLeft w:val="0"/>
          <w:marRight w:val="0"/>
          <w:marTop w:val="0"/>
          <w:marBottom w:val="0"/>
          <w:divBdr>
            <w:top w:val="none" w:sz="0" w:space="0" w:color="auto"/>
            <w:left w:val="none" w:sz="0" w:space="0" w:color="auto"/>
            <w:bottom w:val="none" w:sz="0" w:space="0" w:color="auto"/>
            <w:right w:val="none" w:sz="0" w:space="0" w:color="auto"/>
          </w:divBdr>
        </w:div>
        <w:div w:id="306738982">
          <w:marLeft w:val="0"/>
          <w:marRight w:val="0"/>
          <w:marTop w:val="0"/>
          <w:marBottom w:val="0"/>
          <w:divBdr>
            <w:top w:val="none" w:sz="0" w:space="0" w:color="auto"/>
            <w:left w:val="none" w:sz="0" w:space="0" w:color="auto"/>
            <w:bottom w:val="none" w:sz="0" w:space="0" w:color="auto"/>
            <w:right w:val="none" w:sz="0" w:space="0" w:color="auto"/>
          </w:divBdr>
        </w:div>
        <w:div w:id="109205119">
          <w:marLeft w:val="0"/>
          <w:marRight w:val="0"/>
          <w:marTop w:val="0"/>
          <w:marBottom w:val="0"/>
          <w:divBdr>
            <w:top w:val="none" w:sz="0" w:space="0" w:color="auto"/>
            <w:left w:val="none" w:sz="0" w:space="0" w:color="auto"/>
            <w:bottom w:val="none" w:sz="0" w:space="0" w:color="auto"/>
            <w:right w:val="none" w:sz="0" w:space="0" w:color="auto"/>
          </w:divBdr>
        </w:div>
        <w:div w:id="2040154443">
          <w:marLeft w:val="0"/>
          <w:marRight w:val="0"/>
          <w:marTop w:val="0"/>
          <w:marBottom w:val="0"/>
          <w:divBdr>
            <w:top w:val="none" w:sz="0" w:space="0" w:color="auto"/>
            <w:left w:val="none" w:sz="0" w:space="0" w:color="auto"/>
            <w:bottom w:val="none" w:sz="0" w:space="0" w:color="auto"/>
            <w:right w:val="none" w:sz="0" w:space="0" w:color="auto"/>
          </w:divBdr>
        </w:div>
        <w:div w:id="1300838737">
          <w:marLeft w:val="0"/>
          <w:marRight w:val="0"/>
          <w:marTop w:val="0"/>
          <w:marBottom w:val="0"/>
          <w:divBdr>
            <w:top w:val="none" w:sz="0" w:space="0" w:color="auto"/>
            <w:left w:val="none" w:sz="0" w:space="0" w:color="auto"/>
            <w:bottom w:val="none" w:sz="0" w:space="0" w:color="auto"/>
            <w:right w:val="none" w:sz="0" w:space="0" w:color="auto"/>
          </w:divBdr>
        </w:div>
        <w:div w:id="64644925">
          <w:marLeft w:val="0"/>
          <w:marRight w:val="0"/>
          <w:marTop w:val="0"/>
          <w:marBottom w:val="0"/>
          <w:divBdr>
            <w:top w:val="none" w:sz="0" w:space="0" w:color="auto"/>
            <w:left w:val="none" w:sz="0" w:space="0" w:color="auto"/>
            <w:bottom w:val="none" w:sz="0" w:space="0" w:color="auto"/>
            <w:right w:val="none" w:sz="0" w:space="0" w:color="auto"/>
          </w:divBdr>
        </w:div>
        <w:div w:id="895360493">
          <w:marLeft w:val="0"/>
          <w:marRight w:val="0"/>
          <w:marTop w:val="0"/>
          <w:marBottom w:val="0"/>
          <w:divBdr>
            <w:top w:val="none" w:sz="0" w:space="0" w:color="auto"/>
            <w:left w:val="none" w:sz="0" w:space="0" w:color="auto"/>
            <w:bottom w:val="none" w:sz="0" w:space="0" w:color="auto"/>
            <w:right w:val="none" w:sz="0" w:space="0" w:color="auto"/>
          </w:divBdr>
        </w:div>
        <w:div w:id="321545695">
          <w:marLeft w:val="0"/>
          <w:marRight w:val="0"/>
          <w:marTop w:val="0"/>
          <w:marBottom w:val="0"/>
          <w:divBdr>
            <w:top w:val="none" w:sz="0" w:space="0" w:color="auto"/>
            <w:left w:val="none" w:sz="0" w:space="0" w:color="auto"/>
            <w:bottom w:val="none" w:sz="0" w:space="0" w:color="auto"/>
            <w:right w:val="none" w:sz="0" w:space="0" w:color="auto"/>
          </w:divBdr>
        </w:div>
        <w:div w:id="1280647889">
          <w:marLeft w:val="0"/>
          <w:marRight w:val="0"/>
          <w:marTop w:val="0"/>
          <w:marBottom w:val="0"/>
          <w:divBdr>
            <w:top w:val="none" w:sz="0" w:space="0" w:color="auto"/>
            <w:left w:val="none" w:sz="0" w:space="0" w:color="auto"/>
            <w:bottom w:val="none" w:sz="0" w:space="0" w:color="auto"/>
            <w:right w:val="none" w:sz="0" w:space="0" w:color="auto"/>
          </w:divBdr>
        </w:div>
        <w:div w:id="1325166171">
          <w:marLeft w:val="0"/>
          <w:marRight w:val="0"/>
          <w:marTop w:val="0"/>
          <w:marBottom w:val="0"/>
          <w:divBdr>
            <w:top w:val="none" w:sz="0" w:space="0" w:color="auto"/>
            <w:left w:val="none" w:sz="0" w:space="0" w:color="auto"/>
            <w:bottom w:val="none" w:sz="0" w:space="0" w:color="auto"/>
            <w:right w:val="none" w:sz="0" w:space="0" w:color="auto"/>
          </w:divBdr>
        </w:div>
        <w:div w:id="1018311122">
          <w:marLeft w:val="0"/>
          <w:marRight w:val="0"/>
          <w:marTop w:val="0"/>
          <w:marBottom w:val="0"/>
          <w:divBdr>
            <w:top w:val="none" w:sz="0" w:space="0" w:color="auto"/>
            <w:left w:val="none" w:sz="0" w:space="0" w:color="auto"/>
            <w:bottom w:val="none" w:sz="0" w:space="0" w:color="auto"/>
            <w:right w:val="none" w:sz="0" w:space="0" w:color="auto"/>
          </w:divBdr>
        </w:div>
        <w:div w:id="1468862793">
          <w:marLeft w:val="0"/>
          <w:marRight w:val="0"/>
          <w:marTop w:val="0"/>
          <w:marBottom w:val="0"/>
          <w:divBdr>
            <w:top w:val="none" w:sz="0" w:space="0" w:color="auto"/>
            <w:left w:val="none" w:sz="0" w:space="0" w:color="auto"/>
            <w:bottom w:val="none" w:sz="0" w:space="0" w:color="auto"/>
            <w:right w:val="none" w:sz="0" w:space="0" w:color="auto"/>
          </w:divBdr>
        </w:div>
        <w:div w:id="863708977">
          <w:marLeft w:val="0"/>
          <w:marRight w:val="0"/>
          <w:marTop w:val="0"/>
          <w:marBottom w:val="0"/>
          <w:divBdr>
            <w:top w:val="none" w:sz="0" w:space="0" w:color="auto"/>
            <w:left w:val="none" w:sz="0" w:space="0" w:color="auto"/>
            <w:bottom w:val="none" w:sz="0" w:space="0" w:color="auto"/>
            <w:right w:val="none" w:sz="0" w:space="0" w:color="auto"/>
          </w:divBdr>
        </w:div>
        <w:div w:id="307365679">
          <w:marLeft w:val="0"/>
          <w:marRight w:val="0"/>
          <w:marTop w:val="0"/>
          <w:marBottom w:val="0"/>
          <w:divBdr>
            <w:top w:val="none" w:sz="0" w:space="0" w:color="auto"/>
            <w:left w:val="none" w:sz="0" w:space="0" w:color="auto"/>
            <w:bottom w:val="none" w:sz="0" w:space="0" w:color="auto"/>
            <w:right w:val="none" w:sz="0" w:space="0" w:color="auto"/>
          </w:divBdr>
        </w:div>
        <w:div w:id="522211532">
          <w:marLeft w:val="0"/>
          <w:marRight w:val="0"/>
          <w:marTop w:val="0"/>
          <w:marBottom w:val="0"/>
          <w:divBdr>
            <w:top w:val="none" w:sz="0" w:space="0" w:color="auto"/>
            <w:left w:val="none" w:sz="0" w:space="0" w:color="auto"/>
            <w:bottom w:val="none" w:sz="0" w:space="0" w:color="auto"/>
            <w:right w:val="none" w:sz="0" w:space="0" w:color="auto"/>
          </w:divBdr>
        </w:div>
        <w:div w:id="938679618">
          <w:marLeft w:val="0"/>
          <w:marRight w:val="0"/>
          <w:marTop w:val="0"/>
          <w:marBottom w:val="0"/>
          <w:divBdr>
            <w:top w:val="none" w:sz="0" w:space="0" w:color="auto"/>
            <w:left w:val="none" w:sz="0" w:space="0" w:color="auto"/>
            <w:bottom w:val="none" w:sz="0" w:space="0" w:color="auto"/>
            <w:right w:val="none" w:sz="0" w:space="0" w:color="auto"/>
          </w:divBdr>
        </w:div>
        <w:div w:id="240221951">
          <w:marLeft w:val="0"/>
          <w:marRight w:val="0"/>
          <w:marTop w:val="0"/>
          <w:marBottom w:val="0"/>
          <w:divBdr>
            <w:top w:val="none" w:sz="0" w:space="0" w:color="auto"/>
            <w:left w:val="none" w:sz="0" w:space="0" w:color="auto"/>
            <w:bottom w:val="none" w:sz="0" w:space="0" w:color="auto"/>
            <w:right w:val="none" w:sz="0" w:space="0" w:color="auto"/>
          </w:divBdr>
        </w:div>
        <w:div w:id="1023166064">
          <w:marLeft w:val="0"/>
          <w:marRight w:val="0"/>
          <w:marTop w:val="0"/>
          <w:marBottom w:val="0"/>
          <w:divBdr>
            <w:top w:val="none" w:sz="0" w:space="0" w:color="auto"/>
            <w:left w:val="none" w:sz="0" w:space="0" w:color="auto"/>
            <w:bottom w:val="none" w:sz="0" w:space="0" w:color="auto"/>
            <w:right w:val="none" w:sz="0" w:space="0" w:color="auto"/>
          </w:divBdr>
        </w:div>
        <w:div w:id="1649288846">
          <w:marLeft w:val="0"/>
          <w:marRight w:val="0"/>
          <w:marTop w:val="0"/>
          <w:marBottom w:val="0"/>
          <w:divBdr>
            <w:top w:val="none" w:sz="0" w:space="0" w:color="auto"/>
            <w:left w:val="none" w:sz="0" w:space="0" w:color="auto"/>
            <w:bottom w:val="none" w:sz="0" w:space="0" w:color="auto"/>
            <w:right w:val="none" w:sz="0" w:space="0" w:color="auto"/>
          </w:divBdr>
        </w:div>
        <w:div w:id="403991732">
          <w:marLeft w:val="0"/>
          <w:marRight w:val="0"/>
          <w:marTop w:val="0"/>
          <w:marBottom w:val="0"/>
          <w:divBdr>
            <w:top w:val="none" w:sz="0" w:space="0" w:color="auto"/>
            <w:left w:val="none" w:sz="0" w:space="0" w:color="auto"/>
            <w:bottom w:val="none" w:sz="0" w:space="0" w:color="auto"/>
            <w:right w:val="none" w:sz="0" w:space="0" w:color="auto"/>
          </w:divBdr>
        </w:div>
        <w:div w:id="1435319135">
          <w:marLeft w:val="0"/>
          <w:marRight w:val="0"/>
          <w:marTop w:val="0"/>
          <w:marBottom w:val="0"/>
          <w:divBdr>
            <w:top w:val="none" w:sz="0" w:space="0" w:color="auto"/>
            <w:left w:val="none" w:sz="0" w:space="0" w:color="auto"/>
            <w:bottom w:val="none" w:sz="0" w:space="0" w:color="auto"/>
            <w:right w:val="none" w:sz="0" w:space="0" w:color="auto"/>
          </w:divBdr>
        </w:div>
        <w:div w:id="1043795162">
          <w:marLeft w:val="0"/>
          <w:marRight w:val="0"/>
          <w:marTop w:val="0"/>
          <w:marBottom w:val="0"/>
          <w:divBdr>
            <w:top w:val="none" w:sz="0" w:space="0" w:color="auto"/>
            <w:left w:val="none" w:sz="0" w:space="0" w:color="auto"/>
            <w:bottom w:val="none" w:sz="0" w:space="0" w:color="auto"/>
            <w:right w:val="none" w:sz="0" w:space="0" w:color="auto"/>
          </w:divBdr>
        </w:div>
        <w:div w:id="335353180">
          <w:marLeft w:val="0"/>
          <w:marRight w:val="0"/>
          <w:marTop w:val="0"/>
          <w:marBottom w:val="0"/>
          <w:divBdr>
            <w:top w:val="none" w:sz="0" w:space="0" w:color="auto"/>
            <w:left w:val="none" w:sz="0" w:space="0" w:color="auto"/>
            <w:bottom w:val="none" w:sz="0" w:space="0" w:color="auto"/>
            <w:right w:val="none" w:sz="0" w:space="0" w:color="auto"/>
          </w:divBdr>
        </w:div>
      </w:divsChild>
    </w:div>
    <w:div w:id="112024031">
      <w:bodyDiv w:val="1"/>
      <w:marLeft w:val="0"/>
      <w:marRight w:val="0"/>
      <w:marTop w:val="0"/>
      <w:marBottom w:val="0"/>
      <w:divBdr>
        <w:top w:val="none" w:sz="0" w:space="0" w:color="auto"/>
        <w:left w:val="none" w:sz="0" w:space="0" w:color="auto"/>
        <w:bottom w:val="none" w:sz="0" w:space="0" w:color="auto"/>
        <w:right w:val="none" w:sz="0" w:space="0" w:color="auto"/>
      </w:divBdr>
      <w:divsChild>
        <w:div w:id="1922257321">
          <w:marLeft w:val="0"/>
          <w:marRight w:val="0"/>
          <w:marTop w:val="0"/>
          <w:marBottom w:val="160"/>
          <w:divBdr>
            <w:top w:val="none" w:sz="0" w:space="0" w:color="auto"/>
            <w:left w:val="none" w:sz="0" w:space="0" w:color="auto"/>
            <w:bottom w:val="none" w:sz="0" w:space="0" w:color="auto"/>
            <w:right w:val="none" w:sz="0" w:space="0" w:color="auto"/>
          </w:divBdr>
        </w:div>
        <w:div w:id="940189427">
          <w:marLeft w:val="0"/>
          <w:marRight w:val="0"/>
          <w:marTop w:val="0"/>
          <w:marBottom w:val="160"/>
          <w:divBdr>
            <w:top w:val="none" w:sz="0" w:space="0" w:color="auto"/>
            <w:left w:val="none" w:sz="0" w:space="0" w:color="auto"/>
            <w:bottom w:val="none" w:sz="0" w:space="0" w:color="auto"/>
            <w:right w:val="none" w:sz="0" w:space="0" w:color="auto"/>
          </w:divBdr>
        </w:div>
        <w:div w:id="2000764357">
          <w:marLeft w:val="0"/>
          <w:marRight w:val="0"/>
          <w:marTop w:val="0"/>
          <w:marBottom w:val="160"/>
          <w:divBdr>
            <w:top w:val="none" w:sz="0" w:space="0" w:color="auto"/>
            <w:left w:val="none" w:sz="0" w:space="0" w:color="auto"/>
            <w:bottom w:val="none" w:sz="0" w:space="0" w:color="auto"/>
            <w:right w:val="none" w:sz="0" w:space="0" w:color="auto"/>
          </w:divBdr>
        </w:div>
        <w:div w:id="907378634">
          <w:marLeft w:val="0"/>
          <w:marRight w:val="0"/>
          <w:marTop w:val="0"/>
          <w:marBottom w:val="160"/>
          <w:divBdr>
            <w:top w:val="none" w:sz="0" w:space="0" w:color="auto"/>
            <w:left w:val="none" w:sz="0" w:space="0" w:color="auto"/>
            <w:bottom w:val="none" w:sz="0" w:space="0" w:color="auto"/>
            <w:right w:val="none" w:sz="0" w:space="0" w:color="auto"/>
          </w:divBdr>
        </w:div>
        <w:div w:id="1845627346">
          <w:marLeft w:val="0"/>
          <w:marRight w:val="0"/>
          <w:marTop w:val="0"/>
          <w:marBottom w:val="160"/>
          <w:divBdr>
            <w:top w:val="none" w:sz="0" w:space="0" w:color="auto"/>
            <w:left w:val="none" w:sz="0" w:space="0" w:color="auto"/>
            <w:bottom w:val="none" w:sz="0" w:space="0" w:color="auto"/>
            <w:right w:val="none" w:sz="0" w:space="0" w:color="auto"/>
          </w:divBdr>
        </w:div>
        <w:div w:id="989560195">
          <w:marLeft w:val="0"/>
          <w:marRight w:val="0"/>
          <w:marTop w:val="0"/>
          <w:marBottom w:val="160"/>
          <w:divBdr>
            <w:top w:val="none" w:sz="0" w:space="0" w:color="auto"/>
            <w:left w:val="none" w:sz="0" w:space="0" w:color="auto"/>
            <w:bottom w:val="none" w:sz="0" w:space="0" w:color="auto"/>
            <w:right w:val="none" w:sz="0" w:space="0" w:color="auto"/>
          </w:divBdr>
        </w:div>
        <w:div w:id="2143498022">
          <w:marLeft w:val="0"/>
          <w:marRight w:val="0"/>
          <w:marTop w:val="0"/>
          <w:marBottom w:val="160"/>
          <w:divBdr>
            <w:top w:val="none" w:sz="0" w:space="0" w:color="auto"/>
            <w:left w:val="none" w:sz="0" w:space="0" w:color="auto"/>
            <w:bottom w:val="none" w:sz="0" w:space="0" w:color="auto"/>
            <w:right w:val="none" w:sz="0" w:space="0" w:color="auto"/>
          </w:divBdr>
        </w:div>
        <w:div w:id="1987780938">
          <w:marLeft w:val="0"/>
          <w:marRight w:val="0"/>
          <w:marTop w:val="0"/>
          <w:marBottom w:val="160"/>
          <w:divBdr>
            <w:top w:val="none" w:sz="0" w:space="0" w:color="auto"/>
            <w:left w:val="none" w:sz="0" w:space="0" w:color="auto"/>
            <w:bottom w:val="none" w:sz="0" w:space="0" w:color="auto"/>
            <w:right w:val="none" w:sz="0" w:space="0" w:color="auto"/>
          </w:divBdr>
        </w:div>
        <w:div w:id="637302748">
          <w:marLeft w:val="0"/>
          <w:marRight w:val="0"/>
          <w:marTop w:val="0"/>
          <w:marBottom w:val="160"/>
          <w:divBdr>
            <w:top w:val="none" w:sz="0" w:space="0" w:color="auto"/>
            <w:left w:val="none" w:sz="0" w:space="0" w:color="auto"/>
            <w:bottom w:val="none" w:sz="0" w:space="0" w:color="auto"/>
            <w:right w:val="none" w:sz="0" w:space="0" w:color="auto"/>
          </w:divBdr>
        </w:div>
        <w:div w:id="1565025898">
          <w:marLeft w:val="0"/>
          <w:marRight w:val="0"/>
          <w:marTop w:val="0"/>
          <w:marBottom w:val="160"/>
          <w:divBdr>
            <w:top w:val="none" w:sz="0" w:space="0" w:color="auto"/>
            <w:left w:val="none" w:sz="0" w:space="0" w:color="auto"/>
            <w:bottom w:val="none" w:sz="0" w:space="0" w:color="auto"/>
            <w:right w:val="none" w:sz="0" w:space="0" w:color="auto"/>
          </w:divBdr>
        </w:div>
        <w:div w:id="343292059">
          <w:marLeft w:val="0"/>
          <w:marRight w:val="0"/>
          <w:marTop w:val="0"/>
          <w:marBottom w:val="160"/>
          <w:divBdr>
            <w:top w:val="none" w:sz="0" w:space="0" w:color="auto"/>
            <w:left w:val="none" w:sz="0" w:space="0" w:color="auto"/>
            <w:bottom w:val="none" w:sz="0" w:space="0" w:color="auto"/>
            <w:right w:val="none" w:sz="0" w:space="0" w:color="auto"/>
          </w:divBdr>
        </w:div>
        <w:div w:id="474228219">
          <w:marLeft w:val="0"/>
          <w:marRight w:val="0"/>
          <w:marTop w:val="0"/>
          <w:marBottom w:val="160"/>
          <w:divBdr>
            <w:top w:val="none" w:sz="0" w:space="0" w:color="auto"/>
            <w:left w:val="none" w:sz="0" w:space="0" w:color="auto"/>
            <w:bottom w:val="none" w:sz="0" w:space="0" w:color="auto"/>
            <w:right w:val="none" w:sz="0" w:space="0" w:color="auto"/>
          </w:divBdr>
        </w:div>
        <w:div w:id="549389956">
          <w:marLeft w:val="0"/>
          <w:marRight w:val="0"/>
          <w:marTop w:val="0"/>
          <w:marBottom w:val="160"/>
          <w:divBdr>
            <w:top w:val="none" w:sz="0" w:space="0" w:color="auto"/>
            <w:left w:val="none" w:sz="0" w:space="0" w:color="auto"/>
            <w:bottom w:val="none" w:sz="0" w:space="0" w:color="auto"/>
            <w:right w:val="none" w:sz="0" w:space="0" w:color="auto"/>
          </w:divBdr>
        </w:div>
        <w:div w:id="2015298190">
          <w:marLeft w:val="0"/>
          <w:marRight w:val="0"/>
          <w:marTop w:val="0"/>
          <w:marBottom w:val="160"/>
          <w:divBdr>
            <w:top w:val="none" w:sz="0" w:space="0" w:color="auto"/>
            <w:left w:val="none" w:sz="0" w:space="0" w:color="auto"/>
            <w:bottom w:val="none" w:sz="0" w:space="0" w:color="auto"/>
            <w:right w:val="none" w:sz="0" w:space="0" w:color="auto"/>
          </w:divBdr>
        </w:div>
      </w:divsChild>
    </w:div>
    <w:div w:id="114720675">
      <w:bodyDiv w:val="1"/>
      <w:marLeft w:val="0"/>
      <w:marRight w:val="0"/>
      <w:marTop w:val="0"/>
      <w:marBottom w:val="0"/>
      <w:divBdr>
        <w:top w:val="none" w:sz="0" w:space="0" w:color="auto"/>
        <w:left w:val="none" w:sz="0" w:space="0" w:color="auto"/>
        <w:bottom w:val="none" w:sz="0" w:space="0" w:color="auto"/>
        <w:right w:val="none" w:sz="0" w:space="0" w:color="auto"/>
      </w:divBdr>
    </w:div>
    <w:div w:id="283968483">
      <w:bodyDiv w:val="1"/>
      <w:marLeft w:val="0"/>
      <w:marRight w:val="0"/>
      <w:marTop w:val="0"/>
      <w:marBottom w:val="0"/>
      <w:divBdr>
        <w:top w:val="none" w:sz="0" w:space="0" w:color="auto"/>
        <w:left w:val="none" w:sz="0" w:space="0" w:color="auto"/>
        <w:bottom w:val="none" w:sz="0" w:space="0" w:color="auto"/>
        <w:right w:val="none" w:sz="0" w:space="0" w:color="auto"/>
      </w:divBdr>
      <w:divsChild>
        <w:div w:id="1057629306">
          <w:marLeft w:val="0"/>
          <w:marRight w:val="0"/>
          <w:marTop w:val="0"/>
          <w:marBottom w:val="0"/>
          <w:divBdr>
            <w:top w:val="none" w:sz="0" w:space="0" w:color="auto"/>
            <w:left w:val="none" w:sz="0" w:space="0" w:color="auto"/>
            <w:bottom w:val="none" w:sz="0" w:space="0" w:color="auto"/>
            <w:right w:val="none" w:sz="0" w:space="0" w:color="auto"/>
          </w:divBdr>
        </w:div>
        <w:div w:id="1672365920">
          <w:marLeft w:val="0"/>
          <w:marRight w:val="0"/>
          <w:marTop w:val="0"/>
          <w:marBottom w:val="0"/>
          <w:divBdr>
            <w:top w:val="none" w:sz="0" w:space="0" w:color="auto"/>
            <w:left w:val="none" w:sz="0" w:space="0" w:color="auto"/>
            <w:bottom w:val="none" w:sz="0" w:space="0" w:color="auto"/>
            <w:right w:val="none" w:sz="0" w:space="0" w:color="auto"/>
          </w:divBdr>
        </w:div>
        <w:div w:id="1027487169">
          <w:marLeft w:val="0"/>
          <w:marRight w:val="0"/>
          <w:marTop w:val="0"/>
          <w:marBottom w:val="0"/>
          <w:divBdr>
            <w:top w:val="none" w:sz="0" w:space="0" w:color="auto"/>
            <w:left w:val="none" w:sz="0" w:space="0" w:color="auto"/>
            <w:bottom w:val="none" w:sz="0" w:space="0" w:color="auto"/>
            <w:right w:val="none" w:sz="0" w:space="0" w:color="auto"/>
          </w:divBdr>
        </w:div>
        <w:div w:id="1163812655">
          <w:marLeft w:val="0"/>
          <w:marRight w:val="0"/>
          <w:marTop w:val="0"/>
          <w:marBottom w:val="0"/>
          <w:divBdr>
            <w:top w:val="none" w:sz="0" w:space="0" w:color="auto"/>
            <w:left w:val="none" w:sz="0" w:space="0" w:color="auto"/>
            <w:bottom w:val="none" w:sz="0" w:space="0" w:color="auto"/>
            <w:right w:val="none" w:sz="0" w:space="0" w:color="auto"/>
          </w:divBdr>
        </w:div>
        <w:div w:id="1009411814">
          <w:marLeft w:val="0"/>
          <w:marRight w:val="0"/>
          <w:marTop w:val="0"/>
          <w:marBottom w:val="0"/>
          <w:divBdr>
            <w:top w:val="none" w:sz="0" w:space="0" w:color="auto"/>
            <w:left w:val="none" w:sz="0" w:space="0" w:color="auto"/>
            <w:bottom w:val="none" w:sz="0" w:space="0" w:color="auto"/>
            <w:right w:val="none" w:sz="0" w:space="0" w:color="auto"/>
          </w:divBdr>
        </w:div>
        <w:div w:id="463742060">
          <w:marLeft w:val="0"/>
          <w:marRight w:val="0"/>
          <w:marTop w:val="0"/>
          <w:marBottom w:val="0"/>
          <w:divBdr>
            <w:top w:val="none" w:sz="0" w:space="0" w:color="auto"/>
            <w:left w:val="none" w:sz="0" w:space="0" w:color="auto"/>
            <w:bottom w:val="none" w:sz="0" w:space="0" w:color="auto"/>
            <w:right w:val="none" w:sz="0" w:space="0" w:color="auto"/>
          </w:divBdr>
        </w:div>
        <w:div w:id="1248878216">
          <w:marLeft w:val="0"/>
          <w:marRight w:val="0"/>
          <w:marTop w:val="0"/>
          <w:marBottom w:val="0"/>
          <w:divBdr>
            <w:top w:val="none" w:sz="0" w:space="0" w:color="auto"/>
            <w:left w:val="none" w:sz="0" w:space="0" w:color="auto"/>
            <w:bottom w:val="none" w:sz="0" w:space="0" w:color="auto"/>
            <w:right w:val="none" w:sz="0" w:space="0" w:color="auto"/>
          </w:divBdr>
        </w:div>
        <w:div w:id="516696967">
          <w:marLeft w:val="0"/>
          <w:marRight w:val="0"/>
          <w:marTop w:val="0"/>
          <w:marBottom w:val="0"/>
          <w:divBdr>
            <w:top w:val="none" w:sz="0" w:space="0" w:color="auto"/>
            <w:left w:val="none" w:sz="0" w:space="0" w:color="auto"/>
            <w:bottom w:val="none" w:sz="0" w:space="0" w:color="auto"/>
            <w:right w:val="none" w:sz="0" w:space="0" w:color="auto"/>
          </w:divBdr>
        </w:div>
        <w:div w:id="2060468911">
          <w:marLeft w:val="0"/>
          <w:marRight w:val="0"/>
          <w:marTop w:val="0"/>
          <w:marBottom w:val="0"/>
          <w:divBdr>
            <w:top w:val="none" w:sz="0" w:space="0" w:color="auto"/>
            <w:left w:val="none" w:sz="0" w:space="0" w:color="auto"/>
            <w:bottom w:val="none" w:sz="0" w:space="0" w:color="auto"/>
            <w:right w:val="none" w:sz="0" w:space="0" w:color="auto"/>
          </w:divBdr>
        </w:div>
        <w:div w:id="1311324422">
          <w:marLeft w:val="0"/>
          <w:marRight w:val="0"/>
          <w:marTop w:val="0"/>
          <w:marBottom w:val="0"/>
          <w:divBdr>
            <w:top w:val="none" w:sz="0" w:space="0" w:color="auto"/>
            <w:left w:val="none" w:sz="0" w:space="0" w:color="auto"/>
            <w:bottom w:val="none" w:sz="0" w:space="0" w:color="auto"/>
            <w:right w:val="none" w:sz="0" w:space="0" w:color="auto"/>
          </w:divBdr>
        </w:div>
        <w:div w:id="1024406315">
          <w:marLeft w:val="0"/>
          <w:marRight w:val="0"/>
          <w:marTop w:val="0"/>
          <w:marBottom w:val="0"/>
          <w:divBdr>
            <w:top w:val="none" w:sz="0" w:space="0" w:color="auto"/>
            <w:left w:val="none" w:sz="0" w:space="0" w:color="auto"/>
            <w:bottom w:val="none" w:sz="0" w:space="0" w:color="auto"/>
            <w:right w:val="none" w:sz="0" w:space="0" w:color="auto"/>
          </w:divBdr>
        </w:div>
      </w:divsChild>
    </w:div>
    <w:div w:id="290064379">
      <w:bodyDiv w:val="1"/>
      <w:marLeft w:val="0"/>
      <w:marRight w:val="0"/>
      <w:marTop w:val="0"/>
      <w:marBottom w:val="0"/>
      <w:divBdr>
        <w:top w:val="none" w:sz="0" w:space="0" w:color="auto"/>
        <w:left w:val="none" w:sz="0" w:space="0" w:color="auto"/>
        <w:bottom w:val="none" w:sz="0" w:space="0" w:color="auto"/>
        <w:right w:val="none" w:sz="0" w:space="0" w:color="auto"/>
      </w:divBdr>
    </w:div>
    <w:div w:id="295600101">
      <w:bodyDiv w:val="1"/>
      <w:marLeft w:val="0"/>
      <w:marRight w:val="0"/>
      <w:marTop w:val="0"/>
      <w:marBottom w:val="0"/>
      <w:divBdr>
        <w:top w:val="none" w:sz="0" w:space="0" w:color="auto"/>
        <w:left w:val="none" w:sz="0" w:space="0" w:color="auto"/>
        <w:bottom w:val="none" w:sz="0" w:space="0" w:color="auto"/>
        <w:right w:val="none" w:sz="0" w:space="0" w:color="auto"/>
      </w:divBdr>
    </w:div>
    <w:div w:id="329869026">
      <w:bodyDiv w:val="1"/>
      <w:marLeft w:val="0"/>
      <w:marRight w:val="0"/>
      <w:marTop w:val="0"/>
      <w:marBottom w:val="0"/>
      <w:divBdr>
        <w:top w:val="none" w:sz="0" w:space="0" w:color="auto"/>
        <w:left w:val="none" w:sz="0" w:space="0" w:color="auto"/>
        <w:bottom w:val="none" w:sz="0" w:space="0" w:color="auto"/>
        <w:right w:val="none" w:sz="0" w:space="0" w:color="auto"/>
      </w:divBdr>
    </w:div>
    <w:div w:id="340133559">
      <w:bodyDiv w:val="1"/>
      <w:marLeft w:val="0"/>
      <w:marRight w:val="0"/>
      <w:marTop w:val="0"/>
      <w:marBottom w:val="0"/>
      <w:divBdr>
        <w:top w:val="none" w:sz="0" w:space="0" w:color="auto"/>
        <w:left w:val="none" w:sz="0" w:space="0" w:color="auto"/>
        <w:bottom w:val="none" w:sz="0" w:space="0" w:color="auto"/>
        <w:right w:val="none" w:sz="0" w:space="0" w:color="auto"/>
      </w:divBdr>
      <w:divsChild>
        <w:div w:id="822084812">
          <w:marLeft w:val="0"/>
          <w:marRight w:val="0"/>
          <w:marTop w:val="0"/>
          <w:marBottom w:val="0"/>
          <w:divBdr>
            <w:top w:val="none" w:sz="0" w:space="0" w:color="auto"/>
            <w:left w:val="none" w:sz="0" w:space="0" w:color="auto"/>
            <w:bottom w:val="none" w:sz="0" w:space="0" w:color="auto"/>
            <w:right w:val="none" w:sz="0" w:space="0" w:color="auto"/>
          </w:divBdr>
        </w:div>
        <w:div w:id="266667812">
          <w:marLeft w:val="0"/>
          <w:marRight w:val="0"/>
          <w:marTop w:val="0"/>
          <w:marBottom w:val="0"/>
          <w:divBdr>
            <w:top w:val="none" w:sz="0" w:space="0" w:color="auto"/>
            <w:left w:val="none" w:sz="0" w:space="0" w:color="auto"/>
            <w:bottom w:val="none" w:sz="0" w:space="0" w:color="auto"/>
            <w:right w:val="none" w:sz="0" w:space="0" w:color="auto"/>
          </w:divBdr>
        </w:div>
        <w:div w:id="2071682847">
          <w:marLeft w:val="0"/>
          <w:marRight w:val="0"/>
          <w:marTop w:val="0"/>
          <w:marBottom w:val="0"/>
          <w:divBdr>
            <w:top w:val="none" w:sz="0" w:space="0" w:color="auto"/>
            <w:left w:val="none" w:sz="0" w:space="0" w:color="auto"/>
            <w:bottom w:val="none" w:sz="0" w:space="0" w:color="auto"/>
            <w:right w:val="none" w:sz="0" w:space="0" w:color="auto"/>
          </w:divBdr>
        </w:div>
        <w:div w:id="1031496558">
          <w:marLeft w:val="0"/>
          <w:marRight w:val="0"/>
          <w:marTop w:val="0"/>
          <w:marBottom w:val="0"/>
          <w:divBdr>
            <w:top w:val="none" w:sz="0" w:space="0" w:color="auto"/>
            <w:left w:val="none" w:sz="0" w:space="0" w:color="auto"/>
            <w:bottom w:val="none" w:sz="0" w:space="0" w:color="auto"/>
            <w:right w:val="none" w:sz="0" w:space="0" w:color="auto"/>
          </w:divBdr>
        </w:div>
        <w:div w:id="610212486">
          <w:marLeft w:val="0"/>
          <w:marRight w:val="0"/>
          <w:marTop w:val="0"/>
          <w:marBottom w:val="0"/>
          <w:divBdr>
            <w:top w:val="none" w:sz="0" w:space="0" w:color="auto"/>
            <w:left w:val="none" w:sz="0" w:space="0" w:color="auto"/>
            <w:bottom w:val="none" w:sz="0" w:space="0" w:color="auto"/>
            <w:right w:val="none" w:sz="0" w:space="0" w:color="auto"/>
          </w:divBdr>
        </w:div>
        <w:div w:id="503396916">
          <w:marLeft w:val="0"/>
          <w:marRight w:val="0"/>
          <w:marTop w:val="0"/>
          <w:marBottom w:val="0"/>
          <w:divBdr>
            <w:top w:val="none" w:sz="0" w:space="0" w:color="auto"/>
            <w:left w:val="none" w:sz="0" w:space="0" w:color="auto"/>
            <w:bottom w:val="none" w:sz="0" w:space="0" w:color="auto"/>
            <w:right w:val="none" w:sz="0" w:space="0" w:color="auto"/>
          </w:divBdr>
        </w:div>
        <w:div w:id="2087534521">
          <w:marLeft w:val="0"/>
          <w:marRight w:val="0"/>
          <w:marTop w:val="0"/>
          <w:marBottom w:val="0"/>
          <w:divBdr>
            <w:top w:val="none" w:sz="0" w:space="0" w:color="auto"/>
            <w:left w:val="none" w:sz="0" w:space="0" w:color="auto"/>
            <w:bottom w:val="none" w:sz="0" w:space="0" w:color="auto"/>
            <w:right w:val="none" w:sz="0" w:space="0" w:color="auto"/>
          </w:divBdr>
        </w:div>
        <w:div w:id="703411447">
          <w:marLeft w:val="0"/>
          <w:marRight w:val="0"/>
          <w:marTop w:val="0"/>
          <w:marBottom w:val="0"/>
          <w:divBdr>
            <w:top w:val="none" w:sz="0" w:space="0" w:color="auto"/>
            <w:left w:val="none" w:sz="0" w:space="0" w:color="auto"/>
            <w:bottom w:val="none" w:sz="0" w:space="0" w:color="auto"/>
            <w:right w:val="none" w:sz="0" w:space="0" w:color="auto"/>
          </w:divBdr>
        </w:div>
        <w:div w:id="200174919">
          <w:marLeft w:val="0"/>
          <w:marRight w:val="0"/>
          <w:marTop w:val="0"/>
          <w:marBottom w:val="0"/>
          <w:divBdr>
            <w:top w:val="none" w:sz="0" w:space="0" w:color="auto"/>
            <w:left w:val="none" w:sz="0" w:space="0" w:color="auto"/>
            <w:bottom w:val="none" w:sz="0" w:space="0" w:color="auto"/>
            <w:right w:val="none" w:sz="0" w:space="0" w:color="auto"/>
          </w:divBdr>
        </w:div>
        <w:div w:id="1633169713">
          <w:marLeft w:val="0"/>
          <w:marRight w:val="0"/>
          <w:marTop w:val="0"/>
          <w:marBottom w:val="0"/>
          <w:divBdr>
            <w:top w:val="none" w:sz="0" w:space="0" w:color="auto"/>
            <w:left w:val="none" w:sz="0" w:space="0" w:color="auto"/>
            <w:bottom w:val="none" w:sz="0" w:space="0" w:color="auto"/>
            <w:right w:val="none" w:sz="0" w:space="0" w:color="auto"/>
          </w:divBdr>
        </w:div>
        <w:div w:id="839663898">
          <w:marLeft w:val="0"/>
          <w:marRight w:val="0"/>
          <w:marTop w:val="0"/>
          <w:marBottom w:val="0"/>
          <w:divBdr>
            <w:top w:val="none" w:sz="0" w:space="0" w:color="auto"/>
            <w:left w:val="none" w:sz="0" w:space="0" w:color="auto"/>
            <w:bottom w:val="none" w:sz="0" w:space="0" w:color="auto"/>
            <w:right w:val="none" w:sz="0" w:space="0" w:color="auto"/>
          </w:divBdr>
        </w:div>
      </w:divsChild>
    </w:div>
    <w:div w:id="428893617">
      <w:bodyDiv w:val="1"/>
      <w:marLeft w:val="0"/>
      <w:marRight w:val="0"/>
      <w:marTop w:val="0"/>
      <w:marBottom w:val="0"/>
      <w:divBdr>
        <w:top w:val="none" w:sz="0" w:space="0" w:color="auto"/>
        <w:left w:val="none" w:sz="0" w:space="0" w:color="auto"/>
        <w:bottom w:val="none" w:sz="0" w:space="0" w:color="auto"/>
        <w:right w:val="none" w:sz="0" w:space="0" w:color="auto"/>
      </w:divBdr>
    </w:div>
    <w:div w:id="479271226">
      <w:bodyDiv w:val="1"/>
      <w:marLeft w:val="0"/>
      <w:marRight w:val="0"/>
      <w:marTop w:val="0"/>
      <w:marBottom w:val="0"/>
      <w:divBdr>
        <w:top w:val="none" w:sz="0" w:space="0" w:color="auto"/>
        <w:left w:val="none" w:sz="0" w:space="0" w:color="auto"/>
        <w:bottom w:val="none" w:sz="0" w:space="0" w:color="auto"/>
        <w:right w:val="none" w:sz="0" w:space="0" w:color="auto"/>
      </w:divBdr>
    </w:div>
    <w:div w:id="508570843">
      <w:bodyDiv w:val="1"/>
      <w:marLeft w:val="0"/>
      <w:marRight w:val="0"/>
      <w:marTop w:val="0"/>
      <w:marBottom w:val="0"/>
      <w:divBdr>
        <w:top w:val="none" w:sz="0" w:space="0" w:color="auto"/>
        <w:left w:val="none" w:sz="0" w:space="0" w:color="auto"/>
        <w:bottom w:val="none" w:sz="0" w:space="0" w:color="auto"/>
        <w:right w:val="none" w:sz="0" w:space="0" w:color="auto"/>
      </w:divBdr>
    </w:div>
    <w:div w:id="615218808">
      <w:bodyDiv w:val="1"/>
      <w:marLeft w:val="0"/>
      <w:marRight w:val="0"/>
      <w:marTop w:val="0"/>
      <w:marBottom w:val="0"/>
      <w:divBdr>
        <w:top w:val="none" w:sz="0" w:space="0" w:color="auto"/>
        <w:left w:val="none" w:sz="0" w:space="0" w:color="auto"/>
        <w:bottom w:val="none" w:sz="0" w:space="0" w:color="auto"/>
        <w:right w:val="none" w:sz="0" w:space="0" w:color="auto"/>
      </w:divBdr>
    </w:div>
    <w:div w:id="617446131">
      <w:bodyDiv w:val="1"/>
      <w:marLeft w:val="0"/>
      <w:marRight w:val="0"/>
      <w:marTop w:val="0"/>
      <w:marBottom w:val="0"/>
      <w:divBdr>
        <w:top w:val="none" w:sz="0" w:space="0" w:color="auto"/>
        <w:left w:val="none" w:sz="0" w:space="0" w:color="auto"/>
        <w:bottom w:val="none" w:sz="0" w:space="0" w:color="auto"/>
        <w:right w:val="none" w:sz="0" w:space="0" w:color="auto"/>
      </w:divBdr>
    </w:div>
    <w:div w:id="661936149">
      <w:bodyDiv w:val="1"/>
      <w:marLeft w:val="0"/>
      <w:marRight w:val="0"/>
      <w:marTop w:val="0"/>
      <w:marBottom w:val="0"/>
      <w:divBdr>
        <w:top w:val="none" w:sz="0" w:space="0" w:color="auto"/>
        <w:left w:val="none" w:sz="0" w:space="0" w:color="auto"/>
        <w:bottom w:val="none" w:sz="0" w:space="0" w:color="auto"/>
        <w:right w:val="none" w:sz="0" w:space="0" w:color="auto"/>
      </w:divBdr>
      <w:divsChild>
        <w:div w:id="394476487">
          <w:marLeft w:val="0"/>
          <w:marRight w:val="0"/>
          <w:marTop w:val="0"/>
          <w:marBottom w:val="0"/>
          <w:divBdr>
            <w:top w:val="none" w:sz="0" w:space="0" w:color="auto"/>
            <w:left w:val="none" w:sz="0" w:space="0" w:color="auto"/>
            <w:bottom w:val="none" w:sz="0" w:space="0" w:color="auto"/>
            <w:right w:val="none" w:sz="0" w:space="0" w:color="auto"/>
          </w:divBdr>
        </w:div>
        <w:div w:id="1365326210">
          <w:marLeft w:val="0"/>
          <w:marRight w:val="0"/>
          <w:marTop w:val="0"/>
          <w:marBottom w:val="0"/>
          <w:divBdr>
            <w:top w:val="none" w:sz="0" w:space="0" w:color="auto"/>
            <w:left w:val="none" w:sz="0" w:space="0" w:color="auto"/>
            <w:bottom w:val="none" w:sz="0" w:space="0" w:color="auto"/>
            <w:right w:val="none" w:sz="0" w:space="0" w:color="auto"/>
          </w:divBdr>
        </w:div>
        <w:div w:id="1212882432">
          <w:marLeft w:val="0"/>
          <w:marRight w:val="0"/>
          <w:marTop w:val="0"/>
          <w:marBottom w:val="0"/>
          <w:divBdr>
            <w:top w:val="none" w:sz="0" w:space="0" w:color="auto"/>
            <w:left w:val="none" w:sz="0" w:space="0" w:color="auto"/>
            <w:bottom w:val="none" w:sz="0" w:space="0" w:color="auto"/>
            <w:right w:val="none" w:sz="0" w:space="0" w:color="auto"/>
          </w:divBdr>
        </w:div>
        <w:div w:id="2124423996">
          <w:marLeft w:val="0"/>
          <w:marRight w:val="0"/>
          <w:marTop w:val="0"/>
          <w:marBottom w:val="0"/>
          <w:divBdr>
            <w:top w:val="none" w:sz="0" w:space="0" w:color="auto"/>
            <w:left w:val="none" w:sz="0" w:space="0" w:color="auto"/>
            <w:bottom w:val="none" w:sz="0" w:space="0" w:color="auto"/>
            <w:right w:val="none" w:sz="0" w:space="0" w:color="auto"/>
          </w:divBdr>
        </w:div>
        <w:div w:id="1316445658">
          <w:marLeft w:val="0"/>
          <w:marRight w:val="0"/>
          <w:marTop w:val="0"/>
          <w:marBottom w:val="0"/>
          <w:divBdr>
            <w:top w:val="none" w:sz="0" w:space="0" w:color="auto"/>
            <w:left w:val="none" w:sz="0" w:space="0" w:color="auto"/>
            <w:bottom w:val="none" w:sz="0" w:space="0" w:color="auto"/>
            <w:right w:val="none" w:sz="0" w:space="0" w:color="auto"/>
          </w:divBdr>
        </w:div>
        <w:div w:id="290987497">
          <w:marLeft w:val="0"/>
          <w:marRight w:val="0"/>
          <w:marTop w:val="0"/>
          <w:marBottom w:val="0"/>
          <w:divBdr>
            <w:top w:val="none" w:sz="0" w:space="0" w:color="auto"/>
            <w:left w:val="none" w:sz="0" w:space="0" w:color="auto"/>
            <w:bottom w:val="none" w:sz="0" w:space="0" w:color="auto"/>
            <w:right w:val="none" w:sz="0" w:space="0" w:color="auto"/>
          </w:divBdr>
        </w:div>
        <w:div w:id="1942643366">
          <w:marLeft w:val="0"/>
          <w:marRight w:val="0"/>
          <w:marTop w:val="0"/>
          <w:marBottom w:val="0"/>
          <w:divBdr>
            <w:top w:val="none" w:sz="0" w:space="0" w:color="auto"/>
            <w:left w:val="none" w:sz="0" w:space="0" w:color="auto"/>
            <w:bottom w:val="none" w:sz="0" w:space="0" w:color="auto"/>
            <w:right w:val="none" w:sz="0" w:space="0" w:color="auto"/>
          </w:divBdr>
        </w:div>
        <w:div w:id="747267357">
          <w:marLeft w:val="0"/>
          <w:marRight w:val="0"/>
          <w:marTop w:val="0"/>
          <w:marBottom w:val="0"/>
          <w:divBdr>
            <w:top w:val="none" w:sz="0" w:space="0" w:color="auto"/>
            <w:left w:val="none" w:sz="0" w:space="0" w:color="auto"/>
            <w:bottom w:val="none" w:sz="0" w:space="0" w:color="auto"/>
            <w:right w:val="none" w:sz="0" w:space="0" w:color="auto"/>
          </w:divBdr>
        </w:div>
        <w:div w:id="545679381">
          <w:marLeft w:val="0"/>
          <w:marRight w:val="0"/>
          <w:marTop w:val="0"/>
          <w:marBottom w:val="0"/>
          <w:divBdr>
            <w:top w:val="none" w:sz="0" w:space="0" w:color="auto"/>
            <w:left w:val="none" w:sz="0" w:space="0" w:color="auto"/>
            <w:bottom w:val="none" w:sz="0" w:space="0" w:color="auto"/>
            <w:right w:val="none" w:sz="0" w:space="0" w:color="auto"/>
          </w:divBdr>
        </w:div>
      </w:divsChild>
    </w:div>
    <w:div w:id="679310044">
      <w:bodyDiv w:val="1"/>
      <w:marLeft w:val="0"/>
      <w:marRight w:val="0"/>
      <w:marTop w:val="0"/>
      <w:marBottom w:val="0"/>
      <w:divBdr>
        <w:top w:val="none" w:sz="0" w:space="0" w:color="auto"/>
        <w:left w:val="none" w:sz="0" w:space="0" w:color="auto"/>
        <w:bottom w:val="none" w:sz="0" w:space="0" w:color="auto"/>
        <w:right w:val="none" w:sz="0" w:space="0" w:color="auto"/>
      </w:divBdr>
    </w:div>
    <w:div w:id="689994519">
      <w:bodyDiv w:val="1"/>
      <w:marLeft w:val="0"/>
      <w:marRight w:val="0"/>
      <w:marTop w:val="0"/>
      <w:marBottom w:val="0"/>
      <w:divBdr>
        <w:top w:val="none" w:sz="0" w:space="0" w:color="auto"/>
        <w:left w:val="none" w:sz="0" w:space="0" w:color="auto"/>
        <w:bottom w:val="none" w:sz="0" w:space="0" w:color="auto"/>
        <w:right w:val="none" w:sz="0" w:space="0" w:color="auto"/>
      </w:divBdr>
    </w:div>
    <w:div w:id="730469925">
      <w:bodyDiv w:val="1"/>
      <w:marLeft w:val="0"/>
      <w:marRight w:val="0"/>
      <w:marTop w:val="0"/>
      <w:marBottom w:val="0"/>
      <w:divBdr>
        <w:top w:val="none" w:sz="0" w:space="0" w:color="auto"/>
        <w:left w:val="none" w:sz="0" w:space="0" w:color="auto"/>
        <w:bottom w:val="none" w:sz="0" w:space="0" w:color="auto"/>
        <w:right w:val="none" w:sz="0" w:space="0" w:color="auto"/>
      </w:divBdr>
      <w:divsChild>
        <w:div w:id="463501202">
          <w:marLeft w:val="0"/>
          <w:marRight w:val="0"/>
          <w:marTop w:val="0"/>
          <w:marBottom w:val="160"/>
          <w:divBdr>
            <w:top w:val="none" w:sz="0" w:space="0" w:color="auto"/>
            <w:left w:val="none" w:sz="0" w:space="0" w:color="auto"/>
            <w:bottom w:val="none" w:sz="0" w:space="0" w:color="auto"/>
            <w:right w:val="none" w:sz="0" w:space="0" w:color="auto"/>
          </w:divBdr>
        </w:div>
        <w:div w:id="1779913220">
          <w:marLeft w:val="0"/>
          <w:marRight w:val="0"/>
          <w:marTop w:val="0"/>
          <w:marBottom w:val="160"/>
          <w:divBdr>
            <w:top w:val="none" w:sz="0" w:space="0" w:color="auto"/>
            <w:left w:val="none" w:sz="0" w:space="0" w:color="auto"/>
            <w:bottom w:val="none" w:sz="0" w:space="0" w:color="auto"/>
            <w:right w:val="none" w:sz="0" w:space="0" w:color="auto"/>
          </w:divBdr>
        </w:div>
        <w:div w:id="356349613">
          <w:marLeft w:val="0"/>
          <w:marRight w:val="0"/>
          <w:marTop w:val="0"/>
          <w:marBottom w:val="160"/>
          <w:divBdr>
            <w:top w:val="none" w:sz="0" w:space="0" w:color="auto"/>
            <w:left w:val="none" w:sz="0" w:space="0" w:color="auto"/>
            <w:bottom w:val="none" w:sz="0" w:space="0" w:color="auto"/>
            <w:right w:val="none" w:sz="0" w:space="0" w:color="auto"/>
          </w:divBdr>
        </w:div>
        <w:div w:id="2015835424">
          <w:marLeft w:val="0"/>
          <w:marRight w:val="0"/>
          <w:marTop w:val="0"/>
          <w:marBottom w:val="160"/>
          <w:divBdr>
            <w:top w:val="none" w:sz="0" w:space="0" w:color="auto"/>
            <w:left w:val="none" w:sz="0" w:space="0" w:color="auto"/>
            <w:bottom w:val="none" w:sz="0" w:space="0" w:color="auto"/>
            <w:right w:val="none" w:sz="0" w:space="0" w:color="auto"/>
          </w:divBdr>
        </w:div>
        <w:div w:id="369576866">
          <w:marLeft w:val="0"/>
          <w:marRight w:val="0"/>
          <w:marTop w:val="0"/>
          <w:marBottom w:val="160"/>
          <w:divBdr>
            <w:top w:val="none" w:sz="0" w:space="0" w:color="auto"/>
            <w:left w:val="none" w:sz="0" w:space="0" w:color="auto"/>
            <w:bottom w:val="none" w:sz="0" w:space="0" w:color="auto"/>
            <w:right w:val="none" w:sz="0" w:space="0" w:color="auto"/>
          </w:divBdr>
        </w:div>
        <w:div w:id="798649236">
          <w:marLeft w:val="0"/>
          <w:marRight w:val="0"/>
          <w:marTop w:val="0"/>
          <w:marBottom w:val="160"/>
          <w:divBdr>
            <w:top w:val="none" w:sz="0" w:space="0" w:color="auto"/>
            <w:left w:val="none" w:sz="0" w:space="0" w:color="auto"/>
            <w:bottom w:val="none" w:sz="0" w:space="0" w:color="auto"/>
            <w:right w:val="none" w:sz="0" w:space="0" w:color="auto"/>
          </w:divBdr>
        </w:div>
        <w:div w:id="1193761575">
          <w:marLeft w:val="0"/>
          <w:marRight w:val="0"/>
          <w:marTop w:val="0"/>
          <w:marBottom w:val="160"/>
          <w:divBdr>
            <w:top w:val="none" w:sz="0" w:space="0" w:color="auto"/>
            <w:left w:val="none" w:sz="0" w:space="0" w:color="auto"/>
            <w:bottom w:val="none" w:sz="0" w:space="0" w:color="auto"/>
            <w:right w:val="none" w:sz="0" w:space="0" w:color="auto"/>
          </w:divBdr>
        </w:div>
        <w:div w:id="1136608765">
          <w:marLeft w:val="0"/>
          <w:marRight w:val="0"/>
          <w:marTop w:val="0"/>
          <w:marBottom w:val="160"/>
          <w:divBdr>
            <w:top w:val="none" w:sz="0" w:space="0" w:color="auto"/>
            <w:left w:val="none" w:sz="0" w:space="0" w:color="auto"/>
            <w:bottom w:val="none" w:sz="0" w:space="0" w:color="auto"/>
            <w:right w:val="none" w:sz="0" w:space="0" w:color="auto"/>
          </w:divBdr>
        </w:div>
        <w:div w:id="1479414356">
          <w:marLeft w:val="0"/>
          <w:marRight w:val="0"/>
          <w:marTop w:val="0"/>
          <w:marBottom w:val="160"/>
          <w:divBdr>
            <w:top w:val="none" w:sz="0" w:space="0" w:color="auto"/>
            <w:left w:val="none" w:sz="0" w:space="0" w:color="auto"/>
            <w:bottom w:val="none" w:sz="0" w:space="0" w:color="auto"/>
            <w:right w:val="none" w:sz="0" w:space="0" w:color="auto"/>
          </w:divBdr>
        </w:div>
        <w:div w:id="689918793">
          <w:marLeft w:val="0"/>
          <w:marRight w:val="0"/>
          <w:marTop w:val="0"/>
          <w:marBottom w:val="160"/>
          <w:divBdr>
            <w:top w:val="none" w:sz="0" w:space="0" w:color="auto"/>
            <w:left w:val="none" w:sz="0" w:space="0" w:color="auto"/>
            <w:bottom w:val="none" w:sz="0" w:space="0" w:color="auto"/>
            <w:right w:val="none" w:sz="0" w:space="0" w:color="auto"/>
          </w:divBdr>
        </w:div>
        <w:div w:id="911886189">
          <w:marLeft w:val="0"/>
          <w:marRight w:val="0"/>
          <w:marTop w:val="0"/>
          <w:marBottom w:val="160"/>
          <w:divBdr>
            <w:top w:val="none" w:sz="0" w:space="0" w:color="auto"/>
            <w:left w:val="none" w:sz="0" w:space="0" w:color="auto"/>
            <w:bottom w:val="none" w:sz="0" w:space="0" w:color="auto"/>
            <w:right w:val="none" w:sz="0" w:space="0" w:color="auto"/>
          </w:divBdr>
        </w:div>
        <w:div w:id="1248147085">
          <w:marLeft w:val="0"/>
          <w:marRight w:val="0"/>
          <w:marTop w:val="0"/>
          <w:marBottom w:val="160"/>
          <w:divBdr>
            <w:top w:val="none" w:sz="0" w:space="0" w:color="auto"/>
            <w:left w:val="none" w:sz="0" w:space="0" w:color="auto"/>
            <w:bottom w:val="none" w:sz="0" w:space="0" w:color="auto"/>
            <w:right w:val="none" w:sz="0" w:space="0" w:color="auto"/>
          </w:divBdr>
        </w:div>
        <w:div w:id="883951924">
          <w:marLeft w:val="0"/>
          <w:marRight w:val="0"/>
          <w:marTop w:val="0"/>
          <w:marBottom w:val="160"/>
          <w:divBdr>
            <w:top w:val="none" w:sz="0" w:space="0" w:color="auto"/>
            <w:left w:val="none" w:sz="0" w:space="0" w:color="auto"/>
            <w:bottom w:val="none" w:sz="0" w:space="0" w:color="auto"/>
            <w:right w:val="none" w:sz="0" w:space="0" w:color="auto"/>
          </w:divBdr>
        </w:div>
        <w:div w:id="710763064">
          <w:marLeft w:val="0"/>
          <w:marRight w:val="0"/>
          <w:marTop w:val="0"/>
          <w:marBottom w:val="160"/>
          <w:divBdr>
            <w:top w:val="none" w:sz="0" w:space="0" w:color="auto"/>
            <w:left w:val="none" w:sz="0" w:space="0" w:color="auto"/>
            <w:bottom w:val="none" w:sz="0" w:space="0" w:color="auto"/>
            <w:right w:val="none" w:sz="0" w:space="0" w:color="auto"/>
          </w:divBdr>
        </w:div>
      </w:divsChild>
    </w:div>
    <w:div w:id="773790652">
      <w:bodyDiv w:val="1"/>
      <w:marLeft w:val="0"/>
      <w:marRight w:val="0"/>
      <w:marTop w:val="0"/>
      <w:marBottom w:val="0"/>
      <w:divBdr>
        <w:top w:val="none" w:sz="0" w:space="0" w:color="auto"/>
        <w:left w:val="none" w:sz="0" w:space="0" w:color="auto"/>
        <w:bottom w:val="none" w:sz="0" w:space="0" w:color="auto"/>
        <w:right w:val="none" w:sz="0" w:space="0" w:color="auto"/>
      </w:divBdr>
    </w:div>
    <w:div w:id="814490878">
      <w:bodyDiv w:val="1"/>
      <w:marLeft w:val="0"/>
      <w:marRight w:val="0"/>
      <w:marTop w:val="0"/>
      <w:marBottom w:val="0"/>
      <w:divBdr>
        <w:top w:val="none" w:sz="0" w:space="0" w:color="auto"/>
        <w:left w:val="none" w:sz="0" w:space="0" w:color="auto"/>
        <w:bottom w:val="none" w:sz="0" w:space="0" w:color="auto"/>
        <w:right w:val="none" w:sz="0" w:space="0" w:color="auto"/>
      </w:divBdr>
    </w:div>
    <w:div w:id="818034599">
      <w:bodyDiv w:val="1"/>
      <w:marLeft w:val="0"/>
      <w:marRight w:val="0"/>
      <w:marTop w:val="0"/>
      <w:marBottom w:val="0"/>
      <w:divBdr>
        <w:top w:val="none" w:sz="0" w:space="0" w:color="auto"/>
        <w:left w:val="none" w:sz="0" w:space="0" w:color="auto"/>
        <w:bottom w:val="none" w:sz="0" w:space="0" w:color="auto"/>
        <w:right w:val="none" w:sz="0" w:space="0" w:color="auto"/>
      </w:divBdr>
    </w:div>
    <w:div w:id="821696381">
      <w:bodyDiv w:val="1"/>
      <w:marLeft w:val="0"/>
      <w:marRight w:val="0"/>
      <w:marTop w:val="0"/>
      <w:marBottom w:val="0"/>
      <w:divBdr>
        <w:top w:val="none" w:sz="0" w:space="0" w:color="auto"/>
        <w:left w:val="none" w:sz="0" w:space="0" w:color="auto"/>
        <w:bottom w:val="none" w:sz="0" w:space="0" w:color="auto"/>
        <w:right w:val="none" w:sz="0" w:space="0" w:color="auto"/>
      </w:divBdr>
    </w:div>
    <w:div w:id="872036376">
      <w:bodyDiv w:val="1"/>
      <w:marLeft w:val="0"/>
      <w:marRight w:val="0"/>
      <w:marTop w:val="0"/>
      <w:marBottom w:val="0"/>
      <w:divBdr>
        <w:top w:val="none" w:sz="0" w:space="0" w:color="auto"/>
        <w:left w:val="none" w:sz="0" w:space="0" w:color="auto"/>
        <w:bottom w:val="none" w:sz="0" w:space="0" w:color="auto"/>
        <w:right w:val="none" w:sz="0" w:space="0" w:color="auto"/>
      </w:divBdr>
    </w:div>
    <w:div w:id="874461560">
      <w:bodyDiv w:val="1"/>
      <w:marLeft w:val="0"/>
      <w:marRight w:val="0"/>
      <w:marTop w:val="0"/>
      <w:marBottom w:val="0"/>
      <w:divBdr>
        <w:top w:val="none" w:sz="0" w:space="0" w:color="auto"/>
        <w:left w:val="none" w:sz="0" w:space="0" w:color="auto"/>
        <w:bottom w:val="none" w:sz="0" w:space="0" w:color="auto"/>
        <w:right w:val="none" w:sz="0" w:space="0" w:color="auto"/>
      </w:divBdr>
    </w:div>
    <w:div w:id="935940940">
      <w:bodyDiv w:val="1"/>
      <w:marLeft w:val="0"/>
      <w:marRight w:val="0"/>
      <w:marTop w:val="0"/>
      <w:marBottom w:val="0"/>
      <w:divBdr>
        <w:top w:val="none" w:sz="0" w:space="0" w:color="auto"/>
        <w:left w:val="none" w:sz="0" w:space="0" w:color="auto"/>
        <w:bottom w:val="none" w:sz="0" w:space="0" w:color="auto"/>
        <w:right w:val="none" w:sz="0" w:space="0" w:color="auto"/>
      </w:divBdr>
    </w:div>
    <w:div w:id="961962205">
      <w:bodyDiv w:val="1"/>
      <w:marLeft w:val="0"/>
      <w:marRight w:val="0"/>
      <w:marTop w:val="0"/>
      <w:marBottom w:val="0"/>
      <w:divBdr>
        <w:top w:val="none" w:sz="0" w:space="0" w:color="auto"/>
        <w:left w:val="none" w:sz="0" w:space="0" w:color="auto"/>
        <w:bottom w:val="none" w:sz="0" w:space="0" w:color="auto"/>
        <w:right w:val="none" w:sz="0" w:space="0" w:color="auto"/>
      </w:divBdr>
    </w:div>
    <w:div w:id="1024286324">
      <w:bodyDiv w:val="1"/>
      <w:marLeft w:val="0"/>
      <w:marRight w:val="0"/>
      <w:marTop w:val="0"/>
      <w:marBottom w:val="0"/>
      <w:divBdr>
        <w:top w:val="none" w:sz="0" w:space="0" w:color="auto"/>
        <w:left w:val="none" w:sz="0" w:space="0" w:color="auto"/>
        <w:bottom w:val="none" w:sz="0" w:space="0" w:color="auto"/>
        <w:right w:val="none" w:sz="0" w:space="0" w:color="auto"/>
      </w:divBdr>
      <w:divsChild>
        <w:div w:id="853884847">
          <w:marLeft w:val="0"/>
          <w:marRight w:val="0"/>
          <w:marTop w:val="0"/>
          <w:marBottom w:val="0"/>
          <w:divBdr>
            <w:top w:val="none" w:sz="0" w:space="0" w:color="auto"/>
            <w:left w:val="none" w:sz="0" w:space="0" w:color="auto"/>
            <w:bottom w:val="none" w:sz="0" w:space="0" w:color="auto"/>
            <w:right w:val="none" w:sz="0" w:space="0" w:color="auto"/>
          </w:divBdr>
        </w:div>
      </w:divsChild>
    </w:div>
    <w:div w:id="1068334603">
      <w:bodyDiv w:val="1"/>
      <w:marLeft w:val="0"/>
      <w:marRight w:val="0"/>
      <w:marTop w:val="0"/>
      <w:marBottom w:val="0"/>
      <w:divBdr>
        <w:top w:val="none" w:sz="0" w:space="0" w:color="auto"/>
        <w:left w:val="none" w:sz="0" w:space="0" w:color="auto"/>
        <w:bottom w:val="none" w:sz="0" w:space="0" w:color="auto"/>
        <w:right w:val="none" w:sz="0" w:space="0" w:color="auto"/>
      </w:divBdr>
    </w:div>
    <w:div w:id="1134710172">
      <w:bodyDiv w:val="1"/>
      <w:marLeft w:val="0"/>
      <w:marRight w:val="0"/>
      <w:marTop w:val="0"/>
      <w:marBottom w:val="0"/>
      <w:divBdr>
        <w:top w:val="none" w:sz="0" w:space="0" w:color="auto"/>
        <w:left w:val="none" w:sz="0" w:space="0" w:color="auto"/>
        <w:bottom w:val="none" w:sz="0" w:space="0" w:color="auto"/>
        <w:right w:val="none" w:sz="0" w:space="0" w:color="auto"/>
      </w:divBdr>
    </w:div>
    <w:div w:id="1164004121">
      <w:bodyDiv w:val="1"/>
      <w:marLeft w:val="0"/>
      <w:marRight w:val="0"/>
      <w:marTop w:val="0"/>
      <w:marBottom w:val="0"/>
      <w:divBdr>
        <w:top w:val="none" w:sz="0" w:space="0" w:color="auto"/>
        <w:left w:val="none" w:sz="0" w:space="0" w:color="auto"/>
        <w:bottom w:val="none" w:sz="0" w:space="0" w:color="auto"/>
        <w:right w:val="none" w:sz="0" w:space="0" w:color="auto"/>
      </w:divBdr>
    </w:div>
    <w:div w:id="1178081437">
      <w:bodyDiv w:val="1"/>
      <w:marLeft w:val="0"/>
      <w:marRight w:val="0"/>
      <w:marTop w:val="0"/>
      <w:marBottom w:val="0"/>
      <w:divBdr>
        <w:top w:val="none" w:sz="0" w:space="0" w:color="auto"/>
        <w:left w:val="none" w:sz="0" w:space="0" w:color="auto"/>
        <w:bottom w:val="none" w:sz="0" w:space="0" w:color="auto"/>
        <w:right w:val="none" w:sz="0" w:space="0" w:color="auto"/>
      </w:divBdr>
      <w:divsChild>
        <w:div w:id="1716544654">
          <w:marLeft w:val="0"/>
          <w:marRight w:val="0"/>
          <w:marTop w:val="0"/>
          <w:marBottom w:val="0"/>
          <w:divBdr>
            <w:top w:val="none" w:sz="0" w:space="0" w:color="auto"/>
            <w:left w:val="none" w:sz="0" w:space="0" w:color="auto"/>
            <w:bottom w:val="none" w:sz="0" w:space="0" w:color="auto"/>
            <w:right w:val="none" w:sz="0" w:space="0" w:color="auto"/>
          </w:divBdr>
        </w:div>
      </w:divsChild>
    </w:div>
    <w:div w:id="1233005354">
      <w:bodyDiv w:val="1"/>
      <w:marLeft w:val="0"/>
      <w:marRight w:val="0"/>
      <w:marTop w:val="0"/>
      <w:marBottom w:val="0"/>
      <w:divBdr>
        <w:top w:val="none" w:sz="0" w:space="0" w:color="auto"/>
        <w:left w:val="none" w:sz="0" w:space="0" w:color="auto"/>
        <w:bottom w:val="none" w:sz="0" w:space="0" w:color="auto"/>
        <w:right w:val="none" w:sz="0" w:space="0" w:color="auto"/>
      </w:divBdr>
    </w:div>
    <w:div w:id="1258638694">
      <w:bodyDiv w:val="1"/>
      <w:marLeft w:val="0"/>
      <w:marRight w:val="0"/>
      <w:marTop w:val="0"/>
      <w:marBottom w:val="0"/>
      <w:divBdr>
        <w:top w:val="none" w:sz="0" w:space="0" w:color="auto"/>
        <w:left w:val="none" w:sz="0" w:space="0" w:color="auto"/>
        <w:bottom w:val="none" w:sz="0" w:space="0" w:color="auto"/>
        <w:right w:val="none" w:sz="0" w:space="0" w:color="auto"/>
      </w:divBdr>
    </w:div>
    <w:div w:id="1407922797">
      <w:bodyDiv w:val="1"/>
      <w:marLeft w:val="0"/>
      <w:marRight w:val="0"/>
      <w:marTop w:val="0"/>
      <w:marBottom w:val="0"/>
      <w:divBdr>
        <w:top w:val="none" w:sz="0" w:space="0" w:color="auto"/>
        <w:left w:val="none" w:sz="0" w:space="0" w:color="auto"/>
        <w:bottom w:val="none" w:sz="0" w:space="0" w:color="auto"/>
        <w:right w:val="none" w:sz="0" w:space="0" w:color="auto"/>
      </w:divBdr>
    </w:div>
    <w:div w:id="1444493042">
      <w:bodyDiv w:val="1"/>
      <w:marLeft w:val="0"/>
      <w:marRight w:val="0"/>
      <w:marTop w:val="0"/>
      <w:marBottom w:val="0"/>
      <w:divBdr>
        <w:top w:val="none" w:sz="0" w:space="0" w:color="auto"/>
        <w:left w:val="none" w:sz="0" w:space="0" w:color="auto"/>
        <w:bottom w:val="none" w:sz="0" w:space="0" w:color="auto"/>
        <w:right w:val="none" w:sz="0" w:space="0" w:color="auto"/>
      </w:divBdr>
    </w:div>
    <w:div w:id="1502545025">
      <w:bodyDiv w:val="1"/>
      <w:marLeft w:val="0"/>
      <w:marRight w:val="0"/>
      <w:marTop w:val="0"/>
      <w:marBottom w:val="0"/>
      <w:divBdr>
        <w:top w:val="none" w:sz="0" w:space="0" w:color="auto"/>
        <w:left w:val="none" w:sz="0" w:space="0" w:color="auto"/>
        <w:bottom w:val="none" w:sz="0" w:space="0" w:color="auto"/>
        <w:right w:val="none" w:sz="0" w:space="0" w:color="auto"/>
      </w:divBdr>
    </w:div>
    <w:div w:id="1650399948">
      <w:bodyDiv w:val="1"/>
      <w:marLeft w:val="0"/>
      <w:marRight w:val="0"/>
      <w:marTop w:val="0"/>
      <w:marBottom w:val="0"/>
      <w:divBdr>
        <w:top w:val="none" w:sz="0" w:space="0" w:color="auto"/>
        <w:left w:val="none" w:sz="0" w:space="0" w:color="auto"/>
        <w:bottom w:val="none" w:sz="0" w:space="0" w:color="auto"/>
        <w:right w:val="none" w:sz="0" w:space="0" w:color="auto"/>
      </w:divBdr>
    </w:div>
    <w:div w:id="1669861778">
      <w:bodyDiv w:val="1"/>
      <w:marLeft w:val="0"/>
      <w:marRight w:val="0"/>
      <w:marTop w:val="0"/>
      <w:marBottom w:val="0"/>
      <w:divBdr>
        <w:top w:val="none" w:sz="0" w:space="0" w:color="auto"/>
        <w:left w:val="none" w:sz="0" w:space="0" w:color="auto"/>
        <w:bottom w:val="none" w:sz="0" w:space="0" w:color="auto"/>
        <w:right w:val="none" w:sz="0" w:space="0" w:color="auto"/>
      </w:divBdr>
    </w:div>
    <w:div w:id="1683816813">
      <w:bodyDiv w:val="1"/>
      <w:marLeft w:val="0"/>
      <w:marRight w:val="0"/>
      <w:marTop w:val="0"/>
      <w:marBottom w:val="0"/>
      <w:divBdr>
        <w:top w:val="none" w:sz="0" w:space="0" w:color="auto"/>
        <w:left w:val="none" w:sz="0" w:space="0" w:color="auto"/>
        <w:bottom w:val="none" w:sz="0" w:space="0" w:color="auto"/>
        <w:right w:val="none" w:sz="0" w:space="0" w:color="auto"/>
      </w:divBdr>
    </w:div>
    <w:div w:id="1736195725">
      <w:bodyDiv w:val="1"/>
      <w:marLeft w:val="0"/>
      <w:marRight w:val="0"/>
      <w:marTop w:val="0"/>
      <w:marBottom w:val="0"/>
      <w:divBdr>
        <w:top w:val="none" w:sz="0" w:space="0" w:color="auto"/>
        <w:left w:val="none" w:sz="0" w:space="0" w:color="auto"/>
        <w:bottom w:val="none" w:sz="0" w:space="0" w:color="auto"/>
        <w:right w:val="none" w:sz="0" w:space="0" w:color="auto"/>
      </w:divBdr>
    </w:div>
    <w:div w:id="1812941683">
      <w:bodyDiv w:val="1"/>
      <w:marLeft w:val="0"/>
      <w:marRight w:val="0"/>
      <w:marTop w:val="0"/>
      <w:marBottom w:val="0"/>
      <w:divBdr>
        <w:top w:val="none" w:sz="0" w:space="0" w:color="auto"/>
        <w:left w:val="none" w:sz="0" w:space="0" w:color="auto"/>
        <w:bottom w:val="none" w:sz="0" w:space="0" w:color="auto"/>
        <w:right w:val="none" w:sz="0" w:space="0" w:color="auto"/>
      </w:divBdr>
    </w:div>
    <w:div w:id="1849177656">
      <w:bodyDiv w:val="1"/>
      <w:marLeft w:val="0"/>
      <w:marRight w:val="0"/>
      <w:marTop w:val="0"/>
      <w:marBottom w:val="0"/>
      <w:divBdr>
        <w:top w:val="none" w:sz="0" w:space="0" w:color="auto"/>
        <w:left w:val="none" w:sz="0" w:space="0" w:color="auto"/>
        <w:bottom w:val="none" w:sz="0" w:space="0" w:color="auto"/>
        <w:right w:val="none" w:sz="0" w:space="0" w:color="auto"/>
      </w:divBdr>
    </w:div>
    <w:div w:id="1892380954">
      <w:bodyDiv w:val="1"/>
      <w:marLeft w:val="0"/>
      <w:marRight w:val="0"/>
      <w:marTop w:val="0"/>
      <w:marBottom w:val="0"/>
      <w:divBdr>
        <w:top w:val="none" w:sz="0" w:space="0" w:color="auto"/>
        <w:left w:val="none" w:sz="0" w:space="0" w:color="auto"/>
        <w:bottom w:val="none" w:sz="0" w:space="0" w:color="auto"/>
        <w:right w:val="none" w:sz="0" w:space="0" w:color="auto"/>
      </w:divBdr>
    </w:div>
    <w:div w:id="1972243014">
      <w:bodyDiv w:val="1"/>
      <w:marLeft w:val="0"/>
      <w:marRight w:val="0"/>
      <w:marTop w:val="0"/>
      <w:marBottom w:val="0"/>
      <w:divBdr>
        <w:top w:val="none" w:sz="0" w:space="0" w:color="auto"/>
        <w:left w:val="none" w:sz="0" w:space="0" w:color="auto"/>
        <w:bottom w:val="none" w:sz="0" w:space="0" w:color="auto"/>
        <w:right w:val="none" w:sz="0" w:space="0" w:color="auto"/>
      </w:divBdr>
    </w:div>
    <w:div w:id="1984040679">
      <w:bodyDiv w:val="1"/>
      <w:marLeft w:val="0"/>
      <w:marRight w:val="0"/>
      <w:marTop w:val="0"/>
      <w:marBottom w:val="0"/>
      <w:divBdr>
        <w:top w:val="none" w:sz="0" w:space="0" w:color="auto"/>
        <w:left w:val="none" w:sz="0" w:space="0" w:color="auto"/>
        <w:bottom w:val="none" w:sz="0" w:space="0" w:color="auto"/>
        <w:right w:val="none" w:sz="0" w:space="0" w:color="auto"/>
      </w:divBdr>
    </w:div>
    <w:div w:id="2113360497">
      <w:bodyDiv w:val="1"/>
      <w:marLeft w:val="0"/>
      <w:marRight w:val="0"/>
      <w:marTop w:val="0"/>
      <w:marBottom w:val="0"/>
      <w:divBdr>
        <w:top w:val="none" w:sz="0" w:space="0" w:color="auto"/>
        <w:left w:val="none" w:sz="0" w:space="0" w:color="auto"/>
        <w:bottom w:val="none" w:sz="0" w:space="0" w:color="auto"/>
        <w:right w:val="none" w:sz="0" w:space="0" w:color="auto"/>
      </w:divBdr>
      <w:divsChild>
        <w:div w:id="829060726">
          <w:marLeft w:val="0"/>
          <w:marRight w:val="0"/>
          <w:marTop w:val="0"/>
          <w:marBottom w:val="0"/>
          <w:divBdr>
            <w:top w:val="none" w:sz="0" w:space="0" w:color="auto"/>
            <w:left w:val="none" w:sz="0" w:space="0" w:color="auto"/>
            <w:bottom w:val="none" w:sz="0" w:space="0" w:color="auto"/>
            <w:right w:val="none" w:sz="0" w:space="0" w:color="auto"/>
          </w:divBdr>
        </w:div>
        <w:div w:id="1004894237">
          <w:marLeft w:val="0"/>
          <w:marRight w:val="0"/>
          <w:marTop w:val="0"/>
          <w:marBottom w:val="0"/>
          <w:divBdr>
            <w:top w:val="none" w:sz="0" w:space="0" w:color="auto"/>
            <w:left w:val="none" w:sz="0" w:space="0" w:color="auto"/>
            <w:bottom w:val="none" w:sz="0" w:space="0" w:color="auto"/>
            <w:right w:val="none" w:sz="0" w:space="0" w:color="auto"/>
          </w:divBdr>
        </w:div>
        <w:div w:id="644506008">
          <w:marLeft w:val="0"/>
          <w:marRight w:val="0"/>
          <w:marTop w:val="0"/>
          <w:marBottom w:val="0"/>
          <w:divBdr>
            <w:top w:val="none" w:sz="0" w:space="0" w:color="auto"/>
            <w:left w:val="none" w:sz="0" w:space="0" w:color="auto"/>
            <w:bottom w:val="none" w:sz="0" w:space="0" w:color="auto"/>
            <w:right w:val="none" w:sz="0" w:space="0" w:color="auto"/>
          </w:divBdr>
        </w:div>
        <w:div w:id="596209695">
          <w:marLeft w:val="0"/>
          <w:marRight w:val="0"/>
          <w:marTop w:val="0"/>
          <w:marBottom w:val="0"/>
          <w:divBdr>
            <w:top w:val="none" w:sz="0" w:space="0" w:color="auto"/>
            <w:left w:val="none" w:sz="0" w:space="0" w:color="auto"/>
            <w:bottom w:val="none" w:sz="0" w:space="0" w:color="auto"/>
            <w:right w:val="none" w:sz="0" w:space="0" w:color="auto"/>
          </w:divBdr>
        </w:div>
        <w:div w:id="1850559186">
          <w:marLeft w:val="0"/>
          <w:marRight w:val="0"/>
          <w:marTop w:val="0"/>
          <w:marBottom w:val="0"/>
          <w:divBdr>
            <w:top w:val="none" w:sz="0" w:space="0" w:color="auto"/>
            <w:left w:val="none" w:sz="0" w:space="0" w:color="auto"/>
            <w:bottom w:val="none" w:sz="0" w:space="0" w:color="auto"/>
            <w:right w:val="none" w:sz="0" w:space="0" w:color="auto"/>
          </w:divBdr>
        </w:div>
      </w:divsChild>
    </w:div>
    <w:div w:id="2134207860">
      <w:bodyDiv w:val="1"/>
      <w:marLeft w:val="0"/>
      <w:marRight w:val="0"/>
      <w:marTop w:val="0"/>
      <w:marBottom w:val="0"/>
      <w:divBdr>
        <w:top w:val="none" w:sz="0" w:space="0" w:color="auto"/>
        <w:left w:val="none" w:sz="0" w:space="0" w:color="auto"/>
        <w:bottom w:val="none" w:sz="0" w:space="0" w:color="auto"/>
        <w:right w:val="none" w:sz="0" w:space="0" w:color="auto"/>
      </w:divBdr>
    </w:div>
    <w:div w:id="2138985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01lccali@cendoj.ramajudicial.gov.co" TargetMode="External"/><Relationship Id="rId13" Type="http://schemas.openxmlformats.org/officeDocument/2006/relationships/image" Target="media/image5.png"/><Relationship Id="rId18" Type="http://schemas.openxmlformats.org/officeDocument/2006/relationships/hyperlink" Target="mailto:notificacionesjudiciales@porvenir.com.co"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yperlink" Target="mailto:varelafernandezabogados@gmail.com" TargetMode="External"/><Relationship Id="rId2" Type="http://schemas.openxmlformats.org/officeDocument/2006/relationships/numbering" Target="numbering.xml"/><Relationship Id="rId16" Type="http://schemas.openxmlformats.org/officeDocument/2006/relationships/hyperlink" Target="mailto:danielaquinterolaverde@gmail.com" TargetMode="External"/><Relationship Id="rId20" Type="http://schemas.openxmlformats.org/officeDocument/2006/relationships/image" Target="media/image8.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hyperlink" Target="mailto:notificaciones@gha.com.co"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11.jpeg"/><Relationship Id="rId1" Type="http://schemas.openxmlformats.org/officeDocument/2006/relationships/image" Target="media/image10.png"/></Relationships>
</file>

<file path=word/_rels/header1.xml.rels><?xml version="1.0" encoding="UTF-8" standalone="yes"?>
<Relationships xmlns="http://schemas.openxmlformats.org/package/2006/relationships"><Relationship Id="rId1" Type="http://schemas.openxmlformats.org/officeDocument/2006/relationships/image" Target="media/image9.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ebep\OneDrive%20-%20G%20HERRERA%20ABOGADOS%20Y%20ASOCIADOS%20SAS\Im&#225;genes\GHA\PLANTILLA%20CONTESTACIONES%20GH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F3B72A-A69E-4464-B004-0CF9D679D2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 CONTESTACIONES GHA</Template>
  <TotalTime>308</TotalTime>
  <Pages>31</Pages>
  <Words>15719</Words>
  <Characters>86458</Characters>
  <Application>Microsoft Office Word</Application>
  <DocSecurity>0</DocSecurity>
  <Lines>720</Lines>
  <Paragraphs>203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101974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Benavides Plaza</dc:creator>
  <cp:keywords/>
  <dc:description/>
  <cp:lastModifiedBy>Diego Sebastián Álvarez Urrego</cp:lastModifiedBy>
  <cp:revision>50</cp:revision>
  <cp:lastPrinted>2024-08-14T21:00:00Z</cp:lastPrinted>
  <dcterms:created xsi:type="dcterms:W3CDTF">2024-07-29T12:54:00Z</dcterms:created>
  <dcterms:modified xsi:type="dcterms:W3CDTF">2024-08-14T21:07:00Z</dcterms:modified>
</cp:coreProperties>
</file>