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DE5C" w14:textId="77777777" w:rsidR="00C46AFE" w:rsidRDefault="00C46AFE" w:rsidP="00C46AFE">
      <w:pPr>
        <w:spacing w:line="276" w:lineRule="auto"/>
        <w:jc w:val="center"/>
        <w:rPr>
          <w:rFonts w:ascii="Arial" w:hAnsi="Arial" w:cs="Arial"/>
          <w:b/>
          <w:bCs/>
          <w:lang w:val="es-CO" w:eastAsia="en-US"/>
        </w:rPr>
      </w:pPr>
      <w:bookmarkStart w:id="0" w:name="_Hlk134802556"/>
      <w:bookmarkStart w:id="1" w:name="_Hlk137117764"/>
    </w:p>
    <w:p w14:paraId="0D5C5268" w14:textId="77777777" w:rsidR="00C46AFE" w:rsidRPr="00A93C39" w:rsidRDefault="00C46AFE" w:rsidP="00C46AFE">
      <w:pPr>
        <w:spacing w:line="276" w:lineRule="auto"/>
        <w:jc w:val="center"/>
        <w:rPr>
          <w:rFonts w:ascii="Arial" w:hAnsi="Arial" w:cs="Arial"/>
          <w:b/>
          <w:bCs/>
          <w:lang w:val="es-CO" w:eastAsia="en-US"/>
        </w:rPr>
      </w:pPr>
      <w:r w:rsidRPr="1A6EA130">
        <w:rPr>
          <w:rFonts w:ascii="Arial" w:hAnsi="Arial" w:cs="Arial"/>
          <w:b/>
          <w:bCs/>
          <w:lang w:val="es-CO" w:eastAsia="en-US"/>
        </w:rPr>
        <w:t>REPÚBLICA DE COLOMBIA</w:t>
      </w:r>
    </w:p>
    <w:p w14:paraId="29D2114F" w14:textId="77777777" w:rsidR="00C46AFE" w:rsidRPr="00A93C39" w:rsidRDefault="00C46AFE" w:rsidP="00C46AFE">
      <w:pPr>
        <w:spacing w:line="276" w:lineRule="auto"/>
        <w:jc w:val="center"/>
        <w:rPr>
          <w:rFonts w:ascii="Arial" w:hAnsi="Arial" w:cs="Arial"/>
          <w:b/>
          <w:lang w:val="es-CO" w:eastAsia="en-US"/>
        </w:rPr>
      </w:pPr>
      <w:r>
        <w:rPr>
          <w:noProof/>
          <w:lang w:val="es-CO"/>
        </w:rPr>
        <w:drawing>
          <wp:inline distT="0" distB="0" distL="0" distR="0" wp14:anchorId="26929CD6" wp14:editId="47F62B1F">
            <wp:extent cx="571500" cy="647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0" cy="647700"/>
                    </a:xfrm>
                    <a:prstGeom prst="rect">
                      <a:avLst/>
                    </a:prstGeom>
                  </pic:spPr>
                </pic:pic>
              </a:graphicData>
            </a:graphic>
          </wp:inline>
        </w:drawing>
      </w:r>
    </w:p>
    <w:p w14:paraId="7AEEE002" w14:textId="77777777" w:rsidR="00C46AFE" w:rsidRPr="00A93C39" w:rsidRDefault="00C46AFE" w:rsidP="00C46AFE">
      <w:pPr>
        <w:spacing w:line="276" w:lineRule="auto"/>
        <w:jc w:val="center"/>
        <w:rPr>
          <w:rFonts w:ascii="Arial" w:hAnsi="Arial" w:cs="Arial"/>
          <w:b/>
          <w:lang w:val="es-CO" w:eastAsia="en-US"/>
        </w:rPr>
      </w:pPr>
      <w:bookmarkStart w:id="2" w:name="_GoBack"/>
      <w:bookmarkEnd w:id="2"/>
      <w:r w:rsidRPr="00A93C39">
        <w:rPr>
          <w:rFonts w:ascii="Arial" w:hAnsi="Arial" w:cs="Arial"/>
          <w:b/>
          <w:lang w:val="es-CO" w:eastAsia="en-US"/>
        </w:rPr>
        <w:t>TRIBUNAL ADMINISTRATIVO DE SANTANDER</w:t>
      </w:r>
    </w:p>
    <w:p w14:paraId="3914A48A" w14:textId="77777777" w:rsidR="00C46AFE" w:rsidRPr="00A93C39" w:rsidRDefault="00C46AFE" w:rsidP="00C46AFE">
      <w:pPr>
        <w:spacing w:line="276" w:lineRule="auto"/>
        <w:jc w:val="center"/>
        <w:rPr>
          <w:rFonts w:ascii="Arial" w:hAnsi="Arial" w:cs="Arial"/>
          <w:b/>
          <w:lang w:val="es-ES_tradnl" w:eastAsia="en-US"/>
        </w:rPr>
      </w:pPr>
      <w:r w:rsidRPr="00A93C39">
        <w:rPr>
          <w:rFonts w:ascii="Arial" w:hAnsi="Arial" w:cs="Arial"/>
          <w:b/>
          <w:bCs/>
          <w:lang w:val="es-ES_tradnl" w:eastAsia="en-US"/>
        </w:rPr>
        <w:t xml:space="preserve">Mag. Ponente: </w:t>
      </w:r>
      <w:r>
        <w:rPr>
          <w:rFonts w:ascii="Arial" w:hAnsi="Arial" w:cs="Arial"/>
          <w:b/>
          <w:lang w:val="es-ES_tradnl" w:eastAsia="en-US"/>
        </w:rPr>
        <w:t>CLAUDIA PATRICIA PEÑUELA ARCE</w:t>
      </w:r>
    </w:p>
    <w:p w14:paraId="67F906B1" w14:textId="77777777" w:rsidR="00C46AFE" w:rsidRPr="00A93C39" w:rsidRDefault="00C46AFE" w:rsidP="00C46AFE">
      <w:pPr>
        <w:spacing w:line="276" w:lineRule="auto"/>
        <w:jc w:val="center"/>
        <w:rPr>
          <w:rFonts w:ascii="Arial" w:eastAsia="Gungsuh" w:hAnsi="Arial" w:cs="Arial"/>
          <w:lang w:val="es-CO" w:eastAsia="en-US"/>
        </w:rPr>
      </w:pPr>
    </w:p>
    <w:p w14:paraId="578295DB" w14:textId="1AD55EA2" w:rsidR="00C46AFE" w:rsidRPr="00A93C39" w:rsidRDefault="00C46AFE" w:rsidP="00C46AFE">
      <w:pPr>
        <w:spacing w:line="276" w:lineRule="auto"/>
        <w:rPr>
          <w:rFonts w:ascii="Arial" w:eastAsia="Gungsuh" w:hAnsi="Arial" w:cs="Arial"/>
          <w:highlight w:val="yellow"/>
          <w:lang w:val="es-CO" w:eastAsia="en-US"/>
        </w:rPr>
      </w:pPr>
      <w:r w:rsidRPr="2288F7C9">
        <w:rPr>
          <w:rFonts w:ascii="Arial" w:eastAsia="Gungsuh" w:hAnsi="Arial" w:cs="Arial"/>
          <w:lang w:val="es-CO" w:eastAsia="en-US"/>
        </w:rPr>
        <w:t xml:space="preserve">Bucaramanga, </w:t>
      </w:r>
      <w:r w:rsidR="002902F1">
        <w:rPr>
          <w:rFonts w:ascii="Arial" w:eastAsia="Gungsuh" w:hAnsi="Arial" w:cs="Arial"/>
          <w:lang w:val="es-CO" w:eastAsia="en-US"/>
        </w:rPr>
        <w:t>veintisiete (27) de febrero del dos mil veinticuatro (2024)</w:t>
      </w:r>
    </w:p>
    <w:p w14:paraId="47BBDF6E" w14:textId="77777777" w:rsidR="00C46AFE" w:rsidRPr="00A93C39" w:rsidRDefault="00C46AFE" w:rsidP="00C46AFE">
      <w:pPr>
        <w:spacing w:line="276" w:lineRule="auto"/>
        <w:rPr>
          <w:rFonts w:ascii="Arial" w:eastAsia="Gungsuh" w:hAnsi="Arial" w:cs="Arial"/>
          <w:lang w:val="es-CO" w:eastAsia="en-US"/>
        </w:rPr>
      </w:pPr>
    </w:p>
    <w:tbl>
      <w:tblPr>
        <w:tblStyle w:val="Tablaconcuadrcula2"/>
        <w:tblW w:w="8647" w:type="dxa"/>
        <w:tblInd w:w="137" w:type="dxa"/>
        <w:tblLayout w:type="fixed"/>
        <w:tblLook w:val="04A0" w:firstRow="1" w:lastRow="0" w:firstColumn="1" w:lastColumn="0" w:noHBand="0" w:noVBand="1"/>
      </w:tblPr>
      <w:tblGrid>
        <w:gridCol w:w="2977"/>
        <w:gridCol w:w="5670"/>
      </w:tblGrid>
      <w:tr w:rsidR="00C46AFE" w:rsidRPr="002F1F42" w14:paraId="591D79BE" w14:textId="77777777" w:rsidTr="10434D52">
        <w:trPr>
          <w:trHeight w:val="353"/>
        </w:trPr>
        <w:tc>
          <w:tcPr>
            <w:tcW w:w="2977" w:type="dxa"/>
          </w:tcPr>
          <w:p w14:paraId="7A517D17" w14:textId="77777777" w:rsidR="00C46AFE" w:rsidRPr="002F1F42" w:rsidRDefault="00C46AFE" w:rsidP="00B36773">
            <w:pPr>
              <w:spacing w:line="276" w:lineRule="auto"/>
              <w:jc w:val="both"/>
              <w:rPr>
                <w:rFonts w:ascii="Arial" w:hAnsi="Arial" w:cs="Arial"/>
                <w:b/>
                <w:bCs/>
                <w:lang w:val="es-MX"/>
              </w:rPr>
            </w:pPr>
            <w:r w:rsidRPr="002F1F42">
              <w:rPr>
                <w:rFonts w:ascii="Arial" w:hAnsi="Arial" w:cs="Arial"/>
                <w:b/>
                <w:bCs/>
                <w:lang w:val="es-MX"/>
              </w:rPr>
              <w:t>EXPEDIENTE:</w:t>
            </w:r>
          </w:p>
        </w:tc>
        <w:tc>
          <w:tcPr>
            <w:tcW w:w="5670" w:type="dxa"/>
          </w:tcPr>
          <w:p w14:paraId="2338E7B3" w14:textId="77777777" w:rsidR="00C46AFE" w:rsidRPr="002F1F42" w:rsidRDefault="00C46AFE" w:rsidP="00B36773">
            <w:pPr>
              <w:spacing w:line="276" w:lineRule="auto"/>
              <w:jc w:val="both"/>
              <w:rPr>
                <w:rFonts w:ascii="Arial" w:hAnsi="Arial" w:cs="Arial"/>
                <w:b/>
                <w:bCs/>
                <w:lang w:val="es-MX"/>
              </w:rPr>
            </w:pPr>
            <w:r w:rsidRPr="002F1F42">
              <w:rPr>
                <w:rFonts w:ascii="Arial" w:hAnsi="Arial" w:cs="Arial"/>
              </w:rPr>
              <w:t>680</w:t>
            </w:r>
            <w:r>
              <w:rPr>
                <w:rFonts w:ascii="Arial" w:hAnsi="Arial" w:cs="Arial"/>
              </w:rPr>
              <w:t>0</w:t>
            </w:r>
            <w:r w:rsidRPr="002F1F42">
              <w:rPr>
                <w:rFonts w:ascii="Arial" w:hAnsi="Arial" w:cs="Arial"/>
              </w:rPr>
              <w:t>13333010</w:t>
            </w:r>
            <w:r w:rsidRPr="002F1F42">
              <w:rPr>
                <w:rFonts w:ascii="Arial" w:hAnsi="Arial" w:cs="Arial"/>
                <w:b/>
                <w:bCs/>
              </w:rPr>
              <w:t>-2022-0012</w:t>
            </w:r>
            <w:r>
              <w:rPr>
                <w:rFonts w:ascii="Arial" w:hAnsi="Arial" w:cs="Arial"/>
                <w:b/>
                <w:bCs/>
              </w:rPr>
              <w:t>1</w:t>
            </w:r>
            <w:r w:rsidRPr="002F1F42">
              <w:rPr>
                <w:rFonts w:ascii="Arial" w:hAnsi="Arial" w:cs="Arial"/>
                <w:b/>
                <w:bCs/>
              </w:rPr>
              <w:t>-01</w:t>
            </w:r>
          </w:p>
        </w:tc>
      </w:tr>
      <w:tr w:rsidR="00C46AFE" w:rsidRPr="002F1F42" w14:paraId="188AB16D" w14:textId="77777777" w:rsidTr="10434D52">
        <w:trPr>
          <w:trHeight w:val="353"/>
        </w:trPr>
        <w:tc>
          <w:tcPr>
            <w:tcW w:w="2977" w:type="dxa"/>
          </w:tcPr>
          <w:p w14:paraId="5AD4654F" w14:textId="77777777" w:rsidR="00C46AFE" w:rsidRPr="002F1F42" w:rsidRDefault="00C46AFE" w:rsidP="00B36773">
            <w:pPr>
              <w:spacing w:line="276" w:lineRule="auto"/>
              <w:jc w:val="both"/>
              <w:rPr>
                <w:rFonts w:ascii="Arial" w:hAnsi="Arial" w:cs="Arial"/>
                <w:b/>
                <w:bCs/>
                <w:lang w:val="es-MX"/>
              </w:rPr>
            </w:pPr>
            <w:r w:rsidRPr="002F1F42">
              <w:rPr>
                <w:rFonts w:ascii="Arial" w:hAnsi="Arial" w:cs="Arial"/>
                <w:b/>
                <w:bCs/>
                <w:lang w:val="es-MX"/>
              </w:rPr>
              <w:t xml:space="preserve">LINK EXPEDIENTE DIGITAL </w:t>
            </w:r>
          </w:p>
        </w:tc>
        <w:tc>
          <w:tcPr>
            <w:tcW w:w="5670" w:type="dxa"/>
          </w:tcPr>
          <w:p w14:paraId="213F6822" w14:textId="77777777" w:rsidR="00C46AFE" w:rsidRPr="002F1F42" w:rsidRDefault="00AD0BCA" w:rsidP="00B36773">
            <w:pPr>
              <w:spacing w:line="276" w:lineRule="auto"/>
              <w:jc w:val="both"/>
              <w:rPr>
                <w:rFonts w:ascii="Arial" w:hAnsi="Arial" w:cs="Arial"/>
              </w:rPr>
            </w:pPr>
            <w:hyperlink r:id="rId11" w:history="1">
              <w:r w:rsidR="00C46AFE" w:rsidRPr="0047636A">
                <w:rPr>
                  <w:rStyle w:val="Hipervnculo"/>
                  <w:rFonts w:ascii="Arial" w:hAnsi="Arial" w:cs="Arial"/>
                </w:rPr>
                <w:t>https://samai.azurewebsites.net/Vistas/Casos/list_procesos.aspx?guid=680013333010202200121016800123</w:t>
              </w:r>
            </w:hyperlink>
            <w:r w:rsidR="00C46AFE">
              <w:rPr>
                <w:rFonts w:ascii="Arial" w:hAnsi="Arial" w:cs="Arial"/>
              </w:rPr>
              <w:t xml:space="preserve"> </w:t>
            </w:r>
          </w:p>
        </w:tc>
      </w:tr>
      <w:tr w:rsidR="00C46AFE" w:rsidRPr="002F1F42" w14:paraId="72DB7ED5" w14:textId="77777777" w:rsidTr="10434D52">
        <w:trPr>
          <w:trHeight w:val="353"/>
        </w:trPr>
        <w:tc>
          <w:tcPr>
            <w:tcW w:w="2977" w:type="dxa"/>
          </w:tcPr>
          <w:p w14:paraId="1BC56A9B" w14:textId="77777777" w:rsidR="00C46AFE" w:rsidRPr="002F1F42" w:rsidRDefault="00C46AFE" w:rsidP="00B36773">
            <w:pPr>
              <w:spacing w:line="276" w:lineRule="auto"/>
              <w:jc w:val="both"/>
              <w:rPr>
                <w:rFonts w:ascii="Arial" w:hAnsi="Arial" w:cs="Arial"/>
                <w:b/>
                <w:bCs/>
                <w:lang w:val="es-MX"/>
              </w:rPr>
            </w:pPr>
            <w:r w:rsidRPr="002F1F42">
              <w:rPr>
                <w:rFonts w:ascii="Arial" w:hAnsi="Arial" w:cs="Arial"/>
                <w:b/>
                <w:bCs/>
                <w:lang w:val="es-MX"/>
              </w:rPr>
              <w:t>MEDIO DE CONTROL:</w:t>
            </w:r>
          </w:p>
        </w:tc>
        <w:tc>
          <w:tcPr>
            <w:tcW w:w="5670" w:type="dxa"/>
          </w:tcPr>
          <w:p w14:paraId="7F978523" w14:textId="77777777" w:rsidR="00C46AFE" w:rsidRPr="002F1F42" w:rsidRDefault="00C46AFE" w:rsidP="00B36773">
            <w:pPr>
              <w:spacing w:line="276" w:lineRule="auto"/>
              <w:jc w:val="both"/>
              <w:rPr>
                <w:rFonts w:ascii="Arial" w:hAnsi="Arial" w:cs="Arial"/>
                <w:b/>
                <w:lang w:val="es-MX"/>
              </w:rPr>
            </w:pPr>
            <w:r w:rsidRPr="002F1F42">
              <w:rPr>
                <w:rFonts w:ascii="Arial" w:hAnsi="Arial" w:cs="Arial"/>
                <w:b/>
                <w:lang w:val="es-MX"/>
              </w:rPr>
              <w:t>REPARACIÓN DIRECTA</w:t>
            </w:r>
          </w:p>
        </w:tc>
      </w:tr>
      <w:tr w:rsidR="00C46AFE" w:rsidRPr="002F1F42" w14:paraId="3DE97EB9" w14:textId="77777777" w:rsidTr="10434D52">
        <w:trPr>
          <w:trHeight w:val="305"/>
        </w:trPr>
        <w:tc>
          <w:tcPr>
            <w:tcW w:w="2977" w:type="dxa"/>
          </w:tcPr>
          <w:p w14:paraId="699D999A" w14:textId="77777777" w:rsidR="00C46AFE" w:rsidRPr="002F1F42" w:rsidRDefault="00C46AFE" w:rsidP="00B36773">
            <w:pPr>
              <w:spacing w:line="276" w:lineRule="auto"/>
              <w:jc w:val="both"/>
              <w:rPr>
                <w:rFonts w:ascii="Arial" w:hAnsi="Arial" w:cs="Arial"/>
                <w:b/>
                <w:bCs/>
                <w:lang w:val="es-MX"/>
              </w:rPr>
            </w:pPr>
            <w:r w:rsidRPr="002F1F42">
              <w:rPr>
                <w:rFonts w:ascii="Arial" w:hAnsi="Arial" w:cs="Arial"/>
                <w:b/>
                <w:bCs/>
                <w:lang w:val="es-MX"/>
              </w:rPr>
              <w:t xml:space="preserve">DEMANDANTE:  </w:t>
            </w:r>
          </w:p>
        </w:tc>
        <w:tc>
          <w:tcPr>
            <w:tcW w:w="5670" w:type="dxa"/>
          </w:tcPr>
          <w:p w14:paraId="5E1A9C42" w14:textId="77777777" w:rsidR="00C46AFE" w:rsidRPr="002F1F42" w:rsidRDefault="00C46AFE" w:rsidP="00B36773">
            <w:pPr>
              <w:spacing w:line="276" w:lineRule="auto"/>
              <w:jc w:val="both"/>
              <w:rPr>
                <w:rFonts w:ascii="Arial" w:hAnsi="Arial" w:cs="Arial"/>
                <w:b/>
                <w:bCs/>
                <w:lang w:val="es-MX" w:eastAsia="es-ES"/>
              </w:rPr>
            </w:pPr>
            <w:r w:rsidRPr="002F1F42">
              <w:rPr>
                <w:rFonts w:ascii="Arial" w:hAnsi="Arial" w:cs="Arial"/>
                <w:b/>
                <w:bCs/>
                <w:lang w:val="es-MX" w:eastAsia="es-ES"/>
              </w:rPr>
              <w:t>JOSE AGUSTÍN JIMÉNEZ PATIÑO</w:t>
            </w:r>
          </w:p>
        </w:tc>
      </w:tr>
      <w:tr w:rsidR="00C46AFE" w:rsidRPr="002F1F42" w14:paraId="01D5FD42" w14:textId="77777777" w:rsidTr="10434D52">
        <w:trPr>
          <w:trHeight w:val="294"/>
        </w:trPr>
        <w:tc>
          <w:tcPr>
            <w:tcW w:w="2977" w:type="dxa"/>
          </w:tcPr>
          <w:p w14:paraId="41AF4484" w14:textId="77777777" w:rsidR="00C46AFE" w:rsidRPr="002F1F42" w:rsidRDefault="00C46AFE" w:rsidP="00B36773">
            <w:pPr>
              <w:spacing w:line="276" w:lineRule="auto"/>
              <w:jc w:val="both"/>
              <w:rPr>
                <w:rFonts w:ascii="Arial" w:hAnsi="Arial" w:cs="Arial"/>
                <w:b/>
                <w:bCs/>
                <w:lang w:val="es-MX"/>
              </w:rPr>
            </w:pPr>
            <w:r w:rsidRPr="002F1F42">
              <w:rPr>
                <w:rFonts w:ascii="Arial" w:hAnsi="Arial" w:cs="Arial"/>
                <w:b/>
                <w:bCs/>
                <w:lang w:val="es-MX"/>
              </w:rPr>
              <w:t>DEMANDADO:</w:t>
            </w:r>
          </w:p>
        </w:tc>
        <w:tc>
          <w:tcPr>
            <w:tcW w:w="5670" w:type="dxa"/>
          </w:tcPr>
          <w:p w14:paraId="7BE45677" w14:textId="77777777" w:rsidR="00C46AFE" w:rsidRPr="002F1F42" w:rsidRDefault="00C46AFE" w:rsidP="00B36773">
            <w:pPr>
              <w:spacing w:line="276" w:lineRule="auto"/>
              <w:jc w:val="both"/>
              <w:rPr>
                <w:rFonts w:ascii="Arial" w:hAnsi="Arial" w:cs="Arial"/>
                <w:b/>
                <w:lang w:val="es-MX" w:eastAsia="es-ES"/>
              </w:rPr>
            </w:pPr>
            <w:r w:rsidRPr="002F1F42">
              <w:rPr>
                <w:rFonts w:ascii="Arial" w:hAnsi="Arial" w:cs="Arial"/>
                <w:b/>
                <w:lang w:val="es-MX" w:eastAsia="es-ES"/>
              </w:rPr>
              <w:t>CONSORCIO SAN JOSÉ DE MIRANDA</w:t>
            </w:r>
            <w:r>
              <w:rPr>
                <w:rFonts w:ascii="Arial" w:hAnsi="Arial" w:cs="Arial"/>
                <w:b/>
                <w:lang w:val="es-MX" w:eastAsia="es-ES"/>
              </w:rPr>
              <w:t xml:space="preserve"> integrado por CONSTRUCTORA COLPATRIA, HB ESTRUCTURAS METÁLICAS y LATINCO S.A. </w:t>
            </w:r>
          </w:p>
        </w:tc>
      </w:tr>
      <w:tr w:rsidR="00C46AFE" w:rsidRPr="002F1F42" w14:paraId="25E82371" w14:textId="77777777" w:rsidTr="10434D52">
        <w:trPr>
          <w:trHeight w:val="660"/>
        </w:trPr>
        <w:tc>
          <w:tcPr>
            <w:tcW w:w="2977" w:type="dxa"/>
          </w:tcPr>
          <w:p w14:paraId="0961815B" w14:textId="77777777" w:rsidR="00C46AFE" w:rsidRPr="002F1F42" w:rsidRDefault="00C46AFE" w:rsidP="00B36773">
            <w:pPr>
              <w:spacing w:line="276" w:lineRule="auto"/>
              <w:jc w:val="both"/>
              <w:rPr>
                <w:rFonts w:ascii="Arial" w:hAnsi="Arial" w:cs="Arial"/>
                <w:b/>
                <w:bCs/>
                <w:lang w:val="es-MX"/>
              </w:rPr>
            </w:pPr>
            <w:r w:rsidRPr="002F1F42">
              <w:rPr>
                <w:rFonts w:ascii="Arial" w:hAnsi="Arial" w:cs="Arial"/>
                <w:b/>
                <w:bCs/>
                <w:lang w:val="es-MX"/>
              </w:rPr>
              <w:t>LLAMADO EN GARANTÍA</w:t>
            </w:r>
          </w:p>
        </w:tc>
        <w:tc>
          <w:tcPr>
            <w:tcW w:w="5670" w:type="dxa"/>
          </w:tcPr>
          <w:p w14:paraId="7CAC3242" w14:textId="77777777" w:rsidR="00C46AFE" w:rsidRPr="002F1F42" w:rsidRDefault="00C46AFE" w:rsidP="00B36773">
            <w:pPr>
              <w:spacing w:line="276" w:lineRule="auto"/>
              <w:jc w:val="both"/>
              <w:rPr>
                <w:rFonts w:ascii="Arial" w:hAnsi="Arial" w:cs="Arial"/>
                <w:b/>
                <w:lang w:val="es-MX" w:eastAsia="es-ES"/>
              </w:rPr>
            </w:pPr>
            <w:r w:rsidRPr="002F1F42">
              <w:rPr>
                <w:rFonts w:ascii="Arial" w:hAnsi="Arial" w:cs="Arial"/>
                <w:b/>
                <w:lang w:val="es-MX" w:eastAsia="es-ES"/>
              </w:rPr>
              <w:t xml:space="preserve">COMPAÑÍA DE SEGUROS CONFIANZA S.A. </w:t>
            </w:r>
          </w:p>
          <w:p w14:paraId="751119A1" w14:textId="77777777" w:rsidR="00C46AFE" w:rsidRPr="002F1F42" w:rsidRDefault="00C46AFE" w:rsidP="00B36773">
            <w:pPr>
              <w:spacing w:line="276" w:lineRule="auto"/>
              <w:jc w:val="both"/>
              <w:rPr>
                <w:rFonts w:ascii="Arial" w:hAnsi="Arial" w:cs="Arial"/>
                <w:b/>
                <w:lang w:val="es-MX" w:eastAsia="es-ES"/>
              </w:rPr>
            </w:pPr>
            <w:r w:rsidRPr="002F1F42">
              <w:rPr>
                <w:rFonts w:ascii="Arial" w:hAnsi="Arial" w:cs="Arial"/>
                <w:b/>
                <w:lang w:val="es-MX" w:eastAsia="es-ES"/>
              </w:rPr>
              <w:t xml:space="preserve">CHUBB SEGUROS COLOMBIA S.A. </w:t>
            </w:r>
          </w:p>
          <w:p w14:paraId="2C113CBC" w14:textId="77777777" w:rsidR="00C46AFE" w:rsidRPr="002F1F42" w:rsidRDefault="00C46AFE" w:rsidP="00B36773">
            <w:pPr>
              <w:spacing w:line="276" w:lineRule="auto"/>
              <w:jc w:val="both"/>
              <w:rPr>
                <w:rFonts w:ascii="Arial" w:hAnsi="Arial" w:cs="Arial"/>
                <w:b/>
                <w:lang w:val="es-MX" w:eastAsia="es-ES"/>
              </w:rPr>
            </w:pPr>
            <w:r w:rsidRPr="002F1F42">
              <w:rPr>
                <w:rFonts w:ascii="Arial" w:hAnsi="Arial" w:cs="Arial"/>
                <w:b/>
                <w:lang w:val="es-MX" w:eastAsia="es-ES"/>
              </w:rPr>
              <w:t xml:space="preserve">AXA COLPATRIA SEGUROS S.A. </w:t>
            </w:r>
          </w:p>
          <w:p w14:paraId="2C53CCE4" w14:textId="77777777" w:rsidR="00C46AFE" w:rsidRPr="002F1F42" w:rsidRDefault="00C46AFE" w:rsidP="00B36773">
            <w:pPr>
              <w:spacing w:line="276" w:lineRule="auto"/>
              <w:jc w:val="both"/>
              <w:rPr>
                <w:rFonts w:ascii="Arial" w:hAnsi="Arial" w:cs="Arial"/>
                <w:b/>
                <w:lang w:val="es-MX" w:eastAsia="es-ES"/>
              </w:rPr>
            </w:pPr>
            <w:r w:rsidRPr="002F1F42">
              <w:rPr>
                <w:rFonts w:ascii="Arial" w:hAnsi="Arial" w:cs="Arial"/>
                <w:b/>
                <w:lang w:val="es-MX" w:eastAsia="es-ES"/>
              </w:rPr>
              <w:t>INVIAS</w:t>
            </w:r>
          </w:p>
        </w:tc>
      </w:tr>
      <w:tr w:rsidR="00C46AFE" w:rsidRPr="002F1F42" w14:paraId="152EBEA6" w14:textId="77777777" w:rsidTr="10434D52">
        <w:trPr>
          <w:trHeight w:val="1190"/>
        </w:trPr>
        <w:tc>
          <w:tcPr>
            <w:tcW w:w="2977" w:type="dxa"/>
          </w:tcPr>
          <w:p w14:paraId="55A46D02" w14:textId="77777777" w:rsidR="00C46AFE" w:rsidRPr="002F1F42" w:rsidRDefault="00C46AFE" w:rsidP="00B36773">
            <w:pPr>
              <w:spacing w:line="276" w:lineRule="auto"/>
              <w:jc w:val="both"/>
              <w:rPr>
                <w:rFonts w:ascii="Arial" w:hAnsi="Arial" w:cs="Arial"/>
                <w:b/>
                <w:bCs/>
                <w:lang w:val="es-MX"/>
              </w:rPr>
            </w:pPr>
            <w:r w:rsidRPr="002F1F42">
              <w:rPr>
                <w:rFonts w:ascii="Arial" w:hAnsi="Arial" w:cs="Arial"/>
                <w:b/>
                <w:bCs/>
                <w:lang w:val="es-MX"/>
              </w:rPr>
              <w:t>NOTIFICACIONES ELECTRÓNICAS</w:t>
            </w:r>
          </w:p>
        </w:tc>
        <w:tc>
          <w:tcPr>
            <w:tcW w:w="5670" w:type="dxa"/>
          </w:tcPr>
          <w:p w14:paraId="1FF6C018" w14:textId="77777777" w:rsidR="00C46AFE" w:rsidRPr="002F1F42" w:rsidRDefault="00C46AFE" w:rsidP="00B36773">
            <w:pPr>
              <w:spacing w:line="276" w:lineRule="auto"/>
              <w:jc w:val="both"/>
              <w:rPr>
                <w:rFonts w:ascii="Arial" w:hAnsi="Arial" w:cs="Arial"/>
                <w:b/>
                <w:lang w:val="es-MX" w:eastAsia="es-ES"/>
              </w:rPr>
            </w:pPr>
            <w:r w:rsidRPr="002F1F42">
              <w:rPr>
                <w:rFonts w:ascii="Arial" w:hAnsi="Arial" w:cs="Arial"/>
                <w:b/>
                <w:lang w:val="es-MX" w:eastAsia="es-ES"/>
              </w:rPr>
              <w:t>Parte demandante</w:t>
            </w:r>
          </w:p>
          <w:p w14:paraId="58340E71" w14:textId="77777777" w:rsidR="00C46AFE" w:rsidRPr="002F1F42" w:rsidRDefault="00AD0BCA" w:rsidP="00B36773">
            <w:pPr>
              <w:spacing w:line="276" w:lineRule="auto"/>
              <w:jc w:val="both"/>
              <w:rPr>
                <w:rFonts w:ascii="Arial" w:hAnsi="Arial" w:cs="Arial"/>
                <w:bCs/>
                <w:lang w:val="es-MX" w:eastAsia="es-ES"/>
              </w:rPr>
            </w:pPr>
            <w:hyperlink r:id="rId12">
              <w:r w:rsidR="00C46AFE" w:rsidRPr="10434D52">
                <w:rPr>
                  <w:rStyle w:val="Hipervnculo"/>
                  <w:rFonts w:ascii="Arial" w:hAnsi="Arial" w:cs="Arial"/>
                </w:rPr>
                <w:t>notificacionesjudiciales@latincosa.com</w:t>
              </w:r>
            </w:hyperlink>
            <w:r w:rsidR="00C46AFE" w:rsidRPr="10434D52">
              <w:rPr>
                <w:rFonts w:ascii="Arial" w:hAnsi="Arial" w:cs="Arial"/>
              </w:rPr>
              <w:t xml:space="preserve">  </w:t>
            </w:r>
            <w:hyperlink r:id="rId13">
              <w:r w:rsidR="00C46AFE" w:rsidRPr="10434D52">
                <w:rPr>
                  <w:rStyle w:val="Hipervnculo"/>
                  <w:rFonts w:ascii="Arial" w:hAnsi="Arial" w:cs="Arial"/>
                </w:rPr>
                <w:t>mailto:licitaciones@latincosa.com</w:t>
              </w:r>
            </w:hyperlink>
            <w:r w:rsidR="00C46AFE" w:rsidRPr="10434D52">
              <w:rPr>
                <w:rFonts w:ascii="Arial" w:hAnsi="Arial" w:cs="Arial"/>
              </w:rPr>
              <w:t xml:space="preserve">  </w:t>
            </w:r>
            <w:hyperlink r:id="rId14">
              <w:r w:rsidR="00C46AFE" w:rsidRPr="10434D52">
                <w:rPr>
                  <w:rStyle w:val="Hipervnculo"/>
                  <w:rFonts w:ascii="Arial" w:hAnsi="Arial" w:cs="Arial"/>
                </w:rPr>
                <w:t>jeniferaristizabalibardo@gmail.com</w:t>
              </w:r>
            </w:hyperlink>
            <w:r w:rsidR="00C46AFE" w:rsidRPr="10434D52">
              <w:rPr>
                <w:rFonts w:ascii="Arial" w:hAnsi="Arial" w:cs="Arial"/>
              </w:rPr>
              <w:t xml:space="preserve">  </w:t>
            </w:r>
            <w:hyperlink r:id="rId15">
              <w:r w:rsidR="00C46AFE" w:rsidRPr="10434D52">
                <w:rPr>
                  <w:rStyle w:val="Hipervnculo"/>
                  <w:rFonts w:ascii="Arial" w:hAnsi="Arial" w:cs="Arial"/>
                </w:rPr>
                <w:t>mariana.mesa@latincosa.com</w:t>
              </w:r>
            </w:hyperlink>
            <w:r w:rsidR="00C46AFE" w:rsidRPr="10434D52">
              <w:rPr>
                <w:rFonts w:ascii="Arial" w:hAnsi="Arial" w:cs="Arial"/>
              </w:rPr>
              <w:t xml:space="preserve"> </w:t>
            </w:r>
          </w:p>
          <w:p w14:paraId="034172DB" w14:textId="4716E809" w:rsidR="00C46AFE" w:rsidRPr="002F1F42" w:rsidRDefault="00C46AFE" w:rsidP="10434D52">
            <w:pPr>
              <w:spacing w:line="276" w:lineRule="auto"/>
              <w:jc w:val="both"/>
              <w:rPr>
                <w:rFonts w:ascii="Arial" w:hAnsi="Arial" w:cs="Arial"/>
                <w:b/>
                <w:bCs/>
                <w:lang w:val="es-MX" w:eastAsia="es-ES"/>
              </w:rPr>
            </w:pPr>
            <w:r w:rsidRPr="10434D52">
              <w:rPr>
                <w:rFonts w:ascii="Arial" w:hAnsi="Arial" w:cs="Arial"/>
                <w:b/>
                <w:bCs/>
                <w:lang w:val="es-MX" w:eastAsia="es-ES"/>
              </w:rPr>
              <w:t>Parte</w:t>
            </w:r>
            <w:r w:rsidR="4DC22405" w:rsidRPr="10434D52">
              <w:rPr>
                <w:rFonts w:ascii="Arial" w:hAnsi="Arial" w:cs="Arial"/>
                <w:b/>
                <w:bCs/>
                <w:lang w:val="es-MX" w:eastAsia="es-ES"/>
              </w:rPr>
              <w:t>s</w:t>
            </w:r>
            <w:r w:rsidRPr="10434D52">
              <w:rPr>
                <w:rFonts w:ascii="Arial" w:hAnsi="Arial" w:cs="Arial"/>
                <w:b/>
                <w:bCs/>
                <w:lang w:val="es-MX" w:eastAsia="es-ES"/>
              </w:rPr>
              <w:t xml:space="preserve"> demandada</w:t>
            </w:r>
            <w:r w:rsidR="4CF000B9" w:rsidRPr="10434D52">
              <w:rPr>
                <w:rFonts w:ascii="Arial" w:hAnsi="Arial" w:cs="Arial"/>
                <w:b/>
                <w:bCs/>
                <w:lang w:val="es-MX" w:eastAsia="es-ES"/>
              </w:rPr>
              <w:t>s y vinculadas</w:t>
            </w:r>
          </w:p>
          <w:p w14:paraId="00DFEEAA" w14:textId="77777777" w:rsidR="00C46AFE" w:rsidRPr="002F1F42" w:rsidRDefault="00AD0BCA" w:rsidP="00B36773">
            <w:pPr>
              <w:spacing w:line="276" w:lineRule="auto"/>
              <w:jc w:val="both"/>
              <w:rPr>
                <w:rFonts w:ascii="Arial" w:hAnsi="Arial" w:cs="Arial"/>
              </w:rPr>
            </w:pPr>
            <w:hyperlink r:id="rId16" w:history="1">
              <w:r w:rsidR="00C46AFE" w:rsidRPr="002F1F42">
                <w:rPr>
                  <w:rStyle w:val="Hipervnculo"/>
                  <w:rFonts w:ascii="Arial" w:hAnsi="Arial" w:cs="Arial"/>
                </w:rPr>
                <w:t>ccorreos@confianza.com.co</w:t>
              </w:r>
            </w:hyperlink>
            <w:r w:rsidR="00C46AFE" w:rsidRPr="002F1F42">
              <w:rPr>
                <w:rFonts w:ascii="Arial" w:hAnsi="Arial" w:cs="Arial"/>
              </w:rPr>
              <w:t xml:space="preserve"> </w:t>
            </w:r>
          </w:p>
          <w:p w14:paraId="29D39E98" w14:textId="77777777" w:rsidR="00C46AFE" w:rsidRPr="002F1F42" w:rsidRDefault="00AD0BCA" w:rsidP="00B36773">
            <w:pPr>
              <w:spacing w:line="276" w:lineRule="auto"/>
              <w:jc w:val="both"/>
              <w:rPr>
                <w:rFonts w:ascii="Arial" w:hAnsi="Arial" w:cs="Arial"/>
              </w:rPr>
            </w:pPr>
            <w:hyperlink r:id="rId17" w:history="1">
              <w:r w:rsidR="00C46AFE" w:rsidRPr="002F1F42">
                <w:rPr>
                  <w:rStyle w:val="Hipervnculo"/>
                  <w:rFonts w:ascii="Arial" w:hAnsi="Arial" w:cs="Arial"/>
                </w:rPr>
                <w:t>jnaranjo@confianza.com.co</w:t>
              </w:r>
            </w:hyperlink>
            <w:r w:rsidR="00C46AFE" w:rsidRPr="002F1F42">
              <w:rPr>
                <w:rFonts w:ascii="Arial" w:hAnsi="Arial" w:cs="Arial"/>
              </w:rPr>
              <w:t xml:space="preserve"> </w:t>
            </w:r>
          </w:p>
          <w:p w14:paraId="3677E57C" w14:textId="77777777" w:rsidR="00C46AFE" w:rsidRPr="002F1F42" w:rsidRDefault="00C46AFE" w:rsidP="00B36773">
            <w:pPr>
              <w:spacing w:line="276" w:lineRule="auto"/>
              <w:jc w:val="both"/>
              <w:rPr>
                <w:rFonts w:ascii="Arial" w:hAnsi="Arial" w:cs="Arial"/>
              </w:rPr>
            </w:pPr>
          </w:p>
          <w:p w14:paraId="30AB9C8E" w14:textId="77777777" w:rsidR="00C46AFE" w:rsidRPr="002F1F42" w:rsidRDefault="00AD0BCA" w:rsidP="00B36773">
            <w:pPr>
              <w:spacing w:line="276" w:lineRule="auto"/>
              <w:jc w:val="both"/>
              <w:rPr>
                <w:rFonts w:ascii="Arial" w:hAnsi="Arial" w:cs="Arial"/>
              </w:rPr>
            </w:pPr>
            <w:hyperlink r:id="rId18" w:history="1">
              <w:r w:rsidR="00C46AFE" w:rsidRPr="002F1F42">
                <w:rPr>
                  <w:rStyle w:val="Hipervnculo"/>
                  <w:rFonts w:ascii="Arial" w:hAnsi="Arial" w:cs="Arial"/>
                </w:rPr>
                <w:t>notificaciones@gha.com.co</w:t>
              </w:r>
            </w:hyperlink>
          </w:p>
          <w:p w14:paraId="42A1AEEE" w14:textId="77777777" w:rsidR="00C46AFE" w:rsidRPr="002F1F42" w:rsidRDefault="00AD0BCA" w:rsidP="00B36773">
            <w:pPr>
              <w:spacing w:line="276" w:lineRule="auto"/>
              <w:jc w:val="both"/>
              <w:rPr>
                <w:rFonts w:ascii="Arial" w:hAnsi="Arial" w:cs="Arial"/>
              </w:rPr>
            </w:pPr>
            <w:hyperlink r:id="rId19" w:history="1">
              <w:r w:rsidR="00C46AFE" w:rsidRPr="002F1F42">
                <w:rPr>
                  <w:rStyle w:val="Hipervnculo"/>
                  <w:rFonts w:ascii="Arial" w:hAnsi="Arial" w:cs="Arial"/>
                </w:rPr>
                <w:t>mpimentel@gha.com.co</w:t>
              </w:r>
            </w:hyperlink>
          </w:p>
          <w:p w14:paraId="4FC0B4E8" w14:textId="77777777" w:rsidR="00C46AFE" w:rsidRPr="002F1F42" w:rsidRDefault="00C46AFE" w:rsidP="00B36773">
            <w:pPr>
              <w:spacing w:line="276" w:lineRule="auto"/>
              <w:jc w:val="both"/>
              <w:rPr>
                <w:rFonts w:ascii="Arial" w:hAnsi="Arial" w:cs="Arial"/>
              </w:rPr>
            </w:pPr>
          </w:p>
          <w:p w14:paraId="2EE8F6F5" w14:textId="77777777" w:rsidR="00C46AFE" w:rsidRPr="002F1F42" w:rsidRDefault="00AD0BCA" w:rsidP="00B36773">
            <w:pPr>
              <w:spacing w:line="276" w:lineRule="auto"/>
              <w:jc w:val="both"/>
              <w:rPr>
                <w:rFonts w:ascii="Arial" w:hAnsi="Arial" w:cs="Arial"/>
              </w:rPr>
            </w:pPr>
            <w:hyperlink r:id="rId20" w:history="1">
              <w:r w:rsidR="00C46AFE" w:rsidRPr="002F1F42">
                <w:rPr>
                  <w:rStyle w:val="Hipervnculo"/>
                  <w:rFonts w:ascii="Arial" w:hAnsi="Arial" w:cs="Arial"/>
                </w:rPr>
                <w:t>notificacionesjudiciales@axacolpatria.co</w:t>
              </w:r>
            </w:hyperlink>
            <w:r w:rsidR="00C46AFE" w:rsidRPr="002F1F42">
              <w:rPr>
                <w:rFonts w:ascii="Arial" w:hAnsi="Arial" w:cs="Arial"/>
              </w:rPr>
              <w:t xml:space="preserve">  </w:t>
            </w:r>
          </w:p>
          <w:p w14:paraId="3A56E434" w14:textId="77777777" w:rsidR="00C46AFE" w:rsidRPr="002F1F42" w:rsidRDefault="00AD0BCA" w:rsidP="00B36773">
            <w:pPr>
              <w:spacing w:line="276" w:lineRule="auto"/>
              <w:jc w:val="both"/>
              <w:rPr>
                <w:rFonts w:ascii="Arial" w:hAnsi="Arial" w:cs="Arial"/>
              </w:rPr>
            </w:pPr>
            <w:hyperlink r:id="rId21" w:history="1">
              <w:r w:rsidR="00C46AFE" w:rsidRPr="002F1F42">
                <w:rPr>
                  <w:rStyle w:val="Hipervnculo"/>
                  <w:rFonts w:ascii="Arial" w:hAnsi="Arial" w:cs="Arial"/>
                </w:rPr>
                <w:t>garciaharkerabogados@hotmail.com</w:t>
              </w:r>
            </w:hyperlink>
            <w:r w:rsidR="00C46AFE" w:rsidRPr="002F1F42">
              <w:rPr>
                <w:rFonts w:ascii="Arial" w:hAnsi="Arial" w:cs="Arial"/>
              </w:rPr>
              <w:t xml:space="preserve">  </w:t>
            </w:r>
          </w:p>
          <w:p w14:paraId="327D7882" w14:textId="77777777" w:rsidR="00C46AFE" w:rsidRPr="002F1F42" w:rsidRDefault="00C46AFE" w:rsidP="00B36773">
            <w:pPr>
              <w:spacing w:line="276" w:lineRule="auto"/>
              <w:jc w:val="both"/>
              <w:rPr>
                <w:rFonts w:ascii="Arial" w:hAnsi="Arial" w:cs="Arial"/>
              </w:rPr>
            </w:pPr>
          </w:p>
          <w:p w14:paraId="1284CFFF" w14:textId="77777777" w:rsidR="00C46AFE" w:rsidRPr="002F1F42" w:rsidRDefault="00AD0BCA" w:rsidP="00B36773">
            <w:pPr>
              <w:spacing w:line="276" w:lineRule="auto"/>
              <w:jc w:val="both"/>
              <w:rPr>
                <w:rFonts w:ascii="Arial" w:hAnsi="Arial" w:cs="Arial"/>
              </w:rPr>
            </w:pPr>
            <w:hyperlink r:id="rId22" w:history="1">
              <w:r w:rsidR="00C46AFE" w:rsidRPr="002F1F42">
                <w:rPr>
                  <w:rStyle w:val="Hipervnculo"/>
                  <w:rFonts w:ascii="Arial" w:hAnsi="Arial" w:cs="Arial"/>
                </w:rPr>
                <w:t>njudiciales@invias.gov.co</w:t>
              </w:r>
            </w:hyperlink>
          </w:p>
          <w:p w14:paraId="0C2C2908" w14:textId="77777777" w:rsidR="00C46AFE" w:rsidRPr="002F1F42" w:rsidRDefault="00AD0BCA" w:rsidP="00B36773">
            <w:pPr>
              <w:spacing w:line="276" w:lineRule="auto"/>
              <w:jc w:val="both"/>
              <w:rPr>
                <w:rFonts w:ascii="Arial" w:hAnsi="Arial" w:cs="Arial"/>
                <w:bCs/>
                <w:lang w:val="es-MX" w:eastAsia="es-ES"/>
              </w:rPr>
            </w:pPr>
            <w:hyperlink r:id="rId23" w:history="1">
              <w:r w:rsidR="00C46AFE" w:rsidRPr="002F1F42">
                <w:rPr>
                  <w:rStyle w:val="Hipervnculo"/>
                  <w:rFonts w:ascii="Arial" w:hAnsi="Arial" w:cs="Arial"/>
                </w:rPr>
                <w:t>pbarrera@invias.gov.co</w:t>
              </w:r>
            </w:hyperlink>
            <w:r w:rsidR="00C46AFE" w:rsidRPr="002F1F42">
              <w:rPr>
                <w:rFonts w:ascii="Arial" w:hAnsi="Arial" w:cs="Arial"/>
              </w:rPr>
              <w:t xml:space="preserve"> </w:t>
            </w:r>
          </w:p>
        </w:tc>
      </w:tr>
      <w:tr w:rsidR="00C46AFE" w:rsidRPr="002F1F42" w14:paraId="5814820B" w14:textId="77777777" w:rsidTr="10434D52">
        <w:trPr>
          <w:trHeight w:val="503"/>
        </w:trPr>
        <w:tc>
          <w:tcPr>
            <w:tcW w:w="2977" w:type="dxa"/>
          </w:tcPr>
          <w:p w14:paraId="3D549642" w14:textId="77777777" w:rsidR="00C46AFE" w:rsidRPr="002F1F42" w:rsidRDefault="00C46AFE" w:rsidP="00B36773">
            <w:pPr>
              <w:spacing w:line="276" w:lineRule="auto"/>
              <w:jc w:val="both"/>
              <w:rPr>
                <w:rFonts w:ascii="Arial" w:hAnsi="Arial" w:cs="Arial"/>
                <w:b/>
                <w:bCs/>
                <w:lang w:val="es-MX"/>
              </w:rPr>
            </w:pPr>
            <w:r w:rsidRPr="002F1F42">
              <w:rPr>
                <w:rFonts w:ascii="Arial" w:hAnsi="Arial" w:cs="Arial"/>
                <w:b/>
                <w:bCs/>
                <w:lang w:val="es-MX"/>
              </w:rPr>
              <w:t>MINISTERIO PÚBLICO:</w:t>
            </w:r>
          </w:p>
        </w:tc>
        <w:tc>
          <w:tcPr>
            <w:tcW w:w="5670" w:type="dxa"/>
          </w:tcPr>
          <w:p w14:paraId="71154567" w14:textId="77777777" w:rsidR="00C46AFE" w:rsidRPr="002F1F42" w:rsidRDefault="00AD0BCA" w:rsidP="00B36773">
            <w:pPr>
              <w:spacing w:line="276" w:lineRule="auto"/>
              <w:jc w:val="both"/>
              <w:rPr>
                <w:rFonts w:ascii="Arial" w:hAnsi="Arial" w:cs="Arial"/>
                <w:bCs/>
                <w:lang w:val="es-MX"/>
              </w:rPr>
            </w:pPr>
            <w:hyperlink r:id="rId24" w:history="1">
              <w:r w:rsidR="00C46AFE" w:rsidRPr="002F1F42">
                <w:rPr>
                  <w:rStyle w:val="Hipervnculo"/>
                  <w:rFonts w:ascii="Arial" w:hAnsi="Arial" w:cs="Arial"/>
                  <w:bCs/>
                  <w:lang w:val="es-MX"/>
                </w:rPr>
                <w:t>jcgarcia@procuraduria.gov.co</w:t>
              </w:r>
            </w:hyperlink>
          </w:p>
        </w:tc>
      </w:tr>
      <w:tr w:rsidR="00C46AFE" w:rsidRPr="002F1F42" w14:paraId="2553BE57" w14:textId="77777777" w:rsidTr="10434D52">
        <w:trPr>
          <w:trHeight w:val="301"/>
        </w:trPr>
        <w:tc>
          <w:tcPr>
            <w:tcW w:w="2977" w:type="dxa"/>
          </w:tcPr>
          <w:p w14:paraId="25CDC321" w14:textId="58618D6B" w:rsidR="00C46AFE" w:rsidRPr="002F1F42" w:rsidRDefault="008D380E" w:rsidP="00B36773">
            <w:pPr>
              <w:spacing w:line="276" w:lineRule="auto"/>
              <w:jc w:val="both"/>
              <w:rPr>
                <w:rFonts w:ascii="Arial" w:hAnsi="Arial" w:cs="Arial"/>
                <w:b/>
                <w:lang w:val="es-MX" w:eastAsia="es-ES"/>
              </w:rPr>
            </w:pPr>
            <w:r>
              <w:rPr>
                <w:rFonts w:ascii="Arial" w:hAnsi="Arial" w:cs="Arial"/>
                <w:b/>
                <w:lang w:val="es-MX" w:eastAsia="es-ES"/>
              </w:rPr>
              <w:t>AUTO INTERLOCUTORIO N°</w:t>
            </w:r>
          </w:p>
        </w:tc>
        <w:tc>
          <w:tcPr>
            <w:tcW w:w="5670" w:type="dxa"/>
          </w:tcPr>
          <w:p w14:paraId="61C38860" w14:textId="69428C64" w:rsidR="00C46AFE" w:rsidRPr="002F1F42" w:rsidRDefault="002902F1" w:rsidP="00B36773">
            <w:pPr>
              <w:spacing w:line="276" w:lineRule="auto"/>
              <w:jc w:val="both"/>
              <w:rPr>
                <w:rFonts w:ascii="Arial" w:hAnsi="Arial" w:cs="Arial"/>
                <w:highlight w:val="yellow"/>
                <w:lang w:val="es-MX" w:eastAsia="es-ES"/>
              </w:rPr>
            </w:pPr>
            <w:r w:rsidRPr="002902F1">
              <w:rPr>
                <w:rFonts w:ascii="Arial" w:hAnsi="Arial" w:cs="Arial"/>
                <w:lang w:val="es-MX" w:eastAsia="es-ES"/>
              </w:rPr>
              <w:t>118</w:t>
            </w:r>
          </w:p>
        </w:tc>
      </w:tr>
      <w:tr w:rsidR="00C46AFE" w:rsidRPr="002F1F42" w14:paraId="28469086" w14:textId="77777777" w:rsidTr="10434D52">
        <w:trPr>
          <w:trHeight w:val="300"/>
        </w:trPr>
        <w:tc>
          <w:tcPr>
            <w:tcW w:w="2977" w:type="dxa"/>
          </w:tcPr>
          <w:p w14:paraId="18B9E5ED" w14:textId="4B74D433" w:rsidR="00C46AFE" w:rsidRPr="002F1F42" w:rsidRDefault="008D380E" w:rsidP="00B36773">
            <w:pPr>
              <w:spacing w:line="276" w:lineRule="auto"/>
              <w:jc w:val="both"/>
              <w:rPr>
                <w:rFonts w:ascii="Arial" w:hAnsi="Arial" w:cs="Arial"/>
                <w:b/>
                <w:lang w:val="es-MX" w:eastAsia="es-ES"/>
              </w:rPr>
            </w:pPr>
            <w:r>
              <w:rPr>
                <w:rFonts w:ascii="Arial" w:hAnsi="Arial" w:cs="Arial"/>
                <w:b/>
                <w:lang w:val="es-MX" w:eastAsia="es-ES"/>
              </w:rPr>
              <w:t xml:space="preserve">ASUNTO </w:t>
            </w:r>
          </w:p>
        </w:tc>
        <w:tc>
          <w:tcPr>
            <w:tcW w:w="5670" w:type="dxa"/>
          </w:tcPr>
          <w:p w14:paraId="2EB6722A" w14:textId="224B44F9" w:rsidR="00C46AFE" w:rsidRPr="002F1F42" w:rsidRDefault="00C46AFE" w:rsidP="00B36773">
            <w:pPr>
              <w:tabs>
                <w:tab w:val="left" w:pos="426"/>
              </w:tabs>
              <w:jc w:val="both"/>
              <w:rPr>
                <w:rFonts w:ascii="Arial" w:hAnsi="Arial" w:cs="Arial"/>
                <w:lang w:eastAsia="es-ES"/>
              </w:rPr>
            </w:pPr>
            <w:r>
              <w:rPr>
                <w:rFonts w:ascii="Arial" w:hAnsi="Arial" w:cs="Arial"/>
                <w:lang w:eastAsia="es-ES"/>
              </w:rPr>
              <w:t xml:space="preserve">Auto da cumplimiento a orden de tutela </w:t>
            </w:r>
          </w:p>
        </w:tc>
      </w:tr>
      <w:tr w:rsidR="00C46AFE" w:rsidRPr="002F1F42" w14:paraId="1B9E82F2" w14:textId="77777777" w:rsidTr="10434D52">
        <w:trPr>
          <w:trHeight w:val="300"/>
        </w:trPr>
        <w:tc>
          <w:tcPr>
            <w:tcW w:w="2977" w:type="dxa"/>
          </w:tcPr>
          <w:p w14:paraId="3623214C" w14:textId="77777777" w:rsidR="00C46AFE" w:rsidRPr="002F1F42" w:rsidRDefault="00C46AFE" w:rsidP="00B36773">
            <w:pPr>
              <w:spacing w:line="276" w:lineRule="auto"/>
              <w:jc w:val="both"/>
              <w:rPr>
                <w:rFonts w:ascii="Arial" w:hAnsi="Arial" w:cs="Arial"/>
                <w:b/>
                <w:lang w:val="es-MX" w:eastAsia="es-ES"/>
              </w:rPr>
            </w:pPr>
            <w:r w:rsidRPr="002F1F42">
              <w:rPr>
                <w:rFonts w:ascii="Arial" w:hAnsi="Arial" w:cs="Arial"/>
                <w:b/>
              </w:rPr>
              <w:t>MAGISTRADA PONENTE:</w:t>
            </w:r>
          </w:p>
        </w:tc>
        <w:tc>
          <w:tcPr>
            <w:tcW w:w="5670" w:type="dxa"/>
          </w:tcPr>
          <w:p w14:paraId="7CC1386C" w14:textId="77777777" w:rsidR="00C46AFE" w:rsidRPr="002F1F42" w:rsidRDefault="00C46AFE" w:rsidP="00B36773">
            <w:pPr>
              <w:spacing w:line="276" w:lineRule="auto"/>
              <w:jc w:val="both"/>
              <w:rPr>
                <w:rFonts w:ascii="Arial" w:hAnsi="Arial" w:cs="Arial"/>
                <w:b/>
                <w:lang w:val="es-MX" w:eastAsia="es-ES"/>
              </w:rPr>
            </w:pPr>
            <w:r w:rsidRPr="002F1F42">
              <w:rPr>
                <w:rFonts w:ascii="Arial" w:hAnsi="Arial" w:cs="Arial"/>
                <w:b/>
              </w:rPr>
              <w:t>CLAUDIA PATRICIA PEÑUELA ARCE</w:t>
            </w:r>
          </w:p>
        </w:tc>
      </w:tr>
    </w:tbl>
    <w:p w14:paraId="2B122D32" w14:textId="77777777" w:rsidR="00C46AFE" w:rsidRPr="00A93C39" w:rsidRDefault="00C46AFE" w:rsidP="00C46AFE">
      <w:pPr>
        <w:spacing w:line="276" w:lineRule="auto"/>
        <w:ind w:left="3540" w:hanging="3540"/>
        <w:jc w:val="both"/>
        <w:rPr>
          <w:rFonts w:ascii="Arial" w:eastAsia="Gungsuh" w:hAnsi="Arial" w:cs="Arial"/>
          <w:b/>
          <w:lang w:val="es-MX" w:eastAsia="en-US"/>
        </w:rPr>
      </w:pPr>
    </w:p>
    <w:p w14:paraId="621508C7" w14:textId="276AD18F" w:rsidR="00C46AFE" w:rsidRPr="00C46AFE" w:rsidRDefault="00C46AFE" w:rsidP="00C46AFE">
      <w:pPr>
        <w:spacing w:line="360" w:lineRule="auto"/>
        <w:jc w:val="both"/>
        <w:rPr>
          <w:rFonts w:ascii="Arial" w:hAnsi="Arial" w:cs="Arial"/>
          <w:u w:val="single"/>
          <w:lang w:eastAsia="es-ES"/>
        </w:rPr>
      </w:pPr>
      <w:r w:rsidRPr="10434D52">
        <w:rPr>
          <w:rFonts w:ascii="Arial" w:hAnsi="Arial" w:cs="Arial"/>
          <w:lang w:val="es" w:eastAsia="es-ES"/>
        </w:rPr>
        <w:lastRenderedPageBreak/>
        <w:t>En cumplimiento a lo ordenado por el H. Consejo de Estado en sentencia de tutela de fecha cinco (05) de febrero de dos mil veintitrés (2023), notificad</w:t>
      </w:r>
      <w:r w:rsidR="008D380E" w:rsidRPr="10434D52">
        <w:rPr>
          <w:rFonts w:ascii="Arial" w:hAnsi="Arial" w:cs="Arial"/>
          <w:lang w:val="es" w:eastAsia="es-ES"/>
        </w:rPr>
        <w:t>a</w:t>
      </w:r>
      <w:r w:rsidRPr="10434D52">
        <w:rPr>
          <w:rFonts w:ascii="Arial" w:hAnsi="Arial" w:cs="Arial"/>
          <w:lang w:val="es" w:eastAsia="es-ES"/>
        </w:rPr>
        <w:t xml:space="preserve"> el veintidós (22) del mismo mes y año</w:t>
      </w:r>
      <w:r w:rsidR="008D380E" w:rsidRPr="10434D52">
        <w:rPr>
          <w:rFonts w:ascii="Arial" w:hAnsi="Arial" w:cs="Arial"/>
          <w:lang w:val="es" w:eastAsia="es-ES"/>
        </w:rPr>
        <w:t>,</w:t>
      </w:r>
      <w:r w:rsidRPr="10434D52">
        <w:rPr>
          <w:rFonts w:ascii="Arial" w:hAnsi="Arial" w:cs="Arial"/>
          <w:lang w:val="es" w:eastAsia="es-ES"/>
        </w:rPr>
        <w:t xml:space="preserve"> dentro de</w:t>
      </w:r>
      <w:r w:rsidR="00DF1154">
        <w:rPr>
          <w:rFonts w:ascii="Arial" w:hAnsi="Arial" w:cs="Arial"/>
          <w:lang w:val="es" w:eastAsia="es-ES"/>
        </w:rPr>
        <w:t>l radicado</w:t>
      </w:r>
      <w:r w:rsidRPr="10434D52">
        <w:rPr>
          <w:rFonts w:ascii="Arial" w:hAnsi="Arial" w:cs="Arial"/>
          <w:lang w:val="es" w:eastAsia="es-ES"/>
        </w:rPr>
        <w:t xml:space="preserve"> 110010315000-2023-07363-00</w:t>
      </w:r>
      <w:r w:rsidR="008D380E" w:rsidRPr="10434D52">
        <w:rPr>
          <w:rFonts w:ascii="Arial" w:hAnsi="Arial" w:cs="Arial"/>
          <w:lang w:val="es" w:eastAsia="es-ES"/>
        </w:rPr>
        <w:t>,</w:t>
      </w:r>
      <w:r w:rsidRPr="10434D52">
        <w:rPr>
          <w:rFonts w:ascii="Arial" w:hAnsi="Arial" w:cs="Arial"/>
          <w:lang w:val="es" w:eastAsia="es-ES"/>
        </w:rPr>
        <w:t xml:space="preserve"> se </w:t>
      </w:r>
      <w:r w:rsidR="008D380E" w:rsidRPr="10434D52">
        <w:rPr>
          <w:rFonts w:ascii="Arial" w:hAnsi="Arial" w:cs="Arial"/>
          <w:lang w:val="es" w:eastAsia="es-ES"/>
        </w:rPr>
        <w:t>ordena</w:t>
      </w:r>
      <w:r w:rsidRPr="10434D52">
        <w:rPr>
          <w:rFonts w:ascii="Arial" w:hAnsi="Arial" w:cs="Arial"/>
          <w:lang w:val="es" w:eastAsia="es-ES"/>
        </w:rPr>
        <w:t xml:space="preserve"> </w:t>
      </w:r>
      <w:r w:rsidRPr="10434D52">
        <w:rPr>
          <w:rFonts w:ascii="Arial" w:hAnsi="Arial" w:cs="Arial"/>
          <w:b/>
          <w:bCs/>
          <w:lang w:val="es" w:eastAsia="es-ES"/>
        </w:rPr>
        <w:t>remitir</w:t>
      </w:r>
      <w:r w:rsidR="008D380E" w:rsidRPr="10434D52">
        <w:rPr>
          <w:rFonts w:ascii="Arial" w:hAnsi="Arial" w:cs="Arial"/>
          <w:b/>
          <w:bCs/>
          <w:lang w:val="es" w:eastAsia="es-ES"/>
        </w:rPr>
        <w:t xml:space="preserve"> de forma inmediata</w:t>
      </w:r>
      <w:r w:rsidRPr="10434D52">
        <w:rPr>
          <w:rFonts w:ascii="Arial" w:hAnsi="Arial" w:cs="Arial"/>
          <w:lang w:val="es" w:eastAsia="es-ES"/>
        </w:rPr>
        <w:t xml:space="preserve"> el expediente de la referencia al </w:t>
      </w:r>
      <w:r w:rsidRPr="10434D52">
        <w:rPr>
          <w:rFonts w:ascii="Arial" w:hAnsi="Arial" w:cs="Arial"/>
          <w:lang w:eastAsia="es-ES"/>
        </w:rPr>
        <w:t xml:space="preserve">Juzgado Primero Promiscuo del Circuito de Málaga para lo de su competencia. </w:t>
      </w:r>
    </w:p>
    <w:p w14:paraId="396017E5" w14:textId="55F87EEB" w:rsidR="10434D52" w:rsidRDefault="10434D52" w:rsidP="10434D52">
      <w:pPr>
        <w:spacing w:line="360" w:lineRule="auto"/>
        <w:jc w:val="both"/>
        <w:rPr>
          <w:rFonts w:ascii="Arial" w:hAnsi="Arial" w:cs="Arial"/>
          <w:lang w:eastAsia="es-ES"/>
        </w:rPr>
      </w:pPr>
    </w:p>
    <w:p w14:paraId="34FF65EB" w14:textId="10066F48" w:rsidR="54F3011F" w:rsidRDefault="54F3011F" w:rsidP="10434D52">
      <w:pPr>
        <w:spacing w:line="360" w:lineRule="auto"/>
        <w:jc w:val="both"/>
        <w:rPr>
          <w:rFonts w:ascii="Arial" w:hAnsi="Arial" w:cs="Arial"/>
          <w:lang w:eastAsia="es-ES"/>
        </w:rPr>
      </w:pPr>
      <w:bookmarkStart w:id="3" w:name="73"/>
      <w:r w:rsidRPr="10434D52">
        <w:rPr>
          <w:rFonts w:ascii="Arial" w:hAnsi="Arial" w:cs="Arial"/>
          <w:lang w:eastAsia="es-ES"/>
        </w:rPr>
        <w:t>Por Secretaría de la Corporación, enviar el expediente a la mayor brevedad posible</w:t>
      </w:r>
      <w:r w:rsidR="1A7B7E79" w:rsidRPr="10434D52">
        <w:rPr>
          <w:rFonts w:ascii="Arial" w:hAnsi="Arial" w:cs="Arial"/>
          <w:lang w:eastAsia="es-ES"/>
        </w:rPr>
        <w:t xml:space="preserve"> y </w:t>
      </w:r>
      <w:r w:rsidR="1A7B7E79" w:rsidRPr="10434D52">
        <w:rPr>
          <w:rFonts w:ascii="Arial" w:hAnsi="Arial" w:cs="Arial"/>
          <w:b/>
          <w:bCs/>
          <w:lang w:eastAsia="es-ES"/>
        </w:rPr>
        <w:t>comunicar</w:t>
      </w:r>
      <w:r w:rsidR="1A7B7E79" w:rsidRPr="10434D52">
        <w:rPr>
          <w:rFonts w:ascii="Arial" w:hAnsi="Arial" w:cs="Arial"/>
          <w:lang w:eastAsia="es-ES"/>
        </w:rPr>
        <w:t xml:space="preserve"> al H. </w:t>
      </w:r>
      <w:r w:rsidR="1A7B7E79" w:rsidRPr="10434D52">
        <w:rPr>
          <w:rFonts w:ascii="Arial" w:eastAsia="Arial" w:hAnsi="Arial" w:cs="Arial"/>
        </w:rPr>
        <w:t>Consejo de Estado, Sala de lo Contencioso Administrativo, Sección Tercera, Subsección B lo aquí decidido.</w:t>
      </w:r>
    </w:p>
    <w:p w14:paraId="526B782B" w14:textId="77777777" w:rsidR="00C46AFE" w:rsidRPr="00C46AFE" w:rsidRDefault="00C46AFE" w:rsidP="00C46AFE">
      <w:pPr>
        <w:spacing w:line="360" w:lineRule="auto"/>
        <w:jc w:val="both"/>
        <w:rPr>
          <w:rFonts w:ascii="Arial" w:hAnsi="Arial" w:cs="Arial"/>
          <w:color w:val="000000"/>
          <w:lang w:eastAsia="es-ES"/>
        </w:rPr>
      </w:pPr>
    </w:p>
    <w:p w14:paraId="25116DEA" w14:textId="7FAD887F" w:rsidR="00C46AFE" w:rsidRPr="00406D37" w:rsidRDefault="00C46AFE" w:rsidP="00C46AFE">
      <w:pPr>
        <w:spacing w:line="276" w:lineRule="auto"/>
        <w:jc w:val="center"/>
        <w:rPr>
          <w:rFonts w:ascii="Arial" w:hAnsi="Arial" w:cs="Arial"/>
          <w:b/>
          <w:bCs/>
          <w:color w:val="000000"/>
          <w:lang w:eastAsia="es-ES"/>
        </w:rPr>
      </w:pPr>
      <w:r>
        <w:rPr>
          <w:rFonts w:ascii="Arial" w:hAnsi="Arial" w:cs="Arial"/>
          <w:b/>
          <w:bCs/>
          <w:lang w:eastAsia="es-ES"/>
        </w:rPr>
        <w:t>RESUELVE</w:t>
      </w:r>
    </w:p>
    <w:p w14:paraId="28B2604C" w14:textId="77777777" w:rsidR="00C46AFE" w:rsidRPr="000A30AB" w:rsidRDefault="00C46AFE" w:rsidP="00C46AFE">
      <w:pPr>
        <w:spacing w:line="276" w:lineRule="auto"/>
        <w:jc w:val="both"/>
        <w:rPr>
          <w:rFonts w:ascii="Arial" w:hAnsi="Arial" w:cs="Arial"/>
          <w:b/>
          <w:bCs/>
          <w:lang w:eastAsia="es-ES"/>
        </w:rPr>
      </w:pPr>
    </w:p>
    <w:p w14:paraId="5E24FADE" w14:textId="5F25B0B7" w:rsidR="00C46AFE" w:rsidRPr="00A36D65" w:rsidRDefault="00C46AFE" w:rsidP="00C46AFE">
      <w:pPr>
        <w:spacing w:line="360" w:lineRule="auto"/>
        <w:jc w:val="both"/>
        <w:rPr>
          <w:rFonts w:ascii="Arial" w:hAnsi="Arial" w:cs="Arial"/>
          <w:lang w:val="es-CO" w:eastAsia="en-US"/>
        </w:rPr>
      </w:pPr>
      <w:r w:rsidRPr="10434D52">
        <w:rPr>
          <w:rFonts w:ascii="Arial" w:hAnsi="Arial" w:cs="Arial"/>
          <w:b/>
          <w:bCs/>
          <w:lang w:val="es-CO" w:eastAsia="en-US"/>
        </w:rPr>
        <w:t>PRIMERO:</w:t>
      </w:r>
      <w:r w:rsidRPr="10434D52">
        <w:rPr>
          <w:rFonts w:ascii="Arial" w:hAnsi="Arial" w:cs="Arial"/>
          <w:lang w:val="es-CO" w:eastAsia="en-US"/>
        </w:rPr>
        <w:t xml:space="preserve"> </w:t>
      </w:r>
      <w:r w:rsidRPr="10434D52">
        <w:rPr>
          <w:rFonts w:ascii="Arial" w:hAnsi="Arial" w:cs="Arial"/>
          <w:b/>
          <w:bCs/>
          <w:lang w:val="es-CO" w:eastAsia="en-US"/>
        </w:rPr>
        <w:t>REMITIR</w:t>
      </w:r>
      <w:r w:rsidR="2BCB1161" w:rsidRPr="10434D52">
        <w:rPr>
          <w:rFonts w:ascii="Arial" w:hAnsi="Arial" w:cs="Arial"/>
          <w:b/>
          <w:bCs/>
          <w:lang w:val="es-CO" w:eastAsia="en-US"/>
        </w:rPr>
        <w:t xml:space="preserve"> de forma inmediata</w:t>
      </w:r>
      <w:r w:rsidRPr="10434D52">
        <w:rPr>
          <w:rFonts w:ascii="Arial" w:hAnsi="Arial" w:cs="Arial"/>
          <w:b/>
          <w:bCs/>
          <w:lang w:val="es-CO" w:eastAsia="en-US"/>
        </w:rPr>
        <w:t xml:space="preserve"> </w:t>
      </w:r>
      <w:r w:rsidRPr="10434D52">
        <w:rPr>
          <w:rFonts w:ascii="Arial" w:hAnsi="Arial" w:cs="Arial"/>
          <w:lang w:val="es" w:eastAsia="es-ES"/>
        </w:rPr>
        <w:t xml:space="preserve">el expediente de la referencia al </w:t>
      </w:r>
      <w:r w:rsidRPr="10434D52">
        <w:rPr>
          <w:rFonts w:ascii="Arial" w:hAnsi="Arial" w:cs="Arial"/>
          <w:lang w:eastAsia="es-ES"/>
        </w:rPr>
        <w:t>Juzgado Primero Promiscuo del Circuito de Málaga para lo de su competencia, de acuerdo con las razones expuestas en la parte motiva de esta providencia.</w:t>
      </w:r>
    </w:p>
    <w:p w14:paraId="4BB90222" w14:textId="77777777" w:rsidR="00C46AFE" w:rsidRDefault="00C46AFE" w:rsidP="00C46AFE">
      <w:pPr>
        <w:tabs>
          <w:tab w:val="left" w:pos="0"/>
        </w:tabs>
        <w:spacing w:line="360" w:lineRule="auto"/>
        <w:jc w:val="both"/>
        <w:rPr>
          <w:rFonts w:ascii="Arial" w:hAnsi="Arial" w:cs="Arial"/>
          <w:b/>
          <w:highlight w:val="yellow"/>
          <w:lang w:val="es-CO" w:eastAsia="en-US"/>
        </w:rPr>
      </w:pPr>
    </w:p>
    <w:p w14:paraId="5F8992BD" w14:textId="05C10B1A" w:rsidR="00C46AFE" w:rsidRDefault="00C46AFE" w:rsidP="10434D52">
      <w:pPr>
        <w:spacing w:line="360" w:lineRule="auto"/>
        <w:jc w:val="both"/>
        <w:rPr>
          <w:rFonts w:ascii="Arial" w:hAnsi="Arial" w:cs="Arial"/>
          <w:lang w:eastAsia="es-ES"/>
        </w:rPr>
      </w:pPr>
      <w:r w:rsidRPr="10434D52">
        <w:rPr>
          <w:rFonts w:ascii="Arial" w:hAnsi="Arial" w:cs="Arial"/>
          <w:b/>
          <w:bCs/>
          <w:lang w:val="es-CO" w:eastAsia="en-US"/>
        </w:rPr>
        <w:t>SEGUNDO:</w:t>
      </w:r>
      <w:r>
        <w:t xml:space="preserve"> </w:t>
      </w:r>
      <w:r w:rsidRPr="10434D52">
        <w:rPr>
          <w:rFonts w:ascii="Arial" w:hAnsi="Arial" w:cs="Arial"/>
          <w:lang w:eastAsia="es-ES"/>
        </w:rPr>
        <w:t xml:space="preserve">Por Secretaría de la Corporación, </w:t>
      </w:r>
      <w:r w:rsidRPr="10434D52">
        <w:rPr>
          <w:rFonts w:ascii="Arial" w:hAnsi="Arial" w:cs="Arial"/>
          <w:b/>
          <w:bCs/>
          <w:lang w:eastAsia="es-ES"/>
        </w:rPr>
        <w:t xml:space="preserve">dar cumplimiento </w:t>
      </w:r>
      <w:r w:rsidR="4E88D9D4" w:rsidRPr="10434D52">
        <w:rPr>
          <w:rFonts w:ascii="Arial" w:hAnsi="Arial" w:cs="Arial"/>
          <w:b/>
          <w:bCs/>
          <w:lang w:eastAsia="es-ES"/>
        </w:rPr>
        <w:t>a</w:t>
      </w:r>
      <w:r w:rsidRPr="10434D52">
        <w:rPr>
          <w:rFonts w:ascii="Arial" w:hAnsi="Arial" w:cs="Arial"/>
          <w:b/>
          <w:bCs/>
          <w:lang w:eastAsia="es-ES"/>
        </w:rPr>
        <w:t xml:space="preserve"> </w:t>
      </w:r>
      <w:r w:rsidR="4E88D9D4" w:rsidRPr="10434D52">
        <w:rPr>
          <w:rFonts w:ascii="Arial" w:hAnsi="Arial" w:cs="Arial"/>
          <w:b/>
          <w:bCs/>
          <w:lang w:eastAsia="es-ES"/>
        </w:rPr>
        <w:t xml:space="preserve">la mayor brevedad posible </w:t>
      </w:r>
      <w:r w:rsidRPr="10434D52">
        <w:rPr>
          <w:rFonts w:ascii="Arial" w:hAnsi="Arial" w:cs="Arial"/>
          <w:lang w:eastAsia="es-ES"/>
        </w:rPr>
        <w:t>a la orden impartida en precedencia</w:t>
      </w:r>
      <w:r w:rsidR="00826BB8" w:rsidRPr="10434D52">
        <w:rPr>
          <w:rFonts w:ascii="Arial" w:hAnsi="Arial" w:cs="Arial"/>
          <w:lang w:eastAsia="es-ES"/>
        </w:rPr>
        <w:t>, vía correo electrónico</w:t>
      </w:r>
      <w:r w:rsidR="4BBC8D55" w:rsidRPr="10434D52">
        <w:rPr>
          <w:rFonts w:ascii="Arial" w:hAnsi="Arial" w:cs="Arial"/>
          <w:lang w:eastAsia="es-ES"/>
        </w:rPr>
        <w:t xml:space="preserve"> y </w:t>
      </w:r>
      <w:r w:rsidR="4BBC8D55" w:rsidRPr="10434D52">
        <w:rPr>
          <w:rFonts w:ascii="Arial" w:hAnsi="Arial" w:cs="Arial"/>
          <w:b/>
          <w:bCs/>
          <w:lang w:eastAsia="es-ES"/>
        </w:rPr>
        <w:t>comunicar</w:t>
      </w:r>
      <w:r w:rsidR="4BBC8D55" w:rsidRPr="10434D52">
        <w:rPr>
          <w:rFonts w:ascii="Arial" w:hAnsi="Arial" w:cs="Arial"/>
          <w:lang w:eastAsia="es-ES"/>
        </w:rPr>
        <w:t xml:space="preserve"> al </w:t>
      </w:r>
      <w:r w:rsidR="6A08F793" w:rsidRPr="10434D52">
        <w:rPr>
          <w:rFonts w:ascii="Arial" w:hAnsi="Arial" w:cs="Arial"/>
          <w:lang w:eastAsia="es-ES"/>
        </w:rPr>
        <w:t>H.</w:t>
      </w:r>
      <w:r w:rsidR="4BBC8D55" w:rsidRPr="10434D52">
        <w:rPr>
          <w:rFonts w:ascii="Arial" w:hAnsi="Arial" w:cs="Arial"/>
          <w:lang w:eastAsia="es-ES"/>
        </w:rPr>
        <w:t xml:space="preserve"> </w:t>
      </w:r>
      <w:r w:rsidR="4BBC8D55" w:rsidRPr="10434D52">
        <w:rPr>
          <w:rFonts w:ascii="Arial" w:eastAsia="Arial" w:hAnsi="Arial" w:cs="Arial"/>
        </w:rPr>
        <w:t xml:space="preserve">Consejo de Estado, Sala de lo Contencioso Administrativo, Sección Tercera, Subsección B lo aquí decidido. </w:t>
      </w:r>
    </w:p>
    <w:p w14:paraId="3BCF3740" w14:textId="77777777" w:rsidR="00C46AFE" w:rsidRDefault="00C46AFE" w:rsidP="00C46AFE">
      <w:pPr>
        <w:spacing w:line="360" w:lineRule="auto"/>
        <w:jc w:val="both"/>
        <w:rPr>
          <w:rFonts w:ascii="Arial" w:hAnsi="Arial" w:cs="Arial"/>
          <w:lang w:eastAsia="es-ES"/>
        </w:rPr>
      </w:pPr>
    </w:p>
    <w:p w14:paraId="17875CE2" w14:textId="100D4895" w:rsidR="00C46AFE" w:rsidRPr="003D1405" w:rsidRDefault="00C46AFE" w:rsidP="00C46AFE">
      <w:pPr>
        <w:spacing w:line="360" w:lineRule="auto"/>
        <w:jc w:val="both"/>
        <w:rPr>
          <w:rFonts w:ascii="Arial" w:hAnsi="Arial" w:cs="Arial"/>
          <w:lang w:eastAsia="es-ES"/>
        </w:rPr>
      </w:pPr>
      <w:r>
        <w:rPr>
          <w:rFonts w:ascii="Arial" w:hAnsi="Arial" w:cs="Arial"/>
          <w:b/>
          <w:bCs/>
          <w:lang w:eastAsia="es-ES"/>
        </w:rPr>
        <w:t>TERCERO</w:t>
      </w:r>
      <w:r w:rsidRPr="00347BD4">
        <w:rPr>
          <w:rFonts w:ascii="Arial" w:hAnsi="Arial" w:cs="Arial"/>
          <w:b/>
          <w:bCs/>
          <w:lang w:eastAsia="es-ES"/>
        </w:rPr>
        <w:t>:</w:t>
      </w:r>
      <w:r>
        <w:rPr>
          <w:rFonts w:ascii="Arial" w:hAnsi="Arial" w:cs="Arial"/>
          <w:lang w:eastAsia="es-ES"/>
        </w:rPr>
        <w:t xml:space="preserve"> </w:t>
      </w:r>
      <w:r w:rsidRPr="003D1405">
        <w:rPr>
          <w:rFonts w:ascii="Arial" w:hAnsi="Arial" w:cs="Arial"/>
          <w:lang w:eastAsia="es-ES"/>
        </w:rPr>
        <w:t xml:space="preserve">Regístrese la actuación en el Sistema </w:t>
      </w:r>
      <w:r>
        <w:rPr>
          <w:rFonts w:ascii="Arial" w:hAnsi="Arial" w:cs="Arial"/>
          <w:lang w:eastAsia="es-ES"/>
        </w:rPr>
        <w:t>de Gestión Judicial SAMAI</w:t>
      </w:r>
      <w:r w:rsidRPr="003D1405">
        <w:rPr>
          <w:rFonts w:ascii="Arial" w:hAnsi="Arial" w:cs="Arial"/>
          <w:lang w:eastAsia="es-ES"/>
        </w:rPr>
        <w:t>, por el Auxiliar Judicial adscrito al Despacho de la magistrada ponente.</w:t>
      </w:r>
    </w:p>
    <w:p w14:paraId="3F02FA48" w14:textId="563B8BFB" w:rsidR="00C46AFE" w:rsidRDefault="00C46AFE" w:rsidP="00C46AFE">
      <w:pPr>
        <w:spacing w:line="276" w:lineRule="auto"/>
        <w:jc w:val="both"/>
        <w:rPr>
          <w:rFonts w:ascii="Arial" w:eastAsia="Gungsuh" w:hAnsi="Arial" w:cs="Arial"/>
          <w:b/>
          <w:bCs/>
          <w:lang w:eastAsia="es-ES"/>
        </w:rPr>
      </w:pPr>
    </w:p>
    <w:p w14:paraId="4576126C" w14:textId="5DAD84D6" w:rsidR="002902F1" w:rsidRDefault="002902F1" w:rsidP="00C46AFE">
      <w:pPr>
        <w:spacing w:line="276" w:lineRule="auto"/>
        <w:jc w:val="both"/>
        <w:rPr>
          <w:rFonts w:ascii="Arial" w:eastAsia="Gungsuh" w:hAnsi="Arial" w:cs="Arial"/>
          <w:b/>
          <w:bCs/>
          <w:lang w:eastAsia="es-ES"/>
        </w:rPr>
      </w:pPr>
    </w:p>
    <w:p w14:paraId="64CDEA25" w14:textId="77777777" w:rsidR="002902F1" w:rsidRDefault="002902F1" w:rsidP="00C46AFE">
      <w:pPr>
        <w:spacing w:line="276" w:lineRule="auto"/>
        <w:jc w:val="both"/>
        <w:rPr>
          <w:rFonts w:ascii="Arial" w:eastAsia="Gungsuh" w:hAnsi="Arial" w:cs="Arial"/>
          <w:b/>
          <w:bCs/>
          <w:lang w:eastAsia="es-ES"/>
        </w:rPr>
      </w:pPr>
    </w:p>
    <w:p w14:paraId="70486E20" w14:textId="3910D802" w:rsidR="00C46AFE" w:rsidRPr="00406D37" w:rsidRDefault="00C46AFE" w:rsidP="002902F1">
      <w:pPr>
        <w:spacing w:line="276" w:lineRule="auto"/>
        <w:jc w:val="center"/>
        <w:rPr>
          <w:rFonts w:ascii="Arial" w:eastAsia="Gungsuh" w:hAnsi="Arial" w:cs="Arial"/>
          <w:b/>
          <w:bCs/>
          <w:color w:val="000000"/>
          <w:lang w:eastAsia="es-ES"/>
        </w:rPr>
      </w:pPr>
      <w:r w:rsidRPr="00406D37">
        <w:rPr>
          <w:rFonts w:ascii="Arial" w:eastAsia="Gungsuh" w:hAnsi="Arial" w:cs="Arial"/>
          <w:b/>
          <w:bCs/>
          <w:lang w:eastAsia="es-ES"/>
        </w:rPr>
        <w:t>NOTIFIQUESE Y CUMPLASE,</w:t>
      </w:r>
    </w:p>
    <w:p w14:paraId="25B5B6E4" w14:textId="40EB0973" w:rsidR="00C46AFE" w:rsidRDefault="00C46AFE" w:rsidP="00C46AFE">
      <w:pPr>
        <w:spacing w:line="276" w:lineRule="auto"/>
        <w:jc w:val="both"/>
        <w:rPr>
          <w:rFonts w:ascii="Arial" w:eastAsia="Gungsuh" w:hAnsi="Arial" w:cs="Arial"/>
          <w:b/>
          <w:lang w:eastAsia="es-ES"/>
        </w:rPr>
      </w:pPr>
    </w:p>
    <w:p w14:paraId="13D6633C" w14:textId="77777777" w:rsidR="002902F1" w:rsidRPr="002902F1" w:rsidRDefault="002902F1" w:rsidP="00C46AFE">
      <w:pPr>
        <w:spacing w:line="276" w:lineRule="auto"/>
        <w:jc w:val="both"/>
        <w:rPr>
          <w:rFonts w:ascii="Arial" w:eastAsia="Gungsuh" w:hAnsi="Arial" w:cs="Arial"/>
          <w:b/>
          <w:lang w:eastAsia="es-ES"/>
        </w:rPr>
      </w:pPr>
    </w:p>
    <w:p w14:paraId="0F61A52C" w14:textId="3D8C0D67" w:rsidR="00C46AFE" w:rsidRPr="002902F1" w:rsidRDefault="002902F1" w:rsidP="002902F1">
      <w:pPr>
        <w:spacing w:line="276" w:lineRule="auto"/>
        <w:jc w:val="center"/>
        <w:rPr>
          <w:rFonts w:ascii="Arial" w:eastAsia="Gungsuh" w:hAnsi="Arial" w:cs="Arial"/>
          <w:b/>
          <w:color w:val="000000"/>
          <w:lang w:eastAsia="es-ES"/>
        </w:rPr>
      </w:pPr>
      <w:r w:rsidRPr="002902F1">
        <w:rPr>
          <w:rFonts w:ascii="Arial" w:eastAsia="Gungsuh" w:hAnsi="Arial" w:cs="Arial"/>
          <w:b/>
          <w:color w:val="000000"/>
          <w:lang w:eastAsia="es-ES"/>
        </w:rPr>
        <w:t>Firmado Electrónicamente</w:t>
      </w:r>
    </w:p>
    <w:p w14:paraId="300A4C32" w14:textId="77777777" w:rsidR="00C46AFE" w:rsidRPr="002902F1" w:rsidRDefault="00C46AFE" w:rsidP="00C46AFE">
      <w:pPr>
        <w:spacing w:line="276" w:lineRule="auto"/>
        <w:jc w:val="center"/>
        <w:rPr>
          <w:rFonts w:ascii="Arial" w:eastAsia="Gungsuh" w:hAnsi="Arial" w:cs="Arial"/>
          <w:bCs/>
          <w:color w:val="000000"/>
          <w:lang w:eastAsia="es-ES"/>
        </w:rPr>
      </w:pPr>
      <w:r w:rsidRPr="002902F1">
        <w:rPr>
          <w:rFonts w:ascii="Arial" w:eastAsia="Gungsuh" w:hAnsi="Arial" w:cs="Arial"/>
          <w:bCs/>
          <w:lang w:eastAsia="es-ES"/>
        </w:rPr>
        <w:t>CLAUDIA PATRICIA PEÑUELA ARCE</w:t>
      </w:r>
    </w:p>
    <w:p w14:paraId="1619F162" w14:textId="5B8C60AD" w:rsidR="00C46AFE" w:rsidRPr="00C46AFE" w:rsidRDefault="00C46AFE" w:rsidP="00C46AFE">
      <w:pPr>
        <w:spacing w:line="276" w:lineRule="auto"/>
        <w:jc w:val="center"/>
        <w:rPr>
          <w:rFonts w:ascii="Arial" w:eastAsia="Gungsuh" w:hAnsi="Arial" w:cs="Arial"/>
          <w:b/>
          <w:bCs/>
          <w:color w:val="000000"/>
          <w:lang w:eastAsia="es-ES"/>
        </w:rPr>
      </w:pPr>
      <w:r w:rsidRPr="00C46AFE">
        <w:rPr>
          <w:rFonts w:ascii="Arial" w:eastAsia="Gungsuh" w:hAnsi="Arial" w:cs="Arial"/>
          <w:b/>
          <w:bCs/>
          <w:lang w:eastAsia="es-ES"/>
        </w:rPr>
        <w:t xml:space="preserve">Magistrada </w:t>
      </w:r>
    </w:p>
    <w:bookmarkEnd w:id="0"/>
    <w:bookmarkEnd w:id="1"/>
    <w:bookmarkEnd w:id="3"/>
    <w:p w14:paraId="7C4E008F" w14:textId="77777777" w:rsidR="00C46AFE" w:rsidRDefault="00C46AFE" w:rsidP="00C46AFE">
      <w:pPr>
        <w:spacing w:line="276" w:lineRule="auto"/>
        <w:rPr>
          <w:rFonts w:ascii="Arial" w:eastAsia="Gungsuh" w:hAnsi="Arial" w:cs="Arial"/>
          <w:color w:val="000000"/>
          <w:lang w:eastAsia="es-ES"/>
        </w:rPr>
      </w:pPr>
    </w:p>
    <w:sectPr w:rsidR="00C46AFE" w:rsidSect="00904D60">
      <w:headerReference w:type="default" r:id="rId25"/>
      <w:headerReference w:type="first" r:id="rId26"/>
      <w:pgSz w:w="12242" w:h="18722"/>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6BA78" w14:textId="77777777" w:rsidR="00AD0BCA" w:rsidRDefault="00AD0BCA" w:rsidP="00C46AFE">
      <w:r>
        <w:separator/>
      </w:r>
    </w:p>
  </w:endnote>
  <w:endnote w:type="continuationSeparator" w:id="0">
    <w:p w14:paraId="71D230E6" w14:textId="77777777" w:rsidR="00AD0BCA" w:rsidRDefault="00AD0BCA" w:rsidP="00C4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9EC64" w14:textId="77777777" w:rsidR="00AD0BCA" w:rsidRDefault="00AD0BCA" w:rsidP="00C46AFE">
      <w:r>
        <w:separator/>
      </w:r>
    </w:p>
  </w:footnote>
  <w:footnote w:type="continuationSeparator" w:id="0">
    <w:p w14:paraId="4BE98EC6" w14:textId="77777777" w:rsidR="00AD0BCA" w:rsidRDefault="00AD0BCA" w:rsidP="00C4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13E2" w14:textId="77777777" w:rsidR="003C3E07" w:rsidRPr="00F70941" w:rsidRDefault="00AD0BCA" w:rsidP="00F01913">
    <w:pPr>
      <w:pStyle w:val="Encabezado"/>
      <w:jc w:val="right"/>
      <w:rPr>
        <w:rFonts w:ascii="Arial" w:hAnsi="Arial" w:cs="Arial"/>
        <w:b/>
        <w:sz w:val="18"/>
        <w:szCs w:val="18"/>
      </w:rPr>
    </w:pPr>
    <w:r>
      <w:rPr>
        <w:noProof/>
        <w:lang w:val="es-CO"/>
      </w:rPr>
      <w:drawing>
        <wp:anchor distT="0" distB="0" distL="114300" distR="114300" simplePos="0" relativeHeight="251664384" behindDoc="0" locked="0" layoutInCell="1" allowOverlap="1" wp14:anchorId="55A7ACC4" wp14:editId="1C9BBABD">
          <wp:simplePos x="0" y="0"/>
          <wp:positionH relativeFrom="column">
            <wp:posOffset>0</wp:posOffset>
          </wp:positionH>
          <wp:positionV relativeFrom="paragraph">
            <wp:posOffset>-635</wp:posOffset>
          </wp:positionV>
          <wp:extent cx="1938020" cy="440690"/>
          <wp:effectExtent l="0" t="0" r="5080" b="0"/>
          <wp:wrapNone/>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802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8"/>
        <w:szCs w:val="18"/>
      </w:rPr>
      <w:t>Reparación Directa</w:t>
    </w:r>
  </w:p>
  <w:p w14:paraId="6F2C7D72" w14:textId="77777777" w:rsidR="003C3E07" w:rsidRPr="00F70941" w:rsidRDefault="00AD0BCA" w:rsidP="00F01913">
    <w:pPr>
      <w:pStyle w:val="Encabezado"/>
      <w:jc w:val="right"/>
      <w:rPr>
        <w:rFonts w:ascii="Arial" w:hAnsi="Arial" w:cs="Arial"/>
        <w:b/>
        <w:sz w:val="18"/>
        <w:szCs w:val="18"/>
        <w:u w:val="single"/>
      </w:rPr>
    </w:pPr>
    <w:r w:rsidRPr="00F70941">
      <w:rPr>
        <w:rFonts w:ascii="Arial" w:hAnsi="Arial" w:cs="Arial"/>
        <w:b/>
        <w:sz w:val="18"/>
        <w:szCs w:val="18"/>
        <w:u w:val="single"/>
      </w:rPr>
      <w:t xml:space="preserve">Sentencia de </w:t>
    </w:r>
    <w:r>
      <w:rPr>
        <w:rFonts w:ascii="Arial" w:hAnsi="Arial" w:cs="Arial"/>
        <w:b/>
        <w:sz w:val="18"/>
        <w:szCs w:val="18"/>
        <w:u w:val="single"/>
      </w:rPr>
      <w:t>Segunda Instancia</w:t>
    </w:r>
  </w:p>
  <w:p w14:paraId="18D56F09" w14:textId="77777777" w:rsidR="003C3E07" w:rsidRPr="00F70941" w:rsidRDefault="00AD0BCA" w:rsidP="00F01913">
    <w:pPr>
      <w:pStyle w:val="Encabezado"/>
      <w:jc w:val="right"/>
      <w:rPr>
        <w:rFonts w:ascii="Arial" w:hAnsi="Arial" w:cs="Arial"/>
        <w:sz w:val="18"/>
        <w:szCs w:val="18"/>
      </w:rPr>
    </w:pPr>
    <w:r w:rsidRPr="00F70941">
      <w:rPr>
        <w:rFonts w:ascii="Arial" w:hAnsi="Arial" w:cs="Arial"/>
        <w:b/>
        <w:sz w:val="18"/>
        <w:szCs w:val="18"/>
      </w:rPr>
      <w:t>Demandante:</w:t>
    </w:r>
    <w:r w:rsidRPr="00F70941">
      <w:rPr>
        <w:rFonts w:ascii="Arial" w:hAnsi="Arial" w:cs="Arial"/>
        <w:sz w:val="18"/>
        <w:szCs w:val="18"/>
      </w:rPr>
      <w:t xml:space="preserve"> </w:t>
    </w:r>
    <w:r>
      <w:rPr>
        <w:rFonts w:ascii="Arial" w:hAnsi="Arial" w:cs="Arial"/>
        <w:sz w:val="18"/>
        <w:szCs w:val="18"/>
      </w:rPr>
      <w:t>José Agustín Jiménez Patiño</w:t>
    </w:r>
  </w:p>
  <w:p w14:paraId="4F11600B" w14:textId="77777777" w:rsidR="003C3E07" w:rsidRPr="00F70941" w:rsidRDefault="00AD0BCA" w:rsidP="00F01913">
    <w:pPr>
      <w:pStyle w:val="Encabezado"/>
      <w:jc w:val="right"/>
      <w:rPr>
        <w:rFonts w:ascii="Arial" w:hAnsi="Arial" w:cs="Arial"/>
        <w:sz w:val="18"/>
        <w:szCs w:val="18"/>
      </w:rPr>
    </w:pPr>
    <w:r w:rsidRPr="00F70941">
      <w:rPr>
        <w:rFonts w:ascii="Arial" w:hAnsi="Arial" w:cs="Arial"/>
        <w:b/>
        <w:sz w:val="18"/>
        <w:szCs w:val="18"/>
      </w:rPr>
      <w:t>Demandado:</w:t>
    </w:r>
    <w:r w:rsidRPr="00F70941">
      <w:rPr>
        <w:rFonts w:ascii="Arial" w:hAnsi="Arial" w:cs="Arial"/>
        <w:sz w:val="18"/>
        <w:szCs w:val="18"/>
      </w:rPr>
      <w:t xml:space="preserve"> </w:t>
    </w:r>
    <w:r>
      <w:rPr>
        <w:rFonts w:ascii="Arial" w:hAnsi="Arial" w:cs="Arial"/>
        <w:sz w:val="18"/>
        <w:szCs w:val="18"/>
      </w:rPr>
      <w:t>Consorcio San José de Miranda y otros</w:t>
    </w:r>
  </w:p>
  <w:p w14:paraId="689E738A" w14:textId="77777777" w:rsidR="003C3E07" w:rsidRDefault="00AD0BCA" w:rsidP="00F01913">
    <w:pPr>
      <w:pStyle w:val="Encabezado"/>
      <w:jc w:val="right"/>
      <w:rPr>
        <w:rFonts w:ascii="Arial" w:hAnsi="Arial" w:cs="Arial"/>
        <w:b/>
        <w:sz w:val="18"/>
        <w:szCs w:val="18"/>
      </w:rPr>
    </w:pPr>
    <w:r>
      <w:rPr>
        <w:rFonts w:ascii="Arial" w:hAnsi="Arial" w:cs="Arial"/>
        <w:b/>
        <w:sz w:val="18"/>
        <w:szCs w:val="18"/>
      </w:rPr>
      <w:t>Radicado:</w:t>
    </w:r>
    <w:r w:rsidRPr="00F70941">
      <w:rPr>
        <w:rFonts w:ascii="Arial" w:hAnsi="Arial" w:cs="Arial"/>
        <w:sz w:val="18"/>
        <w:szCs w:val="18"/>
      </w:rPr>
      <w:t xml:space="preserve"> </w:t>
    </w:r>
    <w:r>
      <w:rPr>
        <w:rFonts w:ascii="Arial" w:hAnsi="Arial" w:cs="Arial"/>
        <w:sz w:val="18"/>
        <w:szCs w:val="18"/>
      </w:rPr>
      <w:t>680013333010-</w:t>
    </w:r>
    <w:r w:rsidRPr="00C46AFE">
      <w:rPr>
        <w:rFonts w:ascii="Arial" w:hAnsi="Arial" w:cs="Arial"/>
        <w:b/>
        <w:bCs/>
        <w:sz w:val="18"/>
        <w:szCs w:val="18"/>
      </w:rPr>
      <w:t>2022-00121-01</w:t>
    </w:r>
  </w:p>
  <w:p w14:paraId="21C36467" w14:textId="77777777" w:rsidR="003C3E07" w:rsidRDefault="003C3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CB01C" w14:textId="77777777" w:rsidR="003C3E07" w:rsidRDefault="00AD0BCA">
    <w:pPr>
      <w:pBdr>
        <w:top w:val="nil"/>
        <w:left w:val="nil"/>
        <w:bottom w:val="nil"/>
        <w:right w:val="nil"/>
        <w:between w:val="nil"/>
      </w:pBdr>
      <w:tabs>
        <w:tab w:val="left" w:pos="4290"/>
        <w:tab w:val="center" w:pos="4420"/>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noProof/>
        <w:lang w:val="es-CO"/>
      </w:rPr>
      <w:drawing>
        <wp:anchor distT="0" distB="0" distL="114300" distR="114300" simplePos="0" relativeHeight="251659264" behindDoc="0" locked="0" layoutInCell="1" hidden="0" allowOverlap="1" wp14:anchorId="1D57AED7" wp14:editId="47DB4133">
          <wp:simplePos x="0" y="0"/>
          <wp:positionH relativeFrom="column">
            <wp:posOffset>1718310</wp:posOffset>
          </wp:positionH>
          <wp:positionV relativeFrom="paragraph">
            <wp:posOffset>-231139</wp:posOffset>
          </wp:positionV>
          <wp:extent cx="975360" cy="645160"/>
          <wp:effectExtent l="0" t="0" r="0" b="0"/>
          <wp:wrapNone/>
          <wp:docPr id="7" name="image2.png" descr="Resultado de imagen para escudo consejo de Estado Colombia"/>
          <wp:cNvGraphicFramePr/>
          <a:graphic xmlns:a="http://schemas.openxmlformats.org/drawingml/2006/main">
            <a:graphicData uri="http://schemas.openxmlformats.org/drawingml/2006/picture">
              <pic:pic xmlns:pic="http://schemas.openxmlformats.org/drawingml/2006/picture">
                <pic:nvPicPr>
                  <pic:cNvPr id="0" name="image2.png" descr="Resultado de imagen para escudo consejo de Estado Colombia"/>
                  <pic:cNvPicPr preferRelativeResize="0"/>
                </pic:nvPicPr>
                <pic:blipFill>
                  <a:blip r:embed="rId1"/>
                  <a:srcRect t="21494" r="43172" b="21439"/>
                  <a:stretch>
                    <a:fillRect/>
                  </a:stretch>
                </pic:blipFill>
                <pic:spPr>
                  <a:xfrm>
                    <a:off x="0" y="0"/>
                    <a:ext cx="975360" cy="645160"/>
                  </a:xfrm>
                  <a:prstGeom prst="rect">
                    <a:avLst/>
                  </a:prstGeom>
                  <a:ln/>
                </pic:spPr>
              </pic:pic>
            </a:graphicData>
          </a:graphic>
        </wp:anchor>
      </w:drawing>
    </w:r>
    <w:r>
      <w:rPr>
        <w:noProof/>
        <w:lang w:val="es-CO"/>
      </w:rPr>
      <w:drawing>
        <wp:anchor distT="0" distB="0" distL="114300" distR="114300" simplePos="0" relativeHeight="251660288" behindDoc="0" locked="0" layoutInCell="1" hidden="0" allowOverlap="1" wp14:anchorId="41612C3A" wp14:editId="47EA79B9">
          <wp:simplePos x="0" y="0"/>
          <wp:positionH relativeFrom="column">
            <wp:posOffset>3287395</wp:posOffset>
          </wp:positionH>
          <wp:positionV relativeFrom="paragraph">
            <wp:posOffset>-191769</wp:posOffset>
          </wp:positionV>
          <wp:extent cx="832485" cy="634365"/>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832485" cy="634365"/>
                  </a:xfrm>
                  <a:prstGeom prst="rect">
                    <a:avLst/>
                  </a:prstGeom>
                  <a:ln/>
                </pic:spPr>
              </pic:pic>
            </a:graphicData>
          </a:graphic>
        </wp:anchor>
      </w:drawing>
    </w:r>
    <w:r>
      <w:rPr>
        <w:noProof/>
        <w:lang w:val="es-CO"/>
      </w:rPr>
      <w:drawing>
        <wp:anchor distT="0" distB="0" distL="114300" distR="114300" simplePos="0" relativeHeight="251661312" behindDoc="0" locked="0" layoutInCell="1" hidden="0" allowOverlap="1" wp14:anchorId="094C8115" wp14:editId="5700B20F">
          <wp:simplePos x="0" y="0"/>
          <wp:positionH relativeFrom="column">
            <wp:posOffset>-666749</wp:posOffset>
          </wp:positionH>
          <wp:positionV relativeFrom="paragraph">
            <wp:posOffset>-172719</wp:posOffset>
          </wp:positionV>
          <wp:extent cx="1938020" cy="44069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938020" cy="440690"/>
                  </a:xfrm>
                  <a:prstGeom prst="rect">
                    <a:avLst/>
                  </a:prstGeom>
                  <a:ln/>
                </pic:spPr>
              </pic:pic>
            </a:graphicData>
          </a:graphic>
        </wp:anchor>
      </w:drawing>
    </w:r>
    <w:r>
      <w:rPr>
        <w:noProof/>
        <w:lang w:val="es-CO"/>
      </w:rPr>
      <w:drawing>
        <wp:anchor distT="0" distB="0" distL="114300" distR="114300" simplePos="0" relativeHeight="251662336" behindDoc="0" locked="0" layoutInCell="1" hidden="0" allowOverlap="1" wp14:anchorId="50BBC277" wp14:editId="4E2020FA">
          <wp:simplePos x="0" y="0"/>
          <wp:positionH relativeFrom="column">
            <wp:posOffset>5000625</wp:posOffset>
          </wp:positionH>
          <wp:positionV relativeFrom="paragraph">
            <wp:posOffset>-267969</wp:posOffset>
          </wp:positionV>
          <wp:extent cx="933450" cy="69532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933450" cy="695325"/>
                  </a:xfrm>
                  <a:prstGeom prst="rect">
                    <a:avLst/>
                  </a:prstGeom>
                  <a:ln/>
                </pic:spPr>
              </pic:pic>
            </a:graphicData>
          </a:graphic>
        </wp:anchor>
      </w:drawing>
    </w:r>
  </w:p>
  <w:p w14:paraId="072CE875" w14:textId="77777777" w:rsidR="003C3E07" w:rsidRDefault="00AD0BCA">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lang w:val="es-CO"/>
      </w:rPr>
      <mc:AlternateContent>
        <mc:Choice Requires="wps">
          <w:drawing>
            <wp:anchor distT="0" distB="0" distL="114300" distR="114300" simplePos="0" relativeHeight="251663360" behindDoc="0" locked="0" layoutInCell="1" hidden="0" allowOverlap="1" wp14:anchorId="419DF72E" wp14:editId="642069D0">
              <wp:simplePos x="0" y="0"/>
              <wp:positionH relativeFrom="column">
                <wp:posOffset>4958715</wp:posOffset>
              </wp:positionH>
              <wp:positionV relativeFrom="paragraph">
                <wp:posOffset>274320</wp:posOffset>
              </wp:positionV>
              <wp:extent cx="1047750" cy="228600"/>
              <wp:effectExtent l="0" t="0" r="1905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28600"/>
                      </a:xfrm>
                      <a:prstGeom prst="rect">
                        <a:avLst/>
                      </a:prstGeom>
                      <a:solidFill>
                        <a:sysClr val="window" lastClr="FFFFFF">
                          <a:lumMod val="100000"/>
                          <a:lumOff val="0"/>
                        </a:sysClr>
                      </a:solidFill>
                      <a:ln w="6350">
                        <a:solidFill>
                          <a:srgbClr val="000000"/>
                        </a:solidFill>
                        <a:miter lim="800000"/>
                        <a:headEnd/>
                        <a:tailEnd/>
                      </a:ln>
                    </wps:spPr>
                    <wps:txbx>
                      <w:txbxContent>
                        <w:p w14:paraId="0AE00C9B" w14:textId="77777777" w:rsidR="003C3E07" w:rsidRPr="000E5D9F" w:rsidRDefault="00AD0BCA" w:rsidP="00F01913">
                          <w:pPr>
                            <w:jc w:val="center"/>
                            <w:rPr>
                              <w:rFonts w:ascii="Arial" w:hAnsi="Arial" w:cs="Arial"/>
                              <w:b/>
                              <w:sz w:val="20"/>
                            </w:rPr>
                          </w:pPr>
                          <w:r w:rsidRPr="000E5D9F">
                            <w:rPr>
                              <w:rFonts w:ascii="Arial" w:hAnsi="Arial" w:cs="Arial"/>
                              <w:b/>
                              <w:sz w:val="20"/>
                            </w:rPr>
                            <w:t>SIGCMA-SGC</w:t>
                          </w:r>
                        </w:p>
                        <w:p w14:paraId="50504D15" w14:textId="77777777" w:rsidR="003C3E07" w:rsidRDefault="003C3E07" w:rsidP="00F01913"/>
                      </w:txbxContent>
                    </wps:txbx>
                    <wps:bodyPr rot="0" vert="horz" wrap="square" lIns="91440" tIns="45720" rIns="91440" bIns="45720" anchor="t" anchorCtr="0" upright="1">
                      <a:noAutofit/>
                    </wps:bodyPr>
                  </wps:wsp>
                </a:graphicData>
              </a:graphic>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19DF72E">
              <v:stroke joinstyle="miter"/>
              <v:path gradientshapeok="t" o:connecttype="rect"/>
            </v:shapetype>
            <v:shape id="Cuadro de texto 1" style="position:absolute;margin-left:390.45pt;margin-top:21.6pt;width:82.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">
              <v:textbox>
                <w:txbxContent>
                  <w:p w:rsidRPr="000E5D9F" w:rsidR="00000000" w:rsidP="00F01913" w:rsidRDefault="00000000" w14:paraId="0AE00C9B" w14:textId="77777777">
                    <w:pPr>
                      <w:jc w:val="center"/>
                      <w:rPr>
                        <w:rFonts w:ascii="Arial" w:hAnsi="Arial" w:cs="Arial"/>
                        <w:b/>
                        <w:sz w:val="20"/>
                      </w:rPr>
                    </w:pPr>
                    <w:r w:rsidRPr="000E5D9F">
                      <w:rPr>
                        <w:rFonts w:ascii="Arial" w:hAnsi="Arial" w:cs="Arial"/>
                        <w:b/>
                        <w:sz w:val="20"/>
                      </w:rPr>
                      <w:t>SIGCMA-SGC</w:t>
                    </w:r>
                  </w:p>
                  <w:p w:rsidR="00000000" w:rsidP="00F01913" w:rsidRDefault="00000000" w14:paraId="50504D15" w14:textId="7777777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10B"/>
    <w:multiLevelType w:val="multilevel"/>
    <w:tmpl w:val="14BCEF00"/>
    <w:lvl w:ilvl="0">
      <w:start w:val="1"/>
      <w:numFmt w:val="decimal"/>
      <w:lvlText w:val="%1."/>
      <w:lvlJc w:val="left"/>
      <w:pPr>
        <w:ind w:left="720" w:hanging="360"/>
      </w:pPr>
      <w:rPr>
        <w:b w:val="0"/>
        <w:bCs w:val="0"/>
      </w:rPr>
    </w:lvl>
    <w:lvl w:ilvl="1">
      <w:start w:val="1"/>
      <w:numFmt w:val="decimal"/>
      <w:lvlText w:val="%1.%2."/>
      <w:lvlJc w:val="left"/>
      <w:pPr>
        <w:ind w:left="1440" w:hanging="360"/>
      </w:pPr>
      <w:rPr>
        <w:b w:val="0"/>
        <w:bCs w:val="0"/>
        <w:i w:val="0"/>
        <w:iCs w:val="0"/>
      </w:rPr>
    </w:lvl>
    <w:lvl w:ilvl="2">
      <w:start w:val="1"/>
      <w:numFmt w:val="decimal"/>
      <w:lvlText w:val="%1.%2.%3."/>
      <w:lvlJc w:val="left"/>
      <w:pPr>
        <w:ind w:left="180" w:hanging="180"/>
      </w:pPr>
      <w:rPr>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93F77B6"/>
    <w:multiLevelType w:val="hybridMultilevel"/>
    <w:tmpl w:val="B07C1F4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112AF8"/>
    <w:multiLevelType w:val="hybridMultilevel"/>
    <w:tmpl w:val="E04C8020"/>
    <w:lvl w:ilvl="0" w:tplc="3FEED8CE">
      <w:start w:val="1"/>
      <w:numFmt w:val="upperRoman"/>
      <w:lvlText w:val="%1."/>
      <w:lvlJc w:val="left"/>
      <w:pPr>
        <w:ind w:left="1080" w:hanging="720"/>
      </w:pPr>
    </w:lvl>
    <w:lvl w:ilvl="1" w:tplc="27D46D82">
      <w:numFmt w:val="bullet"/>
      <w:lvlText w:val="-"/>
      <w:lvlJc w:val="left"/>
      <w:pPr>
        <w:tabs>
          <w:tab w:val="num" w:pos="1440"/>
        </w:tabs>
        <w:ind w:left="1440" w:hanging="360"/>
      </w:pPr>
      <w:rPr>
        <w:rFonts w:ascii="Arial" w:eastAsia="Times New Roman" w:hAnsi="Arial" w:cs="Aria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5D3391A"/>
    <w:multiLevelType w:val="hybridMultilevel"/>
    <w:tmpl w:val="B4D24A42"/>
    <w:lvl w:ilvl="0" w:tplc="240A0019">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3F1A254D"/>
    <w:multiLevelType w:val="hybridMultilevel"/>
    <w:tmpl w:val="ED9C186A"/>
    <w:lvl w:ilvl="0" w:tplc="0BD0A7A6">
      <w:start w:val="1"/>
      <w:numFmt w:val="decimal"/>
      <w:lvlText w:val="%1."/>
      <w:lvlJc w:val="left"/>
      <w:pPr>
        <w:ind w:left="720" w:hanging="360"/>
      </w:pPr>
    </w:lvl>
    <w:lvl w:ilvl="1" w:tplc="0840EEF0">
      <w:start w:val="1"/>
      <w:numFmt w:val="lowerLetter"/>
      <w:lvlText w:val="%2."/>
      <w:lvlJc w:val="left"/>
      <w:pPr>
        <w:ind w:left="1440" w:hanging="360"/>
      </w:pPr>
    </w:lvl>
    <w:lvl w:ilvl="2" w:tplc="029086F4">
      <w:start w:val="1"/>
      <w:numFmt w:val="lowerRoman"/>
      <w:lvlText w:val="%3."/>
      <w:lvlJc w:val="right"/>
      <w:pPr>
        <w:ind w:left="2160" w:hanging="180"/>
      </w:pPr>
    </w:lvl>
    <w:lvl w:ilvl="3" w:tplc="C4C2E53C">
      <w:start w:val="1"/>
      <w:numFmt w:val="decimal"/>
      <w:lvlText w:val="%4."/>
      <w:lvlJc w:val="left"/>
      <w:pPr>
        <w:ind w:left="2880" w:hanging="360"/>
      </w:pPr>
    </w:lvl>
    <w:lvl w:ilvl="4" w:tplc="EDC6590A">
      <w:start w:val="1"/>
      <w:numFmt w:val="lowerLetter"/>
      <w:lvlText w:val="%5."/>
      <w:lvlJc w:val="left"/>
      <w:pPr>
        <w:ind w:left="3600" w:hanging="360"/>
      </w:pPr>
    </w:lvl>
    <w:lvl w:ilvl="5" w:tplc="6F42C924">
      <w:start w:val="1"/>
      <w:numFmt w:val="lowerRoman"/>
      <w:lvlText w:val="%6."/>
      <w:lvlJc w:val="right"/>
      <w:pPr>
        <w:ind w:left="4320" w:hanging="180"/>
      </w:pPr>
    </w:lvl>
    <w:lvl w:ilvl="6" w:tplc="0C5A55CE">
      <w:start w:val="1"/>
      <w:numFmt w:val="decimal"/>
      <w:lvlText w:val="%7."/>
      <w:lvlJc w:val="left"/>
      <w:pPr>
        <w:ind w:left="5040" w:hanging="360"/>
      </w:pPr>
    </w:lvl>
    <w:lvl w:ilvl="7" w:tplc="39C6EE82">
      <w:start w:val="1"/>
      <w:numFmt w:val="lowerLetter"/>
      <w:lvlText w:val="%8."/>
      <w:lvlJc w:val="left"/>
      <w:pPr>
        <w:ind w:left="5760" w:hanging="360"/>
      </w:pPr>
    </w:lvl>
    <w:lvl w:ilvl="8" w:tplc="A05A3634">
      <w:start w:val="1"/>
      <w:numFmt w:val="lowerRoman"/>
      <w:lvlText w:val="%9."/>
      <w:lvlJc w:val="right"/>
      <w:pPr>
        <w:ind w:left="6480" w:hanging="180"/>
      </w:pPr>
    </w:lvl>
  </w:abstractNum>
  <w:abstractNum w:abstractNumId="5" w15:restartNumberingAfterBreak="0">
    <w:nsid w:val="56716AD1"/>
    <w:multiLevelType w:val="multilevel"/>
    <w:tmpl w:val="1416E042"/>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ascii="Arial" w:eastAsia="Calibri" w:hAnsi="Arial" w:cs="Arial" w:hint="default"/>
      </w:rPr>
    </w:lvl>
    <w:lvl w:ilvl="2">
      <w:start w:val="1"/>
      <w:numFmt w:val="decimal"/>
      <w:isLgl/>
      <w:lvlText w:val="%1.%2.%3"/>
      <w:lvlJc w:val="left"/>
      <w:pPr>
        <w:ind w:left="1080" w:hanging="720"/>
      </w:pPr>
      <w:rPr>
        <w:rFonts w:ascii="Arial" w:eastAsia="Calibri" w:hAnsi="Arial" w:cs="Arial" w:hint="default"/>
      </w:rPr>
    </w:lvl>
    <w:lvl w:ilvl="3">
      <w:start w:val="1"/>
      <w:numFmt w:val="decimal"/>
      <w:isLgl/>
      <w:lvlText w:val="%1.%2.%3.%4"/>
      <w:lvlJc w:val="left"/>
      <w:pPr>
        <w:ind w:left="1440" w:hanging="1080"/>
      </w:pPr>
      <w:rPr>
        <w:rFonts w:ascii="Arial" w:eastAsia="Calibri" w:hAnsi="Arial" w:cs="Arial" w:hint="default"/>
      </w:rPr>
    </w:lvl>
    <w:lvl w:ilvl="4">
      <w:start w:val="1"/>
      <w:numFmt w:val="decimal"/>
      <w:isLgl/>
      <w:lvlText w:val="%1.%2.%3.%4.%5"/>
      <w:lvlJc w:val="left"/>
      <w:pPr>
        <w:ind w:left="1440" w:hanging="1080"/>
      </w:pPr>
      <w:rPr>
        <w:rFonts w:ascii="Arial" w:eastAsia="Calibri" w:hAnsi="Arial" w:cs="Arial" w:hint="default"/>
      </w:rPr>
    </w:lvl>
    <w:lvl w:ilvl="5">
      <w:start w:val="1"/>
      <w:numFmt w:val="decimal"/>
      <w:isLgl/>
      <w:lvlText w:val="%1.%2.%3.%4.%5.%6"/>
      <w:lvlJc w:val="left"/>
      <w:pPr>
        <w:ind w:left="1800" w:hanging="1440"/>
      </w:pPr>
      <w:rPr>
        <w:rFonts w:ascii="Arial" w:eastAsia="Calibri" w:hAnsi="Arial" w:cs="Arial" w:hint="default"/>
      </w:rPr>
    </w:lvl>
    <w:lvl w:ilvl="6">
      <w:start w:val="1"/>
      <w:numFmt w:val="decimal"/>
      <w:isLgl/>
      <w:lvlText w:val="%1.%2.%3.%4.%5.%6.%7"/>
      <w:lvlJc w:val="left"/>
      <w:pPr>
        <w:ind w:left="1800" w:hanging="1440"/>
      </w:pPr>
      <w:rPr>
        <w:rFonts w:ascii="Arial" w:eastAsia="Calibri" w:hAnsi="Arial" w:cs="Arial" w:hint="default"/>
      </w:rPr>
    </w:lvl>
    <w:lvl w:ilvl="7">
      <w:start w:val="1"/>
      <w:numFmt w:val="decimal"/>
      <w:isLgl/>
      <w:lvlText w:val="%1.%2.%3.%4.%5.%6.%7.%8"/>
      <w:lvlJc w:val="left"/>
      <w:pPr>
        <w:ind w:left="2160" w:hanging="1800"/>
      </w:pPr>
      <w:rPr>
        <w:rFonts w:ascii="Arial" w:eastAsia="Calibri" w:hAnsi="Arial" w:cs="Arial" w:hint="default"/>
      </w:rPr>
    </w:lvl>
    <w:lvl w:ilvl="8">
      <w:start w:val="1"/>
      <w:numFmt w:val="decimal"/>
      <w:isLgl/>
      <w:lvlText w:val="%1.%2.%3.%4.%5.%6.%7.%8.%9"/>
      <w:lvlJc w:val="left"/>
      <w:pPr>
        <w:ind w:left="2160" w:hanging="1800"/>
      </w:pPr>
      <w:rPr>
        <w:rFonts w:ascii="Arial" w:eastAsia="Calibri" w:hAnsi="Arial" w:cs="Arial" w:hint="default"/>
      </w:rPr>
    </w:lvl>
  </w:abstractNum>
  <w:abstractNum w:abstractNumId="6" w15:restartNumberingAfterBreak="0">
    <w:nsid w:val="6E0876D1"/>
    <w:multiLevelType w:val="hybridMultilevel"/>
    <w:tmpl w:val="0A92C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FE"/>
    <w:rsid w:val="00037F1E"/>
    <w:rsid w:val="000A1B67"/>
    <w:rsid w:val="002902F1"/>
    <w:rsid w:val="003C3E07"/>
    <w:rsid w:val="00826BB8"/>
    <w:rsid w:val="008D380E"/>
    <w:rsid w:val="00904D60"/>
    <w:rsid w:val="00AD0BCA"/>
    <w:rsid w:val="00C46AFE"/>
    <w:rsid w:val="00DF1154"/>
    <w:rsid w:val="00F54262"/>
    <w:rsid w:val="02DC83F9"/>
    <w:rsid w:val="10434D52"/>
    <w:rsid w:val="1A7B7E79"/>
    <w:rsid w:val="2352A6B4"/>
    <w:rsid w:val="2BCB1161"/>
    <w:rsid w:val="3916D637"/>
    <w:rsid w:val="4BBC8D55"/>
    <w:rsid w:val="4CD76904"/>
    <w:rsid w:val="4CF000B9"/>
    <w:rsid w:val="4DC22405"/>
    <w:rsid w:val="4E88D9D4"/>
    <w:rsid w:val="54F3011F"/>
    <w:rsid w:val="6A08F793"/>
    <w:rsid w:val="6FBF35C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E967"/>
  <w15:chartTrackingRefBased/>
  <w15:docId w15:val="{30FE2CFF-193B-41E2-B459-B569CBDA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6AFE"/>
    <w:pPr>
      <w:spacing w:after="0" w:line="240" w:lineRule="auto"/>
    </w:pPr>
    <w:rPr>
      <w:rFonts w:ascii="Times New Roman" w:eastAsia="Times New Roman" w:hAnsi="Times New Roman" w:cs="Times New Roman"/>
      <w:kern w:val="0"/>
      <w:sz w:val="24"/>
      <w:szCs w:val="24"/>
      <w:lang w:val="es-ES"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Footnote Text Char Char Char Char Char,Footnote Text Char Char Char Char,Footnote reference,FA Fu,texto de nota al pie,Footnote Text Char,Footnote Text Char Char Char Char Char Char Char Char,ft"/>
    <w:basedOn w:val="Normal"/>
    <w:link w:val="TextonotapieCar"/>
    <w:uiPriority w:val="99"/>
    <w:unhideWhenUsed/>
    <w:qFormat/>
    <w:rsid w:val="00C46AFE"/>
    <w:rPr>
      <w:sz w:val="20"/>
      <w:szCs w:val="20"/>
    </w:rPr>
  </w:style>
  <w:style w:type="character" w:customStyle="1" w:styleId="TextonotapieCar">
    <w:name w:val="Texto nota pie Car"/>
    <w:aliases w:val="Ref. de nota al pie1 Car,Footnote Text Char Char Char Char Char Car,Footnote Text Char Char Char Char Car,Footnote reference Car,FA Fu Car,texto de nota al pie Car,Footnote Text Char Car,ft Car"/>
    <w:basedOn w:val="Fuentedeprrafopredeter"/>
    <w:link w:val="Textonotapie"/>
    <w:uiPriority w:val="99"/>
    <w:qFormat/>
    <w:rsid w:val="00C46AFE"/>
    <w:rPr>
      <w:rFonts w:ascii="Times New Roman" w:eastAsia="Times New Roman" w:hAnsi="Times New Roman" w:cs="Times New Roman"/>
      <w:kern w:val="0"/>
      <w:sz w:val="20"/>
      <w:szCs w:val="20"/>
      <w:lang w:val="es-ES" w:eastAsia="es-CO"/>
      <w14:ligatures w14:val="none"/>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Fago Fußnotenzeichen,Pie de Pàg"/>
    <w:link w:val="4GChar"/>
    <w:uiPriority w:val="99"/>
    <w:unhideWhenUsed/>
    <w:qFormat/>
    <w:rsid w:val="00C46AF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46AFE"/>
    <w:pPr>
      <w:jc w:val="both"/>
    </w:pPr>
    <w:rPr>
      <w:rFonts w:asciiTheme="minorHAnsi" w:eastAsiaTheme="minorHAnsi" w:hAnsiTheme="minorHAnsi" w:cstheme="minorBidi"/>
      <w:kern w:val="2"/>
      <w:sz w:val="22"/>
      <w:szCs w:val="22"/>
      <w:vertAlign w:val="superscript"/>
      <w:lang w:val="es-CO" w:eastAsia="en-US"/>
      <w14:ligatures w14:val="standardContextual"/>
    </w:rPr>
  </w:style>
  <w:style w:type="table" w:customStyle="1" w:styleId="Tablaconcuadrcula2">
    <w:name w:val="Tabla con cuadrícula2"/>
    <w:basedOn w:val="Tablanormal"/>
    <w:next w:val="Tablaconcuadrcula"/>
    <w:uiPriority w:val="59"/>
    <w:rsid w:val="00C46AFE"/>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AFE"/>
    <w:rPr>
      <w:color w:val="0563C1" w:themeColor="hyperlink"/>
      <w:u w:val="single"/>
    </w:rPr>
  </w:style>
  <w:style w:type="paragraph" w:customStyle="1" w:styleId="Default">
    <w:name w:val="Default"/>
    <w:rsid w:val="00C46AFE"/>
    <w:pPr>
      <w:autoSpaceDE w:val="0"/>
      <w:autoSpaceDN w:val="0"/>
      <w:adjustRightInd w:val="0"/>
      <w:spacing w:after="0" w:line="240" w:lineRule="auto"/>
    </w:pPr>
    <w:rPr>
      <w:rFonts w:ascii="Arial" w:eastAsia="Times New Roman" w:hAnsi="Arial" w:cs="Arial"/>
      <w:color w:val="000000"/>
      <w:kern w:val="0"/>
      <w:sz w:val="24"/>
      <w:szCs w:val="24"/>
      <w:lang w:eastAsia="es-CO"/>
      <w14:ligatures w14:val="none"/>
    </w:rPr>
  </w:style>
  <w:style w:type="paragraph" w:styleId="Prrafodelista">
    <w:name w:val="List Paragraph"/>
    <w:basedOn w:val="Normal"/>
    <w:uiPriority w:val="34"/>
    <w:qFormat/>
    <w:rsid w:val="00C46AFE"/>
    <w:pPr>
      <w:ind w:left="720"/>
      <w:contextualSpacing/>
    </w:pPr>
  </w:style>
  <w:style w:type="paragraph" w:customStyle="1" w:styleId="paragraph">
    <w:name w:val="paragraph"/>
    <w:basedOn w:val="Normal"/>
    <w:rsid w:val="00C46AFE"/>
    <w:pPr>
      <w:spacing w:before="100" w:beforeAutospacing="1" w:after="100" w:afterAutospacing="1"/>
    </w:pPr>
    <w:rPr>
      <w:lang w:val="es-CO"/>
    </w:rPr>
  </w:style>
  <w:style w:type="character" w:customStyle="1" w:styleId="normaltextrun">
    <w:name w:val="normaltextrun"/>
    <w:basedOn w:val="Fuentedeprrafopredeter"/>
    <w:rsid w:val="00C46AFE"/>
  </w:style>
  <w:style w:type="paragraph" w:styleId="Encabezado">
    <w:name w:val="header"/>
    <w:basedOn w:val="Normal"/>
    <w:link w:val="EncabezadoCar"/>
    <w:unhideWhenUsed/>
    <w:rsid w:val="00C46AFE"/>
    <w:pPr>
      <w:tabs>
        <w:tab w:val="center" w:pos="4252"/>
        <w:tab w:val="right" w:pos="8504"/>
      </w:tabs>
    </w:pPr>
  </w:style>
  <w:style w:type="character" w:customStyle="1" w:styleId="EncabezadoCar">
    <w:name w:val="Encabezado Car"/>
    <w:basedOn w:val="Fuentedeprrafopredeter"/>
    <w:link w:val="Encabezado"/>
    <w:rsid w:val="00C46AFE"/>
    <w:rPr>
      <w:rFonts w:ascii="Times New Roman" w:eastAsia="Times New Roman" w:hAnsi="Times New Roman" w:cs="Times New Roman"/>
      <w:kern w:val="0"/>
      <w:sz w:val="24"/>
      <w:szCs w:val="24"/>
      <w:lang w:val="es-ES" w:eastAsia="es-CO"/>
      <w14:ligatures w14:val="none"/>
    </w:rPr>
  </w:style>
  <w:style w:type="paragraph" w:styleId="Textoindependiente">
    <w:name w:val="Body Text"/>
    <w:basedOn w:val="Normal"/>
    <w:link w:val="TextoindependienteCar"/>
    <w:uiPriority w:val="1"/>
    <w:qFormat/>
    <w:rsid w:val="00C46AFE"/>
    <w:pPr>
      <w:widowControl w:val="0"/>
      <w:ind w:left="2253"/>
    </w:pPr>
    <w:rPr>
      <w:rFonts w:ascii="Arial" w:eastAsia="Arial" w:hAnsi="Arial" w:cstheme="minorBidi"/>
      <w:sz w:val="9"/>
      <w:szCs w:val="9"/>
      <w:lang w:val="en-US" w:eastAsia="en-US"/>
    </w:rPr>
  </w:style>
  <w:style w:type="character" w:customStyle="1" w:styleId="TextoindependienteCar">
    <w:name w:val="Texto independiente Car"/>
    <w:basedOn w:val="Fuentedeprrafopredeter"/>
    <w:link w:val="Textoindependiente"/>
    <w:uiPriority w:val="1"/>
    <w:rsid w:val="00C46AFE"/>
    <w:rPr>
      <w:rFonts w:ascii="Arial" w:eastAsia="Arial" w:hAnsi="Arial"/>
      <w:kern w:val="0"/>
      <w:sz w:val="9"/>
      <w:szCs w:val="9"/>
      <w:lang w:val="en-US"/>
      <w14:ligatures w14:val="none"/>
    </w:rPr>
  </w:style>
  <w:style w:type="table" w:styleId="Tablaconcuadrcula">
    <w:name w:val="Table Grid"/>
    <w:basedOn w:val="Tablanormal"/>
    <w:uiPriority w:val="39"/>
    <w:rsid w:val="00C46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46AFE"/>
    <w:pPr>
      <w:tabs>
        <w:tab w:val="center" w:pos="4419"/>
        <w:tab w:val="right" w:pos="8838"/>
      </w:tabs>
    </w:pPr>
  </w:style>
  <w:style w:type="character" w:customStyle="1" w:styleId="PiedepginaCar">
    <w:name w:val="Pie de página Car"/>
    <w:basedOn w:val="Fuentedeprrafopredeter"/>
    <w:link w:val="Piedepgina"/>
    <w:uiPriority w:val="99"/>
    <w:rsid w:val="00C46AFE"/>
    <w:rPr>
      <w:rFonts w:ascii="Times New Roman" w:eastAsia="Times New Roman" w:hAnsi="Times New Roman" w:cs="Times New Roman"/>
      <w:kern w:val="0"/>
      <w:sz w:val="24"/>
      <w:szCs w:val="24"/>
      <w:lang w:val="es-ES"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citaciones@latincosa.com" TargetMode="External"/><Relationship Id="rId18" Type="http://schemas.openxmlformats.org/officeDocument/2006/relationships/hyperlink" Target="mailto:notificaciones@gha.com.co"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arciaharkerabogados@hotmail.com" TargetMode="External"/><Relationship Id="rId7" Type="http://schemas.openxmlformats.org/officeDocument/2006/relationships/webSettings" Target="webSettings.xml"/><Relationship Id="rId12" Type="http://schemas.openxmlformats.org/officeDocument/2006/relationships/hyperlink" Target="mailto:notificacionesjudiciales@latincosa.com" TargetMode="External"/><Relationship Id="rId17" Type="http://schemas.openxmlformats.org/officeDocument/2006/relationships/hyperlink" Target="mailto:jnaranjo@confianza.com.c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correos@confianza.com.co" TargetMode="External"/><Relationship Id="rId20" Type="http://schemas.openxmlformats.org/officeDocument/2006/relationships/hyperlink" Target="mailto:notificacionesjudiciales@axacolpatria.c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ai.azurewebsites.net/Vistas/Casos/list_procesos.aspx?guid=680013333010202200121016800123" TargetMode="External"/><Relationship Id="rId24" Type="http://schemas.openxmlformats.org/officeDocument/2006/relationships/hyperlink" Target="mailto:jcgarcia@procuraduria.gov.co" TargetMode="External"/><Relationship Id="rId5" Type="http://schemas.openxmlformats.org/officeDocument/2006/relationships/styles" Target="styles.xml"/><Relationship Id="rId15" Type="http://schemas.openxmlformats.org/officeDocument/2006/relationships/hyperlink" Target="mailto:mariana.mesa@latincosa.com" TargetMode="External"/><Relationship Id="rId23" Type="http://schemas.openxmlformats.org/officeDocument/2006/relationships/hyperlink" Target="mailto:pbarrera@invias.gov.co"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mpimentel@gha.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iferaristizabalibardo@gmail.com" TargetMode="External"/><Relationship Id="rId22" Type="http://schemas.openxmlformats.org/officeDocument/2006/relationships/hyperlink" Target="mailto:njudiciales@invias.gov.c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A0993736A1384BBD9B49C2414ABC1C" ma:contentTypeVersion="17" ma:contentTypeDescription="Crear nuevo documento." ma:contentTypeScope="" ma:versionID="fbb93fda9180c5da88ff72d9f8346275">
  <xsd:schema xmlns:xsd="http://www.w3.org/2001/XMLSchema" xmlns:xs="http://www.w3.org/2001/XMLSchema" xmlns:p="http://schemas.microsoft.com/office/2006/metadata/properties" xmlns:ns2="e22ebd57-f4e2-4ca0-a8d6-f320d9570c91" xmlns:ns3="cf771105-a38f-4df6-8243-faa47263be74" targetNamespace="http://schemas.microsoft.com/office/2006/metadata/properties" ma:root="true" ma:fieldsID="a95f1932e7363749f23ad79844e163b2" ns2:_="" ns3:_="">
    <xsd:import namespace="e22ebd57-f4e2-4ca0-a8d6-f320d9570c91"/>
    <xsd:import namespace="cf771105-a38f-4df6-8243-faa47263be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ebd57-f4e2-4ca0-a8d6-f320d9570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771105-a38f-4df6-8243-faa47263be7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1660632-4c0f-4877-aa76-ccad13848546}" ma:internalName="TaxCatchAll" ma:showField="CatchAllData" ma:web="cf771105-a38f-4df6-8243-faa47263b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f771105-a38f-4df6-8243-faa47263be74" xsi:nil="true"/>
    <lcf76f155ced4ddcb4097134ff3c332f xmlns="e22ebd57-f4e2-4ca0-a8d6-f320d9570c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EE281-EC79-449D-B129-97FE5386F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ebd57-f4e2-4ca0-a8d6-f320d9570c91"/>
    <ds:schemaRef ds:uri="cf771105-a38f-4df6-8243-faa47263b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17D9D-8AC2-42AB-9957-4172943C36D9}">
  <ds:schemaRefs>
    <ds:schemaRef ds:uri="http://schemas.microsoft.com/office/2006/metadata/properties"/>
    <ds:schemaRef ds:uri="http://schemas.microsoft.com/office/infopath/2007/PartnerControls"/>
    <ds:schemaRef ds:uri="cf771105-a38f-4df6-8243-faa47263be74"/>
    <ds:schemaRef ds:uri="e22ebd57-f4e2-4ca0-a8d6-f320d9570c91"/>
  </ds:schemaRefs>
</ds:datastoreItem>
</file>

<file path=customXml/itemProps3.xml><?xml version="1.0" encoding="utf-8"?>
<ds:datastoreItem xmlns:ds="http://schemas.openxmlformats.org/officeDocument/2006/customXml" ds:itemID="{EBAF934F-D6D8-42DE-BF59-07DB692D3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Lucia Plata Angarita</dc:creator>
  <cp:keywords/>
  <dc:description/>
  <cp:lastModifiedBy>Auxiliar Ad-Honorem</cp:lastModifiedBy>
  <cp:revision>6</cp:revision>
  <dcterms:created xsi:type="dcterms:W3CDTF">2024-02-22T19:48:00Z</dcterms:created>
  <dcterms:modified xsi:type="dcterms:W3CDTF">2024-02-27T13:45:00Z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0x01010008A0993736A1384BBD9B49C2414ABC1C</vt:lpwstr>
  </property>
  <property fmtid="{D5CDD505-2E9C-101B-9397-08002B2CF9AE}" pid="3" name="MediaServiceImageTags">
    <vt:lpwstr/>
  </property>
</Properties>
</file>