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0CCF" w14:textId="67AAE68E" w:rsidR="001212F9" w:rsidRDefault="00A05E81" w:rsidP="00A05E81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A05E8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ESTUDIO DE VIABILIDAD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SOBRE</w:t>
      </w:r>
      <w:r w:rsidRPr="00A05E8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COBRO DE LAS </w:t>
      </w:r>
      <w:r w:rsidR="0052725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COSTAS PROCESALES</w:t>
      </w:r>
    </w:p>
    <w:p w14:paraId="1A01B060" w14:textId="77777777" w:rsidR="0052725B" w:rsidRDefault="0052725B" w:rsidP="009E120E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64548CCF" w14:textId="538B4510" w:rsidR="001212F9" w:rsidRDefault="00BC0039" w:rsidP="009E12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Con el objetivo de analizar la posibilidad de cobrar los valores reconocidos por el juzgado por concepto de costas procesales, se pasará a estudiar si </w:t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la sociedad demandante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tiene a su disposición bienes</w:t>
      </w:r>
      <w:r w:rsid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dentro del caso que se relaciona a continuación:</w:t>
      </w:r>
    </w:p>
    <w:p w14:paraId="26EF711A" w14:textId="77777777" w:rsidR="001212F9" w:rsidRDefault="001212F9" w:rsidP="009E12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535FDA1D" w14:textId="07D4FF94" w:rsidR="001212F9" w:rsidRDefault="00B86A5A" w:rsidP="009E12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B86A5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REFERENCIA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: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DECLARATIVO VERVBAL</w:t>
      </w:r>
    </w:p>
    <w:p w14:paraId="44423FB6" w14:textId="76F749BE" w:rsidR="00B86A5A" w:rsidRDefault="00B86A5A" w:rsidP="009E120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B86A5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RADICADO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: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953523" w:rsidRP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865684003001-2022-00212-00.</w:t>
      </w:r>
    </w:p>
    <w:p w14:paraId="40BB99E7" w14:textId="5EAEE796" w:rsidR="00B86A5A" w:rsidRDefault="00B86A5A" w:rsidP="009E120E">
      <w:pPr>
        <w:spacing w:line="360" w:lineRule="auto"/>
        <w:ind w:left="2124" w:hanging="2124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B86A5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DEMANDANTES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: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953523" w:rsidRP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COMERCIALIZADORA FRI</w:t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 w:rsidR="00953523" w:rsidRP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´S JACK LTDA.</w:t>
      </w:r>
    </w:p>
    <w:p w14:paraId="40DA393C" w14:textId="3275724E" w:rsidR="00953523" w:rsidRDefault="00B86A5A" w:rsidP="00953523">
      <w:pPr>
        <w:spacing w:line="360" w:lineRule="auto"/>
        <w:ind w:left="2832" w:hanging="283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86A5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DEMANDADOS: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953523" w:rsidRPr="00953523">
        <w:rPr>
          <w:rFonts w:ascii="Arial" w:eastAsia="Arial" w:hAnsi="Arial" w:cs="Arial"/>
          <w:color w:val="000000" w:themeColor="text1"/>
          <w:sz w:val="22"/>
          <w:szCs w:val="22"/>
        </w:rPr>
        <w:t>TRANSPORTES Y SERVICIOS INTEGRALES DEL SUR S.A.S.</w:t>
      </w:r>
      <w:r w:rsidR="00953523">
        <w:rPr>
          <w:rFonts w:ascii="Arial" w:eastAsia="Arial" w:hAnsi="Arial" w:cs="Arial"/>
          <w:color w:val="000000" w:themeColor="text1"/>
          <w:sz w:val="22"/>
          <w:szCs w:val="22"/>
        </w:rPr>
        <w:t xml:space="preserve"> Y </w:t>
      </w:r>
      <w:r w:rsidR="00953523" w:rsidRPr="00953523">
        <w:rPr>
          <w:rFonts w:ascii="Arial" w:eastAsia="Arial" w:hAnsi="Arial" w:cs="Arial"/>
          <w:color w:val="000000" w:themeColor="text1"/>
          <w:sz w:val="22"/>
          <w:szCs w:val="22"/>
        </w:rPr>
        <w:t>JHON MARIO LOSADA OLIVEROS</w:t>
      </w:r>
    </w:p>
    <w:p w14:paraId="119C89C9" w14:textId="2FCA26F7" w:rsidR="00FE301E" w:rsidRDefault="00953523" w:rsidP="009E120E">
      <w:pPr>
        <w:spacing w:line="360" w:lineRule="auto"/>
        <w:ind w:left="2124" w:hanging="212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535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LLAMADA EN</w:t>
      </w:r>
      <w:r w:rsidR="00CF0B4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535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</w:t>
      </w:r>
      <w:r w:rsidRPr="00953523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CF0B4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953523">
        <w:rPr>
          <w:rFonts w:ascii="Arial" w:eastAsia="Arial" w:hAnsi="Arial" w:cs="Arial"/>
          <w:color w:val="000000" w:themeColor="text1"/>
          <w:sz w:val="22"/>
          <w:szCs w:val="22"/>
        </w:rPr>
        <w:t>ALLIANZ SEGUROS S.A.</w:t>
      </w:r>
    </w:p>
    <w:p w14:paraId="4FDF3278" w14:textId="77777777" w:rsidR="00A05E81" w:rsidRDefault="00A05E81" w:rsidP="00A05E81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30C14086" w14:textId="56C4773A" w:rsidR="00A05E81" w:rsidRPr="00A05E81" w:rsidRDefault="00A05E81" w:rsidP="00A05E81">
      <w:pPr>
        <w:pStyle w:val="Prrafodelista"/>
        <w:numPr>
          <w:ilvl w:val="0"/>
          <w:numId w:val="41"/>
        </w:num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05E8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MOTIVO DEL CONCEPTO</w:t>
      </w:r>
    </w:p>
    <w:p w14:paraId="714EC20D" w14:textId="77777777" w:rsidR="00A05E81" w:rsidRDefault="00A05E81" w:rsidP="009E120E">
      <w:pPr>
        <w:spacing w:line="360" w:lineRule="auto"/>
        <w:ind w:left="2124" w:hanging="2124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1B6BF5A" w14:textId="1FBF9B95" w:rsidR="00A05E81" w:rsidRDefault="00A05E81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Se tiene que, en el caso en concreto, la comercializadora </w:t>
      </w:r>
      <w:proofErr w:type="spellStart"/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Frit’s</w:t>
      </w:r>
      <w:proofErr w:type="spellEnd"/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Jacks</w:t>
      </w:r>
      <w:proofErr w:type="spellEnd"/>
      <w:r w:rsidRPr="00A05E8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en su calidad de demandante, desistió de las pretensiones de la demanda toda vez que no se ha proferido sentencia de fondo que zanje la litis, solicitud a la que accedió el juzgado Primero Civil Municipal de Puerto Asís mediante auto No. 1304 del 25 de junio de 2024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notificado el 26 de junio de 2024, en el cual resolvió lo siguiente:</w:t>
      </w:r>
    </w:p>
    <w:p w14:paraId="48DE6C61" w14:textId="77777777" w:rsidR="00A05E81" w:rsidRDefault="00A05E81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6D3FFC4" w14:textId="564FF509" w:rsidR="00A05E81" w:rsidRPr="00A05E81" w:rsidRDefault="00A05E81" w:rsidP="00A05E81">
      <w:pPr>
        <w:spacing w:line="360" w:lineRule="auto"/>
        <w:ind w:left="851" w:right="843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A05E81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Primero</w:t>
      </w:r>
      <w:r w:rsidRPr="00A05E8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Aceptar el desistimiento de las pretensiones de la demanda que formula la sociedad COMERCIALIZADORA FRI´S JACK LTDA. a través de su apoderada judicial.</w:t>
      </w:r>
    </w:p>
    <w:p w14:paraId="545BFA83" w14:textId="7833001B" w:rsidR="00A05E81" w:rsidRPr="00A05E81" w:rsidRDefault="00A05E81" w:rsidP="00A05E81">
      <w:pPr>
        <w:spacing w:line="360" w:lineRule="auto"/>
        <w:ind w:left="851" w:right="843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A05E8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(…)</w:t>
      </w:r>
    </w:p>
    <w:p w14:paraId="7D2616DF" w14:textId="706610A2" w:rsidR="00A05E81" w:rsidRPr="00A05E81" w:rsidRDefault="00A05E81" w:rsidP="00A05E81">
      <w:pPr>
        <w:spacing w:line="360" w:lineRule="auto"/>
        <w:ind w:left="851" w:right="843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ES"/>
        </w:rPr>
      </w:pPr>
      <w:r w:rsidRPr="00A05E81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Tercero</w:t>
      </w:r>
      <w:r w:rsidRPr="00A05E8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: </w:t>
      </w:r>
      <w:r w:rsidRPr="00A05E81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Condenar en costas a la sociedad COMERCIALIZADORA FRI´S JACK LTDA</w:t>
      </w:r>
      <w:r w:rsidRPr="00A05E8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Como agencias en derecho se fija la suma de $6.150.507, a incluirse en</w:t>
      </w:r>
      <w:r w:rsidRPr="00A05E8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A05E8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la liquidación de costas, de forma separada así $2.050.169 en favor de TRANSPORTES Y SERVICIOS INTEGRALES DEL SUR; $2.050.169 en favor de JHON MARIO LOSADA OLIVEROS </w:t>
      </w:r>
      <w:r w:rsidRPr="00A05E81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y $2.050.169 en favor de ALLIANZ SEGUROS S.A.</w:t>
      </w:r>
    </w:p>
    <w:p w14:paraId="12C8CDBB" w14:textId="77777777" w:rsidR="00A05E81" w:rsidRDefault="00A05E81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13839562" w14:textId="43334E65" w:rsidR="00A05E81" w:rsidRDefault="00A05E81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En virtud de lo anterior, y considerando que el auto quedó debidamente ejecutoriado, </w:t>
      </w:r>
      <w:r w:rsidR="00896AA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 procedente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hacer un análisis de viabilidad del cobro de las costas procesales reconocidas a favor de ALLIANZ SEGUROS S.A. por un valor de $2.050.169.</w:t>
      </w:r>
    </w:p>
    <w:p w14:paraId="42F294EE" w14:textId="77777777" w:rsidR="00A05E81" w:rsidRDefault="00A05E81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40E85C37" w14:textId="53FBCD0F" w:rsidR="00A05E81" w:rsidRPr="00A05E81" w:rsidRDefault="00A05E81" w:rsidP="00A05E81">
      <w:pPr>
        <w:pStyle w:val="Prrafodelista"/>
        <w:numPr>
          <w:ilvl w:val="0"/>
          <w:numId w:val="41"/>
        </w:num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ESTUDIO DE BIENES CON EL FIN DE COBRAR COSTAS PROCESALES.</w:t>
      </w:r>
    </w:p>
    <w:p w14:paraId="4263F439" w14:textId="77777777" w:rsidR="00A05E81" w:rsidRDefault="00A05E81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7A97074" w14:textId="25824CCB" w:rsidR="00FE301E" w:rsidRDefault="00FE301E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Entrando en el estudio de bienes, luego de la digitación de</w:t>
      </w:r>
      <w:r w:rsidR="00953523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 NIT de la sociedad demandante </w:t>
      </w:r>
    </w:p>
    <w:p w14:paraId="395988E8" w14:textId="1AAAD664" w:rsidR="00951682" w:rsidRDefault="00BC0039" w:rsidP="0095352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</w:p>
    <w:p w14:paraId="3DB7CF37" w14:textId="09124FC5" w:rsidR="00FE301E" w:rsidRPr="00CF0B4D" w:rsidRDefault="00CF0B4D" w:rsidP="00953523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COMERCIALIZADORA FRITS JACKS LTDA</w:t>
      </w:r>
      <w:r w:rsidR="00B86A5A" w:rsidRPr="00FE301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NIT </w:t>
      </w:r>
      <w:r w:rsidR="00B86A5A" w:rsidRPr="00FE301E">
        <w:rPr>
          <w:rFonts w:ascii="Arial" w:hAnsi="Arial" w:cs="Arial"/>
          <w:sz w:val="22"/>
          <w:szCs w:val="22"/>
        </w:rPr>
        <w:t xml:space="preserve">número </w:t>
      </w:r>
      <w:r w:rsidRPr="00CF0B4D">
        <w:rPr>
          <w:rFonts w:ascii="Arial" w:hAnsi="Arial" w:cs="Arial"/>
          <w:sz w:val="22"/>
          <w:szCs w:val="22"/>
          <w:lang w:val="es-CO"/>
        </w:rPr>
        <w:t>846000449-2</w:t>
      </w:r>
    </w:p>
    <w:p w14:paraId="4DB401D0" w14:textId="77777777" w:rsidR="00CF0B4D" w:rsidRPr="00A05E81" w:rsidRDefault="00CF0B4D" w:rsidP="00A05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257156" w14:textId="7F93D61B" w:rsidR="00FE301E" w:rsidRDefault="00FE301E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confirma que </w:t>
      </w:r>
      <w:r w:rsidR="00896AA6">
        <w:rPr>
          <w:rFonts w:ascii="Arial" w:hAnsi="Arial" w:cs="Arial"/>
          <w:sz w:val="22"/>
          <w:szCs w:val="22"/>
        </w:rPr>
        <w:t>la sociedad no tiene bienes inmuebles a los cuales aplicar medidas cautelares, como se deja ver a continuación</w:t>
      </w:r>
    </w:p>
    <w:p w14:paraId="145EFFB3" w14:textId="77777777" w:rsidR="00FE301E" w:rsidRDefault="00FE301E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1FCE03" w14:textId="77777777" w:rsidR="00CF0B4D" w:rsidRPr="00CF0B4D" w:rsidRDefault="00CF0B4D" w:rsidP="00CF0B4D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COMERCIALIZADORA FRITS JACKS LTDA</w:t>
      </w:r>
      <w:r w:rsidRPr="00FE301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NIT </w:t>
      </w:r>
      <w:r w:rsidRPr="00FE301E">
        <w:rPr>
          <w:rFonts w:ascii="Arial" w:hAnsi="Arial" w:cs="Arial"/>
          <w:sz w:val="22"/>
          <w:szCs w:val="22"/>
        </w:rPr>
        <w:t xml:space="preserve">número </w:t>
      </w:r>
      <w:r w:rsidRPr="00CF0B4D">
        <w:rPr>
          <w:rFonts w:ascii="Arial" w:hAnsi="Arial" w:cs="Arial"/>
          <w:sz w:val="22"/>
          <w:szCs w:val="22"/>
          <w:lang w:val="es-CO"/>
        </w:rPr>
        <w:t>846000449-2</w:t>
      </w:r>
    </w:p>
    <w:p w14:paraId="26B22696" w14:textId="0116BFFB" w:rsidR="002C19D8" w:rsidRDefault="00CF0B4D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0CFB588" wp14:editId="6EFDA60C">
            <wp:extent cx="6116320" cy="1033145"/>
            <wp:effectExtent l="114300" t="76200" r="113030" b="71755"/>
            <wp:docPr id="88562896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2896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3314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278F8" w14:textId="77777777" w:rsidR="00896AA6" w:rsidRDefault="00896AA6" w:rsidP="00896AA6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Búsqueda sin dígito de verificación</w:t>
      </w:r>
    </w:p>
    <w:p w14:paraId="608E3F24" w14:textId="77777777" w:rsidR="00896AA6" w:rsidRDefault="00896AA6" w:rsidP="00896A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D844B87" w14:textId="77777777" w:rsidR="00896AA6" w:rsidRPr="009E120E" w:rsidRDefault="00896AA6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49B2E7" w14:textId="5F5CB87B" w:rsidR="00CF0B4D" w:rsidRPr="00CF0B4D" w:rsidRDefault="00CF0B4D" w:rsidP="00CF0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55A25B1" wp14:editId="65D2B453">
            <wp:extent cx="6116320" cy="1003935"/>
            <wp:effectExtent l="114300" t="76200" r="113030" b="81915"/>
            <wp:docPr id="205685146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146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0393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54619B" w14:textId="7469CB13" w:rsidR="00CF0B4D" w:rsidRDefault="00896AA6" w:rsidP="00896AA6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Búsqueda con dígito de verificación</w:t>
      </w:r>
    </w:p>
    <w:p w14:paraId="74061097" w14:textId="77777777" w:rsidR="00896AA6" w:rsidRDefault="00896AA6" w:rsidP="0095352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98DB4C1" w14:textId="206D91D5" w:rsidR="00CF0B4D" w:rsidRDefault="00CF0B4D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 xml:space="preserve">Ahora bien, pasando con los bienes muebles, se tiene que la sociedad </w:t>
      </w:r>
      <w:r>
        <w:rPr>
          <w:rFonts w:ascii="Arial" w:hAnsi="Arial" w:cs="Arial"/>
          <w:sz w:val="22"/>
          <w:szCs w:val="22"/>
        </w:rPr>
        <w:t>COMERCIALIZADORA FRITS JACKS LTDA es propietaria del vehículo de placas PED-100, mismo que se vio involucrado en el litigio. La anterior información se obtuvo ingresando en la consulta del RUNT la placa del automotor con el NIT de la parte demandante (</w:t>
      </w:r>
      <w:r w:rsidRPr="00CF0B4D">
        <w:rPr>
          <w:rFonts w:ascii="Arial" w:hAnsi="Arial" w:cs="Arial"/>
          <w:sz w:val="22"/>
          <w:szCs w:val="22"/>
        </w:rPr>
        <w:t>8460004492</w:t>
      </w:r>
      <w:r>
        <w:rPr>
          <w:rFonts w:ascii="Arial" w:hAnsi="Arial" w:cs="Arial"/>
          <w:sz w:val="22"/>
          <w:szCs w:val="22"/>
        </w:rPr>
        <w:t>):</w:t>
      </w:r>
    </w:p>
    <w:p w14:paraId="7013597B" w14:textId="77777777" w:rsidR="00CF0B4D" w:rsidRDefault="00CF0B4D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B02F67" w14:textId="789469E7" w:rsidR="00CF0B4D" w:rsidRDefault="00CF0B4D" w:rsidP="00953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795F298" wp14:editId="585CF2E1">
            <wp:extent cx="6116320" cy="2798445"/>
            <wp:effectExtent l="133350" t="95250" r="132080" b="97155"/>
            <wp:docPr id="1951272005" name="Imagen 1" descr="Interfaz de usuario gráfica, Texto, Aplicación, Tabla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72005" name="Imagen 1" descr="Interfaz de usuario gráfica, Texto, Aplicación, Tabla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9844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EB27CE" w14:textId="5BA41BE7" w:rsidR="00CF0B4D" w:rsidRDefault="00CF0B4D" w:rsidP="0095352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Adicionalmente, se encontró que el vehículo no tiene limitaciones a la propiedad ni tiene garantías:</w:t>
      </w:r>
    </w:p>
    <w:p w14:paraId="40DE36CB" w14:textId="2C26C1AD" w:rsidR="00896AA6" w:rsidRDefault="00CF0B4D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noProof/>
        </w:rPr>
        <w:lastRenderedPageBreak/>
        <w:drawing>
          <wp:inline distT="0" distB="0" distL="0" distR="0" wp14:anchorId="4976CB1F" wp14:editId="533021FB">
            <wp:extent cx="6116320" cy="782320"/>
            <wp:effectExtent l="114300" t="76200" r="113030" b="74930"/>
            <wp:docPr id="936203436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03436" name="Imagen 1" descr="Patrón de fond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8232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B4BD09" w14:textId="77777777" w:rsidR="00896AA6" w:rsidRDefault="00896AA6" w:rsidP="00896AA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7BDF301" w14:textId="68C11D3B" w:rsidR="00896AA6" w:rsidRPr="00896AA6" w:rsidRDefault="00896AA6" w:rsidP="00896AA6">
      <w:pPr>
        <w:pStyle w:val="Prrafodelista"/>
        <w:numPr>
          <w:ilvl w:val="0"/>
          <w:numId w:val="41"/>
        </w:num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CONCLUSIÓN</w:t>
      </w:r>
    </w:p>
    <w:p w14:paraId="2E444E16" w14:textId="77777777" w:rsidR="00896AA6" w:rsidRDefault="00896AA6" w:rsidP="00953523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D5C81E3" w14:textId="67F525B6" w:rsidR="005228C0" w:rsidRPr="00DE1992" w:rsidRDefault="005228C0" w:rsidP="0095352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En conclusión, </w:t>
      </w:r>
      <w:r w:rsidR="00896AA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no existen bienes inmuebles propiedad de la demandante sobre los cuales solicitar medidas cautelares</w:t>
      </w:r>
      <w:r w:rsidR="00CF0B4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y por el lado de automotores, se tiene que el vehículo PED-100 es propiedad de la investigada, el automotor no tiene limitaciones ni garantías anotadas en el RUNT</w:t>
      </w:r>
      <w:r w:rsidR="00DE1992" w:rsidRPr="00DE1992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, </w:t>
      </w:r>
      <w:r w:rsidR="00DE1992" w:rsidRPr="00DE1992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  <w:t xml:space="preserve">de modo que es sugerible solicitar el embargo y secuestro de este vehículo antes de que se realice una eventual venta </w:t>
      </w:r>
      <w:proofErr w:type="gramStart"/>
      <w:r w:rsidR="00DE1992" w:rsidRPr="00DE1992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  <w:t>del mismo</w:t>
      </w:r>
      <w:proofErr w:type="gramEnd"/>
      <w:r w:rsidR="00DE1992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  <w:t>, con el fin de conseguir las costas procesales obtenidas en el proceso</w:t>
      </w:r>
      <w:r w:rsidR="00CF0B4D" w:rsidRPr="00DE1992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  <w:t>.</w:t>
      </w:r>
    </w:p>
    <w:sectPr w:rsidR="005228C0" w:rsidRPr="00DE1992" w:rsidSect="003E6BED">
      <w:headerReference w:type="default" r:id="rId12"/>
      <w:footerReference w:type="default" r:id="rId13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85C54" w14:textId="77777777" w:rsidR="00D4355F" w:rsidRDefault="00D4355F" w:rsidP="0025591F">
      <w:r>
        <w:separator/>
      </w:r>
    </w:p>
  </w:endnote>
  <w:endnote w:type="continuationSeparator" w:id="0">
    <w:p w14:paraId="735D5BC3" w14:textId="77777777" w:rsidR="00D4355F" w:rsidRDefault="00D4355F" w:rsidP="0025591F">
      <w:r>
        <w:continuationSeparator/>
      </w:r>
    </w:p>
  </w:endnote>
  <w:endnote w:type="continuationNotice" w:id="1">
    <w:p w14:paraId="20965F81" w14:textId="77777777" w:rsidR="00D4355F" w:rsidRDefault="00D43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5547" w14:textId="77777777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w:drawing>
        <wp:anchor distT="0" distB="0" distL="114300" distR="114300" simplePos="0" relativeHeight="251660288" behindDoc="1" locked="0" layoutInCell="1" allowOverlap="1" wp14:anchorId="37C615DE" wp14:editId="4541A9C2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1A5597" wp14:editId="24523ABA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67E55C" w14:textId="5E9B3D64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 xml:space="preserve">Cali </w:t>
                          </w:r>
                          <w:r w:rsidR="009E1AA4"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>–</w:t>
                          </w: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 xml:space="preserve"> Av</w:t>
                          </w:r>
                          <w:r w:rsidR="009E1AA4"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>.</w:t>
                          </w: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 xml:space="preserve"> 6A Bis #35N-100, Of</w:t>
                          </w:r>
                          <w:r w:rsidR="009E1AA4"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>icina</w:t>
                          </w: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t xml:space="preserve"> 212, Cali, Valle del Cauca, Centro Empresarial Chipichape</w:t>
                          </w:r>
                          <w:r w:rsidRPr="00F923E9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20D6A4D5" w14:textId="0AD43A75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Bogotá - Calle 69 No.04-48 Of</w:t>
                          </w:r>
                          <w:r w:rsidR="009E1AA4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icina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1A5597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NicAIAAEEFAAAOAAAAZHJzL2Uyb0RvYy54bWysVMFu2zAMvQ/YPwi6r07SdNm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" filled="f" stroked="f" strokeweight="1pt">
              <v:textbox>
                <w:txbxContent>
                  <w:p w14:paraId="0467E55C" w14:textId="5E9B3D64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 xml:space="preserve">Cali </w:t>
                    </w:r>
                    <w:r w:rsidR="009E1AA4"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>–</w:t>
                    </w: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 xml:space="preserve"> Av</w:t>
                    </w:r>
                    <w:r w:rsidR="009E1AA4"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>.</w:t>
                    </w: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 xml:space="preserve"> 6A Bis #35N-100, Of</w:t>
                    </w:r>
                    <w:r w:rsidR="009E1AA4"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>icina</w:t>
                    </w: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t xml:space="preserve"> 212, Cali, Valle del Cauca, Centro Empresarial Chipichape</w:t>
                    </w:r>
                    <w:r w:rsidRPr="00F923E9">
                      <w:rPr>
                        <w:rFonts w:ascii="Raleway" w:hAnsi="Raleway"/>
                        <w:color w:val="11213B"/>
                        <w:w w:val="105"/>
                        <w:sz w:val="14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20D6A4D5" w14:textId="0AD43A75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Bogotá - Calle 69 No.04-48 Of</w:t>
                    </w:r>
                    <w:r w:rsidR="009E1AA4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icina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</w:rPr>
      <w:drawing>
        <wp:anchor distT="0" distB="0" distL="114300" distR="114300" simplePos="0" relativeHeight="251658240" behindDoc="1" locked="0" layoutInCell="1" allowOverlap="1" wp14:anchorId="01A3C63F" wp14:editId="02F90CB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17975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2E4D503A" w14:textId="77777777" w:rsidR="00416F84" w:rsidRDefault="004A356B" w:rsidP="00416F84">
    <w:pPr>
      <w:ind w:left="7080" w:firstLine="708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6AB529" wp14:editId="43B4A698">
              <wp:simplePos x="0" y="0"/>
              <wp:positionH relativeFrom="page">
                <wp:posOffset>199390</wp:posOffset>
              </wp:positionH>
              <wp:positionV relativeFrom="bottomMargin">
                <wp:posOffset>1003138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17D7B1" w14:textId="096156CD" w:rsidR="00416F84" w:rsidRPr="002B2424" w:rsidRDefault="002B2424" w:rsidP="009E1AA4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color w:val="FFFFFF" w:themeColor="background1"/>
                              <w:w w:val="105"/>
                              <w:lang w:val="es-ES"/>
                            </w:rPr>
                            <w:t>GAFC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6AB529" id="Rectángulo 5" o:spid="_x0000_s1027" style="position:absolute;left:0;text-align:left;margin-left:15.7pt;margin-top:79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O+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" filled="f" stroked="f" strokeweight="1pt">
              <v:textbox>
                <w:txbxContent>
                  <w:p w14:paraId="3A17D7B1" w14:textId="096156CD" w:rsidR="00416F84" w:rsidRPr="002B2424" w:rsidRDefault="002B2424" w:rsidP="009E1AA4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Raleway" w:hAnsi="Raleway"/>
                        <w:b/>
                        <w:color w:val="FFFFFF" w:themeColor="background1"/>
                        <w:w w:val="105"/>
                        <w:lang w:val="es-ES"/>
                      </w:rPr>
                      <w:t>GAFC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670B88ED" w14:textId="77777777" w:rsidR="00416F84" w:rsidRDefault="00416F84" w:rsidP="004A356B">
    <w:pPr>
      <w:rPr>
        <w:color w:val="222A35" w:themeColor="text2" w:themeShade="80"/>
      </w:rPr>
    </w:pPr>
  </w:p>
  <w:p w14:paraId="4090CD5B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0E22ED0F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415E" w14:textId="77777777" w:rsidR="00D4355F" w:rsidRDefault="00D4355F" w:rsidP="0025591F">
      <w:r>
        <w:separator/>
      </w:r>
    </w:p>
  </w:footnote>
  <w:footnote w:type="continuationSeparator" w:id="0">
    <w:p w14:paraId="33C89BAA" w14:textId="77777777" w:rsidR="00D4355F" w:rsidRDefault="00D4355F" w:rsidP="0025591F">
      <w:r>
        <w:continuationSeparator/>
      </w:r>
    </w:p>
  </w:footnote>
  <w:footnote w:type="continuationNotice" w:id="1">
    <w:p w14:paraId="10163BF9" w14:textId="77777777" w:rsidR="00D4355F" w:rsidRDefault="00D43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E269E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9264" behindDoc="1" locked="0" layoutInCell="1" allowOverlap="1" wp14:anchorId="5C5CC13D" wp14:editId="6D6E33CC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3B5E"/>
    <w:multiLevelType w:val="hybridMultilevel"/>
    <w:tmpl w:val="AE823C3A"/>
    <w:lvl w:ilvl="0" w:tplc="F802F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EF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2F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5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02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8F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C4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B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6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765"/>
    <w:multiLevelType w:val="hybridMultilevel"/>
    <w:tmpl w:val="987EC586"/>
    <w:lvl w:ilvl="0" w:tplc="A27C02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CA2B"/>
    <w:multiLevelType w:val="hybridMultilevel"/>
    <w:tmpl w:val="7A5A4D26"/>
    <w:lvl w:ilvl="0" w:tplc="05E22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B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61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48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81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A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4D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20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3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6C5"/>
    <w:multiLevelType w:val="hybridMultilevel"/>
    <w:tmpl w:val="2E7A66B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1648"/>
    <w:multiLevelType w:val="hybridMultilevel"/>
    <w:tmpl w:val="5F7A56C0"/>
    <w:lvl w:ilvl="0" w:tplc="15DE6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937A12"/>
    <w:multiLevelType w:val="hybridMultilevel"/>
    <w:tmpl w:val="0840E038"/>
    <w:lvl w:ilvl="0" w:tplc="5CC456D2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B630"/>
    <w:multiLevelType w:val="hybridMultilevel"/>
    <w:tmpl w:val="F4E4801E"/>
    <w:lvl w:ilvl="0" w:tplc="67B04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43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2D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60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B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2A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AE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20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CFB"/>
    <w:multiLevelType w:val="hybridMultilevel"/>
    <w:tmpl w:val="17B6E618"/>
    <w:lvl w:ilvl="0" w:tplc="AC8C24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5F8E9"/>
    <w:multiLevelType w:val="hybridMultilevel"/>
    <w:tmpl w:val="6FE8B242"/>
    <w:lvl w:ilvl="0" w:tplc="FE580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E0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07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84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8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4F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E9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1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2C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8168B"/>
    <w:multiLevelType w:val="hybridMultilevel"/>
    <w:tmpl w:val="1172A29A"/>
    <w:lvl w:ilvl="0" w:tplc="CEA8A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BF3F4"/>
    <w:multiLevelType w:val="hybridMultilevel"/>
    <w:tmpl w:val="8D94D0D2"/>
    <w:lvl w:ilvl="0" w:tplc="7DC43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A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E5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C5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A7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86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2A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C7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0D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A205D"/>
    <w:multiLevelType w:val="hybridMultilevel"/>
    <w:tmpl w:val="EBE2DFEE"/>
    <w:lvl w:ilvl="0" w:tplc="32C41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0DBAD"/>
    <w:multiLevelType w:val="hybridMultilevel"/>
    <w:tmpl w:val="AEAEDC0A"/>
    <w:lvl w:ilvl="0" w:tplc="FA24C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E9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6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86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CA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C7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25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68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89D30"/>
    <w:multiLevelType w:val="hybridMultilevel"/>
    <w:tmpl w:val="06A4101C"/>
    <w:lvl w:ilvl="0" w:tplc="684A4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02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4D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48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6D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23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C4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22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6B2E9"/>
    <w:multiLevelType w:val="hybridMultilevel"/>
    <w:tmpl w:val="B49C7940"/>
    <w:lvl w:ilvl="0" w:tplc="FAC4E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6D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E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26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EA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A8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6A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E1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F586C"/>
    <w:multiLevelType w:val="hybridMultilevel"/>
    <w:tmpl w:val="C0725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D832"/>
    <w:multiLevelType w:val="hybridMultilevel"/>
    <w:tmpl w:val="DB18BD90"/>
    <w:lvl w:ilvl="0" w:tplc="EBA6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2B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07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8B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8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68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2E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66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1DE3"/>
    <w:multiLevelType w:val="hybridMultilevel"/>
    <w:tmpl w:val="42A4016E"/>
    <w:lvl w:ilvl="0" w:tplc="16D2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F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26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00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E5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4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0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8B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C6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62BE2"/>
    <w:multiLevelType w:val="hybridMultilevel"/>
    <w:tmpl w:val="14B83888"/>
    <w:lvl w:ilvl="0" w:tplc="18502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42711"/>
    <w:multiLevelType w:val="hybridMultilevel"/>
    <w:tmpl w:val="4BA42000"/>
    <w:lvl w:ilvl="0" w:tplc="FCF4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46DF7"/>
    <w:multiLevelType w:val="hybridMultilevel"/>
    <w:tmpl w:val="61D23546"/>
    <w:lvl w:ilvl="0" w:tplc="6FBCDB7A">
      <w:start w:val="1"/>
      <w:numFmt w:val="upperRoman"/>
      <w:lvlText w:val="%1."/>
      <w:lvlJc w:val="left"/>
      <w:pPr>
        <w:ind w:left="1080" w:hanging="720"/>
      </w:pPr>
      <w:rPr>
        <w:rFonts w:hAnsi="Times New Roman" w:cs="Times New Roman"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4782"/>
    <w:multiLevelType w:val="hybridMultilevel"/>
    <w:tmpl w:val="EF02D8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71DE0"/>
    <w:multiLevelType w:val="hybridMultilevel"/>
    <w:tmpl w:val="450A2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003A"/>
    <w:multiLevelType w:val="hybridMultilevel"/>
    <w:tmpl w:val="26AE3BBA"/>
    <w:lvl w:ilvl="0" w:tplc="A0F8D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8F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45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EF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2F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84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8E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0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6C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A228D"/>
    <w:multiLevelType w:val="hybridMultilevel"/>
    <w:tmpl w:val="DE5C0396"/>
    <w:lvl w:ilvl="0" w:tplc="DB10A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05630"/>
    <w:multiLevelType w:val="hybridMultilevel"/>
    <w:tmpl w:val="C4BAA6E0"/>
    <w:lvl w:ilvl="0" w:tplc="275C7526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3039C"/>
    <w:multiLevelType w:val="hybridMultilevel"/>
    <w:tmpl w:val="D396E1A4"/>
    <w:lvl w:ilvl="0" w:tplc="FE327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EF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0C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E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F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07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0E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68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80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5E80"/>
    <w:multiLevelType w:val="hybridMultilevel"/>
    <w:tmpl w:val="46C07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8964A"/>
    <w:multiLevelType w:val="hybridMultilevel"/>
    <w:tmpl w:val="3604BAF2"/>
    <w:lvl w:ilvl="0" w:tplc="82C67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08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AB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9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43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CD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EF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00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60E5A"/>
    <w:multiLevelType w:val="hybridMultilevel"/>
    <w:tmpl w:val="A19EA80A"/>
    <w:lvl w:ilvl="0" w:tplc="F71C7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A0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ED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0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8A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88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9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4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CF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49CDB"/>
    <w:multiLevelType w:val="hybridMultilevel"/>
    <w:tmpl w:val="97F2BDD0"/>
    <w:lvl w:ilvl="0" w:tplc="7C36B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8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8F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AB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8A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23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4E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4D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2C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801EC"/>
    <w:multiLevelType w:val="hybridMultilevel"/>
    <w:tmpl w:val="66A65954"/>
    <w:lvl w:ilvl="0" w:tplc="5126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EF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A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A1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27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E5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F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2A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DBD6"/>
    <w:multiLevelType w:val="hybridMultilevel"/>
    <w:tmpl w:val="7F7AD492"/>
    <w:lvl w:ilvl="0" w:tplc="829E7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CF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E2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8E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C2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AE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67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8B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49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DC1AC"/>
    <w:multiLevelType w:val="hybridMultilevel"/>
    <w:tmpl w:val="6E6E0308"/>
    <w:lvl w:ilvl="0" w:tplc="91526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EB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EC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04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63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C6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0F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AF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86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13D8"/>
    <w:multiLevelType w:val="hybridMultilevel"/>
    <w:tmpl w:val="E758B06C"/>
    <w:lvl w:ilvl="0" w:tplc="C5C22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4E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E8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06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5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4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C0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E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5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A3BC8"/>
    <w:multiLevelType w:val="hybridMultilevel"/>
    <w:tmpl w:val="BF42EBCE"/>
    <w:lvl w:ilvl="0" w:tplc="BD004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CF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28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CA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CE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CA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41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6C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D29A8"/>
    <w:multiLevelType w:val="hybridMultilevel"/>
    <w:tmpl w:val="980A3908"/>
    <w:lvl w:ilvl="0" w:tplc="680E4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41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8C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E6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7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4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A8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2F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2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477BD"/>
    <w:multiLevelType w:val="hybridMultilevel"/>
    <w:tmpl w:val="808CE770"/>
    <w:lvl w:ilvl="0" w:tplc="7512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C2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AD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21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65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4F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4D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E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0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22B0D"/>
    <w:multiLevelType w:val="hybridMultilevel"/>
    <w:tmpl w:val="A2DC4422"/>
    <w:lvl w:ilvl="0" w:tplc="FEA6C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32BCB"/>
    <w:multiLevelType w:val="hybridMultilevel"/>
    <w:tmpl w:val="F89AF8D0"/>
    <w:lvl w:ilvl="0" w:tplc="0998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4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AB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F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45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4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8B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CC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08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5808">
    <w:abstractNumId w:val="37"/>
  </w:num>
  <w:num w:numId="2" w16cid:durableId="210772890">
    <w:abstractNumId w:val="33"/>
  </w:num>
  <w:num w:numId="3" w16cid:durableId="496387559">
    <w:abstractNumId w:val="15"/>
  </w:num>
  <w:num w:numId="4" w16cid:durableId="775713987">
    <w:abstractNumId w:val="34"/>
  </w:num>
  <w:num w:numId="5" w16cid:durableId="898134355">
    <w:abstractNumId w:val="9"/>
  </w:num>
  <w:num w:numId="6" w16cid:durableId="101457883">
    <w:abstractNumId w:val="35"/>
  </w:num>
  <w:num w:numId="7" w16cid:durableId="1296175133">
    <w:abstractNumId w:val="18"/>
  </w:num>
  <w:num w:numId="8" w16cid:durableId="1454516284">
    <w:abstractNumId w:val="27"/>
  </w:num>
  <w:num w:numId="9" w16cid:durableId="200436032">
    <w:abstractNumId w:val="29"/>
  </w:num>
  <w:num w:numId="10" w16cid:durableId="1363821287">
    <w:abstractNumId w:val="2"/>
  </w:num>
  <w:num w:numId="11" w16cid:durableId="1200120371">
    <w:abstractNumId w:val="30"/>
  </w:num>
  <w:num w:numId="12" w16cid:durableId="749617735">
    <w:abstractNumId w:val="31"/>
  </w:num>
  <w:num w:numId="13" w16cid:durableId="395279703">
    <w:abstractNumId w:val="11"/>
  </w:num>
  <w:num w:numId="14" w16cid:durableId="2034528752">
    <w:abstractNumId w:val="40"/>
  </w:num>
  <w:num w:numId="15" w16cid:durableId="1333223103">
    <w:abstractNumId w:val="38"/>
  </w:num>
  <w:num w:numId="16" w16cid:durableId="784156390">
    <w:abstractNumId w:val="32"/>
  </w:num>
  <w:num w:numId="17" w16cid:durableId="858157319">
    <w:abstractNumId w:val="7"/>
  </w:num>
  <w:num w:numId="18" w16cid:durableId="865675278">
    <w:abstractNumId w:val="13"/>
  </w:num>
  <w:num w:numId="19" w16cid:durableId="124012990">
    <w:abstractNumId w:val="0"/>
  </w:num>
  <w:num w:numId="20" w16cid:durableId="123541666">
    <w:abstractNumId w:val="36"/>
  </w:num>
  <w:num w:numId="21" w16cid:durableId="1347638697">
    <w:abstractNumId w:val="14"/>
  </w:num>
  <w:num w:numId="22" w16cid:durableId="393547119">
    <w:abstractNumId w:val="17"/>
  </w:num>
  <w:num w:numId="23" w16cid:durableId="1142575213">
    <w:abstractNumId w:val="24"/>
  </w:num>
  <w:num w:numId="24" w16cid:durableId="124856901">
    <w:abstractNumId w:val="5"/>
  </w:num>
  <w:num w:numId="25" w16cid:durableId="1705790015">
    <w:abstractNumId w:val="3"/>
  </w:num>
  <w:num w:numId="26" w16cid:durableId="527380471">
    <w:abstractNumId w:val="21"/>
  </w:num>
  <w:num w:numId="27" w16cid:durableId="1485195043">
    <w:abstractNumId w:val="25"/>
  </w:num>
  <w:num w:numId="28" w16cid:durableId="1358967558">
    <w:abstractNumId w:val="6"/>
  </w:num>
  <w:num w:numId="29" w16cid:durableId="753009907">
    <w:abstractNumId w:val="22"/>
  </w:num>
  <w:num w:numId="30" w16cid:durableId="361436929">
    <w:abstractNumId w:val="4"/>
  </w:num>
  <w:num w:numId="31" w16cid:durableId="726606002">
    <w:abstractNumId w:val="28"/>
  </w:num>
  <w:num w:numId="32" w16cid:durableId="344751782">
    <w:abstractNumId w:val="39"/>
  </w:num>
  <w:num w:numId="33" w16cid:durableId="1398817674">
    <w:abstractNumId w:val="8"/>
  </w:num>
  <w:num w:numId="34" w16cid:durableId="1976715682">
    <w:abstractNumId w:val="20"/>
  </w:num>
  <w:num w:numId="35" w16cid:durableId="761416150">
    <w:abstractNumId w:val="1"/>
  </w:num>
  <w:num w:numId="36" w16cid:durableId="1630091137">
    <w:abstractNumId w:val="26"/>
  </w:num>
  <w:num w:numId="37" w16cid:durableId="1934361639">
    <w:abstractNumId w:val="23"/>
  </w:num>
  <w:num w:numId="38" w16cid:durableId="1089079567">
    <w:abstractNumId w:val="16"/>
  </w:num>
  <w:num w:numId="39" w16cid:durableId="1234268387">
    <w:abstractNumId w:val="19"/>
  </w:num>
  <w:num w:numId="40" w16cid:durableId="1886141796">
    <w:abstractNumId w:val="10"/>
  </w:num>
  <w:num w:numId="41" w16cid:durableId="1556895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A4"/>
    <w:rsid w:val="00006C28"/>
    <w:rsid w:val="00010382"/>
    <w:rsid w:val="000175A0"/>
    <w:rsid w:val="0003111F"/>
    <w:rsid w:val="000C2815"/>
    <w:rsid w:val="000D7E37"/>
    <w:rsid w:val="001212F9"/>
    <w:rsid w:val="001219C0"/>
    <w:rsid w:val="00186202"/>
    <w:rsid w:val="001925A0"/>
    <w:rsid w:val="00194DAC"/>
    <w:rsid w:val="001A4CEA"/>
    <w:rsid w:val="001D1D6B"/>
    <w:rsid w:val="001D5A78"/>
    <w:rsid w:val="0023253E"/>
    <w:rsid w:val="002328EF"/>
    <w:rsid w:val="00234F3F"/>
    <w:rsid w:val="00254E27"/>
    <w:rsid w:val="0025591F"/>
    <w:rsid w:val="00267DDC"/>
    <w:rsid w:val="00281D90"/>
    <w:rsid w:val="002B2424"/>
    <w:rsid w:val="002B5E76"/>
    <w:rsid w:val="002C19D8"/>
    <w:rsid w:val="002F52C2"/>
    <w:rsid w:val="00355281"/>
    <w:rsid w:val="00375AFE"/>
    <w:rsid w:val="003C5BCE"/>
    <w:rsid w:val="003D28F9"/>
    <w:rsid w:val="003E6BED"/>
    <w:rsid w:val="003F26B0"/>
    <w:rsid w:val="00416F84"/>
    <w:rsid w:val="0042497F"/>
    <w:rsid w:val="00470810"/>
    <w:rsid w:val="00497939"/>
    <w:rsid w:val="004A356B"/>
    <w:rsid w:val="004B3CF5"/>
    <w:rsid w:val="004C01CE"/>
    <w:rsid w:val="004E58B9"/>
    <w:rsid w:val="00505F3C"/>
    <w:rsid w:val="005228C0"/>
    <w:rsid w:val="0052725B"/>
    <w:rsid w:val="00543F6F"/>
    <w:rsid w:val="005A3F2C"/>
    <w:rsid w:val="005D7117"/>
    <w:rsid w:val="006152DD"/>
    <w:rsid w:val="00637020"/>
    <w:rsid w:val="00665C8B"/>
    <w:rsid w:val="006B6626"/>
    <w:rsid w:val="006F3F7B"/>
    <w:rsid w:val="00701E3B"/>
    <w:rsid w:val="00786A5A"/>
    <w:rsid w:val="00793C8E"/>
    <w:rsid w:val="007C1A65"/>
    <w:rsid w:val="007E7173"/>
    <w:rsid w:val="007F632D"/>
    <w:rsid w:val="007F6A39"/>
    <w:rsid w:val="00812F5B"/>
    <w:rsid w:val="00823C14"/>
    <w:rsid w:val="008359D3"/>
    <w:rsid w:val="0085667F"/>
    <w:rsid w:val="008641C7"/>
    <w:rsid w:val="008830A7"/>
    <w:rsid w:val="00896AA6"/>
    <w:rsid w:val="008A3EE5"/>
    <w:rsid w:val="008B6D9A"/>
    <w:rsid w:val="008D0A1B"/>
    <w:rsid w:val="008E4E08"/>
    <w:rsid w:val="008F1E2F"/>
    <w:rsid w:val="008F26B9"/>
    <w:rsid w:val="00951682"/>
    <w:rsid w:val="00953523"/>
    <w:rsid w:val="009604F9"/>
    <w:rsid w:val="00997C0E"/>
    <w:rsid w:val="009B63E0"/>
    <w:rsid w:val="009D54FE"/>
    <w:rsid w:val="009E120E"/>
    <w:rsid w:val="009E1AA4"/>
    <w:rsid w:val="00A05E81"/>
    <w:rsid w:val="00A365CB"/>
    <w:rsid w:val="00A877E6"/>
    <w:rsid w:val="00AB3A2C"/>
    <w:rsid w:val="00AB3E85"/>
    <w:rsid w:val="00AC2003"/>
    <w:rsid w:val="00AD03AA"/>
    <w:rsid w:val="00AD0E0E"/>
    <w:rsid w:val="00AF72A1"/>
    <w:rsid w:val="00B20189"/>
    <w:rsid w:val="00B54DCC"/>
    <w:rsid w:val="00B86A5A"/>
    <w:rsid w:val="00BA33E1"/>
    <w:rsid w:val="00BA4C83"/>
    <w:rsid w:val="00BB7105"/>
    <w:rsid w:val="00BC0039"/>
    <w:rsid w:val="00BE1BE4"/>
    <w:rsid w:val="00BE6214"/>
    <w:rsid w:val="00BF1A90"/>
    <w:rsid w:val="00BF6489"/>
    <w:rsid w:val="00C370D0"/>
    <w:rsid w:val="00C53500"/>
    <w:rsid w:val="00C56983"/>
    <w:rsid w:val="00C60E88"/>
    <w:rsid w:val="00C70FF5"/>
    <w:rsid w:val="00C91E6E"/>
    <w:rsid w:val="00C94441"/>
    <w:rsid w:val="00CE3E75"/>
    <w:rsid w:val="00CF0B4D"/>
    <w:rsid w:val="00D23A48"/>
    <w:rsid w:val="00D347FB"/>
    <w:rsid w:val="00D4355F"/>
    <w:rsid w:val="00D50285"/>
    <w:rsid w:val="00DB0F6E"/>
    <w:rsid w:val="00DE1992"/>
    <w:rsid w:val="00E23DED"/>
    <w:rsid w:val="00E346B1"/>
    <w:rsid w:val="00E43BA7"/>
    <w:rsid w:val="00E63CC0"/>
    <w:rsid w:val="00E64608"/>
    <w:rsid w:val="00E861EF"/>
    <w:rsid w:val="00EB06B6"/>
    <w:rsid w:val="00EB2C9C"/>
    <w:rsid w:val="00EC434B"/>
    <w:rsid w:val="00EE40E3"/>
    <w:rsid w:val="00F768D5"/>
    <w:rsid w:val="00F815CF"/>
    <w:rsid w:val="00F923E9"/>
    <w:rsid w:val="00F92766"/>
    <w:rsid w:val="00F95354"/>
    <w:rsid w:val="00FA4FFB"/>
    <w:rsid w:val="00FE10B5"/>
    <w:rsid w:val="00FE2B2C"/>
    <w:rsid w:val="00FE301E"/>
    <w:rsid w:val="00FE5E2E"/>
    <w:rsid w:val="00FF7CCF"/>
    <w:rsid w:val="1D50E6CF"/>
    <w:rsid w:val="1F6B1683"/>
    <w:rsid w:val="6E0500EA"/>
    <w:rsid w:val="6EFC2BC8"/>
    <w:rsid w:val="798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41118"/>
  <w15:chartTrackingRefBased/>
  <w15:docId w15:val="{B13CEB4F-6C93-4A88-B864-453071FF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Times New Roman" w:hAnsi="Arial" w:cs="Arial"/>
      <w:color w:val="222A35" w:themeColor="text2" w:themeShade="80"/>
      <w:spacing w:val="60"/>
      <w:sz w:val="20"/>
      <w:szCs w:val="24"/>
      <w:lang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Prrafodelista">
    <w:name w:val="List Paragraph"/>
    <w:aliases w:val="Bullets,titulo 3,Ha,Nivel 1,Párrafo de lista1"/>
    <w:basedOn w:val="Normal"/>
    <w:link w:val="PrrafodelistaCar"/>
    <w:uiPriority w:val="1"/>
    <w:qFormat/>
    <w:rsid w:val="009604F9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F9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F9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3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Ha Car,Nivel 1 Car,Párrafo de lista1 Car"/>
    <w:link w:val="Prrafodelista"/>
    <w:uiPriority w:val="1"/>
    <w:locked/>
    <w:rsid w:val="00823C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B2C9C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EB2C9C"/>
    <w:rPr>
      <w:b/>
      <w:bCs/>
    </w:rPr>
  </w:style>
  <w:style w:type="character" w:styleId="nfasis">
    <w:name w:val="Emphasis"/>
    <w:basedOn w:val="Fuentedeprrafopredeter"/>
    <w:uiPriority w:val="20"/>
    <w:qFormat/>
    <w:rsid w:val="00EB2C9C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AB3E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3E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3E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3E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3E8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fany%20Casta&#241;o\OneDrive\Escritorio\G%20HERRERA%20ABOGADOS%20Y%20ASOCIADOS\RESPONSABILIDAD%20DE%20SUSTANCIACI&#211;N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164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Castaño</dc:creator>
  <cp:keywords/>
  <dc:description/>
  <cp:lastModifiedBy>Gustavo Fernandez</cp:lastModifiedBy>
  <cp:revision>17</cp:revision>
  <cp:lastPrinted>2024-03-22T23:08:00Z</cp:lastPrinted>
  <dcterms:created xsi:type="dcterms:W3CDTF">2023-06-08T15:49:00Z</dcterms:created>
  <dcterms:modified xsi:type="dcterms:W3CDTF">2024-07-23T00:17:00Z</dcterms:modified>
</cp:coreProperties>
</file>