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03D67" w14:textId="635C0E68" w:rsidR="002E69AD" w:rsidRDefault="002E69AD" w:rsidP="002E69AD">
      <w:pPr>
        <w:pStyle w:val="Default"/>
        <w:jc w:val="center"/>
        <w:rPr>
          <w:b/>
          <w:bCs/>
          <w:sz w:val="22"/>
          <w:szCs w:val="22"/>
        </w:rPr>
      </w:pPr>
      <w:r w:rsidRPr="002E69AD">
        <w:rPr>
          <w:b/>
          <w:bCs/>
          <w:noProof/>
          <w:sz w:val="22"/>
          <w:szCs w:val="22"/>
        </w:rPr>
        <w:drawing>
          <wp:inline distT="0" distB="0" distL="0" distR="0" wp14:anchorId="03A3CB62" wp14:editId="2C841D12">
            <wp:extent cx="1666875" cy="1685925"/>
            <wp:effectExtent l="0" t="0" r="9525" b="9525"/>
            <wp:docPr id="13760024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C153E" w14:textId="77777777" w:rsidR="002E69AD" w:rsidRDefault="002E69AD" w:rsidP="00072CAB">
      <w:pPr>
        <w:pStyle w:val="Default"/>
        <w:rPr>
          <w:b/>
          <w:bCs/>
          <w:sz w:val="22"/>
          <w:szCs w:val="22"/>
        </w:rPr>
      </w:pPr>
    </w:p>
    <w:p w14:paraId="7290B506" w14:textId="77777777" w:rsidR="002E69AD" w:rsidRDefault="002E69AD" w:rsidP="00072CAB">
      <w:pPr>
        <w:pStyle w:val="Default"/>
        <w:rPr>
          <w:b/>
          <w:bCs/>
          <w:sz w:val="22"/>
          <w:szCs w:val="22"/>
        </w:rPr>
      </w:pPr>
    </w:p>
    <w:p w14:paraId="53548EBB" w14:textId="77777777" w:rsidR="002E69AD" w:rsidRDefault="002E69AD" w:rsidP="00072CAB">
      <w:pPr>
        <w:pStyle w:val="Default"/>
        <w:rPr>
          <w:b/>
          <w:bCs/>
          <w:sz w:val="22"/>
          <w:szCs w:val="22"/>
        </w:rPr>
      </w:pPr>
    </w:p>
    <w:p w14:paraId="076EB250" w14:textId="5FE50B83" w:rsidR="00072CAB" w:rsidRDefault="00072CAB" w:rsidP="002E69AD">
      <w:pPr>
        <w:pStyle w:val="Default"/>
        <w:jc w:val="center"/>
        <w:rPr>
          <w:sz w:val="16"/>
          <w:szCs w:val="16"/>
        </w:rPr>
      </w:pPr>
      <w:r>
        <w:rPr>
          <w:b/>
          <w:bCs/>
          <w:sz w:val="22"/>
          <w:szCs w:val="22"/>
        </w:rPr>
        <w:t xml:space="preserve">JUZGADO CINCUENTA Y CUATRO (54) CIVIL DEL CIRCUITO DE BOGOTÁ </w:t>
      </w:r>
      <w:r>
        <w:rPr>
          <w:color w:val="0461C1"/>
          <w:sz w:val="20"/>
          <w:szCs w:val="20"/>
        </w:rPr>
        <w:t xml:space="preserve">j54cctobt@cendoj.ramajudicial.gov.co </w:t>
      </w:r>
      <w:r>
        <w:rPr>
          <w:color w:val="0461C1"/>
          <w:sz w:val="16"/>
          <w:szCs w:val="16"/>
        </w:rPr>
        <w:t>Carrera 10 #14-33. Edificio Hernando Morales Molina, piso 17</w:t>
      </w:r>
    </w:p>
    <w:p w14:paraId="3CBB5EA9" w14:textId="70F7933A" w:rsidR="00072CAB" w:rsidRDefault="00072CAB" w:rsidP="002E69AD">
      <w:pPr>
        <w:pStyle w:val="Default"/>
        <w:jc w:val="center"/>
        <w:rPr>
          <w:rFonts w:ascii="Arial" w:hAnsi="Arial" w:cs="Arial"/>
          <w:color w:val="auto"/>
          <w:sz w:val="14"/>
          <w:szCs w:val="14"/>
        </w:rPr>
      </w:pPr>
      <w:r>
        <w:rPr>
          <w:rFonts w:ascii="Verdana" w:hAnsi="Verdana" w:cs="Verdana"/>
          <w:b/>
          <w:bCs/>
          <w:color w:val="auto"/>
          <w:sz w:val="22"/>
          <w:szCs w:val="22"/>
        </w:rPr>
        <w:t>Bogotá, D.C., veintitrés (23) de mayo de dos mil veinticuatro (2024)</w:t>
      </w:r>
      <w:r>
        <w:rPr>
          <w:rFonts w:ascii="Arial" w:hAnsi="Arial" w:cs="Arial"/>
          <w:b/>
          <w:bCs/>
          <w:color w:val="auto"/>
          <w:sz w:val="14"/>
          <w:szCs w:val="14"/>
        </w:rPr>
        <w:t>1</w:t>
      </w:r>
    </w:p>
    <w:p w14:paraId="1DB47B34" w14:textId="77777777" w:rsidR="002E69AD" w:rsidRDefault="002E69AD" w:rsidP="00072CAB">
      <w:pPr>
        <w:pStyle w:val="Default"/>
        <w:rPr>
          <w:rFonts w:ascii="Verdana" w:hAnsi="Verdana" w:cs="Verdana"/>
          <w:color w:val="auto"/>
          <w:sz w:val="22"/>
          <w:szCs w:val="22"/>
        </w:rPr>
      </w:pPr>
    </w:p>
    <w:p w14:paraId="574D8C92" w14:textId="77777777" w:rsidR="002E69AD" w:rsidRDefault="002E69AD" w:rsidP="00072CAB">
      <w:pPr>
        <w:pStyle w:val="Default"/>
        <w:rPr>
          <w:rFonts w:ascii="Verdana" w:hAnsi="Verdana" w:cs="Verdana"/>
          <w:color w:val="auto"/>
          <w:sz w:val="22"/>
          <w:szCs w:val="22"/>
        </w:rPr>
      </w:pPr>
    </w:p>
    <w:p w14:paraId="50A3CD20" w14:textId="77777777" w:rsidR="002E69AD" w:rsidRDefault="002E69AD" w:rsidP="00072CAB">
      <w:pPr>
        <w:pStyle w:val="Default"/>
        <w:rPr>
          <w:rFonts w:ascii="Verdana" w:hAnsi="Verdana" w:cs="Verdana"/>
          <w:color w:val="auto"/>
          <w:sz w:val="22"/>
          <w:szCs w:val="22"/>
        </w:rPr>
      </w:pPr>
    </w:p>
    <w:p w14:paraId="46DD4536" w14:textId="1F7A6688" w:rsidR="00072CAB" w:rsidRDefault="00072CAB" w:rsidP="00072CAB">
      <w:pPr>
        <w:pStyle w:val="Default"/>
        <w:rPr>
          <w:color w:val="auto"/>
          <w:sz w:val="22"/>
          <w:szCs w:val="22"/>
        </w:rPr>
      </w:pPr>
      <w:r>
        <w:rPr>
          <w:rFonts w:ascii="Verdana" w:hAnsi="Verdana" w:cs="Verdana"/>
          <w:color w:val="auto"/>
          <w:sz w:val="22"/>
          <w:szCs w:val="22"/>
        </w:rPr>
        <w:t xml:space="preserve">REFERENCIA: </w:t>
      </w:r>
      <w:r w:rsidR="001227AF">
        <w:rPr>
          <w:rFonts w:ascii="Verdana" w:hAnsi="Verdana" w:cs="Verdana"/>
          <w:color w:val="auto"/>
          <w:sz w:val="22"/>
          <w:szCs w:val="22"/>
        </w:rPr>
        <w:tab/>
      </w:r>
      <w:r>
        <w:rPr>
          <w:rFonts w:ascii="Verdana" w:hAnsi="Verdana" w:cs="Verdana"/>
          <w:b/>
          <w:bCs/>
          <w:color w:val="auto"/>
          <w:sz w:val="22"/>
          <w:szCs w:val="22"/>
        </w:rPr>
        <w:t xml:space="preserve">No. 11001-31-03-054-2023-00099-00 </w:t>
      </w:r>
    </w:p>
    <w:p w14:paraId="6B257D42" w14:textId="77777777" w:rsidR="001227AF" w:rsidRDefault="001227AF" w:rsidP="001227AF">
      <w:pPr>
        <w:pStyle w:val="Default"/>
        <w:ind w:left="2160" w:hanging="2160"/>
        <w:rPr>
          <w:rFonts w:ascii="Verdana" w:hAnsi="Verdana" w:cs="Verdana"/>
          <w:color w:val="auto"/>
          <w:sz w:val="22"/>
          <w:szCs w:val="22"/>
        </w:rPr>
      </w:pPr>
    </w:p>
    <w:p w14:paraId="31B50B73" w14:textId="41516892" w:rsidR="00072CAB" w:rsidRDefault="00072CAB" w:rsidP="001227AF">
      <w:pPr>
        <w:pStyle w:val="Default"/>
        <w:ind w:left="2160" w:hanging="2160"/>
        <w:rPr>
          <w:color w:val="auto"/>
          <w:sz w:val="22"/>
          <w:szCs w:val="22"/>
        </w:rPr>
      </w:pPr>
      <w:r>
        <w:rPr>
          <w:rFonts w:ascii="Verdana" w:hAnsi="Verdana" w:cs="Verdana"/>
          <w:color w:val="auto"/>
          <w:sz w:val="22"/>
          <w:szCs w:val="22"/>
        </w:rPr>
        <w:t xml:space="preserve">DEMANDANTE: </w:t>
      </w:r>
      <w:r w:rsidR="001227AF">
        <w:rPr>
          <w:rFonts w:ascii="Verdana" w:hAnsi="Verdana" w:cs="Verdana"/>
          <w:color w:val="auto"/>
          <w:sz w:val="22"/>
          <w:szCs w:val="22"/>
        </w:rPr>
        <w:tab/>
      </w:r>
      <w:r>
        <w:rPr>
          <w:rFonts w:ascii="Verdana" w:hAnsi="Verdana" w:cs="Verdana"/>
          <w:b/>
          <w:bCs/>
          <w:color w:val="auto"/>
          <w:sz w:val="22"/>
          <w:szCs w:val="22"/>
        </w:rPr>
        <w:t xml:space="preserve">MARLENY TRIANA CASTIBLANCO en nombre propio y en representación de los menores, WENDY LIZED HERRERA TRIANA, KEYNER STIVEN HERRERA TRIANA, y los señores ANYIE PAOLA HERRERA TRIANA, JEIDY YULIE HERRERA TRIANA, DUVAN FELIPE HERRERA TRIANA, YEISON ANDRES HERRERA TRIANA, JUAN CARLOS HERRERA LARA, MARIA RAQUEL HERRERA LARA, MILTON HERRERA LARA. </w:t>
      </w:r>
    </w:p>
    <w:p w14:paraId="642666CF" w14:textId="77777777" w:rsidR="001227AF" w:rsidRDefault="001227AF" w:rsidP="001227AF">
      <w:pPr>
        <w:pStyle w:val="Default"/>
        <w:ind w:left="2160" w:hanging="2160"/>
        <w:rPr>
          <w:rFonts w:ascii="Verdana" w:hAnsi="Verdana" w:cs="Verdana"/>
          <w:color w:val="auto"/>
          <w:sz w:val="22"/>
          <w:szCs w:val="22"/>
        </w:rPr>
      </w:pPr>
    </w:p>
    <w:p w14:paraId="098504A9" w14:textId="18432D1D" w:rsidR="00072CAB" w:rsidRDefault="00072CAB" w:rsidP="001227AF">
      <w:pPr>
        <w:pStyle w:val="Default"/>
        <w:ind w:left="2160" w:hanging="2160"/>
        <w:rPr>
          <w:color w:val="auto"/>
          <w:sz w:val="22"/>
          <w:szCs w:val="22"/>
        </w:rPr>
      </w:pPr>
      <w:r>
        <w:rPr>
          <w:rFonts w:ascii="Verdana" w:hAnsi="Verdana" w:cs="Verdana"/>
          <w:color w:val="auto"/>
          <w:sz w:val="22"/>
          <w:szCs w:val="22"/>
        </w:rPr>
        <w:t xml:space="preserve">DEMANDADO: </w:t>
      </w:r>
      <w:r w:rsidR="001227AF">
        <w:rPr>
          <w:rFonts w:ascii="Verdana" w:hAnsi="Verdana" w:cs="Verdana"/>
          <w:color w:val="auto"/>
          <w:sz w:val="22"/>
          <w:szCs w:val="22"/>
        </w:rPr>
        <w:tab/>
      </w:r>
      <w:r>
        <w:rPr>
          <w:rFonts w:ascii="Verdana" w:hAnsi="Verdana" w:cs="Verdana"/>
          <w:b/>
          <w:bCs/>
          <w:color w:val="auto"/>
          <w:sz w:val="22"/>
          <w:szCs w:val="22"/>
        </w:rPr>
        <w:t xml:space="preserve">KARL LAYONNERD FLOREZ OSORIO, CESAR AUGUSTO LOPEZ BENAVIDES, AMBUSALUD RCP S.A.S. y ALLIANZ SEGUROS S.A. </w:t>
      </w:r>
    </w:p>
    <w:p w14:paraId="7167E48F" w14:textId="77777777" w:rsidR="001227AF" w:rsidRDefault="001227AF" w:rsidP="00072CAB">
      <w:pPr>
        <w:pStyle w:val="Default"/>
        <w:rPr>
          <w:rFonts w:ascii="Verdana" w:hAnsi="Verdana" w:cs="Verdana"/>
          <w:color w:val="auto"/>
          <w:sz w:val="22"/>
          <w:szCs w:val="22"/>
        </w:rPr>
      </w:pPr>
    </w:p>
    <w:p w14:paraId="6B225742" w14:textId="77777777" w:rsidR="001227AF" w:rsidRDefault="001227AF" w:rsidP="00072CAB">
      <w:pPr>
        <w:pStyle w:val="Default"/>
        <w:rPr>
          <w:rFonts w:ascii="Verdana" w:hAnsi="Verdana" w:cs="Verdana"/>
          <w:color w:val="auto"/>
          <w:sz w:val="22"/>
          <w:szCs w:val="22"/>
        </w:rPr>
      </w:pPr>
    </w:p>
    <w:p w14:paraId="4F107E9E" w14:textId="39B836FD" w:rsidR="00072CAB" w:rsidRDefault="00072CAB" w:rsidP="001227AF">
      <w:pPr>
        <w:pStyle w:val="Default"/>
        <w:jc w:val="both"/>
        <w:rPr>
          <w:rFonts w:ascii="Verdana" w:hAnsi="Verdana" w:cs="Verdana"/>
          <w:color w:val="auto"/>
          <w:sz w:val="22"/>
          <w:szCs w:val="22"/>
        </w:rPr>
      </w:pPr>
      <w:r>
        <w:rPr>
          <w:rFonts w:ascii="Verdana" w:hAnsi="Verdana" w:cs="Verdana"/>
          <w:color w:val="auto"/>
          <w:sz w:val="22"/>
          <w:szCs w:val="22"/>
        </w:rPr>
        <w:t xml:space="preserve">Se advierte que se allegó prueba de citación para notificación personal efectuada a </w:t>
      </w:r>
      <w:r>
        <w:rPr>
          <w:color w:val="auto"/>
          <w:sz w:val="22"/>
          <w:szCs w:val="22"/>
        </w:rPr>
        <w:t xml:space="preserve">KARL LAYONNERD FLOREZ OSORIO </w:t>
      </w:r>
      <w:r>
        <w:rPr>
          <w:rFonts w:ascii="Verdana" w:hAnsi="Verdana" w:cs="Verdana"/>
          <w:color w:val="auto"/>
          <w:sz w:val="22"/>
          <w:szCs w:val="22"/>
        </w:rPr>
        <w:t>el 27 de octubre de 2023 de conformidad con lo dispuesto por el artículo 291 del C.G.P. (</w:t>
      </w:r>
      <w:proofErr w:type="spellStart"/>
      <w:r>
        <w:rPr>
          <w:rFonts w:ascii="Verdana" w:hAnsi="Verdana" w:cs="Verdana"/>
          <w:color w:val="auto"/>
          <w:sz w:val="22"/>
          <w:szCs w:val="22"/>
        </w:rPr>
        <w:t>pdf</w:t>
      </w:r>
      <w:proofErr w:type="spellEnd"/>
      <w:r>
        <w:rPr>
          <w:rFonts w:ascii="Verdana" w:hAnsi="Verdana" w:cs="Verdana"/>
          <w:color w:val="auto"/>
          <w:sz w:val="22"/>
          <w:szCs w:val="22"/>
        </w:rPr>
        <w:t xml:space="preserve"> 011); del mismo modo, el 15 de febrero de 2024, se efectuó la notificación por aviso en los términos del artículo 292 ibidem (</w:t>
      </w:r>
      <w:proofErr w:type="spellStart"/>
      <w:r>
        <w:rPr>
          <w:rFonts w:ascii="Verdana" w:hAnsi="Verdana" w:cs="Verdana"/>
          <w:color w:val="auto"/>
          <w:sz w:val="22"/>
          <w:szCs w:val="22"/>
        </w:rPr>
        <w:t>Pdf</w:t>
      </w:r>
      <w:proofErr w:type="spellEnd"/>
      <w:r>
        <w:rPr>
          <w:rFonts w:ascii="Verdana" w:hAnsi="Verdana" w:cs="Verdana"/>
          <w:color w:val="auto"/>
          <w:sz w:val="22"/>
          <w:szCs w:val="22"/>
        </w:rPr>
        <w:t xml:space="preserve"> 020), y en la oportunidad legal la convocada guardó silente conducta. </w:t>
      </w:r>
    </w:p>
    <w:p w14:paraId="1364009C" w14:textId="77777777" w:rsidR="001227AF" w:rsidRDefault="001227AF" w:rsidP="001227AF">
      <w:pPr>
        <w:pStyle w:val="Default"/>
        <w:jc w:val="both"/>
        <w:rPr>
          <w:color w:val="auto"/>
          <w:sz w:val="22"/>
          <w:szCs w:val="22"/>
        </w:rPr>
      </w:pPr>
    </w:p>
    <w:p w14:paraId="46D64838" w14:textId="77777777" w:rsidR="00072CAB" w:rsidRDefault="00072CAB" w:rsidP="001227AF">
      <w:pPr>
        <w:pStyle w:val="Default"/>
        <w:jc w:val="both"/>
        <w:rPr>
          <w:color w:val="auto"/>
          <w:sz w:val="22"/>
          <w:szCs w:val="22"/>
        </w:rPr>
      </w:pPr>
      <w:r>
        <w:rPr>
          <w:rFonts w:ascii="Verdana" w:hAnsi="Verdana" w:cs="Verdana"/>
          <w:color w:val="auto"/>
          <w:sz w:val="22"/>
          <w:szCs w:val="22"/>
        </w:rPr>
        <w:t xml:space="preserve">Finalmente, emplazado CESAR AUGUSTO LOPEZ BENAVIDES el 10 de abril de 2024 sin que comparecieran a recibir la notificación, de conformidad con el numeral 7 del artículo 48 y el numeral 8 del artículo 375 del C.G.P. se designará Curador. </w:t>
      </w:r>
    </w:p>
    <w:p w14:paraId="5F452C00" w14:textId="77777777" w:rsidR="001227AF" w:rsidRDefault="001227AF" w:rsidP="001227AF">
      <w:pPr>
        <w:pStyle w:val="Default"/>
        <w:jc w:val="both"/>
        <w:rPr>
          <w:rFonts w:ascii="Verdana" w:hAnsi="Verdana" w:cs="Verdana"/>
          <w:color w:val="auto"/>
          <w:sz w:val="22"/>
          <w:szCs w:val="22"/>
        </w:rPr>
      </w:pPr>
    </w:p>
    <w:p w14:paraId="259D5780" w14:textId="7E781186" w:rsidR="00072CAB" w:rsidRDefault="00072CAB" w:rsidP="001227AF">
      <w:pPr>
        <w:pStyle w:val="Default"/>
        <w:jc w:val="both"/>
        <w:rPr>
          <w:rFonts w:ascii="Verdana" w:hAnsi="Verdana" w:cs="Verdana"/>
          <w:color w:val="auto"/>
          <w:sz w:val="22"/>
          <w:szCs w:val="22"/>
        </w:rPr>
      </w:pPr>
      <w:r>
        <w:rPr>
          <w:rFonts w:ascii="Verdana" w:hAnsi="Verdana" w:cs="Verdana"/>
          <w:color w:val="auto"/>
          <w:sz w:val="22"/>
          <w:szCs w:val="22"/>
        </w:rPr>
        <w:t xml:space="preserve">En consideración de lo anterior el despacho, </w:t>
      </w:r>
    </w:p>
    <w:p w14:paraId="20328419" w14:textId="77777777" w:rsidR="00072CAB" w:rsidRDefault="00072CAB" w:rsidP="001227AF">
      <w:pPr>
        <w:pStyle w:val="Default"/>
        <w:jc w:val="both"/>
        <w:rPr>
          <w:rFonts w:ascii="Verdana" w:hAnsi="Verdana" w:cs="Verdana"/>
          <w:color w:val="auto"/>
          <w:sz w:val="22"/>
          <w:szCs w:val="22"/>
        </w:rPr>
      </w:pPr>
      <w:r>
        <w:rPr>
          <w:rFonts w:ascii="Verdana" w:hAnsi="Verdana" w:cs="Verdana"/>
          <w:b/>
          <w:bCs/>
          <w:color w:val="auto"/>
          <w:sz w:val="22"/>
          <w:szCs w:val="22"/>
        </w:rPr>
        <w:lastRenderedPageBreak/>
        <w:t xml:space="preserve">RESUELVE: </w:t>
      </w:r>
    </w:p>
    <w:p w14:paraId="0E29391F" w14:textId="77777777" w:rsidR="001227AF" w:rsidRDefault="001227AF" w:rsidP="001227AF">
      <w:pPr>
        <w:pStyle w:val="Default"/>
        <w:jc w:val="both"/>
        <w:rPr>
          <w:rFonts w:ascii="Verdana" w:hAnsi="Verdana" w:cs="Verdana"/>
          <w:b/>
          <w:bCs/>
          <w:color w:val="auto"/>
          <w:sz w:val="22"/>
          <w:szCs w:val="22"/>
        </w:rPr>
      </w:pPr>
    </w:p>
    <w:p w14:paraId="1FA7F968" w14:textId="77777777" w:rsidR="001227AF" w:rsidRDefault="00072CAB" w:rsidP="001227AF">
      <w:pPr>
        <w:pStyle w:val="Default"/>
        <w:jc w:val="both"/>
        <w:rPr>
          <w:rFonts w:ascii="Verdana" w:hAnsi="Verdana" w:cs="Verdana"/>
          <w:color w:val="auto"/>
          <w:sz w:val="22"/>
          <w:szCs w:val="22"/>
        </w:rPr>
      </w:pPr>
      <w:r>
        <w:rPr>
          <w:rFonts w:ascii="Verdana" w:hAnsi="Verdana" w:cs="Verdana"/>
          <w:b/>
          <w:bCs/>
          <w:color w:val="auto"/>
          <w:sz w:val="22"/>
          <w:szCs w:val="22"/>
        </w:rPr>
        <w:t>PRIMERO</w:t>
      </w:r>
      <w:r>
        <w:rPr>
          <w:rFonts w:ascii="Verdana" w:hAnsi="Verdana" w:cs="Verdana"/>
          <w:color w:val="auto"/>
          <w:sz w:val="22"/>
          <w:szCs w:val="22"/>
        </w:rPr>
        <w:t xml:space="preserve">: Téngase en cuenta que el demandado KARL LAYONNERD FLOREZ </w:t>
      </w:r>
      <w:proofErr w:type="spellStart"/>
      <w:r>
        <w:rPr>
          <w:rFonts w:ascii="Verdana" w:hAnsi="Verdana" w:cs="Verdana"/>
          <w:color w:val="auto"/>
          <w:sz w:val="22"/>
          <w:szCs w:val="22"/>
        </w:rPr>
        <w:t>OSORIse</w:t>
      </w:r>
      <w:proofErr w:type="spellEnd"/>
      <w:r>
        <w:rPr>
          <w:rFonts w:ascii="Verdana" w:hAnsi="Verdana" w:cs="Verdana"/>
          <w:color w:val="auto"/>
          <w:sz w:val="22"/>
          <w:szCs w:val="22"/>
        </w:rPr>
        <w:t xml:space="preserve"> notificó por aviso de </w:t>
      </w:r>
      <w:r>
        <w:rPr>
          <w:color w:val="auto"/>
          <w:sz w:val="22"/>
          <w:szCs w:val="22"/>
        </w:rPr>
        <w:t xml:space="preserve">la demanda el pasado </w:t>
      </w:r>
      <w:r>
        <w:rPr>
          <w:rFonts w:ascii="Verdana" w:hAnsi="Verdana" w:cs="Verdana"/>
          <w:color w:val="auto"/>
          <w:sz w:val="22"/>
          <w:szCs w:val="22"/>
        </w:rPr>
        <w:t xml:space="preserve">15 de febrero de 2024, quedando surtida la notificación el día 16 de febrero de 2024 de conformidad con el artículo 292 del C.G.P. </w:t>
      </w:r>
    </w:p>
    <w:p w14:paraId="4B74E0F3" w14:textId="77777777" w:rsidR="001227AF" w:rsidRDefault="001227AF" w:rsidP="001227AF">
      <w:pPr>
        <w:pStyle w:val="Default"/>
        <w:jc w:val="both"/>
        <w:rPr>
          <w:rFonts w:ascii="Verdana" w:hAnsi="Verdana" w:cs="Verdana"/>
          <w:color w:val="auto"/>
          <w:sz w:val="22"/>
          <w:szCs w:val="22"/>
        </w:rPr>
      </w:pPr>
    </w:p>
    <w:p w14:paraId="5C2CBFBF" w14:textId="0A17BB30" w:rsidR="00072CAB" w:rsidRDefault="00072CAB" w:rsidP="001227AF">
      <w:pPr>
        <w:pStyle w:val="Default"/>
        <w:jc w:val="both"/>
        <w:rPr>
          <w:color w:val="auto"/>
          <w:sz w:val="22"/>
          <w:szCs w:val="22"/>
        </w:rPr>
      </w:pPr>
      <w:r>
        <w:rPr>
          <w:rFonts w:ascii="Verdana" w:hAnsi="Verdana" w:cs="Verdana"/>
          <w:color w:val="auto"/>
          <w:sz w:val="22"/>
          <w:szCs w:val="22"/>
        </w:rPr>
        <w:t xml:space="preserve">En todo caso, aclárese que, dentro del término de traslado, el referido demandado guardó silente conducta. </w:t>
      </w:r>
    </w:p>
    <w:p w14:paraId="7674AA93" w14:textId="77777777" w:rsidR="001227AF" w:rsidRDefault="001227AF" w:rsidP="001227AF">
      <w:pPr>
        <w:pStyle w:val="Default"/>
        <w:jc w:val="both"/>
        <w:rPr>
          <w:rFonts w:ascii="Verdana" w:hAnsi="Verdana" w:cs="Verdana"/>
          <w:b/>
          <w:bCs/>
          <w:color w:val="auto"/>
          <w:sz w:val="22"/>
          <w:szCs w:val="22"/>
        </w:rPr>
      </w:pPr>
    </w:p>
    <w:p w14:paraId="3BC4D8EE" w14:textId="5DE6B32D" w:rsidR="00072CAB" w:rsidRDefault="00072CAB" w:rsidP="001227AF">
      <w:pPr>
        <w:pStyle w:val="Default"/>
        <w:jc w:val="both"/>
        <w:rPr>
          <w:color w:val="auto"/>
          <w:sz w:val="22"/>
          <w:szCs w:val="22"/>
        </w:rPr>
      </w:pPr>
      <w:r>
        <w:rPr>
          <w:rFonts w:ascii="Verdana" w:hAnsi="Verdana" w:cs="Verdana"/>
          <w:b/>
          <w:bCs/>
          <w:color w:val="auto"/>
          <w:sz w:val="22"/>
          <w:szCs w:val="22"/>
        </w:rPr>
        <w:t xml:space="preserve">SEGUNDO: DESIGNAR </w:t>
      </w:r>
      <w:r>
        <w:rPr>
          <w:rFonts w:ascii="Verdana" w:hAnsi="Verdana" w:cs="Verdana"/>
          <w:color w:val="auto"/>
          <w:sz w:val="22"/>
          <w:szCs w:val="22"/>
        </w:rPr>
        <w:t xml:space="preserve">al abogado </w:t>
      </w:r>
      <w:r>
        <w:rPr>
          <w:rFonts w:ascii="Verdana" w:hAnsi="Verdana" w:cs="Verdana"/>
          <w:b/>
          <w:bCs/>
          <w:color w:val="auto"/>
          <w:sz w:val="22"/>
          <w:szCs w:val="22"/>
        </w:rPr>
        <w:t xml:space="preserve">JAIME LUIS ACOSTA LÓPEZ, </w:t>
      </w:r>
      <w:r>
        <w:rPr>
          <w:rFonts w:ascii="Verdana" w:hAnsi="Verdana" w:cs="Verdana"/>
          <w:color w:val="auto"/>
          <w:sz w:val="22"/>
          <w:szCs w:val="22"/>
        </w:rPr>
        <w:t xml:space="preserve">identificada con cédula de ciudadanía </w:t>
      </w:r>
      <w:r>
        <w:rPr>
          <w:rFonts w:ascii="Verdana" w:hAnsi="Verdana" w:cs="Verdana"/>
          <w:b/>
          <w:bCs/>
          <w:color w:val="auto"/>
          <w:sz w:val="22"/>
          <w:szCs w:val="22"/>
        </w:rPr>
        <w:t xml:space="preserve">No. 19.297.042 </w:t>
      </w:r>
      <w:r>
        <w:rPr>
          <w:rFonts w:ascii="Verdana" w:hAnsi="Verdana" w:cs="Verdana"/>
          <w:color w:val="auto"/>
          <w:sz w:val="22"/>
          <w:szCs w:val="22"/>
        </w:rPr>
        <w:t xml:space="preserve">y tarjeta profesional </w:t>
      </w:r>
      <w:r>
        <w:rPr>
          <w:rFonts w:ascii="Verdana" w:hAnsi="Verdana" w:cs="Verdana"/>
          <w:b/>
          <w:bCs/>
          <w:color w:val="auto"/>
          <w:sz w:val="22"/>
          <w:szCs w:val="22"/>
        </w:rPr>
        <w:t xml:space="preserve">No. 51.313 </w:t>
      </w:r>
      <w:r>
        <w:rPr>
          <w:rFonts w:ascii="Verdana" w:hAnsi="Verdana" w:cs="Verdana"/>
          <w:color w:val="auto"/>
          <w:sz w:val="22"/>
          <w:szCs w:val="22"/>
        </w:rPr>
        <w:t xml:space="preserve">del Consejo Superior de la Judicatura como </w:t>
      </w:r>
      <w:r>
        <w:rPr>
          <w:rFonts w:ascii="Verdana" w:hAnsi="Verdana" w:cs="Verdana"/>
          <w:b/>
          <w:bCs/>
          <w:color w:val="auto"/>
          <w:sz w:val="22"/>
          <w:szCs w:val="22"/>
        </w:rPr>
        <w:t xml:space="preserve">CURADOR AD LITEM </w:t>
      </w:r>
      <w:r>
        <w:rPr>
          <w:rFonts w:ascii="Verdana" w:hAnsi="Verdana" w:cs="Verdana"/>
          <w:color w:val="auto"/>
          <w:sz w:val="22"/>
          <w:szCs w:val="22"/>
        </w:rPr>
        <w:t xml:space="preserve">de CESAR AUGUSTO LOPEZ BENAVIDES. El togado deberá ser notificado en el correo electrónico Jaimeluisacosta54@gmsil.com </w:t>
      </w:r>
    </w:p>
    <w:p w14:paraId="1F8AD918" w14:textId="77777777" w:rsidR="001227AF" w:rsidRDefault="001227AF" w:rsidP="001227AF">
      <w:pPr>
        <w:pStyle w:val="Default"/>
        <w:jc w:val="both"/>
        <w:rPr>
          <w:rFonts w:ascii="Verdana" w:hAnsi="Verdana" w:cs="Verdana"/>
          <w:color w:val="auto"/>
          <w:sz w:val="22"/>
          <w:szCs w:val="22"/>
        </w:rPr>
      </w:pPr>
    </w:p>
    <w:p w14:paraId="0BA628A1" w14:textId="77777777" w:rsidR="001227AF" w:rsidRDefault="00072CAB" w:rsidP="001227AF">
      <w:pPr>
        <w:pStyle w:val="Default"/>
        <w:jc w:val="both"/>
        <w:rPr>
          <w:rFonts w:ascii="Verdana" w:hAnsi="Verdana" w:cs="Verdana"/>
          <w:color w:val="auto"/>
          <w:sz w:val="22"/>
          <w:szCs w:val="22"/>
        </w:rPr>
      </w:pPr>
      <w:r>
        <w:rPr>
          <w:rFonts w:ascii="Verdana" w:hAnsi="Verdana" w:cs="Verdana"/>
          <w:color w:val="auto"/>
          <w:sz w:val="22"/>
          <w:szCs w:val="22"/>
        </w:rPr>
        <w:t xml:space="preserve">Por secretaría, comuníquese su designación conforme los postulados del articulo 49 </w:t>
      </w:r>
      <w:proofErr w:type="spellStart"/>
      <w:r>
        <w:rPr>
          <w:rFonts w:ascii="Verdana" w:hAnsi="Verdana" w:cs="Verdana"/>
          <w:color w:val="auto"/>
          <w:sz w:val="22"/>
          <w:szCs w:val="22"/>
        </w:rPr>
        <w:t>ibídem</w:t>
      </w:r>
      <w:proofErr w:type="spellEnd"/>
      <w:r>
        <w:rPr>
          <w:rFonts w:ascii="Verdana" w:hAnsi="Verdana" w:cs="Verdana"/>
          <w:color w:val="auto"/>
          <w:sz w:val="22"/>
          <w:szCs w:val="22"/>
        </w:rPr>
        <w:t xml:space="preserve">, advirtiéndole que su posesión es de forzosa aceptación, salvo que acredite estar actuando en más de cinco (5) procesos como defensor de oficio. </w:t>
      </w:r>
    </w:p>
    <w:p w14:paraId="175DAA5B" w14:textId="77777777" w:rsidR="001227AF" w:rsidRDefault="001227AF" w:rsidP="001227AF">
      <w:pPr>
        <w:pStyle w:val="Default"/>
        <w:jc w:val="both"/>
        <w:rPr>
          <w:rFonts w:ascii="Verdana" w:hAnsi="Verdana" w:cs="Verdana"/>
          <w:color w:val="auto"/>
          <w:sz w:val="22"/>
          <w:szCs w:val="22"/>
        </w:rPr>
      </w:pPr>
    </w:p>
    <w:p w14:paraId="09C2F470" w14:textId="00715886" w:rsidR="00072CAB" w:rsidRDefault="00072CAB" w:rsidP="001227AF">
      <w:pPr>
        <w:pStyle w:val="Default"/>
        <w:jc w:val="both"/>
        <w:rPr>
          <w:color w:val="auto"/>
          <w:sz w:val="22"/>
          <w:szCs w:val="22"/>
        </w:rPr>
      </w:pPr>
      <w:r>
        <w:rPr>
          <w:rFonts w:ascii="Verdana" w:hAnsi="Verdana" w:cs="Verdana"/>
          <w:color w:val="auto"/>
          <w:sz w:val="22"/>
          <w:szCs w:val="22"/>
        </w:rPr>
        <w:t xml:space="preserve">En consecuencia, deberá concurrir inmediatamente a asumir el cargo, so pena de las sanciones disciplinarias a que hubiere lugar, para lo cual se compulsaran copias a la autoridad competente (artículo 48 </w:t>
      </w:r>
      <w:proofErr w:type="spellStart"/>
      <w:r>
        <w:rPr>
          <w:rFonts w:ascii="Verdana" w:hAnsi="Verdana" w:cs="Verdana"/>
          <w:color w:val="auto"/>
          <w:sz w:val="22"/>
          <w:szCs w:val="22"/>
        </w:rPr>
        <w:t>ejusdem</w:t>
      </w:r>
      <w:proofErr w:type="spellEnd"/>
      <w:r>
        <w:rPr>
          <w:rFonts w:ascii="Verdana" w:hAnsi="Verdana" w:cs="Verdana"/>
          <w:color w:val="auto"/>
          <w:sz w:val="22"/>
          <w:szCs w:val="22"/>
        </w:rPr>
        <w:t xml:space="preserve">). </w:t>
      </w:r>
    </w:p>
    <w:p w14:paraId="311BA19A" w14:textId="77777777" w:rsidR="001227AF" w:rsidRDefault="001227AF" w:rsidP="001227AF">
      <w:pPr>
        <w:pStyle w:val="Default"/>
        <w:jc w:val="both"/>
        <w:rPr>
          <w:rFonts w:ascii="Verdana" w:hAnsi="Verdana" w:cs="Verdana"/>
          <w:b/>
          <w:bCs/>
          <w:color w:val="auto"/>
          <w:sz w:val="22"/>
          <w:szCs w:val="22"/>
        </w:rPr>
      </w:pPr>
    </w:p>
    <w:p w14:paraId="1728153A" w14:textId="7F5D15D6" w:rsidR="00072CAB" w:rsidRDefault="00072CAB" w:rsidP="001227AF">
      <w:pPr>
        <w:pStyle w:val="Default"/>
        <w:jc w:val="both"/>
        <w:rPr>
          <w:rFonts w:ascii="Verdana" w:hAnsi="Verdana" w:cs="Verdana"/>
          <w:color w:val="auto"/>
          <w:sz w:val="22"/>
          <w:szCs w:val="22"/>
        </w:rPr>
      </w:pPr>
      <w:r>
        <w:rPr>
          <w:rFonts w:ascii="Verdana" w:hAnsi="Verdana" w:cs="Verdana"/>
          <w:b/>
          <w:bCs/>
          <w:color w:val="auto"/>
          <w:sz w:val="22"/>
          <w:szCs w:val="22"/>
        </w:rPr>
        <w:t xml:space="preserve">NOTIFÍQUESE, </w:t>
      </w:r>
    </w:p>
    <w:p w14:paraId="5B936521" w14:textId="77777777" w:rsidR="001227AF" w:rsidRDefault="001227AF" w:rsidP="001227AF">
      <w:pPr>
        <w:pStyle w:val="Default"/>
        <w:jc w:val="both"/>
        <w:rPr>
          <w:rFonts w:ascii="Verdana" w:hAnsi="Verdana" w:cs="Verdana"/>
          <w:b/>
          <w:bCs/>
          <w:color w:val="auto"/>
          <w:sz w:val="22"/>
          <w:szCs w:val="22"/>
        </w:rPr>
      </w:pPr>
    </w:p>
    <w:p w14:paraId="77C30FCF" w14:textId="0C134D91" w:rsidR="00072CAB" w:rsidRDefault="00072CAB" w:rsidP="001227AF">
      <w:pPr>
        <w:pStyle w:val="Default"/>
        <w:jc w:val="both"/>
        <w:rPr>
          <w:color w:val="auto"/>
          <w:sz w:val="22"/>
          <w:szCs w:val="22"/>
        </w:rPr>
      </w:pPr>
      <w:r>
        <w:rPr>
          <w:rFonts w:ascii="Verdana" w:hAnsi="Verdana" w:cs="Verdana"/>
          <w:b/>
          <w:bCs/>
          <w:color w:val="auto"/>
          <w:sz w:val="22"/>
          <w:szCs w:val="22"/>
        </w:rPr>
        <w:t xml:space="preserve">SIRLEY JULIANA AGUDELO IBÁÑEZ </w:t>
      </w:r>
    </w:p>
    <w:p w14:paraId="11426BD1" w14:textId="77777777" w:rsidR="00072CAB" w:rsidRDefault="00072CAB" w:rsidP="001227AF">
      <w:pPr>
        <w:pStyle w:val="Default"/>
        <w:jc w:val="both"/>
        <w:rPr>
          <w:rFonts w:ascii="Verdana" w:hAnsi="Verdana" w:cs="Verdana"/>
          <w:color w:val="auto"/>
          <w:sz w:val="22"/>
          <w:szCs w:val="22"/>
        </w:rPr>
      </w:pPr>
      <w:r>
        <w:rPr>
          <w:rFonts w:ascii="Verdana" w:hAnsi="Verdana" w:cs="Verdana"/>
          <w:color w:val="auto"/>
          <w:sz w:val="22"/>
          <w:szCs w:val="22"/>
        </w:rPr>
        <w:t xml:space="preserve">JUEZA </w:t>
      </w:r>
    </w:p>
    <w:p w14:paraId="27642A73" w14:textId="77777777" w:rsidR="001227AF" w:rsidRDefault="001227AF" w:rsidP="001227AF">
      <w:pPr>
        <w:pStyle w:val="Default"/>
        <w:jc w:val="both"/>
        <w:rPr>
          <w:rFonts w:ascii="Verdana" w:hAnsi="Verdana" w:cs="Verdana"/>
          <w:color w:val="auto"/>
          <w:sz w:val="14"/>
          <w:szCs w:val="14"/>
        </w:rPr>
      </w:pPr>
    </w:p>
    <w:p w14:paraId="3C2EEEE4" w14:textId="111A86E3" w:rsidR="00072CAB" w:rsidRDefault="00072CAB" w:rsidP="001227AF">
      <w:pPr>
        <w:pStyle w:val="Default"/>
        <w:jc w:val="both"/>
        <w:rPr>
          <w:rFonts w:ascii="Verdana" w:hAnsi="Verdana" w:cs="Verdana"/>
          <w:color w:val="auto"/>
          <w:sz w:val="14"/>
          <w:szCs w:val="14"/>
        </w:rPr>
      </w:pPr>
      <w:r>
        <w:rPr>
          <w:rFonts w:ascii="Verdana" w:hAnsi="Verdana" w:cs="Verdana"/>
          <w:color w:val="auto"/>
          <w:sz w:val="14"/>
          <w:szCs w:val="14"/>
        </w:rPr>
        <w:t xml:space="preserve"> </w:t>
      </w:r>
    </w:p>
    <w:p w14:paraId="6F8F82FB" w14:textId="77777777" w:rsidR="00072CAB" w:rsidRDefault="00072CAB" w:rsidP="001227AF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Firmado Por: </w:t>
      </w:r>
    </w:p>
    <w:p w14:paraId="6FA0D56F" w14:textId="77777777" w:rsidR="00072CAB" w:rsidRDefault="00072CAB" w:rsidP="001227AF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Sirley Juliana Agudelo Ibáñez </w:t>
      </w:r>
    </w:p>
    <w:p w14:paraId="08290614" w14:textId="77777777" w:rsidR="00072CAB" w:rsidRDefault="00072CAB" w:rsidP="001227AF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Juez </w:t>
      </w:r>
    </w:p>
    <w:p w14:paraId="28DADF65" w14:textId="77777777" w:rsidR="00072CAB" w:rsidRDefault="00072CAB" w:rsidP="001227AF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Juzgado De Circuito </w:t>
      </w:r>
    </w:p>
    <w:p w14:paraId="6FB8ED05" w14:textId="77777777" w:rsidR="00072CAB" w:rsidRDefault="00072CAB" w:rsidP="001227AF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Civil 054 </w:t>
      </w:r>
    </w:p>
    <w:p w14:paraId="2469D606" w14:textId="77777777" w:rsidR="00072CAB" w:rsidRDefault="00072CAB" w:rsidP="001227AF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Bogotá, D.C. - Bogotá D.C., </w:t>
      </w:r>
    </w:p>
    <w:p w14:paraId="0B446BBD" w14:textId="77777777" w:rsidR="00072CAB" w:rsidRDefault="00072CAB" w:rsidP="001227AF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Este documento fue generado con firma electrónica y cuenta con plena validez jurídica, </w:t>
      </w:r>
    </w:p>
    <w:p w14:paraId="5AE5F70B" w14:textId="77777777" w:rsidR="00072CAB" w:rsidRDefault="00072CAB" w:rsidP="001227AF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conforme a lo dispuesto en la Ley 527/99 y el decreto reglamentario 2364/12 </w:t>
      </w:r>
    </w:p>
    <w:p w14:paraId="4343427A" w14:textId="77777777" w:rsidR="00072CAB" w:rsidRDefault="00072CAB" w:rsidP="001227AF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Código de verificación: </w:t>
      </w:r>
    </w:p>
    <w:p w14:paraId="065A283A" w14:textId="77777777" w:rsidR="00072CAB" w:rsidRDefault="00072CAB" w:rsidP="001227AF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b8d5bbb23a6bcb247bd6647e550f9787948d4ea903ac4be22f35306ca7a98ac8 </w:t>
      </w:r>
    </w:p>
    <w:p w14:paraId="4BC5EDBF" w14:textId="77777777" w:rsidR="00072CAB" w:rsidRDefault="00072CAB" w:rsidP="001227AF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Documento generado en 23/05/2024 08:17:59 PM </w:t>
      </w:r>
    </w:p>
    <w:p w14:paraId="033E8677" w14:textId="77777777" w:rsidR="00072CAB" w:rsidRDefault="00072CAB" w:rsidP="001227A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Descargue el archivo y valide </w:t>
      </w:r>
      <w:proofErr w:type="gramStart"/>
      <w:r>
        <w:rPr>
          <w:rFonts w:ascii="Arial" w:hAnsi="Arial" w:cs="Arial"/>
          <w:color w:val="auto"/>
          <w:sz w:val="20"/>
          <w:szCs w:val="20"/>
        </w:rPr>
        <w:t>éste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documento electrónico en la siguiente URL: </w:t>
      </w:r>
    </w:p>
    <w:p w14:paraId="35A90053" w14:textId="10B9410D" w:rsidR="00B9243D" w:rsidRDefault="00072CAB" w:rsidP="001227AF">
      <w:pPr>
        <w:jc w:val="both"/>
      </w:pPr>
      <w:r>
        <w:rPr>
          <w:rFonts w:ascii="Arial" w:hAnsi="Arial" w:cs="Arial"/>
          <w:sz w:val="20"/>
          <w:szCs w:val="20"/>
        </w:rPr>
        <w:t>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AB"/>
    <w:rsid w:val="00072CAB"/>
    <w:rsid w:val="001227AF"/>
    <w:rsid w:val="002E69AD"/>
    <w:rsid w:val="00630880"/>
    <w:rsid w:val="00737460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26BA"/>
  <w15:chartTrackingRefBased/>
  <w15:docId w15:val="{248F1902-D5D3-4A69-8127-3CB3B09B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72CAB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4</cp:revision>
  <dcterms:created xsi:type="dcterms:W3CDTF">2024-05-24T19:20:00Z</dcterms:created>
  <dcterms:modified xsi:type="dcterms:W3CDTF">2024-05-24T19:23:00Z</dcterms:modified>
</cp:coreProperties>
</file>