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95523" w14:textId="77777777" w:rsidR="000506E5" w:rsidRPr="00235118" w:rsidRDefault="004E5801" w:rsidP="00235118">
      <w:pPr>
        <w:pStyle w:val="Textoindependiente"/>
        <w:spacing w:before="81"/>
        <w:ind w:left="2081"/>
        <w:jc w:val="both"/>
      </w:pPr>
      <w:r w:rsidRPr="00235118">
        <w:t>FORMATO</w:t>
      </w:r>
      <w:r w:rsidRPr="00235118">
        <w:rPr>
          <w:spacing w:val="-5"/>
        </w:rPr>
        <w:t xml:space="preserve"> </w:t>
      </w:r>
      <w:r w:rsidRPr="00235118">
        <w:t>PROCESO</w:t>
      </w:r>
      <w:r w:rsidRPr="00235118">
        <w:rPr>
          <w:spacing w:val="-6"/>
        </w:rPr>
        <w:t xml:space="preserve"> </w:t>
      </w:r>
      <w:r w:rsidRPr="00235118">
        <w:t>NUEVO</w:t>
      </w:r>
      <w:r w:rsidRPr="00235118">
        <w:rPr>
          <w:spacing w:val="-2"/>
        </w:rPr>
        <w:t xml:space="preserve"> </w:t>
      </w:r>
      <w:r w:rsidRPr="00235118">
        <w:t>–</w:t>
      </w:r>
      <w:r w:rsidRPr="00235118">
        <w:rPr>
          <w:spacing w:val="-5"/>
        </w:rPr>
        <w:t xml:space="preserve"> </w:t>
      </w:r>
      <w:r w:rsidRPr="00235118">
        <w:t>RESUMEN</w:t>
      </w:r>
      <w:r w:rsidRPr="00235118">
        <w:rPr>
          <w:spacing w:val="-8"/>
        </w:rPr>
        <w:t xml:space="preserve"> </w:t>
      </w:r>
      <w:r w:rsidRPr="00235118">
        <w:rPr>
          <w:spacing w:val="-2"/>
        </w:rPr>
        <w:t>INICIAL</w:t>
      </w:r>
    </w:p>
    <w:p w14:paraId="2473E0FB" w14:textId="77777777" w:rsidR="000506E5" w:rsidRPr="00235118" w:rsidRDefault="000506E5" w:rsidP="00235118">
      <w:pPr>
        <w:pStyle w:val="Textoindependiente"/>
        <w:jc w:val="both"/>
      </w:pPr>
    </w:p>
    <w:p w14:paraId="0C8AB8AE" w14:textId="77777777" w:rsidR="000506E5" w:rsidRPr="00235118" w:rsidRDefault="000506E5" w:rsidP="00235118">
      <w:pPr>
        <w:pStyle w:val="Textoindependiente"/>
        <w:jc w:val="both"/>
      </w:pPr>
    </w:p>
    <w:p w14:paraId="40DBA73B" w14:textId="77777777" w:rsidR="000506E5" w:rsidRPr="00235118" w:rsidRDefault="004E5801" w:rsidP="00235118">
      <w:pPr>
        <w:tabs>
          <w:tab w:val="left" w:pos="3862"/>
        </w:tabs>
        <w:spacing w:line="252" w:lineRule="exact"/>
        <w:ind w:left="322"/>
        <w:jc w:val="both"/>
        <w:rPr>
          <w:rFonts w:ascii="Arial" w:hAnsi="Arial" w:cs="Arial"/>
        </w:rPr>
      </w:pPr>
      <w:r w:rsidRPr="00235118">
        <w:rPr>
          <w:rFonts w:ascii="Arial" w:hAnsi="Arial" w:cs="Arial"/>
          <w:b/>
          <w:spacing w:val="-2"/>
        </w:rPr>
        <w:t>Destinatario:</w:t>
      </w:r>
      <w:r w:rsidRPr="00235118">
        <w:rPr>
          <w:rFonts w:ascii="Arial" w:hAnsi="Arial" w:cs="Arial"/>
          <w:b/>
        </w:rPr>
        <w:tab/>
      </w:r>
      <w:r w:rsidRPr="00235118">
        <w:rPr>
          <w:rFonts w:ascii="Arial" w:hAnsi="Arial" w:cs="Arial"/>
        </w:rPr>
        <w:t>Dirección</w:t>
      </w:r>
      <w:r w:rsidRPr="00235118">
        <w:rPr>
          <w:rFonts w:ascii="Arial" w:hAnsi="Arial" w:cs="Arial"/>
          <w:spacing w:val="-9"/>
        </w:rPr>
        <w:t xml:space="preserve"> </w:t>
      </w:r>
      <w:r w:rsidRPr="00235118">
        <w:rPr>
          <w:rFonts w:ascii="Arial" w:hAnsi="Arial" w:cs="Arial"/>
        </w:rPr>
        <w:t>Asuntos</w:t>
      </w:r>
      <w:r w:rsidRPr="00235118">
        <w:rPr>
          <w:rFonts w:ascii="Arial" w:hAnsi="Arial" w:cs="Arial"/>
          <w:spacing w:val="-9"/>
        </w:rPr>
        <w:t xml:space="preserve"> </w:t>
      </w:r>
      <w:r w:rsidRPr="00235118">
        <w:rPr>
          <w:rFonts w:ascii="Arial" w:hAnsi="Arial" w:cs="Arial"/>
        </w:rPr>
        <w:t>Legales</w:t>
      </w:r>
      <w:r w:rsidRPr="00235118">
        <w:rPr>
          <w:rFonts w:ascii="Arial" w:hAnsi="Arial" w:cs="Arial"/>
          <w:spacing w:val="-5"/>
        </w:rPr>
        <w:t xml:space="preserve"> </w:t>
      </w:r>
      <w:r w:rsidRPr="00235118">
        <w:rPr>
          <w:rFonts w:ascii="Arial" w:hAnsi="Arial" w:cs="Arial"/>
          <w:spacing w:val="-2"/>
        </w:rPr>
        <w:t>Occidente</w:t>
      </w:r>
    </w:p>
    <w:p w14:paraId="45AB48DE" w14:textId="77777777" w:rsidR="000506E5" w:rsidRPr="00235118" w:rsidRDefault="004E5801" w:rsidP="00235118">
      <w:pPr>
        <w:tabs>
          <w:tab w:val="left" w:pos="3862"/>
        </w:tabs>
        <w:spacing w:line="252" w:lineRule="exact"/>
        <w:ind w:left="322"/>
        <w:jc w:val="both"/>
        <w:rPr>
          <w:rFonts w:ascii="Arial" w:hAnsi="Arial" w:cs="Arial"/>
        </w:rPr>
      </w:pPr>
      <w:r w:rsidRPr="00235118">
        <w:rPr>
          <w:rFonts w:ascii="Arial" w:hAnsi="Arial" w:cs="Arial"/>
          <w:b/>
        </w:rPr>
        <w:t>Abogado</w:t>
      </w:r>
      <w:r w:rsidRPr="00235118">
        <w:rPr>
          <w:rFonts w:ascii="Arial" w:hAnsi="Arial" w:cs="Arial"/>
          <w:b/>
          <w:spacing w:val="-5"/>
        </w:rPr>
        <w:t xml:space="preserve"> </w:t>
      </w:r>
      <w:r w:rsidRPr="00235118">
        <w:rPr>
          <w:rFonts w:ascii="Arial" w:hAnsi="Arial" w:cs="Arial"/>
          <w:b/>
        </w:rPr>
        <w:t>externo</w:t>
      </w:r>
      <w:r w:rsidRPr="00235118">
        <w:rPr>
          <w:rFonts w:ascii="Arial" w:hAnsi="Arial" w:cs="Arial"/>
          <w:b/>
          <w:spacing w:val="-6"/>
        </w:rPr>
        <w:t xml:space="preserve"> </w:t>
      </w:r>
      <w:r w:rsidRPr="00235118">
        <w:rPr>
          <w:rFonts w:ascii="Arial" w:hAnsi="Arial" w:cs="Arial"/>
          <w:b/>
          <w:spacing w:val="-2"/>
        </w:rPr>
        <w:t>responsable:</w:t>
      </w:r>
      <w:r w:rsidRPr="00235118">
        <w:rPr>
          <w:rFonts w:ascii="Arial" w:hAnsi="Arial" w:cs="Arial"/>
          <w:b/>
        </w:rPr>
        <w:tab/>
      </w:r>
      <w:r w:rsidRPr="00235118">
        <w:rPr>
          <w:rFonts w:ascii="Arial" w:hAnsi="Arial" w:cs="Arial"/>
        </w:rPr>
        <w:t>Gustavo</w:t>
      </w:r>
      <w:r w:rsidRPr="00235118">
        <w:rPr>
          <w:rFonts w:ascii="Arial" w:hAnsi="Arial" w:cs="Arial"/>
          <w:spacing w:val="-9"/>
        </w:rPr>
        <w:t xml:space="preserve"> </w:t>
      </w:r>
      <w:r w:rsidRPr="00235118">
        <w:rPr>
          <w:rFonts w:ascii="Arial" w:hAnsi="Arial" w:cs="Arial"/>
        </w:rPr>
        <w:t>Alberto</w:t>
      </w:r>
      <w:r w:rsidRPr="00235118">
        <w:rPr>
          <w:rFonts w:ascii="Arial" w:hAnsi="Arial" w:cs="Arial"/>
          <w:spacing w:val="-7"/>
        </w:rPr>
        <w:t xml:space="preserve"> </w:t>
      </w:r>
      <w:r w:rsidRPr="00235118">
        <w:rPr>
          <w:rFonts w:ascii="Arial" w:hAnsi="Arial" w:cs="Arial"/>
        </w:rPr>
        <w:t>Herrera</w:t>
      </w:r>
      <w:r w:rsidRPr="00235118">
        <w:rPr>
          <w:rFonts w:ascii="Arial" w:hAnsi="Arial" w:cs="Arial"/>
          <w:spacing w:val="-10"/>
        </w:rPr>
        <w:t xml:space="preserve"> </w:t>
      </w:r>
      <w:r w:rsidRPr="00235118">
        <w:rPr>
          <w:rFonts w:ascii="Arial" w:hAnsi="Arial" w:cs="Arial"/>
          <w:spacing w:val="-2"/>
        </w:rPr>
        <w:t>Ávila</w:t>
      </w:r>
    </w:p>
    <w:p w14:paraId="57173C99" w14:textId="77777777" w:rsidR="000506E5" w:rsidRPr="00235118" w:rsidRDefault="000506E5" w:rsidP="00235118">
      <w:pPr>
        <w:jc w:val="both"/>
        <w:rPr>
          <w:rFonts w:ascii="Arial" w:hAnsi="Arial" w:cs="Arial"/>
        </w:rPr>
      </w:pPr>
    </w:p>
    <w:p w14:paraId="317C8C27" w14:textId="77777777" w:rsidR="000506E5" w:rsidRPr="00235118" w:rsidRDefault="000506E5" w:rsidP="00235118">
      <w:pPr>
        <w:spacing w:before="2"/>
        <w:jc w:val="both"/>
        <w:rPr>
          <w:rFonts w:ascii="Arial" w:hAnsi="Arial" w:cs="Arial"/>
        </w:rPr>
      </w:pPr>
    </w:p>
    <w:p w14:paraId="12199474" w14:textId="77777777" w:rsidR="000506E5" w:rsidRPr="00235118" w:rsidRDefault="004E5801" w:rsidP="00235118">
      <w:pPr>
        <w:pStyle w:val="Textoindependiente"/>
        <w:ind w:left="322"/>
        <w:jc w:val="both"/>
      </w:pPr>
      <w:r w:rsidRPr="00235118">
        <w:t>Datos</w:t>
      </w:r>
      <w:r w:rsidRPr="00235118">
        <w:rPr>
          <w:spacing w:val="-9"/>
        </w:rPr>
        <w:t xml:space="preserve"> </w:t>
      </w:r>
      <w:r w:rsidRPr="00235118">
        <w:t>generales</w:t>
      </w:r>
      <w:r w:rsidRPr="00235118">
        <w:rPr>
          <w:spacing w:val="-6"/>
        </w:rPr>
        <w:t xml:space="preserve"> </w:t>
      </w:r>
      <w:r w:rsidRPr="00235118">
        <w:t>del</w:t>
      </w:r>
      <w:r w:rsidRPr="00235118">
        <w:rPr>
          <w:spacing w:val="-4"/>
        </w:rPr>
        <w:t xml:space="preserve"> </w:t>
      </w:r>
      <w:r w:rsidRPr="00235118">
        <w:rPr>
          <w:spacing w:val="-2"/>
        </w:rPr>
        <w:t>proceso</w:t>
      </w:r>
    </w:p>
    <w:p w14:paraId="7A60E946" w14:textId="77777777" w:rsidR="000506E5" w:rsidRPr="00235118" w:rsidRDefault="000506E5" w:rsidP="00235118">
      <w:pPr>
        <w:pStyle w:val="Textoindependiente"/>
        <w:spacing w:before="21"/>
        <w:jc w:val="both"/>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338"/>
        <w:gridCol w:w="3405"/>
        <w:gridCol w:w="1702"/>
        <w:gridCol w:w="2408"/>
      </w:tblGrid>
      <w:tr w:rsidR="000506E5" w:rsidRPr="00235118" w14:paraId="5A9F4602" w14:textId="77777777">
        <w:trPr>
          <w:trHeight w:val="340"/>
        </w:trPr>
        <w:tc>
          <w:tcPr>
            <w:tcW w:w="2338" w:type="dxa"/>
            <w:shd w:val="clear" w:color="auto" w:fill="00339F"/>
          </w:tcPr>
          <w:p w14:paraId="72E2190A" w14:textId="77777777" w:rsidR="000506E5" w:rsidRPr="00235118" w:rsidRDefault="004E5801" w:rsidP="00235118">
            <w:pPr>
              <w:pStyle w:val="TableParagraph"/>
              <w:spacing w:before="45"/>
              <w:jc w:val="both"/>
              <w:rPr>
                <w:rFonts w:ascii="Arial" w:hAnsi="Arial" w:cs="Arial"/>
                <w:b/>
              </w:rPr>
            </w:pPr>
            <w:r w:rsidRPr="00235118">
              <w:rPr>
                <w:rFonts w:ascii="Arial" w:hAnsi="Arial" w:cs="Arial"/>
                <w:b/>
                <w:color w:val="FFFFFF"/>
              </w:rPr>
              <w:t>Compañía</w:t>
            </w:r>
            <w:r w:rsidRPr="00235118">
              <w:rPr>
                <w:rFonts w:ascii="Arial" w:hAnsi="Arial" w:cs="Arial"/>
                <w:b/>
                <w:color w:val="FFFFFF"/>
                <w:spacing w:val="-7"/>
              </w:rPr>
              <w:t xml:space="preserve"> </w:t>
            </w:r>
            <w:r w:rsidRPr="00235118">
              <w:rPr>
                <w:rFonts w:ascii="Arial" w:hAnsi="Arial" w:cs="Arial"/>
                <w:b/>
                <w:color w:val="FFFFFF"/>
                <w:spacing w:val="-2"/>
              </w:rPr>
              <w:t>vinculada</w:t>
            </w:r>
          </w:p>
        </w:tc>
        <w:tc>
          <w:tcPr>
            <w:tcW w:w="7515" w:type="dxa"/>
            <w:gridSpan w:val="3"/>
          </w:tcPr>
          <w:p w14:paraId="66E78326" w14:textId="77777777" w:rsidR="000506E5" w:rsidRPr="00235118" w:rsidRDefault="004E5801" w:rsidP="00235118">
            <w:pPr>
              <w:pStyle w:val="TableParagraph"/>
              <w:spacing w:before="45"/>
              <w:jc w:val="both"/>
              <w:rPr>
                <w:rFonts w:ascii="Arial" w:hAnsi="Arial" w:cs="Arial"/>
              </w:rPr>
            </w:pPr>
            <w:r w:rsidRPr="00235118">
              <w:rPr>
                <w:rFonts w:ascii="Arial" w:hAnsi="Arial" w:cs="Arial"/>
                <w:color w:val="232323"/>
              </w:rPr>
              <w:t>SEGUROS</w:t>
            </w:r>
            <w:r w:rsidRPr="00235118">
              <w:rPr>
                <w:rFonts w:ascii="Arial" w:hAnsi="Arial" w:cs="Arial"/>
                <w:color w:val="232323"/>
                <w:spacing w:val="-12"/>
              </w:rPr>
              <w:t xml:space="preserve"> </w:t>
            </w:r>
            <w:r w:rsidRPr="00235118">
              <w:rPr>
                <w:rFonts w:ascii="Arial" w:hAnsi="Arial" w:cs="Arial"/>
                <w:color w:val="232323"/>
              </w:rPr>
              <w:t>GENERALES</w:t>
            </w:r>
            <w:r w:rsidRPr="00235118">
              <w:rPr>
                <w:rFonts w:ascii="Arial" w:hAnsi="Arial" w:cs="Arial"/>
                <w:color w:val="232323"/>
                <w:spacing w:val="-10"/>
              </w:rPr>
              <w:t xml:space="preserve"> </w:t>
            </w:r>
            <w:r w:rsidRPr="00235118">
              <w:rPr>
                <w:rFonts w:ascii="Arial" w:hAnsi="Arial" w:cs="Arial"/>
                <w:color w:val="232323"/>
              </w:rPr>
              <w:t>SURAMERICANA</w:t>
            </w:r>
            <w:r w:rsidRPr="00235118">
              <w:rPr>
                <w:rFonts w:ascii="Arial" w:hAnsi="Arial" w:cs="Arial"/>
                <w:color w:val="232323"/>
                <w:spacing w:val="-8"/>
              </w:rPr>
              <w:t xml:space="preserve"> </w:t>
            </w:r>
            <w:r w:rsidRPr="00235118">
              <w:rPr>
                <w:rFonts w:ascii="Arial" w:hAnsi="Arial" w:cs="Arial"/>
                <w:color w:val="232323"/>
                <w:spacing w:val="-4"/>
              </w:rPr>
              <w:t>S.A.</w:t>
            </w:r>
          </w:p>
        </w:tc>
      </w:tr>
      <w:tr w:rsidR="000506E5" w:rsidRPr="00235118" w14:paraId="4D0CB087" w14:textId="77777777">
        <w:trPr>
          <w:trHeight w:val="338"/>
        </w:trPr>
        <w:tc>
          <w:tcPr>
            <w:tcW w:w="2338" w:type="dxa"/>
            <w:shd w:val="clear" w:color="auto" w:fill="00339F"/>
          </w:tcPr>
          <w:p w14:paraId="2B4DA893" w14:textId="77777777" w:rsidR="000506E5" w:rsidRPr="00235118" w:rsidRDefault="004E5801" w:rsidP="00235118">
            <w:pPr>
              <w:pStyle w:val="TableParagraph"/>
              <w:spacing w:before="43"/>
              <w:jc w:val="both"/>
              <w:rPr>
                <w:rFonts w:ascii="Arial" w:hAnsi="Arial" w:cs="Arial"/>
                <w:b/>
              </w:rPr>
            </w:pPr>
            <w:r w:rsidRPr="00235118">
              <w:rPr>
                <w:rFonts w:ascii="Arial" w:hAnsi="Arial" w:cs="Arial"/>
                <w:b/>
                <w:color w:val="FFFFFF"/>
              </w:rPr>
              <w:t>Tipo</w:t>
            </w:r>
            <w:r w:rsidRPr="00235118">
              <w:rPr>
                <w:rFonts w:ascii="Arial" w:hAnsi="Arial" w:cs="Arial"/>
                <w:b/>
                <w:color w:val="FFFFFF"/>
                <w:spacing w:val="-1"/>
              </w:rPr>
              <w:t xml:space="preserve"> </w:t>
            </w:r>
            <w:r w:rsidRPr="00235118">
              <w:rPr>
                <w:rFonts w:ascii="Arial" w:hAnsi="Arial" w:cs="Arial"/>
                <w:b/>
                <w:color w:val="FFFFFF"/>
              </w:rPr>
              <w:t>de</w:t>
            </w:r>
            <w:r w:rsidRPr="00235118">
              <w:rPr>
                <w:rFonts w:ascii="Arial" w:hAnsi="Arial" w:cs="Arial"/>
                <w:b/>
                <w:color w:val="FFFFFF"/>
                <w:spacing w:val="-2"/>
              </w:rPr>
              <w:t xml:space="preserve"> vinculación</w:t>
            </w:r>
          </w:p>
        </w:tc>
        <w:tc>
          <w:tcPr>
            <w:tcW w:w="7515" w:type="dxa"/>
            <w:gridSpan w:val="3"/>
            <w:tcBorders>
              <w:bottom w:val="single" w:sz="4" w:space="0" w:color="000000"/>
            </w:tcBorders>
          </w:tcPr>
          <w:p w14:paraId="5D48CDD1" w14:textId="77777777" w:rsidR="000506E5" w:rsidRPr="00235118" w:rsidRDefault="004E5801" w:rsidP="00235118">
            <w:pPr>
              <w:pStyle w:val="TableParagraph"/>
              <w:spacing w:before="43"/>
              <w:jc w:val="both"/>
              <w:rPr>
                <w:rFonts w:ascii="Arial" w:hAnsi="Arial" w:cs="Arial"/>
              </w:rPr>
            </w:pPr>
            <w:r w:rsidRPr="00235118">
              <w:rPr>
                <w:rFonts w:ascii="Arial" w:hAnsi="Arial" w:cs="Arial"/>
              </w:rPr>
              <w:t>Llamada</w:t>
            </w:r>
            <w:r w:rsidRPr="00235118">
              <w:rPr>
                <w:rFonts w:ascii="Arial" w:hAnsi="Arial" w:cs="Arial"/>
                <w:spacing w:val="-4"/>
              </w:rPr>
              <w:t xml:space="preserve"> </w:t>
            </w:r>
            <w:r w:rsidRPr="00235118">
              <w:rPr>
                <w:rFonts w:ascii="Arial" w:hAnsi="Arial" w:cs="Arial"/>
              </w:rPr>
              <w:t>en</w:t>
            </w:r>
            <w:r w:rsidRPr="00235118">
              <w:rPr>
                <w:rFonts w:ascii="Arial" w:hAnsi="Arial" w:cs="Arial"/>
                <w:spacing w:val="-4"/>
              </w:rPr>
              <w:t xml:space="preserve"> </w:t>
            </w:r>
            <w:r w:rsidRPr="00235118">
              <w:rPr>
                <w:rFonts w:ascii="Arial" w:hAnsi="Arial" w:cs="Arial"/>
                <w:spacing w:val="-2"/>
              </w:rPr>
              <w:t>garantía</w:t>
            </w:r>
          </w:p>
        </w:tc>
      </w:tr>
      <w:tr w:rsidR="000506E5" w:rsidRPr="00235118" w14:paraId="7F8C4A8C" w14:textId="77777777">
        <w:trPr>
          <w:trHeight w:val="508"/>
        </w:trPr>
        <w:tc>
          <w:tcPr>
            <w:tcW w:w="2338" w:type="dxa"/>
            <w:shd w:val="clear" w:color="auto" w:fill="00339F"/>
          </w:tcPr>
          <w:p w14:paraId="7ADD1091" w14:textId="77777777" w:rsidR="000506E5" w:rsidRPr="00235118" w:rsidRDefault="004E5801" w:rsidP="00235118">
            <w:pPr>
              <w:pStyle w:val="TableParagraph"/>
              <w:spacing w:before="129"/>
              <w:jc w:val="both"/>
              <w:rPr>
                <w:rFonts w:ascii="Arial" w:hAnsi="Arial" w:cs="Arial"/>
                <w:b/>
              </w:rPr>
            </w:pPr>
            <w:r w:rsidRPr="00235118">
              <w:rPr>
                <w:rFonts w:ascii="Arial" w:hAnsi="Arial" w:cs="Arial"/>
                <w:b/>
                <w:color w:val="FFFFFF"/>
                <w:spacing w:val="-2"/>
              </w:rPr>
              <w:t>Jurisdicción</w:t>
            </w:r>
          </w:p>
        </w:tc>
        <w:tc>
          <w:tcPr>
            <w:tcW w:w="3405" w:type="dxa"/>
          </w:tcPr>
          <w:p w14:paraId="0DD18F9A" w14:textId="77777777" w:rsidR="000506E5" w:rsidRPr="00235118" w:rsidRDefault="004E5801" w:rsidP="00235118">
            <w:pPr>
              <w:pStyle w:val="TableParagraph"/>
              <w:spacing w:before="129"/>
              <w:jc w:val="both"/>
              <w:rPr>
                <w:rFonts w:ascii="Arial" w:hAnsi="Arial" w:cs="Arial"/>
              </w:rPr>
            </w:pPr>
            <w:r w:rsidRPr="00235118">
              <w:rPr>
                <w:rFonts w:ascii="Arial" w:hAnsi="Arial" w:cs="Arial"/>
                <w:spacing w:val="-2"/>
              </w:rPr>
              <w:t>Laboral</w:t>
            </w:r>
          </w:p>
        </w:tc>
        <w:tc>
          <w:tcPr>
            <w:tcW w:w="1702" w:type="dxa"/>
            <w:tcBorders>
              <w:top w:val="single" w:sz="4" w:space="0" w:color="000000"/>
            </w:tcBorders>
            <w:shd w:val="clear" w:color="auto" w:fill="00339F"/>
          </w:tcPr>
          <w:p w14:paraId="3B7EC36A" w14:textId="77777777" w:rsidR="000506E5" w:rsidRPr="00235118" w:rsidRDefault="004E5801" w:rsidP="00235118">
            <w:pPr>
              <w:pStyle w:val="TableParagraph"/>
              <w:spacing w:line="252" w:lineRule="exact"/>
              <w:ind w:left="68" w:right="767"/>
              <w:jc w:val="both"/>
              <w:rPr>
                <w:rFonts w:ascii="Arial" w:hAnsi="Arial" w:cs="Arial"/>
                <w:b/>
              </w:rPr>
            </w:pPr>
            <w:r w:rsidRPr="00235118">
              <w:rPr>
                <w:rFonts w:ascii="Arial" w:hAnsi="Arial" w:cs="Arial"/>
                <w:b/>
                <w:color w:val="FFFFFF"/>
              </w:rPr>
              <w:t xml:space="preserve">Tipo de </w:t>
            </w:r>
            <w:r w:rsidRPr="00235118">
              <w:rPr>
                <w:rFonts w:ascii="Arial" w:hAnsi="Arial" w:cs="Arial"/>
                <w:b/>
                <w:color w:val="FFFFFF"/>
                <w:spacing w:val="-2"/>
              </w:rPr>
              <w:t>proceso</w:t>
            </w:r>
          </w:p>
        </w:tc>
        <w:tc>
          <w:tcPr>
            <w:tcW w:w="2408" w:type="dxa"/>
          </w:tcPr>
          <w:p w14:paraId="091B8364" w14:textId="77777777" w:rsidR="000506E5" w:rsidRPr="00235118" w:rsidRDefault="004E5801" w:rsidP="00235118">
            <w:pPr>
              <w:pStyle w:val="TableParagraph"/>
              <w:spacing w:before="129"/>
              <w:ind w:left="65"/>
              <w:jc w:val="both"/>
              <w:rPr>
                <w:rFonts w:ascii="Arial" w:hAnsi="Arial" w:cs="Arial"/>
              </w:rPr>
            </w:pPr>
            <w:r w:rsidRPr="00235118">
              <w:rPr>
                <w:rFonts w:ascii="Arial" w:hAnsi="Arial" w:cs="Arial"/>
                <w:spacing w:val="-2"/>
              </w:rPr>
              <w:t>Ordinario</w:t>
            </w:r>
          </w:p>
        </w:tc>
      </w:tr>
      <w:tr w:rsidR="000506E5" w:rsidRPr="00235118" w14:paraId="13ED37C4" w14:textId="77777777">
        <w:trPr>
          <w:trHeight w:val="340"/>
        </w:trPr>
        <w:tc>
          <w:tcPr>
            <w:tcW w:w="2338" w:type="dxa"/>
            <w:shd w:val="clear" w:color="auto" w:fill="00339F"/>
          </w:tcPr>
          <w:p w14:paraId="4414D80B" w14:textId="77777777" w:rsidR="000506E5" w:rsidRPr="00235118" w:rsidRDefault="004E5801" w:rsidP="00235118">
            <w:pPr>
              <w:pStyle w:val="TableParagraph"/>
              <w:spacing w:before="43"/>
              <w:jc w:val="both"/>
              <w:rPr>
                <w:rFonts w:ascii="Arial" w:hAnsi="Arial" w:cs="Arial"/>
                <w:b/>
              </w:rPr>
            </w:pPr>
            <w:r w:rsidRPr="00235118">
              <w:rPr>
                <w:rFonts w:ascii="Arial" w:hAnsi="Arial" w:cs="Arial"/>
                <w:b/>
                <w:color w:val="FFFFFF"/>
                <w:spacing w:val="-2"/>
              </w:rPr>
              <w:t>Instancia</w:t>
            </w:r>
          </w:p>
        </w:tc>
        <w:tc>
          <w:tcPr>
            <w:tcW w:w="7515" w:type="dxa"/>
            <w:gridSpan w:val="3"/>
          </w:tcPr>
          <w:p w14:paraId="6EB0E926" w14:textId="77777777" w:rsidR="000506E5" w:rsidRPr="00235118" w:rsidRDefault="004E5801" w:rsidP="00235118">
            <w:pPr>
              <w:pStyle w:val="TableParagraph"/>
              <w:spacing w:before="43"/>
              <w:jc w:val="both"/>
              <w:rPr>
                <w:rFonts w:ascii="Arial" w:hAnsi="Arial" w:cs="Arial"/>
              </w:rPr>
            </w:pPr>
            <w:r w:rsidRPr="00235118">
              <w:rPr>
                <w:rFonts w:ascii="Arial" w:hAnsi="Arial" w:cs="Arial"/>
              </w:rPr>
              <w:t>Primera</w:t>
            </w:r>
            <w:r w:rsidRPr="00235118">
              <w:rPr>
                <w:rFonts w:ascii="Arial" w:hAnsi="Arial" w:cs="Arial"/>
                <w:spacing w:val="-6"/>
              </w:rPr>
              <w:t xml:space="preserve"> </w:t>
            </w:r>
            <w:r w:rsidRPr="00235118">
              <w:rPr>
                <w:rFonts w:ascii="Arial" w:hAnsi="Arial" w:cs="Arial"/>
                <w:spacing w:val="-2"/>
              </w:rPr>
              <w:t>Instancia</w:t>
            </w:r>
          </w:p>
        </w:tc>
      </w:tr>
      <w:tr w:rsidR="000506E5" w:rsidRPr="00235118" w14:paraId="71ADADDD" w14:textId="77777777">
        <w:trPr>
          <w:trHeight w:val="506"/>
        </w:trPr>
        <w:tc>
          <w:tcPr>
            <w:tcW w:w="2338" w:type="dxa"/>
            <w:shd w:val="clear" w:color="auto" w:fill="00339F"/>
          </w:tcPr>
          <w:p w14:paraId="0E810F7B" w14:textId="77777777" w:rsidR="000506E5" w:rsidRPr="00235118" w:rsidRDefault="004E5801" w:rsidP="00235118">
            <w:pPr>
              <w:pStyle w:val="TableParagraph"/>
              <w:spacing w:line="252" w:lineRule="exact"/>
              <w:ind w:right="119"/>
              <w:jc w:val="both"/>
              <w:rPr>
                <w:rFonts w:ascii="Arial" w:hAnsi="Arial" w:cs="Arial"/>
                <w:b/>
              </w:rPr>
            </w:pPr>
            <w:r w:rsidRPr="00235118">
              <w:rPr>
                <w:rFonts w:ascii="Arial" w:hAnsi="Arial" w:cs="Arial"/>
                <w:b/>
                <w:color w:val="FFFFFF"/>
              </w:rPr>
              <w:t xml:space="preserve">Fecha de </w:t>
            </w:r>
            <w:r w:rsidRPr="00235118">
              <w:rPr>
                <w:rFonts w:ascii="Arial" w:hAnsi="Arial" w:cs="Arial"/>
                <w:b/>
                <w:color w:val="FFFFFF"/>
                <w:spacing w:val="-2"/>
              </w:rPr>
              <w:t>notificación</w:t>
            </w:r>
          </w:p>
        </w:tc>
        <w:tc>
          <w:tcPr>
            <w:tcW w:w="7515" w:type="dxa"/>
            <w:gridSpan w:val="3"/>
          </w:tcPr>
          <w:p w14:paraId="083B9AC8" w14:textId="147C4D8D" w:rsidR="000506E5" w:rsidRPr="00235118" w:rsidRDefault="00BB08F0" w:rsidP="00235118">
            <w:pPr>
              <w:pStyle w:val="TableParagraph"/>
              <w:spacing w:before="124"/>
              <w:jc w:val="both"/>
              <w:rPr>
                <w:rFonts w:ascii="Arial" w:hAnsi="Arial" w:cs="Arial"/>
              </w:rPr>
            </w:pPr>
            <w:r w:rsidRPr="00235118">
              <w:rPr>
                <w:rFonts w:ascii="Arial" w:hAnsi="Arial" w:cs="Arial"/>
              </w:rPr>
              <w:t>19/09/2024</w:t>
            </w:r>
            <w:r w:rsidRPr="00235118">
              <w:rPr>
                <w:rFonts w:ascii="Arial" w:hAnsi="Arial" w:cs="Arial"/>
                <w:spacing w:val="-11"/>
              </w:rPr>
              <w:t xml:space="preserve"> </w:t>
            </w:r>
            <w:r w:rsidRPr="00235118">
              <w:rPr>
                <w:rFonts w:ascii="Arial" w:hAnsi="Arial" w:cs="Arial"/>
              </w:rPr>
              <w:t>-Auto admisorio del llamamiento</w:t>
            </w:r>
          </w:p>
        </w:tc>
      </w:tr>
      <w:tr w:rsidR="000506E5" w:rsidRPr="00235118" w14:paraId="1C3734D6" w14:textId="77777777">
        <w:trPr>
          <w:trHeight w:val="506"/>
        </w:trPr>
        <w:tc>
          <w:tcPr>
            <w:tcW w:w="2338" w:type="dxa"/>
            <w:shd w:val="clear" w:color="auto" w:fill="00339F"/>
          </w:tcPr>
          <w:p w14:paraId="2EF3F4DE" w14:textId="77777777" w:rsidR="000506E5" w:rsidRPr="00235118" w:rsidRDefault="004E5801" w:rsidP="00235118">
            <w:pPr>
              <w:pStyle w:val="TableParagraph"/>
              <w:spacing w:line="252" w:lineRule="exact"/>
              <w:ind w:right="119"/>
              <w:jc w:val="both"/>
              <w:rPr>
                <w:rFonts w:ascii="Arial" w:hAnsi="Arial" w:cs="Arial"/>
                <w:b/>
              </w:rPr>
            </w:pPr>
            <w:r w:rsidRPr="00235118">
              <w:rPr>
                <w:rFonts w:ascii="Arial" w:hAnsi="Arial" w:cs="Arial"/>
                <w:b/>
                <w:color w:val="FFFFFF"/>
                <w:spacing w:val="-2"/>
              </w:rPr>
              <w:t>Abogado demandante</w:t>
            </w:r>
          </w:p>
        </w:tc>
        <w:tc>
          <w:tcPr>
            <w:tcW w:w="3405" w:type="dxa"/>
          </w:tcPr>
          <w:p w14:paraId="6005AC9B" w14:textId="76F12FC6" w:rsidR="000506E5" w:rsidRPr="00235118" w:rsidRDefault="00BB08F0" w:rsidP="00235118">
            <w:pPr>
              <w:pStyle w:val="TableParagraph"/>
              <w:spacing w:line="252" w:lineRule="exact"/>
              <w:jc w:val="both"/>
              <w:rPr>
                <w:rFonts w:ascii="Arial" w:hAnsi="Arial" w:cs="Arial"/>
              </w:rPr>
            </w:pPr>
            <w:r w:rsidRPr="00235118">
              <w:rPr>
                <w:rFonts w:ascii="Arial" w:hAnsi="Arial" w:cs="Arial"/>
              </w:rPr>
              <w:t>MIGUEL ANTONIO MENESES ARBOLEDA</w:t>
            </w:r>
          </w:p>
        </w:tc>
        <w:tc>
          <w:tcPr>
            <w:tcW w:w="1702" w:type="dxa"/>
            <w:shd w:val="clear" w:color="auto" w:fill="00339F"/>
          </w:tcPr>
          <w:p w14:paraId="54BBACD8" w14:textId="77777777" w:rsidR="000506E5" w:rsidRPr="00235118" w:rsidRDefault="004E5801" w:rsidP="00235118">
            <w:pPr>
              <w:pStyle w:val="TableParagraph"/>
              <w:spacing w:before="124"/>
              <w:ind w:left="68"/>
              <w:jc w:val="both"/>
              <w:rPr>
                <w:rFonts w:ascii="Arial" w:hAnsi="Arial" w:cs="Arial"/>
                <w:b/>
              </w:rPr>
            </w:pPr>
            <w:r w:rsidRPr="00235118">
              <w:rPr>
                <w:rFonts w:ascii="Arial" w:hAnsi="Arial" w:cs="Arial"/>
                <w:b/>
                <w:color w:val="FFFFFF"/>
                <w:spacing w:val="-2"/>
              </w:rPr>
              <w:t>Identificación</w:t>
            </w:r>
          </w:p>
        </w:tc>
        <w:tc>
          <w:tcPr>
            <w:tcW w:w="2408" w:type="dxa"/>
          </w:tcPr>
          <w:p w14:paraId="3EE2C1F2" w14:textId="58FA0C11" w:rsidR="000506E5" w:rsidRPr="00235118" w:rsidRDefault="00BB08F0" w:rsidP="00235118">
            <w:pPr>
              <w:pStyle w:val="TableParagraph"/>
              <w:spacing w:before="124"/>
              <w:ind w:left="65"/>
              <w:jc w:val="both"/>
              <w:rPr>
                <w:rFonts w:ascii="Arial" w:hAnsi="Arial" w:cs="Arial"/>
              </w:rPr>
            </w:pPr>
            <w:r w:rsidRPr="00235118">
              <w:rPr>
                <w:rFonts w:ascii="Arial" w:hAnsi="Arial" w:cs="Arial"/>
                <w:spacing w:val="-2"/>
              </w:rPr>
              <w:t>16.695.216</w:t>
            </w:r>
          </w:p>
        </w:tc>
      </w:tr>
    </w:tbl>
    <w:p w14:paraId="0CF2BA01" w14:textId="77777777" w:rsidR="000506E5" w:rsidRPr="00235118" w:rsidRDefault="000506E5" w:rsidP="00235118">
      <w:pPr>
        <w:pStyle w:val="Textoindependiente"/>
        <w:spacing w:before="1"/>
        <w:jc w:val="both"/>
      </w:pPr>
    </w:p>
    <w:p w14:paraId="56D67E0C" w14:textId="77777777" w:rsidR="000506E5" w:rsidRPr="00235118" w:rsidRDefault="004E5801" w:rsidP="00235118">
      <w:pPr>
        <w:pStyle w:val="Textoindependiente"/>
        <w:ind w:left="322"/>
        <w:jc w:val="both"/>
      </w:pPr>
      <w:r w:rsidRPr="00235118">
        <w:t>Seguro</w:t>
      </w:r>
      <w:r w:rsidRPr="00235118">
        <w:rPr>
          <w:spacing w:val="-2"/>
        </w:rPr>
        <w:t xml:space="preserve"> afectado</w:t>
      </w:r>
    </w:p>
    <w:p w14:paraId="7DAE6959" w14:textId="77777777" w:rsidR="000506E5" w:rsidRPr="00235118" w:rsidRDefault="000506E5" w:rsidP="00235118">
      <w:pPr>
        <w:pStyle w:val="Textoindependiente"/>
        <w:spacing w:before="24"/>
        <w:jc w:val="both"/>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354"/>
        <w:gridCol w:w="3385"/>
        <w:gridCol w:w="1709"/>
        <w:gridCol w:w="2403"/>
      </w:tblGrid>
      <w:tr w:rsidR="000506E5" w:rsidRPr="00235118" w14:paraId="0DC7A5C7" w14:textId="77777777">
        <w:trPr>
          <w:trHeight w:val="506"/>
        </w:trPr>
        <w:tc>
          <w:tcPr>
            <w:tcW w:w="2354" w:type="dxa"/>
            <w:shd w:val="clear" w:color="auto" w:fill="00339F"/>
          </w:tcPr>
          <w:p w14:paraId="270C771E" w14:textId="77777777" w:rsidR="000506E5" w:rsidRPr="00235118" w:rsidRDefault="004E5801" w:rsidP="00235118">
            <w:pPr>
              <w:pStyle w:val="TableParagraph"/>
              <w:spacing w:before="127"/>
              <w:jc w:val="both"/>
              <w:rPr>
                <w:rFonts w:ascii="Arial" w:hAnsi="Arial" w:cs="Arial"/>
                <w:b/>
              </w:rPr>
            </w:pPr>
            <w:r w:rsidRPr="00235118">
              <w:rPr>
                <w:rFonts w:ascii="Arial" w:hAnsi="Arial" w:cs="Arial"/>
                <w:b/>
                <w:color w:val="FFFFFF"/>
              </w:rPr>
              <w:t>Asegurado</w:t>
            </w:r>
            <w:r w:rsidRPr="00235118">
              <w:rPr>
                <w:rFonts w:ascii="Arial" w:hAnsi="Arial" w:cs="Arial"/>
                <w:b/>
                <w:color w:val="FFFFFF"/>
                <w:spacing w:val="-5"/>
              </w:rPr>
              <w:t xml:space="preserve"> </w:t>
            </w:r>
            <w:r w:rsidRPr="00235118">
              <w:rPr>
                <w:rFonts w:ascii="Arial" w:hAnsi="Arial" w:cs="Arial"/>
                <w:b/>
                <w:color w:val="FFFFFF"/>
              </w:rPr>
              <w:t>/</w:t>
            </w:r>
            <w:r w:rsidRPr="00235118">
              <w:rPr>
                <w:rFonts w:ascii="Arial" w:hAnsi="Arial" w:cs="Arial"/>
                <w:b/>
                <w:color w:val="FFFFFF"/>
                <w:spacing w:val="-2"/>
              </w:rPr>
              <w:t xml:space="preserve"> afiliado</w:t>
            </w:r>
          </w:p>
        </w:tc>
        <w:tc>
          <w:tcPr>
            <w:tcW w:w="3385" w:type="dxa"/>
          </w:tcPr>
          <w:p w14:paraId="2C09F223" w14:textId="626AB3B5" w:rsidR="00470D78" w:rsidRPr="00235118" w:rsidRDefault="00470D78" w:rsidP="00235118">
            <w:pPr>
              <w:pStyle w:val="TableParagraph"/>
              <w:spacing w:line="252" w:lineRule="exact"/>
              <w:ind w:left="68"/>
              <w:jc w:val="both"/>
              <w:rPr>
                <w:rFonts w:ascii="Arial" w:hAnsi="Arial" w:cs="Arial"/>
                <w:spacing w:val="-2"/>
              </w:rPr>
            </w:pPr>
            <w:r w:rsidRPr="00235118">
              <w:rPr>
                <w:rFonts w:ascii="Arial" w:hAnsi="Arial" w:cs="Arial"/>
                <w:spacing w:val="-2"/>
              </w:rPr>
              <w:t>Póliza de Cumplimiento:</w:t>
            </w:r>
          </w:p>
          <w:p w14:paraId="766C5671" w14:textId="0C901528" w:rsidR="000506E5" w:rsidRPr="00235118" w:rsidRDefault="00470D78" w:rsidP="00235118">
            <w:pPr>
              <w:pStyle w:val="TableParagraph"/>
              <w:spacing w:line="252" w:lineRule="exact"/>
              <w:ind w:left="68"/>
              <w:jc w:val="both"/>
              <w:rPr>
                <w:rFonts w:ascii="Arial" w:hAnsi="Arial" w:cs="Arial"/>
                <w:spacing w:val="-2"/>
              </w:rPr>
            </w:pPr>
            <w:r w:rsidRPr="00235118">
              <w:rPr>
                <w:rFonts w:ascii="Arial" w:hAnsi="Arial" w:cs="Arial"/>
                <w:spacing w:val="-2"/>
              </w:rPr>
              <w:t>1.</w:t>
            </w:r>
            <w:r w:rsidR="00BB08F0" w:rsidRPr="00235118">
              <w:rPr>
                <w:rFonts w:ascii="Arial" w:hAnsi="Arial" w:cs="Arial"/>
                <w:spacing w:val="-2"/>
              </w:rPr>
              <w:t>CELSIA COLOMBIA S.A. E.S.P</w:t>
            </w:r>
          </w:p>
          <w:p w14:paraId="4ADB12D2" w14:textId="0E884513" w:rsidR="00BB08F0" w:rsidRPr="00235118" w:rsidRDefault="00470D78" w:rsidP="00235118">
            <w:pPr>
              <w:pStyle w:val="TableParagraph"/>
              <w:spacing w:line="252" w:lineRule="exact"/>
              <w:ind w:left="68"/>
              <w:jc w:val="both"/>
              <w:rPr>
                <w:rFonts w:ascii="Arial" w:hAnsi="Arial" w:cs="Arial"/>
                <w:spacing w:val="-2"/>
              </w:rPr>
            </w:pPr>
            <w:r w:rsidRPr="00235118">
              <w:rPr>
                <w:rFonts w:ascii="Arial" w:hAnsi="Arial" w:cs="Arial"/>
                <w:spacing w:val="-2"/>
              </w:rPr>
              <w:t>2.</w:t>
            </w:r>
            <w:r w:rsidR="00BB08F0" w:rsidRPr="00235118">
              <w:rPr>
                <w:rFonts w:ascii="Arial" w:hAnsi="Arial" w:cs="Arial"/>
                <w:spacing w:val="-2"/>
              </w:rPr>
              <w:t>COMPAÑÍA DE ELECTRICIDAD DE TULUA S.A. E.S.P.</w:t>
            </w:r>
          </w:p>
          <w:p w14:paraId="053B42F7" w14:textId="028C7A73" w:rsidR="00470D78" w:rsidRPr="00235118" w:rsidRDefault="00470D78" w:rsidP="00235118">
            <w:pPr>
              <w:pStyle w:val="TableParagraph"/>
              <w:spacing w:line="252" w:lineRule="exact"/>
              <w:ind w:left="68"/>
              <w:jc w:val="both"/>
              <w:rPr>
                <w:rFonts w:ascii="Arial" w:hAnsi="Arial" w:cs="Arial"/>
                <w:spacing w:val="-2"/>
              </w:rPr>
            </w:pPr>
            <w:r w:rsidRPr="00235118">
              <w:rPr>
                <w:rFonts w:ascii="Arial" w:hAnsi="Arial" w:cs="Arial"/>
                <w:spacing w:val="-2"/>
              </w:rPr>
              <w:t>Póliza RCE:</w:t>
            </w:r>
          </w:p>
          <w:p w14:paraId="6530AA90" w14:textId="5F1F5ED2" w:rsidR="00BB08F0" w:rsidRPr="00235118" w:rsidRDefault="00BB08F0" w:rsidP="00235118">
            <w:pPr>
              <w:pStyle w:val="TableParagraph"/>
              <w:numPr>
                <w:ilvl w:val="0"/>
                <w:numId w:val="2"/>
              </w:numPr>
              <w:spacing w:line="252" w:lineRule="exact"/>
              <w:jc w:val="both"/>
              <w:rPr>
                <w:rFonts w:ascii="Arial" w:hAnsi="Arial" w:cs="Arial"/>
                <w:spacing w:val="-2"/>
              </w:rPr>
            </w:pPr>
            <w:r w:rsidRPr="00235118">
              <w:rPr>
                <w:rFonts w:ascii="Arial" w:hAnsi="Arial" w:cs="Arial"/>
                <w:spacing w:val="-2"/>
              </w:rPr>
              <w:t>CYMADE S.A.S</w:t>
            </w:r>
          </w:p>
          <w:p w14:paraId="24427013" w14:textId="7D377ABE" w:rsidR="00BB08F0" w:rsidRPr="00235118" w:rsidRDefault="00BB08F0" w:rsidP="00235118">
            <w:pPr>
              <w:pStyle w:val="TableParagraph"/>
              <w:numPr>
                <w:ilvl w:val="0"/>
                <w:numId w:val="2"/>
              </w:numPr>
              <w:spacing w:line="252" w:lineRule="exact"/>
              <w:jc w:val="both"/>
              <w:rPr>
                <w:rFonts w:ascii="Arial" w:hAnsi="Arial" w:cs="Arial"/>
              </w:rPr>
            </w:pPr>
            <w:r w:rsidRPr="00235118">
              <w:rPr>
                <w:rFonts w:ascii="Arial" w:hAnsi="Arial" w:cs="Arial"/>
                <w:spacing w:val="-2"/>
              </w:rPr>
              <w:t>FUNDACIÓN PARA EL DESARROLLO DE LA SIVICULTURA LA AGROFORESTERIA Y LA VISION AMBIENTAL</w:t>
            </w:r>
          </w:p>
        </w:tc>
        <w:tc>
          <w:tcPr>
            <w:tcW w:w="1709" w:type="dxa"/>
            <w:shd w:val="clear" w:color="auto" w:fill="00339F"/>
          </w:tcPr>
          <w:p w14:paraId="23D248E5" w14:textId="77777777" w:rsidR="000506E5" w:rsidRPr="00235118" w:rsidRDefault="004E5801" w:rsidP="00235118">
            <w:pPr>
              <w:pStyle w:val="TableParagraph"/>
              <w:spacing w:before="127"/>
              <w:jc w:val="both"/>
              <w:rPr>
                <w:rFonts w:ascii="Arial" w:hAnsi="Arial" w:cs="Arial"/>
                <w:b/>
              </w:rPr>
            </w:pPr>
            <w:r w:rsidRPr="00235118">
              <w:rPr>
                <w:rFonts w:ascii="Arial" w:hAnsi="Arial" w:cs="Arial"/>
                <w:b/>
                <w:color w:val="FFFFFF"/>
                <w:spacing w:val="-2"/>
              </w:rPr>
              <w:t>Identificación</w:t>
            </w:r>
          </w:p>
        </w:tc>
        <w:tc>
          <w:tcPr>
            <w:tcW w:w="2403" w:type="dxa"/>
          </w:tcPr>
          <w:p w14:paraId="11FD788F" w14:textId="5EF3A873" w:rsidR="000506E5" w:rsidRPr="00235118" w:rsidRDefault="004E5801" w:rsidP="00235118">
            <w:pPr>
              <w:pStyle w:val="TableParagraph"/>
              <w:spacing w:before="127"/>
              <w:ind w:left="62"/>
              <w:jc w:val="both"/>
              <w:rPr>
                <w:rFonts w:ascii="Arial" w:hAnsi="Arial" w:cs="Arial"/>
                <w:spacing w:val="-2"/>
              </w:rPr>
            </w:pPr>
            <w:r w:rsidRPr="00235118">
              <w:rPr>
                <w:rFonts w:ascii="Arial" w:hAnsi="Arial" w:cs="Arial"/>
                <w:spacing w:val="-2"/>
              </w:rPr>
              <w:t>8</w:t>
            </w:r>
            <w:r w:rsidR="00BB08F0" w:rsidRPr="00235118">
              <w:rPr>
                <w:rFonts w:ascii="Arial" w:hAnsi="Arial" w:cs="Arial"/>
                <w:spacing w:val="-2"/>
              </w:rPr>
              <w:t>00249860-1</w:t>
            </w:r>
          </w:p>
          <w:p w14:paraId="3A65B9A9" w14:textId="77777777" w:rsidR="00BB08F0" w:rsidRPr="00235118" w:rsidRDefault="00BB08F0" w:rsidP="00235118">
            <w:pPr>
              <w:pStyle w:val="TableParagraph"/>
              <w:spacing w:before="127"/>
              <w:ind w:left="62"/>
              <w:jc w:val="both"/>
              <w:rPr>
                <w:rFonts w:ascii="Arial" w:hAnsi="Arial" w:cs="Arial"/>
                <w:spacing w:val="-2"/>
              </w:rPr>
            </w:pPr>
            <w:r w:rsidRPr="00235118">
              <w:rPr>
                <w:rFonts w:ascii="Arial" w:hAnsi="Arial" w:cs="Arial"/>
                <w:spacing w:val="-2"/>
              </w:rPr>
              <w:t>891900101-0</w:t>
            </w:r>
          </w:p>
          <w:p w14:paraId="6B01B746" w14:textId="77777777" w:rsidR="00470D78" w:rsidRPr="00235118" w:rsidRDefault="00470D78" w:rsidP="00235118">
            <w:pPr>
              <w:pStyle w:val="TableParagraph"/>
              <w:spacing w:before="127"/>
              <w:ind w:left="62"/>
              <w:jc w:val="both"/>
              <w:rPr>
                <w:rFonts w:ascii="Arial" w:hAnsi="Arial" w:cs="Arial"/>
              </w:rPr>
            </w:pPr>
          </w:p>
          <w:p w14:paraId="3CBE3DEB" w14:textId="77777777" w:rsidR="00470D78" w:rsidRPr="00235118" w:rsidRDefault="00470D78" w:rsidP="00235118">
            <w:pPr>
              <w:pStyle w:val="TableParagraph"/>
              <w:spacing w:before="127"/>
              <w:ind w:left="62"/>
              <w:jc w:val="both"/>
              <w:rPr>
                <w:rFonts w:ascii="Arial" w:hAnsi="Arial" w:cs="Arial"/>
              </w:rPr>
            </w:pPr>
          </w:p>
          <w:p w14:paraId="2981AE5B" w14:textId="3BE0DE55" w:rsidR="00BB08F0" w:rsidRPr="00235118" w:rsidRDefault="00BB08F0" w:rsidP="00235118">
            <w:pPr>
              <w:pStyle w:val="TableParagraph"/>
              <w:spacing w:before="127"/>
              <w:ind w:left="62"/>
              <w:jc w:val="both"/>
              <w:rPr>
                <w:rFonts w:ascii="Arial" w:hAnsi="Arial" w:cs="Arial"/>
              </w:rPr>
            </w:pPr>
            <w:r w:rsidRPr="00235118">
              <w:rPr>
                <w:rFonts w:ascii="Arial" w:hAnsi="Arial" w:cs="Arial"/>
              </w:rPr>
              <w:t>900154758-1</w:t>
            </w:r>
          </w:p>
          <w:p w14:paraId="55433150" w14:textId="12223EE2" w:rsidR="00BB08F0" w:rsidRPr="00235118" w:rsidRDefault="00BB08F0" w:rsidP="00235118">
            <w:pPr>
              <w:pStyle w:val="TableParagraph"/>
              <w:spacing w:before="127"/>
              <w:ind w:left="62"/>
              <w:jc w:val="both"/>
              <w:rPr>
                <w:rFonts w:ascii="Arial" w:hAnsi="Arial" w:cs="Arial"/>
              </w:rPr>
            </w:pPr>
          </w:p>
        </w:tc>
      </w:tr>
      <w:tr w:rsidR="000506E5" w:rsidRPr="00235118" w14:paraId="50F8BC2E" w14:textId="77777777">
        <w:trPr>
          <w:trHeight w:val="338"/>
        </w:trPr>
        <w:tc>
          <w:tcPr>
            <w:tcW w:w="2354" w:type="dxa"/>
            <w:shd w:val="clear" w:color="auto" w:fill="00339F"/>
          </w:tcPr>
          <w:p w14:paraId="3F2F835B" w14:textId="77777777" w:rsidR="000506E5" w:rsidRPr="00235118" w:rsidRDefault="004E5801" w:rsidP="00235118">
            <w:pPr>
              <w:pStyle w:val="TableParagraph"/>
              <w:spacing w:before="43"/>
              <w:jc w:val="both"/>
              <w:rPr>
                <w:rFonts w:ascii="Arial" w:hAnsi="Arial" w:cs="Arial"/>
                <w:b/>
              </w:rPr>
            </w:pPr>
            <w:r w:rsidRPr="00235118">
              <w:rPr>
                <w:rFonts w:ascii="Arial" w:hAnsi="Arial" w:cs="Arial"/>
                <w:b/>
                <w:color w:val="FFFFFF"/>
              </w:rPr>
              <w:t>Fecha</w:t>
            </w:r>
            <w:r w:rsidRPr="00235118">
              <w:rPr>
                <w:rFonts w:ascii="Arial" w:hAnsi="Arial" w:cs="Arial"/>
                <w:b/>
                <w:color w:val="FFFFFF"/>
                <w:spacing w:val="-3"/>
              </w:rPr>
              <w:t xml:space="preserve"> </w:t>
            </w:r>
            <w:r w:rsidRPr="00235118">
              <w:rPr>
                <w:rFonts w:ascii="Arial" w:hAnsi="Arial" w:cs="Arial"/>
                <w:b/>
                <w:color w:val="FFFFFF"/>
              </w:rPr>
              <w:t>del</w:t>
            </w:r>
            <w:r w:rsidRPr="00235118">
              <w:rPr>
                <w:rFonts w:ascii="Arial" w:hAnsi="Arial" w:cs="Arial"/>
                <w:b/>
                <w:color w:val="FFFFFF"/>
                <w:spacing w:val="-3"/>
              </w:rPr>
              <w:t xml:space="preserve"> </w:t>
            </w:r>
            <w:r w:rsidRPr="00235118">
              <w:rPr>
                <w:rFonts w:ascii="Arial" w:hAnsi="Arial" w:cs="Arial"/>
                <w:b/>
                <w:color w:val="FFFFFF"/>
                <w:spacing w:val="-2"/>
              </w:rPr>
              <w:t>siniestro</w:t>
            </w:r>
          </w:p>
        </w:tc>
        <w:tc>
          <w:tcPr>
            <w:tcW w:w="7497" w:type="dxa"/>
            <w:gridSpan w:val="3"/>
          </w:tcPr>
          <w:p w14:paraId="1CCF1F84" w14:textId="403F984A" w:rsidR="000506E5" w:rsidRPr="00235118" w:rsidRDefault="00BB08F0" w:rsidP="00235118">
            <w:pPr>
              <w:pStyle w:val="TableParagraph"/>
              <w:spacing w:before="43"/>
              <w:ind w:left="68"/>
              <w:jc w:val="both"/>
              <w:rPr>
                <w:rFonts w:ascii="Arial" w:hAnsi="Arial" w:cs="Arial"/>
              </w:rPr>
            </w:pPr>
            <w:r w:rsidRPr="00235118">
              <w:rPr>
                <w:rFonts w:ascii="Arial" w:hAnsi="Arial" w:cs="Arial"/>
                <w:spacing w:val="-2"/>
              </w:rPr>
              <w:t>19/09/2020</w:t>
            </w:r>
          </w:p>
        </w:tc>
      </w:tr>
      <w:tr w:rsidR="000506E5" w:rsidRPr="00235118" w14:paraId="4E8B9BB0" w14:textId="77777777">
        <w:trPr>
          <w:trHeight w:val="292"/>
        </w:trPr>
        <w:tc>
          <w:tcPr>
            <w:tcW w:w="2354" w:type="dxa"/>
            <w:shd w:val="clear" w:color="auto" w:fill="00339F"/>
          </w:tcPr>
          <w:p w14:paraId="71581783" w14:textId="77777777" w:rsidR="000506E5" w:rsidRPr="00235118" w:rsidRDefault="004E5801" w:rsidP="00235118">
            <w:pPr>
              <w:pStyle w:val="TableParagraph"/>
              <w:spacing w:before="21" w:line="251" w:lineRule="exact"/>
              <w:jc w:val="both"/>
              <w:rPr>
                <w:rFonts w:ascii="Arial" w:hAnsi="Arial" w:cs="Arial"/>
                <w:b/>
              </w:rPr>
            </w:pPr>
            <w:r w:rsidRPr="00235118">
              <w:rPr>
                <w:rFonts w:ascii="Arial" w:hAnsi="Arial" w:cs="Arial"/>
                <w:b/>
                <w:color w:val="FFFFFF"/>
              </w:rPr>
              <w:t>Nro.</w:t>
            </w:r>
            <w:r w:rsidRPr="00235118">
              <w:rPr>
                <w:rFonts w:ascii="Arial" w:hAnsi="Arial" w:cs="Arial"/>
                <w:b/>
                <w:color w:val="FFFFFF"/>
                <w:spacing w:val="-2"/>
              </w:rPr>
              <w:t xml:space="preserve"> </w:t>
            </w:r>
            <w:r w:rsidRPr="00235118">
              <w:rPr>
                <w:rFonts w:ascii="Arial" w:hAnsi="Arial" w:cs="Arial"/>
                <w:b/>
                <w:color w:val="FFFFFF"/>
              </w:rPr>
              <w:t>póliza</w:t>
            </w:r>
            <w:r w:rsidRPr="00235118">
              <w:rPr>
                <w:rFonts w:ascii="Arial" w:hAnsi="Arial" w:cs="Arial"/>
                <w:b/>
                <w:color w:val="FFFFFF"/>
                <w:spacing w:val="-5"/>
              </w:rPr>
              <w:t xml:space="preserve"> </w:t>
            </w:r>
            <w:r w:rsidRPr="00235118">
              <w:rPr>
                <w:rFonts w:ascii="Arial" w:hAnsi="Arial" w:cs="Arial"/>
                <w:b/>
                <w:color w:val="FFFFFF"/>
                <w:spacing w:val="-2"/>
              </w:rPr>
              <w:t>afectada</w:t>
            </w:r>
          </w:p>
        </w:tc>
        <w:tc>
          <w:tcPr>
            <w:tcW w:w="3385" w:type="dxa"/>
          </w:tcPr>
          <w:p w14:paraId="7545D58C" w14:textId="17081D19" w:rsidR="00BB08F0" w:rsidRPr="00235118" w:rsidRDefault="00470D78" w:rsidP="00235118">
            <w:pPr>
              <w:pStyle w:val="TableParagraph"/>
              <w:spacing w:before="21" w:line="251" w:lineRule="exact"/>
              <w:ind w:left="68"/>
              <w:jc w:val="both"/>
              <w:rPr>
                <w:rFonts w:ascii="Arial" w:hAnsi="Arial" w:cs="Arial"/>
                <w:b/>
                <w:spacing w:val="-2"/>
              </w:rPr>
            </w:pPr>
            <w:r w:rsidRPr="00235118">
              <w:rPr>
                <w:rFonts w:ascii="Arial" w:hAnsi="Arial" w:cs="Arial"/>
                <w:b/>
                <w:spacing w:val="-2"/>
              </w:rPr>
              <w:t>*</w:t>
            </w:r>
            <w:r w:rsidR="00BB08F0" w:rsidRPr="00235118">
              <w:rPr>
                <w:rFonts w:ascii="Arial" w:hAnsi="Arial" w:cs="Arial"/>
                <w:b/>
                <w:spacing w:val="-2"/>
              </w:rPr>
              <w:t>1972160-4</w:t>
            </w:r>
          </w:p>
          <w:p w14:paraId="5B8ADE85" w14:textId="2D510407" w:rsidR="00BB08F0" w:rsidRPr="00235118" w:rsidRDefault="00470D78" w:rsidP="00235118">
            <w:pPr>
              <w:pStyle w:val="TableParagraph"/>
              <w:spacing w:before="21" w:line="251" w:lineRule="exact"/>
              <w:ind w:left="68"/>
              <w:jc w:val="both"/>
              <w:rPr>
                <w:rFonts w:ascii="Arial" w:hAnsi="Arial" w:cs="Arial"/>
                <w:b/>
                <w:spacing w:val="-2"/>
              </w:rPr>
            </w:pPr>
            <w:r w:rsidRPr="00235118">
              <w:rPr>
                <w:rFonts w:ascii="Arial" w:hAnsi="Arial" w:cs="Arial"/>
                <w:b/>
                <w:spacing w:val="-2"/>
              </w:rPr>
              <w:t>*</w:t>
            </w:r>
            <w:r w:rsidR="00BB08F0" w:rsidRPr="00235118">
              <w:rPr>
                <w:rFonts w:ascii="Arial" w:hAnsi="Arial" w:cs="Arial"/>
                <w:b/>
                <w:spacing w:val="-2"/>
              </w:rPr>
              <w:t>0519950-1</w:t>
            </w:r>
          </w:p>
        </w:tc>
        <w:tc>
          <w:tcPr>
            <w:tcW w:w="1709" w:type="dxa"/>
            <w:shd w:val="clear" w:color="auto" w:fill="00339F"/>
          </w:tcPr>
          <w:p w14:paraId="79877DBD" w14:textId="77777777" w:rsidR="000506E5" w:rsidRPr="00235118" w:rsidRDefault="004E5801" w:rsidP="00235118">
            <w:pPr>
              <w:pStyle w:val="TableParagraph"/>
              <w:spacing w:before="21" w:line="251" w:lineRule="exact"/>
              <w:jc w:val="both"/>
              <w:rPr>
                <w:rFonts w:ascii="Arial" w:hAnsi="Arial" w:cs="Arial"/>
                <w:b/>
              </w:rPr>
            </w:pPr>
            <w:r w:rsidRPr="00235118">
              <w:rPr>
                <w:rFonts w:ascii="Arial" w:hAnsi="Arial" w:cs="Arial"/>
                <w:b/>
                <w:color w:val="FFFFFF"/>
                <w:spacing w:val="-4"/>
              </w:rPr>
              <w:t>Ramo</w:t>
            </w:r>
          </w:p>
        </w:tc>
        <w:tc>
          <w:tcPr>
            <w:tcW w:w="2403" w:type="dxa"/>
          </w:tcPr>
          <w:p w14:paraId="14775695" w14:textId="1A67273A" w:rsidR="00BB08F0" w:rsidRPr="00235118" w:rsidRDefault="00BB08F0" w:rsidP="00235118">
            <w:pPr>
              <w:pStyle w:val="TableParagraph"/>
              <w:spacing w:before="21" w:line="251" w:lineRule="exact"/>
              <w:ind w:left="62"/>
              <w:jc w:val="both"/>
              <w:rPr>
                <w:rFonts w:ascii="Arial" w:hAnsi="Arial" w:cs="Arial"/>
                <w:spacing w:val="-4"/>
              </w:rPr>
            </w:pPr>
            <w:r w:rsidRPr="00235118">
              <w:rPr>
                <w:rFonts w:ascii="Arial" w:hAnsi="Arial" w:cs="Arial"/>
                <w:spacing w:val="-4"/>
              </w:rPr>
              <w:t>CUMPLIMIENTO</w:t>
            </w:r>
          </w:p>
          <w:p w14:paraId="5DEFAB4D" w14:textId="494C476B" w:rsidR="000506E5" w:rsidRPr="00235118" w:rsidRDefault="004E5801" w:rsidP="00235118">
            <w:pPr>
              <w:pStyle w:val="TableParagraph"/>
              <w:spacing w:before="21" w:line="251" w:lineRule="exact"/>
              <w:ind w:left="62"/>
              <w:jc w:val="both"/>
              <w:rPr>
                <w:rFonts w:ascii="Arial" w:hAnsi="Arial" w:cs="Arial"/>
              </w:rPr>
            </w:pPr>
            <w:r w:rsidRPr="00235118">
              <w:rPr>
                <w:rFonts w:ascii="Arial" w:hAnsi="Arial" w:cs="Arial"/>
                <w:spacing w:val="-4"/>
              </w:rPr>
              <w:t>R.</w:t>
            </w:r>
            <w:r w:rsidR="004E6BC5" w:rsidRPr="00235118">
              <w:rPr>
                <w:rFonts w:ascii="Arial" w:hAnsi="Arial" w:cs="Arial"/>
                <w:spacing w:val="-4"/>
              </w:rPr>
              <w:t xml:space="preserve">C. </w:t>
            </w:r>
            <w:r w:rsidR="00CC3363" w:rsidRPr="00235118">
              <w:rPr>
                <w:rFonts w:ascii="Arial" w:hAnsi="Arial" w:cs="Arial"/>
                <w:spacing w:val="-4"/>
              </w:rPr>
              <w:t>derivada de Cumplimiento</w:t>
            </w:r>
          </w:p>
        </w:tc>
      </w:tr>
      <w:tr w:rsidR="000506E5" w:rsidRPr="00235118" w14:paraId="35814CFB" w14:textId="77777777">
        <w:trPr>
          <w:trHeight w:val="340"/>
        </w:trPr>
        <w:tc>
          <w:tcPr>
            <w:tcW w:w="2354" w:type="dxa"/>
            <w:shd w:val="clear" w:color="auto" w:fill="00339F"/>
          </w:tcPr>
          <w:p w14:paraId="5CE08C4C" w14:textId="77777777" w:rsidR="000506E5" w:rsidRPr="00235118" w:rsidRDefault="004E5801" w:rsidP="00235118">
            <w:pPr>
              <w:pStyle w:val="TableParagraph"/>
              <w:spacing w:before="43"/>
              <w:jc w:val="both"/>
              <w:rPr>
                <w:rFonts w:ascii="Arial" w:hAnsi="Arial" w:cs="Arial"/>
                <w:b/>
              </w:rPr>
            </w:pPr>
            <w:r w:rsidRPr="00235118">
              <w:rPr>
                <w:rFonts w:ascii="Arial" w:hAnsi="Arial" w:cs="Arial"/>
                <w:b/>
                <w:color w:val="FFFFFF"/>
              </w:rPr>
              <w:t>Vigencia</w:t>
            </w:r>
            <w:r w:rsidRPr="00235118">
              <w:rPr>
                <w:rFonts w:ascii="Arial" w:hAnsi="Arial" w:cs="Arial"/>
                <w:b/>
                <w:color w:val="FFFFFF"/>
                <w:spacing w:val="-7"/>
              </w:rPr>
              <w:t xml:space="preserve"> </w:t>
            </w:r>
            <w:r w:rsidRPr="00235118">
              <w:rPr>
                <w:rFonts w:ascii="Arial" w:hAnsi="Arial" w:cs="Arial"/>
                <w:b/>
                <w:color w:val="FFFFFF"/>
                <w:spacing w:val="-2"/>
              </w:rPr>
              <w:t>afectada</w:t>
            </w:r>
          </w:p>
        </w:tc>
        <w:tc>
          <w:tcPr>
            <w:tcW w:w="7497" w:type="dxa"/>
            <w:gridSpan w:val="3"/>
          </w:tcPr>
          <w:p w14:paraId="2D7325E3" w14:textId="1F7EE135" w:rsidR="000506E5" w:rsidRPr="00235118" w:rsidRDefault="00B8696B" w:rsidP="00235118">
            <w:pPr>
              <w:pStyle w:val="TableParagraph"/>
              <w:spacing w:before="43"/>
              <w:ind w:left="68"/>
              <w:jc w:val="both"/>
              <w:rPr>
                <w:rFonts w:ascii="Arial" w:hAnsi="Arial" w:cs="Arial"/>
              </w:rPr>
            </w:pPr>
            <w:r w:rsidRPr="00235118">
              <w:rPr>
                <w:rFonts w:ascii="Arial" w:hAnsi="Arial" w:cs="Arial"/>
              </w:rPr>
              <w:t>14/12/2017 al 13/01/2022</w:t>
            </w:r>
          </w:p>
        </w:tc>
      </w:tr>
      <w:tr w:rsidR="000506E5" w:rsidRPr="00235118" w14:paraId="4CF18E1E" w14:textId="77777777">
        <w:trPr>
          <w:trHeight w:val="340"/>
        </w:trPr>
        <w:tc>
          <w:tcPr>
            <w:tcW w:w="2354" w:type="dxa"/>
            <w:shd w:val="clear" w:color="auto" w:fill="00339F"/>
          </w:tcPr>
          <w:p w14:paraId="3C731904" w14:textId="77777777" w:rsidR="000506E5" w:rsidRPr="00235118" w:rsidRDefault="004E5801" w:rsidP="00235118">
            <w:pPr>
              <w:pStyle w:val="TableParagraph"/>
              <w:spacing w:before="43"/>
              <w:jc w:val="both"/>
              <w:rPr>
                <w:rFonts w:ascii="Arial" w:hAnsi="Arial" w:cs="Arial"/>
                <w:b/>
              </w:rPr>
            </w:pPr>
            <w:r w:rsidRPr="00235118">
              <w:rPr>
                <w:rFonts w:ascii="Arial" w:hAnsi="Arial" w:cs="Arial"/>
                <w:b/>
                <w:color w:val="FFFFFF"/>
              </w:rPr>
              <w:t>Valor</w:t>
            </w:r>
            <w:r w:rsidRPr="00235118">
              <w:rPr>
                <w:rFonts w:ascii="Arial" w:hAnsi="Arial" w:cs="Arial"/>
                <w:b/>
                <w:color w:val="FFFFFF"/>
                <w:spacing w:val="-5"/>
              </w:rPr>
              <w:t xml:space="preserve"> </w:t>
            </w:r>
            <w:r w:rsidRPr="00235118">
              <w:rPr>
                <w:rFonts w:ascii="Arial" w:hAnsi="Arial" w:cs="Arial"/>
                <w:b/>
                <w:color w:val="FFFFFF"/>
                <w:spacing w:val="-2"/>
              </w:rPr>
              <w:t>Asegurado</w:t>
            </w:r>
          </w:p>
        </w:tc>
        <w:tc>
          <w:tcPr>
            <w:tcW w:w="3385" w:type="dxa"/>
          </w:tcPr>
          <w:p w14:paraId="26939482" w14:textId="7BE72655" w:rsidR="000506E5" w:rsidRPr="00235118" w:rsidRDefault="004E6BC5" w:rsidP="00235118">
            <w:pPr>
              <w:pStyle w:val="TableParagraph"/>
              <w:spacing w:before="43"/>
              <w:ind w:left="68"/>
              <w:jc w:val="both"/>
              <w:rPr>
                <w:rFonts w:ascii="Arial" w:hAnsi="Arial" w:cs="Arial"/>
              </w:rPr>
            </w:pPr>
            <w:r w:rsidRPr="00235118">
              <w:rPr>
                <w:rFonts w:ascii="Arial" w:hAnsi="Arial" w:cs="Arial"/>
                <w:spacing w:val="-2"/>
              </w:rPr>
              <w:t>$1.719.947.687</w:t>
            </w:r>
          </w:p>
        </w:tc>
        <w:tc>
          <w:tcPr>
            <w:tcW w:w="1709" w:type="dxa"/>
            <w:shd w:val="clear" w:color="auto" w:fill="00339F"/>
          </w:tcPr>
          <w:p w14:paraId="06B501D7" w14:textId="77777777" w:rsidR="000506E5" w:rsidRPr="00235118" w:rsidRDefault="004E5801" w:rsidP="00235118">
            <w:pPr>
              <w:pStyle w:val="TableParagraph"/>
              <w:spacing w:before="43"/>
              <w:jc w:val="both"/>
              <w:rPr>
                <w:rFonts w:ascii="Arial" w:hAnsi="Arial" w:cs="Arial"/>
                <w:b/>
              </w:rPr>
            </w:pPr>
            <w:r w:rsidRPr="00235118">
              <w:rPr>
                <w:rFonts w:ascii="Arial" w:hAnsi="Arial" w:cs="Arial"/>
                <w:b/>
                <w:color w:val="FFFFFF"/>
                <w:spacing w:val="-2"/>
              </w:rPr>
              <w:t>Placa</w:t>
            </w:r>
          </w:p>
        </w:tc>
        <w:tc>
          <w:tcPr>
            <w:tcW w:w="2403" w:type="dxa"/>
          </w:tcPr>
          <w:p w14:paraId="69145AF0" w14:textId="77777777" w:rsidR="000506E5" w:rsidRPr="00235118" w:rsidRDefault="004E5801" w:rsidP="00235118">
            <w:pPr>
              <w:pStyle w:val="TableParagraph"/>
              <w:spacing w:before="43"/>
              <w:ind w:left="79"/>
              <w:jc w:val="both"/>
              <w:rPr>
                <w:rFonts w:ascii="Arial" w:hAnsi="Arial" w:cs="Arial"/>
                <w:b/>
              </w:rPr>
            </w:pPr>
            <w:r w:rsidRPr="00235118">
              <w:rPr>
                <w:rFonts w:ascii="Arial" w:hAnsi="Arial" w:cs="Arial"/>
                <w:b/>
                <w:spacing w:val="-5"/>
              </w:rPr>
              <w:t>N/A</w:t>
            </w:r>
          </w:p>
        </w:tc>
      </w:tr>
    </w:tbl>
    <w:p w14:paraId="69E5E213" w14:textId="77777777" w:rsidR="000506E5" w:rsidRPr="00235118" w:rsidRDefault="000506E5" w:rsidP="00235118">
      <w:pPr>
        <w:pStyle w:val="Textoindependiente"/>
        <w:spacing w:before="1"/>
        <w:jc w:val="both"/>
      </w:pPr>
    </w:p>
    <w:p w14:paraId="331ED030" w14:textId="77777777" w:rsidR="000506E5" w:rsidRPr="00235118" w:rsidRDefault="004E5801" w:rsidP="00235118">
      <w:pPr>
        <w:pStyle w:val="Textoindependiente"/>
        <w:ind w:left="322"/>
        <w:jc w:val="both"/>
      </w:pPr>
      <w:r w:rsidRPr="00235118">
        <w:t>Datos</w:t>
      </w:r>
      <w:r w:rsidRPr="00235118">
        <w:rPr>
          <w:spacing w:val="-6"/>
        </w:rPr>
        <w:t xml:space="preserve"> </w:t>
      </w:r>
      <w:r w:rsidRPr="00235118">
        <w:t>específicos</w:t>
      </w:r>
      <w:r w:rsidRPr="00235118">
        <w:rPr>
          <w:spacing w:val="-8"/>
        </w:rPr>
        <w:t xml:space="preserve"> </w:t>
      </w:r>
      <w:r w:rsidRPr="00235118">
        <w:t>del</w:t>
      </w:r>
      <w:r w:rsidRPr="00235118">
        <w:rPr>
          <w:spacing w:val="-2"/>
        </w:rPr>
        <w:t xml:space="preserve"> proceso</w:t>
      </w:r>
    </w:p>
    <w:p w14:paraId="4025A0BF" w14:textId="77777777" w:rsidR="000506E5" w:rsidRPr="00235118" w:rsidRDefault="000506E5" w:rsidP="00235118">
      <w:pPr>
        <w:pStyle w:val="Textoindependiente"/>
        <w:spacing w:before="23"/>
        <w:jc w:val="both"/>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338"/>
        <w:gridCol w:w="3829"/>
        <w:gridCol w:w="1277"/>
        <w:gridCol w:w="2408"/>
      </w:tblGrid>
      <w:tr w:rsidR="000506E5" w:rsidRPr="00235118" w14:paraId="38C4CE57" w14:textId="77777777" w:rsidTr="2F0E927B">
        <w:trPr>
          <w:trHeight w:val="451"/>
        </w:trPr>
        <w:tc>
          <w:tcPr>
            <w:tcW w:w="2338" w:type="dxa"/>
            <w:shd w:val="clear" w:color="auto" w:fill="00339F"/>
          </w:tcPr>
          <w:p w14:paraId="7E949B05" w14:textId="77777777" w:rsidR="000506E5" w:rsidRPr="00235118" w:rsidRDefault="004E5801" w:rsidP="00235118">
            <w:pPr>
              <w:pStyle w:val="TableParagraph"/>
              <w:spacing w:before="252"/>
              <w:jc w:val="both"/>
              <w:rPr>
                <w:rFonts w:ascii="Arial" w:hAnsi="Arial" w:cs="Arial"/>
                <w:b/>
              </w:rPr>
            </w:pPr>
            <w:r w:rsidRPr="00235118">
              <w:rPr>
                <w:rFonts w:ascii="Arial" w:hAnsi="Arial" w:cs="Arial"/>
                <w:b/>
                <w:color w:val="FFFFFF"/>
                <w:spacing w:val="-2"/>
              </w:rPr>
              <w:t>Demandantes</w:t>
            </w:r>
          </w:p>
        </w:tc>
        <w:tc>
          <w:tcPr>
            <w:tcW w:w="7514" w:type="dxa"/>
            <w:gridSpan w:val="3"/>
          </w:tcPr>
          <w:p w14:paraId="38809AF0" w14:textId="304AF19D" w:rsidR="000506E5" w:rsidRPr="00235118" w:rsidRDefault="004E6BC5" w:rsidP="00235118">
            <w:pPr>
              <w:pStyle w:val="TableParagraph"/>
              <w:spacing w:line="254" w:lineRule="exact"/>
              <w:jc w:val="both"/>
              <w:rPr>
                <w:rFonts w:ascii="Arial" w:hAnsi="Arial" w:cs="Arial"/>
              </w:rPr>
            </w:pPr>
            <w:r w:rsidRPr="00235118">
              <w:rPr>
                <w:rFonts w:ascii="Arial" w:hAnsi="Arial" w:cs="Arial"/>
              </w:rPr>
              <w:t>ANDERSON MIGUEL PEREZ TORRES</w:t>
            </w:r>
          </w:p>
        </w:tc>
      </w:tr>
      <w:tr w:rsidR="000506E5" w:rsidRPr="00235118" w14:paraId="2F2AD15B" w14:textId="77777777" w:rsidTr="2F0E927B">
        <w:trPr>
          <w:trHeight w:val="542"/>
        </w:trPr>
        <w:tc>
          <w:tcPr>
            <w:tcW w:w="2338" w:type="dxa"/>
            <w:shd w:val="clear" w:color="auto" w:fill="00339F"/>
          </w:tcPr>
          <w:p w14:paraId="712CC1AF" w14:textId="77777777" w:rsidR="000506E5" w:rsidRPr="00235118" w:rsidRDefault="004E5801" w:rsidP="00235118">
            <w:pPr>
              <w:pStyle w:val="TableParagraph"/>
              <w:spacing w:before="144"/>
              <w:jc w:val="both"/>
              <w:rPr>
                <w:rFonts w:ascii="Arial" w:hAnsi="Arial" w:cs="Arial"/>
                <w:b/>
              </w:rPr>
            </w:pPr>
            <w:r w:rsidRPr="00235118">
              <w:rPr>
                <w:rFonts w:ascii="Arial" w:hAnsi="Arial" w:cs="Arial"/>
                <w:b/>
                <w:color w:val="FFFFFF"/>
                <w:spacing w:val="-2"/>
              </w:rPr>
              <w:t>Demandados</w:t>
            </w:r>
          </w:p>
        </w:tc>
        <w:tc>
          <w:tcPr>
            <w:tcW w:w="7514" w:type="dxa"/>
            <w:gridSpan w:val="3"/>
          </w:tcPr>
          <w:p w14:paraId="5D0F4DDC" w14:textId="7C55DF13" w:rsidR="000506E5" w:rsidRPr="00235118" w:rsidRDefault="004E6BC5" w:rsidP="00235118">
            <w:pPr>
              <w:pStyle w:val="TableParagraph"/>
              <w:spacing w:before="144"/>
              <w:jc w:val="both"/>
              <w:rPr>
                <w:rFonts w:ascii="Arial" w:hAnsi="Arial" w:cs="Arial"/>
              </w:rPr>
            </w:pPr>
            <w:r w:rsidRPr="00235118">
              <w:rPr>
                <w:rFonts w:ascii="Arial" w:hAnsi="Arial" w:cs="Arial"/>
              </w:rPr>
              <w:t>FUNDACIÓN PARA EL DESARROLLO DE LA SIVICULTURA LA AGROFORESTERIA Y LA VISIÓN AMBIENTAL SAVIA</w:t>
            </w:r>
          </w:p>
        </w:tc>
      </w:tr>
      <w:tr w:rsidR="000506E5" w:rsidRPr="00235118" w14:paraId="163052E2" w14:textId="77777777" w:rsidTr="2F0E927B">
        <w:trPr>
          <w:trHeight w:val="566"/>
        </w:trPr>
        <w:tc>
          <w:tcPr>
            <w:tcW w:w="2338" w:type="dxa"/>
            <w:shd w:val="clear" w:color="auto" w:fill="00339F"/>
          </w:tcPr>
          <w:p w14:paraId="18AE6122" w14:textId="77777777" w:rsidR="000506E5" w:rsidRPr="00235118" w:rsidRDefault="004E5801" w:rsidP="00235118">
            <w:pPr>
              <w:pStyle w:val="TableParagraph"/>
              <w:spacing w:before="31"/>
              <w:jc w:val="both"/>
              <w:rPr>
                <w:rFonts w:ascii="Arial" w:hAnsi="Arial" w:cs="Arial"/>
                <w:b/>
              </w:rPr>
            </w:pPr>
            <w:r w:rsidRPr="00235118">
              <w:rPr>
                <w:rFonts w:ascii="Arial" w:hAnsi="Arial" w:cs="Arial"/>
                <w:b/>
                <w:color w:val="FFFFFF"/>
              </w:rPr>
              <w:t xml:space="preserve">Autoridad de </w:t>
            </w:r>
            <w:r w:rsidRPr="00235118">
              <w:rPr>
                <w:rFonts w:ascii="Arial" w:hAnsi="Arial" w:cs="Arial"/>
                <w:b/>
                <w:color w:val="FFFFFF"/>
                <w:spacing w:val="-2"/>
              </w:rPr>
              <w:t>conocimiento</w:t>
            </w:r>
          </w:p>
        </w:tc>
        <w:tc>
          <w:tcPr>
            <w:tcW w:w="3829" w:type="dxa"/>
          </w:tcPr>
          <w:p w14:paraId="74D11D5B" w14:textId="36678D14" w:rsidR="000506E5" w:rsidRPr="00235118" w:rsidRDefault="004E5801" w:rsidP="00235118">
            <w:pPr>
              <w:pStyle w:val="TableParagraph"/>
              <w:spacing w:before="31"/>
              <w:ind w:right="829"/>
              <w:jc w:val="both"/>
              <w:rPr>
                <w:rFonts w:ascii="Arial" w:hAnsi="Arial" w:cs="Arial"/>
              </w:rPr>
            </w:pPr>
            <w:r w:rsidRPr="00235118">
              <w:rPr>
                <w:rFonts w:ascii="Arial" w:hAnsi="Arial" w:cs="Arial"/>
              </w:rPr>
              <w:t>JUZGADO</w:t>
            </w:r>
            <w:r w:rsidRPr="00235118">
              <w:rPr>
                <w:rFonts w:ascii="Arial" w:hAnsi="Arial" w:cs="Arial"/>
                <w:spacing w:val="-13"/>
              </w:rPr>
              <w:t xml:space="preserve"> </w:t>
            </w:r>
            <w:r w:rsidR="004E6BC5" w:rsidRPr="00235118">
              <w:rPr>
                <w:rFonts w:ascii="Arial" w:hAnsi="Arial" w:cs="Arial"/>
              </w:rPr>
              <w:t>15</w:t>
            </w:r>
            <w:r w:rsidRPr="00235118">
              <w:rPr>
                <w:rFonts w:ascii="Arial" w:hAnsi="Arial" w:cs="Arial"/>
                <w:spacing w:val="-12"/>
              </w:rPr>
              <w:t xml:space="preserve"> </w:t>
            </w:r>
            <w:r w:rsidRPr="00235118">
              <w:rPr>
                <w:rFonts w:ascii="Arial" w:hAnsi="Arial" w:cs="Arial"/>
              </w:rPr>
              <w:t>LABORAL</w:t>
            </w:r>
            <w:r w:rsidRPr="00235118">
              <w:rPr>
                <w:rFonts w:ascii="Arial" w:hAnsi="Arial" w:cs="Arial"/>
                <w:spacing w:val="-12"/>
              </w:rPr>
              <w:t xml:space="preserve"> </w:t>
            </w:r>
            <w:r w:rsidRPr="00235118">
              <w:rPr>
                <w:rFonts w:ascii="Arial" w:hAnsi="Arial" w:cs="Arial"/>
              </w:rPr>
              <w:t xml:space="preserve">DEL CIRCUITO DE </w:t>
            </w:r>
            <w:r w:rsidR="004E6BC5" w:rsidRPr="00235118">
              <w:rPr>
                <w:rFonts w:ascii="Arial" w:hAnsi="Arial" w:cs="Arial"/>
              </w:rPr>
              <w:t>CALI</w:t>
            </w:r>
          </w:p>
        </w:tc>
        <w:tc>
          <w:tcPr>
            <w:tcW w:w="1277" w:type="dxa"/>
            <w:shd w:val="clear" w:color="auto" w:fill="00339F"/>
          </w:tcPr>
          <w:p w14:paraId="15601B41" w14:textId="77777777" w:rsidR="000506E5" w:rsidRPr="00235118" w:rsidRDefault="004E5801" w:rsidP="00235118">
            <w:pPr>
              <w:pStyle w:val="TableParagraph"/>
              <w:spacing w:before="158"/>
              <w:jc w:val="both"/>
              <w:rPr>
                <w:rFonts w:ascii="Arial" w:hAnsi="Arial" w:cs="Arial"/>
                <w:b/>
              </w:rPr>
            </w:pPr>
            <w:r w:rsidRPr="00235118">
              <w:rPr>
                <w:rFonts w:ascii="Arial" w:hAnsi="Arial" w:cs="Arial"/>
                <w:b/>
                <w:color w:val="FFFFFF"/>
                <w:spacing w:val="-2"/>
              </w:rPr>
              <w:t>Radicado</w:t>
            </w:r>
          </w:p>
        </w:tc>
        <w:tc>
          <w:tcPr>
            <w:tcW w:w="2408" w:type="dxa"/>
          </w:tcPr>
          <w:p w14:paraId="2B91DF4D" w14:textId="6B9D2F10" w:rsidR="000506E5" w:rsidRPr="00235118" w:rsidRDefault="004E6BC5" w:rsidP="00235118">
            <w:pPr>
              <w:pStyle w:val="TableParagraph"/>
              <w:spacing w:line="252" w:lineRule="exact"/>
              <w:ind w:left="66"/>
              <w:jc w:val="both"/>
              <w:rPr>
                <w:rFonts w:ascii="Arial" w:hAnsi="Arial" w:cs="Arial"/>
              </w:rPr>
            </w:pPr>
            <w:r w:rsidRPr="00235118">
              <w:rPr>
                <w:rFonts w:ascii="Arial" w:hAnsi="Arial" w:cs="Arial"/>
                <w:spacing w:val="-2"/>
              </w:rPr>
              <w:t>76001310501520230039300</w:t>
            </w:r>
          </w:p>
        </w:tc>
      </w:tr>
      <w:tr w:rsidR="000506E5" w:rsidRPr="00235118" w14:paraId="1512CA03" w14:textId="77777777" w:rsidTr="00C07B9C">
        <w:trPr>
          <w:trHeight w:val="5522"/>
        </w:trPr>
        <w:tc>
          <w:tcPr>
            <w:tcW w:w="2338" w:type="dxa"/>
            <w:shd w:val="clear" w:color="auto" w:fill="00339F"/>
          </w:tcPr>
          <w:p w14:paraId="2DC2CF45" w14:textId="77777777" w:rsidR="000506E5" w:rsidRPr="00235118" w:rsidRDefault="000506E5" w:rsidP="00235118">
            <w:pPr>
              <w:pStyle w:val="TableParagraph"/>
              <w:ind w:left="0"/>
              <w:jc w:val="both"/>
              <w:rPr>
                <w:rFonts w:ascii="Arial" w:hAnsi="Arial" w:cs="Arial"/>
                <w:b/>
              </w:rPr>
            </w:pPr>
          </w:p>
          <w:p w14:paraId="259667BB" w14:textId="77777777" w:rsidR="000506E5" w:rsidRPr="00235118" w:rsidRDefault="000506E5" w:rsidP="00235118">
            <w:pPr>
              <w:pStyle w:val="TableParagraph"/>
              <w:ind w:left="0"/>
              <w:jc w:val="both"/>
              <w:rPr>
                <w:rFonts w:ascii="Arial" w:hAnsi="Arial" w:cs="Arial"/>
                <w:b/>
              </w:rPr>
            </w:pPr>
          </w:p>
          <w:p w14:paraId="1616265C" w14:textId="77777777" w:rsidR="000506E5" w:rsidRPr="00235118" w:rsidRDefault="000506E5" w:rsidP="00235118">
            <w:pPr>
              <w:pStyle w:val="TableParagraph"/>
              <w:ind w:left="0"/>
              <w:jc w:val="both"/>
              <w:rPr>
                <w:rFonts w:ascii="Arial" w:hAnsi="Arial" w:cs="Arial"/>
                <w:b/>
              </w:rPr>
            </w:pPr>
          </w:p>
          <w:p w14:paraId="6ACA5E74" w14:textId="77777777" w:rsidR="000506E5" w:rsidRPr="00235118" w:rsidRDefault="000506E5" w:rsidP="00235118">
            <w:pPr>
              <w:pStyle w:val="TableParagraph"/>
              <w:ind w:left="0"/>
              <w:jc w:val="both"/>
              <w:rPr>
                <w:rFonts w:ascii="Arial" w:hAnsi="Arial" w:cs="Arial"/>
                <w:b/>
              </w:rPr>
            </w:pPr>
          </w:p>
          <w:p w14:paraId="70966978" w14:textId="77777777" w:rsidR="000506E5" w:rsidRPr="00235118" w:rsidRDefault="000506E5" w:rsidP="00235118">
            <w:pPr>
              <w:pStyle w:val="TableParagraph"/>
              <w:ind w:left="0"/>
              <w:jc w:val="both"/>
              <w:rPr>
                <w:rFonts w:ascii="Arial" w:hAnsi="Arial" w:cs="Arial"/>
                <w:b/>
              </w:rPr>
            </w:pPr>
          </w:p>
          <w:p w14:paraId="55591EFF" w14:textId="77777777" w:rsidR="000506E5" w:rsidRPr="00235118" w:rsidRDefault="000506E5" w:rsidP="00235118">
            <w:pPr>
              <w:pStyle w:val="TableParagraph"/>
              <w:ind w:left="0"/>
              <w:jc w:val="both"/>
              <w:rPr>
                <w:rFonts w:ascii="Arial" w:hAnsi="Arial" w:cs="Arial"/>
                <w:b/>
              </w:rPr>
            </w:pPr>
          </w:p>
          <w:p w14:paraId="570706F5" w14:textId="77777777" w:rsidR="000506E5" w:rsidRPr="00235118" w:rsidRDefault="000506E5" w:rsidP="00235118">
            <w:pPr>
              <w:pStyle w:val="TableParagraph"/>
              <w:ind w:left="0"/>
              <w:jc w:val="both"/>
              <w:rPr>
                <w:rFonts w:ascii="Arial" w:hAnsi="Arial" w:cs="Arial"/>
                <w:b/>
              </w:rPr>
            </w:pPr>
          </w:p>
          <w:p w14:paraId="43A2DB8A" w14:textId="77777777" w:rsidR="000506E5" w:rsidRPr="00235118" w:rsidRDefault="000506E5" w:rsidP="00235118">
            <w:pPr>
              <w:pStyle w:val="TableParagraph"/>
              <w:ind w:left="0"/>
              <w:jc w:val="both"/>
              <w:rPr>
                <w:rFonts w:ascii="Arial" w:hAnsi="Arial" w:cs="Arial"/>
                <w:b/>
              </w:rPr>
            </w:pPr>
          </w:p>
          <w:p w14:paraId="59CD249C" w14:textId="77777777" w:rsidR="000506E5" w:rsidRPr="00235118" w:rsidRDefault="000506E5" w:rsidP="00235118">
            <w:pPr>
              <w:pStyle w:val="TableParagraph"/>
              <w:ind w:left="0"/>
              <w:jc w:val="both"/>
              <w:rPr>
                <w:rFonts w:ascii="Arial" w:hAnsi="Arial" w:cs="Arial"/>
                <w:b/>
              </w:rPr>
            </w:pPr>
          </w:p>
          <w:p w14:paraId="2E024898" w14:textId="77777777" w:rsidR="000506E5" w:rsidRPr="00235118" w:rsidRDefault="000506E5" w:rsidP="00235118">
            <w:pPr>
              <w:pStyle w:val="TableParagraph"/>
              <w:ind w:left="0"/>
              <w:jc w:val="both"/>
              <w:rPr>
                <w:rFonts w:ascii="Arial" w:hAnsi="Arial" w:cs="Arial"/>
                <w:b/>
              </w:rPr>
            </w:pPr>
          </w:p>
          <w:p w14:paraId="28A7B37B" w14:textId="77777777" w:rsidR="000506E5" w:rsidRPr="00235118" w:rsidRDefault="000506E5" w:rsidP="00235118">
            <w:pPr>
              <w:pStyle w:val="TableParagraph"/>
              <w:ind w:left="0"/>
              <w:jc w:val="both"/>
              <w:rPr>
                <w:rFonts w:ascii="Arial" w:hAnsi="Arial" w:cs="Arial"/>
                <w:b/>
              </w:rPr>
            </w:pPr>
          </w:p>
          <w:p w14:paraId="449D3B5E" w14:textId="77777777" w:rsidR="000506E5" w:rsidRPr="00235118" w:rsidRDefault="000506E5" w:rsidP="00235118">
            <w:pPr>
              <w:pStyle w:val="TableParagraph"/>
              <w:ind w:left="0"/>
              <w:jc w:val="both"/>
              <w:rPr>
                <w:rFonts w:ascii="Arial" w:hAnsi="Arial" w:cs="Arial"/>
                <w:b/>
              </w:rPr>
            </w:pPr>
          </w:p>
          <w:p w14:paraId="5EFB5C23" w14:textId="77777777" w:rsidR="000506E5" w:rsidRPr="00235118" w:rsidRDefault="000506E5" w:rsidP="00235118">
            <w:pPr>
              <w:pStyle w:val="TableParagraph"/>
              <w:ind w:left="0"/>
              <w:jc w:val="both"/>
              <w:rPr>
                <w:rFonts w:ascii="Arial" w:hAnsi="Arial" w:cs="Arial"/>
                <w:b/>
              </w:rPr>
            </w:pPr>
          </w:p>
          <w:p w14:paraId="6C0AA67E" w14:textId="77777777" w:rsidR="000506E5" w:rsidRPr="00235118" w:rsidRDefault="000506E5" w:rsidP="00235118">
            <w:pPr>
              <w:pStyle w:val="TableParagraph"/>
              <w:ind w:left="0"/>
              <w:jc w:val="both"/>
              <w:rPr>
                <w:rFonts w:ascii="Arial" w:hAnsi="Arial" w:cs="Arial"/>
                <w:b/>
              </w:rPr>
            </w:pPr>
          </w:p>
          <w:p w14:paraId="6FA232AC" w14:textId="77777777" w:rsidR="000506E5" w:rsidRPr="00235118" w:rsidRDefault="000506E5" w:rsidP="00235118">
            <w:pPr>
              <w:pStyle w:val="TableParagraph"/>
              <w:spacing w:before="28"/>
              <w:ind w:left="0"/>
              <w:jc w:val="both"/>
              <w:rPr>
                <w:rFonts w:ascii="Arial" w:hAnsi="Arial" w:cs="Arial"/>
                <w:b/>
              </w:rPr>
            </w:pPr>
          </w:p>
          <w:p w14:paraId="3C7ED6E9" w14:textId="77777777" w:rsidR="000506E5" w:rsidRPr="00235118" w:rsidRDefault="004E5801" w:rsidP="00235118">
            <w:pPr>
              <w:pStyle w:val="TableParagraph"/>
              <w:spacing w:before="1"/>
              <w:jc w:val="both"/>
              <w:rPr>
                <w:rFonts w:ascii="Arial" w:hAnsi="Arial" w:cs="Arial"/>
                <w:b/>
              </w:rPr>
            </w:pPr>
            <w:r w:rsidRPr="00235118">
              <w:rPr>
                <w:rFonts w:ascii="Arial" w:hAnsi="Arial" w:cs="Arial"/>
                <w:b/>
                <w:color w:val="FFFFFF"/>
                <w:spacing w:val="-2"/>
              </w:rPr>
              <w:t>Pretensiones solicitadas</w:t>
            </w:r>
          </w:p>
        </w:tc>
        <w:tc>
          <w:tcPr>
            <w:tcW w:w="7514" w:type="dxa"/>
            <w:gridSpan w:val="3"/>
          </w:tcPr>
          <w:p w14:paraId="61E60C8B" w14:textId="639820C0" w:rsidR="000506E5" w:rsidRPr="00235118" w:rsidRDefault="004E5801" w:rsidP="00235118">
            <w:pPr>
              <w:pStyle w:val="TableParagraph"/>
              <w:ind w:right="63"/>
              <w:jc w:val="both"/>
              <w:rPr>
                <w:rFonts w:ascii="Arial" w:hAnsi="Arial" w:cs="Arial"/>
              </w:rPr>
            </w:pPr>
            <w:r w:rsidRPr="00235118">
              <w:rPr>
                <w:rFonts w:ascii="Arial" w:hAnsi="Arial" w:cs="Arial"/>
              </w:rPr>
              <w:t xml:space="preserve">Las pretensiones de la demanda van encaminadas a que se declare </w:t>
            </w:r>
            <w:r w:rsidR="004E6BC5" w:rsidRPr="00235118">
              <w:rPr>
                <w:rFonts w:ascii="Arial" w:hAnsi="Arial" w:cs="Arial"/>
              </w:rPr>
              <w:t>que entre la FUNDACIÓN PARA EL DESARROLLO DE LA SIVICULTURA LA AGROFORESTERIA Y LA VISIÓN AMBIENTAL SAVIA y el demandante existió un contrato de trabajo a término indefinido desde el 20/08/2020 al 22/02/2022, que se declare que el día 19/09/2020 sufrió un accidente de trabajo en su ojo derecho cuando prestaba servicios para la demandada</w:t>
            </w:r>
          </w:p>
          <w:p w14:paraId="517C132D" w14:textId="77777777" w:rsidR="000506E5" w:rsidRPr="00235118" w:rsidRDefault="000506E5" w:rsidP="00235118">
            <w:pPr>
              <w:pStyle w:val="TableParagraph"/>
              <w:ind w:left="0"/>
              <w:jc w:val="both"/>
              <w:rPr>
                <w:rFonts w:ascii="Arial" w:hAnsi="Arial" w:cs="Arial"/>
                <w:b/>
              </w:rPr>
            </w:pPr>
          </w:p>
          <w:p w14:paraId="1FF887A8" w14:textId="2E75A588" w:rsidR="000506E5" w:rsidRPr="00235118" w:rsidRDefault="004E5801" w:rsidP="00235118">
            <w:pPr>
              <w:pStyle w:val="TableParagraph"/>
              <w:ind w:right="67"/>
              <w:jc w:val="both"/>
              <w:rPr>
                <w:rFonts w:ascii="Arial" w:hAnsi="Arial" w:cs="Arial"/>
              </w:rPr>
            </w:pPr>
            <w:r w:rsidRPr="00235118">
              <w:rPr>
                <w:rFonts w:ascii="Arial" w:hAnsi="Arial" w:cs="Arial"/>
              </w:rPr>
              <w:t xml:space="preserve">Como consecuencia de lo anterior, se condene a la </w:t>
            </w:r>
            <w:r w:rsidR="004E6BC5" w:rsidRPr="00235118">
              <w:rPr>
                <w:rFonts w:ascii="Arial" w:hAnsi="Arial" w:cs="Arial"/>
              </w:rPr>
              <w:t>FUNDACIÓN PARA EL DESARROLLO DE LA SIVICULTURA LA AGROFORESTERIA Y LA VISIÓN AMBIENTAL SAVIA</w:t>
            </w:r>
            <w:r w:rsidRPr="00235118">
              <w:rPr>
                <w:rFonts w:ascii="Arial" w:hAnsi="Arial" w:cs="Arial"/>
              </w:rPr>
              <w:t xml:space="preserve">, al reconocimiento y pago </w:t>
            </w:r>
            <w:r w:rsidRPr="00235118">
              <w:rPr>
                <w:rFonts w:ascii="Arial" w:hAnsi="Arial" w:cs="Arial"/>
                <w:spacing w:val="-4"/>
              </w:rPr>
              <w:t>de:</w:t>
            </w:r>
          </w:p>
          <w:p w14:paraId="1C78F77F" w14:textId="77777777" w:rsidR="000506E5" w:rsidRPr="00235118" w:rsidRDefault="000506E5" w:rsidP="00235118">
            <w:pPr>
              <w:pStyle w:val="TableParagraph"/>
              <w:spacing w:before="2"/>
              <w:ind w:left="0"/>
              <w:jc w:val="both"/>
              <w:rPr>
                <w:rFonts w:ascii="Arial" w:hAnsi="Arial" w:cs="Arial"/>
                <w:b/>
              </w:rPr>
            </w:pPr>
          </w:p>
          <w:p w14:paraId="67BB9734" w14:textId="4D82A0EB" w:rsidR="000506E5" w:rsidRPr="00235118" w:rsidRDefault="004E5801" w:rsidP="00235118">
            <w:pPr>
              <w:pStyle w:val="TableParagraph"/>
              <w:numPr>
                <w:ilvl w:val="0"/>
                <w:numId w:val="1"/>
              </w:numPr>
              <w:tabs>
                <w:tab w:val="left" w:pos="573"/>
              </w:tabs>
              <w:spacing w:before="1" w:line="237" w:lineRule="auto"/>
              <w:ind w:right="62"/>
              <w:jc w:val="both"/>
              <w:rPr>
                <w:rFonts w:ascii="Arial" w:hAnsi="Arial" w:cs="Arial"/>
              </w:rPr>
            </w:pPr>
            <w:r w:rsidRPr="00235118">
              <w:rPr>
                <w:rFonts w:ascii="Arial" w:hAnsi="Arial" w:cs="Arial"/>
              </w:rPr>
              <w:t>La</w:t>
            </w:r>
            <w:r w:rsidR="004E6BC5" w:rsidRPr="00235118">
              <w:rPr>
                <w:rFonts w:ascii="Arial" w:hAnsi="Arial" w:cs="Arial"/>
              </w:rPr>
              <w:t xml:space="preserve"> indemnización por el accidente de trabajo conforme al resultado del porcentaje del examen de Perdida de la Capacidad Laboral proferido por la Junta Regional o Junta Nacional de calificación de invalidez</w:t>
            </w:r>
          </w:p>
          <w:p w14:paraId="22A49E74" w14:textId="77777777" w:rsidR="000506E5" w:rsidRPr="00235118" w:rsidRDefault="000506E5" w:rsidP="00235118">
            <w:pPr>
              <w:pStyle w:val="TableParagraph"/>
              <w:ind w:left="0"/>
              <w:jc w:val="both"/>
              <w:rPr>
                <w:rFonts w:ascii="Arial" w:hAnsi="Arial" w:cs="Arial"/>
                <w:b/>
              </w:rPr>
            </w:pPr>
          </w:p>
          <w:p w14:paraId="72091BF0" w14:textId="081EDB43" w:rsidR="004E6BC5" w:rsidRPr="00C07B9C" w:rsidRDefault="004E5801" w:rsidP="00235118">
            <w:pPr>
              <w:pStyle w:val="TableParagraph"/>
              <w:numPr>
                <w:ilvl w:val="0"/>
                <w:numId w:val="1"/>
              </w:numPr>
              <w:tabs>
                <w:tab w:val="left" w:pos="573"/>
              </w:tabs>
              <w:ind w:right="62"/>
              <w:jc w:val="both"/>
              <w:rPr>
                <w:rFonts w:ascii="Arial" w:hAnsi="Arial" w:cs="Arial"/>
              </w:rPr>
            </w:pPr>
            <w:r w:rsidRPr="00235118">
              <w:rPr>
                <w:rFonts w:ascii="Arial" w:hAnsi="Arial" w:cs="Arial"/>
              </w:rPr>
              <w:t>La</w:t>
            </w:r>
            <w:r w:rsidR="004E6BC5" w:rsidRPr="00235118">
              <w:rPr>
                <w:rFonts w:ascii="Arial" w:hAnsi="Arial" w:cs="Arial"/>
                <w:spacing w:val="-5"/>
              </w:rPr>
              <w:t xml:space="preserve"> reparación plena de perjuicios a la salud o fisiológicos, perjuicios morales y materiales, discriminados así:</w:t>
            </w:r>
          </w:p>
          <w:p w14:paraId="09E35A3A" w14:textId="1B56E383" w:rsidR="004E6BC5" w:rsidRPr="00235118" w:rsidRDefault="004E6BC5" w:rsidP="00235118">
            <w:pPr>
              <w:pStyle w:val="TableParagraph"/>
              <w:tabs>
                <w:tab w:val="left" w:pos="573"/>
              </w:tabs>
              <w:ind w:left="573" w:right="62"/>
              <w:jc w:val="both"/>
              <w:rPr>
                <w:rFonts w:ascii="Arial" w:hAnsi="Arial" w:cs="Arial"/>
              </w:rPr>
            </w:pPr>
            <w:r w:rsidRPr="00235118">
              <w:rPr>
                <w:rFonts w:ascii="Arial" w:hAnsi="Arial" w:cs="Arial"/>
              </w:rPr>
              <w:t>Lucro Cesante, Perjuicios morales (100 SMLMV)</w:t>
            </w:r>
            <w:r w:rsidR="007E713A" w:rsidRPr="00235118">
              <w:rPr>
                <w:rFonts w:ascii="Arial" w:hAnsi="Arial" w:cs="Arial"/>
              </w:rPr>
              <w:t xml:space="preserve"> y</w:t>
            </w:r>
            <w:r w:rsidRPr="00235118">
              <w:rPr>
                <w:rFonts w:ascii="Arial" w:hAnsi="Arial" w:cs="Arial"/>
              </w:rPr>
              <w:t xml:space="preserve"> Daño a la salud (100 SMLMV)</w:t>
            </w:r>
          </w:p>
          <w:p w14:paraId="350E30D6" w14:textId="007EED42" w:rsidR="000506E5" w:rsidRPr="00235118" w:rsidRDefault="000506E5" w:rsidP="00235118">
            <w:pPr>
              <w:pStyle w:val="TableParagraph"/>
              <w:tabs>
                <w:tab w:val="left" w:pos="573"/>
              </w:tabs>
              <w:ind w:left="0" w:right="61"/>
              <w:jc w:val="both"/>
              <w:rPr>
                <w:rFonts w:ascii="Arial" w:hAnsi="Arial" w:cs="Arial"/>
                <w:b/>
              </w:rPr>
            </w:pPr>
          </w:p>
          <w:p w14:paraId="7C744F4A" w14:textId="77777777" w:rsidR="000506E5" w:rsidRPr="00235118" w:rsidRDefault="004E5801" w:rsidP="00235118">
            <w:pPr>
              <w:pStyle w:val="TableParagraph"/>
              <w:jc w:val="both"/>
              <w:rPr>
                <w:rFonts w:ascii="Arial" w:hAnsi="Arial" w:cs="Arial"/>
              </w:rPr>
            </w:pPr>
            <w:r w:rsidRPr="00235118">
              <w:rPr>
                <w:rFonts w:ascii="Arial" w:hAnsi="Arial" w:cs="Arial"/>
              </w:rPr>
              <w:t>Finalmente,</w:t>
            </w:r>
            <w:r w:rsidRPr="00235118">
              <w:rPr>
                <w:rFonts w:ascii="Arial" w:hAnsi="Arial" w:cs="Arial"/>
                <w:spacing w:val="-8"/>
              </w:rPr>
              <w:t xml:space="preserve"> </w:t>
            </w:r>
            <w:r w:rsidRPr="00235118">
              <w:rPr>
                <w:rFonts w:ascii="Arial" w:hAnsi="Arial" w:cs="Arial"/>
              </w:rPr>
              <w:t>solicita</w:t>
            </w:r>
            <w:r w:rsidRPr="00235118">
              <w:rPr>
                <w:rFonts w:ascii="Arial" w:hAnsi="Arial" w:cs="Arial"/>
                <w:spacing w:val="-4"/>
              </w:rPr>
              <w:t xml:space="preserve"> </w:t>
            </w:r>
            <w:r w:rsidRPr="00235118">
              <w:rPr>
                <w:rFonts w:ascii="Arial" w:hAnsi="Arial" w:cs="Arial"/>
              </w:rPr>
              <w:t>el</w:t>
            </w:r>
            <w:r w:rsidRPr="00235118">
              <w:rPr>
                <w:rFonts w:ascii="Arial" w:hAnsi="Arial" w:cs="Arial"/>
                <w:spacing w:val="-4"/>
              </w:rPr>
              <w:t xml:space="preserve"> </w:t>
            </w:r>
            <w:r w:rsidRPr="00235118">
              <w:rPr>
                <w:rFonts w:ascii="Arial" w:hAnsi="Arial" w:cs="Arial"/>
              </w:rPr>
              <w:t>pago</w:t>
            </w:r>
            <w:r w:rsidRPr="00235118">
              <w:rPr>
                <w:rFonts w:ascii="Arial" w:hAnsi="Arial" w:cs="Arial"/>
                <w:spacing w:val="-5"/>
              </w:rPr>
              <w:t xml:space="preserve"> </w:t>
            </w:r>
            <w:r w:rsidRPr="00235118">
              <w:rPr>
                <w:rFonts w:ascii="Arial" w:hAnsi="Arial" w:cs="Arial"/>
              </w:rPr>
              <w:t>de</w:t>
            </w:r>
            <w:r w:rsidRPr="00235118">
              <w:rPr>
                <w:rFonts w:ascii="Arial" w:hAnsi="Arial" w:cs="Arial"/>
                <w:spacing w:val="-4"/>
              </w:rPr>
              <w:t xml:space="preserve"> </w:t>
            </w:r>
            <w:r w:rsidRPr="00235118">
              <w:rPr>
                <w:rFonts w:ascii="Arial" w:hAnsi="Arial" w:cs="Arial"/>
              </w:rPr>
              <w:t>las</w:t>
            </w:r>
            <w:r w:rsidRPr="00235118">
              <w:rPr>
                <w:rFonts w:ascii="Arial" w:hAnsi="Arial" w:cs="Arial"/>
                <w:spacing w:val="-6"/>
              </w:rPr>
              <w:t xml:space="preserve"> </w:t>
            </w:r>
            <w:r w:rsidRPr="00235118">
              <w:rPr>
                <w:rFonts w:ascii="Arial" w:hAnsi="Arial" w:cs="Arial"/>
              </w:rPr>
              <w:t>costas</w:t>
            </w:r>
            <w:r w:rsidRPr="00235118">
              <w:rPr>
                <w:rFonts w:ascii="Arial" w:hAnsi="Arial" w:cs="Arial"/>
                <w:spacing w:val="-4"/>
              </w:rPr>
              <w:t xml:space="preserve"> </w:t>
            </w:r>
            <w:r w:rsidRPr="00235118">
              <w:rPr>
                <w:rFonts w:ascii="Arial" w:hAnsi="Arial" w:cs="Arial"/>
              </w:rPr>
              <w:t>y</w:t>
            </w:r>
            <w:r w:rsidRPr="00235118">
              <w:rPr>
                <w:rFonts w:ascii="Arial" w:hAnsi="Arial" w:cs="Arial"/>
                <w:spacing w:val="-6"/>
              </w:rPr>
              <w:t xml:space="preserve"> </w:t>
            </w:r>
            <w:r w:rsidRPr="00235118">
              <w:rPr>
                <w:rFonts w:ascii="Arial" w:hAnsi="Arial" w:cs="Arial"/>
              </w:rPr>
              <w:t>agencias</w:t>
            </w:r>
            <w:r w:rsidRPr="00235118">
              <w:rPr>
                <w:rFonts w:ascii="Arial" w:hAnsi="Arial" w:cs="Arial"/>
                <w:spacing w:val="-5"/>
              </w:rPr>
              <w:t xml:space="preserve"> </w:t>
            </w:r>
            <w:r w:rsidRPr="00235118">
              <w:rPr>
                <w:rFonts w:ascii="Arial" w:hAnsi="Arial" w:cs="Arial"/>
              </w:rPr>
              <w:t>en</w:t>
            </w:r>
            <w:r w:rsidRPr="00235118">
              <w:rPr>
                <w:rFonts w:ascii="Arial" w:hAnsi="Arial" w:cs="Arial"/>
                <w:spacing w:val="-4"/>
              </w:rPr>
              <w:t xml:space="preserve"> </w:t>
            </w:r>
            <w:r w:rsidRPr="00235118">
              <w:rPr>
                <w:rFonts w:ascii="Arial" w:hAnsi="Arial" w:cs="Arial"/>
                <w:spacing w:val="-2"/>
              </w:rPr>
              <w:t>derecho.</w:t>
            </w:r>
          </w:p>
        </w:tc>
      </w:tr>
      <w:tr w:rsidR="000506E5" w:rsidRPr="00235118" w14:paraId="5ECEE19B" w14:textId="77777777" w:rsidTr="2F0E927B">
        <w:trPr>
          <w:trHeight w:val="758"/>
        </w:trPr>
        <w:tc>
          <w:tcPr>
            <w:tcW w:w="2338" w:type="dxa"/>
            <w:shd w:val="clear" w:color="auto" w:fill="00339F"/>
          </w:tcPr>
          <w:p w14:paraId="0CDC9FF2" w14:textId="77777777" w:rsidR="000506E5" w:rsidRPr="00235118" w:rsidRDefault="004E5801" w:rsidP="00235118">
            <w:pPr>
              <w:pStyle w:val="TableParagraph"/>
              <w:spacing w:before="124"/>
              <w:jc w:val="both"/>
              <w:rPr>
                <w:rFonts w:ascii="Arial" w:hAnsi="Arial" w:cs="Arial"/>
                <w:b/>
              </w:rPr>
            </w:pPr>
            <w:r w:rsidRPr="00235118">
              <w:rPr>
                <w:rFonts w:ascii="Arial" w:hAnsi="Arial" w:cs="Arial"/>
                <w:b/>
                <w:color w:val="FFFFFF"/>
                <w:spacing w:val="-2"/>
              </w:rPr>
              <w:t>Pretensiones objetivadas</w:t>
            </w:r>
          </w:p>
        </w:tc>
        <w:tc>
          <w:tcPr>
            <w:tcW w:w="7514" w:type="dxa"/>
            <w:gridSpan w:val="3"/>
          </w:tcPr>
          <w:p w14:paraId="5386AA41" w14:textId="2B72BAFC" w:rsidR="000506E5" w:rsidRPr="00235118" w:rsidRDefault="4F2CF892" w:rsidP="2F0E927B">
            <w:pPr>
              <w:pStyle w:val="TableParagraph"/>
              <w:spacing w:line="252" w:lineRule="exact"/>
              <w:ind w:left="177" w:right="168"/>
              <w:jc w:val="both"/>
              <w:rPr>
                <w:rFonts w:ascii="Arial" w:hAnsi="Arial" w:cs="Arial"/>
              </w:rPr>
            </w:pPr>
            <w:r w:rsidRPr="2F0E927B">
              <w:rPr>
                <w:rFonts w:ascii="Arial" w:hAnsi="Arial" w:cs="Arial"/>
              </w:rPr>
              <w:t>A</w:t>
            </w:r>
            <w:r w:rsidR="7E7CB0FC" w:rsidRPr="2F0E927B">
              <w:rPr>
                <w:rFonts w:ascii="Arial" w:hAnsi="Arial" w:cs="Arial"/>
              </w:rPr>
              <w:t xml:space="preserve"> la fecha no se cuenta con un porcentaje de PCL, dato indispensable para realizar el cálculo de la renta actualizada para el lucro cesante consolidado</w:t>
            </w:r>
            <w:r w:rsidR="00B14B29">
              <w:rPr>
                <w:rFonts w:ascii="Arial" w:hAnsi="Arial" w:cs="Arial"/>
              </w:rPr>
              <w:t xml:space="preserve"> y futuro</w:t>
            </w:r>
            <w:r w:rsidR="7E7CB0FC" w:rsidRPr="2F0E927B">
              <w:rPr>
                <w:rFonts w:ascii="Arial" w:hAnsi="Arial" w:cs="Arial"/>
              </w:rPr>
              <w:t xml:space="preserve"> y</w:t>
            </w:r>
            <w:r w:rsidR="00B14B29">
              <w:rPr>
                <w:rFonts w:ascii="Arial" w:hAnsi="Arial" w:cs="Arial"/>
              </w:rPr>
              <w:t>,</w:t>
            </w:r>
            <w:r w:rsidR="7E7CB0FC" w:rsidRPr="2F0E927B">
              <w:rPr>
                <w:rFonts w:ascii="Arial" w:hAnsi="Arial" w:cs="Arial"/>
              </w:rPr>
              <w:t xml:space="preserve"> </w:t>
            </w:r>
            <w:r w:rsidR="4C7A443B" w:rsidRPr="2F0E927B">
              <w:rPr>
                <w:rFonts w:ascii="Arial" w:hAnsi="Arial" w:cs="Arial"/>
              </w:rPr>
              <w:t>si bien los perjuicios morales son subjetivos, lo cierto es que, la CSJ- SL se guía de dicho porcentaje para reconocer los mismos</w:t>
            </w:r>
            <w:r w:rsidR="70ADD6EB" w:rsidRPr="2F0E927B">
              <w:rPr>
                <w:rFonts w:ascii="Arial" w:hAnsi="Arial" w:cs="Arial"/>
              </w:rPr>
              <w:t xml:space="preserve">, </w:t>
            </w:r>
            <w:r w:rsidR="3FDCECE0" w:rsidRPr="2F0E927B">
              <w:rPr>
                <w:rFonts w:ascii="Arial" w:hAnsi="Arial" w:cs="Arial"/>
              </w:rPr>
              <w:t>sin embargo, en aras de enviar una proyección de acuerdo con la conversación sostenida con el Dr. Soler, quien manifestó que se debía revisar la HC y demás</w:t>
            </w:r>
            <w:r w:rsidR="40CE7285" w:rsidRPr="2F0E927B">
              <w:rPr>
                <w:rFonts w:ascii="Arial" w:hAnsi="Arial" w:cs="Arial"/>
              </w:rPr>
              <w:t xml:space="preserve"> documentales obrantes en el proceso.</w:t>
            </w:r>
          </w:p>
          <w:p w14:paraId="2AF4C29B" w14:textId="597B7C36" w:rsidR="000506E5" w:rsidRPr="00235118" w:rsidRDefault="000506E5" w:rsidP="2F0E927B">
            <w:pPr>
              <w:pStyle w:val="TableParagraph"/>
              <w:spacing w:line="252" w:lineRule="exact"/>
              <w:ind w:left="177" w:right="168"/>
              <w:jc w:val="both"/>
              <w:rPr>
                <w:rFonts w:ascii="Arial" w:hAnsi="Arial" w:cs="Arial"/>
              </w:rPr>
            </w:pPr>
          </w:p>
          <w:p w14:paraId="17C6FD0F" w14:textId="1634DEEF" w:rsidR="000506E5" w:rsidRPr="00235118" w:rsidRDefault="40CE7285" w:rsidP="2F0E927B">
            <w:pPr>
              <w:pStyle w:val="TableParagraph"/>
              <w:spacing w:line="252" w:lineRule="exact"/>
              <w:ind w:left="177" w:right="168"/>
              <w:jc w:val="both"/>
              <w:rPr>
                <w:rFonts w:ascii="Arial" w:hAnsi="Arial" w:cs="Arial"/>
              </w:rPr>
            </w:pPr>
            <w:r w:rsidRPr="2F0E927B">
              <w:rPr>
                <w:rFonts w:ascii="Arial" w:hAnsi="Arial" w:cs="Arial"/>
              </w:rPr>
              <w:t>Conforme con lo anterior, se procede a realizar la liquidación con</w:t>
            </w:r>
            <w:r w:rsidR="5D076605" w:rsidRPr="2F0E927B">
              <w:rPr>
                <w:rFonts w:ascii="Arial" w:hAnsi="Arial" w:cs="Arial"/>
              </w:rPr>
              <w:t xml:space="preserve"> base</w:t>
            </w:r>
            <w:r w:rsidRPr="2F0E927B">
              <w:rPr>
                <w:rFonts w:ascii="Arial" w:hAnsi="Arial" w:cs="Arial"/>
              </w:rPr>
              <w:t xml:space="preserve"> a la historia clínica aportada, la cual precisa que el demandante estuvo incapacitado desde el 05/10/2020 al 16/07/2021 por la Clínica Oftalmológica de Cali para un total de 226 días. </w:t>
            </w:r>
            <w:r w:rsidR="7AFE831A" w:rsidRPr="2F0E927B">
              <w:rPr>
                <w:rFonts w:ascii="Arial" w:hAnsi="Arial" w:cs="Arial"/>
              </w:rPr>
              <w:t>Destacándose que recién inició el tratamiento su visión del ojo derecho era de 20/200, mismo que fue mejorando, bajando 70 puntos, sin embargo,</w:t>
            </w:r>
            <w:r w:rsidRPr="2F0E927B">
              <w:rPr>
                <w:rFonts w:ascii="Arial" w:hAnsi="Arial" w:cs="Arial"/>
              </w:rPr>
              <w:t xml:space="preserve"> la evolución del ojo afectado dependerá de la cirugía que según las documentales se encuentra pendiente, NO se vislumbra en la HC que el actor tenga perdida completa de la visión, pero tampoco establece un %.</w:t>
            </w:r>
            <w:r w:rsidR="4D5A2DAD" w:rsidRPr="2F0E927B">
              <w:rPr>
                <w:rFonts w:ascii="Arial" w:hAnsi="Arial" w:cs="Arial"/>
              </w:rPr>
              <w:t xml:space="preserve"> Se tuvo en cuenta además que para el momento del accidente el señor Anderson tenía 19 años. </w:t>
            </w:r>
          </w:p>
          <w:p w14:paraId="09B8BD2B" w14:textId="271D3155" w:rsidR="000506E5" w:rsidRPr="00235118" w:rsidRDefault="000506E5" w:rsidP="2F0E927B">
            <w:pPr>
              <w:pStyle w:val="TableParagraph"/>
              <w:spacing w:line="252" w:lineRule="exact"/>
              <w:ind w:left="177" w:right="168"/>
              <w:jc w:val="both"/>
              <w:rPr>
                <w:rFonts w:ascii="Arial" w:hAnsi="Arial" w:cs="Arial"/>
              </w:rPr>
            </w:pPr>
          </w:p>
          <w:p w14:paraId="457439C0" w14:textId="132F11BD" w:rsidR="000506E5" w:rsidRPr="00235118" w:rsidRDefault="513BACD5" w:rsidP="2F0E927B">
            <w:pPr>
              <w:pStyle w:val="TableParagraph"/>
              <w:spacing w:line="252" w:lineRule="exact"/>
              <w:ind w:left="177" w:right="168"/>
              <w:jc w:val="both"/>
              <w:rPr>
                <w:rFonts w:ascii="Arial" w:hAnsi="Arial" w:cs="Arial"/>
              </w:rPr>
            </w:pPr>
            <w:r w:rsidRPr="2F0E927B">
              <w:rPr>
                <w:rFonts w:ascii="Arial" w:hAnsi="Arial" w:cs="Arial"/>
              </w:rPr>
              <w:t xml:space="preserve">Así las cosas, </w:t>
            </w:r>
            <w:r w:rsidR="00B14B29">
              <w:rPr>
                <w:rFonts w:ascii="Arial" w:hAnsi="Arial" w:cs="Arial"/>
              </w:rPr>
              <w:t xml:space="preserve">se precisa que </w:t>
            </w:r>
            <w:r w:rsidRPr="2F0E927B">
              <w:rPr>
                <w:rFonts w:ascii="Arial" w:hAnsi="Arial" w:cs="Arial"/>
              </w:rPr>
              <w:t xml:space="preserve">el cálculo de LCC y LCF no se podía realizar con porcentaje 0 </w:t>
            </w:r>
            <w:r w:rsidR="00B14B29">
              <w:rPr>
                <w:rFonts w:ascii="Arial" w:hAnsi="Arial" w:cs="Arial"/>
              </w:rPr>
              <w:t xml:space="preserve">de PCL </w:t>
            </w:r>
            <w:r w:rsidRPr="2F0E927B">
              <w:rPr>
                <w:rFonts w:ascii="Arial" w:hAnsi="Arial" w:cs="Arial"/>
              </w:rPr>
              <w:t xml:space="preserve">ya que la liquidación arroja un valor </w:t>
            </w:r>
            <w:r w:rsidR="00B14B29">
              <w:rPr>
                <w:rFonts w:ascii="Arial" w:hAnsi="Arial" w:cs="Arial"/>
              </w:rPr>
              <w:t xml:space="preserve">muy </w:t>
            </w:r>
            <w:r w:rsidR="48D8F32B" w:rsidRPr="2F0E927B">
              <w:rPr>
                <w:rFonts w:ascii="Arial" w:hAnsi="Arial" w:cs="Arial"/>
              </w:rPr>
              <w:t>alto</w:t>
            </w:r>
            <w:r w:rsidRPr="2F0E927B">
              <w:rPr>
                <w:rFonts w:ascii="Arial" w:hAnsi="Arial" w:cs="Arial"/>
              </w:rPr>
              <w:t>, sin embargo, conforme a las documental</w:t>
            </w:r>
            <w:r w:rsidR="0D787300" w:rsidRPr="2F0E927B">
              <w:rPr>
                <w:rFonts w:ascii="Arial" w:hAnsi="Arial" w:cs="Arial"/>
              </w:rPr>
              <w:t xml:space="preserve">es se le otorgó de manera hipotética un PCL </w:t>
            </w:r>
            <w:r w:rsidRPr="2F0E927B">
              <w:rPr>
                <w:rFonts w:ascii="Arial" w:hAnsi="Arial" w:cs="Arial"/>
              </w:rPr>
              <w:t>del 15%</w:t>
            </w:r>
            <w:r w:rsidR="4EA82B6B" w:rsidRPr="2F0E927B">
              <w:rPr>
                <w:rFonts w:ascii="Arial" w:hAnsi="Arial" w:cs="Arial"/>
              </w:rPr>
              <w:t xml:space="preserve"> para llevar a cabo dicha liquidación. </w:t>
            </w:r>
          </w:p>
          <w:p w14:paraId="30024FE6" w14:textId="464DC40E" w:rsidR="000506E5" w:rsidRPr="00235118" w:rsidRDefault="000506E5" w:rsidP="35D59209">
            <w:pPr>
              <w:pStyle w:val="TableParagraph"/>
              <w:spacing w:line="252" w:lineRule="exact"/>
              <w:ind w:left="177" w:right="168"/>
              <w:jc w:val="both"/>
              <w:rPr>
                <w:rFonts w:ascii="Arial" w:hAnsi="Arial" w:cs="Arial"/>
              </w:rPr>
            </w:pPr>
          </w:p>
          <w:p w14:paraId="34160386" w14:textId="0E8AD9B9" w:rsidR="000506E5" w:rsidRPr="00235118" w:rsidRDefault="08FFBEF9" w:rsidP="2F0E927B">
            <w:pPr>
              <w:pStyle w:val="TableParagraph"/>
              <w:spacing w:line="252" w:lineRule="exact"/>
              <w:ind w:left="177" w:right="168"/>
              <w:jc w:val="both"/>
              <w:rPr>
                <w:rFonts w:ascii="Arial" w:hAnsi="Arial" w:cs="Arial"/>
              </w:rPr>
            </w:pPr>
            <w:r w:rsidRPr="2F0E927B">
              <w:rPr>
                <w:rFonts w:ascii="Arial" w:hAnsi="Arial" w:cs="Arial"/>
              </w:rPr>
              <w:t xml:space="preserve">De los perjuicios inmateriales, se tuvo en cuenta la edad del actor al momento del siniestro (19 años) y las secuelas que le quedaron en el ojo derecho el cual no volverá a recuperar el 100% de la visión conforme la HC aportada. Así, entonces </w:t>
            </w:r>
            <w:r w:rsidR="42423D36" w:rsidRPr="2F0E927B">
              <w:rPr>
                <w:rFonts w:ascii="Arial" w:hAnsi="Arial" w:cs="Arial"/>
              </w:rPr>
              <w:t>por daño a la salud se le otorgó 40 SMLMV y daño moral 30 SMLMV.</w:t>
            </w:r>
          </w:p>
          <w:p w14:paraId="15AA65BE" w14:textId="3DDDAF38" w:rsidR="000506E5" w:rsidRPr="00235118" w:rsidRDefault="000506E5" w:rsidP="2F0E927B">
            <w:pPr>
              <w:pStyle w:val="TableParagraph"/>
              <w:spacing w:line="252" w:lineRule="exact"/>
              <w:ind w:left="177" w:right="168"/>
              <w:jc w:val="both"/>
              <w:rPr>
                <w:rFonts w:ascii="Arial" w:hAnsi="Arial" w:cs="Arial"/>
              </w:rPr>
            </w:pPr>
          </w:p>
          <w:p w14:paraId="06F0CC00" w14:textId="3CB60559" w:rsidR="000506E5" w:rsidRPr="00235118" w:rsidRDefault="61A176A9" w:rsidP="00235118">
            <w:pPr>
              <w:pStyle w:val="TableParagraph"/>
              <w:spacing w:line="252" w:lineRule="exact"/>
              <w:ind w:left="177" w:right="168"/>
              <w:jc w:val="both"/>
              <w:rPr>
                <w:rFonts w:ascii="Arial" w:hAnsi="Arial" w:cs="Arial"/>
              </w:rPr>
            </w:pPr>
            <w:r w:rsidRPr="2F0E927B">
              <w:rPr>
                <w:rFonts w:ascii="Arial" w:hAnsi="Arial" w:cs="Arial"/>
              </w:rPr>
              <w:t>Finalmente, se destaca que, la recalificación y reliquidación se realizará una vez se práctique la prueba pericial concerniente al Dictamen de Perdida de la Capacidad Laboral y nos</w:t>
            </w:r>
            <w:r w:rsidR="167A8603" w:rsidRPr="2F0E927B">
              <w:rPr>
                <w:rFonts w:ascii="Arial" w:hAnsi="Arial" w:cs="Arial"/>
              </w:rPr>
              <w:t xml:space="preserve"> corran traslado. </w:t>
            </w:r>
          </w:p>
        </w:tc>
      </w:tr>
    </w:tbl>
    <w:p w14:paraId="385A91F2" w14:textId="77777777" w:rsidR="008C10A0" w:rsidRPr="00235118" w:rsidRDefault="008C10A0" w:rsidP="00235118">
      <w:pPr>
        <w:tabs>
          <w:tab w:val="left" w:pos="5805"/>
        </w:tabs>
        <w:jc w:val="both"/>
        <w:rPr>
          <w:rFonts w:ascii="Arial" w:hAnsi="Arial" w:cs="Arial"/>
        </w:rPr>
      </w:pPr>
      <w:r w:rsidRPr="00235118">
        <w:rPr>
          <w:rFonts w:ascii="Arial" w:hAnsi="Arial" w:cs="Arial"/>
        </w:rPr>
        <w:tab/>
      </w: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338"/>
        <w:gridCol w:w="7514"/>
      </w:tblGrid>
      <w:tr w:rsidR="008C10A0" w:rsidRPr="00235118" w14:paraId="61B341C4" w14:textId="77777777" w:rsidTr="0002397B">
        <w:trPr>
          <w:trHeight w:val="5947"/>
        </w:trPr>
        <w:tc>
          <w:tcPr>
            <w:tcW w:w="2338" w:type="dxa"/>
            <w:shd w:val="clear" w:color="auto" w:fill="00339F"/>
          </w:tcPr>
          <w:p w14:paraId="059DD193" w14:textId="77777777" w:rsidR="008C10A0" w:rsidRPr="00235118" w:rsidRDefault="008C10A0" w:rsidP="00235118">
            <w:pPr>
              <w:pStyle w:val="TableParagraph"/>
              <w:ind w:left="0"/>
              <w:jc w:val="both"/>
              <w:rPr>
                <w:rFonts w:ascii="Arial" w:hAnsi="Arial" w:cs="Arial"/>
                <w:b/>
              </w:rPr>
            </w:pPr>
          </w:p>
          <w:p w14:paraId="127DB405" w14:textId="77777777" w:rsidR="008C10A0" w:rsidRPr="00235118" w:rsidRDefault="008C10A0" w:rsidP="00235118">
            <w:pPr>
              <w:pStyle w:val="TableParagraph"/>
              <w:ind w:left="0"/>
              <w:jc w:val="both"/>
              <w:rPr>
                <w:rFonts w:ascii="Arial" w:hAnsi="Arial" w:cs="Arial"/>
                <w:b/>
              </w:rPr>
            </w:pPr>
          </w:p>
          <w:p w14:paraId="7B6FDF75" w14:textId="77777777" w:rsidR="008C10A0" w:rsidRPr="00235118" w:rsidRDefault="008C10A0" w:rsidP="00235118">
            <w:pPr>
              <w:pStyle w:val="TableParagraph"/>
              <w:ind w:left="0"/>
              <w:jc w:val="both"/>
              <w:rPr>
                <w:rFonts w:ascii="Arial" w:hAnsi="Arial" w:cs="Arial"/>
                <w:b/>
              </w:rPr>
            </w:pPr>
          </w:p>
          <w:p w14:paraId="0DDC7BD3" w14:textId="77777777" w:rsidR="008C10A0" w:rsidRPr="00235118" w:rsidRDefault="008C10A0" w:rsidP="00235118">
            <w:pPr>
              <w:pStyle w:val="TableParagraph"/>
              <w:ind w:left="0"/>
              <w:jc w:val="both"/>
              <w:rPr>
                <w:rFonts w:ascii="Arial" w:hAnsi="Arial" w:cs="Arial"/>
                <w:b/>
              </w:rPr>
            </w:pPr>
          </w:p>
          <w:p w14:paraId="5E870BEB" w14:textId="77777777" w:rsidR="008C10A0" w:rsidRPr="00235118" w:rsidRDefault="008C10A0" w:rsidP="00235118">
            <w:pPr>
              <w:pStyle w:val="TableParagraph"/>
              <w:ind w:left="0"/>
              <w:jc w:val="both"/>
              <w:rPr>
                <w:rFonts w:ascii="Arial" w:hAnsi="Arial" w:cs="Arial"/>
                <w:b/>
              </w:rPr>
            </w:pPr>
          </w:p>
          <w:p w14:paraId="7DE10E09" w14:textId="77777777" w:rsidR="008C10A0" w:rsidRPr="00235118" w:rsidRDefault="008C10A0" w:rsidP="00235118">
            <w:pPr>
              <w:pStyle w:val="TableParagraph"/>
              <w:ind w:left="0"/>
              <w:jc w:val="both"/>
              <w:rPr>
                <w:rFonts w:ascii="Arial" w:hAnsi="Arial" w:cs="Arial"/>
                <w:b/>
              </w:rPr>
            </w:pPr>
          </w:p>
          <w:p w14:paraId="3DE45D0A" w14:textId="77777777" w:rsidR="008C10A0" w:rsidRPr="00235118" w:rsidRDefault="008C10A0" w:rsidP="00235118">
            <w:pPr>
              <w:pStyle w:val="TableParagraph"/>
              <w:ind w:left="0"/>
              <w:jc w:val="both"/>
              <w:rPr>
                <w:rFonts w:ascii="Arial" w:hAnsi="Arial" w:cs="Arial"/>
                <w:b/>
              </w:rPr>
            </w:pPr>
          </w:p>
          <w:p w14:paraId="7CD22684" w14:textId="77777777" w:rsidR="008C10A0" w:rsidRPr="00235118" w:rsidRDefault="008C10A0" w:rsidP="00235118">
            <w:pPr>
              <w:pStyle w:val="TableParagraph"/>
              <w:ind w:left="0"/>
              <w:jc w:val="both"/>
              <w:rPr>
                <w:rFonts w:ascii="Arial" w:hAnsi="Arial" w:cs="Arial"/>
                <w:b/>
              </w:rPr>
            </w:pPr>
          </w:p>
          <w:p w14:paraId="251C86A6" w14:textId="77777777" w:rsidR="008C10A0" w:rsidRPr="00235118" w:rsidRDefault="008C10A0" w:rsidP="00235118">
            <w:pPr>
              <w:pStyle w:val="TableParagraph"/>
              <w:ind w:left="0"/>
              <w:jc w:val="both"/>
              <w:rPr>
                <w:rFonts w:ascii="Arial" w:hAnsi="Arial" w:cs="Arial"/>
                <w:b/>
              </w:rPr>
            </w:pPr>
          </w:p>
          <w:p w14:paraId="526648F9" w14:textId="77777777" w:rsidR="008C10A0" w:rsidRPr="00235118" w:rsidRDefault="008C10A0" w:rsidP="00235118">
            <w:pPr>
              <w:pStyle w:val="TableParagraph"/>
              <w:ind w:left="0"/>
              <w:jc w:val="both"/>
              <w:rPr>
                <w:rFonts w:ascii="Arial" w:hAnsi="Arial" w:cs="Arial"/>
                <w:b/>
              </w:rPr>
            </w:pPr>
          </w:p>
          <w:p w14:paraId="390A5AEA" w14:textId="77777777" w:rsidR="008C10A0" w:rsidRPr="00235118" w:rsidRDefault="008C10A0" w:rsidP="00235118">
            <w:pPr>
              <w:pStyle w:val="TableParagraph"/>
              <w:ind w:left="0"/>
              <w:jc w:val="both"/>
              <w:rPr>
                <w:rFonts w:ascii="Arial" w:hAnsi="Arial" w:cs="Arial"/>
                <w:b/>
              </w:rPr>
            </w:pPr>
          </w:p>
          <w:p w14:paraId="5D4E9068" w14:textId="77777777" w:rsidR="008C10A0" w:rsidRPr="00235118" w:rsidRDefault="008C10A0" w:rsidP="00235118">
            <w:pPr>
              <w:pStyle w:val="TableParagraph"/>
              <w:ind w:left="0"/>
              <w:jc w:val="both"/>
              <w:rPr>
                <w:rFonts w:ascii="Arial" w:hAnsi="Arial" w:cs="Arial"/>
                <w:b/>
              </w:rPr>
            </w:pPr>
          </w:p>
          <w:p w14:paraId="2A06D7F9" w14:textId="77777777" w:rsidR="008C10A0" w:rsidRPr="00235118" w:rsidRDefault="008C10A0" w:rsidP="00235118">
            <w:pPr>
              <w:pStyle w:val="TableParagraph"/>
              <w:ind w:left="0"/>
              <w:jc w:val="both"/>
              <w:rPr>
                <w:rFonts w:ascii="Arial" w:hAnsi="Arial" w:cs="Arial"/>
                <w:b/>
              </w:rPr>
            </w:pPr>
          </w:p>
          <w:p w14:paraId="63983E67" w14:textId="77777777" w:rsidR="008C10A0" w:rsidRPr="00235118" w:rsidRDefault="008C10A0" w:rsidP="00235118">
            <w:pPr>
              <w:pStyle w:val="TableParagraph"/>
              <w:ind w:left="0"/>
              <w:jc w:val="both"/>
              <w:rPr>
                <w:rFonts w:ascii="Arial" w:hAnsi="Arial" w:cs="Arial"/>
                <w:b/>
              </w:rPr>
            </w:pPr>
          </w:p>
          <w:p w14:paraId="629ED22D" w14:textId="77777777" w:rsidR="008C10A0" w:rsidRPr="00235118" w:rsidRDefault="008C10A0" w:rsidP="00235118">
            <w:pPr>
              <w:pStyle w:val="TableParagraph"/>
              <w:ind w:left="0"/>
              <w:jc w:val="both"/>
              <w:rPr>
                <w:rFonts w:ascii="Arial" w:hAnsi="Arial" w:cs="Arial"/>
                <w:b/>
              </w:rPr>
            </w:pPr>
          </w:p>
          <w:p w14:paraId="01F2039C" w14:textId="77777777" w:rsidR="008C10A0" w:rsidRPr="00235118" w:rsidRDefault="008C10A0" w:rsidP="00235118">
            <w:pPr>
              <w:pStyle w:val="TableParagraph"/>
              <w:spacing w:before="126"/>
              <w:ind w:left="0"/>
              <w:jc w:val="both"/>
              <w:rPr>
                <w:rFonts w:ascii="Arial" w:hAnsi="Arial" w:cs="Arial"/>
                <w:b/>
              </w:rPr>
            </w:pPr>
          </w:p>
          <w:p w14:paraId="3C81236E" w14:textId="77777777" w:rsidR="008C10A0" w:rsidRPr="00235118" w:rsidRDefault="008C10A0" w:rsidP="00235118">
            <w:pPr>
              <w:pStyle w:val="TableParagraph"/>
              <w:ind w:right="119"/>
              <w:jc w:val="both"/>
              <w:rPr>
                <w:rFonts w:ascii="Arial" w:hAnsi="Arial" w:cs="Arial"/>
                <w:b/>
              </w:rPr>
            </w:pPr>
            <w:r w:rsidRPr="00235118">
              <w:rPr>
                <w:rFonts w:ascii="Arial" w:hAnsi="Arial" w:cs="Arial"/>
                <w:b/>
                <w:color w:val="FFFFFF"/>
              </w:rPr>
              <w:t>Resumen</w:t>
            </w:r>
            <w:r w:rsidRPr="00235118">
              <w:rPr>
                <w:rFonts w:ascii="Arial" w:hAnsi="Arial" w:cs="Arial"/>
                <w:b/>
                <w:color w:val="FFFFFF"/>
                <w:spacing w:val="-16"/>
              </w:rPr>
              <w:t xml:space="preserve"> </w:t>
            </w:r>
            <w:r w:rsidRPr="00235118">
              <w:rPr>
                <w:rFonts w:ascii="Arial" w:hAnsi="Arial" w:cs="Arial"/>
                <w:b/>
                <w:color w:val="FFFFFF"/>
              </w:rPr>
              <w:t xml:space="preserve">del </w:t>
            </w:r>
            <w:r w:rsidRPr="00235118">
              <w:rPr>
                <w:rFonts w:ascii="Arial" w:hAnsi="Arial" w:cs="Arial"/>
                <w:b/>
                <w:color w:val="FFFFFF"/>
                <w:spacing w:val="-2"/>
              </w:rPr>
              <w:t>proceso</w:t>
            </w:r>
          </w:p>
        </w:tc>
        <w:tc>
          <w:tcPr>
            <w:tcW w:w="7514" w:type="dxa"/>
          </w:tcPr>
          <w:p w14:paraId="41390FCD" w14:textId="77777777" w:rsidR="008C10A0" w:rsidRPr="00235118" w:rsidRDefault="008C10A0" w:rsidP="00235118">
            <w:pPr>
              <w:pStyle w:val="TableParagraph"/>
              <w:ind w:right="61"/>
              <w:jc w:val="both"/>
              <w:rPr>
                <w:rFonts w:ascii="Arial" w:hAnsi="Arial" w:cs="Arial"/>
              </w:rPr>
            </w:pPr>
            <w:r w:rsidRPr="00235118">
              <w:rPr>
                <w:rFonts w:ascii="Arial" w:hAnsi="Arial" w:cs="Arial"/>
              </w:rPr>
              <w:t>Según los hechos de la demanda el señor ANDERSON MIGUEL y la empresa FUNDACIÓN PARA EL DESARROLLO DE LA SIVICULTURA LA AGROFORESTERIA Y LA VISIÓN AMBIENTAL SAVIA se celebró un contrato de trabajo en forma verbal el 20/08/2020, que prestó sus servicios laborales de forma continua hasta el 22/02/2022, y el salario pactado fue un SMLMV y un bono mensual constante de $200.000.</w:t>
            </w:r>
          </w:p>
          <w:p w14:paraId="451FF7F9" w14:textId="77777777" w:rsidR="008C10A0" w:rsidRPr="00235118" w:rsidRDefault="008C10A0" w:rsidP="00235118">
            <w:pPr>
              <w:pStyle w:val="TableParagraph"/>
              <w:ind w:right="61"/>
              <w:jc w:val="both"/>
              <w:rPr>
                <w:rFonts w:ascii="Arial" w:hAnsi="Arial" w:cs="Arial"/>
              </w:rPr>
            </w:pPr>
          </w:p>
          <w:p w14:paraId="7678F6C0" w14:textId="7F1489AD" w:rsidR="008C10A0" w:rsidRPr="00235118" w:rsidRDefault="008C10A0" w:rsidP="00235118">
            <w:pPr>
              <w:pStyle w:val="TableParagraph"/>
              <w:ind w:right="61"/>
              <w:jc w:val="both"/>
              <w:rPr>
                <w:rFonts w:ascii="Arial" w:hAnsi="Arial" w:cs="Arial"/>
              </w:rPr>
            </w:pPr>
            <w:r w:rsidRPr="00235118">
              <w:rPr>
                <w:rFonts w:ascii="Arial" w:hAnsi="Arial" w:cs="Arial"/>
              </w:rPr>
              <w:t>Que la labor que desempeñó el actor fue como operario forestal 2 y su actividad consistía en podar árboles y mantener las redes eléctricas de servicio público domiciliario, de lunes a sábado en un horario de 7am a 5pm.</w:t>
            </w:r>
          </w:p>
          <w:p w14:paraId="199F2827" w14:textId="77777777" w:rsidR="008C10A0" w:rsidRPr="00235118" w:rsidRDefault="008C10A0" w:rsidP="00235118">
            <w:pPr>
              <w:pStyle w:val="TableParagraph"/>
              <w:ind w:right="61"/>
              <w:jc w:val="both"/>
              <w:rPr>
                <w:rFonts w:ascii="Arial" w:hAnsi="Arial" w:cs="Arial"/>
              </w:rPr>
            </w:pPr>
          </w:p>
          <w:p w14:paraId="09D41226" w14:textId="77777777" w:rsidR="008C10A0" w:rsidRPr="00235118" w:rsidRDefault="008C10A0" w:rsidP="00235118">
            <w:pPr>
              <w:pStyle w:val="TableParagraph"/>
              <w:ind w:right="61"/>
              <w:jc w:val="both"/>
              <w:rPr>
                <w:rFonts w:ascii="Arial" w:hAnsi="Arial" w:cs="Arial"/>
              </w:rPr>
            </w:pPr>
            <w:r w:rsidRPr="00235118">
              <w:rPr>
                <w:rFonts w:ascii="Arial" w:hAnsi="Arial" w:cs="Arial"/>
              </w:rPr>
              <w:t>Que la FUNDACIÓN no lo afilió al sistema de seguridad social en salud, pensión y tampoco a la ARL, que el 19 de septiembre de 2020 en el corregimiento de Borrero Ayerbe a las 7.40am estaba iniciando sus labores y el señor ANDERSON sufrió una picadura de un insecto en su ojo derecho, que en dicho momento sufrió un intenso ardor, piquiña y empezó a ver borroso.</w:t>
            </w:r>
          </w:p>
          <w:p w14:paraId="27C8F534" w14:textId="77777777" w:rsidR="008C10A0" w:rsidRPr="00235118" w:rsidRDefault="008C10A0" w:rsidP="00235118">
            <w:pPr>
              <w:pStyle w:val="TableParagraph"/>
              <w:ind w:right="61"/>
              <w:jc w:val="both"/>
              <w:rPr>
                <w:rFonts w:ascii="Arial" w:hAnsi="Arial" w:cs="Arial"/>
              </w:rPr>
            </w:pPr>
          </w:p>
          <w:p w14:paraId="6373849C" w14:textId="77777777" w:rsidR="008C10A0" w:rsidRPr="00235118" w:rsidRDefault="008C10A0" w:rsidP="00235118">
            <w:pPr>
              <w:pStyle w:val="TableParagraph"/>
              <w:ind w:right="61"/>
              <w:jc w:val="both"/>
              <w:rPr>
                <w:rFonts w:ascii="Arial" w:hAnsi="Arial" w:cs="Arial"/>
              </w:rPr>
            </w:pPr>
            <w:r w:rsidRPr="00235118">
              <w:rPr>
                <w:rFonts w:ascii="Arial" w:hAnsi="Arial" w:cs="Arial"/>
              </w:rPr>
              <w:t>Que la FUNDACIÓN le suministraba las herramientas de trabajo al demandante para la realización de su trabajo, y que aquella asumió el pago parcial de los costos médicos que cobra la Clínica Oftalmológica de Cali y que el demandante perdió la visión de su ojo derecho conforme a las historias clínicas.</w:t>
            </w:r>
          </w:p>
        </w:tc>
      </w:tr>
      <w:tr w:rsidR="008C10A0" w:rsidRPr="00235118" w14:paraId="04990046" w14:textId="77777777" w:rsidTr="0D8DA3C8">
        <w:trPr>
          <w:trHeight w:val="559"/>
        </w:trPr>
        <w:tc>
          <w:tcPr>
            <w:tcW w:w="2338" w:type="dxa"/>
            <w:shd w:val="clear" w:color="auto" w:fill="00339F"/>
          </w:tcPr>
          <w:p w14:paraId="34EEE807" w14:textId="77777777" w:rsidR="008C10A0" w:rsidRPr="00235118" w:rsidRDefault="008C10A0" w:rsidP="00235118">
            <w:pPr>
              <w:pStyle w:val="TableParagraph"/>
              <w:spacing w:before="26"/>
              <w:jc w:val="both"/>
              <w:rPr>
                <w:rFonts w:ascii="Arial" w:hAnsi="Arial" w:cs="Arial"/>
                <w:b/>
              </w:rPr>
            </w:pPr>
            <w:r w:rsidRPr="00235118">
              <w:rPr>
                <w:rFonts w:ascii="Arial" w:hAnsi="Arial" w:cs="Arial"/>
                <w:b/>
                <w:color w:val="FFFFFF"/>
              </w:rPr>
              <w:t>Calificación</w:t>
            </w:r>
            <w:r w:rsidRPr="00235118">
              <w:rPr>
                <w:rFonts w:ascii="Arial" w:hAnsi="Arial" w:cs="Arial"/>
                <w:b/>
                <w:color w:val="FFFFFF"/>
                <w:spacing w:val="-16"/>
              </w:rPr>
              <w:t xml:space="preserve"> </w:t>
            </w:r>
            <w:r w:rsidRPr="00235118">
              <w:rPr>
                <w:rFonts w:ascii="Arial" w:hAnsi="Arial" w:cs="Arial"/>
                <w:b/>
                <w:color w:val="FFFFFF"/>
              </w:rPr>
              <w:t>de</w:t>
            </w:r>
            <w:r w:rsidRPr="00235118">
              <w:rPr>
                <w:rFonts w:ascii="Arial" w:hAnsi="Arial" w:cs="Arial"/>
                <w:b/>
                <w:color w:val="FFFFFF"/>
                <w:spacing w:val="-15"/>
              </w:rPr>
              <w:t xml:space="preserve"> </w:t>
            </w:r>
            <w:r w:rsidRPr="00235118">
              <w:rPr>
                <w:rFonts w:ascii="Arial" w:hAnsi="Arial" w:cs="Arial"/>
                <w:b/>
                <w:color w:val="FFFFFF"/>
              </w:rPr>
              <w:t xml:space="preserve">la </w:t>
            </w:r>
            <w:r w:rsidRPr="00235118">
              <w:rPr>
                <w:rFonts w:ascii="Arial" w:hAnsi="Arial" w:cs="Arial"/>
                <w:b/>
                <w:color w:val="FFFFFF"/>
                <w:spacing w:val="-2"/>
              </w:rPr>
              <w:t>Contingencia</w:t>
            </w:r>
          </w:p>
        </w:tc>
        <w:tc>
          <w:tcPr>
            <w:tcW w:w="7514" w:type="dxa"/>
          </w:tcPr>
          <w:p w14:paraId="4C4816A1" w14:textId="1C73C7F4" w:rsidR="008C10A0" w:rsidRPr="00235118" w:rsidRDefault="00235118" w:rsidP="00235118">
            <w:pPr>
              <w:pStyle w:val="TableParagraph"/>
              <w:spacing w:before="154"/>
              <w:ind w:left="2"/>
              <w:jc w:val="center"/>
              <w:rPr>
                <w:rFonts w:ascii="Arial" w:hAnsi="Arial" w:cs="Arial"/>
                <w:b/>
              </w:rPr>
            </w:pPr>
            <w:r>
              <w:rPr>
                <w:rFonts w:ascii="Arial" w:hAnsi="Arial" w:cs="Arial"/>
                <w:b/>
                <w:spacing w:val="-2"/>
              </w:rPr>
              <w:t>REMOTO</w:t>
            </w:r>
            <w:r w:rsidR="008C10A0" w:rsidRPr="00235118">
              <w:rPr>
                <w:rFonts w:ascii="Arial" w:hAnsi="Arial" w:cs="Arial"/>
                <w:b/>
                <w:spacing w:val="-2"/>
              </w:rPr>
              <w:t>.</w:t>
            </w:r>
          </w:p>
        </w:tc>
      </w:tr>
      <w:tr w:rsidR="008C10A0" w:rsidRPr="00235118" w14:paraId="2B8939CB" w14:textId="77777777" w:rsidTr="0D8DA3C8">
        <w:trPr>
          <w:trHeight w:val="4248"/>
        </w:trPr>
        <w:tc>
          <w:tcPr>
            <w:tcW w:w="2338" w:type="dxa"/>
            <w:shd w:val="clear" w:color="auto" w:fill="00339F"/>
          </w:tcPr>
          <w:p w14:paraId="7CAC327A" w14:textId="77777777" w:rsidR="008C10A0" w:rsidRPr="00235118" w:rsidRDefault="008C10A0" w:rsidP="00235118">
            <w:pPr>
              <w:pStyle w:val="TableParagraph"/>
              <w:jc w:val="both"/>
              <w:rPr>
                <w:rFonts w:ascii="Arial" w:hAnsi="Arial" w:cs="Arial"/>
                <w:b/>
              </w:rPr>
            </w:pPr>
            <w:r w:rsidRPr="00235118">
              <w:rPr>
                <w:rFonts w:ascii="Arial" w:hAnsi="Arial" w:cs="Arial"/>
                <w:b/>
                <w:color w:val="FFFFFF"/>
              </w:rPr>
              <w:t>Motivos</w:t>
            </w:r>
            <w:r w:rsidRPr="00235118">
              <w:rPr>
                <w:rFonts w:ascii="Arial" w:hAnsi="Arial" w:cs="Arial"/>
                <w:b/>
                <w:color w:val="FFFFFF"/>
                <w:spacing w:val="-16"/>
              </w:rPr>
              <w:t xml:space="preserve"> </w:t>
            </w:r>
            <w:r w:rsidRPr="00235118">
              <w:rPr>
                <w:rFonts w:ascii="Arial" w:hAnsi="Arial" w:cs="Arial"/>
                <w:b/>
                <w:color w:val="FFFFFF"/>
              </w:rPr>
              <w:t>de</w:t>
            </w:r>
            <w:r w:rsidRPr="00235118">
              <w:rPr>
                <w:rFonts w:ascii="Arial" w:hAnsi="Arial" w:cs="Arial"/>
                <w:b/>
                <w:color w:val="FFFFFF"/>
                <w:spacing w:val="-15"/>
              </w:rPr>
              <w:t xml:space="preserve"> </w:t>
            </w:r>
            <w:r w:rsidRPr="00235118">
              <w:rPr>
                <w:rFonts w:ascii="Arial" w:hAnsi="Arial" w:cs="Arial"/>
                <w:b/>
                <w:color w:val="FFFFFF"/>
              </w:rPr>
              <w:t xml:space="preserve">la </w:t>
            </w:r>
            <w:r w:rsidRPr="00235118">
              <w:rPr>
                <w:rFonts w:ascii="Arial" w:hAnsi="Arial" w:cs="Arial"/>
                <w:b/>
                <w:color w:val="FFFFFF"/>
                <w:spacing w:val="-2"/>
              </w:rPr>
              <w:t>calificación</w:t>
            </w:r>
          </w:p>
        </w:tc>
        <w:tc>
          <w:tcPr>
            <w:tcW w:w="7514" w:type="dxa"/>
          </w:tcPr>
          <w:p w14:paraId="01A5EBE9" w14:textId="4F43758B" w:rsidR="00A26FD8" w:rsidRPr="00A26FD8" w:rsidRDefault="00A26FD8" w:rsidP="00235118">
            <w:pPr>
              <w:pStyle w:val="TableParagraph"/>
              <w:ind w:right="62"/>
              <w:jc w:val="both"/>
              <w:rPr>
                <w:rFonts w:ascii="Arial" w:hAnsi="Arial" w:cs="Arial"/>
                <w:lang w:val="es-CO"/>
              </w:rPr>
            </w:pPr>
            <w:r w:rsidRPr="5914FDAC">
              <w:rPr>
                <w:rFonts w:ascii="Arial" w:hAnsi="Arial" w:cs="Arial"/>
                <w:lang w:val="es-CO"/>
              </w:rPr>
              <w:t xml:space="preserve">Lo primero que se debe poner en consideración es que </w:t>
            </w:r>
            <w:r w:rsidRPr="5914FDAC">
              <w:rPr>
                <w:rFonts w:ascii="Arial" w:hAnsi="Arial" w:cs="Arial"/>
              </w:rPr>
              <w:t>SEGUROS GENERALES SURAMERICANA S.A</w:t>
            </w:r>
            <w:r w:rsidRPr="5914FDAC">
              <w:rPr>
                <w:rFonts w:ascii="Arial" w:hAnsi="Arial" w:cs="Arial"/>
                <w:lang w:val="es-CO"/>
              </w:rPr>
              <w:t xml:space="preserve">, fue vinculada al proceso en calidad de llamada en garantía con ocasión a dos pólizas: (i) </w:t>
            </w:r>
            <w:r w:rsidRPr="5914FDAC">
              <w:rPr>
                <w:rFonts w:ascii="Arial" w:hAnsi="Arial" w:cs="Arial"/>
              </w:rPr>
              <w:t xml:space="preserve">Póliza de Cumplimiento de Grandes Beneficiarios No. 1972160-4 </w:t>
            </w:r>
            <w:r w:rsidRPr="5914FDAC">
              <w:rPr>
                <w:rFonts w:ascii="Arial" w:hAnsi="Arial" w:cs="Arial"/>
                <w:lang w:val="es-CO"/>
              </w:rPr>
              <w:t>y</w:t>
            </w:r>
            <w:r w:rsidR="4374B771" w:rsidRPr="5914FDAC">
              <w:rPr>
                <w:rFonts w:ascii="Arial" w:hAnsi="Arial" w:cs="Arial"/>
                <w:lang w:val="es-CO"/>
              </w:rPr>
              <w:t>,</w:t>
            </w:r>
            <w:r w:rsidRPr="5914FDAC">
              <w:rPr>
                <w:rFonts w:ascii="Arial" w:hAnsi="Arial" w:cs="Arial"/>
                <w:lang w:val="es-CO"/>
              </w:rPr>
              <w:t xml:space="preserve"> (ii) </w:t>
            </w:r>
            <w:r w:rsidRPr="5914FDAC">
              <w:rPr>
                <w:rFonts w:ascii="Arial" w:hAnsi="Arial" w:cs="Arial"/>
              </w:rPr>
              <w:t>Póliza de Seguros de Responsabilidad Civil Derivada de Cumplimiento No. 0519950-1</w:t>
            </w:r>
            <w:r w:rsidRPr="5914FDAC">
              <w:rPr>
                <w:rFonts w:ascii="Arial" w:hAnsi="Arial" w:cs="Arial"/>
                <w:lang w:val="es-CO"/>
              </w:rPr>
              <w:t>, por tanto, se procederá a dividir la calificación de la contingencia en 2 ítems: </w:t>
            </w:r>
          </w:p>
          <w:p w14:paraId="5557E957" w14:textId="77777777" w:rsidR="00A26FD8" w:rsidRPr="00A26FD8" w:rsidRDefault="00A26FD8" w:rsidP="00235118">
            <w:pPr>
              <w:pStyle w:val="TableParagraph"/>
              <w:ind w:right="62"/>
              <w:jc w:val="both"/>
              <w:rPr>
                <w:rFonts w:ascii="Arial" w:hAnsi="Arial" w:cs="Arial"/>
                <w:lang w:val="es-CO"/>
              </w:rPr>
            </w:pPr>
            <w:r w:rsidRPr="00A26FD8">
              <w:rPr>
                <w:rFonts w:ascii="Arial" w:hAnsi="Arial" w:cs="Arial"/>
                <w:lang w:val="es-CO"/>
              </w:rPr>
              <w:t> </w:t>
            </w:r>
          </w:p>
          <w:p w14:paraId="289F8214" w14:textId="541FC5F4" w:rsidR="00A26FD8" w:rsidRPr="00A26FD8" w:rsidRDefault="00A26FD8" w:rsidP="00235118">
            <w:pPr>
              <w:pStyle w:val="TableParagraph"/>
              <w:ind w:right="62"/>
              <w:jc w:val="both"/>
              <w:rPr>
                <w:rFonts w:ascii="Arial" w:hAnsi="Arial" w:cs="Arial"/>
                <w:lang w:val="es-CO"/>
              </w:rPr>
            </w:pPr>
            <w:r w:rsidRPr="00A26FD8">
              <w:rPr>
                <w:rFonts w:ascii="Arial" w:hAnsi="Arial" w:cs="Arial"/>
                <w:lang w:val="es-CO"/>
              </w:rPr>
              <w:t xml:space="preserve">Para la </w:t>
            </w:r>
            <w:r w:rsidRPr="0002397B">
              <w:rPr>
                <w:rFonts w:ascii="Arial" w:hAnsi="Arial" w:cs="Arial"/>
                <w:u w:val="single"/>
              </w:rPr>
              <w:t>Póliza de Cumplimiento de Grandes Beneficiarios No. 1972160-4</w:t>
            </w:r>
            <w:r w:rsidRPr="00A26FD8">
              <w:rPr>
                <w:rFonts w:ascii="Arial" w:hAnsi="Arial" w:cs="Arial"/>
                <w:lang w:val="es-CO"/>
              </w:rPr>
              <w:t>, la contingencia se califica REMOTA, toda vez que, que el contrato de seguro no presta cobertura material de cara a las pretensiones de la demanda. </w:t>
            </w:r>
          </w:p>
          <w:p w14:paraId="0A4E058C" w14:textId="77777777" w:rsidR="00A26FD8" w:rsidRPr="00A26FD8" w:rsidRDefault="00A26FD8" w:rsidP="00235118">
            <w:pPr>
              <w:pStyle w:val="TableParagraph"/>
              <w:ind w:right="62"/>
              <w:jc w:val="both"/>
              <w:rPr>
                <w:rFonts w:ascii="Arial" w:hAnsi="Arial" w:cs="Arial"/>
                <w:lang w:val="es-CO"/>
              </w:rPr>
            </w:pPr>
            <w:r w:rsidRPr="00A26FD8">
              <w:rPr>
                <w:rFonts w:ascii="Arial" w:hAnsi="Arial" w:cs="Arial"/>
                <w:lang w:val="es-CO"/>
              </w:rPr>
              <w:t> </w:t>
            </w:r>
          </w:p>
          <w:p w14:paraId="6E377BE3" w14:textId="6A449552" w:rsidR="00A26FD8" w:rsidRPr="00A26FD8" w:rsidRDefault="00A26FD8" w:rsidP="0D8DA3C8">
            <w:pPr>
              <w:pStyle w:val="TableParagraph"/>
              <w:ind w:right="62"/>
              <w:jc w:val="both"/>
              <w:rPr>
                <w:lang w:val="es-CO"/>
              </w:rPr>
            </w:pPr>
            <w:r w:rsidRPr="0D8DA3C8">
              <w:rPr>
                <w:rFonts w:ascii="Arial" w:hAnsi="Arial" w:cs="Arial"/>
                <w:lang w:val="es-CO"/>
              </w:rPr>
              <w:t xml:space="preserve">Lo primero que se debe considerar es que la </w:t>
            </w:r>
            <w:r w:rsidRPr="0D8DA3C8">
              <w:rPr>
                <w:rFonts w:ascii="Arial" w:hAnsi="Arial" w:cs="Arial"/>
              </w:rPr>
              <w:t>Póliza de Cumplimiento de Grandes Beneficiarios No. 1972160-4</w:t>
            </w:r>
            <w:r w:rsidRPr="0D8DA3C8">
              <w:rPr>
                <w:rFonts w:ascii="Arial" w:hAnsi="Arial" w:cs="Arial"/>
                <w:lang w:val="es-CO"/>
              </w:rPr>
              <w:t xml:space="preserve">, cuyo tomador es </w:t>
            </w:r>
            <w:r w:rsidRPr="0D8DA3C8">
              <w:rPr>
                <w:rFonts w:ascii="Arial" w:hAnsi="Arial" w:cs="Arial"/>
              </w:rPr>
              <w:t>CYMADE S.A.S y asegurado CELSIA COLOMBIA S.A. E.S.P. y la COMPAÑÍA DE ELECTRICIDAD DE TULUA S.A. E.S.P</w:t>
            </w:r>
            <w:r w:rsidRPr="0D8DA3C8">
              <w:rPr>
                <w:rFonts w:ascii="Arial" w:hAnsi="Arial" w:cs="Arial"/>
                <w:lang w:val="es-CO"/>
              </w:rPr>
              <w:t xml:space="preserve"> no presta cobertura material, por cuanto, lo que se amparó fue: (i) cumplimiento de contrato y (ii) pago de salarios, prestaciones sociales e indemnizaciones laborales y lo pedido en el presente proceso corresponde a la declaración de responsabilidad patronal y consigo, el pago de perjuicios materiales e inmateriales como consecuencia del accidente acaecido el 19/09/2020, conceptos los cual no se encuentra amparados por la póliza. Aunado a ello, se configuraron las exclusiones </w:t>
            </w:r>
            <w:r w:rsidR="766D760C" w:rsidRPr="0D8DA3C8">
              <w:rPr>
                <w:rFonts w:ascii="Arial" w:hAnsi="Arial" w:cs="Arial"/>
                <w:lang w:val="es-CO"/>
              </w:rPr>
              <w:t xml:space="preserve">establecidas en la pág. 6 del condicionado general en sus numerales: </w:t>
            </w:r>
            <w:r w:rsidR="0528AAB5" w:rsidRPr="0D8DA3C8">
              <w:rPr>
                <w:rFonts w:ascii="Arial" w:hAnsi="Arial" w:cs="Arial"/>
                <w:lang w:val="es-CO"/>
              </w:rPr>
              <w:t>4, 5</w:t>
            </w:r>
            <w:r w:rsidR="7FDCFDB4" w:rsidRPr="0D8DA3C8">
              <w:rPr>
                <w:rFonts w:ascii="Arial" w:hAnsi="Arial" w:cs="Arial"/>
                <w:lang w:val="es-CO"/>
              </w:rPr>
              <w:t xml:space="preserve">, </w:t>
            </w:r>
            <w:r w:rsidR="0528AAB5" w:rsidRPr="0D8DA3C8">
              <w:rPr>
                <w:rFonts w:ascii="Arial" w:hAnsi="Arial" w:cs="Arial"/>
                <w:lang w:val="es-CO"/>
              </w:rPr>
              <w:t>16</w:t>
            </w:r>
            <w:r w:rsidR="3AD1C0EC" w:rsidRPr="0D8DA3C8">
              <w:rPr>
                <w:rFonts w:ascii="Arial" w:hAnsi="Arial" w:cs="Arial"/>
                <w:lang w:val="es-CO"/>
              </w:rPr>
              <w:t xml:space="preserve"> y 18</w:t>
            </w:r>
            <w:r w:rsidR="0528AAB5" w:rsidRPr="0D8DA3C8">
              <w:rPr>
                <w:rFonts w:ascii="Arial" w:hAnsi="Arial" w:cs="Arial"/>
                <w:lang w:val="es-CO"/>
              </w:rPr>
              <w:t xml:space="preserve"> </w:t>
            </w:r>
            <w:r w:rsidR="27FFF53A" w:rsidRPr="0D8DA3C8">
              <w:rPr>
                <w:rFonts w:ascii="Arial" w:hAnsi="Arial" w:cs="Arial"/>
                <w:lang w:val="es-CO"/>
              </w:rPr>
              <w:t>que respectivamente corresponden a</w:t>
            </w:r>
            <w:r w:rsidRPr="0D8DA3C8">
              <w:rPr>
                <w:rFonts w:ascii="Arial" w:hAnsi="Arial" w:cs="Arial"/>
                <w:lang w:val="es-CO"/>
              </w:rPr>
              <w:t xml:space="preserve">: (i) </w:t>
            </w:r>
            <w:r w:rsidRPr="0D8DA3C8">
              <w:rPr>
                <w:rFonts w:ascii="Arial" w:hAnsi="Arial" w:cs="Arial"/>
              </w:rPr>
              <w:t>el lucro cesante, (ii) perjuicios extrapatrimoniales</w:t>
            </w:r>
            <w:r w:rsidR="7589918D" w:rsidRPr="0D8DA3C8">
              <w:rPr>
                <w:rFonts w:ascii="Arial" w:hAnsi="Arial" w:cs="Arial"/>
              </w:rPr>
              <w:t>,</w:t>
            </w:r>
            <w:r w:rsidRPr="0D8DA3C8">
              <w:rPr>
                <w:rFonts w:ascii="Arial" w:hAnsi="Arial" w:cs="Arial"/>
              </w:rPr>
              <w:t xml:space="preserve"> (iii) las indemnizaciones por accidentes de trabajo o enfermedad profesional</w:t>
            </w:r>
            <w:r w:rsidR="0D5C8414" w:rsidRPr="0D8DA3C8">
              <w:rPr>
                <w:rFonts w:ascii="Arial" w:hAnsi="Arial" w:cs="Arial"/>
              </w:rPr>
              <w:t xml:space="preserve"> y (iv) Las indemnizaciones causadas por el incumplimiento en el pago de aportes parafiscales</w:t>
            </w:r>
            <w:r w:rsidRPr="0D8DA3C8">
              <w:rPr>
                <w:rFonts w:ascii="Arial" w:hAnsi="Arial" w:cs="Arial"/>
                <w:lang w:val="es-CO"/>
              </w:rPr>
              <w:t>, por lo tanto, no existe responsabilidad para el asegurado ya que en el presente litigio no se encuentran reclamando conceptos de cara a los amparos concertados en la Póliza de cumplimiento</w:t>
            </w:r>
            <w:r w:rsidR="6436AF7D" w:rsidRPr="0D8DA3C8">
              <w:rPr>
                <w:rFonts w:ascii="Arial" w:hAnsi="Arial" w:cs="Arial"/>
                <w:lang w:val="es-CO"/>
              </w:rPr>
              <w:t>, toda vez que, no ampara lo relativo a la indemnización del artículo 216 del CST,</w:t>
            </w:r>
            <w:r w:rsidR="57BBD3B0" w:rsidRPr="0D8DA3C8">
              <w:rPr>
                <w:rFonts w:ascii="Arial" w:hAnsi="Arial" w:cs="Arial"/>
                <w:lang w:val="es-CO"/>
              </w:rPr>
              <w:t xml:space="preserve"> ya que las indemnizaciones que ampara son las </w:t>
            </w:r>
            <w:r w:rsidR="7181D626" w:rsidRPr="0D8DA3C8">
              <w:rPr>
                <w:rFonts w:ascii="Arial" w:eastAsia="Arial" w:hAnsi="Arial" w:cs="Arial"/>
                <w:lang w:val="es"/>
              </w:rPr>
              <w:t>derivadas del incumplimiento en el pago de salarios y prestaciones sociales</w:t>
            </w:r>
            <w:r w:rsidRPr="0D8DA3C8">
              <w:rPr>
                <w:rFonts w:ascii="Arial" w:hAnsi="Arial" w:cs="Arial"/>
                <w:lang w:val="es-CO"/>
              </w:rPr>
              <w:t>. </w:t>
            </w:r>
            <w:r w:rsidR="73D5CCC7" w:rsidRPr="0D8DA3C8">
              <w:rPr>
                <w:rFonts w:ascii="Arial" w:hAnsi="Arial" w:cs="Arial"/>
                <w:lang w:val="es-CO"/>
              </w:rPr>
              <w:t xml:space="preserve"> </w:t>
            </w:r>
            <w:r w:rsidR="73D5CCC7" w:rsidRPr="0D8DA3C8">
              <w:rPr>
                <w:rFonts w:ascii="Arial" w:hAnsi="Arial" w:cs="Arial"/>
                <w:u w:val="single"/>
                <w:lang w:val="es-CO"/>
              </w:rPr>
              <w:t>Frente a la cobertura temporal</w:t>
            </w:r>
            <w:r w:rsidR="73D5CCC7" w:rsidRPr="0D8DA3C8">
              <w:rPr>
                <w:rFonts w:ascii="Arial" w:hAnsi="Arial" w:cs="Arial"/>
                <w:lang w:val="es-CO"/>
              </w:rPr>
              <w:t xml:space="preserve"> </w:t>
            </w:r>
            <w:r w:rsidR="4DACB325" w:rsidRPr="0D8DA3C8">
              <w:rPr>
                <w:color w:val="000000" w:themeColor="text1"/>
                <w:lang w:val="es-CO"/>
              </w:rPr>
              <w:t xml:space="preserve">del contrato de seguro, se precisa que su modalidad es ocurrencia con una vigencia del </w:t>
            </w:r>
            <w:r w:rsidR="33FA06C7" w:rsidRPr="0D8DA3C8">
              <w:rPr>
                <w:color w:val="000000" w:themeColor="text1"/>
                <w:lang w:val="es-CO"/>
              </w:rPr>
              <w:t>25/10/2017</w:t>
            </w:r>
            <w:r w:rsidR="4DACB325" w:rsidRPr="0D8DA3C8">
              <w:rPr>
                <w:color w:val="000000" w:themeColor="text1"/>
                <w:lang w:val="es-CO"/>
              </w:rPr>
              <w:t xml:space="preserve"> </w:t>
            </w:r>
            <w:r w:rsidR="2C752F69" w:rsidRPr="0D8DA3C8">
              <w:rPr>
                <w:color w:val="000000" w:themeColor="text1"/>
                <w:lang w:val="es-CO"/>
              </w:rPr>
              <w:t>al 14/12/2021</w:t>
            </w:r>
            <w:r w:rsidR="4DACB325" w:rsidRPr="0D8DA3C8">
              <w:rPr>
                <w:color w:val="000000" w:themeColor="text1"/>
                <w:lang w:val="es-CO"/>
              </w:rPr>
              <w:t xml:space="preserve"> y, </w:t>
            </w:r>
            <w:r w:rsidR="15BCAA25" w:rsidRPr="0D8DA3C8">
              <w:rPr>
                <w:color w:val="000000" w:themeColor="text1"/>
                <w:lang w:val="es-CO"/>
              </w:rPr>
              <w:t>el accidente ocurrió el 19/09/2020</w:t>
            </w:r>
            <w:r w:rsidR="22D843EB" w:rsidRPr="0D8DA3C8">
              <w:rPr>
                <w:color w:val="000000" w:themeColor="text1"/>
                <w:lang w:val="es-CO"/>
              </w:rPr>
              <w:t xml:space="preserve">, </w:t>
            </w:r>
            <w:r w:rsidR="22D843EB" w:rsidRPr="0D8DA3C8">
              <w:rPr>
                <w:rFonts w:ascii="Arial" w:eastAsia="Arial" w:hAnsi="Arial" w:cs="Arial"/>
                <w:color w:val="000000" w:themeColor="text1"/>
                <w:lang w:val="es-CO"/>
              </w:rPr>
              <w:t xml:space="preserve">encontrándose dentro de la vigencia de la póliza, esto sin perjuicio de la falta de cobertura material anteriormente expuesta. </w:t>
            </w:r>
            <w:r w:rsidR="22D843EB" w:rsidRPr="0D8DA3C8">
              <w:rPr>
                <w:lang w:val="es-CO"/>
              </w:rPr>
              <w:t xml:space="preserve"> </w:t>
            </w:r>
          </w:p>
          <w:p w14:paraId="11FE96A6" w14:textId="77777777" w:rsidR="00A26FD8" w:rsidRPr="00235118" w:rsidRDefault="00A26FD8" w:rsidP="00235118">
            <w:pPr>
              <w:pStyle w:val="TableParagraph"/>
              <w:ind w:right="62"/>
              <w:jc w:val="both"/>
              <w:rPr>
                <w:rFonts w:ascii="Arial" w:hAnsi="Arial" w:cs="Arial"/>
              </w:rPr>
            </w:pPr>
          </w:p>
          <w:p w14:paraId="0BFFCEED" w14:textId="77777777" w:rsidR="00A26FD8" w:rsidRPr="00235118" w:rsidRDefault="00A26FD8" w:rsidP="00235118">
            <w:pPr>
              <w:pStyle w:val="TableParagraph"/>
              <w:ind w:right="62"/>
              <w:jc w:val="both"/>
              <w:rPr>
                <w:rFonts w:ascii="Arial" w:hAnsi="Arial" w:cs="Arial"/>
              </w:rPr>
            </w:pPr>
          </w:p>
          <w:p w14:paraId="1CCB118F" w14:textId="05FD5A18" w:rsidR="00A26FD8" w:rsidRPr="00235118" w:rsidRDefault="00A26FD8" w:rsidP="00235118">
            <w:pPr>
              <w:pStyle w:val="TableParagraph"/>
              <w:ind w:right="62"/>
              <w:jc w:val="both"/>
              <w:rPr>
                <w:rFonts w:ascii="Arial" w:hAnsi="Arial" w:cs="Arial"/>
              </w:rPr>
            </w:pPr>
            <w:r w:rsidRPr="00235118">
              <w:rPr>
                <w:rFonts w:ascii="Arial" w:hAnsi="Arial" w:cs="Arial"/>
              </w:rPr>
              <w:t xml:space="preserve">Para la </w:t>
            </w:r>
            <w:r w:rsidRPr="0002397B">
              <w:rPr>
                <w:rFonts w:ascii="Arial" w:hAnsi="Arial" w:cs="Arial"/>
                <w:u w:val="single"/>
              </w:rPr>
              <w:t>Póliza de Seguros de Responsabilidad Civil Derivada de Cumplimiento No. 0519950-1</w:t>
            </w:r>
            <w:r w:rsidRPr="00235118">
              <w:rPr>
                <w:rFonts w:ascii="Arial" w:hAnsi="Arial" w:cs="Arial"/>
              </w:rPr>
              <w:t>, la contingencia se califica REMOTA, toda vez que, si bien el contrato de seguro presta cobertura material y temporal sobre los hechos de la demanda y del llamamiento en garantía, se configuró la exclusión 2.4 al amparo de RC PATRONAL. </w:t>
            </w:r>
          </w:p>
          <w:p w14:paraId="6A00EACF" w14:textId="77777777" w:rsidR="008C10A0" w:rsidRPr="00235118" w:rsidRDefault="008C10A0" w:rsidP="00235118">
            <w:pPr>
              <w:pStyle w:val="TableParagraph"/>
              <w:ind w:left="0" w:right="62"/>
              <w:jc w:val="both"/>
              <w:rPr>
                <w:rFonts w:ascii="Arial" w:hAnsi="Arial" w:cs="Arial"/>
              </w:rPr>
            </w:pPr>
          </w:p>
          <w:p w14:paraId="1B813C60" w14:textId="2D950284" w:rsidR="0062123D" w:rsidRPr="00235118" w:rsidRDefault="008C10A0" w:rsidP="00235118">
            <w:pPr>
              <w:pStyle w:val="TableParagraph"/>
              <w:spacing w:line="252" w:lineRule="exact"/>
              <w:ind w:left="68"/>
              <w:jc w:val="both"/>
              <w:rPr>
                <w:rFonts w:ascii="Arial" w:hAnsi="Arial" w:cs="Arial"/>
              </w:rPr>
            </w:pPr>
            <w:r w:rsidRPr="00235118">
              <w:rPr>
                <w:rFonts w:ascii="Arial" w:hAnsi="Arial" w:cs="Arial"/>
              </w:rPr>
              <w:t>Lo primero que debe tomarse en consideración es que la póliza de Responsabilidad</w:t>
            </w:r>
            <w:r w:rsidRPr="00235118">
              <w:rPr>
                <w:rFonts w:ascii="Arial" w:hAnsi="Arial" w:cs="Arial"/>
                <w:spacing w:val="-8"/>
              </w:rPr>
              <w:t xml:space="preserve"> </w:t>
            </w:r>
            <w:r w:rsidRPr="00235118">
              <w:rPr>
                <w:rFonts w:ascii="Arial" w:hAnsi="Arial" w:cs="Arial"/>
              </w:rPr>
              <w:t>Civil</w:t>
            </w:r>
            <w:r w:rsidRPr="00235118">
              <w:rPr>
                <w:rFonts w:ascii="Arial" w:hAnsi="Arial" w:cs="Arial"/>
                <w:spacing w:val="-8"/>
              </w:rPr>
              <w:t xml:space="preserve"> </w:t>
            </w:r>
            <w:r w:rsidRPr="00235118">
              <w:rPr>
                <w:rFonts w:ascii="Arial" w:hAnsi="Arial" w:cs="Arial"/>
              </w:rPr>
              <w:t>derivado de Cumplimiento No.</w:t>
            </w:r>
            <w:r w:rsidRPr="00235118">
              <w:rPr>
                <w:rFonts w:ascii="Arial" w:hAnsi="Arial" w:cs="Arial"/>
                <w:spacing w:val="-7"/>
              </w:rPr>
              <w:t xml:space="preserve"> </w:t>
            </w:r>
            <w:r w:rsidRPr="00235118">
              <w:rPr>
                <w:rFonts w:ascii="Arial" w:hAnsi="Arial" w:cs="Arial"/>
              </w:rPr>
              <w:t>0519950-1,</w:t>
            </w:r>
            <w:r w:rsidRPr="00235118">
              <w:rPr>
                <w:rFonts w:ascii="Arial" w:hAnsi="Arial" w:cs="Arial"/>
                <w:spacing w:val="-7"/>
              </w:rPr>
              <w:t xml:space="preserve"> </w:t>
            </w:r>
            <w:r w:rsidRPr="00235118">
              <w:rPr>
                <w:rFonts w:ascii="Arial" w:hAnsi="Arial" w:cs="Arial"/>
              </w:rPr>
              <w:t>figura como tomador CYMADE S.A.S. y asegurado</w:t>
            </w:r>
            <w:r w:rsidR="00A26FD8" w:rsidRPr="00235118">
              <w:rPr>
                <w:rFonts w:ascii="Arial" w:hAnsi="Arial" w:cs="Arial"/>
              </w:rPr>
              <w:t>s</w:t>
            </w:r>
            <w:r w:rsidRPr="00235118">
              <w:rPr>
                <w:rFonts w:ascii="Arial" w:hAnsi="Arial" w:cs="Arial"/>
              </w:rPr>
              <w:t xml:space="preserve"> </w:t>
            </w:r>
            <w:r w:rsidR="00A26FD8" w:rsidRPr="00235118">
              <w:rPr>
                <w:rFonts w:ascii="Arial" w:hAnsi="Arial" w:cs="Arial"/>
                <w:spacing w:val="-2"/>
              </w:rPr>
              <w:t xml:space="preserve">CYMADE SAS, FUNDACION PARA EL DESARROLLO DE LA SILVICULTURA LA AGROFORESTERÍA LA VISIÓN AMBIENTAL SAVIA, CELSIA COLOMBIA S.A. E.S.P. y la COMPAÑÍA DE ELECTRICIDAD DE TULUA S.A. ESP. </w:t>
            </w:r>
            <w:r w:rsidRPr="00235118">
              <w:rPr>
                <w:rFonts w:ascii="Arial" w:hAnsi="Arial" w:cs="Arial"/>
              </w:rPr>
              <w:t>y como beneficiario, terceros</w:t>
            </w:r>
            <w:r w:rsidRPr="00235118">
              <w:rPr>
                <w:rFonts w:ascii="Arial" w:hAnsi="Arial" w:cs="Arial"/>
                <w:spacing w:val="-7"/>
              </w:rPr>
              <w:t xml:space="preserve"> </w:t>
            </w:r>
            <w:r w:rsidRPr="00235118">
              <w:rPr>
                <w:rFonts w:ascii="Arial" w:hAnsi="Arial" w:cs="Arial"/>
              </w:rPr>
              <w:t>afectados.</w:t>
            </w:r>
            <w:r w:rsidRPr="00235118">
              <w:rPr>
                <w:rFonts w:ascii="Arial" w:hAnsi="Arial" w:cs="Arial"/>
                <w:color w:val="000000"/>
                <w:u w:val="single"/>
              </w:rPr>
              <w:t xml:space="preserve"> </w:t>
            </w:r>
            <w:r w:rsidRPr="00235118">
              <w:rPr>
                <w:rFonts w:ascii="Arial" w:hAnsi="Arial" w:cs="Arial"/>
                <w:u w:val="single"/>
              </w:rPr>
              <w:t>Frente a la cobertura temporal</w:t>
            </w:r>
            <w:r w:rsidRPr="00235118">
              <w:rPr>
                <w:rFonts w:ascii="Arial" w:hAnsi="Arial" w:cs="Arial"/>
              </w:rPr>
              <w:t xml:space="preserve">, debe decirse que su modalidad es Ocurrencia, la cual ampara la RC PATRONAL durante el periodo comprendido entre el </w:t>
            </w:r>
            <w:r w:rsidR="54133F89" w:rsidRPr="00235118">
              <w:rPr>
                <w:rFonts w:ascii="Arial" w:hAnsi="Arial" w:cs="Arial"/>
              </w:rPr>
              <w:t>25/10</w:t>
            </w:r>
            <w:r w:rsidRPr="00235118">
              <w:rPr>
                <w:rFonts w:ascii="Arial" w:hAnsi="Arial" w:cs="Arial"/>
              </w:rPr>
              <w:t>/2017 al 13/01/2022 en consecuencia, considerando que la ocurrencia del hecho acaeció 19 de septiembre de 2020, el mismo se encuentra dentro del lapso amparado.</w:t>
            </w:r>
            <w:r w:rsidRPr="00235118">
              <w:rPr>
                <w:rFonts w:ascii="Arial" w:hAnsi="Arial" w:cs="Arial"/>
                <w:spacing w:val="-8"/>
              </w:rPr>
              <w:t xml:space="preserve"> </w:t>
            </w:r>
            <w:r w:rsidRPr="00235118">
              <w:rPr>
                <w:rFonts w:ascii="Arial" w:hAnsi="Arial" w:cs="Arial"/>
                <w:u w:val="single"/>
              </w:rPr>
              <w:t>Frente</w:t>
            </w:r>
            <w:r w:rsidRPr="00235118">
              <w:rPr>
                <w:rFonts w:ascii="Arial" w:hAnsi="Arial" w:cs="Arial"/>
                <w:spacing w:val="-7"/>
                <w:u w:val="single"/>
              </w:rPr>
              <w:t xml:space="preserve"> </w:t>
            </w:r>
            <w:r w:rsidRPr="00235118">
              <w:rPr>
                <w:rFonts w:ascii="Arial" w:hAnsi="Arial" w:cs="Arial"/>
                <w:u w:val="single"/>
              </w:rPr>
              <w:t>a</w:t>
            </w:r>
            <w:r w:rsidRPr="00235118">
              <w:rPr>
                <w:rFonts w:ascii="Arial" w:hAnsi="Arial" w:cs="Arial"/>
                <w:spacing w:val="-7"/>
                <w:u w:val="single"/>
              </w:rPr>
              <w:t xml:space="preserve"> </w:t>
            </w:r>
            <w:r w:rsidRPr="00235118">
              <w:rPr>
                <w:rFonts w:ascii="Arial" w:hAnsi="Arial" w:cs="Arial"/>
                <w:u w:val="single"/>
              </w:rPr>
              <w:t>la</w:t>
            </w:r>
            <w:r w:rsidRPr="00235118">
              <w:rPr>
                <w:rFonts w:ascii="Arial" w:hAnsi="Arial" w:cs="Arial"/>
                <w:spacing w:val="-7"/>
                <w:u w:val="single"/>
              </w:rPr>
              <w:t xml:space="preserve"> </w:t>
            </w:r>
            <w:r w:rsidRPr="00235118">
              <w:rPr>
                <w:rFonts w:ascii="Arial" w:hAnsi="Arial" w:cs="Arial"/>
                <w:u w:val="single"/>
              </w:rPr>
              <w:t>cobertura</w:t>
            </w:r>
            <w:r w:rsidRPr="00235118">
              <w:rPr>
                <w:rFonts w:ascii="Arial" w:hAnsi="Arial" w:cs="Arial"/>
                <w:spacing w:val="-10"/>
                <w:u w:val="single"/>
              </w:rPr>
              <w:t xml:space="preserve"> </w:t>
            </w:r>
            <w:r w:rsidRPr="00235118">
              <w:rPr>
                <w:rFonts w:ascii="Arial" w:hAnsi="Arial" w:cs="Arial"/>
                <w:u w:val="single"/>
              </w:rPr>
              <w:t>material,</w:t>
            </w:r>
            <w:r w:rsidRPr="00235118">
              <w:rPr>
                <w:rFonts w:ascii="Arial" w:hAnsi="Arial" w:cs="Arial"/>
                <w:spacing w:val="-8"/>
              </w:rPr>
              <w:t xml:space="preserve"> </w:t>
            </w:r>
            <w:r w:rsidR="0062123D" w:rsidRPr="00235118">
              <w:rPr>
                <w:rFonts w:ascii="Arial" w:hAnsi="Arial" w:cs="Arial"/>
                <w:spacing w:val="-8"/>
              </w:rPr>
              <w:t>debe decirse que si bien,</w:t>
            </w:r>
            <w:r w:rsidRPr="00235118">
              <w:rPr>
                <w:rFonts w:ascii="Arial" w:hAnsi="Arial" w:cs="Arial"/>
                <w:spacing w:val="-8"/>
              </w:rPr>
              <w:t xml:space="preserve"> dentro de sus amparos se concertó la responsabilidad civil patronal de la </w:t>
            </w:r>
            <w:r w:rsidRPr="00235118">
              <w:rPr>
                <w:rFonts w:ascii="Arial" w:hAnsi="Arial" w:cs="Arial"/>
                <w:spacing w:val="-2"/>
              </w:rPr>
              <w:t>FUNDACIÓN PARA EL DESARROLLO DE LA SIVICULTURA LA AGROFORESTERIA Y LA VISION AMBIENTAL, para el caso en concreto</w:t>
            </w:r>
            <w:r w:rsidR="0062123D" w:rsidRPr="00235118">
              <w:rPr>
                <w:rFonts w:ascii="Arial" w:hAnsi="Arial" w:cs="Arial"/>
                <w:spacing w:val="-2"/>
              </w:rPr>
              <w:t xml:space="preserve"> la parte actora </w:t>
            </w:r>
            <w:r w:rsidR="0062123D" w:rsidRPr="00235118">
              <w:rPr>
                <w:rFonts w:ascii="Arial" w:hAnsi="Arial" w:cs="Arial"/>
              </w:rPr>
              <w:t xml:space="preserve">solicita el reconocimiento y pago de una indemnización plena de perjuicios como consecuencia del accidente ocurrido el 19/09/2020 en el cual el señor Anderson Miguel Pérez sufrió lesiones en su ojo derecho por la picadura de un insecto, es preciso indicar que (i) </w:t>
            </w:r>
            <w:r w:rsidR="004C112C" w:rsidRPr="00235118">
              <w:rPr>
                <w:rFonts w:ascii="Arial" w:hAnsi="Arial" w:cs="Arial"/>
              </w:rPr>
              <w:t>se encuentra aceptado por la demandada que el señor Anderson Miguel era su trabajador desde el 20/08/2020, (ii) no se acredita que la picadura de insecto en el ojo que sufrió haya sido con ocasión o con causa del trabajo o en desarrollo de sus funciones, (iii) conforme a la historia clínica aportada al proceso, el señor Anderson sufrió al accidente mientras se desplazaba a su lugar de trabajo en el carro institucional</w:t>
            </w:r>
            <w:r w:rsidR="5185D8F8" w:rsidRPr="00235118">
              <w:rPr>
                <w:rFonts w:ascii="Arial" w:hAnsi="Arial" w:cs="Arial"/>
              </w:rPr>
              <w:t>, existiendo una contradicción con los hechos de la demanda donde precisa que sufrió el accidente en ejecución de sus funciones</w:t>
            </w:r>
            <w:r w:rsidR="004C112C" w:rsidRPr="00235118">
              <w:rPr>
                <w:rFonts w:ascii="Arial" w:hAnsi="Arial" w:cs="Arial"/>
              </w:rPr>
              <w:t xml:space="preserve">, sin embargo, dependerá del debate probatorio especialmente interrogatorios y testimonios, determinar si el presunto vehículo fue suministrado por el empleador, (iv) se encuentra acreditado que el asegurado y empleador </w:t>
            </w:r>
            <w:r w:rsidR="004C112C" w:rsidRPr="00235118">
              <w:rPr>
                <w:rFonts w:ascii="Arial" w:hAnsi="Arial" w:cs="Arial"/>
                <w:spacing w:val="-2"/>
              </w:rPr>
              <w:t>FUNDACIÓN PARA EL DESARROLLO DE LA SIVICULTURA LA AGROFORESTERIA Y LA VISION AMBIENTAL, afilió de manera extemporánea al señor Anderson Miguel al sistema general de salud y a la ARL, pues el trabajador ingresó a trabajar el 20/08/2020, y las documentales muestra</w:t>
            </w:r>
            <w:r w:rsidR="274511F6" w:rsidRPr="00235118">
              <w:rPr>
                <w:rFonts w:ascii="Arial" w:hAnsi="Arial" w:cs="Arial"/>
                <w:spacing w:val="-2"/>
              </w:rPr>
              <w:t>n</w:t>
            </w:r>
            <w:r w:rsidR="004C112C" w:rsidRPr="00235118">
              <w:rPr>
                <w:rFonts w:ascii="Arial" w:hAnsi="Arial" w:cs="Arial"/>
                <w:spacing w:val="-2"/>
              </w:rPr>
              <w:t xml:space="preserve"> que fue afiliado a la ARL el 01/09/2020 y a la EPS el 30/10/2020, es decir que para el momento del accidente el mismo no tenía cobertura a la EPS, por lo anterior, conforme a la exclusión 2.4. “</w:t>
            </w:r>
            <w:r w:rsidR="004C112C" w:rsidRPr="0D8DA3C8">
              <w:rPr>
                <w:rFonts w:ascii="Arial" w:hAnsi="Arial" w:cs="Arial"/>
                <w:i/>
                <w:iCs/>
                <w:spacing w:val="-2"/>
              </w:rPr>
              <w:t xml:space="preserve">POR INCUMPLIMIENTO DE LAS OBLIGACIONES DE TIPO LABORAL, YA SEAN CONTRACTUALES, CONVENCIONALES O LEGALES” </w:t>
            </w:r>
            <w:r w:rsidR="004C112C" w:rsidRPr="00235118">
              <w:rPr>
                <w:rFonts w:ascii="Arial" w:hAnsi="Arial" w:cs="Arial"/>
                <w:spacing w:val="-2"/>
              </w:rPr>
              <w:t>el asegurado incumplió con su obligación legal de afiliación al sistema general de seguridad social de su trabajador, por lo que, se configuró la exclusión y no habría lugar a afectar el amparo por RC PATRONAL.</w:t>
            </w:r>
          </w:p>
          <w:p w14:paraId="7B10889C" w14:textId="77777777" w:rsidR="008C10A0" w:rsidRPr="00235118" w:rsidRDefault="008C10A0" w:rsidP="00235118">
            <w:pPr>
              <w:pStyle w:val="TableParagraph"/>
              <w:spacing w:before="103"/>
              <w:ind w:left="0"/>
              <w:jc w:val="both"/>
              <w:rPr>
                <w:rFonts w:ascii="Arial" w:hAnsi="Arial" w:cs="Arial"/>
                <w:b/>
              </w:rPr>
            </w:pPr>
          </w:p>
          <w:p w14:paraId="79EC1070" w14:textId="77777777" w:rsidR="008C10A0" w:rsidRDefault="008C10A0" w:rsidP="00235118">
            <w:pPr>
              <w:pStyle w:val="TableParagraph"/>
              <w:spacing w:line="252" w:lineRule="exact"/>
              <w:ind w:right="60"/>
              <w:jc w:val="both"/>
              <w:rPr>
                <w:rFonts w:ascii="Arial" w:hAnsi="Arial" w:cs="Arial"/>
                <w:spacing w:val="-2"/>
              </w:rPr>
            </w:pPr>
            <w:r w:rsidRPr="00235118">
              <w:rPr>
                <w:rFonts w:ascii="Arial" w:hAnsi="Arial" w:cs="Arial"/>
              </w:rPr>
              <w:t xml:space="preserve">Por otro lado, frente a la responsabilidad del asegurado, debe decirse que existen elementos de prueba que deberán ser valorados por el Juez a fin de determinar si hubo o no responsabilidad de la </w:t>
            </w:r>
            <w:r w:rsidRPr="00235118">
              <w:rPr>
                <w:rFonts w:ascii="Arial" w:hAnsi="Arial" w:cs="Arial"/>
                <w:spacing w:val="-2"/>
              </w:rPr>
              <w:t>FUNDACIÓN PARA EL DESARROLLO DE LA SIVICULTURA LA AGROFORESTERIA Y LA VISION AMBIENTAL</w:t>
            </w:r>
            <w:r w:rsidR="000D71EF" w:rsidRPr="00235118">
              <w:rPr>
                <w:rFonts w:ascii="Arial" w:hAnsi="Arial" w:cs="Arial"/>
                <w:spacing w:val="-2"/>
              </w:rPr>
              <w:t xml:space="preserve"> SAVIA</w:t>
            </w:r>
            <w:r w:rsidRPr="00235118">
              <w:rPr>
                <w:rFonts w:ascii="Arial" w:hAnsi="Arial" w:cs="Arial"/>
                <w:spacing w:val="-2"/>
              </w:rPr>
              <w:t>, en el accidente</w:t>
            </w:r>
            <w:r w:rsidR="72412AFF" w:rsidRPr="00235118">
              <w:rPr>
                <w:rFonts w:ascii="Arial" w:hAnsi="Arial" w:cs="Arial"/>
                <w:spacing w:val="-2"/>
              </w:rPr>
              <w:t xml:space="preserve"> </w:t>
            </w:r>
            <w:r w:rsidRPr="00235118">
              <w:rPr>
                <w:rFonts w:ascii="Arial" w:hAnsi="Arial" w:cs="Arial"/>
                <w:spacing w:val="-2"/>
              </w:rPr>
              <w:t>sufrido por el señor ANDERSON MIGUEL PEREZ el 19/09/2020,</w:t>
            </w:r>
            <w:r w:rsidR="004C112C" w:rsidRPr="00235118">
              <w:rPr>
                <w:rFonts w:ascii="Arial" w:hAnsi="Arial" w:cs="Arial"/>
                <w:spacing w:val="-2"/>
              </w:rPr>
              <w:t xml:space="preserve"> especialmente si el transporte en el cual iba el actor y en el cual sufrió la picadura en el ojo</w:t>
            </w:r>
            <w:r w:rsidR="000D71EF" w:rsidRPr="00235118">
              <w:rPr>
                <w:rFonts w:ascii="Arial" w:hAnsi="Arial" w:cs="Arial"/>
                <w:spacing w:val="-2"/>
              </w:rPr>
              <w:t xml:space="preserve"> derecho</w:t>
            </w:r>
            <w:r w:rsidR="004C112C" w:rsidRPr="00235118">
              <w:rPr>
                <w:rFonts w:ascii="Arial" w:hAnsi="Arial" w:cs="Arial"/>
                <w:spacing w:val="-2"/>
              </w:rPr>
              <w:t xml:space="preserve"> fue suministrado por el empleador</w:t>
            </w:r>
            <w:r w:rsidR="000D71EF" w:rsidRPr="00235118">
              <w:rPr>
                <w:rFonts w:ascii="Arial" w:hAnsi="Arial" w:cs="Arial"/>
                <w:spacing w:val="-2"/>
              </w:rPr>
              <w:t xml:space="preserve"> y en consecuencia si el mismo se considera accidente de trabajo, </w:t>
            </w:r>
            <w:r w:rsidRPr="00235118">
              <w:rPr>
                <w:rFonts w:ascii="Arial" w:hAnsi="Arial" w:cs="Arial"/>
                <w:spacing w:val="-2"/>
              </w:rPr>
              <w:t>precisándose que dependerá de los interrogatorios de parte y de la prueba testimonial que se practique, desvirtuar o confirmar la responsabilidad del empleador frente al accidente</w:t>
            </w:r>
            <w:r w:rsidR="000D71EF" w:rsidRPr="00235118">
              <w:rPr>
                <w:rFonts w:ascii="Arial" w:hAnsi="Arial" w:cs="Arial"/>
                <w:spacing w:val="-2"/>
              </w:rPr>
              <w:t>.</w:t>
            </w:r>
            <w:r w:rsidR="7B2BE1FE" w:rsidRPr="00235118">
              <w:rPr>
                <w:rFonts w:ascii="Arial" w:hAnsi="Arial" w:cs="Arial"/>
                <w:spacing w:val="-2"/>
              </w:rPr>
              <w:t xml:space="preserve"> Se precisa que a la fecha el origen del accidente no está calificado, por tanto, conforme con el artículo 12 del Decreto </w:t>
            </w:r>
            <w:r w:rsidR="7B2BE1FE" w:rsidRPr="0D8DA3C8">
              <w:rPr>
                <w:rFonts w:ascii="Arial" w:hAnsi="Arial" w:cs="Arial"/>
              </w:rPr>
              <w:t>1295 de 1994, es catalogado como de origen común y conforme a la defi</w:t>
            </w:r>
            <w:r w:rsidR="24DCD0AA" w:rsidRPr="0D8DA3C8">
              <w:rPr>
                <w:rFonts w:ascii="Arial" w:hAnsi="Arial" w:cs="Arial"/>
              </w:rPr>
              <w:t>ni</w:t>
            </w:r>
            <w:r w:rsidR="7B2BE1FE" w:rsidRPr="0D8DA3C8">
              <w:rPr>
                <w:rFonts w:ascii="Arial" w:hAnsi="Arial" w:cs="Arial"/>
              </w:rPr>
              <w:t>ción de accidente de trab</w:t>
            </w:r>
            <w:r w:rsidR="0CEDC21F" w:rsidRPr="0D8DA3C8">
              <w:rPr>
                <w:rFonts w:ascii="Arial" w:hAnsi="Arial" w:cs="Arial"/>
              </w:rPr>
              <w:t>ajo</w:t>
            </w:r>
            <w:r w:rsidR="7B561BA4" w:rsidRPr="0D8DA3C8">
              <w:rPr>
                <w:rFonts w:ascii="Arial" w:hAnsi="Arial" w:cs="Arial"/>
              </w:rPr>
              <w:t xml:space="preserve"> consagrado en el condicionado general “</w:t>
            </w:r>
            <w:r w:rsidR="7B561BA4" w:rsidRPr="0D8DA3C8">
              <w:rPr>
                <w:rFonts w:ascii="Arial" w:hAnsi="Arial" w:cs="Arial"/>
                <w:i/>
                <w:iCs/>
              </w:rPr>
              <w:t>todo suceso imprevisto y repentino que sobrevenga durante el desarrollo de las funciones laborales asignadas legal</w:t>
            </w:r>
            <w:r w:rsidR="7B561BA4" w:rsidRPr="0D8DA3C8">
              <w:rPr>
                <w:rFonts w:ascii="Arial" w:hAnsi="Arial" w:cs="Arial"/>
              </w:rPr>
              <w:t>”, el siniestro ocurrido 19/09/2020 no un accidente de trabajo, comoquiera que, no se acredita que el señor Anderson estuviera ejecu</w:t>
            </w:r>
            <w:r w:rsidR="7D4FA71B" w:rsidRPr="0D8DA3C8">
              <w:rPr>
                <w:rFonts w:ascii="Arial" w:hAnsi="Arial" w:cs="Arial"/>
              </w:rPr>
              <w:t xml:space="preserve">tando sus labores cuando lo picó el insecto. </w:t>
            </w:r>
            <w:r w:rsidR="000D71EF" w:rsidRPr="00235118">
              <w:rPr>
                <w:rFonts w:ascii="Arial" w:hAnsi="Arial" w:cs="Arial"/>
                <w:spacing w:val="-2"/>
              </w:rPr>
              <w:t>Finalmente, se indica que de existir condena en contra del asegurado FUNDACIÓN PARA EL DESARROLLO DE LA SIVICULTURA LA AGROFORESTERIA Y LA VISION AMBIENTAL SAVIA, la póliza de RCE no se puede afectar ante la falta de cobertura material. </w:t>
            </w:r>
          </w:p>
          <w:p w14:paraId="4455D2EA" w14:textId="200894C5" w:rsidR="0002397B" w:rsidRPr="00235118" w:rsidRDefault="0002397B" w:rsidP="00235118">
            <w:pPr>
              <w:pStyle w:val="TableParagraph"/>
              <w:spacing w:line="252" w:lineRule="exact"/>
              <w:ind w:right="60"/>
              <w:jc w:val="both"/>
              <w:rPr>
                <w:rFonts w:ascii="Arial" w:hAnsi="Arial" w:cs="Arial"/>
                <w:spacing w:val="-2"/>
              </w:rPr>
            </w:pPr>
          </w:p>
        </w:tc>
      </w:tr>
      <w:tr w:rsidR="008C10A0" w:rsidRPr="00235118" w14:paraId="75AC7938" w14:textId="77777777" w:rsidTr="0D8DA3C8">
        <w:trPr>
          <w:trHeight w:val="449"/>
        </w:trPr>
        <w:tc>
          <w:tcPr>
            <w:tcW w:w="2338" w:type="dxa"/>
            <w:shd w:val="clear" w:color="auto" w:fill="00339F"/>
          </w:tcPr>
          <w:p w14:paraId="4A7AF1F8" w14:textId="77777777" w:rsidR="008C10A0" w:rsidRPr="00235118" w:rsidRDefault="008C10A0" w:rsidP="00235118">
            <w:pPr>
              <w:pStyle w:val="TableParagraph"/>
              <w:jc w:val="both"/>
              <w:rPr>
                <w:rFonts w:ascii="Arial" w:hAnsi="Arial" w:cs="Arial"/>
                <w:b/>
                <w:color w:val="FFFFFF"/>
              </w:rPr>
            </w:pPr>
            <w:r w:rsidRPr="00235118">
              <w:rPr>
                <w:rFonts w:ascii="Arial" w:hAnsi="Arial" w:cs="Arial"/>
                <w:b/>
                <w:color w:val="FFFFFF"/>
              </w:rPr>
              <w:t>Observaciones</w:t>
            </w:r>
          </w:p>
        </w:tc>
        <w:tc>
          <w:tcPr>
            <w:tcW w:w="7514" w:type="dxa"/>
          </w:tcPr>
          <w:p w14:paraId="69A18D09" w14:textId="77777777" w:rsidR="008C10A0" w:rsidRPr="00235118" w:rsidRDefault="008C10A0" w:rsidP="00235118">
            <w:pPr>
              <w:pStyle w:val="TableParagraph"/>
              <w:ind w:right="62"/>
              <w:jc w:val="both"/>
              <w:rPr>
                <w:rFonts w:ascii="Arial" w:hAnsi="Arial" w:cs="Arial"/>
              </w:rPr>
            </w:pPr>
            <w:r w:rsidRPr="00235118">
              <w:rPr>
                <w:rFonts w:ascii="Arial" w:hAnsi="Arial" w:cs="Arial"/>
              </w:rPr>
              <w:t>Sin observaciones.</w:t>
            </w:r>
          </w:p>
        </w:tc>
      </w:tr>
    </w:tbl>
    <w:p w14:paraId="41C90A51" w14:textId="4CAE5A75" w:rsidR="008C10A0" w:rsidRPr="00235118" w:rsidRDefault="008C10A0" w:rsidP="00235118">
      <w:pPr>
        <w:pStyle w:val="Textoindependiente"/>
        <w:spacing w:before="24"/>
        <w:jc w:val="both"/>
      </w:pPr>
    </w:p>
    <w:p w14:paraId="589DA6AE" w14:textId="77777777" w:rsidR="008C10A0" w:rsidRPr="00235118" w:rsidRDefault="008C10A0" w:rsidP="00235118">
      <w:pPr>
        <w:pStyle w:val="Textoindependiente"/>
        <w:ind w:left="322"/>
        <w:jc w:val="both"/>
      </w:pPr>
      <w:r w:rsidRPr="00235118">
        <w:t>Datos</w:t>
      </w:r>
      <w:r w:rsidRPr="00235118">
        <w:rPr>
          <w:spacing w:val="-5"/>
        </w:rPr>
        <w:t xml:space="preserve"> </w:t>
      </w:r>
      <w:r w:rsidRPr="00235118">
        <w:t>abogado</w:t>
      </w:r>
      <w:r w:rsidRPr="00235118">
        <w:rPr>
          <w:spacing w:val="-6"/>
        </w:rPr>
        <w:t xml:space="preserve"> </w:t>
      </w:r>
      <w:r w:rsidRPr="00235118">
        <w:rPr>
          <w:spacing w:val="-2"/>
        </w:rPr>
        <w:t>interno</w:t>
      </w:r>
    </w:p>
    <w:p w14:paraId="33105893" w14:textId="77777777" w:rsidR="008C10A0" w:rsidRPr="00235118" w:rsidRDefault="008C10A0" w:rsidP="00235118">
      <w:pPr>
        <w:pStyle w:val="Textoindependiente"/>
        <w:spacing w:before="21"/>
        <w:jc w:val="both"/>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354"/>
        <w:gridCol w:w="1260"/>
        <w:gridCol w:w="2126"/>
        <w:gridCol w:w="4109"/>
      </w:tblGrid>
      <w:tr w:rsidR="008C10A0" w:rsidRPr="00235118" w14:paraId="6BFEE4EB" w14:textId="77777777" w:rsidTr="009B2516">
        <w:trPr>
          <w:trHeight w:val="506"/>
        </w:trPr>
        <w:tc>
          <w:tcPr>
            <w:tcW w:w="2354" w:type="dxa"/>
            <w:shd w:val="clear" w:color="auto" w:fill="00339F"/>
          </w:tcPr>
          <w:p w14:paraId="1522C071" w14:textId="77777777" w:rsidR="008C10A0" w:rsidRPr="00235118" w:rsidRDefault="008C10A0" w:rsidP="00235118">
            <w:pPr>
              <w:pStyle w:val="TableParagraph"/>
              <w:spacing w:before="127"/>
              <w:jc w:val="both"/>
              <w:rPr>
                <w:rFonts w:ascii="Arial" w:hAnsi="Arial" w:cs="Arial"/>
                <w:b/>
              </w:rPr>
            </w:pPr>
            <w:r w:rsidRPr="00235118">
              <w:rPr>
                <w:rFonts w:ascii="Arial" w:hAnsi="Arial" w:cs="Arial"/>
                <w:b/>
                <w:color w:val="FFFFFF"/>
              </w:rPr>
              <w:t>Requiere</w:t>
            </w:r>
            <w:r w:rsidRPr="00235118">
              <w:rPr>
                <w:rFonts w:ascii="Arial" w:hAnsi="Arial" w:cs="Arial"/>
                <w:b/>
                <w:color w:val="FFFFFF"/>
                <w:spacing w:val="-6"/>
              </w:rPr>
              <w:t xml:space="preserve"> </w:t>
            </w:r>
            <w:r w:rsidRPr="00235118">
              <w:rPr>
                <w:rFonts w:ascii="Arial" w:hAnsi="Arial" w:cs="Arial"/>
                <w:b/>
                <w:color w:val="FFFFFF"/>
                <w:spacing w:val="-2"/>
              </w:rPr>
              <w:t>siniestro</w:t>
            </w:r>
          </w:p>
        </w:tc>
        <w:tc>
          <w:tcPr>
            <w:tcW w:w="1260" w:type="dxa"/>
          </w:tcPr>
          <w:p w14:paraId="713D7C00" w14:textId="77777777" w:rsidR="008C10A0" w:rsidRPr="00235118" w:rsidRDefault="008C10A0" w:rsidP="00235118">
            <w:pPr>
              <w:pStyle w:val="TableParagraph"/>
              <w:ind w:left="0"/>
              <w:jc w:val="both"/>
              <w:rPr>
                <w:rFonts w:ascii="Arial" w:hAnsi="Arial" w:cs="Arial"/>
              </w:rPr>
            </w:pPr>
          </w:p>
        </w:tc>
        <w:tc>
          <w:tcPr>
            <w:tcW w:w="2126" w:type="dxa"/>
            <w:shd w:val="clear" w:color="auto" w:fill="00339F"/>
          </w:tcPr>
          <w:p w14:paraId="5ECAFABE" w14:textId="77777777" w:rsidR="008C10A0" w:rsidRPr="00235118" w:rsidRDefault="008C10A0" w:rsidP="00235118">
            <w:pPr>
              <w:pStyle w:val="TableParagraph"/>
              <w:tabs>
                <w:tab w:val="left" w:pos="1800"/>
              </w:tabs>
              <w:spacing w:line="252" w:lineRule="exact"/>
              <w:ind w:left="68" w:right="60"/>
              <w:jc w:val="both"/>
              <w:rPr>
                <w:rFonts w:ascii="Arial" w:hAnsi="Arial" w:cs="Arial"/>
                <w:b/>
              </w:rPr>
            </w:pPr>
            <w:r w:rsidRPr="00235118">
              <w:rPr>
                <w:rFonts w:ascii="Arial" w:hAnsi="Arial" w:cs="Arial"/>
                <w:b/>
                <w:color w:val="FFFFFF"/>
                <w:spacing w:val="-2"/>
              </w:rPr>
              <w:t>Número</w:t>
            </w:r>
            <w:r w:rsidRPr="00235118">
              <w:rPr>
                <w:rFonts w:ascii="Arial" w:hAnsi="Arial" w:cs="Arial"/>
                <w:b/>
                <w:color w:val="FFFFFF"/>
              </w:rPr>
              <w:tab/>
            </w:r>
            <w:r w:rsidRPr="00235118">
              <w:rPr>
                <w:rFonts w:ascii="Arial" w:hAnsi="Arial" w:cs="Arial"/>
                <w:b/>
                <w:color w:val="FFFFFF"/>
                <w:spacing w:val="-6"/>
              </w:rPr>
              <w:t xml:space="preserve">de </w:t>
            </w:r>
            <w:r w:rsidRPr="00235118">
              <w:rPr>
                <w:rFonts w:ascii="Arial" w:hAnsi="Arial" w:cs="Arial"/>
                <w:b/>
                <w:color w:val="FFFFFF"/>
                <w:spacing w:val="-2"/>
              </w:rPr>
              <w:t>siniestro</w:t>
            </w:r>
          </w:p>
        </w:tc>
        <w:tc>
          <w:tcPr>
            <w:tcW w:w="4109" w:type="dxa"/>
          </w:tcPr>
          <w:p w14:paraId="2C0236D9" w14:textId="77777777" w:rsidR="008C10A0" w:rsidRPr="00235118" w:rsidRDefault="008C10A0" w:rsidP="00235118">
            <w:pPr>
              <w:pStyle w:val="TableParagraph"/>
              <w:ind w:left="0"/>
              <w:jc w:val="both"/>
              <w:rPr>
                <w:rFonts w:ascii="Arial" w:hAnsi="Arial" w:cs="Arial"/>
              </w:rPr>
            </w:pPr>
          </w:p>
        </w:tc>
      </w:tr>
      <w:tr w:rsidR="008C10A0" w:rsidRPr="00235118" w14:paraId="5F8DA719" w14:textId="77777777" w:rsidTr="009B2516">
        <w:trPr>
          <w:trHeight w:val="340"/>
        </w:trPr>
        <w:tc>
          <w:tcPr>
            <w:tcW w:w="2354" w:type="dxa"/>
            <w:shd w:val="clear" w:color="auto" w:fill="00339F"/>
          </w:tcPr>
          <w:p w14:paraId="2CA0ED27" w14:textId="77777777" w:rsidR="008C10A0" w:rsidRPr="00235118" w:rsidRDefault="008C10A0" w:rsidP="00235118">
            <w:pPr>
              <w:pStyle w:val="TableParagraph"/>
              <w:spacing w:before="45"/>
              <w:jc w:val="both"/>
              <w:rPr>
                <w:rFonts w:ascii="Arial" w:hAnsi="Arial" w:cs="Arial"/>
                <w:b/>
              </w:rPr>
            </w:pPr>
            <w:r w:rsidRPr="00235118">
              <w:rPr>
                <w:rFonts w:ascii="Arial" w:hAnsi="Arial" w:cs="Arial"/>
                <w:b/>
                <w:color w:val="FFFFFF"/>
                <w:spacing w:val="-2"/>
              </w:rPr>
              <w:t>Vinculado</w:t>
            </w:r>
          </w:p>
        </w:tc>
        <w:tc>
          <w:tcPr>
            <w:tcW w:w="1260" w:type="dxa"/>
          </w:tcPr>
          <w:p w14:paraId="34B6CCA8" w14:textId="77777777" w:rsidR="008C10A0" w:rsidRPr="00235118" w:rsidRDefault="008C10A0" w:rsidP="00235118">
            <w:pPr>
              <w:pStyle w:val="TableParagraph"/>
              <w:ind w:left="0"/>
              <w:jc w:val="both"/>
              <w:rPr>
                <w:rFonts w:ascii="Arial" w:hAnsi="Arial" w:cs="Arial"/>
              </w:rPr>
            </w:pPr>
          </w:p>
        </w:tc>
        <w:tc>
          <w:tcPr>
            <w:tcW w:w="2126" w:type="dxa"/>
            <w:shd w:val="clear" w:color="auto" w:fill="00339F"/>
          </w:tcPr>
          <w:p w14:paraId="63D61A8D" w14:textId="77777777" w:rsidR="008C10A0" w:rsidRPr="00235118" w:rsidRDefault="008C10A0" w:rsidP="00235118">
            <w:pPr>
              <w:pStyle w:val="TableParagraph"/>
              <w:spacing w:before="45"/>
              <w:ind w:left="68"/>
              <w:jc w:val="both"/>
              <w:rPr>
                <w:rFonts w:ascii="Arial" w:hAnsi="Arial" w:cs="Arial"/>
                <w:b/>
              </w:rPr>
            </w:pPr>
            <w:r w:rsidRPr="00235118">
              <w:rPr>
                <w:rFonts w:ascii="Arial" w:hAnsi="Arial" w:cs="Arial"/>
                <w:b/>
                <w:color w:val="FFFFFF"/>
                <w:spacing w:val="-2"/>
              </w:rPr>
              <w:t>Asunto</w:t>
            </w:r>
          </w:p>
        </w:tc>
        <w:tc>
          <w:tcPr>
            <w:tcW w:w="4109" w:type="dxa"/>
          </w:tcPr>
          <w:p w14:paraId="27C5850A" w14:textId="77777777" w:rsidR="008C10A0" w:rsidRPr="00235118" w:rsidRDefault="008C10A0" w:rsidP="00235118">
            <w:pPr>
              <w:pStyle w:val="TableParagraph"/>
              <w:ind w:left="0"/>
              <w:jc w:val="both"/>
              <w:rPr>
                <w:rFonts w:ascii="Arial" w:hAnsi="Arial" w:cs="Arial"/>
              </w:rPr>
            </w:pPr>
          </w:p>
        </w:tc>
      </w:tr>
    </w:tbl>
    <w:p w14:paraId="338FC5E0" w14:textId="77777777" w:rsidR="001A4349" w:rsidRPr="00235118" w:rsidRDefault="001A4349" w:rsidP="00C07B9C">
      <w:pPr>
        <w:jc w:val="both"/>
        <w:rPr>
          <w:rFonts w:ascii="Arial" w:hAnsi="Arial" w:cs="Arial"/>
        </w:rPr>
      </w:pPr>
    </w:p>
    <w:sectPr w:rsidR="001A4349" w:rsidRPr="00235118">
      <w:type w:val="continuous"/>
      <w:pgSz w:w="12240" w:h="20160"/>
      <w:pgMar w:top="1680" w:right="780" w:bottom="280" w:left="1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20EB0"/>
    <w:multiLevelType w:val="hybridMultilevel"/>
    <w:tmpl w:val="DB3ABA0C"/>
    <w:lvl w:ilvl="0" w:tplc="86501F0E">
      <w:start w:val="1"/>
      <w:numFmt w:val="decimal"/>
      <w:lvlText w:val="%1."/>
      <w:lvlJc w:val="left"/>
      <w:pPr>
        <w:ind w:left="428" w:hanging="360"/>
      </w:pPr>
      <w:rPr>
        <w:rFonts w:hint="default"/>
      </w:rPr>
    </w:lvl>
    <w:lvl w:ilvl="1" w:tplc="240A0019" w:tentative="1">
      <w:start w:val="1"/>
      <w:numFmt w:val="lowerLetter"/>
      <w:lvlText w:val="%2."/>
      <w:lvlJc w:val="left"/>
      <w:pPr>
        <w:ind w:left="1148" w:hanging="360"/>
      </w:pPr>
    </w:lvl>
    <w:lvl w:ilvl="2" w:tplc="240A001B" w:tentative="1">
      <w:start w:val="1"/>
      <w:numFmt w:val="lowerRoman"/>
      <w:lvlText w:val="%3."/>
      <w:lvlJc w:val="right"/>
      <w:pPr>
        <w:ind w:left="1868" w:hanging="180"/>
      </w:pPr>
    </w:lvl>
    <w:lvl w:ilvl="3" w:tplc="240A000F" w:tentative="1">
      <w:start w:val="1"/>
      <w:numFmt w:val="decimal"/>
      <w:lvlText w:val="%4."/>
      <w:lvlJc w:val="left"/>
      <w:pPr>
        <w:ind w:left="2588" w:hanging="360"/>
      </w:pPr>
    </w:lvl>
    <w:lvl w:ilvl="4" w:tplc="240A0019" w:tentative="1">
      <w:start w:val="1"/>
      <w:numFmt w:val="lowerLetter"/>
      <w:lvlText w:val="%5."/>
      <w:lvlJc w:val="left"/>
      <w:pPr>
        <w:ind w:left="3308" w:hanging="360"/>
      </w:pPr>
    </w:lvl>
    <w:lvl w:ilvl="5" w:tplc="240A001B" w:tentative="1">
      <w:start w:val="1"/>
      <w:numFmt w:val="lowerRoman"/>
      <w:lvlText w:val="%6."/>
      <w:lvlJc w:val="right"/>
      <w:pPr>
        <w:ind w:left="4028" w:hanging="180"/>
      </w:pPr>
    </w:lvl>
    <w:lvl w:ilvl="6" w:tplc="240A000F" w:tentative="1">
      <w:start w:val="1"/>
      <w:numFmt w:val="decimal"/>
      <w:lvlText w:val="%7."/>
      <w:lvlJc w:val="left"/>
      <w:pPr>
        <w:ind w:left="4748" w:hanging="360"/>
      </w:pPr>
    </w:lvl>
    <w:lvl w:ilvl="7" w:tplc="240A0019" w:tentative="1">
      <w:start w:val="1"/>
      <w:numFmt w:val="lowerLetter"/>
      <w:lvlText w:val="%8."/>
      <w:lvlJc w:val="left"/>
      <w:pPr>
        <w:ind w:left="5468" w:hanging="360"/>
      </w:pPr>
    </w:lvl>
    <w:lvl w:ilvl="8" w:tplc="240A001B" w:tentative="1">
      <w:start w:val="1"/>
      <w:numFmt w:val="lowerRoman"/>
      <w:lvlText w:val="%9."/>
      <w:lvlJc w:val="right"/>
      <w:pPr>
        <w:ind w:left="6188" w:hanging="180"/>
      </w:pPr>
    </w:lvl>
  </w:abstractNum>
  <w:abstractNum w:abstractNumId="1" w15:restartNumberingAfterBreak="0">
    <w:nsid w:val="77FB3B6A"/>
    <w:multiLevelType w:val="hybridMultilevel"/>
    <w:tmpl w:val="1890BB84"/>
    <w:lvl w:ilvl="0" w:tplc="61AEEB26">
      <w:numFmt w:val="bullet"/>
      <w:lvlText w:val=""/>
      <w:lvlJc w:val="left"/>
      <w:pPr>
        <w:ind w:left="573" w:hanging="360"/>
      </w:pPr>
      <w:rPr>
        <w:rFonts w:ascii="Symbol" w:eastAsia="Symbol" w:hAnsi="Symbol" w:cs="Symbol" w:hint="default"/>
        <w:b w:val="0"/>
        <w:bCs w:val="0"/>
        <w:i w:val="0"/>
        <w:iCs w:val="0"/>
        <w:spacing w:val="0"/>
        <w:w w:val="100"/>
        <w:sz w:val="22"/>
        <w:szCs w:val="22"/>
        <w:lang w:val="es-ES" w:eastAsia="en-US" w:bidi="ar-SA"/>
      </w:rPr>
    </w:lvl>
    <w:lvl w:ilvl="1" w:tplc="B518E33E">
      <w:numFmt w:val="bullet"/>
      <w:lvlText w:val="•"/>
      <w:lvlJc w:val="left"/>
      <w:pPr>
        <w:ind w:left="1272" w:hanging="360"/>
      </w:pPr>
      <w:rPr>
        <w:rFonts w:hint="default"/>
        <w:lang w:val="es-ES" w:eastAsia="en-US" w:bidi="ar-SA"/>
      </w:rPr>
    </w:lvl>
    <w:lvl w:ilvl="2" w:tplc="81984070">
      <w:numFmt w:val="bullet"/>
      <w:lvlText w:val="•"/>
      <w:lvlJc w:val="left"/>
      <w:pPr>
        <w:ind w:left="1965" w:hanging="360"/>
      </w:pPr>
      <w:rPr>
        <w:rFonts w:hint="default"/>
        <w:lang w:val="es-ES" w:eastAsia="en-US" w:bidi="ar-SA"/>
      </w:rPr>
    </w:lvl>
    <w:lvl w:ilvl="3" w:tplc="8110D026">
      <w:numFmt w:val="bullet"/>
      <w:lvlText w:val="•"/>
      <w:lvlJc w:val="left"/>
      <w:pPr>
        <w:ind w:left="2658" w:hanging="360"/>
      </w:pPr>
      <w:rPr>
        <w:rFonts w:hint="default"/>
        <w:lang w:val="es-ES" w:eastAsia="en-US" w:bidi="ar-SA"/>
      </w:rPr>
    </w:lvl>
    <w:lvl w:ilvl="4" w:tplc="D0ACF828">
      <w:numFmt w:val="bullet"/>
      <w:lvlText w:val="•"/>
      <w:lvlJc w:val="left"/>
      <w:pPr>
        <w:ind w:left="3351" w:hanging="360"/>
      </w:pPr>
      <w:rPr>
        <w:rFonts w:hint="default"/>
        <w:lang w:val="es-ES" w:eastAsia="en-US" w:bidi="ar-SA"/>
      </w:rPr>
    </w:lvl>
    <w:lvl w:ilvl="5" w:tplc="B1103F26">
      <w:numFmt w:val="bullet"/>
      <w:lvlText w:val="•"/>
      <w:lvlJc w:val="left"/>
      <w:pPr>
        <w:ind w:left="4044" w:hanging="360"/>
      </w:pPr>
      <w:rPr>
        <w:rFonts w:hint="default"/>
        <w:lang w:val="es-ES" w:eastAsia="en-US" w:bidi="ar-SA"/>
      </w:rPr>
    </w:lvl>
    <w:lvl w:ilvl="6" w:tplc="FB22EFE0">
      <w:numFmt w:val="bullet"/>
      <w:lvlText w:val="•"/>
      <w:lvlJc w:val="left"/>
      <w:pPr>
        <w:ind w:left="4737" w:hanging="360"/>
      </w:pPr>
      <w:rPr>
        <w:rFonts w:hint="default"/>
        <w:lang w:val="es-ES" w:eastAsia="en-US" w:bidi="ar-SA"/>
      </w:rPr>
    </w:lvl>
    <w:lvl w:ilvl="7" w:tplc="14D20078">
      <w:numFmt w:val="bullet"/>
      <w:lvlText w:val="•"/>
      <w:lvlJc w:val="left"/>
      <w:pPr>
        <w:ind w:left="5430" w:hanging="360"/>
      </w:pPr>
      <w:rPr>
        <w:rFonts w:hint="default"/>
        <w:lang w:val="es-ES" w:eastAsia="en-US" w:bidi="ar-SA"/>
      </w:rPr>
    </w:lvl>
    <w:lvl w:ilvl="8" w:tplc="7B5278C4">
      <w:numFmt w:val="bullet"/>
      <w:lvlText w:val="•"/>
      <w:lvlJc w:val="left"/>
      <w:pPr>
        <w:ind w:left="6123" w:hanging="360"/>
      </w:pPr>
      <w:rPr>
        <w:rFonts w:hint="default"/>
        <w:lang w:val="es-ES" w:eastAsia="en-US" w:bidi="ar-SA"/>
      </w:rPr>
    </w:lvl>
  </w:abstractNum>
  <w:num w:numId="1" w16cid:durableId="2026129076">
    <w:abstractNumId w:val="1"/>
  </w:num>
  <w:num w:numId="2" w16cid:durableId="1467503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6E5"/>
    <w:rsid w:val="0002397B"/>
    <w:rsid w:val="000506E5"/>
    <w:rsid w:val="000D71EF"/>
    <w:rsid w:val="001A4349"/>
    <w:rsid w:val="00230B7A"/>
    <w:rsid w:val="00235118"/>
    <w:rsid w:val="0034E472"/>
    <w:rsid w:val="00470D78"/>
    <w:rsid w:val="0048383E"/>
    <w:rsid w:val="004C112C"/>
    <w:rsid w:val="004E5801"/>
    <w:rsid w:val="004E6BC5"/>
    <w:rsid w:val="00595E92"/>
    <w:rsid w:val="005E0813"/>
    <w:rsid w:val="005F320A"/>
    <w:rsid w:val="0061294F"/>
    <w:rsid w:val="0062123D"/>
    <w:rsid w:val="007E713A"/>
    <w:rsid w:val="008C10A0"/>
    <w:rsid w:val="00A26FD8"/>
    <w:rsid w:val="00A67DF0"/>
    <w:rsid w:val="00AD7838"/>
    <w:rsid w:val="00B14B29"/>
    <w:rsid w:val="00B8696B"/>
    <w:rsid w:val="00BB08F0"/>
    <w:rsid w:val="00BC7103"/>
    <w:rsid w:val="00C07B9C"/>
    <w:rsid w:val="00C20F71"/>
    <w:rsid w:val="00C62A31"/>
    <w:rsid w:val="00CC3363"/>
    <w:rsid w:val="00D922E8"/>
    <w:rsid w:val="00E75DA7"/>
    <w:rsid w:val="019A8CD6"/>
    <w:rsid w:val="03352605"/>
    <w:rsid w:val="0528AAB5"/>
    <w:rsid w:val="0645B2BF"/>
    <w:rsid w:val="06E212AA"/>
    <w:rsid w:val="0732B9B8"/>
    <w:rsid w:val="08FCA1DC"/>
    <w:rsid w:val="08FFBEF9"/>
    <w:rsid w:val="0951A9C1"/>
    <w:rsid w:val="09808746"/>
    <w:rsid w:val="0CEDC21F"/>
    <w:rsid w:val="0D02ABE8"/>
    <w:rsid w:val="0D5C8414"/>
    <w:rsid w:val="0D787300"/>
    <w:rsid w:val="0D8DA3C8"/>
    <w:rsid w:val="0E924F2E"/>
    <w:rsid w:val="0F3A0C03"/>
    <w:rsid w:val="10B25706"/>
    <w:rsid w:val="11DE0B9B"/>
    <w:rsid w:val="12431C08"/>
    <w:rsid w:val="124B82D4"/>
    <w:rsid w:val="12738C44"/>
    <w:rsid w:val="12F9DD7A"/>
    <w:rsid w:val="13E8D519"/>
    <w:rsid w:val="143D4CAB"/>
    <w:rsid w:val="14896E7B"/>
    <w:rsid w:val="154D5AF1"/>
    <w:rsid w:val="15670AC4"/>
    <w:rsid w:val="15BCAA25"/>
    <w:rsid w:val="1647DEEF"/>
    <w:rsid w:val="167A8603"/>
    <w:rsid w:val="17367113"/>
    <w:rsid w:val="1FE0CFB8"/>
    <w:rsid w:val="2014BAB0"/>
    <w:rsid w:val="22D843EB"/>
    <w:rsid w:val="24DCD0AA"/>
    <w:rsid w:val="256AC702"/>
    <w:rsid w:val="274511F6"/>
    <w:rsid w:val="27FFF53A"/>
    <w:rsid w:val="2AD80E03"/>
    <w:rsid w:val="2C752F69"/>
    <w:rsid w:val="2E084C00"/>
    <w:rsid w:val="2E419AFC"/>
    <w:rsid w:val="2EA659BB"/>
    <w:rsid w:val="2ECB8FC1"/>
    <w:rsid w:val="2F0E927B"/>
    <w:rsid w:val="319F555D"/>
    <w:rsid w:val="32574F99"/>
    <w:rsid w:val="33FA06C7"/>
    <w:rsid w:val="35D59209"/>
    <w:rsid w:val="38433EC0"/>
    <w:rsid w:val="3A7D0710"/>
    <w:rsid w:val="3AD1C0EC"/>
    <w:rsid w:val="3B9006E5"/>
    <w:rsid w:val="3C2AE90D"/>
    <w:rsid w:val="3C91EB6D"/>
    <w:rsid w:val="3D28A8F2"/>
    <w:rsid w:val="3DFAF680"/>
    <w:rsid w:val="3F415BDC"/>
    <w:rsid w:val="3FDCECE0"/>
    <w:rsid w:val="4098CCED"/>
    <w:rsid w:val="40AEBE6F"/>
    <w:rsid w:val="40CE7285"/>
    <w:rsid w:val="415B51AF"/>
    <w:rsid w:val="42423D36"/>
    <w:rsid w:val="4270CCC9"/>
    <w:rsid w:val="4374B771"/>
    <w:rsid w:val="44CDF5D4"/>
    <w:rsid w:val="48D8F32B"/>
    <w:rsid w:val="499D2D8B"/>
    <w:rsid w:val="49B8C2E3"/>
    <w:rsid w:val="4C7A443B"/>
    <w:rsid w:val="4CB62824"/>
    <w:rsid w:val="4CD2E898"/>
    <w:rsid w:val="4D5A2DAD"/>
    <w:rsid w:val="4DACB325"/>
    <w:rsid w:val="4E406F5E"/>
    <w:rsid w:val="4EA82B6B"/>
    <w:rsid w:val="4F2CF892"/>
    <w:rsid w:val="508D7C9A"/>
    <w:rsid w:val="513BACD5"/>
    <w:rsid w:val="5185D8F8"/>
    <w:rsid w:val="54133F89"/>
    <w:rsid w:val="54BE6FE9"/>
    <w:rsid w:val="567EB501"/>
    <w:rsid w:val="57BBD3B0"/>
    <w:rsid w:val="584E4D3A"/>
    <w:rsid w:val="5914FDAC"/>
    <w:rsid w:val="5A5D59CC"/>
    <w:rsid w:val="5A6DD8A2"/>
    <w:rsid w:val="5CAE6D06"/>
    <w:rsid w:val="5D076605"/>
    <w:rsid w:val="5D34C2A8"/>
    <w:rsid w:val="5F05463D"/>
    <w:rsid w:val="61A176A9"/>
    <w:rsid w:val="633C1A26"/>
    <w:rsid w:val="6436AF7D"/>
    <w:rsid w:val="68C4F3E7"/>
    <w:rsid w:val="6B7F7A69"/>
    <w:rsid w:val="6D96103C"/>
    <w:rsid w:val="6DBB7A4D"/>
    <w:rsid w:val="6DC9A58D"/>
    <w:rsid w:val="6E8F3E26"/>
    <w:rsid w:val="6EFA1199"/>
    <w:rsid w:val="7034DC44"/>
    <w:rsid w:val="70ADD6EB"/>
    <w:rsid w:val="712F65F4"/>
    <w:rsid w:val="7181D626"/>
    <w:rsid w:val="72412AFF"/>
    <w:rsid w:val="73D5CCC7"/>
    <w:rsid w:val="7589918D"/>
    <w:rsid w:val="766D760C"/>
    <w:rsid w:val="76859DB5"/>
    <w:rsid w:val="783261E8"/>
    <w:rsid w:val="783F77F6"/>
    <w:rsid w:val="7AFE831A"/>
    <w:rsid w:val="7B2BE1FE"/>
    <w:rsid w:val="7B561BA4"/>
    <w:rsid w:val="7CF6949A"/>
    <w:rsid w:val="7D4FA71B"/>
    <w:rsid w:val="7DB0A9BA"/>
    <w:rsid w:val="7DD88FB9"/>
    <w:rsid w:val="7E7CB0FC"/>
    <w:rsid w:val="7ECE910C"/>
    <w:rsid w:val="7F4969AC"/>
    <w:rsid w:val="7FDCFDB4"/>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FE4AC"/>
  <w15:docId w15:val="{778E8E9A-6824-4B7D-8569-3F9920C5E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rFonts w:ascii="Arial" w:eastAsia="Arial" w:hAnsi="Arial" w:cs="Arial"/>
      <w:b/>
      <w:bCs/>
    </w:rPr>
  </w:style>
  <w:style w:type="paragraph" w:styleId="Prrafodelista">
    <w:name w:val="List Paragraph"/>
    <w:basedOn w:val="Normal"/>
    <w:uiPriority w:val="1"/>
    <w:qFormat/>
  </w:style>
  <w:style w:type="paragraph" w:customStyle="1" w:styleId="TableParagraph">
    <w:name w:val="Table Paragraph"/>
    <w:basedOn w:val="Normal"/>
    <w:uiPriority w:val="1"/>
    <w:qFormat/>
    <w:pPr>
      <w:ind w:left="69"/>
    </w:pPr>
  </w:style>
  <w:style w:type="character" w:customStyle="1" w:styleId="TextoindependienteCar">
    <w:name w:val="Texto independiente Car"/>
    <w:basedOn w:val="Fuentedeprrafopredeter"/>
    <w:link w:val="Textoindependiente"/>
    <w:uiPriority w:val="1"/>
    <w:rsid w:val="008C10A0"/>
    <w:rPr>
      <w:rFonts w:ascii="Arial" w:eastAsia="Arial" w:hAnsi="Arial" w:cs="Arial"/>
      <w:b/>
      <w:bCs/>
      <w:lang w:val="es-ES"/>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ascii="Arial MT" w:eastAsia="Arial MT" w:hAnsi="Arial MT" w:cs="Arial MT"/>
      <w:sz w:val="20"/>
      <w:szCs w:val="20"/>
      <w:lang w:val="es-ES"/>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917206">
      <w:bodyDiv w:val="1"/>
      <w:marLeft w:val="0"/>
      <w:marRight w:val="0"/>
      <w:marTop w:val="0"/>
      <w:marBottom w:val="0"/>
      <w:divBdr>
        <w:top w:val="none" w:sz="0" w:space="0" w:color="auto"/>
        <w:left w:val="none" w:sz="0" w:space="0" w:color="auto"/>
        <w:bottom w:val="none" w:sz="0" w:space="0" w:color="auto"/>
        <w:right w:val="none" w:sz="0" w:space="0" w:color="auto"/>
      </w:divBdr>
      <w:divsChild>
        <w:div w:id="1352141947">
          <w:marLeft w:val="0"/>
          <w:marRight w:val="0"/>
          <w:marTop w:val="0"/>
          <w:marBottom w:val="0"/>
          <w:divBdr>
            <w:top w:val="none" w:sz="0" w:space="0" w:color="auto"/>
            <w:left w:val="none" w:sz="0" w:space="0" w:color="auto"/>
            <w:bottom w:val="none" w:sz="0" w:space="0" w:color="auto"/>
            <w:right w:val="none" w:sz="0" w:space="0" w:color="auto"/>
          </w:divBdr>
        </w:div>
        <w:div w:id="1247378260">
          <w:marLeft w:val="0"/>
          <w:marRight w:val="0"/>
          <w:marTop w:val="0"/>
          <w:marBottom w:val="0"/>
          <w:divBdr>
            <w:top w:val="none" w:sz="0" w:space="0" w:color="auto"/>
            <w:left w:val="none" w:sz="0" w:space="0" w:color="auto"/>
            <w:bottom w:val="none" w:sz="0" w:space="0" w:color="auto"/>
            <w:right w:val="none" w:sz="0" w:space="0" w:color="auto"/>
          </w:divBdr>
        </w:div>
        <w:div w:id="1953971485">
          <w:marLeft w:val="0"/>
          <w:marRight w:val="0"/>
          <w:marTop w:val="0"/>
          <w:marBottom w:val="0"/>
          <w:divBdr>
            <w:top w:val="none" w:sz="0" w:space="0" w:color="auto"/>
            <w:left w:val="none" w:sz="0" w:space="0" w:color="auto"/>
            <w:bottom w:val="none" w:sz="0" w:space="0" w:color="auto"/>
            <w:right w:val="none" w:sz="0" w:space="0" w:color="auto"/>
          </w:divBdr>
        </w:div>
        <w:div w:id="515580253">
          <w:marLeft w:val="0"/>
          <w:marRight w:val="0"/>
          <w:marTop w:val="0"/>
          <w:marBottom w:val="0"/>
          <w:divBdr>
            <w:top w:val="none" w:sz="0" w:space="0" w:color="auto"/>
            <w:left w:val="none" w:sz="0" w:space="0" w:color="auto"/>
            <w:bottom w:val="none" w:sz="0" w:space="0" w:color="auto"/>
            <w:right w:val="none" w:sz="0" w:space="0" w:color="auto"/>
          </w:divBdr>
        </w:div>
        <w:div w:id="1863588749">
          <w:marLeft w:val="0"/>
          <w:marRight w:val="0"/>
          <w:marTop w:val="0"/>
          <w:marBottom w:val="0"/>
          <w:divBdr>
            <w:top w:val="none" w:sz="0" w:space="0" w:color="auto"/>
            <w:left w:val="none" w:sz="0" w:space="0" w:color="auto"/>
            <w:bottom w:val="none" w:sz="0" w:space="0" w:color="auto"/>
            <w:right w:val="none" w:sz="0" w:space="0" w:color="auto"/>
          </w:divBdr>
        </w:div>
      </w:divsChild>
    </w:div>
    <w:div w:id="526721257">
      <w:bodyDiv w:val="1"/>
      <w:marLeft w:val="0"/>
      <w:marRight w:val="0"/>
      <w:marTop w:val="0"/>
      <w:marBottom w:val="0"/>
      <w:divBdr>
        <w:top w:val="none" w:sz="0" w:space="0" w:color="auto"/>
        <w:left w:val="none" w:sz="0" w:space="0" w:color="auto"/>
        <w:bottom w:val="none" w:sz="0" w:space="0" w:color="auto"/>
        <w:right w:val="none" w:sz="0" w:space="0" w:color="auto"/>
      </w:divBdr>
      <w:divsChild>
        <w:div w:id="1412846865">
          <w:marLeft w:val="0"/>
          <w:marRight w:val="0"/>
          <w:marTop w:val="0"/>
          <w:marBottom w:val="0"/>
          <w:divBdr>
            <w:top w:val="none" w:sz="0" w:space="0" w:color="auto"/>
            <w:left w:val="none" w:sz="0" w:space="0" w:color="auto"/>
            <w:bottom w:val="none" w:sz="0" w:space="0" w:color="auto"/>
            <w:right w:val="none" w:sz="0" w:space="0" w:color="auto"/>
          </w:divBdr>
        </w:div>
        <w:div w:id="262493386">
          <w:marLeft w:val="0"/>
          <w:marRight w:val="0"/>
          <w:marTop w:val="0"/>
          <w:marBottom w:val="0"/>
          <w:divBdr>
            <w:top w:val="none" w:sz="0" w:space="0" w:color="auto"/>
            <w:left w:val="none" w:sz="0" w:space="0" w:color="auto"/>
            <w:bottom w:val="none" w:sz="0" w:space="0" w:color="auto"/>
            <w:right w:val="none" w:sz="0" w:space="0" w:color="auto"/>
          </w:divBdr>
        </w:div>
        <w:div w:id="1522162234">
          <w:marLeft w:val="0"/>
          <w:marRight w:val="0"/>
          <w:marTop w:val="0"/>
          <w:marBottom w:val="0"/>
          <w:divBdr>
            <w:top w:val="none" w:sz="0" w:space="0" w:color="auto"/>
            <w:left w:val="none" w:sz="0" w:space="0" w:color="auto"/>
            <w:bottom w:val="none" w:sz="0" w:space="0" w:color="auto"/>
            <w:right w:val="none" w:sz="0" w:space="0" w:color="auto"/>
          </w:divBdr>
        </w:div>
        <w:div w:id="1977176176">
          <w:marLeft w:val="0"/>
          <w:marRight w:val="0"/>
          <w:marTop w:val="0"/>
          <w:marBottom w:val="0"/>
          <w:divBdr>
            <w:top w:val="none" w:sz="0" w:space="0" w:color="auto"/>
            <w:left w:val="none" w:sz="0" w:space="0" w:color="auto"/>
            <w:bottom w:val="none" w:sz="0" w:space="0" w:color="auto"/>
            <w:right w:val="none" w:sz="0" w:space="0" w:color="auto"/>
          </w:divBdr>
        </w:div>
        <w:div w:id="194584229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1987</Words>
  <Characters>10931</Characters>
  <Application>Microsoft Office Word</Application>
  <DocSecurity>0</DocSecurity>
  <Lines>91</Lines>
  <Paragraphs>25</Paragraphs>
  <ScaleCrop>false</ScaleCrop>
  <Company/>
  <LinksUpToDate>false</LinksUpToDate>
  <CharactersWithSpaces>12893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Yudy Francisca Amaya Barrera</dc:creator>
  <cp:lastModifiedBy>Juan Pablo Medina Campiño</cp:lastModifiedBy>
  <cp:revision>2</cp:revision>
  <dcterms:created xsi:type="dcterms:W3CDTF">2024-10-06T23:49:00Z</dcterms:created>
  <dcterms:modified xsi:type="dcterms:W3CDTF">2024-10-06T23:49:00Z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2024-08-26T00:00:00Z</vt:filetime>
  </property>
  <property fmtid="{D5CDD505-2E9C-101B-9397-08002B2CF9AE}" pid="3" name="Creator">
    <vt:lpwstr>Microsoft® Word 2016</vt:lpwstr>
  </property>
  <property fmtid="{D5CDD505-2E9C-101B-9397-08002B2CF9AE}" pid="4" name="LastSaved">
    <vt:filetime>2024-08-27T00:00:00Z</vt:filetime>
  </property>
  <property fmtid="{D5CDD505-2E9C-101B-9397-08002B2CF9AE}" pid="5" name="Producer">
    <vt:lpwstr>Microsoft® Word 2016</vt:lpwstr>
  </property>
</Properties>
</file>