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78913C7F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14296C">
        <w:rPr>
          <w:rFonts w:ascii="Arial" w:eastAsia="Arial" w:hAnsi="Arial" w:cs="Arial"/>
          <w:b/>
          <w:bCs/>
        </w:rPr>
        <w:t>LABORAL DEL CIRCUITO DE ROLDANILLO - VALLE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7793103F" w:rsidR="00145790" w:rsidRPr="0014296C" w:rsidRDefault="00000000" w:rsidP="00D2730F">
      <w:pPr>
        <w:tabs>
          <w:tab w:val="left" w:pos="2449"/>
        </w:tabs>
        <w:spacing w:before="21"/>
        <w:ind w:left="810"/>
        <w:rPr>
          <w:bCs/>
          <w:spacing w:val="-1"/>
        </w:rPr>
      </w:pPr>
      <w:r>
        <w:rPr>
          <w:rFonts w:ascii="Arial" w:hAnsi="Arial"/>
          <w:b/>
        </w:rPr>
        <w:t>Demandante:</w:t>
      </w:r>
      <w:r>
        <w:rPr>
          <w:rFonts w:ascii="Arial" w:hAnsi="Arial"/>
          <w:b/>
        </w:rPr>
        <w:tab/>
      </w:r>
      <w:r w:rsidR="007F2583">
        <w:rPr>
          <w:rFonts w:ascii="Arial" w:hAnsi="Arial"/>
          <w:bCs/>
        </w:rPr>
        <w:t>VICTORIA EUGENIA APONTE</w:t>
      </w:r>
      <w:r w:rsidR="0014296C">
        <w:rPr>
          <w:rFonts w:ascii="Arial" w:hAnsi="Arial"/>
          <w:bCs/>
        </w:rPr>
        <w:t xml:space="preserve"> Y OTROS</w:t>
      </w:r>
    </w:p>
    <w:p w14:paraId="26A10DE4" w14:textId="74684A46" w:rsidR="00D2730F" w:rsidRPr="0014296C" w:rsidRDefault="00000000" w:rsidP="00D2730F">
      <w:pPr>
        <w:tabs>
          <w:tab w:val="left" w:pos="2449"/>
        </w:tabs>
        <w:spacing w:before="21"/>
        <w:ind w:left="810"/>
        <w:rPr>
          <w:bCs/>
        </w:rPr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14296C">
        <w:rPr>
          <w:rFonts w:ascii="Arial"/>
          <w:bCs/>
        </w:rPr>
        <w:t>ACUAVALLE S.A. E.S.P Y OTROS</w:t>
      </w:r>
    </w:p>
    <w:p w14:paraId="6974D95E" w14:textId="2E5C03E7" w:rsidR="007B0E5A" w:rsidRDefault="007B0E5A" w:rsidP="00D2730F">
      <w:pPr>
        <w:tabs>
          <w:tab w:val="left" w:pos="2449"/>
        </w:tabs>
        <w:spacing w:before="21"/>
        <w:ind w:left="810"/>
      </w:pPr>
      <w:r>
        <w:rPr>
          <w:rFonts w:ascii="Arial"/>
          <w:b/>
        </w:rPr>
        <w:t>Llamado en G.</w:t>
      </w:r>
      <w:r>
        <w:t xml:space="preserve">: </w:t>
      </w:r>
      <w:r w:rsidR="00C80D1D">
        <w:t>HDI SEGUROS S.A.</w:t>
      </w:r>
    </w:p>
    <w:p w14:paraId="6CF9CDFC" w14:textId="36D2BFAB" w:rsidR="00A07316" w:rsidRPr="0014296C" w:rsidRDefault="00000000" w:rsidP="00F309B4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bCs/>
          <w:sz w:val="20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  </w:t>
      </w:r>
      <w:r w:rsidR="007F2583">
        <w:rPr>
          <w:rFonts w:ascii="Arial" w:hAnsi="Arial"/>
          <w:bCs/>
        </w:rPr>
        <w:t>2023-00136</w:t>
      </w:r>
    </w:p>
    <w:p w14:paraId="46602A2B" w14:textId="77777777" w:rsidR="00A07316" w:rsidRDefault="00A07316">
      <w:pPr>
        <w:pStyle w:val="Textoindependiente"/>
        <w:spacing w:before="2"/>
        <w:ind w:left="0"/>
        <w:rPr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5DB57FC0" w:rsidR="00A07316" w:rsidRDefault="00C80D1D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LUIZ FRANCISCO MINARELLI CAMPOS</w:t>
      </w:r>
      <w:r>
        <w:t>, mayor de edad, identificado como aparece al pie de mi firma, en mi calidad de representante</w:t>
      </w:r>
      <w:r>
        <w:rPr>
          <w:spacing w:val="1"/>
        </w:rPr>
        <w:t xml:space="preserve"> </w:t>
      </w:r>
      <w:r>
        <w:t xml:space="preserve">legal de </w:t>
      </w:r>
      <w:r w:rsidR="0014296C">
        <w:rPr>
          <w:b/>
          <w:bCs/>
        </w:rPr>
        <w:t xml:space="preserve">HDI SEGUROS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547041AF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>
          <w:t>notificaciones@gha.com.co</w:t>
        </w:r>
      </w:hyperlink>
      <w:r w:rsidR="0014296C">
        <w:t>.</w:t>
      </w:r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647ECF7" w14:textId="77777777" w:rsidR="0014296C" w:rsidRDefault="0014296C">
      <w:pPr>
        <w:pStyle w:val="Textoindependiente"/>
        <w:spacing w:before="167"/>
      </w:pPr>
    </w:p>
    <w:p w14:paraId="600FB8B5" w14:textId="77777777" w:rsidR="0014296C" w:rsidRDefault="0014296C">
      <w:pPr>
        <w:pStyle w:val="Textoindependiente"/>
        <w:spacing w:before="167"/>
      </w:pPr>
    </w:p>
    <w:p w14:paraId="6D064EA1" w14:textId="16F2C630" w:rsidR="00A07316" w:rsidRDefault="00A07316">
      <w:pPr>
        <w:pStyle w:val="Textoindependiente"/>
        <w:spacing w:before="9"/>
        <w:ind w:left="0"/>
        <w:rPr>
          <w:sz w:val="18"/>
        </w:rPr>
      </w:pPr>
    </w:p>
    <w:p w14:paraId="26036263" w14:textId="600D6B21" w:rsidR="00A07316" w:rsidRDefault="0014296C">
      <w:pPr>
        <w:pStyle w:val="Ttulo1"/>
        <w:spacing w:before="154"/>
      </w:pPr>
      <w:r>
        <w:rPr>
          <w:spacing w:val="-1"/>
        </w:rPr>
        <w:t>LUIZ FRANCISCO MINARELLI CAMPOS</w:t>
      </w:r>
    </w:p>
    <w:p w14:paraId="6AE23905" w14:textId="4B23E319" w:rsidR="00A07316" w:rsidRDefault="0014296C">
      <w:pPr>
        <w:pStyle w:val="Textoindependiente"/>
        <w:spacing w:before="21"/>
      </w:pPr>
      <w:r>
        <w:t>C.E. 627.921</w:t>
      </w:r>
    </w:p>
    <w:p w14:paraId="304FABF5" w14:textId="77777777" w:rsidR="0014296C" w:rsidRDefault="00000000" w:rsidP="009370F9">
      <w:pPr>
        <w:pStyle w:val="Textoindependiente"/>
        <w:spacing w:before="20" w:line="667" w:lineRule="auto"/>
        <w:ind w:right="1431"/>
        <w:rPr>
          <w:spacing w:val="-1"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 w:rsidR="0014296C">
        <w:rPr>
          <w:spacing w:val="-1"/>
        </w:rPr>
        <w:t>HDI SEGUROS S.A.</w:t>
      </w:r>
    </w:p>
    <w:p w14:paraId="43124458" w14:textId="7B84AFB1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6">
        <w:r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14296C"/>
    <w:rsid w:val="00145790"/>
    <w:rsid w:val="00157FBE"/>
    <w:rsid w:val="002234B2"/>
    <w:rsid w:val="00402B85"/>
    <w:rsid w:val="0046382A"/>
    <w:rsid w:val="004E0D25"/>
    <w:rsid w:val="005C0467"/>
    <w:rsid w:val="00675E24"/>
    <w:rsid w:val="007B0E5A"/>
    <w:rsid w:val="007B37F8"/>
    <w:rsid w:val="007B455E"/>
    <w:rsid w:val="007C20F6"/>
    <w:rsid w:val="007F2583"/>
    <w:rsid w:val="007F613C"/>
    <w:rsid w:val="0083356C"/>
    <w:rsid w:val="00897577"/>
    <w:rsid w:val="008C10BA"/>
    <w:rsid w:val="00924945"/>
    <w:rsid w:val="009370F9"/>
    <w:rsid w:val="00A07316"/>
    <w:rsid w:val="00B27221"/>
    <w:rsid w:val="00B629B3"/>
    <w:rsid w:val="00C00A12"/>
    <w:rsid w:val="00C80D1D"/>
    <w:rsid w:val="00D21948"/>
    <w:rsid w:val="00D2730F"/>
    <w:rsid w:val="00D76EF2"/>
    <w:rsid w:val="00DB4421"/>
    <w:rsid w:val="00DF7EE1"/>
    <w:rsid w:val="00E04AEB"/>
    <w:rsid w:val="00E07AC7"/>
    <w:rsid w:val="00E6389B"/>
    <w:rsid w:val="00E85D56"/>
    <w:rsid w:val="00F17FDC"/>
    <w:rsid w:val="00F309B4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@gha.com.co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Jessica Benavides Plaza</cp:lastModifiedBy>
  <cp:revision>26</cp:revision>
  <dcterms:created xsi:type="dcterms:W3CDTF">2023-06-29T21:38:00Z</dcterms:created>
  <dcterms:modified xsi:type="dcterms:W3CDTF">2023-11-14T21:00:00Z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