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BF1BC" w14:textId="77777777" w:rsidR="00BB3658" w:rsidRPr="00BE3F12" w:rsidRDefault="00BB3658" w:rsidP="00625E95">
      <w:pPr>
        <w:shd w:val="clear" w:color="auto" w:fill="FFFFFF"/>
        <w:rPr>
          <w:rFonts w:asciiTheme="minorHAnsi" w:hAnsiTheme="minorHAnsi" w:cstheme="minorHAnsi"/>
          <w:sz w:val="24"/>
          <w:szCs w:val="24"/>
          <w:lang w:val="es-CO"/>
        </w:rPr>
      </w:pPr>
    </w:p>
    <w:p w14:paraId="3515A4E5" w14:textId="77777777" w:rsidR="00BB3658" w:rsidRPr="00BE3F12" w:rsidRDefault="00BB3658" w:rsidP="00625E95">
      <w:pPr>
        <w:shd w:val="clear" w:color="auto" w:fill="FFFFFF"/>
        <w:rPr>
          <w:rFonts w:asciiTheme="minorHAnsi" w:hAnsiTheme="minorHAnsi" w:cstheme="minorHAnsi"/>
          <w:sz w:val="24"/>
          <w:szCs w:val="24"/>
          <w:lang w:val="es-CO"/>
        </w:rPr>
      </w:pPr>
    </w:p>
    <w:p w14:paraId="7EB2F270" w14:textId="6FFCD3B3" w:rsidR="00BB3658" w:rsidRPr="00BE3F12" w:rsidRDefault="00BB3658" w:rsidP="0030426D">
      <w:pPr>
        <w:jc w:val="both"/>
        <w:rPr>
          <w:rFonts w:asciiTheme="minorHAnsi" w:hAnsiTheme="minorHAnsi" w:cstheme="minorHAnsi"/>
          <w:sz w:val="24"/>
          <w:szCs w:val="24"/>
          <w:lang w:val="es-CO"/>
        </w:rPr>
      </w:pPr>
      <w:r w:rsidRPr="00BE3F12">
        <w:rPr>
          <w:rFonts w:asciiTheme="minorHAnsi" w:hAnsiTheme="minorHAnsi" w:cstheme="minorHAnsi"/>
          <w:sz w:val="24"/>
          <w:szCs w:val="24"/>
          <w:lang w:val="es-CO"/>
        </w:rPr>
        <w:t>Florida</w:t>
      </w:r>
      <w:r w:rsidRPr="00191B0E">
        <w:rPr>
          <w:rFonts w:asciiTheme="minorHAnsi" w:hAnsiTheme="minorHAnsi" w:cstheme="minorHAnsi"/>
          <w:sz w:val="24"/>
          <w:szCs w:val="24"/>
          <w:lang w:val="es-CO"/>
        </w:rPr>
        <w:t xml:space="preserve">, </w:t>
      </w:r>
      <w:r w:rsidR="00FC6840" w:rsidRPr="00191B0E">
        <w:rPr>
          <w:rFonts w:asciiTheme="minorHAnsi" w:hAnsiTheme="minorHAnsi" w:cstheme="minorHAnsi"/>
          <w:sz w:val="24"/>
          <w:szCs w:val="24"/>
          <w:lang w:val="es-CO"/>
        </w:rPr>
        <w:t>1</w:t>
      </w:r>
      <w:r w:rsidR="003F5DD6" w:rsidRPr="00191B0E">
        <w:rPr>
          <w:rFonts w:asciiTheme="minorHAnsi" w:hAnsiTheme="minorHAnsi" w:cstheme="minorHAnsi"/>
          <w:sz w:val="24"/>
          <w:szCs w:val="24"/>
          <w:lang w:val="es-CO"/>
        </w:rPr>
        <w:t>6</w:t>
      </w:r>
      <w:r w:rsidR="00FC6840">
        <w:rPr>
          <w:rFonts w:asciiTheme="minorHAnsi" w:hAnsiTheme="minorHAnsi" w:cstheme="minorHAnsi"/>
          <w:sz w:val="24"/>
          <w:szCs w:val="24"/>
          <w:lang w:val="es-CO"/>
        </w:rPr>
        <w:t xml:space="preserve"> </w:t>
      </w:r>
      <w:r w:rsidRPr="00BE3F12">
        <w:rPr>
          <w:rFonts w:asciiTheme="minorHAnsi" w:hAnsiTheme="minorHAnsi" w:cstheme="minorHAnsi"/>
          <w:sz w:val="24"/>
          <w:szCs w:val="24"/>
          <w:lang w:val="es-CO"/>
        </w:rPr>
        <w:t xml:space="preserve">de </w:t>
      </w:r>
      <w:r w:rsidR="003F5DD6">
        <w:rPr>
          <w:rFonts w:asciiTheme="minorHAnsi" w:hAnsiTheme="minorHAnsi" w:cstheme="minorHAnsi"/>
          <w:sz w:val="24"/>
          <w:szCs w:val="24"/>
          <w:lang w:val="es-CO"/>
        </w:rPr>
        <w:t>noviembre</w:t>
      </w:r>
      <w:r w:rsidRPr="00BE3F12">
        <w:rPr>
          <w:rFonts w:asciiTheme="minorHAnsi" w:hAnsiTheme="minorHAnsi" w:cstheme="minorHAnsi"/>
          <w:sz w:val="24"/>
          <w:szCs w:val="24"/>
          <w:lang w:val="es-CO"/>
        </w:rPr>
        <w:t xml:space="preserve"> de 2023 </w:t>
      </w:r>
    </w:p>
    <w:p w14:paraId="05EBE5CE" w14:textId="10066829" w:rsidR="00BB3658" w:rsidRPr="00BE3F12" w:rsidRDefault="00BB3658" w:rsidP="0030426D">
      <w:pPr>
        <w:pStyle w:val="Sinespaciado"/>
        <w:jc w:val="both"/>
        <w:rPr>
          <w:rFonts w:asciiTheme="minorHAnsi" w:hAnsiTheme="minorHAnsi" w:cstheme="minorHAnsi"/>
          <w:sz w:val="24"/>
          <w:szCs w:val="24"/>
        </w:rPr>
      </w:pPr>
    </w:p>
    <w:p w14:paraId="73092455" w14:textId="77777777" w:rsidR="00EE79EA" w:rsidRPr="00BE3F12" w:rsidRDefault="00EE79EA" w:rsidP="0030426D">
      <w:pPr>
        <w:jc w:val="both"/>
        <w:rPr>
          <w:rFonts w:asciiTheme="minorHAnsi" w:hAnsiTheme="minorHAnsi" w:cstheme="minorHAnsi"/>
          <w:iCs/>
          <w:sz w:val="24"/>
          <w:szCs w:val="24"/>
        </w:rPr>
      </w:pPr>
      <w:r w:rsidRPr="00BE3F12">
        <w:rPr>
          <w:rFonts w:asciiTheme="minorHAnsi" w:hAnsiTheme="minorHAnsi" w:cstheme="minorHAnsi"/>
          <w:iCs/>
          <w:sz w:val="24"/>
          <w:szCs w:val="24"/>
        </w:rPr>
        <w:t>Señor</w:t>
      </w:r>
    </w:p>
    <w:p w14:paraId="40C3B74E" w14:textId="35A93092" w:rsidR="00EE79EA" w:rsidRPr="00BE3F12" w:rsidRDefault="003F5DD6" w:rsidP="0030426D">
      <w:pPr>
        <w:jc w:val="both"/>
        <w:rPr>
          <w:rFonts w:asciiTheme="minorHAnsi" w:hAnsiTheme="minorHAnsi" w:cstheme="minorHAnsi"/>
          <w:b/>
          <w:iCs/>
          <w:sz w:val="24"/>
          <w:szCs w:val="24"/>
        </w:rPr>
      </w:pPr>
      <w:r>
        <w:rPr>
          <w:rFonts w:asciiTheme="minorHAnsi" w:hAnsiTheme="minorHAnsi" w:cstheme="minorHAnsi"/>
          <w:b/>
          <w:iCs/>
          <w:sz w:val="24"/>
          <w:szCs w:val="24"/>
        </w:rPr>
        <w:t>JHON FREDY LOPEZ</w:t>
      </w:r>
    </w:p>
    <w:p w14:paraId="2F5C10DD" w14:textId="66F9A6CF" w:rsidR="00EE79EA" w:rsidRPr="00BE3F12" w:rsidRDefault="00EE79EA" w:rsidP="0030426D">
      <w:pPr>
        <w:jc w:val="both"/>
        <w:rPr>
          <w:rFonts w:asciiTheme="minorHAnsi" w:hAnsiTheme="minorHAnsi" w:cstheme="minorHAnsi"/>
          <w:bCs/>
          <w:iCs/>
          <w:sz w:val="24"/>
          <w:szCs w:val="24"/>
        </w:rPr>
      </w:pPr>
      <w:r w:rsidRPr="00BE3F12">
        <w:rPr>
          <w:rFonts w:asciiTheme="minorHAnsi" w:hAnsiTheme="minorHAnsi" w:cstheme="minorHAnsi"/>
          <w:bCs/>
          <w:iCs/>
          <w:sz w:val="24"/>
          <w:szCs w:val="24"/>
        </w:rPr>
        <w:t xml:space="preserve">C.C. # </w:t>
      </w:r>
      <w:r w:rsidR="003F5DD6" w:rsidRPr="003F5DD6">
        <w:rPr>
          <w:rFonts w:asciiTheme="minorHAnsi" w:hAnsiTheme="minorHAnsi" w:cstheme="minorHAnsi"/>
          <w:bCs/>
          <w:iCs/>
          <w:sz w:val="24"/>
          <w:szCs w:val="24"/>
        </w:rPr>
        <w:t>94302117</w:t>
      </w:r>
    </w:p>
    <w:p w14:paraId="5BA78458" w14:textId="79FFCCD7" w:rsidR="00BB3658" w:rsidRDefault="00EE79EA" w:rsidP="0030426D">
      <w:pPr>
        <w:pStyle w:val="Sinespaciado"/>
        <w:jc w:val="both"/>
        <w:rPr>
          <w:rFonts w:asciiTheme="minorHAnsi" w:hAnsiTheme="minorHAnsi" w:cstheme="minorHAnsi"/>
          <w:bCs/>
          <w:iCs/>
          <w:sz w:val="24"/>
          <w:szCs w:val="24"/>
        </w:rPr>
      </w:pPr>
      <w:r w:rsidRPr="00BE3F12">
        <w:rPr>
          <w:rFonts w:asciiTheme="minorHAnsi" w:hAnsiTheme="minorHAnsi" w:cstheme="minorHAnsi"/>
          <w:bCs/>
          <w:iCs/>
          <w:sz w:val="24"/>
          <w:szCs w:val="24"/>
        </w:rPr>
        <w:t>Presente</w:t>
      </w:r>
    </w:p>
    <w:p w14:paraId="3F41B713" w14:textId="77777777" w:rsidR="00685F08" w:rsidRDefault="00685F08" w:rsidP="0030426D">
      <w:pPr>
        <w:pStyle w:val="Sinespaciado"/>
        <w:jc w:val="both"/>
        <w:rPr>
          <w:rFonts w:asciiTheme="minorHAnsi" w:hAnsiTheme="minorHAnsi" w:cstheme="minorHAnsi"/>
          <w:bCs/>
          <w:iCs/>
          <w:sz w:val="24"/>
          <w:szCs w:val="24"/>
        </w:rPr>
      </w:pPr>
    </w:p>
    <w:p w14:paraId="57192DD1" w14:textId="4AB0AFED" w:rsidR="00685F08" w:rsidRPr="00BE3F12" w:rsidRDefault="00685F08" w:rsidP="0030426D">
      <w:pPr>
        <w:pStyle w:val="Sinespaciado"/>
        <w:jc w:val="both"/>
        <w:rPr>
          <w:rFonts w:asciiTheme="minorHAnsi" w:hAnsiTheme="minorHAnsi" w:cstheme="minorHAnsi"/>
          <w:sz w:val="24"/>
          <w:szCs w:val="24"/>
        </w:rPr>
      </w:pPr>
      <w:r>
        <w:rPr>
          <w:rFonts w:asciiTheme="minorHAnsi" w:hAnsiTheme="minorHAnsi" w:cstheme="minorHAnsi"/>
          <w:bCs/>
          <w:iCs/>
          <w:sz w:val="24"/>
          <w:szCs w:val="24"/>
        </w:rPr>
        <w:tab/>
      </w:r>
      <w:r>
        <w:rPr>
          <w:rFonts w:asciiTheme="minorHAnsi" w:hAnsiTheme="minorHAnsi" w:cstheme="minorHAnsi"/>
          <w:bCs/>
          <w:iCs/>
          <w:sz w:val="24"/>
          <w:szCs w:val="24"/>
        </w:rPr>
        <w:tab/>
        <w:t xml:space="preserve">Referencia: Terminación de contrato de trabajo con justa causa </w:t>
      </w:r>
    </w:p>
    <w:p w14:paraId="448D03CD" w14:textId="77777777" w:rsidR="00BB3658" w:rsidRPr="00BE3F12" w:rsidRDefault="00BB3658" w:rsidP="00DE406E">
      <w:pPr>
        <w:pStyle w:val="Prrafodelista"/>
        <w:ind w:left="0"/>
        <w:jc w:val="both"/>
        <w:rPr>
          <w:rFonts w:asciiTheme="minorHAnsi" w:hAnsiTheme="minorHAnsi" w:cstheme="minorHAnsi"/>
          <w:sz w:val="24"/>
          <w:szCs w:val="24"/>
        </w:rPr>
      </w:pPr>
    </w:p>
    <w:p w14:paraId="72857F36" w14:textId="03A60188" w:rsidR="00660519" w:rsidRDefault="00685F08" w:rsidP="00DE406E">
      <w:pPr>
        <w:pStyle w:val="Sinespaciado"/>
        <w:jc w:val="both"/>
        <w:rPr>
          <w:rFonts w:asciiTheme="minorHAnsi" w:hAnsiTheme="minorHAnsi" w:cstheme="minorHAnsi"/>
          <w:sz w:val="24"/>
          <w:szCs w:val="24"/>
        </w:rPr>
      </w:pPr>
      <w:bookmarkStart w:id="0" w:name="_Hlk92193417"/>
      <w:r>
        <w:rPr>
          <w:rFonts w:asciiTheme="minorHAnsi" w:hAnsiTheme="minorHAnsi" w:cstheme="minorHAnsi"/>
          <w:sz w:val="24"/>
          <w:szCs w:val="24"/>
        </w:rPr>
        <w:t xml:space="preserve">Todo trabajador tiene el deber de cumplir estrictamente con la normativa laboral y con las políticas y reglamentos internos de la compañía. Una de estas obligaciones es el </w:t>
      </w:r>
      <w:r w:rsidR="00E85FBE" w:rsidRPr="00F93157">
        <w:rPr>
          <w:rFonts w:asciiTheme="minorHAnsi" w:hAnsiTheme="minorHAnsi" w:cstheme="minorHAnsi"/>
          <w:sz w:val="24"/>
          <w:szCs w:val="24"/>
        </w:rPr>
        <w:t>deber fundamental de lealtad y veracidad en todos los actos que directa o indirectamente guarden relación con el desarrollo del trabajo</w:t>
      </w:r>
      <w:r w:rsidR="004660AE">
        <w:rPr>
          <w:rFonts w:asciiTheme="minorHAnsi" w:hAnsiTheme="minorHAnsi" w:cstheme="minorHAnsi"/>
          <w:sz w:val="24"/>
          <w:szCs w:val="24"/>
        </w:rPr>
        <w:t xml:space="preserve">. </w:t>
      </w:r>
      <w:r w:rsidR="00BE1B2C" w:rsidRPr="00F93157">
        <w:rPr>
          <w:rFonts w:asciiTheme="minorHAnsi" w:hAnsiTheme="minorHAnsi" w:cstheme="minorHAnsi"/>
          <w:sz w:val="24"/>
          <w:szCs w:val="24"/>
        </w:rPr>
        <w:t xml:space="preserve"> </w:t>
      </w:r>
    </w:p>
    <w:p w14:paraId="4BDC5298" w14:textId="77777777" w:rsidR="00660519" w:rsidRDefault="00660519" w:rsidP="00DE406E">
      <w:pPr>
        <w:pStyle w:val="Sinespaciado"/>
        <w:jc w:val="both"/>
        <w:rPr>
          <w:rFonts w:asciiTheme="minorHAnsi" w:hAnsiTheme="minorHAnsi" w:cstheme="minorHAnsi"/>
          <w:sz w:val="24"/>
          <w:szCs w:val="24"/>
        </w:rPr>
      </w:pPr>
    </w:p>
    <w:p w14:paraId="7B390D02" w14:textId="4D13DBAB" w:rsidR="003C6E84" w:rsidRPr="00F93157" w:rsidRDefault="004660AE" w:rsidP="00DE406E">
      <w:pPr>
        <w:pStyle w:val="Sinespaciado"/>
        <w:jc w:val="both"/>
        <w:rPr>
          <w:rFonts w:asciiTheme="minorHAnsi" w:hAnsiTheme="minorHAnsi" w:cstheme="minorHAnsi"/>
          <w:sz w:val="24"/>
          <w:szCs w:val="24"/>
        </w:rPr>
      </w:pPr>
      <w:r>
        <w:rPr>
          <w:rFonts w:asciiTheme="minorHAnsi" w:hAnsiTheme="minorHAnsi" w:cstheme="minorHAnsi"/>
          <w:sz w:val="24"/>
          <w:szCs w:val="24"/>
        </w:rPr>
        <w:t>L</w:t>
      </w:r>
      <w:r w:rsidR="00742EAC" w:rsidRPr="00F93157">
        <w:rPr>
          <w:rFonts w:asciiTheme="minorHAnsi" w:hAnsiTheme="minorHAnsi" w:cstheme="minorHAnsi"/>
          <w:sz w:val="24"/>
          <w:szCs w:val="24"/>
        </w:rPr>
        <w:t xml:space="preserve">a compañía </w:t>
      </w:r>
      <w:r w:rsidR="00BE1B2C" w:rsidRPr="00F93157">
        <w:rPr>
          <w:rFonts w:asciiTheme="minorHAnsi" w:hAnsiTheme="minorHAnsi" w:cstheme="minorHAnsi"/>
          <w:sz w:val="24"/>
          <w:szCs w:val="24"/>
        </w:rPr>
        <w:t xml:space="preserve">Ingenio </w:t>
      </w:r>
      <w:r w:rsidR="002300AB" w:rsidRPr="00F93157">
        <w:rPr>
          <w:rFonts w:asciiTheme="minorHAnsi" w:hAnsiTheme="minorHAnsi" w:cstheme="minorHAnsi"/>
          <w:sz w:val="24"/>
          <w:szCs w:val="24"/>
        </w:rPr>
        <w:t>María</w:t>
      </w:r>
      <w:r w:rsidR="00BE1B2C" w:rsidRPr="00F93157">
        <w:rPr>
          <w:rFonts w:asciiTheme="minorHAnsi" w:hAnsiTheme="minorHAnsi" w:cstheme="minorHAnsi"/>
          <w:sz w:val="24"/>
          <w:szCs w:val="24"/>
        </w:rPr>
        <w:t xml:space="preserve"> Luisa</w:t>
      </w:r>
      <w:r w:rsidR="002C0354">
        <w:rPr>
          <w:rFonts w:asciiTheme="minorHAnsi" w:hAnsiTheme="minorHAnsi" w:cstheme="minorHAnsi"/>
          <w:sz w:val="24"/>
          <w:szCs w:val="24"/>
        </w:rPr>
        <w:t xml:space="preserve"> S.A., su </w:t>
      </w:r>
      <w:r w:rsidR="002C0354" w:rsidRPr="00714BF6">
        <w:rPr>
          <w:rFonts w:asciiTheme="minorHAnsi" w:hAnsiTheme="minorHAnsi" w:cstheme="minorHAnsi"/>
          <w:sz w:val="24"/>
          <w:szCs w:val="24"/>
        </w:rPr>
        <w:t xml:space="preserve">empleador, </w:t>
      </w:r>
      <w:r w:rsidR="00660519" w:rsidRPr="00714BF6">
        <w:rPr>
          <w:rFonts w:asciiTheme="minorHAnsi" w:hAnsiTheme="minorHAnsi" w:cstheme="minorHAnsi"/>
          <w:sz w:val="24"/>
          <w:szCs w:val="24"/>
        </w:rPr>
        <w:t xml:space="preserve">el pasado mes de </w:t>
      </w:r>
      <w:r w:rsidR="002C0354" w:rsidRPr="00714BF6">
        <w:rPr>
          <w:rFonts w:asciiTheme="minorHAnsi" w:hAnsiTheme="minorHAnsi" w:cstheme="minorHAnsi"/>
          <w:sz w:val="24"/>
          <w:szCs w:val="24"/>
        </w:rPr>
        <w:t>agosto</w:t>
      </w:r>
      <w:r w:rsidR="00660519" w:rsidRPr="00714BF6">
        <w:rPr>
          <w:rFonts w:asciiTheme="minorHAnsi" w:hAnsiTheme="minorHAnsi" w:cstheme="minorHAnsi"/>
          <w:sz w:val="24"/>
          <w:szCs w:val="24"/>
        </w:rPr>
        <w:t xml:space="preserve"> de 2023</w:t>
      </w:r>
      <w:r w:rsidR="00BE1B2C" w:rsidRPr="00714BF6">
        <w:rPr>
          <w:rFonts w:asciiTheme="minorHAnsi" w:hAnsiTheme="minorHAnsi" w:cstheme="minorHAnsi"/>
          <w:sz w:val="24"/>
          <w:szCs w:val="24"/>
        </w:rPr>
        <w:t>,</w:t>
      </w:r>
      <w:r w:rsidR="00714BF6">
        <w:rPr>
          <w:rFonts w:asciiTheme="minorHAnsi" w:hAnsiTheme="minorHAnsi" w:cstheme="minorHAnsi"/>
          <w:sz w:val="24"/>
          <w:szCs w:val="24"/>
        </w:rPr>
        <w:t xml:space="preserve"> solicit</w:t>
      </w:r>
      <w:r w:rsidR="00685F08">
        <w:rPr>
          <w:rFonts w:asciiTheme="minorHAnsi" w:hAnsiTheme="minorHAnsi" w:cstheme="minorHAnsi"/>
          <w:sz w:val="24"/>
          <w:szCs w:val="24"/>
        </w:rPr>
        <w:t>ó</w:t>
      </w:r>
      <w:r w:rsidR="00714BF6">
        <w:rPr>
          <w:rFonts w:asciiTheme="minorHAnsi" w:hAnsiTheme="minorHAnsi" w:cstheme="minorHAnsi"/>
          <w:sz w:val="24"/>
          <w:szCs w:val="24"/>
        </w:rPr>
        <w:t xml:space="preserve"> a los fondos privados de cesantías información desde el año 2019 al 2023</w:t>
      </w:r>
      <w:r w:rsidR="00BE1B2C" w:rsidRPr="00F93157">
        <w:rPr>
          <w:rFonts w:asciiTheme="minorHAnsi" w:hAnsiTheme="minorHAnsi" w:cstheme="minorHAnsi"/>
          <w:sz w:val="24"/>
          <w:szCs w:val="24"/>
        </w:rPr>
        <w:t xml:space="preserve"> </w:t>
      </w:r>
      <w:r w:rsidR="00714BF6">
        <w:rPr>
          <w:rFonts w:asciiTheme="minorHAnsi" w:hAnsiTheme="minorHAnsi" w:cstheme="minorHAnsi"/>
          <w:sz w:val="24"/>
          <w:szCs w:val="24"/>
        </w:rPr>
        <w:t xml:space="preserve">para la </w:t>
      </w:r>
      <w:r w:rsidR="003C6E84" w:rsidRPr="00F93157">
        <w:rPr>
          <w:rFonts w:asciiTheme="minorHAnsi" w:hAnsiTheme="minorHAnsi" w:cstheme="minorHAnsi"/>
          <w:sz w:val="24"/>
          <w:szCs w:val="24"/>
        </w:rPr>
        <w:t xml:space="preserve">revisión a las solicitudes de entrega de las cesantías depositadas conforme el art. 99 de la </w:t>
      </w:r>
      <w:r w:rsidR="00685F08">
        <w:rPr>
          <w:rFonts w:asciiTheme="minorHAnsi" w:hAnsiTheme="minorHAnsi" w:cstheme="minorHAnsi"/>
          <w:sz w:val="24"/>
          <w:szCs w:val="24"/>
        </w:rPr>
        <w:t>L</w:t>
      </w:r>
      <w:r w:rsidR="003C6E84" w:rsidRPr="00F93157">
        <w:rPr>
          <w:rFonts w:asciiTheme="minorHAnsi" w:hAnsiTheme="minorHAnsi" w:cstheme="minorHAnsi"/>
          <w:sz w:val="24"/>
          <w:szCs w:val="24"/>
        </w:rPr>
        <w:t>ey 50 de 1990 en los diferentes Fondos a favor de sus trabajadores. En su caso concreto, estaban depositadas en el Fondo de Cesantías Porvenir.</w:t>
      </w:r>
    </w:p>
    <w:p w14:paraId="7AF8FE76" w14:textId="77777777" w:rsidR="003C6E84" w:rsidRPr="00F93157" w:rsidRDefault="003C6E84" w:rsidP="00DE406E">
      <w:pPr>
        <w:pStyle w:val="Sinespaciado"/>
        <w:jc w:val="both"/>
        <w:rPr>
          <w:rFonts w:asciiTheme="minorHAnsi" w:hAnsiTheme="minorHAnsi" w:cstheme="minorHAnsi"/>
          <w:sz w:val="24"/>
          <w:szCs w:val="24"/>
        </w:rPr>
      </w:pPr>
    </w:p>
    <w:p w14:paraId="00383A65" w14:textId="67CF178F" w:rsidR="004F2995" w:rsidRPr="00F93157" w:rsidRDefault="00685F08" w:rsidP="00DE406E">
      <w:pPr>
        <w:pStyle w:val="Sinespaciado"/>
        <w:jc w:val="both"/>
        <w:rPr>
          <w:rFonts w:asciiTheme="minorHAnsi" w:hAnsiTheme="minorHAnsi" w:cstheme="minorHAnsi"/>
          <w:sz w:val="24"/>
          <w:szCs w:val="24"/>
        </w:rPr>
      </w:pPr>
      <w:r>
        <w:rPr>
          <w:rFonts w:asciiTheme="minorHAnsi" w:hAnsiTheme="minorHAnsi" w:cstheme="minorHAnsi"/>
          <w:sz w:val="24"/>
          <w:szCs w:val="24"/>
        </w:rPr>
        <w:t>El</w:t>
      </w:r>
      <w:r w:rsidR="00660519">
        <w:rPr>
          <w:rFonts w:asciiTheme="minorHAnsi" w:hAnsiTheme="minorHAnsi" w:cstheme="minorHAnsi"/>
          <w:sz w:val="24"/>
          <w:szCs w:val="24"/>
        </w:rPr>
        <w:t xml:space="preserve"> FONDO DE CESANTIAS PORVENIR </w:t>
      </w:r>
      <w:r>
        <w:rPr>
          <w:rFonts w:asciiTheme="minorHAnsi" w:hAnsiTheme="minorHAnsi" w:cstheme="minorHAnsi"/>
          <w:sz w:val="24"/>
          <w:szCs w:val="24"/>
        </w:rPr>
        <w:t xml:space="preserve">informó a la compañía </w:t>
      </w:r>
      <w:r w:rsidR="00660519">
        <w:rPr>
          <w:rFonts w:asciiTheme="minorHAnsi" w:hAnsiTheme="minorHAnsi" w:cstheme="minorHAnsi"/>
          <w:sz w:val="24"/>
          <w:szCs w:val="24"/>
        </w:rPr>
        <w:t>el día</w:t>
      </w:r>
      <w:r w:rsidR="002C0354">
        <w:rPr>
          <w:rFonts w:asciiTheme="minorHAnsi" w:hAnsiTheme="minorHAnsi" w:cstheme="minorHAnsi"/>
          <w:sz w:val="24"/>
          <w:szCs w:val="24"/>
        </w:rPr>
        <w:t xml:space="preserve"> 20 de octubre de 2023,</w:t>
      </w:r>
      <w:r w:rsidR="007A16EB">
        <w:rPr>
          <w:rFonts w:asciiTheme="minorHAnsi" w:hAnsiTheme="minorHAnsi" w:cstheme="minorHAnsi"/>
          <w:sz w:val="24"/>
          <w:szCs w:val="24"/>
        </w:rPr>
        <w:t xml:space="preserve"> que</w:t>
      </w:r>
      <w:r w:rsidR="004F2995" w:rsidRPr="00F93157">
        <w:rPr>
          <w:rFonts w:asciiTheme="minorHAnsi" w:hAnsiTheme="minorHAnsi" w:cstheme="minorHAnsi"/>
          <w:sz w:val="24"/>
          <w:szCs w:val="24"/>
        </w:rPr>
        <w:t xml:space="preserve"> </w:t>
      </w:r>
      <w:r>
        <w:rPr>
          <w:rFonts w:asciiTheme="minorHAnsi" w:hAnsiTheme="minorHAnsi" w:cstheme="minorHAnsi"/>
          <w:sz w:val="24"/>
          <w:szCs w:val="24"/>
        </w:rPr>
        <w:t xml:space="preserve">usted, </w:t>
      </w:r>
      <w:r w:rsidR="004F2995" w:rsidRPr="00F93157">
        <w:rPr>
          <w:rFonts w:asciiTheme="minorHAnsi" w:hAnsiTheme="minorHAnsi" w:cstheme="minorHAnsi"/>
          <w:sz w:val="24"/>
          <w:szCs w:val="24"/>
        </w:rPr>
        <w:t xml:space="preserve">había retirado sus cesantías el día 25 de </w:t>
      </w:r>
      <w:r w:rsidR="003F5DD6">
        <w:rPr>
          <w:rFonts w:asciiTheme="minorHAnsi" w:hAnsiTheme="minorHAnsi" w:cstheme="minorHAnsi"/>
          <w:sz w:val="24"/>
          <w:szCs w:val="24"/>
        </w:rPr>
        <w:t xml:space="preserve">mayo </w:t>
      </w:r>
      <w:r w:rsidR="004F2995" w:rsidRPr="00F93157">
        <w:rPr>
          <w:rFonts w:asciiTheme="minorHAnsi" w:hAnsiTheme="minorHAnsi" w:cstheme="minorHAnsi"/>
          <w:sz w:val="24"/>
          <w:szCs w:val="24"/>
        </w:rPr>
        <w:t>de 202</w:t>
      </w:r>
      <w:r w:rsidR="003F5DD6">
        <w:rPr>
          <w:rFonts w:asciiTheme="minorHAnsi" w:hAnsiTheme="minorHAnsi" w:cstheme="minorHAnsi"/>
          <w:sz w:val="24"/>
          <w:szCs w:val="24"/>
        </w:rPr>
        <w:t>1</w:t>
      </w:r>
      <w:r>
        <w:rPr>
          <w:rFonts w:asciiTheme="minorHAnsi" w:hAnsiTheme="minorHAnsi" w:cstheme="minorHAnsi"/>
          <w:sz w:val="24"/>
          <w:szCs w:val="24"/>
        </w:rPr>
        <w:t>,</w:t>
      </w:r>
      <w:r w:rsidR="004F2995" w:rsidRPr="00F93157">
        <w:rPr>
          <w:rFonts w:asciiTheme="minorHAnsi" w:hAnsiTheme="minorHAnsi" w:cstheme="minorHAnsi"/>
          <w:sz w:val="24"/>
          <w:szCs w:val="24"/>
        </w:rPr>
        <w:t xml:space="preserve"> por valor de $</w:t>
      </w:r>
      <w:r w:rsidR="003F5DD6">
        <w:rPr>
          <w:rFonts w:asciiTheme="minorHAnsi" w:hAnsiTheme="minorHAnsi" w:cstheme="minorHAnsi"/>
          <w:sz w:val="24"/>
          <w:szCs w:val="24"/>
        </w:rPr>
        <w:t>1´690.000</w:t>
      </w:r>
      <w:r w:rsidR="00660519">
        <w:rPr>
          <w:rFonts w:asciiTheme="minorHAnsi" w:hAnsiTheme="minorHAnsi" w:cstheme="minorHAnsi"/>
          <w:sz w:val="24"/>
          <w:szCs w:val="24"/>
        </w:rPr>
        <w:t xml:space="preserve">, supuestamente para </w:t>
      </w:r>
      <w:r w:rsidR="002C0354">
        <w:rPr>
          <w:rFonts w:asciiTheme="minorHAnsi" w:hAnsiTheme="minorHAnsi" w:cstheme="minorHAnsi"/>
          <w:sz w:val="24"/>
          <w:szCs w:val="24"/>
        </w:rPr>
        <w:t>mejora de vivienda.</w:t>
      </w:r>
    </w:p>
    <w:p w14:paraId="7362D5B3" w14:textId="77777777" w:rsidR="00F93157" w:rsidRDefault="00F93157" w:rsidP="00DE406E">
      <w:pPr>
        <w:pStyle w:val="Sinespaciado"/>
        <w:jc w:val="both"/>
        <w:rPr>
          <w:rFonts w:asciiTheme="minorHAnsi" w:hAnsiTheme="minorHAnsi" w:cstheme="minorHAnsi"/>
          <w:sz w:val="24"/>
          <w:szCs w:val="24"/>
        </w:rPr>
      </w:pPr>
    </w:p>
    <w:p w14:paraId="65C46A41" w14:textId="2E1B2327" w:rsidR="003C6E84" w:rsidRPr="00F93157" w:rsidRDefault="00F93157" w:rsidP="00DE406E">
      <w:pPr>
        <w:pStyle w:val="Sinespaciado"/>
        <w:jc w:val="both"/>
        <w:rPr>
          <w:rFonts w:asciiTheme="minorHAnsi" w:hAnsiTheme="minorHAnsi" w:cstheme="minorHAnsi"/>
          <w:sz w:val="24"/>
          <w:szCs w:val="24"/>
        </w:rPr>
      </w:pPr>
      <w:r>
        <w:rPr>
          <w:rFonts w:asciiTheme="minorHAnsi" w:hAnsiTheme="minorHAnsi" w:cstheme="minorHAnsi"/>
          <w:sz w:val="24"/>
          <w:szCs w:val="24"/>
        </w:rPr>
        <w:t>A</w:t>
      </w:r>
      <w:r w:rsidR="005B05A8" w:rsidRPr="00F93157">
        <w:rPr>
          <w:rFonts w:asciiTheme="minorHAnsi" w:hAnsiTheme="minorHAnsi" w:cstheme="minorHAnsi"/>
          <w:sz w:val="24"/>
          <w:szCs w:val="24"/>
        </w:rPr>
        <w:t xml:space="preserve"> la revisión de su hoja de vida </w:t>
      </w:r>
      <w:r w:rsidR="00660519">
        <w:rPr>
          <w:rFonts w:asciiTheme="minorHAnsi" w:hAnsiTheme="minorHAnsi" w:cstheme="minorHAnsi"/>
          <w:sz w:val="24"/>
          <w:szCs w:val="24"/>
        </w:rPr>
        <w:t xml:space="preserve">y demás documentos propios de su relación </w:t>
      </w:r>
      <w:r w:rsidR="005B05A8" w:rsidRPr="00F93157">
        <w:rPr>
          <w:rFonts w:asciiTheme="minorHAnsi" w:hAnsiTheme="minorHAnsi" w:cstheme="minorHAnsi"/>
          <w:sz w:val="24"/>
          <w:szCs w:val="24"/>
        </w:rPr>
        <w:t>no encontramos NINGU</w:t>
      </w:r>
      <w:r w:rsidR="00660519">
        <w:rPr>
          <w:rFonts w:asciiTheme="minorHAnsi" w:hAnsiTheme="minorHAnsi" w:cstheme="minorHAnsi"/>
          <w:sz w:val="24"/>
          <w:szCs w:val="24"/>
        </w:rPr>
        <w:t>NA AUTORIZACI</w:t>
      </w:r>
      <w:r w:rsidR="008F3043">
        <w:rPr>
          <w:rFonts w:asciiTheme="minorHAnsi" w:hAnsiTheme="minorHAnsi" w:cstheme="minorHAnsi"/>
          <w:sz w:val="24"/>
          <w:szCs w:val="24"/>
        </w:rPr>
        <w:t>Ó</w:t>
      </w:r>
      <w:r w:rsidR="00660519">
        <w:rPr>
          <w:rFonts w:asciiTheme="minorHAnsi" w:hAnsiTheme="minorHAnsi" w:cstheme="minorHAnsi"/>
          <w:sz w:val="24"/>
          <w:szCs w:val="24"/>
        </w:rPr>
        <w:t>N de</w:t>
      </w:r>
      <w:r w:rsidR="00F14FC1">
        <w:rPr>
          <w:rFonts w:asciiTheme="minorHAnsi" w:hAnsiTheme="minorHAnsi" w:cstheme="minorHAnsi"/>
          <w:sz w:val="24"/>
          <w:szCs w:val="24"/>
        </w:rPr>
        <w:t>l Ingenio</w:t>
      </w:r>
      <w:r w:rsidR="005B05A8" w:rsidRPr="00F93157">
        <w:rPr>
          <w:rFonts w:asciiTheme="minorHAnsi" w:hAnsiTheme="minorHAnsi" w:cstheme="minorHAnsi"/>
          <w:sz w:val="24"/>
          <w:szCs w:val="24"/>
        </w:rPr>
        <w:t xml:space="preserve"> par</w:t>
      </w:r>
      <w:r w:rsidR="001A1C9D">
        <w:rPr>
          <w:rFonts w:asciiTheme="minorHAnsi" w:hAnsiTheme="minorHAnsi" w:cstheme="minorHAnsi"/>
          <w:sz w:val="24"/>
          <w:szCs w:val="24"/>
        </w:rPr>
        <w:t>a el retiro de estas cesantías</w:t>
      </w:r>
      <w:r w:rsidR="00F14FC1">
        <w:rPr>
          <w:rFonts w:asciiTheme="minorHAnsi" w:hAnsiTheme="minorHAnsi" w:cstheme="minorHAnsi"/>
          <w:sz w:val="24"/>
          <w:szCs w:val="24"/>
        </w:rPr>
        <w:t xml:space="preserve">. Así </w:t>
      </w:r>
      <w:r w:rsidR="005B05A8" w:rsidRPr="00F93157">
        <w:rPr>
          <w:rFonts w:asciiTheme="minorHAnsi" w:hAnsiTheme="minorHAnsi" w:cstheme="minorHAnsi"/>
          <w:sz w:val="24"/>
          <w:szCs w:val="24"/>
        </w:rPr>
        <w:t xml:space="preserve">se logró establecer que </w:t>
      </w:r>
      <w:r w:rsidR="00D4200C">
        <w:rPr>
          <w:rFonts w:asciiTheme="minorHAnsi" w:hAnsiTheme="minorHAnsi" w:cstheme="minorHAnsi"/>
          <w:sz w:val="24"/>
          <w:szCs w:val="24"/>
        </w:rPr>
        <w:t>los</w:t>
      </w:r>
      <w:r w:rsidR="001A1C9D">
        <w:rPr>
          <w:rFonts w:asciiTheme="minorHAnsi" w:hAnsiTheme="minorHAnsi" w:cstheme="minorHAnsi"/>
          <w:sz w:val="24"/>
          <w:szCs w:val="24"/>
        </w:rPr>
        <w:t xml:space="preserve"> documentos </w:t>
      </w:r>
      <w:r w:rsidR="00F14FC1">
        <w:rPr>
          <w:rFonts w:asciiTheme="minorHAnsi" w:hAnsiTheme="minorHAnsi" w:cstheme="minorHAnsi"/>
          <w:sz w:val="24"/>
          <w:szCs w:val="24"/>
        </w:rPr>
        <w:t>presentados por usted a</w:t>
      </w:r>
      <w:r w:rsidR="001A1C9D">
        <w:rPr>
          <w:rFonts w:asciiTheme="minorHAnsi" w:hAnsiTheme="minorHAnsi" w:cstheme="minorHAnsi"/>
          <w:sz w:val="24"/>
          <w:szCs w:val="24"/>
        </w:rPr>
        <w:t xml:space="preserve"> su fondo de cesantías </w:t>
      </w:r>
      <w:r w:rsidR="005B05A8" w:rsidRPr="00F93157">
        <w:rPr>
          <w:rFonts w:asciiTheme="minorHAnsi" w:hAnsiTheme="minorHAnsi" w:cstheme="minorHAnsi"/>
          <w:sz w:val="24"/>
          <w:szCs w:val="24"/>
        </w:rPr>
        <w:t xml:space="preserve">eran falsos, </w:t>
      </w:r>
      <w:r w:rsidR="00F14FC1">
        <w:rPr>
          <w:rFonts w:asciiTheme="minorHAnsi" w:hAnsiTheme="minorHAnsi" w:cstheme="minorHAnsi"/>
          <w:sz w:val="24"/>
          <w:szCs w:val="24"/>
        </w:rPr>
        <w:t>y hab</w:t>
      </w:r>
      <w:r w:rsidR="005B05A8" w:rsidRPr="00F93157">
        <w:rPr>
          <w:rFonts w:asciiTheme="minorHAnsi" w:hAnsiTheme="minorHAnsi" w:cstheme="minorHAnsi"/>
          <w:sz w:val="24"/>
          <w:szCs w:val="24"/>
        </w:rPr>
        <w:t>ía adulterado la solicitud con firma de</w:t>
      </w:r>
      <w:r w:rsidR="00660519">
        <w:rPr>
          <w:rFonts w:asciiTheme="minorHAnsi" w:hAnsiTheme="minorHAnsi" w:cstheme="minorHAnsi"/>
          <w:sz w:val="24"/>
          <w:szCs w:val="24"/>
        </w:rPr>
        <w:t xml:space="preserve"> un </w:t>
      </w:r>
      <w:r w:rsidR="005B05A8" w:rsidRPr="00F93157">
        <w:rPr>
          <w:rFonts w:asciiTheme="minorHAnsi" w:hAnsiTheme="minorHAnsi" w:cstheme="minorHAnsi"/>
          <w:sz w:val="24"/>
          <w:szCs w:val="24"/>
        </w:rPr>
        <w:t>funcionario inexistente en la empresa</w:t>
      </w:r>
      <w:r w:rsidR="00F14FC1">
        <w:rPr>
          <w:rFonts w:asciiTheme="minorHAnsi" w:hAnsiTheme="minorHAnsi" w:cstheme="minorHAnsi"/>
          <w:sz w:val="24"/>
          <w:szCs w:val="24"/>
        </w:rPr>
        <w:t xml:space="preserve">; por tanto, </w:t>
      </w:r>
      <w:r w:rsidR="008F3043">
        <w:rPr>
          <w:rFonts w:asciiTheme="minorHAnsi" w:hAnsiTheme="minorHAnsi" w:cstheme="minorHAnsi"/>
          <w:sz w:val="24"/>
          <w:szCs w:val="24"/>
        </w:rPr>
        <w:t xml:space="preserve">utilizó </w:t>
      </w:r>
      <w:r w:rsidR="005B05A8" w:rsidRPr="00F93157">
        <w:rPr>
          <w:rFonts w:asciiTheme="minorHAnsi" w:hAnsiTheme="minorHAnsi" w:cstheme="minorHAnsi"/>
          <w:sz w:val="24"/>
          <w:szCs w:val="24"/>
        </w:rPr>
        <w:t>el buen nombre de su empleador utilizando igualmente papelería adulterada</w:t>
      </w:r>
      <w:r w:rsidR="006B376B" w:rsidRPr="00F93157">
        <w:rPr>
          <w:rFonts w:asciiTheme="minorHAnsi" w:hAnsiTheme="minorHAnsi" w:cstheme="minorHAnsi"/>
          <w:sz w:val="24"/>
          <w:szCs w:val="24"/>
        </w:rPr>
        <w:t>.</w:t>
      </w:r>
      <w:r w:rsidR="00760DA3" w:rsidRPr="00F93157">
        <w:rPr>
          <w:rFonts w:asciiTheme="minorHAnsi" w:hAnsiTheme="minorHAnsi" w:cstheme="minorHAnsi"/>
          <w:sz w:val="24"/>
          <w:szCs w:val="24"/>
        </w:rPr>
        <w:t xml:space="preserve"> </w:t>
      </w:r>
    </w:p>
    <w:p w14:paraId="3B2D2045" w14:textId="77777777" w:rsidR="003C6E84" w:rsidRPr="00F93157" w:rsidRDefault="003C6E84" w:rsidP="00DE406E">
      <w:pPr>
        <w:pStyle w:val="Sinespaciado"/>
        <w:jc w:val="both"/>
        <w:rPr>
          <w:rFonts w:asciiTheme="minorHAnsi" w:hAnsiTheme="minorHAnsi" w:cstheme="minorHAnsi"/>
          <w:sz w:val="24"/>
          <w:szCs w:val="24"/>
        </w:rPr>
      </w:pPr>
    </w:p>
    <w:p w14:paraId="41669220" w14:textId="2A2FE8A0" w:rsidR="005C5623" w:rsidRDefault="005F6D4D" w:rsidP="00DE406E">
      <w:pPr>
        <w:pStyle w:val="Sinespaciado"/>
        <w:jc w:val="both"/>
        <w:rPr>
          <w:rFonts w:asciiTheme="minorHAnsi" w:hAnsiTheme="minorHAnsi" w:cstheme="minorHAnsi"/>
          <w:sz w:val="24"/>
          <w:szCs w:val="24"/>
        </w:rPr>
      </w:pPr>
      <w:r>
        <w:rPr>
          <w:rFonts w:asciiTheme="minorHAnsi" w:hAnsiTheme="minorHAnsi" w:cstheme="minorHAnsi"/>
          <w:sz w:val="24"/>
          <w:szCs w:val="24"/>
        </w:rPr>
        <w:t xml:space="preserve">Como usted conocía claramente la solicitud de retiro de cesantías, </w:t>
      </w:r>
      <w:r w:rsidR="00760DA3" w:rsidRPr="00F93157">
        <w:rPr>
          <w:rFonts w:asciiTheme="minorHAnsi" w:hAnsiTheme="minorHAnsi" w:cstheme="minorHAnsi"/>
          <w:sz w:val="24"/>
          <w:szCs w:val="24"/>
        </w:rPr>
        <w:t xml:space="preserve">requiere de una autorización previa emitida por su Empleador quien tiene el </w:t>
      </w:r>
      <w:r w:rsidR="008801FC">
        <w:rPr>
          <w:rFonts w:asciiTheme="minorHAnsi" w:hAnsiTheme="minorHAnsi" w:cstheme="minorHAnsi"/>
          <w:sz w:val="24"/>
          <w:szCs w:val="24"/>
        </w:rPr>
        <w:t xml:space="preserve">control de los retiros y el </w:t>
      </w:r>
      <w:r w:rsidR="00760DA3" w:rsidRPr="00F93157">
        <w:rPr>
          <w:rFonts w:asciiTheme="minorHAnsi" w:hAnsiTheme="minorHAnsi" w:cstheme="minorHAnsi"/>
          <w:sz w:val="24"/>
          <w:szCs w:val="24"/>
        </w:rPr>
        <w:t xml:space="preserve">deber legal de verificar que la inversión que se propone </w:t>
      </w:r>
      <w:r w:rsidR="00BE3F12" w:rsidRPr="00F93157">
        <w:rPr>
          <w:rFonts w:asciiTheme="minorHAnsi" w:hAnsiTheme="minorHAnsi" w:cstheme="minorHAnsi"/>
          <w:sz w:val="24"/>
          <w:szCs w:val="24"/>
        </w:rPr>
        <w:t>r</w:t>
      </w:r>
      <w:r w:rsidR="00760DA3" w:rsidRPr="00F93157">
        <w:rPr>
          <w:rFonts w:asciiTheme="minorHAnsi" w:hAnsiTheme="minorHAnsi" w:cstheme="minorHAnsi"/>
          <w:sz w:val="24"/>
          <w:szCs w:val="24"/>
        </w:rPr>
        <w:t>ealizar se ajusta a la Ley</w:t>
      </w:r>
      <w:r>
        <w:rPr>
          <w:rFonts w:asciiTheme="minorHAnsi" w:hAnsiTheme="minorHAnsi" w:cstheme="minorHAnsi"/>
          <w:sz w:val="24"/>
          <w:szCs w:val="24"/>
        </w:rPr>
        <w:t>.</w:t>
      </w:r>
    </w:p>
    <w:p w14:paraId="3EC60448" w14:textId="77777777" w:rsidR="00F93157" w:rsidRDefault="00F93157" w:rsidP="00DE406E">
      <w:pPr>
        <w:pStyle w:val="Sinespaciado"/>
        <w:jc w:val="both"/>
        <w:rPr>
          <w:rFonts w:asciiTheme="minorHAnsi" w:hAnsiTheme="minorHAnsi" w:cstheme="minorHAnsi"/>
          <w:spacing w:val="-2"/>
          <w:sz w:val="24"/>
          <w:szCs w:val="24"/>
        </w:rPr>
      </w:pPr>
    </w:p>
    <w:p w14:paraId="462FA713" w14:textId="4AB1DDB5" w:rsidR="00BC4A8A" w:rsidRDefault="00346E01" w:rsidP="00DE406E">
      <w:pPr>
        <w:pStyle w:val="Sinespaciado"/>
        <w:jc w:val="both"/>
        <w:rPr>
          <w:rFonts w:asciiTheme="minorHAnsi" w:hAnsiTheme="minorHAnsi" w:cstheme="minorHAnsi"/>
          <w:color w:val="000000"/>
          <w:sz w:val="24"/>
          <w:szCs w:val="24"/>
          <w:lang w:val="es-ES_tradnl"/>
        </w:rPr>
      </w:pPr>
      <w:r>
        <w:rPr>
          <w:rFonts w:asciiTheme="minorHAnsi" w:hAnsiTheme="minorHAnsi" w:cstheme="minorHAnsi"/>
          <w:spacing w:val="-2"/>
          <w:sz w:val="24"/>
          <w:szCs w:val="24"/>
        </w:rPr>
        <w:t xml:space="preserve">Por esta razón, </w:t>
      </w:r>
      <w:r w:rsidR="003570AB">
        <w:rPr>
          <w:rFonts w:asciiTheme="minorHAnsi" w:hAnsiTheme="minorHAnsi" w:cstheme="minorHAnsi"/>
          <w:spacing w:val="-2"/>
          <w:sz w:val="24"/>
          <w:szCs w:val="24"/>
        </w:rPr>
        <w:t xml:space="preserve">una vez se conocieron los hechos, </w:t>
      </w:r>
      <w:r w:rsidR="00742EAC" w:rsidRPr="00F93157">
        <w:rPr>
          <w:rFonts w:asciiTheme="minorHAnsi" w:hAnsiTheme="minorHAnsi" w:cstheme="minorHAnsi"/>
          <w:color w:val="000000"/>
          <w:sz w:val="24"/>
          <w:szCs w:val="24"/>
          <w:lang w:val="es-ES_tradnl"/>
        </w:rPr>
        <w:t xml:space="preserve">se tomó la determinación de iniciar un proceso para lo cual se </w:t>
      </w:r>
      <w:r w:rsidR="00742EAC" w:rsidRPr="00F93157">
        <w:rPr>
          <w:rFonts w:asciiTheme="minorHAnsi" w:hAnsiTheme="minorHAnsi" w:cstheme="minorHAnsi"/>
          <w:spacing w:val="-2"/>
          <w:sz w:val="24"/>
          <w:szCs w:val="24"/>
        </w:rPr>
        <w:t>le citó a descargos</w:t>
      </w:r>
      <w:r w:rsidR="00A16BBF">
        <w:rPr>
          <w:rFonts w:asciiTheme="minorHAnsi" w:hAnsiTheme="minorHAnsi" w:cstheme="minorHAnsi"/>
          <w:spacing w:val="-2"/>
          <w:sz w:val="24"/>
          <w:szCs w:val="24"/>
        </w:rPr>
        <w:t xml:space="preserve"> el 23 de octubre del 2023</w:t>
      </w:r>
      <w:r w:rsidR="00742EAC" w:rsidRPr="00F93157">
        <w:rPr>
          <w:rFonts w:asciiTheme="minorHAnsi" w:hAnsiTheme="minorHAnsi" w:cstheme="minorHAnsi"/>
          <w:spacing w:val="-2"/>
          <w:sz w:val="24"/>
          <w:szCs w:val="24"/>
        </w:rPr>
        <w:t>, se entregaron todas las pruebas correspondientes y se le informó que podía solicitar las pruebas que l</w:t>
      </w:r>
      <w:r w:rsidR="00660519">
        <w:rPr>
          <w:rFonts w:asciiTheme="minorHAnsi" w:hAnsiTheme="minorHAnsi" w:cstheme="minorHAnsi"/>
          <w:spacing w:val="-2"/>
          <w:sz w:val="24"/>
          <w:szCs w:val="24"/>
        </w:rPr>
        <w:t>o</w:t>
      </w:r>
      <w:r w:rsidR="00742EAC" w:rsidRPr="00F93157">
        <w:rPr>
          <w:rFonts w:asciiTheme="minorHAnsi" w:hAnsiTheme="minorHAnsi" w:cstheme="minorHAnsi"/>
          <w:spacing w:val="-2"/>
          <w:sz w:val="24"/>
          <w:szCs w:val="24"/>
        </w:rPr>
        <w:t xml:space="preserve"> eximieran de culpa o que justificaran su conducta y que también en la diligencia podía solicitar pruebas para estos mismos fines. </w:t>
      </w:r>
      <w:r w:rsidR="00742EAC" w:rsidRPr="00F93157">
        <w:rPr>
          <w:rFonts w:asciiTheme="minorHAnsi" w:hAnsiTheme="minorHAnsi" w:cstheme="minorHAnsi"/>
          <w:color w:val="000000"/>
          <w:sz w:val="24"/>
          <w:szCs w:val="24"/>
          <w:lang w:val="es-ES_tradnl"/>
        </w:rPr>
        <w:t>E</w:t>
      </w:r>
      <w:r w:rsidR="00A16BBF">
        <w:rPr>
          <w:rFonts w:asciiTheme="minorHAnsi" w:hAnsiTheme="minorHAnsi" w:cstheme="minorHAnsi"/>
          <w:color w:val="000000"/>
          <w:sz w:val="24"/>
          <w:szCs w:val="24"/>
          <w:lang w:val="es-ES_tradnl"/>
        </w:rPr>
        <w:t xml:space="preserve">l 9 de noviembre del 2023 </w:t>
      </w:r>
      <w:r w:rsidR="00D05E7E" w:rsidRPr="00191B0E">
        <w:rPr>
          <w:rFonts w:asciiTheme="minorHAnsi" w:hAnsiTheme="minorHAnsi" w:cstheme="minorHAnsi"/>
          <w:color w:val="000000"/>
          <w:sz w:val="24"/>
          <w:szCs w:val="24"/>
          <w:lang w:val="es-ES_tradnl"/>
        </w:rPr>
        <w:t xml:space="preserve">con ampliación el día 16 de noviembre </w:t>
      </w:r>
      <w:r w:rsidR="00A16BBF" w:rsidRPr="00191B0E">
        <w:rPr>
          <w:rFonts w:asciiTheme="minorHAnsi" w:hAnsiTheme="minorHAnsi" w:cstheme="minorHAnsi"/>
          <w:color w:val="000000"/>
          <w:sz w:val="24"/>
          <w:szCs w:val="24"/>
          <w:lang w:val="es-ES_tradnl"/>
        </w:rPr>
        <w:t>se realizó la diligencia de descargos y usted aceptó</w:t>
      </w:r>
      <w:r w:rsidR="00A16BBF">
        <w:rPr>
          <w:rFonts w:asciiTheme="minorHAnsi" w:hAnsiTheme="minorHAnsi" w:cstheme="minorHAnsi"/>
          <w:color w:val="000000"/>
          <w:sz w:val="24"/>
          <w:szCs w:val="24"/>
          <w:lang w:val="es-ES_tradnl"/>
        </w:rPr>
        <w:t xml:space="preserve"> </w:t>
      </w:r>
      <w:r w:rsidR="00EA4A97">
        <w:rPr>
          <w:rFonts w:asciiTheme="minorHAnsi" w:hAnsiTheme="minorHAnsi" w:cstheme="minorHAnsi"/>
          <w:color w:val="000000"/>
          <w:sz w:val="24"/>
          <w:szCs w:val="24"/>
          <w:lang w:val="es-ES_tradnl"/>
        </w:rPr>
        <w:t>haber realizado el retiro de cesantías</w:t>
      </w:r>
      <w:r w:rsidR="00BC4A8A">
        <w:rPr>
          <w:rFonts w:asciiTheme="minorHAnsi" w:hAnsiTheme="minorHAnsi" w:cstheme="minorHAnsi"/>
          <w:color w:val="000000"/>
          <w:sz w:val="24"/>
          <w:szCs w:val="24"/>
          <w:lang w:val="es-ES_tradnl"/>
        </w:rPr>
        <w:t>; no logr</w:t>
      </w:r>
      <w:r w:rsidR="00A16BBF">
        <w:rPr>
          <w:rFonts w:asciiTheme="minorHAnsi" w:hAnsiTheme="minorHAnsi" w:cstheme="minorHAnsi"/>
          <w:color w:val="000000"/>
          <w:sz w:val="24"/>
          <w:szCs w:val="24"/>
          <w:lang w:val="es-ES_tradnl"/>
        </w:rPr>
        <w:t>ó</w:t>
      </w:r>
      <w:r w:rsidR="00BC4A8A">
        <w:rPr>
          <w:rFonts w:asciiTheme="minorHAnsi" w:hAnsiTheme="minorHAnsi" w:cstheme="minorHAnsi"/>
          <w:color w:val="000000"/>
          <w:sz w:val="24"/>
          <w:szCs w:val="24"/>
          <w:lang w:val="es-ES_tradnl"/>
        </w:rPr>
        <w:t xml:space="preserve"> d</w:t>
      </w:r>
      <w:r w:rsidR="00A16BBF">
        <w:rPr>
          <w:rFonts w:asciiTheme="minorHAnsi" w:hAnsiTheme="minorHAnsi" w:cstheme="minorHAnsi"/>
          <w:color w:val="000000"/>
          <w:sz w:val="24"/>
          <w:szCs w:val="24"/>
          <w:lang w:val="es-ES_tradnl"/>
        </w:rPr>
        <w:t>emostrar el trámite que adelantó</w:t>
      </w:r>
      <w:r w:rsidR="00BC4A8A">
        <w:rPr>
          <w:rFonts w:asciiTheme="minorHAnsi" w:hAnsiTheme="minorHAnsi" w:cstheme="minorHAnsi"/>
          <w:color w:val="000000"/>
          <w:sz w:val="24"/>
          <w:szCs w:val="24"/>
          <w:lang w:val="es-ES_tradnl"/>
        </w:rPr>
        <w:t xml:space="preserve"> ante la empresa y la autorización de esta para el retiro; </w:t>
      </w:r>
      <w:r w:rsidR="00EA4A97">
        <w:rPr>
          <w:rFonts w:asciiTheme="minorHAnsi" w:hAnsiTheme="minorHAnsi" w:cstheme="minorHAnsi"/>
          <w:color w:val="000000"/>
          <w:sz w:val="24"/>
          <w:szCs w:val="24"/>
          <w:lang w:val="es-ES_tradnl"/>
        </w:rPr>
        <w:t>reconoció que los datos personales y la firma al momento del retiro son suyas</w:t>
      </w:r>
      <w:r w:rsidR="00BC4A8A">
        <w:rPr>
          <w:rFonts w:asciiTheme="minorHAnsi" w:hAnsiTheme="minorHAnsi" w:cstheme="minorHAnsi"/>
          <w:color w:val="000000"/>
          <w:sz w:val="24"/>
          <w:szCs w:val="24"/>
          <w:lang w:val="es-ES_tradnl"/>
        </w:rPr>
        <w:t>.</w:t>
      </w:r>
    </w:p>
    <w:p w14:paraId="7703A08C" w14:textId="77777777" w:rsidR="00EA4A97" w:rsidRDefault="00EA4A97" w:rsidP="00DE406E">
      <w:pPr>
        <w:pStyle w:val="Sinespaciado"/>
        <w:jc w:val="both"/>
        <w:rPr>
          <w:rFonts w:asciiTheme="minorHAnsi" w:hAnsiTheme="minorHAnsi" w:cstheme="minorHAnsi"/>
          <w:color w:val="000000"/>
          <w:sz w:val="24"/>
          <w:szCs w:val="24"/>
          <w:lang w:val="es-ES_tradnl"/>
        </w:rPr>
      </w:pPr>
    </w:p>
    <w:p w14:paraId="3A2E91A2" w14:textId="77777777" w:rsidR="00A16BBF" w:rsidRDefault="00A16BBF" w:rsidP="00DE406E">
      <w:pPr>
        <w:pStyle w:val="Sinespaciado"/>
        <w:jc w:val="both"/>
        <w:rPr>
          <w:rFonts w:asciiTheme="minorHAnsi" w:hAnsiTheme="minorHAnsi" w:cstheme="minorHAnsi"/>
          <w:sz w:val="24"/>
          <w:szCs w:val="24"/>
        </w:rPr>
      </w:pPr>
    </w:p>
    <w:p w14:paraId="2795B75D" w14:textId="77777777" w:rsidR="00A16BBF" w:rsidRDefault="00A16BBF" w:rsidP="00DE406E">
      <w:pPr>
        <w:pStyle w:val="Sinespaciado"/>
        <w:jc w:val="both"/>
        <w:rPr>
          <w:rFonts w:asciiTheme="minorHAnsi" w:hAnsiTheme="minorHAnsi" w:cstheme="minorHAnsi"/>
          <w:sz w:val="24"/>
          <w:szCs w:val="24"/>
        </w:rPr>
      </w:pPr>
    </w:p>
    <w:p w14:paraId="35A83783" w14:textId="77777777" w:rsidR="00A16BBF" w:rsidRDefault="00A16BBF" w:rsidP="00DE406E">
      <w:pPr>
        <w:pStyle w:val="Sinespaciado"/>
        <w:jc w:val="both"/>
        <w:rPr>
          <w:rFonts w:asciiTheme="minorHAnsi" w:hAnsiTheme="minorHAnsi" w:cstheme="minorHAnsi"/>
          <w:sz w:val="24"/>
          <w:szCs w:val="24"/>
        </w:rPr>
      </w:pPr>
    </w:p>
    <w:p w14:paraId="6F54C677" w14:textId="0460BF84" w:rsidR="00742EAC" w:rsidRDefault="00742EAC" w:rsidP="00DE406E">
      <w:pPr>
        <w:pStyle w:val="Sinespaciado"/>
        <w:jc w:val="both"/>
        <w:rPr>
          <w:rFonts w:asciiTheme="minorHAnsi" w:hAnsiTheme="minorHAnsi" w:cstheme="minorHAnsi"/>
          <w:sz w:val="24"/>
          <w:szCs w:val="24"/>
        </w:rPr>
      </w:pPr>
      <w:r w:rsidRPr="00F93157">
        <w:rPr>
          <w:rFonts w:asciiTheme="minorHAnsi" w:hAnsiTheme="minorHAnsi" w:cstheme="minorHAnsi"/>
          <w:sz w:val="24"/>
          <w:szCs w:val="24"/>
        </w:rPr>
        <w:t>Cumplido con el debido proceso, oídas sus explicaciones, y existiendo plena prueba de las faltas cometidas por</w:t>
      </w:r>
      <w:r w:rsidR="00A16BBF">
        <w:rPr>
          <w:rFonts w:asciiTheme="minorHAnsi" w:hAnsiTheme="minorHAnsi" w:cstheme="minorHAnsi"/>
          <w:sz w:val="24"/>
          <w:szCs w:val="24"/>
        </w:rPr>
        <w:t xml:space="preserve"> usted </w:t>
      </w:r>
      <w:r w:rsidRPr="00F93157">
        <w:rPr>
          <w:rFonts w:asciiTheme="minorHAnsi" w:hAnsiTheme="minorHAnsi" w:cstheme="minorHAnsi"/>
          <w:sz w:val="24"/>
          <w:szCs w:val="24"/>
        </w:rPr>
        <w:t>al obtener la entrega de sus cesantías por parte del FONDO</w:t>
      </w:r>
      <w:r w:rsidR="00660519">
        <w:rPr>
          <w:rFonts w:asciiTheme="minorHAnsi" w:hAnsiTheme="minorHAnsi" w:cstheme="minorHAnsi"/>
          <w:sz w:val="24"/>
          <w:szCs w:val="24"/>
        </w:rPr>
        <w:t xml:space="preserve"> DE CESANTIAS PORVENIR</w:t>
      </w:r>
      <w:r w:rsidRPr="00F93157">
        <w:rPr>
          <w:rFonts w:asciiTheme="minorHAnsi" w:hAnsiTheme="minorHAnsi" w:cstheme="minorHAnsi"/>
          <w:sz w:val="24"/>
          <w:szCs w:val="24"/>
        </w:rPr>
        <w:t xml:space="preserve"> con documentación falsa se llegó a la conclusión inexorable que </w:t>
      </w:r>
      <w:r w:rsidR="00A16BBF">
        <w:rPr>
          <w:rFonts w:asciiTheme="minorHAnsi" w:hAnsiTheme="minorHAnsi" w:cstheme="minorHAnsi"/>
          <w:sz w:val="24"/>
          <w:szCs w:val="24"/>
        </w:rPr>
        <w:t>usted</w:t>
      </w:r>
      <w:r w:rsidRPr="00F93157">
        <w:rPr>
          <w:rFonts w:asciiTheme="minorHAnsi" w:hAnsiTheme="minorHAnsi" w:cstheme="minorHAnsi"/>
          <w:spacing w:val="12"/>
          <w:sz w:val="24"/>
          <w:szCs w:val="24"/>
          <w:lang w:val="es-MX"/>
        </w:rPr>
        <w:t xml:space="preserve"> </w:t>
      </w:r>
      <w:r w:rsidRPr="00F93157">
        <w:rPr>
          <w:rFonts w:asciiTheme="minorHAnsi" w:hAnsiTheme="minorHAnsi" w:cstheme="minorHAnsi"/>
          <w:sz w:val="24"/>
          <w:szCs w:val="24"/>
        </w:rPr>
        <w:t>ha violado en forma grave los deberes y obligaciones que le incumben como trabajador de</w:t>
      </w:r>
      <w:r w:rsidR="00F93157">
        <w:rPr>
          <w:rFonts w:asciiTheme="minorHAnsi" w:hAnsiTheme="minorHAnsi" w:cstheme="minorHAnsi"/>
          <w:sz w:val="24"/>
          <w:szCs w:val="24"/>
        </w:rPr>
        <w:t xml:space="preserve">l Ingenio Maria Luisa S.A., </w:t>
      </w:r>
      <w:r w:rsidRPr="00F93157">
        <w:rPr>
          <w:rFonts w:asciiTheme="minorHAnsi" w:hAnsiTheme="minorHAnsi" w:cstheme="minorHAnsi"/>
          <w:sz w:val="24"/>
          <w:szCs w:val="24"/>
        </w:rPr>
        <w:t xml:space="preserve">previstas en su contrato de trabajo en </w:t>
      </w:r>
      <w:r w:rsidRPr="00ED1D36">
        <w:rPr>
          <w:rFonts w:asciiTheme="minorHAnsi" w:hAnsiTheme="minorHAnsi" w:cstheme="minorHAnsi"/>
          <w:sz w:val="24"/>
          <w:szCs w:val="24"/>
        </w:rPr>
        <w:t xml:space="preserve">la </w:t>
      </w:r>
      <w:r w:rsidR="00ED1D36" w:rsidRPr="00ED1D36">
        <w:rPr>
          <w:rFonts w:asciiTheme="minorHAnsi" w:hAnsiTheme="minorHAnsi" w:cstheme="minorHAnsi"/>
          <w:sz w:val="24"/>
          <w:szCs w:val="24"/>
        </w:rPr>
        <w:t xml:space="preserve">cláusula quinta, </w:t>
      </w:r>
      <w:r w:rsidRPr="00ED1D36">
        <w:rPr>
          <w:rFonts w:asciiTheme="minorHAnsi" w:hAnsiTheme="minorHAnsi" w:cstheme="minorHAnsi"/>
          <w:sz w:val="24"/>
          <w:szCs w:val="24"/>
        </w:rPr>
        <w:t>e</w:t>
      </w:r>
      <w:r w:rsidRPr="00F93157">
        <w:rPr>
          <w:rFonts w:asciiTheme="minorHAnsi" w:hAnsiTheme="minorHAnsi" w:cstheme="minorHAnsi"/>
          <w:sz w:val="24"/>
          <w:szCs w:val="24"/>
        </w:rPr>
        <w:t xml:space="preserve">n el Reglamento Interno de Trabajo en </w:t>
      </w:r>
      <w:r w:rsidR="00ED1D36">
        <w:rPr>
          <w:rFonts w:asciiTheme="minorHAnsi" w:hAnsiTheme="minorHAnsi" w:cstheme="minorHAnsi"/>
          <w:sz w:val="24"/>
          <w:szCs w:val="24"/>
        </w:rPr>
        <w:t>sus</w:t>
      </w:r>
      <w:r w:rsidRPr="00F93157">
        <w:rPr>
          <w:rFonts w:asciiTheme="minorHAnsi" w:hAnsiTheme="minorHAnsi" w:cstheme="minorHAnsi"/>
          <w:sz w:val="24"/>
          <w:szCs w:val="24"/>
        </w:rPr>
        <w:t xml:space="preserve"> </w:t>
      </w:r>
      <w:r w:rsidR="00ED1D36" w:rsidRPr="00F93157">
        <w:rPr>
          <w:rFonts w:asciiTheme="minorHAnsi" w:hAnsiTheme="minorHAnsi" w:cstheme="minorHAnsi"/>
          <w:sz w:val="24"/>
          <w:szCs w:val="24"/>
        </w:rPr>
        <w:t>art</w:t>
      </w:r>
      <w:r w:rsidR="00ED1D36">
        <w:rPr>
          <w:rFonts w:asciiTheme="minorHAnsi" w:hAnsiTheme="minorHAnsi" w:cstheme="minorHAnsi"/>
          <w:sz w:val="24"/>
          <w:szCs w:val="24"/>
        </w:rPr>
        <w:t>ículos</w:t>
      </w:r>
      <w:r w:rsidRPr="00F93157">
        <w:rPr>
          <w:rFonts w:asciiTheme="minorHAnsi" w:hAnsiTheme="minorHAnsi" w:cstheme="minorHAnsi"/>
          <w:sz w:val="24"/>
          <w:szCs w:val="24"/>
        </w:rPr>
        <w:t xml:space="preserve">. </w:t>
      </w:r>
      <w:r w:rsidR="00A16BBF">
        <w:rPr>
          <w:rFonts w:asciiTheme="minorHAnsi" w:hAnsiTheme="minorHAnsi" w:cstheme="minorHAnsi"/>
          <w:sz w:val="24"/>
          <w:szCs w:val="24"/>
        </w:rPr>
        <w:t>-</w:t>
      </w:r>
      <w:r w:rsidR="00B43722">
        <w:rPr>
          <w:rFonts w:asciiTheme="minorHAnsi" w:hAnsiTheme="minorHAnsi" w:cstheme="minorHAnsi"/>
          <w:sz w:val="24"/>
          <w:szCs w:val="24"/>
        </w:rPr>
        <w:t>57</w:t>
      </w:r>
      <w:r w:rsidR="00A16BBF">
        <w:rPr>
          <w:rFonts w:asciiTheme="minorHAnsi" w:hAnsiTheme="minorHAnsi" w:cstheme="minorHAnsi"/>
          <w:sz w:val="24"/>
          <w:szCs w:val="24"/>
        </w:rPr>
        <w:t xml:space="preserve"> numeral 1, 60 numeral 20, </w:t>
      </w:r>
      <w:r w:rsidR="00ED1D36">
        <w:rPr>
          <w:rFonts w:asciiTheme="minorHAnsi" w:hAnsiTheme="minorHAnsi" w:cstheme="minorHAnsi"/>
          <w:sz w:val="24"/>
          <w:szCs w:val="24"/>
        </w:rPr>
        <w:t>6</w:t>
      </w:r>
      <w:r w:rsidR="00B43722">
        <w:rPr>
          <w:rFonts w:asciiTheme="minorHAnsi" w:hAnsiTheme="minorHAnsi" w:cstheme="minorHAnsi"/>
          <w:sz w:val="24"/>
          <w:szCs w:val="24"/>
        </w:rPr>
        <w:t>4</w:t>
      </w:r>
      <w:r w:rsidRPr="00F93157">
        <w:rPr>
          <w:rFonts w:asciiTheme="minorHAnsi" w:hAnsiTheme="minorHAnsi" w:cstheme="minorHAnsi"/>
          <w:sz w:val="24"/>
          <w:szCs w:val="24"/>
        </w:rPr>
        <w:t xml:space="preserve">, </w:t>
      </w:r>
      <w:r w:rsidR="00ED1D36" w:rsidRPr="00F93157">
        <w:rPr>
          <w:rFonts w:asciiTheme="minorHAnsi" w:hAnsiTheme="minorHAnsi" w:cstheme="minorHAnsi"/>
          <w:sz w:val="24"/>
          <w:szCs w:val="24"/>
        </w:rPr>
        <w:t>num</w:t>
      </w:r>
      <w:r w:rsidR="00ED1D36">
        <w:rPr>
          <w:rFonts w:asciiTheme="minorHAnsi" w:hAnsiTheme="minorHAnsi" w:cstheme="minorHAnsi"/>
          <w:sz w:val="24"/>
          <w:szCs w:val="24"/>
        </w:rPr>
        <w:t xml:space="preserve">erales, </w:t>
      </w:r>
      <w:r w:rsidR="00A16BBF">
        <w:rPr>
          <w:rFonts w:asciiTheme="minorHAnsi" w:hAnsiTheme="minorHAnsi" w:cstheme="minorHAnsi"/>
          <w:sz w:val="24"/>
          <w:szCs w:val="24"/>
        </w:rPr>
        <w:t>16</w:t>
      </w:r>
      <w:r w:rsidR="00B43722">
        <w:rPr>
          <w:rFonts w:asciiTheme="minorHAnsi" w:hAnsiTheme="minorHAnsi" w:cstheme="minorHAnsi"/>
          <w:sz w:val="24"/>
          <w:szCs w:val="24"/>
        </w:rPr>
        <w:t xml:space="preserve"> y </w:t>
      </w:r>
      <w:r w:rsidR="00B43722" w:rsidRPr="00B43722">
        <w:rPr>
          <w:rFonts w:asciiTheme="minorHAnsi" w:hAnsiTheme="minorHAnsi" w:cstheme="minorHAnsi"/>
          <w:sz w:val="24"/>
          <w:szCs w:val="24"/>
        </w:rPr>
        <w:t>31</w:t>
      </w:r>
      <w:r w:rsidR="00A16BBF">
        <w:rPr>
          <w:rFonts w:asciiTheme="minorHAnsi" w:hAnsiTheme="minorHAnsi" w:cstheme="minorHAnsi"/>
          <w:sz w:val="24"/>
          <w:szCs w:val="24"/>
        </w:rPr>
        <w:t xml:space="preserve">ª y 63 numeral 5, por tanto, </w:t>
      </w:r>
      <w:r w:rsidRPr="00B43722">
        <w:rPr>
          <w:rFonts w:asciiTheme="minorHAnsi" w:hAnsiTheme="minorHAnsi" w:cstheme="minorHAnsi"/>
          <w:sz w:val="24"/>
          <w:szCs w:val="24"/>
        </w:rPr>
        <w:t>ha incurrido en faltas graves.</w:t>
      </w:r>
    </w:p>
    <w:p w14:paraId="2BCF5F2A" w14:textId="77777777" w:rsidR="00ED1D36" w:rsidRPr="00F93157" w:rsidRDefault="00ED1D36" w:rsidP="00DE406E">
      <w:pPr>
        <w:pStyle w:val="Sinespaciado"/>
        <w:jc w:val="both"/>
        <w:rPr>
          <w:rFonts w:asciiTheme="minorHAnsi" w:hAnsiTheme="minorHAnsi" w:cstheme="minorHAnsi"/>
          <w:sz w:val="24"/>
          <w:szCs w:val="24"/>
        </w:rPr>
      </w:pPr>
    </w:p>
    <w:p w14:paraId="0DA65AA8" w14:textId="77777777" w:rsidR="00D05E7E" w:rsidRDefault="00D05E7E" w:rsidP="00DE406E">
      <w:pPr>
        <w:pStyle w:val="Sinespaciado"/>
        <w:jc w:val="both"/>
        <w:rPr>
          <w:rFonts w:asciiTheme="minorHAnsi" w:hAnsiTheme="minorHAnsi" w:cstheme="minorHAnsi"/>
          <w:sz w:val="24"/>
          <w:szCs w:val="24"/>
        </w:rPr>
      </w:pPr>
      <w:r>
        <w:rPr>
          <w:rFonts w:asciiTheme="minorHAnsi" w:hAnsiTheme="minorHAnsi" w:cstheme="minorHAnsi"/>
          <w:sz w:val="24"/>
          <w:szCs w:val="24"/>
        </w:rPr>
        <w:t xml:space="preserve">Como pruebas de la falta, además de la diligencia de descargos, se tienen las siguientes, que fueron correctamente trasladadas: </w:t>
      </w:r>
    </w:p>
    <w:p w14:paraId="14853CC8" w14:textId="77777777" w:rsidR="00D05E7E" w:rsidRDefault="00D05E7E" w:rsidP="00DE406E">
      <w:pPr>
        <w:pStyle w:val="Sinespaciado"/>
        <w:jc w:val="both"/>
        <w:rPr>
          <w:rFonts w:asciiTheme="minorHAnsi" w:hAnsiTheme="minorHAnsi" w:cstheme="minorHAnsi"/>
          <w:sz w:val="24"/>
          <w:szCs w:val="24"/>
        </w:rPr>
      </w:pPr>
    </w:p>
    <w:p w14:paraId="41F08D56" w14:textId="701E6199" w:rsidR="00D05E7E" w:rsidRDefault="00D05E7E" w:rsidP="00DE406E">
      <w:pPr>
        <w:pStyle w:val="Sinespaciado"/>
        <w:numPr>
          <w:ilvl w:val="0"/>
          <w:numId w:val="12"/>
        </w:numPr>
        <w:jc w:val="both"/>
        <w:rPr>
          <w:rFonts w:asciiTheme="minorHAnsi" w:hAnsiTheme="minorHAnsi" w:cstheme="minorHAnsi"/>
          <w:sz w:val="24"/>
          <w:szCs w:val="24"/>
        </w:rPr>
      </w:pPr>
      <w:r>
        <w:rPr>
          <w:rFonts w:asciiTheme="minorHAnsi" w:hAnsiTheme="minorHAnsi" w:cstheme="minorHAnsi"/>
          <w:sz w:val="24"/>
          <w:szCs w:val="24"/>
        </w:rPr>
        <w:t>Carta presentada ante EL FONDO DE CESANTIAS PORVENIR como autorización para el retiro de cesantías</w:t>
      </w:r>
    </w:p>
    <w:p w14:paraId="1C4D2C49" w14:textId="48D8D8DA" w:rsidR="00D05E7E" w:rsidRDefault="00D05E7E" w:rsidP="00DE406E">
      <w:pPr>
        <w:pStyle w:val="Sinespaciado"/>
        <w:numPr>
          <w:ilvl w:val="0"/>
          <w:numId w:val="12"/>
        </w:numPr>
        <w:jc w:val="both"/>
        <w:rPr>
          <w:rFonts w:asciiTheme="minorHAnsi" w:hAnsiTheme="minorHAnsi" w:cstheme="minorHAnsi"/>
          <w:sz w:val="24"/>
          <w:szCs w:val="24"/>
        </w:rPr>
      </w:pPr>
      <w:r>
        <w:rPr>
          <w:rFonts w:asciiTheme="minorHAnsi" w:hAnsiTheme="minorHAnsi" w:cstheme="minorHAnsi"/>
          <w:sz w:val="24"/>
          <w:szCs w:val="24"/>
        </w:rPr>
        <w:t>Comunicación del FONDO DE CESANTIAS PORVENIR de fecha 20 de octubre, donde envía el reporte de retiros</w:t>
      </w:r>
      <w:r w:rsidR="00D4200C">
        <w:rPr>
          <w:rFonts w:asciiTheme="minorHAnsi" w:hAnsiTheme="minorHAnsi" w:cstheme="minorHAnsi"/>
          <w:sz w:val="24"/>
          <w:szCs w:val="24"/>
        </w:rPr>
        <w:t xml:space="preserve"> de cesantías</w:t>
      </w:r>
      <w:r>
        <w:rPr>
          <w:rFonts w:asciiTheme="minorHAnsi" w:hAnsiTheme="minorHAnsi" w:cstheme="minorHAnsi"/>
          <w:sz w:val="24"/>
          <w:szCs w:val="24"/>
        </w:rPr>
        <w:t xml:space="preserve"> al Ingenio</w:t>
      </w:r>
    </w:p>
    <w:p w14:paraId="56797C67" w14:textId="77777777" w:rsidR="00D05E7E" w:rsidRDefault="00D05E7E" w:rsidP="00DE406E">
      <w:pPr>
        <w:pStyle w:val="Sinespaciado"/>
        <w:jc w:val="both"/>
        <w:rPr>
          <w:rFonts w:asciiTheme="minorHAnsi" w:hAnsiTheme="minorHAnsi" w:cstheme="minorHAnsi"/>
          <w:sz w:val="24"/>
          <w:szCs w:val="24"/>
        </w:rPr>
      </w:pPr>
    </w:p>
    <w:p w14:paraId="63AD74B4" w14:textId="77777777" w:rsidR="00D05E7E" w:rsidRDefault="00D05E7E" w:rsidP="00DE406E">
      <w:pPr>
        <w:pStyle w:val="Sinespaciado"/>
        <w:jc w:val="both"/>
        <w:rPr>
          <w:rFonts w:asciiTheme="minorHAnsi" w:hAnsiTheme="minorHAnsi" w:cstheme="minorHAnsi"/>
          <w:sz w:val="24"/>
          <w:szCs w:val="24"/>
        </w:rPr>
      </w:pPr>
      <w:r>
        <w:rPr>
          <w:rFonts w:asciiTheme="minorHAnsi" w:hAnsiTheme="minorHAnsi" w:cstheme="minorHAnsi"/>
          <w:sz w:val="24"/>
          <w:szCs w:val="24"/>
        </w:rPr>
        <w:t>Resaltamos que el proceso disciplinario adelantado cumplió estrictamente con los términos señalados en el Reglamento Interno de Trabajo y la Convención Colectiva de la cual es beneficiario; sobre todo, hacemos énfasis en que la falta fue conocida por la compañía el 20 de octubre del 2023, y desde esta fecha se contabilizan los términos para las etapas del proceso.</w:t>
      </w:r>
    </w:p>
    <w:p w14:paraId="1062F8F5" w14:textId="77777777" w:rsidR="00D05E7E" w:rsidRDefault="00D05E7E" w:rsidP="00DE406E">
      <w:pPr>
        <w:pStyle w:val="Sinespaciado"/>
        <w:jc w:val="both"/>
        <w:rPr>
          <w:rFonts w:asciiTheme="minorHAnsi" w:hAnsiTheme="minorHAnsi" w:cstheme="minorHAnsi"/>
          <w:sz w:val="24"/>
          <w:szCs w:val="24"/>
        </w:rPr>
      </w:pPr>
    </w:p>
    <w:p w14:paraId="3FF58122" w14:textId="2EAD2CD4" w:rsidR="00D05E7E" w:rsidRPr="00D62120" w:rsidRDefault="00D05E7E" w:rsidP="00DE406E">
      <w:pPr>
        <w:pStyle w:val="Sinespaciado"/>
        <w:jc w:val="both"/>
        <w:rPr>
          <w:rFonts w:asciiTheme="minorHAnsi" w:hAnsiTheme="minorHAnsi" w:cstheme="minorHAnsi"/>
          <w:sz w:val="24"/>
          <w:szCs w:val="24"/>
        </w:rPr>
      </w:pPr>
      <w:r>
        <w:rPr>
          <w:rFonts w:asciiTheme="minorHAnsi" w:hAnsiTheme="minorHAnsi" w:cstheme="minorHAnsi"/>
          <w:sz w:val="24"/>
          <w:szCs w:val="24"/>
        </w:rPr>
        <w:t>En todo caso</w:t>
      </w:r>
      <w:r w:rsidRPr="00570C41">
        <w:rPr>
          <w:rFonts w:asciiTheme="minorHAnsi" w:hAnsiTheme="minorHAnsi" w:cstheme="minorHAnsi"/>
          <w:sz w:val="24"/>
          <w:szCs w:val="24"/>
        </w:rPr>
        <w:t xml:space="preserve"> </w:t>
      </w:r>
      <w:r>
        <w:rPr>
          <w:rFonts w:asciiTheme="minorHAnsi" w:hAnsiTheme="minorHAnsi" w:cstheme="minorHAnsi"/>
          <w:sz w:val="24"/>
          <w:szCs w:val="24"/>
        </w:rPr>
        <w:t>le recordamos que</w:t>
      </w:r>
      <w:r w:rsidRPr="00D62120">
        <w:rPr>
          <w:rFonts w:asciiTheme="minorHAnsi" w:hAnsiTheme="minorHAnsi" w:cstheme="minorHAnsi"/>
          <w:sz w:val="24"/>
          <w:szCs w:val="24"/>
        </w:rPr>
        <w:t xml:space="preserve"> la finalización del contrato de trabajo con justa causa no es una sanción disciplinaria como lo dispone la sentencia SL 2351 del 8 de julio de 2020, de la Sala de Casación Laboral de la Corte Suprema de Justicia y la Sentencia SU 449 de 2020 de la Corte Constitucional</w:t>
      </w:r>
      <w:r>
        <w:rPr>
          <w:rFonts w:asciiTheme="minorHAnsi" w:hAnsiTheme="minorHAnsi" w:cstheme="minorHAnsi"/>
          <w:sz w:val="24"/>
          <w:szCs w:val="24"/>
        </w:rPr>
        <w:t>, y en ese sentido, aunque en este caso se aplicó todo el proceso disciplinario respectivo de manera estricta, estas corporaciones han establecido que para efectos de una terminación con justa causa basta con escuchar al trabajador y darl</w:t>
      </w:r>
      <w:r w:rsidR="00D4200C">
        <w:rPr>
          <w:rFonts w:asciiTheme="minorHAnsi" w:hAnsiTheme="minorHAnsi" w:cstheme="minorHAnsi"/>
          <w:sz w:val="24"/>
          <w:szCs w:val="24"/>
        </w:rPr>
        <w:t>e</w:t>
      </w:r>
      <w:r>
        <w:rPr>
          <w:rFonts w:asciiTheme="minorHAnsi" w:hAnsiTheme="minorHAnsi" w:cstheme="minorHAnsi"/>
          <w:sz w:val="24"/>
          <w:szCs w:val="24"/>
        </w:rPr>
        <w:t xml:space="preserve"> la oportunidad de defenderse.</w:t>
      </w:r>
    </w:p>
    <w:p w14:paraId="4867BCAF" w14:textId="77777777" w:rsidR="00D05E7E" w:rsidRPr="00F93157" w:rsidRDefault="00D05E7E" w:rsidP="00DE406E">
      <w:pPr>
        <w:pStyle w:val="Sinespaciado"/>
        <w:jc w:val="both"/>
        <w:rPr>
          <w:rFonts w:asciiTheme="minorHAnsi" w:hAnsiTheme="minorHAnsi" w:cstheme="minorHAnsi"/>
          <w:sz w:val="24"/>
          <w:szCs w:val="24"/>
        </w:rPr>
      </w:pPr>
    </w:p>
    <w:p w14:paraId="77EC3C59" w14:textId="77777777" w:rsidR="00D05E7E" w:rsidRDefault="00D05E7E" w:rsidP="00DE406E">
      <w:pPr>
        <w:pStyle w:val="Sinespaciado"/>
        <w:jc w:val="both"/>
        <w:rPr>
          <w:rFonts w:asciiTheme="minorHAnsi" w:hAnsiTheme="minorHAnsi" w:cstheme="minorHAnsi"/>
          <w:sz w:val="24"/>
          <w:szCs w:val="24"/>
        </w:rPr>
      </w:pPr>
      <w:r>
        <w:rPr>
          <w:rFonts w:asciiTheme="minorHAnsi" w:hAnsiTheme="minorHAnsi" w:cstheme="minorHAnsi"/>
          <w:sz w:val="24"/>
          <w:szCs w:val="24"/>
        </w:rPr>
        <w:t>Así, es claro que s</w:t>
      </w:r>
      <w:r w:rsidRPr="00D62120">
        <w:rPr>
          <w:rFonts w:asciiTheme="minorHAnsi" w:hAnsiTheme="minorHAnsi" w:cstheme="minorHAnsi"/>
          <w:sz w:val="24"/>
          <w:szCs w:val="24"/>
        </w:rPr>
        <w:t>u conducta evidentemente denota falta de honestidad, principio que va en contra de nues</w:t>
      </w:r>
      <w:bookmarkStart w:id="1" w:name="_GoBack"/>
      <w:bookmarkEnd w:id="1"/>
      <w:r w:rsidRPr="00D62120">
        <w:rPr>
          <w:rFonts w:asciiTheme="minorHAnsi" w:hAnsiTheme="minorHAnsi" w:cstheme="minorHAnsi"/>
          <w:sz w:val="24"/>
          <w:szCs w:val="24"/>
        </w:rPr>
        <w:t>tra organización. Sin lugar a duda, la falsificación de documentos es una infracción seria a nuestras políticas y valores organizacionales.  Con todo, usted ha afectado gravemente nuestra confianza en su integridad y ética profesional.</w:t>
      </w:r>
    </w:p>
    <w:p w14:paraId="6C74128C" w14:textId="77777777" w:rsidR="00D05E7E" w:rsidRDefault="00D05E7E" w:rsidP="00DE406E">
      <w:pPr>
        <w:pStyle w:val="Sinespaciado"/>
        <w:jc w:val="both"/>
        <w:rPr>
          <w:rFonts w:asciiTheme="minorHAnsi" w:hAnsiTheme="minorHAnsi" w:cstheme="minorHAnsi"/>
          <w:sz w:val="24"/>
          <w:szCs w:val="24"/>
        </w:rPr>
      </w:pPr>
    </w:p>
    <w:p w14:paraId="3BF86751" w14:textId="77777777" w:rsidR="00D05E7E" w:rsidRDefault="00D05E7E" w:rsidP="00DE406E">
      <w:pPr>
        <w:pStyle w:val="Sinespaciado"/>
        <w:jc w:val="both"/>
        <w:rPr>
          <w:rFonts w:asciiTheme="minorHAnsi" w:hAnsiTheme="minorHAnsi" w:cstheme="minorHAnsi"/>
          <w:sz w:val="24"/>
          <w:szCs w:val="24"/>
        </w:rPr>
      </w:pPr>
    </w:p>
    <w:p w14:paraId="43A05BFA" w14:textId="77777777" w:rsidR="00D05E7E" w:rsidRDefault="00D05E7E" w:rsidP="00DE406E">
      <w:pPr>
        <w:pStyle w:val="Sinespaciado"/>
        <w:jc w:val="both"/>
        <w:rPr>
          <w:rFonts w:asciiTheme="minorHAnsi" w:hAnsiTheme="minorHAnsi" w:cstheme="minorHAnsi"/>
          <w:sz w:val="24"/>
          <w:szCs w:val="24"/>
        </w:rPr>
      </w:pPr>
    </w:p>
    <w:p w14:paraId="79F55F95" w14:textId="77777777" w:rsidR="00D05E7E" w:rsidRDefault="00D05E7E" w:rsidP="00DE406E">
      <w:pPr>
        <w:pStyle w:val="Sinespaciado"/>
        <w:jc w:val="both"/>
        <w:rPr>
          <w:rFonts w:asciiTheme="minorHAnsi" w:hAnsiTheme="minorHAnsi" w:cstheme="minorHAnsi"/>
          <w:sz w:val="24"/>
          <w:szCs w:val="24"/>
        </w:rPr>
      </w:pPr>
    </w:p>
    <w:p w14:paraId="5560C832" w14:textId="77777777" w:rsidR="00D05E7E" w:rsidRDefault="00D05E7E" w:rsidP="00DE406E">
      <w:pPr>
        <w:pStyle w:val="Sinespaciado"/>
        <w:jc w:val="both"/>
        <w:rPr>
          <w:rFonts w:asciiTheme="minorHAnsi" w:hAnsiTheme="minorHAnsi" w:cstheme="minorHAnsi"/>
          <w:sz w:val="24"/>
          <w:szCs w:val="24"/>
        </w:rPr>
      </w:pPr>
    </w:p>
    <w:p w14:paraId="7CED03BF" w14:textId="77777777" w:rsidR="00D05E7E" w:rsidRDefault="00D05E7E" w:rsidP="00DE406E">
      <w:pPr>
        <w:pStyle w:val="Sinespaciado"/>
        <w:jc w:val="both"/>
        <w:rPr>
          <w:rFonts w:asciiTheme="minorHAnsi" w:hAnsiTheme="minorHAnsi" w:cstheme="minorHAnsi"/>
          <w:sz w:val="24"/>
          <w:szCs w:val="24"/>
        </w:rPr>
      </w:pPr>
    </w:p>
    <w:p w14:paraId="2BB5B192" w14:textId="77777777" w:rsidR="00D05E7E" w:rsidRDefault="00D05E7E" w:rsidP="00DE406E">
      <w:pPr>
        <w:pStyle w:val="Sinespaciado"/>
        <w:jc w:val="both"/>
        <w:rPr>
          <w:rFonts w:asciiTheme="minorHAnsi" w:hAnsiTheme="minorHAnsi" w:cstheme="minorHAnsi"/>
          <w:sz w:val="24"/>
          <w:szCs w:val="24"/>
        </w:rPr>
      </w:pPr>
    </w:p>
    <w:p w14:paraId="3C03026C" w14:textId="626611D0" w:rsidR="00D05E7E" w:rsidRDefault="00D05E7E" w:rsidP="00DE406E">
      <w:pPr>
        <w:pStyle w:val="Sinespaciado"/>
        <w:jc w:val="both"/>
        <w:rPr>
          <w:rFonts w:asciiTheme="minorHAnsi" w:hAnsiTheme="minorHAnsi" w:cstheme="minorHAnsi"/>
          <w:sz w:val="24"/>
          <w:szCs w:val="24"/>
        </w:rPr>
      </w:pPr>
    </w:p>
    <w:p w14:paraId="2EAEDC24" w14:textId="77777777" w:rsidR="00FC1EAE" w:rsidRDefault="00FC1EAE" w:rsidP="00DE406E">
      <w:pPr>
        <w:pStyle w:val="Sinespaciado"/>
        <w:jc w:val="both"/>
        <w:rPr>
          <w:rFonts w:asciiTheme="minorHAnsi" w:hAnsiTheme="minorHAnsi" w:cstheme="minorHAnsi"/>
          <w:sz w:val="24"/>
          <w:szCs w:val="24"/>
        </w:rPr>
      </w:pPr>
    </w:p>
    <w:p w14:paraId="05402022" w14:textId="77777777" w:rsidR="00FC1EAE" w:rsidRDefault="00FC1EAE" w:rsidP="00DE406E">
      <w:pPr>
        <w:pStyle w:val="Sinespaciado"/>
        <w:jc w:val="both"/>
        <w:rPr>
          <w:rFonts w:asciiTheme="minorHAnsi" w:hAnsiTheme="minorHAnsi" w:cstheme="minorHAnsi"/>
          <w:sz w:val="24"/>
          <w:szCs w:val="24"/>
        </w:rPr>
      </w:pPr>
    </w:p>
    <w:p w14:paraId="5E4C249F" w14:textId="699F2E21" w:rsidR="00D05E7E" w:rsidRDefault="00D05E7E" w:rsidP="00DE406E">
      <w:pPr>
        <w:pStyle w:val="Sinespaciado"/>
        <w:jc w:val="both"/>
        <w:rPr>
          <w:rFonts w:asciiTheme="minorHAnsi" w:hAnsiTheme="minorHAnsi" w:cstheme="minorHAnsi"/>
          <w:sz w:val="24"/>
          <w:szCs w:val="24"/>
        </w:rPr>
      </w:pPr>
      <w:r>
        <w:rPr>
          <w:rFonts w:asciiTheme="minorHAnsi" w:hAnsiTheme="minorHAnsi" w:cstheme="minorHAnsi"/>
          <w:sz w:val="24"/>
          <w:szCs w:val="24"/>
        </w:rPr>
        <w:t>Así, por t</w:t>
      </w:r>
      <w:r w:rsidR="00742EAC" w:rsidRPr="00F93157">
        <w:rPr>
          <w:rFonts w:asciiTheme="minorHAnsi" w:hAnsiTheme="minorHAnsi" w:cstheme="minorHAnsi"/>
          <w:sz w:val="24"/>
          <w:szCs w:val="24"/>
        </w:rPr>
        <w:t xml:space="preserve">odos estos hechos y situaciones, que fueron investigados a profundidad y con el mayor juicio por parte de la empresa, la llevan a tomar la decisión de dar por terminado su contrato de trabajo con justa causa </w:t>
      </w:r>
      <w:r w:rsidR="002300AB">
        <w:rPr>
          <w:rFonts w:asciiTheme="minorHAnsi" w:hAnsiTheme="minorHAnsi" w:cstheme="minorHAnsi"/>
          <w:sz w:val="24"/>
          <w:szCs w:val="24"/>
        </w:rPr>
        <w:t xml:space="preserve">comprobada a partir del día </w:t>
      </w:r>
      <w:r w:rsidR="00D62050">
        <w:rPr>
          <w:rFonts w:asciiTheme="minorHAnsi" w:hAnsiTheme="minorHAnsi" w:cstheme="minorHAnsi"/>
          <w:sz w:val="24"/>
          <w:szCs w:val="24"/>
        </w:rPr>
        <w:t>1</w:t>
      </w:r>
      <w:r w:rsidR="00FC1EAE">
        <w:rPr>
          <w:rFonts w:asciiTheme="minorHAnsi" w:hAnsiTheme="minorHAnsi" w:cstheme="minorHAnsi"/>
          <w:sz w:val="24"/>
          <w:szCs w:val="24"/>
        </w:rPr>
        <w:t>6</w:t>
      </w:r>
      <w:r w:rsidR="002300AB">
        <w:rPr>
          <w:rFonts w:asciiTheme="minorHAnsi" w:hAnsiTheme="minorHAnsi" w:cstheme="minorHAnsi"/>
          <w:sz w:val="24"/>
          <w:szCs w:val="24"/>
        </w:rPr>
        <w:t xml:space="preserve"> de noviembre de 2023</w:t>
      </w:r>
      <w:r>
        <w:rPr>
          <w:rFonts w:asciiTheme="minorHAnsi" w:hAnsiTheme="minorHAnsi" w:cstheme="minorHAnsi"/>
          <w:sz w:val="24"/>
          <w:szCs w:val="24"/>
        </w:rPr>
        <w:t>, con base en lo contemplado en el artículo 62 numeral 6 del Código Sustantivo de Trabajo.</w:t>
      </w:r>
    </w:p>
    <w:p w14:paraId="1B93396A" w14:textId="7A0E6A4D" w:rsidR="002300AB" w:rsidRDefault="002300AB" w:rsidP="00DE406E">
      <w:pPr>
        <w:pStyle w:val="Sinespaciado"/>
        <w:jc w:val="both"/>
        <w:rPr>
          <w:rFonts w:asciiTheme="minorHAnsi" w:hAnsiTheme="minorHAnsi" w:cstheme="minorHAnsi"/>
          <w:sz w:val="24"/>
          <w:szCs w:val="24"/>
        </w:rPr>
      </w:pPr>
    </w:p>
    <w:p w14:paraId="3985EFCE" w14:textId="77777777" w:rsidR="00B01060" w:rsidRPr="00D62120" w:rsidRDefault="00B01060" w:rsidP="00DE406E">
      <w:pPr>
        <w:pStyle w:val="Sinespaciado"/>
        <w:jc w:val="both"/>
        <w:rPr>
          <w:rFonts w:asciiTheme="minorHAnsi" w:hAnsiTheme="minorHAnsi" w:cstheme="minorHAnsi"/>
          <w:sz w:val="24"/>
          <w:szCs w:val="24"/>
        </w:rPr>
      </w:pPr>
      <w:r w:rsidRPr="00D62120">
        <w:rPr>
          <w:rFonts w:asciiTheme="minorHAnsi" w:hAnsiTheme="minorHAnsi" w:cstheme="minorHAnsi"/>
          <w:sz w:val="24"/>
          <w:szCs w:val="24"/>
        </w:rPr>
        <w:t xml:space="preserve">Sin otro particular, se le indica que la compañía procederá en un término razonable a consignar sus acreencias laborales en la cuenta de nómina en la que se realizó el pago de su último salario. De igual manera, en su momento se le entregará: a) Certificación de aportes a seguridad social y parafiscales de los últimos 3 meses y b) Carta de autorización para examen médico de retiro. </w:t>
      </w:r>
    </w:p>
    <w:p w14:paraId="624D7B57" w14:textId="77777777" w:rsidR="00B01060" w:rsidRPr="00D62120" w:rsidRDefault="00B01060" w:rsidP="00DE406E">
      <w:pPr>
        <w:pStyle w:val="Sinespaciado"/>
        <w:jc w:val="both"/>
        <w:rPr>
          <w:rFonts w:asciiTheme="minorHAnsi" w:hAnsiTheme="minorHAnsi" w:cstheme="minorHAnsi"/>
          <w:sz w:val="24"/>
          <w:szCs w:val="24"/>
        </w:rPr>
      </w:pPr>
    </w:p>
    <w:p w14:paraId="7057989A" w14:textId="518199B6" w:rsidR="00B01060" w:rsidRDefault="00B01060" w:rsidP="00DE406E">
      <w:pPr>
        <w:pStyle w:val="Sinespaciado"/>
        <w:jc w:val="both"/>
        <w:rPr>
          <w:rFonts w:asciiTheme="minorHAnsi" w:hAnsiTheme="minorHAnsi" w:cstheme="minorHAnsi"/>
          <w:sz w:val="24"/>
          <w:szCs w:val="24"/>
        </w:rPr>
      </w:pPr>
      <w:r w:rsidRPr="00D62120">
        <w:rPr>
          <w:rFonts w:asciiTheme="minorHAnsi" w:hAnsiTheme="minorHAnsi" w:cstheme="minorHAnsi"/>
          <w:sz w:val="24"/>
          <w:szCs w:val="24"/>
        </w:rPr>
        <w:t>Cabe aclarar que esta empresa ha pagado durante toda la vigencia de la relación laboral los aportes legales al Sistema de Seguridad Social en Salud, en Pensiones y en Riesgos Laborales, así como los correspondientes aportes legales al Sistema de Aportes Parafiscales y de Compensación Familiar</w:t>
      </w:r>
    </w:p>
    <w:p w14:paraId="6B8630B9" w14:textId="77777777" w:rsidR="00B01060" w:rsidRDefault="00B01060" w:rsidP="00DE406E">
      <w:pPr>
        <w:pStyle w:val="Sinespaciado"/>
        <w:jc w:val="both"/>
        <w:rPr>
          <w:rFonts w:asciiTheme="minorHAnsi" w:hAnsiTheme="minorHAnsi" w:cstheme="minorHAnsi"/>
          <w:sz w:val="24"/>
          <w:szCs w:val="24"/>
        </w:rPr>
      </w:pPr>
    </w:p>
    <w:p w14:paraId="4F3DA29A" w14:textId="0B04BAF9" w:rsidR="00FC4596" w:rsidRDefault="004905E9" w:rsidP="00DE406E">
      <w:pPr>
        <w:pStyle w:val="Sinespaciado"/>
        <w:jc w:val="both"/>
        <w:rPr>
          <w:rFonts w:asciiTheme="minorHAnsi" w:hAnsiTheme="minorHAnsi" w:cstheme="minorHAnsi"/>
          <w:sz w:val="24"/>
          <w:szCs w:val="24"/>
          <w:lang w:val="es-AR"/>
        </w:rPr>
      </w:pPr>
      <w:r w:rsidRPr="004905E9">
        <w:rPr>
          <w:rFonts w:asciiTheme="minorHAnsi" w:hAnsiTheme="minorHAnsi" w:cstheme="minorHAnsi"/>
          <w:sz w:val="24"/>
          <w:szCs w:val="24"/>
          <w:lang w:val="es-AR"/>
        </w:rPr>
        <w:t>Se le informa que frente a esta decisión puede</w:t>
      </w:r>
      <w:r w:rsidR="00B83129">
        <w:rPr>
          <w:rFonts w:asciiTheme="minorHAnsi" w:hAnsiTheme="minorHAnsi" w:cstheme="minorHAnsi"/>
          <w:sz w:val="24"/>
          <w:szCs w:val="24"/>
          <w:lang w:val="es-AR"/>
        </w:rPr>
        <w:t xml:space="preserve">, </w:t>
      </w:r>
      <w:r w:rsidR="007671D5">
        <w:rPr>
          <w:rFonts w:asciiTheme="minorHAnsi" w:hAnsiTheme="minorHAnsi" w:cstheme="minorHAnsi"/>
          <w:sz w:val="24"/>
          <w:szCs w:val="24"/>
          <w:lang w:val="es-AR"/>
        </w:rPr>
        <w:t xml:space="preserve">si lo desea, </w:t>
      </w:r>
      <w:r w:rsidRPr="004905E9">
        <w:rPr>
          <w:rFonts w:asciiTheme="minorHAnsi" w:hAnsiTheme="minorHAnsi" w:cstheme="minorHAnsi"/>
          <w:sz w:val="24"/>
          <w:szCs w:val="24"/>
          <w:lang w:val="es-AR"/>
        </w:rPr>
        <w:t xml:space="preserve"> presentar el recurso de </w:t>
      </w:r>
      <w:r>
        <w:rPr>
          <w:rFonts w:asciiTheme="minorHAnsi" w:hAnsiTheme="minorHAnsi" w:cstheme="minorHAnsi"/>
          <w:sz w:val="24"/>
          <w:szCs w:val="24"/>
          <w:lang w:val="es-AR"/>
        </w:rPr>
        <w:t>reposición</w:t>
      </w:r>
      <w:r w:rsidR="007671D5">
        <w:rPr>
          <w:rFonts w:asciiTheme="minorHAnsi" w:hAnsiTheme="minorHAnsi" w:cstheme="minorHAnsi"/>
          <w:sz w:val="24"/>
          <w:szCs w:val="24"/>
          <w:lang w:val="es-AR"/>
        </w:rPr>
        <w:t xml:space="preserve"> como principal</w:t>
      </w:r>
      <w:r>
        <w:rPr>
          <w:rFonts w:asciiTheme="minorHAnsi" w:hAnsiTheme="minorHAnsi" w:cstheme="minorHAnsi"/>
          <w:sz w:val="24"/>
          <w:szCs w:val="24"/>
          <w:lang w:val="es-AR"/>
        </w:rPr>
        <w:t xml:space="preserve"> </w:t>
      </w:r>
      <w:r w:rsidR="007671D5">
        <w:rPr>
          <w:rFonts w:asciiTheme="minorHAnsi" w:hAnsiTheme="minorHAnsi" w:cstheme="minorHAnsi"/>
          <w:sz w:val="24"/>
          <w:szCs w:val="24"/>
          <w:lang w:val="es-AR"/>
        </w:rPr>
        <w:t xml:space="preserve">ante el funcionario que tomó la decisión y como subsidiario el de apelación ante el superior del funcionario que la impuso o el </w:t>
      </w:r>
      <w:r w:rsidR="00B83129">
        <w:rPr>
          <w:rFonts w:asciiTheme="minorHAnsi" w:hAnsiTheme="minorHAnsi" w:cstheme="minorHAnsi"/>
          <w:sz w:val="24"/>
          <w:szCs w:val="24"/>
          <w:lang w:val="es-AR"/>
        </w:rPr>
        <w:t xml:space="preserve">de </w:t>
      </w:r>
      <w:r w:rsidR="007671D5">
        <w:rPr>
          <w:rFonts w:asciiTheme="minorHAnsi" w:hAnsiTheme="minorHAnsi" w:cstheme="minorHAnsi"/>
          <w:sz w:val="24"/>
          <w:szCs w:val="24"/>
          <w:lang w:val="es-AR"/>
        </w:rPr>
        <w:t>apelación como principal ante el</w:t>
      </w:r>
      <w:r w:rsidR="00B83129">
        <w:rPr>
          <w:rFonts w:asciiTheme="minorHAnsi" w:hAnsiTheme="minorHAnsi" w:cstheme="minorHAnsi"/>
          <w:sz w:val="24"/>
          <w:szCs w:val="24"/>
          <w:lang w:val="es-AR"/>
        </w:rPr>
        <w:t xml:space="preserve"> funcionario de quien la impuso, </w:t>
      </w:r>
      <w:r w:rsidR="007671D5">
        <w:rPr>
          <w:rFonts w:asciiTheme="minorHAnsi" w:hAnsiTheme="minorHAnsi" w:cstheme="minorHAnsi"/>
          <w:sz w:val="24"/>
          <w:szCs w:val="24"/>
          <w:lang w:val="es-AR"/>
        </w:rPr>
        <w:t xml:space="preserve">recursos con el fin de que se aclare, modifique o revoque la decisión dentro de los tres (3) días hábiles siguientes a la notificación de la decisión, por escrito debidamente sustentados y entregarse en la Oficina de Gestión Humana. Los recursos deben resolverse dentro de los 15 días hábiles siguientes a la entrega del mismo si es el de reposición o dentro de los 15 días hábiles siguientes a la entrega de los documentos al Superior que deba conocer del recurso. </w:t>
      </w:r>
    </w:p>
    <w:p w14:paraId="4A1CCE89" w14:textId="77777777" w:rsidR="007671D5" w:rsidRPr="00F93157" w:rsidRDefault="007671D5" w:rsidP="00DE406E">
      <w:pPr>
        <w:pStyle w:val="Sinespaciado"/>
        <w:jc w:val="both"/>
        <w:rPr>
          <w:rFonts w:asciiTheme="minorHAnsi" w:hAnsiTheme="minorHAnsi" w:cstheme="minorHAnsi"/>
          <w:sz w:val="24"/>
          <w:szCs w:val="24"/>
        </w:rPr>
      </w:pPr>
    </w:p>
    <w:p w14:paraId="773B97CB" w14:textId="77777777" w:rsidR="00742EAC" w:rsidRPr="00F93157" w:rsidRDefault="00742EAC" w:rsidP="00DE406E">
      <w:pPr>
        <w:pStyle w:val="Sinespaciado"/>
        <w:jc w:val="both"/>
        <w:rPr>
          <w:rFonts w:asciiTheme="minorHAnsi" w:hAnsiTheme="minorHAnsi" w:cstheme="minorHAnsi"/>
          <w:sz w:val="24"/>
          <w:szCs w:val="24"/>
          <w:lang w:val="es-ES_tradnl"/>
        </w:rPr>
      </w:pPr>
    </w:p>
    <w:p w14:paraId="443B3DF5" w14:textId="77777777" w:rsidR="00742EAC" w:rsidRPr="00F93157" w:rsidRDefault="00742EAC" w:rsidP="00DE406E">
      <w:pPr>
        <w:pStyle w:val="Sinespaciado"/>
        <w:jc w:val="both"/>
        <w:rPr>
          <w:rFonts w:asciiTheme="minorHAnsi" w:hAnsiTheme="minorHAnsi" w:cstheme="minorHAnsi"/>
          <w:color w:val="000000"/>
          <w:sz w:val="24"/>
          <w:szCs w:val="24"/>
          <w:lang w:val="es-ES_tradnl"/>
        </w:rPr>
      </w:pPr>
      <w:r w:rsidRPr="00F93157">
        <w:rPr>
          <w:rFonts w:asciiTheme="minorHAnsi" w:hAnsiTheme="minorHAnsi" w:cstheme="minorHAnsi"/>
          <w:color w:val="000000"/>
          <w:sz w:val="24"/>
          <w:szCs w:val="24"/>
          <w:lang w:val="es-ES_tradnl"/>
        </w:rPr>
        <w:t>Atentamente,</w:t>
      </w:r>
      <w:bookmarkEnd w:id="0"/>
    </w:p>
    <w:p w14:paraId="44704A02" w14:textId="085DA2CB" w:rsidR="00BE3F12" w:rsidRPr="00F93157" w:rsidRDefault="00BE3F12" w:rsidP="00DE406E">
      <w:pPr>
        <w:jc w:val="both"/>
        <w:rPr>
          <w:rFonts w:asciiTheme="minorHAnsi" w:hAnsiTheme="minorHAnsi" w:cstheme="minorHAnsi"/>
          <w:color w:val="000000"/>
          <w:sz w:val="24"/>
          <w:szCs w:val="24"/>
          <w:lang w:val="es-ES_tradnl"/>
        </w:rPr>
      </w:pPr>
    </w:p>
    <w:p w14:paraId="22D4159B" w14:textId="0D38C63C" w:rsidR="00BE3F12" w:rsidRPr="00F93157" w:rsidRDefault="006B0926" w:rsidP="00DE406E">
      <w:pPr>
        <w:jc w:val="both"/>
        <w:rPr>
          <w:rFonts w:asciiTheme="minorHAnsi" w:hAnsiTheme="minorHAnsi" w:cstheme="minorHAnsi"/>
          <w:color w:val="000000"/>
          <w:sz w:val="24"/>
          <w:szCs w:val="24"/>
          <w:lang w:val="es-ES_tradnl"/>
        </w:rPr>
      </w:pPr>
      <w:r w:rsidRPr="00C8462D">
        <w:rPr>
          <w:rFonts w:ascii="Calibri" w:eastAsia="Calibri" w:hAnsi="Calibri" w:cs="Calibri"/>
          <w:b/>
          <w:noProof/>
          <w:spacing w:val="-3"/>
          <w:sz w:val="24"/>
          <w:szCs w:val="24"/>
          <w:lang w:val="es-CO"/>
        </w:rPr>
        <w:drawing>
          <wp:inline distT="0" distB="0" distL="0" distR="0" wp14:anchorId="561999CD" wp14:editId="2F2E3B8B">
            <wp:extent cx="2381250" cy="552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552450"/>
                    </a:xfrm>
                    <a:prstGeom prst="rect">
                      <a:avLst/>
                    </a:prstGeom>
                    <a:noFill/>
                    <a:ln>
                      <a:noFill/>
                    </a:ln>
                  </pic:spPr>
                </pic:pic>
              </a:graphicData>
            </a:graphic>
          </wp:inline>
        </w:drawing>
      </w:r>
    </w:p>
    <w:p w14:paraId="446431B7" w14:textId="2B01D8F7" w:rsidR="00BE3F12" w:rsidRPr="00F93157" w:rsidRDefault="00BE3F12" w:rsidP="00DE406E">
      <w:pPr>
        <w:jc w:val="both"/>
        <w:rPr>
          <w:rFonts w:asciiTheme="minorHAnsi" w:hAnsiTheme="minorHAnsi" w:cstheme="minorHAnsi"/>
          <w:b/>
          <w:color w:val="000000"/>
          <w:sz w:val="24"/>
          <w:szCs w:val="24"/>
          <w:lang w:val="es-ES_tradnl"/>
        </w:rPr>
      </w:pPr>
      <w:r w:rsidRPr="00F93157">
        <w:rPr>
          <w:rFonts w:asciiTheme="minorHAnsi" w:hAnsiTheme="minorHAnsi" w:cstheme="minorHAnsi"/>
          <w:b/>
          <w:color w:val="000000"/>
          <w:sz w:val="24"/>
          <w:szCs w:val="24"/>
          <w:lang w:val="es-ES_tradnl"/>
        </w:rPr>
        <w:t>DIANA LUCIA DELBASTO VELEZ</w:t>
      </w:r>
    </w:p>
    <w:p w14:paraId="52D40648" w14:textId="7CDB96CA" w:rsidR="00BE3F12" w:rsidRPr="00F93157" w:rsidRDefault="00BE3F12" w:rsidP="00DE406E">
      <w:pPr>
        <w:jc w:val="both"/>
        <w:rPr>
          <w:rFonts w:asciiTheme="minorHAnsi" w:hAnsiTheme="minorHAnsi" w:cstheme="minorHAnsi"/>
          <w:b/>
          <w:color w:val="000000"/>
          <w:sz w:val="24"/>
          <w:szCs w:val="24"/>
          <w:lang w:val="es-ES_tradnl"/>
        </w:rPr>
      </w:pPr>
      <w:r w:rsidRPr="00F93157">
        <w:rPr>
          <w:rFonts w:asciiTheme="minorHAnsi" w:hAnsiTheme="minorHAnsi" w:cstheme="minorHAnsi"/>
          <w:b/>
          <w:color w:val="000000"/>
          <w:sz w:val="24"/>
          <w:szCs w:val="24"/>
          <w:lang w:val="es-ES_tradnl"/>
        </w:rPr>
        <w:t>Jefe Gestión Humana</w:t>
      </w:r>
    </w:p>
    <w:p w14:paraId="2A2128EC" w14:textId="77777777" w:rsidR="00BE3F12" w:rsidRPr="00F93157" w:rsidRDefault="00BE3F12" w:rsidP="00DE406E">
      <w:pPr>
        <w:jc w:val="both"/>
        <w:rPr>
          <w:rFonts w:asciiTheme="minorHAnsi" w:hAnsiTheme="minorHAnsi" w:cstheme="minorHAnsi"/>
          <w:b/>
          <w:color w:val="000000"/>
          <w:sz w:val="24"/>
          <w:szCs w:val="24"/>
          <w:lang w:val="es-ES_tradnl"/>
        </w:rPr>
      </w:pPr>
    </w:p>
    <w:p w14:paraId="081CA1B4" w14:textId="77777777" w:rsidR="00BE3F12" w:rsidRPr="00F93157" w:rsidRDefault="00BE3F12" w:rsidP="00DE406E">
      <w:pPr>
        <w:jc w:val="both"/>
        <w:rPr>
          <w:rFonts w:asciiTheme="minorHAnsi" w:hAnsiTheme="minorHAnsi" w:cstheme="minorHAnsi"/>
          <w:color w:val="000000"/>
          <w:sz w:val="24"/>
          <w:szCs w:val="24"/>
          <w:lang w:val="es-ES_tradnl"/>
        </w:rPr>
      </w:pPr>
    </w:p>
    <w:p w14:paraId="4D742C7D" w14:textId="77777777" w:rsidR="00BE3F12" w:rsidRPr="00F93157" w:rsidRDefault="00BE3F12" w:rsidP="00DE406E">
      <w:pPr>
        <w:jc w:val="both"/>
        <w:rPr>
          <w:rFonts w:asciiTheme="minorHAnsi" w:hAnsiTheme="minorHAnsi" w:cstheme="minorHAnsi"/>
          <w:noProof/>
          <w:sz w:val="24"/>
          <w:szCs w:val="24"/>
          <w:lang w:val="es-CO"/>
        </w:rPr>
      </w:pPr>
    </w:p>
    <w:p w14:paraId="2FC4B98B" w14:textId="77777777" w:rsidR="00742EAC" w:rsidRPr="00F93157" w:rsidRDefault="00742EAC" w:rsidP="00DE406E">
      <w:pPr>
        <w:jc w:val="both"/>
        <w:rPr>
          <w:rFonts w:asciiTheme="minorHAnsi" w:hAnsiTheme="minorHAnsi" w:cstheme="minorHAnsi"/>
          <w:sz w:val="24"/>
          <w:szCs w:val="24"/>
        </w:rPr>
      </w:pPr>
      <w:r w:rsidRPr="00F93157">
        <w:rPr>
          <w:rFonts w:asciiTheme="minorHAnsi" w:hAnsiTheme="minorHAnsi" w:cstheme="minorHAnsi"/>
          <w:sz w:val="24"/>
          <w:szCs w:val="24"/>
        </w:rPr>
        <w:t>c.c. hoja de vida</w:t>
      </w:r>
    </w:p>
    <w:p w14:paraId="29E336B9" w14:textId="77777777" w:rsidR="00742EAC" w:rsidRPr="00F93157" w:rsidRDefault="00742EAC" w:rsidP="00DE406E">
      <w:pPr>
        <w:shd w:val="clear" w:color="auto" w:fill="FFFFFF"/>
        <w:jc w:val="both"/>
        <w:rPr>
          <w:rFonts w:asciiTheme="minorHAnsi" w:hAnsiTheme="minorHAnsi" w:cstheme="minorHAnsi"/>
          <w:sz w:val="24"/>
          <w:szCs w:val="24"/>
          <w:lang w:val="es-CO"/>
        </w:rPr>
      </w:pPr>
    </w:p>
    <w:sectPr w:rsidR="00742EAC" w:rsidRPr="00F93157" w:rsidSect="00A816B1">
      <w:headerReference w:type="default" r:id="rId9"/>
      <w:footerReference w:type="default" r:id="rId10"/>
      <w:pgSz w:w="11906" w:h="16838"/>
      <w:pgMar w:top="1418" w:right="1701" w:bottom="1134" w:left="1701" w:header="1701" w:footer="62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37256" w14:textId="77777777" w:rsidR="00F571C3" w:rsidRDefault="00F571C3">
      <w:r>
        <w:separator/>
      </w:r>
    </w:p>
  </w:endnote>
  <w:endnote w:type="continuationSeparator" w:id="0">
    <w:p w14:paraId="6372FDDD" w14:textId="77777777" w:rsidR="00F571C3" w:rsidRDefault="00F57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2C404" w14:textId="77777777" w:rsidR="001966D4" w:rsidRPr="00A422CE" w:rsidRDefault="00CA1F22">
    <w:pPr>
      <w:pStyle w:val="Piedepgina"/>
      <w:jc w:val="center"/>
      <w:rPr>
        <w:rFonts w:ascii="Arial" w:hAnsi="Arial"/>
        <w:b/>
        <w:color w:val="0085B0"/>
        <w:sz w:val="16"/>
        <w:lang w:val="es-CO"/>
      </w:rPr>
    </w:pPr>
    <w:r>
      <w:rPr>
        <w:rFonts w:ascii="Arial" w:hAnsi="Arial"/>
        <w:b/>
        <w:noProof/>
        <w:color w:val="0085B0"/>
        <w:sz w:val="16"/>
        <w:lang w:val="es-CO"/>
      </w:rPr>
      <mc:AlternateContent>
        <mc:Choice Requires="wps">
          <w:drawing>
            <wp:anchor distT="0" distB="0" distL="114300" distR="114300" simplePos="0" relativeHeight="251659264" behindDoc="0" locked="0" layoutInCell="1" allowOverlap="1" wp14:anchorId="558AC255" wp14:editId="07777777">
              <wp:simplePos x="0" y="0"/>
              <wp:positionH relativeFrom="margin">
                <wp:align>center</wp:align>
              </wp:positionH>
              <wp:positionV relativeFrom="margin">
                <wp:posOffset>8721537</wp:posOffset>
              </wp:positionV>
              <wp:extent cx="6730849" cy="0"/>
              <wp:effectExtent l="0" t="0" r="32385" b="19050"/>
              <wp:wrapSquare wrapText="bothSides"/>
              <wp:docPr id="35" name="Conector recto 35"/>
              <wp:cNvGraphicFramePr/>
              <a:graphic xmlns:a="http://schemas.openxmlformats.org/drawingml/2006/main">
                <a:graphicData uri="http://schemas.microsoft.com/office/word/2010/wordprocessingShape">
                  <wps:wsp>
                    <wps:cNvCnPr/>
                    <wps:spPr>
                      <a:xfrm>
                        <a:off x="0" y="0"/>
                        <a:ext cx="6730849" cy="0"/>
                      </a:xfrm>
                      <a:prstGeom prst="line">
                        <a:avLst/>
                      </a:prstGeom>
                      <a:ln>
                        <a:solidFill>
                          <a:srgbClr val="0085B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xmlns:wp14="http://schemas.microsoft.com/office/word/2010/wordml" xmlns:a="http://schemas.openxmlformats.org/drawingml/2006/main">
          <w:pict w14:anchorId="7DF28231">
            <v:line id="Conector recto 35" style="position:absolute;z-index:251659264;visibility:visible;mso-wrap-style:square;mso-wrap-distance-left:9pt;mso-wrap-distance-top:0;mso-wrap-distance-right:9pt;mso-wrap-distance-bottom:0;mso-position-horizontal:center;mso-position-horizontal-relative:margin;mso-position-vertical:absolute;mso-position-vertical-relative:margin" o:spid="_x0000_s1026" strokecolor="#0085b0" strokeweight=".5pt" from="0,686.75pt" to="530pt,686.75pt" w14:anchorId="21870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">
              <v:stroke joinstyle="miter"/>
              <w10:wrap type="square" anchorx="margin" anchory="margin"/>
            </v:line>
          </w:pict>
        </mc:Fallback>
      </mc:AlternateContent>
    </w:r>
    <w:r w:rsidR="00A422CE" w:rsidRPr="00A422CE">
      <w:rPr>
        <w:rFonts w:ascii="Arial" w:hAnsi="Arial"/>
        <w:b/>
        <w:color w:val="0085B0"/>
        <w:sz w:val="16"/>
        <w:lang w:val="es-CO"/>
      </w:rPr>
      <w:t xml:space="preserve">PLANTA: </w:t>
    </w:r>
    <w:r w:rsidR="00A422CE" w:rsidRPr="00CA1F22">
      <w:rPr>
        <w:rFonts w:ascii="Arial" w:hAnsi="Arial"/>
        <w:color w:val="0085B0"/>
        <w:sz w:val="16"/>
        <w:lang w:val="es-CO"/>
      </w:rPr>
      <w:t>CARRETERA VÍ</w:t>
    </w:r>
    <w:r w:rsidR="001966D4" w:rsidRPr="00CA1F22">
      <w:rPr>
        <w:rFonts w:ascii="Arial" w:hAnsi="Arial"/>
        <w:color w:val="0085B0"/>
        <w:sz w:val="16"/>
        <w:lang w:val="es-CO"/>
      </w:rPr>
      <w:t>A CALI – FLORIDA</w:t>
    </w:r>
    <w:r w:rsidRPr="00CA1F22">
      <w:rPr>
        <w:rFonts w:ascii="Arial" w:hAnsi="Arial"/>
        <w:color w:val="0085B0"/>
        <w:sz w:val="16"/>
        <w:lang w:val="es-CO"/>
      </w:rPr>
      <w:t xml:space="preserve"> </w:t>
    </w:r>
    <w:r w:rsidRPr="00CA1F22">
      <w:rPr>
        <w:color w:val="0085B0"/>
      </w:rPr>
      <w:t>•</w:t>
    </w:r>
    <w:r w:rsidR="001966D4" w:rsidRPr="00CA1F22">
      <w:rPr>
        <w:rFonts w:ascii="Arial" w:hAnsi="Arial"/>
        <w:b/>
        <w:color w:val="0085B0"/>
        <w:sz w:val="16"/>
        <w:lang w:val="es-CO"/>
      </w:rPr>
      <w:t xml:space="preserve"> </w:t>
    </w:r>
    <w:r>
      <w:rPr>
        <w:rFonts w:ascii="Arial" w:hAnsi="Arial"/>
        <w:b/>
        <w:color w:val="0085B0"/>
        <w:sz w:val="16"/>
        <w:lang w:val="es-CO"/>
      </w:rPr>
      <w:t xml:space="preserve">PBX: </w:t>
    </w:r>
    <w:r w:rsidRPr="00CA1F22">
      <w:rPr>
        <w:rFonts w:ascii="Arial" w:hAnsi="Arial"/>
        <w:color w:val="0085B0"/>
        <w:sz w:val="16"/>
        <w:lang w:val="es-CO"/>
      </w:rPr>
      <w:t>(57-</w:t>
    </w:r>
    <w:r w:rsidR="001966D4" w:rsidRPr="00CA1F22">
      <w:rPr>
        <w:rFonts w:ascii="Arial" w:hAnsi="Arial"/>
        <w:color w:val="0085B0"/>
        <w:sz w:val="16"/>
        <w:lang w:val="es-CO"/>
      </w:rPr>
      <w:t xml:space="preserve">2) </w:t>
    </w:r>
    <w:r w:rsidR="004A7C79" w:rsidRPr="00CA1F22">
      <w:rPr>
        <w:rFonts w:ascii="Arial" w:hAnsi="Arial"/>
        <w:color w:val="0085B0"/>
        <w:sz w:val="16"/>
        <w:lang w:val="es-CO"/>
      </w:rPr>
      <w:t>418</w:t>
    </w:r>
    <w:r w:rsidRPr="00CA1F22">
      <w:rPr>
        <w:rFonts w:ascii="Arial" w:hAnsi="Arial"/>
        <w:color w:val="0085B0"/>
        <w:sz w:val="16"/>
        <w:lang w:val="es-CO"/>
      </w:rPr>
      <w:t xml:space="preserve"> </w:t>
    </w:r>
    <w:r w:rsidR="004A7C79" w:rsidRPr="00CA1F22">
      <w:rPr>
        <w:rFonts w:ascii="Arial" w:hAnsi="Arial"/>
        <w:color w:val="0085B0"/>
        <w:sz w:val="16"/>
        <w:lang w:val="es-CO"/>
      </w:rPr>
      <w:t>7080</w:t>
    </w:r>
    <w:r w:rsidRPr="00CA1F22">
      <w:rPr>
        <w:rFonts w:ascii="Arial" w:hAnsi="Arial"/>
        <w:color w:val="0085B0"/>
        <w:sz w:val="16"/>
        <w:lang w:val="es-CO"/>
      </w:rPr>
      <w:t xml:space="preserve"> </w:t>
    </w:r>
    <w:r w:rsidRPr="00CA1F22">
      <w:rPr>
        <w:color w:val="0085B0"/>
      </w:rPr>
      <w:t>•</w:t>
    </w:r>
    <w:r w:rsidR="001966D4" w:rsidRPr="00A422CE">
      <w:rPr>
        <w:rFonts w:ascii="Arial" w:hAnsi="Arial"/>
        <w:b/>
        <w:color w:val="0085B0"/>
        <w:sz w:val="16"/>
        <w:lang w:val="es-CO"/>
      </w:rPr>
      <w:t xml:space="preserve"> FAX: </w:t>
    </w:r>
    <w:r>
      <w:rPr>
        <w:rFonts w:ascii="Arial" w:hAnsi="Arial"/>
        <w:color w:val="0085B0"/>
        <w:sz w:val="16"/>
        <w:lang w:val="es-CO"/>
      </w:rPr>
      <w:t>(57-</w:t>
    </w:r>
    <w:r w:rsidR="001966D4" w:rsidRPr="00CA1F22">
      <w:rPr>
        <w:rFonts w:ascii="Arial" w:hAnsi="Arial"/>
        <w:color w:val="0085B0"/>
        <w:sz w:val="16"/>
        <w:lang w:val="es-CO"/>
      </w:rPr>
      <w:t>2) 262</w:t>
    </w:r>
    <w:r>
      <w:rPr>
        <w:rFonts w:ascii="Arial" w:hAnsi="Arial"/>
        <w:color w:val="0085B0"/>
        <w:sz w:val="16"/>
        <w:lang w:val="es-CO"/>
      </w:rPr>
      <w:t xml:space="preserve"> </w:t>
    </w:r>
    <w:r w:rsidR="001966D4" w:rsidRPr="00CA1F22">
      <w:rPr>
        <w:rFonts w:ascii="Arial" w:hAnsi="Arial"/>
        <w:color w:val="0085B0"/>
        <w:sz w:val="16"/>
        <w:lang w:val="es-CO"/>
      </w:rPr>
      <w:t>7346</w:t>
    </w:r>
  </w:p>
  <w:p w14:paraId="6DDD6514" w14:textId="77777777" w:rsidR="001966D4" w:rsidRPr="00A422CE" w:rsidRDefault="001966D4" w:rsidP="00A422CE">
    <w:pPr>
      <w:pStyle w:val="Piedepgina"/>
      <w:jc w:val="center"/>
      <w:rPr>
        <w:b/>
      </w:rPr>
    </w:pPr>
    <w:r w:rsidRPr="00A422CE">
      <w:rPr>
        <w:rFonts w:ascii="Arial" w:hAnsi="Arial"/>
        <w:b/>
        <w:color w:val="0085B0"/>
        <w:sz w:val="16"/>
        <w:lang w:val="es-CO"/>
      </w:rPr>
      <w:t>OFICINAS CALI:</w:t>
    </w:r>
    <w:r w:rsidR="00CA1F22">
      <w:rPr>
        <w:rFonts w:ascii="Arial" w:hAnsi="Arial"/>
        <w:b/>
        <w:color w:val="0085B0"/>
        <w:sz w:val="16"/>
        <w:lang w:val="es-CO"/>
      </w:rPr>
      <w:t xml:space="preserve"> </w:t>
    </w:r>
    <w:r w:rsidR="00CA1F22">
      <w:rPr>
        <w:rFonts w:ascii="Arial" w:hAnsi="Arial"/>
        <w:color w:val="0085B0"/>
        <w:sz w:val="16"/>
        <w:lang w:val="es-CO"/>
      </w:rPr>
      <w:t>CARRERA 1A</w:t>
    </w:r>
    <w:r w:rsidRPr="00CA1F22">
      <w:rPr>
        <w:rFonts w:ascii="Arial" w:hAnsi="Arial"/>
        <w:color w:val="0085B0"/>
        <w:sz w:val="16"/>
        <w:lang w:val="es-CO"/>
      </w:rPr>
      <w:t xml:space="preserve"> No. 47</w:t>
    </w:r>
    <w:r w:rsidR="00CA1F22">
      <w:rPr>
        <w:rFonts w:ascii="Arial" w:hAnsi="Arial"/>
        <w:color w:val="0085B0"/>
        <w:sz w:val="16"/>
        <w:lang w:val="es-CO"/>
      </w:rPr>
      <w:t xml:space="preserve"> </w:t>
    </w:r>
    <w:r w:rsidRPr="00CA1F22">
      <w:rPr>
        <w:rFonts w:ascii="Arial" w:hAnsi="Arial"/>
        <w:color w:val="0085B0"/>
        <w:sz w:val="16"/>
        <w:lang w:val="es-CO"/>
      </w:rPr>
      <w:t>-</w:t>
    </w:r>
    <w:r w:rsidR="00CA1F22">
      <w:rPr>
        <w:rFonts w:ascii="Arial" w:hAnsi="Arial"/>
        <w:color w:val="0085B0"/>
        <w:sz w:val="16"/>
        <w:lang w:val="es-CO"/>
      </w:rPr>
      <w:t xml:space="preserve"> </w:t>
    </w:r>
    <w:r w:rsidRPr="00CA1F22">
      <w:rPr>
        <w:rFonts w:ascii="Arial" w:hAnsi="Arial"/>
        <w:color w:val="0085B0"/>
        <w:sz w:val="16"/>
        <w:lang w:val="es-CO"/>
      </w:rPr>
      <w:t>20</w:t>
    </w:r>
    <w:r w:rsidR="00CA1F22" w:rsidRPr="00CA1F22">
      <w:rPr>
        <w:rFonts w:ascii="Arial" w:hAnsi="Arial"/>
        <w:color w:val="0085B0"/>
        <w:sz w:val="16"/>
        <w:lang w:val="es-CO"/>
      </w:rPr>
      <w:t xml:space="preserve"> </w:t>
    </w:r>
    <w:r w:rsidR="00CA1F22" w:rsidRPr="00CA1F22">
      <w:rPr>
        <w:color w:val="0085B0"/>
      </w:rPr>
      <w:t>•</w:t>
    </w:r>
    <w:r w:rsidR="00CA1F22" w:rsidRPr="00CA1F22">
      <w:rPr>
        <w:rFonts w:ascii="Arial" w:hAnsi="Arial"/>
        <w:b/>
        <w:color w:val="0085B0"/>
        <w:sz w:val="16"/>
        <w:lang w:val="es-CO"/>
      </w:rPr>
      <w:t xml:space="preserve"> </w:t>
    </w:r>
    <w:r w:rsidRPr="00A422CE">
      <w:rPr>
        <w:rFonts w:ascii="Arial" w:hAnsi="Arial"/>
        <w:b/>
        <w:color w:val="0085B0"/>
        <w:sz w:val="16"/>
        <w:lang w:val="es-CO"/>
      </w:rPr>
      <w:t xml:space="preserve">PBX: </w:t>
    </w:r>
    <w:r w:rsidR="00CA1F22">
      <w:rPr>
        <w:rFonts w:ascii="Arial" w:hAnsi="Arial"/>
        <w:color w:val="0085B0"/>
        <w:sz w:val="16"/>
        <w:lang w:val="es-CO"/>
      </w:rPr>
      <w:t>(57-2</w:t>
    </w:r>
    <w:r w:rsidRPr="00CA1F22">
      <w:rPr>
        <w:rFonts w:ascii="Arial" w:hAnsi="Arial"/>
        <w:color w:val="0085B0"/>
        <w:sz w:val="16"/>
        <w:lang w:val="es-CO"/>
      </w:rPr>
      <w:t>) 418</w:t>
    </w:r>
    <w:r w:rsidR="00CA1F22">
      <w:rPr>
        <w:rFonts w:ascii="Arial" w:hAnsi="Arial"/>
        <w:color w:val="0085B0"/>
        <w:sz w:val="16"/>
        <w:lang w:val="es-CO"/>
      </w:rPr>
      <w:t xml:space="preserve"> </w:t>
    </w:r>
    <w:r w:rsidRPr="00CA1F22">
      <w:rPr>
        <w:rFonts w:ascii="Arial" w:hAnsi="Arial"/>
        <w:color w:val="0085B0"/>
        <w:sz w:val="16"/>
        <w:lang w:val="es-CO"/>
      </w:rPr>
      <w:t>7000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B7E73" w14:textId="77777777" w:rsidR="00F571C3" w:rsidRDefault="00F571C3">
      <w:r>
        <w:separator/>
      </w:r>
    </w:p>
  </w:footnote>
  <w:footnote w:type="continuationSeparator" w:id="0">
    <w:p w14:paraId="50EB8D70" w14:textId="77777777" w:rsidR="00F571C3" w:rsidRDefault="00F57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022B1" w14:textId="77777777" w:rsidR="001966D4" w:rsidRPr="00CA1F22" w:rsidRDefault="00650D6E">
    <w:pPr>
      <w:pStyle w:val="Encabezado"/>
      <w:rPr>
        <w:rFonts w:asciiTheme="minorHAnsi" w:hAnsiTheme="minorHAnsi" w:cstheme="minorHAnsi"/>
        <w:color w:val="0070C0"/>
      </w:rPr>
    </w:pPr>
    <w:r w:rsidRPr="00CA1F22">
      <w:rPr>
        <w:rFonts w:asciiTheme="minorHAnsi" w:hAnsiTheme="minorHAnsi" w:cstheme="minorHAnsi"/>
        <w:noProof/>
        <w:color w:val="0070C0"/>
        <w:lang w:val="es-CO"/>
      </w:rPr>
      <w:drawing>
        <wp:anchor distT="0" distB="0" distL="114300" distR="114300" simplePos="0" relativeHeight="251658240" behindDoc="1" locked="0" layoutInCell="1" allowOverlap="1" wp14:anchorId="0F67649D" wp14:editId="505456B3">
          <wp:simplePos x="0" y="0"/>
          <wp:positionH relativeFrom="margin">
            <wp:posOffset>300990</wp:posOffset>
          </wp:positionH>
          <wp:positionV relativeFrom="margin">
            <wp:posOffset>-654050</wp:posOffset>
          </wp:positionV>
          <wp:extent cx="4143375" cy="885825"/>
          <wp:effectExtent l="0" t="0" r="0" b="9525"/>
          <wp:wrapTight wrapText="bothSides">
            <wp:wrapPolygon edited="0">
              <wp:start x="18472" y="0"/>
              <wp:lineTo x="0" y="1394"/>
              <wp:lineTo x="0" y="7432"/>
              <wp:lineTo x="794" y="7432"/>
              <wp:lineTo x="794" y="12077"/>
              <wp:lineTo x="4568" y="14865"/>
              <wp:lineTo x="10229" y="16258"/>
              <wp:lineTo x="17479" y="21368"/>
              <wp:lineTo x="19167" y="21368"/>
              <wp:lineTo x="19763" y="21368"/>
              <wp:lineTo x="20359" y="21368"/>
              <wp:lineTo x="21352" y="17187"/>
              <wp:lineTo x="21153" y="929"/>
              <wp:lineTo x="21054" y="0"/>
              <wp:lineTo x="18472" y="0"/>
            </wp:wrapPolygon>
          </wp:wrapTight>
          <wp:docPr id="34" name="Imagen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rotWithShape="1">
                  <a:blip r:embed="rId1" cstate="print">
                    <a:extLst>
                      <a:ext uri="{28A0092B-C50C-407E-A947-70E740481C1C}">
                        <a14:useLocalDpi xmlns:a14="http://schemas.microsoft.com/office/drawing/2010/main" val="0"/>
                      </a:ext>
                    </a:extLst>
                  </a:blip>
                  <a:srcRect r="12639"/>
                  <a:stretch/>
                </pic:blipFill>
                <pic:spPr bwMode="auto">
                  <a:xfrm>
                    <a:off x="0" y="0"/>
                    <a:ext cx="4143375" cy="885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90F06"/>
    <w:multiLevelType w:val="hybridMultilevel"/>
    <w:tmpl w:val="85F0F1A2"/>
    <w:lvl w:ilvl="0" w:tplc="6C3E1FBA">
      <w:start w:val="1"/>
      <w:numFmt w:val="bullet"/>
      <w:lvlText w:val="•"/>
      <w:lvlJc w:val="left"/>
      <w:pPr>
        <w:tabs>
          <w:tab w:val="num" w:pos="720"/>
        </w:tabs>
        <w:ind w:left="720" w:hanging="360"/>
      </w:pPr>
      <w:rPr>
        <w:rFonts w:ascii="Arial" w:hAnsi="Arial" w:hint="default"/>
      </w:rPr>
    </w:lvl>
    <w:lvl w:ilvl="1" w:tplc="6614818E" w:tentative="1">
      <w:start w:val="1"/>
      <w:numFmt w:val="bullet"/>
      <w:lvlText w:val="•"/>
      <w:lvlJc w:val="left"/>
      <w:pPr>
        <w:tabs>
          <w:tab w:val="num" w:pos="1440"/>
        </w:tabs>
        <w:ind w:left="1440" w:hanging="360"/>
      </w:pPr>
      <w:rPr>
        <w:rFonts w:ascii="Arial" w:hAnsi="Arial" w:hint="default"/>
      </w:rPr>
    </w:lvl>
    <w:lvl w:ilvl="2" w:tplc="9698BBF2" w:tentative="1">
      <w:start w:val="1"/>
      <w:numFmt w:val="bullet"/>
      <w:lvlText w:val="•"/>
      <w:lvlJc w:val="left"/>
      <w:pPr>
        <w:tabs>
          <w:tab w:val="num" w:pos="2160"/>
        </w:tabs>
        <w:ind w:left="2160" w:hanging="360"/>
      </w:pPr>
      <w:rPr>
        <w:rFonts w:ascii="Arial" w:hAnsi="Arial" w:hint="default"/>
      </w:rPr>
    </w:lvl>
    <w:lvl w:ilvl="3" w:tplc="D0BAF9CA" w:tentative="1">
      <w:start w:val="1"/>
      <w:numFmt w:val="bullet"/>
      <w:lvlText w:val="•"/>
      <w:lvlJc w:val="left"/>
      <w:pPr>
        <w:tabs>
          <w:tab w:val="num" w:pos="2880"/>
        </w:tabs>
        <w:ind w:left="2880" w:hanging="360"/>
      </w:pPr>
      <w:rPr>
        <w:rFonts w:ascii="Arial" w:hAnsi="Arial" w:hint="default"/>
      </w:rPr>
    </w:lvl>
    <w:lvl w:ilvl="4" w:tplc="3DCAF780" w:tentative="1">
      <w:start w:val="1"/>
      <w:numFmt w:val="bullet"/>
      <w:lvlText w:val="•"/>
      <w:lvlJc w:val="left"/>
      <w:pPr>
        <w:tabs>
          <w:tab w:val="num" w:pos="3600"/>
        </w:tabs>
        <w:ind w:left="3600" w:hanging="360"/>
      </w:pPr>
      <w:rPr>
        <w:rFonts w:ascii="Arial" w:hAnsi="Arial" w:hint="default"/>
      </w:rPr>
    </w:lvl>
    <w:lvl w:ilvl="5" w:tplc="9DF8A9EE" w:tentative="1">
      <w:start w:val="1"/>
      <w:numFmt w:val="bullet"/>
      <w:lvlText w:val="•"/>
      <w:lvlJc w:val="left"/>
      <w:pPr>
        <w:tabs>
          <w:tab w:val="num" w:pos="4320"/>
        </w:tabs>
        <w:ind w:left="4320" w:hanging="360"/>
      </w:pPr>
      <w:rPr>
        <w:rFonts w:ascii="Arial" w:hAnsi="Arial" w:hint="default"/>
      </w:rPr>
    </w:lvl>
    <w:lvl w:ilvl="6" w:tplc="A9E64CD8" w:tentative="1">
      <w:start w:val="1"/>
      <w:numFmt w:val="bullet"/>
      <w:lvlText w:val="•"/>
      <w:lvlJc w:val="left"/>
      <w:pPr>
        <w:tabs>
          <w:tab w:val="num" w:pos="5040"/>
        </w:tabs>
        <w:ind w:left="5040" w:hanging="360"/>
      </w:pPr>
      <w:rPr>
        <w:rFonts w:ascii="Arial" w:hAnsi="Arial" w:hint="default"/>
      </w:rPr>
    </w:lvl>
    <w:lvl w:ilvl="7" w:tplc="7B0E6F46" w:tentative="1">
      <w:start w:val="1"/>
      <w:numFmt w:val="bullet"/>
      <w:lvlText w:val="•"/>
      <w:lvlJc w:val="left"/>
      <w:pPr>
        <w:tabs>
          <w:tab w:val="num" w:pos="5760"/>
        </w:tabs>
        <w:ind w:left="5760" w:hanging="360"/>
      </w:pPr>
      <w:rPr>
        <w:rFonts w:ascii="Arial" w:hAnsi="Arial" w:hint="default"/>
      </w:rPr>
    </w:lvl>
    <w:lvl w:ilvl="8" w:tplc="4440C9A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374372"/>
    <w:multiLevelType w:val="hybridMultilevel"/>
    <w:tmpl w:val="363264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A9F2F29"/>
    <w:multiLevelType w:val="hybridMultilevel"/>
    <w:tmpl w:val="4A76FE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38748E2"/>
    <w:multiLevelType w:val="hybridMultilevel"/>
    <w:tmpl w:val="6090FE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B2515FC"/>
    <w:multiLevelType w:val="hybridMultilevel"/>
    <w:tmpl w:val="49745B7E"/>
    <w:lvl w:ilvl="0" w:tplc="88DCDBEA">
      <w:start w:val="1"/>
      <w:numFmt w:val="decimal"/>
      <w:lvlText w:val="%1."/>
      <w:lvlJc w:val="left"/>
      <w:pPr>
        <w:tabs>
          <w:tab w:val="num" w:pos="720"/>
        </w:tabs>
        <w:ind w:left="720" w:hanging="360"/>
      </w:pPr>
    </w:lvl>
    <w:lvl w:ilvl="1" w:tplc="198A4368">
      <w:start w:val="1"/>
      <w:numFmt w:val="decimal"/>
      <w:lvlText w:val="%2."/>
      <w:lvlJc w:val="left"/>
      <w:pPr>
        <w:tabs>
          <w:tab w:val="num" w:pos="1440"/>
        </w:tabs>
        <w:ind w:left="1440" w:hanging="360"/>
      </w:pPr>
    </w:lvl>
    <w:lvl w:ilvl="2" w:tplc="5322CFCE">
      <w:start w:val="1"/>
      <w:numFmt w:val="decimal"/>
      <w:lvlText w:val="%3."/>
      <w:lvlJc w:val="left"/>
      <w:pPr>
        <w:tabs>
          <w:tab w:val="num" w:pos="2160"/>
        </w:tabs>
        <w:ind w:left="2160" w:hanging="360"/>
      </w:pPr>
    </w:lvl>
    <w:lvl w:ilvl="3" w:tplc="CAFA843A">
      <w:start w:val="1"/>
      <w:numFmt w:val="decimal"/>
      <w:lvlText w:val="%4."/>
      <w:lvlJc w:val="left"/>
      <w:pPr>
        <w:tabs>
          <w:tab w:val="num" w:pos="2880"/>
        </w:tabs>
        <w:ind w:left="2880" w:hanging="360"/>
      </w:pPr>
    </w:lvl>
    <w:lvl w:ilvl="4" w:tplc="4CACE486">
      <w:start w:val="1"/>
      <w:numFmt w:val="decimal"/>
      <w:lvlText w:val="%5."/>
      <w:lvlJc w:val="left"/>
      <w:pPr>
        <w:tabs>
          <w:tab w:val="num" w:pos="3600"/>
        </w:tabs>
        <w:ind w:left="3600" w:hanging="360"/>
      </w:pPr>
    </w:lvl>
    <w:lvl w:ilvl="5" w:tplc="6D00032C">
      <w:start w:val="1"/>
      <w:numFmt w:val="decimal"/>
      <w:lvlText w:val="%6."/>
      <w:lvlJc w:val="left"/>
      <w:pPr>
        <w:tabs>
          <w:tab w:val="num" w:pos="4320"/>
        </w:tabs>
        <w:ind w:left="4320" w:hanging="360"/>
      </w:pPr>
    </w:lvl>
    <w:lvl w:ilvl="6" w:tplc="2A485914">
      <w:start w:val="1"/>
      <w:numFmt w:val="decimal"/>
      <w:lvlText w:val="%7."/>
      <w:lvlJc w:val="left"/>
      <w:pPr>
        <w:tabs>
          <w:tab w:val="num" w:pos="5040"/>
        </w:tabs>
        <w:ind w:left="5040" w:hanging="360"/>
      </w:pPr>
    </w:lvl>
    <w:lvl w:ilvl="7" w:tplc="B72A3740">
      <w:start w:val="1"/>
      <w:numFmt w:val="decimal"/>
      <w:lvlText w:val="%8."/>
      <w:lvlJc w:val="left"/>
      <w:pPr>
        <w:tabs>
          <w:tab w:val="num" w:pos="5760"/>
        </w:tabs>
        <w:ind w:left="5760" w:hanging="360"/>
      </w:pPr>
    </w:lvl>
    <w:lvl w:ilvl="8" w:tplc="1E26030C">
      <w:start w:val="1"/>
      <w:numFmt w:val="decimal"/>
      <w:lvlText w:val="%9."/>
      <w:lvlJc w:val="left"/>
      <w:pPr>
        <w:tabs>
          <w:tab w:val="num" w:pos="6480"/>
        </w:tabs>
        <w:ind w:left="6480" w:hanging="360"/>
      </w:pPr>
    </w:lvl>
  </w:abstractNum>
  <w:abstractNum w:abstractNumId="5" w15:restartNumberingAfterBreak="0">
    <w:nsid w:val="4C132704"/>
    <w:multiLevelType w:val="hybridMultilevel"/>
    <w:tmpl w:val="036A46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C3D63B0"/>
    <w:multiLevelType w:val="hybridMultilevel"/>
    <w:tmpl w:val="0434AE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88C4B8E"/>
    <w:multiLevelType w:val="hybridMultilevel"/>
    <w:tmpl w:val="4A76FE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CF73B48"/>
    <w:multiLevelType w:val="hybridMultilevel"/>
    <w:tmpl w:val="4A76FE32"/>
    <w:lvl w:ilvl="0" w:tplc="240A000F">
      <w:start w:val="1"/>
      <w:numFmt w:val="decimal"/>
      <w:lvlText w:val="%1."/>
      <w:lvlJc w:val="left"/>
      <w:pPr>
        <w:ind w:left="1788" w:hanging="360"/>
      </w:pPr>
      <w:rPr>
        <w:rFonts w:hint="default"/>
      </w:rPr>
    </w:lvl>
    <w:lvl w:ilvl="1" w:tplc="240A0019" w:tentative="1">
      <w:start w:val="1"/>
      <w:numFmt w:val="lowerLetter"/>
      <w:lvlText w:val="%2."/>
      <w:lvlJc w:val="left"/>
      <w:pPr>
        <w:ind w:left="2508" w:hanging="360"/>
      </w:pPr>
    </w:lvl>
    <w:lvl w:ilvl="2" w:tplc="240A001B" w:tentative="1">
      <w:start w:val="1"/>
      <w:numFmt w:val="lowerRoman"/>
      <w:lvlText w:val="%3."/>
      <w:lvlJc w:val="right"/>
      <w:pPr>
        <w:ind w:left="3228" w:hanging="180"/>
      </w:pPr>
    </w:lvl>
    <w:lvl w:ilvl="3" w:tplc="240A000F" w:tentative="1">
      <w:start w:val="1"/>
      <w:numFmt w:val="decimal"/>
      <w:lvlText w:val="%4."/>
      <w:lvlJc w:val="left"/>
      <w:pPr>
        <w:ind w:left="3948" w:hanging="360"/>
      </w:pPr>
    </w:lvl>
    <w:lvl w:ilvl="4" w:tplc="240A0019" w:tentative="1">
      <w:start w:val="1"/>
      <w:numFmt w:val="lowerLetter"/>
      <w:lvlText w:val="%5."/>
      <w:lvlJc w:val="left"/>
      <w:pPr>
        <w:ind w:left="4668" w:hanging="360"/>
      </w:pPr>
    </w:lvl>
    <w:lvl w:ilvl="5" w:tplc="240A001B" w:tentative="1">
      <w:start w:val="1"/>
      <w:numFmt w:val="lowerRoman"/>
      <w:lvlText w:val="%6."/>
      <w:lvlJc w:val="right"/>
      <w:pPr>
        <w:ind w:left="5388" w:hanging="180"/>
      </w:pPr>
    </w:lvl>
    <w:lvl w:ilvl="6" w:tplc="240A000F" w:tentative="1">
      <w:start w:val="1"/>
      <w:numFmt w:val="decimal"/>
      <w:lvlText w:val="%7."/>
      <w:lvlJc w:val="left"/>
      <w:pPr>
        <w:ind w:left="6108" w:hanging="360"/>
      </w:pPr>
    </w:lvl>
    <w:lvl w:ilvl="7" w:tplc="240A0019" w:tentative="1">
      <w:start w:val="1"/>
      <w:numFmt w:val="lowerLetter"/>
      <w:lvlText w:val="%8."/>
      <w:lvlJc w:val="left"/>
      <w:pPr>
        <w:ind w:left="6828" w:hanging="360"/>
      </w:pPr>
    </w:lvl>
    <w:lvl w:ilvl="8" w:tplc="240A001B" w:tentative="1">
      <w:start w:val="1"/>
      <w:numFmt w:val="lowerRoman"/>
      <w:lvlText w:val="%9."/>
      <w:lvlJc w:val="right"/>
      <w:pPr>
        <w:ind w:left="7548" w:hanging="180"/>
      </w:pPr>
    </w:lvl>
  </w:abstractNum>
  <w:abstractNum w:abstractNumId="9" w15:restartNumberingAfterBreak="0">
    <w:nsid w:val="62DA13CC"/>
    <w:multiLevelType w:val="hybridMultilevel"/>
    <w:tmpl w:val="5CB60A38"/>
    <w:lvl w:ilvl="0" w:tplc="240A0001">
      <w:start w:val="207"/>
      <w:numFmt w:val="bullet"/>
      <w:lvlText w:val=""/>
      <w:lvlJc w:val="left"/>
      <w:pPr>
        <w:ind w:left="720" w:hanging="360"/>
      </w:pPr>
      <w:rPr>
        <w:rFonts w:ascii="Symbol" w:eastAsia="Times New Roman"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C8902C4"/>
    <w:multiLevelType w:val="hybridMultilevel"/>
    <w:tmpl w:val="9490028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77D61B3C"/>
    <w:multiLevelType w:val="hybridMultilevel"/>
    <w:tmpl w:val="0F42AC5A"/>
    <w:lvl w:ilvl="0" w:tplc="703E5F24">
      <w:start w:val="1"/>
      <w:numFmt w:val="decimal"/>
      <w:lvlText w:val="%1."/>
      <w:lvlJc w:val="left"/>
      <w:pPr>
        <w:ind w:left="360" w:hanging="360"/>
      </w:pPr>
      <w:rPr>
        <w:rFonts w:hint="default"/>
        <w:b/>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9"/>
  </w:num>
  <w:num w:numId="2">
    <w:abstractNumId w:val="8"/>
  </w:num>
  <w:num w:numId="3">
    <w:abstractNumId w:val="2"/>
  </w:num>
  <w:num w:numId="4">
    <w:abstractNumId w:val="7"/>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3"/>
  </w:num>
  <w:num w:numId="10">
    <w:abstractNumId w:val="1"/>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09D"/>
    <w:rsid w:val="000059BA"/>
    <w:rsid w:val="00005ADA"/>
    <w:rsid w:val="00025C18"/>
    <w:rsid w:val="00041865"/>
    <w:rsid w:val="00045B94"/>
    <w:rsid w:val="000606A7"/>
    <w:rsid w:val="0006309D"/>
    <w:rsid w:val="00072CA6"/>
    <w:rsid w:val="000965C5"/>
    <w:rsid w:val="000B0486"/>
    <w:rsid w:val="000B6085"/>
    <w:rsid w:val="000C0483"/>
    <w:rsid w:val="000C2785"/>
    <w:rsid w:val="000D3382"/>
    <w:rsid w:val="000D6B0A"/>
    <w:rsid w:val="00114C51"/>
    <w:rsid w:val="001178A0"/>
    <w:rsid w:val="001374F8"/>
    <w:rsid w:val="00166BE7"/>
    <w:rsid w:val="001804E6"/>
    <w:rsid w:val="00191B0E"/>
    <w:rsid w:val="00194D75"/>
    <w:rsid w:val="001966D4"/>
    <w:rsid w:val="001A1C9D"/>
    <w:rsid w:val="001A6B1D"/>
    <w:rsid w:val="001C1402"/>
    <w:rsid w:val="001C45AE"/>
    <w:rsid w:val="001F457A"/>
    <w:rsid w:val="001F63F7"/>
    <w:rsid w:val="00200C10"/>
    <w:rsid w:val="002300AB"/>
    <w:rsid w:val="00240E98"/>
    <w:rsid w:val="00241461"/>
    <w:rsid w:val="00241A9D"/>
    <w:rsid w:val="00251334"/>
    <w:rsid w:val="00252C16"/>
    <w:rsid w:val="00253FD5"/>
    <w:rsid w:val="00264B3A"/>
    <w:rsid w:val="0028092D"/>
    <w:rsid w:val="00285CC1"/>
    <w:rsid w:val="00297C52"/>
    <w:rsid w:val="002A6F7B"/>
    <w:rsid w:val="002C0354"/>
    <w:rsid w:val="002C21BA"/>
    <w:rsid w:val="002E1C4B"/>
    <w:rsid w:val="002E2454"/>
    <w:rsid w:val="002E5159"/>
    <w:rsid w:val="002E5B2B"/>
    <w:rsid w:val="002F32D4"/>
    <w:rsid w:val="002F43BA"/>
    <w:rsid w:val="002F65DC"/>
    <w:rsid w:val="00302763"/>
    <w:rsid w:val="0030426D"/>
    <w:rsid w:val="003139CB"/>
    <w:rsid w:val="00335729"/>
    <w:rsid w:val="00341B9F"/>
    <w:rsid w:val="00345F3E"/>
    <w:rsid w:val="00346E01"/>
    <w:rsid w:val="003479A8"/>
    <w:rsid w:val="0035204C"/>
    <w:rsid w:val="003570AB"/>
    <w:rsid w:val="00386932"/>
    <w:rsid w:val="0039152E"/>
    <w:rsid w:val="003A7BAC"/>
    <w:rsid w:val="003B589E"/>
    <w:rsid w:val="003C40E3"/>
    <w:rsid w:val="003C6E84"/>
    <w:rsid w:val="003D3B02"/>
    <w:rsid w:val="003D7389"/>
    <w:rsid w:val="003F33B8"/>
    <w:rsid w:val="003F5DD6"/>
    <w:rsid w:val="003F78DA"/>
    <w:rsid w:val="00435138"/>
    <w:rsid w:val="0046200C"/>
    <w:rsid w:val="004660AE"/>
    <w:rsid w:val="00481A6D"/>
    <w:rsid w:val="004905E9"/>
    <w:rsid w:val="00494A0A"/>
    <w:rsid w:val="00497AD9"/>
    <w:rsid w:val="00497DCD"/>
    <w:rsid w:val="004A5145"/>
    <w:rsid w:val="004A7C79"/>
    <w:rsid w:val="004D2A06"/>
    <w:rsid w:val="004F0303"/>
    <w:rsid w:val="004F2995"/>
    <w:rsid w:val="004F4B5B"/>
    <w:rsid w:val="004F58F4"/>
    <w:rsid w:val="00511EA3"/>
    <w:rsid w:val="005141F8"/>
    <w:rsid w:val="00522E4E"/>
    <w:rsid w:val="005323FD"/>
    <w:rsid w:val="00542E1A"/>
    <w:rsid w:val="00564F67"/>
    <w:rsid w:val="00581C38"/>
    <w:rsid w:val="00586E75"/>
    <w:rsid w:val="005A4C7D"/>
    <w:rsid w:val="005A7B5A"/>
    <w:rsid w:val="005B05A8"/>
    <w:rsid w:val="005B6D94"/>
    <w:rsid w:val="005C5065"/>
    <w:rsid w:val="005C5623"/>
    <w:rsid w:val="005E53CF"/>
    <w:rsid w:val="005F15F6"/>
    <w:rsid w:val="005F4364"/>
    <w:rsid w:val="005F4754"/>
    <w:rsid w:val="005F5A31"/>
    <w:rsid w:val="005F6D4D"/>
    <w:rsid w:val="005F7996"/>
    <w:rsid w:val="00602557"/>
    <w:rsid w:val="00615AAB"/>
    <w:rsid w:val="00625E95"/>
    <w:rsid w:val="00630354"/>
    <w:rsid w:val="00640E89"/>
    <w:rsid w:val="00646BB0"/>
    <w:rsid w:val="00650D6E"/>
    <w:rsid w:val="00656AE2"/>
    <w:rsid w:val="00660519"/>
    <w:rsid w:val="006610D4"/>
    <w:rsid w:val="00661260"/>
    <w:rsid w:val="00685F08"/>
    <w:rsid w:val="00691081"/>
    <w:rsid w:val="006A2B88"/>
    <w:rsid w:val="006A4CE3"/>
    <w:rsid w:val="006B0926"/>
    <w:rsid w:val="006B111A"/>
    <w:rsid w:val="006B3257"/>
    <w:rsid w:val="006B376B"/>
    <w:rsid w:val="006B40D3"/>
    <w:rsid w:val="006C009A"/>
    <w:rsid w:val="006E642F"/>
    <w:rsid w:val="00700A1C"/>
    <w:rsid w:val="00702147"/>
    <w:rsid w:val="00714BF6"/>
    <w:rsid w:val="00737921"/>
    <w:rsid w:val="007428EC"/>
    <w:rsid w:val="00742EAC"/>
    <w:rsid w:val="00760DA3"/>
    <w:rsid w:val="007671D5"/>
    <w:rsid w:val="0077241F"/>
    <w:rsid w:val="00782E0B"/>
    <w:rsid w:val="007857EB"/>
    <w:rsid w:val="0079058F"/>
    <w:rsid w:val="007A16EB"/>
    <w:rsid w:val="007B18FA"/>
    <w:rsid w:val="007B3CE2"/>
    <w:rsid w:val="007C0400"/>
    <w:rsid w:val="007D7613"/>
    <w:rsid w:val="007E7918"/>
    <w:rsid w:val="007F3366"/>
    <w:rsid w:val="008037A0"/>
    <w:rsid w:val="00846AD2"/>
    <w:rsid w:val="00862E5E"/>
    <w:rsid w:val="008801FC"/>
    <w:rsid w:val="00891328"/>
    <w:rsid w:val="00896651"/>
    <w:rsid w:val="008B105C"/>
    <w:rsid w:val="008B38DB"/>
    <w:rsid w:val="008B66EA"/>
    <w:rsid w:val="008C220A"/>
    <w:rsid w:val="008F14F8"/>
    <w:rsid w:val="008F19A3"/>
    <w:rsid w:val="008F3043"/>
    <w:rsid w:val="00901DA9"/>
    <w:rsid w:val="00914819"/>
    <w:rsid w:val="00923999"/>
    <w:rsid w:val="0092438C"/>
    <w:rsid w:val="00940F16"/>
    <w:rsid w:val="00953F35"/>
    <w:rsid w:val="0096190F"/>
    <w:rsid w:val="0098170D"/>
    <w:rsid w:val="00983C03"/>
    <w:rsid w:val="009923A2"/>
    <w:rsid w:val="009A6309"/>
    <w:rsid w:val="009B3F65"/>
    <w:rsid w:val="009B4D58"/>
    <w:rsid w:val="009D408C"/>
    <w:rsid w:val="009F3071"/>
    <w:rsid w:val="009F7A5F"/>
    <w:rsid w:val="00A1156E"/>
    <w:rsid w:val="00A16BBF"/>
    <w:rsid w:val="00A3542D"/>
    <w:rsid w:val="00A36F49"/>
    <w:rsid w:val="00A422CE"/>
    <w:rsid w:val="00A459E0"/>
    <w:rsid w:val="00A4607C"/>
    <w:rsid w:val="00A721E3"/>
    <w:rsid w:val="00A816B1"/>
    <w:rsid w:val="00AA0084"/>
    <w:rsid w:val="00AA1790"/>
    <w:rsid w:val="00AC5EAF"/>
    <w:rsid w:val="00AE0709"/>
    <w:rsid w:val="00AF3FA0"/>
    <w:rsid w:val="00B01060"/>
    <w:rsid w:val="00B11639"/>
    <w:rsid w:val="00B1517D"/>
    <w:rsid w:val="00B23979"/>
    <w:rsid w:val="00B26024"/>
    <w:rsid w:val="00B367B3"/>
    <w:rsid w:val="00B43722"/>
    <w:rsid w:val="00B662D7"/>
    <w:rsid w:val="00B71211"/>
    <w:rsid w:val="00B72013"/>
    <w:rsid w:val="00B74358"/>
    <w:rsid w:val="00B83129"/>
    <w:rsid w:val="00BB0C98"/>
    <w:rsid w:val="00BB15F2"/>
    <w:rsid w:val="00BB210C"/>
    <w:rsid w:val="00BB3658"/>
    <w:rsid w:val="00BB6514"/>
    <w:rsid w:val="00BC4A8A"/>
    <w:rsid w:val="00BC5313"/>
    <w:rsid w:val="00BD22C7"/>
    <w:rsid w:val="00BD3BD5"/>
    <w:rsid w:val="00BD7CA0"/>
    <w:rsid w:val="00BE1B2C"/>
    <w:rsid w:val="00BE3F12"/>
    <w:rsid w:val="00C0415A"/>
    <w:rsid w:val="00C34B61"/>
    <w:rsid w:val="00C35FEB"/>
    <w:rsid w:val="00C362D4"/>
    <w:rsid w:val="00C365E1"/>
    <w:rsid w:val="00C4130E"/>
    <w:rsid w:val="00C47E7E"/>
    <w:rsid w:val="00C74ADE"/>
    <w:rsid w:val="00C76C6B"/>
    <w:rsid w:val="00C86823"/>
    <w:rsid w:val="00C9724A"/>
    <w:rsid w:val="00C97FFA"/>
    <w:rsid w:val="00CA1F22"/>
    <w:rsid w:val="00CC5E02"/>
    <w:rsid w:val="00CD5461"/>
    <w:rsid w:val="00CD5B5C"/>
    <w:rsid w:val="00CE68DA"/>
    <w:rsid w:val="00CE727D"/>
    <w:rsid w:val="00CF6FCE"/>
    <w:rsid w:val="00D05E7E"/>
    <w:rsid w:val="00D208FA"/>
    <w:rsid w:val="00D22D3F"/>
    <w:rsid w:val="00D233A6"/>
    <w:rsid w:val="00D318E8"/>
    <w:rsid w:val="00D32B94"/>
    <w:rsid w:val="00D4200C"/>
    <w:rsid w:val="00D425D7"/>
    <w:rsid w:val="00D62050"/>
    <w:rsid w:val="00D65266"/>
    <w:rsid w:val="00D731A9"/>
    <w:rsid w:val="00D772B0"/>
    <w:rsid w:val="00D8305F"/>
    <w:rsid w:val="00DA04EF"/>
    <w:rsid w:val="00DA2FBA"/>
    <w:rsid w:val="00DB022E"/>
    <w:rsid w:val="00DB1664"/>
    <w:rsid w:val="00DB3C03"/>
    <w:rsid w:val="00DB64D0"/>
    <w:rsid w:val="00DC2E01"/>
    <w:rsid w:val="00DC31E7"/>
    <w:rsid w:val="00DC5C6C"/>
    <w:rsid w:val="00DC7CCE"/>
    <w:rsid w:val="00DE406E"/>
    <w:rsid w:val="00DF3F57"/>
    <w:rsid w:val="00DF7706"/>
    <w:rsid w:val="00E000EF"/>
    <w:rsid w:val="00E6514E"/>
    <w:rsid w:val="00E66A0F"/>
    <w:rsid w:val="00E725FF"/>
    <w:rsid w:val="00E81CAE"/>
    <w:rsid w:val="00E855E8"/>
    <w:rsid w:val="00E85FBE"/>
    <w:rsid w:val="00E96CB6"/>
    <w:rsid w:val="00EA4A97"/>
    <w:rsid w:val="00ED04B1"/>
    <w:rsid w:val="00ED1494"/>
    <w:rsid w:val="00ED1D36"/>
    <w:rsid w:val="00ED3C75"/>
    <w:rsid w:val="00ED7069"/>
    <w:rsid w:val="00EE79EA"/>
    <w:rsid w:val="00EF60F9"/>
    <w:rsid w:val="00F06C39"/>
    <w:rsid w:val="00F14FC1"/>
    <w:rsid w:val="00F21C76"/>
    <w:rsid w:val="00F2296C"/>
    <w:rsid w:val="00F36653"/>
    <w:rsid w:val="00F42F7E"/>
    <w:rsid w:val="00F4640A"/>
    <w:rsid w:val="00F571C3"/>
    <w:rsid w:val="00F621A7"/>
    <w:rsid w:val="00F90FC4"/>
    <w:rsid w:val="00F93157"/>
    <w:rsid w:val="00FA31D9"/>
    <w:rsid w:val="00FA7C57"/>
    <w:rsid w:val="00FC1EAE"/>
    <w:rsid w:val="00FC4596"/>
    <w:rsid w:val="00FC578B"/>
    <w:rsid w:val="00FC6840"/>
    <w:rsid w:val="03F19824"/>
    <w:rsid w:val="27389E8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8150E"/>
  <w15:chartTrackingRefBased/>
  <w15:docId w15:val="{FAFFC081-B0AC-6748-91D3-9791ED38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U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CO"/>
    </w:rPr>
  </w:style>
  <w:style w:type="paragraph" w:styleId="Ttulo1">
    <w:name w:val="heading 1"/>
    <w:basedOn w:val="Normal"/>
    <w:next w:val="Normal"/>
    <w:qFormat/>
    <w:pPr>
      <w:keepNext/>
      <w:tabs>
        <w:tab w:val="center" w:pos="4419"/>
        <w:tab w:val="right" w:pos="8838"/>
      </w:tabs>
      <w:jc w:val="both"/>
      <w:outlineLvl w:val="0"/>
    </w:pPr>
    <w:rPr>
      <w:rFonts w:ascii="Arial" w:hAnsi="Arial"/>
      <w:i/>
      <w:sz w:val="24"/>
    </w:rPr>
  </w:style>
  <w:style w:type="paragraph" w:styleId="Ttulo2">
    <w:name w:val="heading 2"/>
    <w:basedOn w:val="Normal"/>
    <w:next w:val="Normal"/>
    <w:qFormat/>
    <w:pPr>
      <w:keepNext/>
      <w:outlineLvl w:val="1"/>
    </w:pPr>
    <w:rPr>
      <w:rFonts w:ascii="Arial" w:hAnsi="Arial"/>
      <w:i/>
      <w:snapToGrid w:val="0"/>
      <w:lang w:eastAsia="es-ES"/>
    </w:rPr>
  </w:style>
  <w:style w:type="paragraph" w:styleId="Ttulo4">
    <w:name w:val="heading 4"/>
    <w:basedOn w:val="Normal"/>
    <w:next w:val="Normal"/>
    <w:qFormat/>
    <w:pPr>
      <w:keepNext/>
      <w:outlineLvl w:val="3"/>
    </w:pPr>
    <w:rPr>
      <w:rFonts w:ascii="Arial" w:hAnsi="Arial"/>
      <w:i/>
      <w:snapToGrid w:val="0"/>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styleId="Sangradetextonormal">
    <w:name w:val="Body Text Indent"/>
    <w:basedOn w:val="Normal"/>
    <w:semiHidden/>
    <w:pPr>
      <w:ind w:left="851" w:hanging="851"/>
      <w:jc w:val="both"/>
    </w:pPr>
    <w:rPr>
      <w:rFonts w:ascii="Arial" w:hAnsi="Arial"/>
      <w:i/>
      <w:snapToGrid w:val="0"/>
      <w:sz w:val="24"/>
      <w:lang w:eastAsia="es-ES"/>
    </w:rPr>
  </w:style>
  <w:style w:type="paragraph" w:styleId="Sangra2detindependiente">
    <w:name w:val="Body Text Indent 2"/>
    <w:basedOn w:val="Normal"/>
    <w:semiHidden/>
    <w:pPr>
      <w:ind w:left="708"/>
      <w:jc w:val="both"/>
    </w:pPr>
    <w:rPr>
      <w:rFonts w:ascii="Arial" w:hAnsi="Arial"/>
      <w:i/>
      <w:snapToGrid w:val="0"/>
      <w:sz w:val="24"/>
      <w:lang w:eastAsia="es-ES"/>
    </w:rPr>
  </w:style>
  <w:style w:type="paragraph" w:styleId="Textodeglobo">
    <w:name w:val="Balloon Text"/>
    <w:basedOn w:val="Normal"/>
    <w:link w:val="TextodegloboCar"/>
    <w:uiPriority w:val="99"/>
    <w:semiHidden/>
    <w:unhideWhenUsed/>
    <w:rsid w:val="006A4C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4CE3"/>
    <w:rPr>
      <w:rFonts w:ascii="Segoe UI" w:hAnsi="Segoe UI" w:cs="Segoe UI"/>
      <w:sz w:val="18"/>
      <w:szCs w:val="18"/>
      <w:lang w:val="es-ES" w:eastAsia="es-CO"/>
    </w:rPr>
  </w:style>
  <w:style w:type="paragraph" w:customStyle="1" w:styleId="xmsonormal">
    <w:name w:val="x_msonormal"/>
    <w:basedOn w:val="Normal"/>
    <w:rsid w:val="00114C51"/>
    <w:rPr>
      <w:rFonts w:ascii="Calibri" w:eastAsiaTheme="minorHAnsi" w:hAnsi="Calibri" w:cs="Calibri"/>
      <w:sz w:val="22"/>
      <w:szCs w:val="22"/>
      <w:lang w:val="es-CO"/>
    </w:rPr>
  </w:style>
  <w:style w:type="character" w:customStyle="1" w:styleId="Ninguno">
    <w:name w:val="Ninguno"/>
    <w:rsid w:val="00302763"/>
  </w:style>
  <w:style w:type="paragraph" w:styleId="Prrafodelista">
    <w:name w:val="List Paragraph"/>
    <w:aliases w:val="titulo 5,Bolita,Nivel 1,Párrafo de lista1"/>
    <w:basedOn w:val="Normal"/>
    <w:link w:val="PrrafodelistaCar"/>
    <w:uiPriority w:val="34"/>
    <w:qFormat/>
    <w:rsid w:val="006C009A"/>
    <w:pPr>
      <w:ind w:left="720"/>
      <w:contextualSpacing/>
    </w:pPr>
  </w:style>
  <w:style w:type="character" w:styleId="Hipervnculo">
    <w:name w:val="Hyperlink"/>
    <w:basedOn w:val="Fuentedeprrafopredeter"/>
    <w:uiPriority w:val="99"/>
    <w:unhideWhenUsed/>
    <w:rsid w:val="00ED7069"/>
    <w:rPr>
      <w:color w:val="0000FF"/>
      <w:u w:val="single"/>
    </w:rPr>
  </w:style>
  <w:style w:type="paragraph" w:styleId="NormalWeb">
    <w:name w:val="Normal (Web)"/>
    <w:basedOn w:val="Normal"/>
    <w:uiPriority w:val="99"/>
    <w:semiHidden/>
    <w:unhideWhenUsed/>
    <w:rsid w:val="00ED7069"/>
    <w:rPr>
      <w:rFonts w:eastAsiaTheme="minorHAnsi"/>
      <w:sz w:val="24"/>
      <w:szCs w:val="24"/>
      <w:lang w:val="es-CO"/>
    </w:rPr>
  </w:style>
  <w:style w:type="paragraph" w:styleId="Textoindependiente">
    <w:name w:val="Body Text"/>
    <w:basedOn w:val="Normal"/>
    <w:link w:val="TextoindependienteCar"/>
    <w:uiPriority w:val="99"/>
    <w:unhideWhenUsed/>
    <w:rsid w:val="008F19A3"/>
    <w:pPr>
      <w:spacing w:after="120"/>
    </w:pPr>
  </w:style>
  <w:style w:type="character" w:customStyle="1" w:styleId="TextoindependienteCar">
    <w:name w:val="Texto independiente Car"/>
    <w:basedOn w:val="Fuentedeprrafopredeter"/>
    <w:link w:val="Textoindependiente"/>
    <w:uiPriority w:val="99"/>
    <w:rsid w:val="008F19A3"/>
    <w:rPr>
      <w:lang w:val="es-ES" w:eastAsia="es-CO"/>
    </w:rPr>
  </w:style>
  <w:style w:type="paragraph" w:styleId="Sinespaciado">
    <w:name w:val="No Spacing"/>
    <w:uiPriority w:val="1"/>
    <w:qFormat/>
    <w:rsid w:val="005F15F6"/>
    <w:rPr>
      <w:lang w:val="es-ES" w:eastAsia="es-CO"/>
    </w:rPr>
  </w:style>
  <w:style w:type="paragraph" w:customStyle="1" w:styleId="Default">
    <w:name w:val="Default"/>
    <w:rsid w:val="005F15F6"/>
    <w:pPr>
      <w:autoSpaceDE w:val="0"/>
      <w:autoSpaceDN w:val="0"/>
      <w:adjustRightInd w:val="0"/>
    </w:pPr>
    <w:rPr>
      <w:rFonts w:ascii="Arial" w:hAnsi="Arial" w:cs="Arial"/>
      <w:color w:val="000000"/>
      <w:sz w:val="24"/>
      <w:szCs w:val="24"/>
      <w:lang w:val="es-CO"/>
    </w:rPr>
  </w:style>
  <w:style w:type="character" w:customStyle="1" w:styleId="normaltextrun">
    <w:name w:val="normaltextrun"/>
    <w:rsid w:val="00BB3658"/>
  </w:style>
  <w:style w:type="character" w:customStyle="1" w:styleId="PrrafodelistaCar">
    <w:name w:val="Párrafo de lista Car"/>
    <w:aliases w:val="titulo 5 Car,Bolita Car,Nivel 1 Car,Párrafo de lista1 Car"/>
    <w:link w:val="Prrafodelista"/>
    <w:uiPriority w:val="34"/>
    <w:locked/>
    <w:rsid w:val="007E7918"/>
    <w:rPr>
      <w:lang w:val="es-ES" w:eastAsia="es-CO"/>
    </w:rPr>
  </w:style>
  <w:style w:type="paragraph" w:customStyle="1" w:styleId="paragraph">
    <w:name w:val="paragraph"/>
    <w:basedOn w:val="Normal"/>
    <w:rsid w:val="007E7918"/>
    <w:rPr>
      <w:rFonts w:eastAsia="Calibri"/>
      <w:sz w:val="24"/>
      <w:szCs w:val="24"/>
      <w:lang w:val="es-CO"/>
    </w:rPr>
  </w:style>
  <w:style w:type="character" w:customStyle="1" w:styleId="eop">
    <w:name w:val="eop"/>
    <w:rsid w:val="007E7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78086">
      <w:bodyDiv w:val="1"/>
      <w:marLeft w:val="0"/>
      <w:marRight w:val="0"/>
      <w:marTop w:val="0"/>
      <w:marBottom w:val="0"/>
      <w:divBdr>
        <w:top w:val="none" w:sz="0" w:space="0" w:color="auto"/>
        <w:left w:val="none" w:sz="0" w:space="0" w:color="auto"/>
        <w:bottom w:val="none" w:sz="0" w:space="0" w:color="auto"/>
        <w:right w:val="none" w:sz="0" w:space="0" w:color="auto"/>
      </w:divBdr>
    </w:div>
    <w:div w:id="84082713">
      <w:bodyDiv w:val="1"/>
      <w:marLeft w:val="0"/>
      <w:marRight w:val="0"/>
      <w:marTop w:val="0"/>
      <w:marBottom w:val="0"/>
      <w:divBdr>
        <w:top w:val="none" w:sz="0" w:space="0" w:color="auto"/>
        <w:left w:val="none" w:sz="0" w:space="0" w:color="auto"/>
        <w:bottom w:val="none" w:sz="0" w:space="0" w:color="auto"/>
        <w:right w:val="none" w:sz="0" w:space="0" w:color="auto"/>
      </w:divBdr>
    </w:div>
    <w:div w:id="430592571">
      <w:bodyDiv w:val="1"/>
      <w:marLeft w:val="0"/>
      <w:marRight w:val="0"/>
      <w:marTop w:val="0"/>
      <w:marBottom w:val="0"/>
      <w:divBdr>
        <w:top w:val="none" w:sz="0" w:space="0" w:color="auto"/>
        <w:left w:val="none" w:sz="0" w:space="0" w:color="auto"/>
        <w:bottom w:val="none" w:sz="0" w:space="0" w:color="auto"/>
        <w:right w:val="none" w:sz="0" w:space="0" w:color="auto"/>
      </w:divBdr>
    </w:div>
    <w:div w:id="548763323">
      <w:bodyDiv w:val="1"/>
      <w:marLeft w:val="0"/>
      <w:marRight w:val="0"/>
      <w:marTop w:val="0"/>
      <w:marBottom w:val="0"/>
      <w:divBdr>
        <w:top w:val="none" w:sz="0" w:space="0" w:color="auto"/>
        <w:left w:val="none" w:sz="0" w:space="0" w:color="auto"/>
        <w:bottom w:val="none" w:sz="0" w:space="0" w:color="auto"/>
        <w:right w:val="none" w:sz="0" w:space="0" w:color="auto"/>
      </w:divBdr>
    </w:div>
    <w:div w:id="593829041">
      <w:bodyDiv w:val="1"/>
      <w:marLeft w:val="0"/>
      <w:marRight w:val="0"/>
      <w:marTop w:val="0"/>
      <w:marBottom w:val="0"/>
      <w:divBdr>
        <w:top w:val="none" w:sz="0" w:space="0" w:color="auto"/>
        <w:left w:val="none" w:sz="0" w:space="0" w:color="auto"/>
        <w:bottom w:val="none" w:sz="0" w:space="0" w:color="auto"/>
        <w:right w:val="none" w:sz="0" w:space="0" w:color="auto"/>
      </w:divBdr>
      <w:divsChild>
        <w:div w:id="282656793">
          <w:marLeft w:val="0"/>
          <w:marRight w:val="0"/>
          <w:marTop w:val="0"/>
          <w:marBottom w:val="0"/>
          <w:divBdr>
            <w:top w:val="none" w:sz="0" w:space="0" w:color="auto"/>
            <w:left w:val="none" w:sz="0" w:space="0" w:color="auto"/>
            <w:bottom w:val="none" w:sz="0" w:space="0" w:color="auto"/>
            <w:right w:val="none" w:sz="0" w:space="0" w:color="auto"/>
          </w:divBdr>
        </w:div>
        <w:div w:id="1111167279">
          <w:marLeft w:val="0"/>
          <w:marRight w:val="0"/>
          <w:marTop w:val="0"/>
          <w:marBottom w:val="0"/>
          <w:divBdr>
            <w:top w:val="none" w:sz="0" w:space="0" w:color="auto"/>
            <w:left w:val="none" w:sz="0" w:space="0" w:color="auto"/>
            <w:bottom w:val="none" w:sz="0" w:space="0" w:color="auto"/>
            <w:right w:val="none" w:sz="0" w:space="0" w:color="auto"/>
          </w:divBdr>
        </w:div>
        <w:div w:id="961571066">
          <w:marLeft w:val="0"/>
          <w:marRight w:val="0"/>
          <w:marTop w:val="0"/>
          <w:marBottom w:val="0"/>
          <w:divBdr>
            <w:top w:val="none" w:sz="0" w:space="0" w:color="auto"/>
            <w:left w:val="none" w:sz="0" w:space="0" w:color="auto"/>
            <w:bottom w:val="none" w:sz="0" w:space="0" w:color="auto"/>
            <w:right w:val="none" w:sz="0" w:space="0" w:color="auto"/>
          </w:divBdr>
        </w:div>
        <w:div w:id="1981571728">
          <w:marLeft w:val="0"/>
          <w:marRight w:val="0"/>
          <w:marTop w:val="0"/>
          <w:marBottom w:val="0"/>
          <w:divBdr>
            <w:top w:val="none" w:sz="0" w:space="0" w:color="auto"/>
            <w:left w:val="none" w:sz="0" w:space="0" w:color="auto"/>
            <w:bottom w:val="none" w:sz="0" w:space="0" w:color="auto"/>
            <w:right w:val="none" w:sz="0" w:space="0" w:color="auto"/>
          </w:divBdr>
        </w:div>
        <w:div w:id="1650943264">
          <w:marLeft w:val="0"/>
          <w:marRight w:val="0"/>
          <w:marTop w:val="0"/>
          <w:marBottom w:val="0"/>
          <w:divBdr>
            <w:top w:val="none" w:sz="0" w:space="0" w:color="auto"/>
            <w:left w:val="none" w:sz="0" w:space="0" w:color="auto"/>
            <w:bottom w:val="none" w:sz="0" w:space="0" w:color="auto"/>
            <w:right w:val="none" w:sz="0" w:space="0" w:color="auto"/>
          </w:divBdr>
        </w:div>
        <w:div w:id="766541094">
          <w:marLeft w:val="0"/>
          <w:marRight w:val="0"/>
          <w:marTop w:val="0"/>
          <w:marBottom w:val="0"/>
          <w:divBdr>
            <w:top w:val="none" w:sz="0" w:space="0" w:color="auto"/>
            <w:left w:val="none" w:sz="0" w:space="0" w:color="auto"/>
            <w:bottom w:val="none" w:sz="0" w:space="0" w:color="auto"/>
            <w:right w:val="none" w:sz="0" w:space="0" w:color="auto"/>
          </w:divBdr>
        </w:div>
        <w:div w:id="921179500">
          <w:marLeft w:val="0"/>
          <w:marRight w:val="0"/>
          <w:marTop w:val="0"/>
          <w:marBottom w:val="0"/>
          <w:divBdr>
            <w:top w:val="none" w:sz="0" w:space="0" w:color="auto"/>
            <w:left w:val="none" w:sz="0" w:space="0" w:color="auto"/>
            <w:bottom w:val="none" w:sz="0" w:space="0" w:color="auto"/>
            <w:right w:val="none" w:sz="0" w:space="0" w:color="auto"/>
          </w:divBdr>
        </w:div>
        <w:div w:id="1308630975">
          <w:marLeft w:val="0"/>
          <w:marRight w:val="0"/>
          <w:marTop w:val="0"/>
          <w:marBottom w:val="0"/>
          <w:divBdr>
            <w:top w:val="none" w:sz="0" w:space="0" w:color="auto"/>
            <w:left w:val="none" w:sz="0" w:space="0" w:color="auto"/>
            <w:bottom w:val="none" w:sz="0" w:space="0" w:color="auto"/>
            <w:right w:val="none" w:sz="0" w:space="0" w:color="auto"/>
          </w:divBdr>
        </w:div>
        <w:div w:id="1733696387">
          <w:marLeft w:val="0"/>
          <w:marRight w:val="0"/>
          <w:marTop w:val="0"/>
          <w:marBottom w:val="0"/>
          <w:divBdr>
            <w:top w:val="none" w:sz="0" w:space="0" w:color="auto"/>
            <w:left w:val="none" w:sz="0" w:space="0" w:color="auto"/>
            <w:bottom w:val="none" w:sz="0" w:space="0" w:color="auto"/>
            <w:right w:val="none" w:sz="0" w:space="0" w:color="auto"/>
          </w:divBdr>
        </w:div>
        <w:div w:id="137380550">
          <w:marLeft w:val="0"/>
          <w:marRight w:val="0"/>
          <w:marTop w:val="0"/>
          <w:marBottom w:val="0"/>
          <w:divBdr>
            <w:top w:val="none" w:sz="0" w:space="0" w:color="auto"/>
            <w:left w:val="none" w:sz="0" w:space="0" w:color="auto"/>
            <w:bottom w:val="none" w:sz="0" w:space="0" w:color="auto"/>
            <w:right w:val="none" w:sz="0" w:space="0" w:color="auto"/>
          </w:divBdr>
        </w:div>
        <w:div w:id="1331518115">
          <w:marLeft w:val="0"/>
          <w:marRight w:val="0"/>
          <w:marTop w:val="0"/>
          <w:marBottom w:val="0"/>
          <w:divBdr>
            <w:top w:val="none" w:sz="0" w:space="0" w:color="auto"/>
            <w:left w:val="none" w:sz="0" w:space="0" w:color="auto"/>
            <w:bottom w:val="none" w:sz="0" w:space="0" w:color="auto"/>
            <w:right w:val="none" w:sz="0" w:space="0" w:color="auto"/>
          </w:divBdr>
        </w:div>
        <w:div w:id="1349022909">
          <w:marLeft w:val="0"/>
          <w:marRight w:val="0"/>
          <w:marTop w:val="0"/>
          <w:marBottom w:val="0"/>
          <w:divBdr>
            <w:top w:val="none" w:sz="0" w:space="0" w:color="auto"/>
            <w:left w:val="none" w:sz="0" w:space="0" w:color="auto"/>
            <w:bottom w:val="none" w:sz="0" w:space="0" w:color="auto"/>
            <w:right w:val="none" w:sz="0" w:space="0" w:color="auto"/>
          </w:divBdr>
        </w:div>
      </w:divsChild>
    </w:div>
    <w:div w:id="1345666891">
      <w:bodyDiv w:val="1"/>
      <w:marLeft w:val="0"/>
      <w:marRight w:val="0"/>
      <w:marTop w:val="0"/>
      <w:marBottom w:val="0"/>
      <w:divBdr>
        <w:top w:val="none" w:sz="0" w:space="0" w:color="auto"/>
        <w:left w:val="none" w:sz="0" w:space="0" w:color="auto"/>
        <w:bottom w:val="none" w:sz="0" w:space="0" w:color="auto"/>
        <w:right w:val="none" w:sz="0" w:space="0" w:color="auto"/>
      </w:divBdr>
    </w:div>
    <w:div w:id="168509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1F737-8FCE-439E-BA85-CC34DBAD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1029</Words>
  <Characters>5663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207- 075-04</vt:lpstr>
    </vt:vector>
  </TitlesOfParts>
  <Company>Harinera del Valle S.A</Company>
  <LinksUpToDate>false</LinksUpToDate>
  <CharactersWithSpaces>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207- 075-04</dc:title>
  <dc:subject/>
  <dc:creator>ma.oviedo</dc:creator>
  <cp:keywords/>
  <cp:lastModifiedBy>Diana Lucia Delbasto</cp:lastModifiedBy>
  <cp:revision>32</cp:revision>
  <cp:lastPrinted>2023-03-09T16:19:00Z</cp:lastPrinted>
  <dcterms:created xsi:type="dcterms:W3CDTF">2023-11-10T14:22:00Z</dcterms:created>
  <dcterms:modified xsi:type="dcterms:W3CDTF">2023-11-16T12:36:00Z</dcterms:modified>
</cp:coreProperties>
</file>