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B457DB"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B457DB" w:rsidRDefault="00011806" w:rsidP="00011806">
            <w:pPr>
              <w:spacing w:before="240"/>
              <w:jc w:val="center"/>
              <w:rPr>
                <w:rFonts w:ascii="Century Gothic" w:hAnsi="Century Gothic"/>
                <w:kern w:val="2"/>
                <w:sz w:val="20"/>
                <w:szCs w:val="20"/>
                <w:lang w:eastAsia="en-US"/>
                <w14:ligatures w14:val="standardContextual"/>
              </w:rPr>
            </w:pPr>
            <w:r w:rsidRPr="00B457DB">
              <w:rPr>
                <w:rFonts w:ascii="Century Gothic" w:hAnsi="Century Gothic"/>
                <w:kern w:val="2"/>
                <w:sz w:val="20"/>
                <w:szCs w:val="20"/>
                <w:lang w:eastAsia="en-US"/>
                <w14:ligatures w14:val="standardContextual"/>
              </w:rPr>
              <w:t>FORMATO INFORME PRELIMINAR AUDIENCIA PREJUDICIAL</w:t>
            </w:r>
          </w:p>
        </w:tc>
      </w:tr>
      <w:tr w:rsidR="00554385" w:rsidRPr="00B457DB"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B457DB" w:rsidRDefault="00011806" w:rsidP="00011806">
            <w:pPr>
              <w:spacing w:before="240"/>
              <w:jc w:val="both"/>
              <w:rPr>
                <w:rFonts w:ascii="Century Gothic" w:hAnsi="Century Gothic"/>
                <w:b w:val="0"/>
                <w:bCs w:val="0"/>
                <w:kern w:val="2"/>
                <w:sz w:val="20"/>
                <w:szCs w:val="20"/>
                <w:lang w:eastAsia="en-US"/>
                <w14:ligatures w14:val="standardContextual"/>
              </w:rPr>
            </w:pPr>
            <w:r w:rsidRPr="00B457DB">
              <w:rPr>
                <w:rFonts w:ascii="Century Gothic" w:hAnsi="Century Gothic"/>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752544F4" w14:textId="77777777" w:rsidR="00B457DB" w:rsidRPr="00B457DB" w:rsidRDefault="00B457DB"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B457DB">
              <w:rPr>
                <w:rFonts w:ascii="Century Gothic" w:hAnsi="Century Gothic" w:cs="Segoe UI"/>
                <w:color w:val="000000"/>
                <w:sz w:val="20"/>
                <w:szCs w:val="20"/>
                <w:bdr w:val="none" w:sz="0" w:space="0" w:color="auto" w:frame="1"/>
              </w:rPr>
              <w:t xml:space="preserve">José del Carmen Saavedra (víctima), </w:t>
            </w:r>
          </w:p>
          <w:p w14:paraId="0FD711DF" w14:textId="77777777" w:rsidR="00B457DB" w:rsidRPr="00B457DB" w:rsidRDefault="00B457DB"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B457DB">
              <w:rPr>
                <w:rFonts w:ascii="Century Gothic" w:hAnsi="Century Gothic" w:cs="Segoe UI"/>
                <w:color w:val="000000"/>
                <w:sz w:val="20"/>
                <w:szCs w:val="20"/>
                <w:bdr w:val="none" w:sz="0" w:space="0" w:color="auto" w:frame="1"/>
              </w:rPr>
              <w:t xml:space="preserve">Lilian Avendaño Téllez (cónyuge), </w:t>
            </w:r>
          </w:p>
          <w:p w14:paraId="3D5E424F" w14:textId="77777777" w:rsidR="00B457DB" w:rsidRPr="00B457DB" w:rsidRDefault="00B457DB"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bdr w:val="none" w:sz="0" w:space="0" w:color="auto" w:frame="1"/>
              </w:rPr>
            </w:pPr>
            <w:r w:rsidRPr="00B457DB">
              <w:rPr>
                <w:rFonts w:ascii="Century Gothic" w:hAnsi="Century Gothic" w:cs="Segoe UI"/>
                <w:color w:val="000000"/>
                <w:sz w:val="20"/>
                <w:szCs w:val="20"/>
                <w:bdr w:val="none" w:sz="0" w:space="0" w:color="auto" w:frame="1"/>
              </w:rPr>
              <w:t xml:space="preserve">Freddy Gutiérrez Avendaño (hijo de Lilián Avendaño), </w:t>
            </w:r>
          </w:p>
          <w:p w14:paraId="5A644775" w14:textId="48D563B0" w:rsidR="00050FFA" w:rsidRPr="00B457DB" w:rsidRDefault="00B457DB"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B457DB">
              <w:rPr>
                <w:rFonts w:ascii="Century Gothic" w:hAnsi="Century Gothic" w:cs="Segoe UI"/>
                <w:color w:val="000000"/>
                <w:sz w:val="20"/>
                <w:szCs w:val="20"/>
                <w:bdr w:val="none" w:sz="0" w:space="0" w:color="auto" w:frame="1"/>
              </w:rPr>
              <w:t>Maritza Gutiérrez Avendaño (hija de </w:t>
            </w:r>
            <w:r w:rsidRPr="00B457DB">
              <w:rPr>
                <w:rFonts w:ascii="Century Gothic" w:hAnsi="Century Gothic" w:cs="Segoe UI"/>
                <w:color w:val="000000"/>
                <w:sz w:val="20"/>
                <w:szCs w:val="20"/>
                <w:bdr w:val="none" w:sz="0" w:space="0" w:color="auto" w:frame="1"/>
                <w:shd w:val="clear" w:color="auto" w:fill="FFFFFF"/>
              </w:rPr>
              <w:t>hijo de Lilián Avendaño</w:t>
            </w:r>
            <w:r w:rsidRPr="00B457DB">
              <w:rPr>
                <w:rFonts w:ascii="Century Gothic" w:hAnsi="Century Gothic" w:cs="Segoe UI"/>
                <w:color w:val="000000"/>
                <w:sz w:val="20"/>
                <w:szCs w:val="20"/>
                <w:bdr w:val="none" w:sz="0" w:space="0" w:color="auto" w:frame="1"/>
              </w:rPr>
              <w:t>). </w:t>
            </w:r>
          </w:p>
        </w:tc>
      </w:tr>
      <w:tr w:rsidR="00554385" w:rsidRPr="00B457DB"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B457DB" w:rsidRDefault="00554385" w:rsidP="00011806">
            <w:pPr>
              <w:pStyle w:val="Sinespaciado"/>
              <w:spacing w:before="240" w:line="276" w:lineRule="auto"/>
              <w:rPr>
                <w:rFonts w:ascii="Century Gothic" w:hAnsi="Century Gothic"/>
                <w:b w:val="0"/>
                <w:bCs w:val="0"/>
                <w:lang w:eastAsia="en-US"/>
              </w:rPr>
            </w:pPr>
            <w:r w:rsidRPr="00B457DB">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721B56AA" w:rsidR="00EB749C" w:rsidRPr="00B457D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B457DB">
              <w:rPr>
                <w:rFonts w:ascii="Century Gothic" w:hAnsi="Century Gothic"/>
                <w:b/>
                <w:bCs/>
                <w:kern w:val="2"/>
                <w:sz w:val="20"/>
                <w:szCs w:val="20"/>
                <w:lang w:eastAsia="en-US"/>
                <w14:ligatures w14:val="standardContextual"/>
              </w:rPr>
              <w:t>Nombre</w:t>
            </w:r>
            <w:r w:rsidR="00396519" w:rsidRPr="00B457DB">
              <w:rPr>
                <w:rFonts w:ascii="Century Gothic" w:hAnsi="Century Gothic"/>
                <w:b/>
                <w:bCs/>
                <w:kern w:val="2"/>
                <w:sz w:val="20"/>
                <w:szCs w:val="20"/>
                <w:lang w:eastAsia="en-US"/>
                <w14:ligatures w14:val="standardContextual"/>
              </w:rPr>
              <w:t>:</w:t>
            </w:r>
            <w:r w:rsidR="00570E42" w:rsidRPr="00B457DB">
              <w:rPr>
                <w:rFonts w:ascii="Century Gothic" w:hAnsi="Century Gothic"/>
                <w:b/>
                <w:bCs/>
                <w:kern w:val="2"/>
                <w:sz w:val="20"/>
                <w:szCs w:val="20"/>
                <w:lang w:eastAsia="en-US"/>
                <w14:ligatures w14:val="standardContextual"/>
              </w:rPr>
              <w:t xml:space="preserve"> </w:t>
            </w:r>
            <w:r w:rsidR="005F4EC8" w:rsidRPr="00B457DB">
              <w:rPr>
                <w:rFonts w:ascii="Century Gothic" w:hAnsi="Century Gothic"/>
                <w:b/>
                <w:bCs/>
                <w:kern w:val="2"/>
                <w:sz w:val="20"/>
                <w:szCs w:val="20"/>
                <w:lang w:eastAsia="en-US"/>
                <w14:ligatures w14:val="standardContextual"/>
              </w:rPr>
              <w:t xml:space="preserve"> </w:t>
            </w:r>
            <w:r w:rsidR="00B457DB" w:rsidRPr="00B457DB">
              <w:rPr>
                <w:rFonts w:ascii="Century Gothic" w:hAnsi="Century Gothic" w:cs="Segoe UI"/>
                <w:color w:val="000000"/>
                <w:sz w:val="20"/>
                <w:szCs w:val="20"/>
                <w:bdr w:val="none" w:sz="0" w:space="0" w:color="auto" w:frame="1"/>
              </w:rPr>
              <w:t>José del Carmen Saavedra (víctima)</w:t>
            </w:r>
          </w:p>
          <w:p w14:paraId="141913A9" w14:textId="19D7C7DD" w:rsidR="00554385" w:rsidRPr="00B457D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B457DB">
              <w:rPr>
                <w:rFonts w:ascii="Century Gothic" w:hAnsi="Century Gothic"/>
                <w:b/>
                <w:bCs/>
                <w:kern w:val="2"/>
                <w:sz w:val="20"/>
                <w:szCs w:val="20"/>
                <w:lang w:eastAsia="en-US"/>
                <w14:ligatures w14:val="standardContextual"/>
              </w:rPr>
              <w:t>Teléfono</w:t>
            </w:r>
            <w:r w:rsidR="006B3D31" w:rsidRPr="00B457DB">
              <w:rPr>
                <w:rFonts w:ascii="Century Gothic" w:hAnsi="Century Gothic"/>
                <w:b/>
                <w:bCs/>
                <w:kern w:val="2"/>
                <w:sz w:val="20"/>
                <w:szCs w:val="20"/>
                <w:lang w:eastAsia="en-US"/>
                <w14:ligatures w14:val="standardContextual"/>
              </w:rPr>
              <w:t>:</w:t>
            </w:r>
            <w:r w:rsidR="0092224B" w:rsidRPr="00B457DB">
              <w:rPr>
                <w:rFonts w:ascii="Century Gothic" w:hAnsi="Century Gothic"/>
                <w:b/>
                <w:bCs/>
                <w:kern w:val="2"/>
                <w:sz w:val="20"/>
                <w:szCs w:val="20"/>
                <w:lang w:eastAsia="en-US"/>
                <w14:ligatures w14:val="standardContextual"/>
              </w:rPr>
              <w:t xml:space="preserve"> </w:t>
            </w:r>
            <w:r w:rsidR="00B457DB" w:rsidRPr="00B457DB">
              <w:rPr>
                <w:rFonts w:ascii="Century Gothic" w:hAnsi="Century Gothic"/>
                <w:kern w:val="2"/>
                <w:sz w:val="20"/>
                <w:szCs w:val="20"/>
                <w:lang w:eastAsia="en-US"/>
                <w14:ligatures w14:val="standardContextual"/>
              </w:rPr>
              <w:t>n/a</w:t>
            </w:r>
          </w:p>
          <w:p w14:paraId="13ECDD72" w14:textId="08604ABD" w:rsidR="00554385" w:rsidRPr="00B457DB"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kern w:val="2"/>
                <w:sz w:val="20"/>
                <w:szCs w:val="20"/>
                <w:lang w:eastAsia="en-US"/>
                <w14:ligatures w14:val="standardContextual"/>
              </w:rPr>
            </w:pPr>
            <w:r w:rsidRPr="00B457DB">
              <w:rPr>
                <w:rFonts w:ascii="Century Gothic" w:hAnsi="Century Gothic"/>
                <w:b/>
                <w:bCs/>
                <w:kern w:val="2"/>
                <w:sz w:val="20"/>
                <w:szCs w:val="20"/>
                <w:lang w:eastAsia="en-US"/>
                <w14:ligatures w14:val="standardContextual"/>
              </w:rPr>
              <w:t>Correo</w:t>
            </w:r>
            <w:r w:rsidR="00396519" w:rsidRPr="00B457DB">
              <w:rPr>
                <w:rFonts w:ascii="Century Gothic" w:hAnsi="Century Gothic"/>
                <w:b/>
                <w:bCs/>
                <w:kern w:val="2"/>
                <w:sz w:val="20"/>
                <w:szCs w:val="20"/>
                <w:lang w:eastAsia="en-US"/>
                <w14:ligatures w14:val="standardContextual"/>
              </w:rPr>
              <w:t>:</w:t>
            </w:r>
            <w:r w:rsidR="0092224B" w:rsidRPr="00B457DB">
              <w:rPr>
                <w:rFonts w:ascii="Century Gothic" w:hAnsi="Century Gothic"/>
                <w:b/>
                <w:bCs/>
                <w:kern w:val="2"/>
                <w:sz w:val="20"/>
                <w:szCs w:val="20"/>
                <w:lang w:eastAsia="en-US"/>
                <w14:ligatures w14:val="standardContextual"/>
              </w:rPr>
              <w:t xml:space="preserve"> </w:t>
            </w:r>
            <w:r w:rsidR="003D740B" w:rsidRPr="00B457DB">
              <w:rPr>
                <w:rFonts w:ascii="Century Gothic" w:hAnsi="Century Gothic"/>
                <w:sz w:val="20"/>
                <w:szCs w:val="20"/>
              </w:rPr>
              <w:t xml:space="preserve"> </w:t>
            </w:r>
            <w:hyperlink r:id="rId8" w:history="1">
              <w:r w:rsidR="00B457DB" w:rsidRPr="00B457DB">
                <w:rPr>
                  <w:rStyle w:val="Hipervnculo"/>
                  <w:rFonts w:ascii="Century Gothic" w:hAnsi="Century Gothic"/>
                  <w:sz w:val="20"/>
                  <w:szCs w:val="20"/>
                </w:rPr>
                <w:t>joseesavedra458@gmail.com</w:t>
              </w:r>
            </w:hyperlink>
            <w:r w:rsidR="00B457DB" w:rsidRPr="00B457DB">
              <w:rPr>
                <w:rFonts w:ascii="Century Gothic" w:hAnsi="Century Gothic"/>
                <w:sz w:val="20"/>
                <w:szCs w:val="20"/>
              </w:rPr>
              <w:t xml:space="preserve"> </w:t>
            </w:r>
            <w:hyperlink r:id="rId9" w:history="1">
              <w:r w:rsidR="00B457DB" w:rsidRPr="00B457DB">
                <w:rPr>
                  <w:rStyle w:val="Hipervnculo"/>
                  <w:rFonts w:ascii="Century Gothic" w:hAnsi="Century Gothic"/>
                  <w:sz w:val="20"/>
                  <w:szCs w:val="20"/>
                </w:rPr>
                <w:t>liliaavendano996@gmail.com</w:t>
              </w:r>
            </w:hyperlink>
            <w:r w:rsidR="00B457DB" w:rsidRPr="00B457DB">
              <w:rPr>
                <w:rFonts w:ascii="Century Gothic" w:hAnsi="Century Gothic"/>
                <w:sz w:val="20"/>
                <w:szCs w:val="20"/>
              </w:rPr>
              <w:t xml:space="preserve"> </w:t>
            </w:r>
            <w:r w:rsidR="00B835AA" w:rsidRPr="00B457DB">
              <w:rPr>
                <w:rFonts w:ascii="Century Gothic" w:hAnsi="Century Gothic"/>
                <w:sz w:val="20"/>
                <w:szCs w:val="20"/>
              </w:rPr>
              <w:t xml:space="preserve"> </w:t>
            </w:r>
            <w:r w:rsidR="00213265" w:rsidRPr="00B457DB">
              <w:rPr>
                <w:rFonts w:ascii="Century Gothic" w:hAnsi="Century Gothic"/>
                <w:sz w:val="20"/>
                <w:szCs w:val="20"/>
              </w:rPr>
              <w:t xml:space="preserve"> </w:t>
            </w:r>
            <w:r w:rsidR="003D740B" w:rsidRPr="00B457DB">
              <w:rPr>
                <w:rFonts w:ascii="Century Gothic" w:hAnsi="Century Gothic"/>
                <w:sz w:val="20"/>
                <w:szCs w:val="20"/>
              </w:rPr>
              <w:t xml:space="preserve"> </w:t>
            </w:r>
          </w:p>
        </w:tc>
      </w:tr>
      <w:tr w:rsidR="00011806" w:rsidRPr="00B457DB"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4BEC9D3" w14:textId="32A57BBE" w:rsidR="007E20D8" w:rsidRPr="00B457DB" w:rsidRDefault="00B457DB"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457DB">
              <w:rPr>
                <w:rFonts w:ascii="Century Gothic" w:hAnsi="Century Gothic" w:cs="Arial"/>
                <w:sz w:val="20"/>
                <w:szCs w:val="20"/>
              </w:rPr>
              <w:t xml:space="preserve">Edison Torres </w:t>
            </w:r>
            <w:proofErr w:type="spellStart"/>
            <w:r w:rsidRPr="00B457DB">
              <w:rPr>
                <w:rFonts w:ascii="Century Gothic" w:hAnsi="Century Gothic" w:cs="Arial"/>
                <w:sz w:val="20"/>
                <w:szCs w:val="20"/>
              </w:rPr>
              <w:t>Sanchez</w:t>
            </w:r>
            <w:proofErr w:type="spellEnd"/>
            <w:r w:rsidRPr="00B457DB">
              <w:rPr>
                <w:rFonts w:ascii="Century Gothic" w:hAnsi="Century Gothic" w:cs="Arial"/>
                <w:sz w:val="20"/>
                <w:szCs w:val="20"/>
              </w:rPr>
              <w:t xml:space="preserve"> </w:t>
            </w:r>
          </w:p>
          <w:p w14:paraId="4F9AD2A6" w14:textId="658951E3" w:rsidR="00B457DB" w:rsidRPr="00B457DB" w:rsidRDefault="00B457DB"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457DB">
              <w:rPr>
                <w:rFonts w:ascii="Century Gothic" w:hAnsi="Century Gothic" w:cs="Arial"/>
                <w:sz w:val="20"/>
                <w:szCs w:val="20"/>
              </w:rPr>
              <w:t xml:space="preserve">Sergio Domingo Vargas Parra </w:t>
            </w:r>
          </w:p>
          <w:p w14:paraId="1A2DF26B" w14:textId="3AC58EBA" w:rsidR="007E20D8" w:rsidRPr="00B457DB" w:rsidRDefault="007E20D8"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B457DB">
              <w:rPr>
                <w:rFonts w:ascii="Century Gothic" w:hAnsi="Century Gothic" w:cs="Arial"/>
                <w:sz w:val="20"/>
                <w:szCs w:val="20"/>
              </w:rPr>
              <w:t>La Equidad Seguros Generales O.C.</w:t>
            </w:r>
          </w:p>
          <w:p w14:paraId="2BFBC09F" w14:textId="245B88A3" w:rsidR="00015CB7" w:rsidRPr="00B457DB" w:rsidRDefault="00015CB7"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
        </w:tc>
      </w:tr>
      <w:tr w:rsidR="00554385" w:rsidRPr="00B457DB"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3A4BD4DD" w:rsidR="00554385" w:rsidRPr="00B457DB" w:rsidRDefault="00B457DB"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B457DB">
              <w:rPr>
                <w:rFonts w:ascii="Century Gothic" w:hAnsi="Century Gothic" w:cs="Arial"/>
                <w:kern w:val="2"/>
                <w:sz w:val="20"/>
                <w:szCs w:val="20"/>
                <w:lang w:eastAsia="en-US"/>
                <w14:ligatures w14:val="standardContextual"/>
              </w:rPr>
              <w:t>10285719</w:t>
            </w:r>
          </w:p>
        </w:tc>
      </w:tr>
      <w:tr w:rsidR="00011806" w:rsidRPr="00B457DB"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B457D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B457DB"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B457D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B457DB"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03DD39FE" w:rsidR="00554385" w:rsidRPr="00B457DB" w:rsidRDefault="007E20D8"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B457DB">
              <w:rPr>
                <w:rFonts w:ascii="Century Gothic" w:hAnsi="Century Gothic" w:cs="Arial"/>
                <w:color w:val="000000" w:themeColor="text1"/>
                <w:kern w:val="2"/>
                <w:sz w:val="20"/>
                <w:szCs w:val="20"/>
                <w:lang w:eastAsia="en-US"/>
                <w14:ligatures w14:val="standardContextual"/>
              </w:rPr>
              <w:t xml:space="preserve">18 de </w:t>
            </w:r>
            <w:r w:rsidR="00B457DB" w:rsidRPr="00B457DB">
              <w:rPr>
                <w:rFonts w:ascii="Century Gothic" w:hAnsi="Century Gothic" w:cs="Arial"/>
                <w:color w:val="000000" w:themeColor="text1"/>
                <w:kern w:val="2"/>
                <w:sz w:val="20"/>
                <w:szCs w:val="20"/>
                <w:lang w:eastAsia="en-US"/>
                <w14:ligatures w14:val="standardContextual"/>
              </w:rPr>
              <w:t>septiem</w:t>
            </w:r>
            <w:r w:rsidRPr="00B457DB">
              <w:rPr>
                <w:rFonts w:ascii="Century Gothic" w:hAnsi="Century Gothic" w:cs="Arial"/>
                <w:color w:val="000000" w:themeColor="text1"/>
                <w:kern w:val="2"/>
                <w:sz w:val="20"/>
                <w:szCs w:val="20"/>
                <w:lang w:eastAsia="en-US"/>
                <w14:ligatures w14:val="standardContextual"/>
              </w:rPr>
              <w:t xml:space="preserve">bre del 2021 </w:t>
            </w:r>
            <w:r w:rsidR="00B835AA" w:rsidRPr="00B457DB">
              <w:rPr>
                <w:rFonts w:ascii="Century Gothic" w:hAnsi="Century Gothic" w:cs="Arial"/>
                <w:color w:val="000000" w:themeColor="text1"/>
                <w:kern w:val="2"/>
                <w:sz w:val="20"/>
                <w:szCs w:val="20"/>
                <w:lang w:eastAsia="en-US"/>
                <w14:ligatures w14:val="standardContextual"/>
              </w:rPr>
              <w:t xml:space="preserve"> </w:t>
            </w:r>
          </w:p>
        </w:tc>
      </w:tr>
      <w:tr w:rsidR="00554385" w:rsidRPr="00B457DB"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34886A59" w:rsidR="00554385" w:rsidRPr="00B457DB" w:rsidRDefault="007E20D8"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B457DB">
              <w:rPr>
                <w:rFonts w:ascii="Century Gothic" w:hAnsi="Century Gothic" w:cs="Arial"/>
                <w:kern w:val="2"/>
                <w:sz w:val="20"/>
                <w:szCs w:val="20"/>
                <w:lang w:eastAsia="en-US"/>
                <w14:ligatures w14:val="standardContextual"/>
              </w:rPr>
              <w:t>0</w:t>
            </w:r>
            <w:r w:rsidR="00B457DB" w:rsidRPr="00B457DB">
              <w:rPr>
                <w:rFonts w:ascii="Century Gothic" w:hAnsi="Century Gothic" w:cs="Arial"/>
                <w:kern w:val="2"/>
                <w:sz w:val="20"/>
                <w:szCs w:val="20"/>
                <w:lang w:eastAsia="en-US"/>
                <w14:ligatures w14:val="standardContextual"/>
              </w:rPr>
              <w:t>7</w:t>
            </w:r>
            <w:r w:rsidRPr="00B457DB">
              <w:rPr>
                <w:rFonts w:ascii="Century Gothic" w:hAnsi="Century Gothic" w:cs="Arial"/>
                <w:kern w:val="2"/>
                <w:sz w:val="20"/>
                <w:szCs w:val="20"/>
                <w:lang w:eastAsia="en-US"/>
                <w14:ligatures w14:val="standardContextual"/>
              </w:rPr>
              <w:t xml:space="preserve"> de diciembre del 2023</w:t>
            </w:r>
            <w:r w:rsidR="00B457DB" w:rsidRPr="00B457DB">
              <w:rPr>
                <w:rFonts w:ascii="Century Gothic" w:hAnsi="Century Gothic" w:cs="Arial"/>
                <w:kern w:val="2"/>
                <w:sz w:val="20"/>
                <w:szCs w:val="20"/>
                <w:lang w:eastAsia="en-US"/>
                <w14:ligatures w14:val="standardContextual"/>
              </w:rPr>
              <w:t xml:space="preserve"> a las 10:00 a.m. </w:t>
            </w:r>
          </w:p>
        </w:tc>
      </w:tr>
      <w:tr w:rsidR="00011806" w:rsidRPr="00B457DB"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B457D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kern w:val="2"/>
                <w:sz w:val="20"/>
                <w:szCs w:val="20"/>
                <w:lang w:eastAsia="en-US"/>
                <w14:ligatures w14:val="standardContextual"/>
              </w:rPr>
            </w:pPr>
          </w:p>
        </w:tc>
      </w:tr>
      <w:tr w:rsidR="00554385" w:rsidRPr="00B457DB"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B457D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B457DB"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Autorida</w:t>
            </w:r>
            <w:r w:rsidR="00967A3C" w:rsidRPr="00B457DB">
              <w:rPr>
                <w:rFonts w:ascii="Century Gothic" w:hAnsi="Century Gothic"/>
                <w:b w:val="0"/>
                <w:bCs w:val="0"/>
                <w:lang w:eastAsia="en-US"/>
              </w:rPr>
              <w:t>d</w:t>
            </w:r>
            <w:r w:rsidRPr="00B457DB">
              <w:rPr>
                <w:rFonts w:ascii="Century Gothic" w:hAnsi="Century Gothic"/>
                <w:b w:val="0"/>
                <w:bCs w:val="0"/>
                <w:lang w:eastAsia="en-US"/>
              </w:rPr>
              <w:t>:</w:t>
            </w:r>
            <w:r w:rsidR="00967A3C" w:rsidRPr="00B457DB">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12BD860C" w:rsidR="00554385" w:rsidRPr="00B457DB"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B457DB">
              <w:rPr>
                <w:rFonts w:ascii="Century Gothic" w:hAnsi="Century Gothic" w:cs="Arial"/>
                <w:color w:val="000000"/>
                <w:sz w:val="20"/>
                <w:szCs w:val="20"/>
                <w:shd w:val="clear" w:color="auto" w:fill="FFFFFF"/>
              </w:rPr>
              <w:t xml:space="preserve">Centro </w:t>
            </w:r>
            <w:r w:rsidR="003D740B" w:rsidRPr="00B457DB">
              <w:rPr>
                <w:rFonts w:ascii="Century Gothic" w:hAnsi="Century Gothic" w:cs="Arial"/>
                <w:color w:val="000000"/>
                <w:sz w:val="20"/>
                <w:szCs w:val="20"/>
                <w:shd w:val="clear" w:color="auto" w:fill="FFFFFF"/>
              </w:rPr>
              <w:t xml:space="preserve">de </w:t>
            </w:r>
            <w:r w:rsidR="00B835AA" w:rsidRPr="00B457DB">
              <w:rPr>
                <w:rFonts w:ascii="Century Gothic" w:hAnsi="Century Gothic" w:cs="Arial"/>
                <w:color w:val="000000"/>
                <w:sz w:val="20"/>
                <w:szCs w:val="20"/>
                <w:shd w:val="clear" w:color="auto" w:fill="FFFFFF"/>
              </w:rPr>
              <w:t>Procuraduría General de la Nación.</w:t>
            </w:r>
            <w:r w:rsidR="00052AF1" w:rsidRPr="00B457DB">
              <w:rPr>
                <w:rFonts w:ascii="Century Gothic" w:hAnsi="Century Gothic" w:cs="Arial"/>
                <w:color w:val="000000"/>
                <w:sz w:val="20"/>
                <w:szCs w:val="20"/>
                <w:shd w:val="clear" w:color="auto" w:fill="FFFFFF"/>
              </w:rPr>
              <w:t xml:space="preserve"> </w:t>
            </w:r>
          </w:p>
        </w:tc>
      </w:tr>
      <w:tr w:rsidR="00554385" w:rsidRPr="00B457DB"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B457D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r w:rsidR="00011806" w:rsidRPr="00B457DB"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207408C0" w14:textId="0E7CA6E1"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La parte convocante pretende el reconocimiento de $412'557.157, por concepto de perjuicios materiales e inmateriales, discriminados de la siguiente manera:</w:t>
            </w:r>
          </w:p>
          <w:p w14:paraId="1E806C2B" w14:textId="1D675230" w:rsidR="00B457DB" w:rsidRPr="00B457DB" w:rsidRDefault="00B457DB" w:rsidP="00B457DB">
            <w:p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xml:space="preserve">José del Carmen </w:t>
            </w:r>
            <w:proofErr w:type="spellStart"/>
            <w:r w:rsidRPr="00B457DB">
              <w:rPr>
                <w:rFonts w:ascii="Century Gothic" w:eastAsia="Times New Roman" w:hAnsi="Century Gothic" w:cs="Segoe UI"/>
                <w:color w:val="000000"/>
                <w:sz w:val="20"/>
                <w:szCs w:val="20"/>
                <w:bdr w:val="none" w:sz="0" w:space="0" w:color="auto" w:frame="1"/>
                <w:lang w:val="es-CO" w:eastAsia="es-CO"/>
              </w:rPr>
              <w:t>Saaverdra</w:t>
            </w:r>
            <w:proofErr w:type="spellEnd"/>
          </w:p>
          <w:p w14:paraId="3FC26CDC" w14:textId="77777777"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xml:space="preserve">Emergente: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$2'320.000 </w:t>
            </w:r>
          </w:p>
          <w:p w14:paraId="20D71974" w14:textId="77777777"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LCC:</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$8'819.268</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76F82F55" w14:textId="77777777"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LCF:</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xml:space="preserve"> $30'217.898</w:t>
            </w:r>
          </w:p>
          <w:p w14:paraId="2A3CD8ED" w14:textId="77777777"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Daño a la vida en relación:</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$46'000.000</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0EC02812" w14:textId="77777777" w:rsid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bdr w:val="none" w:sz="0" w:space="0" w:color="auto" w:frame="1"/>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Daños Morales:</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$46'400.000</w:t>
            </w:r>
          </w:p>
          <w:p w14:paraId="03AF5B70" w14:textId="77777777" w:rsid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bdr w:val="none" w:sz="0" w:space="0" w:color="auto" w:frame="1"/>
                <w:lang w:val="es-CO" w:eastAsia="es-CO"/>
              </w:rPr>
            </w:pPr>
          </w:p>
          <w:p w14:paraId="1CB015D4" w14:textId="01E91422"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proofErr w:type="spellStart"/>
            <w:r w:rsidRPr="00B457DB">
              <w:rPr>
                <w:rFonts w:ascii="Century Gothic" w:eastAsia="Times New Roman" w:hAnsi="Century Gothic" w:cs="Segoe UI"/>
                <w:color w:val="000000"/>
                <w:sz w:val="20"/>
                <w:szCs w:val="20"/>
                <w:bdr w:val="none" w:sz="0" w:space="0" w:color="auto" w:frame="1"/>
                <w:lang w:val="es-CO" w:eastAsia="es-CO"/>
              </w:rPr>
              <w:lastRenderedPageBreak/>
              <w:t>Lil</w:t>
            </w:r>
            <w:r w:rsidRPr="00B457DB">
              <w:rPr>
                <w:rFonts w:ascii="Century Gothic" w:eastAsia="Times New Roman" w:hAnsi="Century Gothic" w:cs="Segoe UI"/>
                <w:color w:val="000000"/>
                <w:sz w:val="20"/>
                <w:szCs w:val="20"/>
                <w:bdr w:val="none" w:sz="0" w:space="0" w:color="auto" w:frame="1"/>
                <w:lang w:val="es-CO" w:eastAsia="es-CO"/>
              </w:rPr>
              <w:t>lia</w:t>
            </w:r>
            <w:proofErr w:type="spellEnd"/>
            <w:r w:rsidRPr="00B457DB">
              <w:rPr>
                <w:rFonts w:ascii="Century Gothic" w:eastAsia="Times New Roman" w:hAnsi="Century Gothic" w:cs="Segoe UI"/>
                <w:color w:val="000000"/>
                <w:sz w:val="20"/>
                <w:szCs w:val="20"/>
                <w:bdr w:val="none" w:sz="0" w:space="0" w:color="auto" w:frame="1"/>
                <w:lang w:val="es-CO" w:eastAsia="es-CO"/>
              </w:rPr>
              <w:t xml:space="preserve"> Avendaño </w:t>
            </w:r>
            <w:proofErr w:type="spellStart"/>
            <w:r w:rsidRPr="00B457DB">
              <w:rPr>
                <w:rFonts w:ascii="Century Gothic" w:eastAsia="Times New Roman" w:hAnsi="Century Gothic" w:cs="Segoe UI"/>
                <w:color w:val="000000"/>
                <w:sz w:val="20"/>
                <w:szCs w:val="20"/>
                <w:bdr w:val="none" w:sz="0" w:space="0" w:color="auto" w:frame="1"/>
                <w:lang w:val="es-CO" w:eastAsia="es-CO"/>
              </w:rPr>
              <w:t>Tellez</w:t>
            </w:r>
            <w:proofErr w:type="spellEnd"/>
            <w:r w:rsidRPr="00B457DB">
              <w:rPr>
                <w:rFonts w:ascii="Century Gothic" w:eastAsia="Times New Roman" w:hAnsi="Century Gothic" w:cs="Segoe UI"/>
                <w:color w:val="000000"/>
                <w:sz w:val="20"/>
                <w:szCs w:val="20"/>
                <w:bdr w:val="none" w:sz="0" w:space="0" w:color="auto" w:frame="1"/>
                <w:lang w:val="es-CO" w:eastAsia="es-CO"/>
              </w:rPr>
              <w:t> </w:t>
            </w:r>
          </w:p>
          <w:p w14:paraId="2A423897" w14:textId="77777777" w:rsidR="00B457DB" w:rsidRPr="00B457DB" w:rsidRDefault="00B457DB" w:rsidP="00B457DB">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Daño a la vida en relación:</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$46'000.000</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0FB43F6F" w14:textId="612F5B75"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Daños Morales:</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$46'400.000</w:t>
            </w:r>
          </w:p>
          <w:p w14:paraId="17F3F32C" w14:textId="77777777" w:rsidR="00B457DB" w:rsidRPr="00B457DB" w:rsidRDefault="00B457DB" w:rsidP="00B457DB">
            <w:p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Freddy Gutierrez Avendaño</w:t>
            </w:r>
          </w:p>
          <w:p w14:paraId="36B08CD4" w14:textId="77777777" w:rsidR="00B457DB" w:rsidRPr="00B457DB" w:rsidRDefault="00B457DB" w:rsidP="00B457DB">
            <w:pPr>
              <w:shd w:val="clear" w:color="auto" w:fill="FFFFFF"/>
              <w:ind w:left="720"/>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Daño a la vida en relación:</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$46'000.000</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2E1765A7" w14:textId="77777777" w:rsidR="00B457DB" w:rsidRPr="00B457DB" w:rsidRDefault="00B457DB" w:rsidP="00B457DB">
            <w:pPr>
              <w:shd w:val="clear" w:color="auto" w:fill="FFFFFF"/>
              <w:ind w:left="720"/>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Daños Morales:</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$46'400.000</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52A379D4" w14:textId="75A8647A" w:rsidR="00B457DB" w:rsidRPr="00B457DB" w:rsidRDefault="00B457DB" w:rsidP="00B457D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p>
          <w:p w14:paraId="6485A2C3" w14:textId="53C6333C" w:rsidR="00B457DB" w:rsidRPr="00B457DB" w:rsidRDefault="00B457DB" w:rsidP="00B457DB">
            <w:p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Maritza Guti</w:t>
            </w:r>
            <w:r w:rsidRPr="00B457DB">
              <w:rPr>
                <w:rFonts w:ascii="Century Gothic" w:eastAsia="Times New Roman" w:hAnsi="Century Gothic" w:cs="Segoe UI"/>
                <w:color w:val="000000"/>
                <w:sz w:val="20"/>
                <w:szCs w:val="20"/>
                <w:bdr w:val="none" w:sz="0" w:space="0" w:color="auto" w:frame="1"/>
                <w:lang w:val="es-CO" w:eastAsia="es-CO"/>
              </w:rPr>
              <w:t>e</w:t>
            </w:r>
            <w:r w:rsidRPr="00B457DB">
              <w:rPr>
                <w:rFonts w:ascii="Century Gothic" w:eastAsia="Times New Roman" w:hAnsi="Century Gothic" w:cs="Segoe UI"/>
                <w:color w:val="000000"/>
                <w:sz w:val="20"/>
                <w:szCs w:val="20"/>
                <w:bdr w:val="none" w:sz="0" w:space="0" w:color="auto" w:frame="1"/>
                <w:lang w:val="es-CO" w:eastAsia="es-CO"/>
              </w:rPr>
              <w:t>rrez Avendaño </w:t>
            </w:r>
          </w:p>
          <w:p w14:paraId="75C2107E" w14:textId="77777777" w:rsidR="00B457DB" w:rsidRPr="00B457DB" w:rsidRDefault="00B457DB" w:rsidP="00B457DB">
            <w:pPr>
              <w:ind w:left="720"/>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Daño a la vida en relación:</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$46'000.000</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30FFA311" w14:textId="77777777" w:rsidR="00B457DB" w:rsidRPr="00B457DB" w:rsidRDefault="00B457DB" w:rsidP="00B457DB">
            <w:pPr>
              <w:shd w:val="clear" w:color="auto" w:fill="FFFFFF"/>
              <w:ind w:left="720"/>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color w:val="000000"/>
                <w:sz w:val="20"/>
                <w:szCs w:val="20"/>
                <w:lang w:val="es-CO" w:eastAsia="es-CO"/>
              </w:rPr>
            </w:pPr>
            <w:r w:rsidRPr="00B457DB">
              <w:rPr>
                <w:rFonts w:ascii="Century Gothic" w:eastAsia="Times New Roman" w:hAnsi="Century Gothic" w:cs="Segoe UI"/>
                <w:color w:val="000000"/>
                <w:sz w:val="20"/>
                <w:szCs w:val="20"/>
                <w:bdr w:val="none" w:sz="0" w:space="0" w:color="auto" w:frame="1"/>
                <w:lang w:val="es-CO" w:eastAsia="es-CO"/>
              </w:rPr>
              <w:t>Daños Morales:</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$46'400.000</w:t>
            </w:r>
            <w:r w:rsidRPr="00B457DB">
              <w:rPr>
                <w:rFonts w:ascii="Century Gothic" w:eastAsia="Times New Roman" w:hAnsi="Century Gothic" w:cs="Segoe UI"/>
                <w:color w:val="000000"/>
                <w:sz w:val="20"/>
                <w:szCs w:val="20"/>
                <w:bdr w:val="none" w:sz="0" w:space="0" w:color="auto" w:frame="1"/>
                <w:lang w:val="es-CO" w:eastAsia="es-CO"/>
              </w:rPr>
              <w:t> </w:t>
            </w:r>
            <w:r w:rsidRPr="00B457DB">
              <w:rPr>
                <w:rFonts w:ascii="Century Gothic" w:eastAsia="Times New Roman" w:hAnsi="Century Gothic" w:cs="Segoe UI"/>
                <w:color w:val="000000"/>
                <w:sz w:val="20"/>
                <w:szCs w:val="20"/>
                <w:bdr w:val="none" w:sz="0" w:space="0" w:color="auto" w:frame="1"/>
                <w:lang w:val="es-CO" w:eastAsia="es-CO"/>
              </w:rPr>
              <w:t> </w:t>
            </w:r>
          </w:p>
          <w:p w14:paraId="1B04EC4A" w14:textId="5595EEFF" w:rsidR="00554385" w:rsidRPr="00B457DB" w:rsidRDefault="00B835AA" w:rsidP="00471E80">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B457DB">
              <w:rPr>
                <w:rFonts w:ascii="Century Gothic" w:hAnsi="Century Gothic" w:cs="Segoe UI"/>
                <w:color w:val="000000"/>
                <w:sz w:val="20"/>
                <w:szCs w:val="20"/>
                <w:bdr w:val="none" w:sz="0" w:space="0" w:color="auto" w:frame="1"/>
                <w:shd w:val="clear" w:color="auto" w:fill="FFFFFF"/>
              </w:rPr>
              <w:t> </w:t>
            </w:r>
          </w:p>
        </w:tc>
      </w:tr>
      <w:tr w:rsidR="00554385" w:rsidRPr="00B457DB"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B457DB"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B457DB"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B457D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B457DB"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88A59DF" w14:textId="74DEDCA5" w:rsidR="00B457DB" w:rsidRPr="00B457DB" w:rsidRDefault="00052AF1"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rPr>
            </w:pPr>
            <w:r w:rsidRPr="00B457DB">
              <w:rPr>
                <w:rFonts w:ascii="Century Gothic" w:hAnsi="Century Gothic"/>
                <w:sz w:val="20"/>
                <w:szCs w:val="20"/>
              </w:rPr>
              <w:br/>
            </w:r>
            <w:r w:rsidR="00B457DB" w:rsidRPr="00B457DB">
              <w:rPr>
                <w:rFonts w:ascii="Century Gothic" w:hAnsi="Century Gothic" w:cs="Segoe UI"/>
                <w:color w:val="000000"/>
                <w:sz w:val="20"/>
                <w:szCs w:val="20"/>
                <w:bdr w:val="none" w:sz="0" w:space="0" w:color="auto" w:frame="1"/>
              </w:rPr>
              <w:t>Los hechos de la solicitud de conciliación refieren a un accidente de tránsito, ocurrido el pasado 18 de septiembre de 2021, en la carrera 21 con calle 11 de la ciudad de Bucaramanga, en el que estuvieron involucrados los vehículos de placas XVW 352, conducido por el señor Sergio Domingo Vargas Parra, y de propiedad del señor Edison Torres Sánchez, afiliado a la empresa FLOTAX; y el vehículo de placas BZV88E, conducido por el señor José del Carmen Saavedra. </w:t>
            </w:r>
          </w:p>
          <w:p w14:paraId="7DA4CF65"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p w14:paraId="7EA69B92"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457DB">
              <w:rPr>
                <w:rFonts w:ascii="Century Gothic" w:hAnsi="Century Gothic" w:cs="Segoe UI"/>
                <w:color w:val="000000"/>
                <w:sz w:val="20"/>
                <w:szCs w:val="20"/>
                <w:bdr w:val="none" w:sz="0" w:space="0" w:color="auto" w:frame="1"/>
              </w:rPr>
              <w:t>Se aporta IPAT cuya hipótesis registrada es la No. 112 que corresponde a desobedecer señales de tránsito atribuible al vehículo de placas XVW 352.</w:t>
            </w:r>
          </w:p>
          <w:p w14:paraId="3A32CE99" w14:textId="5E97F0F2"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shd w:val="clear" w:color="auto" w:fill="FFFFFF"/>
              </w:rPr>
            </w:pPr>
            <w:r w:rsidRPr="00B457DB">
              <w:rPr>
                <w:rFonts w:ascii="Century Gothic" w:hAnsi="Century Gothic" w:cs="Segoe UI"/>
                <w:color w:val="000000"/>
                <w:sz w:val="20"/>
                <w:szCs w:val="20"/>
                <w:bdr w:val="none" w:sz="0" w:space="0" w:color="auto" w:frame="1"/>
              </w:rPr>
              <w:br/>
              <w:t>A causa del accidente, se le ocasionaron lesiones al señor José del Carmen Saavedra</w:t>
            </w:r>
            <w:r w:rsidRPr="00B457DB">
              <w:rPr>
                <w:rFonts w:ascii="Century Gothic" w:hAnsi="Century Gothic" w:cs="Segoe UI"/>
                <w:color w:val="000000"/>
                <w:sz w:val="20"/>
                <w:szCs w:val="20"/>
                <w:bdr w:val="none" w:sz="0" w:space="0" w:color="auto" w:frame="1"/>
                <w:shd w:val="clear" w:color="auto" w:fill="FFFFFF"/>
              </w:rPr>
              <w:t>, con el siguiente diagnóstico:</w:t>
            </w:r>
          </w:p>
          <w:p w14:paraId="48EA29DA"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4A2CA164"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457DB">
              <w:rPr>
                <w:rFonts w:ascii="Century Gothic" w:hAnsi="Century Gothic" w:cs="Segoe UI"/>
                <w:color w:val="000000"/>
                <w:sz w:val="20"/>
                <w:szCs w:val="20"/>
                <w:bdr w:val="none" w:sz="0" w:space="0" w:color="auto" w:frame="1"/>
              </w:rPr>
              <w:t>Luxación de la articulación acromioclavicular</w:t>
            </w:r>
          </w:p>
          <w:p w14:paraId="673CCEE0" w14:textId="421555C1"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rPr>
            </w:pPr>
            <w:r w:rsidRPr="00B457DB">
              <w:rPr>
                <w:rFonts w:ascii="Century Gothic" w:hAnsi="Century Gothic" w:cs="Segoe UI"/>
                <w:color w:val="000000"/>
                <w:sz w:val="20"/>
                <w:szCs w:val="20"/>
                <w:bdr w:val="none" w:sz="0" w:space="0" w:color="auto" w:frame="1"/>
              </w:rPr>
              <w:t>Fractura de hueso del metatarso. </w:t>
            </w:r>
          </w:p>
          <w:p w14:paraId="3798CD48"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22D94975"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457DB">
              <w:rPr>
                <w:rFonts w:ascii="Century Gothic" w:hAnsi="Century Gothic" w:cs="Segoe UI"/>
                <w:color w:val="000000"/>
                <w:sz w:val="20"/>
                <w:szCs w:val="20"/>
                <w:bdr w:val="none" w:sz="0" w:space="0" w:color="auto" w:frame="1"/>
              </w:rPr>
              <w:t>Se aporta</w:t>
            </w:r>
            <w:r w:rsidRPr="00B457DB">
              <w:rPr>
                <w:rFonts w:ascii="Century Gothic" w:hAnsi="Century Gothic" w:cs="Segoe UI"/>
                <w:color w:val="000000"/>
                <w:sz w:val="20"/>
                <w:szCs w:val="20"/>
                <w:bdr w:val="none" w:sz="0" w:space="0" w:color="auto" w:frame="1"/>
                <w:shd w:val="clear" w:color="auto" w:fill="FFFFFF"/>
              </w:rPr>
              <w:t> dictamen de la Junta Regional de Calificación de Invalidez de Santander, en el cual se estructura PCL con un porcentaje de pérdida de capacidad laboral del 20,65%.</w:t>
            </w:r>
          </w:p>
          <w:p w14:paraId="04E3DE6E" w14:textId="1ED33D7B"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34D8DC08" w14:textId="77777777" w:rsidR="00B457DB" w:rsidRPr="00B457DB" w:rsidRDefault="00B457DB"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B457DB">
              <w:rPr>
                <w:rFonts w:ascii="Century Gothic" w:hAnsi="Century Gothic" w:cs="Segoe UI"/>
                <w:color w:val="000000"/>
                <w:sz w:val="20"/>
                <w:szCs w:val="20"/>
                <w:bdr w:val="none" w:sz="0" w:space="0" w:color="auto" w:frame="1"/>
              </w:rPr>
              <w:t>Se aporta certificado de defunción que no corresponde con el señor Saavedra.</w:t>
            </w:r>
          </w:p>
          <w:p w14:paraId="09C6B19C" w14:textId="468ADD2F" w:rsidR="00CE2865" w:rsidRPr="00B457DB" w:rsidRDefault="00CE2865"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tc>
      </w:tr>
      <w:tr w:rsidR="00011806" w:rsidRPr="00B457DB"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B457DB"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kern w:val="2"/>
                <w:sz w:val="20"/>
                <w:szCs w:val="20"/>
                <w:lang w:eastAsia="en-US"/>
                <w14:ligatures w14:val="standardContextual"/>
              </w:rPr>
            </w:pPr>
          </w:p>
        </w:tc>
      </w:tr>
      <w:tr w:rsidR="00554385" w:rsidRPr="00B457DB"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B457DB" w:rsidRDefault="00554385" w:rsidP="00011806">
            <w:pPr>
              <w:pStyle w:val="Sinespaciado"/>
              <w:spacing w:before="240"/>
              <w:rPr>
                <w:rFonts w:ascii="Century Gothic" w:hAnsi="Century Gothic"/>
                <w:b w:val="0"/>
                <w:bCs w:val="0"/>
                <w:lang w:eastAsia="en-US"/>
              </w:rPr>
            </w:pPr>
            <w:r w:rsidRPr="00B457DB">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B457DB"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kern w:val="2"/>
                <w:sz w:val="20"/>
                <w:szCs w:val="20"/>
                <w:lang w:eastAsia="en-US"/>
                <w14:ligatures w14:val="standardContextual"/>
              </w:rPr>
            </w:pPr>
          </w:p>
        </w:tc>
      </w:tr>
    </w:tbl>
    <w:p w14:paraId="4E3460F8" w14:textId="6C5D00FC" w:rsidR="00AC0325" w:rsidRPr="00B457DB" w:rsidRDefault="00AC0325" w:rsidP="0073789B">
      <w:pPr>
        <w:autoSpaceDE w:val="0"/>
        <w:autoSpaceDN w:val="0"/>
        <w:spacing w:line="276" w:lineRule="auto"/>
        <w:ind w:right="49"/>
        <w:jc w:val="both"/>
        <w:rPr>
          <w:rFonts w:ascii="Century Gothic" w:eastAsia="MS Mincho" w:hAnsi="Century Gothic" w:cs="Times New Roman"/>
          <w:sz w:val="20"/>
          <w:szCs w:val="20"/>
        </w:rPr>
      </w:pPr>
    </w:p>
    <w:sectPr w:rsidR="00AC0325" w:rsidRPr="00B457DB" w:rsidSect="00DE778B">
      <w:headerReference w:type="default" r:id="rId10"/>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EA9E" w14:textId="77777777" w:rsidR="00404471" w:rsidRDefault="00404471" w:rsidP="008133D3">
      <w:r>
        <w:separator/>
      </w:r>
    </w:p>
  </w:endnote>
  <w:endnote w:type="continuationSeparator" w:id="0">
    <w:p w14:paraId="1A5C5343" w14:textId="77777777" w:rsidR="00404471" w:rsidRDefault="00404471"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E157" w14:textId="77777777" w:rsidR="00404471" w:rsidRDefault="00404471" w:rsidP="008133D3">
      <w:r>
        <w:separator/>
      </w:r>
    </w:p>
  </w:footnote>
  <w:footnote w:type="continuationSeparator" w:id="0">
    <w:p w14:paraId="58A334B8" w14:textId="77777777" w:rsidR="00404471" w:rsidRDefault="00404471"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1"/>
  </w:num>
  <w:num w:numId="7" w16cid:durableId="1490365404">
    <w:abstractNumId w:val="1"/>
  </w:num>
  <w:num w:numId="8" w16cid:durableId="502429709">
    <w:abstractNumId w:val="10"/>
  </w:num>
  <w:num w:numId="9" w16cid:durableId="1512988184">
    <w:abstractNumId w:val="8"/>
  </w:num>
  <w:num w:numId="10" w16cid:durableId="633216605">
    <w:abstractNumId w:val="6"/>
  </w:num>
  <w:num w:numId="11" w16cid:durableId="2089377149">
    <w:abstractNumId w:val="3"/>
  </w:num>
  <w:num w:numId="12" w16cid:durableId="1800341810">
    <w:abstractNumId w:val="12"/>
  </w:num>
  <w:num w:numId="13" w16cid:durableId="1818184863">
    <w:abstractNumId w:val="13"/>
  </w:num>
  <w:num w:numId="14" w16cid:durableId="800420403">
    <w:abstractNumId w:val="2"/>
  </w:num>
  <w:num w:numId="15" w16cid:durableId="222376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AF1"/>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E5565"/>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5F8E"/>
    <w:rsid w:val="00BF6F4E"/>
    <w:rsid w:val="00C0163C"/>
    <w:rsid w:val="00C105FD"/>
    <w:rsid w:val="00C16C42"/>
    <w:rsid w:val="00C24302"/>
    <w:rsid w:val="00C3159C"/>
    <w:rsid w:val="00C33269"/>
    <w:rsid w:val="00C40D29"/>
    <w:rsid w:val="00C62C51"/>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477E"/>
    <w:rsid w:val="00DC2527"/>
    <w:rsid w:val="00DE778B"/>
    <w:rsid w:val="00E01589"/>
    <w:rsid w:val="00E119FB"/>
    <w:rsid w:val="00E12CF0"/>
    <w:rsid w:val="00E27BE7"/>
    <w:rsid w:val="00E96C1D"/>
    <w:rsid w:val="00EA40E7"/>
    <w:rsid w:val="00EB749C"/>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esavedra45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iaavendano99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2023-12-01T18:47:00Z</dcterms:created>
  <dcterms:modified xsi:type="dcterms:W3CDTF">2023-12-01T18:47:00Z</dcterms:modified>
</cp:coreProperties>
</file>