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F7275" w14:textId="77777777" w:rsidR="00462B97" w:rsidRPr="00650F39" w:rsidRDefault="00C5003E" w:rsidP="00650F39">
      <w:pPr>
        <w:spacing w:line="240" w:lineRule="auto"/>
        <w:jc w:val="center"/>
        <w:rPr>
          <w:rFonts w:ascii="Arial" w:hAnsi="Arial" w:cs="Arial"/>
          <w:b/>
          <w:lang w:val="es-ES"/>
        </w:rPr>
      </w:pPr>
      <w:r w:rsidRPr="00650F39">
        <w:rPr>
          <w:rFonts w:ascii="Arial" w:hAnsi="Arial" w:cs="Arial"/>
          <w:b/>
          <w:lang w:val="es-ES"/>
        </w:rPr>
        <w:t>FORMATO DE PRIMER INFORME</w:t>
      </w:r>
    </w:p>
    <w:tbl>
      <w:tblPr>
        <w:tblStyle w:val="Tablaconcuadrcula"/>
        <w:tblW w:w="0" w:type="auto"/>
        <w:tblLook w:val="04A0" w:firstRow="1" w:lastRow="0" w:firstColumn="1" w:lastColumn="0" w:noHBand="0" w:noVBand="1"/>
      </w:tblPr>
      <w:tblGrid>
        <w:gridCol w:w="2547"/>
        <w:gridCol w:w="6281"/>
      </w:tblGrid>
      <w:tr w:rsidR="00650F39" w:rsidRPr="00650F39" w14:paraId="1760076C" w14:textId="77777777" w:rsidTr="00650F39">
        <w:trPr>
          <w:trHeight w:val="737"/>
        </w:trPr>
        <w:tc>
          <w:tcPr>
            <w:tcW w:w="2547" w:type="dxa"/>
          </w:tcPr>
          <w:p w14:paraId="37D6CCB8" w14:textId="77777777" w:rsidR="00C5003E" w:rsidRPr="00650F39" w:rsidRDefault="00C5003E" w:rsidP="00650F39">
            <w:pPr>
              <w:jc w:val="both"/>
              <w:rPr>
                <w:rFonts w:ascii="Arial" w:hAnsi="Arial" w:cs="Arial"/>
                <w:b/>
                <w:lang w:val="es-ES"/>
              </w:rPr>
            </w:pPr>
            <w:r w:rsidRPr="00650F39">
              <w:rPr>
                <w:rFonts w:ascii="Arial" w:hAnsi="Arial" w:cs="Arial"/>
                <w:b/>
                <w:lang w:val="es-ES"/>
              </w:rPr>
              <w:t>Tipo de vinculación</w:t>
            </w:r>
          </w:p>
        </w:tc>
        <w:tc>
          <w:tcPr>
            <w:tcW w:w="6281" w:type="dxa"/>
          </w:tcPr>
          <w:p w14:paraId="46787CFE" w14:textId="7E615B54" w:rsidR="00C5003E" w:rsidRPr="00650F39" w:rsidRDefault="002B6BA8" w:rsidP="00650F39">
            <w:pPr>
              <w:jc w:val="both"/>
              <w:rPr>
                <w:rFonts w:ascii="Arial" w:hAnsi="Arial" w:cs="Arial"/>
                <w:bCs/>
                <w:lang w:val="es-ES"/>
              </w:rPr>
            </w:pPr>
            <w:r w:rsidRPr="00650F39">
              <w:rPr>
                <w:rFonts w:ascii="Arial" w:hAnsi="Arial" w:cs="Arial"/>
                <w:bCs/>
                <w:lang w:val="es-ES"/>
              </w:rPr>
              <w:t>Directa</w:t>
            </w:r>
          </w:p>
        </w:tc>
      </w:tr>
      <w:tr w:rsidR="00650F39" w:rsidRPr="00650F39" w14:paraId="73171101" w14:textId="77777777" w:rsidTr="00650F39">
        <w:trPr>
          <w:trHeight w:val="737"/>
        </w:trPr>
        <w:tc>
          <w:tcPr>
            <w:tcW w:w="2547" w:type="dxa"/>
          </w:tcPr>
          <w:p w14:paraId="5A098A55" w14:textId="77777777" w:rsidR="00C5003E" w:rsidRPr="00650F39" w:rsidRDefault="00C5003E" w:rsidP="00650F39">
            <w:pPr>
              <w:jc w:val="both"/>
              <w:rPr>
                <w:rFonts w:ascii="Arial" w:hAnsi="Arial" w:cs="Arial"/>
                <w:b/>
                <w:lang w:val="es-ES"/>
              </w:rPr>
            </w:pPr>
            <w:r w:rsidRPr="00650F39">
              <w:rPr>
                <w:rFonts w:ascii="Arial" w:hAnsi="Arial" w:cs="Arial"/>
                <w:b/>
                <w:lang w:val="es-ES"/>
              </w:rPr>
              <w:t>Fecha de admisión de la demanda</w:t>
            </w:r>
          </w:p>
        </w:tc>
        <w:tc>
          <w:tcPr>
            <w:tcW w:w="6281" w:type="dxa"/>
          </w:tcPr>
          <w:p w14:paraId="3B0CBF63" w14:textId="44F2BA0D" w:rsidR="00C5003E" w:rsidRPr="00650F39" w:rsidRDefault="00D5389D" w:rsidP="00650F39">
            <w:pPr>
              <w:jc w:val="both"/>
              <w:rPr>
                <w:rFonts w:ascii="Arial" w:hAnsi="Arial" w:cs="Arial"/>
                <w:b/>
                <w:lang w:val="es-ES"/>
              </w:rPr>
            </w:pPr>
            <w:r w:rsidRPr="00650F39">
              <w:rPr>
                <w:rFonts w:ascii="Arial" w:hAnsi="Arial" w:cs="Arial"/>
                <w:shd w:val="clear" w:color="auto" w:fill="FFFFFF"/>
              </w:rPr>
              <w:t>2023-09</w:t>
            </w:r>
            <w:r w:rsidR="002B6BA8" w:rsidRPr="00650F39">
              <w:rPr>
                <w:rFonts w:ascii="Arial" w:hAnsi="Arial" w:cs="Arial"/>
                <w:shd w:val="clear" w:color="auto" w:fill="FFFFFF"/>
              </w:rPr>
              <w:t>-26</w:t>
            </w:r>
          </w:p>
        </w:tc>
      </w:tr>
      <w:tr w:rsidR="00650F39" w:rsidRPr="00650F39" w14:paraId="74F9C47F" w14:textId="77777777" w:rsidTr="00650F39">
        <w:trPr>
          <w:trHeight w:val="737"/>
        </w:trPr>
        <w:tc>
          <w:tcPr>
            <w:tcW w:w="2547" w:type="dxa"/>
          </w:tcPr>
          <w:p w14:paraId="56F43D9C" w14:textId="77777777" w:rsidR="00C5003E" w:rsidRPr="00650F39" w:rsidRDefault="00C5003E" w:rsidP="00650F39">
            <w:pPr>
              <w:jc w:val="both"/>
              <w:rPr>
                <w:rFonts w:ascii="Arial" w:hAnsi="Arial" w:cs="Arial"/>
                <w:b/>
                <w:lang w:val="es-ES"/>
              </w:rPr>
            </w:pPr>
            <w:r w:rsidRPr="00650F39">
              <w:rPr>
                <w:rFonts w:ascii="Arial" w:hAnsi="Arial" w:cs="Arial"/>
                <w:b/>
                <w:lang w:val="es-ES"/>
              </w:rPr>
              <w:t xml:space="preserve">Fecha de vencimiento contestación de la demanda </w:t>
            </w:r>
          </w:p>
        </w:tc>
        <w:tc>
          <w:tcPr>
            <w:tcW w:w="6281" w:type="dxa"/>
          </w:tcPr>
          <w:p w14:paraId="72EC7963" w14:textId="71904A4C" w:rsidR="00C5003E" w:rsidRPr="00650F39" w:rsidRDefault="00D5389D" w:rsidP="00650F39">
            <w:pPr>
              <w:jc w:val="both"/>
              <w:rPr>
                <w:rFonts w:ascii="Arial" w:hAnsi="Arial" w:cs="Arial"/>
                <w:bCs/>
                <w:lang w:val="es-ES"/>
              </w:rPr>
            </w:pPr>
            <w:r w:rsidRPr="00650F39">
              <w:rPr>
                <w:rFonts w:ascii="Arial" w:hAnsi="Arial" w:cs="Arial"/>
                <w:bCs/>
                <w:lang w:val="es-ES"/>
              </w:rPr>
              <w:t>2024-05-08</w:t>
            </w:r>
          </w:p>
        </w:tc>
      </w:tr>
      <w:tr w:rsidR="00650F39" w:rsidRPr="00650F39" w14:paraId="75409D0B" w14:textId="77777777" w:rsidTr="00650F39">
        <w:trPr>
          <w:trHeight w:val="696"/>
        </w:trPr>
        <w:tc>
          <w:tcPr>
            <w:tcW w:w="2547" w:type="dxa"/>
          </w:tcPr>
          <w:p w14:paraId="2CF42DF4" w14:textId="77777777" w:rsidR="00C5003E" w:rsidRPr="00650F39" w:rsidRDefault="00C5003E" w:rsidP="00650F39">
            <w:pPr>
              <w:jc w:val="both"/>
              <w:rPr>
                <w:rFonts w:ascii="Arial" w:hAnsi="Arial" w:cs="Arial"/>
                <w:b/>
                <w:lang w:val="es-ES"/>
              </w:rPr>
            </w:pPr>
            <w:r w:rsidRPr="00650F39">
              <w:rPr>
                <w:rFonts w:ascii="Arial" w:hAnsi="Arial" w:cs="Arial"/>
                <w:b/>
                <w:lang w:val="es-ES"/>
              </w:rPr>
              <w:t>Compañía vinculada</w:t>
            </w:r>
          </w:p>
        </w:tc>
        <w:tc>
          <w:tcPr>
            <w:tcW w:w="6281" w:type="dxa"/>
          </w:tcPr>
          <w:p w14:paraId="2E93C02F" w14:textId="29B7E958" w:rsidR="00C5003E" w:rsidRPr="00650F39" w:rsidRDefault="002B6BA8" w:rsidP="00650F39">
            <w:pPr>
              <w:jc w:val="both"/>
              <w:rPr>
                <w:rFonts w:ascii="Arial" w:hAnsi="Arial" w:cs="Arial"/>
                <w:b/>
                <w:lang w:val="es-ES"/>
              </w:rPr>
            </w:pPr>
            <w:r w:rsidRPr="00650F39">
              <w:rPr>
                <w:rStyle w:val="mark3u6i1if2k"/>
                <w:rFonts w:ascii="Arial" w:hAnsi="Arial" w:cs="Arial"/>
                <w:bdr w:val="none" w:sz="0" w:space="0" w:color="auto" w:frame="1"/>
                <w:shd w:val="clear" w:color="auto" w:fill="FFFFFF"/>
              </w:rPr>
              <w:t>HDI</w:t>
            </w:r>
            <w:r w:rsidRPr="00650F39">
              <w:rPr>
                <w:rFonts w:ascii="Arial" w:hAnsi="Arial" w:cs="Arial"/>
                <w:shd w:val="clear" w:color="auto" w:fill="FFFFFF"/>
              </w:rPr>
              <w:t> SEGUROS S.A.</w:t>
            </w:r>
          </w:p>
        </w:tc>
      </w:tr>
      <w:tr w:rsidR="00650F39" w:rsidRPr="00650F39" w14:paraId="2BDB3EC1" w14:textId="77777777" w:rsidTr="00650F39">
        <w:trPr>
          <w:trHeight w:val="737"/>
        </w:trPr>
        <w:tc>
          <w:tcPr>
            <w:tcW w:w="2547" w:type="dxa"/>
          </w:tcPr>
          <w:p w14:paraId="4AD5A442" w14:textId="77777777" w:rsidR="00C5003E" w:rsidRPr="00650F39" w:rsidRDefault="00C5003E" w:rsidP="00650F39">
            <w:pPr>
              <w:jc w:val="both"/>
              <w:rPr>
                <w:rFonts w:ascii="Arial" w:hAnsi="Arial" w:cs="Arial"/>
                <w:b/>
                <w:lang w:val="es-ES"/>
              </w:rPr>
            </w:pPr>
            <w:r w:rsidRPr="00650F39">
              <w:rPr>
                <w:rFonts w:ascii="Arial" w:hAnsi="Arial" w:cs="Arial"/>
                <w:b/>
                <w:lang w:val="es-ES"/>
              </w:rPr>
              <w:t>Radicado completo del proceso</w:t>
            </w:r>
          </w:p>
        </w:tc>
        <w:tc>
          <w:tcPr>
            <w:tcW w:w="6281" w:type="dxa"/>
          </w:tcPr>
          <w:p w14:paraId="010B5C29" w14:textId="7187CE2F" w:rsidR="00C5003E" w:rsidRPr="00650F39" w:rsidRDefault="00D5389D" w:rsidP="00650F39">
            <w:pPr>
              <w:jc w:val="both"/>
              <w:rPr>
                <w:rFonts w:ascii="Arial" w:hAnsi="Arial" w:cs="Arial"/>
                <w:b/>
                <w:lang w:val="es-ES"/>
              </w:rPr>
            </w:pPr>
            <w:r w:rsidRPr="00650F39">
              <w:rPr>
                <w:rFonts w:ascii="Arial" w:hAnsi="Arial" w:cs="Arial"/>
              </w:rPr>
              <w:t>76001-3333-001-</w:t>
            </w:r>
            <w:r w:rsidRPr="00650F39">
              <w:rPr>
                <w:rFonts w:ascii="Arial" w:hAnsi="Arial" w:cs="Arial"/>
                <w:b/>
              </w:rPr>
              <w:t>2023-00185</w:t>
            </w:r>
            <w:r w:rsidRPr="00650F39">
              <w:rPr>
                <w:rFonts w:ascii="Arial" w:hAnsi="Arial" w:cs="Arial"/>
              </w:rPr>
              <w:t>-00</w:t>
            </w:r>
          </w:p>
        </w:tc>
      </w:tr>
      <w:tr w:rsidR="00650F39" w:rsidRPr="00650F39" w14:paraId="578A8665" w14:textId="77777777" w:rsidTr="00650F39">
        <w:trPr>
          <w:trHeight w:val="696"/>
        </w:trPr>
        <w:tc>
          <w:tcPr>
            <w:tcW w:w="2547" w:type="dxa"/>
          </w:tcPr>
          <w:p w14:paraId="15032BE3" w14:textId="77777777" w:rsidR="00C5003E" w:rsidRPr="00650F39" w:rsidRDefault="00C5003E" w:rsidP="00650F39">
            <w:pPr>
              <w:jc w:val="both"/>
              <w:rPr>
                <w:rFonts w:ascii="Arial" w:hAnsi="Arial" w:cs="Arial"/>
                <w:b/>
                <w:lang w:val="es-ES"/>
              </w:rPr>
            </w:pPr>
            <w:r w:rsidRPr="00650F39">
              <w:rPr>
                <w:rFonts w:ascii="Arial" w:hAnsi="Arial" w:cs="Arial"/>
                <w:b/>
                <w:lang w:val="es-ES"/>
              </w:rPr>
              <w:t>Demandantes</w:t>
            </w:r>
          </w:p>
        </w:tc>
        <w:tc>
          <w:tcPr>
            <w:tcW w:w="6281" w:type="dxa"/>
          </w:tcPr>
          <w:p w14:paraId="7E99AC82" w14:textId="77777777" w:rsidR="00D5389D" w:rsidRPr="00650F39" w:rsidRDefault="00D5389D" w:rsidP="00650F39">
            <w:pPr>
              <w:pStyle w:val="Ttulo5"/>
              <w:shd w:val="clear" w:color="auto" w:fill="FFFFFF"/>
              <w:jc w:val="both"/>
              <w:rPr>
                <w:rFonts w:ascii="Arial" w:hAnsi="Arial" w:cs="Arial"/>
                <w:color w:val="auto"/>
              </w:rPr>
            </w:pPr>
            <w:proofErr w:type="gramStart"/>
            <w:r w:rsidRPr="00650F39">
              <w:rPr>
                <w:rFonts w:ascii="Arial" w:hAnsi="Arial" w:cs="Arial"/>
                <w:color w:val="auto"/>
              </w:rPr>
              <w:t>.-</w:t>
            </w:r>
            <w:proofErr w:type="gramEnd"/>
            <w:r w:rsidRPr="00650F39">
              <w:rPr>
                <w:rFonts w:ascii="Arial" w:hAnsi="Arial" w:cs="Arial"/>
                <w:color w:val="auto"/>
              </w:rPr>
              <w:t xml:space="preserve"> Viviana Vivas Mejía-Víctima directa: C.C. 66.871.702</w:t>
            </w:r>
          </w:p>
          <w:p w14:paraId="687BF4A8" w14:textId="77777777" w:rsidR="00D5389D" w:rsidRPr="00650F39" w:rsidRDefault="00D5389D" w:rsidP="00650F39">
            <w:pPr>
              <w:pStyle w:val="Ttulo5"/>
              <w:shd w:val="clear" w:color="auto" w:fill="FFFFFF"/>
              <w:jc w:val="both"/>
              <w:rPr>
                <w:rFonts w:ascii="Arial" w:hAnsi="Arial" w:cs="Arial"/>
                <w:color w:val="auto"/>
              </w:rPr>
            </w:pPr>
            <w:proofErr w:type="gramStart"/>
            <w:r w:rsidRPr="00650F39">
              <w:rPr>
                <w:rFonts w:ascii="Arial" w:hAnsi="Arial" w:cs="Arial"/>
                <w:color w:val="auto"/>
              </w:rPr>
              <w:t>.-</w:t>
            </w:r>
            <w:proofErr w:type="gramEnd"/>
            <w:r w:rsidRPr="00650F39">
              <w:rPr>
                <w:rFonts w:ascii="Arial" w:hAnsi="Arial" w:cs="Arial"/>
                <w:color w:val="auto"/>
              </w:rPr>
              <w:t xml:space="preserve"> Diego Palechor Pino-Esposo: C.C. 16.785.750</w:t>
            </w:r>
          </w:p>
          <w:p w14:paraId="7665AD91" w14:textId="77777777" w:rsidR="00D5389D" w:rsidRPr="00650F39" w:rsidRDefault="00D5389D" w:rsidP="00650F39">
            <w:pPr>
              <w:pStyle w:val="Ttulo5"/>
              <w:shd w:val="clear" w:color="auto" w:fill="FFFFFF"/>
              <w:jc w:val="both"/>
              <w:rPr>
                <w:rFonts w:ascii="Arial" w:hAnsi="Arial" w:cs="Arial"/>
                <w:color w:val="auto"/>
              </w:rPr>
            </w:pPr>
            <w:proofErr w:type="gramStart"/>
            <w:r w:rsidRPr="00650F39">
              <w:rPr>
                <w:rFonts w:ascii="Arial" w:hAnsi="Arial" w:cs="Arial"/>
                <w:color w:val="auto"/>
              </w:rPr>
              <w:t>.-</w:t>
            </w:r>
            <w:proofErr w:type="gramEnd"/>
            <w:r w:rsidRPr="00650F39">
              <w:rPr>
                <w:rFonts w:ascii="Arial" w:hAnsi="Arial" w:cs="Arial"/>
                <w:color w:val="auto"/>
              </w:rPr>
              <w:t xml:space="preserve"> Diana Marcela Palechor Vivas-Hija; NUIP. 1.107.851.423</w:t>
            </w:r>
          </w:p>
          <w:p w14:paraId="35C07A07" w14:textId="77777777" w:rsidR="00D5389D" w:rsidRPr="00650F39" w:rsidRDefault="00D5389D" w:rsidP="00650F39">
            <w:pPr>
              <w:pStyle w:val="Ttulo5"/>
              <w:shd w:val="clear" w:color="auto" w:fill="FFFFFF"/>
              <w:jc w:val="both"/>
              <w:rPr>
                <w:rFonts w:ascii="Arial" w:hAnsi="Arial" w:cs="Arial"/>
                <w:color w:val="auto"/>
              </w:rPr>
            </w:pPr>
            <w:proofErr w:type="gramStart"/>
            <w:r w:rsidRPr="00650F39">
              <w:rPr>
                <w:rFonts w:ascii="Arial" w:hAnsi="Arial" w:cs="Arial"/>
                <w:color w:val="auto"/>
              </w:rPr>
              <w:t>.-</w:t>
            </w:r>
            <w:proofErr w:type="gramEnd"/>
            <w:r w:rsidRPr="00650F39">
              <w:rPr>
                <w:rFonts w:ascii="Arial" w:hAnsi="Arial" w:cs="Arial"/>
                <w:color w:val="auto"/>
              </w:rPr>
              <w:t xml:space="preserve"> Karen Viviana Palechor Vivas-Hija; C.C. 1.107.511.609</w:t>
            </w:r>
          </w:p>
          <w:p w14:paraId="34163D2E" w14:textId="77777777" w:rsidR="00D5389D" w:rsidRPr="00650F39" w:rsidRDefault="00D5389D" w:rsidP="00650F39">
            <w:pPr>
              <w:pStyle w:val="Ttulo5"/>
              <w:shd w:val="clear" w:color="auto" w:fill="FFFFFF"/>
              <w:jc w:val="both"/>
              <w:rPr>
                <w:rFonts w:ascii="Arial" w:hAnsi="Arial" w:cs="Arial"/>
                <w:color w:val="auto"/>
              </w:rPr>
            </w:pPr>
            <w:proofErr w:type="gramStart"/>
            <w:r w:rsidRPr="00650F39">
              <w:rPr>
                <w:rFonts w:ascii="Arial" w:hAnsi="Arial" w:cs="Arial"/>
                <w:color w:val="auto"/>
              </w:rPr>
              <w:t>.-</w:t>
            </w:r>
            <w:proofErr w:type="gramEnd"/>
            <w:r w:rsidRPr="00650F39">
              <w:rPr>
                <w:rFonts w:ascii="Arial" w:hAnsi="Arial" w:cs="Arial"/>
                <w:color w:val="auto"/>
              </w:rPr>
              <w:t xml:space="preserve"> Diego Fernando Palechor Vivas-Hijo; C.C. 1.144.196.127</w:t>
            </w:r>
          </w:p>
          <w:p w14:paraId="5435D0FF" w14:textId="77777777" w:rsidR="00D5389D" w:rsidRPr="00650F39" w:rsidRDefault="00D5389D" w:rsidP="00650F39">
            <w:pPr>
              <w:pStyle w:val="Ttulo5"/>
              <w:shd w:val="clear" w:color="auto" w:fill="FFFFFF"/>
              <w:jc w:val="both"/>
              <w:rPr>
                <w:rFonts w:ascii="Arial" w:hAnsi="Arial" w:cs="Arial"/>
                <w:color w:val="auto"/>
              </w:rPr>
            </w:pPr>
            <w:proofErr w:type="gramStart"/>
            <w:r w:rsidRPr="00650F39">
              <w:rPr>
                <w:rFonts w:ascii="Arial" w:hAnsi="Arial" w:cs="Arial"/>
                <w:color w:val="auto"/>
              </w:rPr>
              <w:t>.-</w:t>
            </w:r>
            <w:proofErr w:type="gramEnd"/>
            <w:r w:rsidRPr="00650F39">
              <w:rPr>
                <w:rFonts w:ascii="Arial" w:hAnsi="Arial" w:cs="Arial"/>
                <w:color w:val="auto"/>
              </w:rPr>
              <w:t xml:space="preserve"> </w:t>
            </w:r>
            <w:proofErr w:type="spellStart"/>
            <w:r w:rsidRPr="00650F39">
              <w:rPr>
                <w:rFonts w:ascii="Arial" w:hAnsi="Arial" w:cs="Arial"/>
                <w:color w:val="auto"/>
              </w:rPr>
              <w:t>Jarles</w:t>
            </w:r>
            <w:proofErr w:type="spellEnd"/>
            <w:r w:rsidRPr="00650F39">
              <w:rPr>
                <w:rFonts w:ascii="Arial" w:hAnsi="Arial" w:cs="Arial"/>
                <w:color w:val="auto"/>
              </w:rPr>
              <w:t xml:space="preserve"> Vivas Quintero-Padre; C.C. 6.436.856</w:t>
            </w:r>
          </w:p>
          <w:p w14:paraId="2F9FA4D3" w14:textId="77777777" w:rsidR="00D5389D" w:rsidRPr="00650F39" w:rsidRDefault="00D5389D" w:rsidP="00650F39">
            <w:pPr>
              <w:pStyle w:val="Ttulo5"/>
              <w:shd w:val="clear" w:color="auto" w:fill="FFFFFF"/>
              <w:jc w:val="both"/>
              <w:rPr>
                <w:rFonts w:ascii="Arial" w:hAnsi="Arial" w:cs="Arial"/>
                <w:color w:val="auto"/>
              </w:rPr>
            </w:pPr>
            <w:proofErr w:type="gramStart"/>
            <w:r w:rsidRPr="00650F39">
              <w:rPr>
                <w:rFonts w:ascii="Arial" w:hAnsi="Arial" w:cs="Arial"/>
                <w:color w:val="auto"/>
              </w:rPr>
              <w:t>.-</w:t>
            </w:r>
            <w:proofErr w:type="gramEnd"/>
            <w:r w:rsidRPr="00650F39">
              <w:rPr>
                <w:rFonts w:ascii="Arial" w:hAnsi="Arial" w:cs="Arial"/>
                <w:color w:val="auto"/>
              </w:rPr>
              <w:t xml:space="preserve"> Nelly Mejía Agudelo-Madre; C.C. 29.770.590</w:t>
            </w:r>
          </w:p>
          <w:p w14:paraId="1A82F27E" w14:textId="77777777" w:rsidR="00D5389D" w:rsidRPr="00650F39" w:rsidRDefault="00D5389D" w:rsidP="00650F39">
            <w:pPr>
              <w:pStyle w:val="Ttulo5"/>
              <w:shd w:val="clear" w:color="auto" w:fill="FFFFFF"/>
              <w:jc w:val="both"/>
              <w:rPr>
                <w:rFonts w:ascii="Arial" w:hAnsi="Arial" w:cs="Arial"/>
                <w:color w:val="auto"/>
              </w:rPr>
            </w:pPr>
            <w:proofErr w:type="gramStart"/>
            <w:r w:rsidRPr="00650F39">
              <w:rPr>
                <w:rFonts w:ascii="Arial" w:hAnsi="Arial" w:cs="Arial"/>
                <w:color w:val="auto"/>
              </w:rPr>
              <w:t>.-</w:t>
            </w:r>
            <w:proofErr w:type="gramEnd"/>
            <w:r w:rsidRPr="00650F39">
              <w:rPr>
                <w:rFonts w:ascii="Arial" w:hAnsi="Arial" w:cs="Arial"/>
                <w:color w:val="auto"/>
              </w:rPr>
              <w:t xml:space="preserve"> Diana Carolina Vivas Mejía-Hermana; C.C. 1.113.788.911</w:t>
            </w:r>
          </w:p>
          <w:p w14:paraId="2C9D9C53" w14:textId="77777777" w:rsidR="00D5389D" w:rsidRPr="00650F39" w:rsidRDefault="00D5389D" w:rsidP="00650F39">
            <w:pPr>
              <w:pStyle w:val="Ttulo5"/>
              <w:shd w:val="clear" w:color="auto" w:fill="FFFFFF"/>
              <w:jc w:val="both"/>
              <w:rPr>
                <w:rFonts w:ascii="Arial" w:hAnsi="Arial" w:cs="Arial"/>
                <w:color w:val="auto"/>
              </w:rPr>
            </w:pPr>
            <w:proofErr w:type="gramStart"/>
            <w:r w:rsidRPr="00650F39">
              <w:rPr>
                <w:rFonts w:ascii="Arial" w:hAnsi="Arial" w:cs="Arial"/>
                <w:color w:val="auto"/>
              </w:rPr>
              <w:t>.-</w:t>
            </w:r>
            <w:proofErr w:type="gramEnd"/>
            <w:r w:rsidRPr="00650F39">
              <w:rPr>
                <w:rFonts w:ascii="Arial" w:hAnsi="Arial" w:cs="Arial"/>
                <w:color w:val="auto"/>
              </w:rPr>
              <w:t xml:space="preserve"> Nelly Johana Vivas Mejía-Hermana; C.C. 1.113.791.228</w:t>
            </w:r>
          </w:p>
          <w:p w14:paraId="3582D9BF" w14:textId="77777777" w:rsidR="00D5389D" w:rsidRPr="00650F39" w:rsidRDefault="00D5389D" w:rsidP="00650F39">
            <w:pPr>
              <w:pStyle w:val="Ttulo5"/>
              <w:shd w:val="clear" w:color="auto" w:fill="FFFFFF"/>
              <w:jc w:val="both"/>
              <w:rPr>
                <w:rFonts w:ascii="Arial" w:hAnsi="Arial" w:cs="Arial"/>
                <w:color w:val="auto"/>
              </w:rPr>
            </w:pPr>
            <w:proofErr w:type="gramStart"/>
            <w:r w:rsidRPr="00650F39">
              <w:rPr>
                <w:rFonts w:ascii="Arial" w:hAnsi="Arial" w:cs="Arial"/>
                <w:color w:val="auto"/>
              </w:rPr>
              <w:t>.-</w:t>
            </w:r>
            <w:proofErr w:type="gramEnd"/>
            <w:r w:rsidRPr="00650F39">
              <w:rPr>
                <w:rFonts w:ascii="Arial" w:hAnsi="Arial" w:cs="Arial"/>
                <w:color w:val="auto"/>
              </w:rPr>
              <w:t xml:space="preserve"> Alexander Vivas Mejía-Hermano; 1.113.787.403</w:t>
            </w:r>
          </w:p>
          <w:p w14:paraId="77E833B3" w14:textId="77777777" w:rsidR="00D5389D" w:rsidRPr="00650F39" w:rsidRDefault="00D5389D" w:rsidP="00650F39">
            <w:pPr>
              <w:pStyle w:val="Ttulo5"/>
              <w:shd w:val="clear" w:color="auto" w:fill="FFFFFF"/>
              <w:jc w:val="both"/>
              <w:rPr>
                <w:rFonts w:ascii="Arial" w:hAnsi="Arial" w:cs="Arial"/>
                <w:color w:val="auto"/>
              </w:rPr>
            </w:pPr>
            <w:proofErr w:type="gramStart"/>
            <w:r w:rsidRPr="00650F39">
              <w:rPr>
                <w:rFonts w:ascii="Arial" w:hAnsi="Arial" w:cs="Arial"/>
                <w:color w:val="auto"/>
              </w:rPr>
              <w:t>.-</w:t>
            </w:r>
            <w:proofErr w:type="gramEnd"/>
            <w:r w:rsidRPr="00650F39">
              <w:rPr>
                <w:rFonts w:ascii="Arial" w:hAnsi="Arial" w:cs="Arial"/>
                <w:color w:val="auto"/>
              </w:rPr>
              <w:t xml:space="preserve"> Julián David Vivas Mejía-Hermano; C.C. 1.113.786.124</w:t>
            </w:r>
          </w:p>
          <w:p w14:paraId="22144687" w14:textId="77777777" w:rsidR="00D5389D" w:rsidRPr="00650F39" w:rsidRDefault="00D5389D" w:rsidP="00650F39">
            <w:pPr>
              <w:pStyle w:val="Ttulo5"/>
              <w:shd w:val="clear" w:color="auto" w:fill="FFFFFF"/>
              <w:jc w:val="both"/>
              <w:rPr>
                <w:rFonts w:ascii="Arial" w:hAnsi="Arial" w:cs="Arial"/>
                <w:color w:val="auto"/>
              </w:rPr>
            </w:pPr>
            <w:proofErr w:type="gramStart"/>
            <w:r w:rsidRPr="00650F39">
              <w:rPr>
                <w:rFonts w:ascii="Arial" w:hAnsi="Arial" w:cs="Arial"/>
                <w:color w:val="auto"/>
              </w:rPr>
              <w:t>.-</w:t>
            </w:r>
            <w:proofErr w:type="gramEnd"/>
            <w:r w:rsidRPr="00650F39">
              <w:rPr>
                <w:rFonts w:ascii="Arial" w:hAnsi="Arial" w:cs="Arial"/>
                <w:color w:val="auto"/>
              </w:rPr>
              <w:t xml:space="preserve"> Yuly Andrea Vivas Mejía-Hermana; C.C. 1.113.779.555</w:t>
            </w:r>
          </w:p>
          <w:p w14:paraId="7EE25D1D" w14:textId="77777777" w:rsidR="00D5389D" w:rsidRPr="00650F39" w:rsidRDefault="00D5389D" w:rsidP="00650F39">
            <w:pPr>
              <w:pStyle w:val="Ttulo5"/>
              <w:shd w:val="clear" w:color="auto" w:fill="FFFFFF"/>
              <w:jc w:val="both"/>
              <w:rPr>
                <w:rFonts w:ascii="Arial" w:hAnsi="Arial" w:cs="Arial"/>
                <w:color w:val="auto"/>
              </w:rPr>
            </w:pPr>
            <w:proofErr w:type="gramStart"/>
            <w:r w:rsidRPr="00650F39">
              <w:rPr>
                <w:rFonts w:ascii="Arial" w:hAnsi="Arial" w:cs="Arial"/>
                <w:color w:val="auto"/>
              </w:rPr>
              <w:t>.-</w:t>
            </w:r>
            <w:proofErr w:type="gramEnd"/>
            <w:r w:rsidRPr="00650F39">
              <w:rPr>
                <w:rFonts w:ascii="Arial" w:hAnsi="Arial" w:cs="Arial"/>
                <w:color w:val="auto"/>
              </w:rPr>
              <w:t xml:space="preserve"> Fabián Vivas Mejía-Hermano; C.C. 16.553.455</w:t>
            </w:r>
          </w:p>
          <w:p w14:paraId="4D1B2AF4" w14:textId="77777777" w:rsidR="00D5389D" w:rsidRPr="00650F39" w:rsidRDefault="00D5389D" w:rsidP="00650F39">
            <w:pPr>
              <w:pStyle w:val="Ttulo5"/>
              <w:shd w:val="clear" w:color="auto" w:fill="FFFFFF"/>
              <w:jc w:val="both"/>
              <w:rPr>
                <w:rFonts w:ascii="Arial" w:hAnsi="Arial" w:cs="Arial"/>
                <w:color w:val="auto"/>
              </w:rPr>
            </w:pPr>
            <w:proofErr w:type="gramStart"/>
            <w:r w:rsidRPr="00650F39">
              <w:rPr>
                <w:rFonts w:ascii="Arial" w:hAnsi="Arial" w:cs="Arial"/>
                <w:color w:val="auto"/>
              </w:rPr>
              <w:t>.-</w:t>
            </w:r>
            <w:proofErr w:type="gramEnd"/>
            <w:r w:rsidRPr="00650F39">
              <w:rPr>
                <w:rFonts w:ascii="Arial" w:hAnsi="Arial" w:cs="Arial"/>
                <w:color w:val="auto"/>
              </w:rPr>
              <w:t xml:space="preserve"> Jarol Vivas Mejía-Hermano; C.C. 94.421.707</w:t>
            </w:r>
          </w:p>
          <w:p w14:paraId="264BB194" w14:textId="77777777" w:rsidR="00D5389D" w:rsidRPr="00650F39" w:rsidRDefault="00D5389D" w:rsidP="00650F39">
            <w:pPr>
              <w:pStyle w:val="Ttulo5"/>
              <w:shd w:val="clear" w:color="auto" w:fill="FFFFFF"/>
              <w:jc w:val="both"/>
              <w:rPr>
                <w:rFonts w:ascii="Arial" w:hAnsi="Arial" w:cs="Arial"/>
                <w:color w:val="auto"/>
              </w:rPr>
            </w:pPr>
            <w:proofErr w:type="gramStart"/>
            <w:r w:rsidRPr="00650F39">
              <w:rPr>
                <w:rFonts w:ascii="Arial" w:hAnsi="Arial" w:cs="Arial"/>
                <w:color w:val="auto"/>
              </w:rPr>
              <w:t>.-</w:t>
            </w:r>
            <w:proofErr w:type="gramEnd"/>
            <w:r w:rsidRPr="00650F39">
              <w:rPr>
                <w:rFonts w:ascii="Arial" w:hAnsi="Arial" w:cs="Arial"/>
                <w:color w:val="auto"/>
              </w:rPr>
              <w:t xml:space="preserve"> Yovanny Vivas Mejía-Hermano; C.C. 16.551.447</w:t>
            </w:r>
          </w:p>
          <w:p w14:paraId="40E83390" w14:textId="77777777" w:rsidR="00D5389D" w:rsidRPr="00650F39" w:rsidRDefault="00D5389D" w:rsidP="00650F39">
            <w:pPr>
              <w:pStyle w:val="Ttulo5"/>
              <w:shd w:val="clear" w:color="auto" w:fill="FFFFFF"/>
              <w:jc w:val="both"/>
              <w:rPr>
                <w:rFonts w:ascii="Arial" w:hAnsi="Arial" w:cs="Arial"/>
                <w:color w:val="auto"/>
              </w:rPr>
            </w:pPr>
            <w:proofErr w:type="gramStart"/>
            <w:r w:rsidRPr="00650F39">
              <w:rPr>
                <w:rFonts w:ascii="Arial" w:hAnsi="Arial" w:cs="Arial"/>
                <w:color w:val="auto"/>
              </w:rPr>
              <w:t>.-</w:t>
            </w:r>
            <w:proofErr w:type="gramEnd"/>
            <w:r w:rsidRPr="00650F39">
              <w:rPr>
                <w:rFonts w:ascii="Arial" w:hAnsi="Arial" w:cs="Arial"/>
                <w:color w:val="auto"/>
              </w:rPr>
              <w:t xml:space="preserve"> Claudia Jimena Vivas Mejía-Hermana; C.C. 66.873.074</w:t>
            </w:r>
          </w:p>
          <w:p w14:paraId="270EE904" w14:textId="77777777" w:rsidR="00D5389D" w:rsidRPr="00650F39" w:rsidRDefault="00D5389D" w:rsidP="00650F39">
            <w:pPr>
              <w:pStyle w:val="Ttulo5"/>
              <w:shd w:val="clear" w:color="auto" w:fill="FFFFFF"/>
              <w:jc w:val="both"/>
              <w:rPr>
                <w:rFonts w:ascii="Arial" w:hAnsi="Arial" w:cs="Arial"/>
                <w:color w:val="auto"/>
              </w:rPr>
            </w:pPr>
            <w:proofErr w:type="gramStart"/>
            <w:r w:rsidRPr="00650F39">
              <w:rPr>
                <w:rFonts w:ascii="Arial" w:hAnsi="Arial" w:cs="Arial"/>
                <w:color w:val="auto"/>
              </w:rPr>
              <w:t>.-</w:t>
            </w:r>
            <w:proofErr w:type="gramEnd"/>
            <w:r w:rsidRPr="00650F39">
              <w:rPr>
                <w:rFonts w:ascii="Arial" w:hAnsi="Arial" w:cs="Arial"/>
                <w:color w:val="auto"/>
              </w:rPr>
              <w:t xml:space="preserve"> Marisol Vivas Mejía-Hermana; C.C. 1.113.784.475</w:t>
            </w:r>
          </w:p>
          <w:p w14:paraId="020DFFCB" w14:textId="77777777" w:rsidR="00D5389D" w:rsidRPr="00650F39" w:rsidRDefault="00D5389D" w:rsidP="00650F39">
            <w:pPr>
              <w:pStyle w:val="Ttulo5"/>
              <w:shd w:val="clear" w:color="auto" w:fill="FFFFFF"/>
              <w:jc w:val="both"/>
              <w:rPr>
                <w:rFonts w:ascii="Arial" w:hAnsi="Arial" w:cs="Arial"/>
                <w:color w:val="auto"/>
              </w:rPr>
            </w:pPr>
            <w:proofErr w:type="gramStart"/>
            <w:r w:rsidRPr="00650F39">
              <w:rPr>
                <w:rFonts w:ascii="Arial" w:hAnsi="Arial" w:cs="Arial"/>
                <w:color w:val="auto"/>
              </w:rPr>
              <w:t>.-</w:t>
            </w:r>
            <w:proofErr w:type="gramEnd"/>
            <w:r w:rsidRPr="00650F39">
              <w:rPr>
                <w:rFonts w:ascii="Arial" w:hAnsi="Arial" w:cs="Arial"/>
                <w:color w:val="auto"/>
              </w:rPr>
              <w:t xml:space="preserve"> Yolima Vivas Mejía-Hermana; C.C. 29.775.854</w:t>
            </w:r>
          </w:p>
          <w:p w14:paraId="6E1AD134" w14:textId="77777777" w:rsidR="00D5389D" w:rsidRPr="00650F39" w:rsidRDefault="00D5389D" w:rsidP="00650F39">
            <w:pPr>
              <w:pStyle w:val="Ttulo5"/>
              <w:shd w:val="clear" w:color="auto" w:fill="FFFFFF"/>
              <w:jc w:val="both"/>
              <w:rPr>
                <w:rFonts w:ascii="Arial" w:hAnsi="Arial" w:cs="Arial"/>
                <w:color w:val="auto"/>
              </w:rPr>
            </w:pPr>
            <w:proofErr w:type="gramStart"/>
            <w:r w:rsidRPr="00650F39">
              <w:rPr>
                <w:rFonts w:ascii="Arial" w:hAnsi="Arial" w:cs="Arial"/>
                <w:color w:val="auto"/>
              </w:rPr>
              <w:t>.-</w:t>
            </w:r>
            <w:proofErr w:type="gramEnd"/>
            <w:r w:rsidRPr="00650F39">
              <w:rPr>
                <w:rFonts w:ascii="Arial" w:hAnsi="Arial" w:cs="Arial"/>
                <w:color w:val="auto"/>
              </w:rPr>
              <w:t xml:space="preserve"> Marlyn </w:t>
            </w:r>
            <w:proofErr w:type="spellStart"/>
            <w:r w:rsidRPr="00650F39">
              <w:rPr>
                <w:rFonts w:ascii="Arial" w:hAnsi="Arial" w:cs="Arial"/>
                <w:color w:val="auto"/>
              </w:rPr>
              <w:t>Aychiel</w:t>
            </w:r>
            <w:proofErr w:type="spellEnd"/>
            <w:r w:rsidRPr="00650F39">
              <w:rPr>
                <w:rFonts w:ascii="Arial" w:hAnsi="Arial" w:cs="Arial"/>
                <w:color w:val="auto"/>
              </w:rPr>
              <w:t xml:space="preserve"> Vivas Mejía-Hermana; C.C. 1.113.789.860</w:t>
            </w:r>
          </w:p>
          <w:p w14:paraId="15D8BC85" w14:textId="77777777" w:rsidR="00D5389D" w:rsidRPr="00650F39" w:rsidRDefault="00D5389D" w:rsidP="00650F39">
            <w:pPr>
              <w:pStyle w:val="Ttulo5"/>
              <w:shd w:val="clear" w:color="auto" w:fill="FFFFFF"/>
              <w:jc w:val="both"/>
              <w:rPr>
                <w:rFonts w:ascii="Arial" w:hAnsi="Arial" w:cs="Arial"/>
                <w:color w:val="auto"/>
              </w:rPr>
            </w:pPr>
            <w:proofErr w:type="gramStart"/>
            <w:r w:rsidRPr="00650F39">
              <w:rPr>
                <w:rFonts w:ascii="Arial" w:hAnsi="Arial" w:cs="Arial"/>
                <w:color w:val="auto"/>
              </w:rPr>
              <w:t>.-</w:t>
            </w:r>
            <w:proofErr w:type="gramEnd"/>
            <w:r w:rsidRPr="00650F39">
              <w:rPr>
                <w:rFonts w:ascii="Arial" w:hAnsi="Arial" w:cs="Arial"/>
                <w:color w:val="auto"/>
              </w:rPr>
              <w:t xml:space="preserve"> Samuel David Palechor-Nieto. NUIP. 1.232.809.519</w:t>
            </w:r>
          </w:p>
          <w:p w14:paraId="35B7642B" w14:textId="77777777" w:rsidR="00C5003E" w:rsidRPr="00650F39" w:rsidRDefault="00C5003E" w:rsidP="00650F39">
            <w:pPr>
              <w:jc w:val="both"/>
              <w:rPr>
                <w:rFonts w:ascii="Arial" w:hAnsi="Arial" w:cs="Arial"/>
                <w:b/>
                <w:lang w:val="es-ES"/>
              </w:rPr>
            </w:pPr>
          </w:p>
        </w:tc>
      </w:tr>
      <w:tr w:rsidR="00650F39" w:rsidRPr="00650F39" w14:paraId="76A4F219" w14:textId="77777777" w:rsidTr="00650F39">
        <w:trPr>
          <w:trHeight w:val="737"/>
        </w:trPr>
        <w:tc>
          <w:tcPr>
            <w:tcW w:w="2547" w:type="dxa"/>
          </w:tcPr>
          <w:p w14:paraId="7852BED5" w14:textId="77777777" w:rsidR="00C5003E" w:rsidRPr="00650F39" w:rsidRDefault="00C5003E" w:rsidP="00650F39">
            <w:pPr>
              <w:jc w:val="both"/>
              <w:rPr>
                <w:rFonts w:ascii="Arial" w:hAnsi="Arial" w:cs="Arial"/>
                <w:b/>
                <w:lang w:val="es-ES"/>
              </w:rPr>
            </w:pPr>
            <w:r w:rsidRPr="00650F39">
              <w:rPr>
                <w:rFonts w:ascii="Arial" w:hAnsi="Arial" w:cs="Arial"/>
                <w:b/>
                <w:lang w:val="es-ES"/>
              </w:rPr>
              <w:t>Demandados/ Llamados en Garantía</w:t>
            </w:r>
          </w:p>
        </w:tc>
        <w:tc>
          <w:tcPr>
            <w:tcW w:w="6281" w:type="dxa"/>
          </w:tcPr>
          <w:p w14:paraId="6B430F3F" w14:textId="4F2627CD" w:rsidR="002B098E" w:rsidRPr="00650F39" w:rsidRDefault="002B098E" w:rsidP="00650F39">
            <w:pPr>
              <w:pStyle w:val="Ttulo5"/>
              <w:shd w:val="clear" w:color="auto" w:fill="FFFFFF"/>
              <w:jc w:val="both"/>
              <w:rPr>
                <w:rFonts w:ascii="Arial" w:hAnsi="Arial" w:cs="Arial"/>
                <w:b/>
                <w:bCs/>
                <w:color w:val="auto"/>
              </w:rPr>
            </w:pPr>
            <w:r w:rsidRPr="00650F39">
              <w:rPr>
                <w:rFonts w:ascii="Arial" w:hAnsi="Arial" w:cs="Arial"/>
                <w:b/>
                <w:bCs/>
                <w:color w:val="auto"/>
              </w:rPr>
              <w:t>Demandados</w:t>
            </w:r>
          </w:p>
          <w:p w14:paraId="2573ADCD" w14:textId="20D52A0D" w:rsidR="002B098E" w:rsidRPr="00650F39" w:rsidRDefault="002B098E" w:rsidP="00650F39">
            <w:pPr>
              <w:jc w:val="both"/>
              <w:rPr>
                <w:rFonts w:ascii="Arial" w:hAnsi="Arial" w:cs="Arial"/>
              </w:rPr>
            </w:pPr>
            <w:r w:rsidRPr="00650F39">
              <w:rPr>
                <w:rFonts w:ascii="Arial" w:hAnsi="Arial" w:cs="Arial"/>
                <w:shd w:val="clear" w:color="auto" w:fill="FFFFFF"/>
              </w:rPr>
              <w:t>DISTRITO ESPECIAL DE CALI</w:t>
            </w:r>
          </w:p>
          <w:p w14:paraId="58AF0AE0" w14:textId="53CE4AF4" w:rsidR="002B098E" w:rsidRPr="00650F39" w:rsidRDefault="002B098E" w:rsidP="00650F39">
            <w:pPr>
              <w:jc w:val="both"/>
              <w:rPr>
                <w:rFonts w:ascii="Arial" w:hAnsi="Arial" w:cs="Arial"/>
                <w:b/>
                <w:bCs/>
              </w:rPr>
            </w:pPr>
            <w:r w:rsidRPr="00650F39">
              <w:rPr>
                <w:rFonts w:ascii="Arial" w:hAnsi="Arial" w:cs="Arial"/>
                <w:b/>
                <w:bCs/>
              </w:rPr>
              <w:t>Llamados en Garantía</w:t>
            </w:r>
          </w:p>
          <w:p w14:paraId="3567DD5E" w14:textId="63811D04" w:rsidR="00D5389D" w:rsidRPr="00650F39" w:rsidRDefault="00D5389D" w:rsidP="00650F39">
            <w:pPr>
              <w:pStyle w:val="Ttulo5"/>
              <w:shd w:val="clear" w:color="auto" w:fill="FFFFFF"/>
              <w:jc w:val="both"/>
              <w:rPr>
                <w:rFonts w:ascii="Arial" w:hAnsi="Arial" w:cs="Arial"/>
                <w:color w:val="auto"/>
              </w:rPr>
            </w:pPr>
            <w:proofErr w:type="gramStart"/>
            <w:r w:rsidRPr="00650F39">
              <w:rPr>
                <w:rFonts w:ascii="Arial" w:hAnsi="Arial" w:cs="Arial"/>
                <w:color w:val="auto"/>
              </w:rPr>
              <w:t>.-</w:t>
            </w:r>
            <w:proofErr w:type="gramEnd"/>
            <w:r w:rsidRPr="00650F39">
              <w:rPr>
                <w:rFonts w:ascii="Arial" w:hAnsi="Arial" w:cs="Arial"/>
                <w:color w:val="auto"/>
              </w:rPr>
              <w:t xml:space="preserve"> </w:t>
            </w:r>
            <w:r w:rsidR="002B6BA8" w:rsidRPr="00650F39">
              <w:rPr>
                <w:rFonts w:ascii="Arial" w:hAnsi="Arial" w:cs="Arial"/>
                <w:color w:val="auto"/>
              </w:rPr>
              <w:t>HDI SEGUROS S.A.</w:t>
            </w:r>
            <w:r w:rsidRPr="00650F39">
              <w:rPr>
                <w:rFonts w:ascii="Arial" w:hAnsi="Arial" w:cs="Arial"/>
                <w:color w:val="auto"/>
              </w:rPr>
              <w:t>;</w:t>
            </w:r>
          </w:p>
          <w:p w14:paraId="03EE0C75" w14:textId="77777777" w:rsidR="00D5389D" w:rsidRPr="00650F39" w:rsidRDefault="00D5389D" w:rsidP="00650F39">
            <w:pPr>
              <w:jc w:val="both"/>
              <w:rPr>
                <w:rFonts w:ascii="Arial" w:hAnsi="Arial" w:cs="Arial"/>
              </w:rPr>
            </w:pPr>
            <w:proofErr w:type="gramStart"/>
            <w:r w:rsidRPr="00650F39">
              <w:rPr>
                <w:rFonts w:ascii="Arial" w:hAnsi="Arial" w:cs="Arial"/>
              </w:rPr>
              <w:t>.-</w:t>
            </w:r>
            <w:proofErr w:type="gramEnd"/>
            <w:r w:rsidRPr="00650F39">
              <w:rPr>
                <w:rFonts w:ascii="Arial" w:hAnsi="Arial" w:cs="Arial"/>
              </w:rPr>
              <w:t xml:space="preserve"> ASEGURADORA SOLIDARIA;</w:t>
            </w:r>
          </w:p>
          <w:p w14:paraId="26FCCBEA" w14:textId="77777777" w:rsidR="00D5389D" w:rsidRPr="00650F39" w:rsidRDefault="00D5389D" w:rsidP="00650F39">
            <w:pPr>
              <w:jc w:val="both"/>
              <w:rPr>
                <w:rFonts w:ascii="Arial" w:hAnsi="Arial" w:cs="Arial"/>
              </w:rPr>
            </w:pPr>
            <w:proofErr w:type="gramStart"/>
            <w:r w:rsidRPr="00650F39">
              <w:rPr>
                <w:rFonts w:ascii="Arial" w:hAnsi="Arial" w:cs="Arial"/>
              </w:rPr>
              <w:t>.-</w:t>
            </w:r>
            <w:proofErr w:type="gramEnd"/>
            <w:r w:rsidRPr="00650F39">
              <w:rPr>
                <w:rFonts w:ascii="Arial" w:hAnsi="Arial" w:cs="Arial"/>
              </w:rPr>
              <w:t xml:space="preserve"> CHUBB SEGUROS COLOMBIA S.A.;</w:t>
            </w:r>
          </w:p>
          <w:p w14:paraId="69ACD408" w14:textId="77777777" w:rsidR="00D5389D" w:rsidRPr="00650F39" w:rsidRDefault="00D5389D" w:rsidP="00650F39">
            <w:pPr>
              <w:jc w:val="both"/>
              <w:rPr>
                <w:rFonts w:ascii="Arial" w:hAnsi="Arial" w:cs="Arial"/>
              </w:rPr>
            </w:pPr>
            <w:proofErr w:type="gramStart"/>
            <w:r w:rsidRPr="00650F39">
              <w:rPr>
                <w:rFonts w:ascii="Arial" w:hAnsi="Arial" w:cs="Arial"/>
              </w:rPr>
              <w:t>.-</w:t>
            </w:r>
            <w:proofErr w:type="gramEnd"/>
            <w:r w:rsidRPr="00650F39">
              <w:rPr>
                <w:rFonts w:ascii="Arial" w:hAnsi="Arial" w:cs="Arial"/>
              </w:rPr>
              <w:t xml:space="preserve"> SBS SEGUROS COLOMBIA S.A.;</w:t>
            </w:r>
          </w:p>
          <w:p w14:paraId="196FF209" w14:textId="7D61DB4E" w:rsidR="00D5389D" w:rsidRPr="00650F39" w:rsidRDefault="00D5389D" w:rsidP="00650F39">
            <w:pPr>
              <w:jc w:val="both"/>
              <w:rPr>
                <w:rFonts w:ascii="Arial" w:hAnsi="Arial" w:cs="Arial"/>
              </w:rPr>
            </w:pPr>
            <w:proofErr w:type="gramStart"/>
            <w:r w:rsidRPr="00650F39">
              <w:rPr>
                <w:rFonts w:ascii="Arial" w:hAnsi="Arial" w:cs="Arial"/>
              </w:rPr>
              <w:t>.-</w:t>
            </w:r>
            <w:proofErr w:type="gramEnd"/>
            <w:r w:rsidRPr="00650F39">
              <w:rPr>
                <w:rFonts w:ascii="Arial" w:hAnsi="Arial" w:cs="Arial"/>
              </w:rPr>
              <w:t xml:space="preserve"> AXA COLPATRIA S.A.</w:t>
            </w:r>
          </w:p>
        </w:tc>
      </w:tr>
      <w:tr w:rsidR="00650F39" w:rsidRPr="00650F39" w14:paraId="0F1CD8C3" w14:textId="77777777" w:rsidTr="00650F39">
        <w:trPr>
          <w:trHeight w:val="696"/>
        </w:trPr>
        <w:tc>
          <w:tcPr>
            <w:tcW w:w="2547" w:type="dxa"/>
          </w:tcPr>
          <w:p w14:paraId="30E89714" w14:textId="77777777" w:rsidR="00C5003E" w:rsidRPr="00650F39" w:rsidRDefault="00C5003E" w:rsidP="00650F39">
            <w:pPr>
              <w:jc w:val="both"/>
              <w:rPr>
                <w:rFonts w:ascii="Arial" w:hAnsi="Arial" w:cs="Arial"/>
                <w:b/>
                <w:lang w:val="es-ES"/>
              </w:rPr>
            </w:pPr>
            <w:r w:rsidRPr="00650F39">
              <w:rPr>
                <w:rFonts w:ascii="Arial" w:hAnsi="Arial" w:cs="Arial"/>
                <w:b/>
                <w:lang w:val="es-ES"/>
              </w:rPr>
              <w:lastRenderedPageBreak/>
              <w:t>Pretensiones solicitadas</w:t>
            </w:r>
          </w:p>
        </w:tc>
        <w:tc>
          <w:tcPr>
            <w:tcW w:w="6281" w:type="dxa"/>
          </w:tcPr>
          <w:p w14:paraId="367CDECB" w14:textId="6A34FA6C" w:rsidR="00D5389D" w:rsidRPr="00650F39" w:rsidRDefault="002B6BA8" w:rsidP="00650F39">
            <w:pPr>
              <w:jc w:val="both"/>
              <w:rPr>
                <w:rFonts w:ascii="Arial" w:hAnsi="Arial" w:cs="Arial"/>
                <w:shd w:val="clear" w:color="auto" w:fill="FFFFFF"/>
              </w:rPr>
            </w:pPr>
            <w:r w:rsidRPr="00650F39">
              <w:rPr>
                <w:rFonts w:ascii="Arial" w:hAnsi="Arial" w:cs="Arial"/>
                <w:shd w:val="clear" w:color="auto" w:fill="FFFFFF"/>
              </w:rPr>
              <w:t>Las pretensiones de la demanda se encaminan al reconocimiento y pago de $</w:t>
            </w:r>
            <w:r w:rsidR="007A05A2" w:rsidRPr="00650F39">
              <w:rPr>
                <w:rFonts w:ascii="Arial" w:hAnsi="Arial" w:cs="Arial"/>
                <w:shd w:val="clear" w:color="auto" w:fill="FFFFFF"/>
              </w:rPr>
              <w:t>11.514.700.000 M/Cte.</w:t>
            </w:r>
            <w:r w:rsidRPr="00650F39">
              <w:rPr>
                <w:rFonts w:ascii="Arial" w:hAnsi="Arial" w:cs="Arial"/>
                <w:shd w:val="clear" w:color="auto" w:fill="FFFFFF"/>
              </w:rPr>
              <w:t>, discriminado en las siguientes sumas</w:t>
            </w:r>
            <w:r w:rsidR="007A05A2" w:rsidRPr="00650F39">
              <w:rPr>
                <w:rFonts w:ascii="Arial" w:hAnsi="Arial" w:cs="Arial"/>
                <w:shd w:val="clear" w:color="auto" w:fill="FFFFFF"/>
              </w:rPr>
              <w:t xml:space="preserve"> liquidadas con salario mínimo del 2024</w:t>
            </w:r>
            <w:r w:rsidRPr="00650F39">
              <w:rPr>
                <w:rFonts w:ascii="Arial" w:hAnsi="Arial" w:cs="Arial"/>
                <w:shd w:val="clear" w:color="auto" w:fill="FFFFFF"/>
              </w:rPr>
              <w:t>:</w:t>
            </w:r>
          </w:p>
          <w:p w14:paraId="02AE0873" w14:textId="77777777" w:rsidR="00D5389D" w:rsidRPr="00650F39" w:rsidRDefault="00D5389D" w:rsidP="00650F39">
            <w:pPr>
              <w:jc w:val="both"/>
              <w:rPr>
                <w:rFonts w:ascii="Arial" w:hAnsi="Arial" w:cs="Arial"/>
                <w:b/>
              </w:rPr>
            </w:pPr>
          </w:p>
          <w:p w14:paraId="631EB78C" w14:textId="09224149" w:rsidR="00D5389D" w:rsidRPr="00650F39" w:rsidRDefault="00D5389D" w:rsidP="00650F39">
            <w:pPr>
              <w:jc w:val="both"/>
              <w:rPr>
                <w:rFonts w:ascii="Arial" w:hAnsi="Arial" w:cs="Arial"/>
                <w:b/>
                <w:shd w:val="clear" w:color="auto" w:fill="FFFFFF"/>
              </w:rPr>
            </w:pPr>
            <w:r w:rsidRPr="00650F39">
              <w:rPr>
                <w:rFonts w:ascii="Arial" w:hAnsi="Arial" w:cs="Arial"/>
                <w:b/>
                <w:shd w:val="clear" w:color="auto" w:fill="FFFFFF"/>
              </w:rPr>
              <w:t xml:space="preserve">1.- </w:t>
            </w:r>
            <w:r w:rsidRPr="00650F39">
              <w:rPr>
                <w:rFonts w:ascii="Arial" w:hAnsi="Arial" w:cs="Arial"/>
                <w:shd w:val="clear" w:color="auto" w:fill="FFFFFF"/>
              </w:rPr>
              <w:t xml:space="preserve">Por concepto de </w:t>
            </w:r>
            <w:r w:rsidRPr="00650F39">
              <w:rPr>
                <w:rFonts w:ascii="Arial" w:hAnsi="Arial" w:cs="Arial"/>
                <w:u w:val="single"/>
                <w:shd w:val="clear" w:color="auto" w:fill="FFFFFF"/>
              </w:rPr>
              <w:t xml:space="preserve">lucro cesante consolidado y futuro: </w:t>
            </w:r>
            <w:r w:rsidR="007A05A2" w:rsidRPr="00650F39">
              <w:rPr>
                <w:rFonts w:ascii="Arial" w:hAnsi="Arial" w:cs="Arial"/>
                <w:shd w:val="clear" w:color="auto" w:fill="FFFFFF"/>
              </w:rPr>
              <w:t>$269.700.000</w:t>
            </w:r>
            <w:r w:rsidRPr="00650F39">
              <w:rPr>
                <w:rFonts w:ascii="Arial" w:hAnsi="Arial" w:cs="Arial"/>
                <w:shd w:val="clear" w:color="auto" w:fill="FFFFFF"/>
              </w:rPr>
              <w:t xml:space="preserve"> M/Cte.</w:t>
            </w:r>
            <w:r w:rsidR="00BD0826" w:rsidRPr="00650F39">
              <w:rPr>
                <w:rFonts w:ascii="Arial" w:hAnsi="Arial" w:cs="Arial"/>
                <w:shd w:val="clear" w:color="auto" w:fill="FFFFFF"/>
              </w:rPr>
              <w:t>, solo por la víctima directa.</w:t>
            </w:r>
          </w:p>
          <w:p w14:paraId="2C74608F" w14:textId="6EC51A5D" w:rsidR="00D5389D" w:rsidRPr="00650F39" w:rsidRDefault="00D5389D" w:rsidP="00650F39">
            <w:pPr>
              <w:jc w:val="both"/>
              <w:rPr>
                <w:rFonts w:ascii="Arial" w:hAnsi="Arial" w:cs="Arial"/>
                <w:shd w:val="clear" w:color="auto" w:fill="FFFFFF"/>
              </w:rPr>
            </w:pPr>
            <w:r w:rsidRPr="00650F39">
              <w:rPr>
                <w:rFonts w:ascii="Arial" w:hAnsi="Arial" w:cs="Arial"/>
                <w:b/>
                <w:shd w:val="clear" w:color="auto" w:fill="FFFFFF"/>
              </w:rPr>
              <w:t xml:space="preserve">2.- </w:t>
            </w:r>
            <w:r w:rsidRPr="00650F39">
              <w:rPr>
                <w:rFonts w:ascii="Arial" w:hAnsi="Arial" w:cs="Arial"/>
                <w:shd w:val="clear" w:color="auto" w:fill="FFFFFF"/>
              </w:rPr>
              <w:t xml:space="preserve">Por concepto de </w:t>
            </w:r>
            <w:r w:rsidRPr="00650F39">
              <w:rPr>
                <w:rFonts w:ascii="Arial" w:hAnsi="Arial" w:cs="Arial"/>
                <w:u w:val="single"/>
                <w:shd w:val="clear" w:color="auto" w:fill="FFFFFF"/>
              </w:rPr>
              <w:t>Perjuicios Morales</w:t>
            </w:r>
            <w:r w:rsidRPr="00650F39">
              <w:rPr>
                <w:rFonts w:ascii="Arial" w:hAnsi="Arial" w:cs="Arial"/>
                <w:shd w:val="clear" w:color="auto" w:fill="FFFFFF"/>
              </w:rPr>
              <w:t>, pretendidos para cada uno de los demandantes por la suma de 100 SMMLV o $2.600.000.000 M/Cte.</w:t>
            </w:r>
          </w:p>
          <w:p w14:paraId="07A91A9B" w14:textId="117FF66F" w:rsidR="00D5389D" w:rsidRPr="00650F39" w:rsidRDefault="00D5389D" w:rsidP="00650F39">
            <w:pPr>
              <w:jc w:val="both"/>
              <w:rPr>
                <w:rFonts w:ascii="Arial" w:hAnsi="Arial" w:cs="Arial"/>
                <w:shd w:val="clear" w:color="auto" w:fill="FFFFFF"/>
              </w:rPr>
            </w:pPr>
            <w:r w:rsidRPr="00650F39">
              <w:rPr>
                <w:rFonts w:ascii="Arial" w:hAnsi="Arial" w:cs="Arial"/>
                <w:b/>
                <w:shd w:val="clear" w:color="auto" w:fill="FFFFFF"/>
              </w:rPr>
              <w:t>3.-</w:t>
            </w:r>
            <w:r w:rsidRPr="00650F39">
              <w:rPr>
                <w:rFonts w:ascii="Arial" w:hAnsi="Arial" w:cs="Arial"/>
                <w:shd w:val="clear" w:color="auto" w:fill="FFFFFF"/>
              </w:rPr>
              <w:t xml:space="preserve"> Por concepto de </w:t>
            </w:r>
            <w:r w:rsidRPr="00650F39">
              <w:rPr>
                <w:rFonts w:ascii="Arial" w:hAnsi="Arial" w:cs="Arial"/>
                <w:u w:val="single"/>
                <w:shd w:val="clear" w:color="auto" w:fill="FFFFFF"/>
              </w:rPr>
              <w:t>daño a bienes jurídicos de especial protección</w:t>
            </w:r>
            <w:r w:rsidRPr="00650F39">
              <w:rPr>
                <w:rFonts w:ascii="Arial" w:hAnsi="Arial" w:cs="Arial"/>
                <w:shd w:val="clear" w:color="auto" w:fill="FFFFFF"/>
              </w:rPr>
              <w:t>, pretendidos para cada uno de los demandantes por la suma de 100 SMMLV o $2.600.000.000 M/Cte.</w:t>
            </w:r>
          </w:p>
          <w:p w14:paraId="7D6E58D0" w14:textId="40A197A1" w:rsidR="00D5389D" w:rsidRPr="00650F39" w:rsidRDefault="00D5389D" w:rsidP="00650F39">
            <w:pPr>
              <w:jc w:val="both"/>
              <w:rPr>
                <w:rFonts w:ascii="Arial" w:hAnsi="Arial" w:cs="Arial"/>
                <w:shd w:val="clear" w:color="auto" w:fill="FFFFFF"/>
              </w:rPr>
            </w:pPr>
            <w:r w:rsidRPr="00650F39">
              <w:rPr>
                <w:rFonts w:ascii="Arial" w:hAnsi="Arial" w:cs="Arial"/>
                <w:b/>
                <w:shd w:val="clear" w:color="auto" w:fill="FFFFFF"/>
              </w:rPr>
              <w:t xml:space="preserve">4.- </w:t>
            </w:r>
            <w:r w:rsidRPr="00650F39">
              <w:rPr>
                <w:rFonts w:ascii="Arial" w:hAnsi="Arial" w:cs="Arial"/>
                <w:shd w:val="clear" w:color="auto" w:fill="FFFFFF"/>
              </w:rPr>
              <w:t xml:space="preserve">Por concepto de </w:t>
            </w:r>
            <w:r w:rsidRPr="00650F39">
              <w:rPr>
                <w:rFonts w:ascii="Arial" w:hAnsi="Arial" w:cs="Arial"/>
                <w:u w:val="single"/>
                <w:shd w:val="clear" w:color="auto" w:fill="FFFFFF"/>
              </w:rPr>
              <w:t>Daño a la salud:</w:t>
            </w:r>
            <w:r w:rsidRPr="00650F39">
              <w:rPr>
                <w:rFonts w:ascii="Arial" w:hAnsi="Arial" w:cs="Arial"/>
                <w:shd w:val="clear" w:color="auto" w:fill="FFFFFF"/>
              </w:rPr>
              <w:t xml:space="preserve"> pretendido para cada uno de los demandantes por la suma de 200 SMMLV o </w:t>
            </w:r>
            <w:r w:rsidR="007A05A2" w:rsidRPr="00650F39">
              <w:rPr>
                <w:rFonts w:ascii="Arial" w:hAnsi="Arial" w:cs="Arial"/>
                <w:shd w:val="clear" w:color="auto" w:fill="FFFFFF"/>
              </w:rPr>
              <w:t>$5.200.000.000 M/Cte.,</w:t>
            </w:r>
            <w:r w:rsidRPr="00650F39">
              <w:rPr>
                <w:rFonts w:ascii="Arial" w:hAnsi="Arial" w:cs="Arial"/>
                <w:shd w:val="clear" w:color="auto" w:fill="FFFFFF"/>
              </w:rPr>
              <w:t xml:space="preserve"> y 350 SMMLV </w:t>
            </w:r>
            <w:r w:rsidR="007A05A2" w:rsidRPr="00650F39">
              <w:rPr>
                <w:rFonts w:ascii="Arial" w:hAnsi="Arial" w:cs="Arial"/>
                <w:shd w:val="clear" w:color="auto" w:fill="FFFFFF"/>
              </w:rPr>
              <w:t xml:space="preserve">o $455.000.000 M/Cte., </w:t>
            </w:r>
            <w:r w:rsidRPr="00650F39">
              <w:rPr>
                <w:rFonts w:ascii="Arial" w:hAnsi="Arial" w:cs="Arial"/>
                <w:shd w:val="clear" w:color="auto" w:fill="FFFFFF"/>
              </w:rPr>
              <w:t>para la víctima directa.</w:t>
            </w:r>
          </w:p>
          <w:p w14:paraId="5F7781B7" w14:textId="699E0B27" w:rsidR="007A05A2" w:rsidRPr="00650F39" w:rsidRDefault="00D5389D" w:rsidP="00650F39">
            <w:pPr>
              <w:jc w:val="both"/>
              <w:rPr>
                <w:rFonts w:ascii="Arial" w:hAnsi="Arial" w:cs="Arial"/>
                <w:shd w:val="clear" w:color="auto" w:fill="FFFFFF"/>
              </w:rPr>
            </w:pPr>
            <w:r w:rsidRPr="00650F39">
              <w:rPr>
                <w:rFonts w:ascii="Arial" w:hAnsi="Arial" w:cs="Arial"/>
                <w:b/>
                <w:shd w:val="clear" w:color="auto" w:fill="FFFFFF"/>
              </w:rPr>
              <w:t xml:space="preserve">5.- </w:t>
            </w:r>
            <w:r w:rsidRPr="00650F39">
              <w:rPr>
                <w:rFonts w:ascii="Arial" w:hAnsi="Arial" w:cs="Arial"/>
                <w:shd w:val="clear" w:color="auto" w:fill="FFFFFF"/>
              </w:rPr>
              <w:t xml:space="preserve">Por concepto de </w:t>
            </w:r>
            <w:r w:rsidRPr="00650F39">
              <w:rPr>
                <w:rFonts w:ascii="Arial" w:hAnsi="Arial" w:cs="Arial"/>
                <w:u w:val="single"/>
                <w:shd w:val="clear" w:color="auto" w:fill="FFFFFF"/>
              </w:rPr>
              <w:t>afectación a la vida sexual conyugal</w:t>
            </w:r>
            <w:r w:rsidR="007A05A2" w:rsidRPr="00650F39">
              <w:rPr>
                <w:rFonts w:ascii="Arial" w:hAnsi="Arial" w:cs="Arial"/>
                <w:shd w:val="clear" w:color="auto" w:fill="FFFFFF"/>
              </w:rPr>
              <w:t>, pretendidos por 300 SMMLV o $390.000.000 M/Cte.,</w:t>
            </w:r>
            <w:r w:rsidRPr="00650F39">
              <w:rPr>
                <w:rFonts w:ascii="Arial" w:hAnsi="Arial" w:cs="Arial"/>
                <w:shd w:val="clear" w:color="auto" w:fill="FFFFFF"/>
              </w:rPr>
              <w:t xml:space="preserve"> para la víctima directa y cónyuge</w:t>
            </w:r>
            <w:r w:rsidR="00BD0826" w:rsidRPr="00650F39">
              <w:rPr>
                <w:rFonts w:ascii="Arial" w:hAnsi="Arial" w:cs="Arial"/>
                <w:shd w:val="clear" w:color="auto" w:fill="FFFFFF"/>
              </w:rPr>
              <w:t>, cada uno 150 SMMLV</w:t>
            </w:r>
            <w:r w:rsidRPr="00650F39">
              <w:rPr>
                <w:rFonts w:ascii="Arial" w:hAnsi="Arial" w:cs="Arial"/>
                <w:shd w:val="clear" w:color="auto" w:fill="FFFFFF"/>
              </w:rPr>
              <w:t>.</w:t>
            </w:r>
          </w:p>
          <w:p w14:paraId="65F8A69E" w14:textId="6945FBA9" w:rsidR="00C5003E" w:rsidRPr="00650F39" w:rsidRDefault="00C5003E" w:rsidP="00650F39">
            <w:pPr>
              <w:jc w:val="both"/>
              <w:rPr>
                <w:rFonts w:ascii="Arial" w:hAnsi="Arial" w:cs="Arial"/>
                <w:b/>
                <w:lang w:val="es-ES"/>
              </w:rPr>
            </w:pPr>
          </w:p>
        </w:tc>
      </w:tr>
      <w:tr w:rsidR="00650F39" w:rsidRPr="00650F39" w14:paraId="609EC752" w14:textId="77777777" w:rsidTr="00650F39">
        <w:trPr>
          <w:trHeight w:val="737"/>
        </w:trPr>
        <w:tc>
          <w:tcPr>
            <w:tcW w:w="2547" w:type="dxa"/>
          </w:tcPr>
          <w:p w14:paraId="60B470C1" w14:textId="77777777" w:rsidR="00C5003E" w:rsidRPr="00650F39" w:rsidRDefault="00C5003E" w:rsidP="00650F39">
            <w:pPr>
              <w:jc w:val="both"/>
              <w:rPr>
                <w:rFonts w:ascii="Arial" w:hAnsi="Arial" w:cs="Arial"/>
                <w:b/>
                <w:lang w:val="es-ES"/>
              </w:rPr>
            </w:pPr>
            <w:r w:rsidRPr="00650F39">
              <w:rPr>
                <w:rFonts w:ascii="Arial" w:hAnsi="Arial" w:cs="Arial"/>
                <w:b/>
                <w:lang w:val="es-ES"/>
              </w:rPr>
              <w:t>Pretensión Objetivada</w:t>
            </w:r>
          </w:p>
        </w:tc>
        <w:tc>
          <w:tcPr>
            <w:tcW w:w="6281" w:type="dxa"/>
          </w:tcPr>
          <w:p w14:paraId="5BB901B2" w14:textId="2CBAFD54" w:rsidR="007A05A2" w:rsidRPr="00650F39" w:rsidRDefault="007A05A2" w:rsidP="00650F39">
            <w:pPr>
              <w:pStyle w:val="NormalWeb"/>
              <w:spacing w:after="0" w:afterAutospacing="0"/>
              <w:jc w:val="both"/>
              <w:rPr>
                <w:rFonts w:ascii="Arial" w:hAnsi="Arial" w:cs="Arial"/>
                <w:sz w:val="22"/>
                <w:szCs w:val="22"/>
              </w:rPr>
            </w:pPr>
            <w:proofErr w:type="gramStart"/>
            <w:r w:rsidRPr="00650F39">
              <w:rPr>
                <w:rFonts w:ascii="Arial" w:hAnsi="Arial" w:cs="Arial"/>
                <w:b/>
                <w:sz w:val="22"/>
                <w:szCs w:val="22"/>
              </w:rPr>
              <w:t>.-</w:t>
            </w:r>
            <w:proofErr w:type="gramEnd"/>
            <w:r w:rsidRPr="00650F39">
              <w:rPr>
                <w:rFonts w:ascii="Arial" w:hAnsi="Arial" w:cs="Arial"/>
                <w:b/>
                <w:sz w:val="22"/>
                <w:szCs w:val="22"/>
              </w:rPr>
              <w:t xml:space="preserve"> Liquidación Objetiva:</w:t>
            </w:r>
            <w:r w:rsidRPr="00650F39">
              <w:rPr>
                <w:rFonts w:ascii="Arial" w:hAnsi="Arial" w:cs="Arial"/>
                <w:sz w:val="22"/>
                <w:szCs w:val="22"/>
              </w:rPr>
              <w:t xml:space="preserve"> Como liquidación objetiva de perjuicios tenemos la suma de </w:t>
            </w:r>
            <w:r w:rsidR="00D23F68" w:rsidRPr="00650F39">
              <w:rPr>
                <w:rFonts w:ascii="Arial" w:hAnsi="Arial" w:cs="Arial"/>
                <w:sz w:val="22"/>
                <w:szCs w:val="22"/>
              </w:rPr>
              <w:t>$72.800.000 M/Cte.,</w:t>
            </w:r>
            <w:r w:rsidR="00BC7634" w:rsidRPr="00650F39">
              <w:rPr>
                <w:rFonts w:ascii="Arial" w:hAnsi="Arial" w:cs="Arial"/>
                <w:sz w:val="22"/>
                <w:szCs w:val="22"/>
              </w:rPr>
              <w:t xml:space="preserve"> </w:t>
            </w:r>
            <w:r w:rsidRPr="00650F39">
              <w:rPr>
                <w:rFonts w:ascii="Arial" w:hAnsi="Arial" w:cs="Arial"/>
                <w:sz w:val="22"/>
                <w:szCs w:val="22"/>
              </w:rPr>
              <w:t>a la cual se llegó de la siguiente manera:</w:t>
            </w:r>
          </w:p>
          <w:p w14:paraId="33F368C5" w14:textId="67BFE544" w:rsidR="007A05A2" w:rsidRPr="00650F39" w:rsidRDefault="007A05A2" w:rsidP="00650F39">
            <w:pPr>
              <w:pStyle w:val="NormalWeb"/>
              <w:spacing w:after="0" w:afterAutospacing="0"/>
              <w:jc w:val="both"/>
              <w:rPr>
                <w:rFonts w:ascii="Arial" w:hAnsi="Arial" w:cs="Arial"/>
                <w:sz w:val="22"/>
                <w:szCs w:val="22"/>
              </w:rPr>
            </w:pPr>
            <w:r w:rsidRPr="00650F39">
              <w:rPr>
                <w:rFonts w:ascii="Arial" w:hAnsi="Arial" w:cs="Arial"/>
                <w:b/>
                <w:sz w:val="22"/>
                <w:szCs w:val="22"/>
              </w:rPr>
              <w:t xml:space="preserve">1.- POR LUCRO CESANTE: </w:t>
            </w:r>
            <w:r w:rsidRPr="00650F39">
              <w:rPr>
                <w:rFonts w:ascii="Arial" w:hAnsi="Arial" w:cs="Arial"/>
                <w:sz w:val="22"/>
                <w:szCs w:val="22"/>
              </w:rPr>
              <w:t>0 SMMLV., con motivo de que la actora no aporta medio de convicción que permita probar que para el momento de los hechos ejercía actividad económica de la que pueda cuantificarse objetivamente sus ingresos y periodicidad en beneficio propio o familiar, pues respecto de este perjuicio existe jurisprudencia que respalda la posición de que el mismo no se presume y debe demostrarse. Sobre la segunda dimensión, es decir, el lucro cesante futuro, se tiene que la misma depende de la primera, agregando que al no existir dictamen PCL que permita conocer la disminución de capacidad laboral y a su vez tasar el perjuicio, el mismo se hace improcedente. Si bien se aportó la historia clínica y dictamen de neuropsicología y salud ocupacional, los mismos no determinan con precisión un porcentaje de pérdida de capacidad laboral, ni de gravedad de la lesión.</w:t>
            </w:r>
          </w:p>
          <w:p w14:paraId="5A6B47D9" w14:textId="47CB540B" w:rsidR="007A05A2" w:rsidRPr="00650F39" w:rsidRDefault="007A05A2" w:rsidP="00650F39">
            <w:pPr>
              <w:pStyle w:val="NormalWeb"/>
              <w:spacing w:after="0" w:afterAutospacing="0"/>
              <w:jc w:val="both"/>
              <w:rPr>
                <w:rFonts w:ascii="Arial" w:hAnsi="Arial" w:cs="Arial"/>
                <w:b/>
                <w:sz w:val="22"/>
                <w:szCs w:val="22"/>
              </w:rPr>
            </w:pPr>
            <w:r w:rsidRPr="00650F39">
              <w:rPr>
                <w:rFonts w:ascii="Arial" w:hAnsi="Arial" w:cs="Arial"/>
                <w:b/>
                <w:sz w:val="22"/>
                <w:szCs w:val="22"/>
              </w:rPr>
              <w:t xml:space="preserve">2.- POR DAÑO EMERGENTE: </w:t>
            </w:r>
            <w:r w:rsidRPr="00650F39">
              <w:rPr>
                <w:rFonts w:ascii="Arial" w:hAnsi="Arial" w:cs="Arial"/>
                <w:sz w:val="22"/>
                <w:szCs w:val="22"/>
              </w:rPr>
              <w:t>0 SMMLV., no se reconoce suma alguna, pues no se acredita pérdida económica, gastos, erogaciones o desembolsos con ocasión al daño reclamado, no se aportan medios de convicción como facturas, recibos o equivalentes que cumplan con los requisitos legales mínimos como soporte del perjuicio, que siquiera sumariamente permita cuantificar lo pretendido.</w:t>
            </w:r>
          </w:p>
          <w:p w14:paraId="6243F142" w14:textId="5BE0C012" w:rsidR="007A05A2" w:rsidRPr="00650F39" w:rsidRDefault="007A05A2" w:rsidP="00650F39">
            <w:pPr>
              <w:pStyle w:val="NormalWeb"/>
              <w:spacing w:after="0" w:afterAutospacing="0"/>
              <w:jc w:val="both"/>
              <w:rPr>
                <w:rFonts w:ascii="Arial" w:hAnsi="Arial" w:cs="Arial"/>
                <w:sz w:val="22"/>
                <w:szCs w:val="22"/>
              </w:rPr>
            </w:pPr>
            <w:r w:rsidRPr="00650F39">
              <w:rPr>
                <w:rFonts w:ascii="Arial" w:hAnsi="Arial" w:cs="Arial"/>
                <w:b/>
                <w:sz w:val="22"/>
                <w:szCs w:val="22"/>
              </w:rPr>
              <w:t xml:space="preserve">3.- POR PERJUICIOS MORALES: </w:t>
            </w:r>
            <w:r w:rsidRPr="00650F39">
              <w:rPr>
                <w:rFonts w:ascii="Arial" w:hAnsi="Arial" w:cs="Arial"/>
                <w:sz w:val="22"/>
                <w:szCs w:val="22"/>
              </w:rPr>
              <w:t>$676.000.000 M/Cte., o 520 SMMLV., liquidados según el Acta No. 28 de 2014 del Consejo de Estado, mediante la cual se fijan los baremos para la reparación del daño moral en caso de lesiones, y que se discrimina así:</w:t>
            </w:r>
          </w:p>
          <w:p w14:paraId="6429B824" w14:textId="77777777" w:rsidR="007A05A2" w:rsidRPr="00650F39" w:rsidRDefault="007A05A2" w:rsidP="00650F39">
            <w:pPr>
              <w:pStyle w:val="NormalWeb"/>
              <w:spacing w:before="0" w:beforeAutospacing="0" w:after="0" w:afterAutospacing="0"/>
              <w:jc w:val="both"/>
              <w:rPr>
                <w:rFonts w:ascii="Arial" w:hAnsi="Arial" w:cs="Arial"/>
                <w:sz w:val="22"/>
                <w:szCs w:val="22"/>
              </w:rPr>
            </w:pPr>
          </w:p>
          <w:p w14:paraId="638B4EDC" w14:textId="5E640AE0" w:rsidR="007A05A2" w:rsidRPr="00650F39" w:rsidRDefault="007A05A2" w:rsidP="00650F39">
            <w:pPr>
              <w:pStyle w:val="NormalWeb"/>
              <w:spacing w:before="0" w:beforeAutospacing="0" w:after="0" w:afterAutospacing="0"/>
              <w:jc w:val="both"/>
              <w:rPr>
                <w:rFonts w:ascii="Arial" w:hAnsi="Arial" w:cs="Arial"/>
                <w:sz w:val="22"/>
                <w:szCs w:val="22"/>
              </w:rPr>
            </w:pPr>
            <w:proofErr w:type="gramStart"/>
            <w:r w:rsidRPr="00650F39">
              <w:rPr>
                <w:rFonts w:ascii="Arial" w:hAnsi="Arial" w:cs="Arial"/>
                <w:sz w:val="22"/>
                <w:szCs w:val="22"/>
              </w:rPr>
              <w:t>.-</w:t>
            </w:r>
            <w:proofErr w:type="gramEnd"/>
            <w:r w:rsidRPr="00650F39">
              <w:rPr>
                <w:rFonts w:ascii="Arial" w:hAnsi="Arial" w:cs="Arial"/>
                <w:sz w:val="22"/>
                <w:szCs w:val="22"/>
              </w:rPr>
              <w:t xml:space="preserve"> Viviana Vivas Mejía-Víctima directa (40 SMMLV); </w:t>
            </w:r>
          </w:p>
          <w:p w14:paraId="725D3E9C" w14:textId="77777777" w:rsidR="007A05A2" w:rsidRPr="00650F39" w:rsidRDefault="007A05A2" w:rsidP="00650F39">
            <w:pPr>
              <w:pStyle w:val="NormalWeb"/>
              <w:spacing w:before="0" w:beforeAutospacing="0" w:after="0" w:afterAutospacing="0"/>
              <w:jc w:val="both"/>
              <w:rPr>
                <w:rFonts w:ascii="Arial" w:hAnsi="Arial" w:cs="Arial"/>
                <w:sz w:val="22"/>
                <w:szCs w:val="22"/>
              </w:rPr>
            </w:pPr>
            <w:proofErr w:type="gramStart"/>
            <w:r w:rsidRPr="00650F39">
              <w:rPr>
                <w:rFonts w:ascii="Arial" w:hAnsi="Arial" w:cs="Arial"/>
                <w:sz w:val="22"/>
                <w:szCs w:val="22"/>
              </w:rPr>
              <w:t>.-</w:t>
            </w:r>
            <w:proofErr w:type="gramEnd"/>
            <w:r w:rsidRPr="00650F39">
              <w:rPr>
                <w:rFonts w:ascii="Arial" w:hAnsi="Arial" w:cs="Arial"/>
                <w:sz w:val="22"/>
                <w:szCs w:val="22"/>
              </w:rPr>
              <w:t xml:space="preserve"> Diego Palechor Pino-Esposo Víctima Directa (40 SMMLV); </w:t>
            </w:r>
          </w:p>
          <w:p w14:paraId="7E37EE10" w14:textId="77777777" w:rsidR="007A05A2" w:rsidRPr="00650F39" w:rsidRDefault="007A05A2" w:rsidP="00650F39">
            <w:pPr>
              <w:pStyle w:val="NormalWeb"/>
              <w:spacing w:before="0" w:beforeAutospacing="0" w:after="0" w:afterAutospacing="0"/>
              <w:jc w:val="both"/>
              <w:rPr>
                <w:rFonts w:ascii="Arial" w:hAnsi="Arial" w:cs="Arial"/>
                <w:sz w:val="22"/>
                <w:szCs w:val="22"/>
              </w:rPr>
            </w:pPr>
            <w:proofErr w:type="gramStart"/>
            <w:r w:rsidRPr="00650F39">
              <w:rPr>
                <w:rFonts w:ascii="Arial" w:hAnsi="Arial" w:cs="Arial"/>
                <w:sz w:val="22"/>
                <w:szCs w:val="22"/>
              </w:rPr>
              <w:t>.-</w:t>
            </w:r>
            <w:proofErr w:type="gramEnd"/>
            <w:r w:rsidRPr="00650F39">
              <w:rPr>
                <w:rFonts w:ascii="Arial" w:hAnsi="Arial" w:cs="Arial"/>
                <w:sz w:val="22"/>
                <w:szCs w:val="22"/>
              </w:rPr>
              <w:t xml:space="preserve"> Diana Marcela Palechor Vivas-Hija (40 SMMLV);</w:t>
            </w:r>
          </w:p>
          <w:p w14:paraId="42B4E4B5" w14:textId="77777777" w:rsidR="007A05A2" w:rsidRPr="00650F39" w:rsidRDefault="007A05A2" w:rsidP="00650F39">
            <w:pPr>
              <w:pStyle w:val="NormalWeb"/>
              <w:spacing w:before="0" w:beforeAutospacing="0" w:after="0" w:afterAutospacing="0"/>
              <w:jc w:val="both"/>
              <w:rPr>
                <w:rFonts w:ascii="Arial" w:hAnsi="Arial" w:cs="Arial"/>
                <w:sz w:val="22"/>
                <w:szCs w:val="22"/>
              </w:rPr>
            </w:pPr>
            <w:proofErr w:type="gramStart"/>
            <w:r w:rsidRPr="00650F39">
              <w:rPr>
                <w:rFonts w:ascii="Arial" w:hAnsi="Arial" w:cs="Arial"/>
                <w:sz w:val="22"/>
                <w:szCs w:val="22"/>
              </w:rPr>
              <w:t>.-</w:t>
            </w:r>
            <w:proofErr w:type="gramEnd"/>
            <w:r w:rsidRPr="00650F39">
              <w:rPr>
                <w:rFonts w:ascii="Arial" w:hAnsi="Arial" w:cs="Arial"/>
                <w:sz w:val="22"/>
                <w:szCs w:val="22"/>
              </w:rPr>
              <w:t xml:space="preserve"> Karen Viviana Palechor Vivas-Hija (40 SMMLV);</w:t>
            </w:r>
          </w:p>
          <w:p w14:paraId="30B6C833" w14:textId="77777777" w:rsidR="007A05A2" w:rsidRPr="00650F39" w:rsidRDefault="007A05A2" w:rsidP="00650F39">
            <w:pPr>
              <w:pStyle w:val="NormalWeb"/>
              <w:spacing w:before="0" w:beforeAutospacing="0" w:after="0" w:afterAutospacing="0"/>
              <w:jc w:val="both"/>
              <w:rPr>
                <w:rFonts w:ascii="Arial" w:hAnsi="Arial" w:cs="Arial"/>
                <w:sz w:val="22"/>
                <w:szCs w:val="22"/>
              </w:rPr>
            </w:pPr>
            <w:proofErr w:type="gramStart"/>
            <w:r w:rsidRPr="00650F39">
              <w:rPr>
                <w:rFonts w:ascii="Arial" w:hAnsi="Arial" w:cs="Arial"/>
                <w:sz w:val="22"/>
                <w:szCs w:val="22"/>
              </w:rPr>
              <w:t>.-</w:t>
            </w:r>
            <w:proofErr w:type="gramEnd"/>
            <w:r w:rsidRPr="00650F39">
              <w:rPr>
                <w:rFonts w:ascii="Arial" w:hAnsi="Arial" w:cs="Arial"/>
                <w:sz w:val="22"/>
                <w:szCs w:val="22"/>
              </w:rPr>
              <w:t xml:space="preserve"> Diego Fernando Palechor Vivas-Hijo (40 SMMLV);</w:t>
            </w:r>
          </w:p>
          <w:p w14:paraId="6F2B1B33" w14:textId="77777777" w:rsidR="007A05A2" w:rsidRPr="00650F39" w:rsidRDefault="007A05A2" w:rsidP="00650F39">
            <w:pPr>
              <w:pStyle w:val="NormalWeb"/>
              <w:spacing w:before="0" w:beforeAutospacing="0" w:after="0" w:afterAutospacing="0"/>
              <w:jc w:val="both"/>
              <w:rPr>
                <w:rFonts w:ascii="Arial" w:hAnsi="Arial" w:cs="Arial"/>
                <w:sz w:val="22"/>
                <w:szCs w:val="22"/>
              </w:rPr>
            </w:pPr>
            <w:proofErr w:type="gramStart"/>
            <w:r w:rsidRPr="00650F39">
              <w:rPr>
                <w:rFonts w:ascii="Arial" w:hAnsi="Arial" w:cs="Arial"/>
                <w:sz w:val="22"/>
                <w:szCs w:val="22"/>
              </w:rPr>
              <w:t>.-</w:t>
            </w:r>
            <w:proofErr w:type="gramEnd"/>
            <w:r w:rsidRPr="00650F39">
              <w:rPr>
                <w:rFonts w:ascii="Arial" w:hAnsi="Arial" w:cs="Arial"/>
                <w:sz w:val="22"/>
                <w:szCs w:val="22"/>
              </w:rPr>
              <w:t xml:space="preserve"> </w:t>
            </w:r>
            <w:proofErr w:type="spellStart"/>
            <w:r w:rsidRPr="00650F39">
              <w:rPr>
                <w:rFonts w:ascii="Arial" w:hAnsi="Arial" w:cs="Arial"/>
                <w:sz w:val="22"/>
                <w:szCs w:val="22"/>
              </w:rPr>
              <w:t>Jarles</w:t>
            </w:r>
            <w:proofErr w:type="spellEnd"/>
            <w:r w:rsidRPr="00650F39">
              <w:rPr>
                <w:rFonts w:ascii="Arial" w:hAnsi="Arial" w:cs="Arial"/>
                <w:sz w:val="22"/>
                <w:szCs w:val="22"/>
              </w:rPr>
              <w:t xml:space="preserve"> Vivas Quintero-Padre (40 SMMLV);</w:t>
            </w:r>
          </w:p>
          <w:p w14:paraId="63BF6917" w14:textId="77777777" w:rsidR="007A05A2" w:rsidRPr="00650F39" w:rsidRDefault="007A05A2" w:rsidP="00650F39">
            <w:pPr>
              <w:pStyle w:val="NormalWeb"/>
              <w:spacing w:before="0" w:beforeAutospacing="0" w:after="0" w:afterAutospacing="0"/>
              <w:jc w:val="both"/>
              <w:rPr>
                <w:rFonts w:ascii="Arial" w:hAnsi="Arial" w:cs="Arial"/>
                <w:sz w:val="22"/>
                <w:szCs w:val="22"/>
              </w:rPr>
            </w:pPr>
            <w:proofErr w:type="gramStart"/>
            <w:r w:rsidRPr="00650F39">
              <w:rPr>
                <w:rFonts w:ascii="Arial" w:hAnsi="Arial" w:cs="Arial"/>
                <w:sz w:val="22"/>
                <w:szCs w:val="22"/>
              </w:rPr>
              <w:t>.-</w:t>
            </w:r>
            <w:proofErr w:type="gramEnd"/>
            <w:r w:rsidRPr="00650F39">
              <w:rPr>
                <w:rFonts w:ascii="Arial" w:hAnsi="Arial" w:cs="Arial"/>
                <w:sz w:val="22"/>
                <w:szCs w:val="22"/>
              </w:rPr>
              <w:t xml:space="preserve"> Nelly Mejía Agudelo-Madre (40 SMMLV);</w:t>
            </w:r>
          </w:p>
          <w:p w14:paraId="412F710B" w14:textId="77777777" w:rsidR="007A05A2" w:rsidRPr="00650F39" w:rsidRDefault="007A05A2" w:rsidP="00650F39">
            <w:pPr>
              <w:pStyle w:val="NormalWeb"/>
              <w:spacing w:before="0" w:beforeAutospacing="0" w:after="0" w:afterAutospacing="0"/>
              <w:jc w:val="both"/>
              <w:rPr>
                <w:rFonts w:ascii="Arial" w:hAnsi="Arial" w:cs="Arial"/>
                <w:sz w:val="22"/>
                <w:szCs w:val="22"/>
              </w:rPr>
            </w:pPr>
            <w:proofErr w:type="gramStart"/>
            <w:r w:rsidRPr="00650F39">
              <w:rPr>
                <w:rFonts w:ascii="Arial" w:hAnsi="Arial" w:cs="Arial"/>
                <w:sz w:val="22"/>
                <w:szCs w:val="22"/>
              </w:rPr>
              <w:t>.-</w:t>
            </w:r>
            <w:proofErr w:type="gramEnd"/>
            <w:r w:rsidRPr="00650F39">
              <w:rPr>
                <w:rFonts w:ascii="Arial" w:hAnsi="Arial" w:cs="Arial"/>
                <w:sz w:val="22"/>
                <w:szCs w:val="22"/>
              </w:rPr>
              <w:t xml:space="preserve"> Diana Carolina Vivas Mejía-Hermana (20 SMMLV);</w:t>
            </w:r>
          </w:p>
          <w:p w14:paraId="54109D18" w14:textId="77777777" w:rsidR="007A05A2" w:rsidRPr="00650F39" w:rsidRDefault="007A05A2" w:rsidP="00650F39">
            <w:pPr>
              <w:pStyle w:val="NormalWeb"/>
              <w:spacing w:before="0" w:beforeAutospacing="0" w:after="0" w:afterAutospacing="0"/>
              <w:jc w:val="both"/>
              <w:rPr>
                <w:rFonts w:ascii="Arial" w:hAnsi="Arial" w:cs="Arial"/>
                <w:sz w:val="22"/>
                <w:szCs w:val="22"/>
              </w:rPr>
            </w:pPr>
            <w:proofErr w:type="gramStart"/>
            <w:r w:rsidRPr="00650F39">
              <w:rPr>
                <w:rFonts w:ascii="Arial" w:hAnsi="Arial" w:cs="Arial"/>
                <w:sz w:val="22"/>
                <w:szCs w:val="22"/>
              </w:rPr>
              <w:t>.-</w:t>
            </w:r>
            <w:proofErr w:type="gramEnd"/>
            <w:r w:rsidRPr="00650F39">
              <w:rPr>
                <w:rFonts w:ascii="Arial" w:hAnsi="Arial" w:cs="Arial"/>
                <w:sz w:val="22"/>
                <w:szCs w:val="22"/>
              </w:rPr>
              <w:t xml:space="preserve"> Nelly Johana Vivas Mejía-Hermana (20 SMMLV);</w:t>
            </w:r>
          </w:p>
          <w:p w14:paraId="1C67835A" w14:textId="77777777" w:rsidR="007A05A2" w:rsidRPr="00650F39" w:rsidRDefault="007A05A2" w:rsidP="00650F39">
            <w:pPr>
              <w:pStyle w:val="NormalWeb"/>
              <w:spacing w:before="0" w:beforeAutospacing="0" w:after="0" w:afterAutospacing="0"/>
              <w:jc w:val="both"/>
              <w:rPr>
                <w:rFonts w:ascii="Arial" w:hAnsi="Arial" w:cs="Arial"/>
                <w:sz w:val="22"/>
                <w:szCs w:val="22"/>
              </w:rPr>
            </w:pPr>
            <w:proofErr w:type="gramStart"/>
            <w:r w:rsidRPr="00650F39">
              <w:rPr>
                <w:rFonts w:ascii="Arial" w:hAnsi="Arial" w:cs="Arial"/>
                <w:sz w:val="22"/>
                <w:szCs w:val="22"/>
              </w:rPr>
              <w:t>.-</w:t>
            </w:r>
            <w:proofErr w:type="gramEnd"/>
            <w:r w:rsidRPr="00650F39">
              <w:rPr>
                <w:rFonts w:ascii="Arial" w:hAnsi="Arial" w:cs="Arial"/>
                <w:sz w:val="22"/>
                <w:szCs w:val="22"/>
              </w:rPr>
              <w:t xml:space="preserve"> Alexander Vivas Mejía-Hermano (20 SMMLV);</w:t>
            </w:r>
          </w:p>
          <w:p w14:paraId="4A26E12C" w14:textId="77777777" w:rsidR="007A05A2" w:rsidRPr="00650F39" w:rsidRDefault="007A05A2" w:rsidP="00650F39">
            <w:pPr>
              <w:pStyle w:val="NormalWeb"/>
              <w:spacing w:before="0" w:beforeAutospacing="0" w:after="0" w:afterAutospacing="0"/>
              <w:jc w:val="both"/>
              <w:rPr>
                <w:rFonts w:ascii="Arial" w:hAnsi="Arial" w:cs="Arial"/>
                <w:sz w:val="22"/>
                <w:szCs w:val="22"/>
              </w:rPr>
            </w:pPr>
            <w:proofErr w:type="gramStart"/>
            <w:r w:rsidRPr="00650F39">
              <w:rPr>
                <w:rFonts w:ascii="Arial" w:hAnsi="Arial" w:cs="Arial"/>
                <w:sz w:val="22"/>
                <w:szCs w:val="22"/>
              </w:rPr>
              <w:t>.-</w:t>
            </w:r>
            <w:proofErr w:type="gramEnd"/>
            <w:r w:rsidRPr="00650F39">
              <w:rPr>
                <w:rFonts w:ascii="Arial" w:hAnsi="Arial" w:cs="Arial"/>
                <w:sz w:val="22"/>
                <w:szCs w:val="22"/>
              </w:rPr>
              <w:t xml:space="preserve"> Julián David Vivas Mejía-Hermano (20 SMMLV);</w:t>
            </w:r>
          </w:p>
          <w:p w14:paraId="509927C8" w14:textId="77777777" w:rsidR="007A05A2" w:rsidRPr="00650F39" w:rsidRDefault="007A05A2" w:rsidP="00650F39">
            <w:pPr>
              <w:pStyle w:val="NormalWeb"/>
              <w:spacing w:before="0" w:beforeAutospacing="0" w:after="0" w:afterAutospacing="0"/>
              <w:jc w:val="both"/>
              <w:rPr>
                <w:rFonts w:ascii="Arial" w:hAnsi="Arial" w:cs="Arial"/>
                <w:sz w:val="22"/>
                <w:szCs w:val="22"/>
              </w:rPr>
            </w:pPr>
            <w:proofErr w:type="gramStart"/>
            <w:r w:rsidRPr="00650F39">
              <w:rPr>
                <w:rFonts w:ascii="Arial" w:hAnsi="Arial" w:cs="Arial"/>
                <w:sz w:val="22"/>
                <w:szCs w:val="22"/>
              </w:rPr>
              <w:t>.-</w:t>
            </w:r>
            <w:proofErr w:type="gramEnd"/>
            <w:r w:rsidRPr="00650F39">
              <w:rPr>
                <w:rFonts w:ascii="Arial" w:hAnsi="Arial" w:cs="Arial"/>
                <w:sz w:val="22"/>
                <w:szCs w:val="22"/>
              </w:rPr>
              <w:t xml:space="preserve"> Yuly Andrea Vivas Mejía-Hermana (20 SMMLV);</w:t>
            </w:r>
          </w:p>
          <w:p w14:paraId="1E97F27C" w14:textId="77777777" w:rsidR="007A05A2" w:rsidRPr="00650F39" w:rsidRDefault="007A05A2" w:rsidP="00650F39">
            <w:pPr>
              <w:pStyle w:val="NormalWeb"/>
              <w:spacing w:before="0" w:beforeAutospacing="0" w:after="0" w:afterAutospacing="0"/>
              <w:jc w:val="both"/>
              <w:rPr>
                <w:rFonts w:ascii="Arial" w:hAnsi="Arial" w:cs="Arial"/>
                <w:sz w:val="22"/>
                <w:szCs w:val="22"/>
              </w:rPr>
            </w:pPr>
            <w:proofErr w:type="gramStart"/>
            <w:r w:rsidRPr="00650F39">
              <w:rPr>
                <w:rFonts w:ascii="Arial" w:hAnsi="Arial" w:cs="Arial"/>
                <w:sz w:val="22"/>
                <w:szCs w:val="22"/>
              </w:rPr>
              <w:t>.-</w:t>
            </w:r>
            <w:proofErr w:type="gramEnd"/>
            <w:r w:rsidRPr="00650F39">
              <w:rPr>
                <w:rFonts w:ascii="Arial" w:hAnsi="Arial" w:cs="Arial"/>
                <w:sz w:val="22"/>
                <w:szCs w:val="22"/>
              </w:rPr>
              <w:t xml:space="preserve"> Fabián Vivas Mejía-Hermano (20 SMMLV);</w:t>
            </w:r>
          </w:p>
          <w:p w14:paraId="463E35D2" w14:textId="77777777" w:rsidR="007A05A2" w:rsidRPr="00650F39" w:rsidRDefault="007A05A2" w:rsidP="00650F39">
            <w:pPr>
              <w:pStyle w:val="NormalWeb"/>
              <w:spacing w:before="0" w:beforeAutospacing="0" w:after="0" w:afterAutospacing="0"/>
              <w:jc w:val="both"/>
              <w:rPr>
                <w:rFonts w:ascii="Arial" w:hAnsi="Arial" w:cs="Arial"/>
                <w:sz w:val="22"/>
                <w:szCs w:val="22"/>
              </w:rPr>
            </w:pPr>
            <w:proofErr w:type="gramStart"/>
            <w:r w:rsidRPr="00650F39">
              <w:rPr>
                <w:rFonts w:ascii="Arial" w:hAnsi="Arial" w:cs="Arial"/>
                <w:sz w:val="22"/>
                <w:szCs w:val="22"/>
              </w:rPr>
              <w:t>.-</w:t>
            </w:r>
            <w:proofErr w:type="gramEnd"/>
            <w:r w:rsidRPr="00650F39">
              <w:rPr>
                <w:rFonts w:ascii="Arial" w:hAnsi="Arial" w:cs="Arial"/>
                <w:sz w:val="22"/>
                <w:szCs w:val="22"/>
              </w:rPr>
              <w:t xml:space="preserve"> Jarol Vivas Mejía-Hermano (20 SMMLV);</w:t>
            </w:r>
          </w:p>
          <w:p w14:paraId="5BA38AA9" w14:textId="77777777" w:rsidR="007A05A2" w:rsidRPr="00650F39" w:rsidRDefault="007A05A2" w:rsidP="00650F39">
            <w:pPr>
              <w:pStyle w:val="NormalWeb"/>
              <w:spacing w:before="0" w:beforeAutospacing="0" w:after="0" w:afterAutospacing="0"/>
              <w:jc w:val="both"/>
              <w:rPr>
                <w:rFonts w:ascii="Arial" w:hAnsi="Arial" w:cs="Arial"/>
                <w:sz w:val="22"/>
                <w:szCs w:val="22"/>
              </w:rPr>
            </w:pPr>
            <w:proofErr w:type="gramStart"/>
            <w:r w:rsidRPr="00650F39">
              <w:rPr>
                <w:rFonts w:ascii="Arial" w:hAnsi="Arial" w:cs="Arial"/>
                <w:sz w:val="22"/>
                <w:szCs w:val="22"/>
              </w:rPr>
              <w:t>.-</w:t>
            </w:r>
            <w:proofErr w:type="gramEnd"/>
            <w:r w:rsidRPr="00650F39">
              <w:rPr>
                <w:rFonts w:ascii="Arial" w:hAnsi="Arial" w:cs="Arial"/>
                <w:sz w:val="22"/>
                <w:szCs w:val="22"/>
              </w:rPr>
              <w:t xml:space="preserve"> Yovanny Vivas Mejía-Hermano (20 SMMLV);</w:t>
            </w:r>
          </w:p>
          <w:p w14:paraId="2C0B5947" w14:textId="77777777" w:rsidR="007A05A2" w:rsidRPr="00650F39" w:rsidRDefault="007A05A2" w:rsidP="00650F39">
            <w:pPr>
              <w:pStyle w:val="NormalWeb"/>
              <w:spacing w:before="0" w:beforeAutospacing="0" w:after="0" w:afterAutospacing="0"/>
              <w:jc w:val="both"/>
              <w:rPr>
                <w:rFonts w:ascii="Arial" w:hAnsi="Arial" w:cs="Arial"/>
                <w:sz w:val="22"/>
                <w:szCs w:val="22"/>
              </w:rPr>
            </w:pPr>
            <w:proofErr w:type="gramStart"/>
            <w:r w:rsidRPr="00650F39">
              <w:rPr>
                <w:rFonts w:ascii="Arial" w:hAnsi="Arial" w:cs="Arial"/>
                <w:sz w:val="22"/>
                <w:szCs w:val="22"/>
              </w:rPr>
              <w:t>.-</w:t>
            </w:r>
            <w:proofErr w:type="gramEnd"/>
            <w:r w:rsidRPr="00650F39">
              <w:rPr>
                <w:rFonts w:ascii="Arial" w:hAnsi="Arial" w:cs="Arial"/>
                <w:sz w:val="22"/>
                <w:szCs w:val="22"/>
              </w:rPr>
              <w:t xml:space="preserve"> Claudia Jimena Vivas Mejía-Hermana (20 SMMLV);</w:t>
            </w:r>
          </w:p>
          <w:p w14:paraId="4A6CB124" w14:textId="77777777" w:rsidR="007A05A2" w:rsidRPr="00650F39" w:rsidRDefault="007A05A2" w:rsidP="00650F39">
            <w:pPr>
              <w:pStyle w:val="NormalWeb"/>
              <w:spacing w:before="0" w:beforeAutospacing="0" w:after="0" w:afterAutospacing="0"/>
              <w:jc w:val="both"/>
              <w:rPr>
                <w:rFonts w:ascii="Arial" w:hAnsi="Arial" w:cs="Arial"/>
                <w:sz w:val="22"/>
                <w:szCs w:val="22"/>
              </w:rPr>
            </w:pPr>
            <w:proofErr w:type="gramStart"/>
            <w:r w:rsidRPr="00650F39">
              <w:rPr>
                <w:rFonts w:ascii="Arial" w:hAnsi="Arial" w:cs="Arial"/>
                <w:sz w:val="22"/>
                <w:szCs w:val="22"/>
              </w:rPr>
              <w:t>.-</w:t>
            </w:r>
            <w:proofErr w:type="gramEnd"/>
            <w:r w:rsidRPr="00650F39">
              <w:rPr>
                <w:rFonts w:ascii="Arial" w:hAnsi="Arial" w:cs="Arial"/>
                <w:sz w:val="22"/>
                <w:szCs w:val="22"/>
              </w:rPr>
              <w:t xml:space="preserve"> Marisol Vivas Mejía-Hermana (20 SMMLV);</w:t>
            </w:r>
          </w:p>
          <w:p w14:paraId="46D47C55" w14:textId="77777777" w:rsidR="007A05A2" w:rsidRPr="00650F39" w:rsidRDefault="007A05A2" w:rsidP="00650F39">
            <w:pPr>
              <w:pStyle w:val="NormalWeb"/>
              <w:spacing w:before="0" w:beforeAutospacing="0" w:after="0" w:afterAutospacing="0"/>
              <w:jc w:val="both"/>
              <w:rPr>
                <w:rFonts w:ascii="Arial" w:hAnsi="Arial" w:cs="Arial"/>
                <w:sz w:val="22"/>
                <w:szCs w:val="22"/>
              </w:rPr>
            </w:pPr>
            <w:proofErr w:type="gramStart"/>
            <w:r w:rsidRPr="00650F39">
              <w:rPr>
                <w:rFonts w:ascii="Arial" w:hAnsi="Arial" w:cs="Arial"/>
                <w:sz w:val="22"/>
                <w:szCs w:val="22"/>
              </w:rPr>
              <w:t>.-</w:t>
            </w:r>
            <w:proofErr w:type="gramEnd"/>
            <w:r w:rsidRPr="00650F39">
              <w:rPr>
                <w:rFonts w:ascii="Arial" w:hAnsi="Arial" w:cs="Arial"/>
                <w:sz w:val="22"/>
                <w:szCs w:val="22"/>
              </w:rPr>
              <w:t xml:space="preserve"> Yolima Vivas Mejía-Hermana (20 SMMLV);</w:t>
            </w:r>
          </w:p>
          <w:p w14:paraId="4021DE21" w14:textId="0FBD170B" w:rsidR="007A05A2" w:rsidRPr="00650F39" w:rsidRDefault="007A05A2" w:rsidP="00650F39">
            <w:pPr>
              <w:pStyle w:val="NormalWeb"/>
              <w:spacing w:before="0" w:beforeAutospacing="0" w:after="0" w:afterAutospacing="0"/>
              <w:jc w:val="both"/>
              <w:rPr>
                <w:rFonts w:ascii="Arial" w:hAnsi="Arial" w:cs="Arial"/>
                <w:sz w:val="22"/>
                <w:szCs w:val="22"/>
              </w:rPr>
            </w:pPr>
            <w:proofErr w:type="gramStart"/>
            <w:r w:rsidRPr="00650F39">
              <w:rPr>
                <w:rFonts w:ascii="Arial" w:hAnsi="Arial" w:cs="Arial"/>
                <w:sz w:val="22"/>
                <w:szCs w:val="22"/>
              </w:rPr>
              <w:t>.-</w:t>
            </w:r>
            <w:proofErr w:type="gramEnd"/>
            <w:r w:rsidRPr="00650F39">
              <w:rPr>
                <w:rFonts w:ascii="Arial" w:hAnsi="Arial" w:cs="Arial"/>
                <w:sz w:val="22"/>
                <w:szCs w:val="22"/>
              </w:rPr>
              <w:t xml:space="preserve"> Marlyn </w:t>
            </w:r>
            <w:proofErr w:type="spellStart"/>
            <w:r w:rsidRPr="00650F39">
              <w:rPr>
                <w:rFonts w:ascii="Arial" w:hAnsi="Arial" w:cs="Arial"/>
                <w:sz w:val="22"/>
                <w:szCs w:val="22"/>
              </w:rPr>
              <w:t>Aychiel</w:t>
            </w:r>
            <w:proofErr w:type="spellEnd"/>
            <w:r w:rsidRPr="00650F39">
              <w:rPr>
                <w:rFonts w:ascii="Arial" w:hAnsi="Arial" w:cs="Arial"/>
                <w:sz w:val="22"/>
                <w:szCs w:val="22"/>
              </w:rPr>
              <w:t xml:space="preserve"> Vivas Mejía-Hermana (20 SMMLV). </w:t>
            </w:r>
          </w:p>
          <w:p w14:paraId="105719CE" w14:textId="6B8D6BB6" w:rsidR="007A05A2" w:rsidRPr="00650F39" w:rsidRDefault="007A05A2" w:rsidP="00650F39">
            <w:pPr>
              <w:pStyle w:val="NormalWeb"/>
              <w:spacing w:after="0" w:afterAutospacing="0"/>
              <w:jc w:val="both"/>
              <w:rPr>
                <w:rFonts w:ascii="Arial" w:hAnsi="Arial" w:cs="Arial"/>
                <w:sz w:val="22"/>
                <w:szCs w:val="22"/>
              </w:rPr>
            </w:pPr>
            <w:r w:rsidRPr="00650F39">
              <w:rPr>
                <w:rFonts w:ascii="Arial" w:hAnsi="Arial" w:cs="Arial"/>
                <w:sz w:val="22"/>
                <w:szCs w:val="22"/>
              </w:rPr>
              <w:t xml:space="preserve">De conformidad con la jurisprudencia unificada del Consejo de Estado, en casos donde el daño demandado sea por lesiones personales, deberá verificarse la gravedad o levedad de la lesión causada a la víctima directa, la que determinará el monto indemnizatorio en salarios mínimos. Para las víctimas indirectas se asignará un porcentaje de acuerdo con el nivel de relación en que éstas se hallen respecto del lesionado. Para el caso que nos atañe, no se encuentra acreditada o probada la gravedad de la lesión porque no se cuenta con dictamen PCL, sin embargo, la liquidación objetiva se realiza teniendo en cuenta los diagnósticos médicos, tratamientos e intervenciones realizadas, así como dictámenes particulares de salud ocupacional y neuropsicología, de los que se deduce que la lesión es “Moderada”, es decir, superior al 30% e inferior al 40%, pues se reporta trauma en reja costal izquierda, en codo y muñeca izquierda, con fractura de cubito y radio distal izquierdo, que requirió reducción abierta de fractura más osteosíntesis e inserción de placa </w:t>
            </w:r>
            <w:proofErr w:type="spellStart"/>
            <w:r w:rsidRPr="00650F39">
              <w:rPr>
                <w:rFonts w:ascii="Arial" w:hAnsi="Arial" w:cs="Arial"/>
                <w:sz w:val="22"/>
                <w:szCs w:val="22"/>
              </w:rPr>
              <w:t>radiodistal</w:t>
            </w:r>
            <w:proofErr w:type="spellEnd"/>
            <w:r w:rsidRPr="00650F39">
              <w:rPr>
                <w:rFonts w:ascii="Arial" w:hAnsi="Arial" w:cs="Arial"/>
                <w:sz w:val="22"/>
                <w:szCs w:val="22"/>
              </w:rPr>
              <w:t xml:space="preserve"> y clavo </w:t>
            </w:r>
            <w:proofErr w:type="spellStart"/>
            <w:r w:rsidRPr="00650F39">
              <w:rPr>
                <w:rFonts w:ascii="Arial" w:hAnsi="Arial" w:cs="Arial"/>
                <w:sz w:val="22"/>
                <w:szCs w:val="22"/>
              </w:rPr>
              <w:t>kirschner</w:t>
            </w:r>
            <w:proofErr w:type="spellEnd"/>
            <w:r w:rsidRPr="00650F39">
              <w:rPr>
                <w:rFonts w:ascii="Arial" w:hAnsi="Arial" w:cs="Arial"/>
                <w:sz w:val="22"/>
                <w:szCs w:val="22"/>
              </w:rPr>
              <w:t>. Se aclara que el demandante solicitó como prueba pericial que se remita a la víctima directa a la Junta Calificadora de Invalidez Regional del Valle del Cauca a fin de determinar su PCL., por lo que dependerá de lo que suceda en audiencia inicial sobre su decreto, y de ser así, estaremos sujetos a que el actor la aporte, para según su resultado modificar el valor de la contingencia por este concepto.</w:t>
            </w:r>
          </w:p>
          <w:p w14:paraId="3C8161F0" w14:textId="2B6A185C" w:rsidR="007A05A2" w:rsidRPr="00650F39" w:rsidRDefault="007A05A2" w:rsidP="00650F39">
            <w:pPr>
              <w:pStyle w:val="NormalWeb"/>
              <w:spacing w:after="0" w:afterAutospacing="0"/>
              <w:jc w:val="both"/>
              <w:rPr>
                <w:rFonts w:ascii="Arial" w:hAnsi="Arial" w:cs="Arial"/>
                <w:sz w:val="22"/>
                <w:szCs w:val="22"/>
                <w:lang w:val="es-ES_tradnl"/>
              </w:rPr>
            </w:pPr>
            <w:r w:rsidRPr="00650F39">
              <w:rPr>
                <w:rFonts w:ascii="Arial" w:hAnsi="Arial" w:cs="Arial"/>
                <w:b/>
                <w:sz w:val="22"/>
                <w:szCs w:val="22"/>
              </w:rPr>
              <w:t xml:space="preserve">4.- POR DAÑOS A BIENES JURÍDICOS DE ESPECIAL PROTECCIÓN: </w:t>
            </w:r>
            <w:r w:rsidRPr="00650F39">
              <w:rPr>
                <w:rFonts w:ascii="Arial" w:hAnsi="Arial" w:cs="Arial"/>
                <w:sz w:val="22"/>
                <w:szCs w:val="22"/>
              </w:rPr>
              <w:t xml:space="preserve">0 SMMLV. </w:t>
            </w:r>
            <w:r w:rsidRPr="00650F39">
              <w:rPr>
                <w:rFonts w:ascii="Arial" w:hAnsi="Arial" w:cs="Arial"/>
                <w:sz w:val="22"/>
                <w:szCs w:val="22"/>
                <w:lang w:val="es-ES_tradnl"/>
              </w:rPr>
              <w:t>No se reconoce suma alguna, pues no se acredita la responsabilidad del asegurado, máxime cuando este tipo de perjuicio se repara con prelación de medidas no pecuniarias.</w:t>
            </w:r>
          </w:p>
          <w:p w14:paraId="214F6537" w14:textId="203542FD" w:rsidR="007A05A2" w:rsidRPr="00650F39" w:rsidRDefault="007A05A2" w:rsidP="00650F39">
            <w:pPr>
              <w:pStyle w:val="NormalWeb"/>
              <w:spacing w:after="0" w:afterAutospacing="0"/>
              <w:jc w:val="both"/>
              <w:rPr>
                <w:rFonts w:ascii="Arial" w:hAnsi="Arial" w:cs="Arial"/>
                <w:sz w:val="22"/>
                <w:szCs w:val="22"/>
                <w:lang w:val="es-ES_tradnl"/>
              </w:rPr>
            </w:pPr>
            <w:r w:rsidRPr="00650F39">
              <w:rPr>
                <w:rFonts w:ascii="Arial" w:hAnsi="Arial" w:cs="Arial"/>
                <w:b/>
                <w:sz w:val="22"/>
                <w:szCs w:val="22"/>
              </w:rPr>
              <w:t xml:space="preserve">5.- POR DAÑO A LA SALUD: </w:t>
            </w:r>
            <w:r w:rsidRPr="00650F39">
              <w:rPr>
                <w:rFonts w:ascii="Arial" w:hAnsi="Arial" w:cs="Arial"/>
                <w:sz w:val="22"/>
                <w:szCs w:val="22"/>
                <w:lang w:val="es-ES_tradnl"/>
              </w:rPr>
              <w:t>40 SMMLV., o $52.000.000 M/Cte. Se reconoce únicamente para la víctima directa, pues de conformidad a posible la gravedad de la lesión que redunda entre el 30% y el 40%, la misma es moderada, lo que permite tasar el perjuicio por 40 SMMLV.</w:t>
            </w:r>
          </w:p>
          <w:p w14:paraId="306F5142" w14:textId="365794EA" w:rsidR="007A05A2" w:rsidRPr="00650F39" w:rsidRDefault="007A05A2" w:rsidP="00650F39">
            <w:pPr>
              <w:pStyle w:val="NormalWeb"/>
              <w:spacing w:after="0" w:afterAutospacing="0"/>
              <w:jc w:val="both"/>
              <w:rPr>
                <w:rFonts w:ascii="Arial" w:hAnsi="Arial" w:cs="Arial"/>
                <w:b/>
                <w:sz w:val="22"/>
                <w:szCs w:val="22"/>
              </w:rPr>
            </w:pPr>
            <w:r w:rsidRPr="00650F39">
              <w:rPr>
                <w:rFonts w:ascii="Arial" w:hAnsi="Arial" w:cs="Arial"/>
                <w:b/>
                <w:sz w:val="22"/>
                <w:szCs w:val="22"/>
                <w:lang w:val="es-ES_tradnl"/>
              </w:rPr>
              <w:t xml:space="preserve">6.- POR DAÑOS A BIENES CONVENCIONALES: </w:t>
            </w:r>
            <w:r w:rsidRPr="00650F39">
              <w:rPr>
                <w:rFonts w:ascii="Arial" w:hAnsi="Arial" w:cs="Arial"/>
                <w:sz w:val="22"/>
                <w:szCs w:val="22"/>
              </w:rPr>
              <w:t xml:space="preserve">0 SMMLV. </w:t>
            </w:r>
            <w:r w:rsidRPr="00650F39">
              <w:rPr>
                <w:rFonts w:ascii="Arial" w:hAnsi="Arial" w:cs="Arial"/>
                <w:sz w:val="22"/>
                <w:szCs w:val="22"/>
                <w:lang w:val="es-ES_tradnl"/>
              </w:rPr>
              <w:t>No se reconoce suma alguna, pues no se acredita la responsabilidad del asegurado, máxime cuando este tipo de perjuicio se repara con prelación de medidas no pecuniarias.</w:t>
            </w:r>
          </w:p>
          <w:p w14:paraId="779966A1" w14:textId="58F8A6E7" w:rsidR="007A05A2" w:rsidRPr="00650F39" w:rsidRDefault="007A05A2" w:rsidP="00650F39">
            <w:pPr>
              <w:pStyle w:val="NormalWeb"/>
              <w:spacing w:after="0" w:afterAutospacing="0"/>
              <w:jc w:val="both"/>
              <w:rPr>
                <w:rFonts w:ascii="Arial" w:hAnsi="Arial" w:cs="Arial"/>
                <w:sz w:val="22"/>
                <w:szCs w:val="22"/>
              </w:rPr>
            </w:pPr>
            <w:r w:rsidRPr="00650F39">
              <w:rPr>
                <w:rFonts w:ascii="Arial" w:hAnsi="Arial" w:cs="Arial"/>
                <w:b/>
                <w:sz w:val="22"/>
                <w:szCs w:val="22"/>
              </w:rPr>
              <w:t xml:space="preserve">7.- DEDUCIBLE: </w:t>
            </w:r>
            <w:r w:rsidRPr="00650F39">
              <w:rPr>
                <w:rFonts w:ascii="Arial" w:hAnsi="Arial" w:cs="Arial"/>
                <w:sz w:val="22"/>
                <w:szCs w:val="22"/>
              </w:rPr>
              <w:t>No pactado.</w:t>
            </w:r>
          </w:p>
          <w:p w14:paraId="3B42D823" w14:textId="5627DA36" w:rsidR="007A05A2" w:rsidRPr="00650F39" w:rsidRDefault="007A05A2" w:rsidP="00650F39">
            <w:pPr>
              <w:pStyle w:val="NormalWeb"/>
              <w:spacing w:after="0" w:afterAutospacing="0"/>
              <w:jc w:val="both"/>
              <w:rPr>
                <w:rFonts w:ascii="Arial" w:hAnsi="Arial" w:cs="Arial"/>
                <w:sz w:val="22"/>
                <w:szCs w:val="22"/>
              </w:rPr>
            </w:pPr>
            <w:r w:rsidRPr="00650F39">
              <w:rPr>
                <w:rFonts w:ascii="Arial" w:hAnsi="Arial" w:cs="Arial"/>
                <w:b/>
                <w:sz w:val="22"/>
                <w:szCs w:val="22"/>
              </w:rPr>
              <w:t xml:space="preserve">8.- COASEGURO: </w:t>
            </w:r>
            <w:r w:rsidRPr="00650F39">
              <w:rPr>
                <w:rFonts w:ascii="Arial" w:hAnsi="Arial" w:cs="Arial"/>
                <w:sz w:val="22"/>
                <w:szCs w:val="22"/>
              </w:rPr>
              <w:t>Se pactó en los siguientes porcentajes:</w:t>
            </w:r>
          </w:p>
          <w:p w14:paraId="7D4DE25B" w14:textId="77777777" w:rsidR="0050145D" w:rsidRPr="00650F39" w:rsidRDefault="0050145D" w:rsidP="00650F39">
            <w:pPr>
              <w:pStyle w:val="NormalWeb"/>
              <w:spacing w:before="0" w:beforeAutospacing="0" w:after="0" w:afterAutospacing="0"/>
              <w:jc w:val="both"/>
              <w:rPr>
                <w:rFonts w:ascii="Arial" w:hAnsi="Arial" w:cs="Arial"/>
                <w:sz w:val="22"/>
                <w:szCs w:val="22"/>
              </w:rPr>
            </w:pPr>
          </w:p>
          <w:p w14:paraId="0E6A7F40" w14:textId="26B172E8" w:rsidR="007A05A2" w:rsidRPr="00650F39" w:rsidRDefault="007A05A2" w:rsidP="00650F39">
            <w:pPr>
              <w:pStyle w:val="NormalWeb"/>
              <w:spacing w:before="0" w:beforeAutospacing="0" w:after="0" w:afterAutospacing="0"/>
              <w:jc w:val="both"/>
              <w:rPr>
                <w:rFonts w:ascii="Arial" w:hAnsi="Arial" w:cs="Arial"/>
                <w:sz w:val="22"/>
                <w:szCs w:val="22"/>
              </w:rPr>
            </w:pPr>
            <w:proofErr w:type="gramStart"/>
            <w:r w:rsidRPr="00650F39">
              <w:rPr>
                <w:rFonts w:ascii="Arial" w:hAnsi="Arial" w:cs="Arial"/>
                <w:sz w:val="22"/>
                <w:szCs w:val="22"/>
              </w:rPr>
              <w:t>.-</w:t>
            </w:r>
            <w:proofErr w:type="gramEnd"/>
            <w:r w:rsidRPr="00650F39">
              <w:rPr>
                <w:rFonts w:ascii="Arial" w:hAnsi="Arial" w:cs="Arial"/>
                <w:sz w:val="22"/>
                <w:szCs w:val="22"/>
              </w:rPr>
              <w:t xml:space="preserve"> Solidaria-</w:t>
            </w:r>
            <w:proofErr w:type="spellStart"/>
            <w:r w:rsidRPr="00650F39">
              <w:rPr>
                <w:rFonts w:ascii="Arial" w:hAnsi="Arial" w:cs="Arial"/>
                <w:sz w:val="22"/>
                <w:szCs w:val="22"/>
              </w:rPr>
              <w:t>Lider</w:t>
            </w:r>
            <w:proofErr w:type="spellEnd"/>
            <w:r w:rsidRPr="00650F39">
              <w:rPr>
                <w:rFonts w:ascii="Arial" w:hAnsi="Arial" w:cs="Arial"/>
                <w:sz w:val="22"/>
                <w:szCs w:val="22"/>
              </w:rPr>
              <w:t>: 3</w:t>
            </w:r>
            <w:r w:rsidR="00650F39" w:rsidRPr="00650F39">
              <w:rPr>
                <w:rFonts w:ascii="Arial" w:hAnsi="Arial" w:cs="Arial"/>
                <w:sz w:val="22"/>
                <w:szCs w:val="22"/>
              </w:rPr>
              <w:t>2</w:t>
            </w:r>
            <w:r w:rsidRPr="00650F39">
              <w:rPr>
                <w:rFonts w:ascii="Arial" w:hAnsi="Arial" w:cs="Arial"/>
                <w:sz w:val="22"/>
                <w:szCs w:val="22"/>
              </w:rPr>
              <w:t>%</w:t>
            </w:r>
          </w:p>
          <w:p w14:paraId="26A06722" w14:textId="77777777" w:rsidR="007A05A2" w:rsidRPr="00650F39" w:rsidRDefault="007A05A2" w:rsidP="00650F39">
            <w:pPr>
              <w:pStyle w:val="NormalWeb"/>
              <w:spacing w:before="0" w:beforeAutospacing="0" w:after="0" w:afterAutospacing="0"/>
              <w:jc w:val="both"/>
              <w:rPr>
                <w:rFonts w:ascii="Arial" w:hAnsi="Arial" w:cs="Arial"/>
                <w:sz w:val="22"/>
                <w:szCs w:val="22"/>
              </w:rPr>
            </w:pPr>
            <w:proofErr w:type="gramStart"/>
            <w:r w:rsidRPr="00650F39">
              <w:rPr>
                <w:rFonts w:ascii="Arial" w:hAnsi="Arial" w:cs="Arial"/>
                <w:sz w:val="22"/>
                <w:szCs w:val="22"/>
              </w:rPr>
              <w:t>.-</w:t>
            </w:r>
            <w:proofErr w:type="gramEnd"/>
            <w:r w:rsidRPr="00650F39">
              <w:rPr>
                <w:rFonts w:ascii="Arial" w:hAnsi="Arial" w:cs="Arial"/>
                <w:sz w:val="22"/>
                <w:szCs w:val="22"/>
              </w:rPr>
              <w:t xml:space="preserve"> Chubb Seguros S.A.: 28%</w:t>
            </w:r>
          </w:p>
          <w:p w14:paraId="72A1559F" w14:textId="7AD03BA4" w:rsidR="007A05A2" w:rsidRPr="00650F39" w:rsidRDefault="007A05A2" w:rsidP="00650F39">
            <w:pPr>
              <w:pStyle w:val="NormalWeb"/>
              <w:spacing w:before="0" w:beforeAutospacing="0" w:after="0" w:afterAutospacing="0"/>
              <w:jc w:val="both"/>
              <w:rPr>
                <w:rFonts w:ascii="Arial" w:hAnsi="Arial" w:cs="Arial"/>
                <w:sz w:val="22"/>
                <w:szCs w:val="22"/>
              </w:rPr>
            </w:pPr>
            <w:proofErr w:type="gramStart"/>
            <w:r w:rsidRPr="00650F39">
              <w:rPr>
                <w:rFonts w:ascii="Arial" w:hAnsi="Arial" w:cs="Arial"/>
                <w:sz w:val="22"/>
                <w:szCs w:val="22"/>
              </w:rPr>
              <w:t>.-</w:t>
            </w:r>
            <w:proofErr w:type="gramEnd"/>
            <w:r w:rsidRPr="00650F39">
              <w:rPr>
                <w:rFonts w:ascii="Arial" w:hAnsi="Arial" w:cs="Arial"/>
                <w:sz w:val="22"/>
                <w:szCs w:val="22"/>
              </w:rPr>
              <w:t xml:space="preserve"> SBS Seguro S.A.: </w:t>
            </w:r>
            <w:r w:rsidR="00650F39" w:rsidRPr="00650F39">
              <w:rPr>
                <w:rFonts w:ascii="Arial" w:hAnsi="Arial" w:cs="Arial"/>
                <w:sz w:val="22"/>
                <w:szCs w:val="22"/>
              </w:rPr>
              <w:t>2</w:t>
            </w:r>
            <w:r w:rsidRPr="00650F39">
              <w:rPr>
                <w:rFonts w:ascii="Arial" w:hAnsi="Arial" w:cs="Arial"/>
                <w:sz w:val="22"/>
                <w:szCs w:val="22"/>
              </w:rPr>
              <w:t>0%</w:t>
            </w:r>
          </w:p>
          <w:p w14:paraId="325E9F89" w14:textId="77777777" w:rsidR="007A05A2" w:rsidRPr="00650F39" w:rsidRDefault="007A05A2" w:rsidP="00650F39">
            <w:pPr>
              <w:pStyle w:val="NormalWeb"/>
              <w:spacing w:before="0" w:beforeAutospacing="0" w:after="0" w:afterAutospacing="0"/>
              <w:jc w:val="both"/>
              <w:rPr>
                <w:rFonts w:ascii="Arial" w:hAnsi="Arial" w:cs="Arial"/>
                <w:sz w:val="22"/>
                <w:szCs w:val="22"/>
              </w:rPr>
            </w:pPr>
            <w:proofErr w:type="gramStart"/>
            <w:r w:rsidRPr="00650F39">
              <w:rPr>
                <w:rFonts w:ascii="Arial" w:hAnsi="Arial" w:cs="Arial"/>
                <w:sz w:val="22"/>
                <w:szCs w:val="22"/>
              </w:rPr>
              <w:t>.-</w:t>
            </w:r>
            <w:proofErr w:type="gramEnd"/>
            <w:r w:rsidRPr="00650F39">
              <w:rPr>
                <w:rFonts w:ascii="Arial" w:hAnsi="Arial" w:cs="Arial"/>
                <w:sz w:val="22"/>
                <w:szCs w:val="22"/>
              </w:rPr>
              <w:t xml:space="preserve"> Axa Colpatria S.A.: 10%</w:t>
            </w:r>
          </w:p>
          <w:p w14:paraId="726C90F2" w14:textId="2FF1AC54" w:rsidR="007A05A2" w:rsidRPr="00650F39" w:rsidRDefault="007A05A2" w:rsidP="00650F39">
            <w:pPr>
              <w:pStyle w:val="NormalWeb"/>
              <w:spacing w:before="0" w:beforeAutospacing="0" w:after="0" w:afterAutospacing="0"/>
              <w:jc w:val="both"/>
              <w:rPr>
                <w:rFonts w:ascii="Arial" w:hAnsi="Arial" w:cs="Arial"/>
                <w:sz w:val="22"/>
                <w:szCs w:val="22"/>
              </w:rPr>
            </w:pPr>
            <w:proofErr w:type="gramStart"/>
            <w:r w:rsidRPr="00650F39">
              <w:rPr>
                <w:rFonts w:ascii="Arial" w:hAnsi="Arial" w:cs="Arial"/>
                <w:sz w:val="22"/>
                <w:szCs w:val="22"/>
              </w:rPr>
              <w:t>.-</w:t>
            </w:r>
            <w:proofErr w:type="gramEnd"/>
            <w:r w:rsidRPr="00650F39">
              <w:rPr>
                <w:rFonts w:ascii="Arial" w:hAnsi="Arial" w:cs="Arial"/>
                <w:sz w:val="22"/>
                <w:szCs w:val="22"/>
              </w:rPr>
              <w:t xml:space="preserve"> HDI Seguros S.A.: 10%</w:t>
            </w:r>
          </w:p>
          <w:p w14:paraId="4A018C53" w14:textId="3D78FFED" w:rsidR="007A05A2" w:rsidRPr="00650F39" w:rsidRDefault="007A05A2" w:rsidP="00650F39">
            <w:pPr>
              <w:pStyle w:val="NormalWeb"/>
              <w:spacing w:after="0" w:afterAutospacing="0"/>
              <w:jc w:val="both"/>
              <w:rPr>
                <w:rFonts w:ascii="Arial" w:hAnsi="Arial" w:cs="Arial"/>
                <w:sz w:val="22"/>
                <w:szCs w:val="22"/>
              </w:rPr>
            </w:pPr>
            <w:r w:rsidRPr="00650F39">
              <w:rPr>
                <w:rFonts w:ascii="Arial" w:hAnsi="Arial" w:cs="Arial"/>
                <w:b/>
                <w:sz w:val="22"/>
                <w:szCs w:val="22"/>
              </w:rPr>
              <w:t xml:space="preserve">SUBTOTAL: </w:t>
            </w:r>
            <w:r w:rsidRPr="00650F39">
              <w:rPr>
                <w:rFonts w:ascii="Arial" w:hAnsi="Arial" w:cs="Arial"/>
                <w:sz w:val="22"/>
                <w:szCs w:val="22"/>
              </w:rPr>
              <w:t xml:space="preserve">$728.000.000 M/Cte., valor al que se debe sustraer el porcentaje de coaseguro, que para </w:t>
            </w:r>
            <w:r w:rsidR="0050145D" w:rsidRPr="00650F39">
              <w:rPr>
                <w:rFonts w:ascii="Arial" w:hAnsi="Arial" w:cs="Arial"/>
                <w:sz w:val="22"/>
                <w:szCs w:val="22"/>
              </w:rPr>
              <w:t>HDI es del 10</w:t>
            </w:r>
            <w:r w:rsidRPr="00650F39">
              <w:rPr>
                <w:rFonts w:ascii="Arial" w:hAnsi="Arial" w:cs="Arial"/>
                <w:sz w:val="22"/>
                <w:szCs w:val="22"/>
              </w:rPr>
              <w:t xml:space="preserve">%, para un valor a </w:t>
            </w:r>
            <w:r w:rsidR="0050145D" w:rsidRPr="00650F39">
              <w:rPr>
                <w:rFonts w:ascii="Arial" w:hAnsi="Arial" w:cs="Arial"/>
                <w:sz w:val="22"/>
                <w:szCs w:val="22"/>
              </w:rPr>
              <w:t>cargo en caso de condena de $72.80</w:t>
            </w:r>
            <w:r w:rsidRPr="00650F39">
              <w:rPr>
                <w:rFonts w:ascii="Arial" w:hAnsi="Arial" w:cs="Arial"/>
                <w:sz w:val="22"/>
                <w:szCs w:val="22"/>
              </w:rPr>
              <w:t>0.000 M/Cte.</w:t>
            </w:r>
          </w:p>
          <w:p w14:paraId="055673A2" w14:textId="415E2000" w:rsidR="00C5003E" w:rsidRPr="00650F39" w:rsidRDefault="007A05A2" w:rsidP="00650F39">
            <w:pPr>
              <w:pStyle w:val="NormalWeb"/>
              <w:spacing w:after="0" w:afterAutospacing="0"/>
              <w:jc w:val="both"/>
              <w:rPr>
                <w:rFonts w:ascii="Arial" w:hAnsi="Arial" w:cs="Arial"/>
                <w:sz w:val="22"/>
                <w:szCs w:val="22"/>
              </w:rPr>
            </w:pPr>
            <w:proofErr w:type="gramStart"/>
            <w:r w:rsidRPr="00650F39">
              <w:rPr>
                <w:rFonts w:ascii="Arial" w:hAnsi="Arial" w:cs="Arial"/>
                <w:b/>
                <w:sz w:val="22"/>
                <w:szCs w:val="22"/>
              </w:rPr>
              <w:t>.-</w:t>
            </w:r>
            <w:proofErr w:type="gramEnd"/>
            <w:r w:rsidRPr="00650F39">
              <w:rPr>
                <w:rFonts w:ascii="Arial" w:hAnsi="Arial" w:cs="Arial"/>
                <w:b/>
                <w:sz w:val="22"/>
                <w:szCs w:val="22"/>
              </w:rPr>
              <w:t xml:space="preserve"> VALORACIÓN CONTINGENCIA: </w:t>
            </w:r>
            <w:r w:rsidR="0050145D" w:rsidRPr="00650F39">
              <w:rPr>
                <w:rFonts w:ascii="Arial" w:hAnsi="Arial" w:cs="Arial"/>
                <w:sz w:val="22"/>
                <w:szCs w:val="22"/>
              </w:rPr>
              <w:t>56</w:t>
            </w:r>
            <w:r w:rsidRPr="00650F39">
              <w:rPr>
                <w:rFonts w:ascii="Arial" w:hAnsi="Arial" w:cs="Arial"/>
                <w:sz w:val="22"/>
                <w:szCs w:val="22"/>
              </w:rPr>
              <w:t xml:space="preserve"> SMMLV., o $</w:t>
            </w:r>
            <w:r w:rsidR="0050145D" w:rsidRPr="00650F39">
              <w:rPr>
                <w:rFonts w:ascii="Arial" w:hAnsi="Arial" w:cs="Arial"/>
                <w:sz w:val="22"/>
                <w:szCs w:val="22"/>
              </w:rPr>
              <w:t>72.8</w:t>
            </w:r>
            <w:r w:rsidRPr="00650F39">
              <w:rPr>
                <w:rFonts w:ascii="Arial" w:hAnsi="Arial" w:cs="Arial"/>
                <w:sz w:val="22"/>
                <w:szCs w:val="22"/>
              </w:rPr>
              <w:t>0</w:t>
            </w:r>
            <w:r w:rsidR="0050145D" w:rsidRPr="00650F39">
              <w:rPr>
                <w:rFonts w:ascii="Arial" w:hAnsi="Arial" w:cs="Arial"/>
                <w:sz w:val="22"/>
                <w:szCs w:val="22"/>
              </w:rPr>
              <w:t>0</w:t>
            </w:r>
            <w:r w:rsidRPr="00650F39">
              <w:rPr>
                <w:rFonts w:ascii="Arial" w:hAnsi="Arial" w:cs="Arial"/>
                <w:sz w:val="22"/>
                <w:szCs w:val="22"/>
              </w:rPr>
              <w:t>.000 M/Cte.</w:t>
            </w:r>
          </w:p>
        </w:tc>
      </w:tr>
      <w:tr w:rsidR="00650F39" w:rsidRPr="00650F39" w14:paraId="1065B277" w14:textId="77777777" w:rsidTr="00650F39">
        <w:trPr>
          <w:trHeight w:val="737"/>
        </w:trPr>
        <w:tc>
          <w:tcPr>
            <w:tcW w:w="2547" w:type="dxa"/>
          </w:tcPr>
          <w:p w14:paraId="46517AD7" w14:textId="77777777" w:rsidR="00C5003E" w:rsidRPr="00650F39" w:rsidRDefault="00C5003E" w:rsidP="00650F39">
            <w:pPr>
              <w:jc w:val="both"/>
              <w:rPr>
                <w:rFonts w:ascii="Arial" w:hAnsi="Arial" w:cs="Arial"/>
                <w:b/>
                <w:lang w:val="es-ES"/>
              </w:rPr>
            </w:pPr>
            <w:r w:rsidRPr="00650F39">
              <w:rPr>
                <w:rFonts w:ascii="Arial" w:hAnsi="Arial" w:cs="Arial"/>
                <w:b/>
                <w:lang w:val="es-ES"/>
              </w:rPr>
              <w:t xml:space="preserve">Calificación de la contingencia </w:t>
            </w:r>
          </w:p>
        </w:tc>
        <w:tc>
          <w:tcPr>
            <w:tcW w:w="6281" w:type="dxa"/>
          </w:tcPr>
          <w:p w14:paraId="6BB920F3" w14:textId="22030178" w:rsidR="006B3D49" w:rsidRPr="00650F39" w:rsidRDefault="006B3D49" w:rsidP="00650F39">
            <w:pPr>
              <w:pStyle w:val="NormalWeb"/>
              <w:shd w:val="clear" w:color="auto" w:fill="FFFFFF"/>
              <w:ind w:left="9"/>
              <w:jc w:val="both"/>
              <w:rPr>
                <w:rFonts w:ascii="Arial" w:hAnsi="Arial" w:cs="Arial"/>
                <w:sz w:val="22"/>
                <w:szCs w:val="22"/>
                <w:bdr w:val="none" w:sz="0" w:space="0" w:color="auto" w:frame="1"/>
              </w:rPr>
            </w:pPr>
            <w:r w:rsidRPr="00650F39">
              <w:rPr>
                <w:rFonts w:ascii="Arial" w:hAnsi="Arial" w:cs="Arial"/>
                <w:sz w:val="22"/>
                <w:szCs w:val="22"/>
                <w:bdr w:val="none" w:sz="0" w:space="0" w:color="auto" w:frame="1"/>
              </w:rPr>
              <w:t>La contingencia se califica como REMOTA, pese a que la póliza presta cobertura temporal y material, no se demuestra el daño antijurídico ni la falla en el servicio.</w:t>
            </w:r>
          </w:p>
          <w:p w14:paraId="6F22AC89" w14:textId="2EB4ACDA" w:rsidR="006B3D49" w:rsidRPr="00650F39" w:rsidRDefault="006B3D49" w:rsidP="00650F39">
            <w:pPr>
              <w:pStyle w:val="NormalWeb"/>
              <w:shd w:val="clear" w:color="auto" w:fill="FFFFFF"/>
              <w:ind w:left="9"/>
              <w:jc w:val="both"/>
              <w:rPr>
                <w:rFonts w:ascii="Arial" w:hAnsi="Arial" w:cs="Arial"/>
                <w:iCs/>
                <w:sz w:val="22"/>
                <w:szCs w:val="22"/>
                <w:bdr w:val="none" w:sz="0" w:space="0" w:color="auto" w:frame="1"/>
              </w:rPr>
            </w:pPr>
            <w:r w:rsidRPr="00650F39">
              <w:rPr>
                <w:rFonts w:ascii="Arial" w:hAnsi="Arial" w:cs="Arial"/>
                <w:sz w:val="22"/>
                <w:szCs w:val="22"/>
                <w:bdr w:val="none" w:sz="0" w:space="0" w:color="auto" w:frame="1"/>
              </w:rPr>
              <w:t xml:space="preserve">Lo primero que debe tomarse en consideración, es que la póliza </w:t>
            </w:r>
            <w:r w:rsidRPr="00650F39">
              <w:rPr>
                <w:rFonts w:ascii="Arial" w:hAnsi="Arial" w:cs="Arial"/>
                <w:sz w:val="22"/>
                <w:szCs w:val="22"/>
                <w:bdr w:val="none" w:sz="0" w:space="0" w:color="auto" w:frame="1"/>
                <w:lang w:val="es-ES"/>
              </w:rPr>
              <w:t xml:space="preserve">RCE No. </w:t>
            </w:r>
            <w:r w:rsidRPr="00650F39">
              <w:rPr>
                <w:rFonts w:ascii="Arial" w:hAnsi="Arial" w:cs="Arial"/>
                <w:bCs/>
                <w:sz w:val="22"/>
                <w:szCs w:val="22"/>
                <w:bdr w:val="none" w:sz="0" w:space="0" w:color="auto" w:frame="1"/>
              </w:rPr>
              <w:t>420-80-994000000181 anexo 4</w:t>
            </w:r>
            <w:r w:rsidRPr="00650F39">
              <w:rPr>
                <w:rFonts w:ascii="Arial" w:hAnsi="Arial" w:cs="Arial"/>
                <w:sz w:val="22"/>
                <w:szCs w:val="22"/>
                <w:bdr w:val="none" w:sz="0" w:space="0" w:color="auto" w:frame="1"/>
              </w:rPr>
              <w:t xml:space="preserve">, en la cual participa como coaseguradora </w:t>
            </w:r>
            <w:r w:rsidR="00502D9B" w:rsidRPr="00650F39">
              <w:rPr>
                <w:rFonts w:ascii="Arial" w:hAnsi="Arial" w:cs="Arial"/>
                <w:sz w:val="22"/>
                <w:szCs w:val="22"/>
                <w:bdr w:val="none" w:sz="0" w:space="0" w:color="auto" w:frame="1"/>
              </w:rPr>
              <w:t>HDI Seguros</w:t>
            </w:r>
            <w:r w:rsidRPr="00650F39">
              <w:rPr>
                <w:rFonts w:ascii="Arial" w:hAnsi="Arial" w:cs="Arial"/>
                <w:sz w:val="22"/>
                <w:szCs w:val="22"/>
                <w:bdr w:val="none" w:sz="0" w:space="0" w:color="auto" w:frame="1"/>
              </w:rPr>
              <w:t xml:space="preserve"> S.A., cuyo tomador y por tanto asegurado es el Distrito de Cali, presta cobertura temporal y material. Frente a la cobertura temporal, debe decirse que la póliza opera bajo la modalidad de “ocurrencia”. Así, el hecho demandado se produjo el 6-08-2021– accidente de tránsito </w:t>
            </w:r>
            <w:proofErr w:type="gramStart"/>
            <w:r w:rsidRPr="00650F39">
              <w:rPr>
                <w:rFonts w:ascii="Arial" w:hAnsi="Arial" w:cs="Arial"/>
                <w:sz w:val="22"/>
                <w:szCs w:val="22"/>
                <w:bdr w:val="none" w:sz="0" w:space="0" w:color="auto" w:frame="1"/>
              </w:rPr>
              <w:t>volcamiento  por</w:t>
            </w:r>
            <w:proofErr w:type="gramEnd"/>
            <w:r w:rsidRPr="00650F39">
              <w:rPr>
                <w:rFonts w:ascii="Arial" w:hAnsi="Arial" w:cs="Arial"/>
                <w:sz w:val="22"/>
                <w:szCs w:val="22"/>
                <w:bdr w:val="none" w:sz="0" w:space="0" w:color="auto" w:frame="1"/>
              </w:rPr>
              <w:t xml:space="preserve"> grietas asfálticas- encontrándose dentro del periodo de vigencia del anexo 4, que está comprendido entre el 31-07-2021 y el 30-08-2021. Sobre la cobertura material, la póliza ampara los </w:t>
            </w:r>
            <w:r w:rsidRPr="00650F39">
              <w:rPr>
                <w:rFonts w:ascii="Arial" w:hAnsi="Arial" w:cs="Arial"/>
                <w:iCs/>
                <w:sz w:val="22"/>
                <w:szCs w:val="22"/>
                <w:bdr w:val="none" w:sz="0" w:space="0" w:color="auto" w:frame="1"/>
              </w:rPr>
              <w:t>perjuicios patrimoniales y extra patrimoniales incluyendo los perjuicios morales y de vida en relación y el lucro cesante, que cause a terceros el asegurado, con motivo de la responsabilidad civil en que incurra o le sea imputable de acuerdo con la Ley colombiana, durante el giro normal de sus actividades,</w:t>
            </w:r>
            <w:r w:rsidRPr="00650F39">
              <w:rPr>
                <w:rFonts w:ascii="Arial" w:hAnsi="Arial" w:cs="Arial"/>
                <w:sz w:val="22"/>
                <w:szCs w:val="22"/>
                <w:bdr w:val="none" w:sz="0" w:space="0" w:color="auto" w:frame="1"/>
              </w:rPr>
              <w:t xml:space="preserve"> amparando predios, labores y operaciones, objeto que se circunscribe a lo reclamado por las demandantes, ya que el accidente se produjo en las vías urbanas del Distrito.</w:t>
            </w:r>
          </w:p>
          <w:p w14:paraId="3EE27315" w14:textId="411A4725" w:rsidR="00C5003E" w:rsidRPr="00650F39" w:rsidRDefault="006B3D49" w:rsidP="00650F39">
            <w:pPr>
              <w:pStyle w:val="NormalWeb"/>
              <w:shd w:val="clear" w:color="auto" w:fill="FFFFFF"/>
              <w:ind w:left="9"/>
              <w:jc w:val="both"/>
              <w:rPr>
                <w:rFonts w:ascii="Arial" w:hAnsi="Arial" w:cs="Arial"/>
                <w:sz w:val="22"/>
                <w:szCs w:val="22"/>
                <w:bdr w:val="none" w:sz="0" w:space="0" w:color="auto" w:frame="1"/>
              </w:rPr>
            </w:pPr>
            <w:r w:rsidRPr="00650F39">
              <w:rPr>
                <w:rFonts w:ascii="Arial" w:hAnsi="Arial" w:cs="Arial"/>
                <w:sz w:val="22"/>
                <w:szCs w:val="22"/>
                <w:bdr w:val="none" w:sz="0" w:space="0" w:color="auto" w:frame="1"/>
              </w:rPr>
              <w:t>Finalmente, la responsabilidad del asegurado no se encuentra comprometida, pues la demandante no logra probar la injerencia del Distrito de Cali en la producción del hecho dañoso, el cual se circunscribe a un accidente de tránsito en vía pública por unas lozas con grietas asfálticas sin señalización que provocaron el volcamiento de la demandante desde su vehículo tipo motocicleta, pues la actora no logra acreditar las circunstancias de tiempo, modo y lugar preciso de los hechos, pues no existe un IPAT, un informe por cuerpo de bomberos o de la Cruz Roja, ni similar que permita inferir lo aseverado por la demandante, quien pretende valerse de la historia clínica y un concepto técnico por perito en accidentes de tránsito, que a la postre no resultan determinantes para probar la responsabilidad de la pasiva. Aunado a lo mencionado, en favor de los intereses de la demandada, se hace posible la configuración de la culpa exclusiva de la víctima por desatender el deber objetivo de cuidado al desplegar una actividad peligrosa como la conducción de motocicleta sin las debidas precauciones. Es decir, no se acreditan los elementos mínimos estructurales de la falla del servicio. Lo anterior sin perjuicio del carácter contingente del proceso.</w:t>
            </w:r>
          </w:p>
        </w:tc>
      </w:tr>
      <w:tr w:rsidR="00650F39" w:rsidRPr="00650F39" w14:paraId="6F8835CD" w14:textId="77777777" w:rsidTr="00650F39">
        <w:trPr>
          <w:trHeight w:val="696"/>
        </w:trPr>
        <w:tc>
          <w:tcPr>
            <w:tcW w:w="2547" w:type="dxa"/>
          </w:tcPr>
          <w:p w14:paraId="287C3DCC" w14:textId="77777777" w:rsidR="00C5003E" w:rsidRPr="00650F39" w:rsidRDefault="00C5003E" w:rsidP="00650F39">
            <w:pPr>
              <w:jc w:val="both"/>
              <w:rPr>
                <w:rFonts w:ascii="Arial" w:hAnsi="Arial" w:cs="Arial"/>
                <w:b/>
                <w:lang w:val="es-ES"/>
              </w:rPr>
            </w:pPr>
            <w:r w:rsidRPr="00650F39">
              <w:rPr>
                <w:rFonts w:ascii="Arial" w:hAnsi="Arial" w:cs="Arial"/>
                <w:b/>
                <w:lang w:val="es-ES"/>
              </w:rPr>
              <w:t xml:space="preserve">Póliza </w:t>
            </w:r>
          </w:p>
        </w:tc>
        <w:tc>
          <w:tcPr>
            <w:tcW w:w="6281" w:type="dxa"/>
          </w:tcPr>
          <w:p w14:paraId="415B8849" w14:textId="479ADE17" w:rsidR="00C5003E" w:rsidRPr="00650F39" w:rsidRDefault="00C63F32" w:rsidP="00650F39">
            <w:pPr>
              <w:jc w:val="both"/>
              <w:rPr>
                <w:rFonts w:ascii="Arial" w:hAnsi="Arial" w:cs="Arial"/>
                <w:b/>
                <w:lang w:val="es-ES"/>
              </w:rPr>
            </w:pPr>
            <w:r w:rsidRPr="00650F39">
              <w:rPr>
                <w:rFonts w:ascii="Arial" w:hAnsi="Arial" w:cs="Arial"/>
                <w:bCs/>
              </w:rPr>
              <w:t>420-80-994000000181</w:t>
            </w:r>
          </w:p>
        </w:tc>
      </w:tr>
      <w:tr w:rsidR="00650F39" w:rsidRPr="00650F39" w14:paraId="54B880B9" w14:textId="77777777" w:rsidTr="00650F39">
        <w:trPr>
          <w:trHeight w:val="737"/>
        </w:trPr>
        <w:tc>
          <w:tcPr>
            <w:tcW w:w="2547" w:type="dxa"/>
          </w:tcPr>
          <w:p w14:paraId="5784FF25" w14:textId="77777777" w:rsidR="00C5003E" w:rsidRPr="00650F39" w:rsidRDefault="00C5003E" w:rsidP="00650F39">
            <w:pPr>
              <w:jc w:val="both"/>
              <w:rPr>
                <w:rFonts w:ascii="Arial" w:hAnsi="Arial" w:cs="Arial"/>
                <w:b/>
                <w:lang w:val="es-ES"/>
              </w:rPr>
            </w:pPr>
            <w:r w:rsidRPr="00650F39">
              <w:rPr>
                <w:rFonts w:ascii="Arial" w:hAnsi="Arial" w:cs="Arial"/>
                <w:b/>
                <w:lang w:val="es-ES"/>
              </w:rPr>
              <w:t>Ramo</w:t>
            </w:r>
          </w:p>
        </w:tc>
        <w:tc>
          <w:tcPr>
            <w:tcW w:w="6281" w:type="dxa"/>
          </w:tcPr>
          <w:p w14:paraId="243D0A15" w14:textId="22A21C76" w:rsidR="00C5003E" w:rsidRPr="00650F39" w:rsidRDefault="00C63F32" w:rsidP="00650F39">
            <w:pPr>
              <w:jc w:val="both"/>
              <w:rPr>
                <w:rFonts w:ascii="Arial" w:hAnsi="Arial" w:cs="Arial"/>
                <w:bCs/>
                <w:lang w:val="es-ES"/>
              </w:rPr>
            </w:pPr>
            <w:r w:rsidRPr="00650F39">
              <w:rPr>
                <w:rFonts w:ascii="Arial" w:hAnsi="Arial" w:cs="Arial"/>
                <w:bCs/>
                <w:lang w:val="es-ES"/>
              </w:rPr>
              <w:t>RESPONSABILIDAD CIVIL EXTRACONTRACTUAL</w:t>
            </w:r>
          </w:p>
        </w:tc>
      </w:tr>
      <w:tr w:rsidR="00650F39" w:rsidRPr="00650F39" w14:paraId="50913A56" w14:textId="77777777" w:rsidTr="00650F39">
        <w:trPr>
          <w:trHeight w:val="737"/>
        </w:trPr>
        <w:tc>
          <w:tcPr>
            <w:tcW w:w="2547" w:type="dxa"/>
          </w:tcPr>
          <w:p w14:paraId="452F22C8" w14:textId="77777777" w:rsidR="00C5003E" w:rsidRPr="00650F39" w:rsidRDefault="00C5003E" w:rsidP="00650F39">
            <w:pPr>
              <w:jc w:val="both"/>
              <w:rPr>
                <w:rFonts w:ascii="Arial" w:hAnsi="Arial" w:cs="Arial"/>
                <w:b/>
                <w:lang w:val="es-ES"/>
              </w:rPr>
            </w:pPr>
            <w:r w:rsidRPr="00650F39">
              <w:rPr>
                <w:rFonts w:ascii="Arial" w:hAnsi="Arial" w:cs="Arial"/>
                <w:b/>
                <w:lang w:val="es-ES"/>
              </w:rPr>
              <w:t>Asegurado</w:t>
            </w:r>
          </w:p>
        </w:tc>
        <w:tc>
          <w:tcPr>
            <w:tcW w:w="6281" w:type="dxa"/>
          </w:tcPr>
          <w:p w14:paraId="3C5629E0" w14:textId="3B787995" w:rsidR="00C5003E" w:rsidRPr="00650F39" w:rsidRDefault="00C63F32" w:rsidP="00650F39">
            <w:pPr>
              <w:jc w:val="both"/>
              <w:rPr>
                <w:rFonts w:ascii="Arial" w:hAnsi="Arial" w:cs="Arial"/>
                <w:b/>
                <w:lang w:val="es-ES"/>
              </w:rPr>
            </w:pPr>
            <w:r w:rsidRPr="00650F39">
              <w:rPr>
                <w:rFonts w:ascii="Arial" w:hAnsi="Arial" w:cs="Arial"/>
              </w:rPr>
              <w:t>DISTRITO ESPECIAL DE CALI</w:t>
            </w:r>
          </w:p>
        </w:tc>
      </w:tr>
      <w:tr w:rsidR="00650F39" w:rsidRPr="00650F39" w14:paraId="5DF8498A" w14:textId="77777777" w:rsidTr="00650F39">
        <w:trPr>
          <w:trHeight w:val="696"/>
        </w:trPr>
        <w:tc>
          <w:tcPr>
            <w:tcW w:w="2547" w:type="dxa"/>
          </w:tcPr>
          <w:p w14:paraId="6E77C56A" w14:textId="77777777" w:rsidR="00C5003E" w:rsidRPr="00650F39" w:rsidRDefault="00C5003E" w:rsidP="00650F39">
            <w:pPr>
              <w:tabs>
                <w:tab w:val="center" w:pos="1956"/>
              </w:tabs>
              <w:jc w:val="both"/>
              <w:rPr>
                <w:rFonts w:ascii="Arial" w:hAnsi="Arial" w:cs="Arial"/>
                <w:b/>
                <w:lang w:val="es-ES"/>
              </w:rPr>
            </w:pPr>
            <w:r w:rsidRPr="00650F39">
              <w:rPr>
                <w:rFonts w:ascii="Arial" w:hAnsi="Arial" w:cs="Arial"/>
                <w:b/>
                <w:lang w:val="es-ES"/>
              </w:rPr>
              <w:t xml:space="preserve">Siniestro </w:t>
            </w:r>
            <w:r w:rsidRPr="00650F39">
              <w:rPr>
                <w:rFonts w:ascii="Arial" w:hAnsi="Arial" w:cs="Arial"/>
                <w:b/>
                <w:lang w:val="es-ES"/>
              </w:rPr>
              <w:tab/>
            </w:r>
          </w:p>
        </w:tc>
        <w:tc>
          <w:tcPr>
            <w:tcW w:w="6281" w:type="dxa"/>
          </w:tcPr>
          <w:p w14:paraId="03DD5AFD" w14:textId="45260571" w:rsidR="00C5003E" w:rsidRPr="00650F39" w:rsidRDefault="002B6BA8" w:rsidP="00650F39">
            <w:pPr>
              <w:jc w:val="both"/>
              <w:rPr>
                <w:rFonts w:ascii="Arial" w:hAnsi="Arial" w:cs="Arial"/>
                <w:bCs/>
                <w:lang w:val="es-ES"/>
              </w:rPr>
            </w:pPr>
            <w:r w:rsidRPr="00650F39">
              <w:rPr>
                <w:rFonts w:ascii="Arial" w:hAnsi="Arial" w:cs="Arial"/>
                <w:bCs/>
                <w:lang w:val="es-ES"/>
              </w:rPr>
              <w:t>Sin datos</w:t>
            </w:r>
          </w:p>
        </w:tc>
      </w:tr>
      <w:tr w:rsidR="00650F39" w:rsidRPr="00650F39" w14:paraId="3B64B0B8" w14:textId="77777777" w:rsidTr="00650F39">
        <w:trPr>
          <w:trHeight w:val="696"/>
        </w:trPr>
        <w:tc>
          <w:tcPr>
            <w:tcW w:w="2547" w:type="dxa"/>
          </w:tcPr>
          <w:p w14:paraId="192A24BA" w14:textId="77777777" w:rsidR="00C5003E" w:rsidRPr="00650F39" w:rsidRDefault="00C5003E" w:rsidP="00650F39">
            <w:pPr>
              <w:tabs>
                <w:tab w:val="center" w:pos="1956"/>
              </w:tabs>
              <w:jc w:val="both"/>
              <w:rPr>
                <w:rFonts w:ascii="Arial" w:hAnsi="Arial" w:cs="Arial"/>
                <w:b/>
                <w:lang w:val="es-ES"/>
              </w:rPr>
            </w:pPr>
            <w:r w:rsidRPr="00650F39">
              <w:rPr>
                <w:rFonts w:ascii="Arial" w:hAnsi="Arial" w:cs="Arial"/>
                <w:b/>
                <w:lang w:val="es-ES"/>
              </w:rPr>
              <w:t>Coaseguro</w:t>
            </w:r>
          </w:p>
        </w:tc>
        <w:tc>
          <w:tcPr>
            <w:tcW w:w="6281" w:type="dxa"/>
          </w:tcPr>
          <w:p w14:paraId="43D4BCA2" w14:textId="38BF1ACE" w:rsidR="00517BC9" w:rsidRPr="00650F39" w:rsidRDefault="00517BC9" w:rsidP="00650F39">
            <w:pPr>
              <w:jc w:val="both"/>
              <w:rPr>
                <w:rFonts w:ascii="Arial" w:hAnsi="Arial" w:cs="Arial"/>
              </w:rPr>
            </w:pPr>
            <w:proofErr w:type="gramStart"/>
            <w:r w:rsidRPr="00650F39">
              <w:rPr>
                <w:rFonts w:ascii="Arial" w:hAnsi="Arial" w:cs="Arial"/>
              </w:rPr>
              <w:t>.-</w:t>
            </w:r>
            <w:proofErr w:type="gramEnd"/>
            <w:r w:rsidRPr="00650F39">
              <w:rPr>
                <w:rFonts w:ascii="Arial" w:hAnsi="Arial" w:cs="Arial"/>
              </w:rPr>
              <w:t xml:space="preserve"> Solidaria-Líder: 3</w:t>
            </w:r>
            <w:r w:rsidR="00650F39" w:rsidRPr="00650F39">
              <w:rPr>
                <w:rFonts w:ascii="Arial" w:hAnsi="Arial" w:cs="Arial"/>
              </w:rPr>
              <w:t>2</w:t>
            </w:r>
            <w:r w:rsidRPr="00650F39">
              <w:rPr>
                <w:rFonts w:ascii="Arial" w:hAnsi="Arial" w:cs="Arial"/>
              </w:rPr>
              <w:t>%</w:t>
            </w:r>
          </w:p>
          <w:p w14:paraId="53556B91" w14:textId="77777777" w:rsidR="00517BC9" w:rsidRPr="00650F39" w:rsidRDefault="00517BC9" w:rsidP="00650F39">
            <w:pPr>
              <w:jc w:val="both"/>
              <w:rPr>
                <w:rFonts w:ascii="Arial" w:hAnsi="Arial" w:cs="Arial"/>
              </w:rPr>
            </w:pPr>
            <w:proofErr w:type="gramStart"/>
            <w:r w:rsidRPr="00650F39">
              <w:rPr>
                <w:rFonts w:ascii="Arial" w:hAnsi="Arial" w:cs="Arial"/>
              </w:rPr>
              <w:t>.-</w:t>
            </w:r>
            <w:proofErr w:type="gramEnd"/>
            <w:r w:rsidRPr="00650F39">
              <w:rPr>
                <w:rFonts w:ascii="Arial" w:hAnsi="Arial" w:cs="Arial"/>
              </w:rPr>
              <w:t xml:space="preserve"> Chubb Seguros S.A.: 28%</w:t>
            </w:r>
          </w:p>
          <w:p w14:paraId="0F0C75EA" w14:textId="028A5588" w:rsidR="00517BC9" w:rsidRPr="00650F39" w:rsidRDefault="00517BC9" w:rsidP="00650F39">
            <w:pPr>
              <w:jc w:val="both"/>
              <w:rPr>
                <w:rFonts w:ascii="Arial" w:hAnsi="Arial" w:cs="Arial"/>
              </w:rPr>
            </w:pPr>
            <w:proofErr w:type="gramStart"/>
            <w:r w:rsidRPr="00650F39">
              <w:rPr>
                <w:rFonts w:ascii="Arial" w:hAnsi="Arial" w:cs="Arial"/>
              </w:rPr>
              <w:t>.-</w:t>
            </w:r>
            <w:proofErr w:type="gramEnd"/>
            <w:r w:rsidRPr="00650F39">
              <w:rPr>
                <w:rFonts w:ascii="Arial" w:hAnsi="Arial" w:cs="Arial"/>
              </w:rPr>
              <w:t xml:space="preserve"> SBS Seguro S.A.: </w:t>
            </w:r>
            <w:r w:rsidR="00650F39" w:rsidRPr="00650F39">
              <w:rPr>
                <w:rFonts w:ascii="Arial" w:hAnsi="Arial" w:cs="Arial"/>
              </w:rPr>
              <w:t>2</w:t>
            </w:r>
            <w:r w:rsidRPr="00650F39">
              <w:rPr>
                <w:rFonts w:ascii="Arial" w:hAnsi="Arial" w:cs="Arial"/>
              </w:rPr>
              <w:t>0%</w:t>
            </w:r>
          </w:p>
          <w:p w14:paraId="6C145C7C" w14:textId="77777777" w:rsidR="00517BC9" w:rsidRPr="00650F39" w:rsidRDefault="00517BC9" w:rsidP="00650F39">
            <w:pPr>
              <w:jc w:val="both"/>
              <w:rPr>
                <w:rFonts w:ascii="Arial" w:hAnsi="Arial" w:cs="Arial"/>
              </w:rPr>
            </w:pPr>
            <w:proofErr w:type="gramStart"/>
            <w:r w:rsidRPr="00650F39">
              <w:rPr>
                <w:rFonts w:ascii="Arial" w:hAnsi="Arial" w:cs="Arial"/>
              </w:rPr>
              <w:t>.-</w:t>
            </w:r>
            <w:proofErr w:type="gramEnd"/>
            <w:r w:rsidRPr="00650F39">
              <w:rPr>
                <w:rFonts w:ascii="Arial" w:hAnsi="Arial" w:cs="Arial"/>
              </w:rPr>
              <w:t xml:space="preserve"> Axa Colpatria S.A.: 10%</w:t>
            </w:r>
          </w:p>
          <w:p w14:paraId="00CFB523" w14:textId="642CF004" w:rsidR="00C5003E" w:rsidRPr="00650F39" w:rsidRDefault="00517BC9" w:rsidP="00650F39">
            <w:pPr>
              <w:jc w:val="both"/>
              <w:rPr>
                <w:rFonts w:ascii="Arial" w:hAnsi="Arial" w:cs="Arial"/>
                <w:bCs/>
                <w:lang w:val="es-ES"/>
              </w:rPr>
            </w:pPr>
            <w:proofErr w:type="gramStart"/>
            <w:r w:rsidRPr="00650F39">
              <w:rPr>
                <w:rFonts w:ascii="Arial" w:hAnsi="Arial" w:cs="Arial"/>
              </w:rPr>
              <w:t>.-</w:t>
            </w:r>
            <w:proofErr w:type="gramEnd"/>
            <w:r w:rsidRPr="00650F39">
              <w:rPr>
                <w:rFonts w:ascii="Arial" w:hAnsi="Arial" w:cs="Arial"/>
              </w:rPr>
              <w:t xml:space="preserve"> HDI Seguros S.A.: 10%</w:t>
            </w:r>
          </w:p>
        </w:tc>
      </w:tr>
      <w:tr w:rsidR="00650F39" w:rsidRPr="00650F39" w14:paraId="3D677914" w14:textId="77777777" w:rsidTr="00650F39">
        <w:trPr>
          <w:trHeight w:val="696"/>
        </w:trPr>
        <w:tc>
          <w:tcPr>
            <w:tcW w:w="2547" w:type="dxa"/>
          </w:tcPr>
          <w:p w14:paraId="20DC54BE" w14:textId="77777777" w:rsidR="00C5003E" w:rsidRPr="00650F39" w:rsidRDefault="00C5003E" w:rsidP="00650F39">
            <w:pPr>
              <w:tabs>
                <w:tab w:val="center" w:pos="1956"/>
              </w:tabs>
              <w:jc w:val="both"/>
              <w:rPr>
                <w:rFonts w:ascii="Arial" w:hAnsi="Arial" w:cs="Arial"/>
                <w:b/>
                <w:lang w:val="es-ES"/>
              </w:rPr>
            </w:pPr>
            <w:r w:rsidRPr="00650F39">
              <w:rPr>
                <w:rFonts w:ascii="Arial" w:hAnsi="Arial" w:cs="Arial"/>
                <w:b/>
                <w:lang w:val="es-ES"/>
              </w:rPr>
              <w:t xml:space="preserve">Observaciones </w:t>
            </w:r>
          </w:p>
        </w:tc>
        <w:tc>
          <w:tcPr>
            <w:tcW w:w="6281" w:type="dxa"/>
          </w:tcPr>
          <w:p w14:paraId="3FABD06B" w14:textId="6B2AC56A" w:rsidR="00C5003E" w:rsidRPr="00650F39" w:rsidRDefault="00C5003E" w:rsidP="00650F39">
            <w:pPr>
              <w:jc w:val="both"/>
              <w:rPr>
                <w:rFonts w:ascii="Arial" w:hAnsi="Arial" w:cs="Arial"/>
                <w:b/>
              </w:rPr>
            </w:pPr>
          </w:p>
        </w:tc>
      </w:tr>
    </w:tbl>
    <w:p w14:paraId="459CD6CC" w14:textId="77777777" w:rsidR="00C5003E" w:rsidRPr="00650F39" w:rsidRDefault="00C5003E" w:rsidP="00650F39">
      <w:pPr>
        <w:spacing w:line="240" w:lineRule="auto"/>
        <w:jc w:val="both"/>
        <w:rPr>
          <w:rFonts w:ascii="Arial" w:hAnsi="Arial" w:cs="Arial"/>
          <w:b/>
          <w:lang w:val="es-ES"/>
        </w:rPr>
      </w:pPr>
    </w:p>
    <w:sectPr w:rsidR="00C5003E" w:rsidRPr="00650F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3E"/>
    <w:rsid w:val="002B098E"/>
    <w:rsid w:val="002B6BA8"/>
    <w:rsid w:val="003743A2"/>
    <w:rsid w:val="00462B97"/>
    <w:rsid w:val="00483AA0"/>
    <w:rsid w:val="004E1628"/>
    <w:rsid w:val="0050145D"/>
    <w:rsid w:val="00502D9B"/>
    <w:rsid w:val="00517BC9"/>
    <w:rsid w:val="00621477"/>
    <w:rsid w:val="00650F39"/>
    <w:rsid w:val="006B3D49"/>
    <w:rsid w:val="007A05A2"/>
    <w:rsid w:val="00BC7634"/>
    <w:rsid w:val="00BD0826"/>
    <w:rsid w:val="00C5003E"/>
    <w:rsid w:val="00C63F32"/>
    <w:rsid w:val="00D23F68"/>
    <w:rsid w:val="00D5389D"/>
    <w:rsid w:val="00FF77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E49B"/>
  <w15:docId w15:val="{64EDEB96-86D6-468A-AD07-4B16CFFA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2B6BA8"/>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5">
    <w:name w:val="heading 5"/>
    <w:basedOn w:val="Normal"/>
    <w:next w:val="Normal"/>
    <w:link w:val="Ttulo5Car"/>
    <w:uiPriority w:val="9"/>
    <w:unhideWhenUsed/>
    <w:qFormat/>
    <w:rsid w:val="002B6BA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50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3u6i1if2k">
    <w:name w:val="mark3u6i1if2k"/>
    <w:basedOn w:val="Fuentedeprrafopredeter"/>
    <w:rsid w:val="002B6BA8"/>
  </w:style>
  <w:style w:type="character" w:customStyle="1" w:styleId="Ttulo2Car">
    <w:name w:val="Título 2 Car"/>
    <w:basedOn w:val="Fuentedeprrafopredeter"/>
    <w:link w:val="Ttulo2"/>
    <w:uiPriority w:val="9"/>
    <w:rsid w:val="002B6BA8"/>
    <w:rPr>
      <w:rFonts w:ascii="Times New Roman" w:eastAsia="Times New Roman" w:hAnsi="Times New Roman" w:cs="Times New Roman"/>
      <w:b/>
      <w:bCs/>
      <w:sz w:val="36"/>
      <w:szCs w:val="36"/>
      <w:lang w:eastAsia="es-CO"/>
    </w:rPr>
  </w:style>
  <w:style w:type="character" w:customStyle="1" w:styleId="titleprocesscolor">
    <w:name w:val="titleprocesscolor"/>
    <w:basedOn w:val="Fuentedeprrafopredeter"/>
    <w:rsid w:val="002B6BA8"/>
  </w:style>
  <w:style w:type="character" w:customStyle="1" w:styleId="Ttulo5Car">
    <w:name w:val="Título 5 Car"/>
    <w:basedOn w:val="Fuentedeprrafopredeter"/>
    <w:link w:val="Ttulo5"/>
    <w:uiPriority w:val="9"/>
    <w:rsid w:val="002B6BA8"/>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2B6B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arkbhqyo3rlu">
    <w:name w:val="markbhqyo3rlu"/>
    <w:basedOn w:val="Fuentedeprrafopredeter"/>
    <w:rsid w:val="002B6BA8"/>
  </w:style>
  <w:style w:type="paragraph" w:styleId="Textodeglobo">
    <w:name w:val="Balloon Text"/>
    <w:basedOn w:val="Normal"/>
    <w:link w:val="TextodegloboCar"/>
    <w:uiPriority w:val="99"/>
    <w:semiHidden/>
    <w:unhideWhenUsed/>
    <w:rsid w:val="00D538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38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1930">
      <w:bodyDiv w:val="1"/>
      <w:marLeft w:val="0"/>
      <w:marRight w:val="0"/>
      <w:marTop w:val="0"/>
      <w:marBottom w:val="0"/>
      <w:divBdr>
        <w:top w:val="none" w:sz="0" w:space="0" w:color="auto"/>
        <w:left w:val="none" w:sz="0" w:space="0" w:color="auto"/>
        <w:bottom w:val="none" w:sz="0" w:space="0" w:color="auto"/>
        <w:right w:val="none" w:sz="0" w:space="0" w:color="auto"/>
      </w:divBdr>
    </w:div>
    <w:div w:id="187181358">
      <w:bodyDiv w:val="1"/>
      <w:marLeft w:val="0"/>
      <w:marRight w:val="0"/>
      <w:marTop w:val="0"/>
      <w:marBottom w:val="0"/>
      <w:divBdr>
        <w:top w:val="none" w:sz="0" w:space="0" w:color="auto"/>
        <w:left w:val="none" w:sz="0" w:space="0" w:color="auto"/>
        <w:bottom w:val="none" w:sz="0" w:space="0" w:color="auto"/>
        <w:right w:val="none" w:sz="0" w:space="0" w:color="auto"/>
      </w:divBdr>
    </w:div>
    <w:div w:id="723452793">
      <w:bodyDiv w:val="1"/>
      <w:marLeft w:val="0"/>
      <w:marRight w:val="0"/>
      <w:marTop w:val="0"/>
      <w:marBottom w:val="0"/>
      <w:divBdr>
        <w:top w:val="none" w:sz="0" w:space="0" w:color="auto"/>
        <w:left w:val="none" w:sz="0" w:space="0" w:color="auto"/>
        <w:bottom w:val="none" w:sz="0" w:space="0" w:color="auto"/>
        <w:right w:val="none" w:sz="0" w:space="0" w:color="auto"/>
      </w:divBdr>
    </w:div>
    <w:div w:id="1102531133">
      <w:bodyDiv w:val="1"/>
      <w:marLeft w:val="0"/>
      <w:marRight w:val="0"/>
      <w:marTop w:val="0"/>
      <w:marBottom w:val="0"/>
      <w:divBdr>
        <w:top w:val="none" w:sz="0" w:space="0" w:color="auto"/>
        <w:left w:val="none" w:sz="0" w:space="0" w:color="auto"/>
        <w:bottom w:val="none" w:sz="0" w:space="0" w:color="auto"/>
        <w:right w:val="none" w:sz="0" w:space="0" w:color="auto"/>
      </w:divBdr>
    </w:div>
    <w:div w:id="1312446425">
      <w:bodyDiv w:val="1"/>
      <w:marLeft w:val="0"/>
      <w:marRight w:val="0"/>
      <w:marTop w:val="0"/>
      <w:marBottom w:val="0"/>
      <w:divBdr>
        <w:top w:val="none" w:sz="0" w:space="0" w:color="auto"/>
        <w:left w:val="none" w:sz="0" w:space="0" w:color="auto"/>
        <w:bottom w:val="none" w:sz="0" w:space="0" w:color="auto"/>
        <w:right w:val="none" w:sz="0" w:space="0" w:color="auto"/>
      </w:divBdr>
    </w:div>
    <w:div w:id="1440102090">
      <w:bodyDiv w:val="1"/>
      <w:marLeft w:val="0"/>
      <w:marRight w:val="0"/>
      <w:marTop w:val="0"/>
      <w:marBottom w:val="0"/>
      <w:divBdr>
        <w:top w:val="none" w:sz="0" w:space="0" w:color="auto"/>
        <w:left w:val="none" w:sz="0" w:space="0" w:color="auto"/>
        <w:bottom w:val="none" w:sz="0" w:space="0" w:color="auto"/>
        <w:right w:val="none" w:sz="0" w:space="0" w:color="auto"/>
      </w:divBdr>
      <w:divsChild>
        <w:div w:id="1088581011">
          <w:marLeft w:val="0"/>
          <w:marRight w:val="0"/>
          <w:marTop w:val="0"/>
          <w:marBottom w:val="0"/>
          <w:divBdr>
            <w:top w:val="none" w:sz="0" w:space="0" w:color="auto"/>
            <w:left w:val="none" w:sz="0" w:space="0" w:color="auto"/>
            <w:bottom w:val="none" w:sz="0" w:space="0" w:color="auto"/>
            <w:right w:val="none" w:sz="0" w:space="0" w:color="auto"/>
          </w:divBdr>
        </w:div>
      </w:divsChild>
    </w:div>
    <w:div w:id="198445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D393833B186944A0A837CB0070EACA" ma:contentTypeVersion="15" ma:contentTypeDescription="Crear nuevo documento." ma:contentTypeScope="" ma:versionID="5e0314642b029ee940c6c2581398bbf3">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bd48be0d94f8e87ec7bd241daf70fe28"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36885-FCDC-4172-877D-B9698747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F83186-5055-4D07-9259-13D8ADFB1EA7}">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3.xml><?xml version="1.0" encoding="utf-8"?>
<ds:datastoreItem xmlns:ds="http://schemas.openxmlformats.org/officeDocument/2006/customXml" ds:itemID="{685D4546-3978-475D-85E3-D279B756F4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1624</Words>
  <Characters>8935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Amado,Andrea</dc:creator>
  <cp:keywords/>
  <dc:description/>
  <cp:lastModifiedBy>Mayerly Ayala Rivera</cp:lastModifiedBy>
  <cp:revision>2</cp:revision>
  <dcterms:created xsi:type="dcterms:W3CDTF">2024-04-17T13:06:00Z</dcterms:created>
  <dcterms:modified xsi:type="dcterms:W3CDTF">2024-04-17T13:06:00Z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