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3AEEE" w14:textId="77777777" w:rsidR="00020865" w:rsidRDefault="00020865" w:rsidP="00F455A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kern w:val="0"/>
          <w:sz w:val="28"/>
          <w:szCs w:val="28"/>
          <w:lang w:val="es-CO"/>
        </w:rPr>
      </w:pPr>
      <w:r>
        <w:rPr>
          <w:rFonts w:ascii="Arial Narrow" w:hAnsi="Arial Narrow" w:cs="Arial Narrow"/>
          <w:color w:val="000000"/>
          <w:kern w:val="0"/>
          <w:sz w:val="28"/>
          <w:szCs w:val="28"/>
          <w:lang w:val="es-CO"/>
        </w:rPr>
        <w:t>REPÚBLICA DE COLOMBIA</w:t>
      </w:r>
    </w:p>
    <w:p w14:paraId="2376CCBF" w14:textId="3E063099" w:rsidR="002B221E" w:rsidRDefault="002B221E" w:rsidP="00F455A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kern w:val="0"/>
          <w:sz w:val="28"/>
          <w:szCs w:val="28"/>
          <w:lang w:val="es-CO"/>
        </w:rPr>
      </w:pPr>
      <w:r w:rsidRPr="002B221E">
        <w:rPr>
          <w:rFonts w:ascii="Arial Narrow" w:hAnsi="Arial Narrow" w:cs="Arial Narrow"/>
          <w:noProof/>
          <w:color w:val="000000"/>
          <w:kern w:val="0"/>
          <w:sz w:val="28"/>
          <w:szCs w:val="28"/>
          <w:lang w:val="es-CO"/>
        </w:rPr>
        <w:drawing>
          <wp:inline distT="0" distB="0" distL="0" distR="0" wp14:anchorId="0235D20D" wp14:editId="5515BD26">
            <wp:extent cx="904875" cy="828675"/>
            <wp:effectExtent l="0" t="0" r="9525" b="9525"/>
            <wp:docPr id="14580422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AB62D" w14:textId="1F9971B6" w:rsidR="00020865" w:rsidRDefault="00020865" w:rsidP="00F455A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kern w:val="0"/>
          <w:sz w:val="28"/>
          <w:szCs w:val="28"/>
          <w:lang w:val="es-CO"/>
        </w:rPr>
      </w:pPr>
      <w:r>
        <w:rPr>
          <w:rFonts w:ascii="Arial Narrow" w:hAnsi="Arial Narrow" w:cs="Arial Narrow"/>
          <w:color w:val="000000"/>
          <w:kern w:val="0"/>
          <w:sz w:val="28"/>
          <w:szCs w:val="28"/>
          <w:lang w:val="es-CO"/>
        </w:rPr>
        <w:t>RAMA JUDICIAL DEL PODER PÚBLICO</w:t>
      </w:r>
    </w:p>
    <w:p w14:paraId="61CA37CA" w14:textId="77777777" w:rsidR="000C1DB7" w:rsidRDefault="000C1DB7" w:rsidP="00F455A0">
      <w:pPr>
        <w:autoSpaceDE w:val="0"/>
        <w:autoSpaceDN w:val="0"/>
        <w:adjustRightInd w:val="0"/>
        <w:spacing w:after="0" w:line="240" w:lineRule="auto"/>
        <w:jc w:val="center"/>
        <w:rPr>
          <w:rFonts w:ascii="Arial Narrow,Bold" w:hAnsi="Arial Narrow,Bold" w:cs="Arial Narrow,Bold"/>
          <w:b/>
          <w:bCs/>
          <w:color w:val="000000"/>
          <w:kern w:val="0"/>
          <w:sz w:val="28"/>
          <w:szCs w:val="28"/>
          <w:lang w:val="es-CO"/>
        </w:rPr>
      </w:pPr>
    </w:p>
    <w:p w14:paraId="400BD4C2" w14:textId="561AEB85" w:rsidR="00020865" w:rsidRDefault="00020865" w:rsidP="00F455A0">
      <w:pPr>
        <w:autoSpaceDE w:val="0"/>
        <w:autoSpaceDN w:val="0"/>
        <w:adjustRightInd w:val="0"/>
        <w:spacing w:after="0" w:line="240" w:lineRule="auto"/>
        <w:jc w:val="center"/>
        <w:rPr>
          <w:rFonts w:ascii="Arial Narrow,Bold" w:hAnsi="Arial Narrow,Bold" w:cs="Arial Narrow,Bold"/>
          <w:b/>
          <w:bCs/>
          <w:color w:val="000000"/>
          <w:kern w:val="0"/>
          <w:sz w:val="28"/>
          <w:szCs w:val="28"/>
          <w:lang w:val="es-CO"/>
        </w:rPr>
      </w:pPr>
      <w:r>
        <w:rPr>
          <w:rFonts w:ascii="Arial Narrow,Bold" w:hAnsi="Arial Narrow,Bold" w:cs="Arial Narrow,Bold"/>
          <w:b/>
          <w:bCs/>
          <w:color w:val="000000"/>
          <w:kern w:val="0"/>
          <w:sz w:val="28"/>
          <w:szCs w:val="28"/>
          <w:lang w:val="es-CO"/>
        </w:rPr>
        <w:t>JUZGADO VEINTITRÉS CIVIL DEL CIRCUITO</w:t>
      </w:r>
    </w:p>
    <w:p w14:paraId="20EDEC6C" w14:textId="77777777" w:rsidR="00020865" w:rsidRDefault="00020865" w:rsidP="00F455A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FF"/>
          <w:kern w:val="0"/>
          <w:sz w:val="28"/>
          <w:szCs w:val="28"/>
          <w:lang w:val="es-CO"/>
        </w:rPr>
      </w:pPr>
      <w:r>
        <w:rPr>
          <w:rFonts w:ascii="Arial Narrow" w:hAnsi="Arial Narrow" w:cs="Arial Narrow"/>
          <w:color w:val="0000FF"/>
          <w:kern w:val="0"/>
          <w:sz w:val="28"/>
          <w:szCs w:val="28"/>
          <w:lang w:val="es-CO"/>
        </w:rPr>
        <w:t>ccto23bt@cendoj.ramajudicial.gov.co</w:t>
      </w:r>
    </w:p>
    <w:p w14:paraId="5AD25D54" w14:textId="77777777" w:rsidR="002B221E" w:rsidRDefault="002B221E" w:rsidP="00F455A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kern w:val="0"/>
          <w:sz w:val="28"/>
          <w:szCs w:val="28"/>
          <w:lang w:val="es-CO"/>
        </w:rPr>
      </w:pPr>
    </w:p>
    <w:p w14:paraId="6293ABD2" w14:textId="0E83369A" w:rsidR="00020865" w:rsidRDefault="00020865" w:rsidP="00F455A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kern w:val="0"/>
          <w:sz w:val="28"/>
          <w:szCs w:val="28"/>
          <w:lang w:val="es-CO"/>
        </w:rPr>
      </w:pPr>
      <w:r>
        <w:rPr>
          <w:rFonts w:ascii="Arial Narrow" w:hAnsi="Arial Narrow" w:cs="Arial Narrow"/>
          <w:color w:val="000000"/>
          <w:kern w:val="0"/>
          <w:sz w:val="28"/>
          <w:szCs w:val="28"/>
          <w:lang w:val="es-CO"/>
        </w:rPr>
        <w:t>Bogotá D.C., junio dieciocho (18) de dos mil veinticuatro (2024).</w:t>
      </w:r>
    </w:p>
    <w:p w14:paraId="3BC63E7B" w14:textId="77777777" w:rsidR="002B221E" w:rsidRDefault="002B221E" w:rsidP="00F455A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</w:pPr>
    </w:p>
    <w:p w14:paraId="56338728" w14:textId="53533FDF" w:rsidR="00020865" w:rsidRDefault="00020865" w:rsidP="00F455A0">
      <w:pPr>
        <w:autoSpaceDE w:val="0"/>
        <w:autoSpaceDN w:val="0"/>
        <w:adjustRightInd w:val="0"/>
        <w:spacing w:after="0" w:line="240" w:lineRule="auto"/>
        <w:jc w:val="center"/>
        <w:rPr>
          <w:rFonts w:ascii="Arial Narrow,Bold" w:hAnsi="Arial Narrow,Bold" w:cs="Arial Narrow,Bold"/>
          <w:b/>
          <w:bCs/>
          <w:color w:val="000000"/>
          <w:kern w:val="0"/>
          <w:sz w:val="26"/>
          <w:szCs w:val="26"/>
          <w:lang w:val="es-CO"/>
        </w:rPr>
      </w:pP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 xml:space="preserve">Radicación: </w:t>
      </w:r>
      <w:r>
        <w:rPr>
          <w:rFonts w:ascii="Arial Narrow,Bold" w:hAnsi="Arial Narrow,Bold" w:cs="Arial Narrow,Bold"/>
          <w:b/>
          <w:bCs/>
          <w:color w:val="000000"/>
          <w:kern w:val="0"/>
          <w:sz w:val="26"/>
          <w:szCs w:val="26"/>
          <w:lang w:val="es-CO"/>
        </w:rPr>
        <w:t>1100131030232023 00204 00 – C-1</w:t>
      </w:r>
    </w:p>
    <w:p w14:paraId="7D61F4ED" w14:textId="77777777" w:rsidR="00F455A0" w:rsidRDefault="00F455A0" w:rsidP="0002086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</w:pPr>
    </w:p>
    <w:p w14:paraId="7B5D662C" w14:textId="77777777" w:rsidR="00F455A0" w:rsidRDefault="00F455A0" w:rsidP="0002086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</w:pPr>
    </w:p>
    <w:p w14:paraId="11D4EAA4" w14:textId="31FE144C" w:rsidR="00020865" w:rsidRDefault="00020865" w:rsidP="00F455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</w:pP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>En atención a la documental vista a posiciones 10 a 23, se dispone:</w:t>
      </w:r>
    </w:p>
    <w:p w14:paraId="427F871E" w14:textId="77777777" w:rsidR="00F455A0" w:rsidRDefault="00F455A0" w:rsidP="00F455A0">
      <w:pPr>
        <w:autoSpaceDE w:val="0"/>
        <w:autoSpaceDN w:val="0"/>
        <w:adjustRightInd w:val="0"/>
        <w:spacing w:after="0" w:line="240" w:lineRule="auto"/>
        <w:jc w:val="both"/>
        <w:rPr>
          <w:rFonts w:ascii="Arial Narrow,Bold" w:hAnsi="Arial Narrow,Bold" w:cs="Arial Narrow,Bold"/>
          <w:b/>
          <w:bCs/>
          <w:color w:val="000000"/>
          <w:kern w:val="0"/>
          <w:sz w:val="26"/>
          <w:szCs w:val="26"/>
          <w:lang w:val="es-CO"/>
        </w:rPr>
      </w:pPr>
    </w:p>
    <w:p w14:paraId="303A58A4" w14:textId="49259986" w:rsidR="00020865" w:rsidRDefault="00020865" w:rsidP="00F455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</w:pPr>
      <w:r>
        <w:rPr>
          <w:rFonts w:ascii="Arial Narrow,Bold" w:hAnsi="Arial Narrow,Bold" w:cs="Arial Narrow,Bold"/>
          <w:b/>
          <w:bCs/>
          <w:color w:val="000000"/>
          <w:kern w:val="0"/>
          <w:sz w:val="26"/>
          <w:szCs w:val="26"/>
          <w:lang w:val="es-CO"/>
        </w:rPr>
        <w:t xml:space="preserve">PRIMERO: </w:t>
      </w: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 xml:space="preserve">Reconocer personería al abogado </w:t>
      </w:r>
      <w:r>
        <w:rPr>
          <w:rFonts w:ascii="Arial Narrow,Bold" w:hAnsi="Arial Narrow,Bold" w:cs="Arial Narrow,Bold"/>
          <w:b/>
          <w:bCs/>
          <w:color w:val="000000"/>
          <w:kern w:val="0"/>
          <w:sz w:val="24"/>
          <w:szCs w:val="24"/>
          <w:lang w:val="es-CO"/>
        </w:rPr>
        <w:t xml:space="preserve">GUSTAVO ALBERTO HERRERA ÁVILA, </w:t>
      </w: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>como</w:t>
      </w:r>
    </w:p>
    <w:p w14:paraId="1C2F4820" w14:textId="4C05340E" w:rsidR="00020865" w:rsidRDefault="00020865" w:rsidP="00F455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</w:pP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 xml:space="preserve">apoderado general de </w:t>
      </w:r>
      <w:r>
        <w:rPr>
          <w:rFonts w:ascii="Arial Narrow,Bold" w:hAnsi="Arial Narrow,Bold" w:cs="Arial Narrow,Bold"/>
          <w:b/>
          <w:bCs/>
          <w:color w:val="000000"/>
          <w:kern w:val="0"/>
          <w:sz w:val="24"/>
          <w:szCs w:val="24"/>
          <w:lang w:val="es-CO"/>
        </w:rPr>
        <w:t xml:space="preserve">ALLIANZ SEGUROS SA </w:t>
      </w: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>en los términos y para los fines del poder</w:t>
      </w:r>
      <w:r w:rsidR="00F455A0"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 xml:space="preserve"> </w:t>
      </w: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 xml:space="preserve">general conferido mediante escritura pública 5107 de mayo 5 de 2004 de la </w:t>
      </w:r>
      <w:proofErr w:type="spellStart"/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>notaria</w:t>
      </w:r>
      <w:proofErr w:type="spellEnd"/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 xml:space="preserve"> Veintinueve</w:t>
      </w:r>
    </w:p>
    <w:p w14:paraId="5CEEC30C" w14:textId="77777777" w:rsidR="00020865" w:rsidRDefault="00020865" w:rsidP="00F455A0">
      <w:pPr>
        <w:autoSpaceDE w:val="0"/>
        <w:autoSpaceDN w:val="0"/>
        <w:adjustRightInd w:val="0"/>
        <w:spacing w:after="0" w:line="240" w:lineRule="auto"/>
        <w:jc w:val="both"/>
        <w:rPr>
          <w:rFonts w:ascii="Arial Narrow,Italic" w:hAnsi="Arial Narrow,Italic" w:cs="Arial Narrow,Italic"/>
          <w:i/>
          <w:iCs/>
          <w:color w:val="000000"/>
          <w:kern w:val="0"/>
          <w:lang w:val="es-CO"/>
        </w:rPr>
      </w:pP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>de Bogotá D.C</w:t>
      </w:r>
      <w:r>
        <w:rPr>
          <w:rFonts w:ascii="Arial Narrow,Italic" w:hAnsi="Arial Narrow,Italic" w:cs="Arial Narrow,Italic"/>
          <w:i/>
          <w:iCs/>
          <w:color w:val="000000"/>
          <w:kern w:val="0"/>
          <w:lang w:val="es-CO"/>
        </w:rPr>
        <w:t>.</w:t>
      </w:r>
    </w:p>
    <w:p w14:paraId="167ADC0E" w14:textId="77777777" w:rsidR="00F455A0" w:rsidRDefault="00F455A0" w:rsidP="00F455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</w:pPr>
    </w:p>
    <w:p w14:paraId="59923B81" w14:textId="7B7206CD" w:rsidR="00020865" w:rsidRDefault="00020865" w:rsidP="00F455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</w:pP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 xml:space="preserve">Con base en lo anterior, téngase en cuenta que </w:t>
      </w:r>
      <w:r>
        <w:rPr>
          <w:rFonts w:ascii="Arial Narrow,Bold" w:hAnsi="Arial Narrow,Bold" w:cs="Arial Narrow,Bold"/>
          <w:b/>
          <w:bCs/>
          <w:color w:val="000000"/>
          <w:kern w:val="0"/>
          <w:sz w:val="24"/>
          <w:szCs w:val="24"/>
          <w:lang w:val="es-CO"/>
        </w:rPr>
        <w:t xml:space="preserve">ALLIANZ SEGUROS SA </w:t>
      </w: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 xml:space="preserve">se notificó </w:t>
      </w:r>
      <w:r>
        <w:rPr>
          <w:rFonts w:ascii="Arial Narrow,Bold" w:hAnsi="Arial Narrow,Bold" w:cs="Arial Narrow,Bold"/>
          <w:b/>
          <w:bCs/>
          <w:color w:val="000000"/>
          <w:kern w:val="0"/>
          <w:sz w:val="26"/>
          <w:szCs w:val="26"/>
          <w:lang w:val="es-CO"/>
        </w:rPr>
        <w:t>por este</w:t>
      </w:r>
      <w:r w:rsidR="00F455A0">
        <w:rPr>
          <w:rFonts w:ascii="Arial Narrow,Bold" w:hAnsi="Arial Narrow,Bold" w:cs="Arial Narrow,Bold"/>
          <w:b/>
          <w:bCs/>
          <w:color w:val="000000"/>
          <w:kern w:val="0"/>
          <w:sz w:val="26"/>
          <w:szCs w:val="26"/>
          <w:lang w:val="es-CO"/>
        </w:rPr>
        <w:t xml:space="preserve"> </w:t>
      </w:r>
      <w:r>
        <w:rPr>
          <w:rFonts w:ascii="Arial Narrow,Bold" w:hAnsi="Arial Narrow,Bold" w:cs="Arial Narrow,Bold"/>
          <w:b/>
          <w:bCs/>
          <w:color w:val="000000"/>
          <w:kern w:val="0"/>
          <w:sz w:val="26"/>
          <w:szCs w:val="26"/>
          <w:lang w:val="es-CO"/>
        </w:rPr>
        <w:t xml:space="preserve">despacho </w:t>
      </w: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>bajo los apremios del artículo 8 de la ley 2213 de junio 13 de 2022</w:t>
      </w:r>
      <w:r>
        <w:rPr>
          <w:rFonts w:ascii="Arial Narrow,Italic" w:hAnsi="Arial Narrow,Italic" w:cs="Arial Narrow,Italic"/>
          <w:i/>
          <w:iCs/>
          <w:color w:val="000000"/>
          <w:kern w:val="0"/>
          <w:lang w:val="es-CO"/>
        </w:rPr>
        <w:t xml:space="preserve">, </w:t>
      </w: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>como da cuenta</w:t>
      </w:r>
    </w:p>
    <w:p w14:paraId="0CFFFD90" w14:textId="0B5BD776" w:rsidR="00020865" w:rsidRDefault="00020865" w:rsidP="00F455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</w:pP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>la constancia emitida por la secretaria de este despacho vista a posiciones 12/13 de la</w:t>
      </w:r>
      <w:r w:rsidR="00F455A0"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 xml:space="preserve"> </w:t>
      </w: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>encuadernación, ente que contestó la demanda, oponiéndose a las pretensiones, objetando el</w:t>
      </w:r>
    </w:p>
    <w:p w14:paraId="04A47367" w14:textId="1AA2FDD7" w:rsidR="00020865" w:rsidRDefault="00020865" w:rsidP="00F455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</w:pP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>juramento estimatorio y alegando excepciones de fondo, cuyo traslado se surtido bajo los</w:t>
      </w:r>
      <w:r w:rsidR="00F455A0"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 xml:space="preserve"> </w:t>
      </w: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>apremios de la ley 2213 de 2022, término que fue aprovechado en tiempo por la parte actora.</w:t>
      </w:r>
    </w:p>
    <w:p w14:paraId="21A192FE" w14:textId="77777777" w:rsidR="00F455A0" w:rsidRDefault="00F455A0" w:rsidP="00F455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</w:pPr>
    </w:p>
    <w:p w14:paraId="7A849E5D" w14:textId="29207265" w:rsidR="00020865" w:rsidRDefault="00020865" w:rsidP="00F455A0">
      <w:pPr>
        <w:autoSpaceDE w:val="0"/>
        <w:autoSpaceDN w:val="0"/>
        <w:adjustRightInd w:val="0"/>
        <w:spacing w:after="0" w:line="240" w:lineRule="auto"/>
        <w:jc w:val="both"/>
        <w:rPr>
          <w:rFonts w:ascii="Arial Narrow,Italic" w:hAnsi="Arial Narrow,Italic" w:cs="Arial Narrow,Italic"/>
          <w:i/>
          <w:iCs/>
          <w:color w:val="000000"/>
          <w:kern w:val="0"/>
          <w:lang w:val="es-CO"/>
        </w:rPr>
      </w:pP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>De la objeción al juramento estimatorio allegada por la pasiva, se corre traslado a la parte</w:t>
      </w:r>
      <w:r w:rsidR="00F455A0"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 xml:space="preserve"> </w:t>
      </w: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 xml:space="preserve">demandante por el término de cinco (5) días. </w:t>
      </w:r>
      <w:r>
        <w:rPr>
          <w:rFonts w:ascii="Arial Narrow,Italic" w:hAnsi="Arial Narrow,Italic" w:cs="Arial Narrow,Italic"/>
          <w:i/>
          <w:iCs/>
          <w:color w:val="000000"/>
          <w:kern w:val="0"/>
          <w:lang w:val="es-CO"/>
        </w:rPr>
        <w:t>Inciso 2º art. 206 del C.G.P.</w:t>
      </w:r>
    </w:p>
    <w:p w14:paraId="29200EA7" w14:textId="77777777" w:rsidR="00F455A0" w:rsidRDefault="00F455A0" w:rsidP="00F455A0">
      <w:pPr>
        <w:autoSpaceDE w:val="0"/>
        <w:autoSpaceDN w:val="0"/>
        <w:adjustRightInd w:val="0"/>
        <w:spacing w:after="0" w:line="240" w:lineRule="auto"/>
        <w:jc w:val="both"/>
        <w:rPr>
          <w:rFonts w:ascii="Arial Narrow,Bold" w:hAnsi="Arial Narrow,Bold" w:cs="Arial Narrow,Bold"/>
          <w:b/>
          <w:bCs/>
          <w:color w:val="000000"/>
          <w:kern w:val="0"/>
          <w:sz w:val="26"/>
          <w:szCs w:val="26"/>
          <w:lang w:val="es-CO"/>
        </w:rPr>
      </w:pPr>
    </w:p>
    <w:p w14:paraId="14D9E353" w14:textId="234DCD37" w:rsidR="00020865" w:rsidRDefault="00020865" w:rsidP="00F455A0">
      <w:pPr>
        <w:autoSpaceDE w:val="0"/>
        <w:autoSpaceDN w:val="0"/>
        <w:adjustRightInd w:val="0"/>
        <w:spacing w:after="0" w:line="240" w:lineRule="auto"/>
        <w:jc w:val="both"/>
        <w:rPr>
          <w:rFonts w:ascii="Arial Narrow,Italic" w:hAnsi="Arial Narrow,Italic" w:cs="Arial Narrow,Italic"/>
          <w:i/>
          <w:iCs/>
          <w:color w:val="000000"/>
          <w:kern w:val="0"/>
          <w:lang w:val="es-CO"/>
        </w:rPr>
      </w:pPr>
      <w:r>
        <w:rPr>
          <w:rFonts w:ascii="Arial Narrow,Bold" w:hAnsi="Arial Narrow,Bold" w:cs="Arial Narrow,Bold"/>
          <w:b/>
          <w:bCs/>
          <w:color w:val="000000"/>
          <w:kern w:val="0"/>
          <w:sz w:val="26"/>
          <w:szCs w:val="26"/>
          <w:lang w:val="es-CO"/>
        </w:rPr>
        <w:t xml:space="preserve">SEGUNDO: </w:t>
      </w: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 xml:space="preserve">Reconocer personería al abogado </w:t>
      </w:r>
      <w:r>
        <w:rPr>
          <w:rFonts w:ascii="Arial Narrow,Bold" w:hAnsi="Arial Narrow,Bold" w:cs="Arial Narrow,Bold"/>
          <w:b/>
          <w:bCs/>
          <w:color w:val="000000"/>
          <w:kern w:val="0"/>
          <w:sz w:val="24"/>
          <w:szCs w:val="24"/>
          <w:lang w:val="es-CO"/>
        </w:rPr>
        <w:t>RODOLFO VLADIMIR VILLEGAS QUIROZ,</w:t>
      </w:r>
      <w:r w:rsidR="00F455A0">
        <w:rPr>
          <w:rFonts w:ascii="Arial Narrow,Bold" w:hAnsi="Arial Narrow,Bold" w:cs="Arial Narrow,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 xml:space="preserve">como apoderado de </w:t>
      </w:r>
      <w:r>
        <w:rPr>
          <w:rFonts w:ascii="Arial Narrow,Bold" w:hAnsi="Arial Narrow,Bold" w:cs="Arial Narrow,Bold"/>
          <w:b/>
          <w:bCs/>
          <w:color w:val="000000"/>
          <w:kern w:val="0"/>
          <w:sz w:val="24"/>
          <w:szCs w:val="24"/>
          <w:lang w:val="es-CO"/>
        </w:rPr>
        <w:t xml:space="preserve">LELIS ALBEIRO VARGAS DEL RIO </w:t>
      </w: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 xml:space="preserve">y </w:t>
      </w:r>
      <w:r>
        <w:rPr>
          <w:rFonts w:ascii="Arial Narrow,Bold" w:hAnsi="Arial Narrow,Bold" w:cs="Arial Narrow,Bold"/>
          <w:b/>
          <w:bCs/>
          <w:color w:val="000000"/>
          <w:kern w:val="0"/>
          <w:sz w:val="24"/>
          <w:szCs w:val="24"/>
          <w:lang w:val="es-CO"/>
        </w:rPr>
        <w:t>JANNETH VIVIANA FONSECA</w:t>
      </w:r>
      <w:r w:rsidR="00F455A0">
        <w:rPr>
          <w:rFonts w:ascii="Arial Narrow,Bold" w:hAnsi="Arial Narrow,Bold" w:cs="Arial Narrow,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 Narrow,Bold" w:hAnsi="Arial Narrow,Bold" w:cs="Arial Narrow,Bold"/>
          <w:b/>
          <w:bCs/>
          <w:color w:val="000000"/>
          <w:kern w:val="0"/>
          <w:sz w:val="24"/>
          <w:szCs w:val="24"/>
          <w:lang w:val="es-CO"/>
        </w:rPr>
        <w:t xml:space="preserve">RODRIGUEZ </w:t>
      </w: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>en los términos y para los fines de los poderes conferidos</w:t>
      </w:r>
      <w:r>
        <w:rPr>
          <w:rFonts w:ascii="Arial Narrow,Italic" w:hAnsi="Arial Narrow,Italic" w:cs="Arial Narrow,Italic"/>
          <w:i/>
          <w:iCs/>
          <w:color w:val="000000"/>
          <w:kern w:val="0"/>
          <w:lang w:val="es-CO"/>
        </w:rPr>
        <w:t>.</w:t>
      </w:r>
    </w:p>
    <w:p w14:paraId="2E471E9E" w14:textId="77777777" w:rsidR="00F455A0" w:rsidRDefault="00F455A0" w:rsidP="00F455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</w:pPr>
    </w:p>
    <w:p w14:paraId="61584C81" w14:textId="45339272" w:rsidR="00020865" w:rsidRDefault="00020865" w:rsidP="00F455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</w:pP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>Con base en lo anterior, comoquiera que no se acredito notificación distinta, entiéndanse</w:t>
      </w:r>
      <w:r w:rsidR="00F455A0"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 xml:space="preserve"> </w:t>
      </w: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 xml:space="preserve">notificados a los demandados antes enunciados a por conducta concluyente </w:t>
      </w:r>
      <w:r>
        <w:rPr>
          <w:rFonts w:ascii="Arial Narrow,Italic" w:hAnsi="Arial Narrow,Italic" w:cs="Arial Narrow,Italic"/>
          <w:i/>
          <w:iCs/>
          <w:color w:val="000000"/>
          <w:kern w:val="0"/>
          <w:lang w:val="es-CO"/>
        </w:rPr>
        <w:t>(artículo 301 del</w:t>
      </w:r>
      <w:r w:rsidR="00F455A0">
        <w:rPr>
          <w:rFonts w:ascii="Arial Narrow,Italic" w:hAnsi="Arial Narrow,Italic" w:cs="Arial Narrow,Italic"/>
          <w:i/>
          <w:iCs/>
          <w:color w:val="000000"/>
          <w:kern w:val="0"/>
          <w:lang w:val="es-CO"/>
        </w:rPr>
        <w:t xml:space="preserve"> </w:t>
      </w:r>
      <w:r>
        <w:rPr>
          <w:rFonts w:ascii="Arial Narrow,Italic" w:hAnsi="Arial Narrow,Italic" w:cs="Arial Narrow,Italic"/>
          <w:i/>
          <w:iCs/>
          <w:color w:val="000000"/>
          <w:kern w:val="0"/>
          <w:lang w:val="es-CO"/>
        </w:rPr>
        <w:t xml:space="preserve">Estatuto General del Proceso), </w:t>
      </w: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>quienes, contestaron la demanda, oponiéndose a las pretensiones,</w:t>
      </w:r>
      <w:r w:rsidR="00F455A0"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 xml:space="preserve"> </w:t>
      </w: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>proponiendo llamado en garantía y excepciones de mérito, ultimas cuyo traslado se surtido</w:t>
      </w:r>
      <w:r w:rsidR="00F455A0"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 xml:space="preserve"> </w:t>
      </w: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>bajo los apremios de la ley 2213 de 2022 término que empezará a correr para la parte aquí</w:t>
      </w:r>
      <w:r w:rsidR="00F455A0"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 xml:space="preserve"> </w:t>
      </w: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>demandante desde el siguiente a la notificación de este auto.</w:t>
      </w:r>
    </w:p>
    <w:p w14:paraId="7B4DC5CB" w14:textId="77777777" w:rsidR="00F455A0" w:rsidRDefault="00F455A0" w:rsidP="00F455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</w:pPr>
    </w:p>
    <w:p w14:paraId="137BD139" w14:textId="4DDEE6EC" w:rsidR="00020865" w:rsidRDefault="00020865" w:rsidP="00F455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</w:pP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>Se pone de presente que, el llamado en garantía se tramitara en cuaderno independiente.</w:t>
      </w:r>
    </w:p>
    <w:p w14:paraId="2342720A" w14:textId="77777777" w:rsidR="00F455A0" w:rsidRDefault="00F455A0" w:rsidP="00F455A0">
      <w:pPr>
        <w:autoSpaceDE w:val="0"/>
        <w:autoSpaceDN w:val="0"/>
        <w:adjustRightInd w:val="0"/>
        <w:spacing w:after="0" w:line="240" w:lineRule="auto"/>
        <w:jc w:val="both"/>
        <w:rPr>
          <w:rFonts w:ascii="Arial Narrow,Bold" w:hAnsi="Arial Narrow,Bold" w:cs="Arial Narrow,Bold"/>
          <w:b/>
          <w:bCs/>
          <w:color w:val="000000"/>
          <w:kern w:val="0"/>
          <w:sz w:val="26"/>
          <w:szCs w:val="26"/>
          <w:lang w:val="es-CO"/>
        </w:rPr>
      </w:pPr>
    </w:p>
    <w:p w14:paraId="281C68C1" w14:textId="2985E047" w:rsidR="00020865" w:rsidRDefault="00020865" w:rsidP="00F455A0">
      <w:pPr>
        <w:autoSpaceDE w:val="0"/>
        <w:autoSpaceDN w:val="0"/>
        <w:adjustRightInd w:val="0"/>
        <w:spacing w:after="0" w:line="240" w:lineRule="auto"/>
        <w:jc w:val="both"/>
        <w:rPr>
          <w:rFonts w:ascii="Arial Narrow,Bold" w:hAnsi="Arial Narrow,Bold" w:cs="Arial Narrow,Bold"/>
          <w:b/>
          <w:bCs/>
          <w:color w:val="000000"/>
          <w:kern w:val="0"/>
          <w:sz w:val="26"/>
          <w:szCs w:val="26"/>
          <w:lang w:val="es-CO"/>
        </w:rPr>
      </w:pPr>
      <w:r>
        <w:rPr>
          <w:rFonts w:ascii="Arial Narrow,Bold" w:hAnsi="Arial Narrow,Bold" w:cs="Arial Narrow,Bold"/>
          <w:b/>
          <w:bCs/>
          <w:color w:val="000000"/>
          <w:kern w:val="0"/>
          <w:sz w:val="26"/>
          <w:szCs w:val="26"/>
          <w:lang w:val="es-CO"/>
        </w:rPr>
        <w:t xml:space="preserve">TERCERO: </w:t>
      </w: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>Por último, se conmina a los extremos de la litis, para que en adelante den estricto</w:t>
      </w:r>
      <w:r w:rsidR="00F455A0"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 xml:space="preserve"> </w:t>
      </w: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>cumplimiento a lo dispuesto en el inciso 1º del artículo 3º de la ley 2213 de junio 13 de 2022,</w:t>
      </w:r>
      <w:r w:rsidR="00F455A0"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 xml:space="preserve"> </w:t>
      </w:r>
      <w:r>
        <w:rPr>
          <w:rFonts w:ascii="Arial Narrow,Bold" w:hAnsi="Arial Narrow,Bold" w:cs="Arial Narrow,Bold"/>
          <w:b/>
          <w:bCs/>
          <w:color w:val="000000"/>
          <w:kern w:val="0"/>
          <w:sz w:val="26"/>
          <w:szCs w:val="26"/>
          <w:lang w:val="es-CO"/>
        </w:rPr>
        <w:t>en sentido enviar a su contraparte a través del medio que consideren pertinente y</w:t>
      </w:r>
      <w:r w:rsidR="00F455A0">
        <w:rPr>
          <w:rFonts w:ascii="Arial Narrow,Bold" w:hAnsi="Arial Narrow,Bold" w:cs="Arial Narrow,Bold"/>
          <w:b/>
          <w:bCs/>
          <w:color w:val="000000"/>
          <w:kern w:val="0"/>
          <w:sz w:val="26"/>
          <w:szCs w:val="26"/>
          <w:lang w:val="es-CO"/>
        </w:rPr>
        <w:t xml:space="preserve"> </w:t>
      </w:r>
      <w:r>
        <w:rPr>
          <w:rFonts w:ascii="Arial Narrow,Bold" w:hAnsi="Arial Narrow,Bold" w:cs="Arial Narrow,Bold"/>
          <w:b/>
          <w:bCs/>
          <w:color w:val="000000"/>
          <w:kern w:val="0"/>
          <w:sz w:val="26"/>
          <w:szCs w:val="26"/>
          <w:lang w:val="es-CO"/>
        </w:rPr>
        <w:t>conducente un ejemplar de todos los memoriales o actuaciones que realicen, junto con</w:t>
      </w:r>
    </w:p>
    <w:p w14:paraId="56F91E7B" w14:textId="35FA631D" w:rsidR="00020865" w:rsidRDefault="00020865" w:rsidP="00F455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</w:pPr>
      <w:r>
        <w:rPr>
          <w:rFonts w:ascii="Arial Narrow,Bold" w:hAnsi="Arial Narrow,Bold" w:cs="Arial Narrow,Bold"/>
          <w:b/>
          <w:bCs/>
          <w:color w:val="000000"/>
          <w:kern w:val="0"/>
          <w:sz w:val="26"/>
          <w:szCs w:val="26"/>
          <w:lang w:val="es-CO"/>
        </w:rPr>
        <w:t>copia incorporada al mensaje enviado a este despacho judicial</w:t>
      </w: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>, lo anterior, a efecto de</w:t>
      </w:r>
      <w:r w:rsidR="00F455A0"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 xml:space="preserve"> </w:t>
      </w:r>
      <w:r>
        <w:rPr>
          <w:rFonts w:ascii="Arial Narrow" w:hAnsi="Arial Narrow" w:cs="Arial Narrow"/>
          <w:color w:val="000000"/>
          <w:kern w:val="0"/>
          <w:sz w:val="26"/>
          <w:szCs w:val="26"/>
          <w:lang w:val="es-CO"/>
        </w:rPr>
        <w:t>evitar futuras peticiones de esta índole.</w:t>
      </w:r>
    </w:p>
    <w:p w14:paraId="777966AA" w14:textId="77777777" w:rsidR="00F455A0" w:rsidRDefault="00F455A0" w:rsidP="00F455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kern w:val="0"/>
          <w:sz w:val="28"/>
          <w:szCs w:val="28"/>
          <w:lang w:val="es-CO"/>
        </w:rPr>
      </w:pPr>
    </w:p>
    <w:p w14:paraId="2E13380A" w14:textId="2A57703C" w:rsidR="00020865" w:rsidRDefault="00020865" w:rsidP="00F455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kern w:val="0"/>
          <w:sz w:val="28"/>
          <w:szCs w:val="28"/>
          <w:lang w:val="es-CO"/>
        </w:rPr>
      </w:pPr>
      <w:r>
        <w:rPr>
          <w:rFonts w:ascii="Arial Narrow" w:hAnsi="Arial Narrow" w:cs="Arial Narrow"/>
          <w:color w:val="000000"/>
          <w:kern w:val="0"/>
          <w:sz w:val="28"/>
          <w:szCs w:val="28"/>
          <w:lang w:val="es-CO"/>
        </w:rPr>
        <w:t>NOTIFIQUESE,</w:t>
      </w:r>
    </w:p>
    <w:p w14:paraId="28AFE7F5" w14:textId="77777777" w:rsidR="00F455A0" w:rsidRDefault="00F455A0" w:rsidP="00F455A0">
      <w:pPr>
        <w:autoSpaceDE w:val="0"/>
        <w:autoSpaceDN w:val="0"/>
        <w:adjustRightInd w:val="0"/>
        <w:spacing w:after="0" w:line="240" w:lineRule="auto"/>
        <w:jc w:val="both"/>
        <w:rPr>
          <w:rFonts w:ascii="Arial Narrow,Bold" w:hAnsi="Arial Narrow,Bold" w:cs="Arial Narrow,Bold"/>
          <w:b/>
          <w:bCs/>
          <w:color w:val="000000"/>
          <w:kern w:val="0"/>
          <w:sz w:val="28"/>
          <w:szCs w:val="28"/>
          <w:lang w:val="es-CO"/>
        </w:rPr>
      </w:pPr>
    </w:p>
    <w:p w14:paraId="3259ABEE" w14:textId="2254C254" w:rsidR="00020865" w:rsidRDefault="00020865" w:rsidP="00F455A0">
      <w:pPr>
        <w:autoSpaceDE w:val="0"/>
        <w:autoSpaceDN w:val="0"/>
        <w:adjustRightInd w:val="0"/>
        <w:spacing w:after="0" w:line="240" w:lineRule="auto"/>
        <w:jc w:val="both"/>
        <w:rPr>
          <w:rFonts w:ascii="Arial Narrow,Bold" w:hAnsi="Arial Narrow,Bold" w:cs="Arial Narrow,Bold"/>
          <w:b/>
          <w:bCs/>
          <w:color w:val="000000"/>
          <w:kern w:val="0"/>
          <w:sz w:val="28"/>
          <w:szCs w:val="28"/>
          <w:lang w:val="es-CO"/>
        </w:rPr>
      </w:pPr>
      <w:r>
        <w:rPr>
          <w:rFonts w:ascii="Arial Narrow,Bold" w:hAnsi="Arial Narrow,Bold" w:cs="Arial Narrow,Bold"/>
          <w:b/>
          <w:bCs/>
          <w:color w:val="000000"/>
          <w:kern w:val="0"/>
          <w:sz w:val="28"/>
          <w:szCs w:val="28"/>
          <w:lang w:val="es-CO"/>
        </w:rPr>
        <w:t>TIRSO PEÑA HERNANDEZ</w:t>
      </w:r>
    </w:p>
    <w:p w14:paraId="35258A33" w14:textId="77777777" w:rsidR="00020865" w:rsidRDefault="00020865" w:rsidP="00F455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kern w:val="0"/>
          <w:sz w:val="28"/>
          <w:szCs w:val="28"/>
          <w:lang w:val="es-CO"/>
        </w:rPr>
      </w:pPr>
      <w:r>
        <w:rPr>
          <w:rFonts w:ascii="Arial Narrow" w:hAnsi="Arial Narrow" w:cs="Arial Narrow"/>
          <w:color w:val="000000"/>
          <w:kern w:val="0"/>
          <w:sz w:val="28"/>
          <w:szCs w:val="28"/>
          <w:lang w:val="es-CO"/>
        </w:rPr>
        <w:t>Juez.</w:t>
      </w:r>
    </w:p>
    <w:p w14:paraId="7C339DF7" w14:textId="77777777" w:rsidR="00020865" w:rsidRDefault="00020865" w:rsidP="00F455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kern w:val="0"/>
          <w:sz w:val="28"/>
          <w:szCs w:val="28"/>
          <w:lang w:val="es-CO"/>
        </w:rPr>
      </w:pPr>
      <w:r>
        <w:rPr>
          <w:rFonts w:ascii="Arial Narrow" w:hAnsi="Arial Narrow" w:cs="Arial Narrow"/>
          <w:color w:val="000000"/>
          <w:kern w:val="0"/>
          <w:sz w:val="28"/>
          <w:szCs w:val="28"/>
          <w:lang w:val="es-CO"/>
        </w:rPr>
        <w:t>(2)</w:t>
      </w:r>
    </w:p>
    <w:p w14:paraId="001080D3" w14:textId="77777777" w:rsidR="00F455A0" w:rsidRDefault="00F455A0" w:rsidP="00F455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</w:p>
    <w:p w14:paraId="63400BF5" w14:textId="7F627ADE" w:rsidR="00020865" w:rsidRDefault="00020865" w:rsidP="00F455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Firmado Por:</w:t>
      </w:r>
    </w:p>
    <w:p w14:paraId="2B17A054" w14:textId="77777777" w:rsidR="00020865" w:rsidRDefault="00020865" w:rsidP="00F455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Tirso Pena Hernandez</w:t>
      </w:r>
    </w:p>
    <w:p w14:paraId="446E86B0" w14:textId="77777777" w:rsidR="00020865" w:rsidRDefault="00020865" w:rsidP="00F455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Juez Circuito</w:t>
      </w:r>
    </w:p>
    <w:p w14:paraId="5F31F569" w14:textId="77777777" w:rsidR="00020865" w:rsidRDefault="00020865" w:rsidP="00F455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Juzgado De Circuito</w:t>
      </w:r>
    </w:p>
    <w:p w14:paraId="1AA0B76E" w14:textId="77777777" w:rsidR="00020865" w:rsidRDefault="00020865" w:rsidP="00F455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Civil 023</w:t>
      </w:r>
    </w:p>
    <w:p w14:paraId="22A9BB39" w14:textId="77777777" w:rsidR="00020865" w:rsidRDefault="00020865" w:rsidP="00F455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Bogotá, D.C. - Bogotá D.C.,</w:t>
      </w:r>
    </w:p>
    <w:p w14:paraId="64803F63" w14:textId="77777777" w:rsidR="00020865" w:rsidRDefault="00020865" w:rsidP="00F455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Este documento fue generado con firma electrónica y cuenta con plena validez jurídica,</w:t>
      </w:r>
    </w:p>
    <w:p w14:paraId="270CB652" w14:textId="77777777" w:rsidR="00020865" w:rsidRDefault="00020865" w:rsidP="00F455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conforme a lo dispuesto en la Ley 527/99 y el decreto reglamentario 2364/12</w:t>
      </w:r>
    </w:p>
    <w:p w14:paraId="2DBB3D35" w14:textId="77777777" w:rsidR="00020865" w:rsidRDefault="00020865" w:rsidP="00F455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Código de verificación: c2c2198cea3d016606a50eb6e944db778dbd4930288f9f96571f704234e5723f</w:t>
      </w:r>
    </w:p>
    <w:p w14:paraId="0327F6CB" w14:textId="77777777" w:rsidR="00020865" w:rsidRDefault="00020865" w:rsidP="00F455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Documento generado en 18/06/2024 06:03:45 PM</w:t>
      </w:r>
    </w:p>
    <w:p w14:paraId="2F3389BC" w14:textId="77777777" w:rsidR="00020865" w:rsidRDefault="00020865" w:rsidP="00F455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Descargue el archivo y valide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éste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documento electrónico en la siguiente URL:</w:t>
      </w:r>
    </w:p>
    <w:p w14:paraId="662C9982" w14:textId="6737CFC8" w:rsidR="00B9243D" w:rsidRDefault="00020865" w:rsidP="00F455A0">
      <w:pPr>
        <w:jc w:val="both"/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,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,Italic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65"/>
    <w:rsid w:val="00020865"/>
    <w:rsid w:val="000C1DB7"/>
    <w:rsid w:val="0016595D"/>
    <w:rsid w:val="002B221E"/>
    <w:rsid w:val="00737460"/>
    <w:rsid w:val="00B9243D"/>
    <w:rsid w:val="00DA03DC"/>
    <w:rsid w:val="00F4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89DA"/>
  <w15:chartTrackingRefBased/>
  <w15:docId w15:val="{BBF194F0-4EB3-4910-BD6E-5A1DA8F4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4</cp:revision>
  <dcterms:created xsi:type="dcterms:W3CDTF">2024-06-19T15:11:00Z</dcterms:created>
  <dcterms:modified xsi:type="dcterms:W3CDTF">2024-06-19T15:17:00Z</dcterms:modified>
</cp:coreProperties>
</file>