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23A3" w14:textId="27090283" w:rsidR="00737EE4" w:rsidRDefault="00CF25B9" w:rsidP="00737EE4">
      <w:pPr>
        <w:tabs>
          <w:tab w:val="left" w:pos="8310"/>
        </w:tabs>
        <w:spacing w:after="0" w:line="360" w:lineRule="auto"/>
        <w:jc w:val="both"/>
        <w:rPr>
          <w:rFonts w:ascii="Arial" w:eastAsia="Calibri" w:hAnsi="Arial" w:cs="Arial"/>
          <w:sz w:val="24"/>
          <w:szCs w:val="24"/>
          <w:lang w:val="es-CO"/>
        </w:rPr>
      </w:pPr>
      <w:r>
        <w:rPr>
          <w:rFonts w:ascii="Arial" w:eastAsia="Calibri" w:hAnsi="Arial" w:cs="Arial"/>
          <w:sz w:val="24"/>
          <w:szCs w:val="24"/>
          <w:lang w:val="es-CO"/>
        </w:rPr>
        <w:t xml:space="preserve">San Andrés, Islas, </w:t>
      </w:r>
      <w:r w:rsidR="006D244C">
        <w:rPr>
          <w:rFonts w:ascii="Arial" w:eastAsia="Calibri" w:hAnsi="Arial" w:cs="Arial"/>
          <w:sz w:val="24"/>
          <w:szCs w:val="24"/>
          <w:lang w:val="es-CO"/>
        </w:rPr>
        <w:t>Dieci</w:t>
      </w:r>
      <w:r w:rsidR="009C0560">
        <w:rPr>
          <w:rFonts w:ascii="Arial" w:eastAsia="Calibri" w:hAnsi="Arial" w:cs="Arial"/>
          <w:sz w:val="24"/>
          <w:szCs w:val="24"/>
          <w:lang w:val="es-CO"/>
        </w:rPr>
        <w:t xml:space="preserve">nueve </w:t>
      </w:r>
      <w:r w:rsidR="00FF16BA">
        <w:rPr>
          <w:rFonts w:ascii="Arial" w:eastAsia="Calibri" w:hAnsi="Arial" w:cs="Arial"/>
          <w:sz w:val="24"/>
          <w:szCs w:val="24"/>
          <w:lang w:val="es-CO"/>
        </w:rPr>
        <w:t>(</w:t>
      </w:r>
      <w:r w:rsidR="006D244C">
        <w:rPr>
          <w:rFonts w:ascii="Arial" w:eastAsia="Calibri" w:hAnsi="Arial" w:cs="Arial"/>
          <w:sz w:val="24"/>
          <w:szCs w:val="24"/>
          <w:lang w:val="es-CO"/>
        </w:rPr>
        <w:t>1</w:t>
      </w:r>
      <w:r w:rsidR="009C0560">
        <w:rPr>
          <w:rFonts w:ascii="Arial" w:eastAsia="Calibri" w:hAnsi="Arial" w:cs="Arial"/>
          <w:sz w:val="24"/>
          <w:szCs w:val="24"/>
          <w:lang w:val="es-CO"/>
        </w:rPr>
        <w:t>9</w:t>
      </w:r>
      <w:r w:rsidR="00F814FE" w:rsidRPr="00737EE4">
        <w:rPr>
          <w:rFonts w:ascii="Arial" w:eastAsia="Calibri" w:hAnsi="Arial" w:cs="Arial"/>
          <w:sz w:val="24"/>
          <w:szCs w:val="24"/>
          <w:lang w:val="es-CO"/>
        </w:rPr>
        <w:t xml:space="preserve">) </w:t>
      </w:r>
      <w:r w:rsidR="007E6E47" w:rsidRPr="00737EE4">
        <w:rPr>
          <w:rFonts w:ascii="Arial" w:eastAsia="Calibri" w:hAnsi="Arial" w:cs="Arial"/>
          <w:sz w:val="24"/>
          <w:szCs w:val="24"/>
          <w:lang w:val="es-CO"/>
        </w:rPr>
        <w:t>de</w:t>
      </w:r>
      <w:r w:rsidR="00A23DD7">
        <w:rPr>
          <w:rFonts w:ascii="Arial" w:eastAsia="Calibri" w:hAnsi="Arial" w:cs="Arial"/>
          <w:sz w:val="24"/>
          <w:szCs w:val="24"/>
          <w:lang w:val="es-CO"/>
        </w:rPr>
        <w:t xml:space="preserve"> </w:t>
      </w:r>
      <w:r w:rsidR="006D244C">
        <w:rPr>
          <w:rFonts w:ascii="Arial" w:eastAsia="Calibri" w:hAnsi="Arial" w:cs="Arial"/>
          <w:sz w:val="24"/>
          <w:szCs w:val="24"/>
          <w:lang w:val="es-CO"/>
        </w:rPr>
        <w:t xml:space="preserve">Diciembre </w:t>
      </w:r>
      <w:r w:rsidR="00FF16BA">
        <w:rPr>
          <w:rFonts w:ascii="Arial" w:eastAsia="Calibri" w:hAnsi="Arial" w:cs="Arial"/>
          <w:sz w:val="24"/>
          <w:szCs w:val="24"/>
          <w:lang w:val="es-CO"/>
        </w:rPr>
        <w:t>de</w:t>
      </w:r>
      <w:r w:rsidR="007E6E47" w:rsidRPr="00737EE4">
        <w:rPr>
          <w:rFonts w:ascii="Arial" w:eastAsia="Calibri" w:hAnsi="Arial" w:cs="Arial"/>
          <w:sz w:val="24"/>
          <w:szCs w:val="24"/>
          <w:lang w:val="es-CO"/>
        </w:rPr>
        <w:t xml:space="preserve"> Dos Mil </w:t>
      </w:r>
      <w:r w:rsidR="0061161C" w:rsidRPr="00737EE4">
        <w:rPr>
          <w:rFonts w:ascii="Arial" w:eastAsia="Calibri" w:hAnsi="Arial" w:cs="Arial"/>
          <w:sz w:val="24"/>
          <w:szCs w:val="24"/>
          <w:lang w:val="es-CO"/>
        </w:rPr>
        <w:t>Veinti</w:t>
      </w:r>
      <w:r w:rsidR="00E43BEA">
        <w:rPr>
          <w:rFonts w:ascii="Arial" w:eastAsia="Calibri" w:hAnsi="Arial" w:cs="Arial"/>
          <w:sz w:val="24"/>
          <w:szCs w:val="24"/>
          <w:lang w:val="es-CO"/>
        </w:rPr>
        <w:t>trés</w:t>
      </w:r>
      <w:r w:rsidR="007E6E47" w:rsidRPr="00737EE4">
        <w:rPr>
          <w:rFonts w:ascii="Arial" w:eastAsia="Calibri" w:hAnsi="Arial" w:cs="Arial"/>
          <w:sz w:val="24"/>
          <w:szCs w:val="24"/>
          <w:lang w:val="es-CO"/>
        </w:rPr>
        <w:t xml:space="preserve"> (202</w:t>
      </w:r>
      <w:r>
        <w:rPr>
          <w:rFonts w:ascii="Arial" w:eastAsia="Calibri" w:hAnsi="Arial" w:cs="Arial"/>
          <w:sz w:val="24"/>
          <w:szCs w:val="24"/>
          <w:lang w:val="es-CO"/>
        </w:rPr>
        <w:t>3</w:t>
      </w:r>
      <w:r w:rsidR="00F814FE" w:rsidRPr="00737EE4">
        <w:rPr>
          <w:rFonts w:ascii="Arial" w:eastAsia="Calibri" w:hAnsi="Arial" w:cs="Arial"/>
          <w:sz w:val="24"/>
          <w:szCs w:val="24"/>
          <w:lang w:val="es-CO"/>
        </w:rPr>
        <w:t>)</w:t>
      </w:r>
      <w:r w:rsidR="002A2A29" w:rsidRPr="00737EE4">
        <w:rPr>
          <w:rFonts w:ascii="Arial" w:eastAsia="Calibri" w:hAnsi="Arial" w:cs="Arial"/>
          <w:sz w:val="24"/>
          <w:szCs w:val="24"/>
          <w:lang w:val="es-CO"/>
        </w:rPr>
        <w:t xml:space="preserve"> </w:t>
      </w:r>
    </w:p>
    <w:p w14:paraId="4745BD33" w14:textId="331E161D" w:rsidR="002A2A29" w:rsidRPr="00737EE4" w:rsidRDefault="002A2A29" w:rsidP="00737EE4">
      <w:pPr>
        <w:tabs>
          <w:tab w:val="left" w:pos="8310"/>
        </w:tabs>
        <w:spacing w:after="0" w:line="360" w:lineRule="auto"/>
        <w:jc w:val="both"/>
        <w:rPr>
          <w:rFonts w:ascii="Arial" w:eastAsia="Calibri" w:hAnsi="Arial" w:cs="Arial"/>
          <w:sz w:val="24"/>
          <w:szCs w:val="24"/>
          <w:lang w:val="es-CO"/>
        </w:rPr>
      </w:pPr>
      <w:r w:rsidRPr="00737EE4">
        <w:rPr>
          <w:rFonts w:ascii="Arial" w:eastAsia="Calibri" w:hAnsi="Arial" w:cs="Arial"/>
          <w:sz w:val="24"/>
          <w:szCs w:val="24"/>
          <w:lang w:val="es-C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B24EC4" w:rsidRPr="00737EE4" w14:paraId="69D67D70" w14:textId="77777777" w:rsidTr="00B30D43">
        <w:trPr>
          <w:trHeight w:val="359"/>
        </w:trPr>
        <w:tc>
          <w:tcPr>
            <w:tcW w:w="1399" w:type="pct"/>
            <w:vAlign w:val="center"/>
          </w:tcPr>
          <w:p w14:paraId="5978220C" w14:textId="77777777" w:rsidR="00B24EC4" w:rsidRPr="00737EE4" w:rsidRDefault="00B24EC4" w:rsidP="00737EE4">
            <w:pPr>
              <w:spacing w:after="0" w:line="360" w:lineRule="auto"/>
              <w:rPr>
                <w:rFonts w:ascii="Arial" w:hAnsi="Arial" w:cs="Arial"/>
                <w:b/>
                <w:sz w:val="24"/>
                <w:szCs w:val="24"/>
              </w:rPr>
            </w:pPr>
            <w:r w:rsidRPr="00737EE4">
              <w:rPr>
                <w:rFonts w:ascii="Arial" w:hAnsi="Arial" w:cs="Arial"/>
                <w:b/>
                <w:sz w:val="24"/>
                <w:szCs w:val="24"/>
              </w:rPr>
              <w:t>Medio de control</w:t>
            </w:r>
          </w:p>
        </w:tc>
        <w:tc>
          <w:tcPr>
            <w:tcW w:w="3601" w:type="pct"/>
            <w:vAlign w:val="center"/>
          </w:tcPr>
          <w:p w14:paraId="70BEFC00" w14:textId="7B690806" w:rsidR="00B24EC4" w:rsidRPr="00737EE4" w:rsidRDefault="00C16189" w:rsidP="00737EE4">
            <w:pPr>
              <w:spacing w:line="360" w:lineRule="auto"/>
              <w:rPr>
                <w:rFonts w:ascii="Arial" w:hAnsi="Arial" w:cs="Arial"/>
                <w:sz w:val="24"/>
                <w:szCs w:val="24"/>
              </w:rPr>
            </w:pPr>
            <w:r w:rsidRPr="00737EE4">
              <w:rPr>
                <w:rFonts w:ascii="Arial" w:hAnsi="Arial" w:cs="Arial"/>
                <w:sz w:val="24"/>
                <w:szCs w:val="24"/>
              </w:rPr>
              <w:t>Re</w:t>
            </w:r>
            <w:r w:rsidR="00413E0C">
              <w:rPr>
                <w:rFonts w:ascii="Arial" w:hAnsi="Arial" w:cs="Arial"/>
                <w:sz w:val="24"/>
                <w:szCs w:val="24"/>
              </w:rPr>
              <w:t>paración Directa</w:t>
            </w:r>
          </w:p>
        </w:tc>
      </w:tr>
      <w:tr w:rsidR="00B24EC4" w:rsidRPr="00737EE4" w14:paraId="5695B473" w14:textId="77777777" w:rsidTr="00B30D43">
        <w:trPr>
          <w:trHeight w:val="345"/>
        </w:trPr>
        <w:tc>
          <w:tcPr>
            <w:tcW w:w="1399" w:type="pct"/>
            <w:vAlign w:val="center"/>
          </w:tcPr>
          <w:p w14:paraId="64973230" w14:textId="77777777" w:rsidR="00B24EC4" w:rsidRPr="00737EE4" w:rsidRDefault="00B24EC4" w:rsidP="00737EE4">
            <w:pPr>
              <w:spacing w:after="0" w:line="360" w:lineRule="auto"/>
              <w:rPr>
                <w:rFonts w:ascii="Arial" w:hAnsi="Arial" w:cs="Arial"/>
                <w:b/>
                <w:sz w:val="24"/>
                <w:szCs w:val="24"/>
              </w:rPr>
            </w:pPr>
            <w:r w:rsidRPr="00737EE4">
              <w:rPr>
                <w:rFonts w:ascii="Arial" w:hAnsi="Arial" w:cs="Arial"/>
                <w:b/>
                <w:sz w:val="24"/>
                <w:szCs w:val="24"/>
              </w:rPr>
              <w:t>Radicado</w:t>
            </w:r>
          </w:p>
        </w:tc>
        <w:tc>
          <w:tcPr>
            <w:tcW w:w="3601" w:type="pct"/>
            <w:vAlign w:val="center"/>
          </w:tcPr>
          <w:p w14:paraId="176D48FC" w14:textId="6E085B62" w:rsidR="00B24EC4" w:rsidRPr="00737EE4" w:rsidRDefault="00023C67" w:rsidP="006D244C">
            <w:pPr>
              <w:spacing w:line="360" w:lineRule="auto"/>
              <w:rPr>
                <w:rFonts w:ascii="Arial" w:hAnsi="Arial" w:cs="Arial"/>
                <w:sz w:val="24"/>
                <w:szCs w:val="24"/>
              </w:rPr>
            </w:pPr>
            <w:r w:rsidRPr="00737EE4">
              <w:rPr>
                <w:rFonts w:ascii="Arial" w:hAnsi="Arial" w:cs="Arial"/>
                <w:sz w:val="24"/>
                <w:szCs w:val="24"/>
              </w:rPr>
              <w:t>88-001-33-33-001-20</w:t>
            </w:r>
            <w:r w:rsidR="004D67CF" w:rsidRPr="00737EE4">
              <w:rPr>
                <w:rFonts w:ascii="Arial" w:hAnsi="Arial" w:cs="Arial"/>
                <w:sz w:val="24"/>
                <w:szCs w:val="24"/>
              </w:rPr>
              <w:t>2</w:t>
            </w:r>
            <w:r w:rsidR="001F2D77">
              <w:rPr>
                <w:rFonts w:ascii="Arial" w:hAnsi="Arial" w:cs="Arial"/>
                <w:sz w:val="24"/>
                <w:szCs w:val="24"/>
              </w:rPr>
              <w:t>3</w:t>
            </w:r>
            <w:r w:rsidRPr="00737EE4">
              <w:rPr>
                <w:rFonts w:ascii="Arial" w:hAnsi="Arial" w:cs="Arial"/>
                <w:sz w:val="24"/>
                <w:szCs w:val="24"/>
              </w:rPr>
              <w:t>-00</w:t>
            </w:r>
            <w:r w:rsidR="006D244C">
              <w:rPr>
                <w:rFonts w:ascii="Arial" w:hAnsi="Arial" w:cs="Arial"/>
                <w:sz w:val="24"/>
                <w:szCs w:val="24"/>
              </w:rPr>
              <w:t>218</w:t>
            </w:r>
            <w:r w:rsidR="00FF08AF" w:rsidRPr="00737EE4">
              <w:rPr>
                <w:rFonts w:ascii="Arial" w:hAnsi="Arial" w:cs="Arial"/>
                <w:sz w:val="24"/>
                <w:szCs w:val="24"/>
              </w:rPr>
              <w:t>-00</w:t>
            </w:r>
          </w:p>
        </w:tc>
      </w:tr>
      <w:tr w:rsidR="00B24EC4" w:rsidRPr="00737EE4" w14:paraId="7489A0B5" w14:textId="77777777" w:rsidTr="00B30D43">
        <w:trPr>
          <w:trHeight w:val="345"/>
        </w:trPr>
        <w:tc>
          <w:tcPr>
            <w:tcW w:w="1399" w:type="pct"/>
            <w:vAlign w:val="center"/>
          </w:tcPr>
          <w:p w14:paraId="483895DD" w14:textId="77777777" w:rsidR="00B24EC4" w:rsidRPr="00737EE4" w:rsidRDefault="00B24EC4" w:rsidP="00737EE4">
            <w:pPr>
              <w:spacing w:after="0" w:line="360" w:lineRule="auto"/>
              <w:rPr>
                <w:rFonts w:ascii="Arial" w:hAnsi="Arial" w:cs="Arial"/>
                <w:b/>
                <w:sz w:val="24"/>
                <w:szCs w:val="24"/>
              </w:rPr>
            </w:pPr>
            <w:r w:rsidRPr="00737EE4">
              <w:rPr>
                <w:rFonts w:ascii="Arial" w:hAnsi="Arial" w:cs="Arial"/>
                <w:b/>
                <w:sz w:val="24"/>
                <w:szCs w:val="24"/>
              </w:rPr>
              <w:t>Demandante</w:t>
            </w:r>
          </w:p>
        </w:tc>
        <w:tc>
          <w:tcPr>
            <w:tcW w:w="3601" w:type="pct"/>
            <w:vAlign w:val="center"/>
          </w:tcPr>
          <w:p w14:paraId="3DDA2351" w14:textId="72172766" w:rsidR="00B24EC4" w:rsidRPr="006D244C" w:rsidRDefault="006D244C" w:rsidP="00737EE4">
            <w:pPr>
              <w:spacing w:line="360" w:lineRule="auto"/>
              <w:rPr>
                <w:rFonts w:ascii="Arial" w:hAnsi="Arial" w:cs="Arial"/>
                <w:sz w:val="24"/>
                <w:szCs w:val="24"/>
              </w:rPr>
            </w:pPr>
            <w:r w:rsidRPr="006D244C">
              <w:rPr>
                <w:rFonts w:ascii="Arial" w:hAnsi="Arial" w:cs="Arial"/>
                <w:sz w:val="24"/>
                <w:szCs w:val="24"/>
              </w:rPr>
              <w:t>Altiana Shanna Nicholson Taylor</w:t>
            </w:r>
            <w:r w:rsidR="00352BCA">
              <w:rPr>
                <w:rFonts w:ascii="Arial" w:hAnsi="Arial" w:cs="Arial"/>
                <w:sz w:val="24"/>
                <w:szCs w:val="24"/>
              </w:rPr>
              <w:t xml:space="preserve"> y otros</w:t>
            </w:r>
          </w:p>
        </w:tc>
      </w:tr>
      <w:tr w:rsidR="00B24EC4" w:rsidRPr="00737EE4" w14:paraId="18F3FBE1" w14:textId="77777777" w:rsidTr="00B30D43">
        <w:trPr>
          <w:trHeight w:val="345"/>
        </w:trPr>
        <w:tc>
          <w:tcPr>
            <w:tcW w:w="1399" w:type="pct"/>
            <w:vAlign w:val="center"/>
          </w:tcPr>
          <w:p w14:paraId="5EE72821" w14:textId="77777777" w:rsidR="00B24EC4" w:rsidRPr="00737EE4" w:rsidRDefault="00B24EC4" w:rsidP="00737EE4">
            <w:pPr>
              <w:spacing w:after="0" w:line="360" w:lineRule="auto"/>
              <w:rPr>
                <w:rFonts w:ascii="Arial" w:hAnsi="Arial" w:cs="Arial"/>
                <w:b/>
                <w:sz w:val="24"/>
                <w:szCs w:val="24"/>
              </w:rPr>
            </w:pPr>
            <w:r w:rsidRPr="00737EE4">
              <w:rPr>
                <w:rFonts w:ascii="Arial" w:hAnsi="Arial" w:cs="Arial"/>
                <w:b/>
                <w:sz w:val="24"/>
                <w:szCs w:val="24"/>
              </w:rPr>
              <w:t>Demandado</w:t>
            </w:r>
          </w:p>
        </w:tc>
        <w:tc>
          <w:tcPr>
            <w:tcW w:w="3601" w:type="pct"/>
            <w:vAlign w:val="center"/>
          </w:tcPr>
          <w:p w14:paraId="64FB54E0" w14:textId="08D3C14F" w:rsidR="00B24EC4" w:rsidRPr="00D17F4A" w:rsidRDefault="00413E0C" w:rsidP="00685731">
            <w:pPr>
              <w:spacing w:line="360" w:lineRule="auto"/>
              <w:jc w:val="both"/>
              <w:rPr>
                <w:rFonts w:ascii="Arial" w:hAnsi="Arial" w:cs="Arial"/>
                <w:sz w:val="24"/>
                <w:szCs w:val="24"/>
              </w:rPr>
            </w:pPr>
            <w:r>
              <w:rPr>
                <w:rFonts w:ascii="Arial" w:hAnsi="Arial" w:cs="Arial"/>
                <w:sz w:val="24"/>
                <w:szCs w:val="24"/>
              </w:rPr>
              <w:t xml:space="preserve">Gobernación </w:t>
            </w:r>
            <w:r w:rsidR="00B23A82">
              <w:rPr>
                <w:rFonts w:ascii="Arial" w:hAnsi="Arial" w:cs="Arial"/>
                <w:sz w:val="24"/>
                <w:szCs w:val="24"/>
              </w:rPr>
              <w:t>D</w:t>
            </w:r>
            <w:r w:rsidR="00685731">
              <w:rPr>
                <w:rFonts w:ascii="Arial" w:hAnsi="Arial" w:cs="Arial"/>
                <w:sz w:val="24"/>
                <w:szCs w:val="24"/>
              </w:rPr>
              <w:t>epartament</w:t>
            </w:r>
            <w:r w:rsidR="0028513A">
              <w:rPr>
                <w:rFonts w:ascii="Arial" w:hAnsi="Arial" w:cs="Arial"/>
                <w:sz w:val="24"/>
                <w:szCs w:val="24"/>
              </w:rPr>
              <w:t>o</w:t>
            </w:r>
            <w:r w:rsidR="00685731">
              <w:rPr>
                <w:rFonts w:ascii="Arial" w:hAnsi="Arial" w:cs="Arial"/>
                <w:sz w:val="24"/>
                <w:szCs w:val="24"/>
              </w:rPr>
              <w:t xml:space="preserve"> Archipiélago de </w:t>
            </w:r>
            <w:r w:rsidR="00D17F4A" w:rsidRPr="00D17F4A">
              <w:rPr>
                <w:rFonts w:ascii="Arial" w:hAnsi="Arial" w:cs="Arial"/>
                <w:sz w:val="24"/>
                <w:szCs w:val="24"/>
              </w:rPr>
              <w:t xml:space="preserve">Departamento Archipiélago </w:t>
            </w:r>
            <w:r w:rsidR="00D17F4A">
              <w:rPr>
                <w:rFonts w:ascii="Arial" w:hAnsi="Arial" w:cs="Arial"/>
                <w:sz w:val="24"/>
                <w:szCs w:val="24"/>
              </w:rPr>
              <w:t>d</w:t>
            </w:r>
            <w:r w:rsidR="00D17F4A" w:rsidRPr="00D17F4A">
              <w:rPr>
                <w:rFonts w:ascii="Arial" w:hAnsi="Arial" w:cs="Arial"/>
                <w:sz w:val="24"/>
                <w:szCs w:val="24"/>
              </w:rPr>
              <w:t xml:space="preserve">e San Andrés, Providencia </w:t>
            </w:r>
            <w:r w:rsidR="00D17F4A">
              <w:rPr>
                <w:rFonts w:ascii="Arial" w:hAnsi="Arial" w:cs="Arial"/>
                <w:sz w:val="24"/>
                <w:szCs w:val="24"/>
              </w:rPr>
              <w:t>y</w:t>
            </w:r>
            <w:r w:rsidR="00D17F4A" w:rsidRPr="00D17F4A">
              <w:rPr>
                <w:rFonts w:ascii="Arial" w:hAnsi="Arial" w:cs="Arial"/>
                <w:sz w:val="24"/>
                <w:szCs w:val="24"/>
              </w:rPr>
              <w:t xml:space="preserve"> Santa Catalina</w:t>
            </w:r>
            <w:r>
              <w:rPr>
                <w:rFonts w:ascii="Arial" w:hAnsi="Arial" w:cs="Arial"/>
                <w:sz w:val="24"/>
                <w:szCs w:val="24"/>
              </w:rPr>
              <w:t xml:space="preserve"> y Otros.</w:t>
            </w:r>
            <w:r w:rsidR="00D17F4A">
              <w:rPr>
                <w:rFonts w:ascii="Arial" w:hAnsi="Arial" w:cs="Arial"/>
                <w:sz w:val="24"/>
                <w:szCs w:val="24"/>
              </w:rPr>
              <w:t xml:space="preserve"> </w:t>
            </w:r>
          </w:p>
        </w:tc>
      </w:tr>
      <w:tr w:rsidR="00B24EC4" w:rsidRPr="00737EE4" w14:paraId="5189D1F1" w14:textId="77777777" w:rsidTr="00B30D43">
        <w:trPr>
          <w:trHeight w:val="345"/>
        </w:trPr>
        <w:tc>
          <w:tcPr>
            <w:tcW w:w="1399" w:type="pct"/>
            <w:vAlign w:val="center"/>
          </w:tcPr>
          <w:p w14:paraId="6312ACCB" w14:textId="77777777" w:rsidR="00B24EC4" w:rsidRPr="00737EE4" w:rsidRDefault="00B770CE" w:rsidP="00737EE4">
            <w:pPr>
              <w:pStyle w:val="Encabezado"/>
              <w:spacing w:line="360" w:lineRule="auto"/>
              <w:rPr>
                <w:rFonts w:ascii="Arial" w:hAnsi="Arial" w:cs="Arial"/>
                <w:b/>
                <w:sz w:val="24"/>
                <w:szCs w:val="24"/>
              </w:rPr>
            </w:pPr>
            <w:r w:rsidRPr="00737EE4">
              <w:rPr>
                <w:rFonts w:ascii="Arial" w:eastAsia="Calibri" w:hAnsi="Arial" w:cs="Arial"/>
                <w:b/>
                <w:sz w:val="24"/>
                <w:szCs w:val="24"/>
                <w:lang w:val="es-CO"/>
              </w:rPr>
              <w:t xml:space="preserve">Auto </w:t>
            </w:r>
            <w:r w:rsidR="00EF6533" w:rsidRPr="00737EE4">
              <w:rPr>
                <w:rFonts w:ascii="Arial" w:eastAsia="Calibri" w:hAnsi="Arial" w:cs="Arial"/>
                <w:b/>
                <w:sz w:val="24"/>
                <w:szCs w:val="24"/>
                <w:lang w:val="es-CO"/>
              </w:rPr>
              <w:t xml:space="preserve">Sustanciación </w:t>
            </w:r>
            <w:r w:rsidRPr="00737EE4">
              <w:rPr>
                <w:rFonts w:ascii="Arial" w:eastAsia="Calibri" w:hAnsi="Arial" w:cs="Arial"/>
                <w:b/>
                <w:sz w:val="24"/>
                <w:szCs w:val="24"/>
                <w:lang w:val="es-CO"/>
              </w:rPr>
              <w:t>No.</w:t>
            </w:r>
            <w:r w:rsidR="00B24EC4" w:rsidRPr="00737EE4">
              <w:rPr>
                <w:rFonts w:ascii="Arial" w:eastAsia="Calibri" w:hAnsi="Arial" w:cs="Arial"/>
                <w:b/>
                <w:sz w:val="24"/>
                <w:szCs w:val="24"/>
                <w:lang w:val="es-CO"/>
              </w:rPr>
              <w:t xml:space="preserve"> </w:t>
            </w:r>
          </w:p>
        </w:tc>
        <w:tc>
          <w:tcPr>
            <w:tcW w:w="3601" w:type="pct"/>
            <w:vAlign w:val="center"/>
          </w:tcPr>
          <w:p w14:paraId="5E7BE194" w14:textId="76800715" w:rsidR="00B24EC4" w:rsidRPr="00737EE4" w:rsidRDefault="00B427FA" w:rsidP="006F4A79">
            <w:pPr>
              <w:spacing w:line="360" w:lineRule="auto"/>
              <w:rPr>
                <w:rFonts w:ascii="Arial" w:hAnsi="Arial" w:cs="Arial"/>
                <w:sz w:val="24"/>
                <w:szCs w:val="24"/>
              </w:rPr>
            </w:pPr>
            <w:r w:rsidRPr="00737EE4">
              <w:rPr>
                <w:rFonts w:ascii="Arial" w:hAnsi="Arial" w:cs="Arial"/>
                <w:sz w:val="24"/>
                <w:szCs w:val="24"/>
              </w:rPr>
              <w:t>0</w:t>
            </w:r>
            <w:r w:rsidR="006F4A79">
              <w:rPr>
                <w:rFonts w:ascii="Arial" w:hAnsi="Arial" w:cs="Arial"/>
                <w:sz w:val="24"/>
                <w:szCs w:val="24"/>
              </w:rPr>
              <w:t>862</w:t>
            </w:r>
            <w:r w:rsidR="00803766">
              <w:rPr>
                <w:rFonts w:ascii="Arial" w:hAnsi="Arial" w:cs="Arial"/>
                <w:sz w:val="24"/>
                <w:szCs w:val="24"/>
              </w:rPr>
              <w:t>-</w:t>
            </w:r>
            <w:r w:rsidR="00665030" w:rsidRPr="00737EE4">
              <w:rPr>
                <w:rFonts w:ascii="Arial" w:hAnsi="Arial" w:cs="Arial"/>
                <w:sz w:val="24"/>
                <w:szCs w:val="24"/>
              </w:rPr>
              <w:t>2</w:t>
            </w:r>
            <w:r w:rsidR="00CF25B9">
              <w:rPr>
                <w:rFonts w:ascii="Arial" w:hAnsi="Arial" w:cs="Arial"/>
                <w:sz w:val="24"/>
                <w:szCs w:val="24"/>
              </w:rPr>
              <w:t>3</w:t>
            </w:r>
          </w:p>
        </w:tc>
      </w:tr>
    </w:tbl>
    <w:p w14:paraId="638EAF45" w14:textId="77777777" w:rsidR="002942D3" w:rsidRDefault="002942D3" w:rsidP="00737EE4">
      <w:pPr>
        <w:spacing w:after="0" w:line="360" w:lineRule="auto"/>
        <w:jc w:val="both"/>
        <w:rPr>
          <w:rFonts w:ascii="Arial" w:hAnsi="Arial" w:cs="Arial"/>
          <w:sz w:val="24"/>
          <w:szCs w:val="24"/>
        </w:rPr>
      </w:pPr>
    </w:p>
    <w:p w14:paraId="54712DEA" w14:textId="77777777" w:rsidR="00FE31B5" w:rsidRDefault="00FE31B5" w:rsidP="00737EE4">
      <w:pPr>
        <w:spacing w:after="0" w:line="360" w:lineRule="auto"/>
        <w:jc w:val="both"/>
        <w:rPr>
          <w:rFonts w:ascii="Arial" w:hAnsi="Arial" w:cs="Arial"/>
          <w:sz w:val="24"/>
          <w:szCs w:val="24"/>
        </w:rPr>
      </w:pPr>
    </w:p>
    <w:p w14:paraId="2A5A42A4" w14:textId="48621980" w:rsidR="00EE0806" w:rsidRDefault="001F2D77" w:rsidP="00EE0806">
      <w:pPr>
        <w:spacing w:after="0" w:line="360" w:lineRule="auto"/>
        <w:jc w:val="both"/>
        <w:rPr>
          <w:rFonts w:ascii="Arial" w:hAnsi="Arial" w:cs="Arial"/>
        </w:rPr>
      </w:pPr>
      <w:r w:rsidRPr="004231AE">
        <w:rPr>
          <w:rFonts w:ascii="Arial" w:hAnsi="Arial" w:cs="Arial"/>
          <w:sz w:val="24"/>
          <w:szCs w:val="24"/>
          <w:lang w:val="es-CO"/>
        </w:rPr>
        <w:t>L</w:t>
      </w:r>
      <w:r w:rsidR="00413E0C" w:rsidRPr="004231AE">
        <w:rPr>
          <w:rFonts w:ascii="Arial" w:hAnsi="Arial" w:cs="Arial"/>
          <w:sz w:val="24"/>
          <w:szCs w:val="24"/>
          <w:lang w:val="es-CO"/>
        </w:rPr>
        <w:t xml:space="preserve">os </w:t>
      </w:r>
      <w:r w:rsidRPr="004231AE">
        <w:rPr>
          <w:rFonts w:ascii="Arial" w:hAnsi="Arial" w:cs="Arial"/>
          <w:sz w:val="24"/>
          <w:szCs w:val="24"/>
          <w:lang w:val="es-CO"/>
        </w:rPr>
        <w:t>señor</w:t>
      </w:r>
      <w:r w:rsidR="00413E0C" w:rsidRPr="004231AE">
        <w:rPr>
          <w:rFonts w:ascii="Arial" w:hAnsi="Arial" w:cs="Arial"/>
          <w:sz w:val="24"/>
          <w:szCs w:val="24"/>
          <w:lang w:val="es-CO"/>
        </w:rPr>
        <w:t>es</w:t>
      </w:r>
      <w:r w:rsidR="004231AE">
        <w:rPr>
          <w:rFonts w:ascii="Arial" w:hAnsi="Arial" w:cs="Arial"/>
          <w:sz w:val="24"/>
          <w:szCs w:val="24"/>
          <w:lang w:val="es-CO"/>
        </w:rPr>
        <w:t xml:space="preserve"> </w:t>
      </w:r>
      <w:r w:rsidR="004231AE" w:rsidRPr="00143BAE">
        <w:rPr>
          <w:rFonts w:ascii="Arial" w:hAnsi="Arial" w:cs="Arial"/>
          <w:b/>
          <w:sz w:val="24"/>
          <w:szCs w:val="24"/>
        </w:rPr>
        <w:t xml:space="preserve">Altia Shanna Nicholson Taylor y Guillermo León Muriel </w:t>
      </w:r>
      <w:r w:rsidR="00143BAE" w:rsidRPr="00143BAE">
        <w:rPr>
          <w:rFonts w:ascii="Arial" w:hAnsi="Arial" w:cs="Arial"/>
          <w:b/>
          <w:sz w:val="24"/>
          <w:szCs w:val="24"/>
        </w:rPr>
        <w:t>Rodríguez</w:t>
      </w:r>
      <w:r w:rsidR="006D244C" w:rsidRPr="004231AE">
        <w:rPr>
          <w:rFonts w:ascii="Arial" w:hAnsi="Arial" w:cs="Arial"/>
          <w:sz w:val="24"/>
          <w:szCs w:val="24"/>
        </w:rPr>
        <w:t xml:space="preserve">, actuando en nombre propio y en calidad de padres y representantes legales de las menores </w:t>
      </w:r>
      <w:r w:rsidR="004231AE" w:rsidRPr="00143BAE">
        <w:rPr>
          <w:rFonts w:ascii="Arial" w:hAnsi="Arial" w:cs="Arial"/>
          <w:b/>
          <w:sz w:val="24"/>
          <w:szCs w:val="24"/>
        </w:rPr>
        <w:t xml:space="preserve">Nayshal Leneth Muriel Nicholson </w:t>
      </w:r>
      <w:r w:rsidR="009C0560" w:rsidRPr="009C0560">
        <w:rPr>
          <w:rFonts w:ascii="Arial" w:hAnsi="Arial" w:cs="Arial"/>
          <w:bCs/>
          <w:sz w:val="24"/>
          <w:szCs w:val="24"/>
        </w:rPr>
        <w:t>y</w:t>
      </w:r>
      <w:r w:rsidR="004231AE" w:rsidRPr="00143BAE">
        <w:rPr>
          <w:rFonts w:ascii="Arial" w:hAnsi="Arial" w:cs="Arial"/>
          <w:b/>
          <w:sz w:val="24"/>
          <w:szCs w:val="24"/>
        </w:rPr>
        <w:t xml:space="preserve"> Miracle Maxineth Muriel Nicholson; Jhon Joseph Barrios Nicholson </w:t>
      </w:r>
      <w:r w:rsidR="009C0560" w:rsidRPr="009C0560">
        <w:rPr>
          <w:rFonts w:ascii="Arial" w:hAnsi="Arial" w:cs="Arial"/>
          <w:bCs/>
          <w:sz w:val="24"/>
          <w:szCs w:val="24"/>
        </w:rPr>
        <w:t>y</w:t>
      </w:r>
      <w:r w:rsidR="004231AE" w:rsidRPr="00143BAE">
        <w:rPr>
          <w:rFonts w:ascii="Arial" w:hAnsi="Arial" w:cs="Arial"/>
          <w:b/>
          <w:sz w:val="24"/>
          <w:szCs w:val="24"/>
        </w:rPr>
        <w:t xml:space="preserve"> Leneth Maxineth Taylor De Nicholson</w:t>
      </w:r>
      <w:r w:rsidR="009C0560">
        <w:rPr>
          <w:rFonts w:ascii="Arial" w:hAnsi="Arial" w:cs="Arial"/>
          <w:b/>
          <w:sz w:val="24"/>
          <w:szCs w:val="24"/>
        </w:rPr>
        <w:t>,</w:t>
      </w:r>
      <w:r w:rsidR="004231AE" w:rsidRPr="004231AE">
        <w:rPr>
          <w:rFonts w:ascii="Arial" w:hAnsi="Arial" w:cs="Arial"/>
          <w:sz w:val="24"/>
          <w:szCs w:val="24"/>
        </w:rPr>
        <w:t xml:space="preserve"> </w:t>
      </w:r>
      <w:r w:rsidR="009B2876" w:rsidRPr="004231AE">
        <w:rPr>
          <w:rFonts w:ascii="Arial" w:hAnsi="Arial" w:cs="Arial"/>
          <w:sz w:val="24"/>
          <w:szCs w:val="24"/>
        </w:rPr>
        <w:t>por intermedio de apoderado judicial</w:t>
      </w:r>
      <w:r w:rsidR="008F354C" w:rsidRPr="004231AE">
        <w:rPr>
          <w:rFonts w:ascii="Arial" w:hAnsi="Arial" w:cs="Arial"/>
          <w:sz w:val="24"/>
          <w:szCs w:val="24"/>
        </w:rPr>
        <w:t>, p</w:t>
      </w:r>
      <w:r w:rsidR="008F354C" w:rsidRPr="008F354C">
        <w:rPr>
          <w:rFonts w:ascii="Arial" w:hAnsi="Arial" w:cs="Arial"/>
          <w:sz w:val="24"/>
          <w:szCs w:val="24"/>
        </w:rPr>
        <w:t>resenta</w:t>
      </w:r>
      <w:r w:rsidR="004F32A8">
        <w:rPr>
          <w:rFonts w:ascii="Arial" w:hAnsi="Arial" w:cs="Arial"/>
          <w:sz w:val="24"/>
          <w:szCs w:val="24"/>
        </w:rPr>
        <w:t>n</w:t>
      </w:r>
      <w:r w:rsidR="008F354C" w:rsidRPr="008F354C">
        <w:rPr>
          <w:rFonts w:ascii="Arial" w:hAnsi="Arial" w:cs="Arial"/>
          <w:sz w:val="24"/>
          <w:szCs w:val="24"/>
        </w:rPr>
        <w:t xml:space="preserve"> demanda ordinaria de </w:t>
      </w:r>
      <w:r w:rsidR="004F32A8">
        <w:rPr>
          <w:rFonts w:ascii="Arial" w:hAnsi="Arial" w:cs="Arial"/>
          <w:sz w:val="24"/>
          <w:szCs w:val="24"/>
        </w:rPr>
        <w:t>R</w:t>
      </w:r>
      <w:r w:rsidR="008F354C" w:rsidRPr="008F354C">
        <w:rPr>
          <w:rFonts w:ascii="Arial" w:hAnsi="Arial" w:cs="Arial"/>
          <w:sz w:val="24"/>
          <w:szCs w:val="24"/>
        </w:rPr>
        <w:t>e</w:t>
      </w:r>
      <w:r w:rsidR="004F32A8">
        <w:rPr>
          <w:rFonts w:ascii="Arial" w:hAnsi="Arial" w:cs="Arial"/>
          <w:sz w:val="24"/>
          <w:szCs w:val="24"/>
        </w:rPr>
        <w:t>paración Directa</w:t>
      </w:r>
      <w:r w:rsidR="008F354C" w:rsidRPr="008F354C">
        <w:rPr>
          <w:rFonts w:ascii="Arial" w:hAnsi="Arial" w:cs="Arial"/>
          <w:sz w:val="24"/>
          <w:szCs w:val="24"/>
        </w:rPr>
        <w:t>(artículo 1</w:t>
      </w:r>
      <w:r w:rsidR="004F32A8">
        <w:rPr>
          <w:rFonts w:ascii="Arial" w:hAnsi="Arial" w:cs="Arial"/>
          <w:sz w:val="24"/>
          <w:szCs w:val="24"/>
        </w:rPr>
        <w:t>40</w:t>
      </w:r>
      <w:r w:rsidR="008F354C" w:rsidRPr="008F354C">
        <w:rPr>
          <w:rFonts w:ascii="Arial" w:hAnsi="Arial" w:cs="Arial"/>
          <w:sz w:val="24"/>
          <w:szCs w:val="24"/>
        </w:rPr>
        <w:t xml:space="preserve"> del CPACA) en </w:t>
      </w:r>
      <w:r w:rsidR="008F354C" w:rsidRPr="004B5409">
        <w:rPr>
          <w:rFonts w:ascii="Arial" w:hAnsi="Arial" w:cs="Arial"/>
          <w:sz w:val="24"/>
          <w:szCs w:val="24"/>
        </w:rPr>
        <w:t xml:space="preserve">contra </w:t>
      </w:r>
      <w:r w:rsidR="00EE0806" w:rsidRPr="004B5409">
        <w:rPr>
          <w:rFonts w:ascii="Arial" w:hAnsi="Arial" w:cs="Arial"/>
          <w:sz w:val="24"/>
          <w:szCs w:val="24"/>
        </w:rPr>
        <w:t>de</w:t>
      </w:r>
      <w:r w:rsidR="004B5409">
        <w:rPr>
          <w:rFonts w:ascii="Arial" w:hAnsi="Arial" w:cs="Arial"/>
          <w:sz w:val="24"/>
          <w:szCs w:val="24"/>
        </w:rPr>
        <w:t xml:space="preserve"> </w:t>
      </w:r>
      <w:r w:rsidR="00EE0806" w:rsidRPr="004B5409">
        <w:rPr>
          <w:rFonts w:ascii="Arial" w:hAnsi="Arial" w:cs="Arial"/>
          <w:sz w:val="24"/>
          <w:szCs w:val="24"/>
        </w:rPr>
        <w:t>l</w:t>
      </w:r>
      <w:r w:rsidR="004B5409">
        <w:rPr>
          <w:rFonts w:ascii="Arial" w:hAnsi="Arial" w:cs="Arial"/>
          <w:sz w:val="24"/>
          <w:szCs w:val="24"/>
        </w:rPr>
        <w:t>a</w:t>
      </w:r>
      <w:r w:rsidR="00EE0806">
        <w:t xml:space="preserve"> </w:t>
      </w:r>
      <w:r w:rsidR="00EE0806" w:rsidRPr="00EE0806">
        <w:rPr>
          <w:rFonts w:ascii="Arial" w:hAnsi="Arial" w:cs="Arial"/>
          <w:b/>
          <w:bCs/>
          <w:sz w:val="24"/>
          <w:szCs w:val="24"/>
        </w:rPr>
        <w:t xml:space="preserve">Gobernación Departamento Archipiélago De San Andrés, Providencia </w:t>
      </w:r>
      <w:r w:rsidR="00EE0806">
        <w:rPr>
          <w:rFonts w:ascii="Arial" w:hAnsi="Arial" w:cs="Arial"/>
          <w:b/>
          <w:bCs/>
          <w:sz w:val="24"/>
          <w:szCs w:val="24"/>
        </w:rPr>
        <w:t xml:space="preserve">y </w:t>
      </w:r>
      <w:r w:rsidR="00EE0806" w:rsidRPr="00EE0806">
        <w:rPr>
          <w:rFonts w:ascii="Arial" w:hAnsi="Arial" w:cs="Arial"/>
          <w:b/>
          <w:bCs/>
          <w:sz w:val="24"/>
          <w:szCs w:val="24"/>
        </w:rPr>
        <w:t>S</w:t>
      </w:r>
      <w:r w:rsidR="009321B4">
        <w:rPr>
          <w:rFonts w:ascii="Arial" w:hAnsi="Arial" w:cs="Arial"/>
          <w:b/>
          <w:bCs/>
          <w:sz w:val="24"/>
          <w:szCs w:val="24"/>
        </w:rPr>
        <w:t xml:space="preserve">anta Catalina, ESE Hospital Departamental de San Andrés, Providencia y Santa </w:t>
      </w:r>
      <w:r w:rsidR="009321B4" w:rsidRPr="009321B4">
        <w:rPr>
          <w:rFonts w:ascii="Arial" w:hAnsi="Arial" w:cs="Arial"/>
          <w:b/>
          <w:bCs/>
          <w:sz w:val="24"/>
          <w:szCs w:val="24"/>
        </w:rPr>
        <w:t>Catalina</w:t>
      </w:r>
      <w:r w:rsidR="009321B4">
        <w:rPr>
          <w:rFonts w:ascii="Arial" w:hAnsi="Arial" w:cs="Arial"/>
          <w:bCs/>
          <w:sz w:val="24"/>
          <w:szCs w:val="24"/>
        </w:rPr>
        <w:t xml:space="preserve"> y </w:t>
      </w:r>
      <w:r w:rsidR="009321B4" w:rsidRPr="009321B4">
        <w:rPr>
          <w:rFonts w:ascii="Arial" w:hAnsi="Arial" w:cs="Arial"/>
          <w:b/>
          <w:bCs/>
          <w:sz w:val="24"/>
          <w:szCs w:val="24"/>
        </w:rPr>
        <w:t>Sanitas</w:t>
      </w:r>
      <w:r w:rsidR="00A331E7">
        <w:rPr>
          <w:rFonts w:ascii="Arial" w:hAnsi="Arial" w:cs="Arial"/>
          <w:b/>
          <w:bCs/>
          <w:sz w:val="24"/>
          <w:szCs w:val="24"/>
        </w:rPr>
        <w:t xml:space="preserve"> S.A. EPS.</w:t>
      </w:r>
    </w:p>
    <w:p w14:paraId="2605965B" w14:textId="77777777" w:rsidR="00EE0806" w:rsidRDefault="00EE0806" w:rsidP="00EE0806">
      <w:pPr>
        <w:spacing w:after="0" w:line="360" w:lineRule="auto"/>
        <w:jc w:val="both"/>
        <w:rPr>
          <w:rFonts w:ascii="Arial" w:hAnsi="Arial" w:cs="Arial"/>
        </w:rPr>
      </w:pPr>
    </w:p>
    <w:p w14:paraId="2370CDA9" w14:textId="11AEDD72" w:rsidR="006A7DD2" w:rsidRDefault="006A7DD2" w:rsidP="00AE1591">
      <w:pPr>
        <w:spacing w:after="0" w:line="360" w:lineRule="auto"/>
        <w:ind w:right="51"/>
        <w:jc w:val="both"/>
        <w:rPr>
          <w:rFonts w:ascii="Arial" w:hAnsi="Arial" w:cs="Arial"/>
          <w:sz w:val="24"/>
          <w:szCs w:val="24"/>
          <w:lang w:val="es-CO"/>
        </w:rPr>
      </w:pPr>
      <w:r>
        <w:rPr>
          <w:rFonts w:ascii="Arial" w:hAnsi="Arial" w:cs="Arial"/>
          <w:sz w:val="24"/>
          <w:szCs w:val="24"/>
          <w:lang w:val="es-CO"/>
        </w:rPr>
        <w:t>Es este Despacho competente para conocer de la presente Acción de Reparación Directa, conforme se establece de lo contemplado en el numeral 6 del artículo 155 y numeral 6º del artículo 156 del Cpaca</w:t>
      </w:r>
      <w:r w:rsidR="00AE1591">
        <w:rPr>
          <w:rFonts w:ascii="Arial" w:hAnsi="Arial" w:cs="Arial"/>
          <w:sz w:val="24"/>
          <w:szCs w:val="24"/>
          <w:lang w:val="es-CO"/>
        </w:rPr>
        <w:t>.</w:t>
      </w:r>
      <w:r>
        <w:rPr>
          <w:rFonts w:ascii="Arial" w:hAnsi="Arial" w:cs="Arial"/>
          <w:sz w:val="24"/>
          <w:szCs w:val="24"/>
          <w:lang w:val="es-CO"/>
        </w:rPr>
        <w:t xml:space="preserve"> </w:t>
      </w:r>
    </w:p>
    <w:p w14:paraId="398E8C02" w14:textId="77777777" w:rsidR="006A7DD2" w:rsidRDefault="006A7DD2" w:rsidP="006A7DD2">
      <w:pPr>
        <w:spacing w:after="0" w:line="360" w:lineRule="auto"/>
        <w:ind w:right="51"/>
        <w:jc w:val="both"/>
        <w:rPr>
          <w:rFonts w:ascii="Arial" w:hAnsi="Arial" w:cs="Arial"/>
          <w:sz w:val="24"/>
          <w:szCs w:val="24"/>
          <w:lang w:val="es-CO"/>
        </w:rPr>
      </w:pPr>
    </w:p>
    <w:p w14:paraId="38F3B3CE" w14:textId="2E434988" w:rsidR="006A7DD2" w:rsidRDefault="006A7DD2" w:rsidP="006A7DD2">
      <w:pPr>
        <w:spacing w:after="0" w:line="360" w:lineRule="auto"/>
        <w:ind w:right="51"/>
        <w:jc w:val="both"/>
        <w:rPr>
          <w:rFonts w:ascii="Arial" w:hAnsi="Arial" w:cs="Arial"/>
          <w:sz w:val="24"/>
          <w:szCs w:val="24"/>
          <w:lang w:val="es-CO"/>
        </w:rPr>
      </w:pPr>
      <w:r>
        <w:rPr>
          <w:rFonts w:ascii="Arial" w:hAnsi="Arial" w:cs="Arial"/>
          <w:sz w:val="24"/>
          <w:szCs w:val="24"/>
          <w:lang w:val="es-CO"/>
        </w:rPr>
        <w:t>Puede afirmarse que la demanda en medio de control de reparación directa fue presentada dentro del término de caducidad de dos años que dispone el literal i) del numeral 2º del artículo 164 del Cpaca.</w:t>
      </w:r>
      <w:r w:rsidR="00AE1591">
        <w:rPr>
          <w:rFonts w:ascii="Arial" w:hAnsi="Arial" w:cs="Arial"/>
          <w:sz w:val="24"/>
          <w:szCs w:val="24"/>
          <w:lang w:val="es-CO"/>
        </w:rPr>
        <w:t xml:space="preserve"> </w:t>
      </w:r>
      <w:r>
        <w:rPr>
          <w:rFonts w:ascii="Arial" w:hAnsi="Arial" w:cs="Arial"/>
          <w:sz w:val="24"/>
          <w:szCs w:val="24"/>
          <w:lang w:val="es-CO"/>
        </w:rPr>
        <w:t xml:space="preserve">Asimismo, encuentra el Despacho que la demanda reúne los requisitos de forma previstos en el artículo 162 del Cpaca modificado parcialmente por el artículo 35 de la Ley 2080 de 2021, demostrando </w:t>
      </w:r>
      <w:r>
        <w:rPr>
          <w:rFonts w:ascii="Arial" w:hAnsi="Arial" w:cs="Arial"/>
          <w:sz w:val="24"/>
          <w:szCs w:val="24"/>
          <w:lang w:val="es-CO"/>
        </w:rPr>
        <w:lastRenderedPageBreak/>
        <w:t>haber enviado vía correo electrónico, copia de la demanda y de sus anexos a las entidades demandadas</w:t>
      </w:r>
      <w:r>
        <w:rPr>
          <w:rStyle w:val="Refdenotaalpie"/>
          <w:rFonts w:ascii="Arial" w:hAnsi="Arial" w:cs="Arial"/>
          <w:sz w:val="24"/>
          <w:szCs w:val="24"/>
          <w:lang w:val="es-CO"/>
        </w:rPr>
        <w:footnoteReference w:id="1"/>
      </w:r>
      <w:r>
        <w:rPr>
          <w:rFonts w:ascii="Arial" w:hAnsi="Arial" w:cs="Arial"/>
          <w:sz w:val="24"/>
          <w:szCs w:val="24"/>
          <w:lang w:val="es-CO"/>
        </w:rPr>
        <w:t>, por tanto, se procederá a la ADMISIÓN.</w:t>
      </w:r>
    </w:p>
    <w:p w14:paraId="7845B688" w14:textId="77777777" w:rsidR="006A7DD2" w:rsidRDefault="006A7DD2" w:rsidP="006A7DD2">
      <w:pPr>
        <w:spacing w:after="0" w:line="360" w:lineRule="auto"/>
        <w:ind w:right="51"/>
        <w:jc w:val="both"/>
        <w:rPr>
          <w:rFonts w:ascii="Arial" w:hAnsi="Arial" w:cs="Arial"/>
          <w:sz w:val="24"/>
          <w:szCs w:val="24"/>
          <w:lang w:val="es-CO"/>
        </w:rPr>
      </w:pPr>
    </w:p>
    <w:p w14:paraId="2578714D" w14:textId="77777777" w:rsidR="006A7DD2" w:rsidRDefault="006A7DD2" w:rsidP="006A7DD2">
      <w:pPr>
        <w:spacing w:after="0" w:line="360" w:lineRule="auto"/>
        <w:ind w:right="51"/>
        <w:jc w:val="both"/>
        <w:rPr>
          <w:rFonts w:ascii="Arial" w:hAnsi="Arial" w:cs="Arial"/>
          <w:sz w:val="24"/>
          <w:szCs w:val="24"/>
          <w:lang w:val="es-CO"/>
        </w:rPr>
      </w:pPr>
      <w:r>
        <w:rPr>
          <w:rFonts w:ascii="Arial" w:hAnsi="Arial" w:cs="Arial"/>
          <w:sz w:val="24"/>
          <w:szCs w:val="24"/>
          <w:lang w:val="es-CO"/>
        </w:rPr>
        <w:t>En razón y en mérito de lo anteriormente expuesto el Juzgado Único Administrativo de San Andrés, Providencia y Santa Catalina, Islas;</w:t>
      </w:r>
    </w:p>
    <w:p w14:paraId="189F4E0C" w14:textId="77777777" w:rsidR="006A7DD2" w:rsidRDefault="006A7DD2" w:rsidP="006A7DD2">
      <w:pPr>
        <w:spacing w:after="0" w:line="360" w:lineRule="auto"/>
        <w:ind w:right="51"/>
        <w:jc w:val="both"/>
        <w:rPr>
          <w:rFonts w:ascii="Arial" w:hAnsi="Arial" w:cs="Arial"/>
          <w:sz w:val="24"/>
          <w:szCs w:val="24"/>
          <w:lang w:val="es-CO"/>
        </w:rPr>
      </w:pPr>
    </w:p>
    <w:p w14:paraId="3281E93E" w14:textId="77777777" w:rsidR="006A7DD2" w:rsidRDefault="006A7DD2" w:rsidP="006A7DD2">
      <w:pPr>
        <w:spacing w:after="0" w:line="360" w:lineRule="auto"/>
        <w:ind w:right="51"/>
        <w:jc w:val="both"/>
        <w:rPr>
          <w:rFonts w:ascii="Arial" w:hAnsi="Arial" w:cs="Arial"/>
          <w:sz w:val="24"/>
          <w:szCs w:val="24"/>
          <w:lang w:val="es-CO"/>
        </w:rPr>
      </w:pPr>
    </w:p>
    <w:p w14:paraId="3CDDC2EB" w14:textId="77777777" w:rsidR="006A7DD2" w:rsidRDefault="006A7DD2" w:rsidP="006A7DD2">
      <w:pPr>
        <w:spacing w:after="0" w:line="360" w:lineRule="auto"/>
        <w:ind w:right="51"/>
        <w:jc w:val="both"/>
        <w:rPr>
          <w:rFonts w:ascii="Arial" w:hAnsi="Arial" w:cs="Arial"/>
          <w:sz w:val="24"/>
          <w:szCs w:val="24"/>
          <w:lang w:val="es-CO"/>
        </w:rPr>
      </w:pPr>
    </w:p>
    <w:p w14:paraId="228B9195" w14:textId="77777777" w:rsidR="006A7DD2" w:rsidRDefault="006A7DD2" w:rsidP="006A7DD2">
      <w:pPr>
        <w:spacing w:after="0" w:line="360" w:lineRule="auto"/>
        <w:ind w:right="51"/>
        <w:jc w:val="center"/>
        <w:rPr>
          <w:rFonts w:ascii="Arial" w:hAnsi="Arial" w:cs="Arial"/>
          <w:b/>
          <w:bCs/>
          <w:sz w:val="24"/>
          <w:szCs w:val="24"/>
          <w:lang w:val="es-CO"/>
        </w:rPr>
      </w:pPr>
      <w:r>
        <w:rPr>
          <w:rFonts w:ascii="Arial" w:hAnsi="Arial" w:cs="Arial"/>
          <w:b/>
          <w:bCs/>
          <w:sz w:val="24"/>
          <w:szCs w:val="24"/>
          <w:lang w:val="es-CO"/>
        </w:rPr>
        <w:t>RESUELVE:</w:t>
      </w:r>
    </w:p>
    <w:p w14:paraId="5F5CBD4B" w14:textId="77777777" w:rsidR="006A7DD2" w:rsidRDefault="006A7DD2" w:rsidP="006A7DD2">
      <w:pPr>
        <w:spacing w:after="0" w:line="360" w:lineRule="auto"/>
        <w:ind w:right="51"/>
        <w:jc w:val="both"/>
        <w:rPr>
          <w:rFonts w:ascii="Arial" w:hAnsi="Arial" w:cs="Arial"/>
          <w:sz w:val="24"/>
          <w:szCs w:val="24"/>
          <w:lang w:val="es-CO"/>
        </w:rPr>
      </w:pPr>
    </w:p>
    <w:p w14:paraId="03D6E0FC" w14:textId="70AFFA81" w:rsidR="006A7DD2" w:rsidRPr="00DC0050" w:rsidRDefault="006A7DD2" w:rsidP="006A7DD2">
      <w:pPr>
        <w:spacing w:after="0" w:line="360" w:lineRule="auto"/>
        <w:ind w:right="51"/>
        <w:jc w:val="both"/>
        <w:rPr>
          <w:rFonts w:ascii="Arial" w:hAnsi="Arial" w:cs="Arial"/>
          <w:b/>
          <w:bCs/>
          <w:sz w:val="24"/>
          <w:szCs w:val="24"/>
        </w:rPr>
      </w:pPr>
      <w:r>
        <w:rPr>
          <w:rFonts w:ascii="Arial" w:hAnsi="Arial" w:cs="Arial"/>
          <w:b/>
          <w:bCs/>
          <w:sz w:val="24"/>
          <w:szCs w:val="24"/>
          <w:lang w:val="es-CO"/>
        </w:rPr>
        <w:t>PRIMERO:   ADMÍTASE</w:t>
      </w:r>
      <w:r>
        <w:rPr>
          <w:rFonts w:ascii="Arial" w:hAnsi="Arial" w:cs="Arial"/>
          <w:sz w:val="24"/>
          <w:szCs w:val="24"/>
          <w:lang w:val="es-CO"/>
        </w:rPr>
        <w:t xml:space="preserve"> la presente demanda de reparación directa, interpuesta por </w:t>
      </w:r>
      <w:r w:rsidR="00A3250B">
        <w:rPr>
          <w:rFonts w:ascii="Arial" w:hAnsi="Arial" w:cs="Arial"/>
          <w:sz w:val="24"/>
          <w:szCs w:val="24"/>
          <w:lang w:val="es-CO"/>
        </w:rPr>
        <w:t>l</w:t>
      </w:r>
      <w:r w:rsidR="00A3250B" w:rsidRPr="004231AE">
        <w:rPr>
          <w:rFonts w:ascii="Arial" w:hAnsi="Arial" w:cs="Arial"/>
          <w:sz w:val="24"/>
          <w:szCs w:val="24"/>
          <w:lang w:val="es-CO"/>
        </w:rPr>
        <w:t>os señores</w:t>
      </w:r>
      <w:r w:rsidR="00A3250B">
        <w:rPr>
          <w:rFonts w:ascii="Arial" w:hAnsi="Arial" w:cs="Arial"/>
          <w:sz w:val="24"/>
          <w:szCs w:val="24"/>
          <w:lang w:val="es-CO"/>
        </w:rPr>
        <w:t xml:space="preserve"> </w:t>
      </w:r>
      <w:r w:rsidR="00A3250B" w:rsidRPr="00143BAE">
        <w:rPr>
          <w:rFonts w:ascii="Arial" w:hAnsi="Arial" w:cs="Arial"/>
          <w:b/>
          <w:sz w:val="24"/>
          <w:szCs w:val="24"/>
        </w:rPr>
        <w:t xml:space="preserve">Altia Shanna Nicholson Taylor </w:t>
      </w:r>
      <w:r w:rsidR="00A3250B" w:rsidRPr="00AE1591">
        <w:rPr>
          <w:rFonts w:ascii="Arial" w:hAnsi="Arial" w:cs="Arial"/>
          <w:bCs/>
          <w:sz w:val="24"/>
          <w:szCs w:val="24"/>
        </w:rPr>
        <w:t>y</w:t>
      </w:r>
      <w:r w:rsidR="00A3250B" w:rsidRPr="00143BAE">
        <w:rPr>
          <w:rFonts w:ascii="Arial" w:hAnsi="Arial" w:cs="Arial"/>
          <w:b/>
          <w:sz w:val="24"/>
          <w:szCs w:val="24"/>
        </w:rPr>
        <w:t xml:space="preserve"> Guillermo León Muriel Rodríguez</w:t>
      </w:r>
      <w:r w:rsidR="00A3250B" w:rsidRPr="004231AE">
        <w:rPr>
          <w:rFonts w:ascii="Arial" w:hAnsi="Arial" w:cs="Arial"/>
          <w:sz w:val="24"/>
          <w:szCs w:val="24"/>
        </w:rPr>
        <w:t xml:space="preserve">, actuando en nombre propio y en calidad de padres y representantes legales de las menores </w:t>
      </w:r>
      <w:r w:rsidR="00A3250B" w:rsidRPr="00143BAE">
        <w:rPr>
          <w:rFonts w:ascii="Arial" w:hAnsi="Arial" w:cs="Arial"/>
          <w:b/>
          <w:sz w:val="24"/>
          <w:szCs w:val="24"/>
        </w:rPr>
        <w:t>Nayshal Leneth Muriel Nicholson</w:t>
      </w:r>
      <w:r w:rsidR="00A3250B" w:rsidRPr="00AE1591">
        <w:rPr>
          <w:rFonts w:ascii="Arial" w:hAnsi="Arial" w:cs="Arial"/>
          <w:bCs/>
          <w:sz w:val="24"/>
          <w:szCs w:val="24"/>
        </w:rPr>
        <w:t xml:space="preserve"> </w:t>
      </w:r>
      <w:r w:rsidR="00AE1591" w:rsidRPr="00AE1591">
        <w:rPr>
          <w:rFonts w:ascii="Arial" w:hAnsi="Arial" w:cs="Arial"/>
          <w:bCs/>
          <w:sz w:val="24"/>
          <w:szCs w:val="24"/>
        </w:rPr>
        <w:t>y</w:t>
      </w:r>
      <w:r w:rsidR="00A3250B" w:rsidRPr="00143BAE">
        <w:rPr>
          <w:rFonts w:ascii="Arial" w:hAnsi="Arial" w:cs="Arial"/>
          <w:b/>
          <w:sz w:val="24"/>
          <w:szCs w:val="24"/>
        </w:rPr>
        <w:t xml:space="preserve"> Miracle Maxineth Muriel Nicholson; Jhon Joseph Barrios Nicholson </w:t>
      </w:r>
      <w:r w:rsidR="00AE1591" w:rsidRPr="00AE1591">
        <w:rPr>
          <w:rFonts w:ascii="Arial" w:hAnsi="Arial" w:cs="Arial"/>
          <w:bCs/>
          <w:sz w:val="24"/>
          <w:szCs w:val="24"/>
        </w:rPr>
        <w:t>y</w:t>
      </w:r>
      <w:r w:rsidR="00A3250B" w:rsidRPr="00143BAE">
        <w:rPr>
          <w:rFonts w:ascii="Arial" w:hAnsi="Arial" w:cs="Arial"/>
          <w:b/>
          <w:sz w:val="24"/>
          <w:szCs w:val="24"/>
        </w:rPr>
        <w:t xml:space="preserve"> Leneth Maxineth Taylor De Nicholson</w:t>
      </w:r>
      <w:r w:rsidR="00A3250B" w:rsidRPr="004231AE">
        <w:rPr>
          <w:rFonts w:ascii="Arial" w:hAnsi="Arial" w:cs="Arial"/>
          <w:sz w:val="24"/>
          <w:szCs w:val="24"/>
        </w:rPr>
        <w:t xml:space="preserve"> </w:t>
      </w:r>
      <w:r w:rsidR="005951CF">
        <w:rPr>
          <w:rFonts w:ascii="Arial" w:hAnsi="Arial" w:cs="Arial"/>
          <w:sz w:val="24"/>
          <w:szCs w:val="24"/>
        </w:rPr>
        <w:t xml:space="preserve">en contra de </w:t>
      </w:r>
      <w:r w:rsidR="005951CF" w:rsidRPr="004B5409">
        <w:rPr>
          <w:rFonts w:ascii="Arial" w:hAnsi="Arial" w:cs="Arial"/>
          <w:sz w:val="24"/>
          <w:szCs w:val="24"/>
        </w:rPr>
        <w:t>l</w:t>
      </w:r>
      <w:r w:rsidR="005951CF">
        <w:rPr>
          <w:rFonts w:ascii="Arial" w:hAnsi="Arial" w:cs="Arial"/>
          <w:sz w:val="24"/>
          <w:szCs w:val="24"/>
        </w:rPr>
        <w:t>a</w:t>
      </w:r>
      <w:r w:rsidR="005951CF">
        <w:t xml:space="preserve"> </w:t>
      </w:r>
      <w:r w:rsidR="005951CF" w:rsidRPr="00EE0806">
        <w:rPr>
          <w:rFonts w:ascii="Arial" w:hAnsi="Arial" w:cs="Arial"/>
          <w:b/>
          <w:bCs/>
          <w:sz w:val="24"/>
          <w:szCs w:val="24"/>
        </w:rPr>
        <w:t xml:space="preserve">Gobernación Departamento Archipiélago De San Andrés, Providencia </w:t>
      </w:r>
      <w:r w:rsidR="005951CF">
        <w:rPr>
          <w:rFonts w:ascii="Arial" w:hAnsi="Arial" w:cs="Arial"/>
          <w:b/>
          <w:bCs/>
          <w:sz w:val="24"/>
          <w:szCs w:val="24"/>
        </w:rPr>
        <w:t xml:space="preserve">y </w:t>
      </w:r>
      <w:r w:rsidR="005951CF" w:rsidRPr="00EE0806">
        <w:rPr>
          <w:rFonts w:ascii="Arial" w:hAnsi="Arial" w:cs="Arial"/>
          <w:b/>
          <w:bCs/>
          <w:sz w:val="24"/>
          <w:szCs w:val="24"/>
        </w:rPr>
        <w:t>S</w:t>
      </w:r>
      <w:r w:rsidR="005951CF">
        <w:rPr>
          <w:rFonts w:ascii="Arial" w:hAnsi="Arial" w:cs="Arial"/>
          <w:b/>
          <w:bCs/>
          <w:sz w:val="24"/>
          <w:szCs w:val="24"/>
        </w:rPr>
        <w:t xml:space="preserve">anta Catalina, ESE Hospital Departamental de San Andrés, Providencia y Santa </w:t>
      </w:r>
      <w:r w:rsidR="005951CF" w:rsidRPr="009321B4">
        <w:rPr>
          <w:rFonts w:ascii="Arial" w:hAnsi="Arial" w:cs="Arial"/>
          <w:b/>
          <w:bCs/>
          <w:sz w:val="24"/>
          <w:szCs w:val="24"/>
        </w:rPr>
        <w:t>Catalina</w:t>
      </w:r>
      <w:r w:rsidR="005951CF">
        <w:rPr>
          <w:rFonts w:ascii="Arial" w:hAnsi="Arial" w:cs="Arial"/>
          <w:bCs/>
          <w:sz w:val="24"/>
          <w:szCs w:val="24"/>
        </w:rPr>
        <w:t xml:space="preserve"> y </w:t>
      </w:r>
      <w:r w:rsidR="005951CF" w:rsidRPr="009321B4">
        <w:rPr>
          <w:rFonts w:ascii="Arial" w:hAnsi="Arial" w:cs="Arial"/>
          <w:b/>
          <w:bCs/>
          <w:sz w:val="24"/>
          <w:szCs w:val="24"/>
        </w:rPr>
        <w:t>Sanitas</w:t>
      </w:r>
      <w:r w:rsidR="005951CF">
        <w:rPr>
          <w:rFonts w:ascii="Arial" w:hAnsi="Arial" w:cs="Arial"/>
          <w:b/>
          <w:bCs/>
          <w:sz w:val="24"/>
          <w:szCs w:val="24"/>
        </w:rPr>
        <w:t xml:space="preserve"> S.A. EPS.</w:t>
      </w:r>
    </w:p>
    <w:p w14:paraId="6581C4E3" w14:textId="77777777" w:rsidR="006A7DD2" w:rsidRDefault="006A7DD2" w:rsidP="006A7DD2">
      <w:pPr>
        <w:spacing w:after="0" w:line="360" w:lineRule="auto"/>
        <w:ind w:right="51"/>
        <w:jc w:val="both"/>
        <w:rPr>
          <w:rFonts w:ascii="Arial" w:hAnsi="Arial" w:cs="Arial"/>
          <w:sz w:val="24"/>
          <w:szCs w:val="24"/>
          <w:lang w:val="es-CO"/>
        </w:rPr>
      </w:pPr>
    </w:p>
    <w:p w14:paraId="3E6B3226" w14:textId="4BFBFC87" w:rsidR="006A7DD2" w:rsidRDefault="006A7DD2" w:rsidP="006A7DD2">
      <w:pPr>
        <w:spacing w:after="0" w:line="360" w:lineRule="auto"/>
        <w:ind w:right="51"/>
        <w:jc w:val="both"/>
        <w:rPr>
          <w:rFonts w:ascii="Arial" w:hAnsi="Arial" w:cs="Arial"/>
          <w:b/>
          <w:bCs/>
          <w:sz w:val="24"/>
          <w:szCs w:val="24"/>
        </w:rPr>
      </w:pPr>
      <w:r>
        <w:rPr>
          <w:rFonts w:ascii="Arial" w:hAnsi="Arial" w:cs="Arial"/>
          <w:b/>
          <w:bCs/>
          <w:sz w:val="24"/>
          <w:szCs w:val="24"/>
          <w:lang w:val="es-CO"/>
        </w:rPr>
        <w:t>SEGUNDO: NOTIFÍQUESE</w:t>
      </w:r>
      <w:r>
        <w:rPr>
          <w:rFonts w:ascii="Arial" w:hAnsi="Arial" w:cs="Arial"/>
          <w:sz w:val="24"/>
          <w:szCs w:val="24"/>
          <w:lang w:val="es-CO"/>
        </w:rPr>
        <w:t xml:space="preserve"> por estado a </w:t>
      </w:r>
      <w:r w:rsidR="008878CF">
        <w:rPr>
          <w:rFonts w:ascii="Arial" w:hAnsi="Arial" w:cs="Arial"/>
          <w:sz w:val="24"/>
          <w:szCs w:val="24"/>
          <w:lang w:val="es-CO"/>
        </w:rPr>
        <w:t>l</w:t>
      </w:r>
      <w:r w:rsidR="008878CF" w:rsidRPr="004231AE">
        <w:rPr>
          <w:rFonts w:ascii="Arial" w:hAnsi="Arial" w:cs="Arial"/>
          <w:sz w:val="24"/>
          <w:szCs w:val="24"/>
          <w:lang w:val="es-CO"/>
        </w:rPr>
        <w:t>os señores</w:t>
      </w:r>
      <w:r w:rsidR="008878CF">
        <w:rPr>
          <w:rFonts w:ascii="Arial" w:hAnsi="Arial" w:cs="Arial"/>
          <w:sz w:val="24"/>
          <w:szCs w:val="24"/>
          <w:lang w:val="es-CO"/>
        </w:rPr>
        <w:t xml:space="preserve"> </w:t>
      </w:r>
      <w:r w:rsidR="008878CF" w:rsidRPr="00143BAE">
        <w:rPr>
          <w:rFonts w:ascii="Arial" w:hAnsi="Arial" w:cs="Arial"/>
          <w:b/>
          <w:sz w:val="24"/>
          <w:szCs w:val="24"/>
        </w:rPr>
        <w:t>Altia Shanna Nicholson Taylor y Guillermo León Muriel Rodríguez</w:t>
      </w:r>
      <w:r w:rsidR="008878CF" w:rsidRPr="004231AE">
        <w:rPr>
          <w:rFonts w:ascii="Arial" w:hAnsi="Arial" w:cs="Arial"/>
          <w:sz w:val="24"/>
          <w:szCs w:val="24"/>
        </w:rPr>
        <w:t xml:space="preserve">, actuando en nombre propio y en calidad de padres y representantes legales de las menores </w:t>
      </w:r>
      <w:r w:rsidR="008878CF" w:rsidRPr="00143BAE">
        <w:rPr>
          <w:rFonts w:ascii="Arial" w:hAnsi="Arial" w:cs="Arial"/>
          <w:b/>
          <w:sz w:val="24"/>
          <w:szCs w:val="24"/>
        </w:rPr>
        <w:t>Nayshal Leneth Muriel Nicholson Y Miracle Maxineth Muriel Nicholson; Jhon Joseph Barrios Nicholson Y Leneth Maxineth Taylor De Nicholson</w:t>
      </w:r>
      <w:r>
        <w:rPr>
          <w:rFonts w:ascii="Arial" w:hAnsi="Arial" w:cs="Arial"/>
          <w:b/>
          <w:bCs/>
          <w:sz w:val="24"/>
          <w:szCs w:val="24"/>
        </w:rPr>
        <w:t>.</w:t>
      </w:r>
    </w:p>
    <w:p w14:paraId="316FB50C" w14:textId="77777777" w:rsidR="006A7DD2" w:rsidRDefault="006A7DD2" w:rsidP="006A7DD2">
      <w:pPr>
        <w:spacing w:after="0" w:line="360" w:lineRule="auto"/>
        <w:ind w:right="51"/>
        <w:jc w:val="both"/>
        <w:rPr>
          <w:rFonts w:ascii="Arial" w:hAnsi="Arial" w:cs="Arial"/>
          <w:b/>
          <w:bCs/>
          <w:sz w:val="24"/>
          <w:szCs w:val="24"/>
        </w:rPr>
      </w:pPr>
    </w:p>
    <w:p w14:paraId="25814DA6" w14:textId="2586B74B" w:rsidR="006A7DD2" w:rsidRDefault="006A7DD2" w:rsidP="006A7DD2">
      <w:pPr>
        <w:spacing w:after="0" w:line="360" w:lineRule="auto"/>
        <w:ind w:right="51"/>
        <w:jc w:val="both"/>
        <w:rPr>
          <w:rFonts w:ascii="Arial" w:hAnsi="Arial" w:cs="Arial"/>
          <w:sz w:val="24"/>
          <w:szCs w:val="24"/>
          <w:lang w:val="es-CO"/>
        </w:rPr>
      </w:pPr>
      <w:r>
        <w:rPr>
          <w:rFonts w:ascii="Arial" w:hAnsi="Arial" w:cs="Arial"/>
          <w:b/>
          <w:bCs/>
          <w:sz w:val="24"/>
          <w:szCs w:val="24"/>
          <w:lang w:val="es-CO"/>
        </w:rPr>
        <w:t>TERCERO:  NOTIFÍQUESE</w:t>
      </w:r>
      <w:r>
        <w:rPr>
          <w:rFonts w:ascii="Arial" w:hAnsi="Arial" w:cs="Arial"/>
          <w:sz w:val="24"/>
          <w:szCs w:val="24"/>
          <w:lang w:val="es-CO"/>
        </w:rPr>
        <w:t xml:space="preserve"> personalmente el auto admisorio a la demandada a </w:t>
      </w:r>
      <w:r w:rsidR="008878CF">
        <w:rPr>
          <w:rFonts w:ascii="Arial" w:hAnsi="Arial" w:cs="Arial"/>
          <w:sz w:val="24"/>
          <w:szCs w:val="24"/>
          <w:lang w:val="es-CO"/>
        </w:rPr>
        <w:t xml:space="preserve">la </w:t>
      </w:r>
      <w:r w:rsidR="008878CF" w:rsidRPr="00EE0806">
        <w:rPr>
          <w:rFonts w:ascii="Arial" w:hAnsi="Arial" w:cs="Arial"/>
          <w:b/>
          <w:bCs/>
          <w:sz w:val="24"/>
          <w:szCs w:val="24"/>
        </w:rPr>
        <w:t xml:space="preserve">Gobernación Departamento Archipiélago De San Andrés, Providencia </w:t>
      </w:r>
      <w:r w:rsidR="008878CF">
        <w:rPr>
          <w:rFonts w:ascii="Arial" w:hAnsi="Arial" w:cs="Arial"/>
          <w:b/>
          <w:bCs/>
          <w:sz w:val="24"/>
          <w:szCs w:val="24"/>
        </w:rPr>
        <w:t xml:space="preserve">y </w:t>
      </w:r>
      <w:r w:rsidR="008878CF" w:rsidRPr="00EE0806">
        <w:rPr>
          <w:rFonts w:ascii="Arial" w:hAnsi="Arial" w:cs="Arial"/>
          <w:b/>
          <w:bCs/>
          <w:sz w:val="24"/>
          <w:szCs w:val="24"/>
        </w:rPr>
        <w:t>S</w:t>
      </w:r>
      <w:r w:rsidR="008878CF">
        <w:rPr>
          <w:rFonts w:ascii="Arial" w:hAnsi="Arial" w:cs="Arial"/>
          <w:b/>
          <w:bCs/>
          <w:sz w:val="24"/>
          <w:szCs w:val="24"/>
        </w:rPr>
        <w:t xml:space="preserve">anta Catalina, ESE Hospital Departamental de San Andrés, Providencia y Santa </w:t>
      </w:r>
      <w:r w:rsidR="008878CF" w:rsidRPr="009321B4">
        <w:rPr>
          <w:rFonts w:ascii="Arial" w:hAnsi="Arial" w:cs="Arial"/>
          <w:b/>
          <w:bCs/>
          <w:sz w:val="24"/>
          <w:szCs w:val="24"/>
        </w:rPr>
        <w:t>Catalina</w:t>
      </w:r>
      <w:r w:rsidR="008878CF">
        <w:rPr>
          <w:rFonts w:ascii="Arial" w:hAnsi="Arial" w:cs="Arial"/>
          <w:bCs/>
          <w:sz w:val="24"/>
          <w:szCs w:val="24"/>
        </w:rPr>
        <w:t xml:space="preserve"> y </w:t>
      </w:r>
      <w:r w:rsidR="008878CF" w:rsidRPr="009321B4">
        <w:rPr>
          <w:rFonts w:ascii="Arial" w:hAnsi="Arial" w:cs="Arial"/>
          <w:b/>
          <w:bCs/>
          <w:sz w:val="24"/>
          <w:szCs w:val="24"/>
        </w:rPr>
        <w:t>Sanitas</w:t>
      </w:r>
      <w:r w:rsidR="008878CF">
        <w:rPr>
          <w:rFonts w:ascii="Arial" w:hAnsi="Arial" w:cs="Arial"/>
          <w:b/>
          <w:bCs/>
          <w:sz w:val="24"/>
          <w:szCs w:val="24"/>
        </w:rPr>
        <w:t xml:space="preserve"> S.A. EPS.</w:t>
      </w:r>
      <w:r>
        <w:rPr>
          <w:rFonts w:ascii="Arial" w:hAnsi="Arial" w:cs="Arial"/>
          <w:sz w:val="24"/>
          <w:szCs w:val="24"/>
        </w:rPr>
        <w:t xml:space="preserve">, </w:t>
      </w:r>
      <w:r>
        <w:rPr>
          <w:rFonts w:ascii="Arial" w:hAnsi="Arial" w:cs="Arial"/>
          <w:sz w:val="24"/>
          <w:szCs w:val="24"/>
          <w:lang w:val="es-CO"/>
        </w:rPr>
        <w:t>Esto conforme de conformidad con lo previsto en el artículo 48 de la Ley 2080 de 2021 que modificó el artículo 199 de la Ley 1437 de 2011.</w:t>
      </w:r>
    </w:p>
    <w:p w14:paraId="6C8CAD4C" w14:textId="77777777" w:rsidR="006A7DD2" w:rsidRDefault="006A7DD2" w:rsidP="006A7DD2">
      <w:pPr>
        <w:spacing w:after="0" w:line="360" w:lineRule="auto"/>
        <w:ind w:right="51"/>
        <w:jc w:val="both"/>
        <w:rPr>
          <w:rFonts w:ascii="Arial" w:hAnsi="Arial" w:cs="Arial"/>
          <w:sz w:val="24"/>
          <w:szCs w:val="24"/>
          <w:lang w:val="es-CO"/>
        </w:rPr>
      </w:pPr>
    </w:p>
    <w:p w14:paraId="6BE12E33" w14:textId="77777777" w:rsidR="006A7DD2" w:rsidRDefault="006A7DD2" w:rsidP="006A7DD2">
      <w:pPr>
        <w:spacing w:after="0" w:line="360" w:lineRule="auto"/>
        <w:ind w:right="51"/>
        <w:jc w:val="both"/>
        <w:rPr>
          <w:rFonts w:ascii="Arial" w:hAnsi="Arial" w:cs="Arial"/>
          <w:sz w:val="24"/>
          <w:szCs w:val="24"/>
          <w:lang w:val="es-CO"/>
        </w:rPr>
      </w:pPr>
      <w:r>
        <w:rPr>
          <w:rFonts w:ascii="Arial" w:hAnsi="Arial" w:cs="Arial"/>
          <w:b/>
          <w:bCs/>
          <w:sz w:val="24"/>
          <w:szCs w:val="24"/>
          <w:lang w:val="es-CO"/>
        </w:rPr>
        <w:lastRenderedPageBreak/>
        <w:t>CUARTO:</w:t>
      </w:r>
      <w:r>
        <w:rPr>
          <w:rFonts w:ascii="Arial" w:hAnsi="Arial" w:cs="Arial"/>
          <w:sz w:val="24"/>
          <w:szCs w:val="24"/>
          <w:lang w:val="es-CO"/>
        </w:rPr>
        <w:t xml:space="preserve"> Por Secretaría </w:t>
      </w:r>
      <w:r>
        <w:rPr>
          <w:rFonts w:ascii="Arial" w:hAnsi="Arial" w:cs="Arial"/>
          <w:b/>
          <w:bCs/>
          <w:sz w:val="24"/>
          <w:szCs w:val="24"/>
          <w:lang w:val="es-CO"/>
        </w:rPr>
        <w:t xml:space="preserve">NOTIFÍQUESE </w:t>
      </w:r>
      <w:r>
        <w:rPr>
          <w:rFonts w:ascii="Arial" w:hAnsi="Arial" w:cs="Arial"/>
          <w:sz w:val="24"/>
          <w:szCs w:val="24"/>
          <w:lang w:val="es-CO"/>
        </w:rPr>
        <w:t>personalmente a la señora Agente del</w:t>
      </w:r>
    </w:p>
    <w:p w14:paraId="38B64274" w14:textId="77777777" w:rsidR="006A7DD2" w:rsidRDefault="006A7DD2" w:rsidP="006A7DD2">
      <w:pPr>
        <w:spacing w:after="0" w:line="360" w:lineRule="auto"/>
        <w:ind w:right="51"/>
        <w:jc w:val="both"/>
        <w:rPr>
          <w:rFonts w:ascii="Arial" w:hAnsi="Arial" w:cs="Arial"/>
          <w:sz w:val="24"/>
          <w:szCs w:val="24"/>
          <w:lang w:val="es-CO"/>
        </w:rPr>
      </w:pPr>
      <w:r>
        <w:rPr>
          <w:rFonts w:ascii="Arial" w:hAnsi="Arial" w:cs="Arial"/>
          <w:sz w:val="24"/>
          <w:szCs w:val="24"/>
          <w:lang w:val="es-CO"/>
        </w:rPr>
        <w:t>Ministerio Público delegada ante este Despacho.</w:t>
      </w:r>
    </w:p>
    <w:p w14:paraId="43203395" w14:textId="77777777" w:rsidR="006A7DD2" w:rsidRDefault="006A7DD2" w:rsidP="006A7DD2">
      <w:pPr>
        <w:spacing w:after="0" w:line="360" w:lineRule="auto"/>
        <w:ind w:right="51"/>
        <w:jc w:val="both"/>
        <w:rPr>
          <w:rFonts w:ascii="Arial" w:hAnsi="Arial" w:cs="Arial"/>
          <w:sz w:val="24"/>
          <w:szCs w:val="24"/>
          <w:lang w:val="es-CO"/>
        </w:rPr>
      </w:pPr>
    </w:p>
    <w:p w14:paraId="4567B3FE" w14:textId="77777777" w:rsidR="006A7DD2" w:rsidRDefault="006A7DD2" w:rsidP="006A7DD2">
      <w:pPr>
        <w:spacing w:after="0" w:line="360" w:lineRule="auto"/>
        <w:ind w:right="51"/>
        <w:jc w:val="both"/>
        <w:rPr>
          <w:rFonts w:ascii="Arial" w:hAnsi="Arial" w:cs="Arial"/>
          <w:sz w:val="24"/>
          <w:szCs w:val="24"/>
          <w:lang w:val="es-CO"/>
        </w:rPr>
      </w:pPr>
      <w:r>
        <w:rPr>
          <w:rFonts w:ascii="Arial" w:hAnsi="Arial" w:cs="Arial"/>
          <w:b/>
          <w:bCs/>
          <w:sz w:val="24"/>
          <w:szCs w:val="24"/>
          <w:lang w:val="es-CO"/>
        </w:rPr>
        <w:t>QUINTO:</w:t>
      </w:r>
      <w:r>
        <w:rPr>
          <w:rFonts w:ascii="Arial" w:hAnsi="Arial" w:cs="Arial"/>
          <w:sz w:val="24"/>
          <w:szCs w:val="24"/>
          <w:lang w:val="es-CO"/>
        </w:rPr>
        <w:t xml:space="preserve"> Por Secretaría </w:t>
      </w:r>
      <w:r>
        <w:rPr>
          <w:rFonts w:ascii="Arial" w:hAnsi="Arial" w:cs="Arial"/>
          <w:b/>
          <w:bCs/>
          <w:sz w:val="24"/>
          <w:szCs w:val="24"/>
          <w:lang w:val="es-CO"/>
        </w:rPr>
        <w:t>NOTIFÍQUESE</w:t>
      </w:r>
      <w:r>
        <w:rPr>
          <w:rFonts w:ascii="Arial" w:hAnsi="Arial" w:cs="Arial"/>
          <w:sz w:val="24"/>
          <w:szCs w:val="24"/>
          <w:lang w:val="es-CO"/>
        </w:rPr>
        <w:t xml:space="preserve"> personalmente al Agente Nacional de Defensa Jurídica del Estado.</w:t>
      </w:r>
    </w:p>
    <w:p w14:paraId="36710173" w14:textId="77777777" w:rsidR="006A7DD2" w:rsidRDefault="006A7DD2" w:rsidP="006A7DD2">
      <w:pPr>
        <w:spacing w:after="0" w:line="360" w:lineRule="auto"/>
        <w:ind w:right="51"/>
        <w:jc w:val="both"/>
        <w:rPr>
          <w:rFonts w:ascii="Arial" w:hAnsi="Arial" w:cs="Arial"/>
          <w:sz w:val="24"/>
          <w:szCs w:val="24"/>
          <w:lang w:val="es-CO"/>
        </w:rPr>
      </w:pPr>
    </w:p>
    <w:p w14:paraId="28515B04" w14:textId="77777777" w:rsidR="006A7DD2" w:rsidRDefault="006A7DD2" w:rsidP="006A7DD2">
      <w:pPr>
        <w:spacing w:after="0" w:line="360" w:lineRule="auto"/>
        <w:ind w:right="51"/>
        <w:jc w:val="both"/>
        <w:rPr>
          <w:rFonts w:ascii="Arial" w:hAnsi="Arial" w:cs="Arial"/>
          <w:sz w:val="24"/>
          <w:szCs w:val="24"/>
          <w:lang w:val="es-CO"/>
        </w:rPr>
      </w:pPr>
      <w:r>
        <w:rPr>
          <w:rFonts w:ascii="Arial" w:hAnsi="Arial" w:cs="Arial"/>
          <w:b/>
          <w:bCs/>
          <w:sz w:val="24"/>
          <w:szCs w:val="24"/>
          <w:lang w:val="es-CO"/>
        </w:rPr>
        <w:t>SEXTO: CÓRRASE</w:t>
      </w:r>
      <w:r>
        <w:rPr>
          <w:rFonts w:ascii="Arial" w:hAnsi="Arial" w:cs="Arial"/>
          <w:sz w:val="24"/>
          <w:szCs w:val="24"/>
          <w:lang w:val="es-CO"/>
        </w:rPr>
        <w:t xml:space="preserve"> traslado de la demanda conforme al artículo 172 de la Ley 1437 de 2011, por el término de treinta (30) días, plazo que comenzará a correr de conformidad con lo previsto en el artículo 48 de la Ley 2080 de 2021 que modificó el artículo 199 de la Ley 1437 de 2011.</w:t>
      </w:r>
    </w:p>
    <w:p w14:paraId="541D71CF" w14:textId="77777777" w:rsidR="006A7DD2" w:rsidRDefault="006A7DD2" w:rsidP="006A7DD2">
      <w:pPr>
        <w:spacing w:after="0" w:line="360" w:lineRule="auto"/>
        <w:ind w:right="51"/>
        <w:jc w:val="both"/>
        <w:rPr>
          <w:rFonts w:ascii="Arial" w:hAnsi="Arial" w:cs="Arial"/>
          <w:b/>
          <w:bCs/>
          <w:sz w:val="24"/>
          <w:szCs w:val="24"/>
          <w:lang w:val="es-CO"/>
        </w:rPr>
      </w:pPr>
    </w:p>
    <w:p w14:paraId="08A3E560" w14:textId="15DBF3E3" w:rsidR="006A7DD2" w:rsidRDefault="006A7DD2" w:rsidP="006A7DD2">
      <w:pPr>
        <w:spacing w:after="0" w:line="360" w:lineRule="auto"/>
        <w:ind w:right="51"/>
        <w:jc w:val="both"/>
        <w:rPr>
          <w:rFonts w:ascii="Arial" w:hAnsi="Arial" w:cs="Arial"/>
          <w:sz w:val="24"/>
          <w:szCs w:val="24"/>
          <w:lang w:val="es-CO"/>
        </w:rPr>
      </w:pPr>
      <w:r>
        <w:rPr>
          <w:rFonts w:ascii="Arial" w:hAnsi="Arial" w:cs="Arial"/>
          <w:b/>
          <w:bCs/>
          <w:sz w:val="24"/>
          <w:szCs w:val="24"/>
          <w:lang w:val="es-CO"/>
        </w:rPr>
        <w:t>S</w:t>
      </w:r>
      <w:r w:rsidR="0045716F">
        <w:rPr>
          <w:rFonts w:ascii="Arial" w:hAnsi="Arial" w:cs="Arial"/>
          <w:b/>
          <w:bCs/>
          <w:sz w:val="24"/>
          <w:szCs w:val="24"/>
          <w:lang w:val="es-CO"/>
        </w:rPr>
        <w:t>É</w:t>
      </w:r>
      <w:r>
        <w:rPr>
          <w:rFonts w:ascii="Arial" w:hAnsi="Arial" w:cs="Arial"/>
          <w:b/>
          <w:bCs/>
          <w:sz w:val="24"/>
          <w:szCs w:val="24"/>
          <w:lang w:val="es-CO"/>
        </w:rPr>
        <w:t>PTIMO: ADVIÉRTASE</w:t>
      </w:r>
      <w:r>
        <w:rPr>
          <w:rFonts w:ascii="Arial" w:hAnsi="Arial" w:cs="Arial"/>
          <w:sz w:val="24"/>
          <w:szCs w:val="24"/>
          <w:lang w:val="es-CO"/>
        </w:rPr>
        <w:t xml:space="preserve"> al demandado que dentro del término de traslado deberán dar aplicación a lo ordenado en el artículo 175 de la Ley 1437 de 2011, modificado parcialmente por los artículos 37 y 38 de la Ley 2080 de 2021, la contestación y sus anexos enviados al correo electrónico institucional del juzgado. </w:t>
      </w:r>
    </w:p>
    <w:p w14:paraId="12A338D1" w14:textId="77777777" w:rsidR="006A7DD2" w:rsidRDefault="006A7DD2" w:rsidP="006A7DD2">
      <w:pPr>
        <w:spacing w:after="0" w:line="360" w:lineRule="auto"/>
        <w:ind w:right="51"/>
        <w:jc w:val="both"/>
        <w:rPr>
          <w:rFonts w:ascii="Arial" w:hAnsi="Arial" w:cs="Arial"/>
          <w:sz w:val="24"/>
          <w:szCs w:val="24"/>
          <w:lang w:val="es-CO"/>
        </w:rPr>
      </w:pPr>
    </w:p>
    <w:p w14:paraId="1AC77275" w14:textId="77777777" w:rsidR="006A7DD2" w:rsidRDefault="006A7DD2" w:rsidP="006A7DD2">
      <w:pPr>
        <w:spacing w:after="0" w:line="360" w:lineRule="auto"/>
        <w:ind w:right="51"/>
        <w:jc w:val="both"/>
        <w:rPr>
          <w:rFonts w:ascii="Arial" w:hAnsi="Arial" w:cs="Arial"/>
          <w:sz w:val="24"/>
          <w:szCs w:val="24"/>
          <w:lang w:val="es-CO"/>
        </w:rPr>
      </w:pPr>
      <w:r>
        <w:rPr>
          <w:rFonts w:ascii="Arial" w:hAnsi="Arial" w:cs="Arial"/>
          <w:sz w:val="24"/>
          <w:szCs w:val="24"/>
          <w:lang w:val="es-CO"/>
        </w:rPr>
        <w:t>En cumplimiento a lo previsto en el artículo 46 de la Ley 2080 de 2021 que modificó el artículo 186 de la Ley 1437 de 2011, las partes deberán enviar simultáneamente a todos los sujetos procesales, con copia incorporada al mensaje de datos, todos los memoriales o actuaciones que realicen ante este Despacho Judicial.</w:t>
      </w:r>
    </w:p>
    <w:p w14:paraId="707EC5BF" w14:textId="77777777" w:rsidR="006A7DD2" w:rsidRDefault="006A7DD2" w:rsidP="006A7DD2">
      <w:pPr>
        <w:spacing w:after="0" w:line="360" w:lineRule="auto"/>
        <w:jc w:val="both"/>
        <w:rPr>
          <w:rFonts w:ascii="Arial" w:hAnsi="Arial" w:cs="Arial"/>
          <w:b/>
          <w:bCs/>
          <w:sz w:val="24"/>
          <w:szCs w:val="24"/>
        </w:rPr>
      </w:pPr>
    </w:p>
    <w:p w14:paraId="4A752905" w14:textId="2E6F8D9F" w:rsidR="006A7DD2" w:rsidRDefault="006A7DD2" w:rsidP="006A7DD2">
      <w:pPr>
        <w:spacing w:after="0" w:line="360" w:lineRule="auto"/>
        <w:jc w:val="both"/>
        <w:rPr>
          <w:rFonts w:ascii="Arial" w:hAnsi="Arial" w:cs="Arial"/>
          <w:sz w:val="24"/>
          <w:szCs w:val="24"/>
        </w:rPr>
      </w:pPr>
      <w:r>
        <w:rPr>
          <w:rFonts w:ascii="Arial" w:hAnsi="Arial" w:cs="Arial"/>
          <w:b/>
          <w:bCs/>
          <w:sz w:val="24"/>
          <w:szCs w:val="24"/>
        </w:rPr>
        <w:t xml:space="preserve">OCTAVO: </w:t>
      </w:r>
      <w:r>
        <w:rPr>
          <w:rFonts w:ascii="Arial" w:eastAsia="Times New Roman" w:hAnsi="Arial" w:cs="Arial"/>
          <w:b/>
          <w:bCs/>
          <w:sz w:val="24"/>
          <w:szCs w:val="24"/>
          <w:lang w:eastAsia="es-ES"/>
        </w:rPr>
        <w:t xml:space="preserve">RECONOCER </w:t>
      </w:r>
      <w:r>
        <w:rPr>
          <w:rFonts w:ascii="Arial" w:eastAsia="Times New Roman" w:hAnsi="Arial" w:cs="Arial"/>
          <w:sz w:val="24"/>
          <w:szCs w:val="24"/>
          <w:lang w:eastAsia="es-ES"/>
        </w:rPr>
        <w:t>personería jurídica para actuar en favor de l</w:t>
      </w:r>
      <w:r w:rsidR="00292261">
        <w:rPr>
          <w:rFonts w:ascii="Arial" w:eastAsia="Times New Roman" w:hAnsi="Arial" w:cs="Arial"/>
          <w:sz w:val="24"/>
          <w:szCs w:val="24"/>
          <w:lang w:eastAsia="es-ES"/>
        </w:rPr>
        <w:t>os</w:t>
      </w:r>
      <w:r>
        <w:rPr>
          <w:rFonts w:ascii="Arial" w:eastAsia="Times New Roman" w:hAnsi="Arial" w:cs="Arial"/>
          <w:sz w:val="24"/>
          <w:szCs w:val="24"/>
          <w:lang w:eastAsia="es-ES"/>
        </w:rPr>
        <w:t xml:space="preserve"> demandante</w:t>
      </w:r>
      <w:r w:rsidR="00292261">
        <w:rPr>
          <w:rFonts w:ascii="Arial" w:eastAsia="Times New Roman" w:hAnsi="Arial" w:cs="Arial"/>
          <w:sz w:val="24"/>
          <w:szCs w:val="24"/>
          <w:lang w:eastAsia="es-ES"/>
        </w:rPr>
        <w:t>s a la doctora Darly Iscandey Taborda Garzón identificada con C.C.No. 52.227.828</w:t>
      </w:r>
      <w:r>
        <w:rPr>
          <w:rFonts w:ascii="Arial" w:eastAsia="Times New Roman" w:hAnsi="Arial" w:cs="Arial"/>
          <w:sz w:val="24"/>
          <w:szCs w:val="24"/>
          <w:lang w:eastAsia="es-ES"/>
        </w:rPr>
        <w:t xml:space="preserve"> y T.P.No. </w:t>
      </w:r>
      <w:r w:rsidR="00292261">
        <w:rPr>
          <w:rFonts w:ascii="Arial" w:eastAsia="Times New Roman" w:hAnsi="Arial" w:cs="Arial"/>
          <w:sz w:val="24"/>
          <w:szCs w:val="24"/>
          <w:lang w:eastAsia="es-ES"/>
        </w:rPr>
        <w:t>145.290</w:t>
      </w:r>
      <w:r w:rsidR="005507DD">
        <w:rPr>
          <w:rFonts w:ascii="Arial" w:eastAsia="Times New Roman" w:hAnsi="Arial" w:cs="Arial"/>
          <w:sz w:val="24"/>
          <w:szCs w:val="24"/>
          <w:lang w:eastAsia="es-ES"/>
        </w:rPr>
        <w:t xml:space="preserve"> del C. S. de la J.</w:t>
      </w:r>
      <w:r>
        <w:rPr>
          <w:rFonts w:ascii="Arial" w:eastAsia="Times New Roman" w:hAnsi="Arial" w:cs="Arial"/>
          <w:sz w:val="24"/>
          <w:szCs w:val="24"/>
          <w:lang w:eastAsia="es-ES"/>
        </w:rPr>
        <w:t>, conforme al poder obrante en el expediente digital.</w:t>
      </w:r>
    </w:p>
    <w:p w14:paraId="0BB38FBE" w14:textId="77777777" w:rsidR="006A7DD2" w:rsidRDefault="006A7DD2" w:rsidP="006A7DD2">
      <w:pPr>
        <w:spacing w:after="0" w:line="360" w:lineRule="auto"/>
        <w:ind w:right="51"/>
        <w:jc w:val="both"/>
        <w:rPr>
          <w:rFonts w:ascii="Arial" w:hAnsi="Arial" w:cs="Arial"/>
          <w:sz w:val="24"/>
          <w:szCs w:val="24"/>
          <w:lang w:val="es-CO"/>
        </w:rPr>
      </w:pPr>
    </w:p>
    <w:p w14:paraId="029E2739" w14:textId="77777777" w:rsidR="006A7DD2" w:rsidRDefault="006A7DD2" w:rsidP="006A7DD2">
      <w:pPr>
        <w:spacing w:after="0" w:line="360" w:lineRule="auto"/>
        <w:ind w:right="51"/>
        <w:jc w:val="both"/>
        <w:rPr>
          <w:rFonts w:ascii="Arial" w:hAnsi="Arial" w:cs="Arial"/>
          <w:sz w:val="24"/>
          <w:szCs w:val="24"/>
          <w:lang w:val="es-CO"/>
        </w:rPr>
      </w:pPr>
    </w:p>
    <w:p w14:paraId="085355DB" w14:textId="77777777" w:rsidR="006A7DD2" w:rsidRDefault="006A7DD2" w:rsidP="006A7DD2">
      <w:pPr>
        <w:spacing w:after="0" w:line="360" w:lineRule="auto"/>
        <w:jc w:val="center"/>
        <w:rPr>
          <w:rFonts w:ascii="Arial" w:hAnsi="Arial" w:cs="Arial"/>
          <w:b/>
          <w:sz w:val="24"/>
          <w:szCs w:val="24"/>
        </w:rPr>
      </w:pPr>
      <w:r>
        <w:rPr>
          <w:rFonts w:ascii="Arial" w:hAnsi="Arial" w:cs="Arial"/>
          <w:b/>
          <w:sz w:val="24"/>
          <w:szCs w:val="24"/>
        </w:rPr>
        <w:t>NOTIFÍQUESE Y CÚMPLASE</w:t>
      </w:r>
    </w:p>
    <w:p w14:paraId="361434FB" w14:textId="5971CDE5" w:rsidR="006A7DD2" w:rsidRDefault="007A28E6" w:rsidP="007A28E6">
      <w:pPr>
        <w:spacing w:after="0" w:line="360" w:lineRule="auto"/>
        <w:jc w:val="center"/>
        <w:rPr>
          <w:rFonts w:ascii="Arial" w:hAnsi="Arial" w:cs="Arial"/>
          <w:sz w:val="24"/>
          <w:szCs w:val="24"/>
          <w:lang w:val="es-CO"/>
        </w:rPr>
      </w:pPr>
      <w:r>
        <w:rPr>
          <w:rFonts w:ascii="Arial" w:hAnsi="Arial" w:cs="Arial"/>
          <w:b/>
          <w:sz w:val="24"/>
          <w:szCs w:val="24"/>
        </w:rPr>
        <w:t>(FIRMA ELECTRÓNICA)</w:t>
      </w:r>
    </w:p>
    <w:p w14:paraId="40414985" w14:textId="77777777" w:rsidR="006A7DD2" w:rsidRDefault="006A7DD2" w:rsidP="006A7DD2">
      <w:pPr>
        <w:spacing w:after="0" w:line="360" w:lineRule="auto"/>
        <w:ind w:right="51"/>
        <w:jc w:val="center"/>
        <w:rPr>
          <w:rFonts w:ascii="Arial" w:hAnsi="Arial" w:cs="Arial"/>
          <w:b/>
          <w:sz w:val="24"/>
          <w:szCs w:val="24"/>
          <w:lang w:val="es-CO"/>
        </w:rPr>
      </w:pPr>
      <w:r>
        <w:rPr>
          <w:rFonts w:ascii="Arial" w:hAnsi="Arial" w:cs="Arial"/>
          <w:b/>
          <w:sz w:val="24"/>
          <w:szCs w:val="24"/>
          <w:lang w:val="es-CO"/>
        </w:rPr>
        <w:t>RUTDER ENRIQUE CANTILLO CHIQUILLO</w:t>
      </w:r>
    </w:p>
    <w:p w14:paraId="23AE46B7" w14:textId="77777777" w:rsidR="006A7DD2" w:rsidRDefault="006A7DD2" w:rsidP="006A7DD2">
      <w:pPr>
        <w:spacing w:after="0" w:line="360" w:lineRule="auto"/>
        <w:ind w:right="51"/>
        <w:jc w:val="center"/>
        <w:rPr>
          <w:rFonts w:ascii="Arial" w:hAnsi="Arial" w:cs="Arial"/>
          <w:sz w:val="24"/>
          <w:szCs w:val="24"/>
        </w:rPr>
      </w:pPr>
      <w:r>
        <w:rPr>
          <w:rFonts w:ascii="Arial" w:hAnsi="Arial" w:cs="Arial"/>
          <w:b/>
          <w:sz w:val="24"/>
          <w:szCs w:val="24"/>
          <w:lang w:val="es-CO"/>
        </w:rPr>
        <w:t>JUEZ</w:t>
      </w:r>
    </w:p>
    <w:p w14:paraId="6FDB9453" w14:textId="77777777" w:rsidR="006A7DD2" w:rsidRDefault="006A7DD2" w:rsidP="006A7DD2">
      <w:pPr>
        <w:spacing w:before="29" w:after="0" w:line="360" w:lineRule="auto"/>
        <w:ind w:right="488"/>
        <w:jc w:val="both"/>
        <w:rPr>
          <w:rFonts w:ascii="Arial" w:hAnsi="Arial" w:cs="Arial"/>
          <w:sz w:val="24"/>
          <w:szCs w:val="24"/>
        </w:rPr>
      </w:pPr>
    </w:p>
    <w:p w14:paraId="05FF764C" w14:textId="083E75D5" w:rsidR="007E6E47" w:rsidRPr="00854C24" w:rsidRDefault="007E6E47" w:rsidP="006A7DD2">
      <w:pPr>
        <w:spacing w:after="0" w:line="360" w:lineRule="auto"/>
        <w:jc w:val="both"/>
        <w:rPr>
          <w:rFonts w:ascii="Arial" w:hAnsi="Arial" w:cs="Arial"/>
          <w:b/>
          <w:sz w:val="24"/>
          <w:szCs w:val="24"/>
          <w:lang w:val="es-CO"/>
        </w:rPr>
      </w:pPr>
    </w:p>
    <w:sectPr w:rsidR="007E6E47" w:rsidRPr="00854C24" w:rsidSect="00EF6533">
      <w:headerReference w:type="default" r:id="rId8"/>
      <w:footerReference w:type="default" r:id="rId9"/>
      <w:pgSz w:w="12242" w:h="18824" w:code="5"/>
      <w:pgMar w:top="1418" w:right="1701" w:bottom="1418" w:left="1701"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27B9" w14:textId="77777777" w:rsidR="00E50290" w:rsidRDefault="00E50290" w:rsidP="0029283B">
      <w:pPr>
        <w:spacing w:after="0" w:line="240" w:lineRule="auto"/>
      </w:pPr>
      <w:r>
        <w:separator/>
      </w:r>
    </w:p>
  </w:endnote>
  <w:endnote w:type="continuationSeparator" w:id="0">
    <w:p w14:paraId="572B0565" w14:textId="77777777" w:rsidR="00E50290" w:rsidRDefault="00E50290"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464185"/>
      <w:docPartObj>
        <w:docPartGallery w:val="Page Numbers (Bottom of Page)"/>
        <w:docPartUnique/>
      </w:docPartObj>
    </w:sdtPr>
    <w:sdtEndPr/>
    <w:sdtContent>
      <w:p w14:paraId="33DA5BF0" w14:textId="77777777" w:rsidR="00F32197" w:rsidRDefault="00F32197">
        <w:pPr>
          <w:pStyle w:val="Piedepgina"/>
          <w:jc w:val="right"/>
        </w:pPr>
      </w:p>
      <w:tbl>
        <w:tblPr>
          <w:tblStyle w:val="Tablaconcuadrcula"/>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464"/>
          <w:gridCol w:w="3968"/>
          <w:gridCol w:w="2379"/>
        </w:tblGrid>
        <w:tr w:rsidR="00C90F6B" w:rsidRPr="00454D83" w14:paraId="755F0869" w14:textId="77777777" w:rsidTr="00E84265">
          <w:trPr>
            <w:trHeight w:val="286"/>
          </w:trPr>
          <w:tc>
            <w:tcPr>
              <w:tcW w:w="2244" w:type="dxa"/>
            </w:tcPr>
            <w:p w14:paraId="5B05CBB8" w14:textId="77777777" w:rsidR="00C90F6B" w:rsidRPr="00454D83" w:rsidRDefault="00C90F6B" w:rsidP="00C90F6B">
              <w:pPr>
                <w:pStyle w:val="Piedepgina"/>
                <w:rPr>
                  <w:rFonts w:ascii="Arial" w:hAnsi="Arial" w:cs="Arial"/>
                  <w:sz w:val="16"/>
                  <w:szCs w:val="16"/>
                </w:rPr>
              </w:pPr>
              <w:r>
                <w:rPr>
                  <w:rFonts w:ascii="Arial" w:hAnsi="Arial" w:cs="Arial"/>
                  <w:bCs/>
                  <w:color w:val="0D0D0D" w:themeColor="text1" w:themeTint="F2"/>
                  <w:sz w:val="16"/>
                  <w:szCs w:val="16"/>
                </w:rPr>
                <w:t>Código:  FCAJ-SAI-05</w:t>
              </w:r>
              <w:r w:rsidRPr="00454D83">
                <w:rPr>
                  <w:rFonts w:ascii="Arial" w:hAnsi="Arial" w:cs="Arial"/>
                  <w:bCs/>
                  <w:color w:val="0D0D0D" w:themeColor="text1" w:themeTint="F2"/>
                  <w:sz w:val="16"/>
                  <w:szCs w:val="16"/>
                </w:rPr>
                <w:t xml:space="preserve">                     </w:t>
              </w:r>
            </w:p>
          </w:tc>
          <w:tc>
            <w:tcPr>
              <w:tcW w:w="1464" w:type="dxa"/>
            </w:tcPr>
            <w:p w14:paraId="08654144" w14:textId="77777777" w:rsidR="00C90F6B" w:rsidRPr="00454D83" w:rsidRDefault="00C90F6B" w:rsidP="00C90F6B">
              <w:pPr>
                <w:pStyle w:val="Piedepgina"/>
                <w:rPr>
                  <w:rFonts w:ascii="Arial" w:hAnsi="Arial" w:cs="Arial"/>
                  <w:sz w:val="16"/>
                  <w:szCs w:val="16"/>
                </w:rPr>
              </w:pPr>
              <w:r w:rsidRPr="00454D83">
                <w:rPr>
                  <w:rFonts w:ascii="Arial" w:hAnsi="Arial" w:cs="Arial"/>
                  <w:bCs/>
                  <w:color w:val="0D0D0D" w:themeColor="text1" w:themeTint="F2"/>
                  <w:sz w:val="16"/>
                  <w:szCs w:val="16"/>
                </w:rPr>
                <w:t>Versión: 0</w:t>
              </w:r>
              <w:r w:rsidR="000629F0">
                <w:rPr>
                  <w:rFonts w:ascii="Arial" w:hAnsi="Arial" w:cs="Arial"/>
                  <w:bCs/>
                  <w:color w:val="0D0D0D" w:themeColor="text1" w:themeTint="F2"/>
                  <w:sz w:val="16"/>
                  <w:szCs w:val="16"/>
                </w:rPr>
                <w:t>1</w:t>
              </w:r>
            </w:p>
          </w:tc>
          <w:tc>
            <w:tcPr>
              <w:tcW w:w="3968" w:type="dxa"/>
            </w:tcPr>
            <w:p w14:paraId="2F858500" w14:textId="77777777" w:rsidR="00C90F6B" w:rsidRPr="00454D83" w:rsidRDefault="00C90F6B" w:rsidP="00C90F6B">
              <w:pPr>
                <w:pStyle w:val="Piedepgina"/>
                <w:rPr>
                  <w:rFonts w:ascii="Arial" w:hAnsi="Arial" w:cs="Arial"/>
                  <w:sz w:val="16"/>
                  <w:szCs w:val="16"/>
                </w:rPr>
              </w:pPr>
              <w:r w:rsidRPr="00454D83">
                <w:rPr>
                  <w:rFonts w:ascii="Arial" w:hAnsi="Arial" w:cs="Arial"/>
                  <w:bCs/>
                  <w:color w:val="0D0D0D" w:themeColor="text1" w:themeTint="F2"/>
                  <w:sz w:val="16"/>
                  <w:szCs w:val="16"/>
                </w:rPr>
                <w:t>Fecha: 16/08/2018</w:t>
              </w:r>
            </w:p>
          </w:tc>
          <w:tc>
            <w:tcPr>
              <w:tcW w:w="2379" w:type="dxa"/>
            </w:tcPr>
            <w:p w14:paraId="304C2CCA" w14:textId="77777777" w:rsidR="00C90F6B" w:rsidRPr="00454D83" w:rsidRDefault="00C90F6B" w:rsidP="00C90F6B">
              <w:pPr>
                <w:pStyle w:val="Piedepgina"/>
                <w:jc w:val="right"/>
                <w:rPr>
                  <w:rFonts w:ascii="Arial" w:hAnsi="Arial" w:cs="Arial"/>
                  <w:bCs/>
                  <w:color w:val="0D0D0D" w:themeColor="text1" w:themeTint="F2"/>
                  <w:sz w:val="16"/>
                  <w:szCs w:val="16"/>
                </w:rPr>
              </w:pPr>
            </w:p>
          </w:tc>
        </w:tr>
      </w:tbl>
      <w:p w14:paraId="59D2ABD7" w14:textId="3DB8932C" w:rsidR="00F32197" w:rsidRDefault="00F32197">
        <w:pPr>
          <w:pStyle w:val="Piedepgina"/>
          <w:jc w:val="right"/>
        </w:pPr>
        <w:r>
          <w:fldChar w:fldCharType="begin"/>
        </w:r>
        <w:r>
          <w:instrText>PAGE   \* MERGEFORMAT</w:instrText>
        </w:r>
        <w:r>
          <w:fldChar w:fldCharType="separate"/>
        </w:r>
        <w:r w:rsidR="005507DD">
          <w:rPr>
            <w:noProof/>
          </w:rPr>
          <w:t>5</w:t>
        </w:r>
        <w:r>
          <w:fldChar w:fldCharType="end"/>
        </w:r>
      </w:p>
    </w:sdtContent>
  </w:sdt>
  <w:p w14:paraId="02172F26" w14:textId="77777777" w:rsidR="00BA4E0E" w:rsidRPr="008B3965" w:rsidRDefault="00BA4E0E" w:rsidP="00BA4E0E">
    <w:pPr>
      <w:pStyle w:val="Encabezado"/>
      <w:jc w:val="both"/>
      <w:rPr>
        <w:rFonts w:ascii="Arial" w:hAnsi="Arial" w:cs="Arial"/>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0B4C" w14:textId="77777777" w:rsidR="00E50290" w:rsidRDefault="00E50290" w:rsidP="0029283B">
      <w:pPr>
        <w:spacing w:after="0" w:line="240" w:lineRule="auto"/>
      </w:pPr>
      <w:r>
        <w:separator/>
      </w:r>
    </w:p>
  </w:footnote>
  <w:footnote w:type="continuationSeparator" w:id="0">
    <w:p w14:paraId="032EAD35" w14:textId="77777777" w:rsidR="00E50290" w:rsidRDefault="00E50290" w:rsidP="0029283B">
      <w:pPr>
        <w:spacing w:after="0" w:line="240" w:lineRule="auto"/>
      </w:pPr>
      <w:r>
        <w:continuationSeparator/>
      </w:r>
    </w:p>
  </w:footnote>
  <w:footnote w:id="1">
    <w:p w14:paraId="11310C06" w14:textId="77777777" w:rsidR="006A7DD2" w:rsidRDefault="006A7DD2" w:rsidP="006A7DD2">
      <w:pPr>
        <w:pStyle w:val="Textonotapie"/>
        <w:rPr>
          <w:rFonts w:ascii="Times New Roman" w:hAnsi="Times New Roman"/>
          <w:sz w:val="18"/>
          <w:szCs w:val="18"/>
          <w:lang w:val="es-CO"/>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CO"/>
        </w:rPr>
        <w:t>Anexo PDF 02 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F493" w14:textId="77777777" w:rsidR="00C90F6B" w:rsidRDefault="00EF6533" w:rsidP="00C90F6B">
    <w:pPr>
      <w:pStyle w:val="Encabezado"/>
      <w:rPr>
        <w:rFonts w:ascii="Arial Black" w:hAnsi="Arial Black"/>
        <w:b/>
        <w:color w:val="000000"/>
        <w:sz w:val="20"/>
        <w:szCs w:val="20"/>
        <w14:textOutline w14:w="12700" w14:cap="rnd" w14:cmpd="sng" w14:algn="ctr">
          <w14:noFill/>
          <w14:prstDash w14:val="solid"/>
          <w14:bevel/>
        </w14:textOutline>
      </w:rPr>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59264" behindDoc="1" locked="0" layoutInCell="0" allowOverlap="1" wp14:anchorId="5F2CD276" wp14:editId="5592E9B6">
          <wp:simplePos x="0" y="0"/>
          <wp:positionH relativeFrom="margin">
            <wp:align>center</wp:align>
          </wp:positionH>
          <wp:positionV relativeFrom="page">
            <wp:posOffset>324485</wp:posOffset>
          </wp:positionV>
          <wp:extent cx="2618105" cy="772795"/>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810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F6B">
      <w:rPr>
        <w:rFonts w:ascii="Arial Black" w:hAnsi="Arial Black"/>
        <w:b/>
        <w:color w:val="000000"/>
        <w:sz w:val="20"/>
        <w:szCs w:val="20"/>
        <w14:textOutline w14:w="12700" w14:cap="rnd" w14:cmpd="sng" w14:algn="ctr">
          <w14:noFill/>
          <w14:prstDash w14:val="solid"/>
          <w14:bevel/>
        </w14:textOutline>
      </w:rPr>
      <w:t xml:space="preserve">                         </w:t>
    </w:r>
  </w:p>
  <w:p w14:paraId="6B277F2B" w14:textId="77777777" w:rsidR="00C90F6B" w:rsidRDefault="00C90F6B" w:rsidP="00C90F6B">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654697AB" w14:textId="77777777" w:rsidR="00C90F6B" w:rsidRDefault="00EF6533" w:rsidP="00EF6533">
    <w:pPr>
      <w:pStyle w:val="NormalWeb"/>
      <w:tabs>
        <w:tab w:val="left" w:pos="780"/>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r>
      <w:rPr>
        <w:b/>
        <w:sz w:val="20"/>
        <w:szCs w:val="20"/>
        <w14:textOutline w14:w="12700" w14:cap="rnd" w14:cmpd="sng" w14:algn="ctr">
          <w14:noFill/>
          <w14:prstDash w14:val="solid"/>
          <w14:bevel/>
        </w14:textOutline>
      </w:rPr>
      <w:tab/>
    </w:r>
  </w:p>
  <w:p w14:paraId="60356F7C" w14:textId="77777777" w:rsidR="00EF6533" w:rsidRDefault="006D0560"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mc:AlternateContent>
        <mc:Choice Requires="wps">
          <w:drawing>
            <wp:anchor distT="45720" distB="45720" distL="114300" distR="114300" simplePos="0" relativeHeight="251663360" behindDoc="0" locked="0" layoutInCell="1" allowOverlap="1" wp14:anchorId="001CBF31" wp14:editId="69DF66A2">
              <wp:simplePos x="0" y="0"/>
              <wp:positionH relativeFrom="column">
                <wp:posOffset>1140287</wp:posOffset>
              </wp:positionH>
              <wp:positionV relativeFrom="paragraph">
                <wp:posOffset>117269</wp:posOffset>
              </wp:positionV>
              <wp:extent cx="3633470" cy="99060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990600"/>
                      </a:xfrm>
                      <a:prstGeom prst="rect">
                        <a:avLst/>
                      </a:prstGeom>
                      <a:solidFill>
                        <a:srgbClr val="FFFFFF"/>
                      </a:solidFill>
                      <a:ln w="9525">
                        <a:noFill/>
                        <a:miter lim="800000"/>
                        <a:headEnd/>
                        <a:tailEnd/>
                      </a:ln>
                    </wps:spPr>
                    <wps:txbx>
                      <w:txbxContent>
                        <w:p w14:paraId="5FF6CD79" w14:textId="77777777" w:rsidR="00EF6533" w:rsidRPr="00755EC8" w:rsidRDefault="00EF6533"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1A358309" w14:textId="77777777" w:rsidR="00EF6533" w:rsidRPr="000852DF" w:rsidRDefault="00EF6533" w:rsidP="00EF653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CBF31" id="_x0000_t202" coordsize="21600,21600" o:spt="202" path="m,l,21600r21600,l21600,xe">
              <v:stroke joinstyle="miter"/>
              <v:path gradientshapeok="t" o:connecttype="rect"/>
            </v:shapetype>
            <v:shape id="Cuadro de texto 2" o:spid="_x0000_s1026" type="#_x0000_t202" style="position:absolute;margin-left:89.8pt;margin-top:9.25pt;width:286.1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" stroked="f">
              <v:textbox>
                <w:txbxContent>
                  <w:p w14:paraId="5FF6CD79" w14:textId="77777777" w:rsidR="00EF6533" w:rsidRPr="00755EC8" w:rsidRDefault="00EF6533"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1A358309" w14:textId="77777777" w:rsidR="00EF6533" w:rsidRPr="000852DF" w:rsidRDefault="00EF6533" w:rsidP="00EF6533">
                    <w:pPr>
                      <w:rPr>
                        <w:lang w:val="es-CO"/>
                      </w:rPr>
                    </w:pPr>
                  </w:p>
                </w:txbxContent>
              </v:textbox>
              <w10:wrap type="square"/>
            </v:shape>
          </w:pict>
        </mc:Fallback>
      </mc:AlternateContent>
    </w:r>
  </w:p>
  <w:p w14:paraId="7D02C541" w14:textId="77777777" w:rsidR="00EF6533" w:rsidRDefault="00EF6533" w:rsidP="00C90F6B">
    <w:pPr>
      <w:pStyle w:val="Encabezado"/>
    </w:pPr>
  </w:p>
  <w:p w14:paraId="6E564D51" w14:textId="77777777" w:rsidR="00EF6533" w:rsidRDefault="00EF6533" w:rsidP="00C90F6B">
    <w:pPr>
      <w:pStyle w:val="Encabezado"/>
    </w:pPr>
  </w:p>
  <w:p w14:paraId="7FE0FC41" w14:textId="77777777" w:rsidR="00EF6533" w:rsidRDefault="00EF6533" w:rsidP="00C90F6B">
    <w:pPr>
      <w:pStyle w:val="Encabezado"/>
    </w:pPr>
  </w:p>
  <w:p w14:paraId="753A561A" w14:textId="77777777" w:rsidR="00EF6533" w:rsidRDefault="00EF6533" w:rsidP="00C90F6B">
    <w:pPr>
      <w:pStyle w:val="Encabezado"/>
    </w:pPr>
  </w:p>
  <w:p w14:paraId="5A061376" w14:textId="77777777" w:rsidR="00EF6533" w:rsidRDefault="006D0560"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61312" behindDoc="0" locked="0" layoutInCell="1" allowOverlap="1" wp14:anchorId="3A7138A8" wp14:editId="24976B29">
          <wp:simplePos x="0" y="0"/>
          <wp:positionH relativeFrom="column">
            <wp:posOffset>5143623</wp:posOffset>
          </wp:positionH>
          <wp:positionV relativeFrom="paragraph">
            <wp:posOffset>73462</wp:posOffset>
          </wp:positionV>
          <wp:extent cx="711835" cy="133350"/>
          <wp:effectExtent l="0" t="0" r="0" b="0"/>
          <wp:wrapThrough wrapText="bothSides">
            <wp:wrapPolygon edited="0">
              <wp:start x="0" y="0"/>
              <wp:lineTo x="0" y="18514"/>
              <wp:lineTo x="20810" y="18514"/>
              <wp:lineTo x="2081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cma logo 2.gif"/>
                  <pic:cNvPicPr/>
                </pic:nvPicPr>
                <pic:blipFill>
                  <a:blip r:embed="rId2">
                    <a:extLst>
                      <a:ext uri="{28A0092B-C50C-407E-A947-70E740481C1C}">
                        <a14:useLocalDpi xmlns:a14="http://schemas.microsoft.com/office/drawing/2010/main" val="0"/>
                      </a:ext>
                    </a:extLst>
                  </a:blip>
                  <a:stretch>
                    <a:fillRect/>
                  </a:stretch>
                </pic:blipFill>
                <pic:spPr>
                  <a:xfrm>
                    <a:off x="0" y="0"/>
                    <a:ext cx="711835" cy="133350"/>
                  </a:xfrm>
                  <a:prstGeom prst="rect">
                    <a:avLst/>
                  </a:prstGeom>
                </pic:spPr>
              </pic:pic>
            </a:graphicData>
          </a:graphic>
        </wp:anchor>
      </w:drawing>
    </w:r>
  </w:p>
  <w:p w14:paraId="362584FD" w14:textId="77777777" w:rsidR="00014743" w:rsidRPr="00C90F6B" w:rsidRDefault="00014743" w:rsidP="00C90F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5E84"/>
    <w:multiLevelType w:val="hybridMultilevel"/>
    <w:tmpl w:val="0D0E33CE"/>
    <w:lvl w:ilvl="0" w:tplc="B3F07CF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48826FCE"/>
    <w:multiLevelType w:val="hybridMultilevel"/>
    <w:tmpl w:val="919A5002"/>
    <w:lvl w:ilvl="0" w:tplc="04D2253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4896728B"/>
    <w:multiLevelType w:val="hybridMultilevel"/>
    <w:tmpl w:val="EF345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EDF11C4"/>
    <w:multiLevelType w:val="hybridMultilevel"/>
    <w:tmpl w:val="8C3AF03E"/>
    <w:lvl w:ilvl="0" w:tplc="EA4E732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16cid:durableId="1462113999">
    <w:abstractNumId w:val="0"/>
  </w:num>
  <w:num w:numId="2" w16cid:durableId="1149438641">
    <w:abstractNumId w:val="3"/>
  </w:num>
  <w:num w:numId="3" w16cid:durableId="1499999914">
    <w:abstractNumId w:val="2"/>
  </w:num>
  <w:num w:numId="4" w16cid:durableId="116034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D8"/>
    <w:rsid w:val="0000707D"/>
    <w:rsid w:val="00010DE7"/>
    <w:rsid w:val="00014743"/>
    <w:rsid w:val="00023C67"/>
    <w:rsid w:val="00026F28"/>
    <w:rsid w:val="0002731B"/>
    <w:rsid w:val="00030DAE"/>
    <w:rsid w:val="0003672B"/>
    <w:rsid w:val="00036AD9"/>
    <w:rsid w:val="000375F3"/>
    <w:rsid w:val="00045840"/>
    <w:rsid w:val="000478D8"/>
    <w:rsid w:val="00062275"/>
    <w:rsid w:val="000629F0"/>
    <w:rsid w:val="00067E5C"/>
    <w:rsid w:val="00072324"/>
    <w:rsid w:val="00077AA8"/>
    <w:rsid w:val="000845CC"/>
    <w:rsid w:val="00086A75"/>
    <w:rsid w:val="00087036"/>
    <w:rsid w:val="000A487D"/>
    <w:rsid w:val="000B4875"/>
    <w:rsid w:val="000C0E94"/>
    <w:rsid w:val="000C367F"/>
    <w:rsid w:val="000C72E3"/>
    <w:rsid w:val="000D0F58"/>
    <w:rsid w:val="000E0B99"/>
    <w:rsid w:val="000E0C57"/>
    <w:rsid w:val="000E78F3"/>
    <w:rsid w:val="000F15D1"/>
    <w:rsid w:val="000F535F"/>
    <w:rsid w:val="0010157E"/>
    <w:rsid w:val="00107416"/>
    <w:rsid w:val="00110CBA"/>
    <w:rsid w:val="00113A02"/>
    <w:rsid w:val="001162F1"/>
    <w:rsid w:val="00117F9B"/>
    <w:rsid w:val="00131A41"/>
    <w:rsid w:val="00143BAE"/>
    <w:rsid w:val="00146D58"/>
    <w:rsid w:val="00165CC2"/>
    <w:rsid w:val="00166441"/>
    <w:rsid w:val="00175E0C"/>
    <w:rsid w:val="00177F76"/>
    <w:rsid w:val="00181970"/>
    <w:rsid w:val="00181C9E"/>
    <w:rsid w:val="00182124"/>
    <w:rsid w:val="00186EF6"/>
    <w:rsid w:val="00190D06"/>
    <w:rsid w:val="001928E0"/>
    <w:rsid w:val="001A1331"/>
    <w:rsid w:val="001A1D90"/>
    <w:rsid w:val="001A3C55"/>
    <w:rsid w:val="001C25AF"/>
    <w:rsid w:val="001C4E60"/>
    <w:rsid w:val="001C6DFE"/>
    <w:rsid w:val="001C6FD7"/>
    <w:rsid w:val="001D5A3E"/>
    <w:rsid w:val="001E1EF3"/>
    <w:rsid w:val="001F0C82"/>
    <w:rsid w:val="001F2ADB"/>
    <w:rsid w:val="001F2D77"/>
    <w:rsid w:val="00203A9C"/>
    <w:rsid w:val="00206B46"/>
    <w:rsid w:val="00207396"/>
    <w:rsid w:val="00224D27"/>
    <w:rsid w:val="00225258"/>
    <w:rsid w:val="00233076"/>
    <w:rsid w:val="00241B17"/>
    <w:rsid w:val="0024332A"/>
    <w:rsid w:val="00243E10"/>
    <w:rsid w:val="00244D2E"/>
    <w:rsid w:val="00254296"/>
    <w:rsid w:val="00256746"/>
    <w:rsid w:val="00257BA7"/>
    <w:rsid w:val="002645C8"/>
    <w:rsid w:val="00266483"/>
    <w:rsid w:val="00277173"/>
    <w:rsid w:val="00280133"/>
    <w:rsid w:val="00280529"/>
    <w:rsid w:val="0028180E"/>
    <w:rsid w:val="002821CB"/>
    <w:rsid w:val="002824A4"/>
    <w:rsid w:val="0028513A"/>
    <w:rsid w:val="00285D49"/>
    <w:rsid w:val="00292261"/>
    <w:rsid w:val="0029283B"/>
    <w:rsid w:val="002942D3"/>
    <w:rsid w:val="00294D20"/>
    <w:rsid w:val="00295CE0"/>
    <w:rsid w:val="002A2A29"/>
    <w:rsid w:val="002A57B5"/>
    <w:rsid w:val="002A7B21"/>
    <w:rsid w:val="002B1EC6"/>
    <w:rsid w:val="002C3EB2"/>
    <w:rsid w:val="002C4572"/>
    <w:rsid w:val="002F4734"/>
    <w:rsid w:val="002F54B6"/>
    <w:rsid w:val="002F5833"/>
    <w:rsid w:val="00303140"/>
    <w:rsid w:val="0030408A"/>
    <w:rsid w:val="00315237"/>
    <w:rsid w:val="003162CE"/>
    <w:rsid w:val="00320BED"/>
    <w:rsid w:val="00327BB0"/>
    <w:rsid w:val="0033392A"/>
    <w:rsid w:val="00335978"/>
    <w:rsid w:val="00350099"/>
    <w:rsid w:val="00352BCA"/>
    <w:rsid w:val="00353135"/>
    <w:rsid w:val="00357115"/>
    <w:rsid w:val="003574D5"/>
    <w:rsid w:val="00357B35"/>
    <w:rsid w:val="003622D5"/>
    <w:rsid w:val="00377632"/>
    <w:rsid w:val="003819F0"/>
    <w:rsid w:val="0038412B"/>
    <w:rsid w:val="00385315"/>
    <w:rsid w:val="00386260"/>
    <w:rsid w:val="00393B9F"/>
    <w:rsid w:val="00395F4D"/>
    <w:rsid w:val="00396E18"/>
    <w:rsid w:val="003A078C"/>
    <w:rsid w:val="003A07AF"/>
    <w:rsid w:val="003A1BA0"/>
    <w:rsid w:val="003A231E"/>
    <w:rsid w:val="003A447A"/>
    <w:rsid w:val="003A614E"/>
    <w:rsid w:val="003A6820"/>
    <w:rsid w:val="003B5355"/>
    <w:rsid w:val="003C2240"/>
    <w:rsid w:val="003C245C"/>
    <w:rsid w:val="003C40C7"/>
    <w:rsid w:val="003D7382"/>
    <w:rsid w:val="003F74B1"/>
    <w:rsid w:val="004008F7"/>
    <w:rsid w:val="00402904"/>
    <w:rsid w:val="00402ABC"/>
    <w:rsid w:val="00403BEE"/>
    <w:rsid w:val="00413E0C"/>
    <w:rsid w:val="00422B0B"/>
    <w:rsid w:val="00422B80"/>
    <w:rsid w:val="004231AE"/>
    <w:rsid w:val="004267D3"/>
    <w:rsid w:val="00430B06"/>
    <w:rsid w:val="00431F0C"/>
    <w:rsid w:val="00434D9A"/>
    <w:rsid w:val="00437829"/>
    <w:rsid w:val="00441245"/>
    <w:rsid w:val="00445155"/>
    <w:rsid w:val="00447611"/>
    <w:rsid w:val="004565CD"/>
    <w:rsid w:val="0045716F"/>
    <w:rsid w:val="004678C4"/>
    <w:rsid w:val="004740A7"/>
    <w:rsid w:val="00474DF4"/>
    <w:rsid w:val="0048070B"/>
    <w:rsid w:val="00482E9B"/>
    <w:rsid w:val="0048773A"/>
    <w:rsid w:val="00487873"/>
    <w:rsid w:val="00490B57"/>
    <w:rsid w:val="0049165E"/>
    <w:rsid w:val="004917DE"/>
    <w:rsid w:val="00491DD6"/>
    <w:rsid w:val="004A28D2"/>
    <w:rsid w:val="004A29BD"/>
    <w:rsid w:val="004A7FDB"/>
    <w:rsid w:val="004B18D6"/>
    <w:rsid w:val="004B5409"/>
    <w:rsid w:val="004C4832"/>
    <w:rsid w:val="004C5FF2"/>
    <w:rsid w:val="004D06DD"/>
    <w:rsid w:val="004D5228"/>
    <w:rsid w:val="004D67CF"/>
    <w:rsid w:val="004F32A8"/>
    <w:rsid w:val="004F7530"/>
    <w:rsid w:val="0050538D"/>
    <w:rsid w:val="005073F1"/>
    <w:rsid w:val="00507898"/>
    <w:rsid w:val="00507E6A"/>
    <w:rsid w:val="00511D51"/>
    <w:rsid w:val="005155F6"/>
    <w:rsid w:val="00515974"/>
    <w:rsid w:val="0052626C"/>
    <w:rsid w:val="00537EA4"/>
    <w:rsid w:val="005408B4"/>
    <w:rsid w:val="00543AF2"/>
    <w:rsid w:val="005507DD"/>
    <w:rsid w:val="00557074"/>
    <w:rsid w:val="00564D70"/>
    <w:rsid w:val="005659D6"/>
    <w:rsid w:val="0057276D"/>
    <w:rsid w:val="0057429C"/>
    <w:rsid w:val="00585D5A"/>
    <w:rsid w:val="0059255D"/>
    <w:rsid w:val="005951CF"/>
    <w:rsid w:val="005974AD"/>
    <w:rsid w:val="005A5EA7"/>
    <w:rsid w:val="005C3E8A"/>
    <w:rsid w:val="005C4642"/>
    <w:rsid w:val="005C5999"/>
    <w:rsid w:val="005C7A6A"/>
    <w:rsid w:val="005D1EC4"/>
    <w:rsid w:val="005D240A"/>
    <w:rsid w:val="005D3B00"/>
    <w:rsid w:val="005E3B07"/>
    <w:rsid w:val="005E42B1"/>
    <w:rsid w:val="005E5992"/>
    <w:rsid w:val="005E6D29"/>
    <w:rsid w:val="005F47E5"/>
    <w:rsid w:val="005F6F11"/>
    <w:rsid w:val="006003B3"/>
    <w:rsid w:val="00603802"/>
    <w:rsid w:val="006042CE"/>
    <w:rsid w:val="00607B57"/>
    <w:rsid w:val="0061161C"/>
    <w:rsid w:val="00632049"/>
    <w:rsid w:val="00635378"/>
    <w:rsid w:val="0063661F"/>
    <w:rsid w:val="00647603"/>
    <w:rsid w:val="00647A63"/>
    <w:rsid w:val="006508DC"/>
    <w:rsid w:val="0065737B"/>
    <w:rsid w:val="00661A67"/>
    <w:rsid w:val="006636AF"/>
    <w:rsid w:val="00665030"/>
    <w:rsid w:val="00666A44"/>
    <w:rsid w:val="00666B64"/>
    <w:rsid w:val="00674FED"/>
    <w:rsid w:val="00685731"/>
    <w:rsid w:val="00690CC4"/>
    <w:rsid w:val="006A1950"/>
    <w:rsid w:val="006A2801"/>
    <w:rsid w:val="006A48C6"/>
    <w:rsid w:val="006A59E7"/>
    <w:rsid w:val="006A7DD2"/>
    <w:rsid w:val="006B27BD"/>
    <w:rsid w:val="006B3300"/>
    <w:rsid w:val="006B5B76"/>
    <w:rsid w:val="006C45D5"/>
    <w:rsid w:val="006D0560"/>
    <w:rsid w:val="006D244C"/>
    <w:rsid w:val="006D7E59"/>
    <w:rsid w:val="006E477A"/>
    <w:rsid w:val="006E750E"/>
    <w:rsid w:val="006F288E"/>
    <w:rsid w:val="006F4A79"/>
    <w:rsid w:val="00712286"/>
    <w:rsid w:val="00724A5D"/>
    <w:rsid w:val="00730DB3"/>
    <w:rsid w:val="00731DB6"/>
    <w:rsid w:val="00734D23"/>
    <w:rsid w:val="00737EE4"/>
    <w:rsid w:val="00742F6A"/>
    <w:rsid w:val="0074480C"/>
    <w:rsid w:val="00746B22"/>
    <w:rsid w:val="00757B7B"/>
    <w:rsid w:val="00762BE5"/>
    <w:rsid w:val="00770AA1"/>
    <w:rsid w:val="0077180A"/>
    <w:rsid w:val="00772E6A"/>
    <w:rsid w:val="00775F6E"/>
    <w:rsid w:val="0077648F"/>
    <w:rsid w:val="007856EF"/>
    <w:rsid w:val="007861EB"/>
    <w:rsid w:val="007A28E6"/>
    <w:rsid w:val="007A5DC2"/>
    <w:rsid w:val="007B3318"/>
    <w:rsid w:val="007B33FC"/>
    <w:rsid w:val="007C776E"/>
    <w:rsid w:val="007D02C9"/>
    <w:rsid w:val="007D24D9"/>
    <w:rsid w:val="007D497B"/>
    <w:rsid w:val="007D7C96"/>
    <w:rsid w:val="007E5F02"/>
    <w:rsid w:val="007E64B8"/>
    <w:rsid w:val="007E6E47"/>
    <w:rsid w:val="00803766"/>
    <w:rsid w:val="00804216"/>
    <w:rsid w:val="00804EB0"/>
    <w:rsid w:val="00806A64"/>
    <w:rsid w:val="00820635"/>
    <w:rsid w:val="00821021"/>
    <w:rsid w:val="00854C24"/>
    <w:rsid w:val="00865117"/>
    <w:rsid w:val="0087212C"/>
    <w:rsid w:val="00875386"/>
    <w:rsid w:val="00876B80"/>
    <w:rsid w:val="00877DC1"/>
    <w:rsid w:val="00885230"/>
    <w:rsid w:val="00885BE1"/>
    <w:rsid w:val="00886114"/>
    <w:rsid w:val="00886AD2"/>
    <w:rsid w:val="008878CF"/>
    <w:rsid w:val="00893707"/>
    <w:rsid w:val="00897DB2"/>
    <w:rsid w:val="008A410D"/>
    <w:rsid w:val="008A4C86"/>
    <w:rsid w:val="008A65EB"/>
    <w:rsid w:val="008B0F65"/>
    <w:rsid w:val="008B11C8"/>
    <w:rsid w:val="008B299E"/>
    <w:rsid w:val="008B2D92"/>
    <w:rsid w:val="008B371C"/>
    <w:rsid w:val="008B3965"/>
    <w:rsid w:val="008C27AE"/>
    <w:rsid w:val="008C3067"/>
    <w:rsid w:val="008C7DED"/>
    <w:rsid w:val="008D51A5"/>
    <w:rsid w:val="008E2344"/>
    <w:rsid w:val="008E6298"/>
    <w:rsid w:val="008F354C"/>
    <w:rsid w:val="008F6701"/>
    <w:rsid w:val="008F6C32"/>
    <w:rsid w:val="008F6EBF"/>
    <w:rsid w:val="00904242"/>
    <w:rsid w:val="009074E5"/>
    <w:rsid w:val="009075C7"/>
    <w:rsid w:val="00912C20"/>
    <w:rsid w:val="0091609D"/>
    <w:rsid w:val="0092478F"/>
    <w:rsid w:val="009321B4"/>
    <w:rsid w:val="00933FBD"/>
    <w:rsid w:val="00944740"/>
    <w:rsid w:val="00950647"/>
    <w:rsid w:val="00953768"/>
    <w:rsid w:val="009579F3"/>
    <w:rsid w:val="00964F14"/>
    <w:rsid w:val="0097638D"/>
    <w:rsid w:val="00984E77"/>
    <w:rsid w:val="00986A6C"/>
    <w:rsid w:val="0099064A"/>
    <w:rsid w:val="00992539"/>
    <w:rsid w:val="009A004A"/>
    <w:rsid w:val="009B24E5"/>
    <w:rsid w:val="009B2876"/>
    <w:rsid w:val="009B2890"/>
    <w:rsid w:val="009C0560"/>
    <w:rsid w:val="009C41C1"/>
    <w:rsid w:val="009C4E33"/>
    <w:rsid w:val="009D180B"/>
    <w:rsid w:val="009F3E51"/>
    <w:rsid w:val="00A02503"/>
    <w:rsid w:val="00A065A6"/>
    <w:rsid w:val="00A11917"/>
    <w:rsid w:val="00A12EE0"/>
    <w:rsid w:val="00A16775"/>
    <w:rsid w:val="00A23DD7"/>
    <w:rsid w:val="00A265B0"/>
    <w:rsid w:val="00A26CAC"/>
    <w:rsid w:val="00A3250B"/>
    <w:rsid w:val="00A331E7"/>
    <w:rsid w:val="00A34393"/>
    <w:rsid w:val="00A34890"/>
    <w:rsid w:val="00A362F4"/>
    <w:rsid w:val="00A413BC"/>
    <w:rsid w:val="00A42EE4"/>
    <w:rsid w:val="00A44054"/>
    <w:rsid w:val="00A4632C"/>
    <w:rsid w:val="00A55FF8"/>
    <w:rsid w:val="00A60992"/>
    <w:rsid w:val="00A60C40"/>
    <w:rsid w:val="00A64282"/>
    <w:rsid w:val="00A65478"/>
    <w:rsid w:val="00A71474"/>
    <w:rsid w:val="00A85954"/>
    <w:rsid w:val="00A929D0"/>
    <w:rsid w:val="00AA23E6"/>
    <w:rsid w:val="00AA3377"/>
    <w:rsid w:val="00AB5F49"/>
    <w:rsid w:val="00AB7AF2"/>
    <w:rsid w:val="00AC0ABF"/>
    <w:rsid w:val="00AC3C30"/>
    <w:rsid w:val="00AC426D"/>
    <w:rsid w:val="00AC4A11"/>
    <w:rsid w:val="00AD0FC7"/>
    <w:rsid w:val="00AD45BC"/>
    <w:rsid w:val="00AE1591"/>
    <w:rsid w:val="00AE244A"/>
    <w:rsid w:val="00AE3731"/>
    <w:rsid w:val="00AE3DAA"/>
    <w:rsid w:val="00AE54CF"/>
    <w:rsid w:val="00AF54C0"/>
    <w:rsid w:val="00B00D1A"/>
    <w:rsid w:val="00B07EB9"/>
    <w:rsid w:val="00B11516"/>
    <w:rsid w:val="00B1516A"/>
    <w:rsid w:val="00B16D74"/>
    <w:rsid w:val="00B21DAD"/>
    <w:rsid w:val="00B236A3"/>
    <w:rsid w:val="00B23A82"/>
    <w:rsid w:val="00B2473C"/>
    <w:rsid w:val="00B24EC4"/>
    <w:rsid w:val="00B31056"/>
    <w:rsid w:val="00B3333B"/>
    <w:rsid w:val="00B40634"/>
    <w:rsid w:val="00B4126D"/>
    <w:rsid w:val="00B427FA"/>
    <w:rsid w:val="00B4349F"/>
    <w:rsid w:val="00B44491"/>
    <w:rsid w:val="00B54C85"/>
    <w:rsid w:val="00B65CA8"/>
    <w:rsid w:val="00B706B4"/>
    <w:rsid w:val="00B74D57"/>
    <w:rsid w:val="00B770CE"/>
    <w:rsid w:val="00B777FC"/>
    <w:rsid w:val="00B7797F"/>
    <w:rsid w:val="00B8054C"/>
    <w:rsid w:val="00B807F4"/>
    <w:rsid w:val="00B83FC0"/>
    <w:rsid w:val="00B91A63"/>
    <w:rsid w:val="00B920BF"/>
    <w:rsid w:val="00B95D17"/>
    <w:rsid w:val="00BA1253"/>
    <w:rsid w:val="00BA19D7"/>
    <w:rsid w:val="00BA27DC"/>
    <w:rsid w:val="00BA392C"/>
    <w:rsid w:val="00BA3BB4"/>
    <w:rsid w:val="00BA4E0E"/>
    <w:rsid w:val="00BA5293"/>
    <w:rsid w:val="00BB4206"/>
    <w:rsid w:val="00BC2930"/>
    <w:rsid w:val="00BC2A1A"/>
    <w:rsid w:val="00BC7AA1"/>
    <w:rsid w:val="00BD33F6"/>
    <w:rsid w:val="00BE6F46"/>
    <w:rsid w:val="00BF5293"/>
    <w:rsid w:val="00C05B41"/>
    <w:rsid w:val="00C06B47"/>
    <w:rsid w:val="00C07B1F"/>
    <w:rsid w:val="00C10696"/>
    <w:rsid w:val="00C15F66"/>
    <w:rsid w:val="00C16189"/>
    <w:rsid w:val="00C17CC8"/>
    <w:rsid w:val="00C207E0"/>
    <w:rsid w:val="00C219A7"/>
    <w:rsid w:val="00C27427"/>
    <w:rsid w:val="00C3111F"/>
    <w:rsid w:val="00C35C36"/>
    <w:rsid w:val="00C412C0"/>
    <w:rsid w:val="00C442E3"/>
    <w:rsid w:val="00C465F1"/>
    <w:rsid w:val="00C51E62"/>
    <w:rsid w:val="00C6420A"/>
    <w:rsid w:val="00C71468"/>
    <w:rsid w:val="00C7364D"/>
    <w:rsid w:val="00C86932"/>
    <w:rsid w:val="00C90F6B"/>
    <w:rsid w:val="00C93957"/>
    <w:rsid w:val="00CA1779"/>
    <w:rsid w:val="00CB248B"/>
    <w:rsid w:val="00CB4271"/>
    <w:rsid w:val="00CB639E"/>
    <w:rsid w:val="00CC68F4"/>
    <w:rsid w:val="00CF1C72"/>
    <w:rsid w:val="00CF25B9"/>
    <w:rsid w:val="00CF7286"/>
    <w:rsid w:val="00D11ABE"/>
    <w:rsid w:val="00D1624E"/>
    <w:rsid w:val="00D17F4A"/>
    <w:rsid w:val="00D22A68"/>
    <w:rsid w:val="00D23A4C"/>
    <w:rsid w:val="00D27113"/>
    <w:rsid w:val="00D30D00"/>
    <w:rsid w:val="00D4370A"/>
    <w:rsid w:val="00D523CF"/>
    <w:rsid w:val="00D52553"/>
    <w:rsid w:val="00D53C51"/>
    <w:rsid w:val="00D60656"/>
    <w:rsid w:val="00D6083C"/>
    <w:rsid w:val="00D6176D"/>
    <w:rsid w:val="00D62FEE"/>
    <w:rsid w:val="00D71F62"/>
    <w:rsid w:val="00D76D64"/>
    <w:rsid w:val="00D84AB5"/>
    <w:rsid w:val="00DA0416"/>
    <w:rsid w:val="00DA5000"/>
    <w:rsid w:val="00DB7F14"/>
    <w:rsid w:val="00DC1BAC"/>
    <w:rsid w:val="00DD1DCD"/>
    <w:rsid w:val="00DD2A55"/>
    <w:rsid w:val="00DD44F4"/>
    <w:rsid w:val="00DD5ECA"/>
    <w:rsid w:val="00DE0259"/>
    <w:rsid w:val="00DE1906"/>
    <w:rsid w:val="00DE1E9E"/>
    <w:rsid w:val="00DE317C"/>
    <w:rsid w:val="00DF0354"/>
    <w:rsid w:val="00DF4856"/>
    <w:rsid w:val="00DF6A83"/>
    <w:rsid w:val="00E05E48"/>
    <w:rsid w:val="00E12D6B"/>
    <w:rsid w:val="00E14C24"/>
    <w:rsid w:val="00E227EB"/>
    <w:rsid w:val="00E2526F"/>
    <w:rsid w:val="00E3138B"/>
    <w:rsid w:val="00E31CBB"/>
    <w:rsid w:val="00E34859"/>
    <w:rsid w:val="00E43BEA"/>
    <w:rsid w:val="00E47C57"/>
    <w:rsid w:val="00E50290"/>
    <w:rsid w:val="00E533D0"/>
    <w:rsid w:val="00E537CA"/>
    <w:rsid w:val="00E60FCF"/>
    <w:rsid w:val="00E65E0E"/>
    <w:rsid w:val="00E670B4"/>
    <w:rsid w:val="00E70327"/>
    <w:rsid w:val="00E724DB"/>
    <w:rsid w:val="00E73596"/>
    <w:rsid w:val="00E77299"/>
    <w:rsid w:val="00EA06C4"/>
    <w:rsid w:val="00EA3FAB"/>
    <w:rsid w:val="00EA5842"/>
    <w:rsid w:val="00EB2036"/>
    <w:rsid w:val="00EC54BF"/>
    <w:rsid w:val="00ED1875"/>
    <w:rsid w:val="00EE0806"/>
    <w:rsid w:val="00EE0F36"/>
    <w:rsid w:val="00EE6841"/>
    <w:rsid w:val="00EF22D0"/>
    <w:rsid w:val="00EF5113"/>
    <w:rsid w:val="00EF6533"/>
    <w:rsid w:val="00F0317C"/>
    <w:rsid w:val="00F0659A"/>
    <w:rsid w:val="00F10C13"/>
    <w:rsid w:val="00F1342D"/>
    <w:rsid w:val="00F142BC"/>
    <w:rsid w:val="00F17010"/>
    <w:rsid w:val="00F27A7A"/>
    <w:rsid w:val="00F30DD3"/>
    <w:rsid w:val="00F31113"/>
    <w:rsid w:val="00F32197"/>
    <w:rsid w:val="00F412A3"/>
    <w:rsid w:val="00F44880"/>
    <w:rsid w:val="00F5196B"/>
    <w:rsid w:val="00F51BB9"/>
    <w:rsid w:val="00F766B3"/>
    <w:rsid w:val="00F814FE"/>
    <w:rsid w:val="00F832E2"/>
    <w:rsid w:val="00F85EE8"/>
    <w:rsid w:val="00F90792"/>
    <w:rsid w:val="00F90EBD"/>
    <w:rsid w:val="00F9475B"/>
    <w:rsid w:val="00F94952"/>
    <w:rsid w:val="00F94B13"/>
    <w:rsid w:val="00FA01AD"/>
    <w:rsid w:val="00FA2C49"/>
    <w:rsid w:val="00FA3CA7"/>
    <w:rsid w:val="00FB0B16"/>
    <w:rsid w:val="00FC60CB"/>
    <w:rsid w:val="00FE31B5"/>
    <w:rsid w:val="00FE68AD"/>
    <w:rsid w:val="00FF05DE"/>
    <w:rsid w:val="00FF08AF"/>
    <w:rsid w:val="00FF16BA"/>
    <w:rsid w:val="00FF5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6955B"/>
  <w15:docId w15:val="{D2AD7E5B-0086-4FD2-8B44-D64F6A5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character" w:customStyle="1" w:styleId="textonavy">
    <w:name w:val="texto_navy"/>
    <w:rsid w:val="00FF08AF"/>
  </w:style>
  <w:style w:type="paragraph" w:styleId="Textoindependiente">
    <w:name w:val="Body Text"/>
    <w:basedOn w:val="Normal"/>
    <w:link w:val="TextoindependienteCar"/>
    <w:unhideWhenUsed/>
    <w:rsid w:val="00B427FA"/>
    <w:pPr>
      <w:tabs>
        <w:tab w:val="left" w:pos="8789"/>
      </w:tabs>
      <w:spacing w:after="0" w:line="240" w:lineRule="auto"/>
      <w:ind w:right="51"/>
      <w:jc w:val="both"/>
    </w:pPr>
    <w:rPr>
      <w:rFonts w:ascii="Arial Narrow" w:eastAsia="Times New Roman" w:hAnsi="Arial Narrow" w:cs="Times New Roman"/>
      <w:sz w:val="32"/>
      <w:szCs w:val="24"/>
      <w:lang w:eastAsia="es-ES"/>
    </w:rPr>
  </w:style>
  <w:style w:type="character" w:customStyle="1" w:styleId="TextoindependienteCar">
    <w:name w:val="Texto independiente Car"/>
    <w:basedOn w:val="Fuentedeprrafopredeter"/>
    <w:link w:val="Textoindependiente"/>
    <w:rsid w:val="00B427FA"/>
    <w:rPr>
      <w:rFonts w:ascii="Arial Narrow" w:eastAsia="Times New Roman" w:hAnsi="Arial Narrow" w:cs="Times New Roman"/>
      <w:sz w:val="32"/>
      <w:szCs w:val="24"/>
      <w:lang w:val="es-ES" w:eastAsia="es-ES"/>
    </w:rPr>
  </w:style>
  <w:style w:type="paragraph" w:customStyle="1" w:styleId="Default">
    <w:name w:val="Default"/>
    <w:rsid w:val="007E6E4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227EB"/>
    <w:pPr>
      <w:ind w:left="720"/>
      <w:contextualSpacing/>
    </w:pPr>
  </w:style>
  <w:style w:type="paragraph" w:styleId="Textonotapie">
    <w:name w:val="footnote text"/>
    <w:basedOn w:val="Normal"/>
    <w:link w:val="TextonotapieCar"/>
    <w:uiPriority w:val="99"/>
    <w:semiHidden/>
    <w:unhideWhenUsed/>
    <w:rsid w:val="009447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4740"/>
    <w:rPr>
      <w:sz w:val="20"/>
      <w:szCs w:val="20"/>
      <w:lang w:val="es-ES"/>
    </w:rPr>
  </w:style>
  <w:style w:type="character" w:styleId="Refdenotaalpie">
    <w:name w:val="footnote reference"/>
    <w:basedOn w:val="Fuentedeprrafopredeter"/>
    <w:uiPriority w:val="99"/>
    <w:semiHidden/>
    <w:unhideWhenUsed/>
    <w:rsid w:val="00944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9805">
      <w:bodyDiv w:val="1"/>
      <w:marLeft w:val="0"/>
      <w:marRight w:val="0"/>
      <w:marTop w:val="0"/>
      <w:marBottom w:val="0"/>
      <w:divBdr>
        <w:top w:val="none" w:sz="0" w:space="0" w:color="auto"/>
        <w:left w:val="none" w:sz="0" w:space="0" w:color="auto"/>
        <w:bottom w:val="none" w:sz="0" w:space="0" w:color="auto"/>
        <w:right w:val="none" w:sz="0" w:space="0" w:color="auto"/>
      </w:divBdr>
      <w:divsChild>
        <w:div w:id="975530066">
          <w:marLeft w:val="0"/>
          <w:marRight w:val="0"/>
          <w:marTop w:val="0"/>
          <w:marBottom w:val="0"/>
          <w:divBdr>
            <w:top w:val="none" w:sz="0" w:space="0" w:color="auto"/>
            <w:left w:val="none" w:sz="0" w:space="0" w:color="auto"/>
            <w:bottom w:val="none" w:sz="0" w:space="0" w:color="auto"/>
            <w:right w:val="none" w:sz="0" w:space="0" w:color="auto"/>
          </w:divBdr>
        </w:div>
        <w:div w:id="1275750907">
          <w:marLeft w:val="0"/>
          <w:marRight w:val="0"/>
          <w:marTop w:val="0"/>
          <w:marBottom w:val="0"/>
          <w:divBdr>
            <w:top w:val="none" w:sz="0" w:space="0" w:color="auto"/>
            <w:left w:val="none" w:sz="0" w:space="0" w:color="auto"/>
            <w:bottom w:val="none" w:sz="0" w:space="0" w:color="auto"/>
            <w:right w:val="none" w:sz="0" w:space="0" w:color="auto"/>
          </w:divBdr>
        </w:div>
        <w:div w:id="198589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51BE-2E78-4C7B-9EAF-3A11DA1B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Rutder Enrique Cantillo Chiquillo</cp:lastModifiedBy>
  <cp:revision>34</cp:revision>
  <cp:lastPrinted>2018-08-06T22:31:00Z</cp:lastPrinted>
  <dcterms:created xsi:type="dcterms:W3CDTF">2023-08-08T19:42:00Z</dcterms:created>
  <dcterms:modified xsi:type="dcterms:W3CDTF">2023-12-19T14:39:00Z</dcterms:modified>
</cp:coreProperties>
</file>