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E80405" w14:paraId="0608EAA5" w14:textId="77777777" w:rsidTr="006B1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E80405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E80405" w14:paraId="54162C11" w14:textId="77777777" w:rsidTr="006B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E80405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0405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17A8B69F" w:rsidR="00AC2D9D" w:rsidRPr="00E80405" w:rsidRDefault="00E8040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8040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Alirio Rey Orduz (víctima)</w:t>
            </w:r>
          </w:p>
        </w:tc>
      </w:tr>
      <w:tr w:rsidR="006A06E0" w:rsidRPr="00E80405" w14:paraId="00F82287" w14:textId="77777777" w:rsidTr="006B18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E80405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32D17357" w:rsidR="00DC6497" w:rsidRPr="00E80405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8040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E8040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E8040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E8040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E80405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E80405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E80405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E80405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E80405" w:rsidRPr="00E80405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Alirio Rey Orduz (víctima) </w:t>
            </w:r>
          </w:p>
          <w:p w14:paraId="785D0C2A" w14:textId="5DF83A00" w:rsidR="00FB261E" w:rsidRPr="00E80405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040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E8040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E8040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E8040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73770" w:rsidRPr="00E80405">
              <w:rPr>
                <w:rFonts w:ascii="Century Gothic" w:hAnsi="Century Gothic"/>
                <w:sz w:val="20"/>
                <w:szCs w:val="20"/>
              </w:rPr>
              <w:t>3</w:t>
            </w:r>
            <w:r w:rsidR="006B1802" w:rsidRPr="00E80405">
              <w:rPr>
                <w:rFonts w:ascii="Century Gothic" w:hAnsi="Century Gothic"/>
                <w:sz w:val="20"/>
                <w:szCs w:val="20"/>
              </w:rPr>
              <w:t>1</w:t>
            </w:r>
            <w:r w:rsidR="00E80405" w:rsidRPr="00E80405">
              <w:rPr>
                <w:rFonts w:ascii="Century Gothic" w:hAnsi="Century Gothic"/>
                <w:sz w:val="20"/>
                <w:szCs w:val="20"/>
              </w:rPr>
              <w:t>65027009</w:t>
            </w:r>
          </w:p>
          <w:p w14:paraId="13ECDD72" w14:textId="05E7A3FE" w:rsidR="00554385" w:rsidRPr="00E80405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040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E8040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80405"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hserranoabogado@gmail.com</w:t>
            </w:r>
          </w:p>
        </w:tc>
      </w:tr>
      <w:tr w:rsidR="006A06E0" w:rsidRPr="00E80405" w14:paraId="74194D87" w14:textId="77777777" w:rsidTr="006B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84BD45" w14:textId="65679C1F" w:rsidR="00E80405" w:rsidRPr="00E80405" w:rsidRDefault="00E8040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E80405">
              <w:rPr>
                <w:rFonts w:ascii="Century Gothic" w:hAnsi="Century Gothic" w:cs="Arial"/>
                <w:sz w:val="20"/>
                <w:szCs w:val="20"/>
              </w:rPr>
              <w:t xml:space="preserve">Cooperativa Multiactiva de Transportadores de Santander - </w:t>
            </w:r>
            <w:proofErr w:type="spellStart"/>
            <w:r w:rsidRPr="00E80405">
              <w:rPr>
                <w:rFonts w:ascii="Century Gothic" w:hAnsi="Century Gothic" w:cs="Arial"/>
                <w:sz w:val="20"/>
                <w:szCs w:val="20"/>
              </w:rPr>
              <w:t>Cotrander</w:t>
            </w:r>
            <w:proofErr w:type="spellEnd"/>
          </w:p>
          <w:p w14:paraId="09EFE367" w14:textId="1620D0F7" w:rsidR="00E80405" w:rsidRPr="00E80405" w:rsidRDefault="00E8040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E80405">
              <w:rPr>
                <w:rFonts w:ascii="Century Gothic" w:hAnsi="Century Gothic" w:cs="Arial"/>
                <w:sz w:val="20"/>
                <w:szCs w:val="20"/>
              </w:rPr>
              <w:t>Jose</w:t>
            </w:r>
            <w:proofErr w:type="spellEnd"/>
            <w:r w:rsidRPr="00E80405">
              <w:rPr>
                <w:rFonts w:ascii="Century Gothic" w:hAnsi="Century Gothic" w:cs="Arial"/>
                <w:sz w:val="20"/>
                <w:szCs w:val="20"/>
              </w:rPr>
              <w:t xml:space="preserve"> Luis </w:t>
            </w:r>
            <w:proofErr w:type="spellStart"/>
            <w:r w:rsidRPr="00E80405">
              <w:rPr>
                <w:rFonts w:ascii="Century Gothic" w:hAnsi="Century Gothic" w:cs="Arial"/>
                <w:sz w:val="20"/>
                <w:szCs w:val="20"/>
              </w:rPr>
              <w:t>Gutierrez</w:t>
            </w:r>
            <w:proofErr w:type="spellEnd"/>
            <w:r w:rsidRPr="00E804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80405">
              <w:rPr>
                <w:rFonts w:ascii="Century Gothic" w:hAnsi="Century Gothic" w:cs="Arial"/>
                <w:sz w:val="20"/>
                <w:szCs w:val="20"/>
              </w:rPr>
              <w:t>Caceres</w:t>
            </w:r>
            <w:proofErr w:type="spellEnd"/>
            <w:r w:rsidRPr="00E80405">
              <w:rPr>
                <w:rFonts w:ascii="Century Gothic" w:hAnsi="Century Gothic" w:cs="Arial"/>
                <w:sz w:val="20"/>
                <w:szCs w:val="20"/>
              </w:rPr>
              <w:t xml:space="preserve"> (conductor)</w:t>
            </w:r>
          </w:p>
          <w:p w14:paraId="3A7D8C5C" w14:textId="6794350F" w:rsidR="00E80405" w:rsidRPr="00E80405" w:rsidRDefault="00E8040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E80405">
              <w:rPr>
                <w:rFonts w:ascii="Century Gothic" w:hAnsi="Century Gothic" w:cs="Arial"/>
                <w:sz w:val="20"/>
                <w:szCs w:val="20"/>
              </w:rPr>
              <w:t>Jose</w:t>
            </w:r>
            <w:proofErr w:type="spellEnd"/>
            <w:r w:rsidRPr="00E804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80405">
              <w:rPr>
                <w:rFonts w:ascii="Century Gothic" w:hAnsi="Century Gothic" w:cs="Arial"/>
                <w:sz w:val="20"/>
                <w:szCs w:val="20"/>
              </w:rPr>
              <w:t>Hipolito</w:t>
            </w:r>
            <w:proofErr w:type="spellEnd"/>
            <w:r w:rsidRPr="00E80405">
              <w:rPr>
                <w:rFonts w:ascii="Century Gothic" w:hAnsi="Century Gothic" w:cs="Arial"/>
                <w:sz w:val="20"/>
                <w:szCs w:val="20"/>
              </w:rPr>
              <w:t xml:space="preserve"> Rangel </w:t>
            </w:r>
            <w:proofErr w:type="spellStart"/>
            <w:r w:rsidRPr="00E80405">
              <w:rPr>
                <w:rFonts w:ascii="Century Gothic" w:hAnsi="Century Gothic" w:cs="Arial"/>
                <w:sz w:val="20"/>
                <w:szCs w:val="20"/>
              </w:rPr>
              <w:t>Garcia</w:t>
            </w:r>
            <w:proofErr w:type="spellEnd"/>
            <w:r w:rsidRPr="00E80405">
              <w:rPr>
                <w:rFonts w:ascii="Century Gothic" w:hAnsi="Century Gothic" w:cs="Arial"/>
                <w:sz w:val="20"/>
                <w:szCs w:val="20"/>
              </w:rPr>
              <w:t xml:space="preserve"> (propietario)</w:t>
            </w:r>
          </w:p>
          <w:p w14:paraId="2BFBC09F" w14:textId="175DF0E9" w:rsidR="00B42744" w:rsidRPr="00E80405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E80405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E80405" w14:paraId="02AA5892" w14:textId="77777777" w:rsidTr="006B180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781CDDEF" w:rsidR="00554385" w:rsidRPr="00E80405" w:rsidRDefault="00E8040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10294480</w:t>
            </w:r>
          </w:p>
        </w:tc>
      </w:tr>
      <w:tr w:rsidR="006A06E0" w:rsidRPr="00E80405" w14:paraId="1AEE5FEC" w14:textId="77777777" w:rsidTr="006B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E80405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E80405" w14:paraId="41E3F57E" w14:textId="77777777" w:rsidTr="006B180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E80405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E80405" w14:paraId="56DE4D2F" w14:textId="77777777" w:rsidTr="006B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B5544DE" w:rsidR="00554385" w:rsidRPr="00E80405" w:rsidRDefault="00E8040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  <w:r w:rsidR="00924DA8"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enero </w:t>
            </w:r>
            <w:r w:rsidR="00880EF0"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del 20</w:t>
            </w:r>
            <w:r w:rsidR="00A9728B"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C73770"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880EF0"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E80405" w14:paraId="6EA3BEC9" w14:textId="77777777" w:rsidTr="006B180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42CF471E" w:rsidR="00554385" w:rsidRPr="00E80405" w:rsidRDefault="00E8040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040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07 de marzo del 2024, 11:30 a.m.  </w:t>
            </w:r>
          </w:p>
        </w:tc>
      </w:tr>
      <w:tr w:rsidR="006A06E0" w:rsidRPr="00E80405" w14:paraId="18C7BE86" w14:textId="77777777" w:rsidTr="006B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E80405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E80405" w14:paraId="514843B1" w14:textId="77777777" w:rsidTr="006B180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E80405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E80405" w14:paraId="40AC9E22" w14:textId="77777777" w:rsidTr="006B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E8040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E80405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299B670" w:rsidR="00554385" w:rsidRPr="00E80405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80405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071C6" w:rsidRPr="00E80405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924DA8" w:rsidRPr="00E80405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la </w:t>
            </w:r>
            <w:r w:rsidR="00C73770" w:rsidRPr="00E80405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Procuraduría General de la Nación</w:t>
            </w:r>
            <w:r w:rsidR="00924DA8" w:rsidRPr="00E80405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06E0" w:rsidRPr="00E80405" w14:paraId="1E7AC537" w14:textId="77777777" w:rsidTr="006B180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E80405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E80405" w14:paraId="26E99712" w14:textId="77777777" w:rsidTr="006B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22219" w14:textId="77777777" w:rsidR="00E80405" w:rsidRPr="00E80405" w:rsidRDefault="00E80405" w:rsidP="00E8040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$119'000.000, por concepto de perjuicios materiales e inmateriales, discriminados de la siguiente manera:</w:t>
            </w:r>
          </w:p>
          <w:p w14:paraId="69130880" w14:textId="77777777" w:rsidR="00E80405" w:rsidRPr="00E80405" w:rsidRDefault="00E80405" w:rsidP="00E8040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1A39F42A" w14:textId="54638819" w:rsidR="00E80405" w:rsidRPr="00E80405" w:rsidRDefault="00E80405" w:rsidP="00E8040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E80405">
              <w:rPr>
                <w:rFonts w:ascii="Century Gothic" w:hAnsi="Century Gothic" w:cs="Segoe UI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0DBC3C5" wp14:editId="614FFB2B">
                  <wp:extent cx="4405630" cy="865505"/>
                  <wp:effectExtent l="0" t="0" r="0" b="0"/>
                  <wp:docPr id="3413895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63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EC4A" w14:textId="529BDF8B" w:rsidR="00554385" w:rsidRPr="00E80405" w:rsidRDefault="00554385" w:rsidP="006B18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6A06E0" w:rsidRPr="00E80405" w14:paraId="7702989C" w14:textId="77777777" w:rsidTr="006B180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E80405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E80405" w14:paraId="0AB1096B" w14:textId="77777777" w:rsidTr="006B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E80405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E80405" w14:paraId="26985C5B" w14:textId="77777777" w:rsidTr="006B180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BAE277" w14:textId="77777777" w:rsidR="00E80405" w:rsidRPr="00E80405" w:rsidRDefault="00E80405" w:rsidP="00E8040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accidente, ocurrido el pasado 21 de enero de 2022, en el que estuvo involucrado el vehículo de placas XMA 745, afiliado a la empresa </w:t>
            </w:r>
            <w:proofErr w:type="spellStart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Cotrander</w:t>
            </w:r>
            <w:proofErr w:type="spellEnd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, conducido por el señor </w:t>
            </w:r>
            <w:proofErr w:type="spellStart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Jose</w:t>
            </w:r>
            <w:proofErr w:type="spellEnd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Luis </w:t>
            </w:r>
            <w:proofErr w:type="spellStart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Gutierrez</w:t>
            </w:r>
            <w:proofErr w:type="spellEnd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Caceres</w:t>
            </w:r>
            <w:proofErr w:type="spellEnd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y en el que se movilizaba el señor Alirio Rey Orduz. </w:t>
            </w:r>
          </w:p>
          <w:p w14:paraId="048EB777" w14:textId="0CC5EB8D" w:rsidR="00E80405" w:rsidRPr="00E80405" w:rsidRDefault="00E80405" w:rsidP="00E8040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221079A" w14:textId="77777777" w:rsidR="00E80405" w:rsidRPr="00E80405" w:rsidRDefault="00E80405" w:rsidP="00E8040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A causa del accidente, se le ocasionaron lesiones al señor Alirio Rey Orduz</w:t>
            </w:r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con el siguiente diagnóstico:</w:t>
            </w:r>
          </w:p>
          <w:p w14:paraId="782D81B3" w14:textId="756A5EDB" w:rsidR="00E80405" w:rsidRPr="00E80405" w:rsidRDefault="00E80405" w:rsidP="00E8040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04D59975" w14:textId="77777777" w:rsidR="00E80405" w:rsidRPr="00E80405" w:rsidRDefault="00E80405" w:rsidP="00E8040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proofErr w:type="spellStart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Neuropatia</w:t>
            </w:r>
            <w:proofErr w:type="spellEnd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focal distal del </w:t>
            </w:r>
            <w:proofErr w:type="spellStart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peronero</w:t>
            </w:r>
            <w:proofErr w:type="spellEnd"/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derecho en tarso de grado moderado. </w:t>
            </w:r>
          </w:p>
          <w:p w14:paraId="116CC080" w14:textId="77777777" w:rsidR="00E80405" w:rsidRPr="00E80405" w:rsidRDefault="00E80405" w:rsidP="00E8040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E8040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Lesión de raíz L5 izquierda. </w:t>
            </w:r>
          </w:p>
          <w:p w14:paraId="09C6B19C" w14:textId="0098C269" w:rsidR="00CA49FA" w:rsidRPr="00E80405" w:rsidRDefault="00924DA8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E8040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E80405" w14:paraId="2A4AC45E" w14:textId="77777777" w:rsidTr="006B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E80405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E80405" w14:paraId="3B315B12" w14:textId="77777777" w:rsidTr="006B180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E8040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80405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E80405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4E4824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287C" w14:textId="77777777" w:rsidR="004E4824" w:rsidRDefault="004E4824" w:rsidP="008133D3">
      <w:r>
        <w:separator/>
      </w:r>
    </w:p>
  </w:endnote>
  <w:endnote w:type="continuationSeparator" w:id="0">
    <w:p w14:paraId="0EBA10E8" w14:textId="77777777" w:rsidR="004E4824" w:rsidRDefault="004E482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A4C6" w14:textId="77777777" w:rsidR="004E4824" w:rsidRDefault="004E4824" w:rsidP="008133D3">
      <w:r>
        <w:separator/>
      </w:r>
    </w:p>
  </w:footnote>
  <w:footnote w:type="continuationSeparator" w:id="0">
    <w:p w14:paraId="6934D3DE" w14:textId="77777777" w:rsidR="004E4824" w:rsidRDefault="004E482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4824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1802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405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B18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18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1802"/>
    <w:rPr>
      <w:rFonts w:eastAsiaTheme="minorEastAsia"/>
      <w:sz w:val="20"/>
      <w:szCs w:val="20"/>
      <w:lang w:val="es-A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18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1802"/>
    <w:rPr>
      <w:rFonts w:eastAsiaTheme="minorEastAsia"/>
      <w:b/>
      <w:bCs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2024-03-02T16:53:00Z</dcterms:created>
  <dcterms:modified xsi:type="dcterms:W3CDTF">2024-03-02T16:53:00Z</dcterms:modified>
</cp:coreProperties>
</file>