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90D9D" w14:textId="51E5D218" w:rsidR="00BF4904" w:rsidRPr="004D0FB0" w:rsidRDefault="004D0FB0">
      <w:r w:rsidRPr="004D0FB0">
        <w:t xml:space="preserve">Agradecemos cancelar póliza N. </w:t>
      </w:r>
      <w:r w:rsidR="0035091C" w:rsidRPr="0035091C">
        <w:rPr>
          <w:rFonts w:ascii="Calibri" w:hAnsi="Calibri"/>
          <w:b/>
          <w:bCs/>
          <w:color w:val="000000"/>
          <w:szCs w:val="22"/>
        </w:rPr>
        <w:t>22711704</w:t>
      </w:r>
      <w:r w:rsidR="008A201C">
        <w:rPr>
          <w:rFonts w:ascii="Calibri" w:hAnsi="Calibri"/>
          <w:color w:val="000000"/>
          <w:szCs w:val="22"/>
        </w:rPr>
        <w:t xml:space="preserve"> </w:t>
      </w:r>
      <w:r w:rsidRPr="004D0FB0">
        <w:t xml:space="preserve"> a términos </w:t>
      </w:r>
      <w:r>
        <w:t>de ley</w:t>
      </w:r>
    </w:p>
    <w:sectPr w:rsidR="00BF4904" w:rsidRPr="004D0FB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E008A" w14:textId="77777777" w:rsidR="004D0FB0" w:rsidRDefault="004D0FB0" w:rsidP="004D0FB0">
      <w:pPr>
        <w:spacing w:after="0" w:line="240" w:lineRule="auto"/>
      </w:pPr>
      <w:r>
        <w:separator/>
      </w:r>
    </w:p>
  </w:endnote>
  <w:endnote w:type="continuationSeparator" w:id="0">
    <w:p w14:paraId="06D44BDB" w14:textId="77777777" w:rsidR="004D0FB0" w:rsidRDefault="004D0FB0" w:rsidP="004D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panose1 w:val="01010601010101010101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929ED" w14:textId="77777777" w:rsidR="004D0FB0" w:rsidRDefault="004D0FB0" w:rsidP="004D0FB0">
      <w:pPr>
        <w:spacing w:after="0" w:line="240" w:lineRule="auto"/>
      </w:pPr>
      <w:r>
        <w:separator/>
      </w:r>
    </w:p>
  </w:footnote>
  <w:footnote w:type="continuationSeparator" w:id="0">
    <w:p w14:paraId="659BC447" w14:textId="77777777" w:rsidR="004D0FB0" w:rsidRDefault="004D0FB0" w:rsidP="004D0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78F4" w14:textId="6CF63F7A" w:rsidR="004D0FB0" w:rsidRDefault="004D0FB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EE0E4D" wp14:editId="2FD7FCB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e5f349988727919feb6f1297" descr="{&quot;HashCode&quot;:41790946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14CF764" w14:textId="123DA6FE" w:rsidR="004D0FB0" w:rsidRPr="004D0FB0" w:rsidRDefault="004D0FB0" w:rsidP="004D0FB0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D0FB0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EE0E4D" id="_x0000_t202" coordsize="21600,21600" o:spt="202" path="m,l,21600r21600,l21600,xe">
              <v:stroke joinstyle="miter"/>
              <v:path gradientshapeok="t" o:connecttype="rect"/>
            </v:shapetype>
            <v:shape id="MSIPCMe5f349988727919feb6f1297" o:spid="_x0000_s1026" type="#_x0000_t202" alt="{&quot;HashCode&quot;:417909460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6I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" o:allowincell="f" filled="f" stroked="f" strokeweight=".5pt">
              <v:fill o:detectmouseclick="t"/>
              <v:textbox inset=",0,,0">
                <w:txbxContent>
                  <w:p w14:paraId="314CF764" w14:textId="123DA6FE" w:rsidR="004D0FB0" w:rsidRPr="004D0FB0" w:rsidRDefault="004D0FB0" w:rsidP="004D0FB0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D0FB0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FB0"/>
    <w:rsid w:val="0025575E"/>
    <w:rsid w:val="0035091C"/>
    <w:rsid w:val="00383E10"/>
    <w:rsid w:val="004D0FB0"/>
    <w:rsid w:val="005F0065"/>
    <w:rsid w:val="007D1792"/>
    <w:rsid w:val="008A201C"/>
    <w:rsid w:val="00957B82"/>
    <w:rsid w:val="00CA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29A31"/>
  <w15:chartTrackingRefBased/>
  <w15:docId w15:val="{DD6F1FB1-60F6-4F42-982F-C195C560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s-E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Kokil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0FB0"/>
    <w:pPr>
      <w:tabs>
        <w:tab w:val="center" w:pos="4252"/>
        <w:tab w:val="right" w:pos="8504"/>
      </w:tabs>
      <w:spacing w:after="0" w:line="240" w:lineRule="auto"/>
    </w:pPr>
    <w:rPr>
      <w:rFonts w:cs="Mangal"/>
    </w:rPr>
  </w:style>
  <w:style w:type="character" w:customStyle="1" w:styleId="EncabezadoCar">
    <w:name w:val="Encabezado Car"/>
    <w:basedOn w:val="Fuentedeprrafopredeter"/>
    <w:link w:val="Encabezado"/>
    <w:uiPriority w:val="99"/>
    <w:rsid w:val="004D0FB0"/>
    <w:rPr>
      <w:rFonts w:cs="Mangal"/>
    </w:rPr>
  </w:style>
  <w:style w:type="paragraph" w:styleId="Piedepgina">
    <w:name w:val="footer"/>
    <w:basedOn w:val="Normal"/>
    <w:link w:val="PiedepginaCar"/>
    <w:uiPriority w:val="99"/>
    <w:unhideWhenUsed/>
    <w:rsid w:val="004D0FB0"/>
    <w:pPr>
      <w:tabs>
        <w:tab w:val="center" w:pos="4252"/>
        <w:tab w:val="right" w:pos="8504"/>
      </w:tabs>
      <w:spacing w:after="0" w:line="240" w:lineRule="auto"/>
    </w:pPr>
    <w:rPr>
      <w:rFonts w:cs="Mang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0FB0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50</Characters>
  <Application>Microsoft Office Word</Application>
  <DocSecurity>0</DocSecurity>
  <Lines>1</Lines>
  <Paragraphs>1</Paragraphs>
  <ScaleCrop>false</ScaleCrop>
  <Company>Allianz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 Anderson Camargo Cruz</dc:creator>
  <cp:keywords/>
  <dc:description/>
  <cp:lastModifiedBy>CAMARGO CRUZ, JHON ANDERSON (ALLIANZ COLOMBIA)</cp:lastModifiedBy>
  <cp:revision>7</cp:revision>
  <dcterms:created xsi:type="dcterms:W3CDTF">2023-04-21T16:37:00Z</dcterms:created>
  <dcterms:modified xsi:type="dcterms:W3CDTF">2024-03-06T19:09:00Z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63bc15e-e7bf-41c1-bdb3-03882d8a2e2c_Enabled">
    <vt:lpwstr>true</vt:lpwstr>
  </property>
  <property fmtid="{D5CDD505-2E9C-101B-9397-08002B2CF9AE}" pid="3" name="MSIP_Label_863bc15e-e7bf-41c1-bdb3-03882d8a2e2c_SetDate">
    <vt:lpwstr>2024-03-06T19:09:34Z</vt:lpwstr>
  </property>
  <property fmtid="{D5CDD505-2E9C-101B-9397-08002B2CF9AE}" pid="4" name="MSIP_Label_863bc15e-e7bf-41c1-bdb3-03882d8a2e2c_Method">
    <vt:lpwstr>Privileged</vt:lpwstr>
  </property>
  <property fmtid="{D5CDD505-2E9C-101B-9397-08002B2CF9AE}" pid="5" name="MSIP_Label_863bc15e-e7bf-41c1-bdb3-03882d8a2e2c_Name">
    <vt:lpwstr>863bc15e-e7bf-41c1-bdb3-03882d8a2e2c</vt:lpwstr>
  </property>
  <property fmtid="{D5CDD505-2E9C-101B-9397-08002B2CF9AE}" pid="6" name="MSIP_Label_863bc15e-e7bf-41c1-bdb3-03882d8a2e2c_SiteId">
    <vt:lpwstr>6e06e42d-6925-47c6-b9e7-9581c7ca302a</vt:lpwstr>
  </property>
  <property fmtid="{D5CDD505-2E9C-101B-9397-08002B2CF9AE}" pid="7" name="MSIP_Label_863bc15e-e7bf-41c1-bdb3-03882d8a2e2c_ActionId">
    <vt:lpwstr>18be47e3-1f3a-48ae-83a2-363330990d92</vt:lpwstr>
  </property>
  <property fmtid="{D5CDD505-2E9C-101B-9397-08002B2CF9AE}" pid="8" name="MSIP_Label_863bc15e-e7bf-41c1-bdb3-03882d8a2e2c_ContentBits">
    <vt:lpwstr>1</vt:lpwstr>
  </property>
</Properties>
</file>