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5643" w14:textId="6A2169F8" w:rsidR="006E139C" w:rsidRPr="00F22A18" w:rsidRDefault="006E139C" w:rsidP="00F22A18">
      <w:pPr>
        <w:pStyle w:val="Default"/>
        <w:spacing w:line="276" w:lineRule="auto"/>
        <w:jc w:val="both"/>
        <w:rPr>
          <w:color w:val="auto"/>
          <w:sz w:val="22"/>
          <w:szCs w:val="22"/>
        </w:rPr>
      </w:pPr>
      <w:r w:rsidRPr="00F22A18">
        <w:rPr>
          <w:color w:val="auto"/>
          <w:sz w:val="22"/>
          <w:szCs w:val="22"/>
        </w:rPr>
        <w:t xml:space="preserve">Señores </w:t>
      </w:r>
    </w:p>
    <w:p w14:paraId="3076D6D8" w14:textId="77777777" w:rsidR="009E72DC" w:rsidRPr="00F22A18" w:rsidRDefault="009E72DC" w:rsidP="00F22A18">
      <w:pPr>
        <w:pStyle w:val="Default"/>
        <w:spacing w:line="276" w:lineRule="auto"/>
        <w:jc w:val="both"/>
        <w:rPr>
          <w:b/>
          <w:bCs/>
          <w:color w:val="auto"/>
          <w:sz w:val="22"/>
          <w:szCs w:val="22"/>
        </w:rPr>
      </w:pPr>
      <w:r w:rsidRPr="00F22A18">
        <w:rPr>
          <w:b/>
          <w:bCs/>
          <w:color w:val="auto"/>
          <w:sz w:val="22"/>
          <w:szCs w:val="22"/>
        </w:rPr>
        <w:t>JUZGADO DÉCIMO CIVIL MUNICIPAL - Transitorio –</w:t>
      </w:r>
    </w:p>
    <w:p w14:paraId="058C5863" w14:textId="77777777" w:rsidR="009E72DC" w:rsidRPr="00F22A18" w:rsidRDefault="009E72DC" w:rsidP="00F22A18">
      <w:pPr>
        <w:pStyle w:val="Default"/>
        <w:spacing w:line="276" w:lineRule="auto"/>
        <w:jc w:val="both"/>
        <w:rPr>
          <w:b/>
          <w:bCs/>
          <w:color w:val="auto"/>
          <w:sz w:val="22"/>
          <w:szCs w:val="22"/>
        </w:rPr>
      </w:pPr>
      <w:r w:rsidRPr="00F22A18">
        <w:rPr>
          <w:b/>
          <w:bCs/>
          <w:color w:val="auto"/>
          <w:sz w:val="22"/>
          <w:szCs w:val="22"/>
        </w:rPr>
        <w:t>OCTAVO DE PEQUEÑAS CAUSAS Y COMPETENCIAS MÚLTIPLES DE IBAGUÉ</w:t>
      </w:r>
    </w:p>
    <w:p w14:paraId="324A240F" w14:textId="41B7AB7F" w:rsidR="009E72DC" w:rsidRPr="00F22A18" w:rsidRDefault="004019FE" w:rsidP="00F22A18">
      <w:pPr>
        <w:pStyle w:val="Default"/>
        <w:spacing w:line="276" w:lineRule="auto"/>
        <w:jc w:val="both"/>
        <w:rPr>
          <w:color w:val="auto"/>
          <w:sz w:val="22"/>
          <w:szCs w:val="22"/>
        </w:rPr>
      </w:pPr>
      <w:hyperlink r:id="rId8" w:history="1">
        <w:r w:rsidR="00F17B35" w:rsidRPr="00F22A18">
          <w:rPr>
            <w:rStyle w:val="Hipervnculo"/>
            <w:sz w:val="22"/>
            <w:szCs w:val="22"/>
          </w:rPr>
          <w:t>j10cmpaliba@cendoj.ramajudicial.gov.co</w:t>
        </w:r>
      </w:hyperlink>
      <w:r w:rsidR="00F17B35" w:rsidRPr="00F22A18">
        <w:rPr>
          <w:color w:val="auto"/>
          <w:sz w:val="22"/>
          <w:szCs w:val="22"/>
        </w:rPr>
        <w:t xml:space="preserve"> </w:t>
      </w:r>
    </w:p>
    <w:p w14:paraId="07F78419" w14:textId="56270726" w:rsidR="006E139C" w:rsidRPr="00F22A18" w:rsidRDefault="006E139C" w:rsidP="00F22A18">
      <w:pPr>
        <w:pStyle w:val="Default"/>
        <w:spacing w:line="276" w:lineRule="auto"/>
        <w:jc w:val="both"/>
        <w:rPr>
          <w:color w:val="auto"/>
          <w:sz w:val="22"/>
          <w:szCs w:val="22"/>
        </w:rPr>
      </w:pPr>
      <w:r w:rsidRPr="00F22A18">
        <w:rPr>
          <w:color w:val="auto"/>
          <w:sz w:val="22"/>
          <w:szCs w:val="22"/>
        </w:rPr>
        <w:t xml:space="preserve">E. S. D. </w:t>
      </w:r>
    </w:p>
    <w:p w14:paraId="6C4CDF97" w14:textId="77777777" w:rsidR="006E139C" w:rsidRPr="00F22A18" w:rsidRDefault="006E139C" w:rsidP="00F22A18">
      <w:pPr>
        <w:pStyle w:val="Default"/>
        <w:spacing w:line="276" w:lineRule="auto"/>
        <w:jc w:val="both"/>
        <w:rPr>
          <w:color w:val="auto"/>
          <w:sz w:val="22"/>
          <w:szCs w:val="22"/>
        </w:rPr>
      </w:pPr>
    </w:p>
    <w:p w14:paraId="3D935F5D" w14:textId="66619AB5" w:rsidR="006E139C" w:rsidRPr="00F22A18" w:rsidRDefault="006E139C" w:rsidP="00F22A18">
      <w:pPr>
        <w:pStyle w:val="Default"/>
        <w:spacing w:line="276" w:lineRule="auto"/>
        <w:jc w:val="both"/>
        <w:rPr>
          <w:color w:val="auto"/>
          <w:sz w:val="22"/>
          <w:szCs w:val="22"/>
        </w:rPr>
      </w:pPr>
      <w:r w:rsidRPr="00F22A18">
        <w:rPr>
          <w:b/>
          <w:bCs/>
          <w:color w:val="auto"/>
          <w:sz w:val="22"/>
          <w:szCs w:val="22"/>
        </w:rPr>
        <w:t xml:space="preserve">REFERENCIA: </w:t>
      </w:r>
      <w:r w:rsidRPr="00F22A18">
        <w:rPr>
          <w:color w:val="auto"/>
          <w:sz w:val="22"/>
          <w:szCs w:val="22"/>
        </w:rPr>
        <w:t xml:space="preserve">PROCESO EJECUTIVO </w:t>
      </w:r>
      <w:r w:rsidR="009E72DC" w:rsidRPr="00F22A18">
        <w:rPr>
          <w:color w:val="auto"/>
          <w:sz w:val="22"/>
          <w:szCs w:val="22"/>
        </w:rPr>
        <w:t>SINGULAR DE MÍNIMA CUANTÍA</w:t>
      </w:r>
    </w:p>
    <w:p w14:paraId="59BE5A09" w14:textId="77777777" w:rsidR="006E139C" w:rsidRPr="00F22A18" w:rsidRDefault="006E139C" w:rsidP="00F22A18">
      <w:pPr>
        <w:pStyle w:val="Default"/>
        <w:spacing w:line="276" w:lineRule="auto"/>
        <w:jc w:val="both"/>
        <w:rPr>
          <w:color w:val="auto"/>
          <w:sz w:val="22"/>
          <w:szCs w:val="22"/>
        </w:rPr>
      </w:pPr>
      <w:r w:rsidRPr="00F22A18">
        <w:rPr>
          <w:b/>
          <w:bCs/>
          <w:color w:val="auto"/>
          <w:sz w:val="22"/>
          <w:szCs w:val="22"/>
        </w:rPr>
        <w:t xml:space="preserve">DEMANDANTE: </w:t>
      </w:r>
      <w:r w:rsidRPr="00F22A18">
        <w:rPr>
          <w:color w:val="auto"/>
          <w:sz w:val="22"/>
          <w:szCs w:val="22"/>
        </w:rPr>
        <w:t xml:space="preserve">ACEROS AREQUIPA S.A.S </w:t>
      </w:r>
    </w:p>
    <w:p w14:paraId="7690F0A5" w14:textId="14E96DBB" w:rsidR="006E139C" w:rsidRPr="00F22A18" w:rsidRDefault="006E139C" w:rsidP="00F22A18">
      <w:pPr>
        <w:pStyle w:val="Default"/>
        <w:spacing w:line="276" w:lineRule="auto"/>
        <w:jc w:val="both"/>
        <w:rPr>
          <w:color w:val="auto"/>
          <w:sz w:val="22"/>
          <w:szCs w:val="22"/>
        </w:rPr>
      </w:pPr>
      <w:r w:rsidRPr="00F22A18">
        <w:rPr>
          <w:b/>
          <w:bCs/>
          <w:color w:val="auto"/>
          <w:sz w:val="22"/>
          <w:szCs w:val="22"/>
        </w:rPr>
        <w:t xml:space="preserve">DEMANDADO: </w:t>
      </w:r>
      <w:r w:rsidR="009E72DC" w:rsidRPr="00F22A18">
        <w:rPr>
          <w:color w:val="auto"/>
          <w:sz w:val="22"/>
          <w:szCs w:val="22"/>
        </w:rPr>
        <w:t>SANDRA LILIANA RODRÍGUEZ PULIDO</w:t>
      </w:r>
    </w:p>
    <w:p w14:paraId="69480E5D" w14:textId="25D7CD9C" w:rsidR="00194DAC" w:rsidRPr="00F22A18" w:rsidRDefault="006E139C" w:rsidP="00F22A18">
      <w:pPr>
        <w:tabs>
          <w:tab w:val="left" w:pos="5626"/>
        </w:tabs>
        <w:spacing w:line="276" w:lineRule="auto"/>
        <w:jc w:val="both"/>
        <w:rPr>
          <w:rFonts w:ascii="Arial" w:hAnsi="Arial" w:cs="Arial"/>
        </w:rPr>
      </w:pPr>
      <w:r w:rsidRPr="00F22A18">
        <w:rPr>
          <w:rFonts w:ascii="Arial" w:hAnsi="Arial" w:cs="Arial"/>
          <w:b/>
          <w:bCs/>
        </w:rPr>
        <w:t xml:space="preserve">RADICADO: </w:t>
      </w:r>
      <w:r w:rsidR="009E72DC" w:rsidRPr="00F22A18">
        <w:rPr>
          <w:rFonts w:ascii="Arial" w:hAnsi="Arial" w:cs="Arial"/>
        </w:rPr>
        <w:t>73001-4189-008-2024-00583-00</w:t>
      </w:r>
    </w:p>
    <w:p w14:paraId="0C5C03AB" w14:textId="77777777" w:rsidR="00A40DE9" w:rsidRPr="00F22A18" w:rsidRDefault="00A40DE9" w:rsidP="00F22A18">
      <w:pPr>
        <w:tabs>
          <w:tab w:val="left" w:pos="5626"/>
        </w:tabs>
        <w:spacing w:line="276" w:lineRule="auto"/>
        <w:jc w:val="both"/>
        <w:rPr>
          <w:rFonts w:ascii="Arial" w:hAnsi="Arial" w:cs="Arial"/>
        </w:rPr>
      </w:pPr>
    </w:p>
    <w:p w14:paraId="41057097" w14:textId="72EAB58E" w:rsidR="00A40DE9" w:rsidRPr="00F22A18" w:rsidRDefault="00F17B35" w:rsidP="00F22A18">
      <w:pPr>
        <w:tabs>
          <w:tab w:val="left" w:pos="5626"/>
        </w:tabs>
        <w:spacing w:line="276" w:lineRule="auto"/>
        <w:jc w:val="right"/>
        <w:rPr>
          <w:rFonts w:ascii="Arial" w:hAnsi="Arial" w:cs="Arial"/>
        </w:rPr>
      </w:pPr>
      <w:r w:rsidRPr="00F22A18">
        <w:rPr>
          <w:rFonts w:ascii="Arial" w:hAnsi="Arial" w:cs="Arial"/>
          <w:b/>
          <w:bCs/>
        </w:rPr>
        <w:t xml:space="preserve">ASUNTO: </w:t>
      </w:r>
      <w:r w:rsidRPr="00F22A18">
        <w:rPr>
          <w:rFonts w:ascii="Arial" w:hAnsi="Arial" w:cs="Arial"/>
        </w:rPr>
        <w:t>LIQUIDACIÓN DEL CRÉDITO</w:t>
      </w:r>
    </w:p>
    <w:p w14:paraId="2BD3A90B" w14:textId="77777777" w:rsidR="00F17B35" w:rsidRPr="00F22A18" w:rsidRDefault="00F17B35" w:rsidP="00F22A18">
      <w:pPr>
        <w:tabs>
          <w:tab w:val="left" w:pos="5626"/>
        </w:tabs>
        <w:spacing w:line="276" w:lineRule="auto"/>
        <w:jc w:val="both"/>
        <w:rPr>
          <w:rFonts w:ascii="Arial" w:hAnsi="Arial" w:cs="Arial"/>
          <w:b/>
          <w:bCs/>
        </w:rPr>
      </w:pPr>
    </w:p>
    <w:p w14:paraId="08BD36E9" w14:textId="11BC0D41" w:rsidR="00A40DE9" w:rsidRPr="00F22A18" w:rsidRDefault="006E139C" w:rsidP="00F22A18">
      <w:pPr>
        <w:tabs>
          <w:tab w:val="left" w:pos="5626"/>
        </w:tabs>
        <w:spacing w:line="276" w:lineRule="auto"/>
        <w:jc w:val="both"/>
        <w:rPr>
          <w:rFonts w:ascii="Arial" w:hAnsi="Arial" w:cs="Arial"/>
        </w:rPr>
      </w:pPr>
      <w:r w:rsidRPr="00F22A18">
        <w:rPr>
          <w:rFonts w:ascii="Arial" w:hAnsi="Arial" w:cs="Arial"/>
          <w:b/>
          <w:bCs/>
        </w:rPr>
        <w:t>GUSTAVO ALBERTO HERRERA ÁVILA</w:t>
      </w:r>
      <w:r w:rsidRPr="00F22A18">
        <w:rPr>
          <w:rFonts w:ascii="Arial" w:hAnsi="Arial" w:cs="Arial"/>
        </w:rPr>
        <w:t xml:space="preserve">, mayor de edad, domiciliado en la ciudad de Bogotá D.C., identificado con cédula de ciudadanía No. 19.395.114 de Bogotá, abogado en ejercicio portador de la Tarjeta Profesional No. 39.116 del Consejo Superior de la Judicatura, obrando como apoderado especial de </w:t>
      </w:r>
      <w:r w:rsidRPr="00F22A18">
        <w:rPr>
          <w:rFonts w:ascii="Arial" w:hAnsi="Arial" w:cs="Arial"/>
          <w:b/>
          <w:bCs/>
        </w:rPr>
        <w:t>ACEROS AREQUIPA S.A.S</w:t>
      </w:r>
      <w:r w:rsidRPr="00F22A18">
        <w:rPr>
          <w:rFonts w:ascii="Arial" w:hAnsi="Arial" w:cs="Arial"/>
        </w:rPr>
        <w:t>. (antes ACEROS AMERICA S.A.S.), sociedad legalmente constituida e identificada con NIT 901.379.532-2, con domicilio principal en la ciudad de Yumbo (Valle del Cauca), tal y como consta en el expediente. De manera respetuosa</w:t>
      </w:r>
      <w:r w:rsidR="00EE512D" w:rsidRPr="00F22A18">
        <w:rPr>
          <w:rFonts w:ascii="Arial" w:hAnsi="Arial" w:cs="Arial"/>
        </w:rPr>
        <w:t>,</w:t>
      </w:r>
      <w:r w:rsidRPr="00F22A18">
        <w:rPr>
          <w:rFonts w:ascii="Arial" w:hAnsi="Arial" w:cs="Arial"/>
        </w:rPr>
        <w:t xml:space="preserve"> de conformidad con el auto del </w:t>
      </w:r>
      <w:r w:rsidR="00280F77" w:rsidRPr="00F22A18">
        <w:rPr>
          <w:rFonts w:ascii="Arial" w:hAnsi="Arial" w:cs="Arial"/>
        </w:rPr>
        <w:t>tres (3) de febrero de 2025</w:t>
      </w:r>
      <w:r w:rsidRPr="00F22A18">
        <w:rPr>
          <w:rFonts w:ascii="Arial" w:hAnsi="Arial" w:cs="Arial"/>
        </w:rPr>
        <w:t xml:space="preserve">, por medio del cual </w:t>
      </w:r>
      <w:r w:rsidR="00EE512D" w:rsidRPr="00F22A18">
        <w:rPr>
          <w:rFonts w:ascii="Arial" w:hAnsi="Arial" w:cs="Arial"/>
        </w:rPr>
        <w:t xml:space="preserve">su H. Despacho decidió seguir </w:t>
      </w:r>
      <w:r w:rsidRPr="00F22A18">
        <w:rPr>
          <w:rFonts w:ascii="Arial" w:hAnsi="Arial" w:cs="Arial"/>
        </w:rPr>
        <w:t xml:space="preserve">adelante con la ejecución y practicar la liquidación del crédito, </w:t>
      </w:r>
      <w:r w:rsidR="00EE512D" w:rsidRPr="00F22A18">
        <w:rPr>
          <w:rFonts w:ascii="Arial" w:hAnsi="Arial" w:cs="Arial"/>
        </w:rPr>
        <w:t>allego la respectiva liquidación para que previo el trámite procesal correspondiente, se sirva aprobarla.</w:t>
      </w:r>
    </w:p>
    <w:p w14:paraId="7551E23E" w14:textId="55F9C5AD" w:rsidR="00F17B35" w:rsidRPr="00F22A18" w:rsidRDefault="006E139C" w:rsidP="00F22A18">
      <w:pPr>
        <w:pStyle w:val="Default"/>
        <w:spacing w:line="276" w:lineRule="auto"/>
        <w:jc w:val="both"/>
        <w:rPr>
          <w:color w:val="auto"/>
          <w:sz w:val="22"/>
          <w:szCs w:val="22"/>
        </w:rPr>
      </w:pPr>
      <w:r w:rsidRPr="00F22A18">
        <w:rPr>
          <w:color w:val="auto"/>
          <w:sz w:val="22"/>
          <w:szCs w:val="22"/>
        </w:rPr>
        <w:t xml:space="preserve"> </w:t>
      </w:r>
    </w:p>
    <w:p w14:paraId="78C9707E" w14:textId="765543C9" w:rsidR="006E139C" w:rsidRPr="00F22A18" w:rsidRDefault="006E139C" w:rsidP="00F22A18">
      <w:pPr>
        <w:pStyle w:val="Default"/>
        <w:numPr>
          <w:ilvl w:val="0"/>
          <w:numId w:val="5"/>
        </w:numPr>
        <w:spacing w:line="276" w:lineRule="auto"/>
        <w:jc w:val="center"/>
        <w:rPr>
          <w:color w:val="auto"/>
          <w:sz w:val="22"/>
          <w:szCs w:val="22"/>
        </w:rPr>
      </w:pPr>
      <w:r w:rsidRPr="00F22A18">
        <w:rPr>
          <w:b/>
          <w:bCs/>
          <w:color w:val="auto"/>
          <w:sz w:val="22"/>
          <w:szCs w:val="22"/>
        </w:rPr>
        <w:t>LIQUIDACIÓN DEL CRÉDITO</w:t>
      </w:r>
    </w:p>
    <w:p w14:paraId="3991EDBB" w14:textId="77777777" w:rsidR="006E139C" w:rsidRPr="00F22A18" w:rsidRDefault="006E139C" w:rsidP="00F22A18">
      <w:pPr>
        <w:pStyle w:val="Default"/>
        <w:spacing w:line="276" w:lineRule="auto"/>
        <w:jc w:val="both"/>
        <w:rPr>
          <w:color w:val="auto"/>
          <w:sz w:val="22"/>
          <w:szCs w:val="22"/>
        </w:rPr>
      </w:pPr>
    </w:p>
    <w:p w14:paraId="41FDE5CC" w14:textId="552532DA" w:rsidR="006E139C" w:rsidRPr="00F22A18" w:rsidRDefault="006E139C" w:rsidP="00F22A18">
      <w:pPr>
        <w:tabs>
          <w:tab w:val="left" w:pos="5626"/>
        </w:tabs>
        <w:spacing w:line="276" w:lineRule="auto"/>
        <w:jc w:val="both"/>
        <w:rPr>
          <w:rFonts w:ascii="Arial" w:hAnsi="Arial" w:cs="Arial"/>
        </w:rPr>
      </w:pPr>
      <w:r w:rsidRPr="00F22A18">
        <w:rPr>
          <w:rFonts w:ascii="Arial" w:hAnsi="Arial" w:cs="Arial"/>
        </w:rPr>
        <w:t>De conformidad con el estado actual del crédito, me permito presentar la liquidación para que se le imparta su oportuna aprobación, conforme se expone:</w:t>
      </w:r>
    </w:p>
    <w:p w14:paraId="668B30DB" w14:textId="19EE3DAA" w:rsidR="00946283" w:rsidRPr="00F22A18" w:rsidRDefault="00946283" w:rsidP="00F22A18">
      <w:pPr>
        <w:tabs>
          <w:tab w:val="left" w:pos="5626"/>
        </w:tabs>
        <w:spacing w:line="276" w:lineRule="auto"/>
        <w:jc w:val="both"/>
        <w:rPr>
          <w:rFonts w:ascii="Arial" w:hAnsi="Arial" w:cs="Arial"/>
        </w:rPr>
      </w:pPr>
    </w:p>
    <w:p w14:paraId="731E8C18" w14:textId="6826B0D1" w:rsidR="004D611A" w:rsidRPr="00F22A18" w:rsidRDefault="00946283" w:rsidP="00F22A18">
      <w:pPr>
        <w:pStyle w:val="Prrafodelista"/>
        <w:widowControl/>
        <w:numPr>
          <w:ilvl w:val="0"/>
          <w:numId w:val="9"/>
        </w:numPr>
        <w:adjustRightInd w:val="0"/>
        <w:spacing w:line="276" w:lineRule="auto"/>
        <w:jc w:val="both"/>
        <w:rPr>
          <w:rFonts w:ascii="Arial" w:eastAsiaTheme="minorHAnsi" w:hAnsi="Arial" w:cs="Arial"/>
          <w:lang w:val="es-CO"/>
        </w:rPr>
      </w:pPr>
      <w:r w:rsidRPr="00F22A18">
        <w:rPr>
          <w:rFonts w:ascii="Arial" w:eastAsiaTheme="minorHAnsi" w:hAnsi="Arial" w:cs="Arial"/>
          <w:lang w:val="es-CO"/>
        </w:rPr>
        <w:t xml:space="preserve">Por la suma de </w:t>
      </w:r>
      <w:r w:rsidRPr="00F22A18">
        <w:rPr>
          <w:rFonts w:ascii="Arial" w:eastAsiaTheme="minorHAnsi" w:hAnsi="Arial" w:cs="Arial"/>
          <w:b/>
          <w:bCs/>
          <w:lang w:val="es-CO"/>
        </w:rPr>
        <w:t xml:space="preserve">DOCE MILLONES SETECIENTOS TREINTA Y TRES MIL TRESCIENTOS VEINTIÚN PESOS ($12.733.321) </w:t>
      </w:r>
      <w:r w:rsidR="00F17B35" w:rsidRPr="00F22A18">
        <w:rPr>
          <w:rFonts w:ascii="Arial" w:eastAsiaTheme="minorHAnsi" w:hAnsi="Arial" w:cs="Arial"/>
          <w:lang w:val="es-CO"/>
        </w:rPr>
        <w:t>por concepto de capital adeudado de la factura electrónica FE2Y-671.</w:t>
      </w:r>
    </w:p>
    <w:p w14:paraId="62AB09B6" w14:textId="35768666" w:rsidR="00946283" w:rsidRPr="00F22A18" w:rsidRDefault="00946283" w:rsidP="00F22A18">
      <w:pPr>
        <w:pStyle w:val="Prrafodelista"/>
        <w:numPr>
          <w:ilvl w:val="0"/>
          <w:numId w:val="9"/>
        </w:numPr>
        <w:spacing w:line="276" w:lineRule="auto"/>
        <w:jc w:val="both"/>
        <w:rPr>
          <w:rFonts w:ascii="Arial" w:hAnsi="Arial" w:cs="Arial"/>
          <w:b/>
          <w:bCs/>
        </w:rPr>
      </w:pPr>
      <w:r w:rsidRPr="00F22A18">
        <w:rPr>
          <w:rFonts w:ascii="Arial" w:hAnsi="Arial" w:cs="Arial"/>
          <w:lang w:val="es-CO"/>
        </w:rPr>
        <w:t xml:space="preserve">Por concepto de los intereses moratorios sobre el capital </w:t>
      </w:r>
      <w:r w:rsidR="00F17B35" w:rsidRPr="00F22A18">
        <w:rPr>
          <w:rFonts w:ascii="Arial" w:hAnsi="Arial" w:cs="Arial"/>
          <w:lang w:val="es-CO"/>
        </w:rPr>
        <w:t>adeudado,</w:t>
      </w:r>
      <w:r w:rsidRPr="00F22A18">
        <w:rPr>
          <w:rFonts w:ascii="Arial" w:hAnsi="Arial" w:cs="Arial"/>
          <w:lang w:val="es-CO"/>
        </w:rPr>
        <w:t xml:space="preserve"> a la tasa de una y media veces el interés bancario corriente, a partir del 11 de junio de 2022, hasta que se efectúe el respectivo pago. Suma que liquidada a</w:t>
      </w:r>
      <w:r w:rsidR="00F22A18" w:rsidRPr="00F22A18">
        <w:rPr>
          <w:rFonts w:ascii="Arial" w:hAnsi="Arial" w:cs="Arial"/>
          <w:lang w:val="es-CO"/>
        </w:rPr>
        <w:t>l 28 de febrero de 2025</w:t>
      </w:r>
      <w:r w:rsidRPr="00F22A18">
        <w:rPr>
          <w:rFonts w:ascii="Arial" w:hAnsi="Arial" w:cs="Arial"/>
          <w:lang w:val="es-CO"/>
        </w:rPr>
        <w:t xml:space="preserve">, asciende a </w:t>
      </w:r>
      <w:r w:rsidR="00F22A18" w:rsidRPr="00F22A18">
        <w:rPr>
          <w:rFonts w:ascii="Arial" w:hAnsi="Arial" w:cs="Arial"/>
          <w:b/>
          <w:bCs/>
          <w:lang w:val="es-CO"/>
        </w:rPr>
        <w:t xml:space="preserve">DIEZ </w:t>
      </w:r>
      <w:r w:rsidRPr="00F22A18">
        <w:rPr>
          <w:rFonts w:ascii="Arial" w:hAnsi="Arial" w:cs="Arial"/>
          <w:b/>
          <w:bCs/>
          <w:lang w:val="es-CO"/>
        </w:rPr>
        <w:t xml:space="preserve">MILLONES </w:t>
      </w:r>
      <w:r w:rsidR="00F22A18" w:rsidRPr="00F22A18">
        <w:rPr>
          <w:rFonts w:ascii="Arial" w:hAnsi="Arial" w:cs="Arial"/>
          <w:b/>
          <w:bCs/>
          <w:lang w:val="es-CO"/>
        </w:rPr>
        <w:t>OCHOCIEN</w:t>
      </w:r>
      <w:r w:rsidRPr="00F22A18">
        <w:rPr>
          <w:rFonts w:ascii="Arial" w:hAnsi="Arial" w:cs="Arial"/>
          <w:b/>
          <w:bCs/>
          <w:lang w:val="es-CO"/>
        </w:rPr>
        <w:t xml:space="preserve">TOS </w:t>
      </w:r>
      <w:r w:rsidR="00F22A18" w:rsidRPr="00F22A18">
        <w:rPr>
          <w:rFonts w:ascii="Arial" w:hAnsi="Arial" w:cs="Arial"/>
          <w:b/>
          <w:bCs/>
          <w:lang w:val="es-CO"/>
        </w:rPr>
        <w:t>SESENTA Y OCHO</w:t>
      </w:r>
      <w:r w:rsidRPr="00F22A18">
        <w:rPr>
          <w:rFonts w:ascii="Arial" w:hAnsi="Arial" w:cs="Arial"/>
          <w:b/>
          <w:bCs/>
          <w:lang w:val="es-CO"/>
        </w:rPr>
        <w:t xml:space="preserve"> MIL</w:t>
      </w:r>
      <w:r w:rsidR="00181FCA" w:rsidRPr="00F22A18">
        <w:rPr>
          <w:rFonts w:ascii="Arial" w:hAnsi="Arial" w:cs="Arial"/>
          <w:b/>
          <w:bCs/>
          <w:lang w:val="es-CO"/>
        </w:rPr>
        <w:t xml:space="preserve"> </w:t>
      </w:r>
      <w:r w:rsidR="00F22A18" w:rsidRPr="00F22A18">
        <w:rPr>
          <w:rFonts w:ascii="Arial" w:hAnsi="Arial" w:cs="Arial"/>
          <w:b/>
          <w:bCs/>
          <w:lang w:val="es-CO"/>
        </w:rPr>
        <w:t>CUATROCIENTOS DIEZ</w:t>
      </w:r>
      <w:r w:rsidRPr="00F22A18">
        <w:rPr>
          <w:rFonts w:ascii="Arial" w:hAnsi="Arial" w:cs="Arial"/>
          <w:b/>
          <w:bCs/>
          <w:lang w:val="es-CO"/>
        </w:rPr>
        <w:t xml:space="preserve"> PESOS</w:t>
      </w:r>
      <w:r w:rsidRPr="00F22A18">
        <w:rPr>
          <w:rFonts w:ascii="Arial" w:hAnsi="Arial" w:cs="Arial"/>
          <w:lang w:val="es-CO"/>
        </w:rPr>
        <w:t xml:space="preserve"> </w:t>
      </w:r>
      <w:r w:rsidRPr="00F22A18">
        <w:rPr>
          <w:rFonts w:ascii="Arial" w:hAnsi="Arial" w:cs="Arial"/>
          <w:b/>
          <w:bCs/>
          <w:lang w:val="es-CO"/>
        </w:rPr>
        <w:t>($</w:t>
      </w:r>
      <w:r w:rsidR="00F22A18" w:rsidRPr="00F22A18">
        <w:rPr>
          <w:rFonts w:ascii="Arial" w:hAnsi="Arial" w:cs="Arial"/>
          <w:b/>
          <w:bCs/>
          <w:lang w:val="es-CO"/>
        </w:rPr>
        <w:t xml:space="preserve"> 10.868.410</w:t>
      </w:r>
      <w:r w:rsidRPr="00F22A18">
        <w:rPr>
          <w:rFonts w:ascii="Arial" w:hAnsi="Arial" w:cs="Arial"/>
          <w:b/>
          <w:bCs/>
          <w:lang w:val="es-CO"/>
        </w:rPr>
        <w:t>)</w:t>
      </w:r>
      <w:r w:rsidR="00EE512D" w:rsidRPr="00F22A18">
        <w:rPr>
          <w:rFonts w:ascii="Arial" w:hAnsi="Arial" w:cs="Arial"/>
          <w:b/>
          <w:bCs/>
          <w:lang w:val="es-CO"/>
        </w:rPr>
        <w:t xml:space="preserve">. </w:t>
      </w:r>
      <w:r w:rsidR="00EE512D" w:rsidRPr="00F22A18">
        <w:rPr>
          <w:rFonts w:ascii="Arial" w:hAnsi="Arial" w:cs="Arial"/>
          <w:lang w:val="es-CO"/>
        </w:rPr>
        <w:t>El valor de los intereses moratorios se calcula de la siguiente manera:</w:t>
      </w:r>
      <w:r w:rsidRPr="00F22A18">
        <w:rPr>
          <w:rFonts w:ascii="Arial" w:hAnsi="Arial" w:cs="Arial"/>
          <w:b/>
          <w:bCs/>
          <w:lang w:val="es-CO"/>
        </w:rPr>
        <w:t xml:space="preserve"> </w:t>
      </w:r>
    </w:p>
    <w:p w14:paraId="026866E4" w14:textId="77777777" w:rsidR="00162D35" w:rsidRPr="00F22A18" w:rsidRDefault="00162D35" w:rsidP="00F22A18">
      <w:pPr>
        <w:pStyle w:val="Prrafodelista"/>
        <w:tabs>
          <w:tab w:val="left" w:pos="5626"/>
        </w:tabs>
        <w:spacing w:line="276" w:lineRule="auto"/>
        <w:jc w:val="both"/>
        <w:rPr>
          <w:rFonts w:ascii="Arial" w:hAnsi="Arial" w:cs="Arial"/>
        </w:rPr>
      </w:pPr>
    </w:p>
    <w:p w14:paraId="6AA92271" w14:textId="7CDC83E7" w:rsidR="00162D35" w:rsidRPr="00F22A18" w:rsidRDefault="00F22A18" w:rsidP="00F22A18">
      <w:pPr>
        <w:widowControl/>
        <w:adjustRightInd w:val="0"/>
        <w:spacing w:line="276" w:lineRule="auto"/>
        <w:jc w:val="center"/>
        <w:rPr>
          <w:rFonts w:ascii="Arial" w:eastAsiaTheme="minorHAnsi" w:hAnsi="Arial" w:cs="Arial"/>
          <w:lang w:val="es-CO"/>
        </w:rPr>
      </w:pPr>
      <w:r w:rsidRPr="00F22A18">
        <w:rPr>
          <w:noProof/>
        </w:rPr>
        <w:lastRenderedPageBreak/>
        <w:drawing>
          <wp:inline distT="0" distB="0" distL="0" distR="0" wp14:anchorId="5A830F92" wp14:editId="601E136F">
            <wp:extent cx="5232400" cy="6997700"/>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2400" cy="6997700"/>
                    </a:xfrm>
                    <a:prstGeom prst="rect">
                      <a:avLst/>
                    </a:prstGeom>
                    <a:noFill/>
                    <a:ln>
                      <a:noFill/>
                    </a:ln>
                  </pic:spPr>
                </pic:pic>
              </a:graphicData>
            </a:graphic>
          </wp:inline>
        </w:drawing>
      </w:r>
    </w:p>
    <w:p w14:paraId="5E38AC5D" w14:textId="0F0316A3" w:rsidR="00162D35" w:rsidRPr="00F22A18" w:rsidRDefault="00162D35" w:rsidP="00F22A18">
      <w:pPr>
        <w:pStyle w:val="Prrafodelista"/>
        <w:numPr>
          <w:ilvl w:val="0"/>
          <w:numId w:val="9"/>
        </w:numPr>
        <w:tabs>
          <w:tab w:val="left" w:pos="5626"/>
        </w:tabs>
        <w:spacing w:line="276" w:lineRule="auto"/>
        <w:jc w:val="both"/>
        <w:rPr>
          <w:rFonts w:ascii="Arial" w:hAnsi="Arial" w:cs="Arial"/>
        </w:rPr>
      </w:pPr>
      <w:r w:rsidRPr="00F22A18">
        <w:rPr>
          <w:rFonts w:ascii="Arial" w:eastAsiaTheme="minorHAnsi" w:hAnsi="Arial" w:cs="Arial"/>
          <w:lang w:val="es-CO"/>
        </w:rPr>
        <w:lastRenderedPageBreak/>
        <w:t xml:space="preserve">Por la suma de </w:t>
      </w:r>
      <w:r w:rsidRPr="00F22A18">
        <w:rPr>
          <w:rFonts w:ascii="Arial" w:hAnsi="Arial" w:cs="Arial"/>
          <w:b/>
          <w:bCs/>
        </w:rPr>
        <w:t xml:space="preserve">QUINIENTOS SESENTA Y CUATRO MIL PESOS ($564.000), </w:t>
      </w:r>
      <w:r w:rsidRPr="00F22A18">
        <w:rPr>
          <w:rFonts w:ascii="Arial" w:hAnsi="Arial" w:cs="Arial"/>
        </w:rPr>
        <w:t>c</w:t>
      </w:r>
      <w:r w:rsidRPr="00F22A18">
        <w:rPr>
          <w:rFonts w:ascii="Arial" w:eastAsiaTheme="minorHAnsi" w:hAnsi="Arial" w:cs="Arial"/>
          <w:lang w:val="es-CO"/>
        </w:rPr>
        <w:t>correspondiente a la condena por agencias en derecho</w:t>
      </w:r>
      <w:r w:rsidR="00EE512D" w:rsidRPr="00F22A18">
        <w:rPr>
          <w:rFonts w:ascii="Arial" w:eastAsiaTheme="minorHAnsi" w:hAnsi="Arial" w:cs="Arial"/>
          <w:lang w:val="es-CO"/>
        </w:rPr>
        <w:t>, suma que deberá incrementarse a la liquidación una vez el H. Despacho liquide y apruebe las costas.</w:t>
      </w:r>
    </w:p>
    <w:p w14:paraId="72F8FAC0" w14:textId="77777777" w:rsidR="008F7329" w:rsidRPr="00F22A18" w:rsidRDefault="008F7329" w:rsidP="00F22A18">
      <w:pPr>
        <w:pStyle w:val="Prrafodelista"/>
        <w:tabs>
          <w:tab w:val="left" w:pos="5626"/>
        </w:tabs>
        <w:spacing w:line="276" w:lineRule="auto"/>
        <w:jc w:val="both"/>
        <w:rPr>
          <w:rFonts w:ascii="Arial" w:eastAsiaTheme="minorHAnsi" w:hAnsi="Arial" w:cs="Arial"/>
          <w:lang w:val="es-CO"/>
        </w:rPr>
      </w:pPr>
    </w:p>
    <w:p w14:paraId="3744285E" w14:textId="286766DF" w:rsidR="008F7329" w:rsidRPr="00F22A18" w:rsidRDefault="00181FCA" w:rsidP="00F22A18">
      <w:pPr>
        <w:tabs>
          <w:tab w:val="left" w:pos="5626"/>
        </w:tabs>
        <w:spacing w:line="276" w:lineRule="auto"/>
        <w:jc w:val="both"/>
        <w:rPr>
          <w:rFonts w:ascii="Arial" w:hAnsi="Arial" w:cs="Arial"/>
        </w:rPr>
      </w:pPr>
      <w:r w:rsidRPr="00F22A18">
        <w:rPr>
          <w:rFonts w:ascii="Arial" w:eastAsiaTheme="minorHAnsi" w:hAnsi="Arial" w:cs="Arial"/>
          <w:lang w:val="es-CO"/>
        </w:rPr>
        <w:t xml:space="preserve">En consecuencia, la liquidación de crédito asciende a </w:t>
      </w:r>
      <w:r w:rsidR="00F22A18" w:rsidRPr="00F22A18">
        <w:rPr>
          <w:rFonts w:ascii="Arial" w:eastAsiaTheme="minorHAnsi" w:hAnsi="Arial" w:cs="Arial"/>
          <w:b/>
          <w:bCs/>
          <w:lang w:val="es-CO"/>
        </w:rPr>
        <w:t xml:space="preserve">VENTICUATRO </w:t>
      </w:r>
      <w:r w:rsidRPr="00F22A18">
        <w:rPr>
          <w:rFonts w:ascii="Arial" w:eastAsiaTheme="minorHAnsi" w:hAnsi="Arial" w:cs="Arial"/>
          <w:b/>
          <w:bCs/>
          <w:lang w:val="es-CO"/>
        </w:rPr>
        <w:t xml:space="preserve">MILLONES </w:t>
      </w:r>
      <w:r w:rsidR="00F22A18" w:rsidRPr="00F22A18">
        <w:rPr>
          <w:rFonts w:ascii="Arial" w:eastAsiaTheme="minorHAnsi" w:hAnsi="Arial" w:cs="Arial"/>
          <w:b/>
          <w:bCs/>
          <w:lang w:val="es-CO"/>
        </w:rPr>
        <w:t>CIENTO SESENTA Y CINCO MIL SETECIENTOS TREINTA Y UN</w:t>
      </w:r>
      <w:r w:rsidRPr="00F22A18">
        <w:rPr>
          <w:rFonts w:ascii="Arial" w:eastAsiaTheme="minorHAnsi" w:hAnsi="Arial" w:cs="Arial"/>
          <w:b/>
          <w:bCs/>
          <w:lang w:val="es-CO"/>
        </w:rPr>
        <w:t xml:space="preserve"> PESOS ($</w:t>
      </w:r>
      <w:r w:rsidR="00F22A18" w:rsidRPr="00F22A18">
        <w:rPr>
          <w:rFonts w:ascii="Arial" w:eastAsiaTheme="minorHAnsi" w:hAnsi="Arial" w:cs="Arial"/>
          <w:b/>
          <w:bCs/>
          <w:lang w:val="es-CO"/>
        </w:rPr>
        <w:t>24.165.731</w:t>
      </w:r>
      <w:r w:rsidRPr="00F22A18">
        <w:rPr>
          <w:rFonts w:ascii="Arial" w:eastAsiaTheme="minorHAnsi" w:hAnsi="Arial" w:cs="Arial"/>
          <w:b/>
          <w:bCs/>
          <w:lang w:val="es-CO"/>
        </w:rPr>
        <w:t xml:space="preserve">), </w:t>
      </w:r>
      <w:r w:rsidRPr="00F22A18">
        <w:rPr>
          <w:rFonts w:ascii="Arial" w:eastAsiaTheme="minorHAnsi" w:hAnsi="Arial" w:cs="Arial"/>
          <w:lang w:val="es-CO"/>
        </w:rPr>
        <w:t xml:space="preserve">suma que incluye capital, intereses moratorios y agencias en derecho. </w:t>
      </w:r>
    </w:p>
    <w:p w14:paraId="47F09E63" w14:textId="77777777" w:rsidR="00F17B35" w:rsidRPr="00F22A18" w:rsidRDefault="00F17B35" w:rsidP="00F22A18">
      <w:pPr>
        <w:widowControl/>
        <w:adjustRightInd w:val="0"/>
        <w:spacing w:line="276" w:lineRule="auto"/>
        <w:jc w:val="both"/>
        <w:rPr>
          <w:rFonts w:ascii="Arial" w:eastAsiaTheme="minorHAnsi" w:hAnsi="Arial" w:cs="Arial"/>
          <w:lang w:val="es-CO"/>
        </w:rPr>
      </w:pPr>
    </w:p>
    <w:p w14:paraId="057B6C20" w14:textId="16B90E97" w:rsidR="006E139C" w:rsidRPr="00F22A18" w:rsidRDefault="006E139C" w:rsidP="00F22A18">
      <w:pPr>
        <w:pStyle w:val="Prrafodelista"/>
        <w:widowControl/>
        <w:numPr>
          <w:ilvl w:val="0"/>
          <w:numId w:val="8"/>
        </w:numPr>
        <w:adjustRightInd w:val="0"/>
        <w:spacing w:line="276" w:lineRule="auto"/>
        <w:jc w:val="center"/>
        <w:rPr>
          <w:rFonts w:ascii="Arial" w:eastAsiaTheme="minorHAnsi" w:hAnsi="Arial" w:cs="Arial"/>
          <w:b/>
          <w:bCs/>
          <w:lang w:val="es-CO"/>
        </w:rPr>
      </w:pPr>
      <w:r w:rsidRPr="00F22A18">
        <w:rPr>
          <w:rFonts w:ascii="Arial" w:eastAsiaTheme="minorHAnsi" w:hAnsi="Arial" w:cs="Arial"/>
          <w:b/>
          <w:bCs/>
          <w:lang w:val="es-CO"/>
        </w:rPr>
        <w:t>SOLICITUD</w:t>
      </w:r>
    </w:p>
    <w:p w14:paraId="6AEFC703" w14:textId="77777777" w:rsidR="006E139C" w:rsidRPr="00F22A18" w:rsidRDefault="006E139C" w:rsidP="00F22A18">
      <w:pPr>
        <w:widowControl/>
        <w:adjustRightInd w:val="0"/>
        <w:spacing w:line="276" w:lineRule="auto"/>
        <w:jc w:val="both"/>
        <w:rPr>
          <w:rFonts w:ascii="Arial" w:eastAsiaTheme="minorHAnsi" w:hAnsi="Arial" w:cs="Arial"/>
          <w:lang w:val="es-CO"/>
        </w:rPr>
      </w:pPr>
    </w:p>
    <w:p w14:paraId="76C4EE21" w14:textId="3BAE06A4" w:rsidR="006E139C" w:rsidRPr="00F22A18" w:rsidRDefault="006E139C" w:rsidP="00F22A18">
      <w:pPr>
        <w:widowControl/>
        <w:adjustRightInd w:val="0"/>
        <w:spacing w:line="276" w:lineRule="auto"/>
        <w:jc w:val="both"/>
        <w:rPr>
          <w:rFonts w:ascii="Arial" w:eastAsiaTheme="minorHAnsi" w:hAnsi="Arial" w:cs="Arial"/>
          <w:lang w:val="es-CO"/>
        </w:rPr>
      </w:pPr>
      <w:r w:rsidRPr="00F22A18">
        <w:rPr>
          <w:rFonts w:ascii="Arial" w:eastAsiaTheme="minorHAnsi" w:hAnsi="Arial" w:cs="Arial"/>
          <w:lang w:val="es-CO"/>
        </w:rPr>
        <w:t xml:space="preserve">Conforme con lo señalado en líneas precedentes, solicito respetuosamente, </w:t>
      </w:r>
      <w:r w:rsidR="00EE512D" w:rsidRPr="00F22A18">
        <w:rPr>
          <w:rFonts w:ascii="Arial" w:eastAsiaTheme="minorHAnsi" w:hAnsi="Arial" w:cs="Arial"/>
          <w:lang w:val="es-CO"/>
        </w:rPr>
        <w:t xml:space="preserve">que previo el trámite procesal respectivo </w:t>
      </w:r>
      <w:r w:rsidRPr="00F22A18">
        <w:rPr>
          <w:rFonts w:ascii="Arial" w:eastAsiaTheme="minorHAnsi" w:hAnsi="Arial" w:cs="Arial"/>
          <w:b/>
          <w:bCs/>
          <w:lang w:val="es-CO"/>
        </w:rPr>
        <w:t xml:space="preserve">SE APRUEBE </w:t>
      </w:r>
      <w:r w:rsidRPr="00F22A18">
        <w:rPr>
          <w:rFonts w:ascii="Arial" w:eastAsiaTheme="minorHAnsi" w:hAnsi="Arial" w:cs="Arial"/>
          <w:lang w:val="es-CO"/>
        </w:rPr>
        <w:t>la liquidación del crédito aquí presentada</w:t>
      </w:r>
      <w:r w:rsidR="00EE512D" w:rsidRPr="00F22A18">
        <w:rPr>
          <w:rFonts w:ascii="Arial" w:eastAsiaTheme="minorHAnsi" w:hAnsi="Arial" w:cs="Arial"/>
          <w:lang w:val="es-CO"/>
        </w:rPr>
        <w:t xml:space="preserve">. </w:t>
      </w:r>
    </w:p>
    <w:p w14:paraId="111CDE16" w14:textId="198BDA2E" w:rsidR="00280F77" w:rsidRPr="00F22A18" w:rsidRDefault="00280F77" w:rsidP="00F22A18">
      <w:pPr>
        <w:widowControl/>
        <w:adjustRightInd w:val="0"/>
        <w:spacing w:line="276" w:lineRule="auto"/>
        <w:jc w:val="both"/>
        <w:rPr>
          <w:rFonts w:ascii="Arial" w:eastAsiaTheme="minorHAnsi" w:hAnsi="Arial" w:cs="Arial"/>
          <w:lang w:val="es-CO"/>
        </w:rPr>
      </w:pPr>
    </w:p>
    <w:p w14:paraId="61526AFA" w14:textId="37A34C4C" w:rsidR="006E139C" w:rsidRPr="00F22A18" w:rsidRDefault="00280F77" w:rsidP="00F22A18">
      <w:pPr>
        <w:widowControl/>
        <w:adjustRightInd w:val="0"/>
        <w:spacing w:line="276" w:lineRule="auto"/>
        <w:jc w:val="both"/>
        <w:rPr>
          <w:rFonts w:ascii="Arial" w:eastAsiaTheme="minorHAnsi" w:hAnsi="Arial" w:cs="Arial"/>
          <w:lang w:val="es-CO"/>
        </w:rPr>
      </w:pPr>
      <w:r w:rsidRPr="00F22A18">
        <w:rPr>
          <w:rFonts w:ascii="Arial" w:hAnsi="Arial" w:cs="Arial"/>
          <w:b/>
          <w:bCs/>
          <w:noProof/>
          <w:lang w:eastAsia="es-CO"/>
        </w:rPr>
        <w:drawing>
          <wp:anchor distT="0" distB="0" distL="114300" distR="114300" simplePos="0" relativeHeight="251659264" behindDoc="0" locked="0" layoutInCell="1" allowOverlap="1" wp14:anchorId="452548F1" wp14:editId="0EB2CF56">
            <wp:simplePos x="0" y="0"/>
            <wp:positionH relativeFrom="margin">
              <wp:align>left</wp:align>
            </wp:positionH>
            <wp:positionV relativeFrom="paragraph">
              <wp:posOffset>231949</wp:posOffset>
            </wp:positionV>
            <wp:extent cx="2276475" cy="885825"/>
            <wp:effectExtent l="0" t="0" r="0" b="952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0">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r w:rsidR="006E139C" w:rsidRPr="00F22A18">
        <w:rPr>
          <w:rFonts w:ascii="Arial" w:eastAsiaTheme="minorHAnsi" w:hAnsi="Arial" w:cs="Arial"/>
          <w:lang w:val="es-CO"/>
        </w:rPr>
        <w:t xml:space="preserve">Atentamente, </w:t>
      </w:r>
    </w:p>
    <w:p w14:paraId="5E9B4E17" w14:textId="77777777" w:rsidR="00181FCA" w:rsidRPr="00F22A18" w:rsidRDefault="00181FCA" w:rsidP="00F22A18">
      <w:pPr>
        <w:widowControl/>
        <w:adjustRightInd w:val="0"/>
        <w:spacing w:line="276" w:lineRule="auto"/>
        <w:jc w:val="both"/>
        <w:rPr>
          <w:rFonts w:ascii="Arial" w:eastAsiaTheme="minorHAnsi" w:hAnsi="Arial" w:cs="Arial"/>
          <w:b/>
          <w:bCs/>
          <w:lang w:val="es-CO"/>
        </w:rPr>
      </w:pPr>
    </w:p>
    <w:p w14:paraId="7F3299CC" w14:textId="77777777" w:rsidR="00181FCA" w:rsidRPr="00F22A18" w:rsidRDefault="00181FCA" w:rsidP="00F22A18">
      <w:pPr>
        <w:widowControl/>
        <w:adjustRightInd w:val="0"/>
        <w:spacing w:line="276" w:lineRule="auto"/>
        <w:jc w:val="both"/>
        <w:rPr>
          <w:rFonts w:ascii="Arial" w:eastAsiaTheme="minorHAnsi" w:hAnsi="Arial" w:cs="Arial"/>
          <w:b/>
          <w:bCs/>
          <w:lang w:val="es-CO"/>
        </w:rPr>
      </w:pPr>
    </w:p>
    <w:p w14:paraId="505F4FCB" w14:textId="77777777" w:rsidR="00181FCA" w:rsidRPr="00F22A18" w:rsidRDefault="00181FCA" w:rsidP="00F22A18">
      <w:pPr>
        <w:widowControl/>
        <w:adjustRightInd w:val="0"/>
        <w:spacing w:line="276" w:lineRule="auto"/>
        <w:jc w:val="both"/>
        <w:rPr>
          <w:rFonts w:ascii="Arial" w:eastAsiaTheme="minorHAnsi" w:hAnsi="Arial" w:cs="Arial"/>
          <w:b/>
          <w:bCs/>
          <w:lang w:val="es-CO"/>
        </w:rPr>
      </w:pPr>
    </w:p>
    <w:p w14:paraId="51BCA795" w14:textId="77777777" w:rsidR="00181FCA" w:rsidRPr="00F22A18" w:rsidRDefault="00181FCA" w:rsidP="00F22A18">
      <w:pPr>
        <w:widowControl/>
        <w:adjustRightInd w:val="0"/>
        <w:spacing w:line="276" w:lineRule="auto"/>
        <w:jc w:val="both"/>
        <w:rPr>
          <w:rFonts w:ascii="Arial" w:eastAsiaTheme="minorHAnsi" w:hAnsi="Arial" w:cs="Arial"/>
          <w:b/>
          <w:bCs/>
          <w:lang w:val="es-CO"/>
        </w:rPr>
      </w:pPr>
    </w:p>
    <w:p w14:paraId="4EBFB27C" w14:textId="73850924" w:rsidR="006E139C" w:rsidRPr="00F22A18" w:rsidRDefault="006E139C" w:rsidP="00F22A18">
      <w:pPr>
        <w:widowControl/>
        <w:adjustRightInd w:val="0"/>
        <w:spacing w:line="276" w:lineRule="auto"/>
        <w:jc w:val="both"/>
        <w:rPr>
          <w:rFonts w:ascii="Arial" w:eastAsiaTheme="minorHAnsi" w:hAnsi="Arial" w:cs="Arial"/>
          <w:lang w:val="es-CO"/>
        </w:rPr>
      </w:pPr>
      <w:r w:rsidRPr="00F22A18">
        <w:rPr>
          <w:rFonts w:ascii="Arial" w:eastAsiaTheme="minorHAnsi" w:hAnsi="Arial" w:cs="Arial"/>
          <w:b/>
          <w:bCs/>
          <w:lang w:val="es-CO"/>
        </w:rPr>
        <w:t xml:space="preserve">GUSTAVO ALBERTO HERRERA ÁVILA </w:t>
      </w:r>
    </w:p>
    <w:p w14:paraId="2B2F2267" w14:textId="77777777" w:rsidR="006E139C" w:rsidRPr="00F22A18" w:rsidRDefault="006E139C" w:rsidP="00F22A18">
      <w:pPr>
        <w:widowControl/>
        <w:adjustRightInd w:val="0"/>
        <w:spacing w:line="276" w:lineRule="auto"/>
        <w:jc w:val="both"/>
        <w:rPr>
          <w:rFonts w:ascii="Arial" w:eastAsiaTheme="minorHAnsi" w:hAnsi="Arial" w:cs="Arial"/>
          <w:lang w:val="es-CO"/>
        </w:rPr>
      </w:pPr>
      <w:r w:rsidRPr="00F22A18">
        <w:rPr>
          <w:rFonts w:ascii="Arial" w:eastAsiaTheme="minorHAnsi" w:hAnsi="Arial" w:cs="Arial"/>
          <w:lang w:val="es-CO"/>
        </w:rPr>
        <w:t xml:space="preserve">C.C. No. 19.395.114 expedida en Bogotá D.C. </w:t>
      </w:r>
    </w:p>
    <w:p w14:paraId="599B1FBE" w14:textId="46761F99" w:rsidR="006E139C" w:rsidRPr="00F22A18" w:rsidRDefault="006E139C" w:rsidP="00F22A18">
      <w:pPr>
        <w:tabs>
          <w:tab w:val="left" w:pos="5626"/>
        </w:tabs>
        <w:spacing w:line="276" w:lineRule="auto"/>
        <w:jc w:val="both"/>
        <w:rPr>
          <w:rFonts w:ascii="Arial" w:eastAsiaTheme="minorHAnsi" w:hAnsi="Arial" w:cs="Arial"/>
          <w:lang w:val="es-CO"/>
        </w:rPr>
      </w:pPr>
      <w:r w:rsidRPr="00F22A18">
        <w:rPr>
          <w:rFonts w:ascii="Arial" w:eastAsiaTheme="minorHAnsi" w:hAnsi="Arial" w:cs="Arial"/>
          <w:lang w:val="es-CO"/>
        </w:rPr>
        <w:t>T. P. No. 39.116 del C. S. de la J.</w:t>
      </w:r>
    </w:p>
    <w:sectPr w:rsidR="006E139C" w:rsidRPr="00F22A18" w:rsidSect="00A40DE9">
      <w:headerReference w:type="default" r:id="rId11"/>
      <w:footerReference w:type="default" r:id="rId12"/>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ACE6" w14:textId="77777777" w:rsidR="004019FE" w:rsidRDefault="004019FE" w:rsidP="0025591F">
      <w:r>
        <w:separator/>
      </w:r>
    </w:p>
  </w:endnote>
  <w:endnote w:type="continuationSeparator" w:id="0">
    <w:p w14:paraId="344927E0" w14:textId="77777777" w:rsidR="004019FE" w:rsidRDefault="004019F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C8E5" w14:textId="77777777"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34B63AA2" wp14:editId="4DF428B9">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4"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C9D618"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5A270420"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34B63AA2"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R6XwgAAANoAAAAPAAAAZHJzL2Rvd25yZXYueG1sRI9La8Mw&#10;EITvhfwHsYHcGjkN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B0YR6X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00C9D618"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5A270420"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66CAF51F" w14:textId="77777777" w:rsidR="00416F84" w:rsidRDefault="00416F84" w:rsidP="00416F84">
    <w:pPr>
      <w:ind w:left="7080" w:firstLine="708"/>
      <w:rPr>
        <w:color w:val="222A35" w:themeColor="text2" w:themeShade="80"/>
      </w:rPr>
    </w:pPr>
  </w:p>
  <w:p w14:paraId="132A90BD" w14:textId="77777777"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ACB332D" wp14:editId="50770363">
              <wp:simplePos x="0" y="0"/>
              <wp:positionH relativeFrom="page">
                <wp:posOffset>180340</wp:posOffset>
              </wp:positionH>
              <wp:positionV relativeFrom="bottomMargin">
                <wp:posOffset>909955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090274"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ACB332D" id="Rectángulo 5" o:spid="_x0000_s1030"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" filled="f" stroked="f" strokeweight="1pt">
              <v:textbox>
                <w:txbxContent>
                  <w:p w14:paraId="22090274"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62FF5A68" w14:textId="77777777" w:rsidR="00416F84" w:rsidRDefault="00955B23" w:rsidP="00955B23">
    <w:pPr>
      <w:tabs>
        <w:tab w:val="left" w:pos="5745"/>
      </w:tabs>
      <w:rPr>
        <w:color w:val="222A35" w:themeColor="text2" w:themeShade="80"/>
      </w:rPr>
    </w:pPr>
    <w:r>
      <w:rPr>
        <w:color w:val="222A35" w:themeColor="text2" w:themeShade="80"/>
      </w:rPr>
      <w:tab/>
    </w:r>
  </w:p>
  <w:p w14:paraId="793C2703"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13B1992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40996" w14:textId="77777777" w:rsidR="004019FE" w:rsidRDefault="004019FE" w:rsidP="0025591F">
      <w:r>
        <w:separator/>
      </w:r>
    </w:p>
  </w:footnote>
  <w:footnote w:type="continuationSeparator" w:id="0">
    <w:p w14:paraId="0A7C09BF" w14:textId="77777777" w:rsidR="004019FE" w:rsidRDefault="004019FE"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0E19"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711C20DA" wp14:editId="5F254ADF">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445F9E"/>
    <w:multiLevelType w:val="hybridMultilevel"/>
    <w:tmpl w:val="B68480BE"/>
    <w:lvl w:ilvl="0" w:tplc="93140E6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0A2FA1"/>
    <w:multiLevelType w:val="hybridMultilevel"/>
    <w:tmpl w:val="0C2C689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7FB6E3D"/>
    <w:multiLevelType w:val="hybridMultilevel"/>
    <w:tmpl w:val="883E17A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21948E4"/>
    <w:multiLevelType w:val="hybridMultilevel"/>
    <w:tmpl w:val="B82AA0C6"/>
    <w:lvl w:ilvl="0" w:tplc="6E1C8CF0">
      <w:start w:val="1"/>
      <w:numFmt w:val="upperRoman"/>
      <w:lvlText w:val="%1."/>
      <w:lvlJc w:val="left"/>
      <w:pPr>
        <w:ind w:left="19" w:hanging="720"/>
      </w:pPr>
      <w:rPr>
        <w:rFonts w:hint="default"/>
      </w:rPr>
    </w:lvl>
    <w:lvl w:ilvl="1" w:tplc="080A0019" w:tentative="1">
      <w:start w:val="1"/>
      <w:numFmt w:val="lowerLetter"/>
      <w:lvlText w:val="%2."/>
      <w:lvlJc w:val="left"/>
      <w:pPr>
        <w:ind w:left="379" w:hanging="360"/>
      </w:pPr>
    </w:lvl>
    <w:lvl w:ilvl="2" w:tplc="080A001B" w:tentative="1">
      <w:start w:val="1"/>
      <w:numFmt w:val="lowerRoman"/>
      <w:lvlText w:val="%3."/>
      <w:lvlJc w:val="right"/>
      <w:pPr>
        <w:ind w:left="1099" w:hanging="180"/>
      </w:pPr>
    </w:lvl>
    <w:lvl w:ilvl="3" w:tplc="080A000F" w:tentative="1">
      <w:start w:val="1"/>
      <w:numFmt w:val="decimal"/>
      <w:lvlText w:val="%4."/>
      <w:lvlJc w:val="left"/>
      <w:pPr>
        <w:ind w:left="1819" w:hanging="360"/>
      </w:pPr>
    </w:lvl>
    <w:lvl w:ilvl="4" w:tplc="080A0019" w:tentative="1">
      <w:start w:val="1"/>
      <w:numFmt w:val="lowerLetter"/>
      <w:lvlText w:val="%5."/>
      <w:lvlJc w:val="left"/>
      <w:pPr>
        <w:ind w:left="2539" w:hanging="360"/>
      </w:pPr>
    </w:lvl>
    <w:lvl w:ilvl="5" w:tplc="080A001B" w:tentative="1">
      <w:start w:val="1"/>
      <w:numFmt w:val="lowerRoman"/>
      <w:lvlText w:val="%6."/>
      <w:lvlJc w:val="right"/>
      <w:pPr>
        <w:ind w:left="3259" w:hanging="180"/>
      </w:pPr>
    </w:lvl>
    <w:lvl w:ilvl="6" w:tplc="080A000F" w:tentative="1">
      <w:start w:val="1"/>
      <w:numFmt w:val="decimal"/>
      <w:lvlText w:val="%7."/>
      <w:lvlJc w:val="left"/>
      <w:pPr>
        <w:ind w:left="3979" w:hanging="360"/>
      </w:pPr>
    </w:lvl>
    <w:lvl w:ilvl="7" w:tplc="080A0019" w:tentative="1">
      <w:start w:val="1"/>
      <w:numFmt w:val="lowerLetter"/>
      <w:lvlText w:val="%8."/>
      <w:lvlJc w:val="left"/>
      <w:pPr>
        <w:ind w:left="4699" w:hanging="360"/>
      </w:pPr>
    </w:lvl>
    <w:lvl w:ilvl="8" w:tplc="080A001B" w:tentative="1">
      <w:start w:val="1"/>
      <w:numFmt w:val="lowerRoman"/>
      <w:lvlText w:val="%9."/>
      <w:lvlJc w:val="right"/>
      <w:pPr>
        <w:ind w:left="5419" w:hanging="180"/>
      </w:pPr>
    </w:lvl>
  </w:abstractNum>
  <w:abstractNum w:abstractNumId="5" w15:restartNumberingAfterBreak="0">
    <w:nsid w:val="5470200E"/>
    <w:multiLevelType w:val="hybridMultilevel"/>
    <w:tmpl w:val="F816FCA0"/>
    <w:lvl w:ilvl="0" w:tplc="98149DD2">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A89794F"/>
    <w:multiLevelType w:val="multilevel"/>
    <w:tmpl w:val="5E22C7D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E005D45"/>
    <w:multiLevelType w:val="hybridMultilevel"/>
    <w:tmpl w:val="C25E4784"/>
    <w:lvl w:ilvl="0" w:tplc="CF7448A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CA01A"/>
    <w:multiLevelType w:val="hybridMultilevel"/>
    <w:tmpl w:val="D004730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83326FF"/>
    <w:multiLevelType w:val="hybridMultilevel"/>
    <w:tmpl w:val="B68480BE"/>
    <w:lvl w:ilvl="0" w:tplc="93140E6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6"/>
  </w:num>
  <w:num w:numId="5">
    <w:abstractNumId w:val="2"/>
  </w:num>
  <w:num w:numId="6">
    <w:abstractNumId w:val="3"/>
  </w:num>
  <w:num w:numId="7">
    <w:abstractNumId w:val="8"/>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23472"/>
    <w:rsid w:val="0003111F"/>
    <w:rsid w:val="00033706"/>
    <w:rsid w:val="000C2815"/>
    <w:rsid w:val="00107CC8"/>
    <w:rsid w:val="00162D35"/>
    <w:rsid w:val="00181FCA"/>
    <w:rsid w:val="001925A0"/>
    <w:rsid w:val="00194DAC"/>
    <w:rsid w:val="001A1649"/>
    <w:rsid w:val="001A7FC8"/>
    <w:rsid w:val="00234F3F"/>
    <w:rsid w:val="00254E27"/>
    <w:rsid w:val="0025591F"/>
    <w:rsid w:val="00267DDC"/>
    <w:rsid w:val="00280F77"/>
    <w:rsid w:val="00281D90"/>
    <w:rsid w:val="002B5E76"/>
    <w:rsid w:val="00355D7D"/>
    <w:rsid w:val="00375AFE"/>
    <w:rsid w:val="003C5BCE"/>
    <w:rsid w:val="003F26B0"/>
    <w:rsid w:val="004019FE"/>
    <w:rsid w:val="00416F84"/>
    <w:rsid w:val="0042497F"/>
    <w:rsid w:val="0043658C"/>
    <w:rsid w:val="00470810"/>
    <w:rsid w:val="004A356B"/>
    <w:rsid w:val="004B5BB0"/>
    <w:rsid w:val="004C01CE"/>
    <w:rsid w:val="004D611A"/>
    <w:rsid w:val="00505F3C"/>
    <w:rsid w:val="00543F6F"/>
    <w:rsid w:val="005A3F2C"/>
    <w:rsid w:val="005D7117"/>
    <w:rsid w:val="00603F4F"/>
    <w:rsid w:val="00637020"/>
    <w:rsid w:val="006E0D2A"/>
    <w:rsid w:val="006E139C"/>
    <w:rsid w:val="006F3F7B"/>
    <w:rsid w:val="00787BDB"/>
    <w:rsid w:val="00793C8E"/>
    <w:rsid w:val="007C1A65"/>
    <w:rsid w:val="007D5B40"/>
    <w:rsid w:val="007F632D"/>
    <w:rsid w:val="007F6A39"/>
    <w:rsid w:val="00813212"/>
    <w:rsid w:val="00834FFE"/>
    <w:rsid w:val="00867B1C"/>
    <w:rsid w:val="008830A7"/>
    <w:rsid w:val="008A3EE5"/>
    <w:rsid w:val="008E4E08"/>
    <w:rsid w:val="008F1E2F"/>
    <w:rsid w:val="008F7329"/>
    <w:rsid w:val="00902FC3"/>
    <w:rsid w:val="009357D3"/>
    <w:rsid w:val="00946283"/>
    <w:rsid w:val="00955B23"/>
    <w:rsid w:val="00957B78"/>
    <w:rsid w:val="00997C0E"/>
    <w:rsid w:val="009E72DC"/>
    <w:rsid w:val="00A40DE9"/>
    <w:rsid w:val="00A877E6"/>
    <w:rsid w:val="00AB3A2C"/>
    <w:rsid w:val="00AD03AA"/>
    <w:rsid w:val="00B20189"/>
    <w:rsid w:val="00B54DCC"/>
    <w:rsid w:val="00BA33E1"/>
    <w:rsid w:val="00BB7105"/>
    <w:rsid w:val="00BE6214"/>
    <w:rsid w:val="00BF1A90"/>
    <w:rsid w:val="00BF2E6F"/>
    <w:rsid w:val="00C337FB"/>
    <w:rsid w:val="00C53500"/>
    <w:rsid w:val="00C70FF5"/>
    <w:rsid w:val="00CF5496"/>
    <w:rsid w:val="00D23A48"/>
    <w:rsid w:val="00DF69D1"/>
    <w:rsid w:val="00E2367A"/>
    <w:rsid w:val="00E23DED"/>
    <w:rsid w:val="00E43BA7"/>
    <w:rsid w:val="00E63CC0"/>
    <w:rsid w:val="00EB06B6"/>
    <w:rsid w:val="00EC434B"/>
    <w:rsid w:val="00EC5FFD"/>
    <w:rsid w:val="00EE40E3"/>
    <w:rsid w:val="00EE512D"/>
    <w:rsid w:val="00EE5B9A"/>
    <w:rsid w:val="00F17B35"/>
    <w:rsid w:val="00F22A18"/>
    <w:rsid w:val="00F308D5"/>
    <w:rsid w:val="00F95354"/>
    <w:rsid w:val="00FA4FFB"/>
    <w:rsid w:val="00FB5FBD"/>
    <w:rsid w:val="00FC13A6"/>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59213"/>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033706"/>
    <w:pPr>
      <w:widowControl/>
      <w:numPr>
        <w:numId w:val="4"/>
      </w:numPr>
      <w:tabs>
        <w:tab w:val="left" w:pos="5883"/>
        <w:tab w:val="left" w:pos="5884"/>
      </w:tabs>
      <w:autoSpaceDE/>
      <w:autoSpaceDN/>
      <w:spacing w:line="360" w:lineRule="auto"/>
      <w:jc w:val="center"/>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9357D3"/>
    <w:pPr>
      <w:keepNext/>
      <w:keepLines/>
      <w:widowControl/>
      <w:autoSpaceDE/>
      <w:autoSpaceDN/>
      <w:spacing w:before="40" w:line="360" w:lineRule="auto"/>
      <w:ind w:left="720" w:hanging="360"/>
      <w:jc w:val="both"/>
      <w:outlineLvl w:val="1"/>
    </w:pPr>
    <w:rPr>
      <w:rFonts w:ascii="Arial" w:eastAsiaTheme="majorEastAsia" w:hAnsi="Arial" w:cstheme="majorBidi"/>
      <w:b/>
      <w:szCs w:val="2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033706"/>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9357D3"/>
    <w:rPr>
      <w:rFonts w:ascii="Arial" w:eastAsiaTheme="majorEastAsia" w:hAnsi="Arial" w:cstheme="majorBidi"/>
      <w:b/>
      <w:szCs w:val="26"/>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customStyle="1" w:styleId="Default">
    <w:name w:val="Default"/>
    <w:rsid w:val="006E139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280F77"/>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946283"/>
    <w:rPr>
      <w:rFonts w:ascii="Arial MT" w:eastAsia="Arial MT" w:hAnsi="Arial MT" w:cs="Arial MT"/>
      <w:lang w:val="es-ES"/>
    </w:rPr>
  </w:style>
  <w:style w:type="paragraph" w:styleId="Revisin">
    <w:name w:val="Revision"/>
    <w:hidden/>
    <w:uiPriority w:val="99"/>
    <w:semiHidden/>
    <w:rsid w:val="00EE512D"/>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EE512D"/>
    <w:rPr>
      <w:sz w:val="16"/>
      <w:szCs w:val="16"/>
    </w:rPr>
  </w:style>
  <w:style w:type="paragraph" w:styleId="Textocomentario">
    <w:name w:val="annotation text"/>
    <w:basedOn w:val="Normal"/>
    <w:link w:val="TextocomentarioCar"/>
    <w:uiPriority w:val="99"/>
    <w:semiHidden/>
    <w:unhideWhenUsed/>
    <w:rsid w:val="00EE512D"/>
    <w:rPr>
      <w:sz w:val="20"/>
      <w:szCs w:val="20"/>
    </w:rPr>
  </w:style>
  <w:style w:type="character" w:customStyle="1" w:styleId="TextocomentarioCar">
    <w:name w:val="Texto comentario Car"/>
    <w:basedOn w:val="Fuentedeprrafopredeter"/>
    <w:link w:val="Textocomentario"/>
    <w:uiPriority w:val="99"/>
    <w:semiHidden/>
    <w:rsid w:val="00EE512D"/>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EE512D"/>
    <w:rPr>
      <w:b/>
      <w:bCs/>
    </w:rPr>
  </w:style>
  <w:style w:type="character" w:customStyle="1" w:styleId="AsuntodelcomentarioCar">
    <w:name w:val="Asunto del comentario Car"/>
    <w:basedOn w:val="TextocomentarioCar"/>
    <w:link w:val="Asuntodelcomentario"/>
    <w:uiPriority w:val="99"/>
    <w:semiHidden/>
    <w:rsid w:val="00EE512D"/>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3013">
      <w:bodyDiv w:val="1"/>
      <w:marLeft w:val="0"/>
      <w:marRight w:val="0"/>
      <w:marTop w:val="0"/>
      <w:marBottom w:val="0"/>
      <w:divBdr>
        <w:top w:val="none" w:sz="0" w:space="0" w:color="auto"/>
        <w:left w:val="none" w:sz="0" w:space="0" w:color="auto"/>
        <w:bottom w:val="none" w:sz="0" w:space="0" w:color="auto"/>
        <w:right w:val="none" w:sz="0" w:space="0" w:color="auto"/>
      </w:divBdr>
    </w:div>
    <w:div w:id="265231899">
      <w:bodyDiv w:val="1"/>
      <w:marLeft w:val="0"/>
      <w:marRight w:val="0"/>
      <w:marTop w:val="0"/>
      <w:marBottom w:val="0"/>
      <w:divBdr>
        <w:top w:val="none" w:sz="0" w:space="0" w:color="auto"/>
        <w:left w:val="none" w:sz="0" w:space="0" w:color="auto"/>
        <w:bottom w:val="none" w:sz="0" w:space="0" w:color="auto"/>
        <w:right w:val="none" w:sz="0" w:space="0" w:color="auto"/>
      </w:divBdr>
    </w:div>
    <w:div w:id="1144468150">
      <w:bodyDiv w:val="1"/>
      <w:marLeft w:val="0"/>
      <w:marRight w:val="0"/>
      <w:marTop w:val="0"/>
      <w:marBottom w:val="0"/>
      <w:divBdr>
        <w:top w:val="none" w:sz="0" w:space="0" w:color="auto"/>
        <w:left w:val="none" w:sz="0" w:space="0" w:color="auto"/>
        <w:bottom w:val="none" w:sz="0" w:space="0" w:color="auto"/>
        <w:right w:val="none" w:sz="0" w:space="0" w:color="auto"/>
      </w:divBdr>
    </w:div>
    <w:div w:id="1790657592">
      <w:bodyDiv w:val="1"/>
      <w:marLeft w:val="0"/>
      <w:marRight w:val="0"/>
      <w:marTop w:val="0"/>
      <w:marBottom w:val="0"/>
      <w:divBdr>
        <w:top w:val="none" w:sz="0" w:space="0" w:color="auto"/>
        <w:left w:val="none" w:sz="0" w:space="0" w:color="auto"/>
        <w:bottom w:val="none" w:sz="0" w:space="0" w:color="auto"/>
        <w:right w:val="none" w:sz="0" w:space="0" w:color="auto"/>
      </w:divBdr>
    </w:div>
    <w:div w:id="1831630730">
      <w:bodyDiv w:val="1"/>
      <w:marLeft w:val="0"/>
      <w:marRight w:val="0"/>
      <w:marTop w:val="0"/>
      <w:marBottom w:val="0"/>
      <w:divBdr>
        <w:top w:val="none" w:sz="0" w:space="0" w:color="auto"/>
        <w:left w:val="none" w:sz="0" w:space="0" w:color="auto"/>
        <w:bottom w:val="none" w:sz="0" w:space="0" w:color="auto"/>
        <w:right w:val="none" w:sz="0" w:space="0" w:color="auto"/>
      </w:divBdr>
    </w:div>
    <w:div w:id="193705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0cmpalib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428</Words>
  <Characters>2359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3</cp:revision>
  <cp:lastPrinted>2025-03-13T15:07:00Z</cp:lastPrinted>
  <dcterms:created xsi:type="dcterms:W3CDTF">2025-03-13T04:30:00Z</dcterms:created>
  <dcterms:modified xsi:type="dcterms:W3CDTF">2025-03-13T15:08:00Z</dcterms:modified>
</cp:coreProperties>
</file>