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001179" w14:textId="77777777" w:rsidR="00906282" w:rsidRPr="00B81414" w:rsidRDefault="00906282" w:rsidP="00993A6A">
      <w:pPr>
        <w:spacing w:after="0"/>
        <w:jc w:val="center"/>
        <w:rPr>
          <w:rFonts w:ascii="Century Gothic" w:hAnsi="Century Gothic" w:cs="Aharoni"/>
          <w:b/>
          <w:color w:val="A5A5A5" w:themeColor="accent3"/>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B81414">
        <w:rPr>
          <w:rFonts w:ascii="Century Gothic" w:hAnsi="Century Gothic" w:cs="Aharoni"/>
          <w:b/>
          <w:color w:val="A5A5A5" w:themeColor="accent3"/>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INFORME PROCESOS JUDICIALES</w:t>
      </w:r>
    </w:p>
    <w:p w14:paraId="64AB4FC2" w14:textId="77777777" w:rsidR="00375DE6" w:rsidRPr="00B81414" w:rsidRDefault="00375DE6" w:rsidP="00993A6A">
      <w:pPr>
        <w:spacing w:after="0"/>
        <w:rPr>
          <w:rFonts w:ascii="Century Gothic" w:hAnsi="Century Gothic"/>
          <w:b/>
        </w:rPr>
      </w:pPr>
    </w:p>
    <w:p w14:paraId="1B1FA89C" w14:textId="30AD74F3" w:rsidR="00906282" w:rsidRPr="00B81414" w:rsidRDefault="00906282" w:rsidP="00993A6A">
      <w:pPr>
        <w:spacing w:after="0" w:line="360" w:lineRule="auto"/>
        <w:rPr>
          <w:rFonts w:ascii="Century Gothic" w:hAnsi="Century Gothic"/>
          <w:b/>
        </w:rPr>
      </w:pPr>
      <w:r w:rsidRPr="00B81414">
        <w:rPr>
          <w:rFonts w:ascii="Century Gothic" w:hAnsi="Century Gothic"/>
          <w:b/>
        </w:rPr>
        <w:t xml:space="preserve">Fecha Presentación del Informe:  </w:t>
      </w:r>
      <w:sdt>
        <w:sdtPr>
          <w:rPr>
            <w:rStyle w:val="Estilo3"/>
            <w:b w:val="0"/>
          </w:rPr>
          <w:alias w:val="FECHA"/>
          <w:tag w:val="FEHCA"/>
          <w:id w:val="302663996"/>
          <w:placeholder>
            <w:docPart w:val="7648FE0BD8524C4CB75B438B661094CE"/>
          </w:placeholder>
          <w:date w:fullDate="2024-05-30T00:00:00Z">
            <w:dateFormat w:val="dd/MM/yyyy"/>
            <w:lid w:val="es-CO"/>
            <w:storeMappedDataAs w:val="dateTime"/>
            <w:calendar w:val="gregorian"/>
          </w:date>
        </w:sdtPr>
        <w:sdtEndPr>
          <w:rPr>
            <w:rStyle w:val="Fuentedeprrafopredeter"/>
            <w:rFonts w:asciiTheme="minorHAnsi" w:hAnsiTheme="minorHAnsi"/>
            <w:b/>
            <w:caps w:val="0"/>
          </w:rPr>
        </w:sdtEndPr>
        <w:sdtContent>
          <w:r w:rsidR="00711373">
            <w:rPr>
              <w:rStyle w:val="Estilo3"/>
              <w:b w:val="0"/>
            </w:rPr>
            <w:t>30</w:t>
          </w:r>
          <w:r w:rsidR="001C28C5">
            <w:rPr>
              <w:rStyle w:val="Estilo3"/>
              <w:b w:val="0"/>
            </w:rPr>
            <w:t>/0</w:t>
          </w:r>
          <w:r w:rsidR="006245B3">
            <w:rPr>
              <w:rStyle w:val="Estilo3"/>
              <w:b w:val="0"/>
            </w:rPr>
            <w:t>5</w:t>
          </w:r>
          <w:r w:rsidR="001C28C5">
            <w:rPr>
              <w:rStyle w:val="Estilo3"/>
              <w:b w:val="0"/>
            </w:rPr>
            <w:t>/202</w:t>
          </w:r>
          <w:r w:rsidR="0073041B">
            <w:rPr>
              <w:rStyle w:val="Estilo3"/>
              <w:b w:val="0"/>
            </w:rPr>
            <w:t>4</w:t>
          </w:r>
        </w:sdtContent>
      </w:sdt>
      <w:r w:rsidRPr="00B81414">
        <w:rPr>
          <w:rFonts w:ascii="Century Gothic" w:hAnsi="Century Gothic"/>
          <w:b/>
        </w:rPr>
        <w:t xml:space="preserve">                                       </w:t>
      </w:r>
    </w:p>
    <w:p w14:paraId="28942810" w14:textId="3C247912" w:rsidR="00906282" w:rsidRPr="00B81414" w:rsidRDefault="00906282" w:rsidP="00993A6A">
      <w:pPr>
        <w:spacing w:after="0" w:line="360" w:lineRule="auto"/>
        <w:rPr>
          <w:rFonts w:ascii="Century Gothic" w:hAnsi="Century Gothic"/>
          <w:b/>
        </w:rPr>
      </w:pPr>
      <w:r w:rsidRPr="00B81414">
        <w:rPr>
          <w:rFonts w:ascii="Century Gothic" w:hAnsi="Century Gothic"/>
          <w:b/>
        </w:rPr>
        <w:t>SG</w:t>
      </w:r>
      <w:r w:rsidR="00CC3A5C">
        <w:rPr>
          <w:rFonts w:ascii="Century Gothic" w:hAnsi="Century Gothic"/>
          <w:b/>
        </w:rPr>
        <w:t>C</w:t>
      </w:r>
      <w:r w:rsidRPr="00B81414">
        <w:rPr>
          <w:rFonts w:ascii="Century Gothic" w:hAnsi="Century Gothic"/>
          <w:b/>
        </w:rPr>
        <w:t xml:space="preserve">:  </w:t>
      </w:r>
      <w:sdt>
        <w:sdtPr>
          <w:rPr>
            <w:rFonts w:ascii="Century Gothic" w:hAnsi="Century Gothic"/>
            <w:color w:val="242424"/>
            <w:shd w:val="clear" w:color="auto" w:fill="FFFFFF"/>
          </w:rPr>
          <w:alias w:val="SGC"/>
          <w:tag w:val="SGC"/>
          <w:id w:val="354074790"/>
          <w:placeholder>
            <w:docPart w:val="2E553FF1FF66499F9C09D21E39FAD87B"/>
          </w:placeholder>
          <w:text/>
        </w:sdtPr>
        <w:sdtContent>
          <w:r w:rsidR="00B75C4D" w:rsidRPr="00B75C4D">
            <w:rPr>
              <w:rFonts w:ascii="Century Gothic" w:hAnsi="Century Gothic"/>
              <w:color w:val="242424"/>
              <w:shd w:val="clear" w:color="auto" w:fill="FFFFFF"/>
            </w:rPr>
            <w:t xml:space="preserve">   10256           </w:t>
          </w:r>
        </w:sdtContent>
      </w:sdt>
    </w:p>
    <w:p w14:paraId="56D1BAEA" w14:textId="120A68A8" w:rsidR="00906282" w:rsidRPr="006245B3" w:rsidRDefault="00906282" w:rsidP="0073041B">
      <w:pPr>
        <w:spacing w:after="0" w:line="360" w:lineRule="auto"/>
        <w:jc w:val="both"/>
        <w:rPr>
          <w:rFonts w:ascii="Century Gothic" w:hAnsi="Century Gothic"/>
          <w:b/>
          <w:lang w:val="es-ES_tradnl"/>
        </w:rPr>
      </w:pPr>
      <w:r w:rsidRPr="00B81414">
        <w:rPr>
          <w:rFonts w:ascii="Century Gothic" w:hAnsi="Century Gothic"/>
          <w:b/>
        </w:rPr>
        <w:t xml:space="preserve">Despacho Judicial: </w:t>
      </w:r>
      <w:r w:rsidR="006245B3" w:rsidRPr="006245B3">
        <w:rPr>
          <w:rStyle w:val="Estilo3"/>
          <w:b w:val="0"/>
        </w:rPr>
        <w:t xml:space="preserve">JUZGADO </w:t>
      </w:r>
      <w:r w:rsidR="00B75C4D">
        <w:rPr>
          <w:rStyle w:val="Estilo3"/>
          <w:b w:val="0"/>
        </w:rPr>
        <w:t>CUARTO</w:t>
      </w:r>
      <w:r w:rsidR="006245B3" w:rsidRPr="006245B3">
        <w:rPr>
          <w:rStyle w:val="Estilo3"/>
          <w:b w:val="0"/>
        </w:rPr>
        <w:t xml:space="preserve"> (0</w:t>
      </w:r>
      <w:r w:rsidR="00B75C4D">
        <w:rPr>
          <w:rStyle w:val="Estilo3"/>
          <w:b w:val="0"/>
        </w:rPr>
        <w:t>4</w:t>
      </w:r>
      <w:r w:rsidR="006245B3" w:rsidRPr="006245B3">
        <w:rPr>
          <w:rStyle w:val="Estilo3"/>
          <w:b w:val="0"/>
        </w:rPr>
        <w:t xml:space="preserve">°) ADMINISTRATIVO ORAL DEL CIRCUITO DE </w:t>
      </w:r>
      <w:r w:rsidR="00B75C4D">
        <w:rPr>
          <w:rStyle w:val="Estilo3"/>
          <w:b w:val="0"/>
        </w:rPr>
        <w:t>BUCARAMANGA</w:t>
      </w:r>
      <w:r w:rsidR="006245B3" w:rsidRPr="006245B3">
        <w:rPr>
          <w:rStyle w:val="Estilo3"/>
          <w:b w:val="0"/>
        </w:rPr>
        <w:t xml:space="preserve"> (</w:t>
      </w:r>
      <w:r w:rsidR="00B75C4D">
        <w:rPr>
          <w:rStyle w:val="Estilo3"/>
          <w:b w:val="0"/>
        </w:rPr>
        <w:t>S</w:t>
      </w:r>
      <w:r w:rsidR="006245B3" w:rsidRPr="006245B3">
        <w:rPr>
          <w:rStyle w:val="Estilo3"/>
          <w:b w:val="0"/>
        </w:rPr>
        <w:t>)</w:t>
      </w:r>
      <w:r w:rsidR="006245B3">
        <w:rPr>
          <w:rStyle w:val="Estilo3"/>
          <w:b w:val="0"/>
        </w:rPr>
        <w:t xml:space="preserve"> </w:t>
      </w:r>
      <w:r w:rsidR="00B75C4D">
        <w:rPr>
          <w:rStyle w:val="Estilo3"/>
          <w:b w:val="0"/>
        </w:rPr>
        <w:t xml:space="preserve"> </w:t>
      </w:r>
    </w:p>
    <w:p w14:paraId="46FC7953" w14:textId="417905C2" w:rsidR="00906282" w:rsidRPr="00B81414" w:rsidRDefault="00906282" w:rsidP="00993A6A">
      <w:pPr>
        <w:spacing w:after="0" w:line="360" w:lineRule="auto"/>
        <w:rPr>
          <w:rFonts w:ascii="Century Gothic" w:hAnsi="Century Gothic"/>
          <w:b/>
        </w:rPr>
      </w:pPr>
      <w:r w:rsidRPr="00B81414">
        <w:rPr>
          <w:rFonts w:ascii="Century Gothic" w:hAnsi="Century Gothic"/>
          <w:b/>
        </w:rPr>
        <w:t>Radicado:</w:t>
      </w:r>
      <w:sdt>
        <w:sdtPr>
          <w:rPr>
            <w:rStyle w:val="Estilo3"/>
            <w:b w:val="0"/>
          </w:rPr>
          <w:alias w:val="RADICADO"/>
          <w:tag w:val="RADICADO"/>
          <w:id w:val="-31735373"/>
          <w:placeholder>
            <w:docPart w:val="2A04DD0832104E9B9C6DF4825D091F15"/>
          </w:placeholder>
          <w:text/>
        </w:sdtPr>
        <w:sdtContent>
          <w:r w:rsidRPr="00B81414">
            <w:rPr>
              <w:rStyle w:val="Estilo3"/>
              <w:b w:val="0"/>
            </w:rPr>
            <w:t xml:space="preserve"> </w:t>
          </w:r>
          <w:r w:rsidR="0073041B">
            <w:rPr>
              <w:rStyle w:val="Estilo3"/>
              <w:b w:val="0"/>
            </w:rPr>
            <w:t>202</w:t>
          </w:r>
          <w:r w:rsidR="00B75C4D">
            <w:rPr>
              <w:rStyle w:val="Estilo3"/>
              <w:b w:val="0"/>
            </w:rPr>
            <w:t>1</w:t>
          </w:r>
          <w:r w:rsidR="0073041B">
            <w:rPr>
              <w:rStyle w:val="Estilo3"/>
              <w:b w:val="0"/>
            </w:rPr>
            <w:t>-00</w:t>
          </w:r>
          <w:r w:rsidR="00B75C4D">
            <w:rPr>
              <w:rStyle w:val="Estilo3"/>
              <w:b w:val="0"/>
            </w:rPr>
            <w:t>081</w:t>
          </w:r>
          <w:r w:rsidR="001C28C5">
            <w:rPr>
              <w:rStyle w:val="Estilo3"/>
              <w:b w:val="0"/>
            </w:rPr>
            <w:t xml:space="preserve"> </w:t>
          </w:r>
        </w:sdtContent>
      </w:sdt>
    </w:p>
    <w:p w14:paraId="5EC74895" w14:textId="16D4D344" w:rsidR="00906282" w:rsidRPr="00B81414" w:rsidRDefault="00906282" w:rsidP="00993A6A">
      <w:pPr>
        <w:spacing w:after="0" w:line="360" w:lineRule="auto"/>
        <w:rPr>
          <w:rFonts w:ascii="Century Gothic" w:hAnsi="Century Gothic"/>
          <w:b/>
        </w:rPr>
      </w:pPr>
      <w:r w:rsidRPr="00B81414">
        <w:rPr>
          <w:rFonts w:ascii="Century Gothic" w:hAnsi="Century Gothic"/>
          <w:b/>
        </w:rPr>
        <w:t xml:space="preserve">Demandante:  </w:t>
      </w:r>
      <w:sdt>
        <w:sdtPr>
          <w:rPr>
            <w:rFonts w:ascii="Century Gothic" w:hAnsi="Century Gothic" w:cs="Arial"/>
          </w:rPr>
          <w:alias w:val="DEMANDANTE"/>
          <w:tag w:val="DEMANDANTE"/>
          <w:id w:val="1644081101"/>
          <w:placeholder>
            <w:docPart w:val="881A441D454840A2A94DCC9441C98AD3"/>
          </w:placeholder>
          <w:text/>
        </w:sdtPr>
        <w:sdtContent>
          <w:r w:rsidR="00B75C4D">
            <w:rPr>
              <w:rFonts w:ascii="Century Gothic" w:hAnsi="Century Gothic" w:cs="Arial"/>
            </w:rPr>
            <w:t>ANA LUCÍA FLÓREZ BÁRCENAS</w:t>
          </w:r>
          <w:r w:rsidR="0073041B" w:rsidRPr="0073041B">
            <w:rPr>
              <w:rFonts w:ascii="Century Gothic" w:hAnsi="Century Gothic" w:cs="Arial"/>
            </w:rPr>
            <w:t xml:space="preserve"> Y OTROS.            </w:t>
          </w:r>
        </w:sdtContent>
      </w:sdt>
    </w:p>
    <w:p w14:paraId="1E385765" w14:textId="5CE7D931" w:rsidR="00906282" w:rsidRPr="00B81414" w:rsidRDefault="00906282" w:rsidP="00993A6A">
      <w:pPr>
        <w:spacing w:after="0" w:line="360" w:lineRule="auto"/>
        <w:rPr>
          <w:rFonts w:ascii="Century Gothic" w:hAnsi="Century Gothic"/>
          <w:b/>
        </w:rPr>
      </w:pPr>
      <w:r w:rsidRPr="00B81414">
        <w:rPr>
          <w:rFonts w:ascii="Century Gothic" w:hAnsi="Century Gothic"/>
          <w:b/>
        </w:rPr>
        <w:t xml:space="preserve">Demandado:  </w:t>
      </w:r>
      <w:sdt>
        <w:sdtPr>
          <w:rPr>
            <w:rStyle w:val="Estilo3"/>
            <w:b w:val="0"/>
          </w:rPr>
          <w:alias w:val="DEMANDADO"/>
          <w:tag w:val="DEMANDADO"/>
          <w:id w:val="-1253122746"/>
          <w:placeholder>
            <w:docPart w:val="386D94AF26E44C7FA7D6D77164D6A68F"/>
          </w:placeholder>
          <w:text/>
        </w:sdtPr>
        <w:sdtContent>
          <w:r w:rsidR="006245B3" w:rsidRPr="0073041B">
            <w:rPr>
              <w:rStyle w:val="Estilo3"/>
              <w:b w:val="0"/>
            </w:rPr>
            <w:t xml:space="preserve"> </w:t>
          </w:r>
          <w:r w:rsidR="00B75C4D">
            <w:rPr>
              <w:rStyle w:val="Estilo3"/>
              <w:b w:val="0"/>
            </w:rPr>
            <w:t>INSTITUTO NACIONAL PENITENCIARIO Y CARCELARIO-INPEC</w:t>
          </w:r>
          <w:r w:rsidR="006245B3">
            <w:rPr>
              <w:rStyle w:val="Estilo3"/>
              <w:b w:val="0"/>
            </w:rPr>
            <w:t xml:space="preserve"> Y OTROS.</w:t>
          </w:r>
        </w:sdtContent>
      </w:sdt>
    </w:p>
    <w:p w14:paraId="727D7A4E" w14:textId="4F81AEF2" w:rsidR="00906282" w:rsidRPr="00B81414" w:rsidRDefault="00906282" w:rsidP="00993A6A">
      <w:pPr>
        <w:spacing w:after="0" w:line="360" w:lineRule="auto"/>
        <w:rPr>
          <w:rFonts w:ascii="Century Gothic" w:hAnsi="Century Gothic"/>
          <w:b/>
        </w:rPr>
      </w:pPr>
      <w:r w:rsidRPr="00B81414">
        <w:rPr>
          <w:rFonts w:ascii="Century Gothic" w:hAnsi="Century Gothic"/>
          <w:b/>
        </w:rPr>
        <w:t xml:space="preserve">Llamados en Garantía: </w:t>
      </w:r>
      <w:sdt>
        <w:sdtPr>
          <w:rPr>
            <w:rStyle w:val="Estilo3"/>
            <w:b w:val="0"/>
          </w:rPr>
          <w:alias w:val="LLAMADO EN GARANTIA"/>
          <w:tag w:val="LLAMADO EN GARANTIA"/>
          <w:id w:val="-1219739686"/>
          <w:placeholder>
            <w:docPart w:val="14F3BE8CE1514C528972AF6E2491CCAC"/>
          </w:placeholder>
          <w:dropDownList>
            <w:listItem w:displayText="LA EQUIDAD SEGUROS DE VIDA" w:value="LA EQUIDAD SEGUROS DE VIDA"/>
            <w:listItem w:displayText="LA EQUIDAD SEGUROS GENERALES" w:value="LA EQUIDAD SEGUROS GENERALES"/>
            <w:listItem w:displayText="NO" w:value="NO"/>
          </w:dropDownList>
        </w:sdtPr>
        <w:sdtEndPr>
          <w:rPr>
            <w:rStyle w:val="Fuentedeprrafopredeter"/>
            <w:rFonts w:asciiTheme="minorHAnsi" w:hAnsiTheme="minorHAnsi"/>
            <w:b/>
            <w:caps w:val="0"/>
          </w:rPr>
        </w:sdtEndPr>
        <w:sdtContent>
          <w:r w:rsidR="005A5553" w:rsidRPr="00B81414">
            <w:rPr>
              <w:rStyle w:val="Estilo3"/>
              <w:b w:val="0"/>
            </w:rPr>
            <w:t>LA EQUIDAD SEGUROS GENERALES</w:t>
          </w:r>
        </w:sdtContent>
      </w:sdt>
    </w:p>
    <w:p w14:paraId="52CA0084" w14:textId="4517E7F2" w:rsidR="00906282" w:rsidRPr="00B81414" w:rsidRDefault="00906282" w:rsidP="00993A6A">
      <w:pPr>
        <w:spacing w:after="0" w:line="360" w:lineRule="auto"/>
        <w:rPr>
          <w:rFonts w:ascii="Century Gothic" w:hAnsi="Century Gothic"/>
          <w:b/>
        </w:rPr>
      </w:pPr>
      <w:r w:rsidRPr="00B81414">
        <w:rPr>
          <w:rFonts w:ascii="Century Gothic" w:hAnsi="Century Gothic"/>
          <w:b/>
        </w:rPr>
        <w:t xml:space="preserve">Tipo de Vinculación: </w:t>
      </w:r>
      <w:sdt>
        <w:sdtPr>
          <w:rPr>
            <w:rStyle w:val="Estilo3"/>
            <w:b w:val="0"/>
          </w:rPr>
          <w:alias w:val="VINCULACIÓN"/>
          <w:tag w:val="VINCULACIÓN"/>
          <w:id w:val="532695631"/>
          <w:placeholder>
            <w:docPart w:val="2AF3A1D7FB954DC38F421649636113F6"/>
          </w:placeholder>
          <w:dropDownList>
            <w:listItem w:displayText="DEMANDA DIRECTA" w:value="DEMANDA DIRECTA"/>
            <w:listItem w:displayText="LLAMADOS EN GARANTÍA" w:value="LLAMADOS EN GARANTÍA"/>
          </w:dropDownList>
        </w:sdtPr>
        <w:sdtEndPr>
          <w:rPr>
            <w:rStyle w:val="Fuentedeprrafopredeter"/>
            <w:rFonts w:asciiTheme="minorHAnsi" w:hAnsiTheme="minorHAnsi"/>
            <w:b/>
            <w:caps w:val="0"/>
          </w:rPr>
        </w:sdtEndPr>
        <w:sdtContent>
          <w:r w:rsidR="005A5553" w:rsidRPr="00B81414">
            <w:rPr>
              <w:rStyle w:val="Estilo3"/>
              <w:b w:val="0"/>
            </w:rPr>
            <w:t>LLAMADOS EN GARANTÍA</w:t>
          </w:r>
        </w:sdtContent>
      </w:sdt>
    </w:p>
    <w:p w14:paraId="2A829D4C" w14:textId="2D7C0595" w:rsidR="00906282" w:rsidRPr="00B81414" w:rsidRDefault="00906282" w:rsidP="00993A6A">
      <w:pPr>
        <w:spacing w:after="0" w:line="360" w:lineRule="auto"/>
        <w:rPr>
          <w:rFonts w:ascii="Century Gothic" w:hAnsi="Century Gothic"/>
          <w:b/>
        </w:rPr>
      </w:pPr>
      <w:r w:rsidRPr="00B81414">
        <w:rPr>
          <w:rFonts w:ascii="Century Gothic" w:hAnsi="Century Gothic"/>
          <w:b/>
        </w:rPr>
        <w:t xml:space="preserve">Fecha Notificación: </w:t>
      </w:r>
      <w:sdt>
        <w:sdtPr>
          <w:rPr>
            <w:rStyle w:val="Estilo3"/>
            <w:b w:val="0"/>
          </w:rPr>
          <w:alias w:val="FECHA NOTIFICACION"/>
          <w:tag w:val="FECHA NOTIFICACION"/>
          <w:id w:val="173383097"/>
          <w:placeholder>
            <w:docPart w:val="21B90C9B12234C5E871601AFD0B419AE"/>
          </w:placeholder>
          <w:date w:fullDate="2024-05-03T00:00:00Z">
            <w:dateFormat w:val="dd/MM/yyyy"/>
            <w:lid w:val="es-CO"/>
            <w:storeMappedDataAs w:val="dateTime"/>
            <w:calendar w:val="gregorian"/>
          </w:date>
        </w:sdtPr>
        <w:sdtEndPr>
          <w:rPr>
            <w:rStyle w:val="Fuentedeprrafopredeter"/>
            <w:rFonts w:asciiTheme="minorHAnsi" w:hAnsiTheme="minorHAnsi"/>
            <w:b/>
            <w:caps w:val="0"/>
          </w:rPr>
        </w:sdtEndPr>
        <w:sdtContent>
          <w:r w:rsidR="006245B3">
            <w:rPr>
              <w:rStyle w:val="Estilo3"/>
              <w:b w:val="0"/>
            </w:rPr>
            <w:t>0</w:t>
          </w:r>
          <w:r w:rsidR="00B75C4D">
            <w:rPr>
              <w:rStyle w:val="Estilo3"/>
              <w:b w:val="0"/>
            </w:rPr>
            <w:t>3</w:t>
          </w:r>
          <w:r w:rsidR="0073041B">
            <w:rPr>
              <w:rStyle w:val="Estilo3"/>
              <w:b w:val="0"/>
            </w:rPr>
            <w:t>/0</w:t>
          </w:r>
          <w:r w:rsidR="00B75C4D">
            <w:rPr>
              <w:rStyle w:val="Estilo3"/>
              <w:b w:val="0"/>
            </w:rPr>
            <w:t>5</w:t>
          </w:r>
          <w:r w:rsidR="0073041B">
            <w:rPr>
              <w:rStyle w:val="Estilo3"/>
              <w:b w:val="0"/>
            </w:rPr>
            <w:t>/2024</w:t>
          </w:r>
        </w:sdtContent>
      </w:sdt>
    </w:p>
    <w:p w14:paraId="6FD9422D" w14:textId="6EB23659" w:rsidR="00906282" w:rsidRPr="00B81414" w:rsidRDefault="00906282" w:rsidP="00993A6A">
      <w:pPr>
        <w:spacing w:after="0" w:line="360" w:lineRule="auto"/>
        <w:rPr>
          <w:rFonts w:ascii="Century Gothic" w:hAnsi="Century Gothic"/>
          <w:b/>
        </w:rPr>
      </w:pPr>
      <w:r w:rsidRPr="00B81414">
        <w:rPr>
          <w:rFonts w:ascii="Century Gothic" w:hAnsi="Century Gothic"/>
          <w:b/>
        </w:rPr>
        <w:t xml:space="preserve">Fecha fin Término: </w:t>
      </w:r>
      <w:sdt>
        <w:sdtPr>
          <w:rPr>
            <w:rFonts w:ascii="Century Gothic" w:hAnsi="Century Gothic"/>
            <w:bCs/>
          </w:rPr>
          <w:id w:val="-62026635"/>
          <w:placeholder>
            <w:docPart w:val="058B5A2D546346938DE7ED9DE620076B"/>
          </w:placeholder>
          <w:date w:fullDate="2024-05-27T00:00:00Z">
            <w:dateFormat w:val="dd/MM/yyyy"/>
            <w:lid w:val="es-CO"/>
            <w:storeMappedDataAs w:val="dateTime"/>
            <w:calendar w:val="gregorian"/>
          </w:date>
        </w:sdtPr>
        <w:sdtContent>
          <w:r w:rsidR="0073041B">
            <w:rPr>
              <w:rFonts w:ascii="Century Gothic" w:hAnsi="Century Gothic"/>
              <w:bCs/>
            </w:rPr>
            <w:t>2</w:t>
          </w:r>
          <w:r w:rsidR="00B75C4D">
            <w:rPr>
              <w:rFonts w:ascii="Century Gothic" w:hAnsi="Century Gothic"/>
              <w:bCs/>
            </w:rPr>
            <w:t>7</w:t>
          </w:r>
          <w:r w:rsidR="0073041B">
            <w:rPr>
              <w:rFonts w:ascii="Century Gothic" w:hAnsi="Century Gothic"/>
              <w:bCs/>
            </w:rPr>
            <w:t>/0</w:t>
          </w:r>
          <w:r w:rsidR="00B75C4D">
            <w:rPr>
              <w:rFonts w:ascii="Century Gothic" w:hAnsi="Century Gothic"/>
              <w:bCs/>
            </w:rPr>
            <w:t>5</w:t>
          </w:r>
          <w:r w:rsidR="0073041B">
            <w:rPr>
              <w:rFonts w:ascii="Century Gothic" w:hAnsi="Century Gothic"/>
              <w:bCs/>
            </w:rPr>
            <w:t>/2024</w:t>
          </w:r>
        </w:sdtContent>
      </w:sdt>
    </w:p>
    <w:p w14:paraId="7CCCA2D1" w14:textId="222B1276" w:rsidR="00906282" w:rsidRPr="00B81414" w:rsidRDefault="00906282" w:rsidP="00993A6A">
      <w:pPr>
        <w:spacing w:after="0" w:line="360" w:lineRule="auto"/>
        <w:rPr>
          <w:rFonts w:ascii="Century Gothic" w:hAnsi="Century Gothic"/>
          <w:b/>
        </w:rPr>
      </w:pPr>
      <w:r w:rsidRPr="00B81414">
        <w:rPr>
          <w:rFonts w:ascii="Century Gothic" w:hAnsi="Century Gothic"/>
          <w:b/>
        </w:rPr>
        <w:t xml:space="preserve">Fecha Siniestro:  </w:t>
      </w:r>
      <w:sdt>
        <w:sdtPr>
          <w:rPr>
            <w:rStyle w:val="Estilo3"/>
            <w:b w:val="0"/>
          </w:rPr>
          <w:alias w:val="FECHA"/>
          <w:tag w:val="FEHCA"/>
          <w:id w:val="1298109440"/>
          <w:placeholder>
            <w:docPart w:val="7B79A3F3CDAC4E69BBE8C2888BCC0E7C"/>
          </w:placeholder>
          <w:date w:fullDate="2019-04-24T00:00:00Z">
            <w:dateFormat w:val="dd/MM/yyyy"/>
            <w:lid w:val="es-CO"/>
            <w:storeMappedDataAs w:val="dateTime"/>
            <w:calendar w:val="gregorian"/>
          </w:date>
        </w:sdtPr>
        <w:sdtEndPr>
          <w:rPr>
            <w:rStyle w:val="Fuentedeprrafopredeter"/>
            <w:rFonts w:asciiTheme="minorHAnsi" w:hAnsiTheme="minorHAnsi"/>
            <w:b/>
            <w:caps w:val="0"/>
          </w:rPr>
        </w:sdtEndPr>
        <w:sdtContent>
          <w:r w:rsidR="006245B3">
            <w:rPr>
              <w:rStyle w:val="Estilo3"/>
              <w:b w:val="0"/>
            </w:rPr>
            <w:t>2</w:t>
          </w:r>
          <w:r w:rsidR="00B75C4D">
            <w:rPr>
              <w:rStyle w:val="Estilo3"/>
              <w:b w:val="0"/>
            </w:rPr>
            <w:t>4</w:t>
          </w:r>
          <w:r w:rsidR="006245B3">
            <w:rPr>
              <w:rStyle w:val="Estilo3"/>
              <w:b w:val="0"/>
            </w:rPr>
            <w:t>/</w:t>
          </w:r>
          <w:r w:rsidR="00B75C4D">
            <w:rPr>
              <w:rStyle w:val="Estilo3"/>
              <w:b w:val="0"/>
            </w:rPr>
            <w:t>04</w:t>
          </w:r>
          <w:r w:rsidR="006245B3">
            <w:rPr>
              <w:rStyle w:val="Estilo3"/>
              <w:b w:val="0"/>
            </w:rPr>
            <w:t>/20</w:t>
          </w:r>
          <w:r w:rsidR="00B75C4D">
            <w:rPr>
              <w:rStyle w:val="Estilo3"/>
              <w:b w:val="0"/>
            </w:rPr>
            <w:t>19</w:t>
          </w:r>
        </w:sdtContent>
      </w:sdt>
    </w:p>
    <w:p w14:paraId="518F3079" w14:textId="21776116" w:rsidR="00906282" w:rsidRPr="00B81414" w:rsidRDefault="00906282" w:rsidP="00993A6A">
      <w:pPr>
        <w:spacing w:after="0" w:line="360" w:lineRule="auto"/>
        <w:jc w:val="both"/>
        <w:rPr>
          <w:rFonts w:ascii="Century Gothic" w:hAnsi="Century Gothic"/>
        </w:rPr>
      </w:pPr>
      <w:r w:rsidRPr="00B81414">
        <w:rPr>
          <w:rFonts w:ascii="Century Gothic" w:hAnsi="Century Gothic"/>
          <w:b/>
        </w:rPr>
        <w:t>Hechos</w:t>
      </w:r>
      <w:r w:rsidRPr="00B81414">
        <w:rPr>
          <w:rFonts w:ascii="Century Gothic" w:hAnsi="Century Gothic"/>
        </w:rPr>
        <w:t>:</w:t>
      </w:r>
      <w:r w:rsidR="004B048A" w:rsidRPr="004B048A">
        <w:t xml:space="preserve"> </w:t>
      </w:r>
      <w:r w:rsidR="004B048A" w:rsidRPr="004B048A">
        <w:rPr>
          <w:rFonts w:ascii="Century Gothic" w:hAnsi="Century Gothic"/>
        </w:rPr>
        <w:t xml:space="preserve">El señor Adrián Castillo Flórez, se encontraba con medida privativa de la libertad extramural domiciliaria por el delito de homicidio, condenado a 17 años y 4 meses de prisión, medida vigilada por el JUZGADO PRIMERO DE EJECUCIÓN DE PENAS Y MEDIDAS DE SEGURIDAD de Bucaramanga. La anterior medida, fue concedida, debido a que el señor Castillo Flórez padecía un tumor óseo de células gigantes en fémur derecho, lo que hacía que, por tratarse de una enfermedad incompatible con la vida de reclusión formal, fuera domiciliaria.  El 16 de marzo de 2019, el señor Castillo Flórez, fue capturado con fines de extradición, siendo trasladado el 17 de marzo de 2019 a la ciudad de Bogotá y llevado al Búnker de la fiscalía general de la Nación, el 18 de agosto de 2018, en la clínica Chicamocha, fue operado por nódulos en los pulmones (nódulos y líquido en ambos pulmones) y le realizaron tratamiento de quimioterapia, por lo que estuvo interno el 22 de diciembre de 2018 por anemia, lo que conllevó que requiriera transfusión de sangre. Posteriormente, EPS SANITAS, le concedió cita médica con especialista en oncología en la ciudad de Bogotá para el 15 de abril de 2019 en la Clínica CECIMIN. Hecho que se le informó al INPEC, el 4 de abril, mediante correo electrónico, no obstante, la cita, no pudo ser cumplida porque a juicio del demandante el INPEC negó la valoración, al no ser solicitado el permiso con un mes de anticipación y </w:t>
      </w:r>
      <w:r w:rsidR="004B048A" w:rsidRPr="004B048A">
        <w:rPr>
          <w:rFonts w:ascii="Century Gothic" w:hAnsi="Century Gothic"/>
        </w:rPr>
        <w:lastRenderedPageBreak/>
        <w:t>finalmente, el señor Castillo Flórez, tras complicaciones en el estado de salud, y con motivo a la metástasis en el pulmón, presentó paro respiratorio e infarto cardiaco, produciendo la muerte el 24 de abril de 2019</w:t>
      </w:r>
      <w:r w:rsidR="006245B3" w:rsidRPr="006245B3">
        <w:rPr>
          <w:rFonts w:ascii="Century Gothic" w:hAnsi="Century Gothic"/>
        </w:rPr>
        <w:t>.</w:t>
      </w:r>
    </w:p>
    <w:p w14:paraId="7D43783B" w14:textId="77777777" w:rsidR="00906282" w:rsidRPr="00B81414" w:rsidRDefault="00906282" w:rsidP="00993A6A">
      <w:pPr>
        <w:spacing w:after="0" w:line="360" w:lineRule="auto"/>
        <w:rPr>
          <w:rFonts w:ascii="Century Gothic" w:hAnsi="Century Gothic"/>
        </w:rPr>
      </w:pPr>
      <w:r w:rsidRPr="00B81414">
        <w:rPr>
          <w:rFonts w:ascii="Century Gothic" w:hAnsi="Century Gothic"/>
          <w:b/>
        </w:rPr>
        <w:t>Audiencia Prejudicial</w:t>
      </w:r>
      <w:r w:rsidRPr="00B81414">
        <w:rPr>
          <w:rFonts w:ascii="Century Gothic" w:hAnsi="Century Gothic"/>
        </w:rPr>
        <w:t xml:space="preserve">: </w:t>
      </w:r>
      <w:sdt>
        <w:sdtPr>
          <w:rPr>
            <w:rStyle w:val="Estilo3"/>
            <w:b w:val="0"/>
            <w:bCs/>
          </w:rPr>
          <w:alias w:val="PREJUDICIAL"/>
          <w:tag w:val="PREJUDICIAL"/>
          <w:id w:val="-250894146"/>
          <w:placeholder>
            <w:docPart w:val="CE328BDA9FDD46A8AB84DAA63878D8FD"/>
          </w:placeholder>
          <w:dropDownList>
            <w:listItem w:displayText="SI" w:value="SI"/>
            <w:listItem w:displayText="NO" w:value="NO"/>
          </w:dropDownList>
        </w:sdtPr>
        <w:sdtEndPr>
          <w:rPr>
            <w:rStyle w:val="Fuentedeprrafopredeter"/>
            <w:rFonts w:asciiTheme="minorHAnsi" w:hAnsiTheme="minorHAnsi"/>
            <w:b/>
            <w:caps w:val="0"/>
          </w:rPr>
        </w:sdtEndPr>
        <w:sdtContent>
          <w:r w:rsidRPr="00B81414">
            <w:rPr>
              <w:rStyle w:val="Estilo3"/>
              <w:b w:val="0"/>
              <w:bCs/>
            </w:rPr>
            <w:t>SI</w:t>
          </w:r>
        </w:sdtContent>
      </w:sdt>
    </w:p>
    <w:p w14:paraId="7605B70E" w14:textId="5FC527B9" w:rsidR="009676D9" w:rsidRDefault="00906282" w:rsidP="00993A6A">
      <w:pPr>
        <w:spacing w:after="0" w:line="360" w:lineRule="auto"/>
        <w:jc w:val="both"/>
        <w:rPr>
          <w:rFonts w:ascii="Century Gothic" w:hAnsi="Century Gothic"/>
          <w:color w:val="000000" w:themeColor="text1"/>
        </w:rPr>
      </w:pPr>
      <w:r w:rsidRPr="00B81414">
        <w:rPr>
          <w:rFonts w:ascii="Century Gothic" w:hAnsi="Century Gothic"/>
          <w:b/>
        </w:rPr>
        <w:t>Pretensiones de la demanda</w:t>
      </w:r>
      <w:r w:rsidRPr="00B81414">
        <w:rPr>
          <w:rFonts w:ascii="Century Gothic" w:hAnsi="Century Gothic"/>
        </w:rPr>
        <w:t xml:space="preserve">: </w:t>
      </w:r>
      <w:r w:rsidR="009B0B9F" w:rsidRPr="00B81414">
        <w:rPr>
          <w:rFonts w:ascii="Century Gothic" w:hAnsi="Century Gothic"/>
          <w:color w:val="000000" w:themeColor="text1"/>
        </w:rPr>
        <w:t xml:space="preserve">Mediante el ejercicio de la acción se pretende </w:t>
      </w:r>
      <w:r w:rsidR="004B048A" w:rsidRPr="004B048A">
        <w:rPr>
          <w:rFonts w:ascii="Century Gothic" w:hAnsi="Century Gothic"/>
          <w:color w:val="000000" w:themeColor="text1"/>
        </w:rPr>
        <w:t>se declare administrativa y patrimonialmente responsable al INSTITUTO NACIONAL PENITENCIARIO Y CARCELARIO INPEC, de todos los daños y perjuicios de orden material: daño emergente y lucro cesante, y de orden inmaterial: Perjuicios morales y daño de la vida de relación causados a los demandantes en razón a la muerte del señor ADRIÁN CASTILLO FLÓREZ, el día 24 de abril de 2019.</w:t>
      </w:r>
    </w:p>
    <w:p w14:paraId="2E33D04A" w14:textId="77777777" w:rsidR="004B048A" w:rsidRDefault="004B048A" w:rsidP="00993A6A">
      <w:pPr>
        <w:spacing w:after="0" w:line="360" w:lineRule="auto"/>
        <w:jc w:val="both"/>
        <w:rPr>
          <w:rFonts w:ascii="Century Gothic" w:hAnsi="Century Gothic"/>
          <w:color w:val="000000" w:themeColor="text1"/>
        </w:rPr>
      </w:pPr>
    </w:p>
    <w:p w14:paraId="340A354C" w14:textId="7A706EED" w:rsidR="004B048A" w:rsidRPr="004B048A" w:rsidRDefault="004B048A" w:rsidP="00993A6A">
      <w:pPr>
        <w:spacing w:after="0" w:line="360" w:lineRule="auto"/>
        <w:jc w:val="both"/>
        <w:rPr>
          <w:rFonts w:ascii="Century Gothic" w:hAnsi="Century Gothic"/>
          <w:color w:val="000000" w:themeColor="text1"/>
        </w:rPr>
      </w:pPr>
      <w:r w:rsidRPr="00F9312B">
        <w:rPr>
          <w:rFonts w:ascii="Century Gothic" w:hAnsi="Century Gothic"/>
          <w:color w:val="000000" w:themeColor="text1"/>
        </w:rPr>
        <w:t>Como consecuencia de la anterior declaración,</w:t>
      </w:r>
      <w:r>
        <w:rPr>
          <w:rFonts w:ascii="Century Gothic" w:hAnsi="Century Gothic"/>
          <w:color w:val="000000" w:themeColor="text1"/>
        </w:rPr>
        <w:t xml:space="preserve"> se solicitó</w:t>
      </w:r>
      <w:r w:rsidRPr="00F9312B">
        <w:rPr>
          <w:rFonts w:ascii="Century Gothic" w:hAnsi="Century Gothic"/>
          <w:color w:val="000000" w:themeColor="text1"/>
        </w:rPr>
        <w:t xml:space="preserve"> condenar al INSTITUTO NACIONAL PENITENCIARIO Y CARCELARIO -INPEC, al pago de los perjuicios sufridos como reparación del daño causado a los demandantes señores DIEGO ARMANDO CASTILLO GARZÓN, EDGAR CASTILLO FLÓREZ, NELSON CASTILLO FLÓREZ, LEIDY DAYANA DÍAZ, ANA LUCIA FLÓREZ BÁRCENAS, NANCY CASTILLO FLÓREZ, MELISSA CASTILLO URIBE, GERLY SALGUERO ARÉVALO, GERLY CASTILLO SALGUERO, LIZETH ANDREA CAÑA FLÓREZ, o a quienes sus derechos representen así: PERJUICIOS INMATERIALES, Por perjuicios morales: el monto máximo fijado por el Consejo de Estado en sentencia de unificación</w:t>
      </w:r>
      <w:r>
        <w:rPr>
          <w:rFonts w:ascii="Century Gothic" w:hAnsi="Century Gothic"/>
          <w:color w:val="000000" w:themeColor="text1"/>
        </w:rPr>
        <w:t>, es decir, 100 SMMLV para cada uno de los demandantes.</w:t>
      </w:r>
    </w:p>
    <w:p w14:paraId="64905082" w14:textId="77777777" w:rsidR="004B048A" w:rsidRDefault="004B048A" w:rsidP="003C0A26">
      <w:pPr>
        <w:spacing w:after="0" w:line="360" w:lineRule="auto"/>
        <w:jc w:val="both"/>
        <w:rPr>
          <w:rFonts w:ascii="Century Gothic" w:hAnsi="Century Gothic"/>
          <w:b/>
        </w:rPr>
      </w:pPr>
    </w:p>
    <w:p w14:paraId="2FEA6CFE" w14:textId="465C78BA" w:rsidR="003C0A26" w:rsidRDefault="00906282" w:rsidP="003C0A26">
      <w:pPr>
        <w:spacing w:after="0" w:line="360" w:lineRule="auto"/>
        <w:jc w:val="both"/>
        <w:rPr>
          <w:rFonts w:ascii="Century Gothic" w:hAnsi="Century Gothic"/>
          <w:bCs/>
        </w:rPr>
      </w:pPr>
      <w:r w:rsidRPr="00B81414">
        <w:rPr>
          <w:rFonts w:ascii="Century Gothic" w:hAnsi="Century Gothic"/>
          <w:b/>
        </w:rPr>
        <w:t>Liquidación objetivada de las pretensiones:</w:t>
      </w:r>
      <w:bookmarkStart w:id="0" w:name="_Hlk160045734"/>
      <w:bookmarkStart w:id="1" w:name="_Hlk160042929"/>
      <w:bookmarkStart w:id="2" w:name="_Hlk160046631"/>
    </w:p>
    <w:bookmarkEnd w:id="0"/>
    <w:p w14:paraId="2D6CEDD8" w14:textId="77777777" w:rsidR="003C0A26" w:rsidRDefault="003C0A26" w:rsidP="003C0A26">
      <w:pPr>
        <w:spacing w:after="0" w:line="360" w:lineRule="auto"/>
        <w:jc w:val="both"/>
        <w:rPr>
          <w:rFonts w:ascii="Century Gothic" w:hAnsi="Century Gothic"/>
          <w:bCs/>
        </w:rPr>
      </w:pPr>
      <w:r w:rsidRPr="00B81414">
        <w:rPr>
          <w:rFonts w:ascii="Century Gothic" w:hAnsi="Century Gothic"/>
          <w:bCs/>
        </w:rPr>
        <w:t>Como liquidación objetiva de las pretensiones se estima un valor de $</w:t>
      </w:r>
      <w:r>
        <w:rPr>
          <w:rFonts w:ascii="Century Gothic" w:hAnsi="Century Gothic"/>
          <w:bCs/>
        </w:rPr>
        <w:t xml:space="preserve">351.000.000 </w:t>
      </w:r>
      <w:r w:rsidRPr="00B81414">
        <w:rPr>
          <w:rFonts w:ascii="Century Gothic" w:hAnsi="Century Gothic"/>
          <w:bCs/>
        </w:rPr>
        <w:t xml:space="preserve">Este valor se logró teniendo en cuenta lo siguiente: </w:t>
      </w:r>
    </w:p>
    <w:p w14:paraId="46ED4984" w14:textId="77777777" w:rsidR="003C0A26" w:rsidRPr="00B81414" w:rsidRDefault="003C0A26" w:rsidP="003C0A26">
      <w:pPr>
        <w:spacing w:after="0" w:line="360" w:lineRule="auto"/>
        <w:jc w:val="both"/>
        <w:rPr>
          <w:rFonts w:ascii="Century Gothic" w:hAnsi="Century Gothic"/>
          <w:b/>
        </w:rPr>
      </w:pPr>
    </w:p>
    <w:p w14:paraId="182A22D3" w14:textId="75C8821F" w:rsidR="003C0A26" w:rsidRPr="00C67D51" w:rsidRDefault="003C0A26" w:rsidP="003C0A26">
      <w:pPr>
        <w:pStyle w:val="Prrafodelista"/>
        <w:numPr>
          <w:ilvl w:val="0"/>
          <w:numId w:val="9"/>
        </w:numPr>
        <w:spacing w:after="0" w:line="360" w:lineRule="auto"/>
        <w:jc w:val="both"/>
        <w:rPr>
          <w:rFonts w:ascii="Century Gothic" w:hAnsi="Century Gothic"/>
          <w:bCs/>
        </w:rPr>
      </w:pPr>
      <w:r w:rsidRPr="00C67D51">
        <w:rPr>
          <w:rFonts w:ascii="Century Gothic" w:hAnsi="Century Gothic"/>
          <w:bCs/>
        </w:rPr>
        <w:t xml:space="preserve">Perjuicios morales: </w:t>
      </w:r>
      <w:r>
        <w:rPr>
          <w:rFonts w:ascii="Century Gothic" w:hAnsi="Century Gothic"/>
          <w:bCs/>
        </w:rPr>
        <w:t>por el fallecimiento del señor</w:t>
      </w:r>
      <w:r w:rsidR="006514DA">
        <w:rPr>
          <w:rFonts w:ascii="Century Gothic" w:hAnsi="Century Gothic"/>
          <w:bCs/>
        </w:rPr>
        <w:t xml:space="preserve"> Adrián Castillo Flórez</w:t>
      </w:r>
      <w:r w:rsidRPr="00C67D51">
        <w:rPr>
          <w:rFonts w:ascii="Century Gothic" w:hAnsi="Century Gothic"/>
          <w:bCs/>
        </w:rPr>
        <w:t>, se tendrá en cuenta la suma total de $</w:t>
      </w:r>
      <w:r w:rsidR="006514DA">
        <w:rPr>
          <w:rFonts w:ascii="Century Gothic" w:hAnsi="Century Gothic"/>
          <w:bCs/>
        </w:rPr>
        <w:t>260.000.000</w:t>
      </w:r>
      <w:r>
        <w:rPr>
          <w:rFonts w:ascii="Century Gothic" w:hAnsi="Century Gothic"/>
          <w:bCs/>
        </w:rPr>
        <w:t xml:space="preserve"> </w:t>
      </w:r>
      <w:r w:rsidRPr="00C67D51">
        <w:rPr>
          <w:rFonts w:ascii="Century Gothic" w:hAnsi="Century Gothic"/>
          <w:bCs/>
        </w:rPr>
        <w:t xml:space="preserve">discriminada así: se tomó en cuenta como indemnización por perjuicio moral la suma equivalente a </w:t>
      </w:r>
      <w:r>
        <w:rPr>
          <w:rFonts w:ascii="Century Gothic" w:hAnsi="Century Gothic"/>
          <w:bCs/>
        </w:rPr>
        <w:t>100</w:t>
      </w:r>
      <w:r w:rsidRPr="00C67D51">
        <w:rPr>
          <w:rFonts w:ascii="Century Gothic" w:hAnsi="Century Gothic"/>
          <w:bCs/>
        </w:rPr>
        <w:t xml:space="preserve"> SMLMV </w:t>
      </w:r>
      <w:r>
        <w:rPr>
          <w:rFonts w:ascii="Century Gothic" w:hAnsi="Century Gothic"/>
          <w:bCs/>
        </w:rPr>
        <w:t>($130.000.000) en favor</w:t>
      </w:r>
      <w:r w:rsidR="006514DA">
        <w:rPr>
          <w:rFonts w:ascii="Century Gothic" w:hAnsi="Century Gothic"/>
          <w:bCs/>
        </w:rPr>
        <w:t xml:space="preserve"> de Gerly Castillo Salguero en calidad de hija de la víctima por haberse probado su legitimación en la causa por activa</w:t>
      </w:r>
      <w:r>
        <w:rPr>
          <w:rFonts w:ascii="Century Gothic" w:hAnsi="Century Gothic"/>
          <w:bCs/>
        </w:rPr>
        <w:t>,</w:t>
      </w:r>
      <w:r w:rsidR="006514DA">
        <w:rPr>
          <w:rFonts w:ascii="Century Gothic" w:hAnsi="Century Gothic"/>
          <w:bCs/>
        </w:rPr>
        <w:t xml:space="preserve"> la suma de 100</w:t>
      </w:r>
      <w:r w:rsidR="006514DA" w:rsidRPr="00C67D51">
        <w:rPr>
          <w:rFonts w:ascii="Century Gothic" w:hAnsi="Century Gothic"/>
          <w:bCs/>
        </w:rPr>
        <w:t xml:space="preserve"> SMLMV </w:t>
      </w:r>
      <w:r w:rsidR="006514DA">
        <w:rPr>
          <w:rFonts w:ascii="Century Gothic" w:hAnsi="Century Gothic"/>
          <w:bCs/>
        </w:rPr>
        <w:t xml:space="preserve">($130.000.000) en favor de Diego Armando Castillo </w:t>
      </w:r>
      <w:r w:rsidR="006514DA">
        <w:rPr>
          <w:rFonts w:ascii="Century Gothic" w:hAnsi="Century Gothic"/>
          <w:bCs/>
        </w:rPr>
        <w:lastRenderedPageBreak/>
        <w:t>Garzón</w:t>
      </w:r>
      <w:r>
        <w:rPr>
          <w:rFonts w:ascii="Century Gothic" w:hAnsi="Century Gothic"/>
          <w:bCs/>
        </w:rPr>
        <w:t xml:space="preserve"> en calidad de </w:t>
      </w:r>
      <w:r w:rsidR="006514DA">
        <w:rPr>
          <w:rFonts w:ascii="Century Gothic" w:hAnsi="Century Gothic"/>
          <w:bCs/>
        </w:rPr>
        <w:t>hijo de la víctima por haberse probado su legitimación en la causa por activa</w:t>
      </w:r>
      <w:r>
        <w:rPr>
          <w:rFonts w:ascii="Century Gothic" w:hAnsi="Century Gothic"/>
          <w:bCs/>
        </w:rPr>
        <w:t>,</w:t>
      </w:r>
      <w:r w:rsidR="006514DA">
        <w:rPr>
          <w:rFonts w:ascii="Century Gothic" w:hAnsi="Century Gothic"/>
          <w:bCs/>
        </w:rPr>
        <w:t xml:space="preserve"> no se reconoce perjuicios al resto de demandantes en atención a que dentro del expediente digital compartido y en el que constan los anexos de la demanda, no están los registros civiles complejos que demuestren los grados de consanguinidad, además se están solicitando perjuicios para sobrinos y tíos, los cuales no se reconocerían tampoco,</w:t>
      </w:r>
      <w:r>
        <w:rPr>
          <w:rFonts w:ascii="Century Gothic" w:hAnsi="Century Gothic"/>
          <w:bCs/>
        </w:rPr>
        <w:t xml:space="preserve"> dado que esta tipología de perjuicio solo se presume hasta el segundo grado de consanguinidad. </w:t>
      </w:r>
    </w:p>
    <w:p w14:paraId="2386B246" w14:textId="77777777" w:rsidR="003C0A26" w:rsidRPr="00B81414" w:rsidRDefault="003C0A26" w:rsidP="003C0A26">
      <w:pPr>
        <w:pStyle w:val="Prrafodelista"/>
        <w:spacing w:after="0" w:line="360" w:lineRule="auto"/>
        <w:jc w:val="both"/>
        <w:rPr>
          <w:rFonts w:ascii="Century Gothic" w:hAnsi="Century Gothic"/>
          <w:bCs/>
        </w:rPr>
      </w:pPr>
    </w:p>
    <w:p w14:paraId="0171F50F" w14:textId="77777777" w:rsidR="003C0A26" w:rsidRPr="00B81414" w:rsidRDefault="003C0A26" w:rsidP="003C0A26">
      <w:pPr>
        <w:pStyle w:val="Prrafodelista"/>
        <w:spacing w:after="0" w:line="360" w:lineRule="auto"/>
        <w:jc w:val="both"/>
        <w:rPr>
          <w:rFonts w:ascii="Century Gothic" w:hAnsi="Century Gothic"/>
          <w:bCs/>
        </w:rPr>
      </w:pPr>
      <w:r w:rsidRPr="00B81414">
        <w:rPr>
          <w:rFonts w:ascii="Century Gothic" w:hAnsi="Century Gothic"/>
          <w:bCs/>
        </w:rPr>
        <w:t xml:space="preserve">A este valor se llegó, teniendo en cuenta los baremos indemnizatorios establecidos por el Consejo de Estado mediante Sentencia de Unificación del 28 de agosto de 2014. Consejero Ponente: Jaime Orlando Santofimio. </w:t>
      </w:r>
    </w:p>
    <w:p w14:paraId="0A0575FF" w14:textId="77777777" w:rsidR="006514DA" w:rsidRDefault="006514DA" w:rsidP="006514DA">
      <w:pPr>
        <w:spacing w:after="0" w:line="360" w:lineRule="auto"/>
        <w:jc w:val="both"/>
        <w:rPr>
          <w:rFonts w:ascii="Century Gothic" w:hAnsi="Century Gothic"/>
          <w:bCs/>
        </w:rPr>
      </w:pPr>
    </w:p>
    <w:p w14:paraId="0BD2FAD2" w14:textId="0D65FB0F" w:rsidR="003C0A26" w:rsidRPr="006514DA" w:rsidRDefault="006514DA" w:rsidP="006514DA">
      <w:pPr>
        <w:spacing w:after="0" w:line="360" w:lineRule="auto"/>
        <w:jc w:val="both"/>
        <w:rPr>
          <w:rFonts w:ascii="Century Gothic" w:hAnsi="Century Gothic"/>
          <w:bCs/>
        </w:rPr>
      </w:pPr>
      <w:r>
        <w:rPr>
          <w:rFonts w:ascii="Century Gothic" w:hAnsi="Century Gothic"/>
          <w:bCs/>
        </w:rPr>
        <w:t>De la suma total de $260.000.000 se aplica el 10% de deducible ($26.000.000), para un total de $234.000.000.</w:t>
      </w:r>
    </w:p>
    <w:bookmarkEnd w:id="1"/>
    <w:bookmarkEnd w:id="2"/>
    <w:p w14:paraId="5E57371F" w14:textId="13F12D09" w:rsidR="00C96382" w:rsidRPr="00B81414" w:rsidRDefault="00906282" w:rsidP="00993A6A">
      <w:pPr>
        <w:spacing w:after="0" w:line="360" w:lineRule="auto"/>
        <w:jc w:val="both"/>
        <w:rPr>
          <w:rFonts w:ascii="Century Gothic" w:hAnsi="Century Gothic"/>
        </w:rPr>
      </w:pPr>
      <w:r w:rsidRPr="00B81414">
        <w:rPr>
          <w:rFonts w:ascii="Century Gothic" w:hAnsi="Century Gothic"/>
          <w:b/>
        </w:rPr>
        <w:t>Excepciones</w:t>
      </w:r>
      <w:r w:rsidRPr="00B81414">
        <w:rPr>
          <w:rFonts w:ascii="Century Gothic" w:hAnsi="Century Gothic"/>
        </w:rPr>
        <w:t>:</w:t>
      </w:r>
      <w:r w:rsidR="00C96382" w:rsidRPr="00B81414">
        <w:rPr>
          <w:rFonts w:ascii="Century Gothic" w:hAnsi="Century Gothic"/>
        </w:rPr>
        <w:t xml:space="preserve"> </w:t>
      </w:r>
      <w:r w:rsidR="00C96382" w:rsidRPr="00B81414">
        <w:rPr>
          <w:rFonts w:ascii="Century Gothic" w:hAnsi="Century Gothic"/>
          <w:b/>
          <w:bCs/>
        </w:rPr>
        <w:t>1. CONTESTACIÓN DE LA DEMANDA:</w:t>
      </w:r>
    </w:p>
    <w:p w14:paraId="18490F4F" w14:textId="3FAC28E4" w:rsidR="006514DA" w:rsidRPr="006514DA" w:rsidRDefault="00EA759B" w:rsidP="006514DA">
      <w:pPr>
        <w:pStyle w:val="Prrafodelista"/>
        <w:numPr>
          <w:ilvl w:val="0"/>
          <w:numId w:val="11"/>
        </w:numPr>
        <w:spacing w:line="360" w:lineRule="auto"/>
        <w:ind w:left="0" w:firstLine="0"/>
        <w:jc w:val="both"/>
        <w:rPr>
          <w:rFonts w:ascii="Century Gothic" w:hAnsi="Century Gothic"/>
        </w:rPr>
      </w:pPr>
      <w:r w:rsidRPr="006514DA">
        <w:rPr>
          <w:rFonts w:ascii="Century Gothic" w:hAnsi="Century Gothic"/>
        </w:rPr>
        <w:t>EXCEPCIONES PLANTEADAS POR LA ENTIDAD PROMOTORA DE SALUD SANITAS S.A.S, ENTIDAD QUE LLAMÓ EN GARANTÍA A MI I REPRESENTADA.</w:t>
      </w:r>
    </w:p>
    <w:p w14:paraId="4D89EF3F" w14:textId="0C7E8606" w:rsidR="006514DA" w:rsidRDefault="006514DA" w:rsidP="006514DA">
      <w:pPr>
        <w:pStyle w:val="Prrafodelista"/>
        <w:numPr>
          <w:ilvl w:val="0"/>
          <w:numId w:val="11"/>
        </w:numPr>
        <w:spacing w:line="360" w:lineRule="auto"/>
        <w:ind w:left="0" w:firstLine="0"/>
        <w:jc w:val="both"/>
        <w:rPr>
          <w:rFonts w:ascii="Century Gothic" w:hAnsi="Century Gothic"/>
        </w:rPr>
      </w:pPr>
      <w:r w:rsidRPr="006514DA">
        <w:rPr>
          <w:rFonts w:ascii="Century Gothic" w:hAnsi="Century Gothic"/>
        </w:rPr>
        <w:t>FALTA DE LEGITIMACIÓN EN LA CAUSA POR PASIVA MATERIAL DE LA ENTIDAD PROMOTORA DE SALUD SANITAS S.A.S.</w:t>
      </w:r>
    </w:p>
    <w:p w14:paraId="7C61666D" w14:textId="0A7405DC" w:rsidR="006514DA" w:rsidRDefault="006514DA" w:rsidP="006514DA">
      <w:pPr>
        <w:pStyle w:val="Prrafodelista"/>
        <w:numPr>
          <w:ilvl w:val="0"/>
          <w:numId w:val="11"/>
        </w:numPr>
        <w:spacing w:line="360" w:lineRule="auto"/>
        <w:ind w:left="0" w:firstLine="0"/>
        <w:jc w:val="both"/>
        <w:rPr>
          <w:rFonts w:ascii="Century Gothic" w:hAnsi="Century Gothic"/>
        </w:rPr>
      </w:pPr>
      <w:r w:rsidRPr="006514DA">
        <w:rPr>
          <w:rFonts w:ascii="Century Gothic" w:hAnsi="Century Gothic"/>
        </w:rPr>
        <w:t>EL HECHO DE UN TERCERO COMO EXIMENTE DE RESPONSABILIDAD-. INEXISTENTE RELACIÓN DE CAUSALIDAD ENTRE EL DAÑO O PERJUICIO ALEGADO POR LA PARTE ACTORA Y LA ACTUACIÓN DE LA EPS SANITAS.</w:t>
      </w:r>
    </w:p>
    <w:p w14:paraId="4BEEA1F4" w14:textId="481A7EA9" w:rsidR="006514DA" w:rsidRDefault="006514DA" w:rsidP="006514DA">
      <w:pPr>
        <w:pStyle w:val="Prrafodelista"/>
        <w:numPr>
          <w:ilvl w:val="0"/>
          <w:numId w:val="11"/>
        </w:numPr>
        <w:spacing w:line="360" w:lineRule="auto"/>
        <w:ind w:left="0" w:firstLine="0"/>
        <w:jc w:val="both"/>
        <w:rPr>
          <w:rFonts w:ascii="Century Gothic" w:hAnsi="Century Gothic"/>
        </w:rPr>
      </w:pPr>
      <w:r w:rsidRPr="006514DA">
        <w:rPr>
          <w:rFonts w:ascii="Century Gothic" w:hAnsi="Century Gothic"/>
        </w:rPr>
        <w:t>INEXISTENCIA DE FALLA MÉDICA POR PARTE DE LA ENTIDAD PROMOTORA DE SALUD SANITAS S.A.S.</w:t>
      </w:r>
    </w:p>
    <w:p w14:paraId="75FE6848" w14:textId="65E9B46F" w:rsidR="006514DA" w:rsidRDefault="006514DA" w:rsidP="006514DA">
      <w:pPr>
        <w:pStyle w:val="Prrafodelista"/>
        <w:numPr>
          <w:ilvl w:val="0"/>
          <w:numId w:val="11"/>
        </w:numPr>
        <w:spacing w:line="360" w:lineRule="auto"/>
        <w:ind w:left="0" w:firstLine="0"/>
        <w:jc w:val="both"/>
        <w:rPr>
          <w:rFonts w:ascii="Century Gothic" w:hAnsi="Century Gothic"/>
        </w:rPr>
      </w:pPr>
      <w:r w:rsidRPr="006514DA">
        <w:rPr>
          <w:rFonts w:ascii="Century Gothic" w:hAnsi="Century Gothic"/>
        </w:rPr>
        <w:t>DESATENCIÓN DEL RÉGIMEN PROBATORIO DE LA RESPONSABILIDAD MÉDICA – INCUMPLIMIENTO DEL DEBER DE PROBAR EL ERROR MÉDICO POR LA PARTE DEMANDANTE.</w:t>
      </w:r>
    </w:p>
    <w:p w14:paraId="7AA844B0" w14:textId="193CF4BE" w:rsidR="006514DA" w:rsidRDefault="006514DA" w:rsidP="006514DA">
      <w:pPr>
        <w:pStyle w:val="Prrafodelista"/>
        <w:numPr>
          <w:ilvl w:val="0"/>
          <w:numId w:val="11"/>
        </w:numPr>
        <w:spacing w:line="360" w:lineRule="auto"/>
        <w:ind w:left="0" w:firstLine="0"/>
        <w:jc w:val="both"/>
        <w:rPr>
          <w:rFonts w:ascii="Century Gothic" w:hAnsi="Century Gothic"/>
        </w:rPr>
      </w:pPr>
      <w:r w:rsidRPr="006514DA">
        <w:rPr>
          <w:rFonts w:ascii="Century Gothic" w:hAnsi="Century Gothic"/>
        </w:rPr>
        <w:t>IMPROCEDENCIA DEL RECONOCIMIENTO DE PERJUICIOS MORALES-EXCESIVA TASACIÓN DE PERJUICIOS.</w:t>
      </w:r>
    </w:p>
    <w:p w14:paraId="0276FEA0" w14:textId="3F1111A5" w:rsidR="006514DA" w:rsidRDefault="006514DA" w:rsidP="006514DA">
      <w:pPr>
        <w:pStyle w:val="Prrafodelista"/>
        <w:numPr>
          <w:ilvl w:val="0"/>
          <w:numId w:val="11"/>
        </w:numPr>
        <w:spacing w:line="360" w:lineRule="auto"/>
        <w:ind w:left="0" w:firstLine="0"/>
        <w:jc w:val="both"/>
        <w:rPr>
          <w:rFonts w:ascii="Century Gothic" w:hAnsi="Century Gothic"/>
        </w:rPr>
      </w:pPr>
      <w:r w:rsidRPr="006514DA">
        <w:rPr>
          <w:rFonts w:ascii="Century Gothic" w:hAnsi="Century Gothic"/>
        </w:rPr>
        <w:t xml:space="preserve">FALTA DE LEGITIMACIÓN EN LA CAUSA POR ACTIVA DE GERLY SALGUERO AREVALO, ANA LUCIA FLÓREZ BÁRCENAS, EDGAR CASTILLO FLÓREZ, NELSON </w:t>
      </w:r>
      <w:r w:rsidRPr="006514DA">
        <w:rPr>
          <w:rFonts w:ascii="Century Gothic" w:hAnsi="Century Gothic"/>
        </w:rPr>
        <w:lastRenderedPageBreak/>
        <w:t>CASTILLO FLÓREZ, SANTIAGO CASTILLO URIBE, NANCY CASTILLO FLÓREZ, LEIDY DAYANA DÍAZ, ANDREA CASTILLO URIBE, LIZETH ANDREA CAÑAS FLÓREZ Y MELISSA CASTILLO URIBE.</w:t>
      </w:r>
    </w:p>
    <w:p w14:paraId="4914AC47" w14:textId="5442F21F" w:rsidR="006514DA" w:rsidRPr="006514DA" w:rsidRDefault="006514DA" w:rsidP="006514DA">
      <w:pPr>
        <w:pStyle w:val="Prrafodelista"/>
        <w:numPr>
          <w:ilvl w:val="0"/>
          <w:numId w:val="11"/>
        </w:numPr>
        <w:spacing w:line="360" w:lineRule="auto"/>
        <w:ind w:left="0" w:firstLine="0"/>
        <w:jc w:val="both"/>
        <w:rPr>
          <w:rFonts w:ascii="Century Gothic" w:hAnsi="Century Gothic"/>
        </w:rPr>
      </w:pPr>
      <w:r w:rsidRPr="006514DA">
        <w:rPr>
          <w:rFonts w:ascii="Century Gothic" w:hAnsi="Century Gothic"/>
        </w:rPr>
        <w:t>GENÉRICA O INNOMINADA</w:t>
      </w:r>
      <w:r>
        <w:rPr>
          <w:rFonts w:ascii="Century Gothic" w:hAnsi="Century Gothic"/>
        </w:rPr>
        <w:t xml:space="preserve">. </w:t>
      </w:r>
    </w:p>
    <w:p w14:paraId="2A5CA815" w14:textId="3E24792A" w:rsidR="006F5D1E" w:rsidRPr="00B81414" w:rsidRDefault="006F5D1E" w:rsidP="006514DA">
      <w:pPr>
        <w:spacing w:line="360" w:lineRule="auto"/>
        <w:jc w:val="both"/>
        <w:rPr>
          <w:rFonts w:ascii="Century Gothic" w:hAnsi="Century Gothic"/>
          <w:b/>
          <w:bCs/>
        </w:rPr>
      </w:pPr>
      <w:r w:rsidRPr="00B81414">
        <w:rPr>
          <w:rFonts w:ascii="Century Gothic" w:hAnsi="Century Gothic"/>
          <w:b/>
          <w:bCs/>
        </w:rPr>
        <w:t>2. CONTESTACIÓN AL LLAMAMIENTO EN GARANTÍA:</w:t>
      </w:r>
    </w:p>
    <w:p w14:paraId="3FA8FB2E" w14:textId="3A675ABC" w:rsidR="006F5D1E" w:rsidRDefault="006F5D1E" w:rsidP="006514DA">
      <w:pPr>
        <w:spacing w:after="0" w:line="360" w:lineRule="auto"/>
        <w:jc w:val="both"/>
        <w:rPr>
          <w:rFonts w:ascii="Century Gothic" w:hAnsi="Century Gothic"/>
        </w:rPr>
      </w:pPr>
      <w:r>
        <w:rPr>
          <w:rFonts w:ascii="Century Gothic" w:hAnsi="Century Gothic"/>
        </w:rPr>
        <w:t>1.</w:t>
      </w:r>
      <w:r w:rsidRPr="00CC3A5C">
        <w:rPr>
          <w:rFonts w:ascii="Century Gothic" w:hAnsi="Century Gothic"/>
        </w:rPr>
        <w:t xml:space="preserve"> </w:t>
      </w:r>
      <w:r w:rsidR="006514DA" w:rsidRPr="006514DA">
        <w:rPr>
          <w:rFonts w:ascii="Century Gothic" w:hAnsi="Century Gothic"/>
        </w:rPr>
        <w:t xml:space="preserve">INEXIGIBILIDAD DE COBERTURA TEMPORAL Y CONSECUENTEMENTE DE </w:t>
      </w:r>
      <w:r w:rsidR="006514DA">
        <w:rPr>
          <w:rFonts w:ascii="Century Gothic" w:hAnsi="Century Gothic"/>
        </w:rPr>
        <w:t>OBLIGACIÓN</w:t>
      </w:r>
      <w:r w:rsidR="006514DA" w:rsidRPr="006514DA">
        <w:rPr>
          <w:rFonts w:ascii="Century Gothic" w:hAnsi="Century Gothic"/>
        </w:rPr>
        <w:t xml:space="preserve"> INDEMNIZATORIA A CARGO DE LA EQUIDAD SEGUROS GENERALES</w:t>
      </w:r>
      <w:r w:rsidR="006514DA">
        <w:rPr>
          <w:rFonts w:ascii="Century Gothic" w:hAnsi="Century Gothic"/>
        </w:rPr>
        <w:t xml:space="preserve"> </w:t>
      </w:r>
      <w:r w:rsidR="006514DA" w:rsidRPr="006514DA">
        <w:rPr>
          <w:rFonts w:ascii="Century Gothic" w:hAnsi="Century Gothic"/>
        </w:rPr>
        <w:t>O.C.</w:t>
      </w:r>
    </w:p>
    <w:p w14:paraId="5F5ADE0A" w14:textId="45A142CA" w:rsidR="006514DA" w:rsidRDefault="006514DA" w:rsidP="006514DA">
      <w:pPr>
        <w:spacing w:after="0" w:line="360" w:lineRule="auto"/>
        <w:jc w:val="both"/>
        <w:rPr>
          <w:rFonts w:ascii="Century Gothic" w:hAnsi="Century Gothic"/>
        </w:rPr>
      </w:pPr>
      <w:r>
        <w:rPr>
          <w:rFonts w:ascii="Century Gothic" w:hAnsi="Century Gothic"/>
        </w:rPr>
        <w:t xml:space="preserve">2. </w:t>
      </w:r>
      <w:r w:rsidRPr="006514DA">
        <w:rPr>
          <w:rFonts w:ascii="Century Gothic" w:hAnsi="Century Gothic"/>
        </w:rPr>
        <w:t>INEXIGIBILIDAD DE OBLIGACIÓN INDEMNIZATORIA A CARGO DE LA EQUIDAD SEGUROS GENERALES O.C., TODA VEZ QUE NO SE HA REALIZADO EL RIESGO ASEGURADO EN LA PÓLIZA DE RESPONSABILIDAD CIVIL PROFESIONAL CLÍNICAS N°AA195705.</w:t>
      </w:r>
    </w:p>
    <w:p w14:paraId="2DE5F973" w14:textId="2AD42EA8" w:rsidR="006514DA" w:rsidRDefault="006514DA" w:rsidP="006514DA">
      <w:pPr>
        <w:spacing w:after="0" w:line="360" w:lineRule="auto"/>
        <w:jc w:val="both"/>
        <w:rPr>
          <w:rFonts w:ascii="Century Gothic" w:hAnsi="Century Gothic"/>
        </w:rPr>
      </w:pPr>
      <w:r>
        <w:rPr>
          <w:rFonts w:ascii="Century Gothic" w:hAnsi="Century Gothic"/>
        </w:rPr>
        <w:t xml:space="preserve">3. </w:t>
      </w:r>
      <w:r w:rsidRPr="006514DA">
        <w:rPr>
          <w:rFonts w:ascii="Century Gothic" w:hAnsi="Century Gothic"/>
        </w:rPr>
        <w:t>RIESGOS EXPRESAMENTE EXCLUIDOS EN LA PÓLIZA DE RESPONSABILIDAD CIVIL PROFESIONAL CLÍNICAS N°AA195705.</w:t>
      </w:r>
    </w:p>
    <w:p w14:paraId="3642077F" w14:textId="2A99B2C0" w:rsidR="006514DA" w:rsidRDefault="006514DA" w:rsidP="006514DA">
      <w:pPr>
        <w:spacing w:after="0" w:line="360" w:lineRule="auto"/>
        <w:jc w:val="both"/>
        <w:rPr>
          <w:rFonts w:ascii="Century Gothic" w:hAnsi="Century Gothic"/>
        </w:rPr>
      </w:pPr>
      <w:r>
        <w:rPr>
          <w:rFonts w:ascii="Century Gothic" w:hAnsi="Century Gothic"/>
        </w:rPr>
        <w:t xml:space="preserve">4. </w:t>
      </w:r>
      <w:r w:rsidRPr="006514DA">
        <w:rPr>
          <w:rFonts w:ascii="Century Gothic" w:hAnsi="Century Gothic"/>
        </w:rPr>
        <w:t>FALTA DE COBERTURA MATERIAL FRENTE A ERRORES ADMINISTRATIVOS</w:t>
      </w:r>
      <w:r>
        <w:rPr>
          <w:rFonts w:ascii="Century Gothic" w:hAnsi="Century Gothic"/>
        </w:rPr>
        <w:t>.</w:t>
      </w:r>
    </w:p>
    <w:p w14:paraId="5ABD3389" w14:textId="1DB59B10" w:rsidR="006514DA" w:rsidRDefault="006514DA" w:rsidP="006514DA">
      <w:pPr>
        <w:spacing w:after="0" w:line="360" w:lineRule="auto"/>
        <w:jc w:val="both"/>
        <w:rPr>
          <w:rFonts w:ascii="Century Gothic" w:hAnsi="Century Gothic"/>
        </w:rPr>
      </w:pPr>
      <w:r>
        <w:rPr>
          <w:rFonts w:ascii="Century Gothic" w:hAnsi="Century Gothic"/>
        </w:rPr>
        <w:t xml:space="preserve">5. </w:t>
      </w:r>
      <w:r w:rsidRPr="006514DA">
        <w:rPr>
          <w:rFonts w:ascii="Century Gothic" w:hAnsi="Century Gothic"/>
        </w:rPr>
        <w:t>CARÁCTER MERAMENTE INDEMNIZATORIO QUE REVISTEN LOS CONTRATOS DE SEGUROS</w:t>
      </w:r>
      <w:r>
        <w:rPr>
          <w:rFonts w:ascii="Century Gothic" w:hAnsi="Century Gothic"/>
        </w:rPr>
        <w:t>.</w:t>
      </w:r>
    </w:p>
    <w:p w14:paraId="3BD67375" w14:textId="2ADDFE2A" w:rsidR="006514DA" w:rsidRDefault="006514DA" w:rsidP="006514DA">
      <w:pPr>
        <w:spacing w:after="0" w:line="360" w:lineRule="auto"/>
        <w:jc w:val="both"/>
        <w:rPr>
          <w:rFonts w:ascii="Century Gothic" w:hAnsi="Century Gothic"/>
        </w:rPr>
      </w:pPr>
      <w:r>
        <w:rPr>
          <w:rFonts w:ascii="Century Gothic" w:hAnsi="Century Gothic"/>
        </w:rPr>
        <w:t xml:space="preserve">6. </w:t>
      </w:r>
      <w:r w:rsidRPr="006514DA">
        <w:rPr>
          <w:rFonts w:ascii="Century Gothic" w:hAnsi="Century Gothic"/>
        </w:rPr>
        <w:t>INEXISTENCIA DE SOLIDARIDAD ENTRE MI MANDANTE Y LOS DEMAS DEMANDADOS – INEXISTENCIA DE SOLIDARIDAD EN EL MARCO DEL CONTRATO DE SEGURO</w:t>
      </w:r>
      <w:r>
        <w:rPr>
          <w:rFonts w:ascii="Century Gothic" w:hAnsi="Century Gothic"/>
        </w:rPr>
        <w:t>.</w:t>
      </w:r>
    </w:p>
    <w:p w14:paraId="530E4107" w14:textId="35B43EA4" w:rsidR="006514DA" w:rsidRDefault="00F6630D" w:rsidP="006514DA">
      <w:pPr>
        <w:spacing w:after="0" w:line="360" w:lineRule="auto"/>
        <w:jc w:val="both"/>
        <w:rPr>
          <w:rFonts w:ascii="Century Gothic" w:hAnsi="Century Gothic"/>
        </w:rPr>
      </w:pPr>
      <w:r>
        <w:rPr>
          <w:rFonts w:ascii="Century Gothic" w:hAnsi="Century Gothic"/>
        </w:rPr>
        <w:t xml:space="preserve">7. </w:t>
      </w:r>
      <w:r w:rsidRPr="00F6630D">
        <w:rPr>
          <w:rFonts w:ascii="Century Gothic" w:hAnsi="Century Gothic"/>
        </w:rPr>
        <w:t>EN CUALQUIER CASO, DE NINGUNA FORMA SE PODRÁ EXCEDER EL LÍMITE DEL</w:t>
      </w:r>
      <w:r>
        <w:rPr>
          <w:rFonts w:ascii="Century Gothic" w:hAnsi="Century Gothic"/>
        </w:rPr>
        <w:t xml:space="preserve"> </w:t>
      </w:r>
      <w:r w:rsidRPr="00F6630D">
        <w:rPr>
          <w:rFonts w:ascii="Century Gothic" w:hAnsi="Century Gothic"/>
        </w:rPr>
        <w:t>VALOR ASEGURADO EN LA PÓLIZA N°AA195705.</w:t>
      </w:r>
    </w:p>
    <w:p w14:paraId="7B11D860" w14:textId="4D7F2A9E" w:rsidR="00F6630D" w:rsidRDefault="00F6630D" w:rsidP="006514DA">
      <w:pPr>
        <w:spacing w:after="0" w:line="360" w:lineRule="auto"/>
        <w:jc w:val="both"/>
        <w:rPr>
          <w:rFonts w:ascii="Century Gothic" w:hAnsi="Century Gothic"/>
        </w:rPr>
      </w:pPr>
      <w:r>
        <w:rPr>
          <w:rFonts w:ascii="Century Gothic" w:hAnsi="Century Gothic"/>
        </w:rPr>
        <w:t xml:space="preserve">8. </w:t>
      </w:r>
      <w:r w:rsidRPr="00F6630D">
        <w:rPr>
          <w:rFonts w:ascii="Century Gothic" w:hAnsi="Century Gothic"/>
        </w:rPr>
        <w:t>LÍMITES MÁXIMOS DE RESPONSABILIDAD DE LA ASEGURADORA EN LO ATINENTE AL DEDUCIBLE EN LA PÓLIZA N° AA19575</w:t>
      </w:r>
      <w:r>
        <w:rPr>
          <w:rFonts w:ascii="Century Gothic" w:hAnsi="Century Gothic"/>
        </w:rPr>
        <w:t>.</w:t>
      </w:r>
    </w:p>
    <w:p w14:paraId="7264B02B" w14:textId="00AD25D8" w:rsidR="00F6630D" w:rsidRDefault="00F6630D" w:rsidP="006514DA">
      <w:pPr>
        <w:spacing w:after="0" w:line="360" w:lineRule="auto"/>
        <w:jc w:val="both"/>
        <w:rPr>
          <w:rFonts w:ascii="Century Gothic" w:hAnsi="Century Gothic"/>
        </w:rPr>
      </w:pPr>
      <w:r>
        <w:rPr>
          <w:rFonts w:ascii="Century Gothic" w:hAnsi="Century Gothic"/>
        </w:rPr>
        <w:t xml:space="preserve">9. </w:t>
      </w:r>
      <w:r w:rsidRPr="00F6630D">
        <w:rPr>
          <w:rFonts w:ascii="Century Gothic" w:hAnsi="Century Gothic"/>
        </w:rPr>
        <w:t>AGOTAMIENTO DE LA DISPONIBILIDAD DEL VALOR ASEGURADO</w:t>
      </w:r>
      <w:r>
        <w:rPr>
          <w:rFonts w:ascii="Century Gothic" w:hAnsi="Century Gothic"/>
        </w:rPr>
        <w:t>.</w:t>
      </w:r>
    </w:p>
    <w:p w14:paraId="20EF1FE2" w14:textId="77777777" w:rsidR="00F6630D" w:rsidRDefault="00F6630D" w:rsidP="00993A6A">
      <w:pPr>
        <w:spacing w:after="0" w:line="360" w:lineRule="auto"/>
        <w:rPr>
          <w:rFonts w:ascii="Century Gothic" w:hAnsi="Century Gothic"/>
          <w:b/>
        </w:rPr>
      </w:pPr>
    </w:p>
    <w:p w14:paraId="508A0B7F" w14:textId="0D917982" w:rsidR="00906282" w:rsidRPr="00B81414" w:rsidRDefault="00906282" w:rsidP="00993A6A">
      <w:pPr>
        <w:spacing w:after="0" w:line="360" w:lineRule="auto"/>
        <w:rPr>
          <w:rFonts w:ascii="Century Gothic" w:hAnsi="Century Gothic"/>
        </w:rPr>
      </w:pPr>
      <w:r w:rsidRPr="00B81414">
        <w:rPr>
          <w:rFonts w:ascii="Century Gothic" w:hAnsi="Century Gothic"/>
          <w:b/>
        </w:rPr>
        <w:t>Siniestro</w:t>
      </w:r>
      <w:r w:rsidRPr="00B81414">
        <w:rPr>
          <w:rFonts w:ascii="Century Gothic" w:hAnsi="Century Gothic"/>
        </w:rPr>
        <w:t xml:space="preserve">: </w:t>
      </w:r>
      <w:sdt>
        <w:sdtPr>
          <w:rPr>
            <w:rStyle w:val="Estilo3"/>
            <w:b w:val="0"/>
            <w:bCs/>
          </w:rPr>
          <w:alias w:val="NUMUERO SINIESTRO"/>
          <w:tag w:val="NUMERO SINIESTRO"/>
          <w:id w:val="1952504439"/>
          <w:placeholder>
            <w:docPart w:val="3DA5AA211C5C445BBDE6C93FB94D889A"/>
          </w:placeholder>
          <w:text/>
        </w:sdtPr>
        <w:sdtContent>
          <w:r w:rsidR="00CC3A5C">
            <w:rPr>
              <w:rStyle w:val="Estilo3"/>
              <w:b w:val="0"/>
              <w:bCs/>
            </w:rPr>
            <w:t>en trámite</w:t>
          </w:r>
          <w:r w:rsidR="002210C8" w:rsidRPr="002210C8">
            <w:rPr>
              <w:rStyle w:val="Estilo3"/>
              <w:b w:val="0"/>
              <w:bCs/>
            </w:rPr>
            <w:t xml:space="preserve"> </w:t>
          </w:r>
        </w:sdtContent>
      </w:sdt>
    </w:p>
    <w:p w14:paraId="5AE7F355" w14:textId="7371EF00" w:rsidR="00906282" w:rsidRPr="00B81414" w:rsidRDefault="00906282" w:rsidP="00993A6A">
      <w:pPr>
        <w:spacing w:after="0" w:line="360" w:lineRule="auto"/>
        <w:rPr>
          <w:rFonts w:ascii="Century Gothic" w:hAnsi="Century Gothic"/>
        </w:rPr>
      </w:pPr>
      <w:r w:rsidRPr="00B81414">
        <w:rPr>
          <w:rFonts w:ascii="Century Gothic" w:hAnsi="Century Gothic"/>
          <w:b/>
        </w:rPr>
        <w:t>Póliza</w:t>
      </w:r>
      <w:r w:rsidRPr="00B81414">
        <w:rPr>
          <w:rFonts w:ascii="Century Gothic" w:hAnsi="Century Gothic"/>
        </w:rPr>
        <w:t xml:space="preserve">:  </w:t>
      </w:r>
      <w:sdt>
        <w:sdtPr>
          <w:rPr>
            <w:rFonts w:ascii="Century Gothic" w:hAnsi="Century Gothic"/>
          </w:rPr>
          <w:alias w:val="PÓLIZA"/>
          <w:tag w:val="PÓLIZA"/>
          <w:id w:val="481668139"/>
          <w:placeholder>
            <w:docPart w:val="BB6D70A7F84D45A79C09B46975C26B96"/>
          </w:placeholder>
          <w:text/>
        </w:sdtPr>
        <w:sdtContent>
          <w:r w:rsidR="006F5D1E" w:rsidRPr="006F5D1E">
            <w:rPr>
              <w:rFonts w:ascii="Century Gothic" w:hAnsi="Century Gothic"/>
            </w:rPr>
            <w:t>AA195705</w:t>
          </w:r>
        </w:sdtContent>
      </w:sdt>
    </w:p>
    <w:p w14:paraId="0F6EF446" w14:textId="6C774542" w:rsidR="00906282" w:rsidRPr="00B81414" w:rsidRDefault="00906282" w:rsidP="00993A6A">
      <w:pPr>
        <w:spacing w:after="0" w:line="360" w:lineRule="auto"/>
        <w:rPr>
          <w:rFonts w:ascii="Century Gothic" w:hAnsi="Century Gothic"/>
        </w:rPr>
      </w:pPr>
      <w:r w:rsidRPr="00B81414">
        <w:rPr>
          <w:rFonts w:ascii="Century Gothic" w:hAnsi="Century Gothic"/>
          <w:b/>
        </w:rPr>
        <w:t>Vigencia Afectada</w:t>
      </w:r>
      <w:r w:rsidRPr="00B81414">
        <w:rPr>
          <w:rFonts w:ascii="Century Gothic" w:hAnsi="Century Gothic"/>
        </w:rPr>
        <w:t xml:space="preserve">: </w:t>
      </w:r>
      <w:sdt>
        <w:sdtPr>
          <w:rPr>
            <w:rFonts w:ascii="Century Gothic" w:hAnsi="Century Gothic"/>
          </w:rPr>
          <w:id w:val="-878393758"/>
          <w:placeholder>
            <w:docPart w:val="0840BF8604D14C35874A893D390FBAE9"/>
          </w:placeholder>
          <w:date w:fullDate="2019-08-30T00:00:00Z">
            <w:dateFormat w:val="dd/MM/yyyy"/>
            <w:lid w:val="es-CO"/>
            <w:storeMappedDataAs w:val="dateTime"/>
            <w:calendar w:val="gregorian"/>
          </w:date>
        </w:sdtPr>
        <w:sdtContent>
          <w:r w:rsidR="006F5D1E">
            <w:rPr>
              <w:rFonts w:ascii="Century Gothic" w:hAnsi="Century Gothic"/>
            </w:rPr>
            <w:t>30/08/2019</w:t>
          </w:r>
        </w:sdtContent>
      </w:sdt>
      <w:r w:rsidRPr="00B81414">
        <w:rPr>
          <w:rFonts w:ascii="Century Gothic" w:hAnsi="Century Gothic"/>
        </w:rPr>
        <w:t xml:space="preserve"> al </w:t>
      </w:r>
      <w:sdt>
        <w:sdtPr>
          <w:rPr>
            <w:rFonts w:ascii="Century Gothic" w:hAnsi="Century Gothic"/>
          </w:rPr>
          <w:id w:val="-1195382093"/>
          <w:placeholder>
            <w:docPart w:val="0840BF8604D14C35874A893D390FBAE9"/>
          </w:placeholder>
          <w:date w:fullDate="2022-10-13T00:00:00Z">
            <w:dateFormat w:val="dd/MM/yyyy"/>
            <w:lid w:val="es-CO"/>
            <w:storeMappedDataAs w:val="dateTime"/>
            <w:calendar w:val="gregorian"/>
          </w:date>
        </w:sdtPr>
        <w:sdtContent>
          <w:r w:rsidR="006F5D1E">
            <w:rPr>
              <w:rFonts w:ascii="Century Gothic" w:hAnsi="Century Gothic"/>
            </w:rPr>
            <w:t>13/10/2022</w:t>
          </w:r>
        </w:sdtContent>
      </w:sdt>
    </w:p>
    <w:p w14:paraId="2E9DE697" w14:textId="254C15A6" w:rsidR="00906282" w:rsidRPr="00B81414" w:rsidRDefault="00906282" w:rsidP="00993A6A">
      <w:pPr>
        <w:spacing w:after="0" w:line="360" w:lineRule="auto"/>
        <w:rPr>
          <w:rFonts w:ascii="Century Gothic" w:hAnsi="Century Gothic"/>
        </w:rPr>
      </w:pPr>
      <w:r w:rsidRPr="00B81414">
        <w:rPr>
          <w:rFonts w:ascii="Century Gothic" w:hAnsi="Century Gothic"/>
          <w:b/>
        </w:rPr>
        <w:t>Ramo</w:t>
      </w:r>
      <w:r w:rsidRPr="00B81414">
        <w:rPr>
          <w:rFonts w:ascii="Century Gothic" w:hAnsi="Century Gothic"/>
        </w:rPr>
        <w:t xml:space="preserve">: </w:t>
      </w:r>
      <w:r w:rsidR="001D44B0" w:rsidRPr="00B81414">
        <w:rPr>
          <w:rStyle w:val="Estilo3"/>
          <w:b w:val="0"/>
        </w:rPr>
        <w:t xml:space="preserve">RC </w:t>
      </w:r>
      <w:r w:rsidR="009E4F1D" w:rsidRPr="00B81414">
        <w:rPr>
          <w:rStyle w:val="Estilo3"/>
          <w:b w:val="0"/>
        </w:rPr>
        <w:t>PROFESIONALES CLINICAS</w:t>
      </w:r>
      <w:r w:rsidR="002210C8">
        <w:rPr>
          <w:rStyle w:val="Estilo3"/>
          <w:b w:val="0"/>
        </w:rPr>
        <w:t>.</w:t>
      </w:r>
    </w:p>
    <w:p w14:paraId="7AA3FB6E" w14:textId="1E68C54D" w:rsidR="00906282" w:rsidRPr="00B81414" w:rsidRDefault="00906282" w:rsidP="00993A6A">
      <w:pPr>
        <w:spacing w:after="0" w:line="360" w:lineRule="auto"/>
        <w:rPr>
          <w:rFonts w:ascii="Century Gothic" w:hAnsi="Century Gothic"/>
        </w:rPr>
      </w:pPr>
      <w:r w:rsidRPr="00B81414">
        <w:rPr>
          <w:rFonts w:ascii="Century Gothic" w:hAnsi="Century Gothic"/>
          <w:b/>
        </w:rPr>
        <w:t>Agencia Expide</w:t>
      </w:r>
      <w:r w:rsidRPr="00B81414">
        <w:rPr>
          <w:rFonts w:ascii="Century Gothic" w:hAnsi="Century Gothic"/>
        </w:rPr>
        <w:t xml:space="preserve">: </w:t>
      </w:r>
      <w:r w:rsidR="006F5D1E">
        <w:rPr>
          <w:rStyle w:val="Estilo3"/>
          <w:b w:val="0"/>
          <w:bCs/>
        </w:rPr>
        <w:t>BOGOTÁ CALLE 100</w:t>
      </w:r>
      <w:r w:rsidR="00BA317C" w:rsidRPr="00B81414">
        <w:rPr>
          <w:rStyle w:val="Estilo3"/>
          <w:b w:val="0"/>
          <w:bCs/>
        </w:rPr>
        <w:t>.</w:t>
      </w:r>
    </w:p>
    <w:p w14:paraId="7FF19D39" w14:textId="1341E843" w:rsidR="00906282" w:rsidRPr="00B81414" w:rsidRDefault="00906282" w:rsidP="00993A6A">
      <w:pPr>
        <w:spacing w:after="0" w:line="360" w:lineRule="auto"/>
        <w:rPr>
          <w:rFonts w:ascii="Century Gothic" w:hAnsi="Century Gothic"/>
        </w:rPr>
      </w:pPr>
      <w:r w:rsidRPr="00B81414">
        <w:rPr>
          <w:rFonts w:ascii="Century Gothic" w:hAnsi="Century Gothic"/>
          <w:b/>
        </w:rPr>
        <w:t>Placa</w:t>
      </w:r>
      <w:r w:rsidRPr="00B81414">
        <w:rPr>
          <w:rFonts w:ascii="Century Gothic" w:hAnsi="Century Gothic"/>
        </w:rPr>
        <w:t xml:space="preserve">: </w:t>
      </w:r>
    </w:p>
    <w:p w14:paraId="7329940E" w14:textId="4B218757" w:rsidR="00906282" w:rsidRPr="00B81414" w:rsidRDefault="00906282" w:rsidP="00993A6A">
      <w:pPr>
        <w:spacing w:after="0" w:line="360" w:lineRule="auto"/>
        <w:rPr>
          <w:rFonts w:ascii="Century Gothic" w:hAnsi="Century Gothic"/>
        </w:rPr>
      </w:pPr>
      <w:r w:rsidRPr="00B81414">
        <w:rPr>
          <w:rFonts w:ascii="Century Gothic" w:hAnsi="Century Gothic"/>
          <w:b/>
        </w:rPr>
        <w:lastRenderedPageBreak/>
        <w:t>Valor Asegurado</w:t>
      </w:r>
      <w:r w:rsidRPr="00B81414">
        <w:rPr>
          <w:rFonts w:ascii="Century Gothic" w:hAnsi="Century Gothic"/>
        </w:rPr>
        <w:t xml:space="preserve">: </w:t>
      </w:r>
      <w:sdt>
        <w:sdtPr>
          <w:rPr>
            <w:rFonts w:ascii="Century Gothic" w:hAnsi="Century Gothic"/>
          </w:rPr>
          <w:alias w:val="VALOR"/>
          <w:tag w:val="VALOR"/>
          <w:id w:val="-187528886"/>
          <w:placeholder>
            <w:docPart w:val="968A0E66FC8D4F148DA96A842443FA67"/>
          </w:placeholder>
          <w:text/>
        </w:sdtPr>
        <w:sdtContent>
          <w:r w:rsidR="006F5D1E" w:rsidRPr="006F5D1E">
            <w:rPr>
              <w:rFonts w:ascii="Century Gothic" w:hAnsi="Century Gothic"/>
            </w:rPr>
            <w:t>$4,500,000,000</w:t>
          </w:r>
        </w:sdtContent>
      </w:sdt>
    </w:p>
    <w:p w14:paraId="1D21E323" w14:textId="24D2814E" w:rsidR="00906282" w:rsidRPr="00B81414" w:rsidRDefault="00906282" w:rsidP="00993A6A">
      <w:pPr>
        <w:spacing w:after="0" w:line="360" w:lineRule="auto"/>
        <w:rPr>
          <w:rFonts w:ascii="Century Gothic" w:hAnsi="Century Gothic"/>
        </w:rPr>
      </w:pPr>
      <w:r w:rsidRPr="00B81414">
        <w:rPr>
          <w:rFonts w:ascii="Century Gothic" w:hAnsi="Century Gothic"/>
          <w:b/>
        </w:rPr>
        <w:t>Deducible</w:t>
      </w:r>
      <w:r w:rsidRPr="00B81414">
        <w:rPr>
          <w:rFonts w:ascii="Century Gothic" w:hAnsi="Century Gothic"/>
        </w:rPr>
        <w:t xml:space="preserve">:  </w:t>
      </w:r>
      <w:sdt>
        <w:sdtPr>
          <w:rPr>
            <w:rStyle w:val="Estilo3"/>
            <w:b w:val="0"/>
            <w:bCs/>
          </w:rPr>
          <w:alias w:val="DEDUCIBLE"/>
          <w:tag w:val="DEDUCIBLE"/>
          <w:id w:val="1061289738"/>
          <w:placeholder>
            <w:docPart w:val="98E8DA6BCA9B4F0ABBA730D07D2B3BC8"/>
          </w:placeholder>
          <w:text/>
        </w:sdtPr>
        <w:sdtEndPr>
          <w:rPr>
            <w:rStyle w:val="Fuentedeprrafopredeter"/>
            <w:rFonts w:asciiTheme="minorHAnsi" w:hAnsiTheme="minorHAnsi"/>
            <w:b/>
            <w:caps w:val="0"/>
          </w:rPr>
        </w:sdtEndPr>
        <w:sdtContent>
          <w:r w:rsidR="00BA317C" w:rsidRPr="00B81414">
            <w:rPr>
              <w:rStyle w:val="Estilo3"/>
              <w:b w:val="0"/>
              <w:bCs/>
            </w:rPr>
            <w:t>1</w:t>
          </w:r>
          <w:r w:rsidR="00CC3A5C">
            <w:rPr>
              <w:rStyle w:val="Estilo3"/>
              <w:b w:val="0"/>
              <w:bCs/>
            </w:rPr>
            <w:t>0</w:t>
          </w:r>
          <w:r w:rsidR="00BA317C" w:rsidRPr="00B81414">
            <w:rPr>
              <w:rStyle w:val="Estilo3"/>
              <w:b w:val="0"/>
              <w:bCs/>
            </w:rPr>
            <w:t>,00</w:t>
          </w:r>
          <w:r w:rsidRPr="00B81414">
            <w:rPr>
              <w:rStyle w:val="Estilo3"/>
              <w:b w:val="0"/>
              <w:bCs/>
            </w:rPr>
            <w:t xml:space="preserve"> </w:t>
          </w:r>
        </w:sdtContent>
      </w:sdt>
      <w:r w:rsidRPr="00B81414">
        <w:rPr>
          <w:rFonts w:ascii="Century Gothic" w:hAnsi="Century Gothic"/>
        </w:rPr>
        <w:t xml:space="preserve">% </w:t>
      </w:r>
      <w:r w:rsidR="0096454E">
        <w:rPr>
          <w:rFonts w:ascii="Century Gothic" w:hAnsi="Century Gothic"/>
        </w:rPr>
        <w:t>con un mínimo</w:t>
      </w:r>
      <w:r w:rsidR="006F5D1E">
        <w:rPr>
          <w:rFonts w:ascii="Century Gothic" w:hAnsi="Century Gothic"/>
        </w:rPr>
        <w:t xml:space="preserve"> 1</w:t>
      </w:r>
      <w:r w:rsidR="00F6630D">
        <w:rPr>
          <w:rFonts w:ascii="Century Gothic" w:hAnsi="Century Gothic"/>
        </w:rPr>
        <w:t>50</w:t>
      </w:r>
      <w:r w:rsidR="006F5D1E">
        <w:rPr>
          <w:rFonts w:ascii="Century Gothic" w:hAnsi="Century Gothic"/>
        </w:rPr>
        <w:t>.</w:t>
      </w:r>
      <w:r w:rsidR="00F6630D">
        <w:rPr>
          <w:rFonts w:ascii="Century Gothic" w:hAnsi="Century Gothic"/>
        </w:rPr>
        <w:t>000.000</w:t>
      </w:r>
    </w:p>
    <w:p w14:paraId="3813678B" w14:textId="77777777" w:rsidR="00906282" w:rsidRPr="00B81414" w:rsidRDefault="00906282" w:rsidP="00993A6A">
      <w:pPr>
        <w:spacing w:after="0" w:line="360" w:lineRule="auto"/>
        <w:rPr>
          <w:rFonts w:ascii="Century Gothic" w:hAnsi="Century Gothic"/>
        </w:rPr>
      </w:pPr>
      <w:r w:rsidRPr="00B81414">
        <w:rPr>
          <w:rFonts w:ascii="Century Gothic" w:hAnsi="Century Gothic"/>
          <w:b/>
        </w:rPr>
        <w:t>Exceso</w:t>
      </w:r>
      <w:r w:rsidRPr="00B81414">
        <w:rPr>
          <w:rFonts w:ascii="Century Gothic" w:hAnsi="Century Gothic"/>
        </w:rPr>
        <w:t xml:space="preserve">: </w:t>
      </w:r>
      <w:sdt>
        <w:sdtPr>
          <w:rPr>
            <w:rStyle w:val="Estilo3"/>
            <w:b w:val="0"/>
            <w:bCs/>
          </w:rPr>
          <w:alias w:val="EXCESO"/>
          <w:tag w:val="EXCESO"/>
          <w:id w:val="-2140026159"/>
          <w:placeholder>
            <w:docPart w:val="E9D7F41E149840EC910C8559803BFB7F"/>
          </w:placeholder>
          <w:dropDownList>
            <w:listItem w:displayText="SI" w:value="SI"/>
            <w:listItem w:displayText="NO" w:value="NO"/>
          </w:dropDownList>
        </w:sdtPr>
        <w:sdtEndPr>
          <w:rPr>
            <w:rStyle w:val="Fuentedeprrafopredeter"/>
            <w:rFonts w:asciiTheme="minorHAnsi" w:hAnsiTheme="minorHAnsi"/>
            <w:b/>
            <w:caps w:val="0"/>
          </w:rPr>
        </w:sdtEndPr>
        <w:sdtContent>
          <w:r w:rsidRPr="00B81414">
            <w:rPr>
              <w:rStyle w:val="Estilo3"/>
              <w:b w:val="0"/>
              <w:bCs/>
            </w:rPr>
            <w:t>NO</w:t>
          </w:r>
        </w:sdtContent>
      </w:sdt>
      <w:r w:rsidRPr="00B81414">
        <w:rPr>
          <w:rFonts w:ascii="Century Gothic" w:hAnsi="Century Gothic"/>
          <w:b/>
          <w:bCs/>
        </w:rPr>
        <w:t xml:space="preserve">  </w:t>
      </w:r>
      <w:sdt>
        <w:sdtPr>
          <w:rPr>
            <w:rStyle w:val="Estilo3"/>
            <w:b w:val="0"/>
            <w:bCs/>
          </w:rPr>
          <w:alias w:val="VALOR"/>
          <w:tag w:val="VALOR"/>
          <w:id w:val="-1614589492"/>
          <w:placeholder>
            <w:docPart w:val="FD60A0293EC94D2D8EB336FCCECC38B4"/>
          </w:placeholder>
          <w:text/>
        </w:sdtPr>
        <w:sdtEndPr>
          <w:rPr>
            <w:rStyle w:val="Fuentedeprrafopredeter"/>
            <w:rFonts w:asciiTheme="minorHAnsi" w:hAnsiTheme="minorHAnsi"/>
            <w:b/>
            <w:caps w:val="0"/>
          </w:rPr>
        </w:sdtEndPr>
        <w:sdtContent>
          <w:r w:rsidRPr="00B81414">
            <w:rPr>
              <w:rStyle w:val="Estilo3"/>
              <w:b w:val="0"/>
              <w:bCs/>
            </w:rPr>
            <w:t>$</w:t>
          </w:r>
        </w:sdtContent>
      </w:sdt>
    </w:p>
    <w:p w14:paraId="5B781151" w14:textId="51291DEF" w:rsidR="00906282" w:rsidRPr="00B81414" w:rsidRDefault="00906282" w:rsidP="00993A6A">
      <w:pPr>
        <w:spacing w:after="0" w:line="360" w:lineRule="auto"/>
        <w:rPr>
          <w:rFonts w:ascii="Century Gothic" w:hAnsi="Century Gothic"/>
        </w:rPr>
      </w:pPr>
      <w:r w:rsidRPr="00B81414">
        <w:rPr>
          <w:rFonts w:ascii="Century Gothic" w:hAnsi="Century Gothic"/>
          <w:b/>
        </w:rPr>
        <w:t>Contingencia</w:t>
      </w:r>
      <w:r w:rsidRPr="00B81414">
        <w:rPr>
          <w:rFonts w:ascii="Century Gothic" w:hAnsi="Century Gothic"/>
        </w:rPr>
        <w:t xml:space="preserve">: </w:t>
      </w:r>
      <w:sdt>
        <w:sdtPr>
          <w:rPr>
            <w:rStyle w:val="Estilo3"/>
            <w:b w:val="0"/>
          </w:rPr>
          <w:alias w:val="CONTINGENCIA"/>
          <w:tag w:val="CONTINGENCIA"/>
          <w:id w:val="1227569565"/>
          <w:placeholder>
            <w:docPart w:val="49EF8369179F45339216B0092C8FE4B6"/>
          </w:placeholder>
          <w:dropDownList>
            <w:listItem w:displayText="REMOTA" w:value="REMOTA"/>
            <w:listItem w:displayText="PROBABLE" w:value="PROBABLE"/>
          </w:dropDownList>
        </w:sdtPr>
        <w:sdtEndPr>
          <w:rPr>
            <w:rStyle w:val="Fuentedeprrafopredeter"/>
            <w:rFonts w:asciiTheme="minorHAnsi" w:hAnsiTheme="minorHAnsi"/>
            <w:caps w:val="0"/>
          </w:rPr>
        </w:sdtEndPr>
        <w:sdtContent>
          <w:r w:rsidR="00BA317C" w:rsidRPr="00B81414">
            <w:rPr>
              <w:rStyle w:val="Estilo3"/>
              <w:b w:val="0"/>
            </w:rPr>
            <w:t>REMOTA</w:t>
          </w:r>
        </w:sdtContent>
      </w:sdt>
    </w:p>
    <w:p w14:paraId="425C6041" w14:textId="54BBA284" w:rsidR="00F33D69" w:rsidRPr="00B81414" w:rsidRDefault="00F33D69" w:rsidP="00993A6A">
      <w:pPr>
        <w:spacing w:after="0" w:line="360" w:lineRule="auto"/>
        <w:jc w:val="both"/>
        <w:rPr>
          <w:rFonts w:ascii="Century Gothic" w:hAnsi="Century Gothic"/>
          <w:b/>
        </w:rPr>
      </w:pPr>
      <w:r w:rsidRPr="00B81414">
        <w:rPr>
          <w:rFonts w:ascii="Century Gothic" w:hAnsi="Century Gothic"/>
          <w:b/>
        </w:rPr>
        <w:t>Se precisa que las contingencias únicamente pueden ser PROBABLES O REMOTAS.</w:t>
      </w:r>
    </w:p>
    <w:p w14:paraId="4F90AD18" w14:textId="623C3076" w:rsidR="00906282" w:rsidRPr="00B81414" w:rsidRDefault="00906282" w:rsidP="00993A6A">
      <w:pPr>
        <w:spacing w:after="0" w:line="360" w:lineRule="auto"/>
        <w:jc w:val="both"/>
        <w:rPr>
          <w:rFonts w:ascii="Century Gothic" w:hAnsi="Century Gothic"/>
        </w:rPr>
      </w:pPr>
      <w:r w:rsidRPr="00B81414">
        <w:rPr>
          <w:rFonts w:ascii="Century Gothic" w:hAnsi="Century Gothic"/>
          <w:b/>
        </w:rPr>
        <w:t>Reserva sugerida</w:t>
      </w:r>
      <w:r w:rsidRPr="00B81414">
        <w:rPr>
          <w:rFonts w:ascii="Century Gothic" w:hAnsi="Century Gothic"/>
        </w:rPr>
        <w:t>:</w:t>
      </w:r>
      <w:r w:rsidR="00AC00CB" w:rsidRPr="00B81414">
        <w:rPr>
          <w:rFonts w:ascii="Century Gothic" w:hAnsi="Century Gothic"/>
        </w:rPr>
        <w:t xml:space="preserve"> </w:t>
      </w:r>
      <w:sdt>
        <w:sdtPr>
          <w:rPr>
            <w:rFonts w:ascii="Century Gothic" w:hAnsi="Century Gothic"/>
            <w:bCs/>
          </w:rPr>
          <w:alias w:val="VALOR"/>
          <w:tag w:val="VALOR"/>
          <w:id w:val="169612294"/>
          <w:placeholder>
            <w:docPart w:val="832641FC25A34669A7634A459E4F9229"/>
          </w:placeholder>
          <w:text/>
        </w:sdtPr>
        <w:sdtContent>
          <w:r w:rsidR="00F6630D">
            <w:rPr>
              <w:rFonts w:ascii="Century Gothic" w:hAnsi="Century Gothic"/>
              <w:bCs/>
            </w:rPr>
            <w:t>234.000.0000</w:t>
          </w:r>
          <w:r w:rsidR="00CC3A5C" w:rsidRPr="00CC3A5C">
            <w:rPr>
              <w:rFonts w:ascii="Century Gothic" w:hAnsi="Century Gothic"/>
              <w:bCs/>
            </w:rPr>
            <w:t xml:space="preserve"> ($</w:t>
          </w:r>
          <w:r w:rsidR="00F6630D">
            <w:rPr>
              <w:rFonts w:ascii="Century Gothic" w:hAnsi="Century Gothic"/>
              <w:bCs/>
            </w:rPr>
            <w:t>260.000.000</w:t>
          </w:r>
          <w:r w:rsidR="00CC3A5C" w:rsidRPr="00CC3A5C">
            <w:rPr>
              <w:rFonts w:ascii="Century Gothic" w:hAnsi="Century Gothic"/>
              <w:bCs/>
            </w:rPr>
            <w:t>– deducible 10%)</w:t>
          </w:r>
        </w:sdtContent>
      </w:sdt>
    </w:p>
    <w:p w14:paraId="4018936D" w14:textId="06071017" w:rsidR="00906282" w:rsidRPr="00B81414" w:rsidRDefault="00906282" w:rsidP="00E30726">
      <w:pPr>
        <w:spacing w:after="0" w:line="360" w:lineRule="auto"/>
        <w:jc w:val="both"/>
        <w:rPr>
          <w:rFonts w:ascii="Century Gothic" w:hAnsi="Century Gothic"/>
          <w:bCs/>
        </w:rPr>
      </w:pPr>
      <w:r w:rsidRPr="00B81414">
        <w:rPr>
          <w:rFonts w:ascii="Century Gothic" w:hAnsi="Century Gothic"/>
          <w:b/>
          <w:bCs/>
        </w:rPr>
        <w:t>Concepto del Apoderado designado para el caso</w:t>
      </w:r>
      <w:r w:rsidRPr="00B81414">
        <w:rPr>
          <w:rFonts w:ascii="Century Gothic" w:hAnsi="Century Gothic"/>
          <w:bCs/>
        </w:rPr>
        <w:t xml:space="preserve">:  </w:t>
      </w:r>
      <w:bookmarkStart w:id="3" w:name="_Hlk160046679"/>
      <w:sdt>
        <w:sdtPr>
          <w:rPr>
            <w:rFonts w:ascii="Century Gothic" w:hAnsi="Century Gothic"/>
            <w:i/>
            <w:iCs/>
            <w:color w:val="000000" w:themeColor="text1"/>
            <w:kern w:val="2"/>
            <w14:ligatures w14:val="standardContextual"/>
          </w:rPr>
          <w:alias w:val="CONCEPTO"/>
          <w:tag w:val="CONCEPTO"/>
          <w:id w:val="1861537587"/>
          <w:placeholder>
            <w:docPart w:val="DAAC124E38E7469E8D00AB9F63941AF3"/>
          </w:placeholder>
          <w:text/>
        </w:sdtPr>
        <w:sdtContent>
          <w:bookmarkStart w:id="4" w:name="_Hlk167875705"/>
          <w:sdt>
            <w:sdtPr>
              <w:rPr>
                <w:rFonts w:ascii="Century Gothic" w:hAnsi="Century Gothic"/>
                <w:i/>
                <w:iCs/>
                <w:color w:val="000000" w:themeColor="text1"/>
                <w:kern w:val="2"/>
                <w14:ligatures w14:val="standardContextual"/>
              </w:rPr>
              <w:alias w:val="CONCEPTO"/>
              <w:tag w:val="CONCEPTO"/>
              <w:id w:val="355774525"/>
              <w:placeholder>
                <w:docPart w:val="7EDF4DAD558F43A7A511892DE11574F2"/>
              </w:placeholder>
              <w:text/>
            </w:sdtPr>
            <w:sdtContent>
              <w:bookmarkEnd w:id="4"/>
              <w:r w:rsidR="00E30726" w:rsidRPr="00E30726">
                <w:rPr>
                  <w:rFonts w:ascii="Century Gothic" w:hAnsi="Century Gothic"/>
                  <w:i/>
                  <w:iCs/>
                  <w:color w:val="000000" w:themeColor="text1"/>
                  <w:kern w:val="2"/>
                  <w14:ligatures w14:val="standardContextual"/>
                </w:rPr>
                <w:t xml:space="preserve">La contingencia del proceso descrito anteriormente se califica como REMOTA por las siguientes razones:     Frente a la cobertura temporal, debe señalarse que la Póliza de Seguro N°AA195705 no presta cobertura, dado que fue suscrita bajo la modalidad Claims Made, con vigencia desde el 30 de agosto de 2019 al 13 de octubre de 2022, amparando las indemnizaciones por las reclamaciones escritas presentadas por los terceros afectados y por primera vez al asegurado durante la vigencia de la póliza, siempre y cuando se tratase de hechos ocurridos durante la misma vigencia o dentro de las vigencias anteriores contadas a partir del 01 de julio de 2006, por lo que, pese a que los hechos que sustentan el medio de control acaecieron el  (24 de abril de 2019) cuando falleció el señor Castillo Flórez. Es decir, dentro de la vigencia de la póliza, la primera reclamación al asegurado (fecha de notificación de admisión del llamamiento formulado a Sanitas) fue el 19 de octubre de 2022, fuera de vigencia. De otro lado hay que decir que si presta cobertura material, en tanto tiene por amparo “Garantizar la indemnización de daños y perjuicios como consecuencia de las lesiones personales, muerte y/o enfermedad de usuarios y en general clientes del Asegurado, causadas con ocasión del ejercicio de su actividad profesional como Entidades de Servicios de Salud” Y el llamamiento en garantía formulado al asegurado, deviene de las supuestas demoras que pudieron existir por parte de la EPS para la atención médica del señor Castillo Flórez.  En relación con la responsabilidad del asegurado, dependerá del análisis que realice el despacho con relación a las pruebas aportadas por SANITAS EPS,  en las que se evidencia que la EPS autorizó valoración por el servicio de Oncología, la cual, no se materializó debido a que el INPEC negó el permiso del señor Castillo Flórez. En tal sentido, resulta importante destacar que la demanda se formuló contra aquella entidad, en razón a que los demandantes indicaron que pese al estado del salud del </w:t>
              </w:r>
              <w:r w:rsidR="00E30726" w:rsidRPr="00E30726">
                <w:rPr>
                  <w:rFonts w:ascii="Century Gothic" w:hAnsi="Century Gothic"/>
                  <w:i/>
                  <w:iCs/>
                  <w:color w:val="000000" w:themeColor="text1"/>
                  <w:kern w:val="2"/>
                  <w14:ligatures w14:val="standardContextual"/>
                </w:rPr>
                <w:lastRenderedPageBreak/>
                <w:t>paciente, decidieron realizar una recaptura y un traslado a la ciudad de Bogotá que lo afectó en su salud. Es decir, no existió ningún reproche por parte de los demandantes frente a Sanitas, la vinculación del asegurado derivó del llamamiento en garantía que realizó el INPEC. Lo anterior, sin perjuicio del carácter contingente dentro del proceso</w:t>
              </w:r>
              <w:r w:rsidR="00E30726">
                <w:rPr>
                  <w:rFonts w:ascii="Century Gothic" w:hAnsi="Century Gothic"/>
                  <w:i/>
                  <w:iCs/>
                  <w:color w:val="000000" w:themeColor="text1"/>
                  <w:kern w:val="2"/>
                  <w14:ligatures w14:val="standardContextual"/>
                </w:rPr>
                <w:t>.</w:t>
              </w:r>
            </w:sdtContent>
          </w:sdt>
        </w:sdtContent>
      </w:sdt>
      <w:bookmarkEnd w:id="3"/>
    </w:p>
    <w:p w14:paraId="09DC9AA3" w14:textId="77777777" w:rsidR="00906282" w:rsidRPr="00B81414" w:rsidRDefault="00906282" w:rsidP="00993A6A">
      <w:pPr>
        <w:spacing w:after="0" w:line="360" w:lineRule="auto"/>
        <w:rPr>
          <w:rFonts w:ascii="Century Gothic" w:hAnsi="Century Gothic"/>
          <w:bCs/>
          <w:color w:val="FF0000"/>
        </w:rPr>
      </w:pPr>
      <w:r w:rsidRPr="00B81414">
        <w:rPr>
          <w:rFonts w:ascii="Century Gothic" w:hAnsi="Century Gothic"/>
          <w:b/>
          <w:bCs/>
        </w:rPr>
        <w:t>Solicitud Autorización</w:t>
      </w:r>
      <w:r w:rsidR="00AC00CB" w:rsidRPr="00B81414">
        <w:rPr>
          <w:rFonts w:ascii="Century Gothic" w:hAnsi="Century Gothic"/>
          <w:b/>
          <w:bCs/>
        </w:rPr>
        <w:t xml:space="preserve">: </w:t>
      </w:r>
      <w:r w:rsidRPr="00B205B2">
        <w:rPr>
          <w:rFonts w:ascii="Century Gothic" w:hAnsi="Century Gothic"/>
          <w:b/>
          <w:bCs/>
        </w:rPr>
        <w:t>Se deben indicar los argumentos que justifican la solicitud</w:t>
      </w:r>
    </w:p>
    <w:p w14:paraId="6F25111D" w14:textId="70C1752F" w:rsidR="00714849" w:rsidRPr="00B81414" w:rsidRDefault="00714849" w:rsidP="00993A6A">
      <w:pPr>
        <w:spacing w:after="0" w:line="360" w:lineRule="auto"/>
        <w:jc w:val="both"/>
        <w:rPr>
          <w:rFonts w:ascii="Century Gothic" w:hAnsi="Century Gothic"/>
          <w:bCs/>
        </w:rPr>
      </w:pPr>
      <w:r w:rsidRPr="00B81414">
        <w:rPr>
          <w:rFonts w:ascii="Century Gothic" w:hAnsi="Century Gothic"/>
          <w:bCs/>
        </w:rPr>
        <w:t xml:space="preserve">NOTA: Este informe se debe enviar con la proyección de la contestación de la demanda y anexos que se pretendan aportar, con una antelación no menor a 5 días hábiles previos al cumplimiento del </w:t>
      </w:r>
      <w:r w:rsidR="000C07B4" w:rsidRPr="00B81414">
        <w:rPr>
          <w:rFonts w:ascii="Century Gothic" w:hAnsi="Century Gothic"/>
          <w:bCs/>
        </w:rPr>
        <w:t>término</w:t>
      </w:r>
      <w:r w:rsidRPr="00B81414">
        <w:rPr>
          <w:rFonts w:ascii="Century Gothic" w:hAnsi="Century Gothic"/>
          <w:bCs/>
        </w:rPr>
        <w:t xml:space="preserve"> para contestar. </w:t>
      </w:r>
    </w:p>
    <w:p w14:paraId="4D7CB865" w14:textId="77777777" w:rsidR="007C3772" w:rsidRDefault="002674C7" w:rsidP="007C3772">
      <w:pPr>
        <w:spacing w:line="360" w:lineRule="auto"/>
        <w:jc w:val="both"/>
        <w:rPr>
          <w:rFonts w:ascii="Century Gothic" w:hAnsi="Century Gothic" w:cs="Arial"/>
          <w:bCs/>
        </w:rPr>
      </w:pPr>
      <w:r w:rsidRPr="002674C7">
        <w:rPr>
          <w:rFonts w:ascii="Century Gothic" w:hAnsi="Century Gothic" w:cs="Arial"/>
          <w:bCs/>
        </w:rPr>
        <w:t xml:space="preserve">Firma: </w:t>
      </w:r>
    </w:p>
    <w:p w14:paraId="7027AC6C" w14:textId="18D5647C" w:rsidR="007C3772" w:rsidRPr="007C3772" w:rsidRDefault="007C3772" w:rsidP="007C3772">
      <w:pPr>
        <w:spacing w:line="360" w:lineRule="auto"/>
        <w:jc w:val="both"/>
        <w:rPr>
          <w:rFonts w:ascii="Century Gothic" w:hAnsi="Century Gothic" w:cs="Arial"/>
          <w:bCs/>
        </w:rPr>
      </w:pPr>
      <w:r w:rsidRPr="0086086F">
        <w:rPr>
          <w:rFonts w:ascii="Arial" w:hAnsi="Arial" w:cs="Arial"/>
          <w:noProof/>
          <w:color w:val="000000" w:themeColor="text1"/>
          <w:lang w:eastAsia="es-CO"/>
        </w:rPr>
        <w:drawing>
          <wp:anchor distT="0" distB="0" distL="114300" distR="114300" simplePos="0" relativeHeight="251659264" behindDoc="1" locked="0" layoutInCell="1" allowOverlap="1" wp14:anchorId="537C2573" wp14:editId="5CB59719">
            <wp:simplePos x="0" y="0"/>
            <wp:positionH relativeFrom="margin">
              <wp:align>left</wp:align>
            </wp:positionH>
            <wp:positionV relativeFrom="paragraph">
              <wp:posOffset>24130</wp:posOffset>
            </wp:positionV>
            <wp:extent cx="2276475" cy="885825"/>
            <wp:effectExtent l="0" t="0" r="9525" b="9525"/>
            <wp:wrapNone/>
            <wp:docPr id="25" name="image7.png" descr="Texto, Pizarra&#10;&#10;Descripción generada automáticamente"/>
            <wp:cNvGraphicFramePr/>
            <a:graphic xmlns:a="http://schemas.openxmlformats.org/drawingml/2006/main">
              <a:graphicData uri="http://schemas.openxmlformats.org/drawingml/2006/picture">
                <pic:pic xmlns:pic="http://schemas.openxmlformats.org/drawingml/2006/picture">
                  <pic:nvPicPr>
                    <pic:cNvPr id="25" name="image7.png" descr="Texto, Pizarra&#10;&#10;Descripción generada automáticamente"/>
                    <pic:cNvPicPr preferRelativeResize="0"/>
                  </pic:nvPicPr>
                  <pic:blipFill>
                    <a:blip r:embed="rId8"/>
                    <a:srcRect/>
                    <a:stretch>
                      <a:fillRect/>
                    </a:stretch>
                  </pic:blipFill>
                  <pic:spPr>
                    <a:xfrm>
                      <a:off x="0" y="0"/>
                      <a:ext cx="2276475" cy="885825"/>
                    </a:xfrm>
                    <a:prstGeom prst="rect">
                      <a:avLst/>
                    </a:prstGeom>
                    <a:ln/>
                  </pic:spPr>
                </pic:pic>
              </a:graphicData>
            </a:graphic>
            <wp14:sizeRelH relativeFrom="page">
              <wp14:pctWidth>0</wp14:pctWidth>
            </wp14:sizeRelH>
            <wp14:sizeRelV relativeFrom="page">
              <wp14:pctHeight>0</wp14:pctHeight>
            </wp14:sizeRelV>
          </wp:anchor>
        </w:drawing>
      </w:r>
    </w:p>
    <w:p w14:paraId="3D0EA811" w14:textId="77777777" w:rsidR="007C3772" w:rsidRPr="0086086F" w:rsidRDefault="007C3772" w:rsidP="007C3772">
      <w:pPr>
        <w:spacing w:line="360" w:lineRule="auto"/>
        <w:jc w:val="both"/>
        <w:rPr>
          <w:rFonts w:ascii="Arial" w:hAnsi="Arial" w:cs="Arial"/>
          <w:bCs/>
          <w:color w:val="000000" w:themeColor="text1"/>
        </w:rPr>
      </w:pPr>
    </w:p>
    <w:p w14:paraId="76525F53" w14:textId="77777777" w:rsidR="007C3772" w:rsidRPr="0086086F" w:rsidRDefault="007C3772" w:rsidP="007C3772">
      <w:pPr>
        <w:pStyle w:val="NormalWeb"/>
        <w:spacing w:line="360" w:lineRule="auto"/>
        <w:jc w:val="both"/>
        <w:rPr>
          <w:rFonts w:ascii="Arial" w:hAnsi="Arial" w:cs="Arial"/>
          <w:b/>
          <w:color w:val="000000" w:themeColor="text1"/>
          <w:sz w:val="22"/>
          <w:szCs w:val="22"/>
        </w:rPr>
      </w:pPr>
    </w:p>
    <w:p w14:paraId="511FFA79" w14:textId="77777777" w:rsidR="007C3772" w:rsidRPr="0086086F" w:rsidRDefault="007C3772" w:rsidP="007C3772">
      <w:pPr>
        <w:pStyle w:val="NormalWeb"/>
        <w:spacing w:line="360" w:lineRule="auto"/>
        <w:jc w:val="both"/>
        <w:rPr>
          <w:rFonts w:ascii="Arial" w:hAnsi="Arial" w:cs="Arial"/>
          <w:b/>
          <w:color w:val="000000" w:themeColor="text1"/>
          <w:sz w:val="22"/>
          <w:szCs w:val="22"/>
        </w:rPr>
      </w:pPr>
    </w:p>
    <w:p w14:paraId="52D8CF98" w14:textId="77777777" w:rsidR="007C3772" w:rsidRPr="0086086F" w:rsidRDefault="007C3772" w:rsidP="007C3772">
      <w:pPr>
        <w:pStyle w:val="NormalWeb"/>
        <w:spacing w:line="360" w:lineRule="auto"/>
        <w:jc w:val="both"/>
        <w:rPr>
          <w:rFonts w:ascii="Arial" w:hAnsi="Arial" w:cs="Arial"/>
          <w:b/>
          <w:color w:val="000000" w:themeColor="text1"/>
          <w:sz w:val="22"/>
          <w:szCs w:val="22"/>
        </w:rPr>
      </w:pPr>
      <w:r w:rsidRPr="0086086F">
        <w:rPr>
          <w:rFonts w:ascii="Arial" w:hAnsi="Arial" w:cs="Arial"/>
          <w:b/>
          <w:color w:val="000000" w:themeColor="text1"/>
          <w:sz w:val="22"/>
          <w:szCs w:val="22"/>
        </w:rPr>
        <w:t xml:space="preserve">GUSTAVO ALBERTO HERRERA ÁVILA </w:t>
      </w:r>
    </w:p>
    <w:p w14:paraId="62A0D9AD" w14:textId="77777777" w:rsidR="007C3772" w:rsidRPr="0086086F" w:rsidRDefault="007C3772" w:rsidP="007C3772">
      <w:pPr>
        <w:pStyle w:val="NormalWeb"/>
        <w:spacing w:line="360" w:lineRule="auto"/>
        <w:jc w:val="both"/>
        <w:rPr>
          <w:rFonts w:ascii="Arial" w:hAnsi="Arial" w:cs="Arial"/>
          <w:color w:val="000000" w:themeColor="text1"/>
          <w:sz w:val="22"/>
          <w:szCs w:val="22"/>
        </w:rPr>
      </w:pPr>
      <w:r w:rsidRPr="0086086F">
        <w:rPr>
          <w:rFonts w:ascii="Arial" w:hAnsi="Arial" w:cs="Arial"/>
          <w:color w:val="000000" w:themeColor="text1"/>
          <w:sz w:val="22"/>
          <w:szCs w:val="22"/>
        </w:rPr>
        <w:t>C.C. No 19.395.114 de Bogotá D.C.</w:t>
      </w:r>
    </w:p>
    <w:p w14:paraId="4FCBAB6C" w14:textId="77777777" w:rsidR="007C3772" w:rsidRPr="002B6B54" w:rsidRDefault="007C3772" w:rsidP="007C3772">
      <w:pPr>
        <w:spacing w:line="360" w:lineRule="auto"/>
        <w:jc w:val="both"/>
        <w:rPr>
          <w:rFonts w:ascii="Arial" w:hAnsi="Arial" w:cs="Arial"/>
          <w:color w:val="000000" w:themeColor="text1"/>
          <w:shd w:val="clear" w:color="auto" w:fill="FFFFFF"/>
        </w:rPr>
      </w:pPr>
      <w:r w:rsidRPr="0086086F">
        <w:rPr>
          <w:rFonts w:ascii="Arial" w:hAnsi="Arial" w:cs="Arial"/>
          <w:color w:val="000000" w:themeColor="text1"/>
        </w:rPr>
        <w:t>T.P. No. 39.116 del C.S. de la J.</w:t>
      </w:r>
    </w:p>
    <w:p w14:paraId="60044172" w14:textId="77777777" w:rsidR="007C3772" w:rsidRPr="002674C7" w:rsidRDefault="007C3772" w:rsidP="002674C7">
      <w:pPr>
        <w:spacing w:line="360" w:lineRule="auto"/>
        <w:jc w:val="both"/>
        <w:rPr>
          <w:rFonts w:ascii="Century Gothic" w:hAnsi="Century Gothic" w:cs="Arial"/>
          <w:bCs/>
        </w:rPr>
      </w:pPr>
    </w:p>
    <w:p w14:paraId="4CF33287" w14:textId="77777777" w:rsidR="002674C7" w:rsidRPr="002674C7" w:rsidRDefault="002674C7" w:rsidP="002674C7">
      <w:pPr>
        <w:spacing w:after="0" w:line="300" w:lineRule="auto"/>
        <w:jc w:val="both"/>
        <w:rPr>
          <w:rFonts w:ascii="Century Gothic" w:hAnsi="Century Gothic" w:cs="Arial"/>
          <w:bCs/>
        </w:rPr>
      </w:pPr>
      <w:r w:rsidRPr="002674C7">
        <w:rPr>
          <w:rFonts w:ascii="Century Gothic" w:hAnsi="Century Gothic" w:cs="Arial"/>
          <w:bCs/>
        </w:rPr>
        <w:t>GHA Abogados &amp; Asociados</w:t>
      </w:r>
    </w:p>
    <w:p w14:paraId="58D00FEF" w14:textId="77777777" w:rsidR="00217582" w:rsidRPr="00B81414" w:rsidRDefault="00217582" w:rsidP="00993A6A">
      <w:pPr>
        <w:spacing w:after="0"/>
        <w:rPr>
          <w:rFonts w:ascii="Century Gothic" w:hAnsi="Century Gothic"/>
          <w:b/>
        </w:rPr>
      </w:pPr>
    </w:p>
    <w:p w14:paraId="41001FB0" w14:textId="77777777" w:rsidR="000F0821" w:rsidRPr="00B81414" w:rsidRDefault="000F0821" w:rsidP="00993A6A">
      <w:pPr>
        <w:spacing w:after="0"/>
        <w:rPr>
          <w:rFonts w:ascii="Century Gothic" w:eastAsia="Times New Roman" w:hAnsi="Century Gothic"/>
          <w:color w:val="000000"/>
        </w:rPr>
      </w:pPr>
    </w:p>
    <w:sectPr w:rsidR="000F0821" w:rsidRPr="00B81414">
      <w:head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BE9995" w14:textId="77777777" w:rsidR="002F6C84" w:rsidRDefault="002F6C84" w:rsidP="00F361C1">
      <w:pPr>
        <w:spacing w:after="0" w:line="240" w:lineRule="auto"/>
      </w:pPr>
      <w:r>
        <w:separator/>
      </w:r>
    </w:p>
  </w:endnote>
  <w:endnote w:type="continuationSeparator" w:id="0">
    <w:p w14:paraId="766191CF" w14:textId="77777777" w:rsidR="002F6C84" w:rsidRDefault="002F6C84" w:rsidP="00F361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haroni">
    <w:charset w:val="B1"/>
    <w:family w:val="auto"/>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1A572D" w14:textId="77777777" w:rsidR="002F6C84" w:rsidRDefault="002F6C84" w:rsidP="00F361C1">
      <w:pPr>
        <w:spacing w:after="0" w:line="240" w:lineRule="auto"/>
      </w:pPr>
      <w:r>
        <w:separator/>
      </w:r>
    </w:p>
  </w:footnote>
  <w:footnote w:type="continuationSeparator" w:id="0">
    <w:p w14:paraId="1A1B228A" w14:textId="77777777" w:rsidR="002F6C84" w:rsidRDefault="002F6C84" w:rsidP="00F361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0AE021" w14:textId="77777777" w:rsidR="00F361C1" w:rsidRPr="00F361C1" w:rsidRDefault="00F361C1">
    <w:pPr>
      <w:pStyle w:val="Encabezado"/>
      <w:rPr>
        <w:noProof/>
        <w:lang w:val="en-US"/>
      </w:rPr>
    </w:pPr>
    <w:r>
      <w:rPr>
        <w:noProof/>
        <w:lang w:val="en-US"/>
      </w:rPr>
      <w:drawing>
        <wp:anchor distT="0" distB="0" distL="114300" distR="114300" simplePos="0" relativeHeight="251658240" behindDoc="1" locked="0" layoutInCell="1" allowOverlap="1" wp14:anchorId="06DDB234" wp14:editId="020A2825">
          <wp:simplePos x="0" y="0"/>
          <wp:positionH relativeFrom="page">
            <wp:align>right</wp:align>
          </wp:positionH>
          <wp:positionV relativeFrom="paragraph">
            <wp:posOffset>-441960</wp:posOffset>
          </wp:positionV>
          <wp:extent cx="7764780" cy="10047298"/>
          <wp:effectExtent l="0" t="0" r="762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MBRETE 2[19984].jpg"/>
                  <pic:cNvPicPr/>
                </pic:nvPicPr>
                <pic:blipFill>
                  <a:blip r:embed="rId1">
                    <a:extLst>
                      <a:ext uri="{28A0092B-C50C-407E-A947-70E740481C1C}">
                        <a14:useLocalDpi xmlns:a14="http://schemas.microsoft.com/office/drawing/2010/main" val="0"/>
                      </a:ext>
                    </a:extLst>
                  </a:blip>
                  <a:stretch>
                    <a:fillRect/>
                  </a:stretch>
                </pic:blipFill>
                <pic:spPr>
                  <a:xfrm>
                    <a:off x="0" y="0"/>
                    <a:ext cx="7764780" cy="10047298"/>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833CC4"/>
    <w:multiLevelType w:val="hybridMultilevel"/>
    <w:tmpl w:val="C63EEAEE"/>
    <w:lvl w:ilvl="0" w:tplc="B97AFD68">
      <w:start w:val="3"/>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B294271"/>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20D3519"/>
    <w:multiLevelType w:val="hybridMultilevel"/>
    <w:tmpl w:val="9CAC090A"/>
    <w:lvl w:ilvl="0" w:tplc="314C8344">
      <w:start w:val="1"/>
      <w:numFmt w:val="decimal"/>
      <w:lvlText w:val="%1."/>
      <w:lvlJc w:val="left"/>
      <w:pPr>
        <w:ind w:left="928" w:hanging="360"/>
      </w:pPr>
      <w:rPr>
        <w:rFonts w:hint="default"/>
        <w:b/>
        <w:bCs/>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3" w15:restartNumberingAfterBreak="0">
    <w:nsid w:val="1E862CFA"/>
    <w:multiLevelType w:val="hybridMultilevel"/>
    <w:tmpl w:val="F2BA6E3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241E4AC7"/>
    <w:multiLevelType w:val="hybridMultilevel"/>
    <w:tmpl w:val="818A1A3C"/>
    <w:lvl w:ilvl="0" w:tplc="B97AFD68">
      <w:start w:val="3"/>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34AC6A02"/>
    <w:multiLevelType w:val="hybridMultilevel"/>
    <w:tmpl w:val="4804311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5AE30C8D"/>
    <w:multiLevelType w:val="hybridMultilevel"/>
    <w:tmpl w:val="DF0C5370"/>
    <w:lvl w:ilvl="0" w:tplc="B97AFD68">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61D86487"/>
    <w:multiLevelType w:val="hybridMultilevel"/>
    <w:tmpl w:val="CABAB4E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6A6C7C8D"/>
    <w:multiLevelType w:val="hybridMultilevel"/>
    <w:tmpl w:val="E252F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2905533"/>
    <w:multiLevelType w:val="hybridMultilevel"/>
    <w:tmpl w:val="7E726E72"/>
    <w:lvl w:ilvl="0" w:tplc="B97AFD68">
      <w:start w:val="3"/>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7B456483"/>
    <w:multiLevelType w:val="hybridMultilevel"/>
    <w:tmpl w:val="03BC991C"/>
    <w:lvl w:ilvl="0" w:tplc="B97AFD68">
      <w:start w:val="3"/>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807313579">
    <w:abstractNumId w:val="1"/>
  </w:num>
  <w:num w:numId="2" w16cid:durableId="896555469">
    <w:abstractNumId w:val="5"/>
  </w:num>
  <w:num w:numId="3" w16cid:durableId="40180576">
    <w:abstractNumId w:val="8"/>
  </w:num>
  <w:num w:numId="4" w16cid:durableId="1970158671">
    <w:abstractNumId w:val="7"/>
  </w:num>
  <w:num w:numId="5" w16cid:durableId="1724718926">
    <w:abstractNumId w:val="10"/>
  </w:num>
  <w:num w:numId="6" w16cid:durableId="2112167867">
    <w:abstractNumId w:val="9"/>
  </w:num>
  <w:num w:numId="7" w16cid:durableId="1207914920">
    <w:abstractNumId w:val="4"/>
  </w:num>
  <w:num w:numId="8" w16cid:durableId="737216400">
    <w:abstractNumId w:val="0"/>
  </w:num>
  <w:num w:numId="9" w16cid:durableId="549923395">
    <w:abstractNumId w:val="6"/>
  </w:num>
  <w:num w:numId="10" w16cid:durableId="1545171160">
    <w:abstractNumId w:val="2"/>
  </w:num>
  <w:num w:numId="11" w16cid:durableId="103504248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1C1"/>
    <w:rsid w:val="00001E98"/>
    <w:rsid w:val="000152A2"/>
    <w:rsid w:val="000301C6"/>
    <w:rsid w:val="000551EE"/>
    <w:rsid w:val="00056BB9"/>
    <w:rsid w:val="00075387"/>
    <w:rsid w:val="00086431"/>
    <w:rsid w:val="000871E9"/>
    <w:rsid w:val="000C07B4"/>
    <w:rsid w:val="000C4987"/>
    <w:rsid w:val="000F0821"/>
    <w:rsid w:val="000F4EB5"/>
    <w:rsid w:val="00105781"/>
    <w:rsid w:val="001120BA"/>
    <w:rsid w:val="001338A3"/>
    <w:rsid w:val="00140661"/>
    <w:rsid w:val="0014110B"/>
    <w:rsid w:val="00142F72"/>
    <w:rsid w:val="00144B80"/>
    <w:rsid w:val="001537AE"/>
    <w:rsid w:val="00161B1D"/>
    <w:rsid w:val="00170E52"/>
    <w:rsid w:val="001B0A58"/>
    <w:rsid w:val="001C28C5"/>
    <w:rsid w:val="001D44B0"/>
    <w:rsid w:val="001E7EF2"/>
    <w:rsid w:val="00202910"/>
    <w:rsid w:val="00203AF6"/>
    <w:rsid w:val="002076B4"/>
    <w:rsid w:val="002108BC"/>
    <w:rsid w:val="002114FE"/>
    <w:rsid w:val="00217582"/>
    <w:rsid w:val="002210C8"/>
    <w:rsid w:val="00225AC7"/>
    <w:rsid w:val="0022787E"/>
    <w:rsid w:val="002308F5"/>
    <w:rsid w:val="00231BC0"/>
    <w:rsid w:val="00250798"/>
    <w:rsid w:val="002674C7"/>
    <w:rsid w:val="002854BD"/>
    <w:rsid w:val="0029161D"/>
    <w:rsid w:val="002B01AF"/>
    <w:rsid w:val="002B0FDE"/>
    <w:rsid w:val="002B1C38"/>
    <w:rsid w:val="002B6438"/>
    <w:rsid w:val="002B795C"/>
    <w:rsid w:val="002B7A65"/>
    <w:rsid w:val="002C4AFE"/>
    <w:rsid w:val="002E17E1"/>
    <w:rsid w:val="002E7D36"/>
    <w:rsid w:val="002F6C84"/>
    <w:rsid w:val="00322D2E"/>
    <w:rsid w:val="003319CA"/>
    <w:rsid w:val="003377F2"/>
    <w:rsid w:val="0035394D"/>
    <w:rsid w:val="00360108"/>
    <w:rsid w:val="00360757"/>
    <w:rsid w:val="00375DE6"/>
    <w:rsid w:val="00391F87"/>
    <w:rsid w:val="003942B3"/>
    <w:rsid w:val="003B47C8"/>
    <w:rsid w:val="003C0A26"/>
    <w:rsid w:val="003D204A"/>
    <w:rsid w:val="003D5120"/>
    <w:rsid w:val="003D6452"/>
    <w:rsid w:val="003D6F0E"/>
    <w:rsid w:val="003D740F"/>
    <w:rsid w:val="003E0940"/>
    <w:rsid w:val="003E6BA9"/>
    <w:rsid w:val="00430784"/>
    <w:rsid w:val="0045477D"/>
    <w:rsid w:val="004719A0"/>
    <w:rsid w:val="00475AEC"/>
    <w:rsid w:val="00496638"/>
    <w:rsid w:val="004B048A"/>
    <w:rsid w:val="004B0C10"/>
    <w:rsid w:val="004E3070"/>
    <w:rsid w:val="004F5B1D"/>
    <w:rsid w:val="0054151F"/>
    <w:rsid w:val="00545EEC"/>
    <w:rsid w:val="00585571"/>
    <w:rsid w:val="00585AF6"/>
    <w:rsid w:val="00595618"/>
    <w:rsid w:val="005A5553"/>
    <w:rsid w:val="005C24E6"/>
    <w:rsid w:val="005D0A93"/>
    <w:rsid w:val="006104B4"/>
    <w:rsid w:val="00611BAA"/>
    <w:rsid w:val="006231F9"/>
    <w:rsid w:val="006245B3"/>
    <w:rsid w:val="00633352"/>
    <w:rsid w:val="006514DA"/>
    <w:rsid w:val="00651FB4"/>
    <w:rsid w:val="006705F6"/>
    <w:rsid w:val="0068040B"/>
    <w:rsid w:val="00684947"/>
    <w:rsid w:val="00692870"/>
    <w:rsid w:val="00695038"/>
    <w:rsid w:val="006D16CC"/>
    <w:rsid w:val="006E0FDA"/>
    <w:rsid w:val="006E261D"/>
    <w:rsid w:val="006F5D1E"/>
    <w:rsid w:val="006F764A"/>
    <w:rsid w:val="00711373"/>
    <w:rsid w:val="0071204C"/>
    <w:rsid w:val="00712591"/>
    <w:rsid w:val="00712D62"/>
    <w:rsid w:val="00714344"/>
    <w:rsid w:val="00714849"/>
    <w:rsid w:val="007266EC"/>
    <w:rsid w:val="0073041B"/>
    <w:rsid w:val="00730BF7"/>
    <w:rsid w:val="0075457A"/>
    <w:rsid w:val="00755A56"/>
    <w:rsid w:val="007713D9"/>
    <w:rsid w:val="00781B1D"/>
    <w:rsid w:val="0078698D"/>
    <w:rsid w:val="007976EB"/>
    <w:rsid w:val="007A3DEE"/>
    <w:rsid w:val="007B7D3D"/>
    <w:rsid w:val="007C3772"/>
    <w:rsid w:val="007D2F87"/>
    <w:rsid w:val="007E5BAE"/>
    <w:rsid w:val="007F0C84"/>
    <w:rsid w:val="007F2AF1"/>
    <w:rsid w:val="007F6B4A"/>
    <w:rsid w:val="007F7F94"/>
    <w:rsid w:val="00812526"/>
    <w:rsid w:val="00814C8B"/>
    <w:rsid w:val="00830F9C"/>
    <w:rsid w:val="008363BA"/>
    <w:rsid w:val="00841E88"/>
    <w:rsid w:val="008504A9"/>
    <w:rsid w:val="0085773D"/>
    <w:rsid w:val="00870D08"/>
    <w:rsid w:val="00890049"/>
    <w:rsid w:val="00893337"/>
    <w:rsid w:val="008C64B7"/>
    <w:rsid w:val="00906282"/>
    <w:rsid w:val="00911154"/>
    <w:rsid w:val="00921AA6"/>
    <w:rsid w:val="00932EB6"/>
    <w:rsid w:val="009377C9"/>
    <w:rsid w:val="0096454E"/>
    <w:rsid w:val="009676D9"/>
    <w:rsid w:val="00977619"/>
    <w:rsid w:val="00981F19"/>
    <w:rsid w:val="00993A6A"/>
    <w:rsid w:val="00993B48"/>
    <w:rsid w:val="009A2FFF"/>
    <w:rsid w:val="009B0B9F"/>
    <w:rsid w:val="009B12B1"/>
    <w:rsid w:val="009B7356"/>
    <w:rsid w:val="009E4F1D"/>
    <w:rsid w:val="009F7688"/>
    <w:rsid w:val="00A135C1"/>
    <w:rsid w:val="00A22B4D"/>
    <w:rsid w:val="00A233D7"/>
    <w:rsid w:val="00A316D5"/>
    <w:rsid w:val="00A615A6"/>
    <w:rsid w:val="00A71964"/>
    <w:rsid w:val="00A7383F"/>
    <w:rsid w:val="00A856C9"/>
    <w:rsid w:val="00A94DB0"/>
    <w:rsid w:val="00AA001E"/>
    <w:rsid w:val="00AA3999"/>
    <w:rsid w:val="00AA7983"/>
    <w:rsid w:val="00AC00CB"/>
    <w:rsid w:val="00AF371E"/>
    <w:rsid w:val="00AF48CA"/>
    <w:rsid w:val="00B148B7"/>
    <w:rsid w:val="00B205B2"/>
    <w:rsid w:val="00B4416D"/>
    <w:rsid w:val="00B56054"/>
    <w:rsid w:val="00B7082F"/>
    <w:rsid w:val="00B75C4D"/>
    <w:rsid w:val="00B81414"/>
    <w:rsid w:val="00B83875"/>
    <w:rsid w:val="00B95E36"/>
    <w:rsid w:val="00BA317C"/>
    <w:rsid w:val="00BA72E1"/>
    <w:rsid w:val="00BB111D"/>
    <w:rsid w:val="00BB4636"/>
    <w:rsid w:val="00BC4010"/>
    <w:rsid w:val="00BD2277"/>
    <w:rsid w:val="00BE7DD7"/>
    <w:rsid w:val="00BF73D9"/>
    <w:rsid w:val="00C111AC"/>
    <w:rsid w:val="00C2623E"/>
    <w:rsid w:val="00C33B26"/>
    <w:rsid w:val="00C362A0"/>
    <w:rsid w:val="00C375FF"/>
    <w:rsid w:val="00C44F72"/>
    <w:rsid w:val="00C510E1"/>
    <w:rsid w:val="00C54BBF"/>
    <w:rsid w:val="00C56BB1"/>
    <w:rsid w:val="00C67D51"/>
    <w:rsid w:val="00C86997"/>
    <w:rsid w:val="00C94618"/>
    <w:rsid w:val="00C96382"/>
    <w:rsid w:val="00CB30FC"/>
    <w:rsid w:val="00CB75E2"/>
    <w:rsid w:val="00CC3A5C"/>
    <w:rsid w:val="00CD4F21"/>
    <w:rsid w:val="00CF1CD7"/>
    <w:rsid w:val="00CF696B"/>
    <w:rsid w:val="00D2280B"/>
    <w:rsid w:val="00D4305A"/>
    <w:rsid w:val="00D47B19"/>
    <w:rsid w:val="00D61401"/>
    <w:rsid w:val="00D66934"/>
    <w:rsid w:val="00D87C88"/>
    <w:rsid w:val="00DA6C59"/>
    <w:rsid w:val="00DE168E"/>
    <w:rsid w:val="00DE5422"/>
    <w:rsid w:val="00DF3B85"/>
    <w:rsid w:val="00E30726"/>
    <w:rsid w:val="00E4196C"/>
    <w:rsid w:val="00E4746D"/>
    <w:rsid w:val="00E75CCF"/>
    <w:rsid w:val="00E8013E"/>
    <w:rsid w:val="00E8312C"/>
    <w:rsid w:val="00E83A82"/>
    <w:rsid w:val="00E84319"/>
    <w:rsid w:val="00EA354A"/>
    <w:rsid w:val="00EA4C26"/>
    <w:rsid w:val="00EA759B"/>
    <w:rsid w:val="00EB21A3"/>
    <w:rsid w:val="00EC2604"/>
    <w:rsid w:val="00EC3B69"/>
    <w:rsid w:val="00EC5D25"/>
    <w:rsid w:val="00EE26FD"/>
    <w:rsid w:val="00EF21A6"/>
    <w:rsid w:val="00F30B4F"/>
    <w:rsid w:val="00F33D69"/>
    <w:rsid w:val="00F361C1"/>
    <w:rsid w:val="00F51178"/>
    <w:rsid w:val="00F6630D"/>
    <w:rsid w:val="00F86784"/>
    <w:rsid w:val="00F9799C"/>
    <w:rsid w:val="00FA5C4B"/>
    <w:rsid w:val="00FB3E9E"/>
    <w:rsid w:val="00FB7FFC"/>
    <w:rsid w:val="00FF0862"/>
    <w:rsid w:val="00FF6A3A"/>
    <w:rsid w:val="00FF7A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EA6703"/>
  <w15:chartTrackingRefBased/>
  <w15:docId w15:val="{83F20628-42B5-4210-B287-A9BC69C9F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6282"/>
    <w:rPr>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361C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361C1"/>
    <w:rPr>
      <w:lang w:val="es-CO"/>
    </w:rPr>
  </w:style>
  <w:style w:type="paragraph" w:styleId="Piedepgina">
    <w:name w:val="footer"/>
    <w:basedOn w:val="Normal"/>
    <w:link w:val="PiedepginaCar"/>
    <w:uiPriority w:val="99"/>
    <w:unhideWhenUsed/>
    <w:rsid w:val="00F361C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361C1"/>
    <w:rPr>
      <w:lang w:val="es-CO"/>
    </w:rPr>
  </w:style>
  <w:style w:type="paragraph" w:customStyle="1" w:styleId="xmsonormal">
    <w:name w:val="x_msonormal"/>
    <w:basedOn w:val="Normal"/>
    <w:rsid w:val="00225AC7"/>
    <w:pPr>
      <w:spacing w:after="0" w:line="240" w:lineRule="auto"/>
    </w:pPr>
    <w:rPr>
      <w:rFonts w:ascii="Calibri" w:eastAsiaTheme="minorEastAsia" w:hAnsi="Calibri" w:cs="Calibri"/>
      <w:lang w:val="en-US"/>
    </w:rPr>
  </w:style>
  <w:style w:type="character" w:customStyle="1" w:styleId="Estilo3">
    <w:name w:val="Estilo3"/>
    <w:basedOn w:val="Fuentedeprrafopredeter"/>
    <w:uiPriority w:val="1"/>
    <w:rsid w:val="00906282"/>
    <w:rPr>
      <w:rFonts w:ascii="Century Gothic" w:hAnsi="Century Gothic"/>
      <w:b/>
      <w:caps/>
      <w:smallCaps w:val="0"/>
    </w:rPr>
  </w:style>
  <w:style w:type="paragraph" w:styleId="Textodeglobo">
    <w:name w:val="Balloon Text"/>
    <w:basedOn w:val="Normal"/>
    <w:link w:val="TextodegloboCar"/>
    <w:uiPriority w:val="99"/>
    <w:semiHidden/>
    <w:unhideWhenUsed/>
    <w:rsid w:val="00BE7DD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E7DD7"/>
    <w:rPr>
      <w:rFonts w:ascii="Segoe UI" w:hAnsi="Segoe UI" w:cs="Segoe UI"/>
      <w:sz w:val="18"/>
      <w:szCs w:val="18"/>
      <w:lang w:val="es-CO"/>
    </w:rPr>
  </w:style>
  <w:style w:type="character" w:styleId="Textodelmarcadordeposicin">
    <w:name w:val="Placeholder Text"/>
    <w:basedOn w:val="Fuentedeprrafopredeter"/>
    <w:uiPriority w:val="99"/>
    <w:semiHidden/>
    <w:rsid w:val="001D44B0"/>
    <w:rPr>
      <w:color w:val="808080"/>
    </w:rPr>
  </w:style>
  <w:style w:type="paragraph" w:styleId="Prrafodelista">
    <w:name w:val="List Paragraph"/>
    <w:aliases w:val="Bullets,titulo 3,List Paragraph,Ha,List Paragraph1,Betulia Título 1,Lista HD,Titulo 5,Chulito,Bolita,Párrafo de lista3,BOLA,Párrafo de lista21,Párrafo de lista1,BOLADEF,HOJA,Nivel 1,Titulo 7,Párrafo de lista11"/>
    <w:basedOn w:val="Normal"/>
    <w:link w:val="PrrafodelistaCar"/>
    <w:uiPriority w:val="1"/>
    <w:qFormat/>
    <w:rsid w:val="00893337"/>
    <w:pPr>
      <w:ind w:left="720"/>
      <w:contextualSpacing/>
    </w:pPr>
  </w:style>
  <w:style w:type="character" w:customStyle="1" w:styleId="PrrafodelistaCar">
    <w:name w:val="Párrafo de lista Car"/>
    <w:aliases w:val="Bullets Car,titulo 3 Car,List Paragraph Car,Ha Car,List Paragraph1 Car,Betulia Título 1 Car,Lista HD Car,Titulo 5 Car,Chulito Car,Bolita Car,Párrafo de lista3 Car,BOLA Car,Párrafo de lista21 Car,Párrafo de lista1 Car,BOLADEF Car"/>
    <w:link w:val="Prrafodelista"/>
    <w:uiPriority w:val="1"/>
    <w:locked/>
    <w:rsid w:val="007266EC"/>
    <w:rPr>
      <w:lang w:val="es-CO"/>
    </w:rPr>
  </w:style>
  <w:style w:type="character" w:styleId="Refdecomentario">
    <w:name w:val="annotation reference"/>
    <w:basedOn w:val="Fuentedeprrafopredeter"/>
    <w:uiPriority w:val="99"/>
    <w:semiHidden/>
    <w:unhideWhenUsed/>
    <w:rsid w:val="00841E88"/>
    <w:rPr>
      <w:sz w:val="16"/>
      <w:szCs w:val="16"/>
    </w:rPr>
  </w:style>
  <w:style w:type="paragraph" w:styleId="Textocomentario">
    <w:name w:val="annotation text"/>
    <w:basedOn w:val="Normal"/>
    <w:link w:val="TextocomentarioCar"/>
    <w:uiPriority w:val="99"/>
    <w:semiHidden/>
    <w:unhideWhenUsed/>
    <w:rsid w:val="00841E8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41E88"/>
    <w:rPr>
      <w:sz w:val="20"/>
      <w:szCs w:val="20"/>
      <w:lang w:val="es-CO"/>
    </w:rPr>
  </w:style>
  <w:style w:type="paragraph" w:styleId="Asuntodelcomentario">
    <w:name w:val="annotation subject"/>
    <w:basedOn w:val="Textocomentario"/>
    <w:next w:val="Textocomentario"/>
    <w:link w:val="AsuntodelcomentarioCar"/>
    <w:uiPriority w:val="99"/>
    <w:semiHidden/>
    <w:unhideWhenUsed/>
    <w:rsid w:val="00841E88"/>
    <w:rPr>
      <w:b/>
      <w:bCs/>
    </w:rPr>
  </w:style>
  <w:style w:type="character" w:customStyle="1" w:styleId="AsuntodelcomentarioCar">
    <w:name w:val="Asunto del comentario Car"/>
    <w:basedOn w:val="TextocomentarioCar"/>
    <w:link w:val="Asuntodelcomentario"/>
    <w:uiPriority w:val="99"/>
    <w:semiHidden/>
    <w:rsid w:val="00841E88"/>
    <w:rPr>
      <w:b/>
      <w:bCs/>
      <w:sz w:val="20"/>
      <w:szCs w:val="20"/>
      <w:lang w:val="es-CO"/>
    </w:rPr>
  </w:style>
  <w:style w:type="paragraph" w:styleId="NormalWeb">
    <w:name w:val="Normal (Web)"/>
    <w:basedOn w:val="Normal"/>
    <w:uiPriority w:val="99"/>
    <w:unhideWhenUsed/>
    <w:rsid w:val="007C3772"/>
    <w:pPr>
      <w:spacing w:after="0" w:line="240" w:lineRule="auto"/>
    </w:pPr>
    <w:rPr>
      <w:rFonts w:ascii="Times New Roman" w:eastAsia="Times New Roman" w:hAnsi="Times New Roman" w:cs="Times New Roman"/>
      <w:sz w:val="24"/>
      <w:szCs w:val="24"/>
      <w:lang w:eastAsia="es-ES_tradnl"/>
    </w:rPr>
  </w:style>
  <w:style w:type="character" w:customStyle="1" w:styleId="markcht6tgyzw">
    <w:name w:val="markcht6tgyzw"/>
    <w:basedOn w:val="Fuentedeprrafopredeter"/>
    <w:rsid w:val="007304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5023356">
      <w:bodyDiv w:val="1"/>
      <w:marLeft w:val="0"/>
      <w:marRight w:val="0"/>
      <w:marTop w:val="0"/>
      <w:marBottom w:val="0"/>
      <w:divBdr>
        <w:top w:val="none" w:sz="0" w:space="0" w:color="auto"/>
        <w:left w:val="none" w:sz="0" w:space="0" w:color="auto"/>
        <w:bottom w:val="none" w:sz="0" w:space="0" w:color="auto"/>
        <w:right w:val="none" w:sz="0" w:space="0" w:color="auto"/>
      </w:divBdr>
    </w:div>
    <w:div w:id="549539019">
      <w:bodyDiv w:val="1"/>
      <w:marLeft w:val="0"/>
      <w:marRight w:val="0"/>
      <w:marTop w:val="0"/>
      <w:marBottom w:val="0"/>
      <w:divBdr>
        <w:top w:val="none" w:sz="0" w:space="0" w:color="auto"/>
        <w:left w:val="none" w:sz="0" w:space="0" w:color="auto"/>
        <w:bottom w:val="none" w:sz="0" w:space="0" w:color="auto"/>
        <w:right w:val="none" w:sz="0" w:space="0" w:color="auto"/>
      </w:divBdr>
    </w:div>
    <w:div w:id="1193347083">
      <w:bodyDiv w:val="1"/>
      <w:marLeft w:val="0"/>
      <w:marRight w:val="0"/>
      <w:marTop w:val="0"/>
      <w:marBottom w:val="0"/>
      <w:divBdr>
        <w:top w:val="none" w:sz="0" w:space="0" w:color="auto"/>
        <w:left w:val="none" w:sz="0" w:space="0" w:color="auto"/>
        <w:bottom w:val="none" w:sz="0" w:space="0" w:color="auto"/>
        <w:right w:val="none" w:sz="0" w:space="0" w:color="auto"/>
      </w:divBdr>
    </w:div>
    <w:div w:id="1527405539">
      <w:bodyDiv w:val="1"/>
      <w:marLeft w:val="0"/>
      <w:marRight w:val="0"/>
      <w:marTop w:val="0"/>
      <w:marBottom w:val="0"/>
      <w:divBdr>
        <w:top w:val="none" w:sz="0" w:space="0" w:color="auto"/>
        <w:left w:val="none" w:sz="0" w:space="0" w:color="auto"/>
        <w:bottom w:val="none" w:sz="0" w:space="0" w:color="auto"/>
        <w:right w:val="none" w:sz="0" w:space="0" w:color="auto"/>
      </w:divBdr>
    </w:div>
    <w:div w:id="1694262726">
      <w:bodyDiv w:val="1"/>
      <w:marLeft w:val="0"/>
      <w:marRight w:val="0"/>
      <w:marTop w:val="0"/>
      <w:marBottom w:val="0"/>
      <w:divBdr>
        <w:top w:val="none" w:sz="0" w:space="0" w:color="auto"/>
        <w:left w:val="none" w:sz="0" w:space="0" w:color="auto"/>
        <w:bottom w:val="none" w:sz="0" w:space="0" w:color="auto"/>
        <w:right w:val="none" w:sz="0" w:space="0" w:color="auto"/>
      </w:divBdr>
    </w:div>
    <w:div w:id="1756824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648FE0BD8524C4CB75B438B661094CE"/>
        <w:category>
          <w:name w:val="General"/>
          <w:gallery w:val="placeholder"/>
        </w:category>
        <w:types>
          <w:type w:val="bbPlcHdr"/>
        </w:types>
        <w:behaviors>
          <w:behavior w:val="content"/>
        </w:behaviors>
        <w:guid w:val="{FBCD3CF4-910F-4B0C-84B0-0BD5E59E1AD0}"/>
      </w:docPartPr>
      <w:docPartBody>
        <w:p w:rsidR="00740BD6" w:rsidRDefault="00E738C3" w:rsidP="00E738C3">
          <w:pPr>
            <w:pStyle w:val="7648FE0BD8524C4CB75B438B661094CE"/>
          </w:pPr>
          <w:r w:rsidRPr="00DB0913">
            <w:rPr>
              <w:rStyle w:val="Textodelmarcadordeposicin"/>
            </w:rPr>
            <w:t>Haga clic aquí o pulse para escribir una fecha.</w:t>
          </w:r>
        </w:p>
      </w:docPartBody>
    </w:docPart>
    <w:docPart>
      <w:docPartPr>
        <w:name w:val="2E553FF1FF66499F9C09D21E39FAD87B"/>
        <w:category>
          <w:name w:val="General"/>
          <w:gallery w:val="placeholder"/>
        </w:category>
        <w:types>
          <w:type w:val="bbPlcHdr"/>
        </w:types>
        <w:behaviors>
          <w:behavior w:val="content"/>
        </w:behaviors>
        <w:guid w:val="{99CA160B-8ACA-4F04-A38B-62E268BE18D9}"/>
      </w:docPartPr>
      <w:docPartBody>
        <w:p w:rsidR="00740BD6" w:rsidRDefault="00E738C3" w:rsidP="00E738C3">
          <w:pPr>
            <w:pStyle w:val="2E553FF1FF66499F9C09D21E39FAD87B"/>
          </w:pPr>
          <w:r w:rsidRPr="00DB0913">
            <w:rPr>
              <w:rStyle w:val="Textodelmarcadordeposicin"/>
            </w:rPr>
            <w:t>Haga clic o pulse aquí para escribir texto.</w:t>
          </w:r>
        </w:p>
      </w:docPartBody>
    </w:docPart>
    <w:docPart>
      <w:docPartPr>
        <w:name w:val="2A04DD0832104E9B9C6DF4825D091F15"/>
        <w:category>
          <w:name w:val="General"/>
          <w:gallery w:val="placeholder"/>
        </w:category>
        <w:types>
          <w:type w:val="bbPlcHdr"/>
        </w:types>
        <w:behaviors>
          <w:behavior w:val="content"/>
        </w:behaviors>
        <w:guid w:val="{877FEF59-95BF-4078-9BD7-DBDA341481E2}"/>
      </w:docPartPr>
      <w:docPartBody>
        <w:p w:rsidR="00740BD6" w:rsidRDefault="00E738C3" w:rsidP="00E738C3">
          <w:pPr>
            <w:pStyle w:val="2A04DD0832104E9B9C6DF4825D091F15"/>
          </w:pPr>
          <w:r w:rsidRPr="00DB0913">
            <w:rPr>
              <w:rStyle w:val="Textodelmarcadordeposicin"/>
            </w:rPr>
            <w:t>Haga clic o pulse aquí para escribir texto.</w:t>
          </w:r>
        </w:p>
      </w:docPartBody>
    </w:docPart>
    <w:docPart>
      <w:docPartPr>
        <w:name w:val="881A441D454840A2A94DCC9441C98AD3"/>
        <w:category>
          <w:name w:val="General"/>
          <w:gallery w:val="placeholder"/>
        </w:category>
        <w:types>
          <w:type w:val="bbPlcHdr"/>
        </w:types>
        <w:behaviors>
          <w:behavior w:val="content"/>
        </w:behaviors>
        <w:guid w:val="{AF0862E1-1803-4CEB-8BA7-44F783D0D803}"/>
      </w:docPartPr>
      <w:docPartBody>
        <w:p w:rsidR="00740BD6" w:rsidRDefault="00E738C3" w:rsidP="00E738C3">
          <w:pPr>
            <w:pStyle w:val="881A441D454840A2A94DCC9441C98AD3"/>
          </w:pPr>
          <w:r w:rsidRPr="00DB0913">
            <w:rPr>
              <w:rStyle w:val="Textodelmarcadordeposicin"/>
            </w:rPr>
            <w:t>Haga clic o pulse aquí para escribir texto.</w:t>
          </w:r>
        </w:p>
      </w:docPartBody>
    </w:docPart>
    <w:docPart>
      <w:docPartPr>
        <w:name w:val="386D94AF26E44C7FA7D6D77164D6A68F"/>
        <w:category>
          <w:name w:val="General"/>
          <w:gallery w:val="placeholder"/>
        </w:category>
        <w:types>
          <w:type w:val="bbPlcHdr"/>
        </w:types>
        <w:behaviors>
          <w:behavior w:val="content"/>
        </w:behaviors>
        <w:guid w:val="{DB989285-F819-41D3-A09A-2C4353D475CE}"/>
      </w:docPartPr>
      <w:docPartBody>
        <w:p w:rsidR="00740BD6" w:rsidRDefault="00E738C3" w:rsidP="00E738C3">
          <w:pPr>
            <w:pStyle w:val="386D94AF26E44C7FA7D6D77164D6A68F"/>
          </w:pPr>
          <w:r w:rsidRPr="00DB0913">
            <w:rPr>
              <w:rStyle w:val="Textodelmarcadordeposicin"/>
            </w:rPr>
            <w:t>Haga clic o pulse aquí para escribir texto.</w:t>
          </w:r>
        </w:p>
      </w:docPartBody>
    </w:docPart>
    <w:docPart>
      <w:docPartPr>
        <w:name w:val="14F3BE8CE1514C528972AF6E2491CCAC"/>
        <w:category>
          <w:name w:val="General"/>
          <w:gallery w:val="placeholder"/>
        </w:category>
        <w:types>
          <w:type w:val="bbPlcHdr"/>
        </w:types>
        <w:behaviors>
          <w:behavior w:val="content"/>
        </w:behaviors>
        <w:guid w:val="{99314F5B-F6B7-4694-8CF0-45CB332C9A44}"/>
      </w:docPartPr>
      <w:docPartBody>
        <w:p w:rsidR="00740BD6" w:rsidRDefault="00E738C3" w:rsidP="00E738C3">
          <w:pPr>
            <w:pStyle w:val="14F3BE8CE1514C528972AF6E2491CCAC"/>
          </w:pPr>
          <w:r w:rsidRPr="00DB0913">
            <w:rPr>
              <w:rStyle w:val="Textodelmarcadordeposicin"/>
            </w:rPr>
            <w:t>Elija un elemento.</w:t>
          </w:r>
        </w:p>
      </w:docPartBody>
    </w:docPart>
    <w:docPart>
      <w:docPartPr>
        <w:name w:val="2AF3A1D7FB954DC38F421649636113F6"/>
        <w:category>
          <w:name w:val="General"/>
          <w:gallery w:val="placeholder"/>
        </w:category>
        <w:types>
          <w:type w:val="bbPlcHdr"/>
        </w:types>
        <w:behaviors>
          <w:behavior w:val="content"/>
        </w:behaviors>
        <w:guid w:val="{F1351695-C22B-4935-B721-C8BEB75AB64F}"/>
      </w:docPartPr>
      <w:docPartBody>
        <w:p w:rsidR="00740BD6" w:rsidRDefault="00E738C3" w:rsidP="00E738C3">
          <w:pPr>
            <w:pStyle w:val="2AF3A1D7FB954DC38F421649636113F6"/>
          </w:pPr>
          <w:r w:rsidRPr="00DB0913">
            <w:rPr>
              <w:rStyle w:val="Textodelmarcadordeposicin"/>
            </w:rPr>
            <w:t>Elija un elemento.</w:t>
          </w:r>
        </w:p>
      </w:docPartBody>
    </w:docPart>
    <w:docPart>
      <w:docPartPr>
        <w:name w:val="21B90C9B12234C5E871601AFD0B419AE"/>
        <w:category>
          <w:name w:val="General"/>
          <w:gallery w:val="placeholder"/>
        </w:category>
        <w:types>
          <w:type w:val="bbPlcHdr"/>
        </w:types>
        <w:behaviors>
          <w:behavior w:val="content"/>
        </w:behaviors>
        <w:guid w:val="{3C1EFBB6-8D57-4796-9B35-15C2A6EB5475}"/>
      </w:docPartPr>
      <w:docPartBody>
        <w:p w:rsidR="00740BD6" w:rsidRDefault="00E738C3" w:rsidP="00E738C3">
          <w:pPr>
            <w:pStyle w:val="21B90C9B12234C5E871601AFD0B419AE"/>
          </w:pPr>
          <w:r w:rsidRPr="00DB0913">
            <w:rPr>
              <w:rStyle w:val="Textodelmarcadordeposicin"/>
            </w:rPr>
            <w:t>Haga clic aquí o pulse para escribir una fecha.</w:t>
          </w:r>
        </w:p>
      </w:docPartBody>
    </w:docPart>
    <w:docPart>
      <w:docPartPr>
        <w:name w:val="058B5A2D546346938DE7ED9DE620076B"/>
        <w:category>
          <w:name w:val="General"/>
          <w:gallery w:val="placeholder"/>
        </w:category>
        <w:types>
          <w:type w:val="bbPlcHdr"/>
        </w:types>
        <w:behaviors>
          <w:behavior w:val="content"/>
        </w:behaviors>
        <w:guid w:val="{89B0D354-B90E-4E5B-9E08-EA631EF38EC6}"/>
      </w:docPartPr>
      <w:docPartBody>
        <w:p w:rsidR="00740BD6" w:rsidRDefault="00E738C3" w:rsidP="00E738C3">
          <w:pPr>
            <w:pStyle w:val="058B5A2D546346938DE7ED9DE620076B"/>
          </w:pPr>
          <w:r w:rsidRPr="00803DD9">
            <w:rPr>
              <w:rStyle w:val="Textodelmarcadordeposicin"/>
            </w:rPr>
            <w:t>Haga clic aquí o pulse para escribir una fecha.</w:t>
          </w:r>
        </w:p>
      </w:docPartBody>
    </w:docPart>
    <w:docPart>
      <w:docPartPr>
        <w:name w:val="7B79A3F3CDAC4E69BBE8C2888BCC0E7C"/>
        <w:category>
          <w:name w:val="General"/>
          <w:gallery w:val="placeholder"/>
        </w:category>
        <w:types>
          <w:type w:val="bbPlcHdr"/>
        </w:types>
        <w:behaviors>
          <w:behavior w:val="content"/>
        </w:behaviors>
        <w:guid w:val="{D8B0644D-8AAF-49C8-9972-57A5E0AAC239}"/>
      </w:docPartPr>
      <w:docPartBody>
        <w:p w:rsidR="00740BD6" w:rsidRDefault="00E738C3" w:rsidP="00E738C3">
          <w:pPr>
            <w:pStyle w:val="7B79A3F3CDAC4E69BBE8C2888BCC0E7C"/>
          </w:pPr>
          <w:r w:rsidRPr="00DB0913">
            <w:rPr>
              <w:rStyle w:val="Textodelmarcadordeposicin"/>
            </w:rPr>
            <w:t>Haga clic aquí o pulse para escribir una fecha.</w:t>
          </w:r>
        </w:p>
      </w:docPartBody>
    </w:docPart>
    <w:docPart>
      <w:docPartPr>
        <w:name w:val="CE328BDA9FDD46A8AB84DAA63878D8FD"/>
        <w:category>
          <w:name w:val="General"/>
          <w:gallery w:val="placeholder"/>
        </w:category>
        <w:types>
          <w:type w:val="bbPlcHdr"/>
        </w:types>
        <w:behaviors>
          <w:behavior w:val="content"/>
        </w:behaviors>
        <w:guid w:val="{F3934085-06AA-49E1-A801-2F377F2D5FE0}"/>
      </w:docPartPr>
      <w:docPartBody>
        <w:p w:rsidR="00740BD6" w:rsidRDefault="00E738C3" w:rsidP="00E738C3">
          <w:pPr>
            <w:pStyle w:val="CE328BDA9FDD46A8AB84DAA63878D8FD"/>
          </w:pPr>
          <w:r w:rsidRPr="00DB0913">
            <w:rPr>
              <w:rStyle w:val="Textodelmarcadordeposicin"/>
            </w:rPr>
            <w:t>Elija un elemento.</w:t>
          </w:r>
        </w:p>
      </w:docPartBody>
    </w:docPart>
    <w:docPart>
      <w:docPartPr>
        <w:name w:val="3DA5AA211C5C445BBDE6C93FB94D889A"/>
        <w:category>
          <w:name w:val="General"/>
          <w:gallery w:val="placeholder"/>
        </w:category>
        <w:types>
          <w:type w:val="bbPlcHdr"/>
        </w:types>
        <w:behaviors>
          <w:behavior w:val="content"/>
        </w:behaviors>
        <w:guid w:val="{9BCE9699-3977-4307-9EEC-0427CA1133AD}"/>
      </w:docPartPr>
      <w:docPartBody>
        <w:p w:rsidR="00740BD6" w:rsidRDefault="00E738C3" w:rsidP="00E738C3">
          <w:pPr>
            <w:pStyle w:val="3DA5AA211C5C445BBDE6C93FB94D889A"/>
          </w:pPr>
          <w:r w:rsidRPr="00DB0913">
            <w:rPr>
              <w:rStyle w:val="Textodelmarcadordeposicin"/>
            </w:rPr>
            <w:t>Haga clic o pulse aquí para escribir texto.</w:t>
          </w:r>
        </w:p>
      </w:docPartBody>
    </w:docPart>
    <w:docPart>
      <w:docPartPr>
        <w:name w:val="BB6D70A7F84D45A79C09B46975C26B96"/>
        <w:category>
          <w:name w:val="General"/>
          <w:gallery w:val="placeholder"/>
        </w:category>
        <w:types>
          <w:type w:val="bbPlcHdr"/>
        </w:types>
        <w:behaviors>
          <w:behavior w:val="content"/>
        </w:behaviors>
        <w:guid w:val="{3A1F3A85-CD48-4693-9C9B-0623E9F5DFA8}"/>
      </w:docPartPr>
      <w:docPartBody>
        <w:p w:rsidR="00740BD6" w:rsidRDefault="00E738C3" w:rsidP="00E738C3">
          <w:pPr>
            <w:pStyle w:val="BB6D70A7F84D45A79C09B46975C26B96"/>
          </w:pPr>
          <w:r w:rsidRPr="00DB0913">
            <w:rPr>
              <w:rStyle w:val="Textodelmarcadordeposicin"/>
            </w:rPr>
            <w:t>Haga clic o pulse aquí para escribir texto.</w:t>
          </w:r>
        </w:p>
      </w:docPartBody>
    </w:docPart>
    <w:docPart>
      <w:docPartPr>
        <w:name w:val="0840BF8604D14C35874A893D390FBAE9"/>
        <w:category>
          <w:name w:val="General"/>
          <w:gallery w:val="placeholder"/>
        </w:category>
        <w:types>
          <w:type w:val="bbPlcHdr"/>
        </w:types>
        <w:behaviors>
          <w:behavior w:val="content"/>
        </w:behaviors>
        <w:guid w:val="{DD0605C0-125E-46C4-9DDA-FBFD1B4B7E06}"/>
      </w:docPartPr>
      <w:docPartBody>
        <w:p w:rsidR="00740BD6" w:rsidRDefault="00E738C3" w:rsidP="00E738C3">
          <w:pPr>
            <w:pStyle w:val="0840BF8604D14C35874A893D390FBAE9"/>
          </w:pPr>
          <w:r w:rsidRPr="00803DD9">
            <w:rPr>
              <w:rStyle w:val="Textodelmarcadordeposicin"/>
            </w:rPr>
            <w:t>Haga clic aquí o pulse para escribir una fecha.</w:t>
          </w:r>
        </w:p>
      </w:docPartBody>
    </w:docPart>
    <w:docPart>
      <w:docPartPr>
        <w:name w:val="968A0E66FC8D4F148DA96A842443FA67"/>
        <w:category>
          <w:name w:val="General"/>
          <w:gallery w:val="placeholder"/>
        </w:category>
        <w:types>
          <w:type w:val="bbPlcHdr"/>
        </w:types>
        <w:behaviors>
          <w:behavior w:val="content"/>
        </w:behaviors>
        <w:guid w:val="{4A5B412B-8F58-42B4-AE56-66F23564D5AF}"/>
      </w:docPartPr>
      <w:docPartBody>
        <w:p w:rsidR="00740BD6" w:rsidRDefault="00E738C3" w:rsidP="00E738C3">
          <w:pPr>
            <w:pStyle w:val="968A0E66FC8D4F148DA96A842443FA67"/>
          </w:pPr>
          <w:r w:rsidRPr="00DB0913">
            <w:rPr>
              <w:rStyle w:val="Textodelmarcadordeposicin"/>
            </w:rPr>
            <w:t>Haga clic o pulse aquí para escribir texto.</w:t>
          </w:r>
        </w:p>
      </w:docPartBody>
    </w:docPart>
    <w:docPart>
      <w:docPartPr>
        <w:name w:val="98E8DA6BCA9B4F0ABBA730D07D2B3BC8"/>
        <w:category>
          <w:name w:val="General"/>
          <w:gallery w:val="placeholder"/>
        </w:category>
        <w:types>
          <w:type w:val="bbPlcHdr"/>
        </w:types>
        <w:behaviors>
          <w:behavior w:val="content"/>
        </w:behaviors>
        <w:guid w:val="{D34232CA-9D72-446D-8A75-1C8B598AA92A}"/>
      </w:docPartPr>
      <w:docPartBody>
        <w:p w:rsidR="00740BD6" w:rsidRDefault="00E738C3" w:rsidP="00E738C3">
          <w:pPr>
            <w:pStyle w:val="98E8DA6BCA9B4F0ABBA730D07D2B3BC8"/>
          </w:pPr>
          <w:r w:rsidRPr="00DB0913">
            <w:rPr>
              <w:rStyle w:val="Textodelmarcadordeposicin"/>
            </w:rPr>
            <w:t>Haga clic o pulse aquí para escribir texto.</w:t>
          </w:r>
        </w:p>
      </w:docPartBody>
    </w:docPart>
    <w:docPart>
      <w:docPartPr>
        <w:name w:val="E9D7F41E149840EC910C8559803BFB7F"/>
        <w:category>
          <w:name w:val="General"/>
          <w:gallery w:val="placeholder"/>
        </w:category>
        <w:types>
          <w:type w:val="bbPlcHdr"/>
        </w:types>
        <w:behaviors>
          <w:behavior w:val="content"/>
        </w:behaviors>
        <w:guid w:val="{F37E1A6C-03A5-4146-AF4C-ED4604E6F6AC}"/>
      </w:docPartPr>
      <w:docPartBody>
        <w:p w:rsidR="00740BD6" w:rsidRDefault="00E738C3" w:rsidP="00E738C3">
          <w:pPr>
            <w:pStyle w:val="E9D7F41E149840EC910C8559803BFB7F"/>
          </w:pPr>
          <w:r w:rsidRPr="00DB0913">
            <w:rPr>
              <w:rStyle w:val="Textodelmarcadordeposicin"/>
            </w:rPr>
            <w:t>Elija un elemento.</w:t>
          </w:r>
        </w:p>
      </w:docPartBody>
    </w:docPart>
    <w:docPart>
      <w:docPartPr>
        <w:name w:val="FD60A0293EC94D2D8EB336FCCECC38B4"/>
        <w:category>
          <w:name w:val="General"/>
          <w:gallery w:val="placeholder"/>
        </w:category>
        <w:types>
          <w:type w:val="bbPlcHdr"/>
        </w:types>
        <w:behaviors>
          <w:behavior w:val="content"/>
        </w:behaviors>
        <w:guid w:val="{8C87B84B-21DE-4FFB-A5C0-A18FA6133FD8}"/>
      </w:docPartPr>
      <w:docPartBody>
        <w:p w:rsidR="00740BD6" w:rsidRDefault="00E738C3" w:rsidP="00E738C3">
          <w:pPr>
            <w:pStyle w:val="FD60A0293EC94D2D8EB336FCCECC38B4"/>
          </w:pPr>
          <w:r w:rsidRPr="00DB0913">
            <w:rPr>
              <w:rStyle w:val="Textodelmarcadordeposicin"/>
            </w:rPr>
            <w:t>Haga clic o pulse aquí para escribir texto.</w:t>
          </w:r>
        </w:p>
      </w:docPartBody>
    </w:docPart>
    <w:docPart>
      <w:docPartPr>
        <w:name w:val="49EF8369179F45339216B0092C8FE4B6"/>
        <w:category>
          <w:name w:val="General"/>
          <w:gallery w:val="placeholder"/>
        </w:category>
        <w:types>
          <w:type w:val="bbPlcHdr"/>
        </w:types>
        <w:behaviors>
          <w:behavior w:val="content"/>
        </w:behaviors>
        <w:guid w:val="{FB9A7F45-5AA3-4A41-BC7E-7E9AFAC1470A}"/>
      </w:docPartPr>
      <w:docPartBody>
        <w:p w:rsidR="00740BD6" w:rsidRDefault="00E738C3" w:rsidP="00E738C3">
          <w:pPr>
            <w:pStyle w:val="49EF8369179F45339216B0092C8FE4B6"/>
          </w:pPr>
          <w:r w:rsidRPr="00DB0913">
            <w:rPr>
              <w:rStyle w:val="Textodelmarcadordeposicin"/>
            </w:rPr>
            <w:t>Elija un elemento.</w:t>
          </w:r>
        </w:p>
      </w:docPartBody>
    </w:docPart>
    <w:docPart>
      <w:docPartPr>
        <w:name w:val="832641FC25A34669A7634A459E4F9229"/>
        <w:category>
          <w:name w:val="General"/>
          <w:gallery w:val="placeholder"/>
        </w:category>
        <w:types>
          <w:type w:val="bbPlcHdr"/>
        </w:types>
        <w:behaviors>
          <w:behavior w:val="content"/>
        </w:behaviors>
        <w:guid w:val="{12393268-B9DB-4619-A42D-215B960E602A}"/>
      </w:docPartPr>
      <w:docPartBody>
        <w:p w:rsidR="00740BD6" w:rsidRDefault="00E738C3" w:rsidP="00E738C3">
          <w:pPr>
            <w:pStyle w:val="832641FC25A34669A7634A459E4F9229"/>
          </w:pPr>
          <w:r w:rsidRPr="00DB0913">
            <w:rPr>
              <w:rStyle w:val="Textodelmarcadordeposicin"/>
            </w:rPr>
            <w:t>Haga clic o pulse aquí para escribir texto.</w:t>
          </w:r>
        </w:p>
      </w:docPartBody>
    </w:docPart>
    <w:docPart>
      <w:docPartPr>
        <w:name w:val="DAAC124E38E7469E8D00AB9F63941AF3"/>
        <w:category>
          <w:name w:val="General"/>
          <w:gallery w:val="placeholder"/>
        </w:category>
        <w:types>
          <w:type w:val="bbPlcHdr"/>
        </w:types>
        <w:behaviors>
          <w:behavior w:val="content"/>
        </w:behaviors>
        <w:guid w:val="{0CDA7FAB-7D5A-4B04-8555-033A61A42FF4}"/>
      </w:docPartPr>
      <w:docPartBody>
        <w:p w:rsidR="00740BD6" w:rsidRDefault="00E738C3" w:rsidP="00E738C3">
          <w:pPr>
            <w:pStyle w:val="DAAC124E38E7469E8D00AB9F63941AF3"/>
          </w:pPr>
          <w:r w:rsidRPr="00DB0913">
            <w:rPr>
              <w:rStyle w:val="Textodelmarcadordeposicin"/>
            </w:rPr>
            <w:t>Haga clic o pulse aquí para escribir texto.</w:t>
          </w:r>
        </w:p>
      </w:docPartBody>
    </w:docPart>
    <w:docPart>
      <w:docPartPr>
        <w:name w:val="7EDF4DAD558F43A7A511892DE11574F2"/>
        <w:category>
          <w:name w:val="General"/>
          <w:gallery w:val="placeholder"/>
        </w:category>
        <w:types>
          <w:type w:val="bbPlcHdr"/>
        </w:types>
        <w:behaviors>
          <w:behavior w:val="content"/>
        </w:behaviors>
        <w:guid w:val="{53FB7262-8CCB-419F-8C62-6AC36E1FD9C5}"/>
      </w:docPartPr>
      <w:docPartBody>
        <w:p w:rsidR="000869D1" w:rsidRDefault="008A09D0" w:rsidP="008A09D0">
          <w:pPr>
            <w:pStyle w:val="7EDF4DAD558F43A7A511892DE11574F2"/>
          </w:pPr>
          <w:r w:rsidRPr="00DB0913">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haroni">
    <w:charset w:val="B1"/>
    <w:family w:val="auto"/>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38C3"/>
    <w:rsid w:val="000869D1"/>
    <w:rsid w:val="0029161D"/>
    <w:rsid w:val="002F2C67"/>
    <w:rsid w:val="00370C2F"/>
    <w:rsid w:val="00375407"/>
    <w:rsid w:val="00394268"/>
    <w:rsid w:val="003A2AA3"/>
    <w:rsid w:val="004719A0"/>
    <w:rsid w:val="004B1D7A"/>
    <w:rsid w:val="00566E0E"/>
    <w:rsid w:val="00587AC8"/>
    <w:rsid w:val="005D1800"/>
    <w:rsid w:val="00740BD6"/>
    <w:rsid w:val="00770B99"/>
    <w:rsid w:val="008A09D0"/>
    <w:rsid w:val="00A17C1B"/>
    <w:rsid w:val="00AE3C5C"/>
    <w:rsid w:val="00C54F5A"/>
    <w:rsid w:val="00DA7434"/>
    <w:rsid w:val="00E738C3"/>
    <w:rsid w:val="00E73B5E"/>
    <w:rsid w:val="00F54DA9"/>
    <w:rsid w:val="00F8579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8A09D0"/>
    <w:rPr>
      <w:color w:val="808080"/>
    </w:rPr>
  </w:style>
  <w:style w:type="paragraph" w:customStyle="1" w:styleId="7648FE0BD8524C4CB75B438B661094CE">
    <w:name w:val="7648FE0BD8524C4CB75B438B661094CE"/>
    <w:rsid w:val="00E738C3"/>
  </w:style>
  <w:style w:type="paragraph" w:customStyle="1" w:styleId="2E553FF1FF66499F9C09D21E39FAD87B">
    <w:name w:val="2E553FF1FF66499F9C09D21E39FAD87B"/>
    <w:rsid w:val="00E738C3"/>
  </w:style>
  <w:style w:type="paragraph" w:customStyle="1" w:styleId="2A04DD0832104E9B9C6DF4825D091F15">
    <w:name w:val="2A04DD0832104E9B9C6DF4825D091F15"/>
    <w:rsid w:val="00E738C3"/>
  </w:style>
  <w:style w:type="paragraph" w:customStyle="1" w:styleId="881A441D454840A2A94DCC9441C98AD3">
    <w:name w:val="881A441D454840A2A94DCC9441C98AD3"/>
    <w:rsid w:val="00E738C3"/>
  </w:style>
  <w:style w:type="paragraph" w:customStyle="1" w:styleId="386D94AF26E44C7FA7D6D77164D6A68F">
    <w:name w:val="386D94AF26E44C7FA7D6D77164D6A68F"/>
    <w:rsid w:val="00E738C3"/>
  </w:style>
  <w:style w:type="paragraph" w:customStyle="1" w:styleId="14F3BE8CE1514C528972AF6E2491CCAC">
    <w:name w:val="14F3BE8CE1514C528972AF6E2491CCAC"/>
    <w:rsid w:val="00E738C3"/>
  </w:style>
  <w:style w:type="paragraph" w:customStyle="1" w:styleId="2AF3A1D7FB954DC38F421649636113F6">
    <w:name w:val="2AF3A1D7FB954DC38F421649636113F6"/>
    <w:rsid w:val="00E738C3"/>
  </w:style>
  <w:style w:type="paragraph" w:customStyle="1" w:styleId="21B90C9B12234C5E871601AFD0B419AE">
    <w:name w:val="21B90C9B12234C5E871601AFD0B419AE"/>
    <w:rsid w:val="00E738C3"/>
  </w:style>
  <w:style w:type="paragraph" w:customStyle="1" w:styleId="058B5A2D546346938DE7ED9DE620076B">
    <w:name w:val="058B5A2D546346938DE7ED9DE620076B"/>
    <w:rsid w:val="00E738C3"/>
  </w:style>
  <w:style w:type="paragraph" w:customStyle="1" w:styleId="7B79A3F3CDAC4E69BBE8C2888BCC0E7C">
    <w:name w:val="7B79A3F3CDAC4E69BBE8C2888BCC0E7C"/>
    <w:rsid w:val="00E738C3"/>
  </w:style>
  <w:style w:type="paragraph" w:customStyle="1" w:styleId="CE328BDA9FDD46A8AB84DAA63878D8FD">
    <w:name w:val="CE328BDA9FDD46A8AB84DAA63878D8FD"/>
    <w:rsid w:val="00E738C3"/>
  </w:style>
  <w:style w:type="paragraph" w:customStyle="1" w:styleId="3DA5AA211C5C445BBDE6C93FB94D889A">
    <w:name w:val="3DA5AA211C5C445BBDE6C93FB94D889A"/>
    <w:rsid w:val="00E738C3"/>
  </w:style>
  <w:style w:type="paragraph" w:customStyle="1" w:styleId="BB6D70A7F84D45A79C09B46975C26B96">
    <w:name w:val="BB6D70A7F84D45A79C09B46975C26B96"/>
    <w:rsid w:val="00E738C3"/>
  </w:style>
  <w:style w:type="paragraph" w:customStyle="1" w:styleId="0840BF8604D14C35874A893D390FBAE9">
    <w:name w:val="0840BF8604D14C35874A893D390FBAE9"/>
    <w:rsid w:val="00E738C3"/>
  </w:style>
  <w:style w:type="paragraph" w:customStyle="1" w:styleId="968A0E66FC8D4F148DA96A842443FA67">
    <w:name w:val="968A0E66FC8D4F148DA96A842443FA67"/>
    <w:rsid w:val="00E738C3"/>
  </w:style>
  <w:style w:type="paragraph" w:customStyle="1" w:styleId="98E8DA6BCA9B4F0ABBA730D07D2B3BC8">
    <w:name w:val="98E8DA6BCA9B4F0ABBA730D07D2B3BC8"/>
    <w:rsid w:val="00E738C3"/>
  </w:style>
  <w:style w:type="paragraph" w:customStyle="1" w:styleId="E9D7F41E149840EC910C8559803BFB7F">
    <w:name w:val="E9D7F41E149840EC910C8559803BFB7F"/>
    <w:rsid w:val="00E738C3"/>
  </w:style>
  <w:style w:type="paragraph" w:customStyle="1" w:styleId="FD60A0293EC94D2D8EB336FCCECC38B4">
    <w:name w:val="FD60A0293EC94D2D8EB336FCCECC38B4"/>
    <w:rsid w:val="00E738C3"/>
  </w:style>
  <w:style w:type="paragraph" w:customStyle="1" w:styleId="49EF8369179F45339216B0092C8FE4B6">
    <w:name w:val="49EF8369179F45339216B0092C8FE4B6"/>
    <w:rsid w:val="00E738C3"/>
  </w:style>
  <w:style w:type="paragraph" w:customStyle="1" w:styleId="832641FC25A34669A7634A459E4F9229">
    <w:name w:val="832641FC25A34669A7634A459E4F9229"/>
    <w:rsid w:val="00E738C3"/>
  </w:style>
  <w:style w:type="paragraph" w:customStyle="1" w:styleId="DAAC124E38E7469E8D00AB9F63941AF3">
    <w:name w:val="DAAC124E38E7469E8D00AB9F63941AF3"/>
    <w:rsid w:val="00E738C3"/>
  </w:style>
  <w:style w:type="paragraph" w:customStyle="1" w:styleId="7EDF4DAD558F43A7A511892DE11574F2">
    <w:name w:val="7EDF4DAD558F43A7A511892DE11574F2"/>
    <w:rsid w:val="008A09D0"/>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1D35EF-482D-410F-9823-BEA8C6A48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1591</Words>
  <Characters>8754</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Nicoll Andrea Vela Garcia</cp:lastModifiedBy>
  <cp:revision>1</cp:revision>
  <dcterms:created xsi:type="dcterms:W3CDTF">2024-05-29T17:07:00Z</dcterms:created>
  <dcterms:modified xsi:type="dcterms:W3CDTF">2024-05-30T19:14:00Z</dcterms:modified>
</cp:coreProperties>
</file>