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1D549AD1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027299">
        <w:rPr>
          <w:rFonts w:ascii="Arial" w:hAnsi="Arial" w:cs="Arial"/>
          <w:b/>
          <w:bCs/>
          <w:sz w:val="20"/>
          <w:szCs w:val="20"/>
          <w:lang w:val="es-ES"/>
        </w:rPr>
        <w:t>JUZGADO PROMISCUO MUNICIPAL DE DISTRACCIÓN, LA GUAJIRA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15745112" w:rsidR="001E1C33" w:rsidRPr="00027299" w:rsidRDefault="001E1C33" w:rsidP="00027299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027299">
        <w:rPr>
          <w:rFonts w:ascii="Arial" w:hAnsi="Arial" w:cs="Arial"/>
          <w:sz w:val="20"/>
          <w:szCs w:val="20"/>
          <w:lang w:val="es-ES"/>
        </w:rPr>
        <w:t>EJECUTIVO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027299" w:rsidRPr="00027299">
        <w:rPr>
          <w:rFonts w:ascii="Arial" w:hAnsi="Arial" w:cs="Arial"/>
          <w:sz w:val="20"/>
          <w:szCs w:val="20"/>
        </w:rPr>
        <w:t>44-098-408-90-01-2022-00171-00</w:t>
      </w:r>
      <w:r w:rsidRPr="00027299">
        <w:rPr>
          <w:rFonts w:ascii="Arial" w:hAnsi="Arial" w:cs="Arial"/>
          <w:sz w:val="20"/>
          <w:szCs w:val="20"/>
          <w:lang w:val="es-ES"/>
        </w:rPr>
        <w:br/>
      </w:r>
      <w:r w:rsidRPr="00027299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027299">
        <w:rPr>
          <w:rFonts w:ascii="Arial" w:hAnsi="Arial" w:cs="Arial"/>
          <w:sz w:val="20"/>
          <w:szCs w:val="20"/>
          <w:lang w:val="es-ES"/>
        </w:rPr>
        <w:t xml:space="preserve"> </w:t>
      </w:r>
      <w:r w:rsidRPr="00027299">
        <w:rPr>
          <w:rFonts w:ascii="Arial" w:hAnsi="Arial" w:cs="Arial"/>
          <w:sz w:val="20"/>
          <w:szCs w:val="20"/>
          <w:lang w:val="es-ES"/>
        </w:rPr>
        <w:tab/>
      </w:r>
      <w:r w:rsidR="00027299">
        <w:rPr>
          <w:rFonts w:ascii="Arial" w:hAnsi="Arial" w:cs="Arial"/>
          <w:sz w:val="20"/>
          <w:szCs w:val="20"/>
        </w:rPr>
        <w:t>BANCO BBVA COLOMBIA</w:t>
      </w:r>
    </w:p>
    <w:p w14:paraId="778DFEB4" w14:textId="6D68E527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027299">
        <w:rPr>
          <w:rFonts w:ascii="Arial" w:hAnsi="Arial" w:cs="Arial"/>
          <w:sz w:val="20"/>
          <w:szCs w:val="20"/>
          <w:lang w:val="es-ES"/>
        </w:rPr>
        <w:t>HEREDEROS INDETERMINADOS DE BETTY MARÍA ARIZA.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027299"/>
    <w:rsid w:val="001E1C33"/>
    <w:rsid w:val="00323CA2"/>
    <w:rsid w:val="005E5FA5"/>
    <w:rsid w:val="006B22F2"/>
    <w:rsid w:val="007B52F8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2024-05-10T12:55:00Z</dcterms:created>
  <dcterms:modified xsi:type="dcterms:W3CDTF">2024-05-10T12:55:00Z</dcterms:modified>
</cp:coreProperties>
</file>