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DB525" w14:textId="77777777" w:rsidR="00083B3D" w:rsidRPr="006C1E6A" w:rsidRDefault="00083B3D" w:rsidP="00083B3D">
      <w:pPr>
        <w:jc w:val="both"/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>SEÑORES</w:t>
      </w:r>
    </w:p>
    <w:p w14:paraId="5992E626" w14:textId="56FB1722" w:rsidR="00083B3D" w:rsidRDefault="00F05CD7" w:rsidP="00083B3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DIRECCIÓN EJECUTIVA SECCIONAL DE ADMINISTRACIÓN JUDICIAL DE CALI</w:t>
      </w:r>
    </w:p>
    <w:p w14:paraId="73942D59" w14:textId="5EF50582" w:rsidR="00083B3D" w:rsidRPr="006267A2" w:rsidRDefault="00F05CD7" w:rsidP="00083B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CONSEJO SUPERIOR DE LA JUDICATURA – RAMA JUDICIAL</w:t>
      </w:r>
    </w:p>
    <w:p w14:paraId="169C9E9A" w14:textId="5881A41E" w:rsidR="00083B3D" w:rsidRPr="006C1E6A" w:rsidRDefault="00083B3D" w:rsidP="00083B3D">
      <w:pPr>
        <w:jc w:val="both"/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 xml:space="preserve">E.  </w:t>
      </w:r>
      <w:r w:rsidRPr="006C1E6A">
        <w:rPr>
          <w:rFonts w:ascii="Arial" w:hAnsi="Arial" w:cs="Arial"/>
          <w:sz w:val="22"/>
          <w:szCs w:val="22"/>
        </w:rPr>
        <w:tab/>
        <w:t xml:space="preserve">S.  </w:t>
      </w:r>
      <w:r w:rsidRPr="006C1E6A">
        <w:rPr>
          <w:rFonts w:ascii="Arial" w:hAnsi="Arial" w:cs="Arial"/>
          <w:sz w:val="22"/>
          <w:szCs w:val="22"/>
        </w:rPr>
        <w:tab/>
        <w:t>D.</w:t>
      </w:r>
    </w:p>
    <w:p w14:paraId="117D49BF" w14:textId="3A6A1909" w:rsidR="00083B3D" w:rsidRPr="006C1E6A" w:rsidRDefault="00083B3D" w:rsidP="00083B3D">
      <w:pPr>
        <w:jc w:val="both"/>
        <w:rPr>
          <w:rFonts w:ascii="Arial" w:hAnsi="Arial" w:cs="Arial"/>
          <w:sz w:val="22"/>
          <w:szCs w:val="22"/>
        </w:rPr>
      </w:pPr>
    </w:p>
    <w:p w14:paraId="563CB4B1" w14:textId="01FB09A2" w:rsidR="00F05CD7" w:rsidRDefault="00083B3D" w:rsidP="00F05CD7">
      <w:pPr>
        <w:tabs>
          <w:tab w:val="left" w:pos="1418"/>
          <w:tab w:val="left" w:pos="1560"/>
          <w:tab w:val="left" w:pos="4253"/>
        </w:tabs>
        <w:spacing w:line="324" w:lineRule="auto"/>
        <w:ind w:left="4247" w:hanging="3254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ASUNTO:        </w:t>
      </w:r>
      <w:r w:rsidR="00F05CD7">
        <w:rPr>
          <w:rFonts w:ascii="Arial" w:eastAsia="Arial" w:hAnsi="Arial" w:cs="Arial"/>
          <w:b/>
          <w:sz w:val="22"/>
          <w:szCs w:val="22"/>
        </w:rPr>
        <w:t xml:space="preserve">    </w:t>
      </w:r>
      <w:r>
        <w:rPr>
          <w:rFonts w:ascii="Arial" w:eastAsia="Arial" w:hAnsi="Arial" w:cs="Arial"/>
          <w:b/>
          <w:sz w:val="22"/>
          <w:szCs w:val="22"/>
        </w:rPr>
        <w:t>PODER</w:t>
      </w:r>
    </w:p>
    <w:p w14:paraId="4F324D57" w14:textId="7979F6FB" w:rsidR="00083B3D" w:rsidRDefault="00F05CD7" w:rsidP="00083B3D">
      <w:pPr>
        <w:tabs>
          <w:tab w:val="left" w:pos="1418"/>
          <w:tab w:val="left" w:pos="1560"/>
          <w:tab w:val="left" w:pos="4253"/>
        </w:tabs>
        <w:spacing w:line="324" w:lineRule="auto"/>
        <w:ind w:left="4247" w:hanging="3254"/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EXPEDIENTE</w:t>
      </w:r>
      <w:r w:rsidR="00083B3D" w:rsidRPr="006C1E6A"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083B3D">
        <w:rPr>
          <w:rFonts w:ascii="Arial" w:eastAsia="Arial" w:hAnsi="Arial" w:cs="Arial"/>
          <w:b/>
          <w:sz w:val="22"/>
          <w:szCs w:val="22"/>
        </w:rPr>
        <w:t xml:space="preserve">  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Pr="00F05CD7">
        <w:rPr>
          <w:rFonts w:ascii="Arial" w:eastAsia="Arial" w:hAnsi="Arial" w:cs="Arial"/>
          <w:bCs/>
          <w:sz w:val="22"/>
          <w:szCs w:val="22"/>
        </w:rPr>
        <w:t>76001129000020240057800</w:t>
      </w:r>
      <w:r w:rsidRPr="00F05CD7">
        <w:rPr>
          <w:rFonts w:ascii="Arial" w:eastAsia="Arial" w:hAnsi="Arial" w:cs="Arial"/>
          <w:bCs/>
          <w:sz w:val="22"/>
          <w:szCs w:val="22"/>
        </w:rPr>
        <w:tab/>
      </w:r>
    </w:p>
    <w:p w14:paraId="366A6A5C" w14:textId="72DD5893" w:rsidR="00F05CD7" w:rsidRDefault="00F05CD7" w:rsidP="00083B3D">
      <w:pPr>
        <w:tabs>
          <w:tab w:val="left" w:pos="1418"/>
          <w:tab w:val="left" w:pos="1560"/>
          <w:tab w:val="left" w:pos="4253"/>
        </w:tabs>
        <w:spacing w:line="324" w:lineRule="auto"/>
        <w:ind w:left="4247" w:hanging="3254"/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RESOLUCIÓN:</w:t>
      </w:r>
      <w:r>
        <w:rPr>
          <w:rFonts w:ascii="Arial" w:eastAsia="Arial" w:hAnsi="Arial" w:cs="Arial"/>
          <w:bCs/>
          <w:sz w:val="22"/>
          <w:szCs w:val="22"/>
        </w:rPr>
        <w:t xml:space="preserve">   </w:t>
      </w:r>
      <w:r w:rsidRPr="00F05CD7">
        <w:rPr>
          <w:rFonts w:ascii="Arial" w:eastAsia="Arial" w:hAnsi="Arial" w:cs="Arial"/>
          <w:bCs/>
          <w:sz w:val="22"/>
          <w:szCs w:val="22"/>
        </w:rPr>
        <w:t>DESAJCLR24-535</w:t>
      </w:r>
    </w:p>
    <w:p w14:paraId="57CDEB5B" w14:textId="1F71498A" w:rsidR="00083B3D" w:rsidRPr="006C1E6A" w:rsidRDefault="00083B3D" w:rsidP="00083B3D">
      <w:pPr>
        <w:tabs>
          <w:tab w:val="left" w:pos="1418"/>
          <w:tab w:val="left" w:pos="1560"/>
          <w:tab w:val="left" w:pos="4253"/>
        </w:tabs>
        <w:spacing w:line="324" w:lineRule="auto"/>
        <w:ind w:left="4247" w:hanging="3254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PROCESO:         </w:t>
      </w:r>
      <w:r>
        <w:rPr>
          <w:rFonts w:ascii="Arial" w:eastAsia="Arial" w:hAnsi="Arial" w:cs="Arial"/>
          <w:bCs/>
          <w:sz w:val="22"/>
          <w:szCs w:val="22"/>
        </w:rPr>
        <w:t xml:space="preserve">COBRO </w:t>
      </w:r>
      <w:r w:rsidR="00F05CD7">
        <w:rPr>
          <w:rFonts w:ascii="Arial" w:eastAsia="Arial" w:hAnsi="Arial" w:cs="Arial"/>
          <w:bCs/>
          <w:sz w:val="22"/>
          <w:szCs w:val="22"/>
        </w:rPr>
        <w:t>COACTIVO - INCAPACIDADES</w:t>
      </w:r>
    </w:p>
    <w:p w14:paraId="11CAD95A" w14:textId="2456FA0F" w:rsidR="00083B3D" w:rsidRDefault="00083B3D" w:rsidP="00083B3D">
      <w:pPr>
        <w:pStyle w:val="Textoindependiente"/>
        <w:rPr>
          <w:b/>
          <w:bCs/>
          <w:szCs w:val="22"/>
        </w:rPr>
      </w:pPr>
    </w:p>
    <w:p w14:paraId="7AF94292" w14:textId="77777777" w:rsidR="002B5AF4" w:rsidRDefault="002B5AF4" w:rsidP="002B5AF4">
      <w:pPr>
        <w:pStyle w:val="Textoindependiente"/>
        <w:rPr>
          <w:b/>
        </w:rPr>
      </w:pPr>
    </w:p>
    <w:p w14:paraId="4369F024" w14:textId="5F1D1D48" w:rsidR="002B5AF4" w:rsidRPr="006C1E6A" w:rsidRDefault="002B5AF4" w:rsidP="002B5AF4">
      <w:pPr>
        <w:pStyle w:val="Textoindependiente"/>
        <w:rPr>
          <w:szCs w:val="22"/>
        </w:rPr>
      </w:pPr>
      <w:r w:rsidRPr="001B32E5">
        <w:rPr>
          <w:b/>
        </w:rPr>
        <w:t xml:space="preserve">MARÍA ALEJANDRA ZAPATA PEREIRA, </w:t>
      </w:r>
      <w:r w:rsidRPr="001B32E5">
        <w:t xml:space="preserve">mayor de edad, vecina de Cali, identificada con la cédula de ciudadanía No. 1.151.935.338, actuando en calidad de Representante Legal de </w:t>
      </w:r>
      <w:r w:rsidRPr="00912A97">
        <w:rPr>
          <w:b/>
          <w:bCs/>
          <w:szCs w:val="22"/>
        </w:rPr>
        <w:t>SEGUROS</w:t>
      </w:r>
      <w:r>
        <w:rPr>
          <w:b/>
          <w:bCs/>
          <w:szCs w:val="22"/>
        </w:rPr>
        <w:t xml:space="preserve"> GENERALES </w:t>
      </w:r>
      <w:r w:rsidRPr="00912A97">
        <w:rPr>
          <w:b/>
          <w:bCs/>
          <w:szCs w:val="22"/>
        </w:rPr>
        <w:t>SURAMERICANA S.A.</w:t>
      </w:r>
      <w:r w:rsidRPr="006C1E6A">
        <w:rPr>
          <w:szCs w:val="22"/>
        </w:rPr>
        <w:t xml:space="preserve">, de conformidad con el certificado de Existencia y Representación Legal emitido por la Superintendencia Financiera de Colombia, comedidamente manifiesto que confiero poder especial, amplio y suficiente al doctor </w:t>
      </w:r>
      <w:r w:rsidRPr="006C1E6A">
        <w:rPr>
          <w:b/>
          <w:bCs/>
          <w:szCs w:val="22"/>
        </w:rPr>
        <w:t>GUSTAVO ALBERTO HERRERA AVILA</w:t>
      </w:r>
      <w:r w:rsidRPr="006C1E6A">
        <w:rPr>
          <w:szCs w:val="22"/>
        </w:rPr>
        <w:t xml:space="preserve">, mayor de edad, abogado en ejercicio, vecino de Cali, identificado con la cédula de ciudadanía </w:t>
      </w:r>
      <w:proofErr w:type="spellStart"/>
      <w:r w:rsidRPr="006C1E6A">
        <w:rPr>
          <w:szCs w:val="22"/>
        </w:rPr>
        <w:t>Nº</w:t>
      </w:r>
      <w:proofErr w:type="spellEnd"/>
      <w:r w:rsidRPr="006C1E6A">
        <w:rPr>
          <w:szCs w:val="22"/>
        </w:rPr>
        <w:t xml:space="preserve"> 19’395.114 de Bogotá y portador de la tarjeta profesional </w:t>
      </w:r>
      <w:proofErr w:type="spellStart"/>
      <w:r w:rsidRPr="006C1E6A">
        <w:rPr>
          <w:szCs w:val="22"/>
        </w:rPr>
        <w:t>Nº</w:t>
      </w:r>
      <w:proofErr w:type="spellEnd"/>
      <w:r w:rsidRPr="006C1E6A">
        <w:rPr>
          <w:szCs w:val="22"/>
        </w:rPr>
        <w:t xml:space="preserve"> 39.116 del Consejo Superior de la Judicatura,  con el fin de que adelante todas las acciones en defensa de los intereses de la compañía </w:t>
      </w:r>
      <w:r w:rsidRPr="00912A97">
        <w:rPr>
          <w:b/>
          <w:bCs/>
          <w:szCs w:val="22"/>
        </w:rPr>
        <w:t xml:space="preserve">SEGUROS </w:t>
      </w:r>
      <w:r>
        <w:rPr>
          <w:b/>
          <w:bCs/>
          <w:szCs w:val="22"/>
        </w:rPr>
        <w:t xml:space="preserve">GENERALES </w:t>
      </w:r>
      <w:r w:rsidRPr="00912A97">
        <w:rPr>
          <w:b/>
          <w:bCs/>
          <w:szCs w:val="22"/>
        </w:rPr>
        <w:t xml:space="preserve">SURAMERICANA S.A. </w:t>
      </w:r>
      <w:r w:rsidRPr="006C1E6A">
        <w:rPr>
          <w:bCs/>
          <w:szCs w:val="22"/>
        </w:rPr>
        <w:t>dentro del proceso referido.</w:t>
      </w:r>
    </w:p>
    <w:p w14:paraId="522E7F53" w14:textId="77777777" w:rsidR="002B5AF4" w:rsidRPr="006C1E6A" w:rsidRDefault="002B5AF4" w:rsidP="002B5AF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CD782B8" w14:textId="22E441B8" w:rsidR="002B5AF4" w:rsidRPr="006C1E6A" w:rsidRDefault="002B5AF4" w:rsidP="002B5AF4">
      <w:pPr>
        <w:jc w:val="both"/>
        <w:rPr>
          <w:rFonts w:ascii="Arial" w:hAnsi="Arial" w:cs="Arial"/>
          <w:bCs/>
          <w:sz w:val="22"/>
          <w:szCs w:val="22"/>
        </w:rPr>
      </w:pPr>
      <w:r w:rsidRPr="006C1E6A">
        <w:rPr>
          <w:rFonts w:ascii="Arial" w:hAnsi="Arial" w:cs="Arial"/>
          <w:bCs/>
          <w:sz w:val="22"/>
          <w:szCs w:val="22"/>
        </w:rPr>
        <w:t xml:space="preserve">En consecuencia, mi apoderado queda facultado para notificarse de todas las providencias que se dicten en desarrollo del proceso, </w:t>
      </w:r>
      <w:r w:rsidR="002E7A72">
        <w:rPr>
          <w:rFonts w:ascii="Arial" w:hAnsi="Arial" w:cs="Arial"/>
          <w:bCs/>
          <w:sz w:val="22"/>
          <w:szCs w:val="22"/>
        </w:rPr>
        <w:t>pronunciarse frente actos administrativos</w:t>
      </w:r>
      <w:r w:rsidRPr="006C1E6A">
        <w:rPr>
          <w:rFonts w:ascii="Arial" w:hAnsi="Arial" w:cs="Arial"/>
          <w:bCs/>
          <w:sz w:val="22"/>
          <w:szCs w:val="22"/>
        </w:rPr>
        <w:t>, formular recursos, presentar y solicitar pruebas, conciliar, sustituir, desistir, reasumir y en general para realizar todos los actos, gestiones y trámites necesarios tendientes a cumplir con la finalidad del mandato que se le confiere para la defensa de la Aseguradora.</w:t>
      </w:r>
    </w:p>
    <w:p w14:paraId="52BEB871" w14:textId="77777777" w:rsidR="002B5AF4" w:rsidRPr="006C1E6A" w:rsidRDefault="002B5AF4" w:rsidP="002B5AF4">
      <w:pPr>
        <w:jc w:val="both"/>
        <w:rPr>
          <w:rFonts w:ascii="Arial" w:hAnsi="Arial" w:cs="Arial"/>
          <w:bCs/>
          <w:sz w:val="22"/>
          <w:szCs w:val="22"/>
        </w:rPr>
      </w:pPr>
    </w:p>
    <w:p w14:paraId="79B69A98" w14:textId="77777777" w:rsidR="002B5AF4" w:rsidRDefault="002B5AF4" w:rsidP="002B5AF4">
      <w:pPr>
        <w:jc w:val="both"/>
      </w:pPr>
      <w:r w:rsidRPr="006C1E6A">
        <w:rPr>
          <w:rFonts w:ascii="Arial" w:hAnsi="Arial" w:cs="Arial"/>
          <w:bCs/>
          <w:sz w:val="22"/>
          <w:szCs w:val="22"/>
        </w:rPr>
        <w:t xml:space="preserve">La compañía a la que represento </w:t>
      </w:r>
      <w:r w:rsidRPr="00912A97">
        <w:rPr>
          <w:rFonts w:ascii="Arial" w:hAnsi="Arial" w:cs="Arial"/>
          <w:b/>
          <w:bCs/>
          <w:sz w:val="22"/>
          <w:szCs w:val="22"/>
        </w:rPr>
        <w:t>SEGUROS</w:t>
      </w:r>
      <w:r>
        <w:rPr>
          <w:rFonts w:ascii="Arial" w:hAnsi="Arial" w:cs="Arial"/>
          <w:b/>
          <w:bCs/>
          <w:sz w:val="22"/>
          <w:szCs w:val="22"/>
        </w:rPr>
        <w:t xml:space="preserve"> GENERALES </w:t>
      </w:r>
      <w:r w:rsidRPr="00912A97">
        <w:rPr>
          <w:rFonts w:ascii="Arial" w:hAnsi="Arial" w:cs="Arial"/>
          <w:b/>
          <w:bCs/>
          <w:sz w:val="22"/>
          <w:szCs w:val="22"/>
        </w:rPr>
        <w:t>SURAMERICANA S.A.</w:t>
      </w:r>
      <w:r w:rsidRPr="006C1E6A">
        <w:rPr>
          <w:sz w:val="22"/>
          <w:szCs w:val="22"/>
        </w:rPr>
        <w:t xml:space="preserve"> </w:t>
      </w:r>
      <w:r w:rsidRPr="006C1E6A">
        <w:rPr>
          <w:rFonts w:ascii="Arial" w:hAnsi="Arial" w:cs="Arial"/>
          <w:sz w:val="22"/>
          <w:szCs w:val="22"/>
        </w:rPr>
        <w:t>recibirá notificaciones en la dirección electrónica</w:t>
      </w:r>
      <w:r w:rsidRPr="00764D8B">
        <w:rPr>
          <w:rFonts w:ascii="Helvetica" w:hAnsi="Helvetica" w:cs="Helvetica"/>
          <w:color w:val="0563C2"/>
          <w:sz w:val="22"/>
          <w:szCs w:val="22"/>
          <w:lang w:val="es-CO"/>
        </w:rPr>
        <w:t xml:space="preserve"> </w:t>
      </w:r>
      <w:hyperlink r:id="rId4" w:history="1">
        <w:r w:rsidRPr="00EA4325">
          <w:rPr>
            <w:rStyle w:val="Hipervnculo"/>
            <w:rFonts w:ascii="Helvetica" w:hAnsi="Helvetica" w:cs="Helvetica"/>
            <w:sz w:val="22"/>
            <w:szCs w:val="22"/>
            <w:lang w:val="es-CO"/>
          </w:rPr>
          <w:t>notificacionesjudiciales@sura.com.co</w:t>
        </w:r>
      </w:hyperlink>
      <w:r>
        <w:rPr>
          <w:rFonts w:ascii="Helvetica" w:hAnsi="Helvetica" w:cs="Helvetica"/>
          <w:color w:val="0563C2"/>
          <w:sz w:val="22"/>
          <w:szCs w:val="22"/>
          <w:lang w:val="es-CO"/>
        </w:rPr>
        <w:t xml:space="preserve"> </w:t>
      </w:r>
    </w:p>
    <w:p w14:paraId="6D55A75C" w14:textId="77777777" w:rsidR="002B5AF4" w:rsidRPr="006C1E6A" w:rsidRDefault="002B5AF4" w:rsidP="002B5AF4">
      <w:pPr>
        <w:jc w:val="both"/>
        <w:rPr>
          <w:rFonts w:ascii="Arial" w:hAnsi="Arial" w:cs="Arial"/>
          <w:sz w:val="22"/>
          <w:szCs w:val="22"/>
        </w:rPr>
      </w:pPr>
    </w:p>
    <w:p w14:paraId="0A027514" w14:textId="77777777" w:rsidR="002B5AF4" w:rsidRPr="006C1E6A" w:rsidRDefault="002B5AF4" w:rsidP="002B5AF4">
      <w:pPr>
        <w:jc w:val="both"/>
        <w:rPr>
          <w:rFonts w:ascii="Arial" w:hAnsi="Arial" w:cs="Arial"/>
          <w:bCs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 xml:space="preserve">El Dr. </w:t>
      </w:r>
      <w:r w:rsidRPr="006C1E6A">
        <w:rPr>
          <w:rFonts w:ascii="Arial" w:hAnsi="Arial" w:cs="Arial"/>
          <w:b/>
          <w:sz w:val="22"/>
          <w:szCs w:val="22"/>
        </w:rPr>
        <w:t xml:space="preserve">GUSTAVO ALBERTO HERRERA ÁVILA </w:t>
      </w:r>
      <w:r w:rsidRPr="006C1E6A">
        <w:rPr>
          <w:rFonts w:ascii="Arial" w:hAnsi="Arial" w:cs="Arial"/>
          <w:bCs/>
          <w:sz w:val="22"/>
          <w:szCs w:val="22"/>
        </w:rPr>
        <w:t xml:space="preserve">recibirá notificaciones en la dirección electrónica </w:t>
      </w:r>
      <w:hyperlink r:id="rId5" w:history="1">
        <w:r w:rsidRPr="006C1E6A">
          <w:rPr>
            <w:rStyle w:val="Hipervnculo"/>
            <w:rFonts w:ascii="Arial" w:hAnsi="Arial" w:cs="Arial"/>
            <w:bCs/>
            <w:sz w:val="22"/>
            <w:szCs w:val="22"/>
          </w:rPr>
          <w:t>notificaciones@gha.com.co</w:t>
        </w:r>
      </w:hyperlink>
      <w:r w:rsidRPr="006C1E6A">
        <w:rPr>
          <w:rFonts w:ascii="Arial" w:hAnsi="Arial" w:cs="Arial"/>
          <w:bCs/>
          <w:sz w:val="22"/>
          <w:szCs w:val="22"/>
        </w:rPr>
        <w:t xml:space="preserve"> y podrá ser contactado al celular 3178543795. </w:t>
      </w:r>
    </w:p>
    <w:p w14:paraId="1B522F19" w14:textId="77777777" w:rsidR="002B5AF4" w:rsidRPr="006C1E6A" w:rsidRDefault="002B5AF4" w:rsidP="002B5AF4">
      <w:pPr>
        <w:jc w:val="both"/>
        <w:rPr>
          <w:rFonts w:ascii="Arial" w:hAnsi="Arial" w:cs="Arial"/>
          <w:bCs/>
          <w:sz w:val="22"/>
          <w:szCs w:val="22"/>
        </w:rPr>
      </w:pPr>
    </w:p>
    <w:p w14:paraId="3AE599B7" w14:textId="77777777" w:rsidR="002B5AF4" w:rsidRPr="006C1E6A" w:rsidRDefault="002B5AF4" w:rsidP="002B5AF4">
      <w:pPr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 xml:space="preserve">Otorgo, </w:t>
      </w:r>
    </w:p>
    <w:p w14:paraId="1546CDD6" w14:textId="77777777" w:rsidR="002B5AF4" w:rsidRPr="006C1E6A" w:rsidRDefault="002B5AF4" w:rsidP="002B5AF4">
      <w:pPr>
        <w:rPr>
          <w:rFonts w:ascii="Arial" w:hAnsi="Arial" w:cs="Arial"/>
          <w:sz w:val="22"/>
          <w:szCs w:val="22"/>
        </w:rPr>
      </w:pPr>
    </w:p>
    <w:p w14:paraId="585341BD" w14:textId="77777777" w:rsidR="002B5AF4" w:rsidRPr="006C1E6A" w:rsidRDefault="002B5AF4" w:rsidP="002B5AF4">
      <w:pPr>
        <w:rPr>
          <w:rFonts w:ascii="Arial" w:hAnsi="Arial" w:cs="Arial"/>
          <w:sz w:val="22"/>
          <w:szCs w:val="22"/>
        </w:rPr>
      </w:pPr>
    </w:p>
    <w:p w14:paraId="0D0DD5F1" w14:textId="77777777" w:rsidR="002B5AF4" w:rsidRPr="006C1E6A" w:rsidRDefault="002B5AF4" w:rsidP="002B5AF4">
      <w:pPr>
        <w:rPr>
          <w:rFonts w:ascii="Arial" w:hAnsi="Arial" w:cs="Arial"/>
          <w:b/>
          <w:bCs/>
          <w:sz w:val="22"/>
          <w:szCs w:val="22"/>
        </w:rPr>
      </w:pPr>
    </w:p>
    <w:p w14:paraId="66D52FB4" w14:textId="77777777" w:rsidR="002B5AF4" w:rsidRPr="001B32E5" w:rsidRDefault="002B5AF4" w:rsidP="002B5AF4">
      <w:pPr>
        <w:rPr>
          <w:rFonts w:ascii="Arial" w:hAnsi="Arial" w:cs="Arial"/>
          <w:b/>
          <w:bCs/>
          <w:sz w:val="22"/>
          <w:szCs w:val="22"/>
        </w:rPr>
      </w:pPr>
      <w:r w:rsidRPr="001B32E5">
        <w:rPr>
          <w:rFonts w:ascii="Arial" w:hAnsi="Arial" w:cs="Arial"/>
          <w:b/>
          <w:bCs/>
          <w:sz w:val="22"/>
          <w:szCs w:val="22"/>
        </w:rPr>
        <w:t>MARÍA ALEJANDRA ZAPATA PEREIRA</w:t>
      </w:r>
    </w:p>
    <w:p w14:paraId="1B93EC3A" w14:textId="77777777" w:rsidR="002B5AF4" w:rsidRPr="001B32E5" w:rsidRDefault="002B5AF4" w:rsidP="002B5AF4">
      <w:pPr>
        <w:rPr>
          <w:rFonts w:ascii="Arial" w:hAnsi="Arial" w:cs="Arial"/>
          <w:bCs/>
          <w:sz w:val="22"/>
          <w:szCs w:val="22"/>
        </w:rPr>
      </w:pPr>
      <w:r w:rsidRPr="001B32E5">
        <w:rPr>
          <w:rFonts w:ascii="Arial" w:hAnsi="Arial" w:cs="Arial"/>
          <w:bCs/>
          <w:sz w:val="22"/>
          <w:szCs w:val="22"/>
        </w:rPr>
        <w:t>C.C. No. 1.151.935.338</w:t>
      </w:r>
    </w:p>
    <w:p w14:paraId="14DA2CC3" w14:textId="77777777" w:rsidR="002B5AF4" w:rsidRDefault="002B5AF4" w:rsidP="002B5AF4">
      <w:pPr>
        <w:rPr>
          <w:rFonts w:ascii="Arial" w:hAnsi="Arial" w:cs="Arial"/>
          <w:b/>
          <w:bCs/>
          <w:sz w:val="22"/>
          <w:szCs w:val="22"/>
        </w:rPr>
      </w:pPr>
      <w:r w:rsidRPr="009B15DA">
        <w:rPr>
          <w:rFonts w:ascii="Arial" w:hAnsi="Arial" w:cs="Arial"/>
          <w:b/>
          <w:bCs/>
          <w:sz w:val="22"/>
          <w:szCs w:val="22"/>
        </w:rPr>
        <w:t>Representante Legal SEGUROS GENERALES SURAMERICANA S.A</w:t>
      </w:r>
    </w:p>
    <w:p w14:paraId="10F3F774" w14:textId="77777777" w:rsidR="002B5AF4" w:rsidRPr="006C1E6A" w:rsidRDefault="002B5AF4" w:rsidP="002B5AF4">
      <w:pPr>
        <w:rPr>
          <w:rFonts w:ascii="Arial" w:hAnsi="Arial" w:cs="Arial"/>
          <w:sz w:val="22"/>
          <w:szCs w:val="22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7850CD6E" wp14:editId="4EE5F46A">
            <wp:simplePos x="0" y="0"/>
            <wp:positionH relativeFrom="margin">
              <wp:align>left</wp:align>
            </wp:positionH>
            <wp:positionV relativeFrom="paragraph">
              <wp:posOffset>24130</wp:posOffset>
            </wp:positionV>
            <wp:extent cx="2327910" cy="1485900"/>
            <wp:effectExtent l="0" t="0" r="0" b="0"/>
            <wp:wrapNone/>
            <wp:docPr id="52" name="Imagen 5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n 52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68E2F8" w14:textId="77777777" w:rsidR="002B5AF4" w:rsidRDefault="002B5AF4" w:rsidP="002B5AF4">
      <w:pPr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>Acepto,</w:t>
      </w:r>
    </w:p>
    <w:p w14:paraId="24D84F63" w14:textId="77777777" w:rsidR="002B5AF4" w:rsidRPr="006C1E6A" w:rsidRDefault="002B5AF4" w:rsidP="002B5AF4">
      <w:pPr>
        <w:rPr>
          <w:rFonts w:ascii="Arial" w:hAnsi="Arial" w:cs="Arial"/>
          <w:sz w:val="22"/>
          <w:szCs w:val="22"/>
        </w:rPr>
      </w:pPr>
    </w:p>
    <w:p w14:paraId="196A5638" w14:textId="77777777" w:rsidR="002B5AF4" w:rsidRPr="006C1E6A" w:rsidRDefault="002B5AF4" w:rsidP="002B5AF4">
      <w:pPr>
        <w:rPr>
          <w:rFonts w:ascii="Arial" w:hAnsi="Arial" w:cs="Arial"/>
          <w:b/>
          <w:bCs/>
          <w:sz w:val="22"/>
          <w:szCs w:val="22"/>
        </w:rPr>
      </w:pPr>
    </w:p>
    <w:p w14:paraId="1F7A603D" w14:textId="77777777" w:rsidR="002B5AF4" w:rsidRDefault="002B5AF4" w:rsidP="002B5AF4">
      <w:pPr>
        <w:rPr>
          <w:rFonts w:ascii="Arial" w:hAnsi="Arial" w:cs="Arial"/>
          <w:b/>
          <w:bCs/>
          <w:sz w:val="22"/>
          <w:szCs w:val="22"/>
        </w:rPr>
      </w:pPr>
    </w:p>
    <w:p w14:paraId="34CAB8FC" w14:textId="77777777" w:rsidR="002B5AF4" w:rsidRDefault="002B5AF4" w:rsidP="002B5AF4">
      <w:pPr>
        <w:rPr>
          <w:rFonts w:ascii="Arial" w:hAnsi="Arial" w:cs="Arial"/>
          <w:b/>
          <w:bCs/>
          <w:sz w:val="22"/>
          <w:szCs w:val="22"/>
        </w:rPr>
      </w:pPr>
    </w:p>
    <w:p w14:paraId="6027778F" w14:textId="77777777" w:rsidR="002B5AF4" w:rsidRPr="006C1E6A" w:rsidRDefault="002B5AF4" w:rsidP="002B5AF4">
      <w:pPr>
        <w:rPr>
          <w:rFonts w:ascii="Arial" w:hAnsi="Arial" w:cs="Arial"/>
          <w:b/>
          <w:bCs/>
          <w:sz w:val="22"/>
          <w:szCs w:val="22"/>
        </w:rPr>
      </w:pPr>
      <w:r w:rsidRPr="006C1E6A">
        <w:rPr>
          <w:rFonts w:ascii="Arial" w:hAnsi="Arial" w:cs="Arial"/>
          <w:b/>
          <w:bCs/>
          <w:sz w:val="22"/>
          <w:szCs w:val="22"/>
        </w:rPr>
        <w:t>GUSTAVO ALBERTO HERRERA AVILA</w:t>
      </w:r>
    </w:p>
    <w:p w14:paraId="652284E2" w14:textId="477BDF10" w:rsidR="002B5AF4" w:rsidRPr="006C1E6A" w:rsidRDefault="002B5AF4" w:rsidP="002B5AF4">
      <w:pPr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>C.C.</w:t>
      </w:r>
      <w:r>
        <w:rPr>
          <w:rFonts w:ascii="Arial" w:hAnsi="Arial" w:cs="Arial"/>
          <w:sz w:val="22"/>
          <w:szCs w:val="22"/>
        </w:rPr>
        <w:t xml:space="preserve"> </w:t>
      </w:r>
      <w:r w:rsidRPr="006C1E6A">
        <w:rPr>
          <w:rFonts w:ascii="Arial" w:hAnsi="Arial" w:cs="Arial"/>
          <w:sz w:val="22"/>
          <w:szCs w:val="22"/>
        </w:rPr>
        <w:t>No. 19.395.114 de Bogotá</w:t>
      </w:r>
    </w:p>
    <w:p w14:paraId="10035BB2" w14:textId="77777777" w:rsidR="00733E3D" w:rsidRDefault="00733E3D" w:rsidP="002B5AF4">
      <w:pPr>
        <w:pStyle w:val="Textoindependiente"/>
      </w:pPr>
    </w:p>
    <w:sectPr w:rsidR="00733E3D" w:rsidSect="007F0EAF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3D"/>
    <w:rsid w:val="00083B3D"/>
    <w:rsid w:val="00252CDA"/>
    <w:rsid w:val="002B5AF4"/>
    <w:rsid w:val="002E7A72"/>
    <w:rsid w:val="00522FF3"/>
    <w:rsid w:val="006017A5"/>
    <w:rsid w:val="00733E3D"/>
    <w:rsid w:val="008A2BB9"/>
    <w:rsid w:val="00EC6E3A"/>
    <w:rsid w:val="00F05CD7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A4C4E4"/>
  <w15:chartTrackingRefBased/>
  <w15:docId w15:val="{9CFE380B-CCC8-1245-ADE5-77621CF7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B3D"/>
    <w:rPr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83B3D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nhideWhenUsed/>
    <w:rsid w:val="00083B3D"/>
    <w:pPr>
      <w:jc w:val="both"/>
    </w:pPr>
    <w:rPr>
      <w:rFonts w:ascii="Arial" w:eastAsia="Times New Roman" w:hAnsi="Arial" w:cs="Arial"/>
      <w:sz w:val="22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83B3D"/>
    <w:rPr>
      <w:rFonts w:ascii="Arial" w:eastAsia="Times New Roman" w:hAnsi="Arial" w:cs="Arial"/>
      <w:kern w:val="0"/>
      <w:sz w:val="22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notificaciones@gha.com.co" TargetMode="External"/><Relationship Id="rId4" Type="http://schemas.openxmlformats.org/officeDocument/2006/relationships/hyperlink" Target="mailto:notificacionesjudiciales@sura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Loaiza Segura</dc:creator>
  <cp:keywords/>
  <dc:description/>
  <cp:lastModifiedBy>Juan Sebastian</cp:lastModifiedBy>
  <cp:revision>2</cp:revision>
  <dcterms:created xsi:type="dcterms:W3CDTF">2024-06-04T16:53:00Z</dcterms:created>
  <dcterms:modified xsi:type="dcterms:W3CDTF">2024-06-04T16:53:00Z</dcterms:modified>
</cp:coreProperties>
</file>