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160BC" w14:textId="77777777" w:rsidR="004A0E46" w:rsidRPr="009425D9" w:rsidRDefault="004A0E46" w:rsidP="004A0E46">
      <w:pPr>
        <w:pStyle w:val="Sinespaciado"/>
        <w:jc w:val="center"/>
        <w:rPr>
          <w:rFonts w:ascii="Arial" w:hAnsi="Arial" w:cs="Arial"/>
          <w:b/>
          <w:sz w:val="22"/>
          <w:szCs w:val="22"/>
        </w:rPr>
      </w:pPr>
      <w:r w:rsidRPr="009425D9">
        <w:rPr>
          <w:rFonts w:ascii="Arial" w:hAnsi="Arial" w:cs="Arial"/>
          <w:b/>
          <w:sz w:val="22"/>
          <w:szCs w:val="22"/>
        </w:rPr>
        <w:t>ACTA DE AUDIENCIA POR POSIBLE INCUMPLIMIENTO OBLIGACIONES</w:t>
      </w:r>
    </w:p>
    <w:p w14:paraId="6908E6CF" w14:textId="77777777" w:rsidR="004A0E46" w:rsidRPr="009425D9" w:rsidRDefault="004A0E46" w:rsidP="004A0E46">
      <w:pPr>
        <w:pStyle w:val="Sinespaciado"/>
        <w:jc w:val="center"/>
        <w:rPr>
          <w:rFonts w:ascii="Arial" w:hAnsi="Arial" w:cs="Arial"/>
          <w:b/>
          <w:sz w:val="22"/>
          <w:szCs w:val="22"/>
          <w:u w:val="single"/>
        </w:rPr>
      </w:pPr>
    </w:p>
    <w:p w14:paraId="158B7D3A" w14:textId="77777777" w:rsidR="004A0E46" w:rsidRPr="009425D9" w:rsidRDefault="004A0E46" w:rsidP="004A0E46">
      <w:pPr>
        <w:pStyle w:val="Sinespaciado"/>
        <w:jc w:val="center"/>
        <w:rPr>
          <w:rFonts w:ascii="Arial" w:hAnsi="Arial" w:cs="Arial"/>
          <w:b/>
          <w:sz w:val="22"/>
          <w:szCs w:val="22"/>
        </w:rPr>
      </w:pPr>
      <w:r w:rsidRPr="009425D9">
        <w:rPr>
          <w:rFonts w:ascii="Arial" w:hAnsi="Arial" w:cs="Arial"/>
          <w:sz w:val="22"/>
          <w:szCs w:val="22"/>
        </w:rPr>
        <w:t>ART. 86 DE LA LEY 1474 DE 2011</w:t>
      </w:r>
    </w:p>
    <w:p w14:paraId="234FCE5F" w14:textId="2F6E1341" w:rsidR="004A0E46" w:rsidRDefault="004A0E46" w:rsidP="004A0E46">
      <w:pPr>
        <w:pStyle w:val="Sinespaciado"/>
        <w:jc w:val="both"/>
        <w:rPr>
          <w:rFonts w:ascii="Arial" w:hAnsi="Arial" w:cs="Arial"/>
          <w:b/>
          <w:sz w:val="22"/>
          <w:szCs w:val="22"/>
          <w:u w:val="single"/>
        </w:rPr>
      </w:pPr>
    </w:p>
    <w:p w14:paraId="2CE57CF5" w14:textId="77777777" w:rsidR="00883CF1" w:rsidRPr="009425D9" w:rsidRDefault="00883CF1" w:rsidP="004A0E46">
      <w:pPr>
        <w:pStyle w:val="Sinespaciado"/>
        <w:jc w:val="both"/>
        <w:rPr>
          <w:rFonts w:ascii="Arial" w:hAnsi="Arial" w:cs="Arial"/>
          <w:b/>
          <w:sz w:val="22"/>
          <w:szCs w:val="22"/>
          <w:u w:val="single"/>
        </w:rPr>
      </w:pPr>
    </w:p>
    <w:p w14:paraId="75042C5C" w14:textId="72EB3414" w:rsidR="00E963F3" w:rsidRDefault="00BA5283" w:rsidP="00DA39FB">
      <w:pPr>
        <w:pStyle w:val="Sinespaciado"/>
        <w:jc w:val="both"/>
        <w:rPr>
          <w:rFonts w:ascii="Arial" w:hAnsi="Arial" w:cs="Arial"/>
          <w:sz w:val="22"/>
          <w:szCs w:val="22"/>
        </w:rPr>
      </w:pPr>
      <w:r w:rsidRPr="00BA5283">
        <w:rPr>
          <w:rFonts w:ascii="Arial" w:eastAsia="Arial" w:hAnsi="Arial" w:cs="Arial"/>
          <w:b/>
          <w:bCs/>
          <w:sz w:val="22"/>
          <w:szCs w:val="22"/>
        </w:rPr>
        <w:t>Orden de compra No</w:t>
      </w:r>
      <w:r>
        <w:rPr>
          <w:rFonts w:ascii="Arial" w:eastAsia="Arial" w:hAnsi="Arial" w:cs="Arial"/>
          <w:b/>
          <w:bCs/>
          <w:sz w:val="22"/>
          <w:szCs w:val="22"/>
        </w:rPr>
        <w:t>:</w:t>
      </w:r>
      <w:r w:rsidR="004A0E46" w:rsidRPr="009425D9">
        <w:rPr>
          <w:rFonts w:ascii="Arial" w:hAnsi="Arial" w:cs="Arial"/>
          <w:b/>
          <w:sz w:val="22"/>
          <w:szCs w:val="22"/>
        </w:rPr>
        <w:t xml:space="preserve"> </w:t>
      </w:r>
      <w:r w:rsidR="004A0E46" w:rsidRPr="009425D9">
        <w:rPr>
          <w:rFonts w:ascii="Arial" w:hAnsi="Arial" w:cs="Arial"/>
          <w:b/>
          <w:sz w:val="22"/>
          <w:szCs w:val="22"/>
        </w:rPr>
        <w:tab/>
      </w:r>
      <w:r w:rsidR="00441382">
        <w:rPr>
          <w:rFonts w:ascii="Arial" w:hAnsi="Arial" w:cs="Arial"/>
          <w:sz w:val="22"/>
          <w:szCs w:val="22"/>
        </w:rPr>
        <w:t>123782</w:t>
      </w:r>
    </w:p>
    <w:p w14:paraId="1E109E7D" w14:textId="77777777" w:rsidR="007C27C8" w:rsidRDefault="007C27C8" w:rsidP="00DA39FB">
      <w:pPr>
        <w:pStyle w:val="Sinespaciado"/>
        <w:jc w:val="both"/>
        <w:rPr>
          <w:rFonts w:ascii="Arial" w:hAnsi="Arial" w:cs="Arial"/>
          <w:b/>
          <w:sz w:val="22"/>
          <w:szCs w:val="22"/>
        </w:rPr>
      </w:pPr>
    </w:p>
    <w:p w14:paraId="7097B30D" w14:textId="2A1F31DD" w:rsidR="004A0E46" w:rsidRPr="009425D9" w:rsidRDefault="004A0E46" w:rsidP="004A0E46">
      <w:pPr>
        <w:pStyle w:val="Sinespaciado"/>
        <w:ind w:left="2127" w:hanging="2127"/>
        <w:jc w:val="both"/>
        <w:rPr>
          <w:rFonts w:ascii="Arial" w:hAnsi="Arial" w:cs="Arial"/>
          <w:b/>
          <w:sz w:val="22"/>
          <w:szCs w:val="22"/>
        </w:rPr>
      </w:pPr>
      <w:r w:rsidRPr="009425D9">
        <w:rPr>
          <w:rFonts w:ascii="Arial" w:hAnsi="Arial" w:cs="Arial"/>
          <w:b/>
          <w:sz w:val="22"/>
          <w:szCs w:val="22"/>
        </w:rPr>
        <w:t xml:space="preserve">CONTRATANTE: </w:t>
      </w:r>
      <w:r w:rsidRPr="009425D9">
        <w:rPr>
          <w:rFonts w:ascii="Arial" w:hAnsi="Arial" w:cs="Arial"/>
          <w:b/>
          <w:sz w:val="22"/>
          <w:szCs w:val="22"/>
        </w:rPr>
        <w:tab/>
      </w:r>
      <w:r w:rsidRPr="009425D9">
        <w:rPr>
          <w:rFonts w:ascii="Arial" w:hAnsi="Arial" w:cs="Arial"/>
          <w:sz w:val="22"/>
          <w:szCs w:val="22"/>
        </w:rPr>
        <w:t>UNIDAD ADMINISTRATIVA ESPECIAL DE AERONÁUTICA CIVIL</w:t>
      </w:r>
    </w:p>
    <w:p w14:paraId="06BCEFBD" w14:textId="77777777" w:rsidR="004A0E46" w:rsidRPr="009425D9" w:rsidRDefault="004A0E46" w:rsidP="004A0E46">
      <w:pPr>
        <w:pStyle w:val="Sinespaciado"/>
        <w:jc w:val="both"/>
        <w:rPr>
          <w:rFonts w:ascii="Arial" w:hAnsi="Arial" w:cs="Arial"/>
          <w:b/>
          <w:sz w:val="22"/>
          <w:szCs w:val="22"/>
        </w:rPr>
      </w:pPr>
    </w:p>
    <w:p w14:paraId="28265FB3" w14:textId="5F4C498E" w:rsidR="004A0E46" w:rsidRDefault="004A0E46" w:rsidP="00D750B5">
      <w:pPr>
        <w:pStyle w:val="Sinespaciado"/>
        <w:jc w:val="both"/>
        <w:rPr>
          <w:rFonts w:ascii="Arial" w:eastAsia="Arial" w:hAnsi="Arial" w:cs="Arial"/>
          <w:bCs/>
          <w:sz w:val="22"/>
          <w:szCs w:val="22"/>
        </w:rPr>
      </w:pPr>
      <w:r w:rsidRPr="009425D9">
        <w:rPr>
          <w:rFonts w:ascii="Arial" w:eastAsia="Arial" w:hAnsi="Arial" w:cs="Arial"/>
          <w:b/>
          <w:bCs/>
          <w:sz w:val="22"/>
          <w:szCs w:val="22"/>
        </w:rPr>
        <w:t xml:space="preserve">CONTRATISTA: </w:t>
      </w:r>
      <w:r w:rsidRPr="009425D9">
        <w:rPr>
          <w:rFonts w:ascii="Arial" w:eastAsia="Arial" w:hAnsi="Arial" w:cs="Arial"/>
          <w:b/>
          <w:bCs/>
          <w:sz w:val="22"/>
          <w:szCs w:val="22"/>
        </w:rPr>
        <w:tab/>
      </w:r>
      <w:r w:rsidR="00BA5283" w:rsidRPr="00BA5283">
        <w:rPr>
          <w:rFonts w:ascii="Arial" w:eastAsia="Arial" w:hAnsi="Arial" w:cs="Arial"/>
          <w:bCs/>
          <w:sz w:val="22"/>
          <w:szCs w:val="22"/>
        </w:rPr>
        <w:t>UNIÓN TEMPORAL GRUPO ADIN</w:t>
      </w:r>
    </w:p>
    <w:p w14:paraId="0B0CE7B0" w14:textId="77777777" w:rsidR="00F33B0A" w:rsidRPr="009425D9" w:rsidRDefault="00F33B0A" w:rsidP="004A0E46">
      <w:pPr>
        <w:pStyle w:val="Sinespaciado"/>
        <w:jc w:val="both"/>
        <w:rPr>
          <w:rFonts w:ascii="Arial" w:eastAsia="Arial" w:hAnsi="Arial" w:cs="Arial"/>
          <w:sz w:val="22"/>
          <w:szCs w:val="22"/>
        </w:rPr>
      </w:pPr>
    </w:p>
    <w:p w14:paraId="674D614D" w14:textId="77777777" w:rsidR="00A16686" w:rsidRPr="00A16686" w:rsidRDefault="004A0E46" w:rsidP="236BD2A0">
      <w:pPr>
        <w:pStyle w:val="Sinespaciado"/>
        <w:ind w:left="2124" w:hanging="2124"/>
        <w:jc w:val="both"/>
        <w:rPr>
          <w:rFonts w:ascii="Arial" w:eastAsia="Arial" w:hAnsi="Arial" w:cs="Arial"/>
          <w:sz w:val="22"/>
          <w:szCs w:val="22"/>
          <w:lang w:val="es-ES"/>
        </w:rPr>
      </w:pPr>
      <w:r w:rsidRPr="236BD2A0">
        <w:rPr>
          <w:rFonts w:ascii="Arial" w:eastAsia="Arial" w:hAnsi="Arial" w:cs="Arial"/>
          <w:b/>
          <w:bCs/>
          <w:sz w:val="22"/>
          <w:szCs w:val="22"/>
          <w:lang w:val="es-ES"/>
        </w:rPr>
        <w:t>OBJETO</w:t>
      </w:r>
      <w:r w:rsidRPr="236BD2A0">
        <w:rPr>
          <w:rFonts w:ascii="Arial" w:eastAsia="Arial" w:hAnsi="Arial" w:cs="Arial"/>
          <w:sz w:val="22"/>
          <w:szCs w:val="22"/>
          <w:lang w:val="es-ES"/>
        </w:rPr>
        <w:t xml:space="preserve">:           </w:t>
      </w:r>
      <w:r>
        <w:tab/>
      </w:r>
      <w:r w:rsidR="00A16686" w:rsidRPr="236BD2A0">
        <w:rPr>
          <w:rFonts w:ascii="Arial" w:eastAsia="Arial" w:hAnsi="Arial" w:cs="Arial"/>
          <w:sz w:val="22"/>
          <w:szCs w:val="22"/>
          <w:lang w:val="es-ES"/>
        </w:rPr>
        <w:t xml:space="preserve">“PRESTACIÓN DE SERVICIO INTEGRAL DE ASEO Y </w:t>
      </w:r>
    </w:p>
    <w:p w14:paraId="13249A35" w14:textId="49D0BF07" w:rsidR="004A0E46" w:rsidRDefault="00A16686" w:rsidP="00A16686">
      <w:pPr>
        <w:pStyle w:val="Sinespaciado"/>
        <w:ind w:left="2124"/>
        <w:jc w:val="both"/>
        <w:rPr>
          <w:rFonts w:ascii="Arial" w:eastAsia="Arial" w:hAnsi="Arial" w:cs="Arial"/>
          <w:sz w:val="22"/>
          <w:szCs w:val="22"/>
        </w:rPr>
      </w:pPr>
      <w:r w:rsidRPr="00A16686">
        <w:rPr>
          <w:rFonts w:ascii="Arial" w:eastAsia="Arial" w:hAnsi="Arial" w:cs="Arial"/>
          <w:sz w:val="22"/>
          <w:szCs w:val="22"/>
        </w:rPr>
        <w:t>CAFETERÍA PARA LA REGION 3</w:t>
      </w:r>
      <w:r w:rsidR="00A27D5C" w:rsidRPr="00A27D5C">
        <w:rPr>
          <w:rFonts w:ascii="Arial" w:eastAsia="Arial" w:hAnsi="Arial" w:cs="Arial"/>
          <w:sz w:val="22"/>
          <w:szCs w:val="22"/>
        </w:rPr>
        <w:t>”</w:t>
      </w:r>
    </w:p>
    <w:p w14:paraId="036C3425" w14:textId="77777777" w:rsidR="00883CF1" w:rsidRPr="009425D9" w:rsidRDefault="00883CF1" w:rsidP="004A0E46">
      <w:pPr>
        <w:pStyle w:val="Sinespaciado"/>
        <w:jc w:val="both"/>
        <w:rPr>
          <w:rFonts w:ascii="Arial" w:eastAsia="Arial" w:hAnsi="Arial" w:cs="Arial"/>
          <w:sz w:val="22"/>
          <w:szCs w:val="22"/>
        </w:rPr>
      </w:pPr>
    </w:p>
    <w:p w14:paraId="2DCB96B4" w14:textId="7A6E14A2" w:rsidR="00FA00D9" w:rsidRPr="00FA00D9" w:rsidRDefault="004A0E46" w:rsidP="00FA00D9">
      <w:pPr>
        <w:pStyle w:val="Sinespaciado"/>
        <w:widowControl/>
        <w:overflowPunct/>
        <w:autoSpaceDE/>
        <w:autoSpaceDN/>
        <w:adjustRightInd/>
        <w:spacing w:line="276" w:lineRule="auto"/>
        <w:jc w:val="both"/>
        <w:rPr>
          <w:rFonts w:ascii="Arial" w:eastAsia="Arial" w:hAnsi="Arial" w:cs="Arial"/>
          <w:color w:val="000000" w:themeColor="text1"/>
          <w:sz w:val="22"/>
          <w:szCs w:val="22"/>
          <w:lang w:val="es-ES"/>
        </w:rPr>
      </w:pPr>
      <w:r w:rsidRPr="00FA00D9">
        <w:rPr>
          <w:rFonts w:ascii="Arial" w:eastAsia="Arial" w:hAnsi="Arial" w:cs="Arial"/>
          <w:color w:val="000000" w:themeColor="text1"/>
          <w:sz w:val="22"/>
          <w:szCs w:val="22"/>
          <w:lang w:val="es-ES"/>
        </w:rPr>
        <w:t xml:space="preserve">En Bogotá, a los </w:t>
      </w:r>
      <w:r w:rsidR="00A81640">
        <w:rPr>
          <w:rFonts w:ascii="Arial" w:eastAsia="Arial" w:hAnsi="Arial" w:cs="Arial"/>
          <w:color w:val="000000" w:themeColor="text1"/>
          <w:sz w:val="22"/>
          <w:szCs w:val="22"/>
          <w:lang w:val="es-ES"/>
        </w:rPr>
        <w:t>trece</w:t>
      </w:r>
      <w:r w:rsidR="008E2361" w:rsidRPr="00FA00D9">
        <w:rPr>
          <w:rFonts w:ascii="Arial" w:eastAsia="Arial" w:hAnsi="Arial" w:cs="Arial"/>
          <w:color w:val="000000" w:themeColor="text1"/>
          <w:sz w:val="22"/>
          <w:szCs w:val="22"/>
          <w:lang w:val="es-ES"/>
        </w:rPr>
        <w:t xml:space="preserve"> (</w:t>
      </w:r>
      <w:r w:rsidR="00A81640">
        <w:rPr>
          <w:rFonts w:ascii="Arial" w:eastAsia="Arial" w:hAnsi="Arial" w:cs="Arial"/>
          <w:color w:val="000000" w:themeColor="text1"/>
          <w:sz w:val="22"/>
          <w:szCs w:val="22"/>
          <w:lang w:val="es-ES"/>
        </w:rPr>
        <w:t>13</w:t>
      </w:r>
      <w:r w:rsidR="00AA5BB9" w:rsidRPr="00FA00D9">
        <w:rPr>
          <w:rFonts w:ascii="Arial" w:eastAsia="Arial" w:hAnsi="Arial" w:cs="Arial"/>
          <w:color w:val="000000" w:themeColor="text1"/>
          <w:sz w:val="22"/>
          <w:szCs w:val="22"/>
          <w:lang w:val="es-ES"/>
        </w:rPr>
        <w:t>)</w:t>
      </w:r>
      <w:r w:rsidRPr="00FA00D9">
        <w:rPr>
          <w:rFonts w:ascii="Arial" w:eastAsia="Arial" w:hAnsi="Arial" w:cs="Arial"/>
          <w:color w:val="000000" w:themeColor="text1"/>
          <w:sz w:val="22"/>
          <w:szCs w:val="22"/>
          <w:lang w:val="es-ES"/>
        </w:rPr>
        <w:t xml:space="preserve"> días del mes de </w:t>
      </w:r>
      <w:r w:rsidR="00436EE9">
        <w:rPr>
          <w:rFonts w:ascii="Arial" w:eastAsia="Arial" w:hAnsi="Arial" w:cs="Arial"/>
          <w:color w:val="000000" w:themeColor="text1"/>
          <w:sz w:val="22"/>
          <w:szCs w:val="22"/>
          <w:lang w:val="es-ES"/>
        </w:rPr>
        <w:t>diciembre</w:t>
      </w:r>
      <w:r w:rsidRPr="00FA00D9">
        <w:rPr>
          <w:rFonts w:ascii="Arial" w:eastAsia="Arial" w:hAnsi="Arial" w:cs="Arial"/>
          <w:color w:val="000000" w:themeColor="text1"/>
          <w:sz w:val="22"/>
          <w:szCs w:val="22"/>
          <w:lang w:val="es-ES"/>
        </w:rPr>
        <w:t xml:space="preserve"> de 202</w:t>
      </w:r>
      <w:r w:rsidR="00AC5C2D" w:rsidRPr="00FA00D9">
        <w:rPr>
          <w:rFonts w:ascii="Arial" w:eastAsia="Arial" w:hAnsi="Arial" w:cs="Arial"/>
          <w:color w:val="000000" w:themeColor="text1"/>
          <w:sz w:val="22"/>
          <w:szCs w:val="22"/>
          <w:lang w:val="es-ES"/>
        </w:rPr>
        <w:t>4</w:t>
      </w:r>
      <w:r w:rsidRPr="00FA00D9">
        <w:rPr>
          <w:rFonts w:ascii="Arial" w:eastAsia="Arial" w:hAnsi="Arial" w:cs="Arial"/>
          <w:color w:val="000000" w:themeColor="text1"/>
          <w:sz w:val="22"/>
          <w:szCs w:val="22"/>
          <w:lang w:val="es-ES"/>
        </w:rPr>
        <w:t xml:space="preserve">, siendo las </w:t>
      </w:r>
      <w:r w:rsidR="00436EE9">
        <w:rPr>
          <w:rFonts w:ascii="Arial" w:eastAsia="Arial" w:hAnsi="Arial" w:cs="Arial"/>
          <w:color w:val="000000" w:themeColor="text1"/>
          <w:sz w:val="22"/>
          <w:szCs w:val="22"/>
          <w:lang w:val="es-ES"/>
        </w:rPr>
        <w:t>11</w:t>
      </w:r>
      <w:r w:rsidRPr="00FA00D9">
        <w:rPr>
          <w:rFonts w:ascii="Arial" w:eastAsia="Arial" w:hAnsi="Arial" w:cs="Arial"/>
          <w:color w:val="000000" w:themeColor="text1"/>
          <w:sz w:val="22"/>
          <w:szCs w:val="22"/>
          <w:lang w:val="es-ES"/>
        </w:rPr>
        <w:t>:</w:t>
      </w:r>
      <w:r w:rsidR="00A16686">
        <w:rPr>
          <w:rFonts w:ascii="Arial" w:eastAsia="Arial" w:hAnsi="Arial" w:cs="Arial"/>
          <w:color w:val="000000" w:themeColor="text1"/>
          <w:sz w:val="22"/>
          <w:szCs w:val="22"/>
          <w:lang w:val="es-ES"/>
        </w:rPr>
        <w:t>0</w:t>
      </w:r>
      <w:r w:rsidR="00371579" w:rsidRPr="00FA00D9">
        <w:rPr>
          <w:rFonts w:ascii="Arial" w:eastAsia="Arial" w:hAnsi="Arial" w:cs="Arial"/>
          <w:color w:val="000000" w:themeColor="text1"/>
          <w:sz w:val="22"/>
          <w:szCs w:val="22"/>
          <w:lang w:val="es-ES"/>
        </w:rPr>
        <w:t>0</w:t>
      </w:r>
      <w:r w:rsidRPr="00FA00D9">
        <w:rPr>
          <w:rFonts w:ascii="Arial" w:eastAsia="Arial" w:hAnsi="Arial" w:cs="Arial"/>
          <w:color w:val="000000" w:themeColor="text1"/>
          <w:sz w:val="22"/>
          <w:szCs w:val="22"/>
          <w:lang w:val="es-ES"/>
        </w:rPr>
        <w:t xml:space="preserve"> </w:t>
      </w:r>
      <w:r w:rsidR="00436EE9">
        <w:rPr>
          <w:rFonts w:ascii="Arial" w:eastAsia="Arial" w:hAnsi="Arial" w:cs="Arial"/>
          <w:color w:val="000000" w:themeColor="text1"/>
          <w:sz w:val="22"/>
          <w:szCs w:val="22"/>
          <w:lang w:val="es-ES"/>
        </w:rPr>
        <w:t>A</w:t>
      </w:r>
      <w:r w:rsidRPr="00FA00D9">
        <w:rPr>
          <w:rFonts w:ascii="Arial" w:eastAsia="Arial" w:hAnsi="Arial" w:cs="Arial"/>
          <w:color w:val="000000" w:themeColor="text1"/>
          <w:sz w:val="22"/>
          <w:szCs w:val="22"/>
          <w:lang w:val="es-ES"/>
        </w:rPr>
        <w:t xml:space="preserve">.M., mediante enlace enviado previamente a las partes de la aplicación </w:t>
      </w:r>
      <w:proofErr w:type="spellStart"/>
      <w:r w:rsidRPr="00FA00D9">
        <w:rPr>
          <w:rFonts w:ascii="Arial" w:eastAsia="Arial" w:hAnsi="Arial" w:cs="Arial"/>
          <w:color w:val="000000" w:themeColor="text1"/>
          <w:sz w:val="22"/>
          <w:szCs w:val="22"/>
          <w:lang w:val="es-ES"/>
        </w:rPr>
        <w:t>Teams</w:t>
      </w:r>
      <w:proofErr w:type="spellEnd"/>
      <w:r w:rsidRPr="00FA00D9">
        <w:rPr>
          <w:rFonts w:ascii="Arial" w:eastAsia="Arial" w:hAnsi="Arial" w:cs="Arial"/>
          <w:color w:val="000000" w:themeColor="text1"/>
          <w:sz w:val="22"/>
          <w:szCs w:val="22"/>
          <w:lang w:val="es-ES"/>
        </w:rPr>
        <w:t xml:space="preserve">, se </w:t>
      </w:r>
      <w:r w:rsidR="00D37036">
        <w:rPr>
          <w:rFonts w:ascii="Arial" w:eastAsia="Arial" w:hAnsi="Arial" w:cs="Arial"/>
          <w:color w:val="000000" w:themeColor="text1"/>
          <w:sz w:val="22"/>
          <w:szCs w:val="22"/>
          <w:lang w:val="es-ES"/>
        </w:rPr>
        <w:t>reanuda</w:t>
      </w:r>
      <w:r w:rsidRPr="00FA00D9">
        <w:rPr>
          <w:rFonts w:ascii="Arial" w:eastAsia="Arial" w:hAnsi="Arial" w:cs="Arial"/>
          <w:color w:val="000000" w:themeColor="text1"/>
          <w:sz w:val="22"/>
          <w:szCs w:val="22"/>
          <w:lang w:val="es-ES"/>
        </w:rPr>
        <w:t xml:space="preserve"> la actuación administrativa sancionatoria prevista en el artículo 86 de la Ley 1474 de 2011, por el presunto incumplimiento de obligaciones de</w:t>
      </w:r>
      <w:r w:rsidR="00A16686">
        <w:rPr>
          <w:rFonts w:ascii="Arial" w:eastAsia="Arial" w:hAnsi="Arial" w:cs="Arial"/>
          <w:color w:val="000000" w:themeColor="text1"/>
          <w:sz w:val="22"/>
          <w:szCs w:val="22"/>
          <w:lang w:val="es-ES"/>
        </w:rPr>
        <w:t xml:space="preserve"> </w:t>
      </w:r>
      <w:r w:rsidRPr="00FA00D9">
        <w:rPr>
          <w:rFonts w:ascii="Arial" w:eastAsia="Arial" w:hAnsi="Arial" w:cs="Arial"/>
          <w:color w:val="000000" w:themeColor="text1"/>
          <w:sz w:val="22"/>
          <w:szCs w:val="22"/>
          <w:lang w:val="es-ES"/>
        </w:rPr>
        <w:t>l</w:t>
      </w:r>
      <w:r w:rsidR="00A16686">
        <w:rPr>
          <w:rFonts w:ascii="Arial" w:eastAsia="Arial" w:hAnsi="Arial" w:cs="Arial"/>
          <w:color w:val="000000" w:themeColor="text1"/>
          <w:sz w:val="22"/>
          <w:szCs w:val="22"/>
          <w:lang w:val="es-ES"/>
        </w:rPr>
        <w:t>a</w:t>
      </w:r>
      <w:r w:rsidRPr="00FA00D9">
        <w:rPr>
          <w:rFonts w:ascii="Arial" w:eastAsia="Arial" w:hAnsi="Arial" w:cs="Arial"/>
          <w:color w:val="000000" w:themeColor="text1"/>
          <w:sz w:val="22"/>
          <w:szCs w:val="22"/>
          <w:lang w:val="es-ES"/>
        </w:rPr>
        <w:t xml:space="preserve"> </w:t>
      </w:r>
      <w:r w:rsidR="00A16686">
        <w:rPr>
          <w:rFonts w:ascii="Arial" w:eastAsia="Arial" w:hAnsi="Arial" w:cs="Arial"/>
          <w:color w:val="000000" w:themeColor="text1"/>
          <w:sz w:val="22"/>
          <w:szCs w:val="22"/>
          <w:lang w:val="es-ES"/>
        </w:rPr>
        <w:t xml:space="preserve">orden de compra No. </w:t>
      </w:r>
      <w:r w:rsidR="00441382">
        <w:rPr>
          <w:rFonts w:ascii="Arial" w:eastAsia="Arial" w:hAnsi="Arial" w:cs="Arial"/>
          <w:color w:val="000000" w:themeColor="text1"/>
          <w:sz w:val="22"/>
          <w:szCs w:val="22"/>
          <w:lang w:val="es-ES"/>
        </w:rPr>
        <w:t>123782</w:t>
      </w:r>
      <w:r w:rsidR="00EA747B" w:rsidRPr="00FA00D9">
        <w:rPr>
          <w:rFonts w:ascii="Arial" w:eastAsia="Arial" w:hAnsi="Arial" w:cs="Arial"/>
          <w:color w:val="000000" w:themeColor="text1"/>
          <w:sz w:val="22"/>
          <w:szCs w:val="22"/>
          <w:lang w:val="es-ES"/>
        </w:rPr>
        <w:t>.</w:t>
      </w:r>
      <w:r w:rsidR="00697868" w:rsidRPr="00FA00D9">
        <w:rPr>
          <w:rFonts w:ascii="Arial" w:eastAsia="Arial" w:hAnsi="Arial" w:cs="Arial"/>
          <w:color w:val="000000" w:themeColor="text1"/>
          <w:sz w:val="22"/>
          <w:szCs w:val="22"/>
          <w:lang w:val="es-ES"/>
        </w:rPr>
        <w:t xml:space="preserve"> </w:t>
      </w:r>
    </w:p>
    <w:p w14:paraId="0CBB6A06" w14:textId="77777777" w:rsidR="00FA00D9" w:rsidRDefault="00FA00D9" w:rsidP="004A0E46">
      <w:pPr>
        <w:pStyle w:val="Sinespaciado"/>
        <w:jc w:val="both"/>
        <w:rPr>
          <w:rFonts w:ascii="Arial" w:eastAsia="Arial" w:hAnsi="Arial" w:cs="Arial"/>
          <w:sz w:val="22"/>
          <w:szCs w:val="22"/>
        </w:rPr>
      </w:pPr>
    </w:p>
    <w:p w14:paraId="2F44D5A0" w14:textId="7BFB6245" w:rsidR="00FA00D9" w:rsidRPr="009C6C12" w:rsidRDefault="00FA00D9" w:rsidP="00FA00D9">
      <w:pPr>
        <w:pStyle w:val="Sinespaciado"/>
        <w:widowControl/>
        <w:overflowPunct/>
        <w:autoSpaceDE/>
        <w:autoSpaceDN/>
        <w:adjustRightInd/>
        <w:spacing w:line="276" w:lineRule="auto"/>
        <w:jc w:val="both"/>
        <w:rPr>
          <w:rFonts w:ascii="Arial" w:eastAsia="Arial" w:hAnsi="Arial" w:cs="Arial"/>
          <w:color w:val="000000" w:themeColor="text1"/>
          <w:sz w:val="22"/>
          <w:szCs w:val="22"/>
          <w:lang w:val="es-ES"/>
        </w:rPr>
      </w:pPr>
      <w:r w:rsidRPr="009C6C12">
        <w:rPr>
          <w:rFonts w:ascii="Arial" w:eastAsia="Arial" w:hAnsi="Arial" w:cs="Arial"/>
          <w:color w:val="000000" w:themeColor="text1"/>
          <w:sz w:val="22"/>
          <w:szCs w:val="22"/>
          <w:lang w:val="es-ES"/>
        </w:rPr>
        <w:t>La presente audiencia se encuentra grabada digitalmente, para lo cual, en caso de ser requerido o consultado podrá encontrarse en el servidor BOG</w:t>
      </w:r>
      <w:r w:rsidR="00A97E62">
        <w:rPr>
          <w:rFonts w:ascii="Arial" w:eastAsia="Arial" w:hAnsi="Arial" w:cs="Arial"/>
          <w:color w:val="000000" w:themeColor="text1"/>
          <w:sz w:val="22"/>
          <w:szCs w:val="22"/>
          <w:lang w:val="es-ES"/>
        </w:rPr>
        <w:t>8</w:t>
      </w:r>
      <w:r w:rsidRPr="009C6C12">
        <w:rPr>
          <w:rFonts w:ascii="Arial" w:eastAsia="Arial" w:hAnsi="Arial" w:cs="Arial"/>
          <w:color w:val="000000" w:themeColor="text1"/>
          <w:sz w:val="22"/>
          <w:szCs w:val="22"/>
          <w:lang w:val="es-ES"/>
        </w:rPr>
        <w:t>, siendo este archivo parte integral de la presente acta.</w:t>
      </w:r>
    </w:p>
    <w:p w14:paraId="7EC426B9" w14:textId="77777777" w:rsidR="00FA00D9" w:rsidRPr="009C6C12" w:rsidRDefault="00FA00D9" w:rsidP="00FA00D9">
      <w:pPr>
        <w:pStyle w:val="Sinespaciado"/>
        <w:widowControl/>
        <w:overflowPunct/>
        <w:autoSpaceDE/>
        <w:autoSpaceDN/>
        <w:adjustRightInd/>
        <w:spacing w:line="276" w:lineRule="auto"/>
        <w:jc w:val="both"/>
        <w:rPr>
          <w:rFonts w:ascii="Arial" w:eastAsia="Arial" w:hAnsi="Arial" w:cs="Arial"/>
          <w:color w:val="000000" w:themeColor="text1"/>
          <w:sz w:val="22"/>
          <w:szCs w:val="22"/>
          <w:lang w:val="es-ES"/>
        </w:rPr>
      </w:pPr>
    </w:p>
    <w:p w14:paraId="460E91F9" w14:textId="6A7D7765" w:rsidR="00FA00D9" w:rsidRPr="009C6C12" w:rsidRDefault="00FA00D9" w:rsidP="00FA00D9">
      <w:pPr>
        <w:pStyle w:val="Sinespaciado"/>
        <w:spacing w:line="276" w:lineRule="auto"/>
        <w:jc w:val="both"/>
        <w:rPr>
          <w:rFonts w:ascii="Arial" w:eastAsia="Arial" w:hAnsi="Arial" w:cs="Arial"/>
          <w:sz w:val="22"/>
          <w:szCs w:val="22"/>
          <w:lang w:val="es-ES"/>
        </w:rPr>
      </w:pPr>
      <w:r w:rsidRPr="009C6C12">
        <w:rPr>
          <w:rFonts w:ascii="Arial" w:eastAsia="Arial" w:hAnsi="Arial" w:cs="Arial"/>
          <w:sz w:val="22"/>
          <w:szCs w:val="22"/>
          <w:lang w:val="es-ES"/>
        </w:rPr>
        <w:t>Se pid</w:t>
      </w:r>
      <w:r>
        <w:rPr>
          <w:rFonts w:ascii="Arial" w:eastAsia="Arial" w:hAnsi="Arial" w:cs="Arial"/>
          <w:sz w:val="22"/>
          <w:szCs w:val="22"/>
          <w:lang w:val="es-ES"/>
        </w:rPr>
        <w:t>e</w:t>
      </w:r>
      <w:r w:rsidRPr="009C6C12">
        <w:rPr>
          <w:rFonts w:ascii="Arial" w:eastAsia="Arial" w:hAnsi="Arial" w:cs="Arial"/>
          <w:sz w:val="22"/>
          <w:szCs w:val="22"/>
          <w:lang w:val="es-ES"/>
        </w:rPr>
        <w:t xml:space="preserve"> a los asistentes que, con el fin de favorecer la transmisión del audio sobre el video en la audiencia, y que el archivo que contenga </w:t>
      </w:r>
      <w:r>
        <w:rPr>
          <w:rFonts w:ascii="Arial" w:eastAsia="Arial" w:hAnsi="Arial" w:cs="Arial"/>
          <w:sz w:val="22"/>
          <w:szCs w:val="22"/>
          <w:lang w:val="es-ES"/>
        </w:rPr>
        <w:t>su</w:t>
      </w:r>
      <w:r w:rsidRPr="009C6C12">
        <w:rPr>
          <w:rFonts w:ascii="Arial" w:eastAsia="Arial" w:hAnsi="Arial" w:cs="Arial"/>
          <w:sz w:val="22"/>
          <w:szCs w:val="22"/>
          <w:lang w:val="es-ES"/>
        </w:rPr>
        <w:t xml:space="preserve"> grabación cuente con un tamaño manejable, </w:t>
      </w:r>
      <w:r>
        <w:rPr>
          <w:rFonts w:ascii="Arial" w:eastAsia="Arial" w:hAnsi="Arial" w:cs="Arial"/>
          <w:sz w:val="22"/>
          <w:szCs w:val="22"/>
          <w:lang w:val="es-ES"/>
        </w:rPr>
        <w:t>activen</w:t>
      </w:r>
      <w:r w:rsidRPr="009C6C12">
        <w:rPr>
          <w:rFonts w:ascii="Arial" w:eastAsia="Arial" w:hAnsi="Arial" w:cs="Arial"/>
          <w:sz w:val="22"/>
          <w:szCs w:val="22"/>
          <w:lang w:val="es-ES"/>
        </w:rPr>
        <w:t xml:space="preserve"> su cámara solo al momento de su intervención o cuando esto sea requerido por la dirección de la actuación. </w:t>
      </w:r>
    </w:p>
    <w:p w14:paraId="3802E695" w14:textId="77777777" w:rsidR="00FA00D9" w:rsidRPr="009C6C12" w:rsidRDefault="00FA00D9" w:rsidP="00FA00D9">
      <w:pPr>
        <w:pStyle w:val="Sinespaciado"/>
        <w:spacing w:line="276" w:lineRule="auto"/>
        <w:jc w:val="both"/>
        <w:rPr>
          <w:rFonts w:asciiTheme="minorHAnsi" w:eastAsia="Arial" w:hAnsiTheme="minorHAnsi" w:cstheme="minorHAnsi"/>
          <w:sz w:val="22"/>
          <w:szCs w:val="22"/>
          <w:lang w:val="es-ES"/>
        </w:rPr>
      </w:pPr>
    </w:p>
    <w:p w14:paraId="6254B5E6" w14:textId="2CC78353" w:rsidR="00FA00D9" w:rsidRPr="009C6C12" w:rsidRDefault="00FA00D9" w:rsidP="236BD2A0">
      <w:pPr>
        <w:pStyle w:val="Sinespaciado"/>
        <w:spacing w:line="276" w:lineRule="auto"/>
        <w:jc w:val="both"/>
        <w:rPr>
          <w:rFonts w:ascii="Arial" w:hAnsi="Arial" w:cs="Arial"/>
          <w:sz w:val="22"/>
          <w:szCs w:val="22"/>
          <w:lang w:val="es-ES"/>
        </w:rPr>
      </w:pPr>
      <w:r w:rsidRPr="236BD2A0">
        <w:rPr>
          <w:rFonts w:ascii="Arial" w:hAnsi="Arial" w:cs="Arial"/>
          <w:sz w:val="22"/>
          <w:szCs w:val="22"/>
          <w:lang w:val="es-ES"/>
        </w:rPr>
        <w:t xml:space="preserve">En igual sentido, para mantener el orden en la sala, se pide activar la función identificada con el logo mano para solicitar la intervención cuando deseen hacer uso de la palabra, la cual será concedida por la secretaria de la audiencia. Mientras </w:t>
      </w:r>
      <w:r w:rsidR="00C954AF" w:rsidRPr="236BD2A0">
        <w:rPr>
          <w:rFonts w:ascii="Arial" w:hAnsi="Arial" w:cs="Arial"/>
          <w:sz w:val="22"/>
          <w:szCs w:val="22"/>
          <w:lang w:val="es-ES"/>
        </w:rPr>
        <w:t>se hace el uso de la palabra,</w:t>
      </w:r>
      <w:r w:rsidRPr="236BD2A0">
        <w:rPr>
          <w:rFonts w:ascii="Arial" w:hAnsi="Arial" w:cs="Arial"/>
          <w:sz w:val="22"/>
          <w:szCs w:val="22"/>
          <w:lang w:val="es-ES"/>
        </w:rPr>
        <w:t xml:space="preserve"> todos los micrófonos</w:t>
      </w:r>
      <w:r w:rsidR="00C954AF" w:rsidRPr="236BD2A0">
        <w:rPr>
          <w:rFonts w:ascii="Arial" w:hAnsi="Arial" w:cs="Arial"/>
          <w:sz w:val="22"/>
          <w:szCs w:val="22"/>
          <w:lang w:val="es-ES"/>
        </w:rPr>
        <w:t xml:space="preserve"> distintos de la persona que interviene</w:t>
      </w:r>
      <w:r w:rsidRPr="236BD2A0">
        <w:rPr>
          <w:rFonts w:ascii="Arial" w:hAnsi="Arial" w:cs="Arial"/>
          <w:sz w:val="22"/>
          <w:szCs w:val="22"/>
          <w:lang w:val="es-ES"/>
        </w:rPr>
        <w:t xml:space="preserve"> deberán estar apagados </w:t>
      </w:r>
      <w:r w:rsidR="00C954AF" w:rsidRPr="236BD2A0">
        <w:rPr>
          <w:rFonts w:ascii="Arial" w:hAnsi="Arial" w:cs="Arial"/>
          <w:sz w:val="22"/>
          <w:szCs w:val="22"/>
          <w:lang w:val="es-ES"/>
        </w:rPr>
        <w:t xml:space="preserve">para </w:t>
      </w:r>
      <w:r w:rsidRPr="236BD2A0">
        <w:rPr>
          <w:rFonts w:ascii="Arial" w:hAnsi="Arial" w:cs="Arial"/>
          <w:sz w:val="22"/>
          <w:szCs w:val="22"/>
          <w:lang w:val="es-ES"/>
        </w:rPr>
        <w:t>respeta</w:t>
      </w:r>
      <w:r w:rsidR="00C954AF" w:rsidRPr="236BD2A0">
        <w:rPr>
          <w:rFonts w:ascii="Arial" w:hAnsi="Arial" w:cs="Arial"/>
          <w:sz w:val="22"/>
          <w:szCs w:val="22"/>
          <w:lang w:val="es-ES"/>
        </w:rPr>
        <w:t>r</w:t>
      </w:r>
      <w:r w:rsidRPr="236BD2A0">
        <w:rPr>
          <w:rFonts w:ascii="Arial" w:hAnsi="Arial" w:cs="Arial"/>
          <w:sz w:val="22"/>
          <w:szCs w:val="22"/>
          <w:lang w:val="es-ES"/>
        </w:rPr>
        <w:t xml:space="preserve"> la intervención </w:t>
      </w:r>
      <w:r w:rsidR="00C954AF" w:rsidRPr="236BD2A0">
        <w:rPr>
          <w:rFonts w:ascii="Arial" w:hAnsi="Arial" w:cs="Arial"/>
          <w:sz w:val="22"/>
          <w:szCs w:val="22"/>
          <w:lang w:val="es-ES"/>
        </w:rPr>
        <w:t>en</w:t>
      </w:r>
      <w:r w:rsidRPr="236BD2A0">
        <w:rPr>
          <w:rFonts w:ascii="Arial" w:hAnsi="Arial" w:cs="Arial"/>
          <w:sz w:val="22"/>
          <w:szCs w:val="22"/>
          <w:lang w:val="es-ES"/>
        </w:rPr>
        <w:t xml:space="preserve"> desarroll</w:t>
      </w:r>
      <w:r w:rsidR="00C954AF" w:rsidRPr="236BD2A0">
        <w:rPr>
          <w:rFonts w:ascii="Arial" w:hAnsi="Arial" w:cs="Arial"/>
          <w:sz w:val="22"/>
          <w:szCs w:val="22"/>
          <w:lang w:val="es-ES"/>
        </w:rPr>
        <w:t>o</w:t>
      </w:r>
      <w:r w:rsidRPr="236BD2A0">
        <w:rPr>
          <w:rFonts w:ascii="Arial" w:hAnsi="Arial" w:cs="Arial"/>
          <w:sz w:val="22"/>
          <w:szCs w:val="22"/>
          <w:lang w:val="es-ES"/>
        </w:rPr>
        <w:t>.</w:t>
      </w:r>
    </w:p>
    <w:p w14:paraId="66D3153D" w14:textId="77777777" w:rsidR="00FA00D9" w:rsidRPr="009C6C12" w:rsidRDefault="00FA00D9" w:rsidP="00FA00D9">
      <w:pPr>
        <w:pStyle w:val="Sinespaciado"/>
        <w:spacing w:line="276" w:lineRule="auto"/>
        <w:jc w:val="both"/>
        <w:rPr>
          <w:rFonts w:ascii="Arial" w:eastAsia="Arial" w:hAnsi="Arial" w:cs="Arial"/>
          <w:sz w:val="22"/>
          <w:szCs w:val="22"/>
          <w:lang w:val="es-ES"/>
        </w:rPr>
      </w:pPr>
    </w:p>
    <w:p w14:paraId="4AE2B973" w14:textId="48BFA9BE" w:rsidR="00FA00D9" w:rsidRPr="009C6C12" w:rsidRDefault="00FA00D9" w:rsidP="00FA00D9">
      <w:pPr>
        <w:pStyle w:val="Sinespaciado"/>
        <w:spacing w:line="276" w:lineRule="auto"/>
        <w:jc w:val="both"/>
        <w:rPr>
          <w:rFonts w:ascii="Arial" w:eastAsia="Arial" w:hAnsi="Arial" w:cs="Arial"/>
          <w:sz w:val="22"/>
          <w:szCs w:val="22"/>
          <w:lang w:val="es-ES"/>
        </w:rPr>
      </w:pPr>
      <w:r w:rsidRPr="009C6C12">
        <w:rPr>
          <w:rFonts w:ascii="Arial" w:eastAsia="Arial" w:hAnsi="Arial" w:cs="Arial"/>
          <w:sz w:val="22"/>
          <w:szCs w:val="22"/>
          <w:lang w:val="es-ES"/>
        </w:rPr>
        <w:t>Una vez puesto de presente lo anterior, se present</w:t>
      </w:r>
      <w:r w:rsidR="00C954AF">
        <w:rPr>
          <w:rFonts w:ascii="Arial" w:eastAsia="Arial" w:hAnsi="Arial" w:cs="Arial"/>
          <w:sz w:val="22"/>
          <w:szCs w:val="22"/>
          <w:lang w:val="es-ES"/>
        </w:rPr>
        <w:t>a</w:t>
      </w:r>
      <w:r w:rsidRPr="009C6C12">
        <w:rPr>
          <w:rFonts w:ascii="Arial" w:eastAsia="Arial" w:hAnsi="Arial" w:cs="Arial"/>
          <w:sz w:val="22"/>
          <w:szCs w:val="22"/>
          <w:lang w:val="es-ES"/>
        </w:rPr>
        <w:t xml:space="preserve"> el, </w:t>
      </w:r>
    </w:p>
    <w:p w14:paraId="16837AD8" w14:textId="77777777" w:rsidR="00EA747B" w:rsidRPr="00FA00D9" w:rsidRDefault="00EA747B" w:rsidP="004A0E46">
      <w:pPr>
        <w:pStyle w:val="Sinespaciado"/>
        <w:jc w:val="both"/>
        <w:rPr>
          <w:rFonts w:ascii="Arial" w:hAnsi="Arial" w:cs="Arial"/>
          <w:sz w:val="22"/>
          <w:szCs w:val="22"/>
          <w:lang w:val="es-ES"/>
        </w:rPr>
      </w:pPr>
    </w:p>
    <w:p w14:paraId="2298F6F4" w14:textId="77777777" w:rsidR="00BB16C9" w:rsidRDefault="00BB16C9" w:rsidP="004A0E46">
      <w:pPr>
        <w:pStyle w:val="Sinespaciado"/>
        <w:jc w:val="both"/>
        <w:rPr>
          <w:rFonts w:ascii="Arial" w:hAnsi="Arial" w:cs="Arial"/>
          <w:sz w:val="22"/>
          <w:szCs w:val="22"/>
        </w:rPr>
      </w:pPr>
    </w:p>
    <w:p w14:paraId="122D99CB" w14:textId="77777777" w:rsidR="00697868" w:rsidRPr="009425D9" w:rsidRDefault="00697868" w:rsidP="00BB16C9">
      <w:pPr>
        <w:pStyle w:val="Sinespaciado"/>
        <w:widowControl/>
        <w:numPr>
          <w:ilvl w:val="0"/>
          <w:numId w:val="1"/>
        </w:numPr>
        <w:overflowPunct/>
        <w:autoSpaceDE/>
        <w:autoSpaceDN/>
        <w:adjustRightInd/>
        <w:jc w:val="center"/>
        <w:rPr>
          <w:rFonts w:ascii="Arial" w:hAnsi="Arial" w:cs="Arial"/>
          <w:b/>
          <w:sz w:val="22"/>
          <w:szCs w:val="22"/>
        </w:rPr>
      </w:pPr>
      <w:r w:rsidRPr="009425D9">
        <w:rPr>
          <w:rFonts w:ascii="Arial" w:hAnsi="Arial" w:cs="Arial"/>
          <w:b/>
          <w:sz w:val="22"/>
          <w:szCs w:val="22"/>
        </w:rPr>
        <w:t>ORDEN DEL DÍA</w:t>
      </w:r>
    </w:p>
    <w:p w14:paraId="7A71BF4F" w14:textId="77777777" w:rsidR="00697868" w:rsidRPr="009425D9" w:rsidRDefault="00697868" w:rsidP="00697868">
      <w:pPr>
        <w:pStyle w:val="Sinespaciado"/>
        <w:widowControl/>
        <w:overflowPunct/>
        <w:autoSpaceDE/>
        <w:autoSpaceDN/>
        <w:adjustRightInd/>
        <w:ind w:left="1080"/>
        <w:jc w:val="both"/>
        <w:rPr>
          <w:rFonts w:ascii="Arial" w:hAnsi="Arial" w:cs="Arial"/>
          <w:b/>
          <w:sz w:val="22"/>
          <w:szCs w:val="22"/>
        </w:rPr>
      </w:pPr>
    </w:p>
    <w:p w14:paraId="78C52D3C" w14:textId="77777777" w:rsidR="00697868" w:rsidRDefault="00697868" w:rsidP="00A27D5C">
      <w:pPr>
        <w:pStyle w:val="Sinespaciado"/>
        <w:widowControl/>
        <w:numPr>
          <w:ilvl w:val="0"/>
          <w:numId w:val="3"/>
        </w:numPr>
        <w:overflowPunct/>
        <w:autoSpaceDE/>
        <w:autoSpaceDN/>
        <w:adjustRightInd/>
        <w:ind w:left="720"/>
        <w:jc w:val="both"/>
        <w:rPr>
          <w:rFonts w:ascii="Arial" w:hAnsi="Arial" w:cs="Arial"/>
          <w:sz w:val="22"/>
          <w:szCs w:val="22"/>
        </w:rPr>
      </w:pPr>
      <w:r w:rsidRPr="009425D9">
        <w:rPr>
          <w:rFonts w:ascii="Arial" w:hAnsi="Arial" w:cs="Arial"/>
          <w:sz w:val="22"/>
          <w:szCs w:val="22"/>
        </w:rPr>
        <w:t>Instalación de la audiencia.</w:t>
      </w:r>
    </w:p>
    <w:p w14:paraId="31EF7386" w14:textId="77777777" w:rsidR="0044219F" w:rsidRDefault="009954A8" w:rsidP="0044219F">
      <w:pPr>
        <w:pStyle w:val="Sinespaciado"/>
        <w:widowControl/>
        <w:numPr>
          <w:ilvl w:val="0"/>
          <w:numId w:val="3"/>
        </w:numPr>
        <w:overflowPunct/>
        <w:autoSpaceDE/>
        <w:autoSpaceDN/>
        <w:adjustRightInd/>
        <w:ind w:left="720"/>
        <w:jc w:val="both"/>
        <w:rPr>
          <w:rFonts w:ascii="Arial" w:hAnsi="Arial" w:cs="Arial"/>
          <w:sz w:val="22"/>
          <w:szCs w:val="22"/>
        </w:rPr>
      </w:pPr>
      <w:r>
        <w:rPr>
          <w:rFonts w:ascii="Arial" w:hAnsi="Arial" w:cs="Arial"/>
          <w:sz w:val="22"/>
          <w:szCs w:val="22"/>
        </w:rPr>
        <w:t>Asistencia a la audiencia.</w:t>
      </w:r>
    </w:p>
    <w:p w14:paraId="478701B2" w14:textId="03786DE2" w:rsidR="0044219F" w:rsidRPr="0044219F" w:rsidRDefault="0044219F" w:rsidP="236BD2A0">
      <w:pPr>
        <w:pStyle w:val="Sinespaciado"/>
        <w:widowControl/>
        <w:numPr>
          <w:ilvl w:val="0"/>
          <w:numId w:val="3"/>
        </w:numPr>
        <w:overflowPunct/>
        <w:autoSpaceDE/>
        <w:autoSpaceDN/>
        <w:adjustRightInd/>
        <w:ind w:left="720"/>
        <w:jc w:val="both"/>
        <w:rPr>
          <w:rFonts w:ascii="Arial" w:hAnsi="Arial" w:cs="Arial"/>
          <w:sz w:val="22"/>
          <w:szCs w:val="22"/>
          <w:lang w:val="es-ES"/>
        </w:rPr>
      </w:pPr>
      <w:r w:rsidRPr="236BD2A0">
        <w:rPr>
          <w:rFonts w:ascii="Arial" w:hAnsi="Arial" w:cs="Arial"/>
          <w:sz w:val="22"/>
          <w:szCs w:val="22"/>
          <w:lang w:val="es-ES"/>
        </w:rPr>
        <w:t xml:space="preserve">Notificación de la </w:t>
      </w:r>
      <w:r w:rsidR="00152D38" w:rsidRPr="00152D38">
        <w:rPr>
          <w:rFonts w:ascii="Arial" w:hAnsi="Arial" w:cs="Arial"/>
          <w:sz w:val="22"/>
          <w:szCs w:val="22"/>
          <w:lang w:val="es-ES"/>
        </w:rPr>
        <w:t>02844 del 13 de diciembre de 2024</w:t>
      </w:r>
      <w:r w:rsidRPr="236BD2A0">
        <w:rPr>
          <w:rFonts w:ascii="Arial" w:hAnsi="Arial" w:cs="Arial"/>
          <w:sz w:val="22"/>
          <w:szCs w:val="22"/>
          <w:lang w:val="es-ES"/>
        </w:rPr>
        <w:t>.</w:t>
      </w:r>
    </w:p>
    <w:p w14:paraId="4986079D" w14:textId="3D25581B" w:rsidR="00697868" w:rsidRPr="00A4169E" w:rsidRDefault="0044219F" w:rsidP="00A4169E">
      <w:pPr>
        <w:pStyle w:val="Sinespaciado"/>
        <w:widowControl/>
        <w:numPr>
          <w:ilvl w:val="0"/>
          <w:numId w:val="3"/>
        </w:numPr>
        <w:overflowPunct/>
        <w:autoSpaceDE/>
        <w:autoSpaceDN/>
        <w:adjustRightInd/>
        <w:jc w:val="both"/>
        <w:rPr>
          <w:rFonts w:ascii="Arial" w:hAnsi="Arial" w:cs="Arial"/>
          <w:sz w:val="22"/>
          <w:szCs w:val="22"/>
        </w:rPr>
      </w:pPr>
      <w:r>
        <w:rPr>
          <w:rFonts w:ascii="Arial" w:hAnsi="Arial" w:cs="Arial"/>
        </w:rPr>
        <w:lastRenderedPageBreak/>
        <w:t>Cierre</w:t>
      </w:r>
      <w:r w:rsidR="00697868" w:rsidRPr="00A4169E">
        <w:rPr>
          <w:rFonts w:ascii="Arial" w:hAnsi="Arial" w:cs="Arial"/>
        </w:rPr>
        <w:t xml:space="preserve"> de la Audiencia</w:t>
      </w:r>
    </w:p>
    <w:p w14:paraId="156CD60C" w14:textId="77777777" w:rsidR="001E1BF7" w:rsidRPr="0018261B" w:rsidRDefault="001E1BF7" w:rsidP="001E1BF7">
      <w:pPr>
        <w:pStyle w:val="Textoindependiente"/>
        <w:tabs>
          <w:tab w:val="left" w:pos="3570"/>
        </w:tabs>
        <w:rPr>
          <w:rFonts w:cs="Arial"/>
          <w:i w:val="0"/>
          <w:iCs/>
          <w:szCs w:val="22"/>
        </w:rPr>
      </w:pPr>
    </w:p>
    <w:p w14:paraId="0B5C481B" w14:textId="77777777" w:rsidR="001E1BF7" w:rsidRPr="009425D9" w:rsidRDefault="001E1BF7" w:rsidP="008B60FB">
      <w:pPr>
        <w:pStyle w:val="Sinespaciado"/>
        <w:widowControl/>
        <w:numPr>
          <w:ilvl w:val="0"/>
          <w:numId w:val="1"/>
        </w:numPr>
        <w:overflowPunct/>
        <w:autoSpaceDE/>
        <w:autoSpaceDN/>
        <w:adjustRightInd/>
        <w:jc w:val="center"/>
        <w:rPr>
          <w:rFonts w:ascii="Arial" w:hAnsi="Arial" w:cs="Arial"/>
          <w:b/>
          <w:sz w:val="22"/>
          <w:szCs w:val="22"/>
        </w:rPr>
      </w:pPr>
      <w:r w:rsidRPr="009425D9">
        <w:rPr>
          <w:rFonts w:ascii="Arial" w:hAnsi="Arial" w:cs="Arial"/>
          <w:b/>
          <w:sz w:val="22"/>
          <w:szCs w:val="22"/>
        </w:rPr>
        <w:t>DESARROLLO</w:t>
      </w:r>
    </w:p>
    <w:p w14:paraId="493534B4" w14:textId="77777777" w:rsidR="00697868" w:rsidRDefault="00697868" w:rsidP="004A0E46">
      <w:pPr>
        <w:pStyle w:val="Sinespaciado"/>
        <w:jc w:val="both"/>
        <w:rPr>
          <w:rFonts w:ascii="Arial" w:hAnsi="Arial" w:cs="Arial"/>
          <w:sz w:val="22"/>
          <w:szCs w:val="22"/>
        </w:rPr>
      </w:pPr>
    </w:p>
    <w:p w14:paraId="6F906989" w14:textId="77777777" w:rsidR="00697868" w:rsidRDefault="00697868" w:rsidP="004A0E46">
      <w:pPr>
        <w:pStyle w:val="Sinespaciado"/>
        <w:jc w:val="both"/>
        <w:rPr>
          <w:rFonts w:ascii="Arial" w:hAnsi="Arial" w:cs="Arial"/>
          <w:sz w:val="22"/>
          <w:szCs w:val="22"/>
        </w:rPr>
      </w:pPr>
    </w:p>
    <w:p w14:paraId="3AAE6759" w14:textId="723AFDEE" w:rsidR="003014F6" w:rsidRPr="009425D9" w:rsidRDefault="003014F6" w:rsidP="003014F6">
      <w:pPr>
        <w:pStyle w:val="Sinespaciado"/>
        <w:widowControl/>
        <w:numPr>
          <w:ilvl w:val="0"/>
          <w:numId w:val="2"/>
        </w:numPr>
        <w:overflowPunct/>
        <w:autoSpaceDE/>
        <w:autoSpaceDN/>
        <w:adjustRightInd/>
        <w:ind w:left="567" w:hanging="567"/>
        <w:jc w:val="both"/>
        <w:rPr>
          <w:rFonts w:ascii="Arial" w:hAnsi="Arial" w:cs="Arial"/>
          <w:b/>
          <w:sz w:val="22"/>
          <w:szCs w:val="22"/>
        </w:rPr>
      </w:pPr>
      <w:r w:rsidRPr="009425D9">
        <w:rPr>
          <w:rFonts w:ascii="Arial" w:hAnsi="Arial" w:cs="Arial"/>
          <w:b/>
          <w:sz w:val="22"/>
          <w:szCs w:val="22"/>
        </w:rPr>
        <w:t>INSTALACIÓN DE LA AUDIENCIA</w:t>
      </w:r>
      <w:r w:rsidR="00B436EE">
        <w:rPr>
          <w:rFonts w:ascii="Arial" w:hAnsi="Arial" w:cs="Arial"/>
          <w:b/>
          <w:sz w:val="22"/>
          <w:szCs w:val="22"/>
        </w:rPr>
        <w:t>.</w:t>
      </w:r>
    </w:p>
    <w:p w14:paraId="4FBF98FF" w14:textId="77777777" w:rsidR="003014F6" w:rsidRPr="009425D9" w:rsidRDefault="003014F6" w:rsidP="003014F6">
      <w:pPr>
        <w:pStyle w:val="Sinespaciado"/>
        <w:widowControl/>
        <w:overflowPunct/>
        <w:autoSpaceDE/>
        <w:autoSpaceDN/>
        <w:adjustRightInd/>
        <w:ind w:left="567"/>
        <w:jc w:val="both"/>
        <w:rPr>
          <w:rFonts w:ascii="Arial" w:hAnsi="Arial" w:cs="Arial"/>
          <w:b/>
          <w:sz w:val="22"/>
          <w:szCs w:val="22"/>
        </w:rPr>
      </w:pPr>
    </w:p>
    <w:p w14:paraId="73D96794" w14:textId="0DA9137B" w:rsidR="00C954AF" w:rsidRDefault="003014F6" w:rsidP="236BD2A0">
      <w:pPr>
        <w:pStyle w:val="Sinespaciado"/>
        <w:jc w:val="both"/>
        <w:rPr>
          <w:rFonts w:ascii="Arial" w:hAnsi="Arial" w:cs="Arial"/>
          <w:sz w:val="22"/>
          <w:szCs w:val="22"/>
          <w:lang w:val="es-ES"/>
        </w:rPr>
      </w:pPr>
      <w:r w:rsidRPr="236BD2A0">
        <w:rPr>
          <w:rFonts w:ascii="Arial" w:hAnsi="Arial" w:cs="Arial"/>
          <w:sz w:val="22"/>
          <w:szCs w:val="22"/>
          <w:lang w:val="es-ES"/>
        </w:rPr>
        <w:t xml:space="preserve">La audiencia es presidida por </w:t>
      </w:r>
      <w:r w:rsidR="00BC25DA" w:rsidRPr="236BD2A0">
        <w:rPr>
          <w:rFonts w:ascii="Arial" w:hAnsi="Arial" w:cs="Arial"/>
          <w:sz w:val="22"/>
          <w:szCs w:val="22"/>
          <w:lang w:val="es-ES"/>
        </w:rPr>
        <w:t>la</w:t>
      </w:r>
      <w:r w:rsidR="0013197B" w:rsidRPr="236BD2A0">
        <w:rPr>
          <w:rFonts w:ascii="Arial" w:hAnsi="Arial" w:cs="Arial"/>
          <w:sz w:val="22"/>
          <w:szCs w:val="22"/>
          <w:lang w:val="es-ES"/>
        </w:rPr>
        <w:t xml:space="preserve"> </w:t>
      </w:r>
      <w:r w:rsidR="008E7DE2" w:rsidRPr="236BD2A0">
        <w:rPr>
          <w:rFonts w:ascii="Arial" w:hAnsi="Arial" w:cs="Arial"/>
          <w:sz w:val="22"/>
          <w:szCs w:val="22"/>
          <w:lang w:val="es-ES"/>
        </w:rPr>
        <w:t>Doctora</w:t>
      </w:r>
      <w:r w:rsidR="0013197B" w:rsidRPr="236BD2A0">
        <w:rPr>
          <w:rFonts w:ascii="Arial" w:hAnsi="Arial" w:cs="Arial"/>
          <w:sz w:val="22"/>
          <w:szCs w:val="22"/>
          <w:lang w:val="es-ES"/>
        </w:rPr>
        <w:t xml:space="preserve"> </w:t>
      </w:r>
      <w:r w:rsidR="00534D26" w:rsidRPr="236BD2A0">
        <w:rPr>
          <w:rFonts w:ascii="Arial" w:hAnsi="Arial" w:cs="Arial"/>
          <w:sz w:val="22"/>
          <w:szCs w:val="22"/>
          <w:lang w:val="es-ES"/>
        </w:rPr>
        <w:t>Esmeralda Molina Gómez</w:t>
      </w:r>
      <w:r w:rsidRPr="236BD2A0">
        <w:rPr>
          <w:rFonts w:ascii="Arial" w:hAnsi="Arial" w:cs="Arial"/>
          <w:sz w:val="22"/>
          <w:szCs w:val="22"/>
          <w:lang w:val="es-ES"/>
        </w:rPr>
        <w:t xml:space="preserve"> en su calidad de ordenador</w:t>
      </w:r>
      <w:r w:rsidR="00C954AF" w:rsidRPr="236BD2A0">
        <w:rPr>
          <w:rFonts w:ascii="Arial" w:hAnsi="Arial" w:cs="Arial"/>
          <w:sz w:val="22"/>
          <w:szCs w:val="22"/>
          <w:lang w:val="es-ES"/>
        </w:rPr>
        <w:t>a</w:t>
      </w:r>
      <w:r w:rsidRPr="236BD2A0">
        <w:rPr>
          <w:rFonts w:ascii="Arial" w:hAnsi="Arial" w:cs="Arial"/>
          <w:sz w:val="22"/>
          <w:szCs w:val="22"/>
          <w:lang w:val="es-ES"/>
        </w:rPr>
        <w:t xml:space="preserve"> del gasto </w:t>
      </w:r>
      <w:r w:rsidR="00C954AF" w:rsidRPr="236BD2A0">
        <w:rPr>
          <w:rFonts w:ascii="Arial" w:hAnsi="Arial" w:cs="Arial"/>
          <w:sz w:val="22"/>
          <w:szCs w:val="22"/>
          <w:lang w:val="es-ES"/>
        </w:rPr>
        <w:t xml:space="preserve">para </w:t>
      </w:r>
      <w:r w:rsidR="0039673D" w:rsidRPr="236BD2A0">
        <w:rPr>
          <w:rFonts w:ascii="Arial" w:hAnsi="Arial" w:cs="Arial"/>
          <w:sz w:val="22"/>
          <w:szCs w:val="22"/>
          <w:lang w:val="es-ES"/>
        </w:rPr>
        <w:t xml:space="preserve">la OC </w:t>
      </w:r>
      <w:r w:rsidR="00441382">
        <w:rPr>
          <w:rFonts w:ascii="Arial" w:hAnsi="Arial" w:cs="Arial"/>
          <w:sz w:val="22"/>
          <w:szCs w:val="22"/>
          <w:lang w:val="es-ES"/>
        </w:rPr>
        <w:t>123782</w:t>
      </w:r>
      <w:r w:rsidRPr="236BD2A0">
        <w:rPr>
          <w:rFonts w:ascii="Arial" w:hAnsi="Arial" w:cs="Arial"/>
          <w:sz w:val="22"/>
          <w:szCs w:val="22"/>
          <w:lang w:val="es-ES"/>
        </w:rPr>
        <w:t xml:space="preserve">, </w:t>
      </w:r>
      <w:r w:rsidR="00BC25DA" w:rsidRPr="236BD2A0">
        <w:rPr>
          <w:rFonts w:ascii="Arial" w:hAnsi="Arial" w:cs="Arial"/>
          <w:sz w:val="22"/>
          <w:szCs w:val="22"/>
          <w:lang w:val="es-ES"/>
        </w:rPr>
        <w:t xml:space="preserve">de conformidad con la </w:t>
      </w:r>
      <w:r w:rsidR="00BB78D7" w:rsidRPr="00BB78D7">
        <w:rPr>
          <w:rFonts w:ascii="Arial" w:hAnsi="Arial" w:cs="Arial"/>
          <w:sz w:val="22"/>
          <w:szCs w:val="22"/>
          <w:lang w:val="es-ES"/>
        </w:rPr>
        <w:t>Resolución 01363 del 11 de julio de 2023</w:t>
      </w:r>
      <w:r w:rsidR="00BC25DA" w:rsidRPr="236BD2A0">
        <w:rPr>
          <w:rFonts w:ascii="Arial" w:hAnsi="Arial" w:cs="Arial"/>
          <w:sz w:val="22"/>
          <w:szCs w:val="22"/>
          <w:lang w:val="es-ES"/>
        </w:rPr>
        <w:t xml:space="preserve">, </w:t>
      </w:r>
      <w:r w:rsidR="00BC25DA" w:rsidRPr="236BD2A0">
        <w:rPr>
          <w:rFonts w:ascii="Arial" w:hAnsi="Arial" w:cs="Arial"/>
          <w:i/>
          <w:iCs/>
          <w:sz w:val="22"/>
          <w:szCs w:val="22"/>
          <w:lang w:val="es-ES"/>
        </w:rPr>
        <w:t>“Por medio de la cual se delegan unas funciones”,</w:t>
      </w:r>
      <w:r w:rsidR="00BC25DA" w:rsidRPr="236BD2A0">
        <w:rPr>
          <w:rFonts w:ascii="Arial" w:hAnsi="Arial" w:cs="Arial"/>
          <w:sz w:val="22"/>
          <w:szCs w:val="22"/>
          <w:lang w:val="es-ES"/>
        </w:rPr>
        <w:t xml:space="preserve"> modificada parcialmente por la Resolución 00124 del 25 de enero de 2024 </w:t>
      </w:r>
      <w:r w:rsidRPr="236BD2A0">
        <w:rPr>
          <w:rFonts w:ascii="Arial" w:hAnsi="Arial" w:cs="Arial"/>
          <w:sz w:val="22"/>
          <w:szCs w:val="22"/>
          <w:lang w:val="es-ES"/>
        </w:rPr>
        <w:t xml:space="preserve">por parte del Director General de la </w:t>
      </w:r>
      <w:r w:rsidR="00D617CD" w:rsidRPr="236BD2A0">
        <w:rPr>
          <w:rFonts w:ascii="Arial" w:hAnsi="Arial" w:cs="Arial"/>
          <w:sz w:val="22"/>
          <w:szCs w:val="22"/>
          <w:lang w:val="es-ES"/>
        </w:rPr>
        <w:t>Aerocivil</w:t>
      </w:r>
      <w:r w:rsidR="00C954AF" w:rsidRPr="236BD2A0">
        <w:rPr>
          <w:rFonts w:ascii="Arial" w:hAnsi="Arial" w:cs="Arial"/>
          <w:sz w:val="22"/>
          <w:szCs w:val="22"/>
          <w:lang w:val="es-ES"/>
        </w:rPr>
        <w:t>, a quien se le pide por favor encender su cámara para dejar asentada su presencia en la grabación de la audiencia.</w:t>
      </w:r>
      <w:r w:rsidRPr="236BD2A0">
        <w:rPr>
          <w:rFonts w:ascii="Arial" w:hAnsi="Arial" w:cs="Arial"/>
          <w:sz w:val="22"/>
          <w:szCs w:val="22"/>
          <w:lang w:val="es-ES"/>
        </w:rPr>
        <w:t xml:space="preserve"> </w:t>
      </w:r>
    </w:p>
    <w:p w14:paraId="7F30762A" w14:textId="77777777" w:rsidR="00C954AF" w:rsidRDefault="00C954AF" w:rsidP="00BC25DA">
      <w:pPr>
        <w:pStyle w:val="Sinespaciado"/>
        <w:jc w:val="both"/>
        <w:rPr>
          <w:rFonts w:ascii="Arial" w:hAnsi="Arial" w:cs="Arial"/>
          <w:sz w:val="22"/>
          <w:szCs w:val="22"/>
        </w:rPr>
      </w:pPr>
    </w:p>
    <w:p w14:paraId="045D5C69" w14:textId="2A5D1C91" w:rsidR="003014F6" w:rsidRDefault="003014F6" w:rsidP="00BC25DA">
      <w:pPr>
        <w:pStyle w:val="Sinespaciado"/>
        <w:jc w:val="both"/>
        <w:rPr>
          <w:rFonts w:ascii="Arial" w:hAnsi="Arial" w:cs="Arial"/>
          <w:sz w:val="22"/>
          <w:szCs w:val="22"/>
        </w:rPr>
      </w:pPr>
      <w:r w:rsidRPr="00D5567C">
        <w:rPr>
          <w:rFonts w:ascii="Arial" w:hAnsi="Arial" w:cs="Arial"/>
          <w:sz w:val="22"/>
          <w:szCs w:val="22"/>
        </w:rPr>
        <w:t>su vez</w:t>
      </w:r>
      <w:r w:rsidR="00AB7D89">
        <w:rPr>
          <w:rFonts w:ascii="Arial" w:hAnsi="Arial" w:cs="Arial"/>
          <w:sz w:val="22"/>
          <w:szCs w:val="22"/>
        </w:rPr>
        <w:t>,</w:t>
      </w:r>
      <w:r w:rsidRPr="00D5567C">
        <w:rPr>
          <w:rFonts w:ascii="Arial" w:hAnsi="Arial" w:cs="Arial"/>
          <w:sz w:val="22"/>
          <w:szCs w:val="22"/>
        </w:rPr>
        <w:t xml:space="preserve"> funge como Secretari</w:t>
      </w:r>
      <w:r>
        <w:rPr>
          <w:rFonts w:ascii="Arial" w:hAnsi="Arial" w:cs="Arial"/>
          <w:sz w:val="22"/>
          <w:szCs w:val="22"/>
        </w:rPr>
        <w:t>a</w:t>
      </w:r>
      <w:r w:rsidRPr="00D5567C">
        <w:rPr>
          <w:rFonts w:ascii="Arial" w:hAnsi="Arial" w:cs="Arial"/>
          <w:sz w:val="22"/>
          <w:szCs w:val="22"/>
        </w:rPr>
        <w:t xml:space="preserve"> de la </w:t>
      </w:r>
      <w:r w:rsidR="00AB7D89">
        <w:rPr>
          <w:rFonts w:ascii="Arial" w:hAnsi="Arial" w:cs="Arial"/>
          <w:sz w:val="22"/>
          <w:szCs w:val="22"/>
        </w:rPr>
        <w:t>audiencia</w:t>
      </w:r>
      <w:r w:rsidRPr="00D5567C">
        <w:rPr>
          <w:rFonts w:ascii="Arial" w:hAnsi="Arial" w:cs="Arial"/>
          <w:sz w:val="22"/>
          <w:szCs w:val="22"/>
        </w:rPr>
        <w:t xml:space="preserve"> </w:t>
      </w:r>
      <w:r>
        <w:rPr>
          <w:rFonts w:ascii="Arial" w:hAnsi="Arial" w:cs="Arial"/>
          <w:sz w:val="22"/>
          <w:szCs w:val="22"/>
        </w:rPr>
        <w:t xml:space="preserve">quien les habla, </w:t>
      </w:r>
      <w:r w:rsidR="00BC25DA">
        <w:rPr>
          <w:rFonts w:ascii="Arial" w:hAnsi="Arial" w:cs="Arial"/>
          <w:sz w:val="22"/>
          <w:szCs w:val="22"/>
        </w:rPr>
        <w:t>Janeth Dayanes Polanías Soto</w:t>
      </w:r>
      <w:r>
        <w:rPr>
          <w:rFonts w:ascii="Arial" w:hAnsi="Arial" w:cs="Arial"/>
          <w:sz w:val="22"/>
          <w:szCs w:val="22"/>
        </w:rPr>
        <w:t xml:space="preserve"> en calidad de Coordinadora del Grupo Procesos Contractuales de la Dirección Administrativa</w:t>
      </w:r>
      <w:r w:rsidR="00BC25DA">
        <w:rPr>
          <w:rFonts w:ascii="Arial" w:hAnsi="Arial" w:cs="Arial"/>
          <w:sz w:val="22"/>
          <w:szCs w:val="22"/>
        </w:rPr>
        <w:t>, dependencia que en virtud del</w:t>
      </w:r>
      <w:r>
        <w:rPr>
          <w:rFonts w:ascii="Arial" w:hAnsi="Arial" w:cs="Arial"/>
          <w:sz w:val="22"/>
          <w:szCs w:val="22"/>
        </w:rPr>
        <w:t xml:space="preserve"> </w:t>
      </w:r>
      <w:r w:rsidRPr="00A37B43">
        <w:rPr>
          <w:rFonts w:ascii="Arial" w:hAnsi="Arial" w:cs="Arial"/>
          <w:sz w:val="22"/>
          <w:szCs w:val="22"/>
        </w:rPr>
        <w:t>numeral 13 del artículo 73 de la Resolución 00354 del 21 de febrero de 2022</w:t>
      </w:r>
      <w:r w:rsidRPr="00D617CD">
        <w:rPr>
          <w:rFonts w:ascii="Arial" w:hAnsi="Arial" w:cs="Arial"/>
          <w:i/>
          <w:iCs/>
          <w:sz w:val="22"/>
          <w:szCs w:val="22"/>
        </w:rPr>
        <w:t xml:space="preserve"> “Por la cual se crean los Grupos Internos de Trabajo y se le asignan responsabilidades, en la Unidad Administrativa Especial de Aeronáutica Civil – Aerocivil”</w:t>
      </w:r>
      <w:r w:rsidRPr="00A37B43">
        <w:rPr>
          <w:rFonts w:ascii="Arial" w:hAnsi="Arial" w:cs="Arial"/>
          <w:sz w:val="22"/>
          <w:szCs w:val="22"/>
        </w:rPr>
        <w:t>,</w:t>
      </w:r>
      <w:r>
        <w:rPr>
          <w:rFonts w:ascii="Arial" w:hAnsi="Arial" w:cs="Arial"/>
          <w:sz w:val="22"/>
          <w:szCs w:val="22"/>
        </w:rPr>
        <w:t xml:space="preserve"> </w:t>
      </w:r>
      <w:r w:rsidR="00BC25DA">
        <w:rPr>
          <w:rFonts w:ascii="Arial" w:hAnsi="Arial" w:cs="Arial"/>
          <w:sz w:val="22"/>
          <w:szCs w:val="22"/>
        </w:rPr>
        <w:t>cuenta con la</w:t>
      </w:r>
      <w:r w:rsidRPr="00A37B43">
        <w:rPr>
          <w:rFonts w:ascii="Arial" w:hAnsi="Arial" w:cs="Arial"/>
          <w:sz w:val="22"/>
          <w:szCs w:val="22"/>
        </w:rPr>
        <w:t xml:space="preserve"> obligación de </w:t>
      </w:r>
      <w:r w:rsidR="00BC25DA">
        <w:rPr>
          <w:rFonts w:ascii="Arial" w:hAnsi="Arial" w:cs="Arial"/>
          <w:sz w:val="22"/>
          <w:szCs w:val="22"/>
        </w:rPr>
        <w:t>asistir a la actuación en calidad de</w:t>
      </w:r>
      <w:r w:rsidRPr="00A37B43">
        <w:rPr>
          <w:rFonts w:ascii="Arial" w:hAnsi="Arial" w:cs="Arial"/>
          <w:sz w:val="22"/>
          <w:szCs w:val="22"/>
        </w:rPr>
        <w:t xml:space="preserve"> la secretaría de l</w:t>
      </w:r>
      <w:r w:rsidR="00BC25DA">
        <w:rPr>
          <w:rFonts w:ascii="Arial" w:hAnsi="Arial" w:cs="Arial"/>
          <w:sz w:val="22"/>
          <w:szCs w:val="22"/>
        </w:rPr>
        <w:t>o</w:t>
      </w:r>
      <w:r w:rsidRPr="00A37B43">
        <w:rPr>
          <w:rFonts w:ascii="Arial" w:hAnsi="Arial" w:cs="Arial"/>
          <w:sz w:val="22"/>
          <w:szCs w:val="22"/>
        </w:rPr>
        <w:t xml:space="preserve">s </w:t>
      </w:r>
      <w:r w:rsidR="00BC25DA">
        <w:rPr>
          <w:rFonts w:ascii="Arial" w:hAnsi="Arial" w:cs="Arial"/>
          <w:sz w:val="22"/>
          <w:szCs w:val="22"/>
        </w:rPr>
        <w:t>procedimientos</w:t>
      </w:r>
      <w:r w:rsidRPr="00A37B43">
        <w:rPr>
          <w:rFonts w:ascii="Arial" w:hAnsi="Arial" w:cs="Arial"/>
          <w:sz w:val="22"/>
          <w:szCs w:val="22"/>
        </w:rPr>
        <w:t xml:space="preserve"> sancionatori</w:t>
      </w:r>
      <w:r w:rsidR="00BC25DA">
        <w:rPr>
          <w:rFonts w:ascii="Arial" w:hAnsi="Arial" w:cs="Arial"/>
          <w:sz w:val="22"/>
          <w:szCs w:val="22"/>
        </w:rPr>
        <w:t>o</w:t>
      </w:r>
      <w:r w:rsidRPr="00A37B43">
        <w:rPr>
          <w:rFonts w:ascii="Arial" w:hAnsi="Arial" w:cs="Arial"/>
          <w:sz w:val="22"/>
          <w:szCs w:val="22"/>
        </w:rPr>
        <w:t>s y de siniestro contractual</w:t>
      </w:r>
      <w:r w:rsidR="00BC25DA">
        <w:rPr>
          <w:rFonts w:ascii="Arial" w:hAnsi="Arial" w:cs="Arial"/>
          <w:sz w:val="22"/>
          <w:szCs w:val="22"/>
        </w:rPr>
        <w:t xml:space="preserve"> distinto de incumplimiento</w:t>
      </w:r>
      <w:r w:rsidRPr="00A37B43">
        <w:rPr>
          <w:rFonts w:ascii="Arial" w:hAnsi="Arial" w:cs="Arial"/>
          <w:sz w:val="22"/>
          <w:szCs w:val="22"/>
        </w:rPr>
        <w:t xml:space="preserve"> a nivel central</w:t>
      </w:r>
      <w:r w:rsidRPr="00D5567C">
        <w:rPr>
          <w:rFonts w:ascii="Arial" w:hAnsi="Arial" w:cs="Arial"/>
          <w:sz w:val="22"/>
          <w:szCs w:val="22"/>
        </w:rPr>
        <w:t xml:space="preserve">. </w:t>
      </w:r>
    </w:p>
    <w:p w14:paraId="0CAEDF98" w14:textId="77777777" w:rsidR="003014F6" w:rsidRDefault="003014F6" w:rsidP="003014F6">
      <w:pPr>
        <w:pStyle w:val="Sinespaciado"/>
        <w:widowControl/>
        <w:overflowPunct/>
        <w:autoSpaceDE/>
        <w:autoSpaceDN/>
        <w:adjustRightInd/>
        <w:jc w:val="both"/>
        <w:rPr>
          <w:rFonts w:ascii="Arial" w:hAnsi="Arial" w:cs="Arial"/>
          <w:sz w:val="22"/>
          <w:szCs w:val="22"/>
        </w:rPr>
      </w:pPr>
    </w:p>
    <w:p w14:paraId="2BC48D95" w14:textId="77777777" w:rsidR="003014F6" w:rsidRPr="00D5567C" w:rsidRDefault="003014F6" w:rsidP="003014F6">
      <w:pPr>
        <w:pStyle w:val="Sinespaciado"/>
        <w:widowControl/>
        <w:overflowPunct/>
        <w:autoSpaceDE/>
        <w:autoSpaceDN/>
        <w:adjustRightInd/>
        <w:jc w:val="both"/>
        <w:rPr>
          <w:rFonts w:ascii="Arial" w:hAnsi="Arial" w:cs="Arial"/>
          <w:sz w:val="22"/>
          <w:szCs w:val="22"/>
        </w:rPr>
      </w:pPr>
      <w:r w:rsidRPr="00D5567C">
        <w:rPr>
          <w:rFonts w:ascii="Arial" w:hAnsi="Arial" w:cs="Arial"/>
          <w:sz w:val="22"/>
          <w:szCs w:val="22"/>
        </w:rPr>
        <w:t>Esta audiencia se desarrolla por medios electrónicos en virtud de los artículos 35 y 53 del CPACA.</w:t>
      </w:r>
    </w:p>
    <w:p w14:paraId="2E784BEC" w14:textId="77777777" w:rsidR="003014F6" w:rsidRPr="00D5567C" w:rsidRDefault="003014F6" w:rsidP="003014F6">
      <w:pPr>
        <w:pStyle w:val="Sinespaciado"/>
        <w:widowControl/>
        <w:jc w:val="both"/>
        <w:rPr>
          <w:rFonts w:ascii="Arial" w:hAnsi="Arial" w:cs="Arial"/>
          <w:sz w:val="22"/>
          <w:szCs w:val="22"/>
        </w:rPr>
      </w:pPr>
    </w:p>
    <w:p w14:paraId="58055873" w14:textId="0E2B5925" w:rsidR="003014F6" w:rsidRDefault="003014F6" w:rsidP="003014F6">
      <w:pPr>
        <w:pStyle w:val="Sinespaciado"/>
        <w:widowControl/>
        <w:overflowPunct/>
        <w:autoSpaceDE/>
        <w:autoSpaceDN/>
        <w:adjustRightInd/>
        <w:jc w:val="both"/>
        <w:rPr>
          <w:rFonts w:ascii="Arial" w:eastAsia="Arial" w:hAnsi="Arial" w:cs="Arial"/>
          <w:color w:val="000000" w:themeColor="text1"/>
          <w:sz w:val="22"/>
          <w:szCs w:val="22"/>
          <w:lang w:val="es-ES"/>
        </w:rPr>
      </w:pPr>
      <w:r w:rsidRPr="00D5567C">
        <w:rPr>
          <w:rFonts w:ascii="Arial" w:eastAsia="Arial" w:hAnsi="Arial" w:cs="Arial"/>
          <w:color w:val="000000" w:themeColor="text1"/>
          <w:sz w:val="22"/>
          <w:szCs w:val="22"/>
          <w:lang w:val="es-ES"/>
        </w:rPr>
        <w:t>El contenido de la presente audiencia se encuentra grabado en medio magnético, para lo cual, en caso de ser requerido o consultado</w:t>
      </w:r>
      <w:r w:rsidR="008B60FB">
        <w:rPr>
          <w:rFonts w:ascii="Arial" w:eastAsia="Arial" w:hAnsi="Arial" w:cs="Arial"/>
          <w:color w:val="000000" w:themeColor="text1"/>
          <w:sz w:val="22"/>
          <w:szCs w:val="22"/>
          <w:lang w:val="es-ES"/>
        </w:rPr>
        <w:t xml:space="preserve"> </w:t>
      </w:r>
      <w:r w:rsidRPr="00D5567C">
        <w:rPr>
          <w:rFonts w:ascii="Arial" w:eastAsia="Arial" w:hAnsi="Arial" w:cs="Arial"/>
          <w:color w:val="000000" w:themeColor="text1"/>
          <w:sz w:val="22"/>
          <w:szCs w:val="22"/>
          <w:lang w:val="es-ES"/>
        </w:rPr>
        <w:t>podrá encontrarse en el servidor BOG7. La grabación de la audiencia hace parte integral de la presente acta</w:t>
      </w:r>
      <w:r>
        <w:rPr>
          <w:rFonts w:ascii="Arial" w:eastAsia="Arial" w:hAnsi="Arial" w:cs="Arial"/>
          <w:color w:val="000000" w:themeColor="text1"/>
          <w:sz w:val="22"/>
          <w:szCs w:val="22"/>
          <w:lang w:val="es-ES"/>
        </w:rPr>
        <w:t xml:space="preserve">. </w:t>
      </w:r>
    </w:p>
    <w:p w14:paraId="601F2B10" w14:textId="77777777" w:rsidR="003014F6" w:rsidRDefault="003014F6" w:rsidP="003014F6">
      <w:pPr>
        <w:pStyle w:val="Sinespaciado"/>
        <w:widowControl/>
        <w:overflowPunct/>
        <w:autoSpaceDE/>
        <w:autoSpaceDN/>
        <w:adjustRightInd/>
        <w:jc w:val="both"/>
        <w:rPr>
          <w:rFonts w:ascii="Arial" w:eastAsia="Arial" w:hAnsi="Arial" w:cs="Arial"/>
          <w:color w:val="000000" w:themeColor="text1"/>
          <w:sz w:val="22"/>
          <w:szCs w:val="22"/>
          <w:lang w:val="es-ES"/>
        </w:rPr>
      </w:pPr>
    </w:p>
    <w:p w14:paraId="5823676A" w14:textId="41B347FF" w:rsidR="00856925" w:rsidRDefault="003014F6" w:rsidP="003014F6">
      <w:pPr>
        <w:pStyle w:val="Sinespaciado"/>
        <w:widowControl/>
        <w:overflowPunct/>
        <w:autoSpaceDE/>
        <w:autoSpaceDN/>
        <w:adjustRightInd/>
        <w:jc w:val="both"/>
        <w:rPr>
          <w:rFonts w:ascii="Arial" w:eastAsia="Arial" w:hAnsi="Arial" w:cs="Arial"/>
          <w:color w:val="000000" w:themeColor="text1"/>
          <w:sz w:val="22"/>
          <w:szCs w:val="22"/>
          <w:lang w:val="es-ES"/>
        </w:rPr>
      </w:pPr>
      <w:r>
        <w:rPr>
          <w:rFonts w:ascii="Arial" w:eastAsia="Arial" w:hAnsi="Arial" w:cs="Arial"/>
          <w:color w:val="000000" w:themeColor="text1"/>
          <w:sz w:val="22"/>
          <w:szCs w:val="22"/>
          <w:lang w:val="es-ES"/>
        </w:rPr>
        <w:t xml:space="preserve">De conformidad con lo expuesto, se </w:t>
      </w:r>
      <w:r w:rsidR="00BB78D7">
        <w:rPr>
          <w:rFonts w:ascii="Arial" w:eastAsia="Arial" w:hAnsi="Arial" w:cs="Arial"/>
          <w:color w:val="000000" w:themeColor="text1"/>
          <w:sz w:val="22"/>
          <w:szCs w:val="22"/>
          <w:lang w:val="es-ES"/>
        </w:rPr>
        <w:t>reanuda</w:t>
      </w:r>
      <w:r>
        <w:rPr>
          <w:rFonts w:ascii="Arial" w:eastAsia="Arial" w:hAnsi="Arial" w:cs="Arial"/>
          <w:color w:val="000000" w:themeColor="text1"/>
          <w:sz w:val="22"/>
          <w:szCs w:val="22"/>
          <w:lang w:val="es-ES"/>
        </w:rPr>
        <w:t xml:space="preserve"> la audiencia por posible incumplimiento de obligaciones </w:t>
      </w:r>
      <w:r w:rsidR="0009018E">
        <w:rPr>
          <w:rFonts w:ascii="Arial" w:eastAsia="Arial" w:hAnsi="Arial" w:cs="Arial"/>
          <w:color w:val="000000" w:themeColor="text1"/>
          <w:sz w:val="22"/>
          <w:szCs w:val="22"/>
          <w:lang w:val="es-ES"/>
        </w:rPr>
        <w:t xml:space="preserve">surgidas de la orden de compra </w:t>
      </w:r>
      <w:r w:rsidR="00441382">
        <w:rPr>
          <w:rFonts w:ascii="Arial" w:eastAsia="Arial" w:hAnsi="Arial" w:cs="Arial"/>
          <w:color w:val="000000" w:themeColor="text1"/>
          <w:sz w:val="22"/>
          <w:szCs w:val="22"/>
          <w:lang w:val="es-ES"/>
        </w:rPr>
        <w:t>123782</w:t>
      </w:r>
      <w:r w:rsidR="0009018E">
        <w:rPr>
          <w:rFonts w:ascii="Arial" w:eastAsia="Arial" w:hAnsi="Arial" w:cs="Arial"/>
          <w:color w:val="000000" w:themeColor="text1"/>
          <w:sz w:val="22"/>
          <w:szCs w:val="22"/>
          <w:lang w:val="es-ES"/>
        </w:rPr>
        <w:t>.</w:t>
      </w:r>
    </w:p>
    <w:p w14:paraId="698864A6" w14:textId="77777777" w:rsidR="00856925" w:rsidRDefault="00856925" w:rsidP="003014F6">
      <w:pPr>
        <w:pStyle w:val="Sinespaciado"/>
        <w:widowControl/>
        <w:overflowPunct/>
        <w:autoSpaceDE/>
        <w:autoSpaceDN/>
        <w:adjustRightInd/>
        <w:jc w:val="both"/>
        <w:rPr>
          <w:rFonts w:ascii="Arial" w:eastAsia="Arial" w:hAnsi="Arial" w:cs="Arial"/>
          <w:color w:val="000000" w:themeColor="text1"/>
          <w:sz w:val="22"/>
          <w:szCs w:val="22"/>
          <w:lang w:val="es-ES"/>
        </w:rPr>
      </w:pPr>
    </w:p>
    <w:p w14:paraId="3F22F218" w14:textId="77777777" w:rsidR="003014F6" w:rsidRPr="009425D9" w:rsidRDefault="003014F6" w:rsidP="004A0E46">
      <w:pPr>
        <w:pStyle w:val="Sinespaciado"/>
        <w:jc w:val="both"/>
        <w:rPr>
          <w:rFonts w:ascii="Arial" w:hAnsi="Arial" w:cs="Arial"/>
          <w:sz w:val="22"/>
          <w:szCs w:val="22"/>
        </w:rPr>
      </w:pPr>
    </w:p>
    <w:p w14:paraId="3ED1B39C" w14:textId="323F778F" w:rsidR="004A0E46" w:rsidRPr="009425D9" w:rsidRDefault="004A0E46" w:rsidP="00A27D5C">
      <w:pPr>
        <w:pStyle w:val="Sinespaciado"/>
        <w:numPr>
          <w:ilvl w:val="0"/>
          <w:numId w:val="2"/>
        </w:numPr>
        <w:ind w:left="426"/>
        <w:jc w:val="both"/>
        <w:rPr>
          <w:rFonts w:ascii="Arial" w:hAnsi="Arial" w:cs="Arial"/>
          <w:b/>
          <w:sz w:val="22"/>
          <w:szCs w:val="22"/>
        </w:rPr>
      </w:pPr>
      <w:r w:rsidRPr="009425D9">
        <w:rPr>
          <w:rFonts w:ascii="Arial" w:hAnsi="Arial" w:cs="Arial"/>
          <w:b/>
          <w:sz w:val="22"/>
          <w:szCs w:val="22"/>
        </w:rPr>
        <w:t>ASISTENCIA A LA AUDIENCIA</w:t>
      </w:r>
    </w:p>
    <w:p w14:paraId="0DE442B7" w14:textId="77777777" w:rsidR="004A0E46" w:rsidRDefault="004A0E46" w:rsidP="004A0E46">
      <w:pPr>
        <w:pStyle w:val="Sinespaciado"/>
        <w:jc w:val="both"/>
        <w:rPr>
          <w:rFonts w:ascii="Arial" w:hAnsi="Arial" w:cs="Arial"/>
          <w:b/>
          <w:sz w:val="22"/>
          <w:szCs w:val="22"/>
        </w:rPr>
      </w:pPr>
    </w:p>
    <w:p w14:paraId="76052BF1" w14:textId="0A38F7A6" w:rsidR="00997886" w:rsidRPr="009425D9" w:rsidRDefault="00C954AF" w:rsidP="00C954AF">
      <w:pPr>
        <w:pStyle w:val="Textoindependiente"/>
        <w:tabs>
          <w:tab w:val="left" w:pos="3570"/>
        </w:tabs>
        <w:rPr>
          <w:rFonts w:cs="Arial"/>
          <w:b/>
          <w:szCs w:val="22"/>
        </w:rPr>
      </w:pPr>
      <w:r>
        <w:rPr>
          <w:rFonts w:cs="Arial"/>
          <w:i w:val="0"/>
          <w:iCs/>
          <w:szCs w:val="22"/>
        </w:rPr>
        <w:t xml:space="preserve">Además de las funcionarias de la Aerocivil previamente presentadas, </w:t>
      </w:r>
      <w:r w:rsidRPr="00C954AF">
        <w:rPr>
          <w:rFonts w:cs="Arial"/>
          <w:i w:val="0"/>
          <w:iCs/>
          <w:szCs w:val="22"/>
        </w:rPr>
        <w:t>p</w:t>
      </w:r>
      <w:r w:rsidR="003F57D1" w:rsidRPr="00C954AF">
        <w:rPr>
          <w:rFonts w:cs="Arial"/>
          <w:i w:val="0"/>
          <w:iCs/>
          <w:szCs w:val="22"/>
        </w:rPr>
        <w:t>or las partes comparecen</w:t>
      </w:r>
      <w:r w:rsidR="003F57D1">
        <w:rPr>
          <w:rFonts w:cs="Arial"/>
          <w:b/>
          <w:szCs w:val="22"/>
        </w:rPr>
        <w:t>:</w:t>
      </w:r>
    </w:p>
    <w:p w14:paraId="368AC984" w14:textId="77777777" w:rsidR="009954A8" w:rsidRDefault="009954A8" w:rsidP="00114DC0">
      <w:pPr>
        <w:pStyle w:val="Sinespaciado"/>
        <w:jc w:val="both"/>
        <w:rPr>
          <w:rFonts w:ascii="Arial" w:eastAsia="Arial" w:hAnsi="Arial" w:cs="Arial"/>
          <w:sz w:val="22"/>
          <w:szCs w:val="22"/>
        </w:rPr>
      </w:pPr>
    </w:p>
    <w:p w14:paraId="2B966E40" w14:textId="19AADF81" w:rsidR="00C90F8B" w:rsidRDefault="004A0E46" w:rsidP="00E44856">
      <w:pPr>
        <w:pStyle w:val="Sinespaciado"/>
        <w:numPr>
          <w:ilvl w:val="0"/>
          <w:numId w:val="13"/>
        </w:numPr>
        <w:jc w:val="both"/>
        <w:rPr>
          <w:rFonts w:ascii="Arial" w:eastAsia="Arial" w:hAnsi="Arial" w:cs="Arial"/>
          <w:sz w:val="22"/>
          <w:szCs w:val="22"/>
        </w:rPr>
      </w:pPr>
      <w:r w:rsidRPr="009425D9">
        <w:rPr>
          <w:rFonts w:ascii="Arial" w:eastAsia="Arial" w:hAnsi="Arial" w:cs="Arial"/>
          <w:sz w:val="22"/>
          <w:szCs w:val="22"/>
        </w:rPr>
        <w:t xml:space="preserve">Por el </w:t>
      </w:r>
      <w:r w:rsidRPr="00EC27EE">
        <w:rPr>
          <w:rFonts w:ascii="Arial" w:eastAsia="Arial" w:hAnsi="Arial" w:cs="Arial"/>
          <w:sz w:val="22"/>
          <w:szCs w:val="22"/>
          <w:u w:val="single"/>
        </w:rPr>
        <w:t xml:space="preserve">contratista, </w:t>
      </w:r>
      <w:r w:rsidR="00D4329B">
        <w:rPr>
          <w:rFonts w:ascii="Arial" w:eastAsia="Arial" w:hAnsi="Arial" w:cs="Arial"/>
          <w:b/>
          <w:bCs/>
          <w:sz w:val="22"/>
          <w:szCs w:val="22"/>
          <w:u w:val="single"/>
        </w:rPr>
        <w:t>UNIÓN TEMPORAL GRUPO ADIN</w:t>
      </w:r>
      <w:r w:rsidR="00BC25DA">
        <w:rPr>
          <w:rFonts w:ascii="Arial" w:eastAsia="Arial" w:hAnsi="Arial" w:cs="Arial"/>
          <w:b/>
          <w:bCs/>
          <w:sz w:val="22"/>
          <w:szCs w:val="22"/>
          <w:u w:val="single"/>
        </w:rPr>
        <w:t>.</w:t>
      </w:r>
      <w:r w:rsidRPr="009425D9">
        <w:rPr>
          <w:rFonts w:ascii="Arial" w:eastAsia="Arial" w:hAnsi="Arial" w:cs="Arial"/>
          <w:sz w:val="22"/>
          <w:szCs w:val="22"/>
        </w:rPr>
        <w:t xml:space="preserve">, </w:t>
      </w:r>
      <w:bookmarkStart w:id="0" w:name="_Hlk167316834"/>
      <w:r>
        <w:rPr>
          <w:rFonts w:ascii="Arial" w:eastAsia="Arial" w:hAnsi="Arial" w:cs="Arial"/>
          <w:sz w:val="22"/>
          <w:szCs w:val="22"/>
        </w:rPr>
        <w:t>su representante legal</w:t>
      </w:r>
      <w:r w:rsidR="006C0E0F">
        <w:rPr>
          <w:rFonts w:ascii="Arial" w:eastAsia="Arial" w:hAnsi="Arial" w:cs="Arial"/>
          <w:sz w:val="22"/>
          <w:szCs w:val="22"/>
        </w:rPr>
        <w:t xml:space="preserve"> </w:t>
      </w:r>
      <w:r w:rsidR="003A7D5D">
        <w:rPr>
          <w:rFonts w:ascii="Arial" w:eastAsia="Arial" w:hAnsi="Arial" w:cs="Arial"/>
          <w:sz w:val="22"/>
          <w:szCs w:val="22"/>
        </w:rPr>
        <w:t xml:space="preserve">el </w:t>
      </w:r>
      <w:r w:rsidR="00F23AC8">
        <w:rPr>
          <w:rFonts w:ascii="Arial" w:eastAsia="Arial" w:hAnsi="Arial" w:cs="Arial"/>
          <w:sz w:val="22"/>
          <w:szCs w:val="22"/>
        </w:rPr>
        <w:t xml:space="preserve">señor </w:t>
      </w:r>
      <w:r w:rsidR="00EC101C" w:rsidRPr="00EC101C">
        <w:rPr>
          <w:rFonts w:ascii="Arial" w:eastAsia="Arial" w:hAnsi="Arial" w:cs="Arial"/>
          <w:sz w:val="22"/>
          <w:szCs w:val="22"/>
        </w:rPr>
        <w:t>ADOLFO ENRIQUE HERRERA MONSALVE</w:t>
      </w:r>
      <w:r w:rsidR="00511711">
        <w:rPr>
          <w:rFonts w:ascii="Arial" w:eastAsia="Arial" w:hAnsi="Arial" w:cs="Arial"/>
          <w:sz w:val="22"/>
          <w:szCs w:val="22"/>
        </w:rPr>
        <w:t xml:space="preserve"> </w:t>
      </w:r>
      <w:r w:rsidR="006C0E0F">
        <w:rPr>
          <w:rFonts w:ascii="Arial" w:eastAsia="Arial" w:hAnsi="Arial" w:cs="Arial"/>
          <w:sz w:val="22"/>
          <w:szCs w:val="22"/>
        </w:rPr>
        <w:t xml:space="preserve">a quien se le pide </w:t>
      </w:r>
      <w:r w:rsidR="00EC7FAF">
        <w:rPr>
          <w:rFonts w:ascii="Arial" w:eastAsia="Arial" w:hAnsi="Arial" w:cs="Arial"/>
          <w:sz w:val="22"/>
          <w:szCs w:val="22"/>
        </w:rPr>
        <w:t xml:space="preserve">por favor </w:t>
      </w:r>
      <w:r w:rsidR="006C0E0F">
        <w:rPr>
          <w:rFonts w:ascii="Arial" w:eastAsia="Arial" w:hAnsi="Arial" w:cs="Arial"/>
          <w:sz w:val="22"/>
          <w:szCs w:val="22"/>
        </w:rPr>
        <w:t>enc</w:t>
      </w:r>
      <w:r w:rsidR="006F1D18">
        <w:rPr>
          <w:rFonts w:ascii="Arial" w:eastAsia="Arial" w:hAnsi="Arial" w:cs="Arial"/>
          <w:sz w:val="22"/>
          <w:szCs w:val="22"/>
        </w:rPr>
        <w:t>ender</w:t>
      </w:r>
      <w:r w:rsidR="006C0E0F">
        <w:rPr>
          <w:rFonts w:ascii="Arial" w:eastAsia="Arial" w:hAnsi="Arial" w:cs="Arial"/>
          <w:sz w:val="22"/>
          <w:szCs w:val="22"/>
        </w:rPr>
        <w:t xml:space="preserve"> su cámara</w:t>
      </w:r>
      <w:r w:rsidR="00EC7FAF">
        <w:rPr>
          <w:rFonts w:ascii="Arial" w:eastAsia="Arial" w:hAnsi="Arial" w:cs="Arial"/>
          <w:sz w:val="22"/>
          <w:szCs w:val="22"/>
        </w:rPr>
        <w:t xml:space="preserve"> para presentarse ante la audiencia, exhibiendo </w:t>
      </w:r>
      <w:r w:rsidR="00F42D5F">
        <w:rPr>
          <w:rFonts w:ascii="Arial" w:eastAsia="Arial" w:hAnsi="Arial" w:cs="Arial"/>
          <w:sz w:val="22"/>
          <w:szCs w:val="22"/>
        </w:rPr>
        <w:t>su respectivo documento de identidad</w:t>
      </w:r>
      <w:r w:rsidR="00747423">
        <w:rPr>
          <w:rFonts w:ascii="Arial" w:eastAsia="Arial" w:hAnsi="Arial" w:cs="Arial"/>
          <w:sz w:val="22"/>
          <w:szCs w:val="22"/>
        </w:rPr>
        <w:t xml:space="preserve"> e indicando el buzón electrónico de notificación</w:t>
      </w:r>
      <w:r w:rsidR="00371579">
        <w:rPr>
          <w:rFonts w:ascii="Arial" w:eastAsia="Arial" w:hAnsi="Arial" w:cs="Arial"/>
          <w:sz w:val="22"/>
          <w:szCs w:val="22"/>
        </w:rPr>
        <w:t>.</w:t>
      </w:r>
    </w:p>
    <w:bookmarkEnd w:id="0"/>
    <w:p w14:paraId="1CE8E1BA" w14:textId="77777777" w:rsidR="00C90F8B" w:rsidRDefault="00C90F8B" w:rsidP="00114DC0">
      <w:pPr>
        <w:pStyle w:val="Sinespaciado"/>
        <w:jc w:val="both"/>
        <w:rPr>
          <w:rFonts w:ascii="Arial" w:eastAsia="Arial" w:hAnsi="Arial" w:cs="Arial"/>
          <w:sz w:val="22"/>
          <w:szCs w:val="22"/>
        </w:rPr>
      </w:pPr>
    </w:p>
    <w:p w14:paraId="13471EB2" w14:textId="4BD3CC6F" w:rsidR="008F28C6" w:rsidRDefault="008F28C6" w:rsidP="008F28C6">
      <w:pPr>
        <w:pStyle w:val="Sinespaciado"/>
        <w:jc w:val="both"/>
        <w:rPr>
          <w:rFonts w:ascii="Arial" w:eastAsia="Arial" w:hAnsi="Arial" w:cs="Arial"/>
          <w:sz w:val="22"/>
          <w:szCs w:val="22"/>
        </w:rPr>
      </w:pPr>
      <w:r w:rsidRPr="008F28C6">
        <w:rPr>
          <w:rFonts w:ascii="Arial" w:eastAsia="Arial" w:hAnsi="Arial" w:cs="Arial"/>
          <w:sz w:val="22"/>
          <w:szCs w:val="22"/>
          <w:highlight w:val="yellow"/>
        </w:rPr>
        <w:t xml:space="preserve">PRESENTACION </w:t>
      </w:r>
      <w:r>
        <w:rPr>
          <w:rFonts w:ascii="Arial" w:eastAsia="Arial" w:hAnsi="Arial" w:cs="Arial"/>
          <w:sz w:val="22"/>
          <w:szCs w:val="22"/>
          <w:highlight w:val="yellow"/>
        </w:rPr>
        <w:t>REP LEGAL</w:t>
      </w:r>
      <w:r w:rsidRPr="008F28C6">
        <w:rPr>
          <w:rFonts w:ascii="Arial" w:eastAsia="Arial" w:hAnsi="Arial" w:cs="Arial"/>
          <w:sz w:val="22"/>
          <w:szCs w:val="22"/>
          <w:highlight w:val="yellow"/>
        </w:rPr>
        <w:t xml:space="preserve"> CONTRATISTA</w:t>
      </w:r>
    </w:p>
    <w:p w14:paraId="6A09FC66" w14:textId="77777777" w:rsidR="00D37036" w:rsidRDefault="00D37036" w:rsidP="008F28C6">
      <w:pPr>
        <w:pStyle w:val="Sinespaciado"/>
        <w:jc w:val="both"/>
        <w:rPr>
          <w:rFonts w:ascii="Arial" w:eastAsia="Arial" w:hAnsi="Arial" w:cs="Arial"/>
          <w:sz w:val="22"/>
          <w:szCs w:val="22"/>
        </w:rPr>
      </w:pPr>
    </w:p>
    <w:p w14:paraId="46EEB202" w14:textId="3275F584" w:rsidR="00D37036" w:rsidRDefault="00D37036" w:rsidP="00D37036">
      <w:pPr>
        <w:pStyle w:val="Sinespaciado"/>
        <w:numPr>
          <w:ilvl w:val="0"/>
          <w:numId w:val="13"/>
        </w:numPr>
        <w:jc w:val="both"/>
        <w:rPr>
          <w:rFonts w:ascii="Arial" w:eastAsia="Arial" w:hAnsi="Arial" w:cs="Arial"/>
          <w:sz w:val="22"/>
          <w:szCs w:val="22"/>
        </w:rPr>
      </w:pPr>
      <w:r>
        <w:rPr>
          <w:rFonts w:ascii="Arial" w:eastAsia="Arial" w:hAnsi="Arial" w:cs="Arial"/>
          <w:sz w:val="22"/>
          <w:szCs w:val="22"/>
        </w:rPr>
        <w:t xml:space="preserve">Igualmente comparece el apoderado del contratista </w:t>
      </w:r>
      <w:r>
        <w:rPr>
          <w:rFonts w:ascii="Arial" w:eastAsia="Arial" w:hAnsi="Arial" w:cs="Arial"/>
          <w:b/>
          <w:bCs/>
          <w:sz w:val="22"/>
          <w:szCs w:val="22"/>
          <w:u w:val="single"/>
        </w:rPr>
        <w:t>UNIÓN TEMPORAL GRUPO ADIN</w:t>
      </w:r>
      <w:r>
        <w:rPr>
          <w:rFonts w:ascii="Arial" w:eastAsia="Arial" w:hAnsi="Arial" w:cs="Arial"/>
          <w:sz w:val="22"/>
          <w:szCs w:val="22"/>
        </w:rPr>
        <w:t xml:space="preserve">, Doctor IVAN MARCELINO TERAN LARA, quien ya cuenta con personería para actuar en la presente </w:t>
      </w:r>
      <w:r>
        <w:rPr>
          <w:rFonts w:ascii="Arial" w:eastAsia="Arial" w:hAnsi="Arial" w:cs="Arial"/>
          <w:sz w:val="22"/>
          <w:szCs w:val="22"/>
        </w:rPr>
        <w:lastRenderedPageBreak/>
        <w:t xml:space="preserve">diligencia, razón por la cual se </w:t>
      </w:r>
      <w:r w:rsidRPr="00D37036">
        <w:rPr>
          <w:rFonts w:ascii="Arial" w:eastAsia="Arial" w:hAnsi="Arial" w:cs="Arial"/>
          <w:sz w:val="22"/>
          <w:szCs w:val="22"/>
        </w:rPr>
        <w:t>le solicita encender su cámara para presentarse en audiencia reiterando sus números de documentos de identificación y correo electrónico de notificación.</w:t>
      </w:r>
    </w:p>
    <w:p w14:paraId="1E342FF0" w14:textId="77777777" w:rsidR="00C44202" w:rsidRDefault="00C44202" w:rsidP="00114DC0">
      <w:pPr>
        <w:pStyle w:val="Sinespaciado"/>
        <w:jc w:val="both"/>
        <w:rPr>
          <w:rFonts w:ascii="Arial" w:eastAsia="Arial" w:hAnsi="Arial" w:cs="Arial"/>
          <w:sz w:val="22"/>
          <w:szCs w:val="22"/>
        </w:rPr>
      </w:pPr>
    </w:p>
    <w:p w14:paraId="25218DBC" w14:textId="77777777" w:rsidR="008F28C6" w:rsidRDefault="008F28C6" w:rsidP="00114DC0">
      <w:pPr>
        <w:pStyle w:val="Sinespaciado"/>
        <w:jc w:val="both"/>
        <w:rPr>
          <w:rFonts w:ascii="Arial" w:eastAsia="Arial" w:hAnsi="Arial" w:cs="Arial"/>
          <w:sz w:val="22"/>
          <w:szCs w:val="22"/>
        </w:rPr>
      </w:pPr>
    </w:p>
    <w:p w14:paraId="58788DCF" w14:textId="5C53D847" w:rsidR="00511711" w:rsidRPr="008405E4" w:rsidRDefault="003E69A8" w:rsidP="008405E4">
      <w:pPr>
        <w:pStyle w:val="Sinespaciado"/>
        <w:numPr>
          <w:ilvl w:val="0"/>
          <w:numId w:val="13"/>
        </w:numPr>
        <w:jc w:val="both"/>
        <w:rPr>
          <w:rFonts w:ascii="Arial" w:eastAsia="Arial" w:hAnsi="Arial" w:cs="Arial"/>
          <w:sz w:val="22"/>
          <w:szCs w:val="22"/>
        </w:rPr>
      </w:pPr>
      <w:r w:rsidRPr="008405E4">
        <w:rPr>
          <w:rFonts w:ascii="Arial" w:eastAsia="Arial" w:hAnsi="Arial" w:cs="Arial"/>
          <w:sz w:val="22"/>
          <w:szCs w:val="22"/>
        </w:rPr>
        <w:t>P</w:t>
      </w:r>
      <w:r w:rsidR="004A0E46" w:rsidRPr="008405E4">
        <w:rPr>
          <w:rFonts w:ascii="Arial" w:eastAsia="Arial" w:hAnsi="Arial" w:cs="Arial"/>
          <w:sz w:val="22"/>
          <w:szCs w:val="22"/>
        </w:rPr>
        <w:t>or el garante</w:t>
      </w:r>
      <w:r w:rsidR="00D37036">
        <w:rPr>
          <w:rFonts w:ascii="Arial" w:eastAsia="Arial" w:hAnsi="Arial" w:cs="Arial"/>
          <w:sz w:val="22"/>
          <w:szCs w:val="22"/>
        </w:rPr>
        <w:t>,</w:t>
      </w:r>
      <w:r w:rsidR="00C44202" w:rsidRPr="008405E4">
        <w:rPr>
          <w:rFonts w:ascii="Arial" w:eastAsia="Arial" w:hAnsi="Arial" w:cs="Arial"/>
          <w:sz w:val="22"/>
          <w:szCs w:val="22"/>
        </w:rPr>
        <w:t xml:space="preserve"> </w:t>
      </w:r>
      <w:r w:rsidR="00D37036" w:rsidRPr="008405E4">
        <w:rPr>
          <w:rFonts w:ascii="Arial" w:eastAsia="Arial" w:hAnsi="Arial" w:cs="Arial"/>
          <w:sz w:val="22"/>
          <w:szCs w:val="22"/>
        </w:rPr>
        <w:t>“ASEGURADORA SOLIDARIA DE COLOMBIA ENTIDAD COOPERATIVA”</w:t>
      </w:r>
      <w:r w:rsidR="00D37036">
        <w:rPr>
          <w:rFonts w:ascii="Arial" w:eastAsia="Arial" w:hAnsi="Arial" w:cs="Arial"/>
          <w:sz w:val="22"/>
          <w:szCs w:val="22"/>
        </w:rPr>
        <w:t xml:space="preserve"> </w:t>
      </w:r>
      <w:r w:rsidR="00BC1CE5" w:rsidRPr="008405E4">
        <w:rPr>
          <w:rFonts w:ascii="Arial" w:eastAsia="Arial" w:hAnsi="Arial" w:cs="Arial"/>
          <w:sz w:val="22"/>
          <w:szCs w:val="22"/>
        </w:rPr>
        <w:t xml:space="preserve">se registra la </w:t>
      </w:r>
      <w:r w:rsidR="00D37036">
        <w:rPr>
          <w:rFonts w:ascii="Arial" w:eastAsia="Arial" w:hAnsi="Arial" w:cs="Arial"/>
          <w:sz w:val="22"/>
          <w:szCs w:val="22"/>
        </w:rPr>
        <w:t>presencia del</w:t>
      </w:r>
      <w:r w:rsidR="00E14454" w:rsidRPr="008405E4">
        <w:rPr>
          <w:rFonts w:ascii="Arial" w:eastAsia="Arial" w:hAnsi="Arial" w:cs="Arial"/>
          <w:sz w:val="22"/>
          <w:szCs w:val="22"/>
        </w:rPr>
        <w:t xml:space="preserve"> Doctor </w:t>
      </w:r>
      <w:r w:rsidR="00EC74FD" w:rsidRPr="00EC74FD">
        <w:rPr>
          <w:rFonts w:ascii="Arial" w:eastAsia="Arial" w:hAnsi="Arial" w:cs="Arial"/>
          <w:sz w:val="22"/>
          <w:szCs w:val="22"/>
        </w:rPr>
        <w:t>DAVID LEONARDO GÓMEZ DELGADO</w:t>
      </w:r>
      <w:r w:rsidR="00E14454" w:rsidRPr="008405E4">
        <w:rPr>
          <w:rFonts w:ascii="Arial" w:eastAsia="Arial" w:hAnsi="Arial" w:cs="Arial"/>
          <w:sz w:val="22"/>
          <w:szCs w:val="22"/>
        </w:rPr>
        <w:t>A,</w:t>
      </w:r>
      <w:r w:rsidR="00A35B5E" w:rsidRPr="008405E4">
        <w:rPr>
          <w:rFonts w:ascii="Arial" w:eastAsia="Arial" w:hAnsi="Arial" w:cs="Arial"/>
          <w:sz w:val="22"/>
          <w:szCs w:val="22"/>
        </w:rPr>
        <w:t xml:space="preserve"> </w:t>
      </w:r>
      <w:r w:rsidR="00D37036">
        <w:rPr>
          <w:rFonts w:ascii="Arial" w:eastAsia="Arial" w:hAnsi="Arial" w:cs="Arial"/>
          <w:sz w:val="22"/>
          <w:szCs w:val="22"/>
        </w:rPr>
        <w:t xml:space="preserve">apoderad sustituta del Dr. Gustavo Alberto Herrera como apoderado principal del garante, profesional que ya cuenta con personería reconocida para actuar en esta actuación, </w:t>
      </w:r>
      <w:r w:rsidR="00511711" w:rsidRPr="008405E4">
        <w:rPr>
          <w:rFonts w:ascii="Arial" w:eastAsia="Arial" w:hAnsi="Arial" w:cs="Arial"/>
          <w:sz w:val="22"/>
          <w:szCs w:val="22"/>
        </w:rPr>
        <w:t>a quien se le pide por favor encender su cámara para presentarse ante la audiencia, exhibiendo su respectivo documento de identidad e indicando el buzón electrónico de notificación.</w:t>
      </w:r>
    </w:p>
    <w:p w14:paraId="2FEE6A4E" w14:textId="77777777" w:rsidR="008405E4" w:rsidRDefault="008405E4" w:rsidP="00C44202">
      <w:pPr>
        <w:pStyle w:val="Sinespaciado"/>
        <w:jc w:val="both"/>
        <w:rPr>
          <w:rFonts w:ascii="Arial" w:eastAsia="Arial" w:hAnsi="Arial" w:cs="Arial"/>
          <w:sz w:val="22"/>
          <w:szCs w:val="22"/>
        </w:rPr>
      </w:pPr>
    </w:p>
    <w:p w14:paraId="611BEC39" w14:textId="2B8CE5A0" w:rsidR="0010571C" w:rsidRDefault="0010571C" w:rsidP="00C44202">
      <w:pPr>
        <w:pStyle w:val="Sinespaciado"/>
        <w:jc w:val="both"/>
        <w:rPr>
          <w:rFonts w:ascii="Arial" w:eastAsia="Arial" w:hAnsi="Arial" w:cs="Arial"/>
          <w:sz w:val="22"/>
          <w:szCs w:val="22"/>
        </w:rPr>
      </w:pPr>
      <w:r w:rsidRPr="008F28C6">
        <w:rPr>
          <w:rFonts w:ascii="Arial" w:eastAsia="Arial" w:hAnsi="Arial" w:cs="Arial"/>
          <w:sz w:val="22"/>
          <w:szCs w:val="22"/>
          <w:highlight w:val="yellow"/>
        </w:rPr>
        <w:t xml:space="preserve">PRESENTACION APODERADA </w:t>
      </w:r>
      <w:r w:rsidR="008F28C6" w:rsidRPr="008F28C6">
        <w:rPr>
          <w:rFonts w:ascii="Arial" w:eastAsia="Arial" w:hAnsi="Arial" w:cs="Arial"/>
          <w:sz w:val="22"/>
          <w:szCs w:val="22"/>
          <w:highlight w:val="yellow"/>
        </w:rPr>
        <w:t>GARANTE</w:t>
      </w:r>
    </w:p>
    <w:p w14:paraId="1190ADE2" w14:textId="77777777" w:rsidR="0010571C" w:rsidRDefault="0010571C" w:rsidP="00C44202">
      <w:pPr>
        <w:pStyle w:val="Sinespaciado"/>
        <w:jc w:val="both"/>
        <w:rPr>
          <w:rFonts w:ascii="Arial" w:eastAsia="Arial" w:hAnsi="Arial" w:cs="Arial"/>
          <w:sz w:val="22"/>
          <w:szCs w:val="22"/>
        </w:rPr>
      </w:pPr>
    </w:p>
    <w:p w14:paraId="3754C9AF" w14:textId="77777777" w:rsidR="004A0E46" w:rsidRDefault="004A0E46" w:rsidP="004A0E46">
      <w:pPr>
        <w:pStyle w:val="Textoindependiente"/>
        <w:tabs>
          <w:tab w:val="left" w:pos="3570"/>
        </w:tabs>
        <w:rPr>
          <w:rFonts w:cs="Arial"/>
          <w:i w:val="0"/>
          <w:iCs/>
          <w:szCs w:val="22"/>
        </w:rPr>
      </w:pPr>
      <w:r>
        <w:rPr>
          <w:rFonts w:cs="Arial"/>
          <w:i w:val="0"/>
          <w:iCs/>
          <w:szCs w:val="22"/>
        </w:rPr>
        <w:t>__________________</w:t>
      </w:r>
    </w:p>
    <w:p w14:paraId="1D35C3D2" w14:textId="77777777" w:rsidR="004A0E46" w:rsidRPr="009425D9" w:rsidRDefault="004A0E46" w:rsidP="004A0E46">
      <w:pPr>
        <w:pStyle w:val="Sinespaciado"/>
        <w:widowControl/>
        <w:overflowPunct/>
        <w:autoSpaceDE/>
        <w:autoSpaceDN/>
        <w:adjustRightInd/>
        <w:jc w:val="both"/>
        <w:rPr>
          <w:rFonts w:ascii="Arial" w:hAnsi="Arial" w:cs="Arial"/>
          <w:b/>
          <w:sz w:val="22"/>
          <w:szCs w:val="22"/>
        </w:rPr>
      </w:pPr>
    </w:p>
    <w:p w14:paraId="68FCF571" w14:textId="6E088E87" w:rsidR="009954A8" w:rsidRDefault="00E031DB" w:rsidP="009954A8">
      <w:pPr>
        <w:pStyle w:val="Sinespaciado"/>
        <w:widowControl/>
        <w:overflowPunct/>
        <w:autoSpaceDE/>
        <w:autoSpaceDN/>
        <w:adjustRightInd/>
        <w:jc w:val="both"/>
        <w:rPr>
          <w:rFonts w:ascii="Arial" w:eastAsia="Arial" w:hAnsi="Arial" w:cs="Arial"/>
          <w:color w:val="000000" w:themeColor="text1"/>
          <w:sz w:val="22"/>
          <w:szCs w:val="22"/>
          <w:lang w:val="es-ES"/>
        </w:rPr>
      </w:pPr>
      <w:r>
        <w:rPr>
          <w:rFonts w:ascii="Arial" w:eastAsia="Arial" w:hAnsi="Arial" w:cs="Arial"/>
          <w:color w:val="000000" w:themeColor="text1"/>
          <w:sz w:val="22"/>
          <w:szCs w:val="22"/>
          <w:lang w:val="es-ES"/>
        </w:rPr>
        <w:t xml:space="preserve">Tras haber verificado la identidad de las partes asistentes a la audiencia se continúa con </w:t>
      </w:r>
      <w:r w:rsidR="00FE7CF3">
        <w:rPr>
          <w:rFonts w:ascii="Arial" w:eastAsia="Arial" w:hAnsi="Arial" w:cs="Arial"/>
          <w:color w:val="000000" w:themeColor="text1"/>
          <w:sz w:val="22"/>
          <w:szCs w:val="22"/>
          <w:lang w:val="es-ES"/>
        </w:rPr>
        <w:t>su</w:t>
      </w:r>
      <w:r w:rsidR="009954A8">
        <w:rPr>
          <w:rFonts w:ascii="Arial" w:eastAsia="Arial" w:hAnsi="Arial" w:cs="Arial"/>
          <w:color w:val="000000" w:themeColor="text1"/>
          <w:sz w:val="22"/>
          <w:szCs w:val="22"/>
          <w:lang w:val="es-ES"/>
        </w:rPr>
        <w:t xml:space="preserve"> desarrollo de conformidad con el artículo 86 de la Ley 1474 de 2011</w:t>
      </w:r>
      <w:r w:rsidR="00F542A6">
        <w:rPr>
          <w:rFonts w:ascii="Arial" w:eastAsia="Arial" w:hAnsi="Arial" w:cs="Arial"/>
          <w:color w:val="000000" w:themeColor="text1"/>
          <w:sz w:val="22"/>
          <w:szCs w:val="22"/>
          <w:lang w:val="es-ES"/>
        </w:rPr>
        <w:t xml:space="preserve">, para lo cual se </w:t>
      </w:r>
      <w:r w:rsidR="00694983">
        <w:rPr>
          <w:rFonts w:ascii="Arial" w:eastAsia="Arial" w:hAnsi="Arial" w:cs="Arial"/>
          <w:color w:val="000000" w:themeColor="text1"/>
          <w:sz w:val="22"/>
          <w:szCs w:val="22"/>
          <w:lang w:val="es-ES"/>
        </w:rPr>
        <w:t>pasa al</w:t>
      </w:r>
      <w:r w:rsidR="00F542A6">
        <w:rPr>
          <w:rFonts w:ascii="Arial" w:eastAsia="Arial" w:hAnsi="Arial" w:cs="Arial"/>
          <w:color w:val="000000" w:themeColor="text1"/>
          <w:sz w:val="22"/>
          <w:szCs w:val="22"/>
          <w:lang w:val="es-ES"/>
        </w:rPr>
        <w:t xml:space="preserve"> siguiente punto del orden del día, siendo este</w:t>
      </w:r>
      <w:r w:rsidR="009E4FB3">
        <w:rPr>
          <w:rFonts w:ascii="Arial" w:eastAsia="Arial" w:hAnsi="Arial" w:cs="Arial"/>
          <w:color w:val="000000" w:themeColor="text1"/>
          <w:sz w:val="22"/>
          <w:szCs w:val="22"/>
          <w:lang w:val="es-ES"/>
        </w:rPr>
        <w:t>,</w:t>
      </w:r>
    </w:p>
    <w:p w14:paraId="7AB46277" w14:textId="2A8E76CA" w:rsidR="00BC5601" w:rsidRDefault="00BC5601" w:rsidP="009C6FB1">
      <w:pPr>
        <w:pStyle w:val="Sinespaciado"/>
        <w:widowControl/>
        <w:overflowPunct/>
        <w:autoSpaceDE/>
        <w:autoSpaceDN/>
        <w:adjustRightInd/>
        <w:jc w:val="both"/>
        <w:rPr>
          <w:rFonts w:ascii="Arial" w:eastAsia="Arial" w:hAnsi="Arial" w:cs="Arial"/>
          <w:color w:val="000000" w:themeColor="text1"/>
          <w:sz w:val="22"/>
          <w:szCs w:val="22"/>
          <w:lang w:val="es-ES"/>
        </w:rPr>
      </w:pPr>
    </w:p>
    <w:p w14:paraId="366FE146" w14:textId="77777777" w:rsidR="00A27D5C" w:rsidRDefault="00A27D5C" w:rsidP="009C6FB1">
      <w:pPr>
        <w:pStyle w:val="Sinespaciado"/>
        <w:widowControl/>
        <w:overflowPunct/>
        <w:autoSpaceDE/>
        <w:autoSpaceDN/>
        <w:adjustRightInd/>
        <w:jc w:val="both"/>
        <w:rPr>
          <w:rFonts w:ascii="Arial" w:eastAsia="Arial" w:hAnsi="Arial" w:cs="Arial"/>
          <w:color w:val="000000" w:themeColor="text1"/>
          <w:sz w:val="22"/>
          <w:szCs w:val="22"/>
          <w:lang w:val="es-ES"/>
        </w:rPr>
      </w:pPr>
    </w:p>
    <w:p w14:paraId="2D90B59B" w14:textId="647A6E8F" w:rsidR="00D37036" w:rsidRPr="00D37036" w:rsidRDefault="00D37036" w:rsidP="236BD2A0">
      <w:pPr>
        <w:pStyle w:val="Sinespaciado"/>
        <w:numPr>
          <w:ilvl w:val="0"/>
          <w:numId w:val="2"/>
        </w:numPr>
        <w:ind w:left="426"/>
        <w:jc w:val="both"/>
        <w:rPr>
          <w:rFonts w:ascii="Arial" w:hAnsi="Arial" w:cs="Arial"/>
          <w:b/>
          <w:bCs/>
          <w:sz w:val="22"/>
          <w:szCs w:val="22"/>
          <w:lang w:val="es-ES"/>
        </w:rPr>
      </w:pPr>
      <w:r w:rsidRPr="236BD2A0">
        <w:rPr>
          <w:rFonts w:ascii="Arial" w:hAnsi="Arial" w:cs="Arial"/>
          <w:b/>
          <w:bCs/>
          <w:sz w:val="22"/>
          <w:szCs w:val="22"/>
          <w:lang w:val="es-ES"/>
        </w:rPr>
        <w:t xml:space="preserve">Notificación de la Resolución </w:t>
      </w:r>
      <w:r w:rsidR="00152D38" w:rsidRPr="00152D38">
        <w:rPr>
          <w:rFonts w:ascii="Arial" w:hAnsi="Arial" w:cs="Arial"/>
          <w:b/>
          <w:bCs/>
          <w:sz w:val="22"/>
          <w:szCs w:val="22"/>
          <w:lang w:val="es-ES"/>
        </w:rPr>
        <w:t>02844 del 13 de diciembre de 2024</w:t>
      </w:r>
      <w:r w:rsidRPr="236BD2A0">
        <w:rPr>
          <w:rFonts w:ascii="Arial" w:hAnsi="Arial" w:cs="Arial"/>
          <w:b/>
          <w:bCs/>
          <w:sz w:val="22"/>
          <w:szCs w:val="22"/>
          <w:lang w:val="es-ES"/>
        </w:rPr>
        <w:t>4.</w:t>
      </w:r>
    </w:p>
    <w:p w14:paraId="09B0B772" w14:textId="77777777" w:rsidR="00B0295C" w:rsidRDefault="00B0295C" w:rsidP="00B0295C">
      <w:pPr>
        <w:pStyle w:val="Sinespaciado"/>
        <w:widowControl/>
        <w:overflowPunct/>
        <w:autoSpaceDE/>
        <w:autoSpaceDN/>
        <w:adjustRightInd/>
        <w:jc w:val="both"/>
        <w:rPr>
          <w:rFonts w:ascii="Arial" w:hAnsi="Arial" w:cs="Arial"/>
          <w:b/>
          <w:bCs/>
          <w:sz w:val="22"/>
          <w:szCs w:val="22"/>
        </w:rPr>
      </w:pPr>
    </w:p>
    <w:p w14:paraId="11399BDB" w14:textId="61459A7F" w:rsidR="00D37036" w:rsidRPr="008F4508" w:rsidRDefault="00D37036" w:rsidP="236BD2A0">
      <w:pPr>
        <w:pStyle w:val="Sinespaciado"/>
        <w:jc w:val="both"/>
        <w:rPr>
          <w:rFonts w:ascii="Arial" w:hAnsi="Arial" w:cs="Arial"/>
          <w:i/>
          <w:iCs/>
          <w:lang w:val="es-ES"/>
        </w:rPr>
      </w:pPr>
      <w:r w:rsidRPr="236BD2A0">
        <w:rPr>
          <w:rFonts w:ascii="Arial" w:hAnsi="Arial" w:cs="Arial"/>
          <w:lang w:val="es-ES"/>
        </w:rPr>
        <w:t xml:space="preserve">En estos momentos se pone de presente a las partes que la garantía legal de notificación de la presente decisión (Literal c). del artículo 86 de la Ley 1474 de 2011), no describe la forma en que se notifica la decisión de la actuación dentro de la audiencia, pues dicha norma se limita a indicar que el acto decisorio se: </w:t>
      </w:r>
      <w:proofErr w:type="gramStart"/>
      <w:r w:rsidRPr="236BD2A0">
        <w:rPr>
          <w:rFonts w:ascii="Arial" w:hAnsi="Arial" w:cs="Arial"/>
          <w:lang w:val="es-ES"/>
        </w:rPr>
        <w:t>“..</w:t>
      </w:r>
      <w:proofErr w:type="gramEnd"/>
      <w:r w:rsidRPr="236BD2A0">
        <w:rPr>
          <w:rFonts w:ascii="Arial" w:hAnsi="Arial" w:cs="Arial"/>
          <w:i/>
          <w:iCs/>
          <w:lang w:val="es-ES"/>
        </w:rPr>
        <w:t xml:space="preserve">entenderá notificado en dicho acto público”, </w:t>
      </w:r>
      <w:r w:rsidRPr="236BD2A0">
        <w:rPr>
          <w:rFonts w:ascii="Arial" w:hAnsi="Arial" w:cs="Arial"/>
          <w:lang w:val="es-ES"/>
        </w:rPr>
        <w:t xml:space="preserve">sin explicar el medio como ello ocurre. </w:t>
      </w:r>
    </w:p>
    <w:p w14:paraId="6A1CDA53" w14:textId="77777777" w:rsidR="00D37036" w:rsidRPr="008F4508" w:rsidRDefault="00D37036" w:rsidP="00D37036">
      <w:pPr>
        <w:pStyle w:val="Sinespaciado"/>
        <w:jc w:val="both"/>
        <w:rPr>
          <w:rFonts w:ascii="Arial" w:hAnsi="Arial" w:cs="Arial"/>
          <w:bCs/>
          <w:szCs w:val="24"/>
        </w:rPr>
      </w:pPr>
    </w:p>
    <w:p w14:paraId="6FF0A413" w14:textId="6687747F" w:rsidR="00D37036" w:rsidRPr="008F4508" w:rsidRDefault="00C51C5A" w:rsidP="00D37036">
      <w:pPr>
        <w:pStyle w:val="Sinespaciado"/>
        <w:widowControl/>
        <w:overflowPunct/>
        <w:autoSpaceDE/>
        <w:adjustRightInd/>
        <w:spacing w:line="276" w:lineRule="auto"/>
        <w:jc w:val="both"/>
        <w:rPr>
          <w:rFonts w:ascii="Arial" w:hAnsi="Arial" w:cs="Arial"/>
          <w:bCs/>
          <w:szCs w:val="24"/>
        </w:rPr>
      </w:pPr>
      <w:r>
        <w:rPr>
          <w:rFonts w:ascii="Arial" w:hAnsi="Arial" w:cs="Arial"/>
          <w:bCs/>
          <w:szCs w:val="24"/>
        </w:rPr>
        <w:t>Por tanto</w:t>
      </w:r>
      <w:r w:rsidR="00D37036" w:rsidRPr="008F4508">
        <w:rPr>
          <w:rFonts w:ascii="Arial" w:hAnsi="Arial" w:cs="Arial"/>
          <w:bCs/>
          <w:szCs w:val="24"/>
        </w:rPr>
        <w:t>, se informa a las partes que inicialmente se procederá con la notificación del acto administrativo que decide la presente actuación mediante su envío a cada uno de los correos de los apoderados de las partes, tal como lo dispone el numeral 1° del artículo 67 CPACA, tras lo cual se verificará con cada uno de ellos el recibo del mencionado documento y se les preguntara si requieren además de la lectura en audiencia del acto administrativo notificado.</w:t>
      </w:r>
    </w:p>
    <w:p w14:paraId="7DD36BC1" w14:textId="77777777" w:rsidR="00D37036" w:rsidRPr="008F4508" w:rsidRDefault="00D37036" w:rsidP="00D37036">
      <w:pPr>
        <w:pStyle w:val="Sinespaciado"/>
        <w:widowControl/>
        <w:overflowPunct/>
        <w:autoSpaceDE/>
        <w:adjustRightInd/>
        <w:spacing w:line="276" w:lineRule="auto"/>
        <w:jc w:val="both"/>
        <w:rPr>
          <w:rFonts w:ascii="Arial" w:hAnsi="Arial" w:cs="Arial"/>
          <w:bCs/>
          <w:szCs w:val="24"/>
        </w:rPr>
      </w:pPr>
    </w:p>
    <w:p w14:paraId="32D9B8E2" w14:textId="397E4EFF" w:rsidR="00D37036" w:rsidRPr="008F4508" w:rsidRDefault="00D37036" w:rsidP="236BD2A0">
      <w:pPr>
        <w:pStyle w:val="Sinespaciado"/>
        <w:widowControl/>
        <w:overflowPunct/>
        <w:autoSpaceDE/>
        <w:adjustRightInd/>
        <w:spacing w:line="276" w:lineRule="auto"/>
        <w:jc w:val="both"/>
        <w:rPr>
          <w:rFonts w:ascii="Arial" w:hAnsi="Arial" w:cs="Arial"/>
          <w:lang w:val="es-ES"/>
        </w:rPr>
      </w:pPr>
      <w:r w:rsidRPr="236BD2A0">
        <w:rPr>
          <w:rFonts w:ascii="Arial" w:hAnsi="Arial" w:cs="Arial"/>
          <w:lang w:val="es-ES"/>
        </w:rPr>
        <w:t xml:space="preserve">Por lo anterior, se le concede el uso de la palabra al Doctor Francisco Javier Pérez Rodríguez de la Dirección Administrativa de la Aerocivil para que exhiba en la pantalla compartida el acto administrativo por enviar y dé lectura a su parte resolutiva, junto a la remisión del documento a cada uno de los correos de los apoderados de las partes. </w:t>
      </w:r>
    </w:p>
    <w:p w14:paraId="659693FC" w14:textId="77777777" w:rsidR="00D37036" w:rsidRPr="008F4508" w:rsidRDefault="00D37036" w:rsidP="00D37036">
      <w:pPr>
        <w:pStyle w:val="Textoindependiente"/>
        <w:tabs>
          <w:tab w:val="left" w:pos="3570"/>
        </w:tabs>
        <w:spacing w:line="276" w:lineRule="auto"/>
        <w:rPr>
          <w:rFonts w:cs="Arial"/>
          <w:i w:val="0"/>
          <w:iCs/>
          <w:sz w:val="24"/>
          <w:szCs w:val="24"/>
          <w:lang w:val="es-ES_tradnl"/>
        </w:rPr>
      </w:pPr>
    </w:p>
    <w:p w14:paraId="5CB81B3D" w14:textId="77777777" w:rsidR="00D37036" w:rsidRPr="008F4508" w:rsidRDefault="00D37036" w:rsidP="00D37036">
      <w:pPr>
        <w:spacing w:line="276" w:lineRule="auto"/>
        <w:jc w:val="both"/>
        <w:rPr>
          <w:rFonts w:ascii="Arial" w:hAnsi="Arial" w:cs="Arial"/>
          <w:sz w:val="24"/>
          <w:szCs w:val="24"/>
          <w:lang w:val="es-ES_tradnl"/>
        </w:rPr>
      </w:pPr>
      <w:r w:rsidRPr="008F4508">
        <w:rPr>
          <w:rFonts w:ascii="Arial" w:hAnsi="Arial" w:cs="Arial"/>
          <w:sz w:val="24"/>
          <w:szCs w:val="24"/>
          <w:highlight w:val="yellow"/>
          <w:lang w:val="es-ES_tradnl"/>
        </w:rPr>
        <w:t>PRESENTACION FRANCISCO</w:t>
      </w:r>
    </w:p>
    <w:p w14:paraId="7B4E5738" w14:textId="7640062B" w:rsidR="00390A56" w:rsidRDefault="00283A52" w:rsidP="00390A56">
      <w:pPr>
        <w:pStyle w:val="Sinespaciado"/>
        <w:widowControl/>
        <w:overflowPunct/>
        <w:autoSpaceDE/>
        <w:autoSpaceDN/>
        <w:adjustRightInd/>
        <w:jc w:val="both"/>
        <w:rPr>
          <w:rFonts w:ascii="Arial" w:hAnsi="Arial" w:cs="Arial"/>
          <w:sz w:val="22"/>
          <w:szCs w:val="22"/>
        </w:rPr>
      </w:pPr>
      <w:r>
        <w:rPr>
          <w:rFonts w:ascii="Arial" w:hAnsi="Arial" w:cs="Arial"/>
          <w:sz w:val="22"/>
          <w:szCs w:val="22"/>
        </w:rPr>
        <w:t>.</w:t>
      </w:r>
    </w:p>
    <w:p w14:paraId="496F279D" w14:textId="1A8C853A" w:rsidR="00D37036" w:rsidRPr="008F4508" w:rsidRDefault="00D37036" w:rsidP="00D37036">
      <w:pPr>
        <w:spacing w:line="276" w:lineRule="auto"/>
        <w:jc w:val="both"/>
        <w:rPr>
          <w:rFonts w:ascii="Arial" w:hAnsi="Arial" w:cs="Arial"/>
          <w:sz w:val="24"/>
          <w:szCs w:val="24"/>
          <w:lang w:val="es-ES_tradnl"/>
        </w:rPr>
      </w:pPr>
      <w:r w:rsidRPr="008F4508">
        <w:rPr>
          <w:rFonts w:ascii="Arial" w:hAnsi="Arial" w:cs="Arial"/>
          <w:sz w:val="24"/>
          <w:szCs w:val="24"/>
          <w:lang w:val="es-ES_tradnl"/>
        </w:rPr>
        <w:lastRenderedPageBreak/>
        <w:t xml:space="preserve">Una vez se ha verificado el envío de la Resolución </w:t>
      </w:r>
      <w:r w:rsidR="00152D38">
        <w:rPr>
          <w:rFonts w:ascii="Arial" w:hAnsi="Arial" w:cs="Arial"/>
          <w:sz w:val="24"/>
          <w:szCs w:val="24"/>
          <w:lang w:val="es-ES_tradnl"/>
        </w:rPr>
        <w:t xml:space="preserve">02844 del </w:t>
      </w:r>
      <w:r w:rsidR="00152D38" w:rsidRPr="00F34B03">
        <w:rPr>
          <w:rFonts w:ascii="Arial" w:hAnsi="Arial" w:cs="Arial"/>
          <w:bCs/>
          <w:sz w:val="24"/>
          <w:szCs w:val="24"/>
        </w:rPr>
        <w:t>13 de diciembre de 2024</w:t>
      </w:r>
      <w:r w:rsidR="00152D38">
        <w:rPr>
          <w:rFonts w:ascii="Arial" w:hAnsi="Arial" w:cs="Arial"/>
          <w:bCs/>
          <w:sz w:val="24"/>
          <w:szCs w:val="24"/>
        </w:rPr>
        <w:t xml:space="preserve"> </w:t>
      </w:r>
      <w:r w:rsidRPr="008F4508">
        <w:rPr>
          <w:rFonts w:ascii="Arial" w:hAnsi="Arial" w:cs="Arial"/>
          <w:sz w:val="24"/>
          <w:szCs w:val="24"/>
          <w:lang w:val="es-ES_tradnl"/>
        </w:rPr>
        <w:t xml:space="preserve">a los correos </w:t>
      </w:r>
      <w:r w:rsidR="00C51C5A" w:rsidRPr="00C51C5A">
        <w:rPr>
          <w:rFonts w:ascii="Arial" w:hAnsi="Arial" w:cs="Arial"/>
          <w:sz w:val="24"/>
          <w:szCs w:val="24"/>
        </w:rPr>
        <w:t>i.teran@tlegal.co</w:t>
      </w:r>
      <w:r w:rsidRPr="008F4508">
        <w:rPr>
          <w:rFonts w:ascii="Arial" w:hAnsi="Arial" w:cs="Arial"/>
          <w:sz w:val="24"/>
          <w:szCs w:val="24"/>
          <w:lang w:val="es-ES_tradnl"/>
        </w:rPr>
        <w:t xml:space="preserve">, </w:t>
      </w:r>
      <w:hyperlink r:id="rId8" w:history="1">
        <w:r w:rsidR="00C85898" w:rsidRPr="00B53D8D">
          <w:rPr>
            <w:rStyle w:val="Hipervnculo"/>
            <w:rFonts w:ascii="Arial" w:hAnsi="Arial" w:cs="Arial"/>
            <w:sz w:val="24"/>
            <w:szCs w:val="24"/>
            <w:lang w:val="es-ES_tradnl"/>
          </w:rPr>
          <w:t>notificaciones@gha.com.co</w:t>
        </w:r>
      </w:hyperlink>
      <w:r w:rsidR="00C85898">
        <w:rPr>
          <w:rFonts w:ascii="Arial" w:hAnsi="Arial" w:cs="Arial"/>
          <w:sz w:val="24"/>
          <w:szCs w:val="24"/>
          <w:lang w:val="es-ES_tradnl"/>
        </w:rPr>
        <w:t xml:space="preserve"> y </w:t>
      </w:r>
      <w:r w:rsidR="00E03DC5" w:rsidRPr="00E03DC5">
        <w:rPr>
          <w:rFonts w:ascii="Arial" w:hAnsi="Arial" w:cs="Arial"/>
          <w:sz w:val="24"/>
          <w:szCs w:val="24"/>
          <w:lang w:val="es-ES_tradnl"/>
        </w:rPr>
        <w:t>davidgomez081090@gmail.com</w:t>
      </w:r>
      <w:r w:rsidRPr="008F4508">
        <w:rPr>
          <w:rFonts w:ascii="Arial" w:hAnsi="Arial" w:cs="Arial"/>
          <w:sz w:val="24"/>
          <w:szCs w:val="24"/>
        </w:rPr>
        <w:t xml:space="preserve">, </w:t>
      </w:r>
      <w:r w:rsidRPr="008F4508">
        <w:rPr>
          <w:rFonts w:ascii="Arial" w:hAnsi="Arial" w:cs="Arial"/>
          <w:sz w:val="24"/>
          <w:szCs w:val="24"/>
          <w:lang w:val="es-ES_tradnl"/>
        </w:rPr>
        <w:t xml:space="preserve">se </w:t>
      </w:r>
      <w:proofErr w:type="gramStart"/>
      <w:r w:rsidRPr="008F4508">
        <w:rPr>
          <w:rFonts w:ascii="Arial" w:hAnsi="Arial" w:cs="Arial"/>
          <w:sz w:val="24"/>
          <w:szCs w:val="24"/>
          <w:lang w:val="es-ES_tradnl"/>
        </w:rPr>
        <w:t>le</w:t>
      </w:r>
      <w:proofErr w:type="gramEnd"/>
      <w:r w:rsidRPr="008F4508">
        <w:rPr>
          <w:rFonts w:ascii="Arial" w:hAnsi="Arial" w:cs="Arial"/>
          <w:sz w:val="24"/>
          <w:szCs w:val="24"/>
          <w:lang w:val="es-ES_tradnl"/>
        </w:rPr>
        <w:t xml:space="preserve"> pregunta a las partes si lo recibieron y pudieron acceder al documento PDF contentivo del mismo.</w:t>
      </w:r>
    </w:p>
    <w:p w14:paraId="3EC93E7D" w14:textId="77777777" w:rsidR="00D37036" w:rsidRPr="009425D9" w:rsidRDefault="00D37036" w:rsidP="00390A56">
      <w:pPr>
        <w:pStyle w:val="Sinespaciado"/>
        <w:widowControl/>
        <w:overflowPunct/>
        <w:autoSpaceDE/>
        <w:autoSpaceDN/>
        <w:adjustRightInd/>
        <w:jc w:val="both"/>
        <w:rPr>
          <w:rFonts w:ascii="Arial" w:hAnsi="Arial" w:cs="Arial"/>
          <w:sz w:val="22"/>
          <w:szCs w:val="22"/>
        </w:rPr>
      </w:pPr>
    </w:p>
    <w:p w14:paraId="0774F68F" w14:textId="7D22159D" w:rsidR="00390A56" w:rsidRDefault="00390A56" w:rsidP="00390A56">
      <w:pPr>
        <w:pStyle w:val="Sinespaciado"/>
        <w:widowControl/>
        <w:overflowPunct/>
        <w:autoSpaceDE/>
        <w:autoSpaceDN/>
        <w:adjustRightInd/>
        <w:jc w:val="both"/>
        <w:rPr>
          <w:rFonts w:ascii="Arial" w:hAnsi="Arial" w:cs="Arial"/>
          <w:sz w:val="22"/>
          <w:szCs w:val="22"/>
        </w:rPr>
      </w:pPr>
    </w:p>
    <w:p w14:paraId="60BD5C4F" w14:textId="7EE1524C" w:rsidR="00883CF1" w:rsidRDefault="001C43A3" w:rsidP="00390A56">
      <w:pPr>
        <w:pStyle w:val="Sinespaciado"/>
        <w:widowControl/>
        <w:overflowPunct/>
        <w:autoSpaceDE/>
        <w:autoSpaceDN/>
        <w:adjustRightInd/>
        <w:jc w:val="both"/>
        <w:rPr>
          <w:rFonts w:ascii="Arial" w:hAnsi="Arial" w:cs="Arial"/>
          <w:sz w:val="22"/>
          <w:szCs w:val="22"/>
        </w:rPr>
      </w:pPr>
      <w:r w:rsidRPr="001C43A3">
        <w:rPr>
          <w:rFonts w:ascii="Arial" w:hAnsi="Arial" w:cs="Arial"/>
          <w:sz w:val="22"/>
          <w:szCs w:val="22"/>
          <w:highlight w:val="yellow"/>
        </w:rPr>
        <w:t>(</w:t>
      </w:r>
      <w:r w:rsidR="00467FD5" w:rsidRPr="001C43A3">
        <w:rPr>
          <w:rFonts w:ascii="Arial" w:hAnsi="Arial" w:cs="Arial"/>
          <w:sz w:val="22"/>
          <w:szCs w:val="22"/>
          <w:highlight w:val="yellow"/>
        </w:rPr>
        <w:t xml:space="preserve">INTERVENCIÓN </w:t>
      </w:r>
      <w:r w:rsidR="00B81C30" w:rsidRPr="001C43A3">
        <w:rPr>
          <w:rFonts w:ascii="Arial" w:hAnsi="Arial" w:cs="Arial"/>
          <w:sz w:val="22"/>
          <w:szCs w:val="22"/>
          <w:highlight w:val="yellow"/>
        </w:rPr>
        <w:t xml:space="preserve">REPRESENTANTE O APODERADO </w:t>
      </w:r>
      <w:r w:rsidR="00467FD5" w:rsidRPr="001C43A3">
        <w:rPr>
          <w:rFonts w:ascii="Arial" w:hAnsi="Arial" w:cs="Arial"/>
          <w:sz w:val="22"/>
          <w:szCs w:val="22"/>
          <w:highlight w:val="yellow"/>
        </w:rPr>
        <w:t>DEL CONTRATISTA</w:t>
      </w:r>
      <w:r w:rsidRPr="001C43A3">
        <w:rPr>
          <w:rFonts w:ascii="Arial" w:hAnsi="Arial" w:cs="Arial"/>
          <w:sz w:val="22"/>
          <w:szCs w:val="22"/>
          <w:highlight w:val="yellow"/>
        </w:rPr>
        <w:t>)</w:t>
      </w:r>
    </w:p>
    <w:p w14:paraId="7909BAC1" w14:textId="77777777" w:rsidR="00467FD5" w:rsidRDefault="00467FD5" w:rsidP="00390A56">
      <w:pPr>
        <w:pStyle w:val="Sinespaciado"/>
        <w:widowControl/>
        <w:overflowPunct/>
        <w:autoSpaceDE/>
        <w:autoSpaceDN/>
        <w:adjustRightInd/>
        <w:jc w:val="both"/>
        <w:rPr>
          <w:rFonts w:ascii="Arial" w:hAnsi="Arial" w:cs="Arial"/>
          <w:sz w:val="22"/>
          <w:szCs w:val="22"/>
        </w:rPr>
      </w:pPr>
    </w:p>
    <w:p w14:paraId="0430D437" w14:textId="3CB5E34A" w:rsidR="00390A56" w:rsidRDefault="00390A56" w:rsidP="00BF0E2E">
      <w:pPr>
        <w:pStyle w:val="Sinespaciado"/>
        <w:widowControl/>
        <w:overflowPunct/>
        <w:autoSpaceDE/>
        <w:autoSpaceDN/>
        <w:adjustRightInd/>
        <w:ind w:left="66"/>
        <w:jc w:val="both"/>
        <w:rPr>
          <w:rFonts w:ascii="Arial" w:hAnsi="Arial" w:cs="Arial"/>
          <w:b/>
          <w:bCs/>
          <w:sz w:val="22"/>
          <w:szCs w:val="22"/>
        </w:rPr>
      </w:pPr>
    </w:p>
    <w:p w14:paraId="3E5DAAC8" w14:textId="2476381C" w:rsidR="00B81C30" w:rsidRPr="00B81C30" w:rsidRDefault="00AB1F84" w:rsidP="00BF0E2E">
      <w:pPr>
        <w:pStyle w:val="Sinespaciado"/>
        <w:widowControl/>
        <w:overflowPunct/>
        <w:autoSpaceDE/>
        <w:autoSpaceDN/>
        <w:adjustRightInd/>
        <w:ind w:left="66"/>
        <w:jc w:val="both"/>
        <w:rPr>
          <w:rFonts w:ascii="Arial" w:hAnsi="Arial" w:cs="Arial"/>
          <w:sz w:val="22"/>
          <w:szCs w:val="22"/>
        </w:rPr>
      </w:pPr>
      <w:r w:rsidRPr="00AB1F84">
        <w:rPr>
          <w:rFonts w:ascii="Arial" w:hAnsi="Arial" w:cs="Arial"/>
          <w:sz w:val="22"/>
          <w:szCs w:val="22"/>
          <w:highlight w:val="yellow"/>
        </w:rPr>
        <w:t>(</w:t>
      </w:r>
      <w:r w:rsidR="00B81C30" w:rsidRPr="00AB1F84">
        <w:rPr>
          <w:rFonts w:ascii="Arial" w:hAnsi="Arial" w:cs="Arial"/>
          <w:sz w:val="22"/>
          <w:szCs w:val="22"/>
          <w:highlight w:val="yellow"/>
        </w:rPr>
        <w:t>INTERVENCIÓN APODERADO DEL GARANTE</w:t>
      </w:r>
      <w:r w:rsidRPr="00AB1F84">
        <w:rPr>
          <w:rFonts w:ascii="Arial" w:hAnsi="Arial" w:cs="Arial"/>
          <w:sz w:val="22"/>
          <w:szCs w:val="22"/>
          <w:highlight w:val="yellow"/>
        </w:rPr>
        <w:t>)</w:t>
      </w:r>
    </w:p>
    <w:p w14:paraId="23EDC0F3" w14:textId="77777777" w:rsidR="00C51C5A" w:rsidRDefault="00C51C5A" w:rsidP="00C51C5A">
      <w:pPr>
        <w:pStyle w:val="Sinespaciado"/>
        <w:widowControl/>
        <w:overflowPunct/>
        <w:autoSpaceDE/>
        <w:autoSpaceDN/>
        <w:adjustRightInd/>
        <w:jc w:val="both"/>
        <w:rPr>
          <w:rFonts w:ascii="Arial" w:hAnsi="Arial" w:cs="Arial"/>
          <w:b/>
          <w:bCs/>
          <w:sz w:val="22"/>
          <w:szCs w:val="22"/>
        </w:rPr>
      </w:pPr>
    </w:p>
    <w:p w14:paraId="664B00C1" w14:textId="573EAD03" w:rsidR="00C51C5A" w:rsidRPr="008F4508" w:rsidRDefault="00C51C5A" w:rsidP="00C51C5A">
      <w:pPr>
        <w:spacing w:line="276" w:lineRule="auto"/>
        <w:jc w:val="both"/>
        <w:rPr>
          <w:rFonts w:ascii="Arial" w:hAnsi="Arial" w:cs="Arial"/>
          <w:sz w:val="24"/>
          <w:szCs w:val="24"/>
          <w:lang w:val="es-CO"/>
        </w:rPr>
      </w:pPr>
      <w:r w:rsidRPr="008F4508">
        <w:rPr>
          <w:rFonts w:ascii="Arial" w:hAnsi="Arial" w:cs="Arial"/>
          <w:sz w:val="24"/>
          <w:szCs w:val="24"/>
          <w:lang w:val="es-CO"/>
        </w:rPr>
        <w:t xml:space="preserve">Tras la confirmación de la notificación electrónica de la </w:t>
      </w:r>
      <w:r w:rsidR="001E740E" w:rsidRPr="001E740E">
        <w:rPr>
          <w:rFonts w:ascii="Arial" w:hAnsi="Arial" w:cs="Arial"/>
          <w:sz w:val="24"/>
          <w:szCs w:val="24"/>
          <w:lang w:val="es-CO"/>
        </w:rPr>
        <w:t>02844 del 13 de diciembre de 2024</w:t>
      </w:r>
      <w:r w:rsidR="001E740E">
        <w:rPr>
          <w:rFonts w:ascii="Arial" w:hAnsi="Arial" w:cs="Arial"/>
          <w:sz w:val="24"/>
          <w:szCs w:val="24"/>
          <w:lang w:val="es-CO"/>
        </w:rPr>
        <w:t xml:space="preserve"> </w:t>
      </w:r>
      <w:r w:rsidRPr="008F4508">
        <w:rPr>
          <w:rFonts w:ascii="Arial" w:hAnsi="Arial" w:cs="Arial"/>
          <w:sz w:val="24"/>
          <w:szCs w:val="24"/>
          <w:lang w:val="es-CO"/>
        </w:rPr>
        <w:t>a</w:t>
      </w:r>
      <w:r w:rsidR="00D03531">
        <w:rPr>
          <w:rFonts w:ascii="Arial" w:hAnsi="Arial" w:cs="Arial"/>
          <w:sz w:val="24"/>
          <w:szCs w:val="24"/>
          <w:lang w:val="es-CO"/>
        </w:rPr>
        <w:t xml:space="preserve"> </w:t>
      </w:r>
      <w:r w:rsidRPr="008F4508">
        <w:rPr>
          <w:rFonts w:ascii="Arial" w:hAnsi="Arial" w:cs="Arial"/>
          <w:sz w:val="24"/>
          <w:szCs w:val="24"/>
          <w:lang w:val="es-CO"/>
        </w:rPr>
        <w:t>l</w:t>
      </w:r>
      <w:r w:rsidR="00D03531">
        <w:rPr>
          <w:rFonts w:ascii="Arial" w:hAnsi="Arial" w:cs="Arial"/>
          <w:sz w:val="24"/>
          <w:szCs w:val="24"/>
          <w:lang w:val="es-CO"/>
        </w:rPr>
        <w:t>a</w:t>
      </w:r>
      <w:r w:rsidRPr="008F4508">
        <w:rPr>
          <w:rFonts w:ascii="Arial" w:hAnsi="Arial" w:cs="Arial"/>
          <w:sz w:val="24"/>
          <w:szCs w:val="24"/>
          <w:lang w:val="es-CO"/>
        </w:rPr>
        <w:t xml:space="preserve"> </w:t>
      </w:r>
      <w:r w:rsidR="00D03531" w:rsidRPr="00D03531">
        <w:rPr>
          <w:rFonts w:ascii="Arial" w:hAnsi="Arial" w:cs="Arial"/>
          <w:sz w:val="24"/>
          <w:szCs w:val="24"/>
          <w:lang w:val="es-CO"/>
        </w:rPr>
        <w:t>UNIÓN TEMPORAL GRUPO ADIN</w:t>
      </w:r>
      <w:r w:rsidRPr="008F4508">
        <w:rPr>
          <w:rFonts w:ascii="Arial" w:hAnsi="Arial" w:cs="Arial"/>
          <w:sz w:val="24"/>
          <w:szCs w:val="24"/>
          <w:lang w:val="es-CO"/>
        </w:rPr>
        <w:t xml:space="preserve"> y al garante </w:t>
      </w:r>
      <w:r w:rsidR="00F34B03" w:rsidRPr="00F34B03">
        <w:rPr>
          <w:rFonts w:ascii="Arial" w:hAnsi="Arial" w:cs="Arial"/>
          <w:sz w:val="24"/>
          <w:szCs w:val="24"/>
          <w:lang w:val="es-CO"/>
        </w:rPr>
        <w:t>ASEGURADORA SOLIDARIA DE COLOMBIA ENTIDAD COOPERATIVA</w:t>
      </w:r>
      <w:r w:rsidRPr="008F4508">
        <w:rPr>
          <w:rFonts w:ascii="Arial" w:hAnsi="Arial" w:cs="Arial"/>
          <w:sz w:val="24"/>
          <w:szCs w:val="24"/>
          <w:lang w:val="es-CO"/>
        </w:rPr>
        <w:t xml:space="preserve">, se </w:t>
      </w:r>
      <w:proofErr w:type="gramStart"/>
      <w:r w:rsidRPr="008F4508">
        <w:rPr>
          <w:rFonts w:ascii="Arial" w:hAnsi="Arial" w:cs="Arial"/>
          <w:sz w:val="24"/>
          <w:szCs w:val="24"/>
          <w:lang w:val="es-CO"/>
        </w:rPr>
        <w:t>le</w:t>
      </w:r>
      <w:proofErr w:type="gramEnd"/>
      <w:r w:rsidRPr="008F4508">
        <w:rPr>
          <w:rFonts w:ascii="Arial" w:hAnsi="Arial" w:cs="Arial"/>
          <w:sz w:val="24"/>
          <w:szCs w:val="24"/>
          <w:lang w:val="es-CO"/>
        </w:rPr>
        <w:t xml:space="preserve"> pregunta a sus apoderados especiales si además requieren de su lectura en audiencia o si por el contrario se consideran debidamente notificados con la recepción del documento por cada una de ellas.</w:t>
      </w:r>
    </w:p>
    <w:p w14:paraId="7C3872BE" w14:textId="77777777" w:rsidR="00C51C5A" w:rsidRDefault="00C51C5A" w:rsidP="00C51C5A">
      <w:pPr>
        <w:pStyle w:val="Sinespaciado"/>
        <w:widowControl/>
        <w:overflowPunct/>
        <w:autoSpaceDE/>
        <w:autoSpaceDN/>
        <w:adjustRightInd/>
        <w:jc w:val="both"/>
        <w:rPr>
          <w:rFonts w:ascii="Arial" w:hAnsi="Arial" w:cs="Arial"/>
          <w:b/>
          <w:bCs/>
          <w:sz w:val="22"/>
          <w:szCs w:val="22"/>
          <w:lang w:val="es-CO"/>
        </w:rPr>
      </w:pPr>
    </w:p>
    <w:p w14:paraId="63671C17" w14:textId="77777777" w:rsidR="00C51C5A" w:rsidRDefault="00C51C5A" w:rsidP="00C51C5A">
      <w:pPr>
        <w:pStyle w:val="Sinespaciado"/>
        <w:widowControl/>
        <w:overflowPunct/>
        <w:autoSpaceDE/>
        <w:autoSpaceDN/>
        <w:adjustRightInd/>
        <w:jc w:val="both"/>
        <w:rPr>
          <w:rFonts w:ascii="Arial" w:hAnsi="Arial" w:cs="Arial"/>
          <w:b/>
          <w:bCs/>
          <w:sz w:val="22"/>
          <w:szCs w:val="22"/>
          <w:lang w:val="es-CO"/>
        </w:rPr>
      </w:pPr>
    </w:p>
    <w:p w14:paraId="1F987675" w14:textId="6681B5A8" w:rsidR="00C51C5A" w:rsidRPr="008F4508" w:rsidRDefault="00C51C5A" w:rsidP="00C51C5A">
      <w:pPr>
        <w:spacing w:line="276" w:lineRule="auto"/>
        <w:jc w:val="both"/>
        <w:rPr>
          <w:rFonts w:ascii="Arial" w:hAnsi="Arial" w:cs="Arial"/>
          <w:sz w:val="24"/>
          <w:szCs w:val="24"/>
          <w:lang w:val="es-ES_tradnl"/>
        </w:rPr>
      </w:pPr>
      <w:r w:rsidRPr="008F4508">
        <w:rPr>
          <w:rFonts w:ascii="Arial" w:hAnsi="Arial" w:cs="Arial"/>
          <w:sz w:val="24"/>
          <w:szCs w:val="24"/>
          <w:lang w:val="es-ES_tradnl"/>
        </w:rPr>
        <w:t xml:space="preserve">Una vez se ha dejado constancia de la correcta notificación de la </w:t>
      </w:r>
      <w:r w:rsidR="00F34B03">
        <w:rPr>
          <w:rFonts w:ascii="Arial" w:hAnsi="Arial" w:cs="Arial"/>
          <w:sz w:val="24"/>
          <w:szCs w:val="24"/>
          <w:lang w:val="es-ES_tradnl"/>
        </w:rPr>
        <w:t>Reso</w:t>
      </w:r>
      <w:r w:rsidR="00152D38">
        <w:rPr>
          <w:rFonts w:ascii="Arial" w:hAnsi="Arial" w:cs="Arial"/>
          <w:sz w:val="24"/>
          <w:szCs w:val="24"/>
          <w:lang w:val="es-ES_tradnl"/>
        </w:rPr>
        <w:t>l</w:t>
      </w:r>
      <w:r w:rsidR="00F34B03">
        <w:rPr>
          <w:rFonts w:ascii="Arial" w:hAnsi="Arial" w:cs="Arial"/>
          <w:sz w:val="24"/>
          <w:szCs w:val="24"/>
          <w:lang w:val="es-ES_tradnl"/>
        </w:rPr>
        <w:t>ución</w:t>
      </w:r>
      <w:r w:rsidR="00152D38">
        <w:rPr>
          <w:rFonts w:ascii="Arial" w:hAnsi="Arial" w:cs="Arial"/>
          <w:sz w:val="24"/>
          <w:szCs w:val="24"/>
          <w:lang w:val="es-ES_tradnl"/>
        </w:rPr>
        <w:t xml:space="preserve"> 02844 del</w:t>
      </w:r>
      <w:r w:rsidR="00F34B03">
        <w:rPr>
          <w:rFonts w:ascii="Arial" w:hAnsi="Arial" w:cs="Arial"/>
          <w:sz w:val="24"/>
          <w:szCs w:val="24"/>
          <w:lang w:val="es-ES_tradnl"/>
        </w:rPr>
        <w:t xml:space="preserve"> </w:t>
      </w:r>
      <w:r w:rsidR="00F34B03" w:rsidRPr="00F34B03">
        <w:rPr>
          <w:rFonts w:ascii="Arial" w:hAnsi="Arial" w:cs="Arial"/>
          <w:bCs/>
          <w:sz w:val="24"/>
          <w:szCs w:val="24"/>
        </w:rPr>
        <w:t>13 de diciembre de 2024</w:t>
      </w:r>
      <w:r w:rsidRPr="008F4508">
        <w:rPr>
          <w:rFonts w:ascii="Arial" w:hAnsi="Arial" w:cs="Arial"/>
          <w:sz w:val="24"/>
          <w:szCs w:val="24"/>
          <w:lang w:val="es-ES_tradnl"/>
        </w:rPr>
        <w:t>, se continúa con el desarrollo del orden del día con el punto,</w:t>
      </w:r>
    </w:p>
    <w:p w14:paraId="531548AE" w14:textId="77777777" w:rsidR="00C51C5A" w:rsidRPr="00C51C5A" w:rsidRDefault="00C51C5A" w:rsidP="00C51C5A">
      <w:pPr>
        <w:pStyle w:val="Sinespaciado"/>
        <w:widowControl/>
        <w:overflowPunct/>
        <w:autoSpaceDE/>
        <w:autoSpaceDN/>
        <w:adjustRightInd/>
        <w:jc w:val="both"/>
        <w:rPr>
          <w:rFonts w:ascii="Arial" w:hAnsi="Arial" w:cs="Arial"/>
          <w:b/>
          <w:bCs/>
          <w:sz w:val="22"/>
          <w:szCs w:val="22"/>
        </w:rPr>
      </w:pPr>
    </w:p>
    <w:p w14:paraId="69B9FFD5" w14:textId="77777777" w:rsidR="00C51C5A" w:rsidRPr="00C51C5A" w:rsidRDefault="00C51C5A" w:rsidP="00C51C5A">
      <w:pPr>
        <w:pStyle w:val="Sinespaciado"/>
        <w:widowControl/>
        <w:overflowPunct/>
        <w:autoSpaceDE/>
        <w:autoSpaceDN/>
        <w:adjustRightInd/>
        <w:jc w:val="both"/>
        <w:rPr>
          <w:rFonts w:ascii="Arial" w:hAnsi="Arial" w:cs="Arial"/>
          <w:b/>
          <w:bCs/>
          <w:sz w:val="22"/>
          <w:szCs w:val="22"/>
          <w:lang w:val="es-CO"/>
        </w:rPr>
      </w:pPr>
    </w:p>
    <w:p w14:paraId="6C5DD1EA" w14:textId="77777777" w:rsidR="00C51C5A" w:rsidRPr="009425D9" w:rsidRDefault="00C51C5A" w:rsidP="00C51C5A">
      <w:pPr>
        <w:pStyle w:val="Sinespaciado"/>
        <w:widowControl/>
        <w:overflowPunct/>
        <w:autoSpaceDE/>
        <w:autoSpaceDN/>
        <w:adjustRightInd/>
        <w:jc w:val="both"/>
        <w:rPr>
          <w:rFonts w:ascii="Arial" w:hAnsi="Arial" w:cs="Arial"/>
          <w:b/>
          <w:bCs/>
          <w:sz w:val="22"/>
          <w:szCs w:val="22"/>
        </w:rPr>
      </w:pPr>
    </w:p>
    <w:p w14:paraId="07BB3835" w14:textId="77777777" w:rsidR="00C51C5A" w:rsidRPr="008F4508" w:rsidRDefault="00C51C5A" w:rsidP="00C51C5A">
      <w:pPr>
        <w:pStyle w:val="Sinespaciado"/>
        <w:widowControl/>
        <w:overflowPunct/>
        <w:autoSpaceDE/>
        <w:autoSpaceDN/>
        <w:adjustRightInd/>
        <w:spacing w:line="276" w:lineRule="auto"/>
        <w:jc w:val="both"/>
        <w:rPr>
          <w:rFonts w:ascii="Arial" w:hAnsi="Arial" w:cs="Arial"/>
          <w:b/>
          <w:bCs/>
          <w:szCs w:val="24"/>
        </w:rPr>
      </w:pPr>
      <w:r w:rsidRPr="008F4508">
        <w:rPr>
          <w:rFonts w:ascii="Arial" w:hAnsi="Arial" w:cs="Arial"/>
          <w:b/>
          <w:bCs/>
          <w:szCs w:val="24"/>
        </w:rPr>
        <w:t>4.</w:t>
      </w:r>
      <w:r w:rsidRPr="008F4508">
        <w:rPr>
          <w:rFonts w:ascii="Arial" w:hAnsi="Arial" w:cs="Arial"/>
          <w:b/>
          <w:bCs/>
          <w:szCs w:val="24"/>
        </w:rPr>
        <w:tab/>
        <w:t>CIERRE DE LA AUDIENCIA</w:t>
      </w:r>
    </w:p>
    <w:p w14:paraId="34680B44" w14:textId="77777777" w:rsidR="00C51C5A" w:rsidRPr="008F4508" w:rsidRDefault="00C51C5A" w:rsidP="00C51C5A">
      <w:pPr>
        <w:pStyle w:val="Sinespaciado"/>
        <w:widowControl/>
        <w:overflowPunct/>
        <w:autoSpaceDE/>
        <w:autoSpaceDN/>
        <w:adjustRightInd/>
        <w:spacing w:line="276" w:lineRule="auto"/>
        <w:jc w:val="both"/>
        <w:rPr>
          <w:rFonts w:ascii="Arial" w:hAnsi="Arial" w:cs="Arial"/>
          <w:szCs w:val="24"/>
        </w:rPr>
      </w:pPr>
    </w:p>
    <w:p w14:paraId="16850A85" w14:textId="508BD24C" w:rsidR="00C51C5A" w:rsidRPr="008F4508" w:rsidRDefault="00C51C5A" w:rsidP="00C51C5A">
      <w:pPr>
        <w:pStyle w:val="Sinespaciado"/>
        <w:widowControl/>
        <w:overflowPunct/>
        <w:autoSpaceDE/>
        <w:autoSpaceDN/>
        <w:adjustRightInd/>
        <w:spacing w:line="276" w:lineRule="auto"/>
        <w:jc w:val="both"/>
        <w:rPr>
          <w:rFonts w:ascii="Arial" w:hAnsi="Arial" w:cs="Arial"/>
          <w:szCs w:val="24"/>
        </w:rPr>
      </w:pPr>
      <w:r w:rsidRPr="008F4508">
        <w:rPr>
          <w:rFonts w:ascii="Arial" w:hAnsi="Arial" w:cs="Arial"/>
          <w:szCs w:val="24"/>
        </w:rPr>
        <w:t>En atención a que</w:t>
      </w:r>
      <w:r>
        <w:rPr>
          <w:rFonts w:ascii="Arial" w:hAnsi="Arial" w:cs="Arial"/>
          <w:szCs w:val="24"/>
        </w:rPr>
        <w:t xml:space="preserve"> contra</w:t>
      </w:r>
      <w:r w:rsidRPr="008F4508">
        <w:rPr>
          <w:rFonts w:ascii="Arial" w:hAnsi="Arial" w:cs="Arial"/>
          <w:szCs w:val="24"/>
        </w:rPr>
        <w:t xml:space="preserve"> el acto notificado </w:t>
      </w:r>
      <w:r>
        <w:rPr>
          <w:rFonts w:ascii="Arial" w:hAnsi="Arial" w:cs="Arial"/>
          <w:szCs w:val="24"/>
        </w:rPr>
        <w:t>no se interpusieron</w:t>
      </w:r>
      <w:r w:rsidRPr="008F4508">
        <w:rPr>
          <w:rFonts w:ascii="Arial" w:hAnsi="Arial" w:cs="Arial"/>
          <w:szCs w:val="24"/>
        </w:rPr>
        <w:t xml:space="preserve"> recursos, </w:t>
      </w:r>
      <w:r>
        <w:rPr>
          <w:rFonts w:ascii="Arial" w:hAnsi="Arial" w:cs="Arial"/>
          <w:szCs w:val="24"/>
        </w:rPr>
        <w:t xml:space="preserve">con </w:t>
      </w:r>
      <w:r w:rsidRPr="008F4508">
        <w:rPr>
          <w:rFonts w:ascii="Arial" w:hAnsi="Arial" w:cs="Arial"/>
          <w:szCs w:val="24"/>
        </w:rPr>
        <w:t xml:space="preserve">su notificación se da por concluida la actuación sancionatoria contractual de adelantado por incumplimiento de obligaciones </w:t>
      </w:r>
      <w:r>
        <w:rPr>
          <w:rFonts w:ascii="Arial" w:hAnsi="Arial" w:cs="Arial"/>
          <w:szCs w:val="24"/>
        </w:rPr>
        <w:t xml:space="preserve">en la Orden de Compra </w:t>
      </w:r>
      <w:r w:rsidR="00441382">
        <w:rPr>
          <w:rFonts w:ascii="Arial" w:hAnsi="Arial" w:cs="Arial"/>
          <w:szCs w:val="24"/>
        </w:rPr>
        <w:t>123782</w:t>
      </w:r>
      <w:r w:rsidRPr="008F4508">
        <w:rPr>
          <w:rFonts w:ascii="Arial" w:hAnsi="Arial" w:cs="Arial"/>
          <w:szCs w:val="24"/>
        </w:rPr>
        <w:t>, lo que lleva al cierre de la presente actuación, agradeciendo a todos los presentes por su asistencia y participación en ella.</w:t>
      </w:r>
    </w:p>
    <w:p w14:paraId="08F1497E" w14:textId="77777777" w:rsidR="00C51C5A" w:rsidRPr="008F4508" w:rsidRDefault="00C51C5A" w:rsidP="00C51C5A">
      <w:pPr>
        <w:pStyle w:val="Sinespaciado"/>
        <w:widowControl/>
        <w:overflowPunct/>
        <w:autoSpaceDE/>
        <w:autoSpaceDN/>
        <w:adjustRightInd/>
        <w:spacing w:line="276" w:lineRule="auto"/>
        <w:jc w:val="both"/>
        <w:rPr>
          <w:rFonts w:ascii="Arial" w:hAnsi="Arial" w:cs="Arial"/>
          <w:szCs w:val="24"/>
        </w:rPr>
      </w:pPr>
    </w:p>
    <w:p w14:paraId="2B9D0A97" w14:textId="317B24AE" w:rsidR="00C51C5A" w:rsidRPr="008F4508" w:rsidRDefault="00C51C5A" w:rsidP="00C51C5A">
      <w:pPr>
        <w:pStyle w:val="Sinespaciado"/>
        <w:widowControl/>
        <w:overflowPunct/>
        <w:autoSpaceDE/>
        <w:autoSpaceDN/>
        <w:adjustRightInd/>
        <w:jc w:val="both"/>
        <w:rPr>
          <w:rFonts w:ascii="Arial" w:eastAsia="Arial" w:hAnsi="Arial" w:cs="Arial"/>
          <w:szCs w:val="24"/>
        </w:rPr>
      </w:pPr>
      <w:r w:rsidRPr="008F4508">
        <w:rPr>
          <w:rFonts w:ascii="Arial" w:hAnsi="Arial" w:cs="Arial"/>
          <w:szCs w:val="24"/>
        </w:rPr>
        <w:t>En constancia se firma en Bogotá D.C a los</w:t>
      </w:r>
      <w:r w:rsidRPr="008F4508">
        <w:rPr>
          <w:rFonts w:ascii="Arial" w:eastAsia="Arial" w:hAnsi="Arial" w:cs="Arial"/>
          <w:szCs w:val="24"/>
        </w:rPr>
        <w:t xml:space="preserve"> </w:t>
      </w:r>
      <w:r w:rsidR="00152D38">
        <w:rPr>
          <w:rFonts w:ascii="Arial" w:eastAsia="Arial" w:hAnsi="Arial" w:cs="Arial"/>
          <w:color w:val="000000" w:themeColor="text1"/>
          <w:szCs w:val="24"/>
          <w:lang w:val="es-ES"/>
        </w:rPr>
        <w:t>13</w:t>
      </w:r>
      <w:r w:rsidRPr="008F4508">
        <w:rPr>
          <w:rFonts w:ascii="Arial" w:eastAsia="Arial" w:hAnsi="Arial" w:cs="Arial"/>
          <w:color w:val="000000" w:themeColor="text1"/>
          <w:szCs w:val="24"/>
          <w:lang w:val="es-ES"/>
        </w:rPr>
        <w:t xml:space="preserve"> días del mes de </w:t>
      </w:r>
      <w:r w:rsidR="00152D38">
        <w:rPr>
          <w:rFonts w:ascii="Arial" w:eastAsia="Arial" w:hAnsi="Arial" w:cs="Arial"/>
          <w:color w:val="000000" w:themeColor="text1"/>
          <w:szCs w:val="24"/>
          <w:lang w:val="es-ES"/>
        </w:rPr>
        <w:t>diciembre</w:t>
      </w:r>
      <w:r w:rsidRPr="008F4508">
        <w:rPr>
          <w:rFonts w:ascii="Arial" w:eastAsia="Arial" w:hAnsi="Arial" w:cs="Arial"/>
          <w:color w:val="000000" w:themeColor="text1"/>
          <w:szCs w:val="24"/>
          <w:lang w:val="es-ES"/>
        </w:rPr>
        <w:t xml:space="preserve"> de 2024</w:t>
      </w:r>
      <w:r w:rsidRPr="008F4508">
        <w:rPr>
          <w:rFonts w:ascii="Arial" w:eastAsia="Arial" w:hAnsi="Arial" w:cs="Arial"/>
          <w:szCs w:val="24"/>
        </w:rPr>
        <w:t xml:space="preserve">, siendo las </w:t>
      </w:r>
      <w:proofErr w:type="gramStart"/>
      <w:r w:rsidR="00152D38">
        <w:rPr>
          <w:rFonts w:ascii="Arial" w:eastAsia="Arial" w:hAnsi="Arial" w:cs="Arial"/>
          <w:szCs w:val="24"/>
        </w:rPr>
        <w:t>11</w:t>
      </w:r>
      <w:r w:rsidRPr="008F4508">
        <w:rPr>
          <w:rFonts w:ascii="Arial" w:eastAsia="Arial" w:hAnsi="Arial" w:cs="Arial"/>
          <w:szCs w:val="24"/>
        </w:rPr>
        <w:t>:xx</w:t>
      </w:r>
      <w:proofErr w:type="gramEnd"/>
      <w:r w:rsidRPr="008F4508">
        <w:rPr>
          <w:rFonts w:ascii="Arial" w:eastAsia="Arial" w:hAnsi="Arial" w:cs="Arial"/>
          <w:szCs w:val="24"/>
        </w:rPr>
        <w:t xml:space="preserve"> de la </w:t>
      </w:r>
      <w:r w:rsidR="00152D38">
        <w:rPr>
          <w:rFonts w:ascii="Arial" w:eastAsia="Arial" w:hAnsi="Arial" w:cs="Arial"/>
          <w:szCs w:val="24"/>
        </w:rPr>
        <w:t>mañana</w:t>
      </w:r>
    </w:p>
    <w:p w14:paraId="42AC15F3" w14:textId="70C75022" w:rsidR="00C51C5A" w:rsidRPr="008F4508" w:rsidRDefault="00C51C5A" w:rsidP="00C51C5A">
      <w:pPr>
        <w:pStyle w:val="Sinespaciado"/>
        <w:widowControl/>
        <w:overflowPunct/>
        <w:autoSpaceDE/>
        <w:autoSpaceDN/>
        <w:adjustRightInd/>
        <w:jc w:val="both"/>
        <w:rPr>
          <w:rFonts w:ascii="Arial" w:eastAsia="Arial" w:hAnsi="Arial" w:cs="Arial"/>
          <w:szCs w:val="24"/>
        </w:rPr>
      </w:pPr>
    </w:p>
    <w:p w14:paraId="0911ACFD" w14:textId="77777777" w:rsidR="00390A56" w:rsidRPr="009425D9" w:rsidRDefault="00390A56" w:rsidP="00390A56">
      <w:pPr>
        <w:pStyle w:val="Sinespaciado"/>
        <w:widowControl/>
        <w:overflowPunct/>
        <w:autoSpaceDE/>
        <w:autoSpaceDN/>
        <w:adjustRightInd/>
        <w:jc w:val="both"/>
        <w:rPr>
          <w:rFonts w:ascii="Arial" w:hAnsi="Arial" w:cs="Arial"/>
          <w:sz w:val="22"/>
          <w:szCs w:val="22"/>
        </w:rPr>
      </w:pPr>
    </w:p>
    <w:p w14:paraId="2CD830CC" w14:textId="7CD4DABF" w:rsidR="00B33339" w:rsidRDefault="00B33339" w:rsidP="00390A56">
      <w:pPr>
        <w:pStyle w:val="Sinespaciado"/>
        <w:widowControl/>
        <w:overflowPunct/>
        <w:autoSpaceDE/>
        <w:autoSpaceDN/>
        <w:adjustRightInd/>
        <w:jc w:val="both"/>
        <w:rPr>
          <w:rFonts w:ascii="Arial" w:eastAsia="Arial" w:hAnsi="Arial" w:cs="Arial"/>
          <w:sz w:val="22"/>
          <w:szCs w:val="22"/>
        </w:rPr>
      </w:pPr>
    </w:p>
    <w:p w14:paraId="0CD8CD06" w14:textId="778CE539" w:rsidR="00B33339" w:rsidRPr="00AC5C2D" w:rsidRDefault="008F28C6" w:rsidP="00390A56">
      <w:pPr>
        <w:pStyle w:val="Sinespaciado"/>
        <w:widowControl/>
        <w:overflowPunct/>
        <w:autoSpaceDE/>
        <w:autoSpaceDN/>
        <w:adjustRightInd/>
        <w:jc w:val="both"/>
        <w:rPr>
          <w:rFonts w:ascii="Arial" w:eastAsia="Arial" w:hAnsi="Arial" w:cs="Arial"/>
          <w:b/>
          <w:bCs/>
          <w:sz w:val="22"/>
          <w:szCs w:val="22"/>
        </w:rPr>
      </w:pPr>
      <w:r>
        <w:rPr>
          <w:rFonts w:ascii="Arial" w:eastAsia="Arial" w:hAnsi="Arial" w:cs="Arial"/>
          <w:b/>
          <w:bCs/>
          <w:sz w:val="22"/>
          <w:szCs w:val="22"/>
        </w:rPr>
        <w:t>JANETH DAYANES POLANIAS SOTO</w:t>
      </w:r>
    </w:p>
    <w:p w14:paraId="5F2C3DEB" w14:textId="098EB294" w:rsidR="003373A4" w:rsidRPr="00390A56" w:rsidRDefault="00B33339" w:rsidP="00390A56">
      <w:pPr>
        <w:pStyle w:val="Sinespaciado"/>
        <w:widowControl/>
        <w:overflowPunct/>
        <w:autoSpaceDE/>
        <w:autoSpaceDN/>
        <w:adjustRightInd/>
        <w:jc w:val="both"/>
        <w:rPr>
          <w:lang w:val="es-ES"/>
        </w:rPr>
      </w:pPr>
      <w:r>
        <w:rPr>
          <w:rFonts w:ascii="Arial" w:eastAsia="Arial" w:hAnsi="Arial" w:cs="Arial"/>
          <w:sz w:val="22"/>
          <w:szCs w:val="22"/>
        </w:rPr>
        <w:t>Secretaria</w:t>
      </w:r>
    </w:p>
    <w:sectPr w:rsidR="003373A4" w:rsidRPr="00390A56" w:rsidSect="0097375B">
      <w:headerReference w:type="default" r:id="rId9"/>
      <w:footerReference w:type="default" r:id="rId10"/>
      <w:headerReference w:type="first" r:id="rId11"/>
      <w:pgSz w:w="12242" w:h="15842" w:code="1"/>
      <w:pgMar w:top="1134" w:right="1134" w:bottom="1134"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ECBE8" w14:textId="77777777" w:rsidR="005A199F" w:rsidRDefault="005A199F">
      <w:r>
        <w:separator/>
      </w:r>
    </w:p>
  </w:endnote>
  <w:endnote w:type="continuationSeparator" w:id="0">
    <w:p w14:paraId="4DED6C9C" w14:textId="77777777" w:rsidR="005A199F" w:rsidRDefault="005A199F">
      <w:r>
        <w:continuationSeparator/>
      </w:r>
    </w:p>
  </w:endnote>
  <w:endnote w:type="continuationNotice" w:id="1">
    <w:p w14:paraId="62C5F835" w14:textId="77777777" w:rsidR="003F757D" w:rsidRDefault="003F75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8C911" w14:textId="77777777" w:rsidR="003373A4" w:rsidRDefault="00B818CA" w:rsidP="006A7D1D">
    <w:pPr>
      <w:pStyle w:val="Piedepgina"/>
      <w:jc w:val="right"/>
    </w:pPr>
    <w:r w:rsidRPr="00D55428">
      <w:rPr>
        <w:rFonts w:ascii="Arial" w:hAnsi="Arial" w:cs="Arial"/>
        <w:b/>
        <w:sz w:val="16"/>
        <w:szCs w:val="16"/>
      </w:rPr>
      <w:t>Página:</w:t>
    </w:r>
    <w:r w:rsidRPr="00D55428">
      <w:rPr>
        <w:rFonts w:ascii="Arial" w:hAnsi="Arial" w:cs="Arial"/>
        <w:sz w:val="16"/>
        <w:szCs w:val="16"/>
      </w:rPr>
      <w:t xml:space="preserve"> </w:t>
    </w:r>
    <w:r w:rsidRPr="00D55428">
      <w:rPr>
        <w:rFonts w:ascii="Arial" w:hAnsi="Arial" w:cs="Arial"/>
        <w:b/>
        <w:bCs/>
        <w:sz w:val="16"/>
        <w:szCs w:val="16"/>
      </w:rPr>
      <w:fldChar w:fldCharType="begin"/>
    </w:r>
    <w:r w:rsidRPr="00D55428">
      <w:rPr>
        <w:rFonts w:ascii="Arial" w:hAnsi="Arial" w:cs="Arial"/>
        <w:b/>
        <w:bCs/>
        <w:sz w:val="16"/>
        <w:szCs w:val="16"/>
      </w:rPr>
      <w:instrText>PAGE</w:instrText>
    </w:r>
    <w:r w:rsidRPr="00D55428">
      <w:rPr>
        <w:rFonts w:ascii="Arial" w:hAnsi="Arial" w:cs="Arial"/>
        <w:b/>
        <w:bCs/>
        <w:sz w:val="16"/>
        <w:szCs w:val="16"/>
      </w:rPr>
      <w:fldChar w:fldCharType="separate"/>
    </w:r>
    <w:r>
      <w:rPr>
        <w:rFonts w:ascii="Arial" w:hAnsi="Arial" w:cs="Arial"/>
        <w:b/>
        <w:bCs/>
        <w:sz w:val="16"/>
        <w:szCs w:val="16"/>
      </w:rPr>
      <w:t>1</w:t>
    </w:r>
    <w:r w:rsidRPr="00D55428">
      <w:rPr>
        <w:rFonts w:ascii="Arial" w:hAnsi="Arial" w:cs="Arial"/>
        <w:b/>
        <w:bCs/>
        <w:sz w:val="16"/>
        <w:szCs w:val="16"/>
      </w:rPr>
      <w:fldChar w:fldCharType="end"/>
    </w:r>
    <w:r w:rsidRPr="00D55428">
      <w:rPr>
        <w:rFonts w:ascii="Arial" w:hAnsi="Arial" w:cs="Arial"/>
        <w:sz w:val="16"/>
        <w:szCs w:val="16"/>
      </w:rPr>
      <w:t xml:space="preserve"> de </w:t>
    </w:r>
    <w:r w:rsidRPr="00D55428">
      <w:rPr>
        <w:rFonts w:ascii="Arial" w:hAnsi="Arial" w:cs="Arial"/>
        <w:b/>
        <w:bCs/>
        <w:sz w:val="16"/>
        <w:szCs w:val="16"/>
      </w:rPr>
      <w:fldChar w:fldCharType="begin"/>
    </w:r>
    <w:r w:rsidRPr="00D55428">
      <w:rPr>
        <w:rFonts w:ascii="Arial" w:hAnsi="Arial" w:cs="Arial"/>
        <w:b/>
        <w:bCs/>
        <w:sz w:val="16"/>
        <w:szCs w:val="16"/>
      </w:rPr>
      <w:instrText>NUMPAGES</w:instrText>
    </w:r>
    <w:r w:rsidRPr="00D55428">
      <w:rPr>
        <w:rFonts w:ascii="Arial" w:hAnsi="Arial" w:cs="Arial"/>
        <w:b/>
        <w:bCs/>
        <w:sz w:val="16"/>
        <w:szCs w:val="16"/>
      </w:rPr>
      <w:fldChar w:fldCharType="separate"/>
    </w:r>
    <w:r>
      <w:rPr>
        <w:rFonts w:ascii="Arial" w:hAnsi="Arial" w:cs="Arial"/>
        <w:b/>
        <w:bCs/>
        <w:sz w:val="16"/>
        <w:szCs w:val="16"/>
      </w:rPr>
      <w:t>1</w:t>
    </w:r>
    <w:r w:rsidRPr="00D55428">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867C5" w14:textId="77777777" w:rsidR="005A199F" w:rsidRDefault="005A199F">
      <w:r>
        <w:separator/>
      </w:r>
    </w:p>
  </w:footnote>
  <w:footnote w:type="continuationSeparator" w:id="0">
    <w:p w14:paraId="24FEB4A6" w14:textId="77777777" w:rsidR="005A199F" w:rsidRDefault="005A199F">
      <w:r>
        <w:continuationSeparator/>
      </w:r>
    </w:p>
  </w:footnote>
  <w:footnote w:type="continuationNotice" w:id="1">
    <w:p w14:paraId="60AEEA12" w14:textId="77777777" w:rsidR="003F757D" w:rsidRDefault="003F75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204" w:type="dxa"/>
      <w:jc w:val="center"/>
      <w:shd w:val="clear" w:color="auto" w:fill="FFFFFF"/>
      <w:tblLook w:val="04A0" w:firstRow="1" w:lastRow="0" w:firstColumn="1" w:lastColumn="0" w:noHBand="0" w:noVBand="1"/>
    </w:tblPr>
    <w:tblGrid>
      <w:gridCol w:w="2551"/>
      <w:gridCol w:w="2551"/>
      <w:gridCol w:w="2123"/>
      <w:gridCol w:w="2979"/>
    </w:tblGrid>
    <w:tr w:rsidR="00DB6C50" w:rsidRPr="00EC0388" w14:paraId="35471A19" w14:textId="77777777" w:rsidTr="0093449A">
      <w:trPr>
        <w:trHeight w:val="399"/>
        <w:jc w:val="center"/>
      </w:trPr>
      <w:tc>
        <w:tcPr>
          <w:tcW w:w="2551" w:type="dxa"/>
          <w:vMerge w:val="restart"/>
          <w:shd w:val="clear" w:color="auto" w:fill="FFFFFF"/>
        </w:tcPr>
        <w:p w14:paraId="7273DD19" w14:textId="77777777" w:rsidR="003373A4" w:rsidRPr="00EC0388" w:rsidRDefault="00B818CA" w:rsidP="0097375B">
          <w:pPr>
            <w:pStyle w:val="Encabezado"/>
            <w:rPr>
              <w:rFonts w:ascii="Arial" w:hAnsi="Arial" w:cs="Arial"/>
              <w:sz w:val="24"/>
              <w:szCs w:val="24"/>
            </w:rPr>
          </w:pPr>
          <w:r>
            <w:rPr>
              <w:noProof/>
            </w:rPr>
            <w:drawing>
              <wp:anchor distT="0" distB="0" distL="114300" distR="114300" simplePos="0" relativeHeight="251658241" behindDoc="0" locked="0" layoutInCell="1" allowOverlap="1" wp14:anchorId="0BE610EF" wp14:editId="142459C6">
                <wp:simplePos x="0" y="0"/>
                <wp:positionH relativeFrom="column">
                  <wp:posOffset>179705</wp:posOffset>
                </wp:positionH>
                <wp:positionV relativeFrom="paragraph">
                  <wp:posOffset>108585</wp:posOffset>
                </wp:positionV>
                <wp:extent cx="1136015" cy="819785"/>
                <wp:effectExtent l="0" t="0" r="0" b="0"/>
                <wp:wrapNone/>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53" w:type="dxa"/>
          <w:gridSpan w:val="3"/>
          <w:shd w:val="clear" w:color="auto" w:fill="BFBFBF"/>
          <w:vAlign w:val="center"/>
        </w:tcPr>
        <w:p w14:paraId="61F5FF11" w14:textId="77777777" w:rsidR="003373A4" w:rsidRPr="00F86D7D" w:rsidRDefault="00B818CA" w:rsidP="0097375B">
          <w:pPr>
            <w:pStyle w:val="Encabezado"/>
            <w:jc w:val="center"/>
            <w:rPr>
              <w:rFonts w:ascii="Arial" w:hAnsi="Arial" w:cs="Arial"/>
              <w:b/>
              <w:sz w:val="24"/>
              <w:szCs w:val="24"/>
            </w:rPr>
          </w:pPr>
          <w:r>
            <w:rPr>
              <w:rFonts w:ascii="Calibri" w:hAnsi="Calibri" w:cs="Arial"/>
              <w:b/>
              <w:sz w:val="24"/>
              <w:szCs w:val="24"/>
            </w:rPr>
            <w:t>FORMATO</w:t>
          </w:r>
        </w:p>
      </w:tc>
    </w:tr>
    <w:tr w:rsidR="0097375B" w:rsidRPr="00EC0388" w14:paraId="6DDEF6E8" w14:textId="77777777" w:rsidTr="0093449A">
      <w:trPr>
        <w:trHeight w:val="1177"/>
        <w:jc w:val="center"/>
      </w:trPr>
      <w:tc>
        <w:tcPr>
          <w:tcW w:w="2551" w:type="dxa"/>
          <w:vMerge/>
          <w:shd w:val="clear" w:color="auto" w:fill="FFFFFF"/>
        </w:tcPr>
        <w:p w14:paraId="03C112A5" w14:textId="77777777" w:rsidR="003373A4" w:rsidRPr="00EC0388" w:rsidRDefault="003373A4" w:rsidP="0097375B">
          <w:pPr>
            <w:pStyle w:val="Encabezado"/>
            <w:rPr>
              <w:rFonts w:ascii="Arial" w:hAnsi="Arial" w:cs="Arial"/>
              <w:sz w:val="24"/>
              <w:szCs w:val="24"/>
            </w:rPr>
          </w:pPr>
        </w:p>
      </w:tc>
      <w:tc>
        <w:tcPr>
          <w:tcW w:w="7653" w:type="dxa"/>
          <w:gridSpan w:val="3"/>
          <w:shd w:val="clear" w:color="auto" w:fill="FFFFFF"/>
          <w:vAlign w:val="center"/>
        </w:tcPr>
        <w:p w14:paraId="20F4E416" w14:textId="77777777" w:rsidR="003373A4" w:rsidRPr="00F86D7D" w:rsidRDefault="00B818CA" w:rsidP="0097375B">
          <w:pPr>
            <w:pStyle w:val="Encabezado"/>
            <w:jc w:val="center"/>
            <w:rPr>
              <w:rFonts w:ascii="Arial" w:hAnsi="Arial" w:cs="Arial"/>
              <w:sz w:val="24"/>
              <w:szCs w:val="24"/>
            </w:rPr>
          </w:pPr>
          <w:r w:rsidRPr="00A0294F">
            <w:rPr>
              <w:rFonts w:ascii="Arial" w:hAnsi="Arial" w:cs="Arial"/>
              <w:sz w:val="24"/>
              <w:szCs w:val="24"/>
            </w:rPr>
            <w:t>FORMATO 8</w:t>
          </w:r>
          <w:r>
            <w:rPr>
              <w:rFonts w:ascii="Arial" w:hAnsi="Arial" w:cs="Arial"/>
              <w:sz w:val="24"/>
              <w:szCs w:val="24"/>
            </w:rPr>
            <w:t>3</w:t>
          </w:r>
          <w:r w:rsidRPr="00A0294F">
            <w:rPr>
              <w:rFonts w:ascii="Arial" w:hAnsi="Arial" w:cs="Arial"/>
              <w:sz w:val="24"/>
              <w:szCs w:val="24"/>
            </w:rPr>
            <w:t xml:space="preserve"> </w:t>
          </w:r>
          <w:r w:rsidRPr="008A6E60">
            <w:rPr>
              <w:rFonts w:ascii="Arial" w:hAnsi="Arial" w:cs="Arial"/>
              <w:bCs/>
              <w:sz w:val="22"/>
              <w:szCs w:val="22"/>
            </w:rPr>
            <w:t>ACTA DE AUDIENCIA POR POSIBLE INCUMPLIMIENTO OBLIGACIONES</w:t>
          </w:r>
          <w:r w:rsidRPr="00A0294F">
            <w:rPr>
              <w:rFonts w:ascii="Arial" w:hAnsi="Arial" w:cs="Arial"/>
              <w:sz w:val="24"/>
              <w:szCs w:val="24"/>
            </w:rPr>
            <w:t xml:space="preserve"> </w:t>
          </w:r>
          <w:r>
            <w:rPr>
              <w:rFonts w:ascii="Arial" w:hAnsi="Arial" w:cs="Arial"/>
              <w:sz w:val="24"/>
              <w:szCs w:val="24"/>
            </w:rPr>
            <w:t xml:space="preserve"> </w:t>
          </w:r>
        </w:p>
      </w:tc>
    </w:tr>
    <w:tr w:rsidR="006A7D1D" w:rsidRPr="00D55428" w14:paraId="3C43E32C" w14:textId="77777777" w:rsidTr="00B5303C">
      <w:trPr>
        <w:trHeight w:val="458"/>
        <w:jc w:val="center"/>
      </w:trPr>
      <w:tc>
        <w:tcPr>
          <w:tcW w:w="2551" w:type="dxa"/>
          <w:shd w:val="clear" w:color="auto" w:fill="FFFFFF"/>
          <w:vAlign w:val="center"/>
        </w:tcPr>
        <w:p w14:paraId="1DB31719" w14:textId="77777777" w:rsidR="003373A4" w:rsidRPr="00D55428" w:rsidRDefault="00B818CA" w:rsidP="00A21B89">
          <w:pPr>
            <w:pStyle w:val="Encabezado"/>
            <w:jc w:val="center"/>
            <w:rPr>
              <w:rFonts w:ascii="Arial" w:hAnsi="Arial" w:cs="Arial"/>
              <w:b/>
              <w:sz w:val="16"/>
              <w:szCs w:val="16"/>
            </w:rPr>
          </w:pPr>
          <w:r w:rsidRPr="00D55428">
            <w:rPr>
              <w:rFonts w:ascii="Arial" w:hAnsi="Arial" w:cs="Arial"/>
              <w:b/>
              <w:sz w:val="16"/>
              <w:szCs w:val="16"/>
            </w:rPr>
            <w:t>Principio de procedencia:</w:t>
          </w:r>
        </w:p>
        <w:p w14:paraId="7A89D473" w14:textId="77777777" w:rsidR="003373A4" w:rsidRPr="00D55428" w:rsidRDefault="00B818CA" w:rsidP="00A21B89">
          <w:pPr>
            <w:pStyle w:val="Encabezado"/>
            <w:jc w:val="center"/>
            <w:rPr>
              <w:rFonts w:ascii="Arial" w:hAnsi="Arial" w:cs="Arial"/>
              <w:sz w:val="16"/>
              <w:szCs w:val="16"/>
            </w:rPr>
          </w:pPr>
          <w:r w:rsidRPr="00D55428">
            <w:rPr>
              <w:rFonts w:ascii="Arial" w:hAnsi="Arial" w:cs="Arial"/>
              <w:sz w:val="16"/>
              <w:szCs w:val="16"/>
            </w:rPr>
            <w:t>xxxx.</w:t>
          </w:r>
          <w:r>
            <w:rPr>
              <w:rFonts w:ascii="Arial" w:hAnsi="Arial" w:cs="Arial"/>
              <w:sz w:val="16"/>
              <w:szCs w:val="16"/>
            </w:rPr>
            <w:t>092</w:t>
          </w:r>
        </w:p>
      </w:tc>
      <w:tc>
        <w:tcPr>
          <w:tcW w:w="2551" w:type="dxa"/>
          <w:shd w:val="clear" w:color="auto" w:fill="FFFFFF"/>
          <w:vAlign w:val="center"/>
        </w:tcPr>
        <w:p w14:paraId="14A82CBA" w14:textId="77777777" w:rsidR="003373A4" w:rsidRPr="00D55428" w:rsidRDefault="00B818CA" w:rsidP="00A21B89">
          <w:pPr>
            <w:pStyle w:val="Encabezado"/>
            <w:jc w:val="center"/>
            <w:rPr>
              <w:rFonts w:ascii="Arial" w:hAnsi="Arial" w:cs="Arial"/>
              <w:b/>
              <w:sz w:val="16"/>
              <w:szCs w:val="16"/>
            </w:rPr>
          </w:pPr>
          <w:r w:rsidRPr="00D55428">
            <w:rPr>
              <w:rFonts w:ascii="Arial" w:hAnsi="Arial" w:cs="Arial"/>
              <w:b/>
              <w:sz w:val="16"/>
              <w:szCs w:val="16"/>
            </w:rPr>
            <w:t>Clave:</w:t>
          </w:r>
          <w:r w:rsidRPr="00DF1F6F">
            <w:rPr>
              <w:rFonts w:ascii="Arial" w:hAnsi="Arial" w:cs="Arial"/>
              <w:b/>
              <w:sz w:val="16"/>
              <w:szCs w:val="16"/>
            </w:rPr>
            <w:t xml:space="preserve"> GCON-1.0-12</w:t>
          </w:r>
          <w:r>
            <w:rPr>
              <w:rFonts w:ascii="Arial" w:hAnsi="Arial" w:cs="Arial"/>
              <w:b/>
              <w:sz w:val="16"/>
              <w:szCs w:val="16"/>
            </w:rPr>
            <w:t>-</w:t>
          </w:r>
          <w:r w:rsidRPr="00383AE1">
            <w:rPr>
              <w:rFonts w:ascii="Arial" w:hAnsi="Arial" w:cs="Arial"/>
              <w:b/>
              <w:sz w:val="16"/>
              <w:szCs w:val="16"/>
            </w:rPr>
            <w:t>10</w:t>
          </w:r>
          <w:r>
            <w:rPr>
              <w:rFonts w:ascii="Arial" w:hAnsi="Arial" w:cs="Arial"/>
              <w:b/>
              <w:sz w:val="16"/>
              <w:szCs w:val="16"/>
            </w:rPr>
            <w:t>5</w:t>
          </w:r>
        </w:p>
      </w:tc>
      <w:tc>
        <w:tcPr>
          <w:tcW w:w="2123" w:type="dxa"/>
          <w:shd w:val="clear" w:color="auto" w:fill="FFFFFF"/>
          <w:vAlign w:val="center"/>
        </w:tcPr>
        <w:p w14:paraId="12C8933F" w14:textId="77777777" w:rsidR="003373A4" w:rsidRPr="00D55428" w:rsidRDefault="00B818CA" w:rsidP="00A21B89">
          <w:pPr>
            <w:pStyle w:val="Encabezado"/>
            <w:jc w:val="center"/>
            <w:rPr>
              <w:rFonts w:ascii="Arial" w:hAnsi="Arial" w:cs="Arial"/>
              <w:b/>
              <w:sz w:val="16"/>
              <w:szCs w:val="16"/>
            </w:rPr>
          </w:pPr>
          <w:r>
            <w:rPr>
              <w:rFonts w:ascii="Arial" w:hAnsi="Arial" w:cs="Arial"/>
              <w:b/>
              <w:sz w:val="16"/>
              <w:szCs w:val="16"/>
            </w:rPr>
            <w:t>Versión</w:t>
          </w:r>
          <w:r w:rsidRPr="00D55428">
            <w:rPr>
              <w:rFonts w:ascii="Arial" w:hAnsi="Arial" w:cs="Arial"/>
              <w:b/>
              <w:sz w:val="16"/>
              <w:szCs w:val="16"/>
            </w:rPr>
            <w:t>:</w:t>
          </w:r>
          <w:r>
            <w:rPr>
              <w:rFonts w:ascii="Arial" w:hAnsi="Arial" w:cs="Arial"/>
              <w:b/>
              <w:sz w:val="16"/>
              <w:szCs w:val="16"/>
            </w:rPr>
            <w:t>2</w:t>
          </w:r>
        </w:p>
      </w:tc>
      <w:tc>
        <w:tcPr>
          <w:tcW w:w="2979" w:type="dxa"/>
          <w:shd w:val="clear" w:color="auto" w:fill="FFFFFF"/>
          <w:vAlign w:val="center"/>
        </w:tcPr>
        <w:p w14:paraId="33C589CA" w14:textId="77777777" w:rsidR="003373A4" w:rsidRPr="00D55428" w:rsidRDefault="00B818CA" w:rsidP="00A21B89">
          <w:pPr>
            <w:pStyle w:val="Encabezado"/>
            <w:jc w:val="center"/>
            <w:rPr>
              <w:rFonts w:ascii="Arial" w:hAnsi="Arial" w:cs="Arial"/>
              <w:sz w:val="16"/>
              <w:szCs w:val="16"/>
            </w:rPr>
          </w:pPr>
          <w:r w:rsidRPr="00206522">
            <w:rPr>
              <w:rFonts w:ascii="Arial" w:hAnsi="Arial" w:cs="Arial"/>
              <w:b/>
              <w:sz w:val="16"/>
              <w:szCs w:val="16"/>
            </w:rPr>
            <w:t>Fecha de aprobación:</w:t>
          </w:r>
          <w:r>
            <w:t xml:space="preserve"> </w:t>
          </w:r>
          <w:r w:rsidRPr="00B5303C">
            <w:rPr>
              <w:rFonts w:ascii="Arial" w:hAnsi="Arial" w:cs="Arial"/>
              <w:b/>
              <w:sz w:val="16"/>
              <w:szCs w:val="16"/>
            </w:rPr>
            <w:t>14</w:t>
          </w:r>
          <w:r w:rsidRPr="00A0294F">
            <w:rPr>
              <w:rFonts w:ascii="Arial" w:hAnsi="Arial" w:cs="Arial"/>
              <w:b/>
              <w:sz w:val="16"/>
              <w:szCs w:val="16"/>
            </w:rPr>
            <w:t>/</w:t>
          </w:r>
          <w:r>
            <w:rPr>
              <w:rFonts w:ascii="Arial" w:hAnsi="Arial" w:cs="Arial"/>
              <w:b/>
              <w:sz w:val="16"/>
              <w:szCs w:val="16"/>
            </w:rPr>
            <w:t>May</w:t>
          </w:r>
          <w:r w:rsidRPr="00A0294F">
            <w:rPr>
              <w:rFonts w:ascii="Arial" w:hAnsi="Arial" w:cs="Arial"/>
              <w:b/>
              <w:sz w:val="16"/>
              <w:szCs w:val="16"/>
            </w:rPr>
            <w:t>/20</w:t>
          </w:r>
          <w:r>
            <w:rPr>
              <w:rFonts w:ascii="Arial" w:hAnsi="Arial" w:cs="Arial"/>
              <w:b/>
              <w:sz w:val="16"/>
              <w:szCs w:val="16"/>
            </w:rPr>
            <w:t>20</w:t>
          </w:r>
        </w:p>
      </w:tc>
    </w:tr>
  </w:tbl>
  <w:p w14:paraId="136EF231" w14:textId="77777777" w:rsidR="003373A4" w:rsidRDefault="003373A4">
    <w:pPr>
      <w:pStyle w:val="Encabezado"/>
    </w:pPr>
  </w:p>
  <w:p w14:paraId="224E0829" w14:textId="77777777" w:rsidR="003373A4" w:rsidRDefault="003373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050" w:type="dxa"/>
      <w:jc w:val="center"/>
      <w:shd w:val="clear" w:color="auto" w:fill="FFFFFF"/>
      <w:tblLook w:val="04A0" w:firstRow="1" w:lastRow="0" w:firstColumn="1" w:lastColumn="0" w:noHBand="0" w:noVBand="1"/>
    </w:tblPr>
    <w:tblGrid>
      <w:gridCol w:w="2233"/>
      <w:gridCol w:w="2430"/>
      <w:gridCol w:w="1814"/>
      <w:gridCol w:w="1814"/>
      <w:gridCol w:w="1759"/>
    </w:tblGrid>
    <w:tr w:rsidR="0097375B" w:rsidRPr="00EC0388" w14:paraId="0709D342" w14:textId="77777777" w:rsidTr="0097375B">
      <w:trPr>
        <w:trHeight w:val="399"/>
        <w:jc w:val="center"/>
      </w:trPr>
      <w:tc>
        <w:tcPr>
          <w:tcW w:w="2233" w:type="dxa"/>
          <w:vMerge w:val="restart"/>
          <w:tcBorders>
            <w:top w:val="double" w:sz="4" w:space="0" w:color="auto"/>
            <w:left w:val="double" w:sz="4" w:space="0" w:color="auto"/>
          </w:tcBorders>
          <w:shd w:val="clear" w:color="auto" w:fill="FFFFFF"/>
        </w:tcPr>
        <w:p w14:paraId="7A5D1FA5" w14:textId="77777777" w:rsidR="003373A4" w:rsidRPr="00EC0388" w:rsidRDefault="00B818CA" w:rsidP="0097375B">
          <w:pPr>
            <w:pStyle w:val="Encabezado"/>
            <w:rPr>
              <w:rFonts w:ascii="Arial" w:hAnsi="Arial" w:cs="Arial"/>
              <w:sz w:val="24"/>
              <w:szCs w:val="24"/>
            </w:rPr>
          </w:pPr>
          <w:r>
            <w:rPr>
              <w:noProof/>
            </w:rPr>
            <w:drawing>
              <wp:anchor distT="0" distB="0" distL="114300" distR="114300" simplePos="0" relativeHeight="251658240" behindDoc="0" locked="0" layoutInCell="1" allowOverlap="1" wp14:anchorId="5194B634" wp14:editId="511EC859">
                <wp:simplePos x="0" y="0"/>
                <wp:positionH relativeFrom="column">
                  <wp:posOffset>57785</wp:posOffset>
                </wp:positionH>
                <wp:positionV relativeFrom="paragraph">
                  <wp:posOffset>108585</wp:posOffset>
                </wp:positionV>
                <wp:extent cx="1136015" cy="81978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17" w:type="dxa"/>
          <w:gridSpan w:val="4"/>
          <w:tcBorders>
            <w:top w:val="double" w:sz="4" w:space="0" w:color="auto"/>
            <w:right w:val="double" w:sz="4" w:space="0" w:color="auto"/>
          </w:tcBorders>
          <w:shd w:val="clear" w:color="auto" w:fill="BFBFBF"/>
          <w:vAlign w:val="center"/>
        </w:tcPr>
        <w:p w14:paraId="61940828" w14:textId="77777777" w:rsidR="003373A4" w:rsidRPr="00F86D7D" w:rsidRDefault="00B818CA" w:rsidP="0097375B">
          <w:pPr>
            <w:pStyle w:val="Encabezado"/>
            <w:jc w:val="center"/>
            <w:rPr>
              <w:rFonts w:ascii="Arial" w:hAnsi="Arial" w:cs="Arial"/>
              <w:b/>
              <w:sz w:val="24"/>
              <w:szCs w:val="24"/>
            </w:rPr>
          </w:pPr>
          <w:r>
            <w:rPr>
              <w:rFonts w:ascii="Calibri" w:hAnsi="Calibri" w:cs="Arial"/>
              <w:b/>
              <w:sz w:val="24"/>
              <w:szCs w:val="24"/>
            </w:rPr>
            <w:t>MANUAL</w:t>
          </w:r>
        </w:p>
      </w:tc>
    </w:tr>
    <w:tr w:rsidR="0097375B" w:rsidRPr="00EC0388" w14:paraId="5914288D" w14:textId="77777777" w:rsidTr="0097375B">
      <w:trPr>
        <w:trHeight w:val="1177"/>
        <w:jc w:val="center"/>
      </w:trPr>
      <w:tc>
        <w:tcPr>
          <w:tcW w:w="2233" w:type="dxa"/>
          <w:vMerge/>
          <w:tcBorders>
            <w:left w:val="double" w:sz="4" w:space="0" w:color="auto"/>
          </w:tcBorders>
          <w:shd w:val="clear" w:color="auto" w:fill="FFFFFF"/>
        </w:tcPr>
        <w:p w14:paraId="1EFA2D99" w14:textId="77777777" w:rsidR="003373A4" w:rsidRPr="00EC0388" w:rsidRDefault="003373A4" w:rsidP="0097375B">
          <w:pPr>
            <w:pStyle w:val="Encabezado"/>
            <w:rPr>
              <w:rFonts w:ascii="Arial" w:hAnsi="Arial" w:cs="Arial"/>
              <w:sz w:val="24"/>
              <w:szCs w:val="24"/>
            </w:rPr>
          </w:pPr>
        </w:p>
      </w:tc>
      <w:tc>
        <w:tcPr>
          <w:tcW w:w="7817" w:type="dxa"/>
          <w:gridSpan w:val="4"/>
          <w:tcBorders>
            <w:right w:val="double" w:sz="4" w:space="0" w:color="auto"/>
          </w:tcBorders>
          <w:shd w:val="clear" w:color="auto" w:fill="FFFFFF"/>
          <w:vAlign w:val="center"/>
        </w:tcPr>
        <w:p w14:paraId="7EB3F6E8" w14:textId="77777777" w:rsidR="003373A4" w:rsidRPr="00F86D7D" w:rsidRDefault="00B818CA" w:rsidP="0097375B">
          <w:pPr>
            <w:pStyle w:val="Encabezado"/>
            <w:jc w:val="center"/>
            <w:rPr>
              <w:rFonts w:ascii="Arial" w:hAnsi="Arial" w:cs="Arial"/>
              <w:sz w:val="24"/>
              <w:szCs w:val="24"/>
            </w:rPr>
          </w:pPr>
          <w:r>
            <w:rPr>
              <w:rFonts w:ascii="Arial" w:hAnsi="Arial" w:cs="Arial"/>
              <w:sz w:val="24"/>
              <w:szCs w:val="24"/>
            </w:rPr>
            <w:t>NOMBRE DEL MANUAL</w:t>
          </w:r>
        </w:p>
      </w:tc>
    </w:tr>
    <w:tr w:rsidR="0097375B" w:rsidRPr="00D55428" w14:paraId="4672AB16" w14:textId="77777777" w:rsidTr="0097375B">
      <w:trPr>
        <w:trHeight w:val="458"/>
        <w:jc w:val="center"/>
      </w:trPr>
      <w:tc>
        <w:tcPr>
          <w:tcW w:w="2233" w:type="dxa"/>
          <w:tcBorders>
            <w:left w:val="double" w:sz="4" w:space="0" w:color="auto"/>
            <w:bottom w:val="double" w:sz="4" w:space="0" w:color="auto"/>
            <w:right w:val="single" w:sz="4" w:space="0" w:color="auto"/>
          </w:tcBorders>
          <w:shd w:val="clear" w:color="auto" w:fill="FFFFFF"/>
          <w:vAlign w:val="center"/>
        </w:tcPr>
        <w:p w14:paraId="7564963E" w14:textId="77777777" w:rsidR="003373A4" w:rsidRPr="00D55428" w:rsidRDefault="00B818CA" w:rsidP="0097375B">
          <w:pPr>
            <w:pStyle w:val="Encabezado"/>
            <w:jc w:val="center"/>
            <w:rPr>
              <w:rFonts w:ascii="Arial" w:hAnsi="Arial" w:cs="Arial"/>
              <w:b/>
              <w:sz w:val="16"/>
              <w:szCs w:val="16"/>
            </w:rPr>
          </w:pPr>
          <w:r w:rsidRPr="00D55428">
            <w:rPr>
              <w:rFonts w:ascii="Arial" w:hAnsi="Arial" w:cs="Arial"/>
              <w:b/>
              <w:sz w:val="16"/>
              <w:szCs w:val="16"/>
            </w:rPr>
            <w:t>Principio de procedencia:</w:t>
          </w:r>
        </w:p>
        <w:p w14:paraId="2EE4AD61" w14:textId="77777777" w:rsidR="003373A4" w:rsidRPr="00D55428" w:rsidRDefault="00B818CA" w:rsidP="0097375B">
          <w:pPr>
            <w:pStyle w:val="Encabezado"/>
            <w:jc w:val="center"/>
            <w:rPr>
              <w:rFonts w:ascii="Arial" w:hAnsi="Arial" w:cs="Arial"/>
              <w:sz w:val="16"/>
              <w:szCs w:val="16"/>
            </w:rPr>
          </w:pPr>
          <w:proofErr w:type="spellStart"/>
          <w:r w:rsidRPr="00D55428">
            <w:rPr>
              <w:rFonts w:ascii="Arial" w:hAnsi="Arial" w:cs="Arial"/>
              <w:sz w:val="16"/>
              <w:szCs w:val="16"/>
            </w:rPr>
            <w:t>xxxx.xxx</w:t>
          </w:r>
          <w:proofErr w:type="spellEnd"/>
        </w:p>
      </w:tc>
      <w:tc>
        <w:tcPr>
          <w:tcW w:w="2430" w:type="dxa"/>
          <w:tcBorders>
            <w:left w:val="single" w:sz="4" w:space="0" w:color="auto"/>
            <w:bottom w:val="double" w:sz="4" w:space="0" w:color="auto"/>
          </w:tcBorders>
          <w:shd w:val="clear" w:color="auto" w:fill="FFFFFF"/>
          <w:vAlign w:val="center"/>
        </w:tcPr>
        <w:p w14:paraId="15DC2899" w14:textId="77777777" w:rsidR="003373A4" w:rsidRPr="00D55428" w:rsidRDefault="00B818CA" w:rsidP="0097375B">
          <w:pPr>
            <w:pStyle w:val="Encabezado"/>
            <w:rPr>
              <w:rFonts w:ascii="Arial" w:hAnsi="Arial" w:cs="Arial"/>
              <w:b/>
              <w:sz w:val="16"/>
              <w:szCs w:val="16"/>
            </w:rPr>
          </w:pPr>
          <w:r w:rsidRPr="00D55428">
            <w:rPr>
              <w:rFonts w:ascii="Arial" w:hAnsi="Arial" w:cs="Arial"/>
              <w:b/>
              <w:sz w:val="16"/>
              <w:szCs w:val="16"/>
            </w:rPr>
            <w:t xml:space="preserve">Clave: </w:t>
          </w:r>
        </w:p>
      </w:tc>
      <w:tc>
        <w:tcPr>
          <w:tcW w:w="1814" w:type="dxa"/>
          <w:tcBorders>
            <w:bottom w:val="double" w:sz="4" w:space="0" w:color="auto"/>
          </w:tcBorders>
          <w:shd w:val="clear" w:color="auto" w:fill="FFFFFF"/>
          <w:vAlign w:val="center"/>
        </w:tcPr>
        <w:p w14:paraId="3A0E3E90" w14:textId="77777777" w:rsidR="003373A4" w:rsidRPr="00D55428" w:rsidRDefault="00B818CA" w:rsidP="0097375B">
          <w:pPr>
            <w:pStyle w:val="Encabezado"/>
            <w:rPr>
              <w:rFonts w:ascii="Arial" w:hAnsi="Arial" w:cs="Arial"/>
              <w:b/>
              <w:sz w:val="16"/>
              <w:szCs w:val="16"/>
            </w:rPr>
          </w:pPr>
          <w:r>
            <w:rPr>
              <w:rFonts w:ascii="Arial" w:hAnsi="Arial" w:cs="Arial"/>
              <w:b/>
              <w:sz w:val="16"/>
              <w:szCs w:val="16"/>
            </w:rPr>
            <w:t>Versión</w:t>
          </w:r>
          <w:r w:rsidRPr="00D55428">
            <w:rPr>
              <w:rFonts w:ascii="Arial" w:hAnsi="Arial" w:cs="Arial"/>
              <w:b/>
              <w:sz w:val="16"/>
              <w:szCs w:val="16"/>
            </w:rPr>
            <w:t xml:space="preserve">: </w:t>
          </w:r>
        </w:p>
      </w:tc>
      <w:tc>
        <w:tcPr>
          <w:tcW w:w="1814" w:type="dxa"/>
          <w:tcBorders>
            <w:bottom w:val="double" w:sz="4" w:space="0" w:color="auto"/>
            <w:right w:val="single" w:sz="4" w:space="0" w:color="auto"/>
          </w:tcBorders>
          <w:shd w:val="clear" w:color="auto" w:fill="FFFFFF"/>
          <w:vAlign w:val="center"/>
        </w:tcPr>
        <w:p w14:paraId="4F82F101" w14:textId="77777777" w:rsidR="003373A4" w:rsidRPr="00D55428" w:rsidRDefault="00B818CA" w:rsidP="0097375B">
          <w:pPr>
            <w:pStyle w:val="Encabezado"/>
            <w:rPr>
              <w:rFonts w:ascii="Arial" w:hAnsi="Arial" w:cs="Arial"/>
              <w:b/>
              <w:sz w:val="16"/>
              <w:szCs w:val="16"/>
            </w:rPr>
          </w:pPr>
          <w:r w:rsidRPr="00D55428">
            <w:rPr>
              <w:rFonts w:ascii="Arial" w:hAnsi="Arial" w:cs="Arial"/>
              <w:b/>
              <w:sz w:val="16"/>
              <w:szCs w:val="16"/>
            </w:rPr>
            <w:t xml:space="preserve">Fecha: </w:t>
          </w:r>
        </w:p>
      </w:tc>
      <w:tc>
        <w:tcPr>
          <w:tcW w:w="1759" w:type="dxa"/>
          <w:tcBorders>
            <w:left w:val="single" w:sz="4" w:space="0" w:color="auto"/>
            <w:bottom w:val="double" w:sz="4" w:space="0" w:color="auto"/>
            <w:right w:val="double" w:sz="4" w:space="0" w:color="auto"/>
          </w:tcBorders>
          <w:shd w:val="clear" w:color="auto" w:fill="FFFFFF"/>
          <w:vAlign w:val="center"/>
        </w:tcPr>
        <w:p w14:paraId="6D649345" w14:textId="77777777" w:rsidR="003373A4" w:rsidRPr="00D55428" w:rsidRDefault="00B818CA" w:rsidP="0097375B">
          <w:pPr>
            <w:pStyle w:val="Encabezado"/>
            <w:rPr>
              <w:rFonts w:ascii="Arial" w:hAnsi="Arial" w:cs="Arial"/>
              <w:sz w:val="16"/>
              <w:szCs w:val="16"/>
            </w:rPr>
          </w:pPr>
          <w:r w:rsidRPr="00D55428">
            <w:rPr>
              <w:rFonts w:ascii="Arial" w:hAnsi="Arial" w:cs="Arial"/>
              <w:b/>
              <w:sz w:val="16"/>
              <w:szCs w:val="16"/>
            </w:rPr>
            <w:t>Página:</w:t>
          </w:r>
          <w:r w:rsidRPr="00D55428">
            <w:rPr>
              <w:rFonts w:ascii="Arial" w:hAnsi="Arial" w:cs="Arial"/>
              <w:sz w:val="16"/>
              <w:szCs w:val="16"/>
            </w:rPr>
            <w:t xml:space="preserve"> </w:t>
          </w:r>
          <w:r w:rsidRPr="00D55428">
            <w:rPr>
              <w:rFonts w:ascii="Arial" w:hAnsi="Arial" w:cs="Arial"/>
              <w:b/>
              <w:bCs/>
              <w:sz w:val="16"/>
              <w:szCs w:val="16"/>
            </w:rPr>
            <w:fldChar w:fldCharType="begin"/>
          </w:r>
          <w:r w:rsidRPr="00D55428">
            <w:rPr>
              <w:rFonts w:ascii="Arial" w:hAnsi="Arial" w:cs="Arial"/>
              <w:b/>
              <w:bCs/>
              <w:sz w:val="16"/>
              <w:szCs w:val="16"/>
            </w:rPr>
            <w:instrText>PAGE</w:instrText>
          </w:r>
          <w:r w:rsidRPr="00D55428">
            <w:rPr>
              <w:rFonts w:ascii="Arial" w:hAnsi="Arial" w:cs="Arial"/>
              <w:b/>
              <w:bCs/>
              <w:sz w:val="16"/>
              <w:szCs w:val="16"/>
            </w:rPr>
            <w:fldChar w:fldCharType="separate"/>
          </w:r>
          <w:r>
            <w:rPr>
              <w:rFonts w:ascii="Arial" w:hAnsi="Arial" w:cs="Arial"/>
              <w:b/>
              <w:bCs/>
              <w:noProof/>
              <w:sz w:val="16"/>
              <w:szCs w:val="16"/>
            </w:rPr>
            <w:t>1</w:t>
          </w:r>
          <w:r w:rsidRPr="00D55428">
            <w:rPr>
              <w:rFonts w:ascii="Arial" w:hAnsi="Arial" w:cs="Arial"/>
              <w:b/>
              <w:bCs/>
              <w:sz w:val="16"/>
              <w:szCs w:val="16"/>
            </w:rPr>
            <w:fldChar w:fldCharType="end"/>
          </w:r>
          <w:r w:rsidRPr="00D55428">
            <w:rPr>
              <w:rFonts w:ascii="Arial" w:hAnsi="Arial" w:cs="Arial"/>
              <w:sz w:val="16"/>
              <w:szCs w:val="16"/>
            </w:rPr>
            <w:t xml:space="preserve"> de </w:t>
          </w:r>
          <w:r w:rsidRPr="00D55428">
            <w:rPr>
              <w:rFonts w:ascii="Arial" w:hAnsi="Arial" w:cs="Arial"/>
              <w:b/>
              <w:bCs/>
              <w:sz w:val="16"/>
              <w:szCs w:val="16"/>
            </w:rPr>
            <w:fldChar w:fldCharType="begin"/>
          </w:r>
          <w:r w:rsidRPr="00D55428">
            <w:rPr>
              <w:rFonts w:ascii="Arial" w:hAnsi="Arial" w:cs="Arial"/>
              <w:b/>
              <w:bCs/>
              <w:sz w:val="16"/>
              <w:szCs w:val="16"/>
            </w:rPr>
            <w:instrText>NUMPAGES</w:instrText>
          </w:r>
          <w:r w:rsidRPr="00D55428">
            <w:rPr>
              <w:rFonts w:ascii="Arial" w:hAnsi="Arial" w:cs="Arial"/>
              <w:b/>
              <w:bCs/>
              <w:sz w:val="16"/>
              <w:szCs w:val="16"/>
            </w:rPr>
            <w:fldChar w:fldCharType="separate"/>
          </w:r>
          <w:r>
            <w:rPr>
              <w:rFonts w:ascii="Arial" w:hAnsi="Arial" w:cs="Arial"/>
              <w:b/>
              <w:bCs/>
              <w:noProof/>
              <w:sz w:val="16"/>
              <w:szCs w:val="16"/>
            </w:rPr>
            <w:t>1</w:t>
          </w:r>
          <w:r w:rsidRPr="00D55428">
            <w:rPr>
              <w:rFonts w:ascii="Arial" w:hAnsi="Arial" w:cs="Arial"/>
              <w:b/>
              <w:bCs/>
              <w:sz w:val="16"/>
              <w:szCs w:val="16"/>
            </w:rPr>
            <w:fldChar w:fldCharType="end"/>
          </w:r>
        </w:p>
      </w:tc>
    </w:tr>
  </w:tbl>
  <w:p w14:paraId="381A4FEC" w14:textId="77777777" w:rsidR="003373A4" w:rsidRDefault="003373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6647"/>
    <w:multiLevelType w:val="hybridMultilevel"/>
    <w:tmpl w:val="1E8ADBE0"/>
    <w:lvl w:ilvl="0" w:tplc="A1AE0956">
      <w:start w:val="1"/>
      <w:numFmt w:val="decimal"/>
      <w:lvlText w:val="%1."/>
      <w:lvlJc w:val="left"/>
      <w:pPr>
        <w:ind w:left="1004"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8DF481A"/>
    <w:multiLevelType w:val="hybridMultilevel"/>
    <w:tmpl w:val="BD3C1690"/>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99E7EBC"/>
    <w:multiLevelType w:val="hybridMultilevel"/>
    <w:tmpl w:val="77D0E6EE"/>
    <w:lvl w:ilvl="0" w:tplc="240A0013">
      <w:start w:val="1"/>
      <w:numFmt w:val="upperRoman"/>
      <w:lvlText w:val="%1."/>
      <w:lvlJc w:val="right"/>
      <w:pPr>
        <w:ind w:left="1004" w:hanging="72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 w15:restartNumberingAfterBreak="0">
    <w:nsid w:val="2CFC0DC0"/>
    <w:multiLevelType w:val="hybridMultilevel"/>
    <w:tmpl w:val="3D264FA8"/>
    <w:lvl w:ilvl="0" w:tplc="762E2D54">
      <w:start w:val="1"/>
      <w:numFmt w:val="decimal"/>
      <w:lvlText w:val="%1."/>
      <w:lvlJc w:val="left"/>
      <w:pPr>
        <w:ind w:left="1779"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4" w15:restartNumberingAfterBreak="0">
    <w:nsid w:val="319B4ED7"/>
    <w:multiLevelType w:val="hybridMultilevel"/>
    <w:tmpl w:val="FC0634B6"/>
    <w:lvl w:ilvl="0" w:tplc="CC14BE02">
      <w:start w:val="1"/>
      <w:numFmt w:val="upp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3E951A2F"/>
    <w:multiLevelType w:val="hybridMultilevel"/>
    <w:tmpl w:val="D750BBF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40D43EBB"/>
    <w:multiLevelType w:val="hybridMultilevel"/>
    <w:tmpl w:val="B74ED44A"/>
    <w:lvl w:ilvl="0" w:tplc="0436C52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0E12CD8"/>
    <w:multiLevelType w:val="hybridMultilevel"/>
    <w:tmpl w:val="1E0C313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BDA72F8"/>
    <w:multiLevelType w:val="hybridMultilevel"/>
    <w:tmpl w:val="19263CF4"/>
    <w:lvl w:ilvl="0" w:tplc="AC907BE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F80749F"/>
    <w:multiLevelType w:val="hybridMultilevel"/>
    <w:tmpl w:val="AF6C32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5CA3CBF"/>
    <w:multiLevelType w:val="hybridMultilevel"/>
    <w:tmpl w:val="4A5C14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BDA5244"/>
    <w:multiLevelType w:val="hybridMultilevel"/>
    <w:tmpl w:val="6A1416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3B42131"/>
    <w:multiLevelType w:val="hybridMultilevel"/>
    <w:tmpl w:val="77F2FCC4"/>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742912E8"/>
    <w:multiLevelType w:val="hybridMultilevel"/>
    <w:tmpl w:val="F4BA27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BD01EE3"/>
    <w:multiLevelType w:val="hybridMultilevel"/>
    <w:tmpl w:val="D57A392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24271306">
    <w:abstractNumId w:val="2"/>
  </w:num>
  <w:num w:numId="2" w16cid:durableId="1965456957">
    <w:abstractNumId w:val="3"/>
  </w:num>
  <w:num w:numId="3" w16cid:durableId="949627285">
    <w:abstractNumId w:val="0"/>
  </w:num>
  <w:num w:numId="4" w16cid:durableId="1596476892">
    <w:abstractNumId w:val="1"/>
  </w:num>
  <w:num w:numId="5" w16cid:durableId="2117560302">
    <w:abstractNumId w:val="12"/>
  </w:num>
  <w:num w:numId="6" w16cid:durableId="13784329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1251772">
    <w:abstractNumId w:val="14"/>
  </w:num>
  <w:num w:numId="8" w16cid:durableId="1335953453">
    <w:abstractNumId w:val="6"/>
  </w:num>
  <w:num w:numId="9" w16cid:durableId="1968927884">
    <w:abstractNumId w:val="4"/>
  </w:num>
  <w:num w:numId="10" w16cid:durableId="2098551867">
    <w:abstractNumId w:val="8"/>
  </w:num>
  <w:num w:numId="11" w16cid:durableId="525487326">
    <w:abstractNumId w:val="10"/>
  </w:num>
  <w:num w:numId="12" w16cid:durableId="1510951429">
    <w:abstractNumId w:val="11"/>
  </w:num>
  <w:num w:numId="13" w16cid:durableId="1634629055">
    <w:abstractNumId w:val="9"/>
  </w:num>
  <w:num w:numId="14" w16cid:durableId="1603102326">
    <w:abstractNumId w:val="7"/>
  </w:num>
  <w:num w:numId="15" w16cid:durableId="19507754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E46"/>
    <w:rsid w:val="00025CB4"/>
    <w:rsid w:val="0003084E"/>
    <w:rsid w:val="00033AB0"/>
    <w:rsid w:val="00053F2F"/>
    <w:rsid w:val="0005662E"/>
    <w:rsid w:val="00084EFD"/>
    <w:rsid w:val="0009018E"/>
    <w:rsid w:val="000A5923"/>
    <w:rsid w:val="000B1AA7"/>
    <w:rsid w:val="000B4B73"/>
    <w:rsid w:val="000C01AE"/>
    <w:rsid w:val="000C19EE"/>
    <w:rsid w:val="000C1AAE"/>
    <w:rsid w:val="000D6591"/>
    <w:rsid w:val="000E06C6"/>
    <w:rsid w:val="000E3E48"/>
    <w:rsid w:val="000F31F0"/>
    <w:rsid w:val="000F7208"/>
    <w:rsid w:val="0010571C"/>
    <w:rsid w:val="00105F31"/>
    <w:rsid w:val="00106D0F"/>
    <w:rsid w:val="00114DC0"/>
    <w:rsid w:val="00116C16"/>
    <w:rsid w:val="00123E5B"/>
    <w:rsid w:val="00126C50"/>
    <w:rsid w:val="0013197B"/>
    <w:rsid w:val="00133992"/>
    <w:rsid w:val="001341DB"/>
    <w:rsid w:val="00147A55"/>
    <w:rsid w:val="00152D38"/>
    <w:rsid w:val="00154564"/>
    <w:rsid w:val="00157F0C"/>
    <w:rsid w:val="00163727"/>
    <w:rsid w:val="00163B26"/>
    <w:rsid w:val="00165C53"/>
    <w:rsid w:val="00170863"/>
    <w:rsid w:val="001721F6"/>
    <w:rsid w:val="0018448D"/>
    <w:rsid w:val="0018662B"/>
    <w:rsid w:val="00192AE9"/>
    <w:rsid w:val="001977AB"/>
    <w:rsid w:val="001A52AA"/>
    <w:rsid w:val="001A7247"/>
    <w:rsid w:val="001B3293"/>
    <w:rsid w:val="001B4EDC"/>
    <w:rsid w:val="001C0F0E"/>
    <w:rsid w:val="001C43A3"/>
    <w:rsid w:val="001C52C3"/>
    <w:rsid w:val="001D3DA3"/>
    <w:rsid w:val="001E1BF7"/>
    <w:rsid w:val="001E2F93"/>
    <w:rsid w:val="001E740E"/>
    <w:rsid w:val="001F11AC"/>
    <w:rsid w:val="0020572B"/>
    <w:rsid w:val="00206BED"/>
    <w:rsid w:val="00210EA9"/>
    <w:rsid w:val="0022068A"/>
    <w:rsid w:val="00225B23"/>
    <w:rsid w:val="0023125F"/>
    <w:rsid w:val="00234529"/>
    <w:rsid w:val="00237464"/>
    <w:rsid w:val="00237E65"/>
    <w:rsid w:val="002566AF"/>
    <w:rsid w:val="00260ECE"/>
    <w:rsid w:val="002634F2"/>
    <w:rsid w:val="00266105"/>
    <w:rsid w:val="00266816"/>
    <w:rsid w:val="00271DF0"/>
    <w:rsid w:val="00273872"/>
    <w:rsid w:val="002739E5"/>
    <w:rsid w:val="0027678C"/>
    <w:rsid w:val="00281677"/>
    <w:rsid w:val="00283A52"/>
    <w:rsid w:val="00287452"/>
    <w:rsid w:val="002904E0"/>
    <w:rsid w:val="00290C0A"/>
    <w:rsid w:val="00291A9D"/>
    <w:rsid w:val="00294DA2"/>
    <w:rsid w:val="002A49B8"/>
    <w:rsid w:val="002A4CF9"/>
    <w:rsid w:val="002A5A72"/>
    <w:rsid w:val="002A7780"/>
    <w:rsid w:val="002C014A"/>
    <w:rsid w:val="002C0328"/>
    <w:rsid w:val="002C5101"/>
    <w:rsid w:val="002C5C73"/>
    <w:rsid w:val="002E1716"/>
    <w:rsid w:val="003014F6"/>
    <w:rsid w:val="00320CE1"/>
    <w:rsid w:val="0032452A"/>
    <w:rsid w:val="003262EC"/>
    <w:rsid w:val="00326D41"/>
    <w:rsid w:val="00333D10"/>
    <w:rsid w:val="003373A4"/>
    <w:rsid w:val="00344167"/>
    <w:rsid w:val="00345E62"/>
    <w:rsid w:val="003503E2"/>
    <w:rsid w:val="003639D1"/>
    <w:rsid w:val="003702E0"/>
    <w:rsid w:val="00370E85"/>
    <w:rsid w:val="00371579"/>
    <w:rsid w:val="003831A8"/>
    <w:rsid w:val="00386F88"/>
    <w:rsid w:val="00387DCA"/>
    <w:rsid w:val="00390A56"/>
    <w:rsid w:val="0039673D"/>
    <w:rsid w:val="003A0F11"/>
    <w:rsid w:val="003A19D5"/>
    <w:rsid w:val="003A7D5D"/>
    <w:rsid w:val="003B033F"/>
    <w:rsid w:val="003B3581"/>
    <w:rsid w:val="003B44F9"/>
    <w:rsid w:val="003B5511"/>
    <w:rsid w:val="003C25FF"/>
    <w:rsid w:val="003D729D"/>
    <w:rsid w:val="003E4545"/>
    <w:rsid w:val="003E69A8"/>
    <w:rsid w:val="003F273F"/>
    <w:rsid w:val="003F4D2F"/>
    <w:rsid w:val="003F57D1"/>
    <w:rsid w:val="003F757D"/>
    <w:rsid w:val="00412C02"/>
    <w:rsid w:val="004169D8"/>
    <w:rsid w:val="004265E0"/>
    <w:rsid w:val="00436EE9"/>
    <w:rsid w:val="00441382"/>
    <w:rsid w:val="0044219F"/>
    <w:rsid w:val="0045463C"/>
    <w:rsid w:val="00454AF0"/>
    <w:rsid w:val="0046505E"/>
    <w:rsid w:val="0046652F"/>
    <w:rsid w:val="00467A7B"/>
    <w:rsid w:val="00467FD5"/>
    <w:rsid w:val="004729BE"/>
    <w:rsid w:val="00472C79"/>
    <w:rsid w:val="0047456A"/>
    <w:rsid w:val="0048076F"/>
    <w:rsid w:val="00486C99"/>
    <w:rsid w:val="00487561"/>
    <w:rsid w:val="004902B6"/>
    <w:rsid w:val="00491854"/>
    <w:rsid w:val="004A0BF9"/>
    <w:rsid w:val="004A0E46"/>
    <w:rsid w:val="004A7E1B"/>
    <w:rsid w:val="004D481F"/>
    <w:rsid w:val="004F0705"/>
    <w:rsid w:val="004F2BCF"/>
    <w:rsid w:val="004F7377"/>
    <w:rsid w:val="00511705"/>
    <w:rsid w:val="00511711"/>
    <w:rsid w:val="005118F9"/>
    <w:rsid w:val="0052272A"/>
    <w:rsid w:val="00531F99"/>
    <w:rsid w:val="0053202F"/>
    <w:rsid w:val="005349AC"/>
    <w:rsid w:val="00534D26"/>
    <w:rsid w:val="00540524"/>
    <w:rsid w:val="00541EC8"/>
    <w:rsid w:val="0054566E"/>
    <w:rsid w:val="00552390"/>
    <w:rsid w:val="00554009"/>
    <w:rsid w:val="00564B3B"/>
    <w:rsid w:val="005745C7"/>
    <w:rsid w:val="00574BAC"/>
    <w:rsid w:val="00581489"/>
    <w:rsid w:val="005A199F"/>
    <w:rsid w:val="005A4972"/>
    <w:rsid w:val="005B0DFB"/>
    <w:rsid w:val="005B3533"/>
    <w:rsid w:val="005B52B4"/>
    <w:rsid w:val="005C6967"/>
    <w:rsid w:val="005D29EF"/>
    <w:rsid w:val="005D3F0E"/>
    <w:rsid w:val="005D732E"/>
    <w:rsid w:val="005F16D6"/>
    <w:rsid w:val="00600EE3"/>
    <w:rsid w:val="0060346B"/>
    <w:rsid w:val="006178CD"/>
    <w:rsid w:val="00623CB5"/>
    <w:rsid w:val="006324F9"/>
    <w:rsid w:val="00634745"/>
    <w:rsid w:val="0063560B"/>
    <w:rsid w:val="0064029A"/>
    <w:rsid w:val="00644479"/>
    <w:rsid w:val="006546DB"/>
    <w:rsid w:val="00661030"/>
    <w:rsid w:val="00665D74"/>
    <w:rsid w:val="00673247"/>
    <w:rsid w:val="006933BD"/>
    <w:rsid w:val="00694983"/>
    <w:rsid w:val="00695114"/>
    <w:rsid w:val="00697868"/>
    <w:rsid w:val="006C0E0F"/>
    <w:rsid w:val="006C55A9"/>
    <w:rsid w:val="006E7BD3"/>
    <w:rsid w:val="006F07B3"/>
    <w:rsid w:val="006F08AB"/>
    <w:rsid w:val="006F1D18"/>
    <w:rsid w:val="006F3078"/>
    <w:rsid w:val="00703788"/>
    <w:rsid w:val="007039C4"/>
    <w:rsid w:val="00703A8B"/>
    <w:rsid w:val="007103BF"/>
    <w:rsid w:val="00716851"/>
    <w:rsid w:val="007309C7"/>
    <w:rsid w:val="00731216"/>
    <w:rsid w:val="007319D1"/>
    <w:rsid w:val="00733037"/>
    <w:rsid w:val="007425A4"/>
    <w:rsid w:val="00743CA7"/>
    <w:rsid w:val="007449E3"/>
    <w:rsid w:val="0074578B"/>
    <w:rsid w:val="00747423"/>
    <w:rsid w:val="0075486D"/>
    <w:rsid w:val="0075496B"/>
    <w:rsid w:val="0075619D"/>
    <w:rsid w:val="00775964"/>
    <w:rsid w:val="007763AC"/>
    <w:rsid w:val="00780382"/>
    <w:rsid w:val="007826BC"/>
    <w:rsid w:val="00783B6B"/>
    <w:rsid w:val="00785371"/>
    <w:rsid w:val="007967D7"/>
    <w:rsid w:val="007A0A0C"/>
    <w:rsid w:val="007A4AE9"/>
    <w:rsid w:val="007B4E2B"/>
    <w:rsid w:val="007C08F0"/>
    <w:rsid w:val="007C27C8"/>
    <w:rsid w:val="007C54FC"/>
    <w:rsid w:val="007C610C"/>
    <w:rsid w:val="007D5592"/>
    <w:rsid w:val="007F07C3"/>
    <w:rsid w:val="007F0E11"/>
    <w:rsid w:val="007F1C1D"/>
    <w:rsid w:val="007F71E9"/>
    <w:rsid w:val="00804EE4"/>
    <w:rsid w:val="008068E0"/>
    <w:rsid w:val="00807B22"/>
    <w:rsid w:val="00817901"/>
    <w:rsid w:val="00835957"/>
    <w:rsid w:val="008405E4"/>
    <w:rsid w:val="00856925"/>
    <w:rsid w:val="00856C27"/>
    <w:rsid w:val="00856CF0"/>
    <w:rsid w:val="00861F67"/>
    <w:rsid w:val="00864D30"/>
    <w:rsid w:val="00870D7F"/>
    <w:rsid w:val="00874F18"/>
    <w:rsid w:val="0087791B"/>
    <w:rsid w:val="00883CF1"/>
    <w:rsid w:val="00886686"/>
    <w:rsid w:val="008904DC"/>
    <w:rsid w:val="00892C28"/>
    <w:rsid w:val="008B55E8"/>
    <w:rsid w:val="008B60FB"/>
    <w:rsid w:val="008B774B"/>
    <w:rsid w:val="008C0787"/>
    <w:rsid w:val="008C2394"/>
    <w:rsid w:val="008C30EF"/>
    <w:rsid w:val="008C34F8"/>
    <w:rsid w:val="008C6080"/>
    <w:rsid w:val="008D306A"/>
    <w:rsid w:val="008D734C"/>
    <w:rsid w:val="008E1BC4"/>
    <w:rsid w:val="008E2361"/>
    <w:rsid w:val="008E296D"/>
    <w:rsid w:val="008E7DE2"/>
    <w:rsid w:val="008E7FF0"/>
    <w:rsid w:val="008F18B2"/>
    <w:rsid w:val="008F28C6"/>
    <w:rsid w:val="009026A1"/>
    <w:rsid w:val="0090341E"/>
    <w:rsid w:val="0090445C"/>
    <w:rsid w:val="0090473D"/>
    <w:rsid w:val="00907032"/>
    <w:rsid w:val="0090749F"/>
    <w:rsid w:val="00912837"/>
    <w:rsid w:val="00916C8A"/>
    <w:rsid w:val="00940A60"/>
    <w:rsid w:val="00957DD0"/>
    <w:rsid w:val="00966881"/>
    <w:rsid w:val="00970915"/>
    <w:rsid w:val="00981550"/>
    <w:rsid w:val="00982DFD"/>
    <w:rsid w:val="0098381A"/>
    <w:rsid w:val="00983B54"/>
    <w:rsid w:val="00991F62"/>
    <w:rsid w:val="009952CE"/>
    <w:rsid w:val="009954A8"/>
    <w:rsid w:val="00997886"/>
    <w:rsid w:val="009A0702"/>
    <w:rsid w:val="009A40F8"/>
    <w:rsid w:val="009B2597"/>
    <w:rsid w:val="009C2B8D"/>
    <w:rsid w:val="009C54EF"/>
    <w:rsid w:val="009C6FB1"/>
    <w:rsid w:val="009D0EF6"/>
    <w:rsid w:val="009D1E3A"/>
    <w:rsid w:val="009D2852"/>
    <w:rsid w:val="009E09AC"/>
    <w:rsid w:val="009E0B93"/>
    <w:rsid w:val="009E3C8B"/>
    <w:rsid w:val="009E4FB3"/>
    <w:rsid w:val="009E5699"/>
    <w:rsid w:val="009F2654"/>
    <w:rsid w:val="009F6AE2"/>
    <w:rsid w:val="009F7629"/>
    <w:rsid w:val="00A135AD"/>
    <w:rsid w:val="00A15C76"/>
    <w:rsid w:val="00A16686"/>
    <w:rsid w:val="00A17C70"/>
    <w:rsid w:val="00A22679"/>
    <w:rsid w:val="00A23D31"/>
    <w:rsid w:val="00A277C5"/>
    <w:rsid w:val="00A27D5C"/>
    <w:rsid w:val="00A347B5"/>
    <w:rsid w:val="00A35B5E"/>
    <w:rsid w:val="00A37B43"/>
    <w:rsid w:val="00A4169E"/>
    <w:rsid w:val="00A4682A"/>
    <w:rsid w:val="00A4779B"/>
    <w:rsid w:val="00A504AE"/>
    <w:rsid w:val="00A528A0"/>
    <w:rsid w:val="00A54DD3"/>
    <w:rsid w:val="00A56D0E"/>
    <w:rsid w:val="00A60947"/>
    <w:rsid w:val="00A7415C"/>
    <w:rsid w:val="00A81640"/>
    <w:rsid w:val="00A823E6"/>
    <w:rsid w:val="00A826A4"/>
    <w:rsid w:val="00A829FD"/>
    <w:rsid w:val="00A82CC0"/>
    <w:rsid w:val="00A82E9E"/>
    <w:rsid w:val="00A8603E"/>
    <w:rsid w:val="00A91CA0"/>
    <w:rsid w:val="00A92DAD"/>
    <w:rsid w:val="00A93D46"/>
    <w:rsid w:val="00A969DE"/>
    <w:rsid w:val="00A97E62"/>
    <w:rsid w:val="00AA5813"/>
    <w:rsid w:val="00AA5BB9"/>
    <w:rsid w:val="00AB0F5A"/>
    <w:rsid w:val="00AB1F84"/>
    <w:rsid w:val="00AB772A"/>
    <w:rsid w:val="00AB7D89"/>
    <w:rsid w:val="00AC5C2D"/>
    <w:rsid w:val="00AD09B4"/>
    <w:rsid w:val="00AD3C2A"/>
    <w:rsid w:val="00AD5BCC"/>
    <w:rsid w:val="00AE1702"/>
    <w:rsid w:val="00AF0D0C"/>
    <w:rsid w:val="00B0295C"/>
    <w:rsid w:val="00B03BE4"/>
    <w:rsid w:val="00B03DA5"/>
    <w:rsid w:val="00B10A5F"/>
    <w:rsid w:val="00B144A4"/>
    <w:rsid w:val="00B2709C"/>
    <w:rsid w:val="00B33339"/>
    <w:rsid w:val="00B343DB"/>
    <w:rsid w:val="00B349B9"/>
    <w:rsid w:val="00B436EE"/>
    <w:rsid w:val="00B457D6"/>
    <w:rsid w:val="00B457E8"/>
    <w:rsid w:val="00B50D48"/>
    <w:rsid w:val="00B524C2"/>
    <w:rsid w:val="00B57F54"/>
    <w:rsid w:val="00B60DA5"/>
    <w:rsid w:val="00B66F37"/>
    <w:rsid w:val="00B7178C"/>
    <w:rsid w:val="00B72951"/>
    <w:rsid w:val="00B818CA"/>
    <w:rsid w:val="00B81C30"/>
    <w:rsid w:val="00B8402E"/>
    <w:rsid w:val="00B85458"/>
    <w:rsid w:val="00BA4D3F"/>
    <w:rsid w:val="00BA5283"/>
    <w:rsid w:val="00BB11E2"/>
    <w:rsid w:val="00BB16C9"/>
    <w:rsid w:val="00BB78D7"/>
    <w:rsid w:val="00BC0674"/>
    <w:rsid w:val="00BC1CE5"/>
    <w:rsid w:val="00BC25DA"/>
    <w:rsid w:val="00BC28BB"/>
    <w:rsid w:val="00BC5601"/>
    <w:rsid w:val="00BE1B73"/>
    <w:rsid w:val="00BE1C04"/>
    <w:rsid w:val="00BE32BD"/>
    <w:rsid w:val="00BE3B93"/>
    <w:rsid w:val="00BF0E2E"/>
    <w:rsid w:val="00C13073"/>
    <w:rsid w:val="00C130C9"/>
    <w:rsid w:val="00C223F9"/>
    <w:rsid w:val="00C312DD"/>
    <w:rsid w:val="00C3546F"/>
    <w:rsid w:val="00C422E8"/>
    <w:rsid w:val="00C43945"/>
    <w:rsid w:val="00C44202"/>
    <w:rsid w:val="00C4564F"/>
    <w:rsid w:val="00C45CCB"/>
    <w:rsid w:val="00C50BB3"/>
    <w:rsid w:val="00C50CEB"/>
    <w:rsid w:val="00C51C5A"/>
    <w:rsid w:val="00C52FD9"/>
    <w:rsid w:val="00C60476"/>
    <w:rsid w:val="00C85898"/>
    <w:rsid w:val="00C90F8B"/>
    <w:rsid w:val="00C954AF"/>
    <w:rsid w:val="00C96467"/>
    <w:rsid w:val="00C969A4"/>
    <w:rsid w:val="00CA73F3"/>
    <w:rsid w:val="00CA7A93"/>
    <w:rsid w:val="00CC5E4A"/>
    <w:rsid w:val="00CD19B2"/>
    <w:rsid w:val="00CD307B"/>
    <w:rsid w:val="00CF1110"/>
    <w:rsid w:val="00CF3B45"/>
    <w:rsid w:val="00CF7830"/>
    <w:rsid w:val="00D03531"/>
    <w:rsid w:val="00D05701"/>
    <w:rsid w:val="00D24F96"/>
    <w:rsid w:val="00D33ED1"/>
    <w:rsid w:val="00D36F05"/>
    <w:rsid w:val="00D37036"/>
    <w:rsid w:val="00D3712D"/>
    <w:rsid w:val="00D4329B"/>
    <w:rsid w:val="00D55944"/>
    <w:rsid w:val="00D617CD"/>
    <w:rsid w:val="00D6478C"/>
    <w:rsid w:val="00D671D0"/>
    <w:rsid w:val="00D67796"/>
    <w:rsid w:val="00D750B5"/>
    <w:rsid w:val="00D8056C"/>
    <w:rsid w:val="00D87EBB"/>
    <w:rsid w:val="00D93181"/>
    <w:rsid w:val="00DA0756"/>
    <w:rsid w:val="00DA357A"/>
    <w:rsid w:val="00DA39FB"/>
    <w:rsid w:val="00DB1D35"/>
    <w:rsid w:val="00DC5ED4"/>
    <w:rsid w:val="00DD0E53"/>
    <w:rsid w:val="00DD675C"/>
    <w:rsid w:val="00DF2368"/>
    <w:rsid w:val="00DF2496"/>
    <w:rsid w:val="00E00AA0"/>
    <w:rsid w:val="00E031DB"/>
    <w:rsid w:val="00E03DC5"/>
    <w:rsid w:val="00E05DA0"/>
    <w:rsid w:val="00E14454"/>
    <w:rsid w:val="00E22DD8"/>
    <w:rsid w:val="00E3202C"/>
    <w:rsid w:val="00E400AA"/>
    <w:rsid w:val="00E41B6F"/>
    <w:rsid w:val="00E44856"/>
    <w:rsid w:val="00E4672E"/>
    <w:rsid w:val="00E47A2F"/>
    <w:rsid w:val="00E666CB"/>
    <w:rsid w:val="00E72741"/>
    <w:rsid w:val="00E856BA"/>
    <w:rsid w:val="00E8578C"/>
    <w:rsid w:val="00E91920"/>
    <w:rsid w:val="00E963F3"/>
    <w:rsid w:val="00EA10CC"/>
    <w:rsid w:val="00EA1D45"/>
    <w:rsid w:val="00EA54EC"/>
    <w:rsid w:val="00EA747B"/>
    <w:rsid w:val="00EA7736"/>
    <w:rsid w:val="00EB55BE"/>
    <w:rsid w:val="00EB7B5C"/>
    <w:rsid w:val="00EC010E"/>
    <w:rsid w:val="00EC101C"/>
    <w:rsid w:val="00EC27EE"/>
    <w:rsid w:val="00EC4EC1"/>
    <w:rsid w:val="00EC74FD"/>
    <w:rsid w:val="00EC7FAF"/>
    <w:rsid w:val="00ED1A12"/>
    <w:rsid w:val="00ED27AB"/>
    <w:rsid w:val="00EE50D5"/>
    <w:rsid w:val="00EF63B6"/>
    <w:rsid w:val="00F031F2"/>
    <w:rsid w:val="00F04B35"/>
    <w:rsid w:val="00F17263"/>
    <w:rsid w:val="00F17463"/>
    <w:rsid w:val="00F23AC8"/>
    <w:rsid w:val="00F2705E"/>
    <w:rsid w:val="00F3020D"/>
    <w:rsid w:val="00F30447"/>
    <w:rsid w:val="00F304D1"/>
    <w:rsid w:val="00F33B0A"/>
    <w:rsid w:val="00F34B03"/>
    <w:rsid w:val="00F35153"/>
    <w:rsid w:val="00F3659F"/>
    <w:rsid w:val="00F428A0"/>
    <w:rsid w:val="00F42D5F"/>
    <w:rsid w:val="00F542A6"/>
    <w:rsid w:val="00F73030"/>
    <w:rsid w:val="00F7558F"/>
    <w:rsid w:val="00F82DA9"/>
    <w:rsid w:val="00F91426"/>
    <w:rsid w:val="00FA00D9"/>
    <w:rsid w:val="00FA0532"/>
    <w:rsid w:val="00FA210E"/>
    <w:rsid w:val="00FB7C5A"/>
    <w:rsid w:val="00FC2AE7"/>
    <w:rsid w:val="00FC7262"/>
    <w:rsid w:val="00FD22FB"/>
    <w:rsid w:val="00FD2E0D"/>
    <w:rsid w:val="00FD35A1"/>
    <w:rsid w:val="00FD78F0"/>
    <w:rsid w:val="00FE0D8D"/>
    <w:rsid w:val="00FE3057"/>
    <w:rsid w:val="00FE7CF3"/>
    <w:rsid w:val="00FF045C"/>
    <w:rsid w:val="00FF1EAE"/>
    <w:rsid w:val="236BD2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28E7D"/>
  <w15:chartTrackingRefBased/>
  <w15:docId w15:val="{5B192827-B720-4306-A3CA-DAA58B7B8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E46"/>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1"/>
    <w:basedOn w:val="Normal"/>
    <w:link w:val="EncabezadoCar"/>
    <w:uiPriority w:val="99"/>
    <w:rsid w:val="004A0E46"/>
    <w:pPr>
      <w:tabs>
        <w:tab w:val="center" w:pos="4252"/>
        <w:tab w:val="right" w:pos="8504"/>
      </w:tabs>
    </w:pPr>
  </w:style>
  <w:style w:type="character" w:customStyle="1" w:styleId="EncabezadoCar">
    <w:name w:val="Encabezado Car"/>
    <w:aliases w:val="Encabezado 1 Car"/>
    <w:basedOn w:val="Fuentedeprrafopredeter"/>
    <w:link w:val="Encabezado"/>
    <w:uiPriority w:val="99"/>
    <w:rsid w:val="004A0E46"/>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4A0E46"/>
    <w:pPr>
      <w:tabs>
        <w:tab w:val="center" w:pos="4252"/>
        <w:tab w:val="right" w:pos="8504"/>
      </w:tabs>
    </w:pPr>
  </w:style>
  <w:style w:type="character" w:customStyle="1" w:styleId="PiedepginaCar">
    <w:name w:val="Pie de página Car"/>
    <w:basedOn w:val="Fuentedeprrafopredeter"/>
    <w:link w:val="Piedepgina"/>
    <w:rsid w:val="004A0E46"/>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4A0E46"/>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4A0E46"/>
    <w:pPr>
      <w:jc w:val="both"/>
    </w:pPr>
    <w:rPr>
      <w:rFonts w:ascii="Arial" w:hAnsi="Arial"/>
      <w:i/>
      <w:sz w:val="22"/>
    </w:rPr>
  </w:style>
  <w:style w:type="character" w:customStyle="1" w:styleId="TextoindependienteCar">
    <w:name w:val="Texto independiente Car"/>
    <w:basedOn w:val="Fuentedeprrafopredeter"/>
    <w:link w:val="Textoindependiente"/>
    <w:rsid w:val="004A0E46"/>
    <w:rPr>
      <w:rFonts w:ascii="Arial" w:eastAsia="Times New Roman" w:hAnsi="Arial" w:cs="Times New Roman"/>
      <w:i/>
      <w:szCs w:val="20"/>
      <w:lang w:val="es-ES" w:eastAsia="es-ES"/>
    </w:rPr>
  </w:style>
  <w:style w:type="paragraph" w:styleId="Sinespaciado">
    <w:name w:val="No Spacing"/>
    <w:link w:val="SinespaciadoCar"/>
    <w:uiPriority w:val="1"/>
    <w:qFormat/>
    <w:rsid w:val="004A0E46"/>
    <w:pPr>
      <w:widowControl w:val="0"/>
      <w:overflowPunct w:val="0"/>
      <w:autoSpaceDE w:val="0"/>
      <w:autoSpaceDN w:val="0"/>
      <w:adjustRightInd w:val="0"/>
      <w:spacing w:after="0" w:line="240" w:lineRule="auto"/>
    </w:pPr>
    <w:rPr>
      <w:rFonts w:ascii="Courier" w:eastAsia="Times New Roman" w:hAnsi="Courier" w:cs="Times New Roman"/>
      <w:sz w:val="24"/>
      <w:szCs w:val="20"/>
      <w:lang w:val="es-ES_tradnl" w:eastAsia="es-ES"/>
    </w:rPr>
  </w:style>
  <w:style w:type="character" w:customStyle="1" w:styleId="SinespaciadoCar">
    <w:name w:val="Sin espaciado Car"/>
    <w:link w:val="Sinespaciado"/>
    <w:uiPriority w:val="1"/>
    <w:rsid w:val="004A0E46"/>
    <w:rPr>
      <w:rFonts w:ascii="Courier" w:eastAsia="Times New Roman" w:hAnsi="Courier" w:cs="Times New Roman"/>
      <w:sz w:val="24"/>
      <w:szCs w:val="20"/>
      <w:lang w:val="es-ES_tradnl" w:eastAsia="es-ES"/>
    </w:rPr>
  </w:style>
  <w:style w:type="paragraph" w:styleId="Prrafodelista">
    <w:name w:val="List Paragraph"/>
    <w:basedOn w:val="Normal"/>
    <w:uiPriority w:val="34"/>
    <w:qFormat/>
    <w:rsid w:val="0090749F"/>
    <w:pPr>
      <w:spacing w:after="160" w:line="259" w:lineRule="auto"/>
      <w:ind w:left="720"/>
      <w:contextualSpacing/>
    </w:pPr>
    <w:rPr>
      <w:rFonts w:asciiTheme="minorHAnsi" w:eastAsiaTheme="minorHAnsi" w:hAnsiTheme="minorHAnsi" w:cstheme="minorBidi"/>
      <w:sz w:val="22"/>
      <w:szCs w:val="22"/>
      <w:lang w:val="es-CO" w:eastAsia="en-US"/>
    </w:rPr>
  </w:style>
  <w:style w:type="character" w:styleId="Hipervnculo">
    <w:name w:val="Hyperlink"/>
    <w:basedOn w:val="Fuentedeprrafopredeter"/>
    <w:uiPriority w:val="99"/>
    <w:unhideWhenUsed/>
    <w:rsid w:val="00E22DD8"/>
    <w:rPr>
      <w:color w:val="0563C1" w:themeColor="hyperlink"/>
      <w:u w:val="single"/>
    </w:rPr>
  </w:style>
  <w:style w:type="character" w:styleId="Mencinsinresolver">
    <w:name w:val="Unresolved Mention"/>
    <w:basedOn w:val="Fuentedeprrafopredeter"/>
    <w:uiPriority w:val="99"/>
    <w:semiHidden/>
    <w:unhideWhenUsed/>
    <w:rsid w:val="00E22DD8"/>
    <w:rPr>
      <w:color w:val="605E5C"/>
      <w:shd w:val="clear" w:color="auto" w:fill="E1DFDD"/>
    </w:rPr>
  </w:style>
  <w:style w:type="paragraph" w:styleId="Textonotapie">
    <w:name w:val="footnote text"/>
    <w:basedOn w:val="Normal"/>
    <w:link w:val="TextonotapieCar"/>
    <w:uiPriority w:val="99"/>
    <w:semiHidden/>
    <w:unhideWhenUsed/>
    <w:rsid w:val="00716851"/>
  </w:style>
  <w:style w:type="character" w:customStyle="1" w:styleId="TextonotapieCar">
    <w:name w:val="Texto nota pie Car"/>
    <w:basedOn w:val="Fuentedeprrafopredeter"/>
    <w:link w:val="Textonotapie"/>
    <w:uiPriority w:val="99"/>
    <w:semiHidden/>
    <w:rsid w:val="00716851"/>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7168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gha.com.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DF5A9-73D7-4756-B034-3D152426FC56}">
  <ds:schemaRefs>
    <ds:schemaRef ds:uri="http://schemas.openxmlformats.org/officeDocument/2006/bibliography"/>
  </ds:schemaRefs>
</ds:datastoreItem>
</file>

<file path=docMetadata/LabelInfo.xml><?xml version="1.0" encoding="utf-8"?>
<clbl:labelList xmlns:clbl="http://schemas.microsoft.com/office/2020/mipLabelMetadata">
  <clbl:label id="{292755c0-f07b-4b91-bb6e-87338209cc96}" enabled="0" method="" siteId="{292755c0-f07b-4b91-bb6e-87338209cc96}"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1211</Words>
  <Characters>6663</Characters>
  <Application>Microsoft Office Word</Application>
  <DocSecurity>0</DocSecurity>
  <Lines>55</Lines>
  <Paragraphs>15</Paragraphs>
  <ScaleCrop>false</ScaleCrop>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Javier Perez Rodriguez</dc:creator>
  <cp:keywords/>
  <dc:description/>
  <cp:lastModifiedBy>Francisco Javier Perez Rodriguez</cp:lastModifiedBy>
  <cp:revision>2</cp:revision>
  <dcterms:created xsi:type="dcterms:W3CDTF">2024-12-13T15:51:00Z</dcterms:created>
  <dcterms:modified xsi:type="dcterms:W3CDTF">2024-12-13T15:51:00Z</dcterms:modified>
</cp:coreProperties>
</file>