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81498" w14:textId="77777777" w:rsidR="001611C6" w:rsidRPr="00012407" w:rsidRDefault="001611C6" w:rsidP="00145DA0">
      <w:pPr>
        <w:pStyle w:val="Ttulo"/>
        <w:spacing w:line="276" w:lineRule="auto"/>
        <w:rPr>
          <w:rFonts w:cs="Arial"/>
          <w:sz w:val="22"/>
          <w:szCs w:val="22"/>
        </w:rPr>
      </w:pPr>
    </w:p>
    <w:p w14:paraId="3B2ACF1B" w14:textId="77777777" w:rsidR="001611C6" w:rsidRPr="00012407" w:rsidRDefault="001611C6" w:rsidP="00145DA0">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012407">
        <w:rPr>
          <w:rFonts w:ascii="Arial" w:hAnsi="Arial" w:cs="Arial"/>
          <w:b/>
          <w:sz w:val="22"/>
          <w:szCs w:val="22"/>
        </w:rPr>
        <w:t>NOMBRE ABOGADO:</w:t>
      </w:r>
      <w:r w:rsidR="009C184A" w:rsidRPr="00012407">
        <w:rPr>
          <w:rFonts w:ascii="Arial" w:hAnsi="Arial" w:cs="Arial"/>
          <w:b/>
          <w:sz w:val="22"/>
          <w:szCs w:val="22"/>
        </w:rPr>
        <w:t xml:space="preserve"> </w:t>
      </w:r>
      <w:r w:rsidR="009C184A" w:rsidRPr="00012407">
        <w:rPr>
          <w:rFonts w:ascii="Arial" w:hAnsi="Arial" w:cs="Arial"/>
          <w:sz w:val="22"/>
          <w:szCs w:val="22"/>
        </w:rPr>
        <w:t>GUSTAVO ALBERTO HERRERA ÁVILA</w:t>
      </w:r>
    </w:p>
    <w:p w14:paraId="74580803" w14:textId="77777777" w:rsidR="001611C6" w:rsidRPr="00012407" w:rsidRDefault="001611C6" w:rsidP="00145DA0">
      <w:pPr>
        <w:widowControl w:val="0"/>
        <w:spacing w:line="276" w:lineRule="auto"/>
        <w:jc w:val="both"/>
        <w:rPr>
          <w:rFonts w:ascii="Arial" w:hAnsi="Arial" w:cs="Arial"/>
          <w:b/>
          <w:sz w:val="22"/>
          <w:szCs w:val="22"/>
        </w:rPr>
      </w:pPr>
    </w:p>
    <w:p w14:paraId="703846AF" w14:textId="77777777" w:rsidR="008B77BE" w:rsidRPr="00012407" w:rsidRDefault="008B77BE" w:rsidP="00145DA0">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012407">
        <w:rPr>
          <w:rFonts w:ascii="Arial" w:hAnsi="Arial" w:cs="Arial"/>
          <w:b/>
          <w:sz w:val="22"/>
          <w:szCs w:val="22"/>
        </w:rPr>
        <w:t xml:space="preserve">AFIANZADO (T): </w:t>
      </w:r>
      <w:r w:rsidR="00612A4E" w:rsidRPr="00012407">
        <w:rPr>
          <w:rFonts w:ascii="Arial" w:hAnsi="Arial" w:cs="Arial"/>
          <w:b/>
          <w:sz w:val="22"/>
          <w:szCs w:val="22"/>
        </w:rPr>
        <w:t xml:space="preserve">  </w:t>
      </w:r>
      <w:r w:rsidR="00273D95" w:rsidRPr="00012407">
        <w:rPr>
          <w:rFonts w:ascii="Arial" w:hAnsi="Arial" w:cs="Arial"/>
          <w:sz w:val="22"/>
          <w:szCs w:val="22"/>
        </w:rPr>
        <w:t>N/A</w:t>
      </w:r>
    </w:p>
    <w:p w14:paraId="39FCA17C" w14:textId="77777777" w:rsidR="008B77BE" w:rsidRPr="00012407" w:rsidRDefault="008B77BE" w:rsidP="00145DA0">
      <w:pPr>
        <w:widowControl w:val="0"/>
        <w:spacing w:line="276" w:lineRule="auto"/>
        <w:jc w:val="both"/>
        <w:rPr>
          <w:rFonts w:ascii="Arial" w:hAnsi="Arial" w:cs="Arial"/>
          <w:b/>
          <w:sz w:val="22"/>
          <w:szCs w:val="22"/>
        </w:rPr>
      </w:pPr>
      <w:r w:rsidRPr="00012407">
        <w:rPr>
          <w:rFonts w:ascii="Arial" w:hAnsi="Arial" w:cs="Arial"/>
          <w:b/>
          <w:sz w:val="22"/>
          <w:szCs w:val="22"/>
        </w:rPr>
        <w:t xml:space="preserve"> </w:t>
      </w:r>
    </w:p>
    <w:p w14:paraId="2BCBD9E8" w14:textId="03229ED9" w:rsidR="008956CC" w:rsidRPr="00012407" w:rsidRDefault="008B77BE" w:rsidP="00145DA0">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012407">
        <w:rPr>
          <w:rFonts w:ascii="Arial" w:hAnsi="Arial" w:cs="Arial"/>
          <w:b/>
          <w:sz w:val="22"/>
          <w:szCs w:val="22"/>
        </w:rPr>
        <w:t>ASEGURADO</w:t>
      </w:r>
      <w:r w:rsidRPr="00012407">
        <w:rPr>
          <w:rFonts w:ascii="Arial" w:hAnsi="Arial" w:cs="Arial"/>
          <w:sz w:val="22"/>
          <w:szCs w:val="22"/>
        </w:rPr>
        <w:t xml:space="preserve">: </w:t>
      </w:r>
      <w:r w:rsidR="008B51FC">
        <w:rPr>
          <w:rFonts w:ascii="Arial" w:hAnsi="Arial" w:cs="Arial"/>
          <w:sz w:val="22"/>
          <w:szCs w:val="22"/>
        </w:rPr>
        <w:t xml:space="preserve">TORO AUTOS LTDA NIT: </w:t>
      </w:r>
      <w:r w:rsidR="008B51FC" w:rsidRPr="008B51FC">
        <w:rPr>
          <w:rFonts w:ascii="Arial" w:hAnsi="Arial" w:cs="Arial"/>
          <w:sz w:val="22"/>
          <w:szCs w:val="22"/>
        </w:rPr>
        <w:t>800007748</w:t>
      </w:r>
    </w:p>
    <w:p w14:paraId="4673542D" w14:textId="65E1DC33" w:rsidR="00856293" w:rsidRPr="00012407" w:rsidRDefault="00C32B8A" w:rsidP="00145DA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sz w:val="22"/>
          <w:szCs w:val="22"/>
        </w:rPr>
      </w:pPr>
      <w:r w:rsidRPr="00012407">
        <w:rPr>
          <w:rFonts w:ascii="Arial" w:hAnsi="Arial" w:cs="Arial"/>
          <w:b/>
          <w:sz w:val="22"/>
          <w:szCs w:val="22"/>
        </w:rPr>
        <w:t xml:space="preserve">No. </w:t>
      </w:r>
      <w:r w:rsidR="00851B49" w:rsidRPr="00012407">
        <w:rPr>
          <w:rFonts w:ascii="Arial" w:hAnsi="Arial" w:cs="Arial"/>
          <w:b/>
          <w:sz w:val="22"/>
          <w:szCs w:val="22"/>
        </w:rPr>
        <w:t>PÓLIZA:</w:t>
      </w:r>
      <w:r w:rsidR="0079204C" w:rsidRPr="00012407">
        <w:rPr>
          <w:rFonts w:ascii="Arial" w:hAnsi="Arial" w:cs="Arial"/>
          <w:b/>
          <w:sz w:val="22"/>
          <w:szCs w:val="22"/>
        </w:rPr>
        <w:t xml:space="preserve">   </w:t>
      </w:r>
      <w:r w:rsidR="00355D35" w:rsidRPr="00012407">
        <w:rPr>
          <w:rFonts w:ascii="Arial" w:hAnsi="Arial" w:cs="Arial"/>
          <w:b/>
          <w:sz w:val="22"/>
          <w:szCs w:val="22"/>
        </w:rPr>
        <w:t>CCS 2000065417</w:t>
      </w:r>
    </w:p>
    <w:p w14:paraId="51711358" w14:textId="77777777" w:rsidR="002530F9" w:rsidRPr="00012407" w:rsidRDefault="002530F9" w:rsidP="00145DA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sz w:val="22"/>
          <w:szCs w:val="22"/>
        </w:rPr>
      </w:pPr>
    </w:p>
    <w:p w14:paraId="79FFFE5E" w14:textId="77777777" w:rsidR="00506D50" w:rsidRPr="00145DA0" w:rsidRDefault="00C32B8A" w:rsidP="00145DA0">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012407">
        <w:rPr>
          <w:rFonts w:ascii="Arial" w:hAnsi="Arial" w:cs="Arial"/>
          <w:b/>
          <w:sz w:val="22"/>
          <w:szCs w:val="22"/>
        </w:rPr>
        <w:t>SUCURSAL PÓLIZA</w:t>
      </w:r>
      <w:r w:rsidR="002530F9" w:rsidRPr="00012407">
        <w:rPr>
          <w:rFonts w:ascii="Arial" w:hAnsi="Arial" w:cs="Arial"/>
          <w:b/>
          <w:sz w:val="22"/>
          <w:szCs w:val="22"/>
        </w:rPr>
        <w:t xml:space="preserve">: </w:t>
      </w:r>
      <w:r w:rsidR="002530F9" w:rsidRPr="00012407">
        <w:rPr>
          <w:rFonts w:ascii="Arial" w:hAnsi="Arial" w:cs="Arial"/>
          <w:bCs/>
          <w:sz w:val="22"/>
          <w:szCs w:val="22"/>
        </w:rPr>
        <w:t>Cali</w:t>
      </w:r>
    </w:p>
    <w:p w14:paraId="6CCE4F76" w14:textId="381428FF" w:rsidR="00506D50" w:rsidRPr="00012407" w:rsidRDefault="00C32B8A" w:rsidP="00145DA0">
      <w:pPr>
        <w:pStyle w:val="Ttulo5"/>
        <w:pBdr>
          <w:top w:val="single" w:sz="4" w:space="1" w:color="auto"/>
          <w:left w:val="single" w:sz="4" w:space="4" w:color="auto"/>
          <w:bottom w:val="single" w:sz="4" w:space="1" w:color="auto"/>
          <w:right w:val="single" w:sz="4" w:space="4" w:color="auto"/>
        </w:pBdr>
        <w:spacing w:line="276" w:lineRule="auto"/>
        <w:rPr>
          <w:rFonts w:cs="Arial"/>
          <w:b/>
          <w:sz w:val="22"/>
          <w:szCs w:val="22"/>
        </w:rPr>
      </w:pPr>
      <w:r w:rsidRPr="00012407">
        <w:rPr>
          <w:rFonts w:cs="Arial"/>
          <w:b/>
          <w:sz w:val="22"/>
          <w:szCs w:val="22"/>
        </w:rPr>
        <w:t>VIGENCIA PÓLIZA:</w:t>
      </w:r>
      <w:r w:rsidR="00DB726C" w:rsidRPr="00012407">
        <w:rPr>
          <w:rFonts w:cs="Arial"/>
          <w:b/>
          <w:sz w:val="22"/>
          <w:szCs w:val="22"/>
        </w:rPr>
        <w:t xml:space="preserve"> </w:t>
      </w:r>
      <w:r w:rsidR="002530F9" w:rsidRPr="00012407">
        <w:rPr>
          <w:rFonts w:cs="Arial"/>
          <w:b/>
          <w:sz w:val="22"/>
          <w:szCs w:val="22"/>
        </w:rPr>
        <w:t xml:space="preserve"> </w:t>
      </w:r>
      <w:r w:rsidR="00355D35" w:rsidRPr="00012407">
        <w:rPr>
          <w:rFonts w:cs="Arial"/>
          <w:bCs/>
          <w:sz w:val="22"/>
          <w:szCs w:val="22"/>
        </w:rPr>
        <w:t>15/03/2020 al 15/03/2021</w:t>
      </w:r>
    </w:p>
    <w:p w14:paraId="41CB50B0" w14:textId="67BC646F" w:rsidR="00C32B8A" w:rsidRPr="00012407" w:rsidRDefault="00C32B8A" w:rsidP="00145DA0">
      <w:pPr>
        <w:pStyle w:val="Ttulo1"/>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012407">
        <w:rPr>
          <w:rFonts w:cs="Arial"/>
          <w:b/>
          <w:sz w:val="22"/>
          <w:szCs w:val="22"/>
        </w:rPr>
        <w:t>FECHA DE EXPEDICION</w:t>
      </w:r>
      <w:r w:rsidR="00856293" w:rsidRPr="00012407">
        <w:rPr>
          <w:rFonts w:cs="Arial"/>
          <w:b/>
          <w:sz w:val="22"/>
          <w:szCs w:val="22"/>
        </w:rPr>
        <w:t>:</w:t>
      </w:r>
      <w:r w:rsidR="00DB726C" w:rsidRPr="00012407">
        <w:rPr>
          <w:rFonts w:cs="Arial"/>
          <w:b/>
          <w:sz w:val="22"/>
          <w:szCs w:val="22"/>
        </w:rPr>
        <w:t xml:space="preserve"> </w:t>
      </w:r>
      <w:r w:rsidR="00355D35" w:rsidRPr="00012407">
        <w:rPr>
          <w:rFonts w:cs="Arial"/>
          <w:bCs/>
          <w:sz w:val="22"/>
          <w:szCs w:val="22"/>
        </w:rPr>
        <w:t>13/03/2020</w:t>
      </w:r>
    </w:p>
    <w:p w14:paraId="2FE33C4A" w14:textId="77777777" w:rsidR="00506D50" w:rsidRPr="00012407" w:rsidRDefault="00506D50" w:rsidP="00145DA0">
      <w:pPr>
        <w:pStyle w:val="Ttulo1"/>
        <w:pBdr>
          <w:top w:val="single" w:sz="4" w:space="1" w:color="auto"/>
          <w:left w:val="single" w:sz="4" w:space="4" w:color="auto"/>
          <w:bottom w:val="single" w:sz="4" w:space="1" w:color="auto"/>
          <w:right w:val="single" w:sz="4" w:space="4" w:color="auto"/>
        </w:pBdr>
        <w:spacing w:line="276" w:lineRule="auto"/>
        <w:rPr>
          <w:rFonts w:cs="Arial"/>
          <w:b/>
          <w:sz w:val="22"/>
          <w:szCs w:val="22"/>
        </w:rPr>
      </w:pPr>
    </w:p>
    <w:p w14:paraId="3B8CC03E" w14:textId="12B0EA4E" w:rsidR="00C32B8A" w:rsidRPr="00012407" w:rsidRDefault="00C32B8A" w:rsidP="00145DA0">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012407">
        <w:rPr>
          <w:rFonts w:cs="Arial"/>
          <w:b/>
          <w:sz w:val="22"/>
          <w:szCs w:val="22"/>
        </w:rPr>
        <w:t>VALOR ASEGURADO:</w:t>
      </w:r>
      <w:r w:rsidRPr="00012407">
        <w:rPr>
          <w:rFonts w:cs="Arial"/>
          <w:sz w:val="22"/>
          <w:szCs w:val="22"/>
        </w:rPr>
        <w:t xml:space="preserve"> </w:t>
      </w:r>
      <w:r w:rsidR="00355D35" w:rsidRPr="00012407">
        <w:rPr>
          <w:rFonts w:cs="Arial"/>
          <w:sz w:val="22"/>
          <w:szCs w:val="22"/>
        </w:rPr>
        <w:t>60 SMLMV</w:t>
      </w:r>
    </w:p>
    <w:p w14:paraId="21B7F0CD" w14:textId="77777777" w:rsidR="00506D50" w:rsidRPr="00012407" w:rsidRDefault="00506D50" w:rsidP="00145DA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sz w:val="22"/>
          <w:szCs w:val="22"/>
        </w:rPr>
      </w:pPr>
    </w:p>
    <w:p w14:paraId="289DBFFE" w14:textId="6BB6B756" w:rsidR="008F345F" w:rsidRPr="00012407" w:rsidRDefault="00C32B8A" w:rsidP="00145DA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012407">
        <w:rPr>
          <w:rFonts w:ascii="Arial" w:hAnsi="Arial" w:cs="Arial"/>
          <w:b/>
          <w:sz w:val="22"/>
          <w:szCs w:val="22"/>
        </w:rPr>
        <w:t>OBJETO PÓLIZA</w:t>
      </w:r>
      <w:r w:rsidR="00856293" w:rsidRPr="00012407">
        <w:rPr>
          <w:rFonts w:ascii="Arial" w:hAnsi="Arial" w:cs="Arial"/>
          <w:spacing w:val="-3"/>
          <w:sz w:val="22"/>
          <w:szCs w:val="22"/>
          <w:lang w:val="es-ES_tradnl"/>
        </w:rPr>
        <w:t xml:space="preserve">: </w:t>
      </w:r>
      <w:r w:rsidR="00355D35" w:rsidRPr="00012407">
        <w:rPr>
          <w:rFonts w:ascii="Arial" w:hAnsi="Arial" w:cs="Arial"/>
          <w:spacing w:val="-3"/>
          <w:sz w:val="22"/>
          <w:szCs w:val="22"/>
          <w:lang w:val="es-ES_tradnl"/>
        </w:rPr>
        <w:t>Garantiza el pago a terceros no pasajeros del vehículo asegurado, por la responsabilidad civil extracontractual en la que incurra el asegurado o el conductor autorizado.</w:t>
      </w:r>
    </w:p>
    <w:p w14:paraId="46DB2CBE" w14:textId="77777777" w:rsidR="00C32B8A" w:rsidRPr="00012407" w:rsidRDefault="00C32B8A" w:rsidP="00145DA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z w:val="22"/>
          <w:szCs w:val="22"/>
          <w:lang w:val="es-ES_tradnl"/>
        </w:rPr>
      </w:pPr>
    </w:p>
    <w:p w14:paraId="61505B13" w14:textId="3050C066" w:rsidR="00856293" w:rsidRPr="00012407" w:rsidRDefault="008B77BE" w:rsidP="00145DA0">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012407">
        <w:rPr>
          <w:rFonts w:cs="Arial"/>
          <w:sz w:val="22"/>
          <w:szCs w:val="22"/>
        </w:rPr>
        <w:t xml:space="preserve">CLASE </w:t>
      </w:r>
      <w:r w:rsidR="00012407">
        <w:rPr>
          <w:rFonts w:cs="Arial"/>
          <w:sz w:val="22"/>
          <w:szCs w:val="22"/>
        </w:rPr>
        <w:t>D</w:t>
      </w:r>
      <w:r w:rsidRPr="00012407">
        <w:rPr>
          <w:rFonts w:cs="Arial"/>
          <w:sz w:val="22"/>
          <w:szCs w:val="22"/>
        </w:rPr>
        <w:t>E PROCESO</w:t>
      </w:r>
      <w:r w:rsidRPr="00012407">
        <w:rPr>
          <w:rFonts w:cs="Arial"/>
          <w:b w:val="0"/>
          <w:bCs/>
          <w:sz w:val="22"/>
          <w:szCs w:val="22"/>
        </w:rPr>
        <w:t>:</w:t>
      </w:r>
      <w:r w:rsidR="003B6B44" w:rsidRPr="00012407">
        <w:rPr>
          <w:rFonts w:cs="Arial"/>
          <w:b w:val="0"/>
          <w:bCs/>
          <w:sz w:val="22"/>
          <w:szCs w:val="22"/>
        </w:rPr>
        <w:t xml:space="preserve">    </w:t>
      </w:r>
      <w:r w:rsidR="00355D35" w:rsidRPr="00012407">
        <w:rPr>
          <w:rFonts w:cs="Arial"/>
          <w:b w:val="0"/>
          <w:bCs/>
          <w:sz w:val="22"/>
          <w:szCs w:val="22"/>
        </w:rPr>
        <w:t>Verbal de Responsabilidad Civil Extracontractual</w:t>
      </w:r>
    </w:p>
    <w:p w14:paraId="62C2D0E0" w14:textId="77777777" w:rsidR="008F345F" w:rsidRPr="00012407" w:rsidRDefault="008F345F" w:rsidP="00145DA0">
      <w:pPr>
        <w:spacing w:line="276" w:lineRule="auto"/>
        <w:jc w:val="both"/>
        <w:rPr>
          <w:rFonts w:ascii="Arial" w:hAnsi="Arial" w:cs="Arial"/>
          <w:sz w:val="22"/>
          <w:szCs w:val="22"/>
          <w:lang w:val="es-ES_tradnl"/>
        </w:rPr>
      </w:pPr>
    </w:p>
    <w:p w14:paraId="66D40D92" w14:textId="3AEF9A5B" w:rsidR="008B77BE" w:rsidRPr="00012407" w:rsidRDefault="008B77BE" w:rsidP="00145DA0">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012407">
        <w:rPr>
          <w:rFonts w:cs="Arial"/>
          <w:sz w:val="22"/>
          <w:szCs w:val="22"/>
        </w:rPr>
        <w:t xml:space="preserve">INSTANCIA DEL PROCESO: </w:t>
      </w:r>
      <w:r w:rsidR="003B6B44" w:rsidRPr="00012407">
        <w:rPr>
          <w:rFonts w:cs="Arial"/>
          <w:sz w:val="22"/>
          <w:szCs w:val="22"/>
        </w:rPr>
        <w:t xml:space="preserve">   </w:t>
      </w:r>
      <w:r w:rsidR="00355D35" w:rsidRPr="00012407">
        <w:rPr>
          <w:rFonts w:cs="Arial"/>
          <w:b w:val="0"/>
          <w:sz w:val="22"/>
          <w:szCs w:val="22"/>
        </w:rPr>
        <w:t>Primera Instancia</w:t>
      </w:r>
    </w:p>
    <w:p w14:paraId="70197EF7" w14:textId="77777777" w:rsidR="008B77BE" w:rsidRPr="00012407" w:rsidRDefault="008B77BE" w:rsidP="00145DA0">
      <w:pPr>
        <w:spacing w:line="276" w:lineRule="auto"/>
        <w:jc w:val="both"/>
        <w:rPr>
          <w:rFonts w:ascii="Arial" w:hAnsi="Arial" w:cs="Arial"/>
          <w:sz w:val="22"/>
          <w:szCs w:val="22"/>
          <w:lang w:val="es-ES_tradnl"/>
        </w:rPr>
      </w:pPr>
    </w:p>
    <w:p w14:paraId="1D28BD46" w14:textId="52773FD8" w:rsidR="008B77BE" w:rsidRPr="00012407" w:rsidRDefault="008B77BE" w:rsidP="00145DA0">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012407">
        <w:rPr>
          <w:rFonts w:cs="Arial"/>
          <w:sz w:val="22"/>
          <w:szCs w:val="22"/>
        </w:rPr>
        <w:t xml:space="preserve">FECHA DEL SINIESTRO: </w:t>
      </w:r>
      <w:r w:rsidR="00355D35" w:rsidRPr="00012407">
        <w:rPr>
          <w:rFonts w:cs="Arial"/>
          <w:b w:val="0"/>
          <w:bCs/>
          <w:sz w:val="22"/>
          <w:szCs w:val="22"/>
        </w:rPr>
        <w:t>09 de junio del 2020</w:t>
      </w:r>
      <w:r w:rsidR="00012407">
        <w:rPr>
          <w:rFonts w:cs="Arial"/>
          <w:b w:val="0"/>
          <w:bCs/>
          <w:sz w:val="22"/>
          <w:szCs w:val="22"/>
        </w:rPr>
        <w:t xml:space="preserve"> (según demanda) o 10 de junio del 2020 (según IPAT)</w:t>
      </w:r>
    </w:p>
    <w:p w14:paraId="3EF1DD81" w14:textId="77777777" w:rsidR="008B77BE" w:rsidRPr="00012407" w:rsidRDefault="008B77BE" w:rsidP="00145DA0">
      <w:pPr>
        <w:spacing w:line="276" w:lineRule="auto"/>
        <w:jc w:val="both"/>
        <w:rPr>
          <w:rFonts w:ascii="Arial" w:hAnsi="Arial" w:cs="Arial"/>
          <w:sz w:val="22"/>
          <w:szCs w:val="22"/>
          <w:lang w:val="es-ES_tradnl"/>
        </w:rPr>
      </w:pPr>
    </w:p>
    <w:p w14:paraId="6F169FAD" w14:textId="77777777" w:rsidR="00355D35" w:rsidRPr="00012407" w:rsidRDefault="008B77BE"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012407">
        <w:rPr>
          <w:rFonts w:ascii="Arial" w:hAnsi="Arial" w:cs="Arial"/>
          <w:b/>
          <w:sz w:val="22"/>
          <w:szCs w:val="22"/>
          <w:lang w:val="es-ES_tradnl"/>
        </w:rPr>
        <w:t xml:space="preserve">DEMANDANTE: </w:t>
      </w:r>
    </w:p>
    <w:p w14:paraId="5FCB64BE" w14:textId="75BD0285" w:rsidR="009B27E4" w:rsidRPr="00012407" w:rsidRDefault="00355D35"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2407">
        <w:rPr>
          <w:rFonts w:ascii="Arial" w:hAnsi="Arial" w:cs="Arial"/>
          <w:sz w:val="22"/>
          <w:szCs w:val="22"/>
        </w:rPr>
        <w:t>Lina María Losada (victima)</w:t>
      </w:r>
    </w:p>
    <w:p w14:paraId="48D21F26" w14:textId="3490EC4A" w:rsidR="00355D35" w:rsidRPr="00012407" w:rsidRDefault="00355D35"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2407">
        <w:rPr>
          <w:rFonts w:ascii="Arial" w:hAnsi="Arial" w:cs="Arial"/>
          <w:sz w:val="22"/>
          <w:szCs w:val="22"/>
        </w:rPr>
        <w:t>Ana de Jesús Mosquera (madre de la víctima)</w:t>
      </w:r>
    </w:p>
    <w:p w14:paraId="564CA03A" w14:textId="3FD3E2B1" w:rsidR="00355D35" w:rsidRPr="00012407" w:rsidRDefault="00355D35"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2407">
        <w:rPr>
          <w:rFonts w:ascii="Arial" w:hAnsi="Arial" w:cs="Arial"/>
          <w:sz w:val="22"/>
          <w:szCs w:val="22"/>
        </w:rPr>
        <w:t>Yaneth Lozada (Hermana de la víctima)</w:t>
      </w:r>
    </w:p>
    <w:p w14:paraId="76A06DBC" w14:textId="74636091" w:rsidR="00355D35" w:rsidRPr="00012407" w:rsidRDefault="00355D35"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2407">
        <w:rPr>
          <w:rFonts w:ascii="Arial" w:hAnsi="Arial" w:cs="Arial"/>
          <w:sz w:val="22"/>
          <w:szCs w:val="22"/>
        </w:rPr>
        <w:t>Kevin Alexander Cuellar (Hijo de la víctima)</w:t>
      </w:r>
    </w:p>
    <w:p w14:paraId="7C435305" w14:textId="1EC89160" w:rsidR="00355D35" w:rsidRPr="00012407" w:rsidRDefault="00355D35"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2407">
        <w:rPr>
          <w:rFonts w:ascii="Arial" w:hAnsi="Arial" w:cs="Arial"/>
          <w:sz w:val="22"/>
          <w:szCs w:val="22"/>
        </w:rPr>
        <w:t>Edison Cuellar Borrero (esposo de la víctima)</w:t>
      </w:r>
    </w:p>
    <w:p w14:paraId="784E07F4" w14:textId="77777777" w:rsidR="00355D35" w:rsidRPr="00012407" w:rsidRDefault="00355D35"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1BAAC6DE" w14:textId="0EAE3D93" w:rsidR="008B77BE" w:rsidRPr="00012407" w:rsidRDefault="008B77BE"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2407">
        <w:rPr>
          <w:rFonts w:ascii="Arial" w:hAnsi="Arial" w:cs="Arial"/>
          <w:b/>
          <w:sz w:val="22"/>
          <w:szCs w:val="22"/>
          <w:lang w:val="es-ES_tradnl"/>
        </w:rPr>
        <w:t>DEMANDADO:</w:t>
      </w:r>
      <w:r w:rsidRPr="00012407">
        <w:rPr>
          <w:rFonts w:ascii="Arial" w:hAnsi="Arial" w:cs="Arial"/>
          <w:sz w:val="22"/>
          <w:szCs w:val="22"/>
          <w:lang w:val="es-ES_tradnl"/>
        </w:rPr>
        <w:t xml:space="preserve"> </w:t>
      </w:r>
    </w:p>
    <w:p w14:paraId="4C52F3FF" w14:textId="7149ACE0" w:rsidR="00355D35" w:rsidRPr="00012407" w:rsidRDefault="00355D35"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2407">
        <w:rPr>
          <w:rFonts w:ascii="Arial" w:hAnsi="Arial" w:cs="Arial"/>
          <w:sz w:val="22"/>
          <w:szCs w:val="22"/>
        </w:rPr>
        <w:t>José Robinson Rubio (conductor</w:t>
      </w:r>
      <w:r w:rsidR="00505E68">
        <w:rPr>
          <w:rFonts w:ascii="Arial" w:hAnsi="Arial" w:cs="Arial"/>
          <w:sz w:val="22"/>
          <w:szCs w:val="22"/>
        </w:rPr>
        <w:t xml:space="preserve"> vehículo </w:t>
      </w:r>
      <w:r w:rsidR="00505E68" w:rsidRPr="00455AF8">
        <w:rPr>
          <w:rFonts w:ascii="Arial" w:hAnsi="Arial" w:cs="Arial"/>
          <w:color w:val="000000"/>
          <w:sz w:val="22"/>
          <w:szCs w:val="22"/>
          <w:lang w:val="es-419" w:eastAsia="es-419"/>
        </w:rPr>
        <w:t>VCZ-088</w:t>
      </w:r>
      <w:r w:rsidRPr="00012407">
        <w:rPr>
          <w:rFonts w:ascii="Arial" w:hAnsi="Arial" w:cs="Arial"/>
          <w:sz w:val="22"/>
          <w:szCs w:val="22"/>
        </w:rPr>
        <w:t>)</w:t>
      </w:r>
    </w:p>
    <w:p w14:paraId="539AA6C1" w14:textId="3EE9FE4B" w:rsidR="00355D35" w:rsidRPr="00012407" w:rsidRDefault="00355D35"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2407">
        <w:rPr>
          <w:rFonts w:ascii="Arial" w:hAnsi="Arial" w:cs="Arial"/>
          <w:sz w:val="22"/>
          <w:szCs w:val="22"/>
        </w:rPr>
        <w:t>Sofia Echeverri Obando (propietaria</w:t>
      </w:r>
      <w:r w:rsidR="00505E68">
        <w:rPr>
          <w:rFonts w:ascii="Arial" w:hAnsi="Arial" w:cs="Arial"/>
          <w:sz w:val="22"/>
          <w:szCs w:val="22"/>
        </w:rPr>
        <w:t xml:space="preserve"> vehículo </w:t>
      </w:r>
      <w:r w:rsidR="00505E68" w:rsidRPr="00455AF8">
        <w:rPr>
          <w:rFonts w:ascii="Arial" w:hAnsi="Arial" w:cs="Arial"/>
          <w:color w:val="000000"/>
          <w:sz w:val="22"/>
          <w:szCs w:val="22"/>
          <w:lang w:val="es-419" w:eastAsia="es-419"/>
        </w:rPr>
        <w:t>VCZ-088</w:t>
      </w:r>
      <w:r w:rsidRPr="00012407">
        <w:rPr>
          <w:rFonts w:ascii="Arial" w:hAnsi="Arial" w:cs="Arial"/>
          <w:sz w:val="22"/>
          <w:szCs w:val="22"/>
        </w:rPr>
        <w:t>)</w:t>
      </w:r>
    </w:p>
    <w:p w14:paraId="4F757BF8" w14:textId="59C4B169" w:rsidR="00355D35" w:rsidRDefault="00355D35"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012407">
        <w:rPr>
          <w:rFonts w:ascii="Arial" w:hAnsi="Arial" w:cs="Arial"/>
          <w:sz w:val="22"/>
          <w:szCs w:val="22"/>
        </w:rPr>
        <w:t xml:space="preserve">Compañía Mundial de Seguros S.A. </w:t>
      </w:r>
      <w:r w:rsidR="00505E68">
        <w:rPr>
          <w:rFonts w:ascii="Arial" w:hAnsi="Arial" w:cs="Arial"/>
          <w:sz w:val="22"/>
          <w:szCs w:val="22"/>
        </w:rPr>
        <w:t xml:space="preserve">(aseguradora vehículo </w:t>
      </w:r>
      <w:r w:rsidR="00505E68" w:rsidRPr="00455AF8">
        <w:rPr>
          <w:rFonts w:ascii="Arial" w:hAnsi="Arial" w:cs="Arial"/>
          <w:color w:val="000000"/>
          <w:sz w:val="22"/>
          <w:szCs w:val="22"/>
          <w:lang w:val="es-419" w:eastAsia="es-419"/>
        </w:rPr>
        <w:t>VCZ-088</w:t>
      </w:r>
      <w:r w:rsidR="00505E68">
        <w:rPr>
          <w:rFonts w:ascii="Arial" w:hAnsi="Arial" w:cs="Arial"/>
          <w:color w:val="000000"/>
          <w:sz w:val="22"/>
          <w:szCs w:val="22"/>
          <w:lang w:val="es-419" w:eastAsia="es-419"/>
        </w:rPr>
        <w:t>)</w:t>
      </w:r>
    </w:p>
    <w:p w14:paraId="23DA2000" w14:textId="77777777" w:rsidR="00012407" w:rsidRPr="00012407" w:rsidRDefault="00012407"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019BEED2" w14:textId="6D7DD055" w:rsidR="008B77BE" w:rsidRPr="00012407" w:rsidRDefault="008B77BE"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012407">
        <w:rPr>
          <w:rFonts w:ascii="Arial" w:hAnsi="Arial" w:cs="Arial"/>
          <w:b/>
          <w:sz w:val="22"/>
          <w:szCs w:val="22"/>
          <w:lang w:val="es-ES_tradnl"/>
        </w:rPr>
        <w:t>LLAMADA EN GARANTÍA</w:t>
      </w:r>
      <w:r w:rsidR="00B16DA0" w:rsidRPr="00012407">
        <w:rPr>
          <w:rFonts w:ascii="Arial" w:hAnsi="Arial" w:cs="Arial"/>
          <w:b/>
          <w:sz w:val="22"/>
          <w:szCs w:val="22"/>
          <w:lang w:val="es-ES_tradnl"/>
        </w:rPr>
        <w:t xml:space="preserve">: </w:t>
      </w:r>
      <w:r w:rsidR="008F345F" w:rsidRPr="00012407">
        <w:rPr>
          <w:rFonts w:ascii="Arial" w:hAnsi="Arial" w:cs="Arial"/>
          <w:sz w:val="22"/>
          <w:szCs w:val="22"/>
        </w:rPr>
        <w:t>N</w:t>
      </w:r>
      <w:r w:rsidR="00355D35" w:rsidRPr="00012407">
        <w:rPr>
          <w:rFonts w:ascii="Arial" w:hAnsi="Arial" w:cs="Arial"/>
          <w:sz w:val="22"/>
          <w:szCs w:val="22"/>
        </w:rPr>
        <w:t>/A</w:t>
      </w:r>
    </w:p>
    <w:p w14:paraId="56259C4B" w14:textId="77777777" w:rsidR="008B77BE" w:rsidRPr="00012407" w:rsidRDefault="008B77BE" w:rsidP="00145DA0">
      <w:pPr>
        <w:spacing w:line="276" w:lineRule="auto"/>
        <w:jc w:val="both"/>
        <w:rPr>
          <w:rFonts w:ascii="Arial" w:hAnsi="Arial" w:cs="Arial"/>
          <w:sz w:val="22"/>
          <w:szCs w:val="22"/>
          <w:lang w:val="es-ES_tradnl"/>
        </w:rPr>
      </w:pPr>
    </w:p>
    <w:p w14:paraId="7BE9D750" w14:textId="77777777" w:rsidR="00FE14B1" w:rsidRPr="00012407" w:rsidRDefault="00870A27" w:rsidP="00145DA0">
      <w:pPr>
        <w:shd w:val="clear" w:color="auto" w:fill="FFFFFF"/>
        <w:spacing w:line="276" w:lineRule="auto"/>
        <w:jc w:val="both"/>
        <w:rPr>
          <w:rFonts w:ascii="Arial" w:hAnsi="Arial" w:cs="Arial"/>
          <w:color w:val="222222"/>
          <w:sz w:val="22"/>
          <w:szCs w:val="22"/>
          <w:lang w:val="es-CO" w:eastAsia="es-CO"/>
        </w:rPr>
      </w:pPr>
      <w:r w:rsidRPr="00012407">
        <w:rPr>
          <w:rFonts w:ascii="Arial" w:hAnsi="Arial" w:cs="Arial"/>
          <w:b/>
          <w:sz w:val="22"/>
          <w:szCs w:val="22"/>
          <w:lang w:val="es-ES_tradnl"/>
        </w:rPr>
        <w:t>RESUMEN DE LA CONTINGENCIA:</w:t>
      </w:r>
      <w:r w:rsidR="00FE14B1" w:rsidRPr="00012407">
        <w:rPr>
          <w:rFonts w:ascii="Arial" w:hAnsi="Arial" w:cs="Arial"/>
          <w:b/>
          <w:sz w:val="22"/>
          <w:szCs w:val="22"/>
          <w:lang w:val="es-ES_tradnl"/>
        </w:rPr>
        <w:t xml:space="preserve"> </w:t>
      </w:r>
    </w:p>
    <w:p w14:paraId="7B16D11E"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p>
    <w:p w14:paraId="0487F08C" w14:textId="0CB55CFA" w:rsidR="00016D48" w:rsidRDefault="00505E68" w:rsidP="00145DA0">
      <w:pPr>
        <w:shd w:val="clear" w:color="auto" w:fill="FFFFFF"/>
        <w:spacing w:line="276" w:lineRule="auto"/>
        <w:jc w:val="both"/>
        <w:textAlignment w:val="baseline"/>
        <w:rPr>
          <w:rFonts w:ascii="Arial" w:hAnsi="Arial" w:cs="Arial"/>
          <w:color w:val="000000"/>
          <w:sz w:val="22"/>
          <w:szCs w:val="22"/>
          <w:lang w:val="es-419" w:eastAsia="es-419"/>
        </w:rPr>
      </w:pPr>
      <w:r>
        <w:rPr>
          <w:rFonts w:ascii="Arial" w:hAnsi="Arial" w:cs="Arial"/>
          <w:color w:val="000000"/>
          <w:sz w:val="22"/>
          <w:szCs w:val="22"/>
          <w:lang w:val="es-419" w:eastAsia="es-419"/>
        </w:rPr>
        <w:t>Según la demanda, e</w:t>
      </w:r>
      <w:r w:rsidR="00355D35" w:rsidRPr="00012407">
        <w:rPr>
          <w:rFonts w:ascii="Arial" w:hAnsi="Arial" w:cs="Arial"/>
          <w:color w:val="000000"/>
          <w:sz w:val="22"/>
          <w:szCs w:val="22"/>
          <w:lang w:val="es-419" w:eastAsia="es-419"/>
        </w:rPr>
        <w:t>l 09 de junio de 2020, aproximadamente a las 15:30 horas, sobre la Avenida 3BN con calle 23DN en sentido Oriente-Occidente de la ciudad de Cali (Valle), ocurrió un accidente de tránsito en el que estuvieron involucrados la motocicleta de placa KBB-90D, conducid</w:t>
      </w:r>
      <w:r>
        <w:rPr>
          <w:rFonts w:ascii="Arial" w:hAnsi="Arial" w:cs="Arial"/>
          <w:color w:val="000000"/>
          <w:sz w:val="22"/>
          <w:szCs w:val="22"/>
          <w:lang w:val="es-419" w:eastAsia="es-419"/>
        </w:rPr>
        <w:t>a</w:t>
      </w:r>
      <w:r w:rsidR="00355D35" w:rsidRPr="00012407">
        <w:rPr>
          <w:rFonts w:ascii="Arial" w:hAnsi="Arial" w:cs="Arial"/>
          <w:color w:val="000000"/>
          <w:sz w:val="22"/>
          <w:szCs w:val="22"/>
          <w:lang w:val="es-419" w:eastAsia="es-419"/>
        </w:rPr>
        <w:t xml:space="preserve"> por el señor Kevin Alexander Cuellar </w:t>
      </w:r>
      <w:r w:rsidR="00355D35" w:rsidRPr="00012407">
        <w:rPr>
          <w:rFonts w:ascii="Arial" w:hAnsi="Arial" w:cs="Arial"/>
          <w:color w:val="000000"/>
          <w:sz w:val="22"/>
          <w:szCs w:val="22"/>
          <w:bdr w:val="none" w:sz="0" w:space="0" w:color="auto" w:frame="1"/>
          <w:lang w:val="es-419" w:eastAsia="es-419"/>
        </w:rPr>
        <w:t>Losada</w:t>
      </w:r>
      <w:r w:rsidR="00355D35" w:rsidRPr="00012407">
        <w:rPr>
          <w:rFonts w:ascii="Arial" w:hAnsi="Arial" w:cs="Arial"/>
          <w:color w:val="000000"/>
          <w:sz w:val="22"/>
          <w:szCs w:val="22"/>
          <w:lang w:val="es-419" w:eastAsia="es-419"/>
        </w:rPr>
        <w:t> y donde se desplazaba como acompañante la señora </w:t>
      </w:r>
      <w:r w:rsidR="00355D35" w:rsidRPr="00012407">
        <w:rPr>
          <w:rFonts w:ascii="Arial" w:hAnsi="Arial" w:cs="Arial"/>
          <w:color w:val="000000"/>
          <w:sz w:val="22"/>
          <w:szCs w:val="22"/>
          <w:bdr w:val="none" w:sz="0" w:space="0" w:color="auto" w:frame="1"/>
          <w:lang w:val="es-419" w:eastAsia="es-419"/>
        </w:rPr>
        <w:t>Lina</w:t>
      </w:r>
      <w:r w:rsidR="00355D35" w:rsidRPr="00012407">
        <w:rPr>
          <w:rFonts w:ascii="Arial" w:hAnsi="Arial" w:cs="Arial"/>
          <w:color w:val="000000"/>
          <w:sz w:val="22"/>
          <w:szCs w:val="22"/>
          <w:lang w:val="es-419" w:eastAsia="es-419"/>
        </w:rPr>
        <w:t> </w:t>
      </w:r>
      <w:r w:rsidRPr="00012407">
        <w:rPr>
          <w:rFonts w:ascii="Arial" w:hAnsi="Arial" w:cs="Arial"/>
          <w:color w:val="000000"/>
          <w:sz w:val="22"/>
          <w:szCs w:val="22"/>
          <w:lang w:val="es-419" w:eastAsia="es-419"/>
        </w:rPr>
        <w:t>María</w:t>
      </w:r>
      <w:r w:rsidR="00355D35" w:rsidRPr="00012407">
        <w:rPr>
          <w:rFonts w:ascii="Arial" w:hAnsi="Arial" w:cs="Arial"/>
          <w:color w:val="000000"/>
          <w:sz w:val="22"/>
          <w:szCs w:val="22"/>
          <w:lang w:val="es-419" w:eastAsia="es-419"/>
        </w:rPr>
        <w:t> </w:t>
      </w:r>
      <w:r w:rsidR="00355D35" w:rsidRPr="00012407">
        <w:rPr>
          <w:rFonts w:ascii="Arial" w:hAnsi="Arial" w:cs="Arial"/>
          <w:color w:val="000000"/>
          <w:sz w:val="22"/>
          <w:szCs w:val="22"/>
          <w:bdr w:val="none" w:sz="0" w:space="0" w:color="auto" w:frame="1"/>
          <w:lang w:val="es-419" w:eastAsia="es-419"/>
        </w:rPr>
        <w:t>Losada</w:t>
      </w:r>
      <w:r w:rsidR="00355D35" w:rsidRPr="00012407">
        <w:rPr>
          <w:rFonts w:ascii="Arial" w:hAnsi="Arial" w:cs="Arial"/>
          <w:color w:val="000000"/>
          <w:sz w:val="22"/>
          <w:szCs w:val="22"/>
          <w:lang w:val="es-419" w:eastAsia="es-419"/>
        </w:rPr>
        <w:t xml:space="preserve"> León, y el vehículo de placa VCZ-088, conducido por el señor José Robinson Rubio Orozco, </w:t>
      </w:r>
      <w:r w:rsidR="00016D48">
        <w:rPr>
          <w:rFonts w:ascii="Arial" w:hAnsi="Arial" w:cs="Arial"/>
          <w:color w:val="000000"/>
          <w:sz w:val="22"/>
          <w:szCs w:val="22"/>
          <w:lang w:val="es-419" w:eastAsia="es-419"/>
        </w:rPr>
        <w:t xml:space="preserve">de propiedad </w:t>
      </w:r>
      <w:r w:rsidR="00016D48" w:rsidRPr="00455AF8">
        <w:rPr>
          <w:rFonts w:ascii="Arial" w:hAnsi="Arial" w:cs="Arial"/>
          <w:color w:val="000000"/>
          <w:sz w:val="22"/>
          <w:szCs w:val="22"/>
          <w:lang w:val="es-419" w:eastAsia="es-419"/>
        </w:rPr>
        <w:t>de la señora Sofia Echeverri Obando</w:t>
      </w:r>
      <w:r w:rsidR="00016D48" w:rsidRPr="00012407">
        <w:rPr>
          <w:rFonts w:ascii="Arial" w:hAnsi="Arial" w:cs="Arial"/>
          <w:color w:val="000000"/>
          <w:sz w:val="22"/>
          <w:szCs w:val="22"/>
          <w:lang w:val="es-419" w:eastAsia="es-419"/>
        </w:rPr>
        <w:t xml:space="preserve"> </w:t>
      </w:r>
      <w:r w:rsidR="00016D48">
        <w:rPr>
          <w:rFonts w:ascii="Arial" w:hAnsi="Arial" w:cs="Arial"/>
          <w:color w:val="000000"/>
          <w:sz w:val="22"/>
          <w:szCs w:val="22"/>
          <w:lang w:val="es-419" w:eastAsia="es-419"/>
        </w:rPr>
        <w:t xml:space="preserve">y asegurado por Mundial, </w:t>
      </w:r>
      <w:r w:rsidR="00355D35" w:rsidRPr="00012407">
        <w:rPr>
          <w:rFonts w:ascii="Arial" w:hAnsi="Arial" w:cs="Arial"/>
          <w:color w:val="000000"/>
          <w:sz w:val="22"/>
          <w:szCs w:val="22"/>
          <w:lang w:val="es-419" w:eastAsia="es-419"/>
        </w:rPr>
        <w:t xml:space="preserve">el cual afirma la activa, presuntamente se movilizaba a exceso de velocidad. </w:t>
      </w:r>
      <w:r w:rsidR="00016D48" w:rsidRPr="00F52551">
        <w:rPr>
          <w:rFonts w:ascii="Arial" w:hAnsi="Arial" w:cs="Arial"/>
          <w:color w:val="000000"/>
          <w:sz w:val="22"/>
          <w:szCs w:val="22"/>
          <w:lang w:val="es-419" w:eastAsia="es-419"/>
        </w:rPr>
        <w:t xml:space="preserve">La hipótesis del accidente de tránsito consignada en el </w:t>
      </w:r>
      <w:r w:rsidR="008B51FC" w:rsidRPr="00F52551">
        <w:rPr>
          <w:rFonts w:ascii="Arial" w:hAnsi="Arial" w:cs="Arial"/>
          <w:color w:val="000000"/>
          <w:sz w:val="22"/>
          <w:szCs w:val="22"/>
          <w:lang w:val="es-419" w:eastAsia="es-419"/>
        </w:rPr>
        <w:t>IPAT</w:t>
      </w:r>
      <w:r w:rsidR="00016D48" w:rsidRPr="00F52551">
        <w:rPr>
          <w:rFonts w:ascii="Arial" w:hAnsi="Arial" w:cs="Arial"/>
          <w:color w:val="000000"/>
          <w:sz w:val="22"/>
          <w:szCs w:val="22"/>
          <w:lang w:val="es-419" w:eastAsia="es-419"/>
        </w:rPr>
        <w:t xml:space="preserve"> es la No. 112</w:t>
      </w:r>
      <w:r w:rsidR="00016D48">
        <w:rPr>
          <w:rFonts w:ascii="Arial" w:hAnsi="Arial" w:cs="Arial"/>
          <w:color w:val="000000"/>
          <w:sz w:val="22"/>
          <w:szCs w:val="22"/>
          <w:lang w:val="es-419" w:eastAsia="es-419"/>
        </w:rPr>
        <w:t xml:space="preserve"> que corresponde a “</w:t>
      </w:r>
      <w:r w:rsidR="00016D48" w:rsidRPr="00F52551">
        <w:rPr>
          <w:rFonts w:ascii="Arial" w:hAnsi="Arial" w:cs="Arial"/>
          <w:color w:val="000000"/>
          <w:sz w:val="22"/>
          <w:szCs w:val="22"/>
          <w:lang w:val="es-419" w:eastAsia="es-419"/>
        </w:rPr>
        <w:t>no realizar pare de manera reglamentaria</w:t>
      </w:r>
      <w:r w:rsidR="00016D48">
        <w:rPr>
          <w:rFonts w:ascii="Arial" w:hAnsi="Arial" w:cs="Arial"/>
          <w:color w:val="000000"/>
          <w:sz w:val="22"/>
          <w:szCs w:val="22"/>
          <w:lang w:val="es-419" w:eastAsia="es-419"/>
        </w:rPr>
        <w:t>”</w:t>
      </w:r>
      <w:r w:rsidR="00016D48" w:rsidRPr="00F52551">
        <w:rPr>
          <w:rFonts w:ascii="Arial" w:hAnsi="Arial" w:cs="Arial"/>
          <w:color w:val="000000"/>
          <w:sz w:val="22"/>
          <w:szCs w:val="22"/>
          <w:lang w:val="es-419" w:eastAsia="es-419"/>
        </w:rPr>
        <w:t>, atribuida al vehículo de placa VCZ-088.</w:t>
      </w:r>
    </w:p>
    <w:p w14:paraId="3E08B7A7" w14:textId="77777777" w:rsidR="00016D48" w:rsidRPr="00F52551" w:rsidRDefault="00016D48" w:rsidP="00145DA0">
      <w:pPr>
        <w:shd w:val="clear" w:color="auto" w:fill="FFFFFF"/>
        <w:spacing w:line="276" w:lineRule="auto"/>
        <w:jc w:val="both"/>
        <w:textAlignment w:val="baseline"/>
        <w:rPr>
          <w:rFonts w:ascii="Arial" w:hAnsi="Arial" w:cs="Arial"/>
          <w:color w:val="000000"/>
          <w:sz w:val="22"/>
          <w:szCs w:val="22"/>
          <w:lang w:val="es-419" w:eastAsia="es-419"/>
        </w:rPr>
      </w:pPr>
    </w:p>
    <w:p w14:paraId="0FE684A4" w14:textId="24BCAD14" w:rsidR="00016D48" w:rsidRDefault="00016D48" w:rsidP="00145DA0">
      <w:pPr>
        <w:shd w:val="clear" w:color="auto" w:fill="FFFFFF"/>
        <w:spacing w:line="276" w:lineRule="auto"/>
        <w:jc w:val="both"/>
        <w:textAlignment w:val="baseline"/>
        <w:rPr>
          <w:rFonts w:ascii="Arial" w:hAnsi="Arial" w:cs="Arial"/>
          <w:color w:val="000000"/>
          <w:sz w:val="22"/>
          <w:szCs w:val="22"/>
          <w:lang w:val="es-419" w:eastAsia="es-419"/>
        </w:rPr>
      </w:pPr>
      <w:r w:rsidRPr="00166841">
        <w:rPr>
          <w:rFonts w:ascii="Arial" w:hAnsi="Arial" w:cs="Arial"/>
          <w:color w:val="000000"/>
          <w:sz w:val="22"/>
          <w:szCs w:val="22"/>
          <w:lang w:val="es-419" w:eastAsia="es-419"/>
        </w:rPr>
        <w:t>Producto de la colisión, la señora </w:t>
      </w:r>
      <w:r w:rsidRPr="00166841">
        <w:rPr>
          <w:rFonts w:ascii="Arial" w:hAnsi="Arial" w:cs="Arial"/>
          <w:color w:val="000000"/>
          <w:sz w:val="22"/>
          <w:szCs w:val="22"/>
          <w:bdr w:val="none" w:sz="0" w:space="0" w:color="auto" w:frame="1"/>
          <w:lang w:val="es-419" w:eastAsia="es-419"/>
        </w:rPr>
        <w:t>Lina</w:t>
      </w:r>
      <w:r w:rsidRPr="00166841">
        <w:rPr>
          <w:rFonts w:ascii="Arial" w:hAnsi="Arial" w:cs="Arial"/>
          <w:color w:val="000000"/>
          <w:sz w:val="22"/>
          <w:szCs w:val="22"/>
          <w:lang w:val="es-419" w:eastAsia="es-419"/>
        </w:rPr>
        <w:t> </w:t>
      </w:r>
      <w:r w:rsidR="008B51FC" w:rsidRPr="00166841">
        <w:rPr>
          <w:rFonts w:ascii="Arial" w:hAnsi="Arial" w:cs="Arial"/>
          <w:color w:val="000000"/>
          <w:sz w:val="22"/>
          <w:szCs w:val="22"/>
          <w:lang w:val="es-419" w:eastAsia="es-419"/>
        </w:rPr>
        <w:t>María</w:t>
      </w:r>
      <w:r w:rsidRPr="00166841">
        <w:rPr>
          <w:rFonts w:ascii="Arial" w:hAnsi="Arial" w:cs="Arial"/>
          <w:color w:val="000000"/>
          <w:sz w:val="22"/>
          <w:szCs w:val="22"/>
          <w:lang w:val="es-419" w:eastAsia="es-419"/>
        </w:rPr>
        <w:t> </w:t>
      </w:r>
      <w:r w:rsidRPr="00166841">
        <w:rPr>
          <w:rFonts w:ascii="Arial" w:hAnsi="Arial" w:cs="Arial"/>
          <w:color w:val="000000"/>
          <w:sz w:val="22"/>
          <w:szCs w:val="22"/>
          <w:bdr w:val="none" w:sz="0" w:space="0" w:color="auto" w:frame="1"/>
          <w:lang w:val="es-419" w:eastAsia="es-419"/>
        </w:rPr>
        <w:t>Losada</w:t>
      </w:r>
      <w:r w:rsidRPr="00166841">
        <w:rPr>
          <w:rFonts w:ascii="Arial" w:hAnsi="Arial" w:cs="Arial"/>
          <w:color w:val="000000"/>
          <w:sz w:val="22"/>
          <w:szCs w:val="22"/>
          <w:lang w:val="es-419" w:eastAsia="es-419"/>
        </w:rPr>
        <w:t> sufrió lesiones personales, como “trauma craneoencefálico, trauma facial, trauma cervical, trauma en hombro izquierdo, trauma cerrado de tórax y abdomen, hematoma subdural hemisférico derecho con desviación de línea media”</w:t>
      </w:r>
      <w:r>
        <w:rPr>
          <w:rFonts w:ascii="Arial" w:hAnsi="Arial" w:cs="Arial"/>
          <w:color w:val="000000"/>
          <w:sz w:val="22"/>
          <w:szCs w:val="22"/>
          <w:lang w:val="es-419" w:eastAsia="es-419"/>
        </w:rPr>
        <w:t>. L</w:t>
      </w:r>
      <w:r w:rsidR="00355D35" w:rsidRPr="00012407">
        <w:rPr>
          <w:rFonts w:ascii="Arial" w:hAnsi="Arial" w:cs="Arial"/>
          <w:color w:val="000000"/>
          <w:sz w:val="22"/>
          <w:szCs w:val="22"/>
          <w:lang w:val="es-419" w:eastAsia="es-419"/>
        </w:rPr>
        <w:t>a</w:t>
      </w:r>
      <w:r>
        <w:rPr>
          <w:rFonts w:ascii="Arial" w:hAnsi="Arial" w:cs="Arial"/>
          <w:color w:val="000000"/>
          <w:sz w:val="22"/>
          <w:szCs w:val="22"/>
          <w:lang w:val="es-419" w:eastAsia="es-419"/>
        </w:rPr>
        <w:t xml:space="preserve"> referida demandante </w:t>
      </w:r>
      <w:r w:rsidR="00355D35" w:rsidRPr="00012407">
        <w:rPr>
          <w:rFonts w:ascii="Arial" w:hAnsi="Arial" w:cs="Arial"/>
          <w:color w:val="000000"/>
          <w:sz w:val="22"/>
          <w:szCs w:val="22"/>
          <w:lang w:val="es-419" w:eastAsia="es-419"/>
        </w:rPr>
        <w:t>ha estado incapacitada de manera continua entre el 09 de junio de 2020 hasta la fecha, para un total de 46 meses.</w:t>
      </w:r>
      <w:r>
        <w:rPr>
          <w:rFonts w:ascii="Arial" w:hAnsi="Arial" w:cs="Arial"/>
          <w:color w:val="000000"/>
          <w:sz w:val="22"/>
          <w:szCs w:val="22"/>
          <w:lang w:val="es-419" w:eastAsia="es-419"/>
        </w:rPr>
        <w:t xml:space="preserve"> </w:t>
      </w:r>
      <w:r w:rsidR="00355D35" w:rsidRPr="00012407">
        <w:rPr>
          <w:rFonts w:ascii="Arial" w:hAnsi="Arial" w:cs="Arial"/>
          <w:color w:val="000000"/>
          <w:sz w:val="22"/>
          <w:szCs w:val="22"/>
          <w:lang w:val="es-419" w:eastAsia="es-419"/>
        </w:rPr>
        <w:t>El Instituto Nacional de Medicina Legal y Ciencias Forenses mediante dictamen UBCALI-DSVLLC-03381-2021 del 20 de abril del 2021 definió las siguientes secuelas a la señora </w:t>
      </w:r>
      <w:r w:rsidR="00355D35" w:rsidRPr="00012407">
        <w:rPr>
          <w:rFonts w:ascii="Arial" w:hAnsi="Arial" w:cs="Arial"/>
          <w:color w:val="000000"/>
          <w:sz w:val="22"/>
          <w:szCs w:val="22"/>
          <w:bdr w:val="none" w:sz="0" w:space="0" w:color="auto" w:frame="1"/>
          <w:lang w:val="es-419" w:eastAsia="es-419"/>
        </w:rPr>
        <w:t>Lina</w:t>
      </w:r>
      <w:r w:rsidR="00355D35" w:rsidRPr="00012407">
        <w:rPr>
          <w:rFonts w:ascii="Arial" w:hAnsi="Arial" w:cs="Arial"/>
          <w:color w:val="000000"/>
          <w:sz w:val="22"/>
          <w:szCs w:val="22"/>
          <w:lang w:val="es-419" w:eastAsia="es-419"/>
        </w:rPr>
        <w:t> </w:t>
      </w:r>
      <w:r w:rsidR="00355D35" w:rsidRPr="00012407">
        <w:rPr>
          <w:rFonts w:ascii="Arial" w:hAnsi="Arial" w:cs="Arial"/>
          <w:color w:val="000000"/>
          <w:sz w:val="22"/>
          <w:szCs w:val="22"/>
          <w:bdr w:val="none" w:sz="0" w:space="0" w:color="auto" w:frame="1"/>
          <w:lang w:val="es-419" w:eastAsia="es-419"/>
        </w:rPr>
        <w:t>Losada</w:t>
      </w:r>
      <w:r w:rsidR="00355D35" w:rsidRPr="00012407">
        <w:rPr>
          <w:rFonts w:ascii="Arial" w:hAnsi="Arial" w:cs="Arial"/>
          <w:color w:val="000000"/>
          <w:sz w:val="22"/>
          <w:szCs w:val="22"/>
          <w:lang w:val="es-419" w:eastAsia="es-419"/>
        </w:rPr>
        <w:t xml:space="preserve">: “Incapacidad </w:t>
      </w:r>
      <w:r w:rsidRPr="00012407">
        <w:rPr>
          <w:rFonts w:ascii="Arial" w:hAnsi="Arial" w:cs="Arial"/>
          <w:color w:val="000000"/>
          <w:sz w:val="22"/>
          <w:szCs w:val="22"/>
          <w:lang w:val="es-419" w:eastAsia="es-419"/>
        </w:rPr>
        <w:t>médico</w:t>
      </w:r>
      <w:r w:rsidR="00355D35" w:rsidRPr="00012407">
        <w:rPr>
          <w:rFonts w:ascii="Arial" w:hAnsi="Arial" w:cs="Arial"/>
          <w:color w:val="000000"/>
          <w:sz w:val="22"/>
          <w:szCs w:val="22"/>
          <w:lang w:val="es-419" w:eastAsia="es-419"/>
        </w:rPr>
        <w:t xml:space="preserve"> legal DEFINITIVA SESENTA (60) DIAS"</w:t>
      </w:r>
      <w:r>
        <w:rPr>
          <w:rFonts w:ascii="Arial" w:hAnsi="Arial" w:cs="Arial"/>
          <w:color w:val="000000"/>
          <w:sz w:val="22"/>
          <w:szCs w:val="22"/>
          <w:lang w:val="es-419" w:eastAsia="es-419"/>
        </w:rPr>
        <w:t xml:space="preserve">. </w:t>
      </w:r>
      <w:r w:rsidR="00355D35" w:rsidRPr="00012407">
        <w:rPr>
          <w:rFonts w:ascii="Arial" w:hAnsi="Arial" w:cs="Arial"/>
          <w:color w:val="000000"/>
          <w:sz w:val="22"/>
          <w:szCs w:val="22"/>
          <w:lang w:val="es-419" w:eastAsia="es-419"/>
        </w:rPr>
        <w:t>La víctima en este momento se encuentra en proceso de calificación de la perdida de la capacidad laboral.</w:t>
      </w:r>
    </w:p>
    <w:p w14:paraId="26D7A24C" w14:textId="77777777" w:rsidR="00016D48" w:rsidRDefault="00016D48" w:rsidP="00145DA0">
      <w:pPr>
        <w:shd w:val="clear" w:color="auto" w:fill="FFFFFF"/>
        <w:spacing w:line="276" w:lineRule="auto"/>
        <w:jc w:val="both"/>
        <w:textAlignment w:val="baseline"/>
        <w:rPr>
          <w:rFonts w:ascii="Arial" w:hAnsi="Arial" w:cs="Arial"/>
          <w:color w:val="000000"/>
          <w:sz w:val="22"/>
          <w:szCs w:val="22"/>
          <w:lang w:val="es-419" w:eastAsia="es-419"/>
        </w:rPr>
      </w:pPr>
    </w:p>
    <w:p w14:paraId="1B3D4516" w14:textId="197B361C" w:rsidR="00355D35" w:rsidRDefault="00016D48" w:rsidP="00145DA0">
      <w:pPr>
        <w:shd w:val="clear" w:color="auto" w:fill="FFFFFF"/>
        <w:spacing w:line="276" w:lineRule="auto"/>
        <w:jc w:val="both"/>
        <w:textAlignment w:val="baseline"/>
        <w:rPr>
          <w:rFonts w:ascii="Arial" w:hAnsi="Arial" w:cs="Arial"/>
          <w:color w:val="000000"/>
          <w:sz w:val="22"/>
          <w:szCs w:val="22"/>
          <w:lang w:val="es-419" w:eastAsia="es-419"/>
        </w:rPr>
      </w:pPr>
      <w:r w:rsidRPr="0013507A">
        <w:rPr>
          <w:rFonts w:ascii="Arial" w:hAnsi="Arial" w:cs="Arial"/>
          <w:color w:val="000000"/>
          <w:sz w:val="22"/>
          <w:szCs w:val="22"/>
          <w:lang w:val="es-419" w:eastAsia="es-419"/>
        </w:rPr>
        <w:t>La señora </w:t>
      </w:r>
      <w:r w:rsidRPr="0013507A">
        <w:rPr>
          <w:rFonts w:ascii="Arial" w:hAnsi="Arial" w:cs="Arial"/>
          <w:color w:val="000000"/>
          <w:sz w:val="22"/>
          <w:szCs w:val="22"/>
          <w:bdr w:val="none" w:sz="0" w:space="0" w:color="auto" w:frame="1"/>
          <w:lang w:val="es-419" w:eastAsia="es-419"/>
        </w:rPr>
        <w:t>Lina</w:t>
      </w:r>
      <w:r w:rsidRPr="0013507A">
        <w:rPr>
          <w:rFonts w:ascii="Arial" w:hAnsi="Arial" w:cs="Arial"/>
          <w:color w:val="000000"/>
          <w:sz w:val="22"/>
          <w:szCs w:val="22"/>
          <w:lang w:val="es-419" w:eastAsia="es-419"/>
        </w:rPr>
        <w:t> </w:t>
      </w:r>
      <w:r w:rsidRPr="0013507A">
        <w:rPr>
          <w:rFonts w:ascii="Arial" w:hAnsi="Arial" w:cs="Arial"/>
          <w:color w:val="000000"/>
          <w:sz w:val="22"/>
          <w:szCs w:val="22"/>
          <w:bdr w:val="none" w:sz="0" w:space="0" w:color="auto" w:frame="1"/>
          <w:lang w:val="es-419" w:eastAsia="es-419"/>
        </w:rPr>
        <w:t>Losada</w:t>
      </w:r>
      <w:r w:rsidRPr="0013507A">
        <w:rPr>
          <w:rFonts w:ascii="Arial" w:hAnsi="Arial" w:cs="Arial"/>
          <w:color w:val="000000"/>
          <w:sz w:val="22"/>
          <w:szCs w:val="22"/>
          <w:lang w:val="es-419" w:eastAsia="es-419"/>
        </w:rPr>
        <w:t> al momento del accidente se desempeñaba como conserje, devengando un salario de $ 908.526</w:t>
      </w:r>
      <w:r>
        <w:rPr>
          <w:rFonts w:ascii="Arial" w:hAnsi="Arial" w:cs="Arial"/>
          <w:color w:val="000000"/>
          <w:sz w:val="22"/>
          <w:szCs w:val="22"/>
          <w:lang w:val="es-419" w:eastAsia="es-419"/>
        </w:rPr>
        <w:t>.</w:t>
      </w:r>
    </w:p>
    <w:p w14:paraId="18902F91" w14:textId="00879D43"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p>
    <w:p w14:paraId="54F61D36" w14:textId="77777777" w:rsidR="00FE14B1" w:rsidRPr="00012407" w:rsidRDefault="00FE14B1"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CO"/>
        </w:rPr>
      </w:pPr>
    </w:p>
    <w:p w14:paraId="00CB71EB" w14:textId="77777777" w:rsidR="00C57623" w:rsidRPr="00012407" w:rsidRDefault="00C57623" w:rsidP="00145DA0">
      <w:pPr>
        <w:spacing w:line="276" w:lineRule="auto"/>
        <w:jc w:val="both"/>
        <w:rPr>
          <w:rFonts w:ascii="Arial" w:hAnsi="Arial" w:cs="Arial"/>
          <w:sz w:val="22"/>
          <w:szCs w:val="22"/>
          <w:lang w:val="es-ES_tradnl"/>
        </w:rPr>
      </w:pPr>
    </w:p>
    <w:p w14:paraId="17DDFAEC" w14:textId="77777777" w:rsidR="00C57623" w:rsidRPr="00012407" w:rsidRDefault="00C57623"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p>
    <w:p w14:paraId="39EFEC34" w14:textId="35615D0B" w:rsidR="008F345F" w:rsidRPr="00012407" w:rsidRDefault="00870A27" w:rsidP="00145DA0">
      <w:pPr>
        <w:shd w:val="clear" w:color="auto" w:fill="FFFFFF"/>
        <w:spacing w:line="276" w:lineRule="auto"/>
        <w:jc w:val="both"/>
        <w:rPr>
          <w:rFonts w:ascii="Arial" w:hAnsi="Arial" w:cs="Arial"/>
          <w:b/>
          <w:sz w:val="22"/>
          <w:szCs w:val="22"/>
          <w:lang w:val="es-ES_tradnl"/>
        </w:rPr>
      </w:pPr>
      <w:r w:rsidRPr="00012407">
        <w:rPr>
          <w:rFonts w:ascii="Arial" w:hAnsi="Arial" w:cs="Arial"/>
          <w:b/>
          <w:sz w:val="22"/>
          <w:szCs w:val="22"/>
          <w:lang w:val="es-ES_tradnl"/>
        </w:rPr>
        <w:t>PRETENSIONES:</w:t>
      </w:r>
      <w:r w:rsidR="00FE14B1" w:rsidRPr="00012407">
        <w:rPr>
          <w:rFonts w:ascii="Arial" w:hAnsi="Arial" w:cs="Arial"/>
          <w:b/>
          <w:sz w:val="22"/>
          <w:szCs w:val="22"/>
          <w:lang w:val="es-ES_tradnl"/>
        </w:rPr>
        <w:t xml:space="preserve"> </w:t>
      </w:r>
    </w:p>
    <w:p w14:paraId="1415053D" w14:textId="77777777" w:rsidR="00355D35" w:rsidRPr="00012407" w:rsidRDefault="00355D35" w:rsidP="00145DA0">
      <w:pPr>
        <w:shd w:val="clear" w:color="auto" w:fill="FFFFFF"/>
        <w:spacing w:line="276" w:lineRule="auto"/>
        <w:jc w:val="both"/>
        <w:rPr>
          <w:rFonts w:ascii="Arial" w:hAnsi="Arial" w:cs="Arial"/>
          <w:color w:val="222222"/>
          <w:sz w:val="22"/>
          <w:szCs w:val="22"/>
          <w:lang w:val="es-CO" w:eastAsia="es-CO"/>
        </w:rPr>
      </w:pPr>
    </w:p>
    <w:p w14:paraId="6D250CB7"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r w:rsidRPr="00012407">
        <w:rPr>
          <w:rFonts w:ascii="Arial" w:hAnsi="Arial" w:cs="Arial"/>
          <w:color w:val="000000"/>
          <w:sz w:val="22"/>
          <w:szCs w:val="22"/>
          <w:lang w:val="es-419" w:eastAsia="es-419"/>
        </w:rPr>
        <w:t>Las pretensiones se cuantifican en la suma de $2.400.020.196, discriminadas así:</w:t>
      </w:r>
    </w:p>
    <w:p w14:paraId="4165CB01"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p>
    <w:p w14:paraId="7929CF62"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r w:rsidRPr="00012407">
        <w:rPr>
          <w:rFonts w:ascii="Arial" w:hAnsi="Arial" w:cs="Arial"/>
          <w:color w:val="000000"/>
          <w:sz w:val="22"/>
          <w:szCs w:val="22"/>
          <w:lang w:val="es-419" w:eastAsia="es-419"/>
        </w:rPr>
        <w:t>Lucro cesante consolidado: $87.625.047</w:t>
      </w:r>
    </w:p>
    <w:p w14:paraId="5405E3A1"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r w:rsidRPr="00012407">
        <w:rPr>
          <w:rFonts w:ascii="Arial" w:hAnsi="Arial" w:cs="Arial"/>
          <w:color w:val="000000"/>
          <w:sz w:val="22"/>
          <w:szCs w:val="22"/>
          <w:lang w:val="es-419" w:eastAsia="es-419"/>
        </w:rPr>
        <w:t>Lucro cesante futuro: $286.095.993</w:t>
      </w:r>
    </w:p>
    <w:p w14:paraId="00FA693D"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r w:rsidRPr="00012407">
        <w:rPr>
          <w:rFonts w:ascii="Arial" w:hAnsi="Arial" w:cs="Arial"/>
          <w:color w:val="000000"/>
          <w:sz w:val="22"/>
          <w:szCs w:val="22"/>
          <w:lang w:val="es-419" w:eastAsia="es-419"/>
        </w:rPr>
        <w:t>Perjuicios morales: $650.000.000</w:t>
      </w:r>
    </w:p>
    <w:p w14:paraId="21A40328"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r w:rsidRPr="00012407">
        <w:rPr>
          <w:rFonts w:ascii="Arial" w:hAnsi="Arial" w:cs="Arial"/>
          <w:color w:val="000000"/>
          <w:sz w:val="22"/>
          <w:szCs w:val="22"/>
          <w:lang w:val="es-419" w:eastAsia="es-419"/>
        </w:rPr>
        <w:t>Daño vida relación: $650.000.000</w:t>
      </w:r>
    </w:p>
    <w:p w14:paraId="2C19DFA3" w14:textId="58DB793A" w:rsidR="00355D35" w:rsidRPr="00012407" w:rsidRDefault="00203A43" w:rsidP="00145DA0">
      <w:pPr>
        <w:shd w:val="clear" w:color="auto" w:fill="FFFFFF"/>
        <w:spacing w:line="276" w:lineRule="auto"/>
        <w:jc w:val="both"/>
        <w:textAlignment w:val="baseline"/>
        <w:rPr>
          <w:rFonts w:ascii="Arial" w:hAnsi="Arial" w:cs="Arial"/>
          <w:color w:val="000000"/>
          <w:sz w:val="22"/>
          <w:szCs w:val="22"/>
          <w:lang w:val="es-419" w:eastAsia="es-419"/>
        </w:rPr>
      </w:pPr>
      <w:r>
        <w:rPr>
          <w:rFonts w:ascii="Arial" w:hAnsi="Arial" w:cs="Arial"/>
          <w:color w:val="000000"/>
          <w:sz w:val="22"/>
          <w:szCs w:val="22"/>
          <w:lang w:val="es-419" w:eastAsia="es-419"/>
        </w:rPr>
        <w:t xml:space="preserve">Pérdida </w:t>
      </w:r>
      <w:r w:rsidR="00355D35" w:rsidRPr="00012407">
        <w:rPr>
          <w:rFonts w:ascii="Arial" w:hAnsi="Arial" w:cs="Arial"/>
          <w:color w:val="000000"/>
          <w:sz w:val="22"/>
          <w:szCs w:val="22"/>
          <w:lang w:val="es-419" w:eastAsia="es-419"/>
        </w:rPr>
        <w:t>de oportunidad: $650.000.000</w:t>
      </w:r>
    </w:p>
    <w:p w14:paraId="77A547D7"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p>
    <w:p w14:paraId="1AC20093"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r w:rsidRPr="00012407">
        <w:rPr>
          <w:rFonts w:ascii="Arial" w:hAnsi="Arial" w:cs="Arial"/>
          <w:color w:val="000000"/>
          <w:sz w:val="22"/>
          <w:szCs w:val="22"/>
          <w:lang w:val="es-419" w:eastAsia="es-419"/>
        </w:rPr>
        <w:t>Intereses moratorios</w:t>
      </w:r>
    </w:p>
    <w:p w14:paraId="1F9CD435"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r w:rsidRPr="00012407">
        <w:rPr>
          <w:rFonts w:ascii="Arial" w:hAnsi="Arial" w:cs="Arial"/>
          <w:color w:val="000000"/>
          <w:sz w:val="22"/>
          <w:szCs w:val="22"/>
          <w:lang w:val="es-419" w:eastAsia="es-419"/>
        </w:rPr>
        <w:t>Costas procesales</w:t>
      </w:r>
    </w:p>
    <w:p w14:paraId="5E85AFB2" w14:textId="77777777" w:rsidR="00355D35" w:rsidRPr="00012407" w:rsidRDefault="00355D35" w:rsidP="00145DA0">
      <w:pPr>
        <w:shd w:val="clear" w:color="auto" w:fill="FFFFFF"/>
        <w:spacing w:line="276" w:lineRule="auto"/>
        <w:jc w:val="both"/>
        <w:textAlignment w:val="baseline"/>
        <w:rPr>
          <w:rFonts w:ascii="Arial" w:hAnsi="Arial" w:cs="Arial"/>
          <w:color w:val="000000"/>
          <w:sz w:val="22"/>
          <w:szCs w:val="22"/>
          <w:lang w:val="es-419" w:eastAsia="es-419"/>
        </w:rPr>
      </w:pPr>
      <w:r w:rsidRPr="00012407">
        <w:rPr>
          <w:rFonts w:ascii="Arial" w:hAnsi="Arial" w:cs="Arial"/>
          <w:color w:val="000000"/>
          <w:sz w:val="22"/>
          <w:szCs w:val="22"/>
          <w:lang w:val="es-419" w:eastAsia="es-419"/>
        </w:rPr>
        <w:t>Indexación</w:t>
      </w:r>
    </w:p>
    <w:p w14:paraId="40443B02" w14:textId="77777777" w:rsidR="00355D35" w:rsidRPr="00012407" w:rsidRDefault="00355D35" w:rsidP="00145DA0">
      <w:pPr>
        <w:shd w:val="clear" w:color="auto" w:fill="FFFFFF"/>
        <w:spacing w:line="276" w:lineRule="auto"/>
        <w:jc w:val="both"/>
        <w:rPr>
          <w:rFonts w:ascii="Arial" w:hAnsi="Arial" w:cs="Arial"/>
          <w:color w:val="222222"/>
          <w:sz w:val="22"/>
          <w:szCs w:val="22"/>
          <w:lang w:val="es-CO" w:eastAsia="es-CO"/>
        </w:rPr>
      </w:pPr>
    </w:p>
    <w:p w14:paraId="44455C45" w14:textId="77777777" w:rsidR="00257442" w:rsidRPr="00012407" w:rsidRDefault="00257442" w:rsidP="00145DA0">
      <w:pPr>
        <w:spacing w:line="276" w:lineRule="auto"/>
        <w:jc w:val="both"/>
        <w:rPr>
          <w:rFonts w:ascii="Arial" w:hAnsi="Arial" w:cs="Arial"/>
          <w:b/>
          <w:sz w:val="22"/>
          <w:szCs w:val="22"/>
          <w:lang w:val="es-ES_tradnl"/>
        </w:rPr>
      </w:pPr>
    </w:p>
    <w:p w14:paraId="33F1AF44" w14:textId="42DC50B8" w:rsidR="00257442" w:rsidRPr="00012407" w:rsidRDefault="00870A27"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012407">
        <w:rPr>
          <w:rFonts w:ascii="Arial" w:hAnsi="Arial" w:cs="Arial"/>
          <w:b/>
          <w:sz w:val="22"/>
          <w:szCs w:val="22"/>
          <w:lang w:val="es-ES_tradnl"/>
        </w:rPr>
        <w:t>VALOR CONTINGENCIA</w:t>
      </w:r>
      <w:r w:rsidR="006B3074" w:rsidRPr="00012407">
        <w:rPr>
          <w:rFonts w:ascii="Arial" w:hAnsi="Arial" w:cs="Arial"/>
          <w:b/>
          <w:sz w:val="22"/>
          <w:szCs w:val="22"/>
          <w:lang w:val="es-ES_tradnl"/>
        </w:rPr>
        <w:t xml:space="preserve">: </w:t>
      </w:r>
      <w:r w:rsidR="008F345F" w:rsidRPr="00012407">
        <w:rPr>
          <w:rFonts w:ascii="Arial" w:hAnsi="Arial" w:cs="Arial"/>
          <w:b/>
          <w:sz w:val="22"/>
          <w:szCs w:val="22"/>
          <w:lang w:val="es-ES_tradnl"/>
        </w:rPr>
        <w:t>$</w:t>
      </w:r>
      <w:r w:rsidR="003C3D4F">
        <w:rPr>
          <w:rFonts w:ascii="Arial" w:hAnsi="Arial" w:cs="Arial"/>
          <w:b/>
          <w:sz w:val="22"/>
          <w:szCs w:val="22"/>
          <w:lang w:val="es-ES_tradnl"/>
        </w:rPr>
        <w:t>52.668.120</w:t>
      </w:r>
    </w:p>
    <w:p w14:paraId="59DD8244" w14:textId="77777777" w:rsidR="00870A27" w:rsidRPr="00012407" w:rsidRDefault="00870A27" w:rsidP="00145DA0">
      <w:pPr>
        <w:spacing w:line="276" w:lineRule="auto"/>
        <w:jc w:val="both"/>
        <w:rPr>
          <w:rFonts w:ascii="Arial" w:hAnsi="Arial" w:cs="Arial"/>
          <w:b/>
          <w:sz w:val="22"/>
          <w:szCs w:val="22"/>
          <w:lang w:val="es-ES_tradnl"/>
        </w:rPr>
      </w:pPr>
    </w:p>
    <w:p w14:paraId="21DB5E3F" w14:textId="77777777" w:rsidR="00033F6B" w:rsidRPr="00012407" w:rsidRDefault="00033F6B" w:rsidP="00145DA0">
      <w:pPr>
        <w:spacing w:line="276" w:lineRule="auto"/>
        <w:jc w:val="both"/>
        <w:rPr>
          <w:rFonts w:ascii="Arial" w:hAnsi="Arial" w:cs="Arial"/>
          <w:b/>
          <w:sz w:val="22"/>
          <w:szCs w:val="22"/>
          <w:lang w:val="es-ES_tradnl"/>
        </w:rPr>
      </w:pPr>
    </w:p>
    <w:p w14:paraId="77BB4DCE" w14:textId="77777777" w:rsidR="008B77BE" w:rsidRPr="00012407" w:rsidRDefault="008B77BE"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012407">
        <w:rPr>
          <w:rFonts w:ascii="Arial" w:hAnsi="Arial" w:cs="Arial"/>
          <w:b/>
          <w:sz w:val="22"/>
          <w:szCs w:val="22"/>
          <w:lang w:val="es-ES_tradnl"/>
        </w:rPr>
        <w:t>CALIFICACION</w:t>
      </w:r>
      <w:r w:rsidR="00870A27" w:rsidRPr="00012407">
        <w:rPr>
          <w:rFonts w:ascii="Arial" w:hAnsi="Arial" w:cs="Arial"/>
          <w:b/>
          <w:sz w:val="22"/>
          <w:szCs w:val="22"/>
          <w:lang w:val="es-ES_tradnl"/>
        </w:rPr>
        <w:t xml:space="preserve"> DE LA CONTINGENCIA</w:t>
      </w:r>
      <w:r w:rsidRPr="00012407">
        <w:rPr>
          <w:rFonts w:ascii="Arial" w:hAnsi="Arial" w:cs="Arial"/>
          <w:b/>
          <w:sz w:val="22"/>
          <w:szCs w:val="22"/>
          <w:lang w:val="es-ES_tradnl"/>
        </w:rPr>
        <w:t>:</w:t>
      </w:r>
      <w:r w:rsidRPr="00012407">
        <w:rPr>
          <w:rFonts w:ascii="Arial" w:hAnsi="Arial" w:cs="Arial"/>
          <w:sz w:val="22"/>
          <w:szCs w:val="22"/>
          <w:lang w:val="es-ES_tradnl"/>
        </w:rPr>
        <w:t xml:space="preserve"> El abogado califica la contingencia como</w:t>
      </w:r>
      <w:r w:rsidR="00870A27" w:rsidRPr="00012407">
        <w:rPr>
          <w:rFonts w:ascii="Arial" w:hAnsi="Arial" w:cs="Arial"/>
          <w:sz w:val="22"/>
          <w:szCs w:val="22"/>
          <w:lang w:val="es-ES_tradnl"/>
        </w:rPr>
        <w:t>:</w:t>
      </w:r>
    </w:p>
    <w:p w14:paraId="67A4DD82" w14:textId="77777777" w:rsidR="00870A27" w:rsidRPr="00012407" w:rsidRDefault="003E6873"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145DA0">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7DE1DDD2" wp14:editId="5D07AA43">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513E931F" w14:textId="77777777" w:rsidR="00701D20" w:rsidRPr="006B3074" w:rsidRDefault="003E6873" w:rsidP="00701D20">
                            <w:pPr>
                              <w:rPr>
                                <w:lang w:val="es-CO"/>
                              </w:rPr>
                            </w:pPr>
                            <w:r>
                              <w:rPr>
                                <w:lang w:val="es-CO"/>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1DDD2"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513E931F" w14:textId="77777777" w:rsidR="00701D20" w:rsidRPr="006B3074" w:rsidRDefault="003E6873" w:rsidP="00701D20">
                      <w:pPr>
                        <w:rPr>
                          <w:lang w:val="es-CO"/>
                        </w:rPr>
                      </w:pPr>
                      <w:r>
                        <w:rPr>
                          <w:lang w:val="es-CO"/>
                        </w:rPr>
                        <w:t>xx</w:t>
                      </w:r>
                    </w:p>
                  </w:txbxContent>
                </v:textbox>
              </v:shape>
            </w:pict>
          </mc:Fallback>
        </mc:AlternateContent>
      </w:r>
      <w:r w:rsidR="00254818" w:rsidRPr="00145DA0">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0A1BB89D" wp14:editId="6486249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3130B92A" w14:textId="77777777"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B89D"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3130B92A" w14:textId="77777777" w:rsidR="00701D20" w:rsidRPr="00372648" w:rsidRDefault="00701D20" w:rsidP="00701D20">
                      <w:pPr>
                        <w:rPr>
                          <w:lang w:val="es-CO"/>
                        </w:rPr>
                      </w:pPr>
                    </w:p>
                  </w:txbxContent>
                </v:textbox>
              </v:shape>
            </w:pict>
          </mc:Fallback>
        </mc:AlternateContent>
      </w:r>
      <w:r w:rsidR="00254818" w:rsidRPr="00145DA0">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0935BE19" wp14:editId="6DCA7C60">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65457AAD"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5BE19"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65457AAD" w14:textId="77777777" w:rsidR="00701D20" w:rsidRPr="009C184A" w:rsidRDefault="00701D20">
                      <w:pPr>
                        <w:rPr>
                          <w:lang w:val="es-CO"/>
                        </w:rPr>
                      </w:pPr>
                    </w:p>
                  </w:txbxContent>
                </v:textbox>
              </v:shape>
            </w:pict>
          </mc:Fallback>
        </mc:AlternateContent>
      </w:r>
    </w:p>
    <w:p w14:paraId="3AD29FDD" w14:textId="77777777" w:rsidR="00870A27" w:rsidRPr="00012407" w:rsidRDefault="00870A27"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012407">
        <w:rPr>
          <w:rFonts w:ascii="Arial" w:hAnsi="Arial" w:cs="Arial"/>
          <w:sz w:val="22"/>
          <w:szCs w:val="22"/>
          <w:lang w:val="es-ES_tradnl"/>
        </w:rPr>
        <w:t xml:space="preserve">PROBABLE </w:t>
      </w:r>
      <w:r w:rsidRPr="00012407">
        <w:rPr>
          <w:rFonts w:ascii="Arial" w:hAnsi="Arial" w:cs="Arial"/>
          <w:sz w:val="22"/>
          <w:szCs w:val="22"/>
          <w:lang w:val="es-ES_tradnl"/>
        </w:rPr>
        <w:tab/>
      </w:r>
      <w:r w:rsidRPr="00012407">
        <w:rPr>
          <w:rFonts w:ascii="Arial" w:hAnsi="Arial" w:cs="Arial"/>
          <w:sz w:val="22"/>
          <w:szCs w:val="22"/>
          <w:lang w:val="es-ES_tradnl"/>
        </w:rPr>
        <w:tab/>
        <w:t xml:space="preserve">EVENTUAL </w:t>
      </w:r>
      <w:r w:rsidRPr="00012407">
        <w:rPr>
          <w:rFonts w:ascii="Arial" w:hAnsi="Arial" w:cs="Arial"/>
          <w:sz w:val="22"/>
          <w:szCs w:val="22"/>
          <w:lang w:val="es-ES_tradnl"/>
        </w:rPr>
        <w:tab/>
      </w:r>
      <w:r w:rsidRPr="00012407">
        <w:rPr>
          <w:rFonts w:ascii="Arial" w:hAnsi="Arial" w:cs="Arial"/>
          <w:sz w:val="22"/>
          <w:szCs w:val="22"/>
          <w:lang w:val="es-ES_tradnl"/>
        </w:rPr>
        <w:tab/>
        <w:t>REMOTA</w:t>
      </w:r>
    </w:p>
    <w:p w14:paraId="3D4BC0BF" w14:textId="77777777" w:rsidR="00506D50" w:rsidRPr="00012407" w:rsidRDefault="00506D50"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E2E229A" w14:textId="77777777" w:rsidR="00870A27" w:rsidRPr="00012407" w:rsidRDefault="00870A27" w:rsidP="00145DA0">
      <w:pPr>
        <w:spacing w:line="276" w:lineRule="auto"/>
        <w:jc w:val="both"/>
        <w:rPr>
          <w:rFonts w:ascii="Arial" w:hAnsi="Arial" w:cs="Arial"/>
          <w:sz w:val="22"/>
          <w:szCs w:val="22"/>
          <w:lang w:val="es-ES_tradnl"/>
        </w:rPr>
      </w:pPr>
    </w:p>
    <w:p w14:paraId="6AF21ECC" w14:textId="77777777" w:rsidR="00870A27" w:rsidRPr="00012407" w:rsidRDefault="00870A27" w:rsidP="00145DA0">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012407">
        <w:rPr>
          <w:rFonts w:ascii="Arial" w:hAnsi="Arial" w:cs="Arial"/>
          <w:b/>
          <w:sz w:val="22"/>
          <w:szCs w:val="22"/>
          <w:lang w:val="es-ES_tradnl"/>
        </w:rPr>
        <w:t xml:space="preserve">CALIFICACION MOTIVOS: </w:t>
      </w:r>
    </w:p>
    <w:p w14:paraId="08910C93" w14:textId="77777777" w:rsidR="008956CC" w:rsidRPr="00012407" w:rsidRDefault="008956CC" w:rsidP="00145DA0">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4B8E50A4" w14:textId="3AFFFE78" w:rsidR="00430BE3" w:rsidRPr="00145DA0" w:rsidRDefault="00430BE3" w:rsidP="00145DA0">
      <w:pPr>
        <w:spacing w:line="276" w:lineRule="auto"/>
        <w:jc w:val="both"/>
        <w:rPr>
          <w:rFonts w:ascii="Arial" w:hAnsi="Arial" w:cs="Arial"/>
          <w:sz w:val="22"/>
          <w:szCs w:val="22"/>
        </w:rPr>
      </w:pPr>
      <w:r w:rsidRPr="00145DA0">
        <w:rPr>
          <w:rFonts w:ascii="Arial" w:hAnsi="Arial" w:cs="Arial"/>
          <w:sz w:val="22"/>
          <w:szCs w:val="22"/>
        </w:rPr>
        <w:t xml:space="preserve">La contingencia se califica como PROBABLE por </w:t>
      </w:r>
      <w:r w:rsidR="007C5303">
        <w:rPr>
          <w:rFonts w:ascii="Arial" w:hAnsi="Arial" w:cs="Arial"/>
          <w:sz w:val="22"/>
          <w:szCs w:val="22"/>
        </w:rPr>
        <w:t xml:space="preserve">cuanto la póliza vinculada presta cobertura material y temporal y la responsabilidad del asegurado está demostrada. </w:t>
      </w:r>
    </w:p>
    <w:p w14:paraId="69BCA7FB" w14:textId="77777777" w:rsidR="00430BE3" w:rsidRPr="00145DA0" w:rsidRDefault="00430BE3" w:rsidP="00145DA0">
      <w:pPr>
        <w:spacing w:line="276" w:lineRule="auto"/>
        <w:jc w:val="both"/>
        <w:rPr>
          <w:rFonts w:ascii="Arial" w:hAnsi="Arial" w:cs="Arial"/>
          <w:sz w:val="22"/>
          <w:szCs w:val="22"/>
        </w:rPr>
      </w:pPr>
    </w:p>
    <w:p w14:paraId="0B245693" w14:textId="2A593873" w:rsidR="00430BE3" w:rsidRPr="00145DA0" w:rsidRDefault="00430BE3" w:rsidP="00145DA0">
      <w:pPr>
        <w:spacing w:line="276" w:lineRule="auto"/>
        <w:jc w:val="both"/>
        <w:rPr>
          <w:rFonts w:ascii="Arial" w:hAnsi="Arial" w:cs="Arial"/>
          <w:sz w:val="22"/>
          <w:szCs w:val="22"/>
        </w:rPr>
      </w:pPr>
      <w:r w:rsidRPr="00145DA0">
        <w:rPr>
          <w:rFonts w:ascii="Arial" w:hAnsi="Arial" w:cs="Arial"/>
          <w:sz w:val="22"/>
          <w:szCs w:val="22"/>
        </w:rPr>
        <w:t xml:space="preserve">La Póliza de RCE básica para vehículo de servicio público No. CCS 2000065417 cuyo asegurado es Toro Autos Ltda, </w:t>
      </w:r>
      <w:r w:rsidRPr="00145DA0">
        <w:rPr>
          <w:rFonts w:ascii="Arial" w:hAnsi="Arial" w:cs="Arial"/>
          <w:b/>
          <w:i/>
          <w:sz w:val="22"/>
          <w:szCs w:val="22"/>
          <w:u w:val="single"/>
        </w:rPr>
        <w:t>presta cobertura</w:t>
      </w:r>
      <w:r w:rsidR="007C5303" w:rsidRPr="00145DA0">
        <w:rPr>
          <w:rFonts w:ascii="Arial" w:hAnsi="Arial" w:cs="Arial"/>
          <w:b/>
          <w:i/>
          <w:sz w:val="22"/>
          <w:szCs w:val="22"/>
          <w:u w:val="single"/>
        </w:rPr>
        <w:t xml:space="preserve"> temporal</w:t>
      </w:r>
      <w:r w:rsidRPr="00145DA0">
        <w:rPr>
          <w:rFonts w:ascii="Arial" w:hAnsi="Arial" w:cs="Arial"/>
          <w:sz w:val="22"/>
          <w:szCs w:val="22"/>
        </w:rPr>
        <w:t xml:space="preserve"> pues se encontraba vigente para la fecha en la que ocurre el accidente de tránsito (09/06/2020) luego que cuenta con una vigencia comprendida entre el 13 de marzo del 2020 al 15 de marzo del 2021. Por otro lado, </w:t>
      </w:r>
      <w:r w:rsidRPr="00145DA0">
        <w:rPr>
          <w:rFonts w:ascii="Arial" w:hAnsi="Arial" w:cs="Arial"/>
          <w:b/>
          <w:i/>
          <w:sz w:val="22"/>
          <w:szCs w:val="22"/>
          <w:u w:val="single"/>
        </w:rPr>
        <w:t>presta cobertura material</w:t>
      </w:r>
      <w:r w:rsidRPr="00145DA0">
        <w:rPr>
          <w:rFonts w:ascii="Arial" w:hAnsi="Arial" w:cs="Arial"/>
          <w:sz w:val="22"/>
          <w:szCs w:val="22"/>
        </w:rPr>
        <w:t>, en cuanto ampara la responsabilidad civil en la que hubiera incurrido el conductor autorizado, frente a terceros no pasajeros, situación que se endilga en la demanda.</w:t>
      </w:r>
    </w:p>
    <w:p w14:paraId="0C1A00F9" w14:textId="77777777" w:rsidR="00430BE3" w:rsidRPr="00145DA0" w:rsidRDefault="00430BE3" w:rsidP="00145DA0">
      <w:pPr>
        <w:spacing w:line="276" w:lineRule="auto"/>
        <w:jc w:val="both"/>
        <w:rPr>
          <w:rFonts w:ascii="Arial" w:hAnsi="Arial" w:cs="Arial"/>
          <w:sz w:val="22"/>
          <w:szCs w:val="22"/>
        </w:rPr>
      </w:pPr>
      <w:r w:rsidRPr="00145DA0">
        <w:rPr>
          <w:rFonts w:ascii="Arial" w:hAnsi="Arial" w:cs="Arial"/>
          <w:sz w:val="22"/>
          <w:szCs w:val="22"/>
        </w:rPr>
        <w:t xml:space="preserve"> </w:t>
      </w:r>
    </w:p>
    <w:p w14:paraId="5CA41371" w14:textId="7911390E" w:rsidR="00430BE3" w:rsidRPr="00145DA0" w:rsidRDefault="00430BE3" w:rsidP="00145DA0">
      <w:pPr>
        <w:spacing w:line="276" w:lineRule="auto"/>
        <w:jc w:val="both"/>
        <w:rPr>
          <w:rFonts w:ascii="Arial" w:hAnsi="Arial" w:cs="Arial"/>
          <w:sz w:val="22"/>
          <w:szCs w:val="22"/>
        </w:rPr>
      </w:pPr>
      <w:r w:rsidRPr="00145DA0">
        <w:rPr>
          <w:rFonts w:ascii="Arial" w:hAnsi="Arial" w:cs="Arial"/>
          <w:sz w:val="22"/>
          <w:szCs w:val="22"/>
        </w:rPr>
        <w:t>Respecto de la responsabilidad del asegurado, debe decirse que la misma se encuentra probada por lo siguiente: (i) El IPAT adosado al proceso, tiene como hipótesis del accidente la número 112 -</w:t>
      </w:r>
      <w:r w:rsidRPr="00145DA0">
        <w:rPr>
          <w:rFonts w:ascii="Arial" w:hAnsi="Arial" w:cs="Arial"/>
          <w:i/>
          <w:iCs/>
          <w:sz w:val="22"/>
          <w:szCs w:val="22"/>
        </w:rPr>
        <w:t>desobedecer señales de tránsito – no hacer el respectivo pare,</w:t>
      </w:r>
      <w:r w:rsidRPr="00145DA0">
        <w:rPr>
          <w:rFonts w:ascii="Arial" w:hAnsi="Arial" w:cs="Arial"/>
          <w:sz w:val="22"/>
          <w:szCs w:val="22"/>
        </w:rPr>
        <w:t xml:space="preserve"> causal endilgada únicamente al vehículo asegurado de placa VCZ-088</w:t>
      </w:r>
      <w:r w:rsidR="007C5303">
        <w:rPr>
          <w:rFonts w:ascii="Arial" w:hAnsi="Arial" w:cs="Arial"/>
          <w:sz w:val="22"/>
          <w:szCs w:val="22"/>
        </w:rPr>
        <w:t>;</w:t>
      </w:r>
      <w:r w:rsidRPr="00145DA0">
        <w:rPr>
          <w:rFonts w:ascii="Arial" w:hAnsi="Arial" w:cs="Arial"/>
          <w:i/>
          <w:iCs/>
          <w:sz w:val="22"/>
          <w:szCs w:val="22"/>
        </w:rPr>
        <w:t xml:space="preserve"> </w:t>
      </w:r>
      <w:r w:rsidRPr="00145DA0">
        <w:rPr>
          <w:rFonts w:ascii="Arial" w:hAnsi="Arial" w:cs="Arial"/>
          <w:sz w:val="22"/>
          <w:szCs w:val="22"/>
        </w:rPr>
        <w:t xml:space="preserve">(ii) </w:t>
      </w:r>
      <w:r w:rsidR="007450EC" w:rsidRPr="00145DA0">
        <w:rPr>
          <w:rFonts w:ascii="Arial" w:hAnsi="Arial" w:cs="Arial"/>
          <w:sz w:val="22"/>
          <w:szCs w:val="22"/>
        </w:rPr>
        <w:t xml:space="preserve">dentro del IPAT, en el capítulo de víctimas, se encuentran consignados los datos de la señora Lina Lisada; (iii) </w:t>
      </w:r>
      <w:r w:rsidRPr="00145DA0">
        <w:rPr>
          <w:rFonts w:ascii="Arial" w:hAnsi="Arial" w:cs="Arial"/>
          <w:sz w:val="22"/>
          <w:szCs w:val="22"/>
        </w:rPr>
        <w:t>De la historia clínica aportada, se aprecia que la señora Lina Losada fue atendida con motivo de consulta accidente de tránsito, llevada por paramédicos, a quien se le diagnostic</w:t>
      </w:r>
      <w:r w:rsidR="007C5303">
        <w:rPr>
          <w:rFonts w:ascii="Arial" w:hAnsi="Arial" w:cs="Arial"/>
          <w:sz w:val="22"/>
          <w:szCs w:val="22"/>
        </w:rPr>
        <w:t>ó</w:t>
      </w:r>
      <w:r w:rsidRPr="00145DA0">
        <w:rPr>
          <w:rFonts w:ascii="Arial" w:hAnsi="Arial" w:cs="Arial"/>
          <w:sz w:val="22"/>
          <w:szCs w:val="22"/>
        </w:rPr>
        <w:t xml:space="preserve"> trauma craneoencefálico con herida parietal izquierda,</w:t>
      </w:r>
      <w:r w:rsidR="00A61646" w:rsidRPr="00145DA0">
        <w:rPr>
          <w:rFonts w:ascii="Arial" w:hAnsi="Arial" w:cs="Arial"/>
          <w:sz w:val="22"/>
          <w:szCs w:val="22"/>
        </w:rPr>
        <w:t xml:space="preserve"> hospitalizada en UCI</w:t>
      </w:r>
      <w:r w:rsidRPr="00145DA0">
        <w:rPr>
          <w:rFonts w:ascii="Arial" w:hAnsi="Arial" w:cs="Arial"/>
          <w:sz w:val="22"/>
          <w:szCs w:val="22"/>
        </w:rPr>
        <w:t>; (i</w:t>
      </w:r>
      <w:r w:rsidR="007450EC" w:rsidRPr="00145DA0">
        <w:rPr>
          <w:rFonts w:ascii="Arial" w:hAnsi="Arial" w:cs="Arial"/>
          <w:sz w:val="22"/>
          <w:szCs w:val="22"/>
        </w:rPr>
        <w:t>v</w:t>
      </w:r>
      <w:r w:rsidRPr="00145DA0">
        <w:rPr>
          <w:rFonts w:ascii="Arial" w:hAnsi="Arial" w:cs="Arial"/>
          <w:sz w:val="22"/>
          <w:szCs w:val="22"/>
        </w:rPr>
        <w:t>)</w:t>
      </w:r>
      <w:r w:rsidR="007450EC" w:rsidRPr="00145DA0">
        <w:rPr>
          <w:rFonts w:ascii="Arial" w:hAnsi="Arial" w:cs="Arial"/>
          <w:sz w:val="22"/>
          <w:szCs w:val="22"/>
        </w:rPr>
        <w:t xml:space="preserve"> al expediente se aportaron fotografías, donde se evidencia a la señora Lina Losada con las secuelas del accidente de tránsito; (v) El informe de medicina legal, determina secuelas permanentes y perturbación funcional y deformidad física; (vi) la compañía hizo un ofrecimiento de $7.00</w:t>
      </w:r>
      <w:r w:rsidR="007C5303">
        <w:rPr>
          <w:rFonts w:ascii="Arial" w:hAnsi="Arial" w:cs="Arial"/>
          <w:sz w:val="22"/>
          <w:szCs w:val="22"/>
        </w:rPr>
        <w:t>0</w:t>
      </w:r>
      <w:r w:rsidR="007450EC" w:rsidRPr="00145DA0">
        <w:rPr>
          <w:rFonts w:ascii="Arial" w:hAnsi="Arial" w:cs="Arial"/>
          <w:sz w:val="22"/>
          <w:szCs w:val="22"/>
        </w:rPr>
        <w:t>.000.</w:t>
      </w:r>
    </w:p>
    <w:p w14:paraId="1D8ABEBA" w14:textId="77777777" w:rsidR="00430BE3" w:rsidRPr="00145DA0" w:rsidRDefault="00430BE3" w:rsidP="00145DA0">
      <w:pPr>
        <w:spacing w:line="276" w:lineRule="auto"/>
        <w:jc w:val="both"/>
        <w:rPr>
          <w:rFonts w:ascii="Arial" w:hAnsi="Arial" w:cs="Arial"/>
          <w:sz w:val="22"/>
          <w:szCs w:val="22"/>
        </w:rPr>
      </w:pPr>
    </w:p>
    <w:p w14:paraId="6EC3B5E4" w14:textId="77777777" w:rsidR="00430BE3" w:rsidRPr="00145DA0" w:rsidRDefault="00430BE3" w:rsidP="00145DA0">
      <w:pPr>
        <w:spacing w:line="276" w:lineRule="auto"/>
        <w:jc w:val="both"/>
        <w:rPr>
          <w:rFonts w:ascii="Arial" w:hAnsi="Arial" w:cs="Arial"/>
          <w:sz w:val="22"/>
          <w:szCs w:val="22"/>
        </w:rPr>
      </w:pPr>
      <w:r w:rsidRPr="00145DA0">
        <w:rPr>
          <w:rFonts w:ascii="Arial" w:hAnsi="Arial" w:cs="Arial"/>
          <w:sz w:val="22"/>
          <w:szCs w:val="22"/>
        </w:rPr>
        <w:t>Todo lo anterior, sin perjuicio del carácter contingente del proceso.</w:t>
      </w:r>
    </w:p>
    <w:p w14:paraId="3F9C2B7C" w14:textId="1D10088A" w:rsidR="00DF0532" w:rsidRPr="00012407" w:rsidRDefault="00DF0532" w:rsidP="00145DA0">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653D03D8" w14:textId="77777777" w:rsidR="008956CC" w:rsidRPr="00012407" w:rsidRDefault="008956CC" w:rsidP="00145DA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70C96077" w14:textId="77777777" w:rsidR="00870A27" w:rsidRPr="00012407" w:rsidRDefault="00870A27" w:rsidP="00145DA0">
      <w:pPr>
        <w:spacing w:line="276" w:lineRule="auto"/>
        <w:jc w:val="both"/>
        <w:rPr>
          <w:rFonts w:ascii="Arial" w:hAnsi="Arial" w:cs="Arial"/>
          <w:b/>
          <w:sz w:val="22"/>
          <w:szCs w:val="22"/>
          <w:lang w:val="es-ES_tradnl"/>
        </w:rPr>
      </w:pPr>
    </w:p>
    <w:p w14:paraId="78869DC1" w14:textId="77777777" w:rsidR="008B77BE" w:rsidRPr="00012407" w:rsidRDefault="008B77BE" w:rsidP="00145DA0">
      <w:pPr>
        <w:tabs>
          <w:tab w:val="left" w:pos="-720"/>
        </w:tabs>
        <w:suppressAutoHyphens/>
        <w:spacing w:line="276" w:lineRule="auto"/>
        <w:jc w:val="both"/>
        <w:rPr>
          <w:rFonts w:ascii="Arial" w:hAnsi="Arial" w:cs="Arial"/>
          <w:b/>
          <w:spacing w:val="-3"/>
          <w:sz w:val="22"/>
          <w:szCs w:val="22"/>
          <w:lang w:val="es-ES_tradnl"/>
        </w:rPr>
      </w:pPr>
      <w:r w:rsidRPr="00012407">
        <w:rPr>
          <w:rFonts w:ascii="Arial" w:hAnsi="Arial" w:cs="Arial"/>
          <w:b/>
          <w:spacing w:val="-3"/>
          <w:sz w:val="22"/>
          <w:szCs w:val="22"/>
          <w:lang w:val="es-ES_tradnl"/>
        </w:rPr>
        <w:lastRenderedPageBreak/>
        <w:t xml:space="preserve">HONORARIOS PROPUESTOS POR EL ABOGADO </w:t>
      </w:r>
    </w:p>
    <w:p w14:paraId="5F5EDDF0" w14:textId="77777777" w:rsidR="00BE1F99" w:rsidRPr="00012407" w:rsidRDefault="00BE1F99" w:rsidP="00145DA0">
      <w:pPr>
        <w:tabs>
          <w:tab w:val="left" w:pos="-720"/>
        </w:tabs>
        <w:suppressAutoHyphens/>
        <w:spacing w:line="276" w:lineRule="auto"/>
        <w:jc w:val="both"/>
        <w:rPr>
          <w:rFonts w:ascii="Arial" w:hAnsi="Arial" w:cs="Arial"/>
          <w:b/>
          <w:spacing w:val="-3"/>
          <w:sz w:val="22"/>
          <w:szCs w:val="22"/>
          <w:lang w:val="es-ES_tradnl"/>
        </w:rPr>
      </w:pPr>
    </w:p>
    <w:p w14:paraId="521659D2" w14:textId="6F75C323" w:rsidR="007450EC" w:rsidRPr="00145DA0" w:rsidRDefault="007450EC" w:rsidP="00145DA0">
      <w:pPr>
        <w:spacing w:line="276" w:lineRule="auto"/>
        <w:jc w:val="both"/>
        <w:rPr>
          <w:rFonts w:ascii="Arial" w:hAnsi="Arial" w:cs="Arial"/>
          <w:sz w:val="22"/>
          <w:szCs w:val="22"/>
        </w:rPr>
      </w:pPr>
      <w:r w:rsidRPr="00145DA0">
        <w:rPr>
          <w:rFonts w:ascii="Arial" w:hAnsi="Arial" w:cs="Arial"/>
          <w:sz w:val="22"/>
          <w:szCs w:val="22"/>
        </w:rPr>
        <w:t xml:space="preserve">Como liquidación objetiva de perjuicios se llegó al total de </w:t>
      </w:r>
      <w:r w:rsidR="00B84E93" w:rsidRPr="003C3D4F">
        <w:rPr>
          <w:rFonts w:ascii="Arial" w:hAnsi="Arial" w:cs="Arial"/>
          <w:b/>
          <w:bCs/>
          <w:sz w:val="22"/>
          <w:szCs w:val="22"/>
        </w:rPr>
        <w:t>$52.668.120</w:t>
      </w:r>
      <w:r w:rsidRPr="00145DA0">
        <w:rPr>
          <w:rFonts w:ascii="Arial" w:hAnsi="Arial" w:cs="Arial"/>
          <w:b/>
          <w:sz w:val="22"/>
          <w:szCs w:val="22"/>
        </w:rPr>
        <w:t>.</w:t>
      </w:r>
      <w:r w:rsidRPr="00145DA0">
        <w:rPr>
          <w:rFonts w:ascii="Arial" w:hAnsi="Arial" w:cs="Arial"/>
          <w:sz w:val="22"/>
          <w:szCs w:val="22"/>
        </w:rPr>
        <w:t xml:space="preserve"> A este valor se llegó de la siguiente manera:</w:t>
      </w:r>
    </w:p>
    <w:p w14:paraId="3E80A7F4" w14:textId="77777777" w:rsidR="007450EC" w:rsidRPr="00145DA0" w:rsidRDefault="007450EC" w:rsidP="00145DA0">
      <w:pPr>
        <w:spacing w:line="276" w:lineRule="auto"/>
        <w:jc w:val="both"/>
        <w:rPr>
          <w:rFonts w:ascii="Arial" w:hAnsi="Arial" w:cs="Arial"/>
          <w:sz w:val="22"/>
          <w:szCs w:val="22"/>
        </w:rPr>
      </w:pPr>
    </w:p>
    <w:p w14:paraId="68B80D3C" w14:textId="76AF616B" w:rsidR="007450EC" w:rsidRPr="00145DA0" w:rsidRDefault="007450EC" w:rsidP="00145DA0">
      <w:pPr>
        <w:spacing w:line="276" w:lineRule="auto"/>
        <w:jc w:val="both"/>
        <w:rPr>
          <w:rFonts w:ascii="Arial" w:hAnsi="Arial" w:cs="Arial"/>
          <w:sz w:val="22"/>
          <w:szCs w:val="22"/>
        </w:rPr>
      </w:pPr>
      <w:r w:rsidRPr="00145DA0">
        <w:rPr>
          <w:rFonts w:ascii="Arial" w:hAnsi="Arial" w:cs="Arial"/>
          <w:b/>
          <w:sz w:val="22"/>
          <w:szCs w:val="22"/>
        </w:rPr>
        <w:t xml:space="preserve">Daño moral: </w:t>
      </w:r>
      <w:r w:rsidRPr="00145DA0">
        <w:rPr>
          <w:rFonts w:ascii="Arial" w:hAnsi="Arial" w:cs="Arial"/>
          <w:sz w:val="22"/>
          <w:szCs w:val="22"/>
        </w:rPr>
        <w:t>una suma total de</w:t>
      </w:r>
      <w:r w:rsidRPr="00145DA0">
        <w:rPr>
          <w:rFonts w:ascii="Arial" w:hAnsi="Arial" w:cs="Arial"/>
          <w:b/>
          <w:sz w:val="22"/>
          <w:szCs w:val="22"/>
        </w:rPr>
        <w:t xml:space="preserve"> $95.000.000</w:t>
      </w:r>
      <w:r w:rsidRPr="00145DA0">
        <w:rPr>
          <w:rFonts w:ascii="Arial" w:hAnsi="Arial" w:cs="Arial"/>
          <w:sz w:val="22"/>
          <w:szCs w:val="22"/>
        </w:rPr>
        <w:t>.</w:t>
      </w:r>
      <w:r w:rsidRPr="00145DA0">
        <w:rPr>
          <w:rFonts w:ascii="Arial" w:hAnsi="Arial" w:cs="Arial"/>
          <w:b/>
          <w:sz w:val="22"/>
          <w:szCs w:val="22"/>
        </w:rPr>
        <w:t xml:space="preserve"> </w:t>
      </w:r>
      <w:r w:rsidRPr="00145DA0">
        <w:rPr>
          <w:rFonts w:ascii="Arial" w:hAnsi="Arial" w:cs="Arial"/>
          <w:sz w:val="22"/>
          <w:szCs w:val="22"/>
        </w:rPr>
        <w:t>Teniendo en cuenta las lesiones personales padecidas por la señora Diana Marcela Rivera, consistentes en fractura con reducción abierta de platillos tibiales izquierdo, y que además cuenta con una PCL del 15.05% de acuerdo con dictamen emitido por la junta regional de calificación del Valle del Cauca; y que se encuentra probado el parentesco entre la señora Maricel Sánchez de acuerdo con el registro civil que se aporta en la demanda. Se reconoce las siguientes sumas económicas:</w:t>
      </w:r>
    </w:p>
    <w:p w14:paraId="77E0AF94" w14:textId="77777777" w:rsidR="007450EC" w:rsidRPr="00145DA0" w:rsidRDefault="007450EC" w:rsidP="00145DA0">
      <w:pPr>
        <w:spacing w:line="276" w:lineRule="auto"/>
        <w:jc w:val="both"/>
        <w:rPr>
          <w:rFonts w:ascii="Arial" w:hAnsi="Arial" w:cs="Arial"/>
          <w:sz w:val="22"/>
          <w:szCs w:val="22"/>
        </w:rPr>
      </w:pPr>
    </w:p>
    <w:p w14:paraId="2A922EB8" w14:textId="03760F6C" w:rsidR="007450EC" w:rsidRPr="00145DA0" w:rsidRDefault="007450EC" w:rsidP="00145DA0">
      <w:pPr>
        <w:spacing w:line="276" w:lineRule="auto"/>
        <w:jc w:val="both"/>
        <w:rPr>
          <w:rFonts w:ascii="Arial" w:hAnsi="Arial" w:cs="Arial"/>
          <w:sz w:val="22"/>
          <w:szCs w:val="22"/>
        </w:rPr>
      </w:pPr>
      <w:r w:rsidRPr="00145DA0">
        <w:rPr>
          <w:rFonts w:ascii="Arial" w:hAnsi="Arial" w:cs="Arial"/>
          <w:sz w:val="22"/>
          <w:szCs w:val="22"/>
        </w:rPr>
        <w:t>Lina María Losada (victima): $30.000.000</w:t>
      </w:r>
    </w:p>
    <w:p w14:paraId="451707DC" w14:textId="60C9D8C8" w:rsidR="007450EC" w:rsidRPr="00145DA0" w:rsidRDefault="007450EC" w:rsidP="00145DA0">
      <w:pPr>
        <w:spacing w:line="276" w:lineRule="auto"/>
        <w:jc w:val="both"/>
        <w:rPr>
          <w:rFonts w:ascii="Arial" w:hAnsi="Arial" w:cs="Arial"/>
          <w:sz w:val="22"/>
          <w:szCs w:val="22"/>
        </w:rPr>
      </w:pPr>
      <w:r w:rsidRPr="00145DA0">
        <w:rPr>
          <w:rFonts w:ascii="Arial" w:hAnsi="Arial" w:cs="Arial"/>
          <w:sz w:val="22"/>
          <w:szCs w:val="22"/>
        </w:rPr>
        <w:t>Ana de Jesús Mosquera (madre de la víctima): $25.000.000</w:t>
      </w:r>
    </w:p>
    <w:p w14:paraId="1F95538C" w14:textId="479DD1DD" w:rsidR="007450EC" w:rsidRPr="00145DA0" w:rsidRDefault="007450EC" w:rsidP="00145DA0">
      <w:pPr>
        <w:spacing w:line="276" w:lineRule="auto"/>
        <w:jc w:val="both"/>
        <w:rPr>
          <w:rFonts w:ascii="Arial" w:hAnsi="Arial" w:cs="Arial"/>
          <w:sz w:val="22"/>
          <w:szCs w:val="22"/>
        </w:rPr>
      </w:pPr>
      <w:r w:rsidRPr="00145DA0">
        <w:rPr>
          <w:rFonts w:ascii="Arial" w:hAnsi="Arial" w:cs="Arial"/>
          <w:sz w:val="22"/>
          <w:szCs w:val="22"/>
        </w:rPr>
        <w:t>Yaneth Lozada (Hermana de la víctima): $15.000.000</w:t>
      </w:r>
    </w:p>
    <w:p w14:paraId="3EB2E66B" w14:textId="777BCCCE" w:rsidR="007450EC" w:rsidRPr="00145DA0" w:rsidRDefault="007450EC" w:rsidP="00145DA0">
      <w:pPr>
        <w:spacing w:line="276" w:lineRule="auto"/>
        <w:jc w:val="both"/>
        <w:rPr>
          <w:rFonts w:ascii="Arial" w:hAnsi="Arial" w:cs="Arial"/>
          <w:sz w:val="22"/>
          <w:szCs w:val="22"/>
        </w:rPr>
      </w:pPr>
      <w:r w:rsidRPr="00145DA0">
        <w:rPr>
          <w:rFonts w:ascii="Arial" w:hAnsi="Arial" w:cs="Arial"/>
          <w:sz w:val="22"/>
          <w:szCs w:val="22"/>
        </w:rPr>
        <w:t>Kevin Alexander Cuellar (Hijo de la víctima): $25.000.000</w:t>
      </w:r>
    </w:p>
    <w:p w14:paraId="414F2528" w14:textId="347AC85C" w:rsidR="007450EC" w:rsidRPr="00145DA0" w:rsidRDefault="007450EC" w:rsidP="00145DA0">
      <w:pPr>
        <w:spacing w:line="276" w:lineRule="auto"/>
        <w:jc w:val="both"/>
        <w:rPr>
          <w:rFonts w:ascii="Arial" w:hAnsi="Arial" w:cs="Arial"/>
          <w:sz w:val="22"/>
          <w:szCs w:val="22"/>
        </w:rPr>
      </w:pPr>
      <w:r w:rsidRPr="00145DA0">
        <w:rPr>
          <w:rFonts w:ascii="Arial" w:hAnsi="Arial" w:cs="Arial"/>
          <w:sz w:val="22"/>
          <w:szCs w:val="22"/>
        </w:rPr>
        <w:t>Edison Cuellar Borrero (esposo de la víctima) No se le reconoce ninguna suma económica, ya que dentro del proceso no se acredito de ninguna manera su relación con la señora Lina Losada.</w:t>
      </w:r>
    </w:p>
    <w:p w14:paraId="4B08AA66" w14:textId="77777777" w:rsidR="007450EC" w:rsidRPr="00145DA0" w:rsidRDefault="007450EC" w:rsidP="00145DA0">
      <w:pPr>
        <w:spacing w:line="276" w:lineRule="auto"/>
        <w:jc w:val="both"/>
        <w:rPr>
          <w:rFonts w:ascii="Arial" w:hAnsi="Arial" w:cs="Arial"/>
          <w:sz w:val="22"/>
          <w:szCs w:val="22"/>
        </w:rPr>
      </w:pPr>
    </w:p>
    <w:p w14:paraId="7E309F0D" w14:textId="3044083F" w:rsidR="008E0BA1" w:rsidRPr="00145DA0" w:rsidRDefault="008E0BA1" w:rsidP="00145DA0">
      <w:pPr>
        <w:spacing w:line="276" w:lineRule="auto"/>
        <w:jc w:val="both"/>
        <w:rPr>
          <w:rFonts w:ascii="Arial" w:hAnsi="Arial" w:cs="Arial"/>
          <w:sz w:val="22"/>
          <w:szCs w:val="22"/>
        </w:rPr>
      </w:pPr>
      <w:r w:rsidRPr="00145DA0">
        <w:rPr>
          <w:rFonts w:ascii="Arial" w:hAnsi="Arial" w:cs="Arial"/>
          <w:sz w:val="22"/>
          <w:szCs w:val="22"/>
        </w:rPr>
        <w:t>Esto de conformidad con lo establecido en la sentencia SC780-2020, 10/03/2020, dentro de la cual la Corte Suprema de Justicia reconoció el valor de $30.000.000 a la víctima directa, quien sufrió un trauma craneano y fractura frontal en un accidente de tránsito, en hechos similares a los que nos convocan.</w:t>
      </w:r>
    </w:p>
    <w:p w14:paraId="0A514CC9" w14:textId="77777777" w:rsidR="008E0BA1" w:rsidRPr="00145DA0" w:rsidRDefault="008E0BA1" w:rsidP="00145DA0">
      <w:pPr>
        <w:spacing w:line="276" w:lineRule="auto"/>
        <w:jc w:val="both"/>
        <w:rPr>
          <w:rFonts w:ascii="Arial" w:hAnsi="Arial" w:cs="Arial"/>
          <w:sz w:val="22"/>
          <w:szCs w:val="22"/>
        </w:rPr>
      </w:pPr>
    </w:p>
    <w:p w14:paraId="267DED10" w14:textId="48471D1B" w:rsidR="007450EC" w:rsidRPr="00145DA0" w:rsidRDefault="007450EC" w:rsidP="00145DA0">
      <w:pPr>
        <w:spacing w:line="276" w:lineRule="auto"/>
        <w:jc w:val="both"/>
        <w:rPr>
          <w:rFonts w:ascii="Arial" w:hAnsi="Arial" w:cs="Arial"/>
          <w:sz w:val="22"/>
          <w:szCs w:val="22"/>
        </w:rPr>
      </w:pPr>
      <w:r w:rsidRPr="00145DA0">
        <w:rPr>
          <w:rFonts w:ascii="Arial" w:hAnsi="Arial" w:cs="Arial"/>
          <w:b/>
          <w:sz w:val="22"/>
          <w:szCs w:val="22"/>
        </w:rPr>
        <w:t>Daño a la vida de relación y/o salud:</w:t>
      </w:r>
      <w:r w:rsidRPr="00145DA0">
        <w:rPr>
          <w:rFonts w:ascii="Arial" w:hAnsi="Arial" w:cs="Arial"/>
          <w:sz w:val="22"/>
          <w:szCs w:val="22"/>
        </w:rPr>
        <w:t xml:space="preserve"> una suma total de</w:t>
      </w:r>
      <w:r w:rsidRPr="00145DA0">
        <w:rPr>
          <w:rFonts w:ascii="Arial" w:hAnsi="Arial" w:cs="Arial"/>
          <w:b/>
          <w:sz w:val="22"/>
          <w:szCs w:val="22"/>
        </w:rPr>
        <w:t xml:space="preserve"> $</w:t>
      </w:r>
      <w:r w:rsidR="005E1B74" w:rsidRPr="00145DA0">
        <w:rPr>
          <w:rFonts w:ascii="Arial" w:hAnsi="Arial" w:cs="Arial"/>
          <w:b/>
          <w:sz w:val="22"/>
          <w:szCs w:val="22"/>
        </w:rPr>
        <w:t>80</w:t>
      </w:r>
      <w:r w:rsidRPr="00145DA0">
        <w:rPr>
          <w:rFonts w:ascii="Arial" w:hAnsi="Arial" w:cs="Arial"/>
          <w:b/>
          <w:sz w:val="22"/>
          <w:szCs w:val="22"/>
        </w:rPr>
        <w:t>.000.000:</w:t>
      </w:r>
      <w:r w:rsidRPr="00145DA0">
        <w:rPr>
          <w:rFonts w:ascii="Arial" w:hAnsi="Arial" w:cs="Arial"/>
          <w:sz w:val="22"/>
          <w:szCs w:val="22"/>
        </w:rPr>
        <w:t xml:space="preserve"> Teniendo en cuenta las lesiones personales padecidas por la señora </w:t>
      </w:r>
      <w:r w:rsidR="008E0BA1" w:rsidRPr="00145DA0">
        <w:rPr>
          <w:rFonts w:ascii="Arial" w:hAnsi="Arial" w:cs="Arial"/>
          <w:sz w:val="22"/>
          <w:szCs w:val="22"/>
        </w:rPr>
        <w:t>Lina Losada</w:t>
      </w:r>
      <w:r w:rsidRPr="00145DA0">
        <w:rPr>
          <w:rFonts w:ascii="Arial" w:hAnsi="Arial" w:cs="Arial"/>
          <w:sz w:val="22"/>
          <w:szCs w:val="22"/>
        </w:rPr>
        <w:t xml:space="preserve">, consistentes en </w:t>
      </w:r>
      <w:r w:rsidR="008E0BA1" w:rsidRPr="00145DA0">
        <w:rPr>
          <w:rFonts w:ascii="Arial" w:hAnsi="Arial" w:cs="Arial"/>
          <w:sz w:val="22"/>
          <w:szCs w:val="22"/>
        </w:rPr>
        <w:t xml:space="preserve">trauma craneoencefálico con herida parietal izquierda, hospitalizada en UCI; </w:t>
      </w:r>
      <w:r w:rsidRPr="00145DA0">
        <w:rPr>
          <w:rFonts w:ascii="Arial" w:hAnsi="Arial" w:cs="Arial"/>
          <w:sz w:val="22"/>
          <w:szCs w:val="22"/>
        </w:rPr>
        <w:t xml:space="preserve">y que se encuentra probado el parentesco entre la señora </w:t>
      </w:r>
      <w:r w:rsidR="008E0BA1" w:rsidRPr="00145DA0">
        <w:rPr>
          <w:rFonts w:ascii="Arial" w:hAnsi="Arial" w:cs="Arial"/>
          <w:sz w:val="22"/>
          <w:szCs w:val="22"/>
        </w:rPr>
        <w:t>Ana de Jesús Mosquera y Kevin Alexander Cuellar</w:t>
      </w:r>
      <w:r w:rsidRPr="00145DA0">
        <w:rPr>
          <w:rFonts w:ascii="Arial" w:hAnsi="Arial" w:cs="Arial"/>
          <w:sz w:val="22"/>
          <w:szCs w:val="22"/>
        </w:rPr>
        <w:t xml:space="preserve"> de acuerdo con el registro civil aportado en la demanda. Se reconoce las siguientes sumas económicas:</w:t>
      </w:r>
    </w:p>
    <w:p w14:paraId="47FC48C4" w14:textId="77777777" w:rsidR="007450EC" w:rsidRPr="00145DA0" w:rsidRDefault="007450EC" w:rsidP="00145DA0">
      <w:pPr>
        <w:spacing w:line="276" w:lineRule="auto"/>
        <w:jc w:val="both"/>
        <w:rPr>
          <w:rFonts w:ascii="Arial" w:hAnsi="Arial" w:cs="Arial"/>
          <w:sz w:val="22"/>
          <w:szCs w:val="22"/>
        </w:rPr>
      </w:pPr>
    </w:p>
    <w:p w14:paraId="1C32D560" w14:textId="57E22891" w:rsidR="007450EC" w:rsidRPr="00145DA0" w:rsidRDefault="007450EC" w:rsidP="00145DA0">
      <w:pPr>
        <w:spacing w:line="276" w:lineRule="auto"/>
        <w:jc w:val="both"/>
        <w:rPr>
          <w:rFonts w:ascii="Arial" w:hAnsi="Arial" w:cs="Arial"/>
          <w:sz w:val="22"/>
          <w:szCs w:val="22"/>
        </w:rPr>
      </w:pPr>
      <w:r w:rsidRPr="00145DA0">
        <w:rPr>
          <w:rFonts w:ascii="Arial" w:hAnsi="Arial" w:cs="Arial"/>
          <w:sz w:val="22"/>
          <w:szCs w:val="22"/>
        </w:rPr>
        <w:t>Lina María Losada (victima): $</w:t>
      </w:r>
      <w:r w:rsidR="008E0BA1" w:rsidRPr="00145DA0">
        <w:rPr>
          <w:rFonts w:ascii="Arial" w:hAnsi="Arial" w:cs="Arial"/>
          <w:sz w:val="22"/>
          <w:szCs w:val="22"/>
        </w:rPr>
        <w:t>4</w:t>
      </w:r>
      <w:r w:rsidRPr="00145DA0">
        <w:rPr>
          <w:rFonts w:ascii="Arial" w:hAnsi="Arial" w:cs="Arial"/>
          <w:sz w:val="22"/>
          <w:szCs w:val="22"/>
        </w:rPr>
        <w:t>0.000.000</w:t>
      </w:r>
    </w:p>
    <w:p w14:paraId="65309698" w14:textId="68490B0E" w:rsidR="007450EC" w:rsidRPr="00145DA0" w:rsidRDefault="007450EC" w:rsidP="00145DA0">
      <w:pPr>
        <w:spacing w:line="276" w:lineRule="auto"/>
        <w:jc w:val="both"/>
        <w:rPr>
          <w:rFonts w:ascii="Arial" w:hAnsi="Arial" w:cs="Arial"/>
          <w:sz w:val="22"/>
          <w:szCs w:val="22"/>
        </w:rPr>
      </w:pPr>
      <w:r w:rsidRPr="00145DA0">
        <w:rPr>
          <w:rFonts w:ascii="Arial" w:hAnsi="Arial" w:cs="Arial"/>
          <w:sz w:val="22"/>
          <w:szCs w:val="22"/>
        </w:rPr>
        <w:t>Ana de Jesús Mosquera (madre de la víctima): $2</w:t>
      </w:r>
      <w:r w:rsidR="008E0BA1" w:rsidRPr="00145DA0">
        <w:rPr>
          <w:rFonts w:ascii="Arial" w:hAnsi="Arial" w:cs="Arial"/>
          <w:sz w:val="22"/>
          <w:szCs w:val="22"/>
        </w:rPr>
        <w:t>0</w:t>
      </w:r>
      <w:r w:rsidRPr="00145DA0">
        <w:rPr>
          <w:rFonts w:ascii="Arial" w:hAnsi="Arial" w:cs="Arial"/>
          <w:sz w:val="22"/>
          <w:szCs w:val="22"/>
        </w:rPr>
        <w:t>.000.000</w:t>
      </w:r>
    </w:p>
    <w:p w14:paraId="7FD830F1" w14:textId="2DE2C1AA" w:rsidR="007450EC" w:rsidRPr="00145DA0" w:rsidRDefault="007450EC" w:rsidP="00145DA0">
      <w:pPr>
        <w:spacing w:line="276" w:lineRule="auto"/>
        <w:jc w:val="both"/>
        <w:rPr>
          <w:rFonts w:ascii="Arial" w:hAnsi="Arial" w:cs="Arial"/>
          <w:sz w:val="22"/>
          <w:szCs w:val="22"/>
        </w:rPr>
      </w:pPr>
      <w:r w:rsidRPr="00145DA0">
        <w:rPr>
          <w:rFonts w:ascii="Arial" w:hAnsi="Arial" w:cs="Arial"/>
          <w:sz w:val="22"/>
          <w:szCs w:val="22"/>
        </w:rPr>
        <w:t>Kevin Alexander Cuellar (Hijo de la víctima): $2</w:t>
      </w:r>
      <w:r w:rsidR="008E0BA1" w:rsidRPr="00145DA0">
        <w:rPr>
          <w:rFonts w:ascii="Arial" w:hAnsi="Arial" w:cs="Arial"/>
          <w:sz w:val="22"/>
          <w:szCs w:val="22"/>
        </w:rPr>
        <w:t>0</w:t>
      </w:r>
      <w:r w:rsidRPr="00145DA0">
        <w:rPr>
          <w:rFonts w:ascii="Arial" w:hAnsi="Arial" w:cs="Arial"/>
          <w:sz w:val="22"/>
          <w:szCs w:val="22"/>
        </w:rPr>
        <w:t>.000.000</w:t>
      </w:r>
    </w:p>
    <w:p w14:paraId="0DD003E1" w14:textId="77777777" w:rsidR="007450EC" w:rsidRPr="00145DA0" w:rsidRDefault="007450EC" w:rsidP="00145DA0">
      <w:pPr>
        <w:spacing w:line="276" w:lineRule="auto"/>
        <w:jc w:val="both"/>
        <w:rPr>
          <w:rFonts w:ascii="Arial" w:hAnsi="Arial" w:cs="Arial"/>
          <w:sz w:val="22"/>
          <w:szCs w:val="22"/>
        </w:rPr>
      </w:pPr>
    </w:p>
    <w:p w14:paraId="38846365" w14:textId="6D65079E" w:rsidR="008E0BA1" w:rsidRPr="00145DA0" w:rsidRDefault="008E0BA1" w:rsidP="00145DA0">
      <w:pPr>
        <w:spacing w:line="276" w:lineRule="auto"/>
        <w:jc w:val="both"/>
        <w:rPr>
          <w:rFonts w:ascii="Arial" w:hAnsi="Arial" w:cs="Arial"/>
          <w:sz w:val="22"/>
          <w:szCs w:val="22"/>
        </w:rPr>
      </w:pPr>
      <w:r w:rsidRPr="00145DA0">
        <w:rPr>
          <w:rFonts w:ascii="Arial" w:hAnsi="Arial" w:cs="Arial"/>
          <w:sz w:val="22"/>
          <w:szCs w:val="22"/>
        </w:rPr>
        <w:t>La suma reconocida se formula conforme a lo establecido en la Sentencia SC780-2020, 10/03/2020, dentro de la cual la Corte Suprema de Justicia reconoció el valor de $40.000.000 a la víctima directa por lesiones de mediana gravedad, quien sufrió un trauma craneano y fractura frontal en un accidente de tránsito, en hechos similares a los que nos convocan.</w:t>
      </w:r>
    </w:p>
    <w:p w14:paraId="06E74373" w14:textId="77777777" w:rsidR="007450EC" w:rsidRPr="00145DA0" w:rsidRDefault="007450EC" w:rsidP="00145DA0">
      <w:pPr>
        <w:spacing w:line="276" w:lineRule="auto"/>
        <w:jc w:val="both"/>
        <w:rPr>
          <w:rFonts w:ascii="Arial" w:hAnsi="Arial" w:cs="Arial"/>
          <w:sz w:val="22"/>
          <w:szCs w:val="22"/>
        </w:rPr>
      </w:pPr>
    </w:p>
    <w:p w14:paraId="13F75124" w14:textId="07E3DDF4" w:rsidR="008E0BA1" w:rsidRPr="00145DA0" w:rsidRDefault="008E0BA1" w:rsidP="00145DA0">
      <w:pPr>
        <w:spacing w:line="276" w:lineRule="auto"/>
        <w:jc w:val="both"/>
        <w:rPr>
          <w:rFonts w:ascii="Arial" w:hAnsi="Arial" w:cs="Arial"/>
          <w:sz w:val="22"/>
          <w:szCs w:val="22"/>
        </w:rPr>
      </w:pPr>
      <w:r w:rsidRPr="00145DA0">
        <w:rPr>
          <w:rFonts w:ascii="Arial" w:hAnsi="Arial" w:cs="Arial"/>
          <w:b/>
          <w:bCs/>
          <w:sz w:val="22"/>
          <w:szCs w:val="22"/>
        </w:rPr>
        <w:lastRenderedPageBreak/>
        <w:t xml:space="preserve">Daño </w:t>
      </w:r>
      <w:r w:rsidR="008B28CA">
        <w:rPr>
          <w:rFonts w:ascii="Arial" w:hAnsi="Arial" w:cs="Arial"/>
          <w:b/>
          <w:bCs/>
          <w:sz w:val="22"/>
          <w:szCs w:val="22"/>
        </w:rPr>
        <w:t xml:space="preserve">por </w:t>
      </w:r>
      <w:r w:rsidRPr="00145DA0">
        <w:rPr>
          <w:rFonts w:ascii="Arial" w:hAnsi="Arial" w:cs="Arial"/>
          <w:b/>
          <w:bCs/>
          <w:sz w:val="22"/>
          <w:szCs w:val="22"/>
        </w:rPr>
        <w:t>p</w:t>
      </w:r>
      <w:r w:rsidR="008B28CA">
        <w:rPr>
          <w:rFonts w:ascii="Arial" w:hAnsi="Arial" w:cs="Arial"/>
          <w:b/>
          <w:bCs/>
          <w:sz w:val="22"/>
          <w:szCs w:val="22"/>
        </w:rPr>
        <w:t>é</w:t>
      </w:r>
      <w:r w:rsidRPr="00145DA0">
        <w:rPr>
          <w:rFonts w:ascii="Arial" w:hAnsi="Arial" w:cs="Arial"/>
          <w:b/>
          <w:bCs/>
          <w:sz w:val="22"/>
          <w:szCs w:val="22"/>
        </w:rPr>
        <w:t>rdida de oportunidad:</w:t>
      </w:r>
      <w:r w:rsidRPr="00145DA0">
        <w:rPr>
          <w:rFonts w:ascii="Arial" w:hAnsi="Arial" w:cs="Arial"/>
          <w:sz w:val="22"/>
          <w:szCs w:val="22"/>
        </w:rPr>
        <w:t xml:space="preserve"> Resulta importante exponer que, dentro de dicho concepto, la Corte Suprema ha expuesto se debe probar de manera cierta la pérdida de oportunidad con relación a los hechos que generaron dicho flagelo, así las cosas, las meras suposiciones de lo que posiblemente hubiera ocurrido, no son más que circunstancias subjetivas que no acreditan la pérdida del chance cierto, verdadero y presente para el momento en el cual se genera el daño. Así las cosas, y al encontrar que dicha pérdida de la oportunidad NO fue acreditada, porque ni siquiera se hace referencia a cuál es la oportunidad perdida, ciertamente no hay lugar a reconocer este tipo de perjuicios.</w:t>
      </w:r>
    </w:p>
    <w:p w14:paraId="42DE8021" w14:textId="77777777" w:rsidR="008E0BA1" w:rsidRPr="00145DA0" w:rsidRDefault="008E0BA1" w:rsidP="00145DA0">
      <w:pPr>
        <w:spacing w:line="276" w:lineRule="auto"/>
        <w:jc w:val="both"/>
        <w:rPr>
          <w:rFonts w:ascii="Arial" w:hAnsi="Arial" w:cs="Arial"/>
          <w:sz w:val="22"/>
          <w:szCs w:val="22"/>
        </w:rPr>
      </w:pPr>
    </w:p>
    <w:p w14:paraId="71133FCF" w14:textId="14A1799B" w:rsidR="007450EC" w:rsidRPr="00145DA0" w:rsidRDefault="007450EC" w:rsidP="00145DA0">
      <w:pPr>
        <w:spacing w:line="276" w:lineRule="auto"/>
        <w:jc w:val="both"/>
        <w:rPr>
          <w:rFonts w:ascii="Arial" w:hAnsi="Arial" w:cs="Arial"/>
          <w:sz w:val="22"/>
          <w:szCs w:val="22"/>
        </w:rPr>
      </w:pPr>
      <w:r w:rsidRPr="00145DA0">
        <w:rPr>
          <w:rFonts w:ascii="Arial" w:hAnsi="Arial" w:cs="Arial"/>
          <w:b/>
          <w:sz w:val="22"/>
          <w:szCs w:val="22"/>
        </w:rPr>
        <w:t>Lucro cesante</w:t>
      </w:r>
      <w:r w:rsidR="005E1B74" w:rsidRPr="00145DA0">
        <w:rPr>
          <w:rFonts w:ascii="Arial" w:hAnsi="Arial" w:cs="Arial"/>
          <w:b/>
          <w:sz w:val="22"/>
          <w:szCs w:val="22"/>
        </w:rPr>
        <w:t xml:space="preserve"> consolidado</w:t>
      </w:r>
      <w:r w:rsidRPr="00145DA0">
        <w:rPr>
          <w:rFonts w:ascii="Arial" w:hAnsi="Arial" w:cs="Arial"/>
          <w:b/>
          <w:sz w:val="22"/>
          <w:szCs w:val="22"/>
        </w:rPr>
        <w:t>: $</w:t>
      </w:r>
      <w:r w:rsidR="005E1B74" w:rsidRPr="00145DA0">
        <w:rPr>
          <w:rFonts w:ascii="Arial" w:hAnsi="Arial" w:cs="Arial"/>
          <w:b/>
          <w:sz w:val="22"/>
          <w:szCs w:val="22"/>
        </w:rPr>
        <w:t>3.900.000</w:t>
      </w:r>
      <w:r w:rsidRPr="00145DA0">
        <w:rPr>
          <w:rFonts w:ascii="Arial" w:hAnsi="Arial" w:cs="Arial"/>
          <w:sz w:val="22"/>
          <w:szCs w:val="22"/>
        </w:rPr>
        <w:t xml:space="preserve">. Es importante exponer que la señora </w:t>
      </w:r>
      <w:r w:rsidR="008E0BA1" w:rsidRPr="00145DA0">
        <w:rPr>
          <w:rFonts w:ascii="Arial" w:hAnsi="Arial" w:cs="Arial"/>
          <w:sz w:val="22"/>
          <w:szCs w:val="22"/>
        </w:rPr>
        <w:t>Lorena Losada</w:t>
      </w:r>
      <w:r w:rsidRPr="00145DA0">
        <w:rPr>
          <w:rFonts w:ascii="Arial" w:hAnsi="Arial" w:cs="Arial"/>
          <w:sz w:val="22"/>
          <w:szCs w:val="22"/>
        </w:rPr>
        <w:t xml:space="preserve"> para la época del accidente contaba con </w:t>
      </w:r>
      <w:r w:rsidR="008E0BA1" w:rsidRPr="00145DA0">
        <w:rPr>
          <w:rFonts w:ascii="Arial" w:hAnsi="Arial" w:cs="Arial"/>
          <w:sz w:val="22"/>
          <w:szCs w:val="22"/>
        </w:rPr>
        <w:t>45</w:t>
      </w:r>
      <w:r w:rsidRPr="00145DA0">
        <w:rPr>
          <w:rFonts w:ascii="Arial" w:hAnsi="Arial" w:cs="Arial"/>
          <w:sz w:val="22"/>
          <w:szCs w:val="22"/>
        </w:rPr>
        <w:t xml:space="preserve"> años, por lo que, si bien no se acreditó en la demanda ningún tipo de relación laboral e ingresos, se tendrá en cuenta que para la fecha de los hechos aquella se encontraba en edad </w:t>
      </w:r>
      <w:r w:rsidR="008E0BA1" w:rsidRPr="00145DA0">
        <w:rPr>
          <w:rFonts w:ascii="Arial" w:hAnsi="Arial" w:cs="Arial"/>
          <w:sz w:val="22"/>
          <w:szCs w:val="22"/>
        </w:rPr>
        <w:t xml:space="preserve">laboralmente productiva, </w:t>
      </w:r>
      <w:r w:rsidRPr="00145DA0">
        <w:rPr>
          <w:rFonts w:ascii="Arial" w:hAnsi="Arial" w:cs="Arial"/>
          <w:sz w:val="22"/>
          <w:szCs w:val="22"/>
        </w:rPr>
        <w:t xml:space="preserve">productiva </w:t>
      </w:r>
      <w:r w:rsidR="008E0BA1" w:rsidRPr="00145DA0">
        <w:rPr>
          <w:rFonts w:ascii="Arial" w:hAnsi="Arial" w:cs="Arial"/>
          <w:sz w:val="22"/>
          <w:szCs w:val="22"/>
        </w:rPr>
        <w:t>y se presume que gana el mínimo. Así las cosas, se procede a liquidar el lucro cesante con el SMLMV ($1.300.000), sin considerar el factor prestacional</w:t>
      </w:r>
      <w:r w:rsidR="005E1B74" w:rsidRPr="00145DA0">
        <w:rPr>
          <w:rFonts w:ascii="Arial" w:hAnsi="Arial" w:cs="Arial"/>
          <w:sz w:val="22"/>
          <w:szCs w:val="22"/>
        </w:rPr>
        <w:t>, y únicamente liquidando los 90 días que se evidencian como incapacidad médica, comoquiera que hasta el momento no existe PCL.</w:t>
      </w:r>
    </w:p>
    <w:p w14:paraId="0A83D6CA" w14:textId="77777777" w:rsidR="007450EC" w:rsidRPr="00145DA0" w:rsidRDefault="007450EC" w:rsidP="00145DA0">
      <w:pPr>
        <w:spacing w:line="276" w:lineRule="auto"/>
        <w:jc w:val="both"/>
        <w:rPr>
          <w:rFonts w:ascii="Arial" w:hAnsi="Arial" w:cs="Arial"/>
          <w:sz w:val="22"/>
          <w:szCs w:val="22"/>
        </w:rPr>
      </w:pPr>
    </w:p>
    <w:p w14:paraId="196BBAFF" w14:textId="6327AFB8" w:rsidR="007450EC" w:rsidRDefault="005E1B74" w:rsidP="00145DA0">
      <w:pPr>
        <w:spacing w:line="276" w:lineRule="auto"/>
        <w:jc w:val="both"/>
        <w:rPr>
          <w:rFonts w:ascii="Arial" w:hAnsi="Arial" w:cs="Arial"/>
          <w:sz w:val="22"/>
          <w:szCs w:val="22"/>
        </w:rPr>
      </w:pPr>
      <w:r w:rsidRPr="00145DA0">
        <w:rPr>
          <w:rFonts w:ascii="Arial" w:hAnsi="Arial" w:cs="Arial"/>
          <w:b/>
          <w:bCs/>
          <w:sz w:val="22"/>
          <w:szCs w:val="22"/>
        </w:rPr>
        <w:t>Lucro cesante futuro:</w:t>
      </w:r>
      <w:r w:rsidR="00B84E93">
        <w:rPr>
          <w:rFonts w:ascii="Arial" w:hAnsi="Arial" w:cs="Arial"/>
          <w:b/>
          <w:bCs/>
          <w:sz w:val="22"/>
          <w:szCs w:val="22"/>
        </w:rPr>
        <w:t xml:space="preserve"> $</w:t>
      </w:r>
      <w:r w:rsidR="003C3D4F">
        <w:rPr>
          <w:rFonts w:ascii="Arial" w:hAnsi="Arial" w:cs="Arial"/>
          <w:b/>
          <w:bCs/>
          <w:sz w:val="22"/>
          <w:szCs w:val="22"/>
        </w:rPr>
        <w:t>27.613.433</w:t>
      </w:r>
      <w:r w:rsidRPr="00145DA0">
        <w:rPr>
          <w:rFonts w:ascii="Arial" w:hAnsi="Arial" w:cs="Arial"/>
          <w:sz w:val="22"/>
          <w:szCs w:val="22"/>
        </w:rPr>
        <w:t xml:space="preserve"> </w:t>
      </w:r>
      <w:r w:rsidR="00145DA0">
        <w:rPr>
          <w:rFonts w:ascii="Arial" w:hAnsi="Arial" w:cs="Arial"/>
          <w:sz w:val="22"/>
          <w:szCs w:val="22"/>
        </w:rPr>
        <w:t xml:space="preserve">Si bien dentro del proceso no se aportó dictamen de PCL, lo cierto es que, de acuerdo con las historias clínicas aportadas al proceso, el despacho puede establecer las afectaciones presentadas por la señora Lina Losada, motivo por el cual se liquida con el SMLMV ($1.300.000). </w:t>
      </w:r>
    </w:p>
    <w:p w14:paraId="57AD3823" w14:textId="2B4F8AB5" w:rsidR="0083787D" w:rsidRDefault="0083787D" w:rsidP="00145DA0">
      <w:pPr>
        <w:spacing w:line="276" w:lineRule="auto"/>
        <w:jc w:val="both"/>
        <w:rPr>
          <w:rFonts w:ascii="Arial" w:hAnsi="Arial" w:cs="Arial"/>
          <w:sz w:val="22"/>
          <w:szCs w:val="22"/>
        </w:rPr>
      </w:pPr>
    </w:p>
    <w:p w14:paraId="2588FC20" w14:textId="479C9CEE" w:rsidR="0083787D" w:rsidRPr="00145DA0" w:rsidRDefault="0083787D" w:rsidP="00145DA0">
      <w:pPr>
        <w:spacing w:line="276" w:lineRule="auto"/>
        <w:jc w:val="both"/>
        <w:rPr>
          <w:rFonts w:ascii="Arial" w:hAnsi="Arial" w:cs="Arial"/>
          <w:sz w:val="22"/>
          <w:szCs w:val="22"/>
          <w:u w:val="single"/>
        </w:rPr>
      </w:pPr>
      <w:r w:rsidRPr="00145DA0">
        <w:rPr>
          <w:rFonts w:ascii="Arial" w:hAnsi="Arial" w:cs="Arial"/>
          <w:sz w:val="22"/>
          <w:szCs w:val="22"/>
          <w:u w:val="single"/>
        </w:rPr>
        <w:t>Total de pretensiones objetivadas:</w:t>
      </w:r>
      <w:r w:rsidR="00B84E93">
        <w:rPr>
          <w:rFonts w:ascii="Arial" w:hAnsi="Arial" w:cs="Arial"/>
          <w:sz w:val="22"/>
          <w:szCs w:val="22"/>
          <w:u w:val="single"/>
        </w:rPr>
        <w:t xml:space="preserve"> </w:t>
      </w:r>
      <w:r w:rsidR="003C3D4F">
        <w:rPr>
          <w:rFonts w:ascii="Arial" w:hAnsi="Arial" w:cs="Arial"/>
          <w:sz w:val="22"/>
          <w:szCs w:val="22"/>
          <w:u w:val="single"/>
        </w:rPr>
        <w:t>206.513.433</w:t>
      </w:r>
      <w:r w:rsidRPr="00145DA0">
        <w:rPr>
          <w:rFonts w:ascii="Arial" w:hAnsi="Arial" w:cs="Arial"/>
          <w:sz w:val="22"/>
          <w:szCs w:val="22"/>
          <w:u w:val="single"/>
        </w:rPr>
        <w:t xml:space="preserve"> </w:t>
      </w:r>
    </w:p>
    <w:p w14:paraId="599AF437" w14:textId="616EC90D" w:rsidR="0083787D" w:rsidRDefault="0083787D" w:rsidP="00145DA0">
      <w:pPr>
        <w:spacing w:line="276" w:lineRule="auto"/>
        <w:jc w:val="both"/>
        <w:rPr>
          <w:rFonts w:ascii="Arial" w:hAnsi="Arial" w:cs="Arial"/>
          <w:sz w:val="22"/>
          <w:szCs w:val="22"/>
        </w:rPr>
      </w:pPr>
    </w:p>
    <w:p w14:paraId="7223EF4E" w14:textId="2E093732" w:rsidR="0083787D" w:rsidRPr="00145DA0" w:rsidRDefault="0083787D" w:rsidP="00145DA0">
      <w:pPr>
        <w:spacing w:line="276" w:lineRule="auto"/>
        <w:jc w:val="both"/>
        <w:rPr>
          <w:rFonts w:ascii="Arial" w:hAnsi="Arial" w:cs="Arial"/>
          <w:b/>
          <w:sz w:val="22"/>
          <w:szCs w:val="22"/>
        </w:rPr>
      </w:pPr>
      <w:r w:rsidRPr="00145DA0">
        <w:rPr>
          <w:rFonts w:ascii="Arial" w:hAnsi="Arial" w:cs="Arial"/>
          <w:b/>
          <w:sz w:val="22"/>
          <w:szCs w:val="22"/>
        </w:rPr>
        <w:t xml:space="preserve">Análisis de la póliza: </w:t>
      </w:r>
      <w:r>
        <w:rPr>
          <w:rFonts w:ascii="Arial" w:hAnsi="Arial" w:cs="Arial"/>
          <w:sz w:val="22"/>
          <w:szCs w:val="22"/>
        </w:rPr>
        <w:t>a</w:t>
      </w:r>
      <w:r w:rsidRPr="00145DA0">
        <w:rPr>
          <w:rFonts w:ascii="Arial" w:hAnsi="Arial" w:cs="Arial"/>
          <w:sz w:val="22"/>
          <w:szCs w:val="22"/>
        </w:rPr>
        <w:t>hora sin perjuicio de lo anterior,</w:t>
      </w:r>
      <w:r w:rsidR="00B84E93">
        <w:rPr>
          <w:rFonts w:ascii="Arial" w:hAnsi="Arial" w:cs="Arial"/>
          <w:sz w:val="22"/>
          <w:szCs w:val="22"/>
        </w:rPr>
        <w:t xml:space="preserve"> es necesario exponer que dentro de la póliza </w:t>
      </w:r>
      <w:r w:rsidR="00B84E93" w:rsidRPr="00145DA0">
        <w:rPr>
          <w:rFonts w:ascii="Arial" w:hAnsi="Arial" w:cs="Arial"/>
          <w:sz w:val="22"/>
          <w:szCs w:val="22"/>
        </w:rPr>
        <w:t>de RCE No. CCS 2000065417</w:t>
      </w:r>
      <w:r w:rsidR="00B84E93">
        <w:rPr>
          <w:rFonts w:ascii="Arial" w:hAnsi="Arial" w:cs="Arial"/>
          <w:sz w:val="22"/>
          <w:szCs w:val="22"/>
        </w:rPr>
        <w:t xml:space="preserve"> se tiene como máximo asegurado la suma de 60 SMLMV, valor que para la fecha de los hechos (2020), es igual a </w:t>
      </w:r>
      <w:r w:rsidR="00B84E93" w:rsidRPr="003C3D4F">
        <w:rPr>
          <w:rFonts w:ascii="Arial" w:hAnsi="Arial" w:cs="Arial"/>
          <w:b/>
          <w:bCs/>
          <w:sz w:val="22"/>
          <w:szCs w:val="22"/>
        </w:rPr>
        <w:t>$52.668.120</w:t>
      </w:r>
      <w:r w:rsidR="00B84E93">
        <w:rPr>
          <w:rFonts w:ascii="Arial" w:hAnsi="Arial" w:cs="Arial"/>
          <w:sz w:val="22"/>
          <w:szCs w:val="22"/>
        </w:rPr>
        <w:t xml:space="preserve">. En ese entendido, sin perjuicio de la liquidación efectuada, el valor aquí descrito, sería el monto máximo de exposición económica de la compañía. </w:t>
      </w:r>
    </w:p>
    <w:p w14:paraId="4FC8AF7B" w14:textId="77777777" w:rsidR="007450EC" w:rsidRPr="00145DA0" w:rsidRDefault="007450EC" w:rsidP="00145DA0">
      <w:pPr>
        <w:spacing w:line="276" w:lineRule="auto"/>
        <w:jc w:val="both"/>
        <w:rPr>
          <w:rFonts w:ascii="Arial" w:hAnsi="Arial" w:cs="Arial"/>
          <w:sz w:val="22"/>
          <w:szCs w:val="22"/>
        </w:rPr>
      </w:pPr>
    </w:p>
    <w:p w14:paraId="6100EAF5" w14:textId="1218EC05" w:rsidR="007450EC" w:rsidRPr="00145DA0" w:rsidRDefault="007450EC" w:rsidP="00145DA0">
      <w:pPr>
        <w:spacing w:line="276" w:lineRule="auto"/>
        <w:jc w:val="both"/>
        <w:rPr>
          <w:rFonts w:ascii="Arial" w:hAnsi="Arial" w:cs="Arial"/>
          <w:sz w:val="22"/>
          <w:szCs w:val="22"/>
        </w:rPr>
      </w:pPr>
      <w:r w:rsidRPr="00145DA0">
        <w:rPr>
          <w:rFonts w:ascii="Arial" w:hAnsi="Arial" w:cs="Arial"/>
          <w:b/>
          <w:sz w:val="22"/>
          <w:szCs w:val="22"/>
        </w:rPr>
        <w:t>Deducible:</w:t>
      </w:r>
      <w:r w:rsidRPr="00145DA0">
        <w:rPr>
          <w:rFonts w:ascii="Arial" w:hAnsi="Arial" w:cs="Arial"/>
          <w:sz w:val="22"/>
          <w:szCs w:val="22"/>
        </w:rPr>
        <w:t xml:space="preserve"> </w:t>
      </w:r>
      <w:r w:rsidR="005E1B74" w:rsidRPr="00145DA0">
        <w:rPr>
          <w:rFonts w:ascii="Arial" w:hAnsi="Arial" w:cs="Arial"/>
          <w:sz w:val="22"/>
          <w:szCs w:val="22"/>
        </w:rPr>
        <w:t>No se pacto deducible dentro de la póliza de RCE No. CCS 2000065417</w:t>
      </w:r>
    </w:p>
    <w:p w14:paraId="1BE84C59" w14:textId="77777777" w:rsidR="000558C0" w:rsidRPr="00012407" w:rsidRDefault="000558C0" w:rsidP="00145DA0">
      <w:pPr>
        <w:tabs>
          <w:tab w:val="left" w:pos="-720"/>
        </w:tabs>
        <w:suppressAutoHyphens/>
        <w:spacing w:line="276" w:lineRule="auto"/>
        <w:jc w:val="both"/>
        <w:rPr>
          <w:rFonts w:ascii="Arial" w:hAnsi="Arial" w:cs="Arial"/>
          <w:spacing w:val="-3"/>
          <w:sz w:val="22"/>
          <w:szCs w:val="22"/>
          <w:lang w:val="es-ES_tradnl"/>
        </w:rPr>
      </w:pPr>
    </w:p>
    <w:p w14:paraId="39C5C01C" w14:textId="77777777" w:rsidR="00033F6B" w:rsidRPr="00012407" w:rsidRDefault="005D665B" w:rsidP="00145DA0">
      <w:pPr>
        <w:pStyle w:val="Textoindependiente"/>
        <w:spacing w:line="276" w:lineRule="auto"/>
        <w:rPr>
          <w:rFonts w:cs="Arial"/>
          <w:color w:val="FF0000"/>
          <w:sz w:val="22"/>
          <w:szCs w:val="22"/>
        </w:rPr>
      </w:pPr>
      <w:r w:rsidRPr="00012407">
        <w:rPr>
          <w:rFonts w:cs="Arial"/>
          <w:color w:val="FF0000"/>
          <w:sz w:val="22"/>
          <w:szCs w:val="22"/>
        </w:rPr>
        <w:t xml:space="preserve">Respetuosamente pongo a su consideración la siguiente propuesta de honorarios profesionales </w:t>
      </w:r>
    </w:p>
    <w:p w14:paraId="7267BA7A" w14:textId="77777777" w:rsidR="00033F6B" w:rsidRPr="00012407" w:rsidRDefault="00033F6B" w:rsidP="00145DA0">
      <w:pPr>
        <w:tabs>
          <w:tab w:val="left" w:pos="3178"/>
        </w:tabs>
        <w:spacing w:line="276" w:lineRule="auto"/>
        <w:jc w:val="both"/>
        <w:rPr>
          <w:rFonts w:ascii="Arial" w:hAnsi="Arial" w:cs="Arial"/>
          <w:color w:val="FF0000"/>
          <w:sz w:val="22"/>
          <w:szCs w:val="22"/>
          <w:lang w:val="es-CO"/>
        </w:rPr>
      </w:pPr>
    </w:p>
    <w:p w14:paraId="1069BF07" w14:textId="77777777" w:rsidR="005D665B" w:rsidRPr="00012407" w:rsidRDefault="005D665B" w:rsidP="00145DA0">
      <w:pPr>
        <w:tabs>
          <w:tab w:val="left" w:pos="3178"/>
        </w:tabs>
        <w:spacing w:line="276" w:lineRule="auto"/>
        <w:jc w:val="both"/>
        <w:rPr>
          <w:rFonts w:ascii="Arial" w:hAnsi="Arial" w:cs="Arial"/>
          <w:color w:val="FF0000"/>
          <w:sz w:val="22"/>
          <w:szCs w:val="22"/>
        </w:rPr>
      </w:pPr>
      <w:r w:rsidRPr="00012407">
        <w:rPr>
          <w:rFonts w:ascii="Arial" w:hAnsi="Arial" w:cs="Arial"/>
          <w:color w:val="FF0000"/>
          <w:sz w:val="22"/>
          <w:szCs w:val="22"/>
        </w:rPr>
        <w:t>De esta forma dejo amablemente a su consideración la anterior propuesta y quedo atento a sus comentarios.</w:t>
      </w:r>
    </w:p>
    <w:p w14:paraId="43D227D0" w14:textId="77777777" w:rsidR="00662F63" w:rsidRPr="00012407" w:rsidRDefault="00662F63" w:rsidP="00145DA0">
      <w:pPr>
        <w:spacing w:line="276" w:lineRule="auto"/>
        <w:jc w:val="both"/>
        <w:rPr>
          <w:rFonts w:ascii="Arial" w:hAnsi="Arial" w:cs="Arial"/>
          <w:color w:val="FF0000"/>
          <w:sz w:val="22"/>
          <w:szCs w:val="22"/>
        </w:rPr>
      </w:pPr>
    </w:p>
    <w:p w14:paraId="704E4035" w14:textId="77777777" w:rsidR="00662F63" w:rsidRPr="00012407" w:rsidRDefault="00662F63" w:rsidP="00145DA0">
      <w:pPr>
        <w:spacing w:line="276" w:lineRule="auto"/>
        <w:jc w:val="both"/>
        <w:rPr>
          <w:rFonts w:ascii="Arial" w:hAnsi="Arial" w:cs="Arial"/>
          <w:sz w:val="22"/>
          <w:szCs w:val="22"/>
        </w:rPr>
      </w:pPr>
    </w:p>
    <w:p w14:paraId="050235CE" w14:textId="77777777" w:rsidR="00033F6B" w:rsidRPr="00012407" w:rsidRDefault="00033F6B" w:rsidP="00145DA0">
      <w:pPr>
        <w:spacing w:line="276" w:lineRule="auto"/>
        <w:jc w:val="both"/>
        <w:rPr>
          <w:rFonts w:ascii="Arial" w:hAnsi="Arial" w:cs="Arial"/>
          <w:sz w:val="22"/>
          <w:szCs w:val="22"/>
        </w:rPr>
      </w:pPr>
      <w:r w:rsidRPr="00145DA0">
        <w:rPr>
          <w:rFonts w:ascii="Arial" w:hAnsi="Arial" w:cs="Arial"/>
          <w:noProof/>
          <w:sz w:val="22"/>
          <w:szCs w:val="22"/>
          <w:lang w:val="es-CO" w:eastAsia="es-CO"/>
        </w:rPr>
        <w:lastRenderedPageBreak/>
        <w:drawing>
          <wp:inline distT="0" distB="0" distL="0" distR="0" wp14:anchorId="0C127107" wp14:editId="3A86E0A7">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40D6DFC0" w14:textId="77777777" w:rsidR="008B77BE" w:rsidRPr="00012407" w:rsidRDefault="008B77BE" w:rsidP="00145DA0">
      <w:pPr>
        <w:spacing w:line="276" w:lineRule="auto"/>
        <w:jc w:val="both"/>
        <w:rPr>
          <w:rFonts w:ascii="Arial" w:hAnsi="Arial" w:cs="Arial"/>
          <w:sz w:val="22"/>
          <w:szCs w:val="22"/>
        </w:rPr>
      </w:pPr>
      <w:r w:rsidRPr="00012407">
        <w:rPr>
          <w:rFonts w:ascii="Arial" w:hAnsi="Arial" w:cs="Arial"/>
          <w:sz w:val="22"/>
          <w:szCs w:val="22"/>
        </w:rPr>
        <w:t>__________________________________________</w:t>
      </w:r>
      <w:r w:rsidRPr="00012407">
        <w:rPr>
          <w:rFonts w:ascii="Arial" w:hAnsi="Arial" w:cs="Arial"/>
          <w:sz w:val="22"/>
          <w:szCs w:val="22"/>
        </w:rPr>
        <w:tab/>
      </w:r>
      <w:r w:rsidRPr="00012407">
        <w:rPr>
          <w:rFonts w:ascii="Arial" w:hAnsi="Arial" w:cs="Arial"/>
          <w:sz w:val="22"/>
          <w:szCs w:val="22"/>
        </w:rPr>
        <w:tab/>
      </w:r>
      <w:r w:rsidRPr="00012407">
        <w:rPr>
          <w:rFonts w:ascii="Arial" w:hAnsi="Arial" w:cs="Arial"/>
          <w:sz w:val="22"/>
          <w:szCs w:val="22"/>
        </w:rPr>
        <w:tab/>
      </w:r>
    </w:p>
    <w:p w14:paraId="0E52A045" w14:textId="77777777" w:rsidR="006B3074" w:rsidRPr="00012407" w:rsidRDefault="006B3074" w:rsidP="00145DA0">
      <w:pPr>
        <w:pStyle w:val="Ttulo"/>
        <w:spacing w:line="276" w:lineRule="auto"/>
        <w:jc w:val="both"/>
        <w:rPr>
          <w:rFonts w:cs="Arial"/>
          <w:sz w:val="22"/>
          <w:szCs w:val="22"/>
          <w:u w:val="none"/>
        </w:rPr>
      </w:pPr>
      <w:r w:rsidRPr="00012407">
        <w:rPr>
          <w:rFonts w:cs="Arial"/>
          <w:sz w:val="22"/>
          <w:szCs w:val="22"/>
          <w:u w:val="none"/>
        </w:rPr>
        <w:t>GUSTAVO ALBERTO HERRERA ÁVILA</w:t>
      </w:r>
    </w:p>
    <w:p w14:paraId="12DB308A" w14:textId="77777777" w:rsidR="005E1B74" w:rsidRPr="00012407" w:rsidRDefault="006B3074" w:rsidP="00145DA0">
      <w:pPr>
        <w:pStyle w:val="Ttulo"/>
        <w:spacing w:line="276" w:lineRule="auto"/>
        <w:jc w:val="both"/>
        <w:rPr>
          <w:rFonts w:cs="Arial"/>
          <w:sz w:val="22"/>
          <w:szCs w:val="22"/>
        </w:rPr>
      </w:pPr>
      <w:r w:rsidRPr="00012407">
        <w:rPr>
          <w:rFonts w:cs="Arial"/>
          <w:sz w:val="22"/>
          <w:szCs w:val="22"/>
          <w:u w:val="none"/>
        </w:rPr>
        <w:t>Abogado Externo</w:t>
      </w:r>
      <w:r w:rsidR="00662F63" w:rsidRPr="00012407">
        <w:rPr>
          <w:rFonts w:cs="Arial"/>
          <w:sz w:val="22"/>
          <w:szCs w:val="22"/>
          <w:u w:val="none"/>
        </w:rPr>
        <w:t xml:space="preserve"> </w:t>
      </w:r>
      <w:r w:rsidR="008B77BE" w:rsidRPr="00012407">
        <w:rPr>
          <w:rFonts w:cs="Arial"/>
          <w:sz w:val="22"/>
          <w:szCs w:val="22"/>
          <w:u w:val="none"/>
        </w:rPr>
        <w:t xml:space="preserve"> </w:t>
      </w:r>
    </w:p>
    <w:sectPr w:rsidR="005E1B74" w:rsidRPr="00012407"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95E14" w14:textId="77777777" w:rsidR="003254E4" w:rsidRDefault="003254E4" w:rsidP="001611C6">
      <w:r>
        <w:separator/>
      </w:r>
    </w:p>
  </w:endnote>
  <w:endnote w:type="continuationSeparator" w:id="0">
    <w:p w14:paraId="4B2BDDD2" w14:textId="77777777" w:rsidR="003254E4" w:rsidRDefault="003254E4"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09381" w14:textId="77777777" w:rsidR="003254E4" w:rsidRDefault="003254E4" w:rsidP="001611C6">
      <w:r>
        <w:separator/>
      </w:r>
    </w:p>
  </w:footnote>
  <w:footnote w:type="continuationSeparator" w:id="0">
    <w:p w14:paraId="57F98FF1" w14:textId="77777777" w:rsidR="003254E4" w:rsidRDefault="003254E4"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387F"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6CD0766D" wp14:editId="145C26B1">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1F9A3D3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7B2A97EE"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C136D77"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2E4507C7" wp14:editId="29482EF7">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36756690">
    <w:abstractNumId w:val="1"/>
  </w:num>
  <w:num w:numId="2" w16cid:durableId="192749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2407"/>
    <w:rsid w:val="00016D48"/>
    <w:rsid w:val="00017B39"/>
    <w:rsid w:val="00033F6B"/>
    <w:rsid w:val="00046E34"/>
    <w:rsid w:val="000558C0"/>
    <w:rsid w:val="000D5069"/>
    <w:rsid w:val="00145DA0"/>
    <w:rsid w:val="001611C6"/>
    <w:rsid w:val="00184D10"/>
    <w:rsid w:val="001E68B2"/>
    <w:rsid w:val="00203A43"/>
    <w:rsid w:val="002530F9"/>
    <w:rsid w:val="00254818"/>
    <w:rsid w:val="00256DD8"/>
    <w:rsid w:val="00257442"/>
    <w:rsid w:val="00273D95"/>
    <w:rsid w:val="002C24A7"/>
    <w:rsid w:val="0030383B"/>
    <w:rsid w:val="00305EDB"/>
    <w:rsid w:val="003254E4"/>
    <w:rsid w:val="00325E7A"/>
    <w:rsid w:val="00355D35"/>
    <w:rsid w:val="00370342"/>
    <w:rsid w:val="00372648"/>
    <w:rsid w:val="003750BD"/>
    <w:rsid w:val="003B6B44"/>
    <w:rsid w:val="003C3D4F"/>
    <w:rsid w:val="003D6C97"/>
    <w:rsid w:val="003E6873"/>
    <w:rsid w:val="0040023A"/>
    <w:rsid w:val="00410F4B"/>
    <w:rsid w:val="004143E2"/>
    <w:rsid w:val="004153EE"/>
    <w:rsid w:val="00426229"/>
    <w:rsid w:val="00430BE3"/>
    <w:rsid w:val="00445C09"/>
    <w:rsid w:val="004732CD"/>
    <w:rsid w:val="00474AE0"/>
    <w:rsid w:val="004C18C3"/>
    <w:rsid w:val="004C5D9C"/>
    <w:rsid w:val="004D688C"/>
    <w:rsid w:val="004E44D2"/>
    <w:rsid w:val="00505E68"/>
    <w:rsid w:val="00506D50"/>
    <w:rsid w:val="00531C04"/>
    <w:rsid w:val="005354EF"/>
    <w:rsid w:val="005975BB"/>
    <w:rsid w:val="005B58B4"/>
    <w:rsid w:val="005D11EB"/>
    <w:rsid w:val="005D665B"/>
    <w:rsid w:val="005E1B74"/>
    <w:rsid w:val="00612A4E"/>
    <w:rsid w:val="00615530"/>
    <w:rsid w:val="006178C1"/>
    <w:rsid w:val="00632A7B"/>
    <w:rsid w:val="00643883"/>
    <w:rsid w:val="0065654C"/>
    <w:rsid w:val="00662F63"/>
    <w:rsid w:val="00664FD3"/>
    <w:rsid w:val="006A2EDB"/>
    <w:rsid w:val="006B3074"/>
    <w:rsid w:val="00701D20"/>
    <w:rsid w:val="007450EC"/>
    <w:rsid w:val="0079204C"/>
    <w:rsid w:val="00792A61"/>
    <w:rsid w:val="00797E9C"/>
    <w:rsid w:val="007C5303"/>
    <w:rsid w:val="007F2D1E"/>
    <w:rsid w:val="008153A4"/>
    <w:rsid w:val="00824F91"/>
    <w:rsid w:val="0083787D"/>
    <w:rsid w:val="00851B49"/>
    <w:rsid w:val="00855066"/>
    <w:rsid w:val="00856293"/>
    <w:rsid w:val="00870A27"/>
    <w:rsid w:val="008956CC"/>
    <w:rsid w:val="008969BB"/>
    <w:rsid w:val="008B28CA"/>
    <w:rsid w:val="008B51FC"/>
    <w:rsid w:val="008B77BE"/>
    <w:rsid w:val="008E0BA1"/>
    <w:rsid w:val="008F345F"/>
    <w:rsid w:val="00980599"/>
    <w:rsid w:val="0099326D"/>
    <w:rsid w:val="009A7CA0"/>
    <w:rsid w:val="009B27E4"/>
    <w:rsid w:val="009C184A"/>
    <w:rsid w:val="009C23F1"/>
    <w:rsid w:val="00A61646"/>
    <w:rsid w:val="00AB192C"/>
    <w:rsid w:val="00AC4C06"/>
    <w:rsid w:val="00B032A9"/>
    <w:rsid w:val="00B11901"/>
    <w:rsid w:val="00B16DA0"/>
    <w:rsid w:val="00B210F0"/>
    <w:rsid w:val="00B429D8"/>
    <w:rsid w:val="00B84E93"/>
    <w:rsid w:val="00BB763E"/>
    <w:rsid w:val="00BC2752"/>
    <w:rsid w:val="00BE1F99"/>
    <w:rsid w:val="00C20BA5"/>
    <w:rsid w:val="00C32B8A"/>
    <w:rsid w:val="00C57623"/>
    <w:rsid w:val="00C72FB7"/>
    <w:rsid w:val="00CC7863"/>
    <w:rsid w:val="00CD7F6E"/>
    <w:rsid w:val="00D80C27"/>
    <w:rsid w:val="00DB726C"/>
    <w:rsid w:val="00DD1CAB"/>
    <w:rsid w:val="00DF0532"/>
    <w:rsid w:val="00E242D4"/>
    <w:rsid w:val="00E27CFB"/>
    <w:rsid w:val="00E36867"/>
    <w:rsid w:val="00E45C04"/>
    <w:rsid w:val="00E909DE"/>
    <w:rsid w:val="00EA4664"/>
    <w:rsid w:val="00EC5B60"/>
    <w:rsid w:val="00EF3A5C"/>
    <w:rsid w:val="00F0756F"/>
    <w:rsid w:val="00F37DCB"/>
    <w:rsid w:val="00F42B64"/>
    <w:rsid w:val="00F6042E"/>
    <w:rsid w:val="00F823D1"/>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D607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A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tz0xr759c">
    <w:name w:val="marktz0xr759c"/>
    <w:basedOn w:val="Fuentedeprrafopredeter"/>
    <w:rsid w:val="00355D35"/>
  </w:style>
  <w:style w:type="character" w:customStyle="1" w:styleId="markn9wnloff1">
    <w:name w:val="markn9wnloff1"/>
    <w:basedOn w:val="Fuentedeprrafopredeter"/>
    <w:rsid w:val="00355D35"/>
  </w:style>
  <w:style w:type="character" w:styleId="Refdecomentario">
    <w:name w:val="annotation reference"/>
    <w:basedOn w:val="Fuentedeprrafopredeter"/>
    <w:uiPriority w:val="99"/>
    <w:semiHidden/>
    <w:unhideWhenUsed/>
    <w:rsid w:val="00430BE3"/>
    <w:rPr>
      <w:sz w:val="16"/>
      <w:szCs w:val="16"/>
    </w:rPr>
  </w:style>
  <w:style w:type="paragraph" w:styleId="Textocomentario">
    <w:name w:val="annotation text"/>
    <w:basedOn w:val="Normal"/>
    <w:link w:val="TextocomentarioCar"/>
    <w:uiPriority w:val="99"/>
    <w:unhideWhenUsed/>
    <w:rsid w:val="00430BE3"/>
    <w:pPr>
      <w:spacing w:after="160"/>
    </w:pPr>
    <w:rPr>
      <w:rFonts w:asciiTheme="minorHAnsi" w:eastAsiaTheme="minorHAnsi" w:hAnsiTheme="minorHAnsi" w:cstheme="minorBidi"/>
      <w:lang w:val="es-CO" w:eastAsia="en-US"/>
    </w:rPr>
  </w:style>
  <w:style w:type="character" w:customStyle="1" w:styleId="TextocomentarioCar">
    <w:name w:val="Texto comentario Car"/>
    <w:basedOn w:val="Fuentedeprrafopredeter"/>
    <w:link w:val="Textocomentario"/>
    <w:uiPriority w:val="99"/>
    <w:rsid w:val="00430BE3"/>
    <w:rPr>
      <w:sz w:val="20"/>
      <w:szCs w:val="20"/>
    </w:rPr>
  </w:style>
  <w:style w:type="paragraph" w:styleId="Asuntodelcomentario">
    <w:name w:val="annotation subject"/>
    <w:basedOn w:val="Textocomentario"/>
    <w:next w:val="Textocomentario"/>
    <w:link w:val="AsuntodelcomentarioCar"/>
    <w:uiPriority w:val="99"/>
    <w:semiHidden/>
    <w:unhideWhenUsed/>
    <w:rsid w:val="0083787D"/>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83787D"/>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45DA0"/>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60779062">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20320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9598C26-A349-4A91-BE38-DE2A6FC1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2F4B-D54D-4991-9EB1-E392157B32B6}">
  <ds:schemaRefs>
    <ds:schemaRef ds:uri="http://schemas.openxmlformats.org/officeDocument/2006/bibliography"/>
  </ds:schemaRefs>
</ds:datastoreItem>
</file>

<file path=customXml/itemProps4.xml><?xml version="1.0" encoding="utf-8"?>
<ds:datastoreItem xmlns:ds="http://schemas.openxmlformats.org/officeDocument/2006/customXml" ds:itemID="{7D3780C7-2FBB-43C8-B33D-DC1D6E14D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1521</Words>
  <Characters>8370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JOSEPH PINTO</cp:lastModifiedBy>
  <cp:revision>4</cp:revision>
  <cp:lastPrinted>2012-08-10T16:50:00Z</cp:lastPrinted>
  <dcterms:created xsi:type="dcterms:W3CDTF">2024-07-09T18:56:00Z</dcterms:created>
  <dcterms:modified xsi:type="dcterms:W3CDTF">2024-07-09T19:31:00Z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