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2B19" w:rsidR="00AB7CA0" w:rsidP="42797C8A" w:rsidRDefault="001C281E" w14:paraId="1A93F747" w14:textId="3A697491" w14:noSpellErr="1">
      <w:pPr>
        <w:jc w:val="center"/>
        <w:rPr>
          <w:rFonts w:ascii="Arial" w:hAnsi="Arial" w:eastAsia="Arial" w:cs="Arial"/>
          <w:b w:val="1"/>
          <w:bCs w:val="1"/>
          <w:sz w:val="22"/>
          <w:szCs w:val="22"/>
        </w:rPr>
      </w:pPr>
      <w:r w:rsidRPr="42797C8A" w:rsidR="001C281E">
        <w:rPr>
          <w:rFonts w:ascii="Arial" w:hAnsi="Arial" w:eastAsia="Arial" w:cs="Arial"/>
          <w:b w:val="1"/>
          <w:bCs w:val="1"/>
          <w:sz w:val="22"/>
          <w:szCs w:val="22"/>
        </w:rPr>
        <w:t>FORMATO PROCESO NUEVO – RESUMEN INICIAL</w:t>
      </w:r>
    </w:p>
    <w:p w:rsidRPr="003A2B19" w:rsidR="00B977DA" w:rsidP="42797C8A" w:rsidRDefault="00B977DA" w14:paraId="7AA9A987" w14:textId="05731379" w14:noSpellErr="1">
      <w:pPr>
        <w:jc w:val="center"/>
        <w:rPr>
          <w:rFonts w:ascii="Arial" w:hAnsi="Arial" w:eastAsia="Arial" w:cs="Arial"/>
          <w:b w:val="1"/>
          <w:bCs w:val="1"/>
          <w:sz w:val="22"/>
          <w:szCs w:val="22"/>
        </w:rPr>
      </w:pPr>
      <w:r>
        <w:br/>
      </w:r>
    </w:p>
    <w:p w:rsidRPr="003A2B19" w:rsidR="00672B99" w:rsidP="42797C8A" w:rsidRDefault="001C281E" w14:paraId="45A36DE7" w14:textId="0A118AF8" w14:noSpellErr="1">
      <w:pPr>
        <w:rPr>
          <w:rFonts w:ascii="Arial" w:hAnsi="Arial" w:eastAsia="Arial" w:cs="Arial"/>
          <w:sz w:val="22"/>
          <w:szCs w:val="22"/>
        </w:rPr>
      </w:pPr>
      <w:r w:rsidRPr="42797C8A" w:rsidR="001C281E">
        <w:rPr>
          <w:rFonts w:ascii="Arial" w:hAnsi="Arial" w:eastAsia="Arial" w:cs="Arial"/>
          <w:b w:val="1"/>
          <w:bCs w:val="1"/>
          <w:sz w:val="22"/>
          <w:szCs w:val="22"/>
        </w:rPr>
        <w:t>Destina</w:t>
      </w:r>
      <w:r w:rsidRPr="42797C8A" w:rsidR="00734BD8">
        <w:rPr>
          <w:rFonts w:ascii="Arial" w:hAnsi="Arial" w:eastAsia="Arial" w:cs="Arial"/>
          <w:b w:val="1"/>
          <w:bCs w:val="1"/>
          <w:sz w:val="22"/>
          <w:szCs w:val="22"/>
        </w:rPr>
        <w:t>ta</w:t>
      </w:r>
      <w:r w:rsidRPr="42797C8A" w:rsidR="001C281E">
        <w:rPr>
          <w:rFonts w:ascii="Arial" w:hAnsi="Arial" w:eastAsia="Arial" w:cs="Arial"/>
          <w:b w:val="1"/>
          <w:bCs w:val="1"/>
          <w:sz w:val="22"/>
          <w:szCs w:val="22"/>
        </w:rPr>
        <w:t xml:space="preserve">rio: </w:t>
      </w:r>
      <w:r>
        <w:tab/>
      </w:r>
      <w:r>
        <w:tab/>
      </w:r>
      <w:r>
        <w:tab/>
      </w:r>
      <w:r>
        <w:tab/>
      </w:r>
      <w:r w:rsidRPr="42797C8A" w:rsidR="001C281E">
        <w:rPr>
          <w:rFonts w:ascii="Arial" w:hAnsi="Arial" w:eastAsia="Arial" w:cs="Arial"/>
          <w:sz w:val="22"/>
          <w:szCs w:val="22"/>
        </w:rPr>
        <w:t xml:space="preserve">Dirección </w:t>
      </w:r>
      <w:r w:rsidRPr="42797C8A" w:rsidR="00F94E43">
        <w:rPr>
          <w:rFonts w:ascii="Arial" w:hAnsi="Arial" w:eastAsia="Arial" w:cs="Arial"/>
          <w:sz w:val="22"/>
          <w:szCs w:val="22"/>
        </w:rPr>
        <w:t>Asuntos Legales</w:t>
      </w:r>
      <w:r w:rsidRPr="42797C8A" w:rsidR="001C281E">
        <w:rPr>
          <w:rFonts w:ascii="Arial" w:hAnsi="Arial" w:eastAsia="Arial" w:cs="Arial"/>
          <w:sz w:val="22"/>
          <w:szCs w:val="22"/>
        </w:rPr>
        <w:t xml:space="preserve"> </w:t>
      </w:r>
      <w:r w:rsidRPr="42797C8A" w:rsidR="004803E3">
        <w:rPr>
          <w:rFonts w:ascii="Arial" w:hAnsi="Arial" w:eastAsia="Arial" w:cs="Arial"/>
          <w:sz w:val="22"/>
          <w:szCs w:val="22"/>
        </w:rPr>
        <w:t xml:space="preserve">Occidente </w:t>
      </w:r>
    </w:p>
    <w:p w:rsidRPr="003A2B19" w:rsidR="000401A8" w:rsidP="42797C8A" w:rsidRDefault="000401A8" w14:paraId="2B6C631D" w14:textId="61B407B1" w14:noSpellErr="1">
      <w:pPr>
        <w:rPr>
          <w:rFonts w:ascii="Arial" w:hAnsi="Arial" w:eastAsia="Arial" w:cs="Arial"/>
          <w:sz w:val="22"/>
          <w:szCs w:val="22"/>
        </w:rPr>
      </w:pPr>
      <w:r w:rsidRPr="42797C8A" w:rsidR="000401A8">
        <w:rPr>
          <w:rFonts w:ascii="Arial" w:hAnsi="Arial" w:eastAsia="Arial" w:cs="Arial"/>
          <w:b w:val="1"/>
          <w:bCs w:val="1"/>
          <w:sz w:val="22"/>
          <w:szCs w:val="22"/>
        </w:rPr>
        <w:t xml:space="preserve">Abogado externo </w:t>
      </w:r>
      <w:r w:rsidRPr="42797C8A" w:rsidR="000401A8">
        <w:rPr>
          <w:rFonts w:ascii="Arial" w:hAnsi="Arial" w:eastAsia="Arial" w:cs="Arial"/>
          <w:b w:val="1"/>
          <w:bCs w:val="1"/>
          <w:sz w:val="22"/>
          <w:szCs w:val="22"/>
        </w:rPr>
        <w:t>responsable:</w:t>
      </w:r>
      <w:r>
        <w:tab/>
      </w:r>
      <w:r w:rsidRPr="42797C8A" w:rsidR="00522B60">
        <w:rPr>
          <w:rFonts w:ascii="Arial" w:hAnsi="Arial" w:eastAsia="Arial" w:cs="Arial"/>
          <w:sz w:val="22"/>
          <w:szCs w:val="22"/>
          <w:lang w:val="es-ES"/>
        </w:rPr>
        <w:t xml:space="preserve">Gustavo Alberto Herrera Ávila </w:t>
      </w:r>
    </w:p>
    <w:p w:rsidRPr="003A2B19" w:rsidR="00672B99" w:rsidP="42797C8A" w:rsidRDefault="00672B99" w14:paraId="3A8F7659" w14:textId="77B1801D" w14:noSpellErr="1">
      <w:pPr>
        <w:rPr>
          <w:rFonts w:ascii="Arial" w:hAnsi="Arial" w:eastAsia="Arial" w:cs="Arial"/>
          <w:sz w:val="22"/>
          <w:szCs w:val="22"/>
        </w:rPr>
      </w:pPr>
    </w:p>
    <w:p w:rsidRPr="003A2B19" w:rsidR="00734BD8" w:rsidP="42797C8A" w:rsidRDefault="00734BD8" w14:paraId="23433B3B" w14:textId="77777777" w14:noSpellErr="1">
      <w:pPr>
        <w:rPr>
          <w:rFonts w:ascii="Arial" w:hAnsi="Arial" w:eastAsia="Arial" w:cs="Arial"/>
          <w:sz w:val="22"/>
          <w:szCs w:val="22"/>
        </w:rPr>
      </w:pPr>
    </w:p>
    <w:p w:rsidRPr="003A2B19" w:rsidR="00672B99" w:rsidP="42797C8A" w:rsidRDefault="00247E08" w14:paraId="40E0D8BA" w14:textId="501DD362" w14:noSpellErr="1">
      <w:pPr>
        <w:rPr>
          <w:rFonts w:ascii="Arial" w:hAnsi="Arial" w:eastAsia="Arial" w:cs="Arial"/>
          <w:b w:val="1"/>
          <w:bCs w:val="1"/>
          <w:sz w:val="22"/>
          <w:szCs w:val="22"/>
        </w:rPr>
      </w:pPr>
      <w:r w:rsidRPr="42797C8A" w:rsidR="00247E08">
        <w:rPr>
          <w:rFonts w:ascii="Arial" w:hAnsi="Arial" w:eastAsia="Arial" w:cs="Arial"/>
          <w:b w:val="1"/>
          <w:bCs w:val="1"/>
          <w:sz w:val="22"/>
          <w:szCs w:val="22"/>
        </w:rPr>
        <w:t xml:space="preserve">Datos </w:t>
      </w:r>
      <w:r w:rsidRPr="42797C8A" w:rsidR="00FF66F3">
        <w:rPr>
          <w:rFonts w:ascii="Arial" w:hAnsi="Arial" w:eastAsia="Arial" w:cs="Arial"/>
          <w:b w:val="1"/>
          <w:bCs w:val="1"/>
          <w:sz w:val="22"/>
          <w:szCs w:val="22"/>
        </w:rPr>
        <w:t>generales del</w:t>
      </w:r>
      <w:r w:rsidRPr="42797C8A" w:rsidR="00247E08">
        <w:rPr>
          <w:rFonts w:ascii="Arial" w:hAnsi="Arial" w:eastAsia="Arial" w:cs="Arial"/>
          <w:b w:val="1"/>
          <w:bCs w:val="1"/>
          <w:sz w:val="22"/>
          <w:szCs w:val="22"/>
        </w:rPr>
        <w:t xml:space="preserve"> proceso</w:t>
      </w:r>
    </w:p>
    <w:p w:rsidRPr="003A2B19" w:rsidR="00E028BD" w:rsidP="42797C8A" w:rsidRDefault="00E028BD" w14:paraId="509B5BEA" w14:textId="77777777" w14:noSpellErr="1">
      <w:pPr>
        <w:rPr>
          <w:rFonts w:ascii="Arial" w:hAnsi="Arial" w:eastAsia="Arial"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Pr="003A2B19" w:rsidR="00AB7CA0" w:rsidTr="42797C8A" w14:paraId="361F998D" w14:textId="77777777">
        <w:trPr>
          <w:trHeight w:val="340"/>
        </w:trPr>
        <w:tc>
          <w:tcPr>
            <w:tcW w:w="2338" w:type="dxa"/>
            <w:shd w:val="clear" w:color="auto" w:fill="0033A0"/>
            <w:tcMar/>
            <w:vAlign w:val="center"/>
          </w:tcPr>
          <w:p w:rsidRPr="003A2B19" w:rsidR="00AB7CA0" w:rsidP="42797C8A" w:rsidRDefault="006F1BB7" w14:paraId="39820FDF" w14:textId="2DE0FE6C" w14:noSpellErr="1">
            <w:pPr>
              <w:rPr>
                <w:rFonts w:ascii="Arial" w:hAnsi="Arial" w:eastAsia="Arial" w:cs="Arial"/>
                <w:b w:val="1"/>
                <w:bCs w:val="1"/>
                <w:sz w:val="22"/>
                <w:szCs w:val="22"/>
              </w:rPr>
            </w:pPr>
            <w:r w:rsidRPr="42797C8A" w:rsidR="2BD73D5E">
              <w:rPr>
                <w:rFonts w:ascii="Arial" w:hAnsi="Arial" w:eastAsia="Arial" w:cs="Arial"/>
                <w:b w:val="1"/>
                <w:bCs w:val="1"/>
                <w:sz w:val="22"/>
                <w:szCs w:val="22"/>
              </w:rPr>
              <w:t>Compañía vinculada</w:t>
            </w:r>
          </w:p>
        </w:tc>
        <w:tc>
          <w:tcPr>
            <w:tcW w:w="7512" w:type="dxa"/>
            <w:gridSpan w:val="3"/>
            <w:tcMar/>
            <w:vAlign w:val="center"/>
          </w:tcPr>
          <w:p w:rsidRPr="003A2B19" w:rsidR="00AB7CA0" w:rsidP="42797C8A" w:rsidRDefault="00AF35AE" w14:paraId="4DA7B6E0" w14:textId="7ED944F8" w14:noSpellErr="1">
            <w:pPr>
              <w:pStyle w:val="Ttulo4"/>
              <w:rPr>
                <w:rFonts w:ascii="Arial" w:hAnsi="Arial" w:eastAsia="Arial" w:cs="Arial"/>
                <w:b w:val="0"/>
                <w:bCs w:val="0"/>
                <w:sz w:val="22"/>
                <w:szCs w:val="22"/>
              </w:rPr>
            </w:pPr>
            <w:r w:rsidRPr="42797C8A" w:rsidR="070450CB">
              <w:rPr>
                <w:rFonts w:ascii="Arial" w:hAnsi="Arial" w:eastAsia="Arial" w:cs="Arial"/>
                <w:b w:val="0"/>
                <w:bCs w:val="0"/>
                <w:color w:val="242424"/>
                <w:sz w:val="22"/>
                <w:szCs w:val="22"/>
                <w:shd w:val="clear" w:color="auto" w:fill="FFFFFF"/>
                <w:lang w:val="es-CO"/>
              </w:rPr>
              <w:t>Seguros Generales Suramericana S.A</w:t>
            </w:r>
            <w:r w:rsidRPr="42797C8A" w:rsidR="17118FF7">
              <w:rPr>
                <w:rFonts w:ascii="Arial" w:hAnsi="Arial" w:eastAsia="Arial" w:cs="Arial"/>
                <w:b w:val="0"/>
                <w:bCs w:val="0"/>
                <w:color w:val="242424"/>
                <w:sz w:val="22"/>
                <w:szCs w:val="22"/>
                <w:shd w:val="clear" w:color="auto" w:fill="FFFFFF"/>
                <w:lang w:val="es-CO"/>
              </w:rPr>
              <w:t>.</w:t>
            </w:r>
          </w:p>
        </w:tc>
      </w:tr>
      <w:tr w:rsidRPr="003A2B19" w:rsidR="00611F74" w:rsidTr="42797C8A" w14:paraId="1D5C2B9E" w14:textId="77777777">
        <w:trPr>
          <w:trHeight w:val="340"/>
        </w:trPr>
        <w:tc>
          <w:tcPr>
            <w:tcW w:w="2338" w:type="dxa"/>
            <w:shd w:val="clear" w:color="auto" w:fill="0033A0"/>
            <w:tcMar/>
            <w:vAlign w:val="center"/>
          </w:tcPr>
          <w:p w:rsidRPr="003A2B19" w:rsidR="00611F74" w:rsidP="42797C8A" w:rsidRDefault="00611F74" w14:paraId="71926149" w14:textId="08884289" w14:noSpellErr="1">
            <w:pPr>
              <w:rPr>
                <w:rFonts w:ascii="Arial" w:hAnsi="Arial" w:eastAsia="Arial" w:cs="Arial"/>
                <w:b w:val="1"/>
                <w:bCs w:val="1"/>
                <w:sz w:val="22"/>
                <w:szCs w:val="22"/>
              </w:rPr>
            </w:pPr>
            <w:r w:rsidRPr="42797C8A" w:rsidR="18D45331">
              <w:rPr>
                <w:rFonts w:ascii="Arial" w:hAnsi="Arial" w:eastAsia="Arial" w:cs="Arial"/>
                <w:b w:val="1"/>
                <w:bCs w:val="1"/>
                <w:sz w:val="22"/>
                <w:szCs w:val="22"/>
              </w:rPr>
              <w:t>Tipo de vinculación</w:t>
            </w:r>
          </w:p>
        </w:tc>
        <w:tc>
          <w:tcPr>
            <w:tcW w:w="7512" w:type="dxa"/>
            <w:gridSpan w:val="3"/>
            <w:tcMar/>
            <w:vAlign w:val="center"/>
          </w:tcPr>
          <w:p w:rsidRPr="003A2B19" w:rsidR="00611F74" w:rsidP="42797C8A" w:rsidRDefault="00564537" w14:paraId="17AB2FF9" w14:textId="7A536CC7" w14:noSpellErr="1">
            <w:pPr>
              <w:pStyle w:val="Ttulo4"/>
              <w:rPr>
                <w:rFonts w:ascii="Arial" w:hAnsi="Arial" w:eastAsia="Arial" w:cs="Arial"/>
                <w:b w:val="0"/>
                <w:bCs w:val="0"/>
                <w:sz w:val="22"/>
                <w:szCs w:val="22"/>
              </w:rPr>
            </w:pPr>
            <w:r w:rsidRPr="42797C8A" w:rsidR="60FF35C3">
              <w:rPr>
                <w:rFonts w:ascii="Arial" w:hAnsi="Arial" w:eastAsia="Arial" w:cs="Arial"/>
                <w:b w:val="0"/>
                <w:bCs w:val="0"/>
                <w:sz w:val="22"/>
                <w:szCs w:val="22"/>
                <w:lang w:val="es-CO"/>
              </w:rPr>
              <w:t>Demandada</w:t>
            </w:r>
          </w:p>
        </w:tc>
      </w:tr>
      <w:tr w:rsidRPr="003A2B19" w:rsidR="00314784" w:rsidTr="42797C8A" w14:paraId="034F2DF5" w14:textId="77777777">
        <w:trPr>
          <w:trHeight w:val="340"/>
        </w:trPr>
        <w:tc>
          <w:tcPr>
            <w:tcW w:w="2338" w:type="dxa"/>
            <w:shd w:val="clear" w:color="auto" w:fill="0033A0"/>
            <w:tcMar/>
            <w:vAlign w:val="center"/>
          </w:tcPr>
          <w:p w:rsidRPr="003A2B19" w:rsidR="00314784" w:rsidP="42797C8A" w:rsidRDefault="00314784" w14:paraId="75527875" w14:textId="0D08D2BA" w14:noSpellErr="1">
            <w:pPr>
              <w:rPr>
                <w:rFonts w:ascii="Arial" w:hAnsi="Arial" w:eastAsia="Arial" w:cs="Arial"/>
                <w:b w:val="1"/>
                <w:bCs w:val="1"/>
                <w:sz w:val="22"/>
                <w:szCs w:val="22"/>
              </w:rPr>
            </w:pPr>
            <w:r w:rsidRPr="42797C8A" w:rsidR="5B92AB90">
              <w:rPr>
                <w:rFonts w:ascii="Arial" w:hAnsi="Arial" w:eastAsia="Arial" w:cs="Arial"/>
                <w:b w:val="1"/>
                <w:bCs w:val="1"/>
                <w:sz w:val="22"/>
                <w:szCs w:val="22"/>
              </w:rPr>
              <w:t>Jurisdicción</w:t>
            </w:r>
          </w:p>
        </w:tc>
        <w:tc>
          <w:tcPr>
            <w:tcW w:w="3402" w:type="dxa"/>
            <w:tcMar/>
            <w:vAlign w:val="center"/>
          </w:tcPr>
          <w:p w:rsidRPr="003A2B19" w:rsidR="00314784" w:rsidP="42797C8A" w:rsidRDefault="004B709D" w14:paraId="36469FA3" w14:textId="32670CC9" w14:noSpellErr="1">
            <w:pPr>
              <w:jc w:val="both"/>
              <w:rPr>
                <w:rFonts w:ascii="Arial" w:hAnsi="Arial" w:eastAsia="Arial" w:cs="Arial"/>
                <w:sz w:val="22"/>
                <w:szCs w:val="22"/>
              </w:rPr>
            </w:pPr>
            <w:r w:rsidRPr="42797C8A" w:rsidR="00F270A9">
              <w:rPr>
                <w:rFonts w:ascii="Arial" w:hAnsi="Arial" w:eastAsia="Arial" w:cs="Arial"/>
                <w:sz w:val="22"/>
                <w:szCs w:val="22"/>
              </w:rPr>
              <w:t xml:space="preserve">Laboral </w:t>
            </w:r>
          </w:p>
        </w:tc>
        <w:tc>
          <w:tcPr>
            <w:tcW w:w="1701" w:type="dxa"/>
            <w:tcBorders>
              <w:top w:val="single" w:color="auto" w:sz="4" w:space="0"/>
            </w:tcBorders>
            <w:shd w:val="clear" w:color="auto" w:fill="0033A0"/>
            <w:tcMar/>
            <w:vAlign w:val="center"/>
          </w:tcPr>
          <w:p w:rsidRPr="003A2B19" w:rsidR="00314784" w:rsidP="42797C8A" w:rsidRDefault="00FD7619" w14:paraId="4E66F66C" w14:textId="19E62604" w14:noSpellErr="1">
            <w:pPr>
              <w:rPr>
                <w:rFonts w:ascii="Arial" w:hAnsi="Arial" w:eastAsia="Arial" w:cs="Arial"/>
                <w:b w:val="1"/>
                <w:bCs w:val="1"/>
                <w:sz w:val="22"/>
                <w:szCs w:val="22"/>
                <w:highlight w:val="yellow"/>
              </w:rPr>
            </w:pPr>
            <w:r w:rsidRPr="42797C8A" w:rsidR="041A11B7">
              <w:rPr>
                <w:rFonts w:ascii="Arial" w:hAnsi="Arial" w:eastAsia="Arial" w:cs="Arial"/>
                <w:b w:val="1"/>
                <w:bCs w:val="1"/>
                <w:sz w:val="22"/>
                <w:szCs w:val="22"/>
              </w:rPr>
              <w:t>Tipo de proceso</w:t>
            </w:r>
          </w:p>
        </w:tc>
        <w:tc>
          <w:tcPr>
            <w:tcW w:w="2409" w:type="dxa"/>
            <w:tcMar/>
            <w:vAlign w:val="center"/>
          </w:tcPr>
          <w:p w:rsidRPr="003A2B19" w:rsidR="00314784" w:rsidP="42797C8A" w:rsidRDefault="004B709D" w14:paraId="77E41038" w14:textId="061F03C9" w14:noSpellErr="1">
            <w:pPr>
              <w:jc w:val="both"/>
              <w:rPr>
                <w:rFonts w:ascii="Arial" w:hAnsi="Arial" w:eastAsia="Arial" w:cs="Arial"/>
                <w:sz w:val="22"/>
                <w:szCs w:val="22"/>
              </w:rPr>
            </w:pPr>
            <w:r w:rsidRPr="42797C8A" w:rsidR="00F270A9">
              <w:rPr>
                <w:rFonts w:ascii="Arial" w:hAnsi="Arial" w:eastAsia="Arial" w:cs="Arial"/>
                <w:sz w:val="22"/>
                <w:szCs w:val="22"/>
              </w:rPr>
              <w:t xml:space="preserve">Ordinario </w:t>
            </w:r>
          </w:p>
        </w:tc>
      </w:tr>
      <w:tr w:rsidRPr="003A2B19" w:rsidR="001C4AB7" w:rsidTr="42797C8A" w14:paraId="57977954" w14:textId="77777777">
        <w:trPr>
          <w:trHeight w:val="340"/>
        </w:trPr>
        <w:tc>
          <w:tcPr>
            <w:tcW w:w="2338" w:type="dxa"/>
            <w:shd w:val="clear" w:color="auto" w:fill="0033A0"/>
            <w:tcMar/>
            <w:vAlign w:val="center"/>
          </w:tcPr>
          <w:p w:rsidRPr="003A2B19" w:rsidR="001C4AB7" w:rsidP="42797C8A" w:rsidRDefault="001C4AB7" w14:paraId="2D4749EF" w14:textId="01E5A1BD" w14:noSpellErr="1">
            <w:pPr>
              <w:rPr>
                <w:rFonts w:ascii="Arial" w:hAnsi="Arial" w:eastAsia="Arial" w:cs="Arial"/>
                <w:b w:val="1"/>
                <w:bCs w:val="1"/>
                <w:sz w:val="22"/>
                <w:szCs w:val="22"/>
              </w:rPr>
            </w:pPr>
            <w:r w:rsidRPr="42797C8A" w:rsidR="62BC17A6">
              <w:rPr>
                <w:rFonts w:ascii="Arial" w:hAnsi="Arial" w:eastAsia="Arial" w:cs="Arial"/>
                <w:b w:val="1"/>
                <w:bCs w:val="1"/>
                <w:sz w:val="22"/>
                <w:szCs w:val="22"/>
              </w:rPr>
              <w:t>Instancia</w:t>
            </w:r>
          </w:p>
        </w:tc>
        <w:tc>
          <w:tcPr>
            <w:tcW w:w="7512" w:type="dxa"/>
            <w:gridSpan w:val="3"/>
            <w:tcMar/>
            <w:vAlign w:val="center"/>
          </w:tcPr>
          <w:p w:rsidRPr="003A2B19" w:rsidR="001C4AB7" w:rsidP="42797C8A" w:rsidRDefault="004149CF" w14:paraId="22EC2015" w14:textId="374D7B88" w14:noSpellErr="1">
            <w:pPr>
              <w:pStyle w:val="Ttulo4"/>
              <w:rPr>
                <w:rFonts w:ascii="Arial" w:hAnsi="Arial" w:eastAsia="Arial" w:cs="Arial"/>
                <w:b w:val="0"/>
                <w:bCs w:val="0"/>
                <w:sz w:val="22"/>
                <w:szCs w:val="22"/>
              </w:rPr>
            </w:pPr>
            <w:r w:rsidRPr="42797C8A" w:rsidR="0C19D9FD">
              <w:rPr>
                <w:rFonts w:ascii="Arial" w:hAnsi="Arial" w:eastAsia="Arial" w:cs="Arial"/>
                <w:b w:val="0"/>
                <w:bCs w:val="0"/>
                <w:sz w:val="22"/>
                <w:szCs w:val="22"/>
              </w:rPr>
              <w:t>Primera</w:t>
            </w:r>
            <w:r w:rsidRPr="42797C8A" w:rsidR="00F270A9">
              <w:rPr>
                <w:rFonts w:ascii="Arial" w:hAnsi="Arial" w:eastAsia="Arial" w:cs="Arial"/>
                <w:b w:val="0"/>
                <w:bCs w:val="0"/>
                <w:sz w:val="22"/>
                <w:szCs w:val="22"/>
              </w:rPr>
              <w:t xml:space="preserve"> Instancia </w:t>
            </w:r>
          </w:p>
        </w:tc>
      </w:tr>
      <w:tr w:rsidRPr="003A2B19" w:rsidR="00AB7CA0" w:rsidTr="42797C8A" w14:paraId="23C82D5B" w14:textId="77777777">
        <w:trPr>
          <w:trHeight w:val="340"/>
        </w:trPr>
        <w:tc>
          <w:tcPr>
            <w:tcW w:w="2338" w:type="dxa"/>
            <w:shd w:val="clear" w:color="auto" w:fill="0033A0"/>
            <w:tcMar/>
            <w:vAlign w:val="center"/>
          </w:tcPr>
          <w:p w:rsidRPr="003A2B19" w:rsidR="00AB7CA0" w:rsidP="42797C8A" w:rsidRDefault="00AB7CA0" w14:paraId="69174905" w14:textId="6B29FFBA" w14:noSpellErr="1">
            <w:pPr>
              <w:rPr>
                <w:rFonts w:ascii="Arial" w:hAnsi="Arial" w:eastAsia="Arial" w:cs="Arial"/>
                <w:b w:val="1"/>
                <w:bCs w:val="1"/>
                <w:sz w:val="22"/>
                <w:szCs w:val="22"/>
              </w:rPr>
            </w:pPr>
            <w:r w:rsidRPr="42797C8A" w:rsidR="7ABA711D">
              <w:rPr>
                <w:rFonts w:ascii="Arial" w:hAnsi="Arial" w:eastAsia="Arial" w:cs="Arial"/>
                <w:b w:val="1"/>
                <w:bCs w:val="1"/>
                <w:sz w:val="22"/>
                <w:szCs w:val="22"/>
              </w:rPr>
              <w:t xml:space="preserve">Fecha de </w:t>
            </w:r>
            <w:r w:rsidRPr="42797C8A" w:rsidR="462C6D0C">
              <w:rPr>
                <w:rFonts w:ascii="Arial" w:hAnsi="Arial" w:eastAsia="Arial" w:cs="Arial"/>
                <w:b w:val="1"/>
                <w:bCs w:val="1"/>
                <w:sz w:val="22"/>
                <w:szCs w:val="22"/>
              </w:rPr>
              <w:t>notificación</w:t>
            </w:r>
          </w:p>
        </w:tc>
        <w:tc>
          <w:tcPr>
            <w:tcW w:w="7512" w:type="dxa"/>
            <w:gridSpan w:val="3"/>
            <w:tcMar/>
            <w:vAlign w:val="center"/>
          </w:tcPr>
          <w:p w:rsidRPr="003A2B19" w:rsidR="00AB7CA0" w:rsidP="42797C8A" w:rsidRDefault="00E34CBB" w14:paraId="3D593EBA" w14:textId="74B52569" w14:noSpellErr="1">
            <w:pPr>
              <w:jc w:val="both"/>
              <w:rPr>
                <w:rFonts w:ascii="Arial" w:hAnsi="Arial" w:eastAsia="Arial" w:cs="Arial"/>
                <w:sz w:val="22"/>
                <w:szCs w:val="22"/>
              </w:rPr>
            </w:pPr>
            <w:r w:rsidRPr="42797C8A" w:rsidR="3AABE984">
              <w:rPr>
                <w:rFonts w:ascii="Arial" w:hAnsi="Arial" w:eastAsia="Arial" w:cs="Arial"/>
                <w:sz w:val="22"/>
                <w:szCs w:val="22"/>
              </w:rPr>
              <w:t>07/05</w:t>
            </w:r>
            <w:r w:rsidRPr="42797C8A" w:rsidR="1B165BC9">
              <w:rPr>
                <w:rFonts w:ascii="Arial" w:hAnsi="Arial" w:eastAsia="Arial" w:cs="Arial"/>
                <w:sz w:val="22"/>
                <w:szCs w:val="22"/>
              </w:rPr>
              <w:t>/202</w:t>
            </w:r>
            <w:r w:rsidRPr="42797C8A" w:rsidR="47560F8C">
              <w:rPr>
                <w:rFonts w:ascii="Arial" w:hAnsi="Arial" w:eastAsia="Arial" w:cs="Arial"/>
                <w:sz w:val="22"/>
                <w:szCs w:val="22"/>
              </w:rPr>
              <w:t>5</w:t>
            </w:r>
            <w:r w:rsidRPr="42797C8A" w:rsidR="1B165BC9">
              <w:rPr>
                <w:rFonts w:ascii="Arial" w:hAnsi="Arial" w:eastAsia="Arial" w:cs="Arial"/>
                <w:sz w:val="22"/>
                <w:szCs w:val="22"/>
              </w:rPr>
              <w:t xml:space="preserve"> – </w:t>
            </w:r>
            <w:r w:rsidRPr="42797C8A" w:rsidR="30981E17">
              <w:rPr>
                <w:rFonts w:ascii="Arial" w:hAnsi="Arial" w:eastAsia="Arial" w:cs="Arial"/>
                <w:sz w:val="22"/>
                <w:szCs w:val="22"/>
              </w:rPr>
              <w:t>Notificación personal.</w:t>
            </w:r>
          </w:p>
        </w:tc>
      </w:tr>
      <w:tr w:rsidRPr="003A2B19" w:rsidR="001C4AB7" w:rsidTr="42797C8A" w14:paraId="3DB10669" w14:textId="77777777">
        <w:trPr>
          <w:trHeight w:val="340"/>
        </w:trPr>
        <w:tc>
          <w:tcPr>
            <w:tcW w:w="2338" w:type="dxa"/>
            <w:shd w:val="clear" w:color="auto" w:fill="0033A0"/>
            <w:tcMar/>
            <w:vAlign w:val="center"/>
          </w:tcPr>
          <w:p w:rsidRPr="003A2B19" w:rsidR="001C4AB7" w:rsidP="42797C8A" w:rsidRDefault="001C4AB7" w14:paraId="184540C8" w14:textId="704D403B" w14:noSpellErr="1">
            <w:pPr>
              <w:rPr>
                <w:rFonts w:ascii="Arial" w:hAnsi="Arial" w:eastAsia="Arial" w:cs="Arial"/>
                <w:b w:val="1"/>
                <w:bCs w:val="1"/>
                <w:sz w:val="22"/>
                <w:szCs w:val="22"/>
              </w:rPr>
            </w:pPr>
            <w:r w:rsidRPr="42797C8A" w:rsidR="62BC17A6">
              <w:rPr>
                <w:rFonts w:ascii="Arial" w:hAnsi="Arial" w:eastAsia="Arial" w:cs="Arial"/>
                <w:b w:val="1"/>
                <w:bCs w:val="1"/>
                <w:sz w:val="22"/>
                <w:szCs w:val="22"/>
              </w:rPr>
              <w:t>Abogado demandante</w:t>
            </w:r>
          </w:p>
        </w:tc>
        <w:tc>
          <w:tcPr>
            <w:tcW w:w="3402" w:type="dxa"/>
            <w:tcMar/>
            <w:vAlign w:val="center"/>
          </w:tcPr>
          <w:p w:rsidRPr="003A2B19" w:rsidR="001C4AB7" w:rsidP="42797C8A" w:rsidRDefault="00E34CBB" w14:paraId="17CC82B4" w14:textId="7638D9DC" w14:noSpellErr="1">
            <w:pPr>
              <w:rPr>
                <w:rFonts w:ascii="Arial" w:hAnsi="Arial" w:eastAsia="Arial" w:cs="Arial"/>
                <w:sz w:val="22"/>
                <w:szCs w:val="22"/>
                <w:lang w:val="es-ES"/>
              </w:rPr>
            </w:pPr>
            <w:r w:rsidRPr="42797C8A" w:rsidR="3AABE984">
              <w:rPr>
                <w:rFonts w:ascii="Arial" w:hAnsi="Arial" w:eastAsia="Arial" w:cs="Arial"/>
                <w:sz w:val="22"/>
                <w:szCs w:val="22"/>
              </w:rPr>
              <w:t>ALEJANDRO RESTREPO ORTEGA</w:t>
            </w:r>
          </w:p>
        </w:tc>
        <w:tc>
          <w:tcPr>
            <w:tcW w:w="1701" w:type="dxa"/>
            <w:shd w:val="clear" w:color="auto" w:fill="0033A0"/>
            <w:tcMar/>
            <w:vAlign w:val="center"/>
          </w:tcPr>
          <w:p w:rsidRPr="003A2B19" w:rsidR="001C4AB7" w:rsidP="42797C8A" w:rsidRDefault="001C4AB7" w14:paraId="1BBF04FD" w14:textId="14BBB21D" w14:noSpellErr="1">
            <w:pPr>
              <w:jc w:val="both"/>
              <w:rPr>
                <w:rFonts w:ascii="Arial" w:hAnsi="Arial" w:eastAsia="Arial" w:cs="Arial"/>
                <w:b w:val="1"/>
                <w:bCs w:val="1"/>
                <w:sz w:val="22"/>
                <w:szCs w:val="22"/>
                <w:lang w:val="es-ES"/>
              </w:rPr>
            </w:pPr>
            <w:r w:rsidRPr="42797C8A" w:rsidR="62BC17A6">
              <w:rPr>
                <w:rFonts w:ascii="Arial" w:hAnsi="Arial" w:eastAsia="Arial" w:cs="Arial"/>
                <w:b w:val="1"/>
                <w:bCs w:val="1"/>
                <w:sz w:val="22"/>
                <w:szCs w:val="22"/>
                <w:lang w:val="es-ES"/>
              </w:rPr>
              <w:t>Identificación</w:t>
            </w:r>
          </w:p>
        </w:tc>
        <w:tc>
          <w:tcPr>
            <w:tcW w:w="2409" w:type="dxa"/>
            <w:tcMar/>
            <w:vAlign w:val="center"/>
          </w:tcPr>
          <w:p w:rsidRPr="003A2B19" w:rsidR="001C4AB7" w:rsidP="42797C8A" w:rsidRDefault="00E34CBB" w14:paraId="33D2EBE9" w14:textId="49F658EF" w14:noSpellErr="1">
            <w:pPr>
              <w:jc w:val="both"/>
              <w:rPr>
                <w:rFonts w:ascii="Arial" w:hAnsi="Arial" w:eastAsia="Arial" w:cs="Arial"/>
                <w:sz w:val="22"/>
                <w:szCs w:val="22"/>
                <w:lang w:val="es-ES"/>
              </w:rPr>
            </w:pPr>
            <w:r w:rsidRPr="42797C8A" w:rsidR="3AABE984">
              <w:rPr>
                <w:rFonts w:ascii="Arial" w:hAnsi="Arial" w:eastAsia="Arial" w:cs="Arial"/>
                <w:sz w:val="22"/>
                <w:szCs w:val="22"/>
              </w:rPr>
              <w:t>1.113.664.276</w:t>
            </w:r>
          </w:p>
        </w:tc>
      </w:tr>
    </w:tbl>
    <w:p w:rsidRPr="003A2B19" w:rsidR="00734BD8" w:rsidP="42797C8A" w:rsidRDefault="00734BD8" w14:paraId="168B2FE3" w14:textId="77777777" w14:noSpellErr="1">
      <w:pPr>
        <w:rPr>
          <w:rFonts w:ascii="Arial" w:hAnsi="Arial" w:eastAsia="Arial" w:cs="Arial"/>
          <w:b w:val="1"/>
          <w:bCs w:val="1"/>
          <w:sz w:val="22"/>
          <w:szCs w:val="22"/>
        </w:rPr>
      </w:pPr>
    </w:p>
    <w:p w:rsidRPr="003A2B19" w:rsidR="00FF66F3" w:rsidP="42797C8A" w:rsidRDefault="00FF66F3" w14:paraId="204D6A1B" w14:textId="5BA72D2F">
      <w:pPr>
        <w:rPr>
          <w:rFonts w:ascii="Arial" w:hAnsi="Arial" w:eastAsia="Arial" w:cs="Arial"/>
          <w:b w:val="1"/>
          <w:bCs w:val="1"/>
          <w:sz w:val="22"/>
          <w:szCs w:val="22"/>
        </w:rPr>
      </w:pPr>
      <w:r w:rsidRPr="42797C8A" w:rsidR="007B6543">
        <w:rPr>
          <w:rFonts w:ascii="Arial" w:hAnsi="Arial" w:eastAsia="Arial" w:cs="Arial"/>
          <w:b w:val="1"/>
          <w:bCs w:val="1"/>
          <w:sz w:val="22"/>
          <w:szCs w:val="22"/>
        </w:rPr>
        <w:t>Seguro</w:t>
      </w:r>
      <w:r w:rsidRPr="42797C8A" w:rsidR="00FF66F3">
        <w:rPr>
          <w:rFonts w:ascii="Arial" w:hAnsi="Arial" w:eastAsia="Arial" w:cs="Arial"/>
          <w:b w:val="1"/>
          <w:bCs w:val="1"/>
          <w:sz w:val="22"/>
          <w:szCs w:val="22"/>
        </w:rPr>
        <w:t xml:space="preserve"> afectad</w:t>
      </w:r>
      <w:r w:rsidRPr="42797C8A" w:rsidR="007B6543">
        <w:rPr>
          <w:rFonts w:ascii="Arial" w:hAnsi="Arial" w:eastAsia="Arial" w:cs="Arial"/>
          <w:b w:val="1"/>
          <w:bCs w:val="1"/>
          <w:sz w:val="22"/>
          <w:szCs w:val="22"/>
        </w:rPr>
        <w:t>o</w:t>
      </w:r>
    </w:p>
    <w:tbl>
      <w:tblPr>
        <w:tblStyle w:val="Tablanormal"/>
        <w:tblW w:w="0" w:type="auto"/>
        <w:tblInd w:w="-210" w:type="dxa"/>
        <w:tblLayout w:type="fixed"/>
        <w:tblLook w:val="06A0" w:firstRow="1" w:lastRow="0" w:firstColumn="1" w:lastColumn="0" w:noHBand="1" w:noVBand="1"/>
      </w:tblPr>
      <w:tblGrid>
        <w:gridCol w:w="2342"/>
        <w:gridCol w:w="3269"/>
        <w:gridCol w:w="1816"/>
        <w:gridCol w:w="14"/>
        <w:gridCol w:w="2402"/>
      </w:tblGrid>
      <w:tr w:rsidR="42797C8A" w:rsidTr="1CBE5DB9" w14:paraId="5857CDAA">
        <w:trPr>
          <w:trHeight w:val="345"/>
        </w:trPr>
        <w:tc>
          <w:tcPr>
            <w:tcW w:w="2342" w:type="dxa"/>
            <w:tcBorders>
              <w:top w:val="single" w:sz="8"/>
              <w:left w:val="single" w:sz="8"/>
              <w:bottom w:val="single" w:sz="8"/>
              <w:right w:val="single" w:sz="8"/>
            </w:tcBorders>
            <w:shd w:val="clear" w:color="auto" w:fill="0033A0"/>
            <w:tcMar>
              <w:left w:w="70" w:type="dxa"/>
              <w:right w:w="70" w:type="dxa"/>
            </w:tcMar>
            <w:vAlign w:val="center"/>
          </w:tcPr>
          <w:p w:rsidR="42797C8A" w:rsidP="42797C8A" w:rsidRDefault="42797C8A" w14:paraId="52467228" w14:textId="5F5A780C">
            <w:pPr>
              <w:spacing w:before="0" w:beforeAutospacing="off" w:after="0" w:afterAutospacing="off"/>
              <w:jc w:val="both"/>
              <w:rPr>
                <w:rFonts w:ascii="Arial" w:hAnsi="Arial" w:eastAsia="Arial" w:cs="Arial"/>
                <w:b w:val="1"/>
                <w:bCs w:val="1"/>
                <w:color w:val="FFFFFF" w:themeColor="background1" w:themeTint="FF" w:themeShade="FF"/>
                <w:sz w:val="22"/>
                <w:szCs w:val="22"/>
              </w:rPr>
            </w:pPr>
            <w:r w:rsidRPr="42797C8A" w:rsidR="42797C8A">
              <w:rPr>
                <w:rFonts w:ascii="Arial" w:hAnsi="Arial" w:eastAsia="Arial" w:cs="Arial"/>
                <w:b w:val="1"/>
                <w:bCs w:val="1"/>
                <w:color w:val="FFFFFF" w:themeColor="background1" w:themeTint="FF" w:themeShade="FF"/>
                <w:sz w:val="22"/>
                <w:szCs w:val="22"/>
              </w:rPr>
              <w:t>Asegurado / afiliado</w:t>
            </w:r>
          </w:p>
        </w:tc>
        <w:tc>
          <w:tcPr>
            <w:tcW w:w="3269" w:type="dxa"/>
            <w:tcBorders>
              <w:top w:val="single" w:sz="8"/>
              <w:left w:val="single" w:sz="8"/>
              <w:bottom w:val="single" w:sz="8"/>
              <w:right w:val="single" w:sz="8"/>
            </w:tcBorders>
            <w:tcMar>
              <w:left w:w="70" w:type="dxa"/>
              <w:right w:w="70" w:type="dxa"/>
            </w:tcMar>
            <w:vAlign w:val="center"/>
          </w:tcPr>
          <w:p w:rsidR="42797C8A" w:rsidP="42797C8A" w:rsidRDefault="42797C8A" w14:paraId="0EBC267A" w14:textId="0EF3CCD4">
            <w:pPr>
              <w:spacing w:before="0" w:beforeAutospacing="off" w:after="0" w:afterAutospacing="off"/>
              <w:jc w:val="both"/>
              <w:rPr>
                <w:rFonts w:ascii="Arial" w:hAnsi="Arial" w:eastAsia="Arial" w:cs="Arial"/>
                <w:sz w:val="22"/>
                <w:szCs w:val="22"/>
              </w:rPr>
            </w:pPr>
            <w:r w:rsidRPr="42797C8A" w:rsidR="42797C8A">
              <w:rPr>
                <w:rFonts w:ascii="Arial" w:hAnsi="Arial" w:eastAsia="Arial" w:cs="Arial"/>
                <w:sz w:val="22"/>
                <w:szCs w:val="22"/>
              </w:rPr>
              <w:t>ITALCOL DE OCCIDENTE S.A.</w:t>
            </w:r>
          </w:p>
        </w:tc>
        <w:tc>
          <w:tcPr>
            <w:tcW w:w="1816" w:type="dxa"/>
            <w:tcBorders>
              <w:top w:val="single" w:sz="8"/>
              <w:left w:val="single" w:sz="8"/>
              <w:bottom w:val="single" w:sz="8"/>
              <w:right w:val="single" w:sz="8"/>
            </w:tcBorders>
            <w:shd w:val="clear" w:color="auto" w:fill="0033A0"/>
            <w:tcMar>
              <w:left w:w="70" w:type="dxa"/>
              <w:right w:w="70" w:type="dxa"/>
            </w:tcMar>
            <w:vAlign w:val="center"/>
          </w:tcPr>
          <w:p w:rsidR="42797C8A" w:rsidP="42797C8A" w:rsidRDefault="42797C8A" w14:paraId="5CC4FD86" w14:textId="1DA87FDF">
            <w:pPr>
              <w:spacing w:before="0" w:beforeAutospacing="off" w:after="0" w:afterAutospacing="off"/>
              <w:jc w:val="both"/>
              <w:rPr>
                <w:rFonts w:ascii="Arial" w:hAnsi="Arial" w:eastAsia="Arial" w:cs="Arial"/>
                <w:b w:val="1"/>
                <w:bCs w:val="1"/>
                <w:color w:val="FFFFFF" w:themeColor="background1" w:themeTint="FF" w:themeShade="FF"/>
                <w:sz w:val="22"/>
                <w:szCs w:val="22"/>
                <w:lang w:val="es"/>
              </w:rPr>
            </w:pPr>
            <w:r w:rsidRPr="42797C8A" w:rsidR="42797C8A">
              <w:rPr>
                <w:rFonts w:ascii="Arial" w:hAnsi="Arial" w:eastAsia="Arial" w:cs="Arial"/>
                <w:b w:val="1"/>
                <w:bCs w:val="1"/>
                <w:color w:val="FFFFFF" w:themeColor="background1" w:themeTint="FF" w:themeShade="FF"/>
                <w:sz w:val="22"/>
                <w:szCs w:val="22"/>
                <w:lang w:val="es"/>
              </w:rPr>
              <w:t>Identificación</w:t>
            </w:r>
          </w:p>
        </w:tc>
        <w:tc>
          <w:tcPr>
            <w:tcW w:w="2416" w:type="dxa"/>
            <w:gridSpan w:val="2"/>
            <w:tcBorders>
              <w:top w:val="single" w:sz="8"/>
              <w:left w:val="single" w:sz="8"/>
              <w:bottom w:val="single" w:sz="8"/>
              <w:right w:val="single" w:sz="8"/>
            </w:tcBorders>
            <w:tcMar>
              <w:left w:w="70" w:type="dxa"/>
              <w:right w:w="70" w:type="dxa"/>
            </w:tcMar>
            <w:vAlign w:val="center"/>
          </w:tcPr>
          <w:p w:rsidR="42797C8A" w:rsidP="42797C8A" w:rsidRDefault="42797C8A" w14:paraId="14EC9342" w14:textId="65B5BBD9">
            <w:pPr>
              <w:spacing w:before="0" w:beforeAutospacing="off" w:after="0" w:afterAutospacing="off"/>
              <w:jc w:val="both"/>
              <w:rPr>
                <w:rFonts w:ascii="Arial" w:hAnsi="Arial" w:eastAsia="Arial" w:cs="Arial"/>
                <w:sz w:val="22"/>
                <w:szCs w:val="22"/>
              </w:rPr>
            </w:pPr>
            <w:r w:rsidRPr="42797C8A" w:rsidR="42797C8A">
              <w:rPr>
                <w:rFonts w:ascii="Arial" w:hAnsi="Arial" w:eastAsia="Arial" w:cs="Arial"/>
                <w:sz w:val="22"/>
                <w:szCs w:val="22"/>
              </w:rPr>
              <w:t>891304762-2</w:t>
            </w:r>
          </w:p>
        </w:tc>
      </w:tr>
      <w:tr w:rsidR="42797C8A" w:rsidTr="1CBE5DB9" w14:paraId="2A82B39C">
        <w:trPr>
          <w:trHeight w:val="345"/>
        </w:trPr>
        <w:tc>
          <w:tcPr>
            <w:tcW w:w="2342" w:type="dxa"/>
            <w:tcBorders>
              <w:top w:val="single" w:sz="8"/>
              <w:left w:val="single" w:sz="8"/>
              <w:bottom w:val="single" w:sz="8"/>
              <w:right w:val="single" w:sz="8"/>
            </w:tcBorders>
            <w:shd w:val="clear" w:color="auto" w:fill="0033A0"/>
            <w:tcMar>
              <w:left w:w="70" w:type="dxa"/>
              <w:right w:w="70" w:type="dxa"/>
            </w:tcMar>
            <w:vAlign w:val="center"/>
          </w:tcPr>
          <w:p w:rsidR="42797C8A" w:rsidP="42797C8A" w:rsidRDefault="42797C8A" w14:paraId="6DE98170" w14:textId="1785A67E">
            <w:pPr>
              <w:spacing w:before="0" w:beforeAutospacing="off" w:after="0" w:afterAutospacing="off"/>
              <w:jc w:val="both"/>
              <w:rPr>
                <w:rFonts w:ascii="Arial" w:hAnsi="Arial" w:eastAsia="Arial" w:cs="Arial"/>
                <w:b w:val="1"/>
                <w:bCs w:val="1"/>
                <w:color w:val="FFFFFF" w:themeColor="background1" w:themeTint="FF" w:themeShade="FF"/>
                <w:sz w:val="22"/>
                <w:szCs w:val="22"/>
              </w:rPr>
            </w:pPr>
            <w:r w:rsidRPr="42797C8A" w:rsidR="42797C8A">
              <w:rPr>
                <w:rFonts w:ascii="Arial" w:hAnsi="Arial" w:eastAsia="Arial" w:cs="Arial"/>
                <w:b w:val="1"/>
                <w:bCs w:val="1"/>
                <w:color w:val="FFFFFF" w:themeColor="background1" w:themeTint="FF" w:themeShade="FF"/>
                <w:sz w:val="22"/>
                <w:szCs w:val="22"/>
              </w:rPr>
              <w:t>Fecha del siniestro</w:t>
            </w:r>
          </w:p>
        </w:tc>
        <w:tc>
          <w:tcPr>
            <w:tcW w:w="7501" w:type="dxa"/>
            <w:gridSpan w:val="4"/>
            <w:tcBorders>
              <w:top w:val="single" w:sz="8"/>
              <w:left w:val="single" w:sz="8"/>
              <w:bottom w:val="single" w:sz="8"/>
              <w:right w:val="single" w:sz="8"/>
            </w:tcBorders>
            <w:tcMar>
              <w:left w:w="70" w:type="dxa"/>
              <w:right w:w="70" w:type="dxa"/>
            </w:tcMar>
            <w:vAlign w:val="center"/>
          </w:tcPr>
          <w:p w:rsidR="42797C8A" w:rsidP="42797C8A" w:rsidRDefault="42797C8A" w14:paraId="3D29EFC9" w14:textId="158796F9">
            <w:pPr>
              <w:spacing w:before="0" w:beforeAutospacing="off" w:after="0" w:afterAutospacing="off"/>
              <w:jc w:val="both"/>
              <w:rPr>
                <w:rFonts w:ascii="Arial" w:hAnsi="Arial" w:eastAsia="Arial" w:cs="Arial"/>
                <w:sz w:val="22"/>
                <w:szCs w:val="22"/>
              </w:rPr>
            </w:pPr>
            <w:r w:rsidRPr="42797C8A" w:rsidR="42797C8A">
              <w:rPr>
                <w:rFonts w:ascii="Arial" w:hAnsi="Arial" w:eastAsia="Arial" w:cs="Arial"/>
                <w:sz w:val="22"/>
                <w:szCs w:val="22"/>
              </w:rPr>
              <w:t>09/06/2022</w:t>
            </w:r>
          </w:p>
        </w:tc>
      </w:tr>
      <w:tr w:rsidR="42797C8A" w:rsidTr="1CBE5DB9" w14:paraId="19708AD8">
        <w:trPr>
          <w:trHeight w:val="285"/>
        </w:trPr>
        <w:tc>
          <w:tcPr>
            <w:tcW w:w="2342" w:type="dxa"/>
            <w:tcBorders>
              <w:top w:val="single" w:sz="8"/>
              <w:left w:val="single" w:sz="8"/>
              <w:bottom w:val="single" w:sz="8"/>
              <w:right w:val="single" w:sz="8"/>
            </w:tcBorders>
            <w:shd w:val="clear" w:color="auto" w:fill="0033A0"/>
            <w:tcMar>
              <w:left w:w="70" w:type="dxa"/>
              <w:right w:w="70" w:type="dxa"/>
            </w:tcMar>
            <w:vAlign w:val="center"/>
          </w:tcPr>
          <w:p w:rsidR="42797C8A" w:rsidP="42797C8A" w:rsidRDefault="42797C8A" w14:paraId="178B099A" w14:textId="43208E60">
            <w:pPr>
              <w:spacing w:before="0" w:beforeAutospacing="off" w:after="0" w:afterAutospacing="off"/>
              <w:rPr>
                <w:rFonts w:ascii="Arial" w:hAnsi="Arial" w:eastAsia="Arial" w:cs="Arial"/>
                <w:b w:val="1"/>
                <w:bCs w:val="1"/>
                <w:color w:val="FFFFFF" w:themeColor="background1" w:themeTint="FF" w:themeShade="FF"/>
                <w:sz w:val="22"/>
                <w:szCs w:val="22"/>
              </w:rPr>
            </w:pPr>
            <w:r w:rsidRPr="42797C8A" w:rsidR="42797C8A">
              <w:rPr>
                <w:rFonts w:ascii="Arial" w:hAnsi="Arial" w:eastAsia="Arial" w:cs="Arial"/>
                <w:b w:val="1"/>
                <w:bCs w:val="1"/>
                <w:color w:val="FFFFFF" w:themeColor="background1" w:themeTint="FF" w:themeShade="FF"/>
                <w:sz w:val="22"/>
                <w:szCs w:val="22"/>
              </w:rPr>
              <w:t>Nro. póliza afectada</w:t>
            </w:r>
          </w:p>
        </w:tc>
        <w:tc>
          <w:tcPr>
            <w:tcW w:w="3269" w:type="dxa"/>
            <w:tcBorders>
              <w:top w:val="single" w:sz="8"/>
              <w:left w:val="single" w:sz="8"/>
              <w:bottom w:val="single" w:sz="8"/>
              <w:right w:val="single" w:sz="8"/>
            </w:tcBorders>
            <w:tcMar>
              <w:left w:w="70" w:type="dxa"/>
              <w:right w:w="70" w:type="dxa"/>
            </w:tcMar>
            <w:vAlign w:val="center"/>
          </w:tcPr>
          <w:p w:rsidR="42797C8A" w:rsidP="42797C8A" w:rsidRDefault="42797C8A" w14:paraId="61D6808F" w14:textId="1923C114">
            <w:pPr>
              <w:spacing w:before="0" w:beforeAutospacing="off" w:after="0" w:afterAutospacing="off"/>
              <w:jc w:val="both"/>
              <w:rPr>
                <w:rFonts w:ascii="Arial" w:hAnsi="Arial" w:eastAsia="Arial" w:cs="Arial"/>
                <w:b w:val="1"/>
                <w:bCs w:val="1"/>
                <w:sz w:val="22"/>
                <w:szCs w:val="22"/>
              </w:rPr>
            </w:pPr>
            <w:r w:rsidRPr="42797C8A" w:rsidR="42797C8A">
              <w:rPr>
                <w:rFonts w:ascii="Arial" w:hAnsi="Arial" w:eastAsia="Arial" w:cs="Arial"/>
                <w:b w:val="1"/>
                <w:bCs w:val="1"/>
                <w:sz w:val="22"/>
                <w:szCs w:val="22"/>
              </w:rPr>
              <w:t>2979148-0</w:t>
            </w:r>
          </w:p>
        </w:tc>
        <w:tc>
          <w:tcPr>
            <w:tcW w:w="1816" w:type="dxa"/>
            <w:tcBorders>
              <w:top w:val="nil" w:sz="8"/>
              <w:left w:val="single" w:sz="8"/>
              <w:bottom w:val="single" w:sz="8"/>
              <w:right w:val="single" w:sz="8"/>
            </w:tcBorders>
            <w:shd w:val="clear" w:color="auto" w:fill="0033A0"/>
            <w:tcMar>
              <w:left w:w="70" w:type="dxa"/>
              <w:right w:w="70" w:type="dxa"/>
            </w:tcMar>
            <w:vAlign w:val="center"/>
          </w:tcPr>
          <w:p w:rsidR="42797C8A" w:rsidP="42797C8A" w:rsidRDefault="42797C8A" w14:paraId="5D7E0D7A" w14:textId="38812E8E">
            <w:pPr>
              <w:spacing w:before="0" w:beforeAutospacing="off" w:after="0" w:afterAutospacing="off"/>
              <w:jc w:val="both"/>
              <w:rPr>
                <w:rFonts w:ascii="Arial" w:hAnsi="Arial" w:eastAsia="Arial" w:cs="Arial"/>
                <w:b w:val="1"/>
                <w:bCs w:val="1"/>
                <w:color w:val="FFFFFF" w:themeColor="background1" w:themeTint="FF" w:themeShade="FF"/>
                <w:sz w:val="22"/>
                <w:szCs w:val="22"/>
              </w:rPr>
            </w:pPr>
            <w:r w:rsidRPr="42797C8A" w:rsidR="42797C8A">
              <w:rPr>
                <w:rFonts w:ascii="Arial" w:hAnsi="Arial" w:eastAsia="Arial" w:cs="Arial"/>
                <w:b w:val="1"/>
                <w:bCs w:val="1"/>
                <w:color w:val="FFFFFF" w:themeColor="background1" w:themeTint="FF" w:themeShade="FF"/>
                <w:sz w:val="22"/>
                <w:szCs w:val="22"/>
              </w:rPr>
              <w:t>Ramo</w:t>
            </w:r>
          </w:p>
        </w:tc>
        <w:tc>
          <w:tcPr>
            <w:tcW w:w="2416" w:type="dxa"/>
            <w:gridSpan w:val="2"/>
            <w:tcBorders>
              <w:top w:val="nil" w:sz="8"/>
              <w:left w:val="single" w:sz="8"/>
              <w:bottom w:val="single" w:sz="8"/>
              <w:right w:val="single" w:sz="8"/>
            </w:tcBorders>
            <w:tcMar>
              <w:left w:w="70" w:type="dxa"/>
              <w:right w:w="70" w:type="dxa"/>
            </w:tcMar>
            <w:vAlign w:val="center"/>
          </w:tcPr>
          <w:p w:rsidR="42797C8A" w:rsidP="42797C8A" w:rsidRDefault="42797C8A" w14:paraId="448094C1" w14:textId="13ACD591">
            <w:pPr>
              <w:spacing w:before="0" w:beforeAutospacing="off" w:after="0" w:afterAutospacing="off"/>
              <w:jc w:val="both"/>
              <w:rPr>
                <w:rFonts w:ascii="Arial" w:hAnsi="Arial" w:eastAsia="Arial" w:cs="Arial"/>
                <w:sz w:val="22"/>
                <w:szCs w:val="22"/>
              </w:rPr>
            </w:pPr>
            <w:r w:rsidRPr="42797C8A" w:rsidR="42797C8A">
              <w:rPr>
                <w:rFonts w:ascii="Arial" w:hAnsi="Arial" w:eastAsia="Arial" w:cs="Arial"/>
                <w:sz w:val="22"/>
                <w:szCs w:val="22"/>
              </w:rPr>
              <w:t>Cumplimiento</w:t>
            </w:r>
          </w:p>
        </w:tc>
      </w:tr>
      <w:tr w:rsidR="42797C8A" w:rsidTr="1CBE5DB9" w14:paraId="27C32B29">
        <w:trPr>
          <w:trHeight w:val="345"/>
        </w:trPr>
        <w:tc>
          <w:tcPr>
            <w:tcW w:w="2342" w:type="dxa"/>
            <w:tcBorders>
              <w:top w:val="single" w:sz="8"/>
              <w:left w:val="single" w:sz="8"/>
              <w:bottom w:val="single" w:sz="8"/>
              <w:right w:val="single" w:sz="8"/>
            </w:tcBorders>
            <w:shd w:val="clear" w:color="auto" w:fill="0033A0"/>
            <w:tcMar>
              <w:left w:w="70" w:type="dxa"/>
              <w:right w:w="70" w:type="dxa"/>
            </w:tcMar>
            <w:vAlign w:val="center"/>
          </w:tcPr>
          <w:p w:rsidR="42797C8A" w:rsidP="42797C8A" w:rsidRDefault="42797C8A" w14:paraId="7D53E4AB" w14:textId="0CFD7C93">
            <w:pPr>
              <w:spacing w:before="0" w:beforeAutospacing="off" w:after="0" w:afterAutospacing="off"/>
              <w:rPr>
                <w:rFonts w:ascii="Arial" w:hAnsi="Arial" w:eastAsia="Arial" w:cs="Arial"/>
                <w:b w:val="1"/>
                <w:bCs w:val="1"/>
                <w:color w:val="FFFFFF" w:themeColor="background1" w:themeTint="FF" w:themeShade="FF"/>
                <w:sz w:val="22"/>
                <w:szCs w:val="22"/>
              </w:rPr>
            </w:pPr>
            <w:r w:rsidRPr="42797C8A" w:rsidR="42797C8A">
              <w:rPr>
                <w:rFonts w:ascii="Arial" w:hAnsi="Arial" w:eastAsia="Arial" w:cs="Arial"/>
                <w:b w:val="1"/>
                <w:bCs w:val="1"/>
                <w:color w:val="FFFFFF" w:themeColor="background1" w:themeTint="FF" w:themeShade="FF"/>
                <w:sz w:val="22"/>
                <w:szCs w:val="22"/>
              </w:rPr>
              <w:t>Vigencia afectada</w:t>
            </w:r>
          </w:p>
        </w:tc>
        <w:tc>
          <w:tcPr>
            <w:tcW w:w="7501" w:type="dxa"/>
            <w:gridSpan w:val="4"/>
            <w:tcBorders>
              <w:top w:val="single" w:sz="8"/>
              <w:left w:val="single" w:sz="8"/>
              <w:bottom w:val="single" w:sz="8"/>
              <w:right w:val="single" w:sz="8"/>
            </w:tcBorders>
            <w:tcMar>
              <w:left w:w="70" w:type="dxa"/>
              <w:right w:w="70" w:type="dxa"/>
            </w:tcMar>
            <w:vAlign w:val="center"/>
          </w:tcPr>
          <w:p w:rsidR="42797C8A" w:rsidP="42797C8A" w:rsidRDefault="42797C8A" w14:paraId="48BBC7C3" w14:textId="77F901FE">
            <w:pPr>
              <w:spacing w:before="0" w:beforeAutospacing="off" w:after="0" w:afterAutospacing="off"/>
              <w:jc w:val="both"/>
              <w:rPr>
                <w:rFonts w:ascii="Arial" w:hAnsi="Arial" w:eastAsia="Arial" w:cs="Arial"/>
                <w:sz w:val="22"/>
                <w:szCs w:val="22"/>
              </w:rPr>
            </w:pPr>
            <w:r w:rsidRPr="5619658F" w:rsidR="28FD0707">
              <w:rPr>
                <w:rFonts w:ascii="Arial" w:hAnsi="Arial" w:eastAsia="Arial" w:cs="Arial"/>
                <w:sz w:val="22"/>
                <w:szCs w:val="22"/>
              </w:rPr>
              <w:t xml:space="preserve">01/04/2021 – </w:t>
            </w:r>
            <w:r w:rsidRPr="5619658F" w:rsidR="55E9FF9D">
              <w:rPr>
                <w:rFonts w:ascii="Arial" w:hAnsi="Arial" w:eastAsia="Arial" w:cs="Arial"/>
                <w:sz w:val="22"/>
                <w:szCs w:val="22"/>
              </w:rPr>
              <w:t>31/3/2026</w:t>
            </w:r>
          </w:p>
        </w:tc>
      </w:tr>
      <w:tr w:rsidR="42797C8A" w:rsidTr="1CBE5DB9" w14:paraId="34091616">
        <w:trPr>
          <w:trHeight w:val="345"/>
        </w:trPr>
        <w:tc>
          <w:tcPr>
            <w:tcW w:w="2342" w:type="dxa"/>
            <w:tcBorders>
              <w:top w:val="single" w:sz="8"/>
              <w:left w:val="single" w:sz="8"/>
              <w:bottom w:val="single" w:sz="8"/>
              <w:right w:val="single" w:sz="8"/>
            </w:tcBorders>
            <w:shd w:val="clear" w:color="auto" w:fill="0033A0"/>
            <w:tcMar>
              <w:left w:w="70" w:type="dxa"/>
              <w:right w:w="70" w:type="dxa"/>
            </w:tcMar>
            <w:vAlign w:val="center"/>
          </w:tcPr>
          <w:p w:rsidR="42797C8A" w:rsidP="42797C8A" w:rsidRDefault="42797C8A" w14:paraId="07BCEFD3" w14:textId="242930F3">
            <w:pPr>
              <w:spacing w:before="0" w:beforeAutospacing="off" w:after="0" w:afterAutospacing="off"/>
              <w:rPr>
                <w:rFonts w:ascii="Arial" w:hAnsi="Arial" w:eastAsia="Arial" w:cs="Arial"/>
                <w:b w:val="1"/>
                <w:bCs w:val="1"/>
                <w:color w:val="FFFFFF" w:themeColor="background1" w:themeTint="FF" w:themeShade="FF"/>
                <w:sz w:val="22"/>
                <w:szCs w:val="22"/>
              </w:rPr>
            </w:pPr>
            <w:r w:rsidRPr="42797C8A" w:rsidR="42797C8A">
              <w:rPr>
                <w:rFonts w:ascii="Arial" w:hAnsi="Arial" w:eastAsia="Arial" w:cs="Arial"/>
                <w:b w:val="1"/>
                <w:bCs w:val="1"/>
                <w:color w:val="FFFFFF" w:themeColor="background1" w:themeTint="FF" w:themeShade="FF"/>
                <w:sz w:val="22"/>
                <w:szCs w:val="22"/>
              </w:rPr>
              <w:t>Valor Asegurado</w:t>
            </w:r>
          </w:p>
        </w:tc>
        <w:tc>
          <w:tcPr>
            <w:tcW w:w="3269" w:type="dxa"/>
            <w:tcBorders>
              <w:top w:val="single" w:sz="8"/>
              <w:left w:val="single" w:sz="8"/>
              <w:bottom w:val="single" w:sz="8"/>
              <w:right w:val="single" w:sz="8"/>
            </w:tcBorders>
            <w:tcMar>
              <w:left w:w="70" w:type="dxa"/>
              <w:right w:w="70" w:type="dxa"/>
            </w:tcMar>
            <w:vAlign w:val="center"/>
          </w:tcPr>
          <w:p w:rsidR="42797C8A" w:rsidP="42797C8A" w:rsidRDefault="42797C8A" w14:paraId="76B28E16" w14:textId="22D70633">
            <w:pPr>
              <w:spacing w:before="0" w:beforeAutospacing="off" w:after="0" w:afterAutospacing="off"/>
              <w:rPr>
                <w:rFonts w:ascii="Arial" w:hAnsi="Arial" w:eastAsia="Arial" w:cs="Arial"/>
                <w:sz w:val="22"/>
                <w:szCs w:val="22"/>
              </w:rPr>
            </w:pPr>
            <w:r w:rsidRPr="1CBE5DB9" w:rsidR="421818F5">
              <w:rPr>
                <w:rFonts w:ascii="Arial" w:hAnsi="Arial" w:eastAsia="Arial" w:cs="Arial"/>
                <w:sz w:val="22"/>
                <w:szCs w:val="22"/>
              </w:rPr>
              <w:t>$</w:t>
            </w:r>
            <w:r w:rsidRPr="1CBE5DB9" w:rsidR="42797C8A">
              <w:rPr>
                <w:rFonts w:ascii="Arial" w:hAnsi="Arial" w:eastAsia="Arial" w:cs="Arial"/>
                <w:sz w:val="22"/>
                <w:szCs w:val="22"/>
              </w:rPr>
              <w:t>561.600.000,0</w:t>
            </w:r>
          </w:p>
        </w:tc>
        <w:tc>
          <w:tcPr>
            <w:tcW w:w="1830" w:type="dxa"/>
            <w:gridSpan w:val="2"/>
            <w:tcBorders>
              <w:top w:val="nil" w:sz="8"/>
              <w:left w:val="single" w:sz="8"/>
              <w:bottom w:val="single" w:sz="8"/>
              <w:right w:val="single" w:sz="8"/>
            </w:tcBorders>
            <w:shd w:val="clear" w:color="auto" w:fill="0033A0"/>
            <w:tcMar>
              <w:left w:w="70" w:type="dxa"/>
              <w:right w:w="70" w:type="dxa"/>
            </w:tcMar>
            <w:vAlign w:val="center"/>
          </w:tcPr>
          <w:p w:rsidR="42797C8A" w:rsidP="42797C8A" w:rsidRDefault="42797C8A" w14:paraId="7EC91C97" w14:textId="6BE649F1">
            <w:pPr>
              <w:spacing w:before="0" w:beforeAutospacing="off" w:after="0" w:afterAutospacing="off"/>
              <w:rPr>
                <w:rFonts w:ascii="Arial" w:hAnsi="Arial" w:eastAsia="Arial" w:cs="Arial"/>
                <w:b w:val="1"/>
                <w:bCs w:val="1"/>
                <w:color w:val="FFFFFF" w:themeColor="background1" w:themeTint="FF" w:themeShade="FF"/>
                <w:sz w:val="22"/>
                <w:szCs w:val="22"/>
              </w:rPr>
            </w:pPr>
            <w:r w:rsidRPr="42797C8A" w:rsidR="42797C8A">
              <w:rPr>
                <w:rFonts w:ascii="Arial" w:hAnsi="Arial" w:eastAsia="Arial" w:cs="Arial"/>
                <w:b w:val="1"/>
                <w:bCs w:val="1"/>
                <w:color w:val="FFFFFF" w:themeColor="background1" w:themeTint="FF" w:themeShade="FF"/>
                <w:sz w:val="22"/>
                <w:szCs w:val="22"/>
              </w:rPr>
              <w:t xml:space="preserve">Placa </w:t>
            </w:r>
          </w:p>
        </w:tc>
        <w:tc>
          <w:tcPr>
            <w:tcW w:w="2402" w:type="dxa"/>
            <w:tcBorders>
              <w:top w:val="nil" w:sz="8"/>
              <w:left w:val="nil"/>
              <w:bottom w:val="single" w:sz="8"/>
              <w:right w:val="single" w:sz="8"/>
            </w:tcBorders>
            <w:tcMar>
              <w:left w:w="70" w:type="dxa"/>
              <w:right w:w="70" w:type="dxa"/>
            </w:tcMar>
            <w:vAlign w:val="center"/>
          </w:tcPr>
          <w:p w:rsidR="42797C8A" w:rsidP="42797C8A" w:rsidRDefault="42797C8A" w14:paraId="3BDBC961" w14:textId="221D3E8F">
            <w:pPr>
              <w:spacing w:before="0" w:beforeAutospacing="off" w:after="0" w:afterAutospacing="off"/>
              <w:rPr>
                <w:rFonts w:ascii="Arial" w:hAnsi="Arial" w:eastAsia="Arial" w:cs="Arial"/>
                <w:b w:val="1"/>
                <w:bCs w:val="1"/>
                <w:sz w:val="22"/>
                <w:szCs w:val="22"/>
              </w:rPr>
            </w:pPr>
            <w:r w:rsidRPr="42797C8A" w:rsidR="42797C8A">
              <w:rPr>
                <w:rFonts w:ascii="Arial" w:hAnsi="Arial" w:eastAsia="Arial" w:cs="Arial"/>
                <w:b w:val="1"/>
                <w:bCs w:val="1"/>
                <w:sz w:val="22"/>
                <w:szCs w:val="22"/>
              </w:rPr>
              <w:t>N/A</w:t>
            </w:r>
          </w:p>
        </w:tc>
      </w:tr>
      <w:tr w:rsidR="42797C8A" w:rsidTr="1CBE5DB9" w14:paraId="294B2075">
        <w:trPr>
          <w:trHeight w:val="300"/>
        </w:trPr>
        <w:tc>
          <w:tcPr>
            <w:tcW w:w="2342" w:type="dxa"/>
            <w:tcBorders>
              <w:top w:val="single" w:sz="8"/>
              <w:left w:val="nil"/>
              <w:bottom w:val="nil"/>
              <w:right w:val="nil"/>
            </w:tcBorders>
            <w:tcMar/>
            <w:vAlign w:val="center"/>
          </w:tcPr>
          <w:p w:rsidR="42797C8A" w:rsidP="42797C8A" w:rsidRDefault="42797C8A" w14:paraId="1E0D6ED2" w14:textId="22B618BF">
            <w:pPr>
              <w:rPr>
                <w:rFonts w:ascii="Arial" w:hAnsi="Arial" w:eastAsia="Arial" w:cs="Arial"/>
                <w:sz w:val="22"/>
                <w:szCs w:val="22"/>
              </w:rPr>
            </w:pPr>
          </w:p>
        </w:tc>
        <w:tc>
          <w:tcPr>
            <w:tcW w:w="3269" w:type="dxa"/>
            <w:tcBorders>
              <w:top w:val="single" w:sz="8"/>
              <w:left w:val="nil"/>
              <w:bottom w:val="nil"/>
              <w:right w:val="nil"/>
            </w:tcBorders>
            <w:tcMar/>
            <w:vAlign w:val="center"/>
          </w:tcPr>
          <w:p w:rsidR="42797C8A" w:rsidP="42797C8A" w:rsidRDefault="42797C8A" w14:paraId="244CF110" w14:textId="7D9921B1">
            <w:pPr>
              <w:rPr>
                <w:rFonts w:ascii="Arial" w:hAnsi="Arial" w:eastAsia="Arial" w:cs="Arial"/>
                <w:sz w:val="22"/>
                <w:szCs w:val="22"/>
              </w:rPr>
            </w:pPr>
          </w:p>
        </w:tc>
        <w:tc>
          <w:tcPr>
            <w:tcW w:w="1816" w:type="dxa"/>
            <w:tcBorders>
              <w:top w:val="single" w:sz="8"/>
              <w:left w:val="nil" w:sz="8"/>
              <w:bottom w:val="nil" w:sz="8"/>
              <w:right w:val="nil" w:sz="8"/>
            </w:tcBorders>
            <w:tcMar/>
            <w:vAlign w:val="center"/>
          </w:tcPr>
          <w:p w:rsidR="42797C8A" w:rsidP="42797C8A" w:rsidRDefault="42797C8A" w14:paraId="58D1420E" w14:textId="16A7F8D8">
            <w:pPr>
              <w:rPr>
                <w:rFonts w:ascii="Arial" w:hAnsi="Arial" w:eastAsia="Arial" w:cs="Arial"/>
                <w:sz w:val="22"/>
                <w:szCs w:val="22"/>
              </w:rPr>
            </w:pPr>
          </w:p>
        </w:tc>
        <w:tc>
          <w:tcPr>
            <w:tcW w:w="14" w:type="dxa"/>
            <w:tcBorders>
              <w:top w:val="nil"/>
              <w:left w:val="nil"/>
              <w:bottom w:val="nil" w:sz="8"/>
              <w:right w:val="nil" w:sz="8"/>
            </w:tcBorders>
            <w:tcMar/>
            <w:vAlign w:val="center"/>
          </w:tcPr>
          <w:p w:rsidR="42797C8A" w:rsidP="42797C8A" w:rsidRDefault="42797C8A" w14:paraId="42AAA033" w14:textId="1DFB1E24">
            <w:pPr>
              <w:rPr>
                <w:rFonts w:ascii="Arial" w:hAnsi="Arial" w:eastAsia="Arial" w:cs="Arial"/>
                <w:sz w:val="22"/>
                <w:szCs w:val="22"/>
              </w:rPr>
            </w:pPr>
          </w:p>
        </w:tc>
        <w:tc>
          <w:tcPr>
            <w:tcW w:w="2402" w:type="dxa"/>
            <w:tcBorders>
              <w:top w:val="single" w:sz="8"/>
              <w:left w:val="nil"/>
              <w:bottom w:val="nil"/>
              <w:right w:val="nil"/>
            </w:tcBorders>
            <w:tcMar/>
            <w:vAlign w:val="center"/>
          </w:tcPr>
          <w:p w:rsidR="42797C8A" w:rsidP="42797C8A" w:rsidRDefault="42797C8A" w14:paraId="01CAC742" w14:textId="7305299C">
            <w:pPr>
              <w:rPr>
                <w:rFonts w:ascii="Arial" w:hAnsi="Arial" w:eastAsia="Arial" w:cs="Arial"/>
                <w:sz w:val="22"/>
                <w:szCs w:val="22"/>
              </w:rPr>
            </w:pPr>
          </w:p>
        </w:tc>
      </w:tr>
    </w:tbl>
    <w:p w:rsidRPr="003A2B19" w:rsidR="00FF66F3" w:rsidP="42797C8A" w:rsidRDefault="00FF66F3" w14:paraId="702190CB" w14:textId="0FDC03F2">
      <w:pPr>
        <w:spacing w:before="0" w:beforeAutospacing="off" w:after="0" w:afterAutospacing="off"/>
        <w:rPr>
          <w:rFonts w:ascii="Arial" w:hAnsi="Arial" w:eastAsia="Arial" w:cs="Arial"/>
          <w:b w:val="1"/>
          <w:bCs w:val="1"/>
          <w:noProof w:val="0"/>
          <w:sz w:val="22"/>
          <w:szCs w:val="22"/>
          <w:lang w:val="es-CO"/>
        </w:rPr>
      </w:pPr>
      <w:r w:rsidRPr="42797C8A" w:rsidR="5D1D57FC">
        <w:rPr>
          <w:rFonts w:ascii="Arial" w:hAnsi="Arial" w:eastAsia="Arial" w:cs="Arial"/>
          <w:b w:val="1"/>
          <w:bCs w:val="1"/>
          <w:noProof w:val="0"/>
          <w:sz w:val="22"/>
          <w:szCs w:val="22"/>
          <w:lang w:val="es-CO"/>
        </w:rPr>
        <w:t xml:space="preserve"> </w:t>
      </w:r>
    </w:p>
    <w:tbl>
      <w:tblPr>
        <w:tblStyle w:val="Tablanormal"/>
        <w:tblW w:w="0" w:type="auto"/>
        <w:tblInd w:w="-210" w:type="dxa"/>
        <w:tblLayout w:type="fixed"/>
        <w:tblLook w:val="06A0" w:firstRow="1" w:lastRow="0" w:firstColumn="1" w:lastColumn="0" w:noHBand="1" w:noVBand="1"/>
      </w:tblPr>
      <w:tblGrid>
        <w:gridCol w:w="2356"/>
        <w:gridCol w:w="3270"/>
        <w:gridCol w:w="1819"/>
        <w:gridCol w:w="14"/>
        <w:gridCol w:w="2384"/>
      </w:tblGrid>
      <w:tr w:rsidR="42797C8A" w:rsidTr="1CBE5DB9" w14:paraId="497925DE">
        <w:trPr>
          <w:trHeight w:val="345"/>
        </w:trPr>
        <w:tc>
          <w:tcPr>
            <w:tcW w:w="2356" w:type="dxa"/>
            <w:tcBorders>
              <w:top w:val="single" w:sz="8"/>
              <w:left w:val="single" w:sz="8"/>
              <w:bottom w:val="single" w:sz="8"/>
              <w:right w:val="single" w:sz="8"/>
            </w:tcBorders>
            <w:shd w:val="clear" w:color="auto" w:fill="0033A0"/>
            <w:tcMar>
              <w:left w:w="70" w:type="dxa"/>
              <w:right w:w="70" w:type="dxa"/>
            </w:tcMar>
            <w:vAlign w:val="center"/>
          </w:tcPr>
          <w:p w:rsidR="42797C8A" w:rsidP="42797C8A" w:rsidRDefault="42797C8A" w14:paraId="52E82C8F" w14:textId="34E687E2">
            <w:pPr>
              <w:spacing w:before="0" w:beforeAutospacing="off" w:after="0" w:afterAutospacing="off"/>
              <w:jc w:val="both"/>
              <w:rPr>
                <w:rFonts w:ascii="Arial" w:hAnsi="Arial" w:eastAsia="Arial" w:cs="Arial"/>
                <w:b w:val="1"/>
                <w:bCs w:val="1"/>
                <w:color w:val="FFFFFF" w:themeColor="background1" w:themeTint="FF" w:themeShade="FF"/>
                <w:sz w:val="22"/>
                <w:szCs w:val="22"/>
              </w:rPr>
            </w:pPr>
            <w:r w:rsidRPr="42797C8A" w:rsidR="42797C8A">
              <w:rPr>
                <w:rFonts w:ascii="Arial" w:hAnsi="Arial" w:eastAsia="Arial" w:cs="Arial"/>
                <w:b w:val="1"/>
                <w:bCs w:val="1"/>
                <w:color w:val="FFFFFF" w:themeColor="background1" w:themeTint="FF" w:themeShade="FF"/>
                <w:sz w:val="22"/>
                <w:szCs w:val="22"/>
              </w:rPr>
              <w:t>Asegurado / afiliado</w:t>
            </w:r>
          </w:p>
        </w:tc>
        <w:tc>
          <w:tcPr>
            <w:tcW w:w="3270" w:type="dxa"/>
            <w:tcBorders>
              <w:top w:val="single" w:sz="8"/>
              <w:left w:val="single" w:sz="8"/>
              <w:bottom w:val="single" w:sz="8"/>
              <w:right w:val="single" w:sz="8"/>
            </w:tcBorders>
            <w:tcMar>
              <w:left w:w="70" w:type="dxa"/>
              <w:right w:w="70" w:type="dxa"/>
            </w:tcMar>
            <w:vAlign w:val="center"/>
          </w:tcPr>
          <w:p w:rsidR="42797C8A" w:rsidP="42797C8A" w:rsidRDefault="42797C8A" w14:paraId="6D0A56F2" w14:textId="65AB980B">
            <w:pPr>
              <w:spacing w:before="0" w:beforeAutospacing="off" w:after="0" w:afterAutospacing="off"/>
              <w:jc w:val="both"/>
              <w:rPr>
                <w:rFonts w:ascii="Arial" w:hAnsi="Arial" w:eastAsia="Arial" w:cs="Arial"/>
                <w:sz w:val="22"/>
                <w:szCs w:val="22"/>
              </w:rPr>
            </w:pPr>
            <w:r w:rsidRPr="42797C8A" w:rsidR="42797C8A">
              <w:rPr>
                <w:rFonts w:ascii="Arial" w:hAnsi="Arial" w:eastAsia="Arial" w:cs="Arial"/>
                <w:sz w:val="22"/>
                <w:szCs w:val="22"/>
              </w:rPr>
              <w:t>EFICOL S.A.S.</w:t>
            </w:r>
          </w:p>
        </w:tc>
        <w:tc>
          <w:tcPr>
            <w:tcW w:w="1819" w:type="dxa"/>
            <w:tcBorders>
              <w:top w:val="single" w:sz="8"/>
              <w:left w:val="single" w:sz="8"/>
              <w:bottom w:val="single" w:sz="8"/>
              <w:right w:val="single" w:sz="8"/>
            </w:tcBorders>
            <w:shd w:val="clear" w:color="auto" w:fill="0033A0"/>
            <w:tcMar>
              <w:left w:w="70" w:type="dxa"/>
              <w:right w:w="70" w:type="dxa"/>
            </w:tcMar>
            <w:vAlign w:val="center"/>
          </w:tcPr>
          <w:p w:rsidR="42797C8A" w:rsidP="42797C8A" w:rsidRDefault="42797C8A" w14:paraId="6FCCCB41" w14:textId="6C2373BF">
            <w:pPr>
              <w:spacing w:before="0" w:beforeAutospacing="off" w:after="0" w:afterAutospacing="off"/>
              <w:jc w:val="both"/>
              <w:rPr>
                <w:rFonts w:ascii="Arial" w:hAnsi="Arial" w:eastAsia="Arial" w:cs="Arial"/>
                <w:b w:val="1"/>
                <w:bCs w:val="1"/>
                <w:color w:val="FFFFFF" w:themeColor="background1" w:themeTint="FF" w:themeShade="FF"/>
                <w:sz w:val="22"/>
                <w:szCs w:val="22"/>
                <w:lang w:val="es"/>
              </w:rPr>
            </w:pPr>
            <w:r w:rsidRPr="42797C8A" w:rsidR="42797C8A">
              <w:rPr>
                <w:rFonts w:ascii="Arial" w:hAnsi="Arial" w:eastAsia="Arial" w:cs="Arial"/>
                <w:b w:val="1"/>
                <w:bCs w:val="1"/>
                <w:color w:val="FFFFFF" w:themeColor="background1" w:themeTint="FF" w:themeShade="FF"/>
                <w:sz w:val="22"/>
                <w:szCs w:val="22"/>
                <w:lang w:val="es"/>
              </w:rPr>
              <w:t>Identificación</w:t>
            </w:r>
          </w:p>
        </w:tc>
        <w:tc>
          <w:tcPr>
            <w:tcW w:w="2398" w:type="dxa"/>
            <w:gridSpan w:val="2"/>
            <w:tcBorders>
              <w:top w:val="single" w:sz="8"/>
              <w:left w:val="single" w:sz="8"/>
              <w:bottom w:val="single" w:sz="8"/>
              <w:right w:val="single" w:sz="8"/>
            </w:tcBorders>
            <w:tcMar>
              <w:left w:w="70" w:type="dxa"/>
              <w:right w:w="70" w:type="dxa"/>
            </w:tcMar>
            <w:vAlign w:val="center"/>
          </w:tcPr>
          <w:p w:rsidR="42797C8A" w:rsidP="42797C8A" w:rsidRDefault="42797C8A" w14:paraId="55FE635B" w14:textId="20A17E77">
            <w:pPr>
              <w:spacing w:before="0" w:beforeAutospacing="off" w:after="0" w:afterAutospacing="off"/>
              <w:jc w:val="both"/>
              <w:rPr>
                <w:rFonts w:ascii="Arial" w:hAnsi="Arial" w:eastAsia="Arial" w:cs="Arial"/>
                <w:sz w:val="22"/>
                <w:szCs w:val="22"/>
              </w:rPr>
            </w:pPr>
            <w:r w:rsidRPr="42797C8A" w:rsidR="42797C8A">
              <w:rPr>
                <w:rFonts w:ascii="Arial" w:hAnsi="Arial" w:eastAsia="Arial" w:cs="Arial"/>
                <w:sz w:val="22"/>
                <w:szCs w:val="22"/>
              </w:rPr>
              <w:t>900157088 – 7</w:t>
            </w:r>
          </w:p>
        </w:tc>
      </w:tr>
      <w:tr w:rsidR="42797C8A" w:rsidTr="1CBE5DB9" w14:paraId="78BA967C">
        <w:trPr>
          <w:trHeight w:val="345"/>
        </w:trPr>
        <w:tc>
          <w:tcPr>
            <w:tcW w:w="2356" w:type="dxa"/>
            <w:tcBorders>
              <w:top w:val="single" w:sz="8"/>
              <w:left w:val="single" w:sz="8"/>
              <w:bottom w:val="single" w:sz="8"/>
              <w:right w:val="single" w:sz="8"/>
            </w:tcBorders>
            <w:shd w:val="clear" w:color="auto" w:fill="0033A0"/>
            <w:tcMar>
              <w:left w:w="70" w:type="dxa"/>
              <w:right w:w="70" w:type="dxa"/>
            </w:tcMar>
            <w:vAlign w:val="center"/>
          </w:tcPr>
          <w:p w:rsidR="42797C8A" w:rsidP="42797C8A" w:rsidRDefault="42797C8A" w14:paraId="086EB718" w14:textId="2559F50D">
            <w:pPr>
              <w:spacing w:before="0" w:beforeAutospacing="off" w:after="0" w:afterAutospacing="off"/>
              <w:jc w:val="both"/>
              <w:rPr>
                <w:rFonts w:ascii="Arial" w:hAnsi="Arial" w:eastAsia="Arial" w:cs="Arial"/>
                <w:b w:val="1"/>
                <w:bCs w:val="1"/>
                <w:color w:val="FFFFFF" w:themeColor="background1" w:themeTint="FF" w:themeShade="FF"/>
                <w:sz w:val="22"/>
                <w:szCs w:val="22"/>
              </w:rPr>
            </w:pPr>
            <w:r w:rsidRPr="42797C8A" w:rsidR="42797C8A">
              <w:rPr>
                <w:rFonts w:ascii="Arial" w:hAnsi="Arial" w:eastAsia="Arial" w:cs="Arial"/>
                <w:b w:val="1"/>
                <w:bCs w:val="1"/>
                <w:color w:val="FFFFFF" w:themeColor="background1" w:themeTint="FF" w:themeShade="FF"/>
                <w:sz w:val="22"/>
                <w:szCs w:val="22"/>
              </w:rPr>
              <w:t>Fecha del siniestro</w:t>
            </w:r>
          </w:p>
        </w:tc>
        <w:tc>
          <w:tcPr>
            <w:tcW w:w="7487" w:type="dxa"/>
            <w:gridSpan w:val="4"/>
            <w:tcBorders>
              <w:top w:val="single" w:sz="8"/>
              <w:left w:val="single" w:sz="8"/>
              <w:bottom w:val="single" w:sz="8"/>
              <w:right w:val="single" w:sz="8"/>
            </w:tcBorders>
            <w:tcMar>
              <w:left w:w="70" w:type="dxa"/>
              <w:right w:w="70" w:type="dxa"/>
            </w:tcMar>
            <w:vAlign w:val="center"/>
          </w:tcPr>
          <w:p w:rsidR="42797C8A" w:rsidP="42797C8A" w:rsidRDefault="42797C8A" w14:paraId="1C124D8F" w14:textId="56651E78">
            <w:pPr>
              <w:spacing w:before="0" w:beforeAutospacing="off" w:after="0" w:afterAutospacing="off"/>
              <w:jc w:val="both"/>
              <w:rPr>
                <w:rFonts w:ascii="Arial" w:hAnsi="Arial" w:eastAsia="Arial" w:cs="Arial"/>
                <w:sz w:val="22"/>
                <w:szCs w:val="22"/>
              </w:rPr>
            </w:pPr>
            <w:r w:rsidRPr="42797C8A" w:rsidR="42797C8A">
              <w:rPr>
                <w:rFonts w:ascii="Arial" w:hAnsi="Arial" w:eastAsia="Arial" w:cs="Arial"/>
                <w:sz w:val="22"/>
                <w:szCs w:val="22"/>
              </w:rPr>
              <w:t>09/06/2022</w:t>
            </w:r>
          </w:p>
        </w:tc>
      </w:tr>
      <w:tr w:rsidR="42797C8A" w:rsidTr="1CBE5DB9" w14:paraId="469C6BEF">
        <w:trPr>
          <w:trHeight w:val="285"/>
        </w:trPr>
        <w:tc>
          <w:tcPr>
            <w:tcW w:w="2356" w:type="dxa"/>
            <w:tcBorders>
              <w:top w:val="single" w:sz="8"/>
              <w:left w:val="single" w:sz="8"/>
              <w:bottom w:val="single" w:sz="8"/>
              <w:right w:val="single" w:sz="8"/>
            </w:tcBorders>
            <w:shd w:val="clear" w:color="auto" w:fill="0033A0"/>
            <w:tcMar>
              <w:left w:w="70" w:type="dxa"/>
              <w:right w:w="70" w:type="dxa"/>
            </w:tcMar>
            <w:vAlign w:val="center"/>
          </w:tcPr>
          <w:p w:rsidR="42797C8A" w:rsidP="42797C8A" w:rsidRDefault="42797C8A" w14:paraId="33D873A0" w14:textId="45420B84">
            <w:pPr>
              <w:spacing w:before="0" w:beforeAutospacing="off" w:after="0" w:afterAutospacing="off"/>
              <w:rPr>
                <w:rFonts w:ascii="Arial" w:hAnsi="Arial" w:eastAsia="Arial" w:cs="Arial"/>
                <w:b w:val="1"/>
                <w:bCs w:val="1"/>
                <w:color w:val="FFFFFF" w:themeColor="background1" w:themeTint="FF" w:themeShade="FF"/>
                <w:sz w:val="22"/>
                <w:szCs w:val="22"/>
              </w:rPr>
            </w:pPr>
            <w:r w:rsidRPr="42797C8A" w:rsidR="42797C8A">
              <w:rPr>
                <w:rFonts w:ascii="Arial" w:hAnsi="Arial" w:eastAsia="Arial" w:cs="Arial"/>
                <w:b w:val="1"/>
                <w:bCs w:val="1"/>
                <w:color w:val="FFFFFF" w:themeColor="background1" w:themeTint="FF" w:themeShade="FF"/>
                <w:sz w:val="22"/>
                <w:szCs w:val="22"/>
              </w:rPr>
              <w:t>Nro. póliza afectada</w:t>
            </w:r>
          </w:p>
        </w:tc>
        <w:tc>
          <w:tcPr>
            <w:tcW w:w="3270" w:type="dxa"/>
            <w:tcBorders>
              <w:top w:val="single" w:sz="8"/>
              <w:left w:val="single" w:sz="8"/>
              <w:bottom w:val="single" w:sz="8"/>
              <w:right w:val="single" w:sz="8"/>
            </w:tcBorders>
            <w:tcMar>
              <w:left w:w="70" w:type="dxa"/>
              <w:right w:w="70" w:type="dxa"/>
            </w:tcMar>
            <w:vAlign w:val="center"/>
          </w:tcPr>
          <w:p w:rsidR="42797C8A" w:rsidP="42797C8A" w:rsidRDefault="42797C8A" w14:paraId="1484511D" w14:textId="5DF68C42">
            <w:pPr>
              <w:spacing w:before="0" w:beforeAutospacing="off" w:after="0" w:afterAutospacing="off"/>
              <w:jc w:val="both"/>
              <w:rPr>
                <w:rFonts w:ascii="Arial" w:hAnsi="Arial" w:eastAsia="Arial" w:cs="Arial"/>
                <w:b w:val="1"/>
                <w:bCs w:val="1"/>
                <w:sz w:val="22"/>
                <w:szCs w:val="22"/>
              </w:rPr>
            </w:pPr>
            <w:r w:rsidRPr="42797C8A" w:rsidR="42797C8A">
              <w:rPr>
                <w:rFonts w:ascii="Arial" w:hAnsi="Arial" w:eastAsia="Arial" w:cs="Arial"/>
                <w:b w:val="1"/>
                <w:bCs w:val="1"/>
                <w:sz w:val="22"/>
                <w:szCs w:val="22"/>
              </w:rPr>
              <w:t>0759375−5</w:t>
            </w:r>
          </w:p>
        </w:tc>
        <w:tc>
          <w:tcPr>
            <w:tcW w:w="1819" w:type="dxa"/>
            <w:tcBorders>
              <w:top w:val="nil" w:sz="8"/>
              <w:left w:val="single" w:sz="8"/>
              <w:bottom w:val="single" w:sz="8"/>
              <w:right w:val="single" w:sz="8"/>
            </w:tcBorders>
            <w:shd w:val="clear" w:color="auto" w:fill="0033A0"/>
            <w:tcMar>
              <w:left w:w="70" w:type="dxa"/>
              <w:right w:w="70" w:type="dxa"/>
            </w:tcMar>
            <w:vAlign w:val="center"/>
          </w:tcPr>
          <w:p w:rsidR="42797C8A" w:rsidP="42797C8A" w:rsidRDefault="42797C8A" w14:paraId="60661E78" w14:textId="05B7B1D5">
            <w:pPr>
              <w:spacing w:before="0" w:beforeAutospacing="off" w:after="0" w:afterAutospacing="off"/>
              <w:jc w:val="both"/>
              <w:rPr>
                <w:rFonts w:ascii="Arial" w:hAnsi="Arial" w:eastAsia="Arial" w:cs="Arial"/>
                <w:b w:val="1"/>
                <w:bCs w:val="1"/>
                <w:color w:val="FFFFFF" w:themeColor="background1" w:themeTint="FF" w:themeShade="FF"/>
                <w:sz w:val="22"/>
                <w:szCs w:val="22"/>
              </w:rPr>
            </w:pPr>
            <w:r w:rsidRPr="42797C8A" w:rsidR="42797C8A">
              <w:rPr>
                <w:rFonts w:ascii="Arial" w:hAnsi="Arial" w:eastAsia="Arial" w:cs="Arial"/>
                <w:b w:val="1"/>
                <w:bCs w:val="1"/>
                <w:color w:val="FFFFFF" w:themeColor="background1" w:themeTint="FF" w:themeShade="FF"/>
                <w:sz w:val="22"/>
                <w:szCs w:val="22"/>
              </w:rPr>
              <w:t>Ramo</w:t>
            </w:r>
          </w:p>
        </w:tc>
        <w:tc>
          <w:tcPr>
            <w:tcW w:w="2398" w:type="dxa"/>
            <w:gridSpan w:val="2"/>
            <w:tcBorders>
              <w:top w:val="nil" w:sz="8"/>
              <w:left w:val="single" w:sz="8"/>
              <w:bottom w:val="single" w:sz="8"/>
              <w:right w:val="single" w:sz="8"/>
            </w:tcBorders>
            <w:tcMar>
              <w:left w:w="70" w:type="dxa"/>
              <w:right w:w="70" w:type="dxa"/>
            </w:tcMar>
            <w:vAlign w:val="center"/>
          </w:tcPr>
          <w:p w:rsidR="42797C8A" w:rsidP="42797C8A" w:rsidRDefault="42797C8A" w14:paraId="6C10C7BC" w14:textId="5590A00A">
            <w:pPr>
              <w:spacing w:before="0" w:beforeAutospacing="off" w:after="0" w:afterAutospacing="off"/>
              <w:jc w:val="both"/>
              <w:rPr>
                <w:rFonts w:ascii="Arial" w:hAnsi="Arial" w:eastAsia="Arial" w:cs="Arial"/>
                <w:sz w:val="22"/>
                <w:szCs w:val="22"/>
              </w:rPr>
            </w:pPr>
            <w:r w:rsidRPr="42797C8A" w:rsidR="42797C8A">
              <w:rPr>
                <w:rFonts w:ascii="Arial" w:hAnsi="Arial" w:eastAsia="Arial" w:cs="Arial"/>
                <w:sz w:val="22"/>
                <w:szCs w:val="22"/>
              </w:rPr>
              <w:t>RC</w:t>
            </w:r>
          </w:p>
        </w:tc>
      </w:tr>
      <w:tr w:rsidR="42797C8A" w:rsidTr="1CBE5DB9" w14:paraId="13FCF85C">
        <w:trPr>
          <w:trHeight w:val="345"/>
        </w:trPr>
        <w:tc>
          <w:tcPr>
            <w:tcW w:w="2356" w:type="dxa"/>
            <w:tcBorders>
              <w:top w:val="single" w:sz="8"/>
              <w:left w:val="single" w:sz="8"/>
              <w:bottom w:val="single" w:sz="8"/>
              <w:right w:val="single" w:sz="8"/>
            </w:tcBorders>
            <w:shd w:val="clear" w:color="auto" w:fill="0033A0"/>
            <w:tcMar>
              <w:left w:w="70" w:type="dxa"/>
              <w:right w:w="70" w:type="dxa"/>
            </w:tcMar>
            <w:vAlign w:val="center"/>
          </w:tcPr>
          <w:p w:rsidR="42797C8A" w:rsidP="42797C8A" w:rsidRDefault="42797C8A" w14:paraId="3366976E" w14:textId="7112B7F7">
            <w:pPr>
              <w:spacing w:before="0" w:beforeAutospacing="off" w:after="0" w:afterAutospacing="off"/>
              <w:rPr>
                <w:rFonts w:ascii="Arial" w:hAnsi="Arial" w:eastAsia="Arial" w:cs="Arial"/>
                <w:b w:val="1"/>
                <w:bCs w:val="1"/>
                <w:color w:val="FFFFFF" w:themeColor="background1" w:themeTint="FF" w:themeShade="FF"/>
                <w:sz w:val="22"/>
                <w:szCs w:val="22"/>
              </w:rPr>
            </w:pPr>
            <w:r w:rsidRPr="42797C8A" w:rsidR="42797C8A">
              <w:rPr>
                <w:rFonts w:ascii="Arial" w:hAnsi="Arial" w:eastAsia="Arial" w:cs="Arial"/>
                <w:b w:val="1"/>
                <w:bCs w:val="1"/>
                <w:color w:val="FFFFFF" w:themeColor="background1" w:themeTint="FF" w:themeShade="FF"/>
                <w:sz w:val="22"/>
                <w:szCs w:val="22"/>
              </w:rPr>
              <w:t>Vigencia afectada</w:t>
            </w:r>
          </w:p>
        </w:tc>
        <w:tc>
          <w:tcPr>
            <w:tcW w:w="7487" w:type="dxa"/>
            <w:gridSpan w:val="4"/>
            <w:tcBorders>
              <w:top w:val="single" w:sz="8"/>
              <w:left w:val="single" w:sz="8"/>
              <w:bottom w:val="single" w:sz="8"/>
              <w:right w:val="single" w:sz="8"/>
            </w:tcBorders>
            <w:tcMar>
              <w:left w:w="70" w:type="dxa"/>
              <w:right w:w="70" w:type="dxa"/>
            </w:tcMar>
            <w:vAlign w:val="center"/>
          </w:tcPr>
          <w:p w:rsidR="42797C8A" w:rsidP="42797C8A" w:rsidRDefault="42797C8A" w14:paraId="73E75210" w14:textId="3B3117EF">
            <w:pPr>
              <w:spacing w:before="0" w:beforeAutospacing="off" w:after="0" w:afterAutospacing="off"/>
              <w:jc w:val="both"/>
              <w:rPr>
                <w:rFonts w:ascii="Arial" w:hAnsi="Arial" w:eastAsia="Arial" w:cs="Arial"/>
                <w:sz w:val="22"/>
                <w:szCs w:val="22"/>
              </w:rPr>
            </w:pPr>
            <w:r w:rsidRPr="42797C8A" w:rsidR="42797C8A">
              <w:rPr>
                <w:rFonts w:ascii="Arial" w:hAnsi="Arial" w:eastAsia="Arial" w:cs="Arial"/>
                <w:sz w:val="22"/>
                <w:szCs w:val="22"/>
              </w:rPr>
              <w:t>01/04/2021 – 31/5/2023</w:t>
            </w:r>
          </w:p>
        </w:tc>
      </w:tr>
      <w:tr w:rsidR="42797C8A" w:rsidTr="1CBE5DB9" w14:paraId="588F1C1C">
        <w:trPr>
          <w:trHeight w:val="345"/>
        </w:trPr>
        <w:tc>
          <w:tcPr>
            <w:tcW w:w="2356" w:type="dxa"/>
            <w:tcBorders>
              <w:top w:val="single" w:sz="8"/>
              <w:left w:val="single" w:sz="8"/>
              <w:bottom w:val="single" w:sz="8"/>
              <w:right w:val="single" w:sz="8"/>
            </w:tcBorders>
            <w:shd w:val="clear" w:color="auto" w:fill="0033A0"/>
            <w:tcMar>
              <w:left w:w="70" w:type="dxa"/>
              <w:right w:w="70" w:type="dxa"/>
            </w:tcMar>
            <w:vAlign w:val="center"/>
          </w:tcPr>
          <w:p w:rsidR="42797C8A" w:rsidP="42797C8A" w:rsidRDefault="42797C8A" w14:paraId="6A19DBC6" w14:textId="6408AB70">
            <w:pPr>
              <w:spacing w:before="0" w:beforeAutospacing="off" w:after="0" w:afterAutospacing="off"/>
              <w:rPr>
                <w:rFonts w:ascii="Arial" w:hAnsi="Arial" w:eastAsia="Arial" w:cs="Arial"/>
                <w:b w:val="1"/>
                <w:bCs w:val="1"/>
                <w:color w:val="FFFFFF" w:themeColor="background1" w:themeTint="FF" w:themeShade="FF"/>
                <w:sz w:val="22"/>
                <w:szCs w:val="22"/>
              </w:rPr>
            </w:pPr>
            <w:r w:rsidRPr="42797C8A" w:rsidR="42797C8A">
              <w:rPr>
                <w:rFonts w:ascii="Arial" w:hAnsi="Arial" w:eastAsia="Arial" w:cs="Arial"/>
                <w:b w:val="1"/>
                <w:bCs w:val="1"/>
                <w:color w:val="FFFFFF" w:themeColor="background1" w:themeTint="FF" w:themeShade="FF"/>
                <w:sz w:val="22"/>
                <w:szCs w:val="22"/>
              </w:rPr>
              <w:t>Valor Asegurado</w:t>
            </w:r>
          </w:p>
        </w:tc>
        <w:tc>
          <w:tcPr>
            <w:tcW w:w="3270" w:type="dxa"/>
            <w:tcBorders>
              <w:top w:val="single" w:sz="8"/>
              <w:left w:val="single" w:sz="8"/>
              <w:bottom w:val="single" w:sz="8"/>
              <w:right w:val="single" w:sz="8"/>
            </w:tcBorders>
            <w:tcMar>
              <w:left w:w="70" w:type="dxa"/>
              <w:right w:w="70" w:type="dxa"/>
            </w:tcMar>
            <w:vAlign w:val="center"/>
          </w:tcPr>
          <w:p w:rsidR="42797C8A" w:rsidP="42797C8A" w:rsidRDefault="42797C8A" w14:paraId="3E9C9166" w14:textId="48DC384D">
            <w:pPr>
              <w:spacing w:before="0" w:beforeAutospacing="off" w:after="0" w:afterAutospacing="off"/>
              <w:rPr>
                <w:rFonts w:ascii="Arial" w:hAnsi="Arial" w:eastAsia="Arial" w:cs="Arial"/>
                <w:sz w:val="22"/>
                <w:szCs w:val="22"/>
              </w:rPr>
            </w:pPr>
            <w:r w:rsidRPr="1CBE5DB9" w:rsidR="4906F94C">
              <w:rPr>
                <w:rFonts w:ascii="Arial" w:hAnsi="Arial" w:eastAsia="Arial" w:cs="Arial"/>
                <w:sz w:val="22"/>
                <w:szCs w:val="22"/>
              </w:rPr>
              <w:t>$</w:t>
            </w:r>
            <w:r w:rsidRPr="1CBE5DB9" w:rsidR="42797C8A">
              <w:rPr>
                <w:rFonts w:ascii="Arial" w:hAnsi="Arial" w:eastAsia="Arial" w:cs="Arial"/>
                <w:sz w:val="22"/>
                <w:szCs w:val="22"/>
              </w:rPr>
              <w:t>374.400.000</w:t>
            </w:r>
          </w:p>
        </w:tc>
        <w:tc>
          <w:tcPr>
            <w:tcW w:w="1833" w:type="dxa"/>
            <w:gridSpan w:val="2"/>
            <w:tcBorders>
              <w:top w:val="nil" w:sz="8"/>
              <w:left w:val="single" w:sz="8"/>
              <w:bottom w:val="single" w:sz="8"/>
              <w:right w:val="single" w:sz="8"/>
            </w:tcBorders>
            <w:shd w:val="clear" w:color="auto" w:fill="0033A0"/>
            <w:tcMar>
              <w:left w:w="70" w:type="dxa"/>
              <w:right w:w="70" w:type="dxa"/>
            </w:tcMar>
            <w:vAlign w:val="center"/>
          </w:tcPr>
          <w:p w:rsidR="42797C8A" w:rsidP="42797C8A" w:rsidRDefault="42797C8A" w14:paraId="0D0778D8" w14:textId="45D69C51">
            <w:pPr>
              <w:spacing w:before="0" w:beforeAutospacing="off" w:after="0" w:afterAutospacing="off"/>
              <w:rPr>
                <w:rFonts w:ascii="Arial" w:hAnsi="Arial" w:eastAsia="Arial" w:cs="Arial"/>
                <w:b w:val="1"/>
                <w:bCs w:val="1"/>
                <w:color w:val="FFFFFF" w:themeColor="background1" w:themeTint="FF" w:themeShade="FF"/>
                <w:sz w:val="22"/>
                <w:szCs w:val="22"/>
              </w:rPr>
            </w:pPr>
            <w:r w:rsidRPr="42797C8A" w:rsidR="42797C8A">
              <w:rPr>
                <w:rFonts w:ascii="Arial" w:hAnsi="Arial" w:eastAsia="Arial" w:cs="Arial"/>
                <w:b w:val="1"/>
                <w:bCs w:val="1"/>
                <w:color w:val="FFFFFF" w:themeColor="background1" w:themeTint="FF" w:themeShade="FF"/>
                <w:sz w:val="22"/>
                <w:szCs w:val="22"/>
              </w:rPr>
              <w:t xml:space="preserve">Placa </w:t>
            </w:r>
          </w:p>
        </w:tc>
        <w:tc>
          <w:tcPr>
            <w:tcW w:w="2384" w:type="dxa"/>
            <w:tcBorders>
              <w:top w:val="nil" w:sz="8"/>
              <w:left w:val="nil"/>
              <w:bottom w:val="single" w:sz="8"/>
              <w:right w:val="single" w:sz="8"/>
            </w:tcBorders>
            <w:tcMar>
              <w:left w:w="70" w:type="dxa"/>
              <w:right w:w="70" w:type="dxa"/>
            </w:tcMar>
            <w:vAlign w:val="center"/>
          </w:tcPr>
          <w:p w:rsidR="42797C8A" w:rsidP="42797C8A" w:rsidRDefault="42797C8A" w14:paraId="5B74ADF1" w14:textId="234B010B">
            <w:pPr>
              <w:spacing w:before="0" w:beforeAutospacing="off" w:after="0" w:afterAutospacing="off"/>
              <w:rPr>
                <w:rFonts w:ascii="Arial" w:hAnsi="Arial" w:eastAsia="Arial" w:cs="Arial"/>
                <w:b w:val="1"/>
                <w:bCs w:val="1"/>
                <w:sz w:val="22"/>
                <w:szCs w:val="22"/>
              </w:rPr>
            </w:pPr>
            <w:r w:rsidRPr="42797C8A" w:rsidR="42797C8A">
              <w:rPr>
                <w:rFonts w:ascii="Arial" w:hAnsi="Arial" w:eastAsia="Arial" w:cs="Arial"/>
                <w:b w:val="1"/>
                <w:bCs w:val="1"/>
                <w:sz w:val="22"/>
                <w:szCs w:val="22"/>
              </w:rPr>
              <w:t>N/A</w:t>
            </w:r>
          </w:p>
        </w:tc>
      </w:tr>
      <w:tr w:rsidR="42797C8A" w:rsidTr="1CBE5DB9" w14:paraId="60D92657">
        <w:trPr>
          <w:trHeight w:val="300"/>
        </w:trPr>
        <w:tc>
          <w:tcPr>
            <w:tcW w:w="2356" w:type="dxa"/>
            <w:tcBorders>
              <w:top w:val="single" w:sz="8"/>
              <w:left w:val="nil"/>
              <w:bottom w:val="nil"/>
              <w:right w:val="nil"/>
            </w:tcBorders>
            <w:tcMar/>
            <w:vAlign w:val="center"/>
          </w:tcPr>
          <w:p w:rsidR="42797C8A" w:rsidP="42797C8A" w:rsidRDefault="42797C8A" w14:paraId="48A55A3F" w14:textId="719799CE">
            <w:pPr>
              <w:rPr>
                <w:rFonts w:ascii="Arial" w:hAnsi="Arial" w:eastAsia="Arial" w:cs="Arial"/>
                <w:sz w:val="22"/>
                <w:szCs w:val="22"/>
              </w:rPr>
            </w:pPr>
          </w:p>
        </w:tc>
        <w:tc>
          <w:tcPr>
            <w:tcW w:w="3270" w:type="dxa"/>
            <w:tcBorders>
              <w:top w:val="single" w:sz="8"/>
              <w:left w:val="nil"/>
              <w:bottom w:val="nil"/>
              <w:right w:val="nil"/>
            </w:tcBorders>
            <w:tcMar/>
            <w:vAlign w:val="center"/>
          </w:tcPr>
          <w:p w:rsidR="42797C8A" w:rsidP="42797C8A" w:rsidRDefault="42797C8A" w14:paraId="442F79E8" w14:textId="1326AE23">
            <w:pPr>
              <w:rPr>
                <w:rFonts w:ascii="Arial" w:hAnsi="Arial" w:eastAsia="Arial" w:cs="Arial"/>
                <w:sz w:val="22"/>
                <w:szCs w:val="22"/>
              </w:rPr>
            </w:pPr>
          </w:p>
        </w:tc>
        <w:tc>
          <w:tcPr>
            <w:tcW w:w="1819" w:type="dxa"/>
            <w:tcBorders>
              <w:top w:val="single" w:sz="8"/>
              <w:left w:val="nil" w:sz="8"/>
              <w:bottom w:val="nil" w:sz="8"/>
              <w:right w:val="nil" w:sz="8"/>
            </w:tcBorders>
            <w:tcMar/>
            <w:vAlign w:val="center"/>
          </w:tcPr>
          <w:p w:rsidR="42797C8A" w:rsidP="42797C8A" w:rsidRDefault="42797C8A" w14:paraId="7129AA8E" w14:textId="5FDB1F17">
            <w:pPr>
              <w:rPr>
                <w:rFonts w:ascii="Arial" w:hAnsi="Arial" w:eastAsia="Arial" w:cs="Arial"/>
                <w:sz w:val="22"/>
                <w:szCs w:val="22"/>
              </w:rPr>
            </w:pPr>
          </w:p>
        </w:tc>
        <w:tc>
          <w:tcPr>
            <w:tcW w:w="14" w:type="dxa"/>
            <w:tcBorders>
              <w:top w:val="nil"/>
              <w:left w:val="nil"/>
              <w:bottom w:val="nil" w:sz="8"/>
              <w:right w:val="nil" w:sz="8"/>
            </w:tcBorders>
            <w:tcMar/>
            <w:vAlign w:val="center"/>
          </w:tcPr>
          <w:p w:rsidR="42797C8A" w:rsidP="42797C8A" w:rsidRDefault="42797C8A" w14:paraId="07C22509" w14:textId="4F45242A">
            <w:pPr>
              <w:rPr>
                <w:rFonts w:ascii="Arial" w:hAnsi="Arial" w:eastAsia="Arial" w:cs="Arial"/>
                <w:sz w:val="22"/>
                <w:szCs w:val="22"/>
              </w:rPr>
            </w:pPr>
          </w:p>
        </w:tc>
        <w:tc>
          <w:tcPr>
            <w:tcW w:w="2384" w:type="dxa"/>
            <w:tcBorders>
              <w:top w:val="single" w:sz="8"/>
              <w:left w:val="nil"/>
              <w:bottom w:val="nil"/>
              <w:right w:val="nil"/>
            </w:tcBorders>
            <w:tcMar/>
            <w:vAlign w:val="center"/>
          </w:tcPr>
          <w:p w:rsidR="42797C8A" w:rsidP="42797C8A" w:rsidRDefault="42797C8A" w14:paraId="42EB2406" w14:textId="07D7FB95">
            <w:pPr>
              <w:rPr>
                <w:rFonts w:ascii="Arial" w:hAnsi="Arial" w:eastAsia="Arial" w:cs="Arial"/>
                <w:sz w:val="22"/>
                <w:szCs w:val="22"/>
              </w:rPr>
            </w:pPr>
          </w:p>
        </w:tc>
      </w:tr>
    </w:tbl>
    <w:p w:rsidRPr="003A2B19" w:rsidR="00FF66F3" w:rsidP="42797C8A" w:rsidRDefault="00FF66F3" w14:paraId="207F11E8" w14:textId="392CAC04">
      <w:pPr>
        <w:pStyle w:val="Normal"/>
        <w:spacing w:before="0" w:beforeAutospacing="off" w:after="0" w:afterAutospacing="off"/>
        <w:rPr>
          <w:rFonts w:ascii="Arial" w:hAnsi="Arial" w:eastAsia="Arial" w:cs="Arial"/>
          <w:b w:val="1"/>
          <w:bCs w:val="1"/>
          <w:noProof w:val="0"/>
          <w:sz w:val="22"/>
          <w:szCs w:val="22"/>
          <w:lang w:val="es-CO"/>
        </w:rPr>
      </w:pPr>
    </w:p>
    <w:p w:rsidRPr="003A2B19" w:rsidR="00FF66F3" w:rsidP="42797C8A" w:rsidRDefault="009E7D3B" w14:paraId="0C3AC512" w14:textId="5AD7BD07" w14:noSpellErr="1">
      <w:pPr>
        <w:rPr>
          <w:rFonts w:ascii="Arial" w:hAnsi="Arial" w:eastAsia="Arial" w:cs="Arial"/>
          <w:b w:val="1"/>
          <w:bCs w:val="1"/>
          <w:sz w:val="22"/>
          <w:szCs w:val="22"/>
        </w:rPr>
      </w:pPr>
      <w:r w:rsidRPr="42797C8A" w:rsidR="009E7D3B">
        <w:rPr>
          <w:rFonts w:ascii="Arial" w:hAnsi="Arial" w:eastAsia="Arial" w:cs="Arial"/>
          <w:b w:val="1"/>
          <w:bCs w:val="1"/>
          <w:sz w:val="22"/>
          <w:szCs w:val="22"/>
        </w:rPr>
        <w:t>Datos específicos del proceso</w:t>
      </w:r>
    </w:p>
    <w:p w:rsidRPr="003A2B19" w:rsidR="00247E08" w:rsidP="42797C8A" w:rsidRDefault="00247E08" w14:paraId="4D7ECE1C" w14:textId="77777777" w14:noSpellErr="1">
      <w:pPr>
        <w:rPr>
          <w:rFonts w:ascii="Arial" w:hAnsi="Arial" w:eastAsia="Arial" w:cs="Arial"/>
          <w:b w:val="1"/>
          <w:bCs w:val="1"/>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Pr="003A2B19" w:rsidR="0001168F" w:rsidTr="42797C8A" w14:paraId="7AFB6461" w14:textId="77777777">
        <w:trPr>
          <w:trHeight w:val="454"/>
        </w:trPr>
        <w:tc>
          <w:tcPr>
            <w:tcW w:w="2338" w:type="dxa"/>
            <w:shd w:val="clear" w:color="auto" w:fill="0033A0"/>
            <w:tcMar/>
            <w:vAlign w:val="center"/>
          </w:tcPr>
          <w:p w:rsidRPr="003A2B19" w:rsidR="00247E08" w:rsidP="42797C8A" w:rsidRDefault="00247E08" w14:paraId="61666A84" w14:textId="6256291F" w14:noSpellErr="1">
            <w:pPr>
              <w:rPr>
                <w:rFonts w:ascii="Arial" w:hAnsi="Arial" w:eastAsia="Arial" w:cs="Arial"/>
                <w:b w:val="1"/>
                <w:bCs w:val="1"/>
                <w:sz w:val="22"/>
                <w:szCs w:val="22"/>
              </w:rPr>
            </w:pPr>
            <w:r w:rsidRPr="42797C8A" w:rsidR="00247E08">
              <w:rPr>
                <w:rFonts w:ascii="Arial" w:hAnsi="Arial" w:eastAsia="Arial" w:cs="Arial"/>
                <w:b w:val="1"/>
                <w:bCs w:val="1"/>
                <w:sz w:val="22"/>
                <w:szCs w:val="22"/>
              </w:rPr>
              <w:t>Demandante</w:t>
            </w:r>
            <w:r w:rsidRPr="42797C8A" w:rsidR="009E7D3B">
              <w:rPr>
                <w:rFonts w:ascii="Arial" w:hAnsi="Arial" w:eastAsia="Arial" w:cs="Arial"/>
                <w:b w:val="1"/>
                <w:bCs w:val="1"/>
                <w:sz w:val="22"/>
                <w:szCs w:val="22"/>
              </w:rPr>
              <w:t>s</w:t>
            </w:r>
          </w:p>
        </w:tc>
        <w:tc>
          <w:tcPr>
            <w:tcW w:w="7512" w:type="dxa"/>
            <w:gridSpan w:val="3"/>
            <w:tcMar/>
            <w:vAlign w:val="center"/>
          </w:tcPr>
          <w:p w:rsidRPr="00681E9D" w:rsidR="008234C0" w:rsidP="42797C8A" w:rsidRDefault="00272178" w14:paraId="2BD5B559" w14:textId="77777777" w14:noSpellErr="1">
            <w:pPr>
              <w:pStyle w:val="Prrafodelista"/>
              <w:numPr>
                <w:ilvl w:val="0"/>
                <w:numId w:val="13"/>
              </w:numPr>
              <w:jc w:val="both"/>
              <w:rPr>
                <w:rFonts w:ascii="Arial" w:hAnsi="Arial" w:eastAsia="Arial" w:cs="Arial"/>
                <w:spacing w:val="6"/>
                <w:sz w:val="22"/>
                <w:szCs w:val="22"/>
                <w:shd w:val="clear" w:color="auto" w:fill="FFFFFF"/>
              </w:rPr>
            </w:pPr>
            <w:r w:rsidRPr="42797C8A" w:rsidR="392EC471">
              <w:rPr>
                <w:rFonts w:ascii="Arial" w:hAnsi="Arial" w:eastAsia="Arial" w:cs="Arial"/>
                <w:spacing w:val="6"/>
                <w:sz w:val="22"/>
                <w:szCs w:val="22"/>
                <w:shd w:val="clear" w:color="auto" w:fill="FFFFFF"/>
              </w:rPr>
              <w:t>ALCIBIADES SOLIS ROMERO</w:t>
            </w:r>
            <w:r w:rsidRPr="42797C8A" w:rsidR="392EC471">
              <w:rPr>
                <w:rFonts w:ascii="Arial" w:hAnsi="Arial" w:eastAsia="Arial" w:cs="Arial"/>
                <w:spacing w:val="6"/>
                <w:sz w:val="22"/>
                <w:szCs w:val="22"/>
                <w:shd w:val="clear" w:color="auto" w:fill="FFFFFF"/>
              </w:rPr>
              <w:t xml:space="preserve"> (trabajador) C.C. </w:t>
            </w:r>
            <w:r w:rsidRPr="42797C8A" w:rsidR="392EC471">
              <w:rPr>
                <w:rFonts w:ascii="Arial" w:hAnsi="Arial" w:eastAsia="Arial" w:cs="Arial"/>
                <w:spacing w:val="6"/>
                <w:sz w:val="22"/>
                <w:szCs w:val="22"/>
                <w:shd w:val="clear" w:color="auto" w:fill="FFFFFF"/>
              </w:rPr>
              <w:t>1.059.450.047</w:t>
            </w:r>
          </w:p>
          <w:p w:rsidRPr="00681E9D" w:rsidR="00272178" w:rsidP="42797C8A" w:rsidRDefault="00272178" w14:paraId="0F997F66" w14:textId="1FF7BA08" w14:noSpellErr="1">
            <w:pPr>
              <w:pStyle w:val="Prrafodelista"/>
              <w:numPr>
                <w:ilvl w:val="0"/>
                <w:numId w:val="13"/>
              </w:numPr>
              <w:jc w:val="both"/>
              <w:rPr>
                <w:rFonts w:ascii="Arial" w:hAnsi="Arial" w:eastAsia="Arial" w:cs="Arial"/>
                <w:spacing w:val="6"/>
                <w:sz w:val="22"/>
                <w:szCs w:val="22"/>
                <w:shd w:val="clear" w:color="auto" w:fill="FFFFFF"/>
              </w:rPr>
            </w:pPr>
            <w:r w:rsidRPr="42797C8A" w:rsidR="392EC471">
              <w:rPr>
                <w:rFonts w:ascii="Arial" w:hAnsi="Arial" w:eastAsia="Arial" w:cs="Arial"/>
                <w:spacing w:val="6"/>
                <w:sz w:val="22"/>
                <w:szCs w:val="22"/>
                <w:shd w:val="clear" w:color="auto" w:fill="FFFFFF"/>
              </w:rPr>
              <w:t>MARIA LORENA CAICEDO RIASCOS</w:t>
            </w:r>
            <w:r w:rsidRPr="42797C8A" w:rsidR="392EC471">
              <w:rPr>
                <w:rFonts w:ascii="Arial" w:hAnsi="Arial" w:eastAsia="Arial" w:cs="Arial"/>
                <w:spacing w:val="6"/>
                <w:sz w:val="22"/>
                <w:szCs w:val="22"/>
                <w:shd w:val="clear" w:color="auto" w:fill="FFFFFF"/>
              </w:rPr>
              <w:t xml:space="preserve"> (Compañera) C.C. </w:t>
            </w:r>
            <w:r w:rsidRPr="42797C8A" w:rsidR="392EC471">
              <w:rPr>
                <w:rFonts w:ascii="Arial" w:hAnsi="Arial" w:eastAsia="Arial" w:cs="Arial"/>
                <w:spacing w:val="6"/>
                <w:sz w:val="22"/>
                <w:szCs w:val="22"/>
                <w:shd w:val="clear" w:color="auto" w:fill="FFFFFF"/>
              </w:rPr>
              <w:t>1.007.516.361</w:t>
            </w:r>
          </w:p>
          <w:p w:rsidRPr="00681E9D" w:rsidR="00272178" w:rsidP="42797C8A" w:rsidRDefault="00272178" w14:paraId="2986A2F3" w14:textId="641AE2EF" w14:noSpellErr="1">
            <w:pPr>
              <w:pStyle w:val="Prrafodelista"/>
              <w:numPr>
                <w:ilvl w:val="0"/>
                <w:numId w:val="13"/>
              </w:numPr>
              <w:jc w:val="both"/>
              <w:rPr>
                <w:rFonts w:ascii="Arial" w:hAnsi="Arial" w:eastAsia="Arial" w:cs="Arial"/>
                <w:spacing w:val="6"/>
                <w:sz w:val="22"/>
                <w:szCs w:val="22"/>
                <w:shd w:val="clear" w:color="auto" w:fill="FFFFFF"/>
              </w:rPr>
            </w:pPr>
            <w:r w:rsidRPr="42797C8A" w:rsidR="392EC471">
              <w:rPr>
                <w:rFonts w:ascii="Arial" w:hAnsi="Arial" w:eastAsia="Arial" w:cs="Arial"/>
                <w:spacing w:val="6"/>
                <w:sz w:val="22"/>
                <w:szCs w:val="22"/>
                <w:shd w:val="clear" w:color="auto" w:fill="FFFFFF"/>
              </w:rPr>
              <w:t>KEILA YULIE HERNANDEZ CAICEDO</w:t>
            </w:r>
            <w:r w:rsidRPr="42797C8A" w:rsidR="392EC471">
              <w:rPr>
                <w:rFonts w:ascii="Arial" w:hAnsi="Arial" w:eastAsia="Arial" w:cs="Arial"/>
                <w:spacing w:val="6"/>
                <w:sz w:val="22"/>
                <w:szCs w:val="22"/>
                <w:shd w:val="clear" w:color="auto" w:fill="FFFFFF"/>
              </w:rPr>
              <w:t xml:space="preserve"> (Hija de crianza) </w:t>
            </w:r>
            <w:r w:rsidRPr="42797C8A" w:rsidR="392EC471">
              <w:rPr>
                <w:rFonts w:ascii="Arial" w:hAnsi="Arial" w:eastAsia="Arial" w:cs="Arial"/>
                <w:spacing w:val="6"/>
                <w:sz w:val="22"/>
                <w:szCs w:val="22"/>
                <w:shd w:val="clear" w:color="auto" w:fill="FFFFFF"/>
              </w:rPr>
              <w:t>NIUP 1114012585</w:t>
            </w:r>
          </w:p>
          <w:p w:rsidRPr="003A2B19" w:rsidR="00272178" w:rsidP="42797C8A" w:rsidRDefault="00272178" w14:paraId="31112D16" w14:textId="2AA62E7E" w14:noSpellErr="1">
            <w:pPr>
              <w:jc w:val="both"/>
              <w:rPr>
                <w:rFonts w:ascii="Arial" w:hAnsi="Arial" w:eastAsia="Arial" w:cs="Arial"/>
                <w:sz w:val="22"/>
                <w:szCs w:val="22"/>
              </w:rPr>
            </w:pPr>
          </w:p>
        </w:tc>
      </w:tr>
      <w:tr w:rsidRPr="003A2B19" w:rsidR="00954C7D" w:rsidTr="42797C8A" w14:paraId="3184660E" w14:textId="77777777">
        <w:trPr>
          <w:trHeight w:val="545"/>
        </w:trPr>
        <w:tc>
          <w:tcPr>
            <w:tcW w:w="2338" w:type="dxa"/>
            <w:shd w:val="clear" w:color="auto" w:fill="0033A0"/>
            <w:tcMar/>
            <w:vAlign w:val="center"/>
          </w:tcPr>
          <w:p w:rsidRPr="003A2B19" w:rsidR="00954C7D" w:rsidP="42797C8A" w:rsidRDefault="00954C7D" w14:paraId="1946D0B5" w14:textId="1E747231" w14:noSpellErr="1">
            <w:pPr>
              <w:rPr>
                <w:rFonts w:ascii="Arial" w:hAnsi="Arial" w:eastAsia="Arial" w:cs="Arial"/>
                <w:b w:val="1"/>
                <w:bCs w:val="1"/>
                <w:sz w:val="22"/>
                <w:szCs w:val="22"/>
              </w:rPr>
            </w:pPr>
            <w:r w:rsidRPr="42797C8A" w:rsidR="6D20FF5B">
              <w:rPr>
                <w:rFonts w:ascii="Arial" w:hAnsi="Arial" w:eastAsia="Arial" w:cs="Arial"/>
                <w:b w:val="1"/>
                <w:bCs w:val="1"/>
                <w:sz w:val="22"/>
                <w:szCs w:val="22"/>
              </w:rPr>
              <w:t>Demandados</w:t>
            </w:r>
          </w:p>
        </w:tc>
        <w:tc>
          <w:tcPr>
            <w:tcW w:w="7512" w:type="dxa"/>
            <w:gridSpan w:val="3"/>
            <w:tcMar/>
            <w:vAlign w:val="center"/>
          </w:tcPr>
          <w:p w:rsidRPr="00681E9D" w:rsidR="0039115A" w:rsidP="42797C8A" w:rsidRDefault="00272178" w14:paraId="67C8B982" w14:textId="77777777">
            <w:pPr>
              <w:pStyle w:val="Prrafodelista"/>
              <w:numPr>
                <w:ilvl w:val="0"/>
                <w:numId w:val="14"/>
              </w:numPr>
              <w:jc w:val="both"/>
              <w:rPr>
                <w:rFonts w:ascii="Arial" w:hAnsi="Arial" w:eastAsia="Arial" w:cs="Arial"/>
                <w:sz w:val="22"/>
                <w:szCs w:val="22"/>
              </w:rPr>
            </w:pPr>
            <w:r w:rsidRPr="42797C8A" w:rsidR="392EC471">
              <w:rPr>
                <w:rFonts w:ascii="Arial" w:hAnsi="Arial" w:eastAsia="Arial" w:cs="Arial"/>
                <w:sz w:val="22"/>
                <w:szCs w:val="22"/>
              </w:rPr>
              <w:t>EFICOL S</w:t>
            </w:r>
            <w:r w:rsidRPr="42797C8A" w:rsidR="392EC471">
              <w:rPr>
                <w:rFonts w:ascii="Arial" w:hAnsi="Arial" w:eastAsia="Arial" w:cs="Arial"/>
                <w:sz w:val="22"/>
                <w:szCs w:val="22"/>
              </w:rPr>
              <w:t>.</w:t>
            </w:r>
            <w:r w:rsidRPr="42797C8A" w:rsidR="392EC471">
              <w:rPr>
                <w:rFonts w:ascii="Arial" w:hAnsi="Arial" w:eastAsia="Arial" w:cs="Arial"/>
                <w:sz w:val="22"/>
                <w:szCs w:val="22"/>
              </w:rPr>
              <w:t>A</w:t>
            </w:r>
            <w:r w:rsidRPr="42797C8A" w:rsidR="392EC471">
              <w:rPr>
                <w:rFonts w:ascii="Arial" w:hAnsi="Arial" w:eastAsia="Arial" w:cs="Arial"/>
                <w:sz w:val="22"/>
                <w:szCs w:val="22"/>
              </w:rPr>
              <w:t>.</w:t>
            </w:r>
            <w:r w:rsidRPr="42797C8A" w:rsidR="392EC471">
              <w:rPr>
                <w:rFonts w:ascii="Arial" w:hAnsi="Arial" w:eastAsia="Arial" w:cs="Arial"/>
                <w:sz w:val="22"/>
                <w:szCs w:val="22"/>
              </w:rPr>
              <w:t>S</w:t>
            </w:r>
            <w:r w:rsidRPr="42797C8A" w:rsidR="392EC471">
              <w:rPr>
                <w:rFonts w:ascii="Arial" w:hAnsi="Arial" w:eastAsia="Arial" w:cs="Arial"/>
                <w:sz w:val="22"/>
                <w:szCs w:val="22"/>
              </w:rPr>
              <w:t>.</w:t>
            </w:r>
            <w:r w:rsidRPr="42797C8A" w:rsidR="392EC471">
              <w:rPr>
                <w:rFonts w:ascii="Arial" w:hAnsi="Arial" w:eastAsia="Arial" w:cs="Arial"/>
                <w:sz w:val="22"/>
                <w:szCs w:val="22"/>
              </w:rPr>
              <w:t xml:space="preserve"> EN REORGANIZACIÓN</w:t>
            </w:r>
            <w:r w:rsidRPr="42797C8A" w:rsidR="225F18E0">
              <w:rPr>
                <w:rFonts w:ascii="Arial" w:hAnsi="Arial" w:eastAsia="Arial" w:cs="Arial"/>
                <w:sz w:val="22"/>
                <w:szCs w:val="22"/>
              </w:rPr>
              <w:t>.</w:t>
            </w:r>
            <w:r w:rsidRPr="42797C8A" w:rsidR="7486924A">
              <w:rPr>
                <w:rFonts w:ascii="Arial" w:hAnsi="Arial" w:eastAsia="Arial" w:cs="Arial"/>
                <w:sz w:val="22"/>
                <w:szCs w:val="22"/>
              </w:rPr>
              <w:t xml:space="preserve"> </w:t>
            </w:r>
            <w:r w:rsidRPr="42797C8A" w:rsidR="41415702">
              <w:rPr>
                <w:rFonts w:ascii="Arial" w:hAnsi="Arial" w:eastAsia="Arial" w:cs="Arial"/>
                <w:sz w:val="22"/>
                <w:szCs w:val="22"/>
              </w:rPr>
              <w:t>Nit</w:t>
            </w:r>
            <w:r w:rsidRPr="42797C8A" w:rsidR="7486924A">
              <w:rPr>
                <w:rFonts w:ascii="Arial" w:hAnsi="Arial" w:eastAsia="Arial" w:cs="Arial"/>
                <w:sz w:val="22"/>
                <w:szCs w:val="22"/>
              </w:rPr>
              <w:t xml:space="preserve">: </w:t>
            </w:r>
            <w:r w:rsidRPr="42797C8A" w:rsidR="392EC471">
              <w:rPr>
                <w:rFonts w:ascii="Arial" w:hAnsi="Arial" w:eastAsia="Arial" w:cs="Arial"/>
                <w:sz w:val="22"/>
                <w:szCs w:val="22"/>
              </w:rPr>
              <w:t>900157088 – 7</w:t>
            </w:r>
          </w:p>
          <w:p w:rsidRPr="00681E9D" w:rsidR="00272178" w:rsidP="42797C8A" w:rsidRDefault="00272178" w14:paraId="4CC15FC8" w14:textId="3B0D703C">
            <w:pPr>
              <w:pStyle w:val="Prrafodelista"/>
              <w:numPr>
                <w:ilvl w:val="0"/>
                <w:numId w:val="14"/>
              </w:numPr>
              <w:jc w:val="both"/>
              <w:rPr>
                <w:rFonts w:ascii="Arial" w:hAnsi="Arial" w:eastAsia="Arial" w:cs="Arial"/>
                <w:sz w:val="22"/>
                <w:szCs w:val="22"/>
              </w:rPr>
            </w:pPr>
            <w:r w:rsidRPr="42797C8A" w:rsidR="392EC471">
              <w:rPr>
                <w:rFonts w:ascii="Arial" w:hAnsi="Arial" w:eastAsia="Arial" w:cs="Arial"/>
                <w:sz w:val="22"/>
                <w:szCs w:val="22"/>
              </w:rPr>
              <w:t>I</w:t>
            </w:r>
            <w:r w:rsidRPr="42797C8A" w:rsidR="392EC471">
              <w:rPr>
                <w:rFonts w:ascii="Arial" w:hAnsi="Arial" w:eastAsia="Arial" w:cs="Arial"/>
                <w:sz w:val="22"/>
                <w:szCs w:val="22"/>
              </w:rPr>
              <w:t>TALCOL DE OCCIDENTE S.A</w:t>
            </w:r>
            <w:r w:rsidRPr="42797C8A" w:rsidR="392EC471">
              <w:rPr>
                <w:rFonts w:ascii="Arial" w:hAnsi="Arial" w:eastAsia="Arial" w:cs="Arial"/>
                <w:sz w:val="22"/>
                <w:szCs w:val="22"/>
              </w:rPr>
              <w:t xml:space="preserve">. </w:t>
            </w:r>
            <w:r w:rsidRPr="42797C8A" w:rsidR="392EC471">
              <w:rPr>
                <w:rFonts w:ascii="Arial" w:hAnsi="Arial" w:eastAsia="Arial" w:cs="Arial"/>
                <w:sz w:val="22"/>
                <w:szCs w:val="22"/>
              </w:rPr>
              <w:t>Nit</w:t>
            </w:r>
            <w:r w:rsidRPr="42797C8A" w:rsidR="392EC471">
              <w:rPr>
                <w:rFonts w:ascii="Arial" w:hAnsi="Arial" w:eastAsia="Arial" w:cs="Arial"/>
                <w:sz w:val="22"/>
                <w:szCs w:val="22"/>
              </w:rPr>
              <w:t xml:space="preserve">: </w:t>
            </w:r>
            <w:r w:rsidRPr="42797C8A" w:rsidR="392EC471">
              <w:rPr>
                <w:rFonts w:ascii="Arial" w:hAnsi="Arial" w:eastAsia="Arial" w:cs="Arial"/>
                <w:sz w:val="22"/>
                <w:szCs w:val="22"/>
              </w:rPr>
              <w:t>891304762-2</w:t>
            </w:r>
          </w:p>
        </w:tc>
      </w:tr>
      <w:tr w:rsidRPr="003A2B19" w:rsidR="003152D5" w:rsidTr="42797C8A" w14:paraId="5BFE20EE" w14:textId="77777777">
        <w:trPr>
          <w:cantSplit/>
          <w:trHeight w:val="566"/>
        </w:trPr>
        <w:tc>
          <w:tcPr>
            <w:tcW w:w="2338" w:type="dxa"/>
            <w:shd w:val="clear" w:color="auto" w:fill="0033A0"/>
            <w:tcMar/>
            <w:vAlign w:val="center"/>
          </w:tcPr>
          <w:p w:rsidRPr="003A2B19" w:rsidR="003152D5" w:rsidP="42797C8A" w:rsidRDefault="003152D5" w14:paraId="3F4BFE3A" w14:textId="14FECE14" w14:noSpellErr="1">
            <w:pPr>
              <w:rPr>
                <w:rFonts w:ascii="Arial" w:hAnsi="Arial" w:eastAsia="Arial" w:cs="Arial"/>
                <w:b w:val="1"/>
                <w:bCs w:val="1"/>
                <w:sz w:val="22"/>
                <w:szCs w:val="22"/>
              </w:rPr>
            </w:pPr>
            <w:r w:rsidRPr="42797C8A" w:rsidR="21F16248">
              <w:rPr>
                <w:rFonts w:ascii="Arial" w:hAnsi="Arial" w:eastAsia="Arial" w:cs="Arial"/>
                <w:b w:val="1"/>
                <w:bCs w:val="1"/>
                <w:sz w:val="22"/>
                <w:szCs w:val="22"/>
              </w:rPr>
              <w:t>Autoridad de conocimiento</w:t>
            </w:r>
          </w:p>
        </w:tc>
        <w:tc>
          <w:tcPr>
            <w:tcW w:w="3827" w:type="dxa"/>
            <w:tcMar/>
            <w:vAlign w:val="center"/>
          </w:tcPr>
          <w:p w:rsidRPr="003A2B19" w:rsidR="003152D5" w:rsidP="42797C8A" w:rsidRDefault="00272178" w14:paraId="52AE397D" w14:textId="45D1B390" w14:noSpellErr="1">
            <w:pPr>
              <w:jc w:val="both"/>
              <w:rPr>
                <w:rFonts w:ascii="Arial" w:hAnsi="Arial" w:eastAsia="Arial" w:cs="Arial"/>
                <w:sz w:val="22"/>
                <w:szCs w:val="22"/>
              </w:rPr>
            </w:pPr>
            <w:r w:rsidRPr="42797C8A" w:rsidR="392EC471">
              <w:rPr>
                <w:rFonts w:ascii="Arial" w:hAnsi="Arial" w:eastAsia="Arial" w:cs="Arial"/>
                <w:sz w:val="22"/>
                <w:szCs w:val="22"/>
              </w:rPr>
              <w:t>JUZ</w:t>
            </w:r>
            <w:r w:rsidRPr="42797C8A" w:rsidR="392EC471">
              <w:rPr>
                <w:rFonts w:ascii="Arial" w:hAnsi="Arial" w:eastAsia="Arial" w:cs="Arial"/>
                <w:sz w:val="22"/>
                <w:szCs w:val="22"/>
              </w:rPr>
              <w:t>GADO</w:t>
            </w:r>
            <w:r w:rsidRPr="42797C8A" w:rsidR="392EC471">
              <w:rPr>
                <w:rFonts w:ascii="Arial" w:hAnsi="Arial" w:eastAsia="Arial" w:cs="Arial"/>
                <w:sz w:val="22"/>
                <w:szCs w:val="22"/>
              </w:rPr>
              <w:t xml:space="preserve"> SEGUNDO LABORAL DEL CIRCUITO DE PALMIRA</w:t>
            </w:r>
          </w:p>
        </w:tc>
        <w:tc>
          <w:tcPr>
            <w:tcW w:w="1276" w:type="dxa"/>
            <w:shd w:val="clear" w:color="auto" w:fill="0033A0"/>
            <w:tcMar/>
            <w:vAlign w:val="center"/>
          </w:tcPr>
          <w:p w:rsidRPr="003A2B19" w:rsidR="003152D5" w:rsidP="42797C8A" w:rsidRDefault="003152D5" w14:paraId="6164DA6C" w14:textId="179A804C" w14:noSpellErr="1">
            <w:pPr>
              <w:jc w:val="both"/>
              <w:rPr>
                <w:rFonts w:ascii="Arial" w:hAnsi="Arial" w:eastAsia="Arial" w:cs="Arial"/>
                <w:b w:val="1"/>
                <w:bCs w:val="1"/>
                <w:sz w:val="22"/>
                <w:szCs w:val="22"/>
              </w:rPr>
            </w:pPr>
            <w:r w:rsidRPr="42797C8A" w:rsidR="21F16248">
              <w:rPr>
                <w:rFonts w:ascii="Arial" w:hAnsi="Arial" w:eastAsia="Arial" w:cs="Arial"/>
                <w:b w:val="1"/>
                <w:bCs w:val="1"/>
                <w:sz w:val="22"/>
                <w:szCs w:val="22"/>
              </w:rPr>
              <w:t>Radicado</w:t>
            </w:r>
          </w:p>
        </w:tc>
        <w:tc>
          <w:tcPr>
            <w:tcW w:w="2409" w:type="dxa"/>
            <w:tcMar/>
            <w:vAlign w:val="center"/>
          </w:tcPr>
          <w:p w:rsidRPr="003A2B19" w:rsidR="003152D5" w:rsidP="42797C8A" w:rsidRDefault="00272178" w14:paraId="751C5BE4" w14:textId="2F1E8671" w14:noSpellErr="1">
            <w:pPr>
              <w:jc w:val="both"/>
              <w:rPr>
                <w:rFonts w:ascii="Arial" w:hAnsi="Arial" w:eastAsia="Arial" w:cs="Arial"/>
                <w:sz w:val="22"/>
                <w:szCs w:val="22"/>
              </w:rPr>
            </w:pPr>
            <w:r w:rsidRPr="42797C8A" w:rsidR="392EC471">
              <w:rPr>
                <w:rFonts w:ascii="Arial" w:hAnsi="Arial" w:eastAsia="Arial" w:cs="Arial"/>
                <w:sz w:val="22"/>
                <w:szCs w:val="22"/>
              </w:rPr>
              <w:t>76-520-31-05-002-2024-00013-00</w:t>
            </w:r>
          </w:p>
        </w:tc>
      </w:tr>
      <w:tr w:rsidRPr="003A2B19" w:rsidR="003152D5" w:rsidTr="42797C8A" w14:paraId="2335A9D5" w14:textId="77777777">
        <w:trPr>
          <w:trHeight w:val="516"/>
        </w:trPr>
        <w:tc>
          <w:tcPr>
            <w:tcW w:w="2338" w:type="dxa"/>
            <w:shd w:val="clear" w:color="auto" w:fill="0033A0"/>
            <w:tcMar/>
            <w:vAlign w:val="center"/>
          </w:tcPr>
          <w:p w:rsidRPr="003A2B19" w:rsidR="003152D5" w:rsidP="42797C8A" w:rsidRDefault="003152D5" w14:paraId="3F4221E7" w14:textId="120AFAC3" w14:noSpellErr="1">
            <w:pPr>
              <w:pStyle w:val="Ttulo7"/>
              <w:rPr>
                <w:rFonts w:ascii="Arial" w:hAnsi="Arial" w:eastAsia="Arial" w:cs="Arial"/>
                <w:sz w:val="22"/>
                <w:szCs w:val="22"/>
              </w:rPr>
            </w:pPr>
            <w:r w:rsidRPr="42797C8A" w:rsidR="21F16248">
              <w:rPr>
                <w:rFonts w:ascii="Arial" w:hAnsi="Arial" w:eastAsia="Arial" w:cs="Arial"/>
                <w:sz w:val="22"/>
                <w:szCs w:val="22"/>
              </w:rPr>
              <w:t>Pretensiones solicitadas</w:t>
            </w:r>
          </w:p>
        </w:tc>
        <w:tc>
          <w:tcPr>
            <w:tcW w:w="7512" w:type="dxa"/>
            <w:gridSpan w:val="3"/>
            <w:tcMar/>
            <w:vAlign w:val="center"/>
          </w:tcPr>
          <w:p w:rsidRPr="003A2B19" w:rsidR="009F0245" w:rsidP="42797C8A" w:rsidRDefault="00253262" w14:paraId="326A0837" w14:textId="77777777" w14:noSpellErr="1">
            <w:pPr>
              <w:jc w:val="both"/>
              <w:rPr>
                <w:rFonts w:ascii="Arial" w:hAnsi="Arial" w:eastAsia="Arial" w:cs="Arial"/>
                <w:sz w:val="22"/>
                <w:szCs w:val="22"/>
                <w:shd w:val="clear" w:color="auto" w:fill="FFFFFF"/>
              </w:rPr>
            </w:pPr>
            <w:r w:rsidRPr="42797C8A" w:rsidR="546E6462">
              <w:rPr>
                <w:rFonts w:ascii="Arial" w:hAnsi="Arial" w:eastAsia="Arial" w:cs="Arial"/>
                <w:sz w:val="22"/>
                <w:szCs w:val="22"/>
                <w:shd w:val="clear" w:color="auto" w:fill="FFFFFF"/>
              </w:rPr>
              <w:t>Las pretensiones de la demanda van encaminadas a que</w:t>
            </w:r>
            <w:r w:rsidRPr="42797C8A" w:rsidR="7486924A">
              <w:rPr>
                <w:rFonts w:ascii="Arial" w:hAnsi="Arial" w:eastAsia="Arial" w:cs="Arial"/>
                <w:sz w:val="22"/>
                <w:szCs w:val="22"/>
                <w:shd w:val="clear" w:color="auto" w:fill="FFFFFF"/>
              </w:rPr>
              <w:t xml:space="preserve"> se declare</w:t>
            </w:r>
            <w:r w:rsidRPr="42797C8A" w:rsidR="734DA6D7">
              <w:rPr>
                <w:rFonts w:ascii="Arial" w:hAnsi="Arial" w:eastAsia="Arial" w:cs="Arial"/>
                <w:sz w:val="22"/>
                <w:szCs w:val="22"/>
                <w:shd w:val="clear" w:color="auto" w:fill="FFFFFF"/>
              </w:rPr>
              <w:t xml:space="preserve"> lo siguiente:</w:t>
            </w:r>
          </w:p>
          <w:p w:rsidRPr="003A2B19" w:rsidR="009F0245" w:rsidP="42797C8A" w:rsidRDefault="009F0245" w14:paraId="64181E9F" w14:textId="77777777" w14:noSpellErr="1">
            <w:pPr>
              <w:jc w:val="both"/>
              <w:rPr>
                <w:rFonts w:ascii="Arial" w:hAnsi="Arial" w:eastAsia="Arial" w:cs="Arial"/>
                <w:sz w:val="22"/>
                <w:szCs w:val="22"/>
                <w:shd w:val="clear" w:color="auto" w:fill="FFFFFF"/>
              </w:rPr>
            </w:pPr>
          </w:p>
          <w:p w:rsidR="004B69DD" w:rsidP="42797C8A" w:rsidRDefault="00E34CBB" w14:paraId="2E7B2F6E" w14:textId="5D1D1493" w14:noSpellErr="1">
            <w:pPr>
              <w:pStyle w:val="Prrafodelista"/>
              <w:numPr>
                <w:ilvl w:val="0"/>
                <w:numId w:val="9"/>
              </w:numPr>
              <w:ind w:left="363"/>
              <w:jc w:val="both"/>
              <w:rPr>
                <w:rFonts w:ascii="Arial" w:hAnsi="Arial" w:eastAsia="Arial" w:cs="Arial"/>
                <w:sz w:val="22"/>
                <w:szCs w:val="22"/>
                <w:shd w:val="clear" w:color="auto" w:fill="FFFFFF"/>
              </w:rPr>
            </w:pPr>
            <w:r w:rsidRPr="42797C8A" w:rsidR="3AABE984">
              <w:rPr>
                <w:rFonts w:ascii="Arial" w:hAnsi="Arial" w:eastAsia="Arial" w:cs="Arial"/>
                <w:sz w:val="22"/>
                <w:szCs w:val="22"/>
                <w:shd w:val="clear" w:color="auto" w:fill="FFFFFF"/>
              </w:rPr>
              <w:t>Que se declare la existencia de un contrato entre el actor y EFICOL S.A.S. desde el 14/3/2022 al 31/3/2023.</w:t>
            </w:r>
          </w:p>
          <w:p w:rsidR="00E34CBB" w:rsidP="42797C8A" w:rsidRDefault="00E34CBB" w14:paraId="28AE746C" w14:textId="42994B43" w14:noSpellErr="1">
            <w:pPr>
              <w:pStyle w:val="Prrafodelista"/>
              <w:numPr>
                <w:ilvl w:val="0"/>
                <w:numId w:val="9"/>
              </w:numPr>
              <w:ind w:left="363"/>
              <w:jc w:val="both"/>
              <w:rPr>
                <w:rFonts w:ascii="Arial" w:hAnsi="Arial" w:eastAsia="Arial" w:cs="Arial"/>
                <w:sz w:val="22"/>
                <w:szCs w:val="22"/>
                <w:shd w:val="clear" w:color="auto" w:fill="FFFFFF"/>
              </w:rPr>
            </w:pPr>
            <w:r w:rsidRPr="42797C8A" w:rsidR="3AABE984">
              <w:rPr>
                <w:rFonts w:ascii="Arial" w:hAnsi="Arial" w:eastAsia="Arial" w:cs="Arial"/>
                <w:sz w:val="22"/>
                <w:szCs w:val="22"/>
                <w:shd w:val="clear" w:color="auto" w:fill="FFFFFF"/>
              </w:rPr>
              <w:t xml:space="preserve">Se declare solidariamente a ITALCOL S.A. </w:t>
            </w:r>
          </w:p>
          <w:p w:rsidR="00272178" w:rsidP="42797C8A" w:rsidRDefault="00272178" w14:paraId="334BB2B8" w14:textId="455D7FEB" w14:noSpellErr="1">
            <w:pPr>
              <w:pStyle w:val="Prrafodelista"/>
              <w:numPr>
                <w:ilvl w:val="0"/>
                <w:numId w:val="9"/>
              </w:numPr>
              <w:ind w:left="363"/>
              <w:jc w:val="both"/>
              <w:rPr>
                <w:rFonts w:ascii="Arial" w:hAnsi="Arial" w:eastAsia="Arial" w:cs="Arial"/>
                <w:sz w:val="22"/>
                <w:szCs w:val="22"/>
                <w:shd w:val="clear" w:color="auto" w:fill="FFFFFF"/>
              </w:rPr>
            </w:pPr>
            <w:r w:rsidRPr="42797C8A" w:rsidR="392EC471">
              <w:rPr>
                <w:rFonts w:ascii="Arial" w:hAnsi="Arial" w:eastAsia="Arial" w:cs="Arial"/>
                <w:sz w:val="22"/>
                <w:szCs w:val="22"/>
                <w:shd w:val="clear" w:color="auto" w:fill="FFFFFF"/>
              </w:rPr>
              <w:t>Se declare la culpa patrona conforme al Art. 216 CST de EFICOL S.A.S. en el accidente de trabajo sufrido por el demandante y solidariamente responsable a ITALCOL S.A.</w:t>
            </w:r>
          </w:p>
          <w:p w:rsidR="00777586" w:rsidP="42797C8A" w:rsidRDefault="00777586" w14:paraId="0B22FA3D" w14:textId="77777777" w14:noSpellErr="1">
            <w:pPr>
              <w:jc w:val="both"/>
              <w:rPr>
                <w:rFonts w:ascii="Arial" w:hAnsi="Arial" w:eastAsia="Arial" w:cs="Arial"/>
                <w:sz w:val="22"/>
                <w:szCs w:val="22"/>
                <w:shd w:val="clear" w:color="auto" w:fill="FFFFFF"/>
              </w:rPr>
            </w:pPr>
          </w:p>
          <w:p w:rsidR="00777586" w:rsidP="42797C8A" w:rsidRDefault="00777586" w14:paraId="6C0A08DD" w14:textId="77777777" w14:noSpellErr="1">
            <w:pPr>
              <w:jc w:val="both"/>
              <w:rPr>
                <w:rFonts w:ascii="Arial" w:hAnsi="Arial" w:eastAsia="Arial" w:cs="Arial"/>
                <w:sz w:val="22"/>
                <w:szCs w:val="22"/>
                <w:shd w:val="clear" w:color="auto" w:fill="FFFFFF"/>
              </w:rPr>
            </w:pPr>
            <w:r w:rsidRPr="42797C8A" w:rsidR="0A739CEF">
              <w:rPr>
                <w:rFonts w:ascii="Arial" w:hAnsi="Arial" w:eastAsia="Arial" w:cs="Arial"/>
                <w:sz w:val="22"/>
                <w:szCs w:val="22"/>
                <w:shd w:val="clear" w:color="auto" w:fill="FFFFFF"/>
              </w:rPr>
              <w:t xml:space="preserve">Consecuente con lo anterior solicita las siguientes condenas: </w:t>
            </w:r>
          </w:p>
          <w:p w:rsidR="00777586" w:rsidP="42797C8A" w:rsidRDefault="00777586" w14:paraId="064DC479" w14:textId="77777777" w14:noSpellErr="1">
            <w:pPr>
              <w:jc w:val="both"/>
              <w:rPr>
                <w:rFonts w:ascii="Arial" w:hAnsi="Arial" w:eastAsia="Arial" w:cs="Arial"/>
                <w:sz w:val="22"/>
                <w:szCs w:val="22"/>
                <w:shd w:val="clear" w:color="auto" w:fill="FFFFFF"/>
              </w:rPr>
            </w:pPr>
          </w:p>
          <w:p w:rsidR="00CD6ACE" w:rsidP="42797C8A" w:rsidRDefault="00272178" w14:paraId="772D571F" w14:textId="50BEE219" w14:noSpellErr="1">
            <w:pPr>
              <w:pStyle w:val="Prrafodelista"/>
              <w:numPr>
                <w:ilvl w:val="0"/>
                <w:numId w:val="10"/>
              </w:numPr>
              <w:ind w:left="363"/>
              <w:jc w:val="both"/>
              <w:rPr>
                <w:rFonts w:ascii="Arial" w:hAnsi="Arial" w:eastAsia="Arial" w:cs="Arial"/>
                <w:sz w:val="22"/>
                <w:szCs w:val="22"/>
                <w:shd w:val="clear" w:color="auto" w:fill="FFFFFF"/>
              </w:rPr>
            </w:pPr>
            <w:r w:rsidRPr="42797C8A" w:rsidR="392EC471">
              <w:rPr>
                <w:rFonts w:ascii="Arial" w:hAnsi="Arial" w:eastAsia="Arial" w:cs="Arial"/>
                <w:sz w:val="22"/>
                <w:szCs w:val="22"/>
                <w:shd w:val="clear" w:color="auto" w:fill="FFFFFF"/>
              </w:rPr>
              <w:t>Pago lucro cesante: 361.069.253</w:t>
            </w:r>
          </w:p>
          <w:p w:rsidR="00272178" w:rsidP="42797C8A" w:rsidRDefault="00272178" w14:paraId="5B18B005" w14:textId="61AF2063" w14:noSpellErr="1">
            <w:pPr>
              <w:pStyle w:val="Prrafodelista"/>
              <w:numPr>
                <w:ilvl w:val="0"/>
                <w:numId w:val="10"/>
              </w:numPr>
              <w:ind w:left="363"/>
              <w:jc w:val="both"/>
              <w:rPr>
                <w:rFonts w:ascii="Arial" w:hAnsi="Arial" w:eastAsia="Arial" w:cs="Arial"/>
                <w:sz w:val="22"/>
                <w:szCs w:val="22"/>
                <w:shd w:val="clear" w:color="auto" w:fill="FFFFFF"/>
              </w:rPr>
            </w:pPr>
            <w:r w:rsidRPr="42797C8A" w:rsidR="392EC471">
              <w:rPr>
                <w:rFonts w:ascii="Arial" w:hAnsi="Arial" w:eastAsia="Arial" w:cs="Arial"/>
                <w:sz w:val="22"/>
                <w:szCs w:val="22"/>
                <w:shd w:val="clear" w:color="auto" w:fill="FFFFFF"/>
              </w:rPr>
              <w:t>Daños morales: 100.000.000</w:t>
            </w:r>
          </w:p>
          <w:p w:rsidR="00272178" w:rsidP="42797C8A" w:rsidRDefault="00272178" w14:paraId="6D2C2551" w14:textId="4D230454" w14:noSpellErr="1">
            <w:pPr>
              <w:pStyle w:val="Prrafodelista"/>
              <w:numPr>
                <w:ilvl w:val="0"/>
                <w:numId w:val="10"/>
              </w:numPr>
              <w:ind w:left="363"/>
              <w:jc w:val="both"/>
              <w:rPr>
                <w:rFonts w:ascii="Arial" w:hAnsi="Arial" w:eastAsia="Arial" w:cs="Arial"/>
                <w:sz w:val="22"/>
                <w:szCs w:val="22"/>
                <w:shd w:val="clear" w:color="auto" w:fill="FFFFFF"/>
              </w:rPr>
            </w:pPr>
            <w:r w:rsidRPr="42797C8A" w:rsidR="392EC471">
              <w:rPr>
                <w:rFonts w:ascii="Arial" w:hAnsi="Arial" w:eastAsia="Arial" w:cs="Arial"/>
                <w:sz w:val="22"/>
                <w:szCs w:val="22"/>
                <w:shd w:val="clear" w:color="auto" w:fill="FFFFFF"/>
              </w:rPr>
              <w:t>Daño en vida en relación: $120.000.000</w:t>
            </w:r>
          </w:p>
          <w:p w:rsidR="00272178" w:rsidP="42797C8A" w:rsidRDefault="00272178" w14:paraId="2186F2EF" w14:textId="1256B8DD" w14:noSpellErr="1">
            <w:pPr>
              <w:pStyle w:val="Prrafodelista"/>
              <w:numPr>
                <w:ilvl w:val="0"/>
                <w:numId w:val="10"/>
              </w:numPr>
              <w:ind w:left="363"/>
              <w:jc w:val="both"/>
              <w:rPr>
                <w:rFonts w:ascii="Arial" w:hAnsi="Arial" w:eastAsia="Arial" w:cs="Arial"/>
                <w:sz w:val="22"/>
                <w:szCs w:val="22"/>
                <w:shd w:val="clear" w:color="auto" w:fill="FFFFFF"/>
              </w:rPr>
            </w:pPr>
            <w:r w:rsidRPr="42797C8A" w:rsidR="392EC471">
              <w:rPr>
                <w:rFonts w:ascii="Arial" w:hAnsi="Arial" w:eastAsia="Arial" w:cs="Arial"/>
                <w:sz w:val="22"/>
                <w:szCs w:val="22"/>
                <w:shd w:val="clear" w:color="auto" w:fill="FFFFFF"/>
              </w:rPr>
              <w:t>Daño moral en favor de MARIA LORENA CAICEDO (Compañera): $100.000.000</w:t>
            </w:r>
          </w:p>
          <w:p w:rsidR="00272178" w:rsidP="42797C8A" w:rsidRDefault="00272178" w14:paraId="7DEE368C" w14:textId="73A70FE3" w14:noSpellErr="1">
            <w:pPr>
              <w:pStyle w:val="Prrafodelista"/>
              <w:numPr>
                <w:ilvl w:val="0"/>
                <w:numId w:val="10"/>
              </w:numPr>
              <w:ind w:left="363"/>
              <w:jc w:val="both"/>
              <w:rPr>
                <w:rFonts w:ascii="Arial" w:hAnsi="Arial" w:eastAsia="Arial" w:cs="Arial"/>
                <w:sz w:val="22"/>
                <w:szCs w:val="22"/>
                <w:shd w:val="clear" w:color="auto" w:fill="FFFFFF"/>
              </w:rPr>
            </w:pPr>
            <w:r w:rsidRPr="42797C8A" w:rsidR="392EC471">
              <w:rPr>
                <w:rFonts w:ascii="Arial" w:hAnsi="Arial" w:eastAsia="Arial" w:cs="Arial"/>
                <w:sz w:val="22"/>
                <w:szCs w:val="22"/>
                <w:shd w:val="clear" w:color="auto" w:fill="FFFFFF"/>
              </w:rPr>
              <w:t>Daño moral en favor de KEILA YULIE HERNANDEZ CAICEDO (Hija de crianza): $100.000.000</w:t>
            </w:r>
          </w:p>
          <w:p w:rsidR="00272178" w:rsidP="42797C8A" w:rsidRDefault="00272178" w14:paraId="48AC687D" w14:textId="59EF9483">
            <w:pPr>
              <w:pStyle w:val="Prrafodelista"/>
              <w:numPr>
                <w:ilvl w:val="0"/>
                <w:numId w:val="10"/>
              </w:numPr>
              <w:ind w:left="363"/>
              <w:jc w:val="both"/>
              <w:rPr>
                <w:rFonts w:ascii="Arial" w:hAnsi="Arial" w:eastAsia="Arial" w:cs="Arial"/>
                <w:sz w:val="22"/>
                <w:szCs w:val="22"/>
                <w:shd w:val="clear" w:color="auto" w:fill="FFFFFF"/>
              </w:rPr>
            </w:pPr>
            <w:r w:rsidRPr="42797C8A" w:rsidR="392EC471">
              <w:rPr>
                <w:rFonts w:ascii="Arial" w:hAnsi="Arial" w:eastAsia="Arial" w:cs="Arial"/>
                <w:sz w:val="22"/>
                <w:szCs w:val="22"/>
                <w:shd w:val="clear" w:color="auto" w:fill="FFFFFF"/>
              </w:rPr>
              <w:t xml:space="preserve">Ultra y extra </w:t>
            </w:r>
            <w:r w:rsidRPr="42797C8A" w:rsidR="392EC471">
              <w:rPr>
                <w:rFonts w:ascii="Arial" w:hAnsi="Arial" w:eastAsia="Arial" w:cs="Arial"/>
                <w:sz w:val="22"/>
                <w:szCs w:val="22"/>
                <w:shd w:val="clear" w:color="auto" w:fill="FFFFFF"/>
              </w:rPr>
              <w:t>petita</w:t>
            </w:r>
            <w:r w:rsidRPr="42797C8A" w:rsidR="392EC471">
              <w:rPr>
                <w:rFonts w:ascii="Arial" w:hAnsi="Arial" w:eastAsia="Arial" w:cs="Arial"/>
                <w:sz w:val="22"/>
                <w:szCs w:val="22"/>
                <w:shd w:val="clear" w:color="auto" w:fill="FFFFFF"/>
              </w:rPr>
              <w:t xml:space="preserve"> y costas. </w:t>
            </w:r>
          </w:p>
          <w:p w:rsidRPr="00CD6ACE" w:rsidR="00E97F0E" w:rsidP="42797C8A" w:rsidRDefault="00E97F0E" w14:paraId="671B73C8" w14:textId="6BF28C5E" w14:noSpellErr="1">
            <w:pPr>
              <w:jc w:val="both"/>
              <w:rPr>
                <w:rFonts w:ascii="Arial" w:hAnsi="Arial" w:eastAsia="Arial" w:cs="Arial"/>
                <w:sz w:val="22"/>
                <w:szCs w:val="22"/>
                <w:shd w:val="clear" w:color="auto" w:fill="FFFFFF"/>
              </w:rPr>
            </w:pPr>
          </w:p>
        </w:tc>
      </w:tr>
      <w:tr w:rsidRPr="003A2B19" w:rsidR="003152D5" w:rsidTr="42797C8A" w14:paraId="2CCDBF49" w14:textId="77777777">
        <w:trPr>
          <w:trHeight w:val="340"/>
        </w:trPr>
        <w:tc>
          <w:tcPr>
            <w:tcW w:w="2338" w:type="dxa"/>
            <w:shd w:val="clear" w:color="auto" w:fill="0033A0"/>
            <w:tcMar/>
            <w:vAlign w:val="center"/>
          </w:tcPr>
          <w:p w:rsidRPr="003A2B19" w:rsidR="003152D5" w:rsidP="42797C8A" w:rsidRDefault="003152D5" w14:paraId="5CC1129D" w14:textId="724EB7B8" w14:noSpellErr="1">
            <w:pPr>
              <w:pStyle w:val="Ttulo7"/>
              <w:rPr>
                <w:rFonts w:ascii="Arial" w:hAnsi="Arial" w:eastAsia="Arial" w:cs="Arial"/>
                <w:sz w:val="22"/>
                <w:szCs w:val="22"/>
              </w:rPr>
            </w:pPr>
            <w:r w:rsidRPr="42797C8A" w:rsidR="21F16248">
              <w:rPr>
                <w:rFonts w:ascii="Arial" w:hAnsi="Arial" w:eastAsia="Arial" w:cs="Arial"/>
                <w:sz w:val="22"/>
                <w:szCs w:val="22"/>
              </w:rPr>
              <w:t>Pretensiones objetivadas</w:t>
            </w:r>
          </w:p>
        </w:tc>
        <w:tc>
          <w:tcPr>
            <w:tcW w:w="7512" w:type="dxa"/>
            <w:gridSpan w:val="3"/>
            <w:tcMar/>
            <w:vAlign w:val="center"/>
          </w:tcPr>
          <w:p w:rsidRPr="00C61080" w:rsidR="003152D5" w:rsidP="42797C8A" w:rsidRDefault="001948C1" w14:paraId="75F400C0" w14:textId="1405B8CA">
            <w:pPr>
              <w:jc w:val="both"/>
              <w:textAlignment w:val="baseline"/>
              <w:rPr>
                <w:rFonts w:ascii="Arial" w:hAnsi="Arial" w:eastAsia="Arial" w:cs="Arial"/>
                <w:color w:val="000000"/>
                <w:sz w:val="22"/>
                <w:szCs w:val="22"/>
                <w:lang w:eastAsia="es-CO"/>
              </w:rPr>
            </w:pPr>
            <w:r w:rsidRPr="42797C8A" w:rsidR="1A010439">
              <w:rPr>
                <w:rFonts w:ascii="Arial" w:hAnsi="Arial" w:eastAsia="Arial" w:cs="Arial"/>
                <w:color w:val="000000" w:themeColor="text2" w:themeTint="FF" w:themeShade="FF"/>
                <w:sz w:val="22"/>
                <w:szCs w:val="22"/>
                <w:lang w:eastAsia="es-CO"/>
              </w:rPr>
              <w:t xml:space="preserve">No es posible a la fecha cuantificar las pretensiones como quiera que </w:t>
            </w:r>
            <w:r w:rsidRPr="42797C8A" w:rsidR="30981E17">
              <w:rPr>
                <w:rFonts w:ascii="Arial" w:hAnsi="Arial" w:eastAsia="Arial" w:cs="Arial"/>
                <w:color w:val="000000" w:themeColor="text2" w:themeTint="FF" w:themeShade="FF"/>
                <w:sz w:val="22"/>
                <w:szCs w:val="22"/>
                <w:lang w:eastAsia="es-CO"/>
              </w:rPr>
              <w:t>se solicita el pago de perjuicios materiales e inmateriales de que trata el Art. 216 del CST, conceptos los cuales no se encuentran amparados en la</w:t>
            </w:r>
            <w:r w:rsidRPr="42797C8A" w:rsidR="396450B6">
              <w:rPr>
                <w:rFonts w:ascii="Arial" w:hAnsi="Arial" w:eastAsia="Arial" w:cs="Arial"/>
                <w:color w:val="000000" w:themeColor="text2" w:themeTint="FF" w:themeShade="FF"/>
                <w:sz w:val="22"/>
                <w:szCs w:val="22"/>
                <w:lang w:eastAsia="es-CO"/>
              </w:rPr>
              <w:t xml:space="preserve">s </w:t>
            </w:r>
            <w:r w:rsidRPr="42797C8A" w:rsidR="30981E17">
              <w:rPr>
                <w:rFonts w:ascii="Arial" w:hAnsi="Arial" w:eastAsia="Arial" w:cs="Arial"/>
                <w:color w:val="000000" w:themeColor="text2" w:themeTint="FF" w:themeShade="FF"/>
                <w:sz w:val="22"/>
                <w:szCs w:val="22"/>
                <w:lang w:eastAsia="es-CO"/>
              </w:rPr>
              <w:t>póliza</w:t>
            </w:r>
            <w:r w:rsidRPr="42797C8A" w:rsidR="4BF412A2">
              <w:rPr>
                <w:rFonts w:ascii="Arial" w:hAnsi="Arial" w:eastAsia="Arial" w:cs="Arial"/>
                <w:color w:val="000000" w:themeColor="text2" w:themeTint="FF" w:themeShade="FF"/>
                <w:sz w:val="22"/>
                <w:szCs w:val="22"/>
                <w:lang w:eastAsia="es-CO"/>
              </w:rPr>
              <w:t xml:space="preserve">s </w:t>
            </w:r>
            <w:r w:rsidRPr="42797C8A" w:rsidR="30981E17">
              <w:rPr>
                <w:rFonts w:ascii="Arial" w:hAnsi="Arial" w:eastAsia="Arial" w:cs="Arial"/>
                <w:color w:val="000000" w:themeColor="text2" w:themeTint="FF" w:themeShade="FF"/>
                <w:sz w:val="22"/>
                <w:szCs w:val="22"/>
                <w:lang w:eastAsia="es-CO"/>
              </w:rPr>
              <w:t xml:space="preserve">No. </w:t>
            </w:r>
            <w:r w:rsidRPr="42797C8A" w:rsidR="30981E17">
              <w:rPr>
                <w:rFonts w:ascii="Arial" w:hAnsi="Arial" w:eastAsia="Arial" w:cs="Arial"/>
                <w:color w:val="000000" w:themeColor="text2" w:themeTint="FF" w:themeShade="FF"/>
                <w:sz w:val="22"/>
                <w:szCs w:val="22"/>
                <w:lang w:eastAsia="es-CO"/>
              </w:rPr>
              <w:t>2979148–0</w:t>
            </w:r>
            <w:r w:rsidRPr="42797C8A" w:rsidR="3A1CC79E">
              <w:rPr>
                <w:rFonts w:ascii="Arial" w:hAnsi="Arial" w:eastAsia="Arial" w:cs="Arial"/>
                <w:color w:val="000000" w:themeColor="text2" w:themeTint="FF" w:themeShade="FF"/>
                <w:sz w:val="22"/>
                <w:szCs w:val="22"/>
                <w:lang w:eastAsia="es-CO"/>
              </w:rPr>
              <w:t xml:space="preserve"> y 0759375−5.</w:t>
            </w:r>
          </w:p>
        </w:tc>
      </w:tr>
    </w:tbl>
    <w:p w:rsidRPr="003A2B19" w:rsidR="00691C48" w:rsidP="42797C8A" w:rsidRDefault="00691C48" w14:paraId="614BA9FD" w14:textId="77777777" w14:noSpellErr="1">
      <w:pPr>
        <w:rPr>
          <w:rFonts w:ascii="Arial" w:hAnsi="Arial" w:eastAsia="Arial" w:cs="Arial"/>
          <w:sz w:val="22"/>
          <w:szCs w:val="22"/>
        </w:rPr>
      </w:pPr>
      <w:r w:rsidRPr="42797C8A">
        <w:rPr>
          <w:rFonts w:ascii="Arial" w:hAnsi="Arial" w:eastAsia="Arial" w:cs="Arial"/>
          <w:b w:val="1"/>
          <w:bCs w:val="1"/>
          <w:sz w:val="22"/>
          <w:szCs w:val="22"/>
        </w:rPr>
        <w:br w:type="page"/>
      </w: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7512"/>
      </w:tblGrid>
      <w:tr w:rsidRPr="003A2B19" w:rsidR="003152D5" w:rsidTr="32C0B484" w14:paraId="47F9AB40" w14:textId="77777777">
        <w:trPr>
          <w:trHeight w:val="1130"/>
        </w:trPr>
        <w:tc>
          <w:tcPr>
            <w:tcW w:w="2338" w:type="dxa"/>
            <w:shd w:val="clear" w:color="auto" w:fill="0033A0"/>
            <w:tcMar/>
            <w:vAlign w:val="center"/>
          </w:tcPr>
          <w:p w:rsidRPr="003A2B19" w:rsidR="003152D5" w:rsidP="42797C8A" w:rsidRDefault="003152D5" w14:paraId="6C301EF8" w14:textId="3F2749EC" w14:noSpellErr="1">
            <w:pPr>
              <w:pStyle w:val="Ttulo7"/>
              <w:rPr>
                <w:rFonts w:ascii="Arial" w:hAnsi="Arial" w:eastAsia="Arial" w:cs="Arial"/>
                <w:sz w:val="22"/>
                <w:szCs w:val="22"/>
              </w:rPr>
            </w:pPr>
            <w:r w:rsidRPr="42797C8A" w:rsidR="21F16248">
              <w:rPr>
                <w:rFonts w:ascii="Arial" w:hAnsi="Arial" w:eastAsia="Arial" w:cs="Arial"/>
                <w:sz w:val="22"/>
                <w:szCs w:val="22"/>
              </w:rPr>
              <w:t>Resumen del proceso</w:t>
            </w:r>
          </w:p>
        </w:tc>
        <w:tc>
          <w:tcPr>
            <w:tcW w:w="7512" w:type="dxa"/>
            <w:tcMar/>
            <w:vAlign w:val="center"/>
          </w:tcPr>
          <w:p w:rsidR="00485A17" w:rsidP="42797C8A" w:rsidRDefault="00A8559B" w14:paraId="4AF9E504" w14:textId="328438C2" w14:noSpellErr="1">
            <w:pPr>
              <w:jc w:val="both"/>
              <w:rPr>
                <w:rFonts w:ascii="Arial" w:hAnsi="Arial" w:eastAsia="Arial" w:cs="Arial"/>
                <w:sz w:val="22"/>
                <w:szCs w:val="22"/>
              </w:rPr>
            </w:pPr>
            <w:r w:rsidRPr="42797C8A" w:rsidR="53CE2F1D">
              <w:rPr>
                <w:rFonts w:ascii="Arial" w:hAnsi="Arial" w:eastAsia="Arial" w:cs="Arial"/>
                <w:sz w:val="22"/>
                <w:szCs w:val="22"/>
              </w:rPr>
              <w:t>Según los hechos de la demanda,</w:t>
            </w:r>
            <w:r w:rsidRPr="42797C8A" w:rsidR="3BF10824">
              <w:rPr>
                <w:rFonts w:ascii="Arial" w:hAnsi="Arial" w:eastAsia="Arial" w:cs="Arial"/>
                <w:sz w:val="22"/>
                <w:szCs w:val="22"/>
              </w:rPr>
              <w:t xml:space="preserve"> </w:t>
            </w:r>
            <w:r w:rsidRPr="42797C8A" w:rsidR="3AABE984">
              <w:rPr>
                <w:rFonts w:ascii="Arial" w:hAnsi="Arial" w:eastAsia="Arial" w:cs="Arial"/>
                <w:sz w:val="22"/>
                <w:szCs w:val="22"/>
              </w:rPr>
              <w:t xml:space="preserve">el señor ALCIBIADES SOLIS ROMERO suscribió contrato por obra y labor con EFICOL S.A.S. EN REORGANIZACIÓN el 14/03/2022, que su cargo era auxiliar de cargue y descargue, afirma que su labor la desarrollaba únicamente en la empresa ITALCOL DE OCCIDENTE S.A. </w:t>
            </w:r>
          </w:p>
          <w:p w:rsidR="00E34CBB" w:rsidP="42797C8A" w:rsidRDefault="00E34CBB" w14:paraId="41360C97" w14:textId="77777777" w14:noSpellErr="1">
            <w:pPr>
              <w:jc w:val="both"/>
              <w:rPr>
                <w:rFonts w:ascii="Arial" w:hAnsi="Arial" w:eastAsia="Arial" w:cs="Arial"/>
                <w:sz w:val="22"/>
                <w:szCs w:val="22"/>
              </w:rPr>
            </w:pPr>
          </w:p>
          <w:p w:rsidR="00E34CBB" w:rsidP="42797C8A" w:rsidRDefault="00E34CBB" w14:paraId="48CE63B5" w14:textId="0D0C470E" w14:noSpellErr="1">
            <w:pPr>
              <w:jc w:val="both"/>
              <w:rPr>
                <w:rFonts w:ascii="Arial" w:hAnsi="Arial" w:eastAsia="Arial" w:cs="Arial"/>
                <w:sz w:val="22"/>
                <w:szCs w:val="22"/>
              </w:rPr>
            </w:pPr>
            <w:r w:rsidRPr="42797C8A" w:rsidR="3AABE984">
              <w:rPr>
                <w:rFonts w:ascii="Arial" w:hAnsi="Arial" w:eastAsia="Arial" w:cs="Arial"/>
                <w:sz w:val="22"/>
                <w:szCs w:val="22"/>
              </w:rPr>
              <w:t>Afirma que el actor laboró con ocasión a contrato de prestación de servicios logísticos suscrito entre EFICOL e ITALCOL.</w:t>
            </w:r>
          </w:p>
          <w:p w:rsidR="00E34CBB" w:rsidP="42797C8A" w:rsidRDefault="00E34CBB" w14:paraId="6CF57D29" w14:textId="77777777" w14:noSpellErr="1">
            <w:pPr>
              <w:jc w:val="both"/>
              <w:rPr>
                <w:rFonts w:ascii="Arial" w:hAnsi="Arial" w:eastAsia="Arial" w:cs="Arial"/>
                <w:sz w:val="22"/>
                <w:szCs w:val="22"/>
              </w:rPr>
            </w:pPr>
          </w:p>
          <w:p w:rsidR="00E34CBB" w:rsidP="42797C8A" w:rsidRDefault="00E34CBB" w14:paraId="512179BA" w14:textId="1B6CDF30" w14:noSpellErr="1">
            <w:pPr>
              <w:jc w:val="both"/>
              <w:rPr>
                <w:rFonts w:ascii="Arial" w:hAnsi="Arial" w:eastAsia="Arial" w:cs="Arial"/>
                <w:sz w:val="22"/>
                <w:szCs w:val="22"/>
              </w:rPr>
            </w:pPr>
            <w:r w:rsidRPr="42797C8A" w:rsidR="3AABE984">
              <w:rPr>
                <w:rFonts w:ascii="Arial" w:hAnsi="Arial" w:eastAsia="Arial" w:cs="Arial"/>
                <w:sz w:val="22"/>
                <w:szCs w:val="22"/>
              </w:rPr>
              <w:t xml:space="preserve">Informa que el 09/06/2022 el demandante sufrió un accidente laboral consistente en amputación traumática del brazo dominante. Que nunca le brindaron capacitación del manejo de la maquinaria y que la misma tampoco </w:t>
            </w:r>
            <w:r w:rsidRPr="42797C8A" w:rsidR="3AABE984">
              <w:rPr>
                <w:rFonts w:ascii="Arial" w:hAnsi="Arial" w:eastAsia="Arial" w:cs="Arial"/>
                <w:sz w:val="22"/>
                <w:szCs w:val="22"/>
              </w:rPr>
              <w:t>tenia</w:t>
            </w:r>
            <w:r w:rsidRPr="42797C8A" w:rsidR="3AABE984">
              <w:rPr>
                <w:rFonts w:ascii="Arial" w:hAnsi="Arial" w:eastAsia="Arial" w:cs="Arial"/>
                <w:sz w:val="22"/>
                <w:szCs w:val="22"/>
              </w:rPr>
              <w:t xml:space="preserve"> indicaciones o instrucciones para su manejo.</w:t>
            </w:r>
          </w:p>
          <w:p w:rsidR="00E34CBB" w:rsidP="42797C8A" w:rsidRDefault="00E34CBB" w14:paraId="3000C670" w14:textId="77777777" w14:noSpellErr="1">
            <w:pPr>
              <w:jc w:val="both"/>
              <w:rPr>
                <w:rFonts w:ascii="Arial" w:hAnsi="Arial" w:eastAsia="Arial" w:cs="Arial"/>
                <w:sz w:val="22"/>
                <w:szCs w:val="22"/>
              </w:rPr>
            </w:pPr>
          </w:p>
          <w:p w:rsidR="00E34CBB" w:rsidP="42797C8A" w:rsidRDefault="00E34CBB" w14:paraId="3100C6BA" w14:textId="2A17C091" w14:noSpellErr="1">
            <w:pPr>
              <w:jc w:val="both"/>
              <w:rPr>
                <w:rFonts w:ascii="Arial" w:hAnsi="Arial" w:eastAsia="Arial" w:cs="Arial"/>
                <w:sz w:val="22"/>
                <w:szCs w:val="22"/>
              </w:rPr>
            </w:pPr>
            <w:r w:rsidRPr="42797C8A" w:rsidR="3AABE984">
              <w:rPr>
                <w:rFonts w:ascii="Arial" w:hAnsi="Arial" w:eastAsia="Arial" w:cs="Arial"/>
                <w:sz w:val="22"/>
                <w:szCs w:val="22"/>
              </w:rPr>
              <w:t xml:space="preserve">Que el demandante fue calificado por la ARL POSITIVA con una PCL del 57,29%. Y </w:t>
            </w:r>
            <w:r w:rsidRPr="42797C8A" w:rsidR="3AABE984">
              <w:rPr>
                <w:rFonts w:ascii="Arial" w:hAnsi="Arial" w:eastAsia="Arial" w:cs="Arial"/>
                <w:sz w:val="22"/>
                <w:szCs w:val="22"/>
              </w:rPr>
              <w:t>que</w:t>
            </w:r>
            <w:r w:rsidRPr="42797C8A" w:rsidR="3AABE984">
              <w:rPr>
                <w:rFonts w:ascii="Arial" w:hAnsi="Arial" w:eastAsia="Arial" w:cs="Arial"/>
                <w:sz w:val="22"/>
                <w:szCs w:val="22"/>
              </w:rPr>
              <w:t xml:space="preserve"> como consecuencia del dictamen, afirma que el 31/03/2023 EFICOL decide terminar de manera unilateral el contrato laboral.</w:t>
            </w:r>
          </w:p>
          <w:p w:rsidRPr="003A2B19" w:rsidR="00450E10" w:rsidP="42797C8A" w:rsidRDefault="00450E10" w14:paraId="0D210CED" w14:textId="0F6A7933" w14:noSpellErr="1">
            <w:pPr>
              <w:jc w:val="both"/>
              <w:rPr>
                <w:rFonts w:ascii="Arial" w:hAnsi="Arial" w:eastAsia="Arial" w:cs="Arial"/>
                <w:sz w:val="22"/>
                <w:szCs w:val="22"/>
              </w:rPr>
            </w:pPr>
          </w:p>
        </w:tc>
      </w:tr>
      <w:tr w:rsidRPr="003A2B19" w:rsidR="003152D5" w:rsidTr="32C0B484" w14:paraId="51B3F58B" w14:textId="77777777">
        <w:trPr>
          <w:trHeight w:val="559"/>
        </w:trPr>
        <w:tc>
          <w:tcPr>
            <w:tcW w:w="2338" w:type="dxa"/>
            <w:shd w:val="clear" w:color="auto" w:fill="0033A0"/>
            <w:tcMar/>
            <w:vAlign w:val="center"/>
          </w:tcPr>
          <w:p w:rsidRPr="003A2B19" w:rsidR="003152D5" w:rsidP="42797C8A" w:rsidRDefault="003152D5" w14:paraId="502B9735" w14:textId="2EE7CCEF" w14:noSpellErr="1">
            <w:pPr>
              <w:rPr>
                <w:rFonts w:ascii="Arial" w:hAnsi="Arial" w:eastAsia="Arial" w:cs="Arial"/>
                <w:b w:val="1"/>
                <w:bCs w:val="1"/>
                <w:sz w:val="22"/>
                <w:szCs w:val="22"/>
              </w:rPr>
            </w:pPr>
            <w:r w:rsidRPr="42797C8A" w:rsidR="21F16248">
              <w:rPr>
                <w:rFonts w:ascii="Arial" w:hAnsi="Arial" w:eastAsia="Arial" w:cs="Arial"/>
                <w:b w:val="1"/>
                <w:bCs w:val="1"/>
                <w:sz w:val="22"/>
                <w:szCs w:val="22"/>
              </w:rPr>
              <w:t>Calificación de la Contingencia</w:t>
            </w:r>
          </w:p>
        </w:tc>
        <w:tc>
          <w:tcPr>
            <w:tcW w:w="7512" w:type="dxa"/>
            <w:tcMar/>
            <w:vAlign w:val="center"/>
          </w:tcPr>
          <w:p w:rsidRPr="003A2B19" w:rsidR="003152D5" w:rsidP="42797C8A" w:rsidRDefault="00272178" w14:paraId="3354A7BE" w14:textId="1F590AA3" w14:noSpellErr="1">
            <w:pPr>
              <w:jc w:val="center"/>
              <w:rPr>
                <w:rFonts w:ascii="Arial" w:hAnsi="Arial" w:eastAsia="Arial" w:cs="Arial"/>
                <w:b w:val="1"/>
                <w:bCs w:val="1"/>
                <w:sz w:val="22"/>
                <w:szCs w:val="22"/>
              </w:rPr>
            </w:pPr>
            <w:r w:rsidRPr="42797C8A" w:rsidR="392EC471">
              <w:rPr>
                <w:rFonts w:ascii="Arial" w:hAnsi="Arial" w:eastAsia="Arial" w:cs="Arial"/>
                <w:b w:val="1"/>
                <w:bCs w:val="1"/>
                <w:sz w:val="22"/>
                <w:szCs w:val="22"/>
              </w:rPr>
              <w:t>REMOTO</w:t>
            </w:r>
          </w:p>
        </w:tc>
      </w:tr>
      <w:tr w:rsidRPr="003A2B19" w:rsidR="00852BCA" w:rsidTr="32C0B484" w14:paraId="3816128F" w14:textId="77777777">
        <w:trPr>
          <w:trHeight w:val="836"/>
        </w:trPr>
        <w:tc>
          <w:tcPr>
            <w:tcW w:w="2338" w:type="dxa"/>
            <w:shd w:val="clear" w:color="auto" w:fill="0033A0"/>
            <w:tcMar/>
          </w:tcPr>
          <w:p w:rsidRPr="003A2B19" w:rsidR="00852BCA" w:rsidP="42797C8A" w:rsidRDefault="00BC401F" w14:paraId="7FDFC74F" w14:textId="0816CA80" w14:noSpellErr="1">
            <w:pPr>
              <w:rPr>
                <w:rFonts w:ascii="Arial" w:hAnsi="Arial" w:eastAsia="Arial" w:cs="Arial"/>
                <w:b w:val="1"/>
                <w:bCs w:val="1"/>
                <w:sz w:val="22"/>
                <w:szCs w:val="22"/>
              </w:rPr>
            </w:pPr>
            <w:r w:rsidRPr="42797C8A" w:rsidR="4E99BC88">
              <w:rPr>
                <w:rFonts w:ascii="Arial" w:hAnsi="Arial" w:eastAsia="Arial" w:cs="Arial"/>
                <w:b w:val="1"/>
                <w:bCs w:val="1"/>
                <w:sz w:val="22"/>
                <w:szCs w:val="22"/>
              </w:rPr>
              <w:t>Motivos de la calificación</w:t>
            </w:r>
          </w:p>
        </w:tc>
        <w:tc>
          <w:tcPr>
            <w:tcW w:w="7512" w:type="dxa"/>
            <w:tcMar/>
          </w:tcPr>
          <w:p w:rsidRPr="003A2B19" w:rsidR="004875B3" w:rsidP="42797C8A" w:rsidRDefault="004875B3" w14:paraId="30654314" w14:textId="77777777" w14:noSpellErr="1">
            <w:pPr>
              <w:jc w:val="center"/>
              <w:rPr>
                <w:rFonts w:ascii="Arial" w:hAnsi="Arial" w:eastAsia="Arial" w:cs="Arial"/>
                <w:sz w:val="22"/>
                <w:szCs w:val="22"/>
                <w:lang w:eastAsia="es-CO"/>
              </w:rPr>
            </w:pPr>
          </w:p>
          <w:p w:rsidR="00561E9A" w:rsidP="42797C8A" w:rsidRDefault="00272178" w14:paraId="047969D1" w14:textId="49484CCD">
            <w:pPr>
              <w:shd w:val="clear" w:color="auto" w:fill="FFFFFF" w:themeFill="background1"/>
              <w:jc w:val="both"/>
              <w:textAlignment w:val="baseline"/>
              <w:rPr>
                <w:rFonts w:ascii="Arial" w:hAnsi="Arial" w:eastAsia="Arial" w:cs="Arial"/>
                <w:color w:val="000000"/>
                <w:sz w:val="22"/>
                <w:szCs w:val="22"/>
                <w:lang w:eastAsia="es-CO"/>
              </w:rPr>
            </w:pPr>
            <w:r w:rsidRPr="32C0B484" w:rsidR="392EC471">
              <w:rPr>
                <w:rFonts w:ascii="Arial" w:hAnsi="Arial" w:eastAsia="Arial" w:cs="Arial"/>
                <w:color w:val="000000" w:themeColor="text2" w:themeTint="FF" w:themeShade="FF"/>
                <w:sz w:val="22"/>
                <w:szCs w:val="22"/>
                <w:lang w:eastAsia="es-CO"/>
              </w:rPr>
              <w:t xml:space="preserve">La contingencia se califica como </w:t>
            </w:r>
            <w:r w:rsidRPr="32C0B484" w:rsidR="00439A3B">
              <w:rPr>
                <w:rFonts w:ascii="Arial" w:hAnsi="Arial" w:eastAsia="Arial" w:cs="Arial"/>
                <w:color w:val="000000" w:themeColor="text2" w:themeTint="FF" w:themeShade="FF"/>
                <w:sz w:val="22"/>
                <w:szCs w:val="22"/>
                <w:lang w:eastAsia="es-CO"/>
              </w:rPr>
              <w:t xml:space="preserve">REMOTA </w:t>
            </w:r>
            <w:r w:rsidRPr="32C0B484" w:rsidR="392EC471">
              <w:rPr>
                <w:rFonts w:ascii="Arial" w:hAnsi="Arial" w:eastAsia="Arial" w:cs="Arial"/>
                <w:color w:val="000000" w:themeColor="text2" w:themeTint="FF" w:themeShade="FF"/>
                <w:sz w:val="22"/>
                <w:szCs w:val="22"/>
                <w:lang w:eastAsia="es-CO"/>
              </w:rPr>
              <w:t>por cuanto</w:t>
            </w:r>
            <w:r w:rsidRPr="32C0B484" w:rsidR="1EC4D6E7">
              <w:rPr>
                <w:rFonts w:ascii="Arial" w:hAnsi="Arial" w:eastAsia="Arial" w:cs="Arial"/>
                <w:color w:val="000000" w:themeColor="text2" w:themeTint="FF" w:themeShade="FF"/>
                <w:sz w:val="22"/>
                <w:szCs w:val="22"/>
                <w:lang w:eastAsia="es-CO"/>
              </w:rPr>
              <w:t xml:space="preserve"> </w:t>
            </w:r>
            <w:r w:rsidRPr="32C0B484" w:rsidR="5E731010">
              <w:rPr>
                <w:rFonts w:ascii="Arial" w:hAnsi="Arial" w:eastAsia="Arial" w:cs="Arial"/>
                <w:color w:val="000000" w:themeColor="text2" w:themeTint="FF" w:themeShade="FF"/>
                <w:sz w:val="22"/>
                <w:szCs w:val="22"/>
                <w:lang w:eastAsia="es-CO"/>
              </w:rPr>
              <w:t>las pólizas que sirvieron de base para llamar en garantía a SEGUROS GENERALES SURAMERICANA S.A. carecen de cobertura</w:t>
            </w:r>
            <w:r w:rsidRPr="32C0B484" w:rsidR="1EC4D6E7">
              <w:rPr>
                <w:rFonts w:ascii="Arial" w:hAnsi="Arial" w:eastAsia="Arial" w:cs="Arial"/>
                <w:color w:val="000000" w:themeColor="text2" w:themeTint="FF" w:themeShade="FF"/>
                <w:sz w:val="22"/>
                <w:szCs w:val="22"/>
                <w:lang w:eastAsia="es-CO"/>
              </w:rPr>
              <w:t xml:space="preserve"> </w:t>
            </w:r>
            <w:r w:rsidRPr="32C0B484" w:rsidR="1EC4D6E7">
              <w:rPr>
                <w:rFonts w:ascii="Arial" w:hAnsi="Arial" w:eastAsia="Arial" w:cs="Arial"/>
                <w:color w:val="000000" w:themeColor="text2" w:themeTint="FF" w:themeShade="FF"/>
                <w:sz w:val="22"/>
                <w:szCs w:val="22"/>
                <w:lang w:eastAsia="es-CO"/>
              </w:rPr>
              <w:t>material</w:t>
            </w:r>
            <w:r w:rsidRPr="32C0B484" w:rsidR="392EC471">
              <w:rPr>
                <w:rFonts w:ascii="Arial" w:hAnsi="Arial" w:eastAsia="Arial" w:cs="Arial"/>
                <w:color w:val="000000" w:themeColor="text2" w:themeTint="FF" w:themeShade="FF"/>
                <w:sz w:val="22"/>
                <w:szCs w:val="22"/>
                <w:lang w:eastAsia="es-CO"/>
              </w:rPr>
              <w:t xml:space="preserve"> </w:t>
            </w:r>
            <w:r w:rsidRPr="32C0B484" w:rsidR="1EC4D6E7">
              <w:rPr>
                <w:rFonts w:ascii="Arial" w:hAnsi="Arial" w:eastAsia="Arial" w:cs="Arial"/>
                <w:color w:val="000000" w:themeColor="text2" w:themeTint="FF" w:themeShade="FF"/>
                <w:sz w:val="22"/>
                <w:szCs w:val="22"/>
                <w:lang w:eastAsia="es-CO"/>
              </w:rPr>
              <w:t>de conformidad con los hechos y pretensiones de la demanda.</w:t>
            </w:r>
          </w:p>
          <w:p w:rsidR="00561E9A" w:rsidP="42797C8A" w:rsidRDefault="00561E9A" w14:paraId="014E7079" w14:textId="77777777" w14:noSpellErr="1">
            <w:pPr>
              <w:shd w:val="clear" w:color="auto" w:fill="FFFFFF" w:themeFill="background1"/>
              <w:jc w:val="both"/>
              <w:textAlignment w:val="baseline"/>
              <w:rPr>
                <w:rFonts w:ascii="Arial" w:hAnsi="Arial" w:eastAsia="Arial" w:cs="Arial"/>
                <w:color w:val="000000"/>
                <w:sz w:val="22"/>
                <w:szCs w:val="22"/>
                <w:lang w:eastAsia="es-CO"/>
              </w:rPr>
            </w:pPr>
          </w:p>
          <w:p w:rsidRPr="00985D56" w:rsidR="00561E9A" w:rsidP="42797C8A" w:rsidRDefault="00561E9A" w14:paraId="13884C85" w14:textId="7DEFC13F">
            <w:pPr>
              <w:shd w:val="clear" w:color="auto" w:fill="FFFFFF" w:themeFill="background1"/>
              <w:jc w:val="both"/>
              <w:textAlignment w:val="baseline"/>
              <w:rPr>
                <w:rFonts w:ascii="Arial" w:hAnsi="Arial" w:eastAsia="Arial" w:cs="Arial"/>
                <w:color w:val="000000"/>
                <w:sz w:val="22"/>
                <w:szCs w:val="22"/>
                <w:lang w:eastAsia="es-CO"/>
              </w:rPr>
            </w:pPr>
            <w:r w:rsidRPr="32C0B484" w:rsidR="1EC4D6E7">
              <w:rPr>
                <w:rFonts w:ascii="Arial" w:hAnsi="Arial" w:eastAsia="Arial" w:cs="Arial"/>
                <w:color w:val="000000" w:themeColor="text2" w:themeTint="FF" w:themeShade="FF"/>
                <w:sz w:val="22"/>
                <w:szCs w:val="22"/>
                <w:lang w:eastAsia="es-CO"/>
              </w:rPr>
              <w:t xml:space="preserve">Lo primero que debe tomarse en consideración es que la compañía fue llamada en garantía por </w:t>
            </w:r>
            <w:r w:rsidRPr="32C0B484" w:rsidR="1EC4D6E7">
              <w:rPr>
                <w:rFonts w:ascii="Arial" w:hAnsi="Arial" w:eastAsia="Arial" w:cs="Arial"/>
                <w:color w:val="000000" w:themeColor="text2" w:themeTint="FF" w:themeShade="FF"/>
                <w:sz w:val="22"/>
                <w:szCs w:val="22"/>
                <w:lang w:eastAsia="es-CO"/>
              </w:rPr>
              <w:t>ITALCOL DE OCCIDENTE</w:t>
            </w:r>
            <w:r w:rsidRPr="32C0B484" w:rsidR="1EC4D6E7">
              <w:rPr>
                <w:rFonts w:ascii="Arial" w:hAnsi="Arial" w:eastAsia="Arial" w:cs="Arial"/>
                <w:color w:val="000000" w:themeColor="text2" w:themeTint="FF" w:themeShade="FF"/>
                <w:sz w:val="22"/>
                <w:szCs w:val="22"/>
                <w:lang w:eastAsia="es-CO"/>
              </w:rPr>
              <w:t xml:space="preserve"> S.A. bajo la Póliza de Cumplimiento No. </w:t>
            </w:r>
            <w:r w:rsidRPr="32C0B484" w:rsidR="1EC4D6E7">
              <w:rPr>
                <w:rFonts w:ascii="Arial" w:hAnsi="Arial" w:eastAsia="Arial" w:cs="Arial"/>
                <w:color w:val="000000" w:themeColor="text2" w:themeTint="FF" w:themeShade="FF"/>
                <w:sz w:val="22"/>
                <w:szCs w:val="22"/>
                <w:lang w:eastAsia="es-CO"/>
              </w:rPr>
              <w:t>2979148-0</w:t>
            </w:r>
            <w:r w:rsidRPr="32C0B484" w:rsidR="1EC4D6E7">
              <w:rPr>
                <w:rFonts w:ascii="Arial" w:hAnsi="Arial" w:eastAsia="Arial" w:cs="Arial"/>
                <w:b w:val="1"/>
                <w:bCs w:val="1"/>
                <w:color w:val="000000" w:themeColor="text2" w:themeTint="FF" w:themeShade="FF"/>
                <w:sz w:val="22"/>
                <w:szCs w:val="22"/>
                <w:lang w:eastAsia="es-CO"/>
              </w:rPr>
              <w:t xml:space="preserve"> </w:t>
            </w:r>
            <w:r w:rsidRPr="32C0B484" w:rsidR="1EC4D6E7">
              <w:rPr>
                <w:rFonts w:ascii="Arial" w:hAnsi="Arial" w:eastAsia="Arial" w:cs="Arial"/>
                <w:color w:val="000000" w:themeColor="text2" w:themeTint="FF" w:themeShade="FF"/>
                <w:sz w:val="22"/>
                <w:szCs w:val="22"/>
                <w:lang w:eastAsia="es-CO"/>
              </w:rPr>
              <w:t xml:space="preserve">cuyo tomador/garantizado es </w:t>
            </w:r>
            <w:r w:rsidRPr="32C0B484" w:rsidR="1EC4D6E7">
              <w:rPr>
                <w:rFonts w:ascii="Arial" w:hAnsi="Arial" w:eastAsia="Arial" w:cs="Arial"/>
                <w:color w:val="000000" w:themeColor="text2" w:themeTint="FF" w:themeShade="FF"/>
                <w:sz w:val="22"/>
                <w:szCs w:val="22"/>
                <w:lang w:eastAsia="es-CO"/>
              </w:rPr>
              <w:t xml:space="preserve">EFICOL S.A.S. </w:t>
            </w:r>
            <w:r w:rsidRPr="32C0B484" w:rsidR="1EC4D6E7">
              <w:rPr>
                <w:rFonts w:ascii="Arial" w:hAnsi="Arial" w:eastAsia="Arial" w:cs="Arial"/>
                <w:color w:val="000000" w:themeColor="text2" w:themeTint="FF" w:themeShade="FF"/>
                <w:sz w:val="22"/>
                <w:szCs w:val="22"/>
                <w:lang w:eastAsia="es-CO"/>
              </w:rPr>
              <w:t xml:space="preserve"> y asegurado/beneficiario </w:t>
            </w:r>
            <w:r w:rsidRPr="32C0B484" w:rsidR="1EC4D6E7">
              <w:rPr>
                <w:rFonts w:ascii="Arial" w:hAnsi="Arial" w:eastAsia="Arial" w:cs="Arial"/>
                <w:color w:val="000000" w:themeColor="text2" w:themeTint="FF" w:themeShade="FF"/>
                <w:sz w:val="22"/>
                <w:szCs w:val="22"/>
                <w:lang w:eastAsia="es-CO"/>
              </w:rPr>
              <w:t>ITALCOL DE OCCIDENTE</w:t>
            </w:r>
            <w:r w:rsidRPr="32C0B484" w:rsidR="1EC4D6E7">
              <w:rPr>
                <w:rFonts w:ascii="Arial" w:hAnsi="Arial" w:eastAsia="Arial" w:cs="Arial"/>
                <w:color w:val="000000" w:themeColor="text2" w:themeTint="FF" w:themeShade="FF"/>
                <w:sz w:val="22"/>
                <w:szCs w:val="22"/>
                <w:lang w:eastAsia="es-CO"/>
              </w:rPr>
              <w:t xml:space="preserve"> S.A.</w:t>
            </w:r>
            <w:r w:rsidRPr="32C0B484" w:rsidR="5DDE4D0C">
              <w:rPr>
                <w:rFonts w:ascii="Arial" w:hAnsi="Arial" w:eastAsia="Arial" w:cs="Arial"/>
                <w:color w:val="000000" w:themeColor="text2" w:themeTint="FF" w:themeShade="FF"/>
                <w:sz w:val="22"/>
                <w:szCs w:val="22"/>
                <w:lang w:eastAsia="es-CO"/>
              </w:rPr>
              <w:t xml:space="preserve"> Del mismo modo, fue llamada en garantía por </w:t>
            </w:r>
            <w:r w:rsidRPr="32C0B484" w:rsidR="68206EE1">
              <w:rPr>
                <w:rFonts w:ascii="Arial" w:hAnsi="Arial" w:eastAsia="Arial" w:cs="Arial"/>
                <w:color w:val="000000" w:themeColor="text2" w:themeTint="FF" w:themeShade="FF"/>
                <w:sz w:val="22"/>
                <w:szCs w:val="22"/>
                <w:lang w:eastAsia="es-CO"/>
              </w:rPr>
              <w:t xml:space="preserve">EFICOL S.A.S. en atención a </w:t>
            </w:r>
            <w:r w:rsidRPr="32C0B484" w:rsidR="5DDE4D0C">
              <w:rPr>
                <w:rFonts w:ascii="Arial" w:hAnsi="Arial" w:eastAsia="Arial" w:cs="Arial"/>
                <w:color w:val="000000" w:themeColor="text2" w:themeTint="FF" w:themeShade="FF"/>
                <w:sz w:val="22"/>
                <w:szCs w:val="22"/>
                <w:lang w:eastAsia="es-CO"/>
              </w:rPr>
              <w:t xml:space="preserve">la Póliza de Seguro de Responsabilidad Civil </w:t>
            </w:r>
            <w:r w:rsidRPr="32C0B484" w:rsidR="5DDE4D0C">
              <w:rPr>
                <w:rFonts w:ascii="Arial" w:hAnsi="Arial" w:eastAsia="Arial" w:cs="Arial"/>
                <w:color w:val="000000" w:themeColor="text2" w:themeTint="FF" w:themeShade="FF"/>
                <w:sz w:val="22"/>
                <w:szCs w:val="22"/>
                <w:lang w:eastAsia="es-CO"/>
              </w:rPr>
              <w:t>deriva</w:t>
            </w:r>
            <w:r w:rsidRPr="32C0B484" w:rsidR="5DDE4D0C">
              <w:rPr>
                <w:rFonts w:ascii="Arial" w:hAnsi="Arial" w:eastAsia="Arial" w:cs="Arial"/>
                <w:color w:val="000000" w:themeColor="text2" w:themeTint="FF" w:themeShade="FF"/>
                <w:sz w:val="22"/>
                <w:szCs w:val="22"/>
                <w:lang w:eastAsia="es-CO"/>
              </w:rPr>
              <w:t>do de cumplimiento No. 0759375−</w:t>
            </w:r>
            <w:r w:rsidRPr="32C0B484" w:rsidR="41CD8E8B">
              <w:rPr>
                <w:rFonts w:ascii="Arial" w:hAnsi="Arial" w:eastAsia="Arial" w:cs="Arial"/>
                <w:color w:val="000000" w:themeColor="text2" w:themeTint="FF" w:themeShade="FF"/>
                <w:sz w:val="22"/>
                <w:szCs w:val="22"/>
                <w:lang w:eastAsia="es-CO"/>
              </w:rPr>
              <w:t>5 cuyo</w:t>
            </w:r>
            <w:r w:rsidRPr="32C0B484" w:rsidR="5DDE4D0C">
              <w:rPr>
                <w:rFonts w:ascii="Arial" w:hAnsi="Arial" w:eastAsia="Arial" w:cs="Arial"/>
                <w:color w:val="000000" w:themeColor="text2" w:themeTint="FF" w:themeShade="FF"/>
                <w:sz w:val="22"/>
                <w:szCs w:val="22"/>
                <w:lang w:eastAsia="es-CO"/>
              </w:rPr>
              <w:t xml:space="preserve"> tomador/asegurado es EFICOL S.A.S. y sus beneficiarios son los terceros afectados. </w:t>
            </w:r>
          </w:p>
          <w:p w:rsidRPr="00985D56" w:rsidR="00561E9A" w:rsidP="42797C8A" w:rsidRDefault="00561E9A" w14:paraId="6EEC3B8B" w14:textId="77777777" w14:noSpellErr="1">
            <w:pPr>
              <w:shd w:val="clear" w:color="auto" w:fill="FFFFFF" w:themeFill="background1"/>
              <w:textAlignment w:val="baseline"/>
              <w:rPr>
                <w:rFonts w:ascii="Arial" w:hAnsi="Arial" w:eastAsia="Arial" w:cs="Arial"/>
                <w:color w:val="000000"/>
                <w:sz w:val="22"/>
                <w:szCs w:val="22"/>
                <w:lang w:eastAsia="es-CO"/>
              </w:rPr>
            </w:pPr>
          </w:p>
          <w:p w:rsidR="00561E9A" w:rsidP="42797C8A" w:rsidRDefault="00561E9A" w14:paraId="77B52A4B" w14:textId="47C738F2">
            <w:pPr>
              <w:spacing w:before="0" w:beforeAutospacing="off" w:after="0" w:afterAutospacing="off"/>
              <w:jc w:val="both"/>
              <w:textAlignment w:val="baseline"/>
              <w:rPr>
                <w:rFonts w:ascii="Arial" w:hAnsi="Arial" w:eastAsia="Arial" w:cs="Arial"/>
                <w:color w:val="000000"/>
                <w:sz w:val="22"/>
                <w:szCs w:val="22"/>
                <w:lang w:eastAsia="es-CO"/>
              </w:rPr>
            </w:pPr>
            <w:r w:rsidRPr="42797C8A" w:rsidR="1EC4D6E7">
              <w:rPr>
                <w:rFonts w:ascii="Arial" w:hAnsi="Arial" w:eastAsia="Arial" w:cs="Arial"/>
                <w:color w:val="000000" w:themeColor="text2" w:themeTint="FF" w:themeShade="FF"/>
                <w:sz w:val="22"/>
                <w:szCs w:val="22"/>
                <w:u w:val="single"/>
                <w:lang w:eastAsia="es-CO"/>
              </w:rPr>
              <w:t>Frente a la cobertura temporal</w:t>
            </w:r>
            <w:r w:rsidRPr="42797C8A" w:rsidR="1EC4D6E7">
              <w:rPr>
                <w:rFonts w:ascii="Arial" w:hAnsi="Arial" w:eastAsia="Arial" w:cs="Arial"/>
                <w:color w:val="000000" w:themeColor="text2" w:themeTint="FF" w:themeShade="FF"/>
                <w:sz w:val="22"/>
                <w:szCs w:val="22"/>
                <w:lang w:eastAsia="es-CO"/>
              </w:rPr>
              <w:t xml:space="preserve">, </w:t>
            </w:r>
            <w:r w:rsidRPr="42797C8A" w:rsidR="2D0D3865">
              <w:rPr>
                <w:rFonts w:ascii="Arial" w:hAnsi="Arial" w:eastAsia="Arial" w:cs="Arial"/>
                <w:color w:val="000000" w:themeColor="text2" w:themeTint="FF" w:themeShade="FF"/>
                <w:sz w:val="22"/>
                <w:szCs w:val="22"/>
                <w:lang w:eastAsia="es-CO"/>
              </w:rPr>
              <w:t>respecto a la póliza de Seguro de Cumplimiento No. 2979148-0</w:t>
            </w:r>
            <w:r w:rsidRPr="42797C8A" w:rsidR="2D0D3865">
              <w:rPr>
                <w:rFonts w:ascii="Arial" w:hAnsi="Arial" w:eastAsia="Arial" w:cs="Arial"/>
                <w:b w:val="1"/>
                <w:bCs w:val="1"/>
                <w:color w:val="000000" w:themeColor="text2" w:themeTint="FF" w:themeShade="FF"/>
                <w:sz w:val="22"/>
                <w:szCs w:val="22"/>
                <w:lang w:eastAsia="es-CO"/>
              </w:rPr>
              <w:t xml:space="preserve"> </w:t>
            </w:r>
            <w:r w:rsidRPr="42797C8A" w:rsidR="1EC4D6E7">
              <w:rPr>
                <w:rFonts w:ascii="Arial" w:hAnsi="Arial" w:eastAsia="Arial" w:cs="Arial"/>
                <w:color w:val="000000" w:themeColor="text2" w:themeTint="FF" w:themeShade="FF"/>
                <w:sz w:val="22"/>
                <w:szCs w:val="22"/>
                <w:lang w:eastAsia="es-CO"/>
              </w:rPr>
              <w:t xml:space="preserve">se precisa su modalidad es ocurrencia, y tiene una vigencia para el amparo de salarios, prestaciones e indemnizaciones desde el </w:t>
            </w:r>
            <w:r w:rsidRPr="42797C8A" w:rsidR="1EC4D6E7">
              <w:rPr>
                <w:rFonts w:ascii="Arial" w:hAnsi="Arial" w:eastAsia="Arial" w:cs="Arial"/>
                <w:color w:val="000000" w:themeColor="text2" w:themeTint="FF" w:themeShade="FF"/>
                <w:sz w:val="22"/>
                <w:szCs w:val="22"/>
                <w:lang w:eastAsia="es-CO"/>
              </w:rPr>
              <w:t>01/0</w:t>
            </w:r>
            <w:r w:rsidRPr="42797C8A" w:rsidR="54FF084D">
              <w:rPr>
                <w:rFonts w:ascii="Arial" w:hAnsi="Arial" w:eastAsia="Arial" w:cs="Arial"/>
                <w:color w:val="000000" w:themeColor="text2" w:themeTint="FF" w:themeShade="FF"/>
                <w:sz w:val="22"/>
                <w:szCs w:val="22"/>
                <w:lang w:eastAsia="es-CO"/>
              </w:rPr>
              <w:t>4</w:t>
            </w:r>
            <w:r w:rsidRPr="42797C8A" w:rsidR="1EC4D6E7">
              <w:rPr>
                <w:rFonts w:ascii="Arial" w:hAnsi="Arial" w:eastAsia="Arial" w:cs="Arial"/>
                <w:color w:val="000000" w:themeColor="text2" w:themeTint="FF" w:themeShade="FF"/>
                <w:sz w:val="22"/>
                <w:szCs w:val="22"/>
                <w:lang w:eastAsia="es-CO"/>
              </w:rPr>
              <w:t xml:space="preserve">/2021 al </w:t>
            </w:r>
            <w:r w:rsidRPr="42797C8A" w:rsidR="284ECCE0">
              <w:rPr>
                <w:rFonts w:ascii="Arial" w:hAnsi="Arial" w:eastAsia="Arial" w:cs="Arial"/>
                <w:color w:val="000000" w:themeColor="text2" w:themeTint="FF" w:themeShade="FF"/>
                <w:sz w:val="22"/>
                <w:szCs w:val="22"/>
                <w:lang w:eastAsia="es-CO"/>
              </w:rPr>
              <w:t>31/03/2023</w:t>
            </w:r>
            <w:r w:rsidRPr="42797C8A" w:rsidR="1EC4D6E7">
              <w:rPr>
                <w:rFonts w:ascii="Arial" w:hAnsi="Arial" w:eastAsia="Arial" w:cs="Arial"/>
                <w:color w:val="000000" w:themeColor="text2" w:themeTint="FF" w:themeShade="FF"/>
                <w:sz w:val="22"/>
                <w:szCs w:val="22"/>
                <w:lang w:eastAsia="es-CO"/>
              </w:rPr>
              <w:t>, otorgándose tres años más</w:t>
            </w:r>
            <w:r w:rsidRPr="42797C8A" w:rsidR="1EC4D6E7">
              <w:rPr>
                <w:rFonts w:ascii="Arial" w:hAnsi="Arial" w:eastAsia="Arial" w:cs="Arial"/>
                <w:color w:val="000000" w:themeColor="text2" w:themeTint="FF" w:themeShade="FF"/>
                <w:sz w:val="22"/>
                <w:szCs w:val="22"/>
                <w:lang w:eastAsia="es-CO"/>
              </w:rPr>
              <w:t xml:space="preserve"> por concepto de prescripción trienal en material laboral</w:t>
            </w:r>
            <w:r w:rsidRPr="42797C8A" w:rsidR="1EC4D6E7">
              <w:rPr>
                <w:rFonts w:ascii="Arial" w:hAnsi="Arial" w:eastAsia="Arial" w:cs="Arial"/>
                <w:color w:val="000000" w:themeColor="text2" w:themeTint="FF" w:themeShade="FF"/>
                <w:sz w:val="22"/>
                <w:szCs w:val="22"/>
                <w:lang w:eastAsia="es-CO"/>
              </w:rPr>
              <w:t>, razón por la que solo quedan cubiertos los hechos acaecidos en este lapso temporal</w:t>
            </w:r>
            <w:r w:rsidRPr="42797C8A" w:rsidR="1EC4D6E7">
              <w:rPr>
                <w:rFonts w:ascii="Arial" w:hAnsi="Arial" w:eastAsia="Arial" w:cs="Arial"/>
                <w:color w:val="000000" w:themeColor="text2" w:themeTint="FF" w:themeShade="FF"/>
                <w:sz w:val="22"/>
                <w:szCs w:val="22"/>
                <w:lang w:eastAsia="es-CO"/>
              </w:rPr>
              <w:t>, de</w:t>
            </w:r>
            <w:r w:rsidRPr="42797C8A" w:rsidR="1EC4D6E7">
              <w:rPr>
                <w:rFonts w:ascii="Arial" w:hAnsi="Arial" w:eastAsia="Arial" w:cs="Arial"/>
                <w:color w:val="000000" w:themeColor="text2" w:themeTint="FF" w:themeShade="FF"/>
                <w:sz w:val="22"/>
                <w:szCs w:val="22"/>
                <w:lang w:eastAsia="es-CO"/>
              </w:rPr>
              <w:t xml:space="preserve"> acuerdo con lo anterior, los demandantes pretenden el reconocimiento y pago de </w:t>
            </w:r>
            <w:r w:rsidRPr="42797C8A" w:rsidR="1EC4D6E7">
              <w:rPr>
                <w:rFonts w:ascii="Arial" w:hAnsi="Arial" w:eastAsia="Arial" w:cs="Arial"/>
                <w:color w:val="000000" w:themeColor="text2" w:themeTint="FF" w:themeShade="FF"/>
                <w:sz w:val="22"/>
                <w:szCs w:val="22"/>
                <w:lang w:eastAsia="es-CO"/>
              </w:rPr>
              <w:t xml:space="preserve">acreencias producto del accidente de trabajo sufrido por el señor </w:t>
            </w:r>
            <w:r w:rsidRPr="42797C8A" w:rsidR="1EC4D6E7">
              <w:rPr>
                <w:rFonts w:ascii="Arial" w:hAnsi="Arial" w:eastAsia="Arial" w:cs="Arial"/>
                <w:color w:val="000000" w:themeColor="text2" w:themeTint="FF" w:themeShade="FF"/>
                <w:sz w:val="22"/>
                <w:szCs w:val="22"/>
                <w:lang w:eastAsia="es-CO"/>
              </w:rPr>
              <w:t>Alcibiades</w:t>
            </w:r>
            <w:r w:rsidRPr="42797C8A" w:rsidR="1EC4D6E7">
              <w:rPr>
                <w:rFonts w:ascii="Arial" w:hAnsi="Arial" w:eastAsia="Arial" w:cs="Arial"/>
                <w:color w:val="000000" w:themeColor="text2" w:themeTint="FF" w:themeShade="FF"/>
                <w:sz w:val="22"/>
                <w:szCs w:val="22"/>
                <w:lang w:eastAsia="es-CO"/>
              </w:rPr>
              <w:t xml:space="preserve"> el 09/06/2022, es decir, </w:t>
            </w:r>
            <w:r w:rsidRPr="42797C8A" w:rsidR="2C7D7AC2">
              <w:rPr>
                <w:rFonts w:ascii="Arial" w:hAnsi="Arial" w:eastAsia="Arial" w:cs="Arial"/>
                <w:color w:val="000000" w:themeColor="text2" w:themeTint="FF" w:themeShade="FF"/>
                <w:sz w:val="22"/>
                <w:szCs w:val="22"/>
                <w:lang w:eastAsia="es-CO"/>
              </w:rPr>
              <w:t>durante la vigencia de la póliza.</w:t>
            </w:r>
            <w:r w:rsidRPr="42797C8A" w:rsidR="34CC3076">
              <w:rPr>
                <w:rFonts w:ascii="Arial" w:hAnsi="Arial" w:eastAsia="Arial" w:cs="Arial"/>
                <w:color w:val="000000" w:themeColor="text2" w:themeTint="FF" w:themeShade="FF"/>
                <w:sz w:val="22"/>
                <w:szCs w:val="22"/>
                <w:lang w:eastAsia="es-CO"/>
              </w:rPr>
              <w:t xml:space="preserve"> </w:t>
            </w:r>
            <w:r w:rsidRPr="42797C8A" w:rsidR="34CC3076">
              <w:rPr>
                <w:rFonts w:ascii="Arial" w:hAnsi="Arial" w:eastAsia="Arial" w:cs="Arial"/>
                <w:color w:val="000000" w:themeColor="text2" w:themeTint="FF" w:themeShade="FF"/>
                <w:sz w:val="22"/>
                <w:szCs w:val="22"/>
                <w:lang w:eastAsia="es-CO"/>
              </w:rPr>
              <w:t xml:space="preserve">Ahora </w:t>
            </w:r>
            <w:r w:rsidRPr="42797C8A" w:rsidR="52DC073D">
              <w:rPr>
                <w:rFonts w:ascii="Arial" w:hAnsi="Arial" w:eastAsia="Arial" w:cs="Arial"/>
                <w:color w:val="000000" w:themeColor="text2" w:themeTint="FF" w:themeShade="FF"/>
                <w:sz w:val="22"/>
                <w:szCs w:val="22"/>
                <w:u w:val="none"/>
                <w:lang w:eastAsia="es-CO"/>
              </w:rPr>
              <w:t>bien, respecto</w:t>
            </w:r>
            <w:r w:rsidRPr="42797C8A" w:rsidR="17D1D166">
              <w:rPr>
                <w:rFonts w:ascii="Arial" w:hAnsi="Arial" w:eastAsia="Arial" w:cs="Arial"/>
                <w:color w:val="000000" w:themeColor="text2" w:themeTint="FF" w:themeShade="FF"/>
                <w:sz w:val="22"/>
                <w:szCs w:val="22"/>
                <w:u w:val="none"/>
                <w:lang w:eastAsia="es-CO"/>
              </w:rPr>
              <w:t xml:space="preserve"> a la Póliza de Seguro de Responsabilidad Civil derivado de cumplimiento No. 0759375−5, se informa que la vigencia es la comprendida entre el </w:t>
            </w:r>
            <w:r w:rsidRPr="42797C8A" w:rsidR="17D1D166">
              <w:rPr>
                <w:rFonts w:ascii="Arial" w:hAnsi="Arial" w:eastAsia="Arial" w:cs="Arial"/>
                <w:sz w:val="22"/>
                <w:szCs w:val="22"/>
              </w:rPr>
              <w:t>01/04/2021 al 31/5/2023, motivo por el cual, teniendo en cuenta que el accidente a</w:t>
            </w:r>
            <w:r w:rsidRPr="42797C8A" w:rsidR="04CAB31A">
              <w:rPr>
                <w:rFonts w:ascii="Arial" w:hAnsi="Arial" w:eastAsia="Arial" w:cs="Arial"/>
                <w:sz w:val="22"/>
                <w:szCs w:val="22"/>
              </w:rPr>
              <w:t xml:space="preserve">caeció el 09/06/2022, existe cobertura temporal </w:t>
            </w:r>
            <w:r w:rsidRPr="42797C8A" w:rsidR="61E7B698">
              <w:rPr>
                <w:rFonts w:ascii="Arial" w:hAnsi="Arial" w:eastAsia="Arial" w:cs="Arial"/>
                <w:sz w:val="22"/>
                <w:szCs w:val="22"/>
              </w:rPr>
              <w:t>y</w:t>
            </w:r>
            <w:r w:rsidRPr="42797C8A" w:rsidR="04CAB31A">
              <w:rPr>
                <w:rFonts w:ascii="Arial" w:hAnsi="Arial" w:eastAsia="Arial" w:cs="Arial"/>
                <w:sz w:val="22"/>
                <w:szCs w:val="22"/>
              </w:rPr>
              <w:t>a que el siniestro acaeció en vigencia del seguro. Por otro lado, f</w:t>
            </w:r>
            <w:r w:rsidRPr="42797C8A" w:rsidR="1EC4D6E7">
              <w:rPr>
                <w:rFonts w:ascii="Arial" w:hAnsi="Arial" w:eastAsia="Arial" w:cs="Arial"/>
                <w:color w:val="000000" w:themeColor="text2" w:themeTint="FF" w:themeShade="FF"/>
                <w:sz w:val="22"/>
                <w:szCs w:val="22"/>
                <w:u w:val="single"/>
                <w:lang w:eastAsia="es-CO"/>
              </w:rPr>
              <w:t>rente a la cobertura material,</w:t>
            </w:r>
            <w:r w:rsidRPr="42797C8A" w:rsidR="1EC4D6E7">
              <w:rPr>
                <w:rFonts w:ascii="Arial" w:hAnsi="Arial" w:eastAsia="Arial" w:cs="Arial"/>
                <w:color w:val="000000" w:themeColor="text2" w:themeTint="FF" w:themeShade="FF"/>
                <w:sz w:val="22"/>
                <w:szCs w:val="22"/>
                <w:lang w:eastAsia="es-CO"/>
              </w:rPr>
              <w:t xml:space="preserve"> se precisa </w:t>
            </w:r>
            <w:r w:rsidRPr="42797C8A" w:rsidR="643D7358">
              <w:rPr>
                <w:rFonts w:ascii="Arial" w:hAnsi="Arial" w:eastAsia="Arial" w:cs="Arial"/>
                <w:color w:val="000000" w:themeColor="text2" w:themeTint="FF" w:themeShade="FF"/>
                <w:sz w:val="22"/>
                <w:szCs w:val="22"/>
                <w:lang w:eastAsia="es-CO"/>
              </w:rPr>
              <w:t>en primer lugar, que,</w:t>
            </w:r>
            <w:r w:rsidRPr="42797C8A" w:rsidR="1EC4D6E7">
              <w:rPr>
                <w:rFonts w:ascii="Arial" w:hAnsi="Arial" w:eastAsia="Arial" w:cs="Arial"/>
                <w:color w:val="000000" w:themeColor="text2" w:themeTint="FF" w:themeShade="FF"/>
                <w:sz w:val="22"/>
                <w:szCs w:val="22"/>
                <w:lang w:eastAsia="es-CO"/>
              </w:rPr>
              <w:t xml:space="preserve"> en la póliza de cumplimiento No. </w:t>
            </w:r>
            <w:r w:rsidRPr="42797C8A" w:rsidR="1EC4D6E7">
              <w:rPr>
                <w:rFonts w:ascii="Arial" w:hAnsi="Arial" w:eastAsia="Arial" w:cs="Arial"/>
                <w:color w:val="000000" w:themeColor="text2" w:themeTint="FF" w:themeShade="FF"/>
                <w:sz w:val="22"/>
                <w:szCs w:val="22"/>
                <w:lang w:eastAsia="es-CO"/>
              </w:rPr>
              <w:t>2979148-0</w:t>
            </w:r>
            <w:r w:rsidRPr="42797C8A" w:rsidR="1EC4D6E7">
              <w:rPr>
                <w:rFonts w:ascii="Arial" w:hAnsi="Arial" w:eastAsia="Arial" w:cs="Arial"/>
                <w:b w:val="1"/>
                <w:bCs w:val="1"/>
                <w:color w:val="000000" w:themeColor="text2" w:themeTint="FF" w:themeShade="FF"/>
                <w:sz w:val="22"/>
                <w:szCs w:val="22"/>
                <w:lang w:eastAsia="es-CO"/>
              </w:rPr>
              <w:t xml:space="preserve"> </w:t>
            </w:r>
            <w:r w:rsidRPr="42797C8A" w:rsidR="1EC4D6E7">
              <w:rPr>
                <w:rFonts w:ascii="Arial" w:hAnsi="Arial" w:eastAsia="Arial" w:cs="Arial"/>
                <w:color w:val="000000" w:themeColor="text2" w:themeTint="FF" w:themeShade="FF"/>
                <w:sz w:val="22"/>
                <w:szCs w:val="22"/>
                <w:lang w:eastAsia="es-CO"/>
              </w:rPr>
              <w:t>se amparó el pago de salarios, prestaciones sociales</w:t>
            </w:r>
            <w:r w:rsidRPr="42797C8A" w:rsidR="1EC4D6E7">
              <w:rPr>
                <w:rFonts w:ascii="Arial" w:hAnsi="Arial" w:eastAsia="Arial" w:cs="Arial"/>
                <w:color w:val="000000" w:themeColor="text2" w:themeTint="FF" w:themeShade="FF"/>
                <w:sz w:val="22"/>
                <w:szCs w:val="22"/>
                <w:lang w:eastAsia="es-CO"/>
              </w:rPr>
              <w:t xml:space="preserve"> </w:t>
            </w:r>
            <w:r w:rsidRPr="42797C8A" w:rsidR="1EC4D6E7">
              <w:rPr>
                <w:rFonts w:ascii="Arial" w:hAnsi="Arial" w:eastAsia="Arial" w:cs="Arial"/>
                <w:color w:val="000000" w:themeColor="text2" w:themeTint="FF" w:themeShade="FF"/>
                <w:sz w:val="22"/>
                <w:szCs w:val="22"/>
                <w:lang w:eastAsia="es-CO"/>
              </w:rPr>
              <w:t>e indemnizaciones</w:t>
            </w:r>
            <w:r w:rsidRPr="42797C8A" w:rsidR="1EC4D6E7">
              <w:rPr>
                <w:rFonts w:ascii="Arial" w:hAnsi="Arial" w:eastAsia="Arial" w:cs="Arial"/>
                <w:color w:val="000000" w:themeColor="text2" w:themeTint="FF" w:themeShade="FF"/>
                <w:sz w:val="22"/>
                <w:szCs w:val="22"/>
                <w:lang w:eastAsia="es-CO"/>
              </w:rPr>
              <w:t xml:space="preserve"> laborales </w:t>
            </w:r>
            <w:r w:rsidRPr="42797C8A" w:rsidR="1EC4D6E7">
              <w:rPr>
                <w:rFonts w:ascii="Arial" w:hAnsi="Arial" w:eastAsia="Arial" w:cs="Arial"/>
                <w:color w:val="000000" w:themeColor="text2" w:themeTint="FF" w:themeShade="FF"/>
                <w:sz w:val="22"/>
                <w:szCs w:val="22"/>
                <w:lang w:eastAsia="es-CO"/>
              </w:rPr>
              <w:t xml:space="preserve">que adeude </w:t>
            </w:r>
            <w:r w:rsidRPr="42797C8A" w:rsidR="1EC4D6E7">
              <w:rPr>
                <w:rFonts w:ascii="Arial" w:hAnsi="Arial" w:eastAsia="Arial" w:cs="Arial"/>
                <w:color w:val="000000" w:themeColor="text2" w:themeTint="FF" w:themeShade="FF"/>
                <w:sz w:val="22"/>
                <w:szCs w:val="22"/>
                <w:lang w:eastAsia="es-CO"/>
              </w:rPr>
              <w:t>EFICOL</w:t>
            </w:r>
            <w:r w:rsidRPr="42797C8A" w:rsidR="1EC4D6E7">
              <w:rPr>
                <w:rFonts w:ascii="Arial" w:hAnsi="Arial" w:eastAsia="Arial" w:cs="Arial"/>
                <w:color w:val="000000" w:themeColor="text2" w:themeTint="FF" w:themeShade="FF"/>
                <w:sz w:val="22"/>
                <w:szCs w:val="22"/>
                <w:lang w:eastAsia="es-CO"/>
              </w:rPr>
              <w:t xml:space="preserve"> en calidad de empleador a sus trabajadores y que genere un detrimento a </w:t>
            </w:r>
            <w:r w:rsidRPr="42797C8A" w:rsidR="1EC4D6E7">
              <w:rPr>
                <w:rFonts w:ascii="Arial" w:hAnsi="Arial" w:eastAsia="Arial" w:cs="Arial"/>
                <w:color w:val="000000" w:themeColor="text2" w:themeTint="FF" w:themeShade="FF"/>
                <w:sz w:val="22"/>
                <w:szCs w:val="22"/>
                <w:lang w:eastAsia="es-CO"/>
              </w:rPr>
              <w:t>ITALCOL</w:t>
            </w:r>
            <w:r w:rsidRPr="42797C8A" w:rsidR="1EC4D6E7">
              <w:rPr>
                <w:rFonts w:ascii="Arial" w:hAnsi="Arial" w:eastAsia="Arial" w:cs="Arial"/>
                <w:color w:val="000000" w:themeColor="text2" w:themeTint="FF" w:themeShade="FF"/>
                <w:sz w:val="22"/>
                <w:szCs w:val="22"/>
                <w:lang w:eastAsia="es-CO"/>
              </w:rPr>
              <w:t xml:space="preserve"> en virtud de una responsabilidad solidaria. Así entonces, </w:t>
            </w:r>
            <w:r w:rsidRPr="42797C8A" w:rsidR="1EC4D6E7">
              <w:rPr>
                <w:rFonts w:ascii="Arial" w:hAnsi="Arial" w:eastAsia="Arial" w:cs="Arial"/>
                <w:color w:val="000000" w:themeColor="text2" w:themeTint="FF" w:themeShade="FF"/>
                <w:sz w:val="22"/>
                <w:szCs w:val="22"/>
                <w:lang w:eastAsia="es-CO"/>
              </w:rPr>
              <w:t xml:space="preserve">debe decirse que en el presente proceso se solicita el pago de perjuicios materiales e inmateriales de que trata el Art. 216 del CST ante la presunta culpa patronal de EFICOL en el accidente de trabajo sufrido por el Sr. </w:t>
            </w:r>
            <w:r w:rsidRPr="42797C8A" w:rsidR="30981E17">
              <w:rPr>
                <w:rFonts w:ascii="Arial" w:hAnsi="Arial" w:eastAsia="Arial" w:cs="Arial"/>
                <w:color w:val="000000" w:themeColor="text2" w:themeTint="FF" w:themeShade="FF"/>
                <w:sz w:val="22"/>
                <w:szCs w:val="22"/>
                <w:lang w:eastAsia="es-CO"/>
              </w:rPr>
              <w:t>Solís</w:t>
            </w:r>
            <w:r w:rsidRPr="42797C8A" w:rsidR="1EC4D6E7">
              <w:rPr>
                <w:rFonts w:ascii="Arial" w:hAnsi="Arial" w:eastAsia="Arial" w:cs="Arial"/>
                <w:color w:val="000000" w:themeColor="text2" w:themeTint="FF" w:themeShade="FF"/>
                <w:sz w:val="22"/>
                <w:szCs w:val="22"/>
                <w:lang w:eastAsia="es-CO"/>
              </w:rPr>
              <w:t>, no obstante, la póliza NO presta cobertura temporal para el pago de dichos perjuicios que se amparan únicamente bajo un amparo de RC PATRONAL el cual NO se encuentra estipulado en la póliza de cumplimiento en cita</w:t>
            </w:r>
            <w:r w:rsidRPr="42797C8A" w:rsidR="30981E17">
              <w:rPr>
                <w:rFonts w:ascii="Arial" w:hAnsi="Arial" w:eastAsia="Arial" w:cs="Arial"/>
                <w:color w:val="000000" w:themeColor="text2" w:themeTint="FF" w:themeShade="FF"/>
                <w:sz w:val="22"/>
                <w:szCs w:val="22"/>
                <w:lang w:eastAsia="es-CO"/>
              </w:rPr>
              <w:t>.</w:t>
            </w:r>
            <w:r w:rsidRPr="42797C8A" w:rsidR="739DE5BC">
              <w:rPr>
                <w:rFonts w:ascii="Arial" w:hAnsi="Arial" w:eastAsia="Arial" w:cs="Arial"/>
                <w:color w:val="000000" w:themeColor="text2" w:themeTint="FF" w:themeShade="FF"/>
                <w:sz w:val="22"/>
                <w:szCs w:val="22"/>
                <w:lang w:eastAsia="es-CO"/>
              </w:rPr>
              <w:t xml:space="preserve"> Ahora bien, respecto a la Póliza de RC No. 0759375−5 debe decirse que, si bien en esta se amparan los perjuicios patrimoniales y extrapatrimoniales que se causen a terceros en virtud de una responsabilidad civil a cargo de EFICOL S.A.S., debe tenerse en cuenta que en la póliza </w:t>
            </w:r>
            <w:r w:rsidRPr="42797C8A" w:rsidR="49469463">
              <w:rPr>
                <w:rFonts w:ascii="Arial" w:hAnsi="Arial" w:eastAsia="Arial" w:cs="Arial"/>
                <w:color w:val="000000" w:themeColor="text2" w:themeTint="FF" w:themeShade="FF"/>
                <w:sz w:val="22"/>
                <w:szCs w:val="22"/>
                <w:lang w:eastAsia="es-CO"/>
              </w:rPr>
              <w:t>NO se otorgó como amparo la RC PATRONAL, por lo que existe una falta de cobertura material.</w:t>
            </w:r>
          </w:p>
          <w:p w:rsidRPr="00985D56" w:rsidR="00681E9D" w:rsidP="42797C8A" w:rsidRDefault="00681E9D" w14:paraId="223551C6" w14:textId="77777777" w14:noSpellErr="1">
            <w:pPr>
              <w:shd w:val="clear" w:color="auto" w:fill="FFFFFF" w:themeFill="background1"/>
              <w:jc w:val="both"/>
              <w:textAlignment w:val="baseline"/>
              <w:rPr>
                <w:rFonts w:ascii="Arial" w:hAnsi="Arial" w:eastAsia="Arial" w:cs="Arial"/>
                <w:color w:val="000000"/>
                <w:sz w:val="22"/>
                <w:szCs w:val="22"/>
                <w:lang w:eastAsia="es-CO"/>
              </w:rPr>
            </w:pPr>
          </w:p>
          <w:p w:rsidR="00561E9A" w:rsidP="42797C8A" w:rsidRDefault="00561E9A" w14:paraId="2070A28F" w14:textId="0F665F95">
            <w:pPr>
              <w:shd w:val="clear" w:color="auto" w:fill="FFFFFF" w:themeFill="background1"/>
              <w:jc w:val="both"/>
              <w:textAlignment w:val="baseline"/>
              <w:rPr>
                <w:rFonts w:ascii="Arial" w:hAnsi="Arial" w:eastAsia="Arial" w:cs="Arial"/>
                <w:color w:val="000000"/>
                <w:sz w:val="22"/>
                <w:szCs w:val="22"/>
                <w:lang w:eastAsia="es-CO"/>
              </w:rPr>
            </w:pPr>
            <w:r w:rsidRPr="32C0B484" w:rsidR="1EC4D6E7">
              <w:rPr>
                <w:rFonts w:ascii="Arial" w:hAnsi="Arial" w:eastAsia="Arial" w:cs="Arial"/>
                <w:color w:val="000000" w:themeColor="text2" w:themeTint="FF" w:themeShade="FF"/>
                <w:sz w:val="22"/>
                <w:szCs w:val="22"/>
                <w:lang w:eastAsia="es-CO"/>
              </w:rPr>
              <w:t xml:space="preserve">Finalmente, frente a la responsabilidad del asegurado, debe decirse que existen elementos de prueba que deberán ser valorados por el juez a fin de determinar si </w:t>
            </w:r>
            <w:r w:rsidRPr="32C0B484" w:rsidR="30981E17">
              <w:rPr>
                <w:rFonts w:ascii="Arial" w:hAnsi="Arial" w:eastAsia="Arial" w:cs="Arial"/>
                <w:color w:val="000000" w:themeColor="text2" w:themeTint="FF" w:themeShade="FF"/>
                <w:sz w:val="22"/>
                <w:szCs w:val="22"/>
                <w:lang w:eastAsia="es-CO"/>
              </w:rPr>
              <w:t xml:space="preserve">existió culpa patronal por parte de EFICOL en el accidente sufrido por el demandante el 09/06/2022, si se encuentran probados los perjuicios sufridos por los demandantes y si </w:t>
            </w:r>
            <w:r w:rsidRPr="32C0B484" w:rsidR="1EC4D6E7">
              <w:rPr>
                <w:rFonts w:ascii="Arial" w:hAnsi="Arial" w:eastAsia="Arial" w:cs="Arial"/>
                <w:color w:val="000000" w:themeColor="text2" w:themeTint="FF" w:themeShade="FF"/>
                <w:sz w:val="22"/>
                <w:szCs w:val="22"/>
                <w:lang w:eastAsia="es-CO"/>
              </w:rPr>
              <w:t>opera la referida solidaridad</w:t>
            </w:r>
            <w:r w:rsidRPr="32C0B484" w:rsidR="30981E17">
              <w:rPr>
                <w:rFonts w:ascii="Arial" w:hAnsi="Arial" w:eastAsia="Arial" w:cs="Arial"/>
                <w:color w:val="000000" w:themeColor="text2" w:themeTint="FF" w:themeShade="FF"/>
                <w:sz w:val="22"/>
                <w:szCs w:val="22"/>
                <w:lang w:eastAsia="es-CO"/>
              </w:rPr>
              <w:t xml:space="preserve"> con ITALCOL</w:t>
            </w:r>
            <w:r w:rsidRPr="32C0B484" w:rsidR="1EC4D6E7">
              <w:rPr>
                <w:rFonts w:ascii="Arial" w:hAnsi="Arial" w:eastAsia="Arial" w:cs="Arial"/>
                <w:color w:val="000000" w:themeColor="text2" w:themeTint="FF" w:themeShade="FF"/>
                <w:sz w:val="22"/>
                <w:szCs w:val="22"/>
                <w:lang w:eastAsia="es-CO"/>
              </w:rPr>
              <w:t>.</w:t>
            </w:r>
            <w:r w:rsidRPr="32C0B484" w:rsidR="1EC4D6E7">
              <w:rPr>
                <w:rFonts w:ascii="Arial" w:hAnsi="Arial" w:eastAsia="Arial" w:cs="Arial"/>
                <w:color w:val="000000" w:themeColor="text2" w:themeTint="FF" w:themeShade="FF"/>
                <w:sz w:val="22"/>
                <w:szCs w:val="22"/>
                <w:lang w:eastAsia="es-CO"/>
              </w:rPr>
              <w:t xml:space="preserve"> </w:t>
            </w:r>
            <w:r w:rsidRPr="32C0B484" w:rsidR="30981E17">
              <w:rPr>
                <w:rFonts w:ascii="Arial" w:hAnsi="Arial" w:eastAsia="Arial" w:cs="Arial"/>
                <w:color w:val="000000" w:themeColor="text2" w:themeTint="FF" w:themeShade="FF"/>
                <w:sz w:val="22"/>
                <w:szCs w:val="22"/>
                <w:lang w:eastAsia="es-CO"/>
              </w:rPr>
              <w:t xml:space="preserve">No obstante, </w:t>
            </w:r>
            <w:r w:rsidRPr="32C0B484" w:rsidR="21F57DB1">
              <w:rPr>
                <w:rFonts w:ascii="Arial" w:hAnsi="Arial" w:eastAsia="Arial" w:cs="Arial"/>
                <w:color w:val="000000" w:themeColor="text2" w:themeTint="FF" w:themeShade="FF"/>
                <w:sz w:val="22"/>
                <w:szCs w:val="22"/>
                <w:lang w:eastAsia="es-CO"/>
              </w:rPr>
              <w:t xml:space="preserve">como se expuso, es clara la falta de cobertura material de las pólizas, pues en lo referente al seguro de cumplimiento, </w:t>
            </w:r>
            <w:r w:rsidRPr="32C0B484" w:rsidR="30981E17">
              <w:rPr>
                <w:rFonts w:ascii="Arial" w:hAnsi="Arial" w:eastAsia="Arial" w:cs="Arial"/>
                <w:color w:val="000000" w:themeColor="text2" w:themeTint="FF" w:themeShade="FF"/>
                <w:sz w:val="22"/>
                <w:szCs w:val="22"/>
                <w:lang w:eastAsia="es-CO"/>
              </w:rPr>
              <w:t xml:space="preserve"> únicamente </w:t>
            </w:r>
            <w:r w:rsidRPr="32C0B484" w:rsidR="5083D78B">
              <w:rPr>
                <w:rFonts w:ascii="Arial" w:hAnsi="Arial" w:eastAsia="Arial" w:cs="Arial"/>
                <w:color w:val="000000" w:themeColor="text2" w:themeTint="FF" w:themeShade="FF"/>
                <w:sz w:val="22"/>
                <w:szCs w:val="22"/>
                <w:lang w:eastAsia="es-CO"/>
              </w:rPr>
              <w:t xml:space="preserve">se </w:t>
            </w:r>
            <w:r w:rsidRPr="32C0B484" w:rsidR="30981E17">
              <w:rPr>
                <w:rFonts w:ascii="Arial" w:hAnsi="Arial" w:eastAsia="Arial" w:cs="Arial"/>
                <w:color w:val="000000" w:themeColor="text2" w:themeTint="FF" w:themeShade="FF"/>
                <w:sz w:val="22"/>
                <w:szCs w:val="22"/>
                <w:lang w:eastAsia="es-CO"/>
              </w:rPr>
              <w:t>ampara</w:t>
            </w:r>
            <w:r w:rsidRPr="32C0B484" w:rsidR="26D6C065">
              <w:rPr>
                <w:rFonts w:ascii="Arial" w:hAnsi="Arial" w:eastAsia="Arial" w:cs="Arial"/>
                <w:color w:val="000000" w:themeColor="text2" w:themeTint="FF" w:themeShade="FF"/>
                <w:sz w:val="22"/>
                <w:szCs w:val="22"/>
                <w:lang w:eastAsia="es-CO"/>
              </w:rPr>
              <w:t xml:space="preserve">n </w:t>
            </w:r>
            <w:r w:rsidRPr="32C0B484" w:rsidR="30981E17">
              <w:rPr>
                <w:rFonts w:ascii="Arial" w:hAnsi="Arial" w:eastAsia="Arial" w:cs="Arial"/>
                <w:color w:val="000000" w:themeColor="text2" w:themeTint="FF" w:themeShade="FF"/>
                <w:sz w:val="22"/>
                <w:szCs w:val="22"/>
                <w:lang w:eastAsia="es-CO"/>
              </w:rPr>
              <w:t>los salarios, prestaciones sociales e indemnizaciones laborales que adeude EFICOL a sus trabajadores y que lo anterior genere un detrimento patrimonial a ITALCOL en virtud de una responsabilidad solidaria, situación que no es lo pr</w:t>
            </w:r>
            <w:r w:rsidRPr="32C0B484" w:rsidR="30981E17">
              <w:rPr>
                <w:rFonts w:ascii="Arial" w:hAnsi="Arial" w:eastAsia="Arial" w:cs="Arial"/>
                <w:color w:val="000000" w:themeColor="text2" w:themeTint="FF" w:themeShade="FF"/>
                <w:sz w:val="22"/>
                <w:szCs w:val="22"/>
                <w:lang w:eastAsia="es-CO"/>
              </w:rPr>
              <w:t xml:space="preserve">etendido por </w:t>
            </w:r>
            <w:r w:rsidRPr="32C0B484" w:rsidR="30981E17">
              <w:rPr>
                <w:rFonts w:ascii="Arial" w:hAnsi="Arial" w:eastAsia="Arial" w:cs="Arial"/>
                <w:color w:val="000000" w:themeColor="text2" w:themeTint="FF" w:themeShade="FF"/>
                <w:sz w:val="22"/>
                <w:szCs w:val="22"/>
                <w:lang w:eastAsia="es-CO"/>
              </w:rPr>
              <w:t>lo</w:t>
            </w:r>
            <w:r w:rsidRPr="32C0B484" w:rsidR="7B38FDDD">
              <w:rPr>
                <w:rFonts w:ascii="Arial" w:hAnsi="Arial" w:eastAsia="Arial" w:cs="Arial"/>
                <w:color w:val="000000" w:themeColor="text2" w:themeTint="FF" w:themeShade="FF"/>
                <w:sz w:val="22"/>
                <w:szCs w:val="22"/>
                <w:lang w:eastAsia="es-CO"/>
              </w:rPr>
              <w:t>s</w:t>
            </w:r>
            <w:r w:rsidRPr="32C0B484" w:rsidR="30981E17">
              <w:rPr>
                <w:rFonts w:ascii="Arial" w:hAnsi="Arial" w:eastAsia="Arial" w:cs="Arial"/>
                <w:color w:val="000000" w:themeColor="text2" w:themeTint="FF" w:themeShade="FF"/>
                <w:sz w:val="22"/>
                <w:szCs w:val="22"/>
                <w:lang w:eastAsia="es-CO"/>
              </w:rPr>
              <w:t xml:space="preserve"> demandantes, quienes se limitan a solicitar el pago de la indemnización de perjuicios de que trata el Art. 216 del CST ante una supuesta culpa patronal de EFICOL en el siniestro ocurrido al Sr. </w:t>
            </w:r>
            <w:r w:rsidRPr="32C0B484" w:rsidR="30981E17">
              <w:rPr>
                <w:rFonts w:ascii="Arial" w:hAnsi="Arial" w:eastAsia="Arial" w:cs="Arial"/>
                <w:color w:val="000000" w:themeColor="text2" w:themeTint="FF" w:themeShade="FF"/>
                <w:sz w:val="22"/>
                <w:szCs w:val="22"/>
                <w:lang w:eastAsia="es-CO"/>
              </w:rPr>
              <w:t>Solis</w:t>
            </w:r>
            <w:r w:rsidRPr="32C0B484" w:rsidR="30981E17">
              <w:rPr>
                <w:rFonts w:ascii="Arial" w:hAnsi="Arial" w:eastAsia="Arial" w:cs="Arial"/>
                <w:color w:val="000000" w:themeColor="text2" w:themeTint="FF" w:themeShade="FF"/>
                <w:sz w:val="22"/>
                <w:szCs w:val="22"/>
                <w:lang w:eastAsia="es-CO"/>
              </w:rPr>
              <w:t xml:space="preserve">, por lo que es claro que no es posible afectar la póliza por estos conceptos, ya que en el seguro no se otorgó </w:t>
            </w:r>
            <w:r w:rsidRPr="32C0B484" w:rsidR="30981E17">
              <w:rPr>
                <w:rFonts w:ascii="Arial" w:hAnsi="Arial" w:eastAsia="Arial" w:cs="Arial"/>
                <w:color w:val="000000" w:themeColor="text2" w:themeTint="FF" w:themeShade="FF"/>
                <w:sz w:val="22"/>
                <w:szCs w:val="22"/>
                <w:lang w:eastAsia="es-CO"/>
              </w:rPr>
              <w:t>amparo de RC PATRONAL</w:t>
            </w:r>
            <w:r w:rsidRPr="32C0B484" w:rsidR="0DB3DE15">
              <w:rPr>
                <w:rFonts w:ascii="Arial" w:hAnsi="Arial" w:eastAsia="Arial" w:cs="Arial"/>
                <w:color w:val="000000" w:themeColor="text2" w:themeTint="FF" w:themeShade="FF"/>
                <w:sz w:val="22"/>
                <w:szCs w:val="22"/>
                <w:lang w:eastAsia="es-CO"/>
              </w:rPr>
              <w:t xml:space="preserve">. Y respecto al seguro de responsabilidad civil, debe decirse que lo que se pretende </w:t>
            </w:r>
            <w:r w:rsidRPr="32C0B484" w:rsidR="537D42B2">
              <w:rPr>
                <w:rFonts w:ascii="Arial" w:hAnsi="Arial" w:eastAsia="Arial" w:cs="Arial"/>
                <w:color w:val="000000" w:themeColor="text2" w:themeTint="FF" w:themeShade="FF"/>
                <w:sz w:val="22"/>
                <w:szCs w:val="22"/>
                <w:lang w:eastAsia="es-CO"/>
              </w:rPr>
              <w:t>únicamente</w:t>
            </w:r>
            <w:r w:rsidRPr="32C0B484" w:rsidR="0DB3DE15">
              <w:rPr>
                <w:rFonts w:ascii="Arial" w:hAnsi="Arial" w:eastAsia="Arial" w:cs="Arial"/>
                <w:color w:val="000000" w:themeColor="text2" w:themeTint="FF" w:themeShade="FF"/>
                <w:sz w:val="22"/>
                <w:szCs w:val="22"/>
                <w:lang w:eastAsia="es-CO"/>
              </w:rPr>
              <w:t xml:space="preserve"> se cubre mediante amparo de RC PATRONAL, tal como se expuso, amparo que NO fue concertado por las partes, motivo por el cual no es posible condenar a SEGUROS GENERALES SURAMERICANA S.A. a cubrir un riesgo que no fue asum</w:t>
            </w:r>
            <w:r w:rsidRPr="32C0B484" w:rsidR="01809BC8">
              <w:rPr>
                <w:rFonts w:ascii="Arial" w:hAnsi="Arial" w:eastAsia="Arial" w:cs="Arial"/>
                <w:color w:val="000000" w:themeColor="text2" w:themeTint="FF" w:themeShade="FF"/>
                <w:sz w:val="22"/>
                <w:szCs w:val="22"/>
                <w:lang w:eastAsia="es-CO"/>
              </w:rPr>
              <w:t xml:space="preserve">ido. </w:t>
            </w:r>
          </w:p>
          <w:p w:rsidRPr="00985D56" w:rsidR="00681E9D" w:rsidP="42797C8A" w:rsidRDefault="00681E9D" w14:paraId="5415C7B8" w14:textId="77777777" w14:noSpellErr="1">
            <w:pPr>
              <w:shd w:val="clear" w:color="auto" w:fill="FFFFFF" w:themeFill="background1"/>
              <w:jc w:val="both"/>
              <w:textAlignment w:val="baseline"/>
              <w:rPr>
                <w:rFonts w:ascii="Arial" w:hAnsi="Arial" w:eastAsia="Arial" w:cs="Arial"/>
                <w:color w:val="000000"/>
                <w:sz w:val="22"/>
                <w:szCs w:val="22"/>
                <w:lang w:eastAsia="es-CO"/>
              </w:rPr>
            </w:pPr>
          </w:p>
          <w:p w:rsidRPr="00985D56" w:rsidR="00561E9A" w:rsidP="42797C8A" w:rsidRDefault="00561E9A" w14:paraId="1C19114E" w14:textId="77777777" w14:noSpellErr="1">
            <w:pPr>
              <w:shd w:val="clear" w:color="auto" w:fill="FFFFFF" w:themeFill="background1"/>
              <w:textAlignment w:val="baseline"/>
              <w:rPr>
                <w:rFonts w:ascii="Arial" w:hAnsi="Arial" w:eastAsia="Arial" w:cs="Arial"/>
                <w:color w:val="000000"/>
                <w:sz w:val="22"/>
                <w:szCs w:val="22"/>
                <w:lang w:eastAsia="es-CO"/>
              </w:rPr>
            </w:pPr>
            <w:r w:rsidRPr="42797C8A" w:rsidR="1EC4D6E7">
              <w:rPr>
                <w:rFonts w:ascii="Arial" w:hAnsi="Arial" w:eastAsia="Arial" w:cs="Arial"/>
                <w:color w:val="000000" w:themeColor="text2" w:themeTint="FF" w:themeShade="FF"/>
                <w:sz w:val="22"/>
                <w:szCs w:val="22"/>
                <w:lang w:eastAsia="es-CO"/>
              </w:rPr>
              <w:t>Lo esgrimido sin perjuicio del carácter contingente del proceso.</w:t>
            </w:r>
          </w:p>
          <w:p w:rsidRPr="003A2B19" w:rsidR="003A2B19" w:rsidP="42797C8A" w:rsidRDefault="003A2B19" w14:paraId="46EE1E88" w14:textId="08B9B083" w14:noSpellErr="1">
            <w:pPr>
              <w:jc w:val="both"/>
              <w:rPr>
                <w:rFonts w:ascii="Arial" w:hAnsi="Arial" w:eastAsia="Arial" w:cs="Arial"/>
                <w:sz w:val="22"/>
                <w:szCs w:val="22"/>
              </w:rPr>
            </w:pPr>
          </w:p>
        </w:tc>
      </w:tr>
      <w:tr w:rsidRPr="003A2B19" w:rsidR="003152D5" w:rsidTr="32C0B484" w14:paraId="423EF0FF" w14:textId="77777777">
        <w:trPr>
          <w:trHeight w:val="478"/>
        </w:trPr>
        <w:tc>
          <w:tcPr>
            <w:tcW w:w="2338" w:type="dxa"/>
            <w:shd w:val="clear" w:color="auto" w:fill="0033A0"/>
            <w:tcMar/>
            <w:vAlign w:val="center"/>
          </w:tcPr>
          <w:p w:rsidRPr="003A2B19" w:rsidR="003152D5" w:rsidP="42797C8A" w:rsidRDefault="003152D5" w14:paraId="2F9F4436" w14:textId="77777777" w14:noSpellErr="1">
            <w:pPr>
              <w:rPr>
                <w:rFonts w:ascii="Arial" w:hAnsi="Arial" w:eastAsia="Arial" w:cs="Arial"/>
                <w:b w:val="1"/>
                <w:bCs w:val="1"/>
                <w:sz w:val="22"/>
                <w:szCs w:val="22"/>
              </w:rPr>
            </w:pPr>
            <w:r w:rsidRPr="42797C8A" w:rsidR="21F16248">
              <w:rPr>
                <w:rFonts w:ascii="Arial" w:hAnsi="Arial" w:eastAsia="Arial" w:cs="Arial"/>
                <w:b w:val="1"/>
                <w:bCs w:val="1"/>
                <w:sz w:val="22"/>
                <w:szCs w:val="22"/>
              </w:rPr>
              <w:t>Observaciones</w:t>
            </w:r>
          </w:p>
        </w:tc>
        <w:tc>
          <w:tcPr>
            <w:tcW w:w="7512" w:type="dxa"/>
            <w:tcMar/>
            <w:vAlign w:val="center"/>
          </w:tcPr>
          <w:p w:rsidRPr="003A2B19" w:rsidR="003152D5" w:rsidP="42797C8A" w:rsidRDefault="0027255B" w14:paraId="0C08A217" w14:textId="5FF85BEA" w14:noSpellErr="1">
            <w:pPr>
              <w:jc w:val="both"/>
              <w:rPr>
                <w:rFonts w:ascii="Arial" w:hAnsi="Arial" w:eastAsia="Arial" w:cs="Arial"/>
                <w:sz w:val="22"/>
                <w:szCs w:val="22"/>
                <w:lang w:val="es-ES"/>
              </w:rPr>
            </w:pPr>
            <w:r w:rsidRPr="42797C8A" w:rsidR="5BF0A7A5">
              <w:rPr>
                <w:rFonts w:ascii="Arial" w:hAnsi="Arial" w:eastAsia="Arial" w:cs="Arial"/>
                <w:sz w:val="22"/>
                <w:szCs w:val="22"/>
                <w:lang w:val="es-ES"/>
              </w:rPr>
              <w:t xml:space="preserve">Sin observaciones </w:t>
            </w:r>
          </w:p>
        </w:tc>
      </w:tr>
    </w:tbl>
    <w:p w:rsidRPr="003A2B19" w:rsidR="0096555E" w:rsidP="42797C8A" w:rsidRDefault="0096555E" w14:paraId="7C1537B2" w14:textId="77777777" w14:noSpellErr="1">
      <w:pPr>
        <w:rPr>
          <w:rFonts w:ascii="Arial" w:hAnsi="Arial" w:eastAsia="Arial" w:cs="Arial"/>
          <w:b w:val="1"/>
          <w:bCs w:val="1"/>
          <w:sz w:val="22"/>
          <w:szCs w:val="22"/>
        </w:rPr>
      </w:pPr>
    </w:p>
    <w:p w:rsidRPr="003A2B19" w:rsidR="00247E08" w:rsidP="42797C8A" w:rsidRDefault="00E7768D" w14:paraId="1AA0C5C3" w14:textId="2FE4EAEC" w14:noSpellErr="1">
      <w:pPr>
        <w:rPr>
          <w:rFonts w:ascii="Arial" w:hAnsi="Arial" w:eastAsia="Arial" w:cs="Arial"/>
          <w:b w:val="1"/>
          <w:bCs w:val="1"/>
          <w:sz w:val="22"/>
          <w:szCs w:val="22"/>
        </w:rPr>
      </w:pPr>
      <w:r w:rsidRPr="42797C8A" w:rsidR="00E7768D">
        <w:rPr>
          <w:rFonts w:ascii="Arial" w:hAnsi="Arial" w:eastAsia="Arial" w:cs="Arial"/>
          <w:b w:val="1"/>
          <w:bCs w:val="1"/>
          <w:sz w:val="22"/>
          <w:szCs w:val="22"/>
        </w:rPr>
        <w:t>Datos abogado interno</w:t>
      </w:r>
    </w:p>
    <w:p w:rsidRPr="003A2B19" w:rsidR="00E7768D" w:rsidP="42797C8A" w:rsidRDefault="00E7768D" w14:paraId="30A5C309" w14:textId="62380A42" w14:noSpellErr="1">
      <w:pPr>
        <w:rPr>
          <w:rFonts w:ascii="Arial" w:hAnsi="Arial" w:eastAsia="Arial" w:cs="Arial"/>
          <w:b w:val="1"/>
          <w:bCs w:val="1"/>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Pr="003A2B19" w:rsidR="00527AC1" w:rsidTr="42797C8A" w14:paraId="6E3C6E8A" w14:textId="77777777">
        <w:trPr>
          <w:trHeight w:val="340"/>
        </w:trPr>
        <w:tc>
          <w:tcPr>
            <w:tcW w:w="2353" w:type="dxa"/>
            <w:shd w:val="clear" w:color="auto" w:fill="0033A0"/>
            <w:tcMar/>
            <w:vAlign w:val="center"/>
          </w:tcPr>
          <w:p w:rsidRPr="003A2B19" w:rsidR="00527AC1" w:rsidP="42797C8A" w:rsidRDefault="00670B1C" w14:paraId="72BAF282" w14:textId="216ED2CA" w14:noSpellErr="1">
            <w:pPr>
              <w:jc w:val="both"/>
              <w:rPr>
                <w:rFonts w:ascii="Arial" w:hAnsi="Arial" w:eastAsia="Arial" w:cs="Arial"/>
                <w:b w:val="1"/>
                <w:bCs w:val="1"/>
                <w:sz w:val="22"/>
                <w:szCs w:val="22"/>
              </w:rPr>
            </w:pPr>
            <w:r w:rsidRPr="42797C8A" w:rsidR="6B25C6A0">
              <w:rPr>
                <w:rFonts w:ascii="Arial" w:hAnsi="Arial" w:eastAsia="Arial" w:cs="Arial"/>
                <w:b w:val="1"/>
                <w:bCs w:val="1"/>
                <w:sz w:val="22"/>
                <w:szCs w:val="22"/>
              </w:rPr>
              <w:t>Requiere siniestro</w:t>
            </w:r>
          </w:p>
        </w:tc>
        <w:tc>
          <w:tcPr>
            <w:tcW w:w="1260" w:type="dxa"/>
            <w:tcMar/>
            <w:vAlign w:val="center"/>
          </w:tcPr>
          <w:p w:rsidRPr="003A2B19" w:rsidR="00527AC1" w:rsidP="42797C8A" w:rsidRDefault="00527AC1" w14:paraId="7944CF82" w14:textId="77777777" w14:noSpellErr="1">
            <w:pPr>
              <w:jc w:val="both"/>
              <w:rPr>
                <w:rFonts w:ascii="Arial" w:hAnsi="Arial" w:eastAsia="Arial" w:cs="Arial"/>
                <w:sz w:val="22"/>
                <w:szCs w:val="22"/>
              </w:rPr>
            </w:pPr>
          </w:p>
        </w:tc>
        <w:tc>
          <w:tcPr>
            <w:tcW w:w="2127" w:type="dxa"/>
            <w:shd w:val="clear" w:color="auto" w:fill="0033A0"/>
            <w:tcMar/>
            <w:vAlign w:val="center"/>
          </w:tcPr>
          <w:p w:rsidRPr="003A2B19" w:rsidR="00527AC1" w:rsidP="42797C8A" w:rsidRDefault="00670B1C" w14:paraId="5FD9B59F" w14:textId="57D650C4" w14:noSpellErr="1">
            <w:pPr>
              <w:jc w:val="both"/>
              <w:rPr>
                <w:rFonts w:ascii="Arial" w:hAnsi="Arial" w:eastAsia="Arial" w:cs="Arial"/>
                <w:b w:val="1"/>
                <w:bCs w:val="1"/>
                <w:sz w:val="22"/>
                <w:szCs w:val="22"/>
              </w:rPr>
            </w:pPr>
            <w:r w:rsidRPr="42797C8A" w:rsidR="6B25C6A0">
              <w:rPr>
                <w:rFonts w:ascii="Arial" w:hAnsi="Arial" w:eastAsia="Arial" w:cs="Arial"/>
                <w:b w:val="1"/>
                <w:bCs w:val="1"/>
                <w:sz w:val="22"/>
                <w:szCs w:val="22"/>
              </w:rPr>
              <w:t>Número de siniestro</w:t>
            </w:r>
          </w:p>
        </w:tc>
        <w:tc>
          <w:tcPr>
            <w:tcW w:w="4110" w:type="dxa"/>
            <w:tcMar/>
            <w:vAlign w:val="center"/>
          </w:tcPr>
          <w:p w:rsidRPr="003A2B19" w:rsidR="00527AC1" w:rsidP="42797C8A" w:rsidRDefault="00527AC1" w14:paraId="08F65C37" w14:textId="536588FA" w14:noSpellErr="1">
            <w:pPr>
              <w:jc w:val="both"/>
              <w:rPr>
                <w:rFonts w:ascii="Arial" w:hAnsi="Arial" w:eastAsia="Arial" w:cs="Arial"/>
                <w:sz w:val="22"/>
                <w:szCs w:val="22"/>
              </w:rPr>
            </w:pPr>
          </w:p>
        </w:tc>
      </w:tr>
      <w:tr w:rsidRPr="003A2B19" w:rsidR="00670B1C" w:rsidTr="42797C8A" w14:paraId="02724D2B" w14:textId="77777777">
        <w:trPr>
          <w:cantSplit/>
          <w:trHeight w:val="340"/>
        </w:trPr>
        <w:tc>
          <w:tcPr>
            <w:tcW w:w="2353" w:type="dxa"/>
            <w:shd w:val="clear" w:color="auto" w:fill="0033A0"/>
            <w:tcMar/>
            <w:vAlign w:val="center"/>
          </w:tcPr>
          <w:p w:rsidRPr="003A2B19" w:rsidR="00670B1C" w:rsidP="42797C8A" w:rsidRDefault="004C53EC" w14:paraId="712D0A9F" w14:textId="4E0FB124" w14:noSpellErr="1">
            <w:pPr>
              <w:rPr>
                <w:rFonts w:ascii="Arial" w:hAnsi="Arial" w:eastAsia="Arial" w:cs="Arial"/>
                <w:b w:val="1"/>
                <w:bCs w:val="1"/>
                <w:sz w:val="22"/>
                <w:szCs w:val="22"/>
              </w:rPr>
            </w:pPr>
            <w:r w:rsidRPr="42797C8A" w:rsidR="5E7DF9FD">
              <w:rPr>
                <w:rFonts w:ascii="Arial" w:hAnsi="Arial" w:eastAsia="Arial" w:cs="Arial"/>
                <w:b w:val="1"/>
                <w:bCs w:val="1"/>
                <w:sz w:val="22"/>
                <w:szCs w:val="22"/>
              </w:rPr>
              <w:t>Vinculado</w:t>
            </w:r>
          </w:p>
        </w:tc>
        <w:tc>
          <w:tcPr>
            <w:tcW w:w="1260" w:type="dxa"/>
            <w:tcMar/>
            <w:vAlign w:val="center"/>
          </w:tcPr>
          <w:p w:rsidRPr="003A2B19" w:rsidR="00670B1C" w:rsidP="42797C8A" w:rsidRDefault="00670B1C" w14:paraId="6EE862B9" w14:textId="77777777" w14:noSpellErr="1">
            <w:pPr>
              <w:jc w:val="both"/>
              <w:rPr>
                <w:rFonts w:ascii="Arial" w:hAnsi="Arial" w:eastAsia="Arial" w:cs="Arial"/>
                <w:sz w:val="22"/>
                <w:szCs w:val="22"/>
              </w:rPr>
            </w:pPr>
          </w:p>
        </w:tc>
        <w:tc>
          <w:tcPr>
            <w:tcW w:w="2127" w:type="dxa"/>
            <w:shd w:val="clear" w:color="auto" w:fill="0033A0"/>
            <w:tcMar/>
            <w:vAlign w:val="center"/>
          </w:tcPr>
          <w:p w:rsidRPr="003A2B19" w:rsidR="00670B1C" w:rsidP="42797C8A" w:rsidRDefault="004C53EC" w14:paraId="64204CF7" w14:textId="26B2CBCA" w14:noSpellErr="1">
            <w:pPr>
              <w:jc w:val="both"/>
              <w:rPr>
                <w:rFonts w:ascii="Arial" w:hAnsi="Arial" w:eastAsia="Arial" w:cs="Arial"/>
                <w:b w:val="1"/>
                <w:bCs w:val="1"/>
                <w:sz w:val="22"/>
                <w:szCs w:val="22"/>
              </w:rPr>
            </w:pPr>
            <w:r w:rsidRPr="42797C8A" w:rsidR="5E7DF9FD">
              <w:rPr>
                <w:rFonts w:ascii="Arial" w:hAnsi="Arial" w:eastAsia="Arial" w:cs="Arial"/>
                <w:b w:val="1"/>
                <w:bCs w:val="1"/>
                <w:sz w:val="22"/>
                <w:szCs w:val="22"/>
              </w:rPr>
              <w:t>Asunto</w:t>
            </w:r>
          </w:p>
        </w:tc>
        <w:tc>
          <w:tcPr>
            <w:tcW w:w="4110" w:type="dxa"/>
            <w:tcMar/>
            <w:vAlign w:val="center"/>
          </w:tcPr>
          <w:p w:rsidRPr="003A2B19" w:rsidR="00670B1C" w:rsidP="42797C8A" w:rsidRDefault="00670B1C" w14:paraId="67FD7B5B" w14:textId="578D9DB7" w14:noSpellErr="1">
            <w:pPr>
              <w:jc w:val="both"/>
              <w:rPr>
                <w:rFonts w:ascii="Arial" w:hAnsi="Arial" w:eastAsia="Arial" w:cs="Arial"/>
                <w:sz w:val="22"/>
                <w:szCs w:val="22"/>
              </w:rPr>
            </w:pPr>
          </w:p>
        </w:tc>
      </w:tr>
    </w:tbl>
    <w:p w:rsidRPr="003A2B19" w:rsidR="00DA27BE" w:rsidP="42797C8A" w:rsidRDefault="00DA27BE" w14:paraId="3D674D99" w14:textId="77777777" w14:noSpellErr="1">
      <w:pPr>
        <w:rPr>
          <w:rFonts w:ascii="Arial" w:hAnsi="Arial" w:eastAsia="Arial" w:cs="Arial"/>
          <w:b w:val="1"/>
          <w:bCs w:val="1"/>
          <w:sz w:val="22"/>
          <w:szCs w:val="22"/>
          <w:u w:val="single"/>
        </w:rPr>
      </w:pPr>
    </w:p>
    <w:sectPr w:rsidRPr="003A2B19" w:rsidR="00DA27BE" w:rsidSect="0011721B">
      <w:headerReference w:type="default" r:id="rId8"/>
      <w:pgSz w:w="12240" w:h="20160" w:orient="portrait"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218B" w:rsidP="00114170" w:rsidRDefault="00CE218B" w14:paraId="42495290" w14:textId="77777777">
      <w:r>
        <w:separator/>
      </w:r>
    </w:p>
  </w:endnote>
  <w:endnote w:type="continuationSeparator" w:id="0">
    <w:p w:rsidR="00CE218B" w:rsidP="00114170" w:rsidRDefault="00CE218B" w14:paraId="6E6E5D0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218B" w:rsidP="00114170" w:rsidRDefault="00CE218B" w14:paraId="0837F9A0" w14:textId="77777777">
      <w:r>
        <w:separator/>
      </w:r>
    </w:p>
  </w:footnote>
  <w:footnote w:type="continuationSeparator" w:id="0">
    <w:p w:rsidR="00CE218B" w:rsidP="00114170" w:rsidRDefault="00CE218B" w14:paraId="74CFD7E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170" w:rsidP="00114170" w:rsidRDefault="00114170" w14:paraId="6D040149" w14:textId="35A993B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E5E"/>
    <w:multiLevelType w:val="hybridMultilevel"/>
    <w:tmpl w:val="32347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2CFE"/>
    <w:multiLevelType w:val="hybridMultilevel"/>
    <w:tmpl w:val="AE00B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937E11"/>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663305"/>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DA27A6"/>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D808DC"/>
    <w:multiLevelType w:val="hybridMultilevel"/>
    <w:tmpl w:val="A866F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766120"/>
    <w:multiLevelType w:val="hybridMultilevel"/>
    <w:tmpl w:val="8D6E3F4E"/>
    <w:lvl w:ilvl="0" w:tplc="5B568C94">
      <w:start w:val="1"/>
      <w:numFmt w:val="bullet"/>
      <w:lvlText w:val=""/>
      <w:lvlJc w:val="left"/>
      <w:pPr>
        <w:ind w:left="720" w:hanging="360"/>
      </w:pPr>
      <w:rPr>
        <w:rFonts w:hint="default" w:ascii="Symbol" w:hAnsi="Symbol" w:eastAsia="Times New Roman" w:cs="Times New Roman"/>
        <w:sz w:val="24"/>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374F18B1"/>
    <w:multiLevelType w:val="hybridMultilevel"/>
    <w:tmpl w:val="D01407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CB0D3A"/>
    <w:multiLevelType w:val="hybridMultilevel"/>
    <w:tmpl w:val="19BA78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E133BBB"/>
    <w:multiLevelType w:val="hybridMultilevel"/>
    <w:tmpl w:val="4FC6E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BD0A67"/>
    <w:multiLevelType w:val="hybridMultilevel"/>
    <w:tmpl w:val="AA366C62"/>
    <w:lvl w:ilvl="0" w:tplc="C2A0E960">
      <w:start w:val="1"/>
      <w:numFmt w:val="decimal"/>
      <w:lvlText w:val="%1."/>
      <w:lvlJc w:val="left"/>
      <w:pPr>
        <w:ind w:left="720" w:hanging="360"/>
      </w:pPr>
      <w:rPr>
        <w:rFonts w:hint="default" w:ascii="Arial" w:hAnsi="Arial" w:cs="Arial"/>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4547FE"/>
    <w:multiLevelType w:val="hybridMultilevel"/>
    <w:tmpl w:val="B2448498"/>
    <w:lvl w:ilvl="0" w:tplc="243445F8">
      <w:start w:val="18"/>
      <w:numFmt w:val="bullet"/>
      <w:lvlText w:val=""/>
      <w:lvlJc w:val="left"/>
      <w:pPr>
        <w:ind w:left="720" w:hanging="360"/>
      </w:pPr>
      <w:rPr>
        <w:rFonts w:hint="default" w:ascii="Symbol" w:hAnsi="Symbo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7F036F09"/>
    <w:multiLevelType w:val="hybridMultilevel"/>
    <w:tmpl w:val="6464C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3307253">
    <w:abstractNumId w:val="8"/>
  </w:num>
  <w:num w:numId="2" w16cid:durableId="454104164">
    <w:abstractNumId w:val="6"/>
  </w:num>
  <w:num w:numId="3" w16cid:durableId="719134191">
    <w:abstractNumId w:val="11"/>
  </w:num>
  <w:num w:numId="4" w16cid:durableId="518154941">
    <w:abstractNumId w:val="12"/>
  </w:num>
  <w:num w:numId="5" w16cid:durableId="459034633">
    <w:abstractNumId w:val="13"/>
  </w:num>
  <w:num w:numId="6" w16cid:durableId="31930279">
    <w:abstractNumId w:val="3"/>
  </w:num>
  <w:num w:numId="7" w16cid:durableId="1316297893">
    <w:abstractNumId w:val="4"/>
  </w:num>
  <w:num w:numId="8" w16cid:durableId="696975629">
    <w:abstractNumId w:val="2"/>
  </w:num>
  <w:num w:numId="9" w16cid:durableId="334722750">
    <w:abstractNumId w:val="0"/>
  </w:num>
  <w:num w:numId="10" w16cid:durableId="1541086735">
    <w:abstractNumId w:val="1"/>
  </w:num>
  <w:num w:numId="11" w16cid:durableId="1063140993">
    <w:abstractNumId w:val="10"/>
  </w:num>
  <w:num w:numId="12" w16cid:durableId="1078551060">
    <w:abstractNumId w:val="5"/>
  </w:num>
  <w:num w:numId="13" w16cid:durableId="103814270">
    <w:abstractNumId w:val="9"/>
  </w:num>
  <w:num w:numId="14" w16cid:durableId="184812765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E7E"/>
    <w:rsid w:val="0000477F"/>
    <w:rsid w:val="0001168F"/>
    <w:rsid w:val="000127F9"/>
    <w:rsid w:val="000136E8"/>
    <w:rsid w:val="00032659"/>
    <w:rsid w:val="000401A8"/>
    <w:rsid w:val="000404E8"/>
    <w:rsid w:val="00040F63"/>
    <w:rsid w:val="00041194"/>
    <w:rsid w:val="00044D84"/>
    <w:rsid w:val="00046C22"/>
    <w:rsid w:val="0005075C"/>
    <w:rsid w:val="00050E3B"/>
    <w:rsid w:val="00054B5B"/>
    <w:rsid w:val="0006313F"/>
    <w:rsid w:val="00063B19"/>
    <w:rsid w:val="0006538D"/>
    <w:rsid w:val="00066E22"/>
    <w:rsid w:val="000739FB"/>
    <w:rsid w:val="000754AE"/>
    <w:rsid w:val="00075843"/>
    <w:rsid w:val="000809B6"/>
    <w:rsid w:val="00081D90"/>
    <w:rsid w:val="00082004"/>
    <w:rsid w:val="0008489E"/>
    <w:rsid w:val="00084D52"/>
    <w:rsid w:val="00085A41"/>
    <w:rsid w:val="00090D76"/>
    <w:rsid w:val="0009260D"/>
    <w:rsid w:val="00094F3F"/>
    <w:rsid w:val="000A0A02"/>
    <w:rsid w:val="000A225C"/>
    <w:rsid w:val="000B5BDA"/>
    <w:rsid w:val="000B6283"/>
    <w:rsid w:val="000B68F4"/>
    <w:rsid w:val="000C1B02"/>
    <w:rsid w:val="000C25A0"/>
    <w:rsid w:val="000C26D4"/>
    <w:rsid w:val="000C4184"/>
    <w:rsid w:val="000C43D4"/>
    <w:rsid w:val="000D06F0"/>
    <w:rsid w:val="000D081E"/>
    <w:rsid w:val="000D4CF1"/>
    <w:rsid w:val="000E3250"/>
    <w:rsid w:val="000E47B9"/>
    <w:rsid w:val="000E49D1"/>
    <w:rsid w:val="000E4F94"/>
    <w:rsid w:val="000E7522"/>
    <w:rsid w:val="000F3BCA"/>
    <w:rsid w:val="00103092"/>
    <w:rsid w:val="00107C47"/>
    <w:rsid w:val="001106ED"/>
    <w:rsid w:val="00111BFE"/>
    <w:rsid w:val="00114170"/>
    <w:rsid w:val="0011721B"/>
    <w:rsid w:val="00123760"/>
    <w:rsid w:val="001240B3"/>
    <w:rsid w:val="001253CC"/>
    <w:rsid w:val="00125EEA"/>
    <w:rsid w:val="0013149B"/>
    <w:rsid w:val="001319F8"/>
    <w:rsid w:val="00132DEB"/>
    <w:rsid w:val="00135971"/>
    <w:rsid w:val="0013650C"/>
    <w:rsid w:val="00137C6A"/>
    <w:rsid w:val="00152069"/>
    <w:rsid w:val="00154384"/>
    <w:rsid w:val="001546BD"/>
    <w:rsid w:val="00157CC6"/>
    <w:rsid w:val="00162FF0"/>
    <w:rsid w:val="00166004"/>
    <w:rsid w:val="00166952"/>
    <w:rsid w:val="00184BEB"/>
    <w:rsid w:val="00184F3E"/>
    <w:rsid w:val="001852C9"/>
    <w:rsid w:val="00190D33"/>
    <w:rsid w:val="00190D99"/>
    <w:rsid w:val="00191817"/>
    <w:rsid w:val="001948C1"/>
    <w:rsid w:val="00197AE5"/>
    <w:rsid w:val="001A1F53"/>
    <w:rsid w:val="001A2B58"/>
    <w:rsid w:val="001A67FF"/>
    <w:rsid w:val="001B22E2"/>
    <w:rsid w:val="001B5990"/>
    <w:rsid w:val="001B5C91"/>
    <w:rsid w:val="001B777E"/>
    <w:rsid w:val="001C04A0"/>
    <w:rsid w:val="001C281E"/>
    <w:rsid w:val="001C4298"/>
    <w:rsid w:val="001C4AB7"/>
    <w:rsid w:val="001C5711"/>
    <w:rsid w:val="001C7B95"/>
    <w:rsid w:val="001D180B"/>
    <w:rsid w:val="001D2DEA"/>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782A"/>
    <w:rsid w:val="0024008C"/>
    <w:rsid w:val="0024089B"/>
    <w:rsid w:val="002422AF"/>
    <w:rsid w:val="00247E08"/>
    <w:rsid w:val="002512E3"/>
    <w:rsid w:val="002513CE"/>
    <w:rsid w:val="00251909"/>
    <w:rsid w:val="00253262"/>
    <w:rsid w:val="002536C7"/>
    <w:rsid w:val="00255339"/>
    <w:rsid w:val="002554FB"/>
    <w:rsid w:val="00256130"/>
    <w:rsid w:val="00257ECB"/>
    <w:rsid w:val="00262690"/>
    <w:rsid w:val="00263159"/>
    <w:rsid w:val="002647BC"/>
    <w:rsid w:val="00265F2B"/>
    <w:rsid w:val="00272178"/>
    <w:rsid w:val="0027255B"/>
    <w:rsid w:val="00272E1D"/>
    <w:rsid w:val="00285038"/>
    <w:rsid w:val="00287AB0"/>
    <w:rsid w:val="002914FF"/>
    <w:rsid w:val="00294BDC"/>
    <w:rsid w:val="002958C0"/>
    <w:rsid w:val="002A58E2"/>
    <w:rsid w:val="002A5E85"/>
    <w:rsid w:val="002A632C"/>
    <w:rsid w:val="002B706B"/>
    <w:rsid w:val="002B7B35"/>
    <w:rsid w:val="002C2C15"/>
    <w:rsid w:val="002C2E84"/>
    <w:rsid w:val="002C3E9D"/>
    <w:rsid w:val="002C479F"/>
    <w:rsid w:val="002C48B4"/>
    <w:rsid w:val="002C6436"/>
    <w:rsid w:val="002D51F4"/>
    <w:rsid w:val="002D5CC7"/>
    <w:rsid w:val="002D61BC"/>
    <w:rsid w:val="002E62CB"/>
    <w:rsid w:val="002F3FE7"/>
    <w:rsid w:val="002F4CF7"/>
    <w:rsid w:val="002F5653"/>
    <w:rsid w:val="0030145A"/>
    <w:rsid w:val="00302CBD"/>
    <w:rsid w:val="0030784C"/>
    <w:rsid w:val="00310CAB"/>
    <w:rsid w:val="00314784"/>
    <w:rsid w:val="003152D5"/>
    <w:rsid w:val="00316B10"/>
    <w:rsid w:val="00320CB8"/>
    <w:rsid w:val="00326883"/>
    <w:rsid w:val="003338E0"/>
    <w:rsid w:val="00335E54"/>
    <w:rsid w:val="00337E0F"/>
    <w:rsid w:val="003424DA"/>
    <w:rsid w:val="00343323"/>
    <w:rsid w:val="00346423"/>
    <w:rsid w:val="003524C9"/>
    <w:rsid w:val="00354234"/>
    <w:rsid w:val="0035474F"/>
    <w:rsid w:val="003607ED"/>
    <w:rsid w:val="003666F4"/>
    <w:rsid w:val="003678EB"/>
    <w:rsid w:val="00373807"/>
    <w:rsid w:val="0037389D"/>
    <w:rsid w:val="003742B7"/>
    <w:rsid w:val="00374C2E"/>
    <w:rsid w:val="00380545"/>
    <w:rsid w:val="003810F4"/>
    <w:rsid w:val="00385AEF"/>
    <w:rsid w:val="003876C5"/>
    <w:rsid w:val="0039115A"/>
    <w:rsid w:val="00392D26"/>
    <w:rsid w:val="003930D7"/>
    <w:rsid w:val="003934B0"/>
    <w:rsid w:val="00393C1B"/>
    <w:rsid w:val="00394717"/>
    <w:rsid w:val="003A17AC"/>
    <w:rsid w:val="003A2B19"/>
    <w:rsid w:val="003A2EC1"/>
    <w:rsid w:val="003A5182"/>
    <w:rsid w:val="003A544A"/>
    <w:rsid w:val="003A5D72"/>
    <w:rsid w:val="003A5FDC"/>
    <w:rsid w:val="003B3760"/>
    <w:rsid w:val="003B58B1"/>
    <w:rsid w:val="003C41D9"/>
    <w:rsid w:val="003D1D3A"/>
    <w:rsid w:val="003D1FDE"/>
    <w:rsid w:val="003D20D7"/>
    <w:rsid w:val="003D7736"/>
    <w:rsid w:val="003D7CDB"/>
    <w:rsid w:val="003E0821"/>
    <w:rsid w:val="003E42B8"/>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39A3B"/>
    <w:rsid w:val="004436D2"/>
    <w:rsid w:val="00444AA6"/>
    <w:rsid w:val="00446E06"/>
    <w:rsid w:val="00447AE4"/>
    <w:rsid w:val="00450E10"/>
    <w:rsid w:val="004526CC"/>
    <w:rsid w:val="00454639"/>
    <w:rsid w:val="00454945"/>
    <w:rsid w:val="00456A33"/>
    <w:rsid w:val="00464899"/>
    <w:rsid w:val="0046628F"/>
    <w:rsid w:val="0047229C"/>
    <w:rsid w:val="004738C2"/>
    <w:rsid w:val="00474305"/>
    <w:rsid w:val="00475D6D"/>
    <w:rsid w:val="00477C9F"/>
    <w:rsid w:val="004803E3"/>
    <w:rsid w:val="00481D6C"/>
    <w:rsid w:val="004821D6"/>
    <w:rsid w:val="004838A0"/>
    <w:rsid w:val="00484071"/>
    <w:rsid w:val="00485134"/>
    <w:rsid w:val="00485439"/>
    <w:rsid w:val="00485A17"/>
    <w:rsid w:val="004875B3"/>
    <w:rsid w:val="00490443"/>
    <w:rsid w:val="0049650D"/>
    <w:rsid w:val="004A340C"/>
    <w:rsid w:val="004A4A60"/>
    <w:rsid w:val="004A5D12"/>
    <w:rsid w:val="004B05BE"/>
    <w:rsid w:val="004B69DD"/>
    <w:rsid w:val="004B709D"/>
    <w:rsid w:val="004C2E9C"/>
    <w:rsid w:val="004C34B7"/>
    <w:rsid w:val="004C3DEB"/>
    <w:rsid w:val="004C4CDC"/>
    <w:rsid w:val="004C5148"/>
    <w:rsid w:val="004C53EC"/>
    <w:rsid w:val="004D0B1D"/>
    <w:rsid w:val="004D0D8D"/>
    <w:rsid w:val="004D0F28"/>
    <w:rsid w:val="004D607D"/>
    <w:rsid w:val="004D6B61"/>
    <w:rsid w:val="004E38B3"/>
    <w:rsid w:val="004E4B73"/>
    <w:rsid w:val="00500604"/>
    <w:rsid w:val="00504ED6"/>
    <w:rsid w:val="0050629A"/>
    <w:rsid w:val="00506D73"/>
    <w:rsid w:val="00510F8F"/>
    <w:rsid w:val="00511E08"/>
    <w:rsid w:val="0051558B"/>
    <w:rsid w:val="0052066D"/>
    <w:rsid w:val="00522B60"/>
    <w:rsid w:val="0052342D"/>
    <w:rsid w:val="005246B0"/>
    <w:rsid w:val="00524CDC"/>
    <w:rsid w:val="00527AC1"/>
    <w:rsid w:val="00530052"/>
    <w:rsid w:val="00531067"/>
    <w:rsid w:val="00534275"/>
    <w:rsid w:val="00536223"/>
    <w:rsid w:val="00542256"/>
    <w:rsid w:val="0054566E"/>
    <w:rsid w:val="0054692A"/>
    <w:rsid w:val="005474BA"/>
    <w:rsid w:val="00551367"/>
    <w:rsid w:val="00551D33"/>
    <w:rsid w:val="0055384F"/>
    <w:rsid w:val="005540BF"/>
    <w:rsid w:val="00555DBF"/>
    <w:rsid w:val="005614DF"/>
    <w:rsid w:val="00561E9A"/>
    <w:rsid w:val="00563295"/>
    <w:rsid w:val="00563C40"/>
    <w:rsid w:val="00564537"/>
    <w:rsid w:val="00566007"/>
    <w:rsid w:val="005700BC"/>
    <w:rsid w:val="00572049"/>
    <w:rsid w:val="005745EB"/>
    <w:rsid w:val="005755B0"/>
    <w:rsid w:val="0057561C"/>
    <w:rsid w:val="00577E84"/>
    <w:rsid w:val="00580BA8"/>
    <w:rsid w:val="005833EA"/>
    <w:rsid w:val="0058391C"/>
    <w:rsid w:val="00585324"/>
    <w:rsid w:val="00593072"/>
    <w:rsid w:val="005941C7"/>
    <w:rsid w:val="00594379"/>
    <w:rsid w:val="00596831"/>
    <w:rsid w:val="005A33C2"/>
    <w:rsid w:val="005A4450"/>
    <w:rsid w:val="005A5AF7"/>
    <w:rsid w:val="005A5B39"/>
    <w:rsid w:val="005A6258"/>
    <w:rsid w:val="005B3C2A"/>
    <w:rsid w:val="005B44AC"/>
    <w:rsid w:val="005C0641"/>
    <w:rsid w:val="005C0A67"/>
    <w:rsid w:val="005C0FA0"/>
    <w:rsid w:val="005C10F0"/>
    <w:rsid w:val="005C4484"/>
    <w:rsid w:val="005D2425"/>
    <w:rsid w:val="005D36D7"/>
    <w:rsid w:val="005D3C0D"/>
    <w:rsid w:val="005E246E"/>
    <w:rsid w:val="005E370F"/>
    <w:rsid w:val="005E763A"/>
    <w:rsid w:val="005E7CBC"/>
    <w:rsid w:val="005E7EE7"/>
    <w:rsid w:val="00602CA1"/>
    <w:rsid w:val="006038A4"/>
    <w:rsid w:val="006041F9"/>
    <w:rsid w:val="00611F74"/>
    <w:rsid w:val="006155A8"/>
    <w:rsid w:val="00615F8B"/>
    <w:rsid w:val="00620120"/>
    <w:rsid w:val="00623929"/>
    <w:rsid w:val="00624087"/>
    <w:rsid w:val="00632829"/>
    <w:rsid w:val="00641466"/>
    <w:rsid w:val="00642A17"/>
    <w:rsid w:val="00645174"/>
    <w:rsid w:val="006532D8"/>
    <w:rsid w:val="00653EF3"/>
    <w:rsid w:val="00661128"/>
    <w:rsid w:val="00661CAD"/>
    <w:rsid w:val="00670B1C"/>
    <w:rsid w:val="00670F18"/>
    <w:rsid w:val="006717FE"/>
    <w:rsid w:val="00672B99"/>
    <w:rsid w:val="00675D98"/>
    <w:rsid w:val="006766CB"/>
    <w:rsid w:val="0068118E"/>
    <w:rsid w:val="00681E9D"/>
    <w:rsid w:val="0068474E"/>
    <w:rsid w:val="00684D25"/>
    <w:rsid w:val="006855CD"/>
    <w:rsid w:val="00685622"/>
    <w:rsid w:val="006873F1"/>
    <w:rsid w:val="00691C48"/>
    <w:rsid w:val="0069333C"/>
    <w:rsid w:val="00693718"/>
    <w:rsid w:val="00696EDE"/>
    <w:rsid w:val="0069729A"/>
    <w:rsid w:val="006A0D1A"/>
    <w:rsid w:val="006A15B2"/>
    <w:rsid w:val="006A16E9"/>
    <w:rsid w:val="006A64BB"/>
    <w:rsid w:val="006A6736"/>
    <w:rsid w:val="006B0E2A"/>
    <w:rsid w:val="006B669F"/>
    <w:rsid w:val="006C1F03"/>
    <w:rsid w:val="006C2C55"/>
    <w:rsid w:val="006D71E7"/>
    <w:rsid w:val="006E0BB5"/>
    <w:rsid w:val="006F1BB7"/>
    <w:rsid w:val="006F4FE6"/>
    <w:rsid w:val="006F6152"/>
    <w:rsid w:val="00703C75"/>
    <w:rsid w:val="0071264F"/>
    <w:rsid w:val="00712D42"/>
    <w:rsid w:val="0071346B"/>
    <w:rsid w:val="007140C5"/>
    <w:rsid w:val="00716A72"/>
    <w:rsid w:val="00724202"/>
    <w:rsid w:val="00734BD8"/>
    <w:rsid w:val="007360A5"/>
    <w:rsid w:val="00741D06"/>
    <w:rsid w:val="0074600F"/>
    <w:rsid w:val="0074603F"/>
    <w:rsid w:val="00747F13"/>
    <w:rsid w:val="00751884"/>
    <w:rsid w:val="00760D03"/>
    <w:rsid w:val="00761829"/>
    <w:rsid w:val="00762BB1"/>
    <w:rsid w:val="00763373"/>
    <w:rsid w:val="007652C7"/>
    <w:rsid w:val="00767B4F"/>
    <w:rsid w:val="00771C18"/>
    <w:rsid w:val="00777586"/>
    <w:rsid w:val="00781F87"/>
    <w:rsid w:val="0078571E"/>
    <w:rsid w:val="00790A8C"/>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1E6C"/>
    <w:rsid w:val="007F4341"/>
    <w:rsid w:val="008030E3"/>
    <w:rsid w:val="008038D2"/>
    <w:rsid w:val="00807AA9"/>
    <w:rsid w:val="008131FC"/>
    <w:rsid w:val="008133F8"/>
    <w:rsid w:val="0081772B"/>
    <w:rsid w:val="00817DC2"/>
    <w:rsid w:val="00817E08"/>
    <w:rsid w:val="00822C3F"/>
    <w:rsid w:val="008234C0"/>
    <w:rsid w:val="00824483"/>
    <w:rsid w:val="00824DA6"/>
    <w:rsid w:val="00825FC8"/>
    <w:rsid w:val="0082787A"/>
    <w:rsid w:val="0083094B"/>
    <w:rsid w:val="00830AD9"/>
    <w:rsid w:val="00831B99"/>
    <w:rsid w:val="00833C2B"/>
    <w:rsid w:val="0083713B"/>
    <w:rsid w:val="00840103"/>
    <w:rsid w:val="00840314"/>
    <w:rsid w:val="008409F4"/>
    <w:rsid w:val="0084248C"/>
    <w:rsid w:val="00852BCA"/>
    <w:rsid w:val="00852C9F"/>
    <w:rsid w:val="0086501D"/>
    <w:rsid w:val="0086502F"/>
    <w:rsid w:val="00875191"/>
    <w:rsid w:val="008769FF"/>
    <w:rsid w:val="00881692"/>
    <w:rsid w:val="00881BE6"/>
    <w:rsid w:val="00882337"/>
    <w:rsid w:val="0088492B"/>
    <w:rsid w:val="0088532A"/>
    <w:rsid w:val="008874CC"/>
    <w:rsid w:val="00890A0A"/>
    <w:rsid w:val="00890B7B"/>
    <w:rsid w:val="00892C6E"/>
    <w:rsid w:val="00894A09"/>
    <w:rsid w:val="00894AAC"/>
    <w:rsid w:val="00894EBE"/>
    <w:rsid w:val="008960EB"/>
    <w:rsid w:val="0089625F"/>
    <w:rsid w:val="00897963"/>
    <w:rsid w:val="008A3585"/>
    <w:rsid w:val="008A497F"/>
    <w:rsid w:val="008A51D4"/>
    <w:rsid w:val="008A62FD"/>
    <w:rsid w:val="008C1F6D"/>
    <w:rsid w:val="008C473A"/>
    <w:rsid w:val="008C5FF9"/>
    <w:rsid w:val="008D080D"/>
    <w:rsid w:val="008D53E8"/>
    <w:rsid w:val="008D6AFB"/>
    <w:rsid w:val="008E57C3"/>
    <w:rsid w:val="008F10F0"/>
    <w:rsid w:val="008F195F"/>
    <w:rsid w:val="008F232F"/>
    <w:rsid w:val="008F3801"/>
    <w:rsid w:val="008F53F5"/>
    <w:rsid w:val="00904660"/>
    <w:rsid w:val="009079BC"/>
    <w:rsid w:val="0091187B"/>
    <w:rsid w:val="0091430C"/>
    <w:rsid w:val="00917850"/>
    <w:rsid w:val="009219A8"/>
    <w:rsid w:val="00925414"/>
    <w:rsid w:val="00926FCC"/>
    <w:rsid w:val="00932C39"/>
    <w:rsid w:val="00932DDD"/>
    <w:rsid w:val="00933DDD"/>
    <w:rsid w:val="00935CCD"/>
    <w:rsid w:val="009423E5"/>
    <w:rsid w:val="0094361E"/>
    <w:rsid w:val="00944711"/>
    <w:rsid w:val="00945C1D"/>
    <w:rsid w:val="00946C28"/>
    <w:rsid w:val="009534D1"/>
    <w:rsid w:val="00954C7D"/>
    <w:rsid w:val="00955F0A"/>
    <w:rsid w:val="00955F5A"/>
    <w:rsid w:val="009572C0"/>
    <w:rsid w:val="009611B0"/>
    <w:rsid w:val="009614FB"/>
    <w:rsid w:val="00964599"/>
    <w:rsid w:val="0096555E"/>
    <w:rsid w:val="009666D9"/>
    <w:rsid w:val="00975A0B"/>
    <w:rsid w:val="00980747"/>
    <w:rsid w:val="00981776"/>
    <w:rsid w:val="009852D6"/>
    <w:rsid w:val="0098685B"/>
    <w:rsid w:val="00993DC0"/>
    <w:rsid w:val="00997284"/>
    <w:rsid w:val="009A3E8D"/>
    <w:rsid w:val="009A7486"/>
    <w:rsid w:val="009B5DA7"/>
    <w:rsid w:val="009C4223"/>
    <w:rsid w:val="009C523C"/>
    <w:rsid w:val="009C5F90"/>
    <w:rsid w:val="009D0FA9"/>
    <w:rsid w:val="009E2001"/>
    <w:rsid w:val="009E2524"/>
    <w:rsid w:val="009E4181"/>
    <w:rsid w:val="009E6A05"/>
    <w:rsid w:val="009E7D3B"/>
    <w:rsid w:val="009F0245"/>
    <w:rsid w:val="009F17F4"/>
    <w:rsid w:val="009F2FDC"/>
    <w:rsid w:val="009F43A3"/>
    <w:rsid w:val="009F6C7D"/>
    <w:rsid w:val="00A160D1"/>
    <w:rsid w:val="00A17375"/>
    <w:rsid w:val="00A20B39"/>
    <w:rsid w:val="00A22E6F"/>
    <w:rsid w:val="00A2645B"/>
    <w:rsid w:val="00A26802"/>
    <w:rsid w:val="00A35ABD"/>
    <w:rsid w:val="00A35E9E"/>
    <w:rsid w:val="00A40839"/>
    <w:rsid w:val="00A430C3"/>
    <w:rsid w:val="00A45380"/>
    <w:rsid w:val="00A47C77"/>
    <w:rsid w:val="00A47D27"/>
    <w:rsid w:val="00A504DB"/>
    <w:rsid w:val="00A50D69"/>
    <w:rsid w:val="00A51703"/>
    <w:rsid w:val="00A573C5"/>
    <w:rsid w:val="00A60E4E"/>
    <w:rsid w:val="00A6172D"/>
    <w:rsid w:val="00A62320"/>
    <w:rsid w:val="00A70A97"/>
    <w:rsid w:val="00A70E11"/>
    <w:rsid w:val="00A70FEE"/>
    <w:rsid w:val="00A718A1"/>
    <w:rsid w:val="00A73C84"/>
    <w:rsid w:val="00A8559B"/>
    <w:rsid w:val="00AA042C"/>
    <w:rsid w:val="00AA09C9"/>
    <w:rsid w:val="00AA1753"/>
    <w:rsid w:val="00AA477F"/>
    <w:rsid w:val="00AA4B60"/>
    <w:rsid w:val="00AB1794"/>
    <w:rsid w:val="00AB1C15"/>
    <w:rsid w:val="00AB38A7"/>
    <w:rsid w:val="00AB4EEC"/>
    <w:rsid w:val="00AB7CA0"/>
    <w:rsid w:val="00AC228F"/>
    <w:rsid w:val="00AC2399"/>
    <w:rsid w:val="00AC4965"/>
    <w:rsid w:val="00AD26B5"/>
    <w:rsid w:val="00AD5CD7"/>
    <w:rsid w:val="00AE2901"/>
    <w:rsid w:val="00AF1DAC"/>
    <w:rsid w:val="00AF35AE"/>
    <w:rsid w:val="00AF4121"/>
    <w:rsid w:val="00AF4AB7"/>
    <w:rsid w:val="00AF4F23"/>
    <w:rsid w:val="00B00B46"/>
    <w:rsid w:val="00B01EB1"/>
    <w:rsid w:val="00B0219C"/>
    <w:rsid w:val="00B02F8B"/>
    <w:rsid w:val="00B032F9"/>
    <w:rsid w:val="00B045B6"/>
    <w:rsid w:val="00B05934"/>
    <w:rsid w:val="00B06781"/>
    <w:rsid w:val="00B10D13"/>
    <w:rsid w:val="00B16396"/>
    <w:rsid w:val="00B2023F"/>
    <w:rsid w:val="00B22F83"/>
    <w:rsid w:val="00B23644"/>
    <w:rsid w:val="00B346BF"/>
    <w:rsid w:val="00B35C7B"/>
    <w:rsid w:val="00B37D77"/>
    <w:rsid w:val="00B407F1"/>
    <w:rsid w:val="00B40EE6"/>
    <w:rsid w:val="00B41593"/>
    <w:rsid w:val="00B41631"/>
    <w:rsid w:val="00B44188"/>
    <w:rsid w:val="00B460DA"/>
    <w:rsid w:val="00B4653E"/>
    <w:rsid w:val="00B5082C"/>
    <w:rsid w:val="00B57C3C"/>
    <w:rsid w:val="00B60007"/>
    <w:rsid w:val="00B6358F"/>
    <w:rsid w:val="00B65477"/>
    <w:rsid w:val="00B66AF0"/>
    <w:rsid w:val="00B6789D"/>
    <w:rsid w:val="00B71C3F"/>
    <w:rsid w:val="00B71E2B"/>
    <w:rsid w:val="00B74AC0"/>
    <w:rsid w:val="00B84E91"/>
    <w:rsid w:val="00B937A0"/>
    <w:rsid w:val="00B949AF"/>
    <w:rsid w:val="00B952B4"/>
    <w:rsid w:val="00B95738"/>
    <w:rsid w:val="00B95C37"/>
    <w:rsid w:val="00B973FB"/>
    <w:rsid w:val="00B977DA"/>
    <w:rsid w:val="00BA19EB"/>
    <w:rsid w:val="00BA1E7E"/>
    <w:rsid w:val="00BA25D9"/>
    <w:rsid w:val="00BA3D6A"/>
    <w:rsid w:val="00BB0593"/>
    <w:rsid w:val="00BB2C79"/>
    <w:rsid w:val="00BC0395"/>
    <w:rsid w:val="00BC0603"/>
    <w:rsid w:val="00BC28CE"/>
    <w:rsid w:val="00BC401F"/>
    <w:rsid w:val="00BC6F18"/>
    <w:rsid w:val="00BC77D7"/>
    <w:rsid w:val="00BC7982"/>
    <w:rsid w:val="00BD0ACA"/>
    <w:rsid w:val="00BE01CB"/>
    <w:rsid w:val="00BE2B06"/>
    <w:rsid w:val="00BE5F84"/>
    <w:rsid w:val="00BE60C2"/>
    <w:rsid w:val="00BF1DD3"/>
    <w:rsid w:val="00BF2642"/>
    <w:rsid w:val="00BF2C09"/>
    <w:rsid w:val="00BF2CB7"/>
    <w:rsid w:val="00BF75F6"/>
    <w:rsid w:val="00C031BC"/>
    <w:rsid w:val="00C04ED9"/>
    <w:rsid w:val="00C1265E"/>
    <w:rsid w:val="00C15AA0"/>
    <w:rsid w:val="00C20685"/>
    <w:rsid w:val="00C24771"/>
    <w:rsid w:val="00C26408"/>
    <w:rsid w:val="00C26974"/>
    <w:rsid w:val="00C2794A"/>
    <w:rsid w:val="00C30F1E"/>
    <w:rsid w:val="00C31F9E"/>
    <w:rsid w:val="00C367AB"/>
    <w:rsid w:val="00C40A02"/>
    <w:rsid w:val="00C4649F"/>
    <w:rsid w:val="00C46BFE"/>
    <w:rsid w:val="00C4710B"/>
    <w:rsid w:val="00C50CE9"/>
    <w:rsid w:val="00C55D97"/>
    <w:rsid w:val="00C57A64"/>
    <w:rsid w:val="00C61080"/>
    <w:rsid w:val="00C61134"/>
    <w:rsid w:val="00C64F5F"/>
    <w:rsid w:val="00C65D73"/>
    <w:rsid w:val="00C73DA2"/>
    <w:rsid w:val="00C7426C"/>
    <w:rsid w:val="00C769D2"/>
    <w:rsid w:val="00C803D5"/>
    <w:rsid w:val="00C84416"/>
    <w:rsid w:val="00C84F6C"/>
    <w:rsid w:val="00C90CF2"/>
    <w:rsid w:val="00C94DE4"/>
    <w:rsid w:val="00C97FBB"/>
    <w:rsid w:val="00CA19A8"/>
    <w:rsid w:val="00CA73F0"/>
    <w:rsid w:val="00CA7F9C"/>
    <w:rsid w:val="00CB67C2"/>
    <w:rsid w:val="00CC114E"/>
    <w:rsid w:val="00CC2635"/>
    <w:rsid w:val="00CC4E99"/>
    <w:rsid w:val="00CC74EF"/>
    <w:rsid w:val="00CD1ED5"/>
    <w:rsid w:val="00CD2308"/>
    <w:rsid w:val="00CD3D60"/>
    <w:rsid w:val="00CD522F"/>
    <w:rsid w:val="00CD6ACE"/>
    <w:rsid w:val="00CD6E45"/>
    <w:rsid w:val="00CE0968"/>
    <w:rsid w:val="00CE1828"/>
    <w:rsid w:val="00CE218B"/>
    <w:rsid w:val="00CE2626"/>
    <w:rsid w:val="00CE43F2"/>
    <w:rsid w:val="00CE46A4"/>
    <w:rsid w:val="00CE46D6"/>
    <w:rsid w:val="00CE5496"/>
    <w:rsid w:val="00CF02F4"/>
    <w:rsid w:val="00CF0CEF"/>
    <w:rsid w:val="00CF524E"/>
    <w:rsid w:val="00D02513"/>
    <w:rsid w:val="00D06467"/>
    <w:rsid w:val="00D105AE"/>
    <w:rsid w:val="00D15638"/>
    <w:rsid w:val="00D17D49"/>
    <w:rsid w:val="00D20B5D"/>
    <w:rsid w:val="00D22121"/>
    <w:rsid w:val="00D24F6F"/>
    <w:rsid w:val="00D252A8"/>
    <w:rsid w:val="00D2532B"/>
    <w:rsid w:val="00D27ECC"/>
    <w:rsid w:val="00D3264D"/>
    <w:rsid w:val="00D334CC"/>
    <w:rsid w:val="00D3438F"/>
    <w:rsid w:val="00D34C9F"/>
    <w:rsid w:val="00D35299"/>
    <w:rsid w:val="00D35DFA"/>
    <w:rsid w:val="00D37B01"/>
    <w:rsid w:val="00D409D0"/>
    <w:rsid w:val="00D41B15"/>
    <w:rsid w:val="00D454F1"/>
    <w:rsid w:val="00D52F5A"/>
    <w:rsid w:val="00D55EF8"/>
    <w:rsid w:val="00D57B09"/>
    <w:rsid w:val="00D6093B"/>
    <w:rsid w:val="00D61876"/>
    <w:rsid w:val="00D62F63"/>
    <w:rsid w:val="00D63F4B"/>
    <w:rsid w:val="00D6573A"/>
    <w:rsid w:val="00D67066"/>
    <w:rsid w:val="00D70274"/>
    <w:rsid w:val="00D71EAD"/>
    <w:rsid w:val="00D73D22"/>
    <w:rsid w:val="00D750BE"/>
    <w:rsid w:val="00D80893"/>
    <w:rsid w:val="00D811EA"/>
    <w:rsid w:val="00D82290"/>
    <w:rsid w:val="00D84690"/>
    <w:rsid w:val="00D87E0E"/>
    <w:rsid w:val="00D91675"/>
    <w:rsid w:val="00D92D2C"/>
    <w:rsid w:val="00D941B3"/>
    <w:rsid w:val="00D94489"/>
    <w:rsid w:val="00D96958"/>
    <w:rsid w:val="00DA012D"/>
    <w:rsid w:val="00DA06D1"/>
    <w:rsid w:val="00DA2556"/>
    <w:rsid w:val="00DA27BE"/>
    <w:rsid w:val="00DB1B84"/>
    <w:rsid w:val="00DB295C"/>
    <w:rsid w:val="00DB320D"/>
    <w:rsid w:val="00DC492A"/>
    <w:rsid w:val="00DC7819"/>
    <w:rsid w:val="00DD028F"/>
    <w:rsid w:val="00DD1A41"/>
    <w:rsid w:val="00DD1AC5"/>
    <w:rsid w:val="00DD3F1F"/>
    <w:rsid w:val="00DD7809"/>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24A9D"/>
    <w:rsid w:val="00E3121B"/>
    <w:rsid w:val="00E34CBB"/>
    <w:rsid w:val="00E34F5C"/>
    <w:rsid w:val="00E41D55"/>
    <w:rsid w:val="00E43308"/>
    <w:rsid w:val="00E45832"/>
    <w:rsid w:val="00E51AC7"/>
    <w:rsid w:val="00E52842"/>
    <w:rsid w:val="00E55821"/>
    <w:rsid w:val="00E55D4C"/>
    <w:rsid w:val="00E616A5"/>
    <w:rsid w:val="00E61B59"/>
    <w:rsid w:val="00E61F90"/>
    <w:rsid w:val="00E62DC0"/>
    <w:rsid w:val="00E65173"/>
    <w:rsid w:val="00E7062F"/>
    <w:rsid w:val="00E75C2A"/>
    <w:rsid w:val="00E75C3C"/>
    <w:rsid w:val="00E76ABC"/>
    <w:rsid w:val="00E7768D"/>
    <w:rsid w:val="00E803E4"/>
    <w:rsid w:val="00E8766D"/>
    <w:rsid w:val="00E87A36"/>
    <w:rsid w:val="00E919B4"/>
    <w:rsid w:val="00E91C11"/>
    <w:rsid w:val="00E92A6C"/>
    <w:rsid w:val="00E97E7C"/>
    <w:rsid w:val="00E97F0E"/>
    <w:rsid w:val="00EA04A1"/>
    <w:rsid w:val="00EB2659"/>
    <w:rsid w:val="00EB2CAD"/>
    <w:rsid w:val="00EC1321"/>
    <w:rsid w:val="00EC4D99"/>
    <w:rsid w:val="00EC7AD8"/>
    <w:rsid w:val="00ED0528"/>
    <w:rsid w:val="00ED1342"/>
    <w:rsid w:val="00ED33D9"/>
    <w:rsid w:val="00ED6DFF"/>
    <w:rsid w:val="00ED7DF7"/>
    <w:rsid w:val="00EE02D7"/>
    <w:rsid w:val="00EE32E4"/>
    <w:rsid w:val="00EE44BF"/>
    <w:rsid w:val="00EE518C"/>
    <w:rsid w:val="00EE6EAB"/>
    <w:rsid w:val="00EE735F"/>
    <w:rsid w:val="00EF617E"/>
    <w:rsid w:val="00EF6549"/>
    <w:rsid w:val="00F00C83"/>
    <w:rsid w:val="00F05999"/>
    <w:rsid w:val="00F1491F"/>
    <w:rsid w:val="00F1601A"/>
    <w:rsid w:val="00F165E5"/>
    <w:rsid w:val="00F23A7A"/>
    <w:rsid w:val="00F256B0"/>
    <w:rsid w:val="00F260E6"/>
    <w:rsid w:val="00F270A9"/>
    <w:rsid w:val="00F276D3"/>
    <w:rsid w:val="00F30664"/>
    <w:rsid w:val="00F33056"/>
    <w:rsid w:val="00F3556F"/>
    <w:rsid w:val="00F40AB1"/>
    <w:rsid w:val="00F412AE"/>
    <w:rsid w:val="00F43471"/>
    <w:rsid w:val="00F53BCA"/>
    <w:rsid w:val="00F61D7B"/>
    <w:rsid w:val="00F6228C"/>
    <w:rsid w:val="00F6297D"/>
    <w:rsid w:val="00F62FE5"/>
    <w:rsid w:val="00F67FE4"/>
    <w:rsid w:val="00F708FB"/>
    <w:rsid w:val="00F717FE"/>
    <w:rsid w:val="00F77CBB"/>
    <w:rsid w:val="00F816DB"/>
    <w:rsid w:val="00F83AD3"/>
    <w:rsid w:val="00F84B3F"/>
    <w:rsid w:val="00F84E5B"/>
    <w:rsid w:val="00F90297"/>
    <w:rsid w:val="00F90A6F"/>
    <w:rsid w:val="00F93F26"/>
    <w:rsid w:val="00F94E43"/>
    <w:rsid w:val="00F94EF8"/>
    <w:rsid w:val="00F97369"/>
    <w:rsid w:val="00FA1BED"/>
    <w:rsid w:val="00FB1D13"/>
    <w:rsid w:val="00FB5451"/>
    <w:rsid w:val="00FC08F9"/>
    <w:rsid w:val="00FC2B70"/>
    <w:rsid w:val="00FC47A2"/>
    <w:rsid w:val="00FC60D5"/>
    <w:rsid w:val="00FD237D"/>
    <w:rsid w:val="00FD3823"/>
    <w:rsid w:val="00FD7619"/>
    <w:rsid w:val="00FE37FC"/>
    <w:rsid w:val="00FE6507"/>
    <w:rsid w:val="00FE6BA2"/>
    <w:rsid w:val="00FE7DB7"/>
    <w:rsid w:val="00FF5B99"/>
    <w:rsid w:val="00FF66F3"/>
    <w:rsid w:val="01809BC8"/>
    <w:rsid w:val="041A11B7"/>
    <w:rsid w:val="04CAB31A"/>
    <w:rsid w:val="070450CB"/>
    <w:rsid w:val="0704E09A"/>
    <w:rsid w:val="0A739CEF"/>
    <w:rsid w:val="0C19D9FD"/>
    <w:rsid w:val="0DB3DE15"/>
    <w:rsid w:val="0E6A61E6"/>
    <w:rsid w:val="0F11CFB5"/>
    <w:rsid w:val="17118FF7"/>
    <w:rsid w:val="17D1D166"/>
    <w:rsid w:val="18D45331"/>
    <w:rsid w:val="1A010439"/>
    <w:rsid w:val="1B165BC9"/>
    <w:rsid w:val="1B4E13DC"/>
    <w:rsid w:val="1CBE5DB9"/>
    <w:rsid w:val="1EC4D6E7"/>
    <w:rsid w:val="21F16248"/>
    <w:rsid w:val="21F57DB1"/>
    <w:rsid w:val="225F18E0"/>
    <w:rsid w:val="23EA56CC"/>
    <w:rsid w:val="26D6C065"/>
    <w:rsid w:val="28165B9E"/>
    <w:rsid w:val="284ECCE0"/>
    <w:rsid w:val="28FD0707"/>
    <w:rsid w:val="2B87C18D"/>
    <w:rsid w:val="2BD73D5E"/>
    <w:rsid w:val="2BF84B10"/>
    <w:rsid w:val="2BF84B10"/>
    <w:rsid w:val="2C7D7AC2"/>
    <w:rsid w:val="2D0D3865"/>
    <w:rsid w:val="30981E17"/>
    <w:rsid w:val="32C0B484"/>
    <w:rsid w:val="3373D832"/>
    <w:rsid w:val="34CC3076"/>
    <w:rsid w:val="392EC471"/>
    <w:rsid w:val="396450B6"/>
    <w:rsid w:val="3A1CC79E"/>
    <w:rsid w:val="3AABE984"/>
    <w:rsid w:val="3BF10824"/>
    <w:rsid w:val="3CBDFE42"/>
    <w:rsid w:val="3CBDFE42"/>
    <w:rsid w:val="41415702"/>
    <w:rsid w:val="41CD8E8B"/>
    <w:rsid w:val="421818F5"/>
    <w:rsid w:val="42797C8A"/>
    <w:rsid w:val="462C6D0C"/>
    <w:rsid w:val="47560F8C"/>
    <w:rsid w:val="4906F94C"/>
    <w:rsid w:val="49469463"/>
    <w:rsid w:val="4BF412A2"/>
    <w:rsid w:val="4C6A9E53"/>
    <w:rsid w:val="4DA12963"/>
    <w:rsid w:val="4E44564C"/>
    <w:rsid w:val="4E99BC88"/>
    <w:rsid w:val="5083D78B"/>
    <w:rsid w:val="52DC073D"/>
    <w:rsid w:val="537D42B2"/>
    <w:rsid w:val="53CE2F1D"/>
    <w:rsid w:val="540F18FA"/>
    <w:rsid w:val="540F18FA"/>
    <w:rsid w:val="546E6462"/>
    <w:rsid w:val="54FF084D"/>
    <w:rsid w:val="55E9FF9D"/>
    <w:rsid w:val="5619658F"/>
    <w:rsid w:val="5B92AB90"/>
    <w:rsid w:val="5BF0A7A5"/>
    <w:rsid w:val="5D1D57FC"/>
    <w:rsid w:val="5DDE4D0C"/>
    <w:rsid w:val="5E731010"/>
    <w:rsid w:val="5E7DF9FD"/>
    <w:rsid w:val="60FF35C3"/>
    <w:rsid w:val="61E7B698"/>
    <w:rsid w:val="62A1506A"/>
    <w:rsid w:val="62A1506A"/>
    <w:rsid w:val="62BC17A6"/>
    <w:rsid w:val="6404FC46"/>
    <w:rsid w:val="643D7358"/>
    <w:rsid w:val="68206EE1"/>
    <w:rsid w:val="6AE61BE2"/>
    <w:rsid w:val="6B25C6A0"/>
    <w:rsid w:val="6D20FF5B"/>
    <w:rsid w:val="70AE4A39"/>
    <w:rsid w:val="734DA6D7"/>
    <w:rsid w:val="739DE5BC"/>
    <w:rsid w:val="7486924A"/>
    <w:rsid w:val="7ABA711D"/>
    <w:rsid w:val="7B38FDDD"/>
    <w:rsid w:val="7D5CF2BE"/>
    <w:rsid w:val="7F04239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7CA0"/>
    <w:pPr>
      <w:spacing w:after="0" w:line="240" w:lineRule="auto"/>
    </w:pPr>
    <w:rPr>
      <w:rFonts w:ascii="Times New Roman" w:hAnsi="Times New Roman" w:eastAsia="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AB7CA0"/>
    <w:rPr>
      <w:rFonts w:ascii="Arial" w:hAnsi="Arial" w:eastAsia="Times New Roman" w:cs="Arial"/>
      <w:b/>
      <w:sz w:val="24"/>
      <w:szCs w:val="20"/>
      <w:lang w:val="es-ES" w:eastAsia="es-ES"/>
    </w:rPr>
  </w:style>
  <w:style w:type="character" w:styleId="Ttulo3Car" w:customStyle="1">
    <w:name w:val="Título 3 Car"/>
    <w:basedOn w:val="Fuentedeprrafopredeter"/>
    <w:link w:val="Ttulo3"/>
    <w:rsid w:val="00AB7CA0"/>
    <w:rPr>
      <w:rFonts w:ascii="Arial" w:hAnsi="Arial" w:eastAsia="Times New Roman" w:cs="Times New Roman"/>
      <w:b/>
      <w:bCs/>
      <w:snapToGrid w:val="0"/>
      <w:sz w:val="24"/>
      <w:szCs w:val="24"/>
      <w:lang w:eastAsia="es-ES"/>
    </w:rPr>
  </w:style>
  <w:style w:type="character" w:styleId="Ttulo4Car" w:customStyle="1">
    <w:name w:val="Título 4 Car"/>
    <w:basedOn w:val="Fuentedeprrafopredeter"/>
    <w:link w:val="Ttulo4"/>
    <w:rsid w:val="00AB7CA0"/>
    <w:rPr>
      <w:rFonts w:ascii="Tahoma" w:hAnsi="Tahoma" w:eastAsia="Times New Roman" w:cs="Tahoma"/>
      <w:b/>
      <w:bCs/>
      <w:szCs w:val="20"/>
      <w:lang w:val="es-ES" w:eastAsia="es-ES"/>
    </w:rPr>
  </w:style>
  <w:style w:type="character" w:styleId="Ttulo7Car" w:customStyle="1">
    <w:name w:val="Título 7 Car"/>
    <w:basedOn w:val="Fuentedeprrafopredeter"/>
    <w:link w:val="Ttulo7"/>
    <w:rsid w:val="00AB7CA0"/>
    <w:rPr>
      <w:rFonts w:ascii="Century" w:hAnsi="Century" w:eastAsia="Times New Roman"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D4CF1"/>
    <w:rPr>
      <w:rFonts w:ascii="Segoe UI" w:hAnsi="Segoe UI" w:eastAsia="Times New Roman"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styleId="EncabezadoCar" w:customStyle="1">
    <w:name w:val="Encabezado Car"/>
    <w:basedOn w:val="Fuentedeprrafopredeter"/>
    <w:link w:val="Encabezado"/>
    <w:uiPriority w:val="99"/>
    <w:rsid w:val="00114170"/>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styleId="PiedepginaCar" w:customStyle="1">
    <w:name w:val="Pie de página Car"/>
    <w:basedOn w:val="Fuentedeprrafopredeter"/>
    <w:link w:val="Piedepgina"/>
    <w:uiPriority w:val="99"/>
    <w:rsid w:val="00114170"/>
    <w:rPr>
      <w:rFonts w:ascii="Times New Roman" w:hAnsi="Times New Roman" w:eastAsia="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styleId="Sangra2detindependienteCar" w:customStyle="1">
    <w:name w:val="Sangría 2 de t. independiente Car"/>
    <w:basedOn w:val="Fuentedeprrafopredeter"/>
    <w:link w:val="Sangra2detindependiente"/>
    <w:uiPriority w:val="99"/>
    <w:rsid w:val="00484071"/>
    <w:rPr>
      <w:rFonts w:ascii="Times New Roman" w:hAnsi="Times New Roman" w:eastAsia="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hAnsi="Times New Roman" w:eastAsia="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styleId="Textoindependiente2Car" w:customStyle="1">
    <w:name w:val="Texto independiente 2 Car"/>
    <w:basedOn w:val="Fuentedeprrafopredeter"/>
    <w:link w:val="Textoindependiente2"/>
    <w:uiPriority w:val="99"/>
    <w:rsid w:val="002C6436"/>
    <w:rPr>
      <w:rFonts w:ascii="Times New Roman" w:hAnsi="Times New Roman" w:eastAsia="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styleId="TextoindependienteCar" w:customStyle="1">
    <w:name w:val="Texto independiente Car"/>
    <w:basedOn w:val="Fuentedeprrafopredeter"/>
    <w:link w:val="Textoindependiente"/>
    <w:uiPriority w:val="99"/>
    <w:rsid w:val="003152D5"/>
    <w:rPr>
      <w:rFonts w:ascii="Times New Roman" w:hAnsi="Times New Roman" w:eastAsia="Times New Roman" w:cs="Times New Roman"/>
      <w:sz w:val="24"/>
      <w:szCs w:val="24"/>
      <w:lang w:eastAsia="es-ES"/>
    </w:rPr>
  </w:style>
  <w:style w:type="paragraph" w:styleId="Default" w:customStyle="1">
    <w:name w:val="Default"/>
    <w:rsid w:val="003152D5"/>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063B19"/>
    <w:pPr>
      <w:spacing w:before="100" w:beforeAutospacing="1" w:after="100" w:afterAutospacing="1"/>
    </w:pPr>
    <w:rPr>
      <w:lang w:eastAsia="es-CO"/>
    </w:rPr>
  </w:style>
  <w:style w:type="character" w:styleId="normaltextrun" w:customStyle="1">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markgg5jle8s4" w:customStyle="1">
    <w:name w:val="markgg5jle8s4"/>
    <w:basedOn w:val="Fuentedeprrafopredeter"/>
    <w:rsid w:val="00A6172D"/>
  </w:style>
  <w:style w:type="character" w:styleId="markids9zlraz" w:customStyle="1">
    <w:name w:val="markids9zlraz"/>
    <w:basedOn w:val="Fuentedeprrafopredeter"/>
    <w:rsid w:val="00A6172D"/>
  </w:style>
  <w:style w:type="character" w:styleId="marku8lyclug7" w:customStyle="1">
    <w:name w:val="marku8lyclug7"/>
    <w:basedOn w:val="Fuentedeprrafopredeter"/>
    <w:rsid w:val="00A6172D"/>
  </w:style>
  <w:style w:type="character" w:styleId="markedcontent" w:customStyle="1">
    <w:name w:val="markedcontent"/>
    <w:basedOn w:val="Fuentedeprrafopredeter"/>
    <w:rsid w:val="00AD5CD7"/>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226453302">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435684469">
      <w:bodyDiv w:val="1"/>
      <w:marLeft w:val="0"/>
      <w:marRight w:val="0"/>
      <w:marTop w:val="0"/>
      <w:marBottom w:val="0"/>
      <w:divBdr>
        <w:top w:val="none" w:sz="0" w:space="0" w:color="auto"/>
        <w:left w:val="none" w:sz="0" w:space="0" w:color="auto"/>
        <w:bottom w:val="none" w:sz="0" w:space="0" w:color="auto"/>
        <w:right w:val="none" w:sz="0" w:space="0" w:color="auto"/>
      </w:divBdr>
    </w:div>
    <w:div w:id="608312836">
      <w:bodyDiv w:val="1"/>
      <w:marLeft w:val="0"/>
      <w:marRight w:val="0"/>
      <w:marTop w:val="0"/>
      <w:marBottom w:val="0"/>
      <w:divBdr>
        <w:top w:val="none" w:sz="0" w:space="0" w:color="auto"/>
        <w:left w:val="none" w:sz="0" w:space="0" w:color="auto"/>
        <w:bottom w:val="none" w:sz="0" w:space="0" w:color="auto"/>
        <w:right w:val="none" w:sz="0" w:space="0" w:color="auto"/>
      </w:divBdr>
    </w:div>
    <w:div w:id="63105984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7214796">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Suramericana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Yudy Francisca Amaya Barrera</dc:creator>
  <keywords/>
  <dc:description/>
  <lastModifiedBy>Alejandra Murillo Claros</lastModifiedBy>
  <revision>7</revision>
  <lastPrinted>2024-05-27T00:21:00.0000000Z</lastPrinted>
  <dcterms:created xsi:type="dcterms:W3CDTF">2025-05-08T19:16:00.0000000Z</dcterms:created>
  <dcterms:modified xsi:type="dcterms:W3CDTF">2025-05-23T21:55:40.6911193Z</dcterms:modified>
</coreProperties>
</file>