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48CC1" w14:textId="77777777" w:rsidR="00515010" w:rsidRPr="004250BF" w:rsidRDefault="00515010" w:rsidP="004250BF">
      <w:r w:rsidRPr="004250BF">
        <w:t>Señores</w:t>
      </w:r>
    </w:p>
    <w:p w14:paraId="50AD9399" w14:textId="60DAD8DA" w:rsidR="00EE56E1" w:rsidRPr="004250BF" w:rsidRDefault="00515010" w:rsidP="004250BF">
      <w:pPr>
        <w:rPr>
          <w:b/>
        </w:rPr>
      </w:pPr>
      <w:r w:rsidRPr="004250BF">
        <w:rPr>
          <w:b/>
        </w:rPr>
        <w:t xml:space="preserve">JUZGADO </w:t>
      </w:r>
      <w:r w:rsidR="00EA5FBF" w:rsidRPr="004250BF">
        <w:rPr>
          <w:b/>
        </w:rPr>
        <w:t>DOCE</w:t>
      </w:r>
      <w:r w:rsidRPr="004250BF">
        <w:rPr>
          <w:b/>
        </w:rPr>
        <w:t xml:space="preserve"> (</w:t>
      </w:r>
      <w:r w:rsidR="002454DE" w:rsidRPr="004250BF">
        <w:rPr>
          <w:b/>
        </w:rPr>
        <w:t>1</w:t>
      </w:r>
      <w:r w:rsidR="00EA5FBF" w:rsidRPr="004250BF">
        <w:rPr>
          <w:b/>
        </w:rPr>
        <w:t>2</w:t>
      </w:r>
      <w:r w:rsidRPr="004250BF">
        <w:rPr>
          <w:b/>
        </w:rPr>
        <w:t xml:space="preserve">) LABORAL DEL CIRCUITO DE </w:t>
      </w:r>
      <w:r w:rsidR="002454DE" w:rsidRPr="004250BF">
        <w:rPr>
          <w:b/>
        </w:rPr>
        <w:t>CALI</w:t>
      </w:r>
      <w:r w:rsidR="00185B2E" w:rsidRPr="004250BF">
        <w:rPr>
          <w:b/>
        </w:rPr>
        <w:t>.</w:t>
      </w:r>
    </w:p>
    <w:p w14:paraId="0555A945" w14:textId="416E3B82" w:rsidR="00EC3D15" w:rsidRPr="004250BF" w:rsidRDefault="00564378" w:rsidP="004250BF">
      <w:pPr>
        <w:rPr>
          <w:lang w:val="es-CO"/>
        </w:rPr>
      </w:pPr>
      <w:hyperlink r:id="rId8" w:history="1">
        <w:r w:rsidR="00EC3D15" w:rsidRPr="004250BF">
          <w:rPr>
            <w:rStyle w:val="Hipervnculo"/>
            <w:lang w:val="es-CO"/>
          </w:rPr>
          <w:t>j12lccali@cendoj.ramajudicial.gov.co</w:t>
        </w:r>
      </w:hyperlink>
    </w:p>
    <w:p w14:paraId="5A2ECA72" w14:textId="46BE15C3" w:rsidR="00515010" w:rsidRPr="004250BF" w:rsidRDefault="00515010" w:rsidP="004250BF">
      <w:pPr>
        <w:rPr>
          <w:lang w:val="es-CO"/>
        </w:rPr>
      </w:pPr>
      <w:r w:rsidRPr="004250BF">
        <w:rPr>
          <w:lang w:val="es-CO"/>
        </w:rPr>
        <w:t>E. S. D.</w:t>
      </w:r>
    </w:p>
    <w:p w14:paraId="50196F60" w14:textId="77777777" w:rsidR="00515010" w:rsidRPr="004250BF" w:rsidRDefault="00515010" w:rsidP="004250BF">
      <w:pPr>
        <w:rPr>
          <w:lang w:val="es-CO"/>
        </w:rPr>
      </w:pPr>
    </w:p>
    <w:p w14:paraId="7AD2884B" w14:textId="77777777" w:rsidR="00515010" w:rsidRPr="004250BF" w:rsidRDefault="00515010" w:rsidP="004250BF">
      <w:pPr>
        <w:ind w:left="720"/>
      </w:pPr>
      <w:r w:rsidRPr="004250BF">
        <w:rPr>
          <w:b/>
        </w:rPr>
        <w:t xml:space="preserve">Referencia:        </w:t>
      </w:r>
      <w:r w:rsidRPr="004250BF">
        <w:t>ORDINARIO LABORAL DE PRIMERA</w:t>
      </w:r>
      <w:r w:rsidRPr="004250BF">
        <w:rPr>
          <w:spacing w:val="-8"/>
        </w:rPr>
        <w:t xml:space="preserve"> </w:t>
      </w:r>
      <w:r w:rsidRPr="004250BF">
        <w:t>INSTANCIA</w:t>
      </w:r>
    </w:p>
    <w:p w14:paraId="79C39DF4" w14:textId="1824EA65" w:rsidR="00515010" w:rsidRPr="004250BF" w:rsidRDefault="00515010" w:rsidP="004250BF">
      <w:pPr>
        <w:ind w:left="720"/>
        <w:rPr>
          <w:bCs/>
          <w:lang w:val="es-CO"/>
        </w:rPr>
      </w:pPr>
      <w:r w:rsidRPr="004250BF">
        <w:rPr>
          <w:b/>
          <w:lang w:val="es-CO"/>
        </w:rPr>
        <w:t xml:space="preserve">Demandante:     </w:t>
      </w:r>
      <w:bookmarkStart w:id="0" w:name="_Hlk129243128"/>
      <w:r w:rsidR="001F0E85">
        <w:rPr>
          <w:rFonts w:eastAsiaTheme="minorHAnsi"/>
          <w:lang w:val="es-CO"/>
        </w:rPr>
        <w:t>OLVER LONDOÑO FRANCO</w:t>
      </w:r>
    </w:p>
    <w:bookmarkEnd w:id="0"/>
    <w:p w14:paraId="608F8B74" w14:textId="77777777" w:rsidR="00515010" w:rsidRPr="004250BF" w:rsidRDefault="00515010" w:rsidP="004250BF">
      <w:pPr>
        <w:ind w:left="720"/>
      </w:pPr>
      <w:r w:rsidRPr="004250BF">
        <w:rPr>
          <w:b/>
        </w:rPr>
        <w:t xml:space="preserve">Demandado:      </w:t>
      </w:r>
      <w:r w:rsidRPr="004250BF">
        <w:t>COLPENSIONES Y OTROS</w:t>
      </w:r>
    </w:p>
    <w:p w14:paraId="7DE5DE0B" w14:textId="77777777" w:rsidR="00515010" w:rsidRPr="004250BF" w:rsidRDefault="00515010" w:rsidP="004250BF">
      <w:pPr>
        <w:ind w:left="720"/>
      </w:pPr>
      <w:r w:rsidRPr="004250BF">
        <w:rPr>
          <w:b/>
        </w:rPr>
        <w:t>Llamado en G:</w:t>
      </w:r>
      <w:r w:rsidRPr="004250BF">
        <w:t xml:space="preserve">   ALLIANZ SEGUROS DE VIDA S.A.</w:t>
      </w:r>
    </w:p>
    <w:p w14:paraId="76844454" w14:textId="3A32071F" w:rsidR="00515010" w:rsidRPr="004250BF" w:rsidRDefault="00515010" w:rsidP="004250BF">
      <w:pPr>
        <w:ind w:left="720"/>
        <w:rPr>
          <w:b/>
        </w:rPr>
      </w:pPr>
      <w:r w:rsidRPr="004250BF">
        <w:rPr>
          <w:b/>
        </w:rPr>
        <w:t xml:space="preserve">Radicación:        </w:t>
      </w:r>
      <w:r w:rsidR="007F59E0" w:rsidRPr="004250BF">
        <w:rPr>
          <w:rFonts w:eastAsiaTheme="minorHAnsi"/>
          <w:lang w:val="es-CO"/>
        </w:rPr>
        <w:t>76</w:t>
      </w:r>
      <w:r w:rsidR="003424D1" w:rsidRPr="004250BF">
        <w:rPr>
          <w:rFonts w:eastAsiaTheme="minorHAnsi"/>
          <w:lang w:val="es-CO"/>
        </w:rPr>
        <w:t>001 31 05 0</w:t>
      </w:r>
      <w:r w:rsidR="007F59E0" w:rsidRPr="004250BF">
        <w:rPr>
          <w:rFonts w:eastAsiaTheme="minorHAnsi"/>
          <w:lang w:val="es-CO"/>
        </w:rPr>
        <w:t>1</w:t>
      </w:r>
      <w:r w:rsidR="00EA5FBF" w:rsidRPr="004250BF">
        <w:rPr>
          <w:rFonts w:eastAsiaTheme="minorHAnsi"/>
          <w:lang w:val="es-CO"/>
        </w:rPr>
        <w:t>2</w:t>
      </w:r>
      <w:r w:rsidR="003424D1" w:rsidRPr="004250BF">
        <w:rPr>
          <w:rFonts w:eastAsiaTheme="minorHAnsi"/>
          <w:lang w:val="es-CO"/>
        </w:rPr>
        <w:t xml:space="preserve"> </w:t>
      </w:r>
      <w:r w:rsidR="00EA5FBF" w:rsidRPr="004250BF">
        <w:rPr>
          <w:rFonts w:eastAsiaTheme="minorHAnsi"/>
          <w:b/>
          <w:bCs/>
          <w:lang w:val="es-CO"/>
        </w:rPr>
        <w:t>2024 002</w:t>
      </w:r>
      <w:r w:rsidR="001F0E85">
        <w:rPr>
          <w:rFonts w:eastAsiaTheme="minorHAnsi"/>
          <w:b/>
          <w:bCs/>
          <w:lang w:val="es-CO"/>
        </w:rPr>
        <w:t>26</w:t>
      </w:r>
      <w:r w:rsidR="003424D1" w:rsidRPr="004250BF">
        <w:rPr>
          <w:rFonts w:eastAsiaTheme="minorHAnsi"/>
          <w:lang w:val="es-CO"/>
        </w:rPr>
        <w:t xml:space="preserve"> 00</w:t>
      </w:r>
    </w:p>
    <w:p w14:paraId="0342A783" w14:textId="77777777" w:rsidR="00A72ACC" w:rsidRPr="004250BF" w:rsidRDefault="00A72ACC" w:rsidP="004250BF">
      <w:pPr>
        <w:ind w:left="720"/>
        <w:rPr>
          <w:b/>
        </w:rPr>
      </w:pPr>
    </w:p>
    <w:p w14:paraId="2F210B75" w14:textId="77777777" w:rsidR="00A72ACC" w:rsidRPr="004250BF" w:rsidRDefault="00A72ACC" w:rsidP="004250BF">
      <w:pPr>
        <w:ind w:left="720"/>
        <w:rPr>
          <w:bCs/>
        </w:rPr>
      </w:pPr>
      <w:r w:rsidRPr="004250BF">
        <w:rPr>
          <w:b/>
        </w:rPr>
        <w:t xml:space="preserve">Asunto: </w:t>
      </w:r>
      <w:r w:rsidRPr="004250BF">
        <w:t>CONTESTACIÓN A LA</w:t>
      </w:r>
      <w:r w:rsidRPr="004250BF">
        <w:rPr>
          <w:spacing w:val="1"/>
        </w:rPr>
        <w:t xml:space="preserve"> </w:t>
      </w:r>
      <w:r w:rsidRPr="004250BF">
        <w:t>DEMANDA Y AL LLAMAMIENTO EN GARANTÍ</w:t>
      </w:r>
      <w:r w:rsidRPr="004250BF">
        <w:rPr>
          <w:bCs/>
        </w:rPr>
        <w:t>A</w:t>
      </w:r>
    </w:p>
    <w:p w14:paraId="21C14A32" w14:textId="77777777" w:rsidR="00A72ACC" w:rsidRPr="004250BF" w:rsidRDefault="00A72ACC" w:rsidP="004250BF">
      <w:pPr>
        <w:pStyle w:val="Textoindependiente"/>
        <w:rPr>
          <w:sz w:val="22"/>
          <w:szCs w:val="22"/>
        </w:rPr>
      </w:pPr>
    </w:p>
    <w:p w14:paraId="0F481D9C" w14:textId="033AFF6D" w:rsidR="00A72ACC" w:rsidRPr="004250BF" w:rsidRDefault="00A72ACC" w:rsidP="004250BF">
      <w:pPr>
        <w:pStyle w:val="Textoindependiente"/>
        <w:ind w:right="105"/>
        <w:jc w:val="both"/>
        <w:rPr>
          <w:sz w:val="22"/>
          <w:szCs w:val="22"/>
        </w:rPr>
      </w:pPr>
      <w:r w:rsidRPr="004250BF">
        <w:rPr>
          <w:b/>
          <w:sz w:val="22"/>
          <w:szCs w:val="22"/>
        </w:rPr>
        <w:t>GUSTAVO ALBERTO HERRERA AVILA</w:t>
      </w:r>
      <w:r w:rsidRPr="004250BF">
        <w:rPr>
          <w:sz w:val="22"/>
          <w:szCs w:val="22"/>
        </w:rPr>
        <w:t xml:space="preserve">, </w:t>
      </w:r>
      <w:bookmarkStart w:id="1" w:name="_Hlk161327002"/>
      <w:r w:rsidRPr="004250BF">
        <w:rPr>
          <w:sz w:val="22"/>
          <w:szCs w:val="22"/>
        </w:rPr>
        <w:t xml:space="preserve">mayor de edad, vecino de Cali, identificado con la </w:t>
      </w:r>
      <w:r w:rsidR="00A82848" w:rsidRPr="004250BF">
        <w:rPr>
          <w:sz w:val="22"/>
          <w:szCs w:val="22"/>
        </w:rPr>
        <w:t>cédula de ciudadanía</w:t>
      </w:r>
      <w:r w:rsidRPr="004250BF">
        <w:rPr>
          <w:sz w:val="22"/>
          <w:szCs w:val="22"/>
        </w:rPr>
        <w:t xml:space="preserve"> No. 19.395.114 expedida en Bogotá D.C., abogado en ejercicio y portador de la Tarjeta Profesional No. 39.116. del Consejo Superior de la Judicatura, actuando en calidad de apoderado </w:t>
      </w:r>
      <w:bookmarkEnd w:id="1"/>
      <w:r w:rsidRPr="004250BF">
        <w:rPr>
          <w:sz w:val="22"/>
          <w:szCs w:val="22"/>
        </w:rPr>
        <w:t xml:space="preserve">de </w:t>
      </w:r>
      <w:r w:rsidRPr="004250BF">
        <w:rPr>
          <w:b/>
          <w:bCs/>
          <w:sz w:val="22"/>
          <w:szCs w:val="22"/>
        </w:rPr>
        <w:t>ALLIANZ SEGUROS DE VIDA S.A.</w:t>
      </w:r>
      <w:r w:rsidRPr="004250BF">
        <w:rPr>
          <w:sz w:val="22"/>
          <w:szCs w:val="22"/>
        </w:rPr>
        <w:t xml:space="preserve">, conforme al poder general conferido y el cual se adjunta al presente libelo, manifiesto que estando dentro del término legal oportuno, respetuosamente procedo a contestar en </w:t>
      </w:r>
      <w:r w:rsidRPr="004250BF">
        <w:rPr>
          <w:b/>
          <w:bCs/>
          <w:sz w:val="22"/>
          <w:szCs w:val="22"/>
          <w:u w:val="single"/>
        </w:rPr>
        <w:t>primer lugar</w:t>
      </w:r>
      <w:r w:rsidRPr="004250BF">
        <w:rPr>
          <w:sz w:val="22"/>
          <w:szCs w:val="22"/>
        </w:rPr>
        <w:t xml:space="preserve">, </w:t>
      </w:r>
      <w:r w:rsidRPr="004250BF">
        <w:rPr>
          <w:spacing w:val="-3"/>
          <w:sz w:val="22"/>
          <w:szCs w:val="22"/>
        </w:rPr>
        <w:t xml:space="preserve">la </w:t>
      </w:r>
      <w:r w:rsidRPr="004250BF">
        <w:rPr>
          <w:sz w:val="22"/>
          <w:szCs w:val="22"/>
        </w:rPr>
        <w:t xml:space="preserve">demanda impetrada por </w:t>
      </w:r>
      <w:r w:rsidR="00D000D7" w:rsidRPr="004250BF">
        <w:rPr>
          <w:sz w:val="22"/>
          <w:szCs w:val="22"/>
        </w:rPr>
        <w:t>el señor</w:t>
      </w:r>
      <w:r w:rsidRPr="004250BF">
        <w:rPr>
          <w:sz w:val="22"/>
          <w:szCs w:val="22"/>
        </w:rPr>
        <w:t xml:space="preserve"> </w:t>
      </w:r>
      <w:r w:rsidR="001F0E85">
        <w:rPr>
          <w:b/>
          <w:bCs/>
          <w:sz w:val="22"/>
          <w:szCs w:val="22"/>
        </w:rPr>
        <w:t>OLVER LONDOÑO FRANCO</w:t>
      </w:r>
      <w:r w:rsidRPr="004250BF">
        <w:rPr>
          <w:b/>
          <w:bCs/>
          <w:sz w:val="22"/>
          <w:szCs w:val="22"/>
        </w:rPr>
        <w:t xml:space="preserve"> </w:t>
      </w:r>
      <w:r w:rsidRPr="004250BF">
        <w:rPr>
          <w:sz w:val="22"/>
          <w:szCs w:val="22"/>
        </w:rPr>
        <w:t xml:space="preserve">en contra de la ADMINISTRADORA COLOMBIANA DE PENSIONES – COLPENSIONES, y COLFONDOS S.A. PENSIONES Y CESANTÍAS, y en </w:t>
      </w:r>
      <w:r w:rsidRPr="004250BF">
        <w:rPr>
          <w:b/>
          <w:bCs/>
          <w:sz w:val="22"/>
          <w:szCs w:val="22"/>
          <w:u w:val="single"/>
        </w:rPr>
        <w:t>segundo lugar</w:t>
      </w:r>
      <w:r w:rsidRPr="004250BF">
        <w:rPr>
          <w:sz w:val="22"/>
          <w:szCs w:val="22"/>
        </w:rPr>
        <w:t xml:space="preserve">, a pronunciarme frente al llamamiento en garantía formulado por esta última entidad a mi representada, en los siguientes términos:   </w:t>
      </w:r>
    </w:p>
    <w:p w14:paraId="3547751A" w14:textId="77777777" w:rsidR="00061CD9" w:rsidRPr="004250BF" w:rsidRDefault="00061CD9" w:rsidP="004250BF">
      <w:pPr>
        <w:pStyle w:val="Textoindependiente"/>
        <w:ind w:right="105"/>
        <w:jc w:val="both"/>
        <w:rPr>
          <w:sz w:val="22"/>
          <w:szCs w:val="22"/>
        </w:rPr>
      </w:pPr>
    </w:p>
    <w:p w14:paraId="4D9FC796" w14:textId="77777777" w:rsidR="004D3B2D" w:rsidRPr="004250BF" w:rsidRDefault="004D3B2D" w:rsidP="004250BF">
      <w:pPr>
        <w:jc w:val="center"/>
        <w:rPr>
          <w:b/>
          <w:color w:val="000000"/>
          <w:u w:val="single"/>
        </w:rPr>
      </w:pPr>
      <w:r w:rsidRPr="004250BF">
        <w:rPr>
          <w:b/>
          <w:color w:val="000000"/>
          <w:u w:val="single"/>
        </w:rPr>
        <w:t>CAPÍTULO I.</w:t>
      </w:r>
    </w:p>
    <w:p w14:paraId="05B8AC26" w14:textId="10FD73D3" w:rsidR="004D3B2D" w:rsidRPr="00E40A05" w:rsidRDefault="004D3B2D" w:rsidP="00E40A05">
      <w:pPr>
        <w:pStyle w:val="Prrafodelista"/>
        <w:numPr>
          <w:ilvl w:val="0"/>
          <w:numId w:val="38"/>
        </w:numPr>
        <w:jc w:val="center"/>
        <w:rPr>
          <w:b/>
          <w:color w:val="000000"/>
          <w:u w:val="single"/>
        </w:rPr>
      </w:pPr>
      <w:r w:rsidRPr="00E40A05">
        <w:rPr>
          <w:b/>
          <w:color w:val="000000"/>
          <w:u w:val="single"/>
        </w:rPr>
        <w:t>PRONUNCIAMIENTO FRENTE A LOS HECHOS DE LA DEMANDA</w:t>
      </w:r>
    </w:p>
    <w:p w14:paraId="18B0DB70" w14:textId="77777777" w:rsidR="004D3B2D" w:rsidRPr="004250BF" w:rsidRDefault="004D3B2D" w:rsidP="004250BF">
      <w:pPr>
        <w:pStyle w:val="Textoindependiente"/>
        <w:ind w:left="1418"/>
        <w:rPr>
          <w:b/>
          <w:sz w:val="22"/>
          <w:szCs w:val="22"/>
        </w:rPr>
      </w:pPr>
    </w:p>
    <w:p w14:paraId="0D96CF7C" w14:textId="797F7BA1" w:rsidR="00A80AAC" w:rsidRPr="004250BF" w:rsidRDefault="00EA5FBF" w:rsidP="00A80AAC">
      <w:pPr>
        <w:pStyle w:val="Textoindependiente"/>
        <w:jc w:val="both"/>
        <w:rPr>
          <w:bCs/>
          <w:sz w:val="22"/>
          <w:szCs w:val="22"/>
        </w:rPr>
      </w:pPr>
      <w:r w:rsidRPr="004250BF">
        <w:rPr>
          <w:b/>
          <w:sz w:val="22"/>
          <w:szCs w:val="22"/>
        </w:rPr>
        <w:t>AL PRIMERO:</w:t>
      </w:r>
      <w:r w:rsidR="00A80AAC" w:rsidRPr="00A80AAC">
        <w:rPr>
          <w:b/>
          <w:bCs/>
          <w:sz w:val="22"/>
          <w:szCs w:val="22"/>
        </w:rPr>
        <w:t xml:space="preserve"> </w:t>
      </w:r>
      <w:r w:rsidR="00A80AAC" w:rsidRPr="004250BF">
        <w:rPr>
          <w:b/>
          <w:bCs/>
          <w:sz w:val="22"/>
          <w:szCs w:val="22"/>
        </w:rPr>
        <w:t>NO ME CONSTA</w:t>
      </w:r>
      <w:r w:rsidR="00A80AAC" w:rsidRPr="004250BF">
        <w:rPr>
          <w:sz w:val="22"/>
          <w:szCs w:val="22"/>
        </w:rPr>
        <w:t xml:space="preserve"> </w:t>
      </w:r>
      <w:r w:rsidR="00A80AAC" w:rsidRPr="004250BF">
        <w:rPr>
          <w:rStyle w:val="normaltextrun"/>
          <w:color w:val="000000"/>
          <w:sz w:val="22"/>
          <w:szCs w:val="22"/>
          <w:shd w:val="clear" w:color="auto" w:fill="FFFFFF"/>
        </w:rPr>
        <w:t>en qué fecha nació el demandante,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A80AAC" w:rsidRPr="004250BF">
        <w:rPr>
          <w:bCs/>
          <w:sz w:val="22"/>
          <w:szCs w:val="22"/>
        </w:rPr>
        <w:t xml:space="preserve"> </w:t>
      </w:r>
    </w:p>
    <w:p w14:paraId="6DA28FAD" w14:textId="77777777" w:rsidR="00A80AAC" w:rsidRPr="004250BF" w:rsidRDefault="00A80AAC" w:rsidP="00A80AAC">
      <w:pPr>
        <w:pStyle w:val="Textoindependiente"/>
        <w:jc w:val="both"/>
        <w:rPr>
          <w:bCs/>
          <w:sz w:val="22"/>
          <w:szCs w:val="22"/>
        </w:rPr>
      </w:pPr>
    </w:p>
    <w:p w14:paraId="79B8E4E9" w14:textId="18DC002C" w:rsidR="00A915FB" w:rsidRPr="004250BF" w:rsidRDefault="001F0E85" w:rsidP="00A915FB">
      <w:pPr>
        <w:pStyle w:val="Textoindependiente"/>
        <w:jc w:val="both"/>
        <w:rPr>
          <w:bCs/>
          <w:sz w:val="22"/>
          <w:szCs w:val="22"/>
        </w:rPr>
      </w:pPr>
      <w:r>
        <w:rPr>
          <w:b/>
          <w:sz w:val="22"/>
          <w:szCs w:val="22"/>
        </w:rPr>
        <w:t>AL SEGUNDO:</w:t>
      </w:r>
      <w:r w:rsidR="00A915FB" w:rsidRPr="00A915FB">
        <w:rPr>
          <w:b/>
          <w:bCs/>
          <w:sz w:val="22"/>
          <w:szCs w:val="22"/>
        </w:rPr>
        <w:t xml:space="preserve"> </w:t>
      </w:r>
      <w:r w:rsidR="00A915FB" w:rsidRPr="004250BF">
        <w:rPr>
          <w:b/>
          <w:bCs/>
          <w:sz w:val="22"/>
          <w:szCs w:val="22"/>
        </w:rPr>
        <w:t>NO ME CONSTA</w:t>
      </w:r>
      <w:r w:rsidR="00A915FB" w:rsidRPr="004250BF">
        <w:rPr>
          <w:sz w:val="22"/>
          <w:szCs w:val="22"/>
        </w:rPr>
        <w:t xml:space="preserve"> </w:t>
      </w:r>
      <w:r w:rsidR="00A915FB">
        <w:rPr>
          <w:rStyle w:val="normaltextrun"/>
          <w:color w:val="000000"/>
          <w:sz w:val="22"/>
          <w:szCs w:val="22"/>
          <w:shd w:val="clear" w:color="auto" w:fill="FFFFFF"/>
        </w:rPr>
        <w:t xml:space="preserve">la edad que ostenta el señor </w:t>
      </w:r>
      <w:r w:rsidR="00A915FB">
        <w:t>OLVER LONDOÑO FRANCO para la presentación de la demanda</w:t>
      </w:r>
      <w:r w:rsidR="00A915FB" w:rsidRPr="004250BF">
        <w:rPr>
          <w:rStyle w:val="normaltextrun"/>
          <w:color w:val="000000"/>
          <w:sz w:val="22"/>
          <w:szCs w:val="22"/>
          <w:shd w:val="clear" w:color="auto" w:fill="FFFFFF"/>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A915FB" w:rsidRPr="004250BF">
        <w:rPr>
          <w:bCs/>
          <w:sz w:val="22"/>
          <w:szCs w:val="22"/>
        </w:rPr>
        <w:t xml:space="preserve"> </w:t>
      </w:r>
    </w:p>
    <w:p w14:paraId="4532B555" w14:textId="77777777" w:rsidR="00A915FB" w:rsidRDefault="00A915FB" w:rsidP="00A915FB">
      <w:pPr>
        <w:pStyle w:val="Textoindependiente"/>
        <w:jc w:val="both"/>
        <w:rPr>
          <w:b/>
          <w:sz w:val="22"/>
          <w:szCs w:val="22"/>
        </w:rPr>
      </w:pPr>
    </w:p>
    <w:p w14:paraId="4234DA8D" w14:textId="77777777" w:rsidR="00A915FB" w:rsidRPr="004250BF" w:rsidRDefault="00A915FB" w:rsidP="00A915FB">
      <w:pPr>
        <w:jc w:val="both"/>
      </w:pPr>
      <w:r w:rsidRPr="004250BF">
        <w:t xml:space="preserve">Sin embargo, de acuerdo con la cedula de ciudadanía aportada al plenario, se observa que el señor </w:t>
      </w:r>
      <w:r>
        <w:t>OLVER LONDOÑO FRANCO</w:t>
      </w:r>
      <w:r w:rsidRPr="004250BF">
        <w:t xml:space="preserve">, nació el 17 de </w:t>
      </w:r>
      <w:r>
        <w:t>diciembre</w:t>
      </w:r>
      <w:r w:rsidRPr="004250BF">
        <w:t xml:space="preserve"> de 19</w:t>
      </w:r>
      <w:r>
        <w:t>5</w:t>
      </w:r>
      <w:r w:rsidRPr="004250BF">
        <w:t xml:space="preserve">2, por lo que, al efectuar el conteo cronológico se observa que el demandante actualmente cuenta con </w:t>
      </w:r>
      <w:r>
        <w:t>7</w:t>
      </w:r>
      <w:r w:rsidRPr="004250BF">
        <w:t xml:space="preserve">1 años de edad.  </w:t>
      </w:r>
      <w:r w:rsidRPr="004250BF">
        <w:rPr>
          <w:bCs/>
        </w:rPr>
        <w:t xml:space="preserve"> </w:t>
      </w:r>
    </w:p>
    <w:p w14:paraId="5151767B" w14:textId="64E67658" w:rsidR="001F0E85" w:rsidRDefault="001F0E85" w:rsidP="004250BF">
      <w:pPr>
        <w:pStyle w:val="Textoindependiente"/>
        <w:jc w:val="both"/>
        <w:rPr>
          <w:b/>
          <w:sz w:val="22"/>
          <w:szCs w:val="22"/>
        </w:rPr>
      </w:pPr>
    </w:p>
    <w:p w14:paraId="5972D83A" w14:textId="699243FD" w:rsidR="001F0E85" w:rsidRDefault="001F0E85" w:rsidP="004250BF">
      <w:pPr>
        <w:pStyle w:val="Textoindependiente"/>
        <w:jc w:val="both"/>
        <w:rPr>
          <w:b/>
          <w:sz w:val="22"/>
          <w:szCs w:val="22"/>
        </w:rPr>
      </w:pPr>
      <w:r>
        <w:rPr>
          <w:b/>
          <w:sz w:val="22"/>
          <w:szCs w:val="22"/>
        </w:rPr>
        <w:t xml:space="preserve">AL TERCERO: </w:t>
      </w:r>
      <w:r w:rsidR="00A915FB" w:rsidRPr="004250BF">
        <w:rPr>
          <w:b/>
          <w:bCs/>
          <w:sz w:val="22"/>
          <w:szCs w:val="22"/>
        </w:rPr>
        <w:t>NO ME CONSTA</w:t>
      </w:r>
      <w:r w:rsidR="00A915FB" w:rsidRPr="004250BF">
        <w:rPr>
          <w:sz w:val="22"/>
          <w:szCs w:val="22"/>
        </w:rPr>
        <w:t xml:space="preserve"> </w:t>
      </w:r>
      <w:r w:rsidR="00A915FB">
        <w:rPr>
          <w:rStyle w:val="normaltextrun"/>
          <w:color w:val="000000"/>
          <w:sz w:val="22"/>
          <w:szCs w:val="22"/>
          <w:shd w:val="clear" w:color="auto" w:fill="FFFFFF"/>
        </w:rPr>
        <w:t xml:space="preserve">la edad que ostentaba el señor </w:t>
      </w:r>
      <w:r w:rsidR="00A915FB">
        <w:t>OLVER LONDOÑO FRANCO para el 01 de abril de 1994</w:t>
      </w:r>
      <w:r w:rsidR="00A915FB" w:rsidRPr="004250BF">
        <w:rPr>
          <w:rStyle w:val="normaltextrun"/>
          <w:color w:val="000000"/>
          <w:sz w:val="22"/>
          <w:szCs w:val="22"/>
          <w:shd w:val="clear" w:color="auto" w:fill="FFFFFF"/>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05D5D14" w14:textId="7634E8B3" w:rsidR="001F0E85" w:rsidRDefault="001F0E85" w:rsidP="004250BF">
      <w:pPr>
        <w:pStyle w:val="Textoindependiente"/>
        <w:jc w:val="both"/>
        <w:rPr>
          <w:b/>
          <w:sz w:val="22"/>
          <w:szCs w:val="22"/>
        </w:rPr>
      </w:pPr>
    </w:p>
    <w:p w14:paraId="66D018AE" w14:textId="025F2A73" w:rsidR="001F0E85" w:rsidRDefault="001F0E85" w:rsidP="004250BF">
      <w:pPr>
        <w:pStyle w:val="Textoindependiente"/>
        <w:jc w:val="both"/>
        <w:rPr>
          <w:b/>
          <w:sz w:val="22"/>
          <w:szCs w:val="22"/>
        </w:rPr>
      </w:pPr>
      <w:r>
        <w:rPr>
          <w:b/>
          <w:sz w:val="22"/>
          <w:szCs w:val="22"/>
        </w:rPr>
        <w:t xml:space="preserve">AL CUARTO: </w:t>
      </w:r>
      <w:r w:rsidR="00A915FB" w:rsidRPr="004250BF">
        <w:rPr>
          <w:b/>
          <w:bCs/>
          <w:sz w:val="22"/>
          <w:szCs w:val="22"/>
        </w:rPr>
        <w:t xml:space="preserve">NO ME CONSTA </w:t>
      </w:r>
      <w:r w:rsidR="00A915FB" w:rsidRPr="004250BF">
        <w:rPr>
          <w:sz w:val="22"/>
          <w:szCs w:val="22"/>
        </w:rPr>
        <w:t>por cuanto se trata de un supuesto factico del cual resulta imposible calificar de manera afirmativa o negativa,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10DEBECF" w14:textId="4C4ABED3" w:rsidR="001F0E85" w:rsidRDefault="001F0E85" w:rsidP="004250BF">
      <w:pPr>
        <w:pStyle w:val="Textoindependiente"/>
        <w:jc w:val="both"/>
        <w:rPr>
          <w:b/>
          <w:sz w:val="22"/>
          <w:szCs w:val="22"/>
        </w:rPr>
      </w:pPr>
    </w:p>
    <w:p w14:paraId="125EF662" w14:textId="643A5EB3" w:rsidR="00A915FB" w:rsidRPr="004250BF" w:rsidRDefault="001F0E85" w:rsidP="00A915FB">
      <w:pPr>
        <w:pStyle w:val="Textoindependiente"/>
        <w:jc w:val="both"/>
        <w:rPr>
          <w:bCs/>
          <w:sz w:val="22"/>
          <w:szCs w:val="22"/>
        </w:rPr>
      </w:pPr>
      <w:r>
        <w:rPr>
          <w:b/>
          <w:sz w:val="22"/>
          <w:szCs w:val="22"/>
        </w:rPr>
        <w:t xml:space="preserve">AL QUINTO: </w:t>
      </w:r>
      <w:r w:rsidR="00A915FB" w:rsidRPr="004250BF">
        <w:rPr>
          <w:b/>
          <w:bCs/>
          <w:sz w:val="22"/>
          <w:szCs w:val="22"/>
        </w:rPr>
        <w:t xml:space="preserve">NO ME CONSTA </w:t>
      </w:r>
      <w:r w:rsidR="00A915FB" w:rsidRPr="004250BF">
        <w:rPr>
          <w:rStyle w:val="normaltextrun"/>
          <w:color w:val="000000"/>
          <w:sz w:val="22"/>
          <w:szCs w:val="22"/>
          <w:shd w:val="clear" w:color="auto" w:fill="FFFFFF"/>
        </w:rPr>
        <w:t xml:space="preserve">que el demandante haya </w:t>
      </w:r>
      <w:r w:rsidR="00A915FB">
        <w:rPr>
          <w:rStyle w:val="normaltextrun"/>
          <w:color w:val="000000"/>
          <w:sz w:val="22"/>
          <w:szCs w:val="22"/>
          <w:shd w:val="clear" w:color="auto" w:fill="FFFFFF"/>
        </w:rPr>
        <w:t>estado afiliado</w:t>
      </w:r>
      <w:r w:rsidR="00A915FB" w:rsidRPr="004250BF">
        <w:rPr>
          <w:rStyle w:val="normaltextrun"/>
          <w:color w:val="000000"/>
          <w:sz w:val="22"/>
          <w:szCs w:val="22"/>
          <w:shd w:val="clear" w:color="auto" w:fill="FFFFFF"/>
        </w:rPr>
        <w:t xml:space="preserve"> </w:t>
      </w:r>
      <w:r w:rsidR="00A915FB" w:rsidRPr="004250BF">
        <w:rPr>
          <w:bCs/>
          <w:sz w:val="22"/>
          <w:szCs w:val="22"/>
        </w:rPr>
        <w:t xml:space="preserve">al RPM administrado por el Instituto de Seguros Sociales (ISS) hoy Colpensiones desde </w:t>
      </w:r>
      <w:r w:rsidR="00A915FB">
        <w:rPr>
          <w:bCs/>
          <w:sz w:val="22"/>
          <w:szCs w:val="22"/>
        </w:rPr>
        <w:t>el año 1971 hasta agosto de 1998</w:t>
      </w:r>
      <w:r w:rsidR="007D7121">
        <w:rPr>
          <w:bCs/>
          <w:sz w:val="22"/>
          <w:szCs w:val="22"/>
        </w:rPr>
        <w:t xml:space="preserve"> y que para esa última data se hubiese trasladado a la AFP COLFONDOS S.A.</w:t>
      </w:r>
      <w:r w:rsidR="00A915FB" w:rsidRPr="004250BF">
        <w:rPr>
          <w:rStyle w:val="normaltextrun"/>
          <w:color w:val="000000"/>
          <w:sz w:val="22"/>
          <w:szCs w:val="22"/>
          <w:shd w:val="clear" w:color="auto" w:fill="FFFFFF"/>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62E6021" w14:textId="4C2AAC80" w:rsidR="001F0E85" w:rsidRDefault="001F0E85" w:rsidP="004250BF">
      <w:pPr>
        <w:pStyle w:val="Textoindependiente"/>
        <w:jc w:val="both"/>
        <w:rPr>
          <w:b/>
          <w:sz w:val="22"/>
          <w:szCs w:val="22"/>
        </w:rPr>
      </w:pPr>
    </w:p>
    <w:p w14:paraId="07F14CF2" w14:textId="11EE5D74" w:rsidR="00AB018C" w:rsidRPr="004250BF" w:rsidRDefault="001F0E85" w:rsidP="00AB018C">
      <w:pPr>
        <w:jc w:val="both"/>
      </w:pPr>
      <w:r>
        <w:rPr>
          <w:b/>
        </w:rPr>
        <w:t xml:space="preserve">AL SEXTO: </w:t>
      </w:r>
      <w:r w:rsidR="00AB018C" w:rsidRPr="004250BF">
        <w:rPr>
          <w:b/>
          <w:bCs/>
        </w:rPr>
        <w:t xml:space="preserve">NO ME CONSTA </w:t>
      </w:r>
      <w:proofErr w:type="gramStart"/>
      <w:r w:rsidR="00AB018C" w:rsidRPr="004250BF">
        <w:t>que</w:t>
      </w:r>
      <w:proofErr w:type="gramEnd"/>
      <w:r w:rsidR="00AB018C" w:rsidRPr="004250BF">
        <w:t xml:space="preserve"> para la fecha señalada, </w:t>
      </w:r>
      <w:r w:rsidR="00AB018C">
        <w:t xml:space="preserve">el señor </w:t>
      </w:r>
      <w:r w:rsidR="00AB018C" w:rsidRPr="00AB018C">
        <w:t>OLVER LONDOÑO FRANCO</w:t>
      </w:r>
      <w:r w:rsidR="00AB018C">
        <w:t xml:space="preserve"> presentara solicitud de pensión ante Colpensiones,</w:t>
      </w:r>
      <w:r w:rsidR="00AB018C" w:rsidRPr="004250BF">
        <w:t xml:space="preserve"> </w:t>
      </w:r>
      <w:r w:rsidR="00AB018C" w:rsidRPr="004250B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C289487" w14:textId="4F21836E" w:rsidR="001F0E85" w:rsidRDefault="001F0E85" w:rsidP="004250BF">
      <w:pPr>
        <w:pStyle w:val="Textoindependiente"/>
        <w:jc w:val="both"/>
        <w:rPr>
          <w:b/>
          <w:sz w:val="22"/>
          <w:szCs w:val="22"/>
        </w:rPr>
      </w:pPr>
    </w:p>
    <w:p w14:paraId="58E8A3A5" w14:textId="3BCDEBFE" w:rsidR="001F0E85" w:rsidRPr="00CB5864" w:rsidRDefault="001F0E85" w:rsidP="004250BF">
      <w:pPr>
        <w:pStyle w:val="Textoindependiente"/>
        <w:jc w:val="both"/>
        <w:rPr>
          <w:bCs/>
          <w:sz w:val="22"/>
          <w:szCs w:val="22"/>
        </w:rPr>
      </w:pPr>
      <w:r>
        <w:rPr>
          <w:b/>
          <w:sz w:val="22"/>
          <w:szCs w:val="22"/>
        </w:rPr>
        <w:t>AL S</w:t>
      </w:r>
      <w:r w:rsidR="004C75EC">
        <w:rPr>
          <w:b/>
          <w:sz w:val="22"/>
          <w:szCs w:val="22"/>
        </w:rPr>
        <w:t>É</w:t>
      </w:r>
      <w:r>
        <w:rPr>
          <w:b/>
          <w:sz w:val="22"/>
          <w:szCs w:val="22"/>
        </w:rPr>
        <w:t xml:space="preserve">PTIMO: </w:t>
      </w:r>
      <w:r w:rsidR="00CB5864">
        <w:rPr>
          <w:b/>
          <w:sz w:val="22"/>
          <w:szCs w:val="22"/>
        </w:rPr>
        <w:t xml:space="preserve">NO ME CONSTA </w:t>
      </w:r>
      <w:r w:rsidR="00CB5864">
        <w:rPr>
          <w:bCs/>
          <w:sz w:val="22"/>
          <w:szCs w:val="22"/>
        </w:rPr>
        <w:t>la supuesta respuesta emitida por Colpensiones,</w:t>
      </w:r>
      <w:r w:rsidR="00CB5864" w:rsidRPr="00CB5864">
        <w:rPr>
          <w:bCs/>
        </w:rPr>
        <w:t xml:space="preserve"> </w:t>
      </w:r>
      <w:r w:rsidR="00CB5864" w:rsidRPr="004250B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00CB5864">
        <w:rPr>
          <w:bCs/>
          <w:sz w:val="22"/>
          <w:szCs w:val="22"/>
        </w:rPr>
        <w:t xml:space="preserve"> </w:t>
      </w:r>
    </w:p>
    <w:p w14:paraId="1974E551" w14:textId="348E207B" w:rsidR="001F0E85" w:rsidRDefault="001F0E85" w:rsidP="004250BF">
      <w:pPr>
        <w:pStyle w:val="Textoindependiente"/>
        <w:jc w:val="both"/>
        <w:rPr>
          <w:b/>
          <w:sz w:val="22"/>
          <w:szCs w:val="22"/>
        </w:rPr>
      </w:pPr>
    </w:p>
    <w:p w14:paraId="4B80D02C" w14:textId="7E6D23B3" w:rsidR="001F0E85" w:rsidRDefault="001F0E85" w:rsidP="004250BF">
      <w:pPr>
        <w:pStyle w:val="Textoindependiente"/>
        <w:jc w:val="both"/>
        <w:rPr>
          <w:b/>
          <w:sz w:val="22"/>
          <w:szCs w:val="22"/>
        </w:rPr>
      </w:pPr>
      <w:r>
        <w:rPr>
          <w:b/>
          <w:sz w:val="22"/>
          <w:szCs w:val="22"/>
        </w:rPr>
        <w:t xml:space="preserve">AL OCTAVO: </w:t>
      </w:r>
      <w:r w:rsidR="00031EB4" w:rsidRPr="004250BF">
        <w:rPr>
          <w:b/>
          <w:bCs/>
        </w:rPr>
        <w:t xml:space="preserve">NO ME CONSTA </w:t>
      </w:r>
      <w:proofErr w:type="gramStart"/>
      <w:r w:rsidR="00031EB4" w:rsidRPr="004250BF">
        <w:t>que</w:t>
      </w:r>
      <w:proofErr w:type="gramEnd"/>
      <w:r w:rsidR="00031EB4" w:rsidRPr="004250BF">
        <w:t xml:space="preserve"> para la fecha señalada, </w:t>
      </w:r>
      <w:r w:rsidR="00031EB4">
        <w:t xml:space="preserve">el señor </w:t>
      </w:r>
      <w:r w:rsidR="00031EB4" w:rsidRPr="00AB018C">
        <w:t>OLVER LONDOÑO FRANCO</w:t>
      </w:r>
      <w:r w:rsidR="00031EB4">
        <w:t xml:space="preserve"> presentara solicitud de traslado ante Colpensiones,</w:t>
      </w:r>
      <w:r w:rsidR="00031EB4" w:rsidRPr="004250BF">
        <w:t xml:space="preserve"> </w:t>
      </w:r>
      <w:r w:rsidR="00031EB4" w:rsidRPr="004250B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7BB8881" w14:textId="60708432" w:rsidR="001F0E85" w:rsidRDefault="001F0E85" w:rsidP="004250BF">
      <w:pPr>
        <w:pStyle w:val="Textoindependiente"/>
        <w:jc w:val="both"/>
        <w:rPr>
          <w:b/>
          <w:sz w:val="22"/>
          <w:szCs w:val="22"/>
        </w:rPr>
      </w:pPr>
    </w:p>
    <w:p w14:paraId="578C4901" w14:textId="1B1ABF05" w:rsidR="001F0E85" w:rsidRDefault="001F0E85" w:rsidP="004250BF">
      <w:pPr>
        <w:pStyle w:val="Textoindependiente"/>
        <w:jc w:val="both"/>
        <w:rPr>
          <w:b/>
          <w:sz w:val="22"/>
          <w:szCs w:val="22"/>
        </w:rPr>
      </w:pPr>
      <w:r>
        <w:rPr>
          <w:b/>
          <w:sz w:val="22"/>
          <w:szCs w:val="22"/>
        </w:rPr>
        <w:t xml:space="preserve">AL NOVENO: </w:t>
      </w:r>
      <w:r w:rsidR="00031EB4">
        <w:rPr>
          <w:b/>
          <w:sz w:val="22"/>
          <w:szCs w:val="22"/>
        </w:rPr>
        <w:t xml:space="preserve">NO ME CONSTA </w:t>
      </w:r>
      <w:r w:rsidR="00031EB4">
        <w:rPr>
          <w:bCs/>
          <w:sz w:val="22"/>
          <w:szCs w:val="22"/>
        </w:rPr>
        <w:t>la supuesta respuesta emitida por Colpensiones,</w:t>
      </w:r>
      <w:r w:rsidR="00031EB4" w:rsidRPr="00CB5864">
        <w:rPr>
          <w:bCs/>
        </w:rPr>
        <w:t xml:space="preserve"> </w:t>
      </w:r>
      <w:r w:rsidR="00031EB4" w:rsidRPr="004250B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00031EB4">
        <w:rPr>
          <w:bCs/>
          <w:sz w:val="22"/>
          <w:szCs w:val="22"/>
        </w:rPr>
        <w:t xml:space="preserve"> </w:t>
      </w:r>
    </w:p>
    <w:p w14:paraId="54C8DF24" w14:textId="392541C5" w:rsidR="001F0E85" w:rsidRDefault="001F0E85" w:rsidP="004250BF">
      <w:pPr>
        <w:pStyle w:val="Textoindependiente"/>
        <w:jc w:val="both"/>
        <w:rPr>
          <w:b/>
          <w:sz w:val="22"/>
          <w:szCs w:val="22"/>
        </w:rPr>
      </w:pPr>
    </w:p>
    <w:p w14:paraId="28B14A63" w14:textId="77777777" w:rsidR="00031EB4" w:rsidRDefault="001F0E85" w:rsidP="00031EB4">
      <w:pPr>
        <w:pStyle w:val="Textoindependiente"/>
        <w:jc w:val="both"/>
        <w:rPr>
          <w:b/>
          <w:sz w:val="22"/>
          <w:szCs w:val="22"/>
        </w:rPr>
      </w:pPr>
      <w:r>
        <w:rPr>
          <w:b/>
          <w:sz w:val="22"/>
          <w:szCs w:val="22"/>
        </w:rPr>
        <w:t xml:space="preserve">AL DECIMO: </w:t>
      </w:r>
      <w:r w:rsidR="00031EB4">
        <w:rPr>
          <w:b/>
          <w:sz w:val="22"/>
          <w:szCs w:val="22"/>
        </w:rPr>
        <w:t xml:space="preserve">NO ME CONSTA </w:t>
      </w:r>
      <w:r w:rsidR="00031EB4">
        <w:rPr>
          <w:bCs/>
          <w:sz w:val="22"/>
          <w:szCs w:val="22"/>
        </w:rPr>
        <w:t xml:space="preserve">que el señor </w:t>
      </w:r>
      <w:r w:rsidR="00031EB4" w:rsidRPr="00031EB4">
        <w:rPr>
          <w:bCs/>
          <w:sz w:val="22"/>
          <w:szCs w:val="22"/>
        </w:rPr>
        <w:t>OLVER LONDOÑO FRANCO</w:t>
      </w:r>
      <w:r w:rsidR="00031EB4">
        <w:rPr>
          <w:bCs/>
          <w:sz w:val="22"/>
          <w:szCs w:val="22"/>
        </w:rPr>
        <w:t xml:space="preserve"> hubiese iniciado proceso ordinario laboral en contra de la AFP COLFONDOS S.A., y Colpensiones, </w:t>
      </w:r>
      <w:r w:rsidR="00031EB4" w:rsidRPr="004250B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00031EB4">
        <w:rPr>
          <w:bCs/>
          <w:sz w:val="22"/>
          <w:szCs w:val="22"/>
        </w:rPr>
        <w:t xml:space="preserve"> </w:t>
      </w:r>
    </w:p>
    <w:p w14:paraId="17B22226" w14:textId="27D4C99F" w:rsidR="001F0E85" w:rsidRDefault="001F0E85" w:rsidP="004250BF">
      <w:pPr>
        <w:pStyle w:val="Textoindependiente"/>
        <w:jc w:val="both"/>
        <w:rPr>
          <w:b/>
          <w:sz w:val="22"/>
          <w:szCs w:val="22"/>
        </w:rPr>
      </w:pPr>
    </w:p>
    <w:p w14:paraId="52F8BCF9" w14:textId="789CE48E" w:rsidR="00ED7636" w:rsidRDefault="001F0E85" w:rsidP="00ED7636">
      <w:pPr>
        <w:pStyle w:val="Textoindependiente"/>
        <w:jc w:val="both"/>
        <w:rPr>
          <w:b/>
          <w:sz w:val="22"/>
          <w:szCs w:val="22"/>
        </w:rPr>
      </w:pPr>
      <w:r>
        <w:rPr>
          <w:b/>
          <w:sz w:val="22"/>
          <w:szCs w:val="22"/>
        </w:rPr>
        <w:t xml:space="preserve">AL DECIMO PRIMERO: </w:t>
      </w:r>
      <w:r w:rsidR="00ED7636">
        <w:rPr>
          <w:b/>
          <w:sz w:val="22"/>
          <w:szCs w:val="22"/>
        </w:rPr>
        <w:t xml:space="preserve">NO ME CONSTA </w:t>
      </w:r>
      <w:r w:rsidR="00ED7636">
        <w:rPr>
          <w:bCs/>
          <w:sz w:val="22"/>
          <w:szCs w:val="22"/>
        </w:rPr>
        <w:t xml:space="preserve">que </w:t>
      </w:r>
      <w:r w:rsidR="00846DBC">
        <w:rPr>
          <w:bCs/>
          <w:sz w:val="22"/>
          <w:szCs w:val="22"/>
        </w:rPr>
        <w:t>las entidades aquí demandadas hubiesen negado la cantidad de semanas señaladas</w:t>
      </w:r>
      <w:r w:rsidR="00ED7636">
        <w:rPr>
          <w:bCs/>
          <w:sz w:val="22"/>
          <w:szCs w:val="22"/>
        </w:rPr>
        <w:t xml:space="preserve">, </w:t>
      </w:r>
      <w:r w:rsidR="00ED7636" w:rsidRPr="004250B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00ED7636">
        <w:rPr>
          <w:bCs/>
          <w:sz w:val="22"/>
          <w:szCs w:val="22"/>
        </w:rPr>
        <w:t xml:space="preserve"> </w:t>
      </w:r>
    </w:p>
    <w:p w14:paraId="0F2FCB54" w14:textId="3797FFED" w:rsidR="001F0E85" w:rsidRDefault="001F0E85" w:rsidP="004250BF">
      <w:pPr>
        <w:pStyle w:val="Textoindependiente"/>
        <w:jc w:val="both"/>
        <w:rPr>
          <w:b/>
          <w:sz w:val="22"/>
          <w:szCs w:val="22"/>
        </w:rPr>
      </w:pPr>
    </w:p>
    <w:p w14:paraId="5233D939" w14:textId="77777777" w:rsidR="00846DBC" w:rsidRDefault="001F0E85" w:rsidP="00846DBC">
      <w:pPr>
        <w:pStyle w:val="Textoindependiente"/>
        <w:jc w:val="both"/>
        <w:rPr>
          <w:b/>
          <w:sz w:val="22"/>
          <w:szCs w:val="22"/>
        </w:rPr>
      </w:pPr>
      <w:r>
        <w:rPr>
          <w:b/>
          <w:sz w:val="22"/>
          <w:szCs w:val="22"/>
        </w:rPr>
        <w:t xml:space="preserve">AL DECIMO SEGUNDO: </w:t>
      </w:r>
      <w:r w:rsidR="00846DBC">
        <w:rPr>
          <w:b/>
          <w:sz w:val="22"/>
          <w:szCs w:val="22"/>
        </w:rPr>
        <w:t xml:space="preserve">NO ME CONSTA </w:t>
      </w:r>
      <w:r w:rsidR="00846DBC">
        <w:rPr>
          <w:bCs/>
          <w:sz w:val="22"/>
          <w:szCs w:val="22"/>
        </w:rPr>
        <w:t xml:space="preserve">que el Juzgado 01 Laboral del Circuito de Cali, hubiese negado las pretensiones del actor, </w:t>
      </w:r>
      <w:r w:rsidR="00846DBC" w:rsidRPr="004250B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00846DBC">
        <w:rPr>
          <w:bCs/>
          <w:sz w:val="22"/>
          <w:szCs w:val="22"/>
        </w:rPr>
        <w:t xml:space="preserve"> </w:t>
      </w:r>
    </w:p>
    <w:p w14:paraId="5D41F998" w14:textId="2A214F5A" w:rsidR="001F0E85" w:rsidRDefault="001F0E85" w:rsidP="004250BF">
      <w:pPr>
        <w:pStyle w:val="Textoindependiente"/>
        <w:jc w:val="both"/>
        <w:rPr>
          <w:b/>
          <w:sz w:val="22"/>
          <w:szCs w:val="22"/>
        </w:rPr>
      </w:pPr>
    </w:p>
    <w:p w14:paraId="417F8059" w14:textId="66E7C467" w:rsidR="00846DBC" w:rsidRDefault="001F0E85" w:rsidP="00846DBC">
      <w:pPr>
        <w:pStyle w:val="Textoindependiente"/>
        <w:jc w:val="both"/>
        <w:rPr>
          <w:b/>
          <w:sz w:val="22"/>
          <w:szCs w:val="22"/>
        </w:rPr>
      </w:pPr>
      <w:r>
        <w:rPr>
          <w:b/>
          <w:sz w:val="22"/>
          <w:szCs w:val="22"/>
        </w:rPr>
        <w:t>AL DECIMO TERCERO:</w:t>
      </w:r>
      <w:r w:rsidR="00846DBC">
        <w:rPr>
          <w:b/>
          <w:sz w:val="22"/>
          <w:szCs w:val="22"/>
        </w:rPr>
        <w:t xml:space="preserve"> NO ME CONSTA </w:t>
      </w:r>
      <w:r w:rsidR="00846DBC">
        <w:rPr>
          <w:bCs/>
          <w:sz w:val="22"/>
          <w:szCs w:val="22"/>
        </w:rPr>
        <w:t xml:space="preserve">que el Tribunal Superior del Distrito Judicial de Cali – Sala Laboral, hubiese confirmado la sentencia de primera instancia, </w:t>
      </w:r>
      <w:r w:rsidR="00846DBC" w:rsidRPr="004250B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00846DBC">
        <w:rPr>
          <w:bCs/>
          <w:sz w:val="22"/>
          <w:szCs w:val="22"/>
        </w:rPr>
        <w:t xml:space="preserve"> </w:t>
      </w:r>
    </w:p>
    <w:p w14:paraId="101593AF" w14:textId="26CF4FC8" w:rsidR="001F0E85" w:rsidRDefault="001F0E85" w:rsidP="004250BF">
      <w:pPr>
        <w:pStyle w:val="Textoindependiente"/>
        <w:jc w:val="both"/>
        <w:rPr>
          <w:b/>
          <w:sz w:val="22"/>
          <w:szCs w:val="22"/>
        </w:rPr>
      </w:pPr>
    </w:p>
    <w:p w14:paraId="7A346FC3" w14:textId="24C91023" w:rsidR="001F0E85" w:rsidRPr="00BF1944" w:rsidRDefault="001F0E85" w:rsidP="004250BF">
      <w:pPr>
        <w:pStyle w:val="Textoindependiente"/>
        <w:jc w:val="both"/>
        <w:rPr>
          <w:bCs/>
          <w:sz w:val="22"/>
          <w:szCs w:val="22"/>
        </w:rPr>
      </w:pPr>
      <w:r>
        <w:rPr>
          <w:b/>
          <w:sz w:val="22"/>
          <w:szCs w:val="22"/>
        </w:rPr>
        <w:t xml:space="preserve">AL DECIMO CUARTO: </w:t>
      </w:r>
      <w:r w:rsidR="00BF1944">
        <w:rPr>
          <w:b/>
          <w:sz w:val="22"/>
          <w:szCs w:val="22"/>
        </w:rPr>
        <w:t xml:space="preserve">NO ME CONSTA </w:t>
      </w:r>
      <w:r w:rsidR="00BF1944">
        <w:rPr>
          <w:bCs/>
          <w:sz w:val="22"/>
          <w:szCs w:val="22"/>
        </w:rPr>
        <w:t xml:space="preserve">que la AFP COLFONDOS S.A., le hubiese pagado al señor </w:t>
      </w:r>
      <w:r w:rsidR="00BF1944" w:rsidRPr="00BF1944">
        <w:rPr>
          <w:bCs/>
          <w:sz w:val="22"/>
          <w:szCs w:val="22"/>
        </w:rPr>
        <w:t>OLVER LONDOÑO FRANCO</w:t>
      </w:r>
      <w:r w:rsidR="00BF1944">
        <w:rPr>
          <w:bCs/>
          <w:sz w:val="22"/>
          <w:szCs w:val="22"/>
        </w:rPr>
        <w:t xml:space="preserve"> la suma de $114.611.484 por concepto de devolución de saldos, por cuanto</w:t>
      </w:r>
      <w:r w:rsidR="00BF1944" w:rsidRPr="00BF1944">
        <w:rPr>
          <w:bCs/>
        </w:rPr>
        <w:t xml:space="preserve"> </w:t>
      </w:r>
      <w:r w:rsidR="00BF1944" w:rsidRPr="004250BF">
        <w:rPr>
          <w:bCs/>
        </w:rPr>
        <w:t xml:space="preserve">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00BF1944">
        <w:rPr>
          <w:bCs/>
          <w:sz w:val="22"/>
          <w:szCs w:val="22"/>
        </w:rPr>
        <w:t xml:space="preserve"> </w:t>
      </w:r>
    </w:p>
    <w:p w14:paraId="6DDBCD4A" w14:textId="245F87B2" w:rsidR="001F0E85" w:rsidRDefault="001F0E85" w:rsidP="004250BF">
      <w:pPr>
        <w:pStyle w:val="Textoindependiente"/>
        <w:jc w:val="both"/>
        <w:rPr>
          <w:b/>
          <w:sz w:val="22"/>
          <w:szCs w:val="22"/>
        </w:rPr>
      </w:pPr>
    </w:p>
    <w:p w14:paraId="140B58B7" w14:textId="6A7D5F2A" w:rsidR="00BF1944" w:rsidRDefault="001F0E85" w:rsidP="00BF1944">
      <w:pPr>
        <w:pStyle w:val="Textoindependiente"/>
        <w:jc w:val="both"/>
        <w:rPr>
          <w:b/>
          <w:sz w:val="22"/>
          <w:szCs w:val="22"/>
        </w:rPr>
      </w:pPr>
      <w:r>
        <w:rPr>
          <w:b/>
          <w:sz w:val="22"/>
          <w:szCs w:val="22"/>
        </w:rPr>
        <w:t xml:space="preserve">AL DECIMO QUINTO: </w:t>
      </w:r>
      <w:r w:rsidR="00BF1944" w:rsidRPr="004250BF">
        <w:rPr>
          <w:b/>
          <w:bCs/>
        </w:rPr>
        <w:t xml:space="preserve">NO ME CONSTA </w:t>
      </w:r>
      <w:proofErr w:type="gramStart"/>
      <w:r w:rsidR="00BF1944" w:rsidRPr="004250BF">
        <w:t>que</w:t>
      </w:r>
      <w:proofErr w:type="gramEnd"/>
      <w:r w:rsidR="00BF1944" w:rsidRPr="004250BF">
        <w:t xml:space="preserve"> para la fecha señalada, </w:t>
      </w:r>
      <w:r w:rsidR="00BF1944">
        <w:t xml:space="preserve">el señor </w:t>
      </w:r>
      <w:r w:rsidR="00BF1944" w:rsidRPr="00AB018C">
        <w:t>OLVER LONDOÑO FRANCO</w:t>
      </w:r>
      <w:r w:rsidR="00BF1944">
        <w:t xml:space="preserve"> presentara petición ante Colpensiones,</w:t>
      </w:r>
      <w:r w:rsidR="00BF1944" w:rsidRPr="004250BF">
        <w:t xml:space="preserve"> </w:t>
      </w:r>
      <w:r w:rsidR="00BF1944" w:rsidRPr="004250B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FE57C38" w14:textId="12571B8E" w:rsidR="001F0E85" w:rsidRDefault="001F0E85" w:rsidP="004250BF">
      <w:pPr>
        <w:pStyle w:val="Textoindependiente"/>
        <w:jc w:val="both"/>
        <w:rPr>
          <w:b/>
          <w:sz w:val="22"/>
          <w:szCs w:val="22"/>
        </w:rPr>
      </w:pPr>
    </w:p>
    <w:p w14:paraId="105CBFB0" w14:textId="335E0F8C" w:rsidR="001F0E85" w:rsidRDefault="001F0E85" w:rsidP="004250BF">
      <w:pPr>
        <w:pStyle w:val="Textoindependiente"/>
        <w:jc w:val="both"/>
        <w:rPr>
          <w:b/>
          <w:sz w:val="22"/>
          <w:szCs w:val="22"/>
        </w:rPr>
      </w:pPr>
      <w:r>
        <w:rPr>
          <w:b/>
          <w:sz w:val="22"/>
          <w:szCs w:val="22"/>
        </w:rPr>
        <w:t xml:space="preserve">AL DECIMO SEXTO: </w:t>
      </w:r>
      <w:r w:rsidR="00BF1944">
        <w:rPr>
          <w:b/>
          <w:sz w:val="22"/>
          <w:szCs w:val="22"/>
        </w:rPr>
        <w:t xml:space="preserve">NO ME CONSTA </w:t>
      </w:r>
      <w:proofErr w:type="gramStart"/>
      <w:r w:rsidR="00BF1944">
        <w:rPr>
          <w:bCs/>
          <w:sz w:val="22"/>
          <w:szCs w:val="22"/>
        </w:rPr>
        <w:t>que</w:t>
      </w:r>
      <w:proofErr w:type="gramEnd"/>
      <w:r w:rsidR="00BF1944">
        <w:rPr>
          <w:bCs/>
          <w:sz w:val="22"/>
          <w:szCs w:val="22"/>
        </w:rPr>
        <w:t xml:space="preserve"> para la fecha señalada, Colpensiones</w:t>
      </w:r>
      <w:r w:rsidR="00A02FA8">
        <w:rPr>
          <w:bCs/>
          <w:sz w:val="22"/>
          <w:szCs w:val="22"/>
        </w:rPr>
        <w:t xml:space="preserve"> emitiera </w:t>
      </w:r>
      <w:r w:rsidR="00A02FA8">
        <w:rPr>
          <w:bCs/>
          <w:sz w:val="22"/>
          <w:szCs w:val="22"/>
        </w:rPr>
        <w:lastRenderedPageBreak/>
        <w:t xml:space="preserve">comunicado sobre los avisos de entrada y salida del señor </w:t>
      </w:r>
      <w:r w:rsidR="00A02FA8" w:rsidRPr="00A02FA8">
        <w:rPr>
          <w:bCs/>
          <w:sz w:val="22"/>
          <w:szCs w:val="22"/>
        </w:rPr>
        <w:t>OLVER LONDOÑO FRANCO</w:t>
      </w:r>
      <w:r w:rsidR="00BF1944">
        <w:rPr>
          <w:bCs/>
          <w:sz w:val="22"/>
          <w:szCs w:val="22"/>
        </w:rPr>
        <w:t>,</w:t>
      </w:r>
      <w:r w:rsidR="00BF1944" w:rsidRPr="00CB5864">
        <w:rPr>
          <w:bCs/>
        </w:rPr>
        <w:t xml:space="preserve"> </w:t>
      </w:r>
      <w:r w:rsidR="00BF1944" w:rsidRPr="004250B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00BF1944">
        <w:rPr>
          <w:bCs/>
          <w:sz w:val="22"/>
          <w:szCs w:val="22"/>
        </w:rPr>
        <w:t xml:space="preserve"> </w:t>
      </w:r>
    </w:p>
    <w:p w14:paraId="348A8371" w14:textId="40E15566" w:rsidR="001F0E85" w:rsidRDefault="001F0E85" w:rsidP="004250BF">
      <w:pPr>
        <w:pStyle w:val="Textoindependiente"/>
        <w:jc w:val="both"/>
        <w:rPr>
          <w:b/>
          <w:sz w:val="22"/>
          <w:szCs w:val="22"/>
        </w:rPr>
      </w:pPr>
    </w:p>
    <w:p w14:paraId="1F96119C" w14:textId="622D476B" w:rsidR="001F0E85" w:rsidRPr="00A02FA8" w:rsidRDefault="001F0E85" w:rsidP="004250BF">
      <w:pPr>
        <w:pStyle w:val="Textoindependiente"/>
        <w:jc w:val="both"/>
        <w:rPr>
          <w:bCs/>
          <w:sz w:val="22"/>
          <w:szCs w:val="22"/>
        </w:rPr>
      </w:pPr>
      <w:r>
        <w:rPr>
          <w:b/>
          <w:sz w:val="22"/>
          <w:szCs w:val="22"/>
        </w:rPr>
        <w:t xml:space="preserve">AL DECIMO SEPTIMO: </w:t>
      </w:r>
      <w:r w:rsidR="00A02FA8">
        <w:rPr>
          <w:b/>
          <w:sz w:val="22"/>
          <w:szCs w:val="22"/>
        </w:rPr>
        <w:t xml:space="preserve">NO ME CONSTA </w:t>
      </w:r>
      <w:proofErr w:type="gramStart"/>
      <w:r w:rsidR="00A02FA8">
        <w:rPr>
          <w:bCs/>
          <w:sz w:val="22"/>
          <w:szCs w:val="22"/>
        </w:rPr>
        <w:t>que</w:t>
      </w:r>
      <w:proofErr w:type="gramEnd"/>
      <w:r w:rsidR="00A02FA8">
        <w:rPr>
          <w:bCs/>
          <w:sz w:val="22"/>
          <w:szCs w:val="22"/>
        </w:rPr>
        <w:t xml:space="preserve"> para la fecha señalada, la AFP COLFONDOS S.A., emitiera copia de la historia laboral del señor </w:t>
      </w:r>
      <w:r w:rsidR="00A02FA8" w:rsidRPr="00A02FA8">
        <w:rPr>
          <w:bCs/>
          <w:sz w:val="22"/>
          <w:szCs w:val="22"/>
        </w:rPr>
        <w:t>OLVER LONDOÑO FRANCO</w:t>
      </w:r>
      <w:r w:rsidR="00A02FA8">
        <w:rPr>
          <w:bCs/>
          <w:sz w:val="22"/>
          <w:szCs w:val="22"/>
        </w:rPr>
        <w:t xml:space="preserve">, </w:t>
      </w:r>
      <w:r w:rsidR="00A02FA8" w:rsidRPr="004250B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00A02FA8">
        <w:rPr>
          <w:bCs/>
          <w:sz w:val="22"/>
          <w:szCs w:val="22"/>
        </w:rPr>
        <w:t xml:space="preserve"> </w:t>
      </w:r>
    </w:p>
    <w:p w14:paraId="7BCB890B" w14:textId="4A5560B5" w:rsidR="001F0E85" w:rsidRDefault="001F0E85" w:rsidP="004250BF">
      <w:pPr>
        <w:pStyle w:val="Textoindependiente"/>
        <w:jc w:val="both"/>
        <w:rPr>
          <w:b/>
          <w:sz w:val="22"/>
          <w:szCs w:val="22"/>
        </w:rPr>
      </w:pPr>
    </w:p>
    <w:p w14:paraId="486BE761" w14:textId="0084C613" w:rsidR="001F0E85" w:rsidRDefault="001F0E85" w:rsidP="004250BF">
      <w:pPr>
        <w:pStyle w:val="Textoindependiente"/>
        <w:jc w:val="both"/>
        <w:rPr>
          <w:b/>
          <w:sz w:val="22"/>
          <w:szCs w:val="22"/>
        </w:rPr>
      </w:pPr>
      <w:r>
        <w:rPr>
          <w:b/>
          <w:sz w:val="22"/>
          <w:szCs w:val="22"/>
        </w:rPr>
        <w:t xml:space="preserve">AL DECIMO OCTAVO: </w:t>
      </w:r>
      <w:r w:rsidR="00A02FA8">
        <w:rPr>
          <w:b/>
          <w:sz w:val="22"/>
          <w:szCs w:val="22"/>
        </w:rPr>
        <w:t xml:space="preserve">NO ME CONSTA </w:t>
      </w:r>
      <w:proofErr w:type="gramStart"/>
      <w:r w:rsidR="00A02FA8">
        <w:rPr>
          <w:bCs/>
          <w:sz w:val="22"/>
          <w:szCs w:val="22"/>
        </w:rPr>
        <w:t>que</w:t>
      </w:r>
      <w:proofErr w:type="gramEnd"/>
      <w:r w:rsidR="00A02FA8">
        <w:rPr>
          <w:bCs/>
          <w:sz w:val="22"/>
          <w:szCs w:val="22"/>
        </w:rPr>
        <w:t xml:space="preserve"> para la fecha señalada, la AFP COLFONDOS S.A., emitiera copia de la historia laboral valida para bono pensional, </w:t>
      </w:r>
      <w:r w:rsidR="00A02FA8" w:rsidRPr="004250B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00A02FA8">
        <w:rPr>
          <w:bCs/>
          <w:sz w:val="22"/>
          <w:szCs w:val="22"/>
        </w:rPr>
        <w:t xml:space="preserve"> </w:t>
      </w:r>
    </w:p>
    <w:p w14:paraId="6A86AC1A" w14:textId="4B8540D4" w:rsidR="001F0E85" w:rsidRDefault="001F0E85" w:rsidP="004250BF">
      <w:pPr>
        <w:pStyle w:val="Textoindependiente"/>
        <w:jc w:val="both"/>
        <w:rPr>
          <w:b/>
          <w:sz w:val="22"/>
          <w:szCs w:val="22"/>
        </w:rPr>
      </w:pPr>
    </w:p>
    <w:p w14:paraId="5214E79F" w14:textId="33D0E88D" w:rsidR="001F0E85" w:rsidRPr="00A02FA8" w:rsidRDefault="001F0E85" w:rsidP="004250BF">
      <w:pPr>
        <w:pStyle w:val="Textoindependiente"/>
        <w:jc w:val="both"/>
        <w:rPr>
          <w:bCs/>
          <w:sz w:val="22"/>
          <w:szCs w:val="22"/>
        </w:rPr>
      </w:pPr>
      <w:r>
        <w:rPr>
          <w:b/>
          <w:sz w:val="22"/>
          <w:szCs w:val="22"/>
        </w:rPr>
        <w:t xml:space="preserve">AL DECIMO NOVENO: </w:t>
      </w:r>
      <w:r w:rsidR="00A02FA8">
        <w:rPr>
          <w:b/>
          <w:sz w:val="22"/>
          <w:szCs w:val="22"/>
        </w:rPr>
        <w:t xml:space="preserve">NO ME CONSTA </w:t>
      </w:r>
      <w:r w:rsidR="00A02FA8">
        <w:rPr>
          <w:bCs/>
          <w:sz w:val="22"/>
          <w:szCs w:val="22"/>
        </w:rPr>
        <w:t xml:space="preserve">las pruebas obrantes dentro del proceso 2014-00522 </w:t>
      </w:r>
      <w:r w:rsidR="00792D02">
        <w:rPr>
          <w:bCs/>
          <w:sz w:val="22"/>
          <w:szCs w:val="22"/>
        </w:rPr>
        <w:t xml:space="preserve">del Juzgado 01 Laboral del Circuito de Cali, </w:t>
      </w:r>
      <w:r w:rsidR="00792D02" w:rsidRPr="004250B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00792D02">
        <w:rPr>
          <w:bCs/>
          <w:sz w:val="22"/>
          <w:szCs w:val="22"/>
        </w:rPr>
        <w:t xml:space="preserve"> </w:t>
      </w:r>
    </w:p>
    <w:p w14:paraId="44F4601D" w14:textId="6E18155E" w:rsidR="001F0E85" w:rsidRDefault="001F0E85" w:rsidP="004250BF">
      <w:pPr>
        <w:pStyle w:val="Textoindependiente"/>
        <w:jc w:val="both"/>
        <w:rPr>
          <w:b/>
          <w:sz w:val="22"/>
          <w:szCs w:val="22"/>
        </w:rPr>
      </w:pPr>
    </w:p>
    <w:p w14:paraId="25845893" w14:textId="77777777" w:rsidR="00792D02" w:rsidRPr="00A02FA8" w:rsidRDefault="001F0E85" w:rsidP="00792D02">
      <w:pPr>
        <w:pStyle w:val="Textoindependiente"/>
        <w:jc w:val="both"/>
        <w:rPr>
          <w:bCs/>
          <w:sz w:val="22"/>
          <w:szCs w:val="22"/>
        </w:rPr>
      </w:pPr>
      <w:r>
        <w:rPr>
          <w:b/>
          <w:sz w:val="22"/>
          <w:szCs w:val="22"/>
        </w:rPr>
        <w:t xml:space="preserve">AL VIGÉSIMO: </w:t>
      </w:r>
      <w:r w:rsidR="00792D02">
        <w:rPr>
          <w:b/>
          <w:sz w:val="22"/>
          <w:szCs w:val="22"/>
        </w:rPr>
        <w:t xml:space="preserve">NO ME CONSTA </w:t>
      </w:r>
      <w:r w:rsidR="00792D02">
        <w:rPr>
          <w:bCs/>
          <w:sz w:val="22"/>
          <w:szCs w:val="22"/>
        </w:rPr>
        <w:t xml:space="preserve">lo supuestamente demostrado en las historias laborales aportadas dentro del 2014-00522 del Juzgado 01 Laboral del Circuito de Cali, </w:t>
      </w:r>
      <w:r w:rsidR="00792D02" w:rsidRPr="004250B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00792D02">
        <w:rPr>
          <w:bCs/>
          <w:sz w:val="22"/>
          <w:szCs w:val="22"/>
        </w:rPr>
        <w:t xml:space="preserve"> </w:t>
      </w:r>
    </w:p>
    <w:p w14:paraId="732C8896" w14:textId="0E80D8F5" w:rsidR="001F0E85" w:rsidRDefault="001F0E85" w:rsidP="004250BF">
      <w:pPr>
        <w:pStyle w:val="Textoindependiente"/>
        <w:jc w:val="both"/>
        <w:rPr>
          <w:b/>
          <w:sz w:val="22"/>
          <w:szCs w:val="22"/>
        </w:rPr>
      </w:pPr>
    </w:p>
    <w:p w14:paraId="2501E7F9" w14:textId="5A18CD4D" w:rsidR="001F0E85" w:rsidRDefault="001F0E85" w:rsidP="001F0E85">
      <w:pPr>
        <w:pStyle w:val="Textoindependiente"/>
        <w:jc w:val="both"/>
        <w:rPr>
          <w:b/>
          <w:sz w:val="22"/>
          <w:szCs w:val="22"/>
        </w:rPr>
      </w:pPr>
      <w:r>
        <w:rPr>
          <w:b/>
          <w:sz w:val="22"/>
          <w:szCs w:val="22"/>
        </w:rPr>
        <w:t xml:space="preserve">AL VIGÉSIMO PRIMERO: </w:t>
      </w:r>
      <w:r w:rsidR="00792D02" w:rsidRPr="004250BF">
        <w:rPr>
          <w:b/>
          <w:bCs/>
          <w:sz w:val="22"/>
          <w:szCs w:val="22"/>
        </w:rPr>
        <w:t xml:space="preserve">NO ME CONSTA </w:t>
      </w:r>
      <w:r w:rsidR="00792D02" w:rsidRPr="004250BF">
        <w:rPr>
          <w:sz w:val="22"/>
          <w:szCs w:val="22"/>
        </w:rPr>
        <w:t>por cuanto se trata de un supuesto factico del cual resulta imposible calificar de manera afirmativa o negativa,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552D0E54" w14:textId="77777777" w:rsidR="001F0E85" w:rsidRDefault="001F0E85" w:rsidP="001F0E85">
      <w:pPr>
        <w:pStyle w:val="Textoindependiente"/>
        <w:jc w:val="both"/>
        <w:rPr>
          <w:b/>
          <w:sz w:val="22"/>
          <w:szCs w:val="22"/>
        </w:rPr>
      </w:pPr>
    </w:p>
    <w:p w14:paraId="3C8B824F" w14:textId="0488D9AB" w:rsidR="001F0E85" w:rsidRDefault="001F0E85" w:rsidP="001F0E85">
      <w:pPr>
        <w:pStyle w:val="Textoindependiente"/>
        <w:jc w:val="both"/>
        <w:rPr>
          <w:b/>
          <w:sz w:val="22"/>
          <w:szCs w:val="22"/>
        </w:rPr>
      </w:pPr>
      <w:r>
        <w:rPr>
          <w:b/>
          <w:sz w:val="22"/>
          <w:szCs w:val="22"/>
        </w:rPr>
        <w:t xml:space="preserve">AL VIGÉSIMO SEGUNDO: </w:t>
      </w:r>
      <w:r w:rsidR="00792D02" w:rsidRPr="004250BF">
        <w:rPr>
          <w:b/>
          <w:bCs/>
          <w:sz w:val="22"/>
          <w:szCs w:val="22"/>
        </w:rPr>
        <w:t xml:space="preserve">NO ME CONSTA </w:t>
      </w:r>
      <w:r w:rsidR="00792D02" w:rsidRPr="004250BF">
        <w:rPr>
          <w:sz w:val="22"/>
          <w:szCs w:val="22"/>
        </w:rPr>
        <w:t>por cuanto se trata de un supuesto factico del cual resulta imposible calificar de manera afirmativa o negativa,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4F12E9B7" w14:textId="77777777" w:rsidR="001F0E85" w:rsidRDefault="001F0E85" w:rsidP="001F0E85">
      <w:pPr>
        <w:pStyle w:val="Textoindependiente"/>
        <w:jc w:val="both"/>
        <w:rPr>
          <w:b/>
          <w:sz w:val="22"/>
          <w:szCs w:val="22"/>
        </w:rPr>
      </w:pPr>
    </w:p>
    <w:p w14:paraId="239CE33B" w14:textId="16D22780" w:rsidR="001F0E85" w:rsidRDefault="001F0E85" w:rsidP="001F0E85">
      <w:pPr>
        <w:pStyle w:val="Textoindependiente"/>
        <w:jc w:val="both"/>
        <w:rPr>
          <w:b/>
          <w:sz w:val="22"/>
          <w:szCs w:val="22"/>
        </w:rPr>
      </w:pPr>
      <w:r>
        <w:rPr>
          <w:b/>
          <w:sz w:val="22"/>
          <w:szCs w:val="22"/>
        </w:rPr>
        <w:t xml:space="preserve">AL VIGÉSIMO TERCERO: </w:t>
      </w:r>
      <w:r w:rsidR="00465084" w:rsidRPr="004250BF">
        <w:rPr>
          <w:b/>
          <w:bCs/>
          <w:sz w:val="22"/>
          <w:szCs w:val="22"/>
        </w:rPr>
        <w:t xml:space="preserve">NO ME CONSTA </w:t>
      </w:r>
      <w:r w:rsidR="00465084" w:rsidRPr="004250BF">
        <w:rPr>
          <w:sz w:val="22"/>
          <w:szCs w:val="22"/>
        </w:rPr>
        <w:t>por cuanto se trata de un supuesto factico del cual resulta imposible calificar de manera afirmativa o negativa,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54C6086D" w14:textId="77777777" w:rsidR="001F0E85" w:rsidRDefault="001F0E85" w:rsidP="001F0E85">
      <w:pPr>
        <w:pStyle w:val="Textoindependiente"/>
        <w:jc w:val="both"/>
        <w:rPr>
          <w:b/>
          <w:sz w:val="22"/>
          <w:szCs w:val="22"/>
        </w:rPr>
      </w:pPr>
    </w:p>
    <w:p w14:paraId="4C3E2E11" w14:textId="17421213" w:rsidR="001F0E85" w:rsidRDefault="001F0E85" w:rsidP="001F0E85">
      <w:pPr>
        <w:pStyle w:val="Textoindependiente"/>
        <w:jc w:val="both"/>
        <w:rPr>
          <w:b/>
          <w:sz w:val="22"/>
          <w:szCs w:val="22"/>
        </w:rPr>
      </w:pPr>
      <w:r>
        <w:rPr>
          <w:b/>
          <w:sz w:val="22"/>
          <w:szCs w:val="22"/>
        </w:rPr>
        <w:t xml:space="preserve">AL VIGÉSIMO CUARTO: </w:t>
      </w:r>
      <w:r w:rsidR="00465084" w:rsidRPr="004250BF">
        <w:rPr>
          <w:b/>
          <w:bCs/>
          <w:sz w:val="22"/>
          <w:szCs w:val="22"/>
        </w:rPr>
        <w:t xml:space="preserve">NO ME CONSTA </w:t>
      </w:r>
      <w:r w:rsidR="00465084" w:rsidRPr="004250BF">
        <w:rPr>
          <w:sz w:val="22"/>
          <w:szCs w:val="22"/>
        </w:rPr>
        <w:t>por cuanto se trata de un supuesto factico del cual resulta imposible calificar de manera afirmativa o negativa,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087A0E4F" w14:textId="77777777" w:rsidR="001F0E85" w:rsidRDefault="001F0E85" w:rsidP="001F0E85">
      <w:pPr>
        <w:pStyle w:val="Textoindependiente"/>
        <w:jc w:val="both"/>
        <w:rPr>
          <w:b/>
          <w:sz w:val="22"/>
          <w:szCs w:val="22"/>
        </w:rPr>
      </w:pPr>
    </w:p>
    <w:p w14:paraId="4D838ECB" w14:textId="5CBC1BB2" w:rsidR="001F0E85" w:rsidRDefault="001F0E85" w:rsidP="001F0E85">
      <w:pPr>
        <w:pStyle w:val="Textoindependiente"/>
        <w:jc w:val="both"/>
        <w:rPr>
          <w:b/>
          <w:sz w:val="22"/>
          <w:szCs w:val="22"/>
        </w:rPr>
      </w:pPr>
      <w:r>
        <w:rPr>
          <w:b/>
          <w:sz w:val="22"/>
          <w:szCs w:val="22"/>
        </w:rPr>
        <w:t xml:space="preserve">AL VIGÉSIMO QUINTO: </w:t>
      </w:r>
      <w:r w:rsidR="00465084" w:rsidRPr="004250BF">
        <w:rPr>
          <w:b/>
          <w:bCs/>
          <w:sz w:val="22"/>
          <w:szCs w:val="22"/>
        </w:rPr>
        <w:t xml:space="preserve">NO ME CONSTA </w:t>
      </w:r>
      <w:r w:rsidR="00465084" w:rsidRPr="004250BF">
        <w:rPr>
          <w:sz w:val="22"/>
          <w:szCs w:val="22"/>
        </w:rPr>
        <w:t>por cuanto se trata de un supuesto factico del cual resulta imposible calificar de manera afirmativa o negativa,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4B09CE06" w14:textId="77777777" w:rsidR="001F0E85" w:rsidRDefault="001F0E85" w:rsidP="001F0E85">
      <w:pPr>
        <w:pStyle w:val="Textoindependiente"/>
        <w:jc w:val="both"/>
        <w:rPr>
          <w:b/>
          <w:sz w:val="22"/>
          <w:szCs w:val="22"/>
        </w:rPr>
      </w:pPr>
    </w:p>
    <w:p w14:paraId="52319292" w14:textId="377F6FBB" w:rsidR="001F0E85" w:rsidRDefault="001F0E85" w:rsidP="001F0E85">
      <w:pPr>
        <w:pStyle w:val="Textoindependiente"/>
        <w:jc w:val="both"/>
        <w:rPr>
          <w:b/>
          <w:sz w:val="22"/>
          <w:szCs w:val="22"/>
        </w:rPr>
      </w:pPr>
      <w:r>
        <w:rPr>
          <w:b/>
          <w:sz w:val="22"/>
          <w:szCs w:val="22"/>
        </w:rPr>
        <w:t xml:space="preserve">AL VIGÉSIMO SEXTO: </w:t>
      </w:r>
      <w:r w:rsidR="00465084" w:rsidRPr="004250BF">
        <w:rPr>
          <w:b/>
          <w:bCs/>
          <w:sz w:val="22"/>
          <w:szCs w:val="22"/>
        </w:rPr>
        <w:t xml:space="preserve">NO ME CONSTA </w:t>
      </w:r>
      <w:r w:rsidR="00465084" w:rsidRPr="004250BF">
        <w:rPr>
          <w:sz w:val="22"/>
          <w:szCs w:val="22"/>
        </w:rPr>
        <w:t xml:space="preserve">por cuanto se trata de un supuesto factico del cual resulta imposible calificar de manera afirmativa o negativa, por lo que deberá ser probado por la parte </w:t>
      </w:r>
      <w:r w:rsidR="00465084" w:rsidRPr="004250BF">
        <w:rPr>
          <w:sz w:val="22"/>
          <w:szCs w:val="22"/>
        </w:rPr>
        <w:lastRenderedPageBreak/>
        <w:t>interesada en el momento oportuno de conformidad con artículo 167 del Código General del Proceso aplicable por analogía y por disposición expresa del artículo 145 del Código Procesal del Trabajo y de la Seguridad Social.</w:t>
      </w:r>
    </w:p>
    <w:p w14:paraId="52D0D570" w14:textId="77777777" w:rsidR="001F0E85" w:rsidRDefault="001F0E85" w:rsidP="001F0E85">
      <w:pPr>
        <w:pStyle w:val="Textoindependiente"/>
        <w:jc w:val="both"/>
        <w:rPr>
          <w:b/>
          <w:sz w:val="22"/>
          <w:szCs w:val="22"/>
        </w:rPr>
      </w:pPr>
    </w:p>
    <w:p w14:paraId="309900D5" w14:textId="0649983E" w:rsidR="001F0E85" w:rsidRDefault="001F0E85" w:rsidP="001F0E85">
      <w:pPr>
        <w:pStyle w:val="Textoindependiente"/>
        <w:jc w:val="both"/>
        <w:rPr>
          <w:b/>
          <w:sz w:val="22"/>
          <w:szCs w:val="22"/>
        </w:rPr>
      </w:pPr>
      <w:r>
        <w:rPr>
          <w:b/>
          <w:sz w:val="22"/>
          <w:szCs w:val="22"/>
        </w:rPr>
        <w:t xml:space="preserve">AL VIGÉSIMO SEPTIMO: </w:t>
      </w:r>
      <w:r w:rsidR="00465084" w:rsidRPr="004250BF">
        <w:rPr>
          <w:b/>
          <w:bCs/>
          <w:sz w:val="22"/>
          <w:szCs w:val="22"/>
        </w:rPr>
        <w:t xml:space="preserve">NO ME CONSTA </w:t>
      </w:r>
      <w:r w:rsidR="00465084" w:rsidRPr="004250BF">
        <w:rPr>
          <w:sz w:val="22"/>
          <w:szCs w:val="22"/>
        </w:rPr>
        <w:t>por cuanto se trata de un supuesto factico del cual resulta imposible calificar de manera afirmativa o negativa,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07753503" w14:textId="77777777" w:rsidR="00AD5EA6" w:rsidRPr="004250BF" w:rsidRDefault="00AD5EA6" w:rsidP="004250BF">
      <w:pPr>
        <w:jc w:val="both"/>
        <w:rPr>
          <w:b/>
          <w:bCs/>
        </w:rPr>
      </w:pPr>
    </w:p>
    <w:p w14:paraId="72C66161" w14:textId="1B5A3485" w:rsidR="00CE08A6" w:rsidRPr="00E40A05" w:rsidRDefault="00CE08A6" w:rsidP="00E40A05">
      <w:pPr>
        <w:pStyle w:val="Prrafodelista"/>
        <w:numPr>
          <w:ilvl w:val="0"/>
          <w:numId w:val="38"/>
        </w:numPr>
        <w:adjustRightInd w:val="0"/>
        <w:jc w:val="center"/>
        <w:rPr>
          <w:rFonts w:eastAsiaTheme="minorHAnsi"/>
          <w:color w:val="000000"/>
        </w:rPr>
      </w:pPr>
      <w:r w:rsidRPr="00E40A05">
        <w:rPr>
          <w:b/>
          <w:u w:val="single"/>
        </w:rPr>
        <w:t>PRONUNCIAMIENTO FRENTE A LAS PRETENSIONES DE LA DEMANDA</w:t>
      </w:r>
    </w:p>
    <w:p w14:paraId="07F65AE5" w14:textId="77777777" w:rsidR="00897086" w:rsidRPr="004250BF" w:rsidRDefault="00897086" w:rsidP="004250BF">
      <w:pPr>
        <w:pStyle w:val="Textoindependiente"/>
        <w:ind w:right="111"/>
        <w:jc w:val="both"/>
        <w:rPr>
          <w:sz w:val="22"/>
          <w:szCs w:val="22"/>
        </w:rPr>
      </w:pPr>
    </w:p>
    <w:p w14:paraId="3BFE4F2F" w14:textId="77777777" w:rsidR="006E74B6" w:rsidRPr="004250BF" w:rsidRDefault="006E74B6" w:rsidP="004250BF">
      <w:pPr>
        <w:pStyle w:val="Textoindependiente"/>
        <w:ind w:right="111"/>
        <w:jc w:val="both"/>
        <w:rPr>
          <w:rFonts w:eastAsia="Times New Roman"/>
          <w:color w:val="000000"/>
          <w:sz w:val="22"/>
          <w:szCs w:val="22"/>
          <w:bdr w:val="none" w:sz="0" w:space="0" w:color="auto" w:frame="1"/>
          <w:lang w:eastAsia="es-CO"/>
        </w:rPr>
      </w:pPr>
      <w:r w:rsidRPr="004250BF">
        <w:rPr>
          <w:sz w:val="22"/>
          <w:szCs w:val="22"/>
        </w:rPr>
        <w:t>Me opongo a las pretensiones de la demanda si</w:t>
      </w:r>
      <w:r w:rsidRPr="004250BF">
        <w:rPr>
          <w:color w:val="000000" w:themeColor="text1"/>
          <w:sz w:val="22"/>
          <w:szCs w:val="22"/>
          <w:lang w:val="es-CO"/>
        </w:rPr>
        <w:t xml:space="preserve"> se comprometan los intereses de </w:t>
      </w:r>
      <w:r w:rsidRPr="004250BF">
        <w:rPr>
          <w:sz w:val="22"/>
          <w:szCs w:val="22"/>
        </w:rPr>
        <w:t>ALLIANZ SEGUROS DE VIDA S.A. toda vez que mi procurada fue convocada al presente litigio en calidad de aseguradora previsional en virtud de la Póliza de Seguro de Invalidez y Sobrevivientes</w:t>
      </w:r>
      <w:r w:rsidRPr="004250BF">
        <w:rPr>
          <w:iCs/>
          <w:sz w:val="22"/>
          <w:szCs w:val="22"/>
        </w:rPr>
        <w:t xml:space="preserve"> No.</w:t>
      </w:r>
      <w:r w:rsidRPr="004250BF">
        <w:rPr>
          <w:sz w:val="22"/>
          <w:szCs w:val="22"/>
        </w:rPr>
        <w:t xml:space="preserve"> </w:t>
      </w:r>
      <w:r w:rsidRPr="004250BF">
        <w:rPr>
          <w:iCs/>
          <w:sz w:val="22"/>
          <w:szCs w:val="22"/>
        </w:rPr>
        <w:t xml:space="preserve">0209000001 </w:t>
      </w:r>
      <w:r w:rsidRPr="004250BF">
        <w:rPr>
          <w:sz w:val="22"/>
          <w:szCs w:val="22"/>
        </w:rPr>
        <w:t xml:space="preserve">tomada por COLFONDOS S.A., </w:t>
      </w:r>
      <w:bookmarkStart w:id="2" w:name="_Hlk120284672"/>
      <w:r w:rsidRPr="004250BF">
        <w:rPr>
          <w:sz w:val="22"/>
          <w:szCs w:val="22"/>
        </w:rPr>
        <w:t>con una vigencia comprendida entre el 02 de mayo de 1994 hasta el 31 de diciembre de 2000</w:t>
      </w:r>
      <w:bookmarkEnd w:id="2"/>
      <w:r w:rsidRPr="004250BF">
        <w:rPr>
          <w:sz w:val="22"/>
          <w:szCs w:val="22"/>
        </w:rPr>
        <w:t xml:space="preserve"> y en la cual se amparó el pago de la suma adicional que se requiera para completar el capital necesario de las pensiones que se derivan única y exclusivamente de los riesgos de invalidez y muerte, </w:t>
      </w:r>
      <w:r w:rsidRPr="004250BF">
        <w:rPr>
          <w:rFonts w:eastAsia="Times New Roman"/>
          <w:color w:val="000000"/>
          <w:sz w:val="22"/>
          <w:szCs w:val="22"/>
          <w:bdr w:val="none" w:sz="0" w:space="0" w:color="auto" w:frame="1"/>
          <w:lang w:eastAsia="es-CO"/>
        </w:rPr>
        <w:t>tal y como se encuentra regulado en la Ley 100 de 1993.</w:t>
      </w:r>
    </w:p>
    <w:p w14:paraId="2630A0AF" w14:textId="77777777" w:rsidR="006E74B6" w:rsidRPr="004250BF" w:rsidRDefault="006E74B6" w:rsidP="004250BF">
      <w:pPr>
        <w:pStyle w:val="Textoindependiente"/>
        <w:ind w:right="111"/>
        <w:jc w:val="both"/>
        <w:rPr>
          <w:sz w:val="22"/>
          <w:szCs w:val="22"/>
        </w:rPr>
      </w:pPr>
    </w:p>
    <w:p w14:paraId="32910E8D" w14:textId="79AD045D" w:rsidR="006E74B6" w:rsidRPr="004250BF" w:rsidRDefault="006E74B6" w:rsidP="004250BF">
      <w:pPr>
        <w:pStyle w:val="Textoindependiente"/>
        <w:ind w:right="111"/>
        <w:jc w:val="both"/>
        <w:rPr>
          <w:rFonts w:eastAsia="Times New Roman"/>
          <w:color w:val="000000"/>
          <w:sz w:val="22"/>
          <w:szCs w:val="22"/>
          <w:bdr w:val="none" w:sz="0" w:space="0" w:color="auto" w:frame="1"/>
          <w:lang w:eastAsia="es-CO"/>
        </w:rPr>
      </w:pPr>
      <w:r w:rsidRPr="004250BF">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4250BF">
        <w:rPr>
          <w:iCs/>
          <w:sz w:val="22"/>
          <w:szCs w:val="22"/>
        </w:rPr>
        <w:t>0209000001</w:t>
      </w:r>
      <w:r w:rsidRPr="004250BF">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4D3B2D" w:rsidRPr="004250BF">
        <w:rPr>
          <w:rFonts w:eastAsia="Times New Roman"/>
          <w:color w:val="000000"/>
          <w:sz w:val="22"/>
          <w:szCs w:val="22"/>
          <w:bdr w:val="none" w:sz="0" w:space="0" w:color="auto" w:frame="1"/>
          <w:lang w:eastAsia="es-CO"/>
        </w:rPr>
        <w:t>el señor</w:t>
      </w:r>
      <w:r w:rsidRPr="004250BF">
        <w:rPr>
          <w:rFonts w:eastAsia="Times New Roman"/>
          <w:color w:val="000000"/>
          <w:sz w:val="22"/>
          <w:szCs w:val="22"/>
          <w:bdr w:val="none" w:sz="0" w:space="0" w:color="auto" w:frame="1"/>
          <w:lang w:eastAsia="es-CO"/>
        </w:rPr>
        <w:t xml:space="preserve"> </w:t>
      </w:r>
      <w:r w:rsidR="001F0E85">
        <w:rPr>
          <w:rFonts w:eastAsia="Times New Roman"/>
          <w:color w:val="000000"/>
          <w:sz w:val="22"/>
          <w:szCs w:val="22"/>
          <w:bdr w:val="none" w:sz="0" w:space="0" w:color="auto" w:frame="1"/>
          <w:lang w:eastAsia="es-CO"/>
        </w:rPr>
        <w:t>OLVER LONDOÑO FRANCO</w:t>
      </w:r>
      <w:r w:rsidRPr="004250BF">
        <w:rPr>
          <w:rFonts w:eastAsia="Times New Roman"/>
          <w:color w:val="000000"/>
          <w:sz w:val="22"/>
          <w:szCs w:val="22"/>
          <w:bdr w:val="none" w:sz="0" w:space="0" w:color="auto" w:frame="1"/>
          <w:lang w:eastAsia="es-CO"/>
        </w:rPr>
        <w:t xml:space="preserve">, no hay lugar a que se afecten las coberturas otorgadas en la póliza de seguro previsional por cuanto, </w:t>
      </w:r>
      <w:r w:rsidRPr="004250BF">
        <w:rPr>
          <w:rFonts w:eastAsia="Times New Roman"/>
          <w:b/>
          <w:bCs/>
          <w:color w:val="000000"/>
          <w:sz w:val="22"/>
          <w:szCs w:val="22"/>
          <w:u w:val="single"/>
          <w:bdr w:val="none" w:sz="0" w:space="0" w:color="auto" w:frame="1"/>
          <w:lang w:eastAsia="es-CO"/>
        </w:rPr>
        <w:t>dicho seguro NO contempla dentro de sus amparos, lo pretendido por la parte demandante y por lo tanto, no ha nacido la obligación a cargo de mi procurada</w:t>
      </w:r>
      <w:r w:rsidRPr="004250BF">
        <w:rPr>
          <w:sz w:val="22"/>
          <w:szCs w:val="22"/>
        </w:rPr>
        <w:t xml:space="preserve">.   </w:t>
      </w:r>
    </w:p>
    <w:p w14:paraId="01E7FAD0" w14:textId="77777777" w:rsidR="006E74B6" w:rsidRPr="004250BF" w:rsidRDefault="006E74B6" w:rsidP="004250BF">
      <w:pPr>
        <w:pStyle w:val="Textoindependiente"/>
        <w:ind w:right="111"/>
        <w:jc w:val="both"/>
        <w:rPr>
          <w:sz w:val="22"/>
          <w:szCs w:val="22"/>
        </w:rPr>
      </w:pPr>
    </w:p>
    <w:p w14:paraId="3B8DAAE5" w14:textId="77777777" w:rsidR="006E74B6" w:rsidRPr="004250BF" w:rsidRDefault="006E74B6" w:rsidP="004250BF">
      <w:pPr>
        <w:pStyle w:val="Textoindependiente"/>
        <w:ind w:right="111"/>
        <w:jc w:val="both"/>
        <w:rPr>
          <w:sz w:val="22"/>
          <w:szCs w:val="22"/>
        </w:rPr>
      </w:pPr>
      <w:r w:rsidRPr="004250BF">
        <w:rPr>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44E1E8E9" w14:textId="77777777" w:rsidR="006E74B6" w:rsidRPr="004250BF" w:rsidRDefault="006E74B6" w:rsidP="004250BF">
      <w:pPr>
        <w:pStyle w:val="Textoindependiente"/>
        <w:ind w:right="111"/>
        <w:jc w:val="both"/>
        <w:rPr>
          <w:sz w:val="22"/>
          <w:szCs w:val="22"/>
        </w:rPr>
      </w:pPr>
    </w:p>
    <w:p w14:paraId="0A804878" w14:textId="0814D7C1" w:rsidR="006E74B6" w:rsidRPr="004250BF" w:rsidRDefault="006E74B6" w:rsidP="004250BF">
      <w:pPr>
        <w:pStyle w:val="Textoindependiente"/>
        <w:ind w:right="111"/>
        <w:jc w:val="both"/>
        <w:rPr>
          <w:rFonts w:eastAsia="Times New Roman"/>
          <w:color w:val="000000"/>
          <w:sz w:val="22"/>
          <w:szCs w:val="22"/>
          <w:bdr w:val="none" w:sz="0" w:space="0" w:color="auto" w:frame="1"/>
          <w:lang w:eastAsia="es-CO"/>
        </w:rPr>
      </w:pPr>
      <w:r w:rsidRPr="004250BF">
        <w:rPr>
          <w:sz w:val="22"/>
          <w:szCs w:val="22"/>
        </w:rPr>
        <w:t>Por consiguiente, de ninguna manera es viable que se le imponga a mi representada en calidad de aseguradora previsional, la carga que atañe a</w:t>
      </w:r>
      <w:r w:rsidRPr="004250BF">
        <w:rPr>
          <w:rFonts w:eastAsia="Times New Roman"/>
          <w:color w:val="000000"/>
          <w:sz w:val="22"/>
          <w:szCs w:val="22"/>
          <w:bdr w:val="none" w:sz="0" w:space="0" w:color="auto" w:frame="1"/>
          <w:lang w:eastAsia="es-CO"/>
        </w:rPr>
        <w:t xml:space="preserve"> la devolución de todos los valores recibidos con motivo de la afiliación de</w:t>
      </w:r>
      <w:r w:rsidR="004D3B2D" w:rsidRPr="004250BF">
        <w:rPr>
          <w:rFonts w:eastAsia="Times New Roman"/>
          <w:color w:val="000000"/>
          <w:sz w:val="22"/>
          <w:szCs w:val="22"/>
          <w:bdr w:val="none" w:sz="0" w:space="0" w:color="auto" w:frame="1"/>
          <w:lang w:eastAsia="es-CO"/>
        </w:rPr>
        <w:t>l demandante</w:t>
      </w:r>
      <w:r w:rsidRPr="004250BF">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5CC75720" w14:textId="77777777" w:rsidR="00AE538E" w:rsidRPr="004250BF" w:rsidRDefault="00AE538E" w:rsidP="004250BF">
      <w:pPr>
        <w:pStyle w:val="Textoindependiente"/>
        <w:ind w:right="111"/>
        <w:jc w:val="both"/>
        <w:rPr>
          <w:rFonts w:eastAsia="Times New Roman"/>
          <w:color w:val="000000"/>
          <w:sz w:val="22"/>
          <w:szCs w:val="22"/>
          <w:bdr w:val="none" w:sz="0" w:space="0" w:color="auto" w:frame="1"/>
          <w:lang w:eastAsia="es-CO"/>
        </w:rPr>
      </w:pPr>
    </w:p>
    <w:p w14:paraId="7668DE09" w14:textId="77777777" w:rsidR="006E74B6" w:rsidRPr="004250BF" w:rsidRDefault="006E74B6" w:rsidP="004250BF">
      <w:pPr>
        <w:pStyle w:val="Textoindependiente"/>
        <w:ind w:right="111"/>
        <w:jc w:val="both"/>
        <w:rPr>
          <w:rFonts w:eastAsia="Times New Roman"/>
          <w:color w:val="000000"/>
          <w:sz w:val="22"/>
          <w:szCs w:val="22"/>
          <w:bdr w:val="none" w:sz="0" w:space="0" w:color="auto" w:frame="1"/>
          <w:lang w:eastAsia="es-CO"/>
        </w:rPr>
      </w:pPr>
      <w:r w:rsidRPr="004250BF">
        <w:rPr>
          <w:rFonts w:eastAsia="Times New Roman"/>
          <w:color w:val="000000"/>
          <w:sz w:val="22"/>
          <w:szCs w:val="22"/>
          <w:bdr w:val="none" w:sz="0" w:space="0" w:color="auto" w:frame="1"/>
          <w:lang w:eastAsia="es-CO"/>
        </w:rPr>
        <w:t>Respecto al seguro previsional, se precisa que</w:t>
      </w:r>
      <w:r w:rsidRPr="004250BF">
        <w:rPr>
          <w:sz w:val="22"/>
          <w:szCs w:val="22"/>
        </w:rPr>
        <w:t xml:space="preserve"> </w:t>
      </w:r>
      <w:r w:rsidRPr="004250BF">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4250BF">
        <w:rPr>
          <w:sz w:val="22"/>
          <w:szCs w:val="22"/>
        </w:rPr>
        <w:t xml:space="preserve"> </w:t>
      </w:r>
      <w:r w:rsidRPr="004250BF">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14:paraId="301AF32F" w14:textId="77777777" w:rsidR="006E74B6" w:rsidRPr="004250BF" w:rsidRDefault="006E74B6" w:rsidP="004250BF">
      <w:pPr>
        <w:pStyle w:val="Textoindependiente"/>
        <w:ind w:right="111"/>
        <w:jc w:val="both"/>
        <w:rPr>
          <w:sz w:val="22"/>
          <w:szCs w:val="22"/>
        </w:rPr>
      </w:pPr>
    </w:p>
    <w:p w14:paraId="14F02BEB" w14:textId="77777777" w:rsidR="006E74B6" w:rsidRPr="004250BF" w:rsidRDefault="006E74B6" w:rsidP="004250BF">
      <w:pPr>
        <w:pStyle w:val="Textoindependiente"/>
        <w:ind w:right="111"/>
        <w:jc w:val="both"/>
        <w:rPr>
          <w:sz w:val="22"/>
          <w:szCs w:val="22"/>
        </w:rPr>
      </w:pPr>
      <w:r w:rsidRPr="004250BF">
        <w:rPr>
          <w:sz w:val="22"/>
          <w:szCs w:val="22"/>
        </w:rPr>
        <w:t xml:space="preserve">Finalmente, en el hipotético y remoto evento de considerar procedentes las pretensiones de la demanda, deberá tener en cuenta el despacho que mi poderdante es un tercero de buena fe que </w:t>
      </w:r>
      <w:r w:rsidRPr="004250BF">
        <w:rPr>
          <w:sz w:val="22"/>
          <w:szCs w:val="22"/>
        </w:rPr>
        <w:lastRenderedPageBreak/>
        <w:t>no tuvo participación alguna en el sediciente hecho generador de la ineficacia del traslado.</w:t>
      </w:r>
    </w:p>
    <w:p w14:paraId="5CD181AE" w14:textId="77777777" w:rsidR="006E74B6" w:rsidRPr="004250BF" w:rsidRDefault="006E74B6" w:rsidP="004250BF">
      <w:pPr>
        <w:pStyle w:val="Textoindependiente"/>
        <w:jc w:val="both"/>
        <w:rPr>
          <w:sz w:val="22"/>
          <w:szCs w:val="22"/>
        </w:rPr>
      </w:pPr>
    </w:p>
    <w:p w14:paraId="0D9E38F2" w14:textId="2DA40EF4" w:rsidR="00C80D56" w:rsidRPr="004250BF" w:rsidRDefault="006E74B6" w:rsidP="004250BF">
      <w:pPr>
        <w:pStyle w:val="Textoindependiente"/>
        <w:ind w:right="116"/>
        <w:jc w:val="both"/>
        <w:rPr>
          <w:sz w:val="22"/>
          <w:szCs w:val="22"/>
        </w:rPr>
      </w:pPr>
      <w:r w:rsidRPr="004250BF">
        <w:rPr>
          <w:sz w:val="22"/>
          <w:szCs w:val="22"/>
        </w:rPr>
        <w:t>De esta manera, me refiero a cada pretensión de la siguiente manera:</w:t>
      </w:r>
    </w:p>
    <w:p w14:paraId="09DE6D4D" w14:textId="77777777" w:rsidR="00714447" w:rsidRPr="004250BF" w:rsidRDefault="00714447" w:rsidP="004250BF">
      <w:pPr>
        <w:pStyle w:val="Textoindependiente"/>
        <w:ind w:right="116"/>
        <w:jc w:val="both"/>
        <w:rPr>
          <w:sz w:val="22"/>
          <w:szCs w:val="22"/>
        </w:rPr>
      </w:pPr>
    </w:p>
    <w:p w14:paraId="67AAB3B5" w14:textId="24DAA8DE" w:rsidR="00AB1919" w:rsidRPr="004250BF" w:rsidRDefault="00C80D56" w:rsidP="009162EE">
      <w:pPr>
        <w:pStyle w:val="Textoindependiente"/>
        <w:ind w:right="116"/>
        <w:jc w:val="center"/>
        <w:rPr>
          <w:b/>
          <w:bCs/>
          <w:sz w:val="22"/>
          <w:szCs w:val="22"/>
        </w:rPr>
      </w:pPr>
      <w:r w:rsidRPr="004250BF">
        <w:rPr>
          <w:b/>
          <w:bCs/>
          <w:sz w:val="22"/>
          <w:szCs w:val="22"/>
        </w:rPr>
        <w:t>A LAS PRETENSIONES</w:t>
      </w:r>
    </w:p>
    <w:p w14:paraId="325EAC18" w14:textId="3E5A7415" w:rsidR="00AB1919" w:rsidRPr="004250BF" w:rsidRDefault="00AB1919" w:rsidP="004250BF">
      <w:pPr>
        <w:pStyle w:val="Textoindependiente"/>
        <w:ind w:right="116"/>
        <w:rPr>
          <w:b/>
          <w:bCs/>
          <w:sz w:val="22"/>
          <w:szCs w:val="22"/>
        </w:rPr>
      </w:pPr>
    </w:p>
    <w:p w14:paraId="046C14C6" w14:textId="23BA1A51" w:rsidR="003768BE" w:rsidRDefault="00AB1919" w:rsidP="009162EE">
      <w:pPr>
        <w:pStyle w:val="paragraph"/>
        <w:spacing w:before="0" w:beforeAutospacing="0" w:after="0" w:afterAutospacing="0"/>
        <w:jc w:val="both"/>
        <w:textAlignment w:val="baseline"/>
        <w:rPr>
          <w:rFonts w:ascii="Arial" w:hAnsi="Arial" w:cs="Arial"/>
          <w:sz w:val="22"/>
          <w:szCs w:val="22"/>
        </w:rPr>
      </w:pPr>
      <w:r w:rsidRPr="009162EE">
        <w:rPr>
          <w:rFonts w:ascii="Arial" w:hAnsi="Arial" w:cs="Arial"/>
          <w:b/>
          <w:bCs/>
          <w:sz w:val="22"/>
          <w:szCs w:val="22"/>
        </w:rPr>
        <w:t>A LA PRIMERA:</w:t>
      </w:r>
      <w:r w:rsidR="00275A5D" w:rsidRPr="009162EE">
        <w:rPr>
          <w:rFonts w:ascii="Arial" w:hAnsi="Arial" w:cs="Arial"/>
          <w:b/>
          <w:bCs/>
          <w:color w:val="000000"/>
          <w:sz w:val="22"/>
          <w:szCs w:val="22"/>
          <w:highlight w:val="white"/>
        </w:rPr>
        <w:t xml:space="preserve"> </w:t>
      </w:r>
      <w:r w:rsidR="009162EE" w:rsidRPr="009162EE">
        <w:rPr>
          <w:rFonts w:ascii="Arial" w:hAnsi="Arial" w:cs="Arial"/>
          <w:b/>
          <w:bCs/>
          <w:color w:val="000000"/>
          <w:sz w:val="22"/>
          <w:szCs w:val="22"/>
        </w:rPr>
        <w:t xml:space="preserve">ME OPONGO </w:t>
      </w:r>
      <w:r w:rsidR="009162EE" w:rsidRPr="009162EE">
        <w:rPr>
          <w:rFonts w:ascii="Arial" w:hAnsi="Arial" w:cs="Arial"/>
          <w:color w:val="000000"/>
          <w:sz w:val="22"/>
          <w:szCs w:val="22"/>
          <w:highlight w:val="white"/>
        </w:rPr>
        <w:t xml:space="preserve">si se afectan los intereses de mi prohijada, debiéndose precisar </w:t>
      </w:r>
      <w:r w:rsidR="009162EE" w:rsidRPr="009162EE">
        <w:rPr>
          <w:rFonts w:ascii="Arial" w:hAnsi="Arial" w:cs="Arial"/>
          <w:color w:val="000000"/>
          <w:sz w:val="22"/>
          <w:szCs w:val="22"/>
        </w:rPr>
        <w:t xml:space="preserve">que </w:t>
      </w:r>
      <w:r w:rsidR="003768BE" w:rsidRPr="009162EE">
        <w:rPr>
          <w:rFonts w:ascii="Arial" w:hAnsi="Arial" w:cs="Arial"/>
          <w:color w:val="000000"/>
          <w:sz w:val="22"/>
          <w:szCs w:val="22"/>
        </w:rPr>
        <w:t xml:space="preserve">mi representada, </w:t>
      </w:r>
      <w:r w:rsidR="003768BE" w:rsidRPr="009162EE">
        <w:rPr>
          <w:rFonts w:ascii="Arial" w:hAnsi="Arial" w:cs="Arial"/>
          <w:sz w:val="22"/>
          <w:szCs w:val="22"/>
        </w:rPr>
        <w:t>no tuvo ni tiene </w:t>
      </w:r>
      <w:r w:rsidR="003768BE" w:rsidRPr="003768BE">
        <w:rPr>
          <w:rFonts w:ascii="Arial" w:hAnsi="Arial" w:cs="Arial"/>
          <w:sz w:val="22"/>
          <w:szCs w:val="22"/>
        </w:rPr>
        <w:t xml:space="preserve">relación con los hechos de la demanda, ni tampoco ha tenido ni tiene relación o vínculo </w:t>
      </w:r>
      <w:r w:rsidR="009162EE" w:rsidRPr="009162EE">
        <w:rPr>
          <w:rFonts w:ascii="Arial" w:hAnsi="Arial" w:cs="Arial"/>
          <w:sz w:val="22"/>
          <w:szCs w:val="22"/>
        </w:rPr>
        <w:t xml:space="preserve">directo </w:t>
      </w:r>
      <w:r w:rsidR="003768BE" w:rsidRPr="003768BE">
        <w:rPr>
          <w:rFonts w:ascii="Arial" w:hAnsi="Arial" w:cs="Arial"/>
          <w:sz w:val="22"/>
          <w:szCs w:val="22"/>
        </w:rPr>
        <w:t>con los sucesos relatados en el libelo demandatorio. </w:t>
      </w:r>
    </w:p>
    <w:p w14:paraId="35905E2F" w14:textId="7E79F2DC" w:rsidR="00C8619F" w:rsidRDefault="00C8619F" w:rsidP="009162EE">
      <w:pPr>
        <w:pStyle w:val="paragraph"/>
        <w:spacing w:before="0" w:beforeAutospacing="0" w:after="0" w:afterAutospacing="0"/>
        <w:jc w:val="both"/>
        <w:textAlignment w:val="baseline"/>
        <w:rPr>
          <w:rFonts w:ascii="Arial" w:hAnsi="Arial" w:cs="Arial"/>
          <w:sz w:val="22"/>
          <w:szCs w:val="22"/>
        </w:rPr>
      </w:pPr>
    </w:p>
    <w:p w14:paraId="373F4659" w14:textId="71AA0921" w:rsidR="003768BE" w:rsidRDefault="003768BE" w:rsidP="004250BF">
      <w:pPr>
        <w:jc w:val="both"/>
        <w:rPr>
          <w:rFonts w:eastAsia="Times New Roman"/>
          <w:lang w:val="es-CO" w:eastAsia="es-CO"/>
        </w:rPr>
      </w:pPr>
      <w:r>
        <w:rPr>
          <w:b/>
          <w:bCs/>
          <w:color w:val="000000"/>
          <w:highlight w:val="white"/>
          <w:lang w:val="es-CO"/>
        </w:rPr>
        <w:t xml:space="preserve">A LA SEGUNDA: </w:t>
      </w:r>
      <w:r w:rsidR="009162EE" w:rsidRPr="009162EE">
        <w:rPr>
          <w:b/>
          <w:bCs/>
          <w:color w:val="000000"/>
        </w:rPr>
        <w:t xml:space="preserve">ME OPONGO </w:t>
      </w:r>
      <w:r w:rsidR="009162EE" w:rsidRPr="009162EE">
        <w:rPr>
          <w:color w:val="000000"/>
          <w:highlight w:val="white"/>
          <w:lang w:val="es-CO"/>
        </w:rPr>
        <w:t xml:space="preserve">si se afectan los intereses de mi prohijada, debiéndose precisar </w:t>
      </w:r>
      <w:r w:rsidR="009162EE" w:rsidRPr="009162EE">
        <w:rPr>
          <w:color w:val="000000"/>
        </w:rPr>
        <w:t xml:space="preserve">que mi representada, </w:t>
      </w:r>
      <w:r w:rsidR="009162EE" w:rsidRPr="009162EE">
        <w:t>no tuvo ni tiene </w:t>
      </w:r>
      <w:r w:rsidR="009162EE" w:rsidRPr="003768BE">
        <w:rPr>
          <w:rFonts w:eastAsia="Times New Roman"/>
          <w:lang w:val="es-CO" w:eastAsia="es-CO"/>
        </w:rPr>
        <w:t xml:space="preserve">relación con los hechos de la demanda, ni tampoco ha tenido ni tiene relación o vínculo </w:t>
      </w:r>
      <w:r w:rsidR="009162EE" w:rsidRPr="009162EE">
        <w:t xml:space="preserve">directo </w:t>
      </w:r>
      <w:r w:rsidR="009162EE" w:rsidRPr="003768BE">
        <w:rPr>
          <w:rFonts w:eastAsia="Times New Roman"/>
          <w:lang w:val="es-CO" w:eastAsia="es-CO"/>
        </w:rPr>
        <w:t>con los sucesos relatados en el libelo demandatorio. </w:t>
      </w:r>
    </w:p>
    <w:p w14:paraId="232D2FED" w14:textId="1794512B" w:rsidR="00C8619F" w:rsidRDefault="00C8619F" w:rsidP="004250BF">
      <w:pPr>
        <w:jc w:val="both"/>
        <w:rPr>
          <w:rFonts w:eastAsia="Times New Roman"/>
          <w:lang w:val="es-CO" w:eastAsia="es-CO"/>
        </w:rPr>
      </w:pPr>
    </w:p>
    <w:p w14:paraId="069492B2" w14:textId="4D549CCF" w:rsidR="00C8619F" w:rsidRPr="004250BF" w:rsidRDefault="00C8619F" w:rsidP="00C8619F">
      <w:pPr>
        <w:jc w:val="both"/>
        <w:rPr>
          <w:bCs/>
        </w:rPr>
      </w:pPr>
      <w:r>
        <w:t>No obstante</w:t>
      </w:r>
      <w:r w:rsidRPr="004250BF">
        <w:t>, no puede perder de vista el despacho que la base para una eventual y remota procedencia de las pretensiones de la demanda sería el presunto incumplimiento del deber de información</w:t>
      </w:r>
      <w:r>
        <w:t xml:space="preserve"> y el ocultamiento de pruebas,</w:t>
      </w:r>
      <w:r w:rsidRPr="004250BF">
        <w:t xml:space="preserve"> a cargo del llamante en garantía COLFONDOS S.A. </w:t>
      </w:r>
      <w:r w:rsidR="00FC5EA6">
        <w:t xml:space="preserve">y/o por COLPENSIONES. </w:t>
      </w:r>
      <w:r w:rsidRPr="004250BF">
        <w:rPr>
          <w:bCs/>
        </w:rPr>
        <w:t xml:space="preserve">Por consiguiente, sería contrario al principio general del derecho de que nadie puede alegar ser causa de su propia torpeza, condenar a ALLIANZ SEGUROS DE VIDA, por cuanto se le haría responsable de </w:t>
      </w:r>
      <w:r>
        <w:rPr>
          <w:bCs/>
        </w:rPr>
        <w:t xml:space="preserve">un </w:t>
      </w:r>
      <w:r w:rsidRPr="004250BF">
        <w:rPr>
          <w:bCs/>
        </w:rPr>
        <w:t>acto ajeno. </w:t>
      </w:r>
    </w:p>
    <w:p w14:paraId="2FFAAFB2" w14:textId="77777777" w:rsidR="00C8619F" w:rsidRDefault="00C8619F" w:rsidP="004250BF">
      <w:pPr>
        <w:jc w:val="both"/>
        <w:rPr>
          <w:b/>
          <w:bCs/>
          <w:color w:val="000000"/>
          <w:highlight w:val="white"/>
          <w:lang w:val="es-CO"/>
        </w:rPr>
      </w:pPr>
    </w:p>
    <w:p w14:paraId="75CDCD78" w14:textId="09A96AA0" w:rsidR="003768BE" w:rsidRDefault="003768BE" w:rsidP="004250BF">
      <w:pPr>
        <w:jc w:val="both"/>
        <w:rPr>
          <w:rFonts w:eastAsia="Times New Roman"/>
          <w:lang w:val="es-CO" w:eastAsia="es-CO"/>
        </w:rPr>
      </w:pPr>
      <w:r>
        <w:rPr>
          <w:b/>
          <w:bCs/>
          <w:color w:val="000000"/>
          <w:highlight w:val="white"/>
          <w:lang w:val="es-CO"/>
        </w:rPr>
        <w:t xml:space="preserve">A LA TERCERA: </w:t>
      </w:r>
      <w:r w:rsidR="00C8619F" w:rsidRPr="009162EE">
        <w:rPr>
          <w:b/>
          <w:bCs/>
          <w:color w:val="000000"/>
        </w:rPr>
        <w:t xml:space="preserve">ME OPONGO </w:t>
      </w:r>
      <w:r w:rsidR="00C8619F" w:rsidRPr="009162EE">
        <w:rPr>
          <w:color w:val="000000"/>
          <w:highlight w:val="white"/>
          <w:lang w:val="es-CO"/>
        </w:rPr>
        <w:t xml:space="preserve">si se afectan los intereses de mi prohijada, debiéndose precisar </w:t>
      </w:r>
      <w:r w:rsidR="00C8619F" w:rsidRPr="009162EE">
        <w:rPr>
          <w:color w:val="000000"/>
        </w:rPr>
        <w:t xml:space="preserve">que mi representada, </w:t>
      </w:r>
      <w:r w:rsidR="00C8619F" w:rsidRPr="009162EE">
        <w:t>no tuvo ni tiene </w:t>
      </w:r>
      <w:r w:rsidR="00C8619F" w:rsidRPr="003768BE">
        <w:rPr>
          <w:rFonts w:eastAsia="Times New Roman"/>
          <w:lang w:val="es-CO" w:eastAsia="es-CO"/>
        </w:rPr>
        <w:t xml:space="preserve">relación con los hechos de la demanda, ni tampoco ha tenido ni tiene relación o vínculo </w:t>
      </w:r>
      <w:r w:rsidR="00C8619F" w:rsidRPr="009162EE">
        <w:t xml:space="preserve">directo </w:t>
      </w:r>
      <w:r w:rsidR="00C8619F" w:rsidRPr="003768BE">
        <w:rPr>
          <w:rFonts w:eastAsia="Times New Roman"/>
          <w:lang w:val="es-CO" w:eastAsia="es-CO"/>
        </w:rPr>
        <w:t>con los sucesos relatados en el libelo demandatorio. </w:t>
      </w:r>
    </w:p>
    <w:p w14:paraId="436C1F0B" w14:textId="77777777" w:rsidR="00C8619F" w:rsidRDefault="00C8619F" w:rsidP="004250BF">
      <w:pPr>
        <w:jc w:val="both"/>
        <w:rPr>
          <w:rFonts w:eastAsia="Times New Roman"/>
          <w:lang w:val="es-CO" w:eastAsia="es-CO"/>
        </w:rPr>
      </w:pPr>
    </w:p>
    <w:p w14:paraId="51E533E4" w14:textId="77777777" w:rsidR="00FE4B53" w:rsidRPr="004250BF" w:rsidRDefault="00FE4B53" w:rsidP="00FE4B53">
      <w:pPr>
        <w:jc w:val="both"/>
        <w:rPr>
          <w:bCs/>
        </w:rPr>
      </w:pPr>
      <w:r>
        <w:t>No obstante</w:t>
      </w:r>
      <w:r w:rsidRPr="004250BF">
        <w:t>, no puede perder de vista el despacho que la base para una eventual y remota procedencia de las pretensiones de la demanda sería el presunto incumplimiento del deber de información</w:t>
      </w:r>
      <w:r>
        <w:t xml:space="preserve"> y el ocultamiento de pruebas,</w:t>
      </w:r>
      <w:r w:rsidRPr="004250BF">
        <w:t xml:space="preserve"> a cargo del llamante en garantía COLFONDOS S.A. </w:t>
      </w:r>
      <w:r>
        <w:t xml:space="preserve">y/o por COLPENSIONES. </w:t>
      </w:r>
      <w:r w:rsidRPr="004250BF">
        <w:rPr>
          <w:bCs/>
        </w:rPr>
        <w:t xml:space="preserve">Por consiguiente, sería contrario al principio general del derecho de que nadie puede alegar ser causa de su propia torpeza, condenar a ALLIANZ SEGUROS DE VIDA, por cuanto se le haría responsable de </w:t>
      </w:r>
      <w:r>
        <w:rPr>
          <w:bCs/>
        </w:rPr>
        <w:t xml:space="preserve">un </w:t>
      </w:r>
      <w:r w:rsidRPr="004250BF">
        <w:rPr>
          <w:bCs/>
        </w:rPr>
        <w:t>acto ajeno. </w:t>
      </w:r>
    </w:p>
    <w:p w14:paraId="2A76129F" w14:textId="0EB52579" w:rsidR="003768BE" w:rsidRPr="00FE4B53" w:rsidRDefault="003768BE" w:rsidP="004250BF">
      <w:pPr>
        <w:jc w:val="both"/>
        <w:rPr>
          <w:b/>
          <w:bCs/>
          <w:color w:val="000000"/>
          <w:highlight w:val="white"/>
        </w:rPr>
      </w:pPr>
    </w:p>
    <w:p w14:paraId="20DECB94" w14:textId="77777777" w:rsidR="00C8619F" w:rsidRDefault="003768BE" w:rsidP="00C8619F">
      <w:pPr>
        <w:jc w:val="both"/>
        <w:rPr>
          <w:rFonts w:eastAsia="Times New Roman"/>
          <w:lang w:val="es-CO" w:eastAsia="es-CO"/>
        </w:rPr>
      </w:pPr>
      <w:r>
        <w:rPr>
          <w:b/>
          <w:bCs/>
          <w:color w:val="000000"/>
          <w:highlight w:val="white"/>
          <w:lang w:val="es-CO"/>
        </w:rPr>
        <w:t xml:space="preserve">A LA CUARTA: </w:t>
      </w:r>
      <w:r w:rsidR="00C8619F" w:rsidRPr="009162EE">
        <w:rPr>
          <w:b/>
          <w:bCs/>
          <w:color w:val="000000"/>
        </w:rPr>
        <w:t xml:space="preserve">ME OPONGO </w:t>
      </w:r>
      <w:r w:rsidR="00C8619F" w:rsidRPr="009162EE">
        <w:rPr>
          <w:color w:val="000000"/>
          <w:highlight w:val="white"/>
          <w:lang w:val="es-CO"/>
        </w:rPr>
        <w:t xml:space="preserve">si se afectan los intereses de mi prohijada, debiéndose precisar </w:t>
      </w:r>
      <w:r w:rsidR="00C8619F" w:rsidRPr="009162EE">
        <w:rPr>
          <w:color w:val="000000"/>
        </w:rPr>
        <w:t xml:space="preserve">que mi representada, </w:t>
      </w:r>
      <w:r w:rsidR="00C8619F" w:rsidRPr="009162EE">
        <w:t>no tuvo ni tiene </w:t>
      </w:r>
      <w:r w:rsidR="00C8619F" w:rsidRPr="003768BE">
        <w:rPr>
          <w:rFonts w:eastAsia="Times New Roman"/>
          <w:lang w:val="es-CO" w:eastAsia="es-CO"/>
        </w:rPr>
        <w:t xml:space="preserve">relación con los hechos de la demanda, ni tampoco ha tenido ni tiene relación o vínculo </w:t>
      </w:r>
      <w:r w:rsidR="00C8619F" w:rsidRPr="009162EE">
        <w:t xml:space="preserve">directo </w:t>
      </w:r>
      <w:r w:rsidR="00C8619F" w:rsidRPr="003768BE">
        <w:rPr>
          <w:rFonts w:eastAsia="Times New Roman"/>
          <w:lang w:val="es-CO" w:eastAsia="es-CO"/>
        </w:rPr>
        <w:t>con los sucesos relatados en el libelo demandatorio. </w:t>
      </w:r>
    </w:p>
    <w:p w14:paraId="1E34AB2F" w14:textId="77777777" w:rsidR="00C8619F" w:rsidRDefault="00C8619F" w:rsidP="00C8619F">
      <w:pPr>
        <w:jc w:val="both"/>
        <w:rPr>
          <w:rFonts w:eastAsia="Times New Roman"/>
          <w:lang w:val="es-CO" w:eastAsia="es-CO"/>
        </w:rPr>
      </w:pPr>
    </w:p>
    <w:p w14:paraId="6597E950" w14:textId="09BEB130" w:rsidR="00C8619F" w:rsidRDefault="00C8619F" w:rsidP="00C8619F">
      <w:pPr>
        <w:jc w:val="both"/>
        <w:rPr>
          <w:bCs/>
        </w:rPr>
      </w:pPr>
      <w:r>
        <w:t>No obstante</w:t>
      </w:r>
      <w:r w:rsidRPr="004250BF">
        <w:t>, no puede perder de vista el despacho que la base para una eventual y remota procedencia de las pretensiones de la demanda sería el presunto incumplimiento del deber de información</w:t>
      </w:r>
      <w:r>
        <w:t xml:space="preserve"> y el ocultamiento de pruebas,</w:t>
      </w:r>
      <w:r w:rsidRPr="004250BF">
        <w:t xml:space="preserve"> a cargo del llamante en garantía COLFONDOS S.A. </w:t>
      </w:r>
      <w:r w:rsidRPr="004250BF">
        <w:rPr>
          <w:bCs/>
        </w:rPr>
        <w:t xml:space="preserve">Por consiguiente, sería contrario al principio general del derecho de que nadie puede alegar ser causa de su propia torpeza, condenar a ALLIANZ SEGUROS DE VIDA, por cuanto se le haría responsable de </w:t>
      </w:r>
      <w:r>
        <w:rPr>
          <w:bCs/>
        </w:rPr>
        <w:t xml:space="preserve">un </w:t>
      </w:r>
      <w:r w:rsidRPr="004250BF">
        <w:rPr>
          <w:bCs/>
        </w:rPr>
        <w:t>acto ajeno. </w:t>
      </w:r>
    </w:p>
    <w:p w14:paraId="73A021BA" w14:textId="613ACB9D" w:rsidR="00C8619F" w:rsidRDefault="00C8619F" w:rsidP="00C8619F">
      <w:pPr>
        <w:jc w:val="both"/>
        <w:rPr>
          <w:bCs/>
        </w:rPr>
      </w:pPr>
    </w:p>
    <w:p w14:paraId="5F799887" w14:textId="575B6A21" w:rsidR="00C8619F" w:rsidRPr="004250BF" w:rsidRDefault="00C8619F" w:rsidP="00C8619F">
      <w:pPr>
        <w:jc w:val="both"/>
        <w:rPr>
          <w:color w:val="000000" w:themeColor="text1"/>
        </w:rPr>
      </w:pPr>
      <w:r>
        <w:rPr>
          <w:bCs/>
        </w:rPr>
        <w:t xml:space="preserve">Pese a lo anterior, </w:t>
      </w:r>
      <w:r w:rsidRPr="004250BF">
        <w:rPr>
          <w:color w:val="000000" w:themeColor="text1"/>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56DD4982" w14:textId="77777777" w:rsidR="00C8619F" w:rsidRPr="004250BF" w:rsidRDefault="00C8619F" w:rsidP="00C8619F">
      <w:pPr>
        <w:jc w:val="both"/>
        <w:rPr>
          <w:color w:val="000000" w:themeColor="text1"/>
        </w:rPr>
      </w:pPr>
    </w:p>
    <w:p w14:paraId="0259F199" w14:textId="77777777" w:rsidR="00C8619F" w:rsidRPr="004250BF" w:rsidRDefault="00C8619F" w:rsidP="00C8619F">
      <w:pPr>
        <w:ind w:left="360"/>
        <w:jc w:val="both"/>
        <w:rPr>
          <w:i/>
          <w:iCs/>
          <w:color w:val="000000" w:themeColor="text1"/>
        </w:rPr>
      </w:pPr>
      <w:r w:rsidRPr="004250BF">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4F96273D" w14:textId="77777777" w:rsidR="00C8619F" w:rsidRPr="004250BF" w:rsidRDefault="00C8619F" w:rsidP="00C8619F">
      <w:pPr>
        <w:ind w:left="360"/>
        <w:jc w:val="both"/>
        <w:rPr>
          <w:i/>
          <w:iCs/>
          <w:color w:val="000000" w:themeColor="text1"/>
        </w:rPr>
      </w:pPr>
    </w:p>
    <w:p w14:paraId="4E6C32E4" w14:textId="4100F657" w:rsidR="00C8619F" w:rsidRPr="004250BF" w:rsidRDefault="00C8619F" w:rsidP="00C8619F">
      <w:pPr>
        <w:jc w:val="both"/>
        <w:rPr>
          <w:bCs/>
        </w:rPr>
      </w:pPr>
      <w:r w:rsidRPr="004250BF">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4250BF">
        <w:rPr>
          <w:color w:val="000000" w:themeColor="text1"/>
        </w:rPr>
        <w:t>ii</w:t>
      </w:r>
      <w:proofErr w:type="spellEnd"/>
      <w:r w:rsidRPr="004250BF">
        <w:rPr>
          <w:color w:val="000000" w:themeColor="text1"/>
        </w:rPr>
        <w:t xml:space="preserve">) incorporó la prohibición de traslado cuando al afiliado le faltaren 10 años o menos para cumplir el requisito de la edad exigido para acceder al derecho a la pensión, ultimo escenario que se enmarca en el presente caso, por lo que, </w:t>
      </w:r>
      <w:r w:rsidRPr="004250BF">
        <w:rPr>
          <w:bCs/>
        </w:rPr>
        <w:t xml:space="preserve">el demandante podía efectuar el traslado del RAIS </w:t>
      </w:r>
      <w:r w:rsidRPr="004250BF">
        <w:rPr>
          <w:bCs/>
        </w:rPr>
        <w:lastRenderedPageBreak/>
        <w:t xml:space="preserve">al RPM antes de que le faltaren 10 años o menos para cumplir el requisito de la edad exigido para acceder al derecho a la pensión, situación que no acontece en este caso ya que el señor </w:t>
      </w:r>
      <w:r>
        <w:rPr>
          <w:bCs/>
        </w:rPr>
        <w:t>OLVER LONDOÑO FRANCO</w:t>
      </w:r>
      <w:r w:rsidRPr="004250BF">
        <w:rPr>
          <w:bCs/>
        </w:rPr>
        <w:t xml:space="preserve"> actualmente cuenta con </w:t>
      </w:r>
      <w:r w:rsidR="0007776D">
        <w:rPr>
          <w:bCs/>
        </w:rPr>
        <w:t>7</w:t>
      </w:r>
      <w:r w:rsidRPr="004250BF">
        <w:rPr>
          <w:bCs/>
        </w:rPr>
        <w:t>1 años de edad.</w:t>
      </w:r>
    </w:p>
    <w:p w14:paraId="27E93C9B" w14:textId="77777777" w:rsidR="00C8619F" w:rsidRPr="004250BF" w:rsidRDefault="00C8619F" w:rsidP="00C8619F">
      <w:pPr>
        <w:jc w:val="both"/>
        <w:rPr>
          <w:bCs/>
        </w:rPr>
      </w:pPr>
    </w:p>
    <w:p w14:paraId="39C6CFBD" w14:textId="4291B0A9" w:rsidR="00C8619F" w:rsidRPr="004250BF" w:rsidRDefault="00C8619F" w:rsidP="00C8619F">
      <w:pPr>
        <w:jc w:val="both"/>
        <w:rPr>
          <w:color w:val="000000" w:themeColor="text1"/>
        </w:rPr>
      </w:pPr>
      <w:r w:rsidRPr="004250BF">
        <w:rPr>
          <w:color w:val="000000" w:themeColor="text1"/>
        </w:rPr>
        <w:t xml:space="preserve">En ese sentido, es claro que el actor se encuentra inmerso en la prohibición establecida en el artículo el artículo 2° de la Ley 797 de 2003, por lo que se reitera al despacho que </w:t>
      </w:r>
      <w:r w:rsidRPr="004250BF">
        <w:rPr>
          <w:bCs/>
        </w:rPr>
        <w:t xml:space="preserve">el señor </w:t>
      </w:r>
      <w:r>
        <w:rPr>
          <w:bCs/>
        </w:rPr>
        <w:t>OLVER LONDOÑO FRANCO</w:t>
      </w:r>
      <w:r w:rsidRPr="004250BF">
        <w:rPr>
          <w:bCs/>
        </w:rPr>
        <w:t xml:space="preserve"> </w:t>
      </w:r>
      <w:r w:rsidRPr="004250BF">
        <w:rPr>
          <w:color w:val="000000" w:themeColor="text1"/>
        </w:rPr>
        <w:t xml:space="preserve">no cumple con los requisitos de orden constitucional, legal y jurisprudencial establecidos para que se declare que el demandante tiene derecho a </w:t>
      </w:r>
      <w:r w:rsidR="0007776D">
        <w:rPr>
          <w:color w:val="000000" w:themeColor="text1"/>
        </w:rPr>
        <w:t>trasladarse al</w:t>
      </w:r>
      <w:r w:rsidRPr="004250BF">
        <w:rPr>
          <w:color w:val="000000" w:themeColor="text1"/>
        </w:rPr>
        <w:t xml:space="preserve"> Régimen de Prima Media con Prestación definida, administrado por COLPENSIONES.</w:t>
      </w:r>
    </w:p>
    <w:p w14:paraId="27A2275E" w14:textId="1B1C5FCD" w:rsidR="00C8619F" w:rsidRPr="004250BF" w:rsidRDefault="00C8619F" w:rsidP="00C8619F">
      <w:pPr>
        <w:jc w:val="both"/>
        <w:rPr>
          <w:bCs/>
        </w:rPr>
      </w:pPr>
    </w:p>
    <w:p w14:paraId="7443934D" w14:textId="628EFB89" w:rsidR="00FE4B53" w:rsidRPr="004250BF" w:rsidRDefault="003768BE" w:rsidP="00FE4B53">
      <w:pPr>
        <w:jc w:val="both"/>
        <w:rPr>
          <w:color w:val="000000"/>
          <w:lang w:val="es-CO"/>
        </w:rPr>
      </w:pPr>
      <w:r>
        <w:rPr>
          <w:b/>
          <w:bCs/>
          <w:color w:val="000000"/>
          <w:highlight w:val="white"/>
          <w:lang w:val="es-CO"/>
        </w:rPr>
        <w:t xml:space="preserve">A LA QUINTA: </w:t>
      </w:r>
      <w:r w:rsidR="00FE4B53" w:rsidRPr="004250BF">
        <w:rPr>
          <w:b/>
          <w:bCs/>
          <w:color w:val="000000"/>
          <w:highlight w:val="white"/>
          <w:lang w:val="es-CO"/>
        </w:rPr>
        <w:t xml:space="preserve">ME OPONGO </w:t>
      </w:r>
      <w:r w:rsidR="00FE4B53" w:rsidRPr="004250BF">
        <w:rPr>
          <w:color w:val="000000"/>
          <w:highlight w:val="white"/>
          <w:lang w:val="es-CO"/>
        </w:rPr>
        <w:t>si se afectan los intereses de mi prohijada, debiéndose precisar que la presente pretensión no se encuentra dirigida en contra de ALLIANZ SEGUROS DE VIDA S.A</w:t>
      </w:r>
      <w:r w:rsidR="00FE4B53">
        <w:rPr>
          <w:color w:val="000000"/>
          <w:highlight w:val="white"/>
          <w:lang w:val="es-CO"/>
        </w:rPr>
        <w:t>.</w:t>
      </w:r>
      <w:r w:rsidR="00FE4B53" w:rsidRPr="004250BF">
        <w:rPr>
          <w:color w:val="000000"/>
          <w:highlight w:val="white"/>
          <w:lang w:val="es-CO"/>
        </w:rPr>
        <w:t xml:space="preserve"> Reiterándose que mi prohijada en su calidad de aseguradora previsional, no tiene relación con los hechos ni las pretensiones incoadas en la demanda, t</w:t>
      </w:r>
      <w:r w:rsidR="00FE4B53" w:rsidRPr="004250BF">
        <w:rPr>
          <w:color w:val="000000"/>
          <w:lang w:val="es-CO"/>
        </w:rPr>
        <w:t xml:space="preserve">oda vez que el </w:t>
      </w:r>
      <w:r w:rsidR="00FE4B53">
        <w:rPr>
          <w:color w:val="000000"/>
          <w:lang w:val="es-CO"/>
        </w:rPr>
        <w:t xml:space="preserve">reconocimiento de una pensión de vejez y demás emolumentos, </w:t>
      </w:r>
      <w:proofErr w:type="gramStart"/>
      <w:r w:rsidR="00FE4B53">
        <w:rPr>
          <w:color w:val="000000"/>
          <w:lang w:val="es-CO"/>
        </w:rPr>
        <w:t>le</w:t>
      </w:r>
      <w:proofErr w:type="gramEnd"/>
      <w:r w:rsidR="00FE4B53" w:rsidRPr="004250BF">
        <w:rPr>
          <w:color w:val="000000"/>
          <w:lang w:val="es-CO"/>
        </w:rPr>
        <w:t xml:space="preserve"> compete </w:t>
      </w:r>
      <w:r w:rsidR="00FE4B53">
        <w:rPr>
          <w:color w:val="000000"/>
          <w:lang w:val="es-CO"/>
        </w:rPr>
        <w:t xml:space="preserve">únicamente </w:t>
      </w:r>
      <w:r w:rsidR="00FE4B53" w:rsidRPr="004250BF">
        <w:rPr>
          <w:color w:val="000000"/>
          <w:lang w:val="es-CO"/>
        </w:rPr>
        <w:t>a las administradoras de pensiones</w:t>
      </w:r>
      <w:r w:rsidR="00FE4B53" w:rsidRPr="004250BF">
        <w:rPr>
          <w:color w:val="000000"/>
          <w:highlight w:val="white"/>
          <w:lang w:val="es-CO"/>
        </w:rPr>
        <w:t>. </w:t>
      </w:r>
    </w:p>
    <w:p w14:paraId="389903AF" w14:textId="77777777" w:rsidR="00FE4B53" w:rsidRDefault="00FE4B53" w:rsidP="00FE4B53">
      <w:pPr>
        <w:jc w:val="both"/>
        <w:rPr>
          <w:b/>
          <w:bCs/>
          <w:color w:val="000000"/>
          <w:highlight w:val="white"/>
          <w:lang w:val="es-CO"/>
        </w:rPr>
      </w:pPr>
    </w:p>
    <w:p w14:paraId="17A6E16A" w14:textId="717F381F" w:rsidR="0007776D" w:rsidRPr="004250BF" w:rsidRDefault="003768BE" w:rsidP="00FE4B53">
      <w:pPr>
        <w:jc w:val="both"/>
        <w:rPr>
          <w:color w:val="000000"/>
          <w:lang w:val="es-CO"/>
        </w:rPr>
      </w:pPr>
      <w:r>
        <w:rPr>
          <w:b/>
          <w:bCs/>
          <w:color w:val="000000"/>
          <w:highlight w:val="white"/>
          <w:lang w:val="es-CO"/>
        </w:rPr>
        <w:t xml:space="preserve">A LA SEXTA: </w:t>
      </w:r>
      <w:r w:rsidR="0007776D" w:rsidRPr="004250BF">
        <w:rPr>
          <w:b/>
          <w:bCs/>
          <w:color w:val="000000"/>
          <w:highlight w:val="white"/>
          <w:lang w:val="es-CO"/>
        </w:rPr>
        <w:t xml:space="preserve">ME OPONGO </w:t>
      </w:r>
      <w:r w:rsidR="0007776D" w:rsidRPr="004250BF">
        <w:rPr>
          <w:color w:val="000000"/>
          <w:highlight w:val="white"/>
          <w:lang w:val="es-CO"/>
        </w:rPr>
        <w:t xml:space="preserve">si se afectan los intereses de mi prohijada, debiéndose precisar que la presente pretensión no se encuentra dirigida en contra de ALLIANZ SEGUROS DE VIDA S.A., toda vez que la pretensión va dirigida exclusivamente a la </w:t>
      </w:r>
      <w:r w:rsidR="0007776D">
        <w:rPr>
          <w:color w:val="000000"/>
          <w:highlight w:val="white"/>
          <w:lang w:val="es-CO"/>
        </w:rPr>
        <w:t>administradora de pensiones Colpensiones.</w:t>
      </w:r>
      <w:r w:rsidR="0007776D" w:rsidRPr="004250BF">
        <w:rPr>
          <w:color w:val="000000"/>
          <w:highlight w:val="white"/>
          <w:lang w:val="es-CO"/>
        </w:rPr>
        <w:t xml:space="preserve"> Reiterándose que mi prohijada en su calidad de aseguradora previsional, no tiene relación con los hechos ni las pretensiones incoadas en la demanda, t</w:t>
      </w:r>
      <w:r w:rsidR="0007776D" w:rsidRPr="004250BF">
        <w:rPr>
          <w:color w:val="000000"/>
          <w:lang w:val="es-CO"/>
        </w:rPr>
        <w:t xml:space="preserve">oda vez que el </w:t>
      </w:r>
      <w:r w:rsidR="0007776D">
        <w:rPr>
          <w:color w:val="000000"/>
          <w:lang w:val="es-CO"/>
        </w:rPr>
        <w:t xml:space="preserve">reconocimiento de una </w:t>
      </w:r>
      <w:r w:rsidR="000A33F3">
        <w:rPr>
          <w:color w:val="000000"/>
          <w:lang w:val="es-CO"/>
        </w:rPr>
        <w:t>pensión</w:t>
      </w:r>
      <w:r w:rsidR="0007776D">
        <w:rPr>
          <w:color w:val="000000"/>
          <w:lang w:val="es-CO"/>
        </w:rPr>
        <w:t xml:space="preserve"> de vejez y demás emolumentos, </w:t>
      </w:r>
      <w:proofErr w:type="gramStart"/>
      <w:r w:rsidR="0007776D">
        <w:rPr>
          <w:color w:val="000000"/>
          <w:lang w:val="es-CO"/>
        </w:rPr>
        <w:t>le</w:t>
      </w:r>
      <w:proofErr w:type="gramEnd"/>
      <w:r w:rsidR="0007776D" w:rsidRPr="004250BF">
        <w:rPr>
          <w:color w:val="000000"/>
          <w:lang w:val="es-CO"/>
        </w:rPr>
        <w:t xml:space="preserve"> compete </w:t>
      </w:r>
      <w:r w:rsidR="000A33F3">
        <w:rPr>
          <w:color w:val="000000"/>
          <w:lang w:val="es-CO"/>
        </w:rPr>
        <w:t xml:space="preserve">únicamente </w:t>
      </w:r>
      <w:r w:rsidR="0007776D" w:rsidRPr="004250BF">
        <w:rPr>
          <w:color w:val="000000"/>
          <w:lang w:val="es-CO"/>
        </w:rPr>
        <w:t>a las administradoras de pensiones</w:t>
      </w:r>
      <w:r w:rsidR="0007776D" w:rsidRPr="004250BF">
        <w:rPr>
          <w:color w:val="000000"/>
          <w:highlight w:val="white"/>
          <w:lang w:val="es-CO"/>
        </w:rPr>
        <w:t>. </w:t>
      </w:r>
    </w:p>
    <w:p w14:paraId="3141DD12" w14:textId="46CABB01" w:rsidR="003768BE" w:rsidRDefault="003768BE" w:rsidP="004250BF">
      <w:pPr>
        <w:jc w:val="both"/>
        <w:rPr>
          <w:b/>
          <w:bCs/>
          <w:color w:val="000000"/>
          <w:highlight w:val="white"/>
          <w:lang w:val="es-CO"/>
        </w:rPr>
      </w:pPr>
    </w:p>
    <w:p w14:paraId="6A74E96E" w14:textId="5DC72D08" w:rsidR="003768BE" w:rsidRDefault="003768BE" w:rsidP="004250BF">
      <w:pPr>
        <w:jc w:val="both"/>
        <w:rPr>
          <w:b/>
          <w:bCs/>
          <w:color w:val="000000"/>
          <w:highlight w:val="white"/>
          <w:lang w:val="es-CO"/>
        </w:rPr>
      </w:pPr>
      <w:r>
        <w:rPr>
          <w:b/>
          <w:bCs/>
          <w:color w:val="000000"/>
          <w:highlight w:val="white"/>
          <w:lang w:val="es-CO"/>
        </w:rPr>
        <w:t xml:space="preserve">A LA SEPTIMA: </w:t>
      </w:r>
      <w:r w:rsidR="000A33F3" w:rsidRPr="004250BF">
        <w:rPr>
          <w:b/>
          <w:bCs/>
          <w:color w:val="000000"/>
          <w:highlight w:val="white"/>
          <w:lang w:val="es-CO"/>
        </w:rPr>
        <w:t xml:space="preserve">ME OPONGO </w:t>
      </w:r>
      <w:r w:rsidR="000A33F3" w:rsidRPr="004250BF">
        <w:rPr>
          <w:color w:val="000000"/>
          <w:highlight w:val="white"/>
          <w:lang w:val="es-CO"/>
        </w:rPr>
        <w:t xml:space="preserve">si se afectan los intereses de mi prohijada, debiéndose precisar que la presente pretensión no se encuentra dirigida en contra de ALLIANZ SEGUROS DE VIDA S.A., toda vez que la pretensión va dirigida exclusivamente a la </w:t>
      </w:r>
      <w:r w:rsidR="000A33F3">
        <w:rPr>
          <w:color w:val="000000"/>
          <w:highlight w:val="white"/>
          <w:lang w:val="es-CO"/>
        </w:rPr>
        <w:t>administradora de pensiones Colpensiones.</w:t>
      </w:r>
      <w:r w:rsidR="000A33F3" w:rsidRPr="004250BF">
        <w:rPr>
          <w:color w:val="000000"/>
          <w:highlight w:val="white"/>
          <w:lang w:val="es-CO"/>
        </w:rPr>
        <w:t xml:space="preserve"> Reiterándose que mi prohijada en su calidad de aseguradora previsional, no tiene relación con los hechos ni las pretensiones incoadas en la demanda, t</w:t>
      </w:r>
      <w:r w:rsidR="000A33F3" w:rsidRPr="004250BF">
        <w:rPr>
          <w:color w:val="000000"/>
          <w:lang w:val="es-CO"/>
        </w:rPr>
        <w:t xml:space="preserve">oda vez que el </w:t>
      </w:r>
      <w:r w:rsidR="000A33F3">
        <w:rPr>
          <w:color w:val="000000"/>
          <w:lang w:val="es-CO"/>
        </w:rPr>
        <w:t xml:space="preserve">reconocimiento de una pensión de vejez y demás emolumentos, </w:t>
      </w:r>
      <w:proofErr w:type="gramStart"/>
      <w:r w:rsidR="000A33F3">
        <w:rPr>
          <w:color w:val="000000"/>
          <w:lang w:val="es-CO"/>
        </w:rPr>
        <w:t>le</w:t>
      </w:r>
      <w:proofErr w:type="gramEnd"/>
      <w:r w:rsidR="000A33F3" w:rsidRPr="004250BF">
        <w:rPr>
          <w:color w:val="000000"/>
          <w:lang w:val="es-CO"/>
        </w:rPr>
        <w:t xml:space="preserve"> compete </w:t>
      </w:r>
      <w:r w:rsidR="000A33F3">
        <w:rPr>
          <w:color w:val="000000"/>
          <w:lang w:val="es-CO"/>
        </w:rPr>
        <w:t xml:space="preserve">únicamente </w:t>
      </w:r>
      <w:r w:rsidR="000A33F3" w:rsidRPr="004250BF">
        <w:rPr>
          <w:color w:val="000000"/>
          <w:lang w:val="es-CO"/>
        </w:rPr>
        <w:t>a las administradoras de pensiones</w:t>
      </w:r>
      <w:r w:rsidR="000A33F3" w:rsidRPr="004250BF">
        <w:rPr>
          <w:color w:val="000000"/>
          <w:highlight w:val="white"/>
          <w:lang w:val="es-CO"/>
        </w:rPr>
        <w:t>. </w:t>
      </w:r>
    </w:p>
    <w:p w14:paraId="0F5EF43A" w14:textId="48CC04E0" w:rsidR="003768BE" w:rsidRDefault="003768BE" w:rsidP="004250BF">
      <w:pPr>
        <w:jc w:val="both"/>
        <w:rPr>
          <w:b/>
          <w:bCs/>
          <w:color w:val="000000"/>
          <w:highlight w:val="white"/>
          <w:lang w:val="es-CO"/>
        </w:rPr>
      </w:pPr>
    </w:p>
    <w:p w14:paraId="55E3DADE" w14:textId="6C352D6A" w:rsidR="003768BE" w:rsidRDefault="003768BE" w:rsidP="004250BF">
      <w:pPr>
        <w:jc w:val="both"/>
        <w:rPr>
          <w:b/>
          <w:bCs/>
          <w:color w:val="000000"/>
          <w:highlight w:val="white"/>
          <w:lang w:val="es-CO"/>
        </w:rPr>
      </w:pPr>
      <w:r>
        <w:rPr>
          <w:b/>
          <w:bCs/>
          <w:color w:val="000000"/>
          <w:highlight w:val="white"/>
          <w:lang w:val="es-CO"/>
        </w:rPr>
        <w:t xml:space="preserve">A LA OCTAVA: </w:t>
      </w:r>
      <w:r w:rsidR="000A33F3" w:rsidRPr="004250BF">
        <w:rPr>
          <w:b/>
          <w:bCs/>
          <w:color w:val="000000"/>
          <w:highlight w:val="white"/>
          <w:lang w:val="es-CO"/>
        </w:rPr>
        <w:t xml:space="preserve">ME OPONGO </w:t>
      </w:r>
      <w:r w:rsidR="000A33F3" w:rsidRPr="004250BF">
        <w:rPr>
          <w:color w:val="000000"/>
          <w:highlight w:val="white"/>
          <w:lang w:val="es-CO"/>
        </w:rPr>
        <w:t xml:space="preserve">si se afectan los intereses de mi prohijada, debiéndose precisar que la presente pretensión no se encuentra dirigida en contra de ALLIANZ SEGUROS DE VIDA S.A., toda vez que la pretensión va dirigida exclusivamente a la </w:t>
      </w:r>
      <w:r w:rsidR="000A33F3">
        <w:rPr>
          <w:color w:val="000000"/>
          <w:highlight w:val="white"/>
          <w:lang w:val="es-CO"/>
        </w:rPr>
        <w:t>administradora de pensiones Colpensiones.</w:t>
      </w:r>
      <w:r w:rsidR="000A33F3" w:rsidRPr="004250BF">
        <w:rPr>
          <w:color w:val="000000"/>
          <w:highlight w:val="white"/>
          <w:lang w:val="es-CO"/>
        </w:rPr>
        <w:t xml:space="preserve"> Reiterándose que mi prohijada en su calidad de aseguradora previsional, no tiene relación con los hechos ni las pretensiones incoadas en la demanda, t</w:t>
      </w:r>
      <w:r w:rsidR="000A33F3" w:rsidRPr="004250BF">
        <w:rPr>
          <w:color w:val="000000"/>
          <w:lang w:val="es-CO"/>
        </w:rPr>
        <w:t xml:space="preserve">oda vez que el </w:t>
      </w:r>
      <w:r w:rsidR="000A33F3">
        <w:rPr>
          <w:color w:val="000000"/>
          <w:lang w:val="es-CO"/>
        </w:rPr>
        <w:t xml:space="preserve">reconocimiento de una pensión de vejez y demás emolumentos, </w:t>
      </w:r>
      <w:proofErr w:type="gramStart"/>
      <w:r w:rsidR="000A33F3">
        <w:rPr>
          <w:color w:val="000000"/>
          <w:lang w:val="es-CO"/>
        </w:rPr>
        <w:t>le</w:t>
      </w:r>
      <w:proofErr w:type="gramEnd"/>
      <w:r w:rsidR="000A33F3" w:rsidRPr="004250BF">
        <w:rPr>
          <w:color w:val="000000"/>
          <w:lang w:val="es-CO"/>
        </w:rPr>
        <w:t xml:space="preserve"> compete </w:t>
      </w:r>
      <w:r w:rsidR="000A33F3">
        <w:rPr>
          <w:color w:val="000000"/>
          <w:lang w:val="es-CO"/>
        </w:rPr>
        <w:t xml:space="preserve">únicamente </w:t>
      </w:r>
      <w:r w:rsidR="000A33F3" w:rsidRPr="004250BF">
        <w:rPr>
          <w:color w:val="000000"/>
          <w:lang w:val="es-CO"/>
        </w:rPr>
        <w:t>a las administradoras de pensiones</w:t>
      </w:r>
      <w:r w:rsidR="000A33F3" w:rsidRPr="004250BF">
        <w:rPr>
          <w:color w:val="000000"/>
          <w:highlight w:val="white"/>
          <w:lang w:val="es-CO"/>
        </w:rPr>
        <w:t>. </w:t>
      </w:r>
    </w:p>
    <w:p w14:paraId="3918EDE3" w14:textId="0C6AF655" w:rsidR="003768BE" w:rsidRDefault="003768BE" w:rsidP="004250BF">
      <w:pPr>
        <w:jc w:val="both"/>
        <w:rPr>
          <w:b/>
          <w:bCs/>
          <w:color w:val="000000"/>
          <w:highlight w:val="white"/>
          <w:lang w:val="es-CO"/>
        </w:rPr>
      </w:pPr>
    </w:p>
    <w:p w14:paraId="7E78DEAF" w14:textId="63FAFB2B" w:rsidR="003768BE" w:rsidRDefault="003768BE" w:rsidP="004250BF">
      <w:pPr>
        <w:jc w:val="both"/>
        <w:rPr>
          <w:b/>
          <w:bCs/>
          <w:color w:val="000000"/>
          <w:highlight w:val="white"/>
          <w:lang w:val="es-CO"/>
        </w:rPr>
      </w:pPr>
      <w:r>
        <w:rPr>
          <w:b/>
          <w:bCs/>
          <w:color w:val="000000"/>
          <w:highlight w:val="white"/>
          <w:lang w:val="es-CO"/>
        </w:rPr>
        <w:t>A LA NOVENA:</w:t>
      </w:r>
      <w:r w:rsidR="000A33F3" w:rsidRPr="000A33F3">
        <w:rPr>
          <w:rStyle w:val="normaltextrun"/>
          <w:b/>
          <w:bCs/>
          <w:color w:val="000000"/>
          <w:shd w:val="clear" w:color="auto" w:fill="FFFFFF"/>
        </w:rPr>
        <w:t xml:space="preserve"> </w:t>
      </w:r>
      <w:r w:rsidR="000A33F3" w:rsidRPr="004250BF">
        <w:rPr>
          <w:rStyle w:val="normaltextrun"/>
          <w:b/>
          <w:bCs/>
          <w:color w:val="000000"/>
          <w:shd w:val="clear" w:color="auto" w:fill="FFFFFF"/>
        </w:rPr>
        <w:t>ME OPONGO</w:t>
      </w:r>
      <w:r w:rsidR="000A33F3" w:rsidRPr="004250BF">
        <w:rPr>
          <w:rStyle w:val="normaltextrun"/>
          <w:color w:val="000000"/>
          <w:shd w:val="clear" w:color="auto" w:fill="FFFFFF"/>
        </w:rPr>
        <w:t xml:space="preserve"> a la remota prosperidad de esta pretensión solo en lo que atañe a mi defendida, toda vez que al no existir obligación alguna atribuible a ALLIANZ SEGUROS DE VIDA S.A. que le imponga el deber de devolver la prima de seguro, mi prohijada no debe asumir erogaciones originadas de las facultades ultra y extra petita conferidas a los jueces laborales.</w:t>
      </w:r>
    </w:p>
    <w:p w14:paraId="4A7927B0" w14:textId="24F461DB" w:rsidR="003768BE" w:rsidRDefault="003768BE" w:rsidP="004250BF">
      <w:pPr>
        <w:jc w:val="both"/>
        <w:rPr>
          <w:b/>
          <w:bCs/>
          <w:color w:val="000000"/>
          <w:highlight w:val="white"/>
          <w:lang w:val="es-CO"/>
        </w:rPr>
      </w:pPr>
    </w:p>
    <w:p w14:paraId="4E5ADD02" w14:textId="65A11671" w:rsidR="003768BE" w:rsidRDefault="003768BE" w:rsidP="004250BF">
      <w:pPr>
        <w:jc w:val="both"/>
        <w:rPr>
          <w:b/>
          <w:bCs/>
          <w:color w:val="000000"/>
          <w:highlight w:val="white"/>
          <w:lang w:val="es-CO"/>
        </w:rPr>
      </w:pPr>
      <w:r>
        <w:rPr>
          <w:b/>
          <w:bCs/>
          <w:color w:val="000000"/>
          <w:highlight w:val="white"/>
          <w:lang w:val="es-CO"/>
        </w:rPr>
        <w:t>A LA DECIMA:</w:t>
      </w:r>
      <w:r w:rsidR="000A33F3" w:rsidRPr="000A33F3">
        <w:rPr>
          <w:rStyle w:val="normaltextrun"/>
          <w:b/>
          <w:bCs/>
          <w:color w:val="000000"/>
          <w:shd w:val="clear" w:color="auto" w:fill="FFFFFF"/>
        </w:rPr>
        <w:t xml:space="preserve"> </w:t>
      </w:r>
      <w:r w:rsidR="000A33F3" w:rsidRPr="004250BF">
        <w:rPr>
          <w:rStyle w:val="normaltextrun"/>
          <w:b/>
          <w:bCs/>
          <w:color w:val="000000"/>
          <w:shd w:val="clear" w:color="auto" w:fill="FFFFFF"/>
        </w:rPr>
        <w:t>ME OPONGO</w:t>
      </w:r>
      <w:r w:rsidR="000A33F3" w:rsidRPr="004250BF">
        <w:rPr>
          <w:rStyle w:val="normaltextrun"/>
          <w:color w:val="000000"/>
          <w:shd w:val="clear" w:color="auto" w:fill="FFFFFF"/>
        </w:rPr>
        <w:t xml:space="preserve"> a la remota prosperidad de esta pretensión solo en lo que atañe a mi defendida, toda vez que </w:t>
      </w:r>
      <w:r w:rsidR="000A33F3" w:rsidRPr="004250BF">
        <w:rPr>
          <w:lang w:val="es-ES_tradnl"/>
        </w:rPr>
        <w:t>la misma no sería procedente, pues el litigio aquí planteado, no se presenta en razón al incumplimiento de una obligación a cargo de ALLIANZ SEGUROS DE VIDA S.A.</w:t>
      </w:r>
      <w:r>
        <w:rPr>
          <w:b/>
          <w:bCs/>
          <w:color w:val="000000"/>
          <w:highlight w:val="white"/>
          <w:lang w:val="es-CO"/>
        </w:rPr>
        <w:t xml:space="preserve"> </w:t>
      </w:r>
    </w:p>
    <w:p w14:paraId="04980E97" w14:textId="77777777" w:rsidR="00E40A05" w:rsidRPr="00C3017E" w:rsidRDefault="00E40A05" w:rsidP="00C3017E">
      <w:pPr>
        <w:rPr>
          <w:b/>
          <w:u w:val="single"/>
        </w:rPr>
      </w:pPr>
    </w:p>
    <w:p w14:paraId="2DA5E9C7" w14:textId="0FC0C4E2" w:rsidR="00CE08A6" w:rsidRPr="00E40A05" w:rsidRDefault="00CE08A6" w:rsidP="004A3AB9">
      <w:pPr>
        <w:pStyle w:val="Prrafodelista"/>
        <w:numPr>
          <w:ilvl w:val="0"/>
          <w:numId w:val="38"/>
        </w:numPr>
        <w:jc w:val="center"/>
        <w:rPr>
          <w:b/>
          <w:u w:val="single"/>
        </w:rPr>
      </w:pPr>
      <w:r w:rsidRPr="00E40A05">
        <w:rPr>
          <w:b/>
          <w:u w:val="single"/>
        </w:rPr>
        <w:t>EXCEPCIONES DE MÉRITO FRENTE A LA DEMANDA</w:t>
      </w:r>
    </w:p>
    <w:p w14:paraId="51063C4D" w14:textId="77777777" w:rsidR="00CE08A6" w:rsidRPr="004250BF" w:rsidRDefault="00CE08A6" w:rsidP="004250BF">
      <w:pPr>
        <w:pStyle w:val="Textoindependiente"/>
        <w:rPr>
          <w:b/>
          <w:sz w:val="22"/>
          <w:szCs w:val="22"/>
        </w:rPr>
      </w:pPr>
    </w:p>
    <w:p w14:paraId="77443AF9" w14:textId="03A75891" w:rsidR="00CE08A6" w:rsidRPr="004250BF" w:rsidRDefault="00CE08A6" w:rsidP="004250BF">
      <w:pPr>
        <w:pStyle w:val="Prrafodelista"/>
        <w:widowControl/>
        <w:numPr>
          <w:ilvl w:val="0"/>
          <w:numId w:val="16"/>
        </w:numPr>
        <w:autoSpaceDE/>
        <w:autoSpaceDN/>
        <w:ind w:left="426"/>
        <w:contextualSpacing/>
        <w:jc w:val="both"/>
        <w:rPr>
          <w:b/>
          <w:i/>
          <w:u w:val="single"/>
          <w:lang w:val="es-CO"/>
        </w:rPr>
      </w:pPr>
      <w:r w:rsidRPr="004250BF">
        <w:rPr>
          <w:b/>
          <w:u w:val="single"/>
          <w:lang w:val="es-CO"/>
        </w:rPr>
        <w:t>LAS EXCEPCIONES FORMULADAS POR LA ENTIDAD QUE EFECTUÓ EL LLAMAMIENTO EN GARANTÍA A MI PROCURADA</w:t>
      </w:r>
    </w:p>
    <w:p w14:paraId="0F975CF8" w14:textId="77777777" w:rsidR="00CE08A6" w:rsidRPr="004250BF" w:rsidRDefault="00CE08A6" w:rsidP="004250BF">
      <w:pPr>
        <w:pStyle w:val="Prrafodelista"/>
        <w:ind w:left="0"/>
        <w:contextualSpacing/>
        <w:rPr>
          <w:b/>
          <w:i/>
          <w:lang w:val="es-CO"/>
        </w:rPr>
      </w:pPr>
    </w:p>
    <w:p w14:paraId="3CD648F8" w14:textId="77777777" w:rsidR="00CE08A6" w:rsidRPr="004250BF" w:rsidRDefault="00CE08A6" w:rsidP="004250BF">
      <w:pPr>
        <w:jc w:val="both"/>
        <w:rPr>
          <w:color w:val="000000"/>
          <w:lang w:val="es-CO"/>
        </w:rPr>
      </w:pPr>
      <w:r w:rsidRPr="004250BF">
        <w:rPr>
          <w:lang w:val="es-CO"/>
        </w:rPr>
        <w:t xml:space="preserve">Solicito al juzgador de instancia, tener como </w:t>
      </w:r>
      <w:r w:rsidRPr="004250BF">
        <w:rPr>
          <w:color w:val="000000"/>
          <w:lang w:val="es-CO"/>
        </w:rPr>
        <w:t xml:space="preserve">excepciones contra la demanda, todas las planteadas por </w:t>
      </w:r>
      <w:r w:rsidRPr="004250BF">
        <w:t>COLFONDOS S.A. PENSIONES Y CESANTIAS</w:t>
      </w:r>
      <w:r w:rsidRPr="004250BF">
        <w:rPr>
          <w:color w:val="000000"/>
          <w:lang w:val="es-CO"/>
        </w:rPr>
        <w:t>, las cuales coadyuvo solo en cuanto favorezcan los intereses de mi prohijada.</w:t>
      </w:r>
    </w:p>
    <w:p w14:paraId="03BA38C0" w14:textId="77777777" w:rsidR="00CE08A6" w:rsidRPr="004250BF" w:rsidRDefault="00CE08A6" w:rsidP="004250BF">
      <w:pPr>
        <w:jc w:val="both"/>
        <w:rPr>
          <w:color w:val="000000"/>
          <w:lang w:val="es-CO"/>
        </w:rPr>
      </w:pPr>
    </w:p>
    <w:p w14:paraId="022C501E" w14:textId="77777777" w:rsidR="00C3017E" w:rsidRPr="00E40A05" w:rsidRDefault="00C3017E" w:rsidP="00C3017E">
      <w:pPr>
        <w:pStyle w:val="Prrafodelista"/>
        <w:widowControl/>
        <w:numPr>
          <w:ilvl w:val="0"/>
          <w:numId w:val="16"/>
        </w:numPr>
        <w:autoSpaceDE/>
        <w:autoSpaceDN/>
        <w:ind w:left="426"/>
        <w:contextualSpacing/>
        <w:jc w:val="both"/>
        <w:rPr>
          <w:rFonts w:eastAsia="Times New Roman"/>
          <w:lang w:val="es-CO" w:eastAsia="es-CO"/>
        </w:rPr>
      </w:pPr>
      <w:r w:rsidRPr="00E40A05">
        <w:rPr>
          <w:rFonts w:eastAsia="Times New Roman"/>
          <w:b/>
          <w:bCs/>
          <w:color w:val="000000"/>
          <w:u w:val="single"/>
          <w:lang w:val="es-CO" w:eastAsia="es-CO"/>
        </w:rPr>
        <w:lastRenderedPageBreak/>
        <w:t>COSA JUZGADA DE CARA AL</w:t>
      </w:r>
      <w:r>
        <w:rPr>
          <w:rFonts w:eastAsia="Times New Roman"/>
          <w:b/>
          <w:bCs/>
          <w:color w:val="000000"/>
          <w:u w:val="single"/>
          <w:lang w:val="es-CO" w:eastAsia="es-CO"/>
        </w:rPr>
        <w:t xml:space="preserve"> BENEFICIO DE REGIMEN DE TRANSICION, EL TRASLADO DE REGIMEN PENSIONAL Y EL RECONOCIMIENTO DE PENSION DE VEJEZ.</w:t>
      </w:r>
      <w:r w:rsidRPr="00E40A05">
        <w:rPr>
          <w:rFonts w:eastAsia="Times New Roman"/>
          <w:b/>
          <w:bCs/>
          <w:color w:val="000000"/>
          <w:u w:val="single"/>
          <w:lang w:val="es-CO" w:eastAsia="es-CO"/>
        </w:rPr>
        <w:t> </w:t>
      </w:r>
      <w:r w:rsidRPr="00E40A05">
        <w:rPr>
          <w:rFonts w:eastAsia="Times New Roman"/>
          <w:color w:val="000000"/>
          <w:lang w:val="es-CO" w:eastAsia="es-CO"/>
        </w:rPr>
        <w:t> </w:t>
      </w:r>
    </w:p>
    <w:p w14:paraId="790A4811" w14:textId="77777777" w:rsidR="00C3017E" w:rsidRPr="00E40A05" w:rsidRDefault="00C3017E" w:rsidP="00C3017E">
      <w:pPr>
        <w:widowControl/>
        <w:autoSpaceDE/>
        <w:autoSpaceDN/>
        <w:ind w:left="705"/>
        <w:textAlignment w:val="baseline"/>
        <w:rPr>
          <w:rFonts w:ascii="Segoe UI" w:eastAsia="Times New Roman" w:hAnsi="Segoe UI" w:cs="Segoe UI"/>
          <w:sz w:val="18"/>
          <w:szCs w:val="18"/>
          <w:lang w:val="es-CO" w:eastAsia="es-CO"/>
        </w:rPr>
      </w:pPr>
      <w:r w:rsidRPr="00E40A05">
        <w:rPr>
          <w:rFonts w:eastAsia="Times New Roman"/>
          <w:color w:val="000000"/>
          <w:lang w:val="es-CO" w:eastAsia="es-CO"/>
        </w:rPr>
        <w:t> </w:t>
      </w:r>
    </w:p>
    <w:p w14:paraId="1A7BA4B9" w14:textId="77777777" w:rsidR="00C3017E" w:rsidRDefault="00C3017E" w:rsidP="00C3017E">
      <w:pPr>
        <w:widowControl/>
        <w:autoSpaceDE/>
        <w:autoSpaceDN/>
        <w:jc w:val="both"/>
        <w:textAlignment w:val="baseline"/>
        <w:rPr>
          <w:rFonts w:eastAsia="Times New Roman"/>
          <w:lang w:val="es-CO" w:eastAsia="es-CO"/>
        </w:rPr>
      </w:pPr>
      <w:r w:rsidRPr="00E40A05">
        <w:rPr>
          <w:rFonts w:eastAsia="Times New Roman"/>
          <w:lang w:eastAsia="es-CO"/>
        </w:rPr>
        <w:t xml:space="preserve">Se propone esta excepción, considerando que, el fenómeno de la cosa juzgada conlleva a que, ante la existencia de un derecho ya discutido por un Juez de la República, y en el cual hay identidad de partes, objeto y causa petendi, el proceso que pese a esto se haya instaurado, debe darse por terminado de manera inmediata. Por lo tanto, en el caso de marras se logra evidenciar que, el señor </w:t>
      </w:r>
      <w:r w:rsidRPr="00584818">
        <w:rPr>
          <w:rFonts w:eastAsia="Times New Roman"/>
          <w:lang w:val="es-CO" w:eastAsia="es-CO"/>
        </w:rPr>
        <w:t>OLVER LONDOÑO FRANCO</w:t>
      </w:r>
      <w:r>
        <w:rPr>
          <w:rFonts w:eastAsia="Times New Roman"/>
          <w:lang w:val="es-CO" w:eastAsia="es-CO"/>
        </w:rPr>
        <w:t xml:space="preserve"> </w:t>
      </w:r>
      <w:r w:rsidRPr="00E40A05">
        <w:rPr>
          <w:rFonts w:eastAsia="Times New Roman"/>
          <w:lang w:val="es-CO" w:eastAsia="es-CO"/>
        </w:rPr>
        <w:t xml:space="preserve">a nombre propio </w:t>
      </w:r>
      <w:r>
        <w:rPr>
          <w:rFonts w:eastAsia="Times New Roman"/>
          <w:lang w:val="es-CO" w:eastAsia="es-CO"/>
        </w:rPr>
        <w:t>inicio proceso ordinario laboral en contra de la AFP COLFONDOS S.A., y la administradora de pensiones COLPENSIONES, solicitando (i) que se declare que el actor era beneficiario del régimen de transición, (</w:t>
      </w:r>
      <w:proofErr w:type="spellStart"/>
      <w:r>
        <w:rPr>
          <w:rFonts w:eastAsia="Times New Roman"/>
          <w:lang w:val="es-CO" w:eastAsia="es-CO"/>
        </w:rPr>
        <w:t>ii</w:t>
      </w:r>
      <w:proofErr w:type="spellEnd"/>
      <w:r>
        <w:rPr>
          <w:rFonts w:eastAsia="Times New Roman"/>
          <w:lang w:val="es-CO" w:eastAsia="es-CO"/>
        </w:rPr>
        <w:t>) se ordenara a la AFP COLFONDOS S.A. trasladar todos los aportes de la CAI a Colpensiones y (</w:t>
      </w:r>
      <w:proofErr w:type="spellStart"/>
      <w:r>
        <w:rPr>
          <w:rFonts w:eastAsia="Times New Roman"/>
          <w:lang w:val="es-CO" w:eastAsia="es-CO"/>
        </w:rPr>
        <w:t>iii</w:t>
      </w:r>
      <w:proofErr w:type="spellEnd"/>
      <w:r>
        <w:rPr>
          <w:rFonts w:eastAsia="Times New Roman"/>
          <w:lang w:val="es-CO" w:eastAsia="es-CO"/>
        </w:rPr>
        <w:t xml:space="preserve">) ordenar a Colpensiones a reconocer y pagar la pensión de vejez y demás emolumentos. </w:t>
      </w:r>
    </w:p>
    <w:p w14:paraId="146B1105" w14:textId="77777777" w:rsidR="00C3017E" w:rsidRPr="00E40A05" w:rsidRDefault="00C3017E" w:rsidP="00C3017E">
      <w:pPr>
        <w:widowControl/>
        <w:autoSpaceDE/>
        <w:autoSpaceDN/>
        <w:jc w:val="both"/>
        <w:textAlignment w:val="baseline"/>
        <w:rPr>
          <w:rFonts w:ascii="Segoe UI" w:eastAsia="Times New Roman" w:hAnsi="Segoe UI" w:cs="Segoe UI"/>
          <w:sz w:val="18"/>
          <w:szCs w:val="18"/>
          <w:lang w:val="es-CO" w:eastAsia="es-CO"/>
        </w:rPr>
      </w:pPr>
      <w:r w:rsidRPr="00E40A05">
        <w:rPr>
          <w:rFonts w:eastAsia="Times New Roman"/>
          <w:lang w:val="es-CO" w:eastAsia="es-CO"/>
        </w:rPr>
        <w:t> </w:t>
      </w:r>
    </w:p>
    <w:p w14:paraId="6A78AF0D" w14:textId="77777777" w:rsidR="00C3017E" w:rsidRPr="00E40A05" w:rsidRDefault="00C3017E" w:rsidP="00C3017E">
      <w:pPr>
        <w:widowControl/>
        <w:autoSpaceDE/>
        <w:autoSpaceDN/>
        <w:jc w:val="both"/>
        <w:textAlignment w:val="baseline"/>
        <w:rPr>
          <w:rFonts w:ascii="Segoe UI" w:eastAsia="Times New Roman" w:hAnsi="Segoe UI" w:cs="Segoe UI"/>
          <w:sz w:val="18"/>
          <w:szCs w:val="18"/>
          <w:lang w:val="es-CO" w:eastAsia="es-CO"/>
        </w:rPr>
      </w:pPr>
      <w:r w:rsidRPr="00E40A05">
        <w:rPr>
          <w:rFonts w:eastAsia="Times New Roman"/>
          <w:lang w:eastAsia="es-CO"/>
        </w:rPr>
        <w:t xml:space="preserve">De esta manera, se trae a colación los pronunciamientos jurisprudenciales que sobre el particular se han emitido, por un lado, nuestra Honorable Corte Constitucional ha expuesto a través de Sentencia </w:t>
      </w:r>
      <w:r w:rsidRPr="00E40A05">
        <w:rPr>
          <w:rFonts w:eastAsia="Times New Roman"/>
          <w:b/>
          <w:bCs/>
          <w:lang w:eastAsia="es-CO"/>
        </w:rPr>
        <w:t>C-100-19</w:t>
      </w:r>
      <w:r w:rsidRPr="00E40A05">
        <w:rPr>
          <w:rFonts w:eastAsia="Times New Roman"/>
          <w:lang w:eastAsia="es-CO"/>
        </w:rPr>
        <w:t>, lo siguiente: </w:t>
      </w:r>
      <w:r w:rsidRPr="00E40A05">
        <w:rPr>
          <w:rFonts w:eastAsia="Times New Roman"/>
          <w:lang w:val="es-CO" w:eastAsia="es-CO"/>
        </w:rPr>
        <w:t> </w:t>
      </w:r>
    </w:p>
    <w:p w14:paraId="32E07571" w14:textId="77777777" w:rsidR="00C3017E" w:rsidRPr="00E40A05" w:rsidRDefault="00C3017E" w:rsidP="00C3017E">
      <w:pPr>
        <w:widowControl/>
        <w:autoSpaceDE/>
        <w:autoSpaceDN/>
        <w:textAlignment w:val="baseline"/>
        <w:rPr>
          <w:rFonts w:ascii="Segoe UI" w:eastAsia="Times New Roman" w:hAnsi="Segoe UI" w:cs="Segoe UI"/>
          <w:color w:val="000000"/>
          <w:sz w:val="18"/>
          <w:szCs w:val="18"/>
          <w:lang w:val="es-CO" w:eastAsia="es-CO"/>
        </w:rPr>
      </w:pPr>
      <w:r w:rsidRPr="00E40A05">
        <w:rPr>
          <w:rFonts w:eastAsia="Times New Roman"/>
          <w:color w:val="000000"/>
          <w:lang w:val="es-CO" w:eastAsia="es-CO"/>
        </w:rPr>
        <w:t> </w:t>
      </w:r>
    </w:p>
    <w:p w14:paraId="68064338" w14:textId="77777777" w:rsidR="00C3017E" w:rsidRPr="00E40A05" w:rsidRDefault="00C3017E" w:rsidP="00C3017E">
      <w:pPr>
        <w:widowControl/>
        <w:autoSpaceDE/>
        <w:autoSpaceDN/>
        <w:ind w:left="270"/>
        <w:jc w:val="both"/>
        <w:textAlignment w:val="baseline"/>
        <w:rPr>
          <w:rFonts w:ascii="Segoe UI" w:eastAsia="Times New Roman" w:hAnsi="Segoe UI" w:cs="Segoe UI"/>
          <w:color w:val="000000"/>
          <w:sz w:val="18"/>
          <w:szCs w:val="18"/>
          <w:lang w:val="es-CO" w:eastAsia="es-CO"/>
        </w:rPr>
      </w:pPr>
      <w:r w:rsidRPr="00E40A05">
        <w:rPr>
          <w:rFonts w:eastAsia="Times New Roman"/>
          <w:i/>
          <w:iCs/>
          <w:color w:val="000000"/>
          <w:lang w:val="es-CO" w:eastAsia="es-CO"/>
        </w:rPr>
        <w:t>(…) </w:t>
      </w:r>
      <w:r w:rsidRPr="00E40A05">
        <w:rPr>
          <w:rFonts w:eastAsia="Times New Roman"/>
          <w:color w:val="000000"/>
          <w:lang w:val="es-CO" w:eastAsia="es-CO"/>
        </w:rPr>
        <w:t> </w:t>
      </w:r>
    </w:p>
    <w:p w14:paraId="534DAD02" w14:textId="77777777" w:rsidR="00C3017E" w:rsidRPr="00E40A05" w:rsidRDefault="00C3017E" w:rsidP="00C3017E">
      <w:pPr>
        <w:widowControl/>
        <w:autoSpaceDE/>
        <w:autoSpaceDN/>
        <w:ind w:left="270"/>
        <w:jc w:val="both"/>
        <w:textAlignment w:val="baseline"/>
        <w:rPr>
          <w:rFonts w:ascii="Segoe UI" w:eastAsia="Times New Roman" w:hAnsi="Segoe UI" w:cs="Segoe UI"/>
          <w:color w:val="000000"/>
          <w:sz w:val="18"/>
          <w:szCs w:val="18"/>
          <w:lang w:val="es-CO" w:eastAsia="es-CO"/>
        </w:rPr>
      </w:pPr>
      <w:r w:rsidRPr="00E40A05">
        <w:rPr>
          <w:rFonts w:eastAsia="Times New Roman"/>
          <w:color w:val="000000"/>
          <w:lang w:val="es-CO" w:eastAsia="es-CO"/>
        </w:rPr>
        <w:t> </w:t>
      </w:r>
    </w:p>
    <w:p w14:paraId="65F3149E" w14:textId="77777777" w:rsidR="00C3017E" w:rsidRPr="00E40A05" w:rsidRDefault="00C3017E" w:rsidP="00C3017E">
      <w:pPr>
        <w:widowControl/>
        <w:autoSpaceDE/>
        <w:autoSpaceDN/>
        <w:ind w:left="270"/>
        <w:jc w:val="both"/>
        <w:textAlignment w:val="baseline"/>
        <w:rPr>
          <w:rFonts w:ascii="Segoe UI" w:eastAsia="Times New Roman" w:hAnsi="Segoe UI" w:cs="Segoe UI"/>
          <w:color w:val="000000"/>
          <w:sz w:val="18"/>
          <w:szCs w:val="18"/>
          <w:lang w:val="es-CO" w:eastAsia="es-CO"/>
        </w:rPr>
      </w:pPr>
      <w:r w:rsidRPr="00E40A05">
        <w:rPr>
          <w:rFonts w:eastAsia="Times New Roman"/>
          <w:i/>
          <w:iCs/>
          <w:color w:val="000000"/>
          <w:lang w:val="es-CO" w:eastAsia="es-CO"/>
        </w:rPr>
        <w:t>Para que una decisión alcance el valor de cosa juzgada se requiere:</w:t>
      </w:r>
      <w:r w:rsidRPr="00E40A05">
        <w:rPr>
          <w:rFonts w:eastAsia="Times New Roman"/>
          <w:color w:val="000000"/>
          <w:lang w:val="es-CO" w:eastAsia="es-CO"/>
        </w:rPr>
        <w:t> </w:t>
      </w:r>
    </w:p>
    <w:p w14:paraId="396AEB02" w14:textId="77777777" w:rsidR="00C3017E" w:rsidRPr="00E40A05" w:rsidRDefault="00C3017E" w:rsidP="00C3017E">
      <w:pPr>
        <w:widowControl/>
        <w:autoSpaceDE/>
        <w:autoSpaceDN/>
        <w:jc w:val="both"/>
        <w:textAlignment w:val="baseline"/>
        <w:rPr>
          <w:rFonts w:ascii="Segoe UI" w:eastAsia="Times New Roman" w:hAnsi="Segoe UI" w:cs="Segoe UI"/>
          <w:color w:val="000000"/>
          <w:sz w:val="18"/>
          <w:szCs w:val="18"/>
          <w:lang w:val="es-CO" w:eastAsia="es-CO"/>
        </w:rPr>
      </w:pPr>
      <w:r w:rsidRPr="00E40A05">
        <w:rPr>
          <w:rFonts w:eastAsia="Times New Roman"/>
          <w:color w:val="000000"/>
          <w:lang w:val="es-CO" w:eastAsia="es-CO"/>
        </w:rPr>
        <w:t> </w:t>
      </w:r>
    </w:p>
    <w:p w14:paraId="55C67DFF" w14:textId="77777777" w:rsidR="00C3017E" w:rsidRPr="00E40A05" w:rsidRDefault="00C3017E" w:rsidP="00C3017E">
      <w:pPr>
        <w:widowControl/>
        <w:autoSpaceDE/>
        <w:autoSpaceDN/>
        <w:ind w:left="270"/>
        <w:jc w:val="both"/>
        <w:textAlignment w:val="baseline"/>
        <w:rPr>
          <w:rFonts w:ascii="Segoe UI" w:eastAsia="Times New Roman" w:hAnsi="Segoe UI" w:cs="Segoe UI"/>
          <w:color w:val="000000"/>
          <w:sz w:val="18"/>
          <w:szCs w:val="18"/>
          <w:lang w:val="es-CO" w:eastAsia="es-CO"/>
        </w:rPr>
      </w:pPr>
      <w:r w:rsidRPr="00E40A05">
        <w:rPr>
          <w:rFonts w:eastAsia="Times New Roman"/>
          <w:i/>
          <w:iCs/>
          <w:color w:val="000000"/>
          <w:lang w:eastAsia="es-CO"/>
        </w:rPr>
        <w:t xml:space="preserve">-        </w:t>
      </w:r>
      <w:r w:rsidRPr="00E40A05">
        <w:rPr>
          <w:rFonts w:eastAsia="Times New Roman"/>
          <w:b/>
          <w:bCs/>
          <w:i/>
          <w:iCs/>
          <w:color w:val="000000"/>
          <w:lang w:eastAsia="es-CO"/>
        </w:rPr>
        <w:t>Identidad de objeto</w:t>
      </w:r>
      <w:r w:rsidRPr="00E40A05">
        <w:rPr>
          <w:rFonts w:eastAsia="Times New Roman"/>
          <w:i/>
          <w:iCs/>
          <w:color w:val="000000"/>
          <w:lang w:eastAsia="es-CO"/>
        </w:rPr>
        <w:t>, es decir, la demanda debe versar sobre la misma pretensión material o inmaterial sobre la cual se predica la cosa juzgada. Se presenta cuando sobre lo pretendido existe un derecho reconocido, declarado o modificado sobre una o varias cosas o sobre una relación jurídica. Igualmente se predica identidad sobre aquellos elementos consecuenciales de un derecho que no fueron declarados expresamente.</w:t>
      </w:r>
      <w:r w:rsidRPr="00E40A05">
        <w:rPr>
          <w:rFonts w:eastAsia="Times New Roman"/>
          <w:color w:val="000000"/>
          <w:lang w:val="es-CO" w:eastAsia="es-CO"/>
        </w:rPr>
        <w:t> </w:t>
      </w:r>
    </w:p>
    <w:p w14:paraId="3ADC8A69" w14:textId="77777777" w:rsidR="00C3017E" w:rsidRPr="00E40A05" w:rsidRDefault="00C3017E" w:rsidP="00C3017E">
      <w:pPr>
        <w:widowControl/>
        <w:autoSpaceDE/>
        <w:autoSpaceDN/>
        <w:jc w:val="both"/>
        <w:textAlignment w:val="baseline"/>
        <w:rPr>
          <w:rFonts w:ascii="Segoe UI" w:eastAsia="Times New Roman" w:hAnsi="Segoe UI" w:cs="Segoe UI"/>
          <w:color w:val="000000"/>
          <w:sz w:val="18"/>
          <w:szCs w:val="18"/>
          <w:lang w:val="es-CO" w:eastAsia="es-CO"/>
        </w:rPr>
      </w:pPr>
      <w:r w:rsidRPr="00E40A05">
        <w:rPr>
          <w:rFonts w:eastAsia="Times New Roman"/>
          <w:color w:val="000000"/>
          <w:lang w:val="es-CO" w:eastAsia="es-CO"/>
        </w:rPr>
        <w:t> </w:t>
      </w:r>
    </w:p>
    <w:p w14:paraId="39B6B1C4" w14:textId="77777777" w:rsidR="00C3017E" w:rsidRPr="00E40A05" w:rsidRDefault="00C3017E" w:rsidP="00C3017E">
      <w:pPr>
        <w:widowControl/>
        <w:autoSpaceDE/>
        <w:autoSpaceDN/>
        <w:ind w:left="270"/>
        <w:jc w:val="both"/>
        <w:textAlignment w:val="baseline"/>
        <w:rPr>
          <w:rFonts w:ascii="Segoe UI" w:eastAsia="Times New Roman" w:hAnsi="Segoe UI" w:cs="Segoe UI"/>
          <w:color w:val="000000"/>
          <w:sz w:val="18"/>
          <w:szCs w:val="18"/>
          <w:lang w:val="es-CO" w:eastAsia="es-CO"/>
        </w:rPr>
      </w:pPr>
      <w:r w:rsidRPr="00E40A05">
        <w:rPr>
          <w:rFonts w:eastAsia="Times New Roman"/>
          <w:i/>
          <w:iCs/>
          <w:color w:val="000000"/>
          <w:lang w:eastAsia="es-CO"/>
        </w:rPr>
        <w:t xml:space="preserve">-        </w:t>
      </w:r>
      <w:r w:rsidRPr="00E40A05">
        <w:rPr>
          <w:rFonts w:eastAsia="Times New Roman"/>
          <w:b/>
          <w:bCs/>
          <w:i/>
          <w:iCs/>
          <w:color w:val="000000"/>
          <w:lang w:eastAsia="es-CO"/>
        </w:rPr>
        <w:t>Identidad de causa petendi</w:t>
      </w:r>
      <w:r w:rsidRPr="00E40A05">
        <w:rPr>
          <w:rFonts w:eastAsia="Times New Roman"/>
          <w:i/>
          <w:iCs/>
          <w:color w:val="000000"/>
          <w:lang w:eastAsia="es-CO"/>
        </w:rPr>
        <w:t>, esto es, la demanda y la decisión que hizo tránsito a cosa juzgada deben tener los mismos fundamentos o hechos como sustento. Cuando además de los mismos hechos, la demanda presenta nuevos elementos, solamente se permite el análisis de los nuevos supuestos, caso en el cual, el juez puede retomar los fundamentos que constituyen cosa juzgada para proceder a fallar sobre la nueva causa.</w:t>
      </w:r>
      <w:r w:rsidRPr="00E40A05">
        <w:rPr>
          <w:rFonts w:eastAsia="Times New Roman"/>
          <w:color w:val="000000"/>
          <w:lang w:val="es-CO" w:eastAsia="es-CO"/>
        </w:rPr>
        <w:t> </w:t>
      </w:r>
    </w:p>
    <w:p w14:paraId="30CE7AF4" w14:textId="77777777" w:rsidR="00C3017E" w:rsidRPr="00E40A05" w:rsidRDefault="00C3017E" w:rsidP="00C3017E">
      <w:pPr>
        <w:widowControl/>
        <w:autoSpaceDE/>
        <w:autoSpaceDN/>
        <w:ind w:left="270"/>
        <w:jc w:val="both"/>
        <w:textAlignment w:val="baseline"/>
        <w:rPr>
          <w:rFonts w:ascii="Segoe UI" w:eastAsia="Times New Roman" w:hAnsi="Segoe UI" w:cs="Segoe UI"/>
          <w:color w:val="000000"/>
          <w:sz w:val="18"/>
          <w:szCs w:val="18"/>
          <w:lang w:val="es-CO" w:eastAsia="es-CO"/>
        </w:rPr>
      </w:pPr>
      <w:r w:rsidRPr="00E40A05">
        <w:rPr>
          <w:rFonts w:eastAsia="Times New Roman"/>
          <w:color w:val="000000"/>
          <w:lang w:val="es-CO" w:eastAsia="es-CO"/>
        </w:rPr>
        <w:t> </w:t>
      </w:r>
    </w:p>
    <w:p w14:paraId="7C4FB8CE" w14:textId="77777777" w:rsidR="00C3017E" w:rsidRPr="00E40A05" w:rsidRDefault="00C3017E" w:rsidP="00C3017E">
      <w:pPr>
        <w:widowControl/>
        <w:autoSpaceDE/>
        <w:autoSpaceDN/>
        <w:ind w:left="270"/>
        <w:jc w:val="both"/>
        <w:textAlignment w:val="baseline"/>
        <w:rPr>
          <w:rFonts w:ascii="Segoe UI" w:eastAsia="Times New Roman" w:hAnsi="Segoe UI" w:cs="Segoe UI"/>
          <w:color w:val="000000"/>
          <w:sz w:val="18"/>
          <w:szCs w:val="18"/>
          <w:lang w:val="es-CO" w:eastAsia="es-CO"/>
        </w:rPr>
      </w:pPr>
      <w:r w:rsidRPr="00E40A05">
        <w:rPr>
          <w:rFonts w:eastAsia="Times New Roman"/>
          <w:i/>
          <w:iCs/>
          <w:color w:val="000000"/>
          <w:lang w:val="es-CO" w:eastAsia="es-CO"/>
        </w:rPr>
        <w:t xml:space="preserve">-        </w:t>
      </w:r>
      <w:r w:rsidRPr="00E40A05">
        <w:rPr>
          <w:rFonts w:eastAsia="Times New Roman"/>
          <w:b/>
          <w:bCs/>
          <w:i/>
          <w:iCs/>
          <w:color w:val="000000"/>
          <w:lang w:val="es-CO" w:eastAsia="es-CO"/>
        </w:rPr>
        <w:t>Identidad de partes</w:t>
      </w:r>
      <w:r w:rsidRPr="00E40A05">
        <w:rPr>
          <w:rFonts w:eastAsia="Times New Roman"/>
          <w:i/>
          <w:iCs/>
          <w:color w:val="000000"/>
          <w:lang w:val="es-CO" w:eastAsia="es-CO"/>
        </w:rPr>
        <w:t>, lo que implica que al proceso deben concurrir las mismas partes e intervinientes que resultaron vinculadas y obligadas por la decisión que constituye cosa juzgada.</w:t>
      </w:r>
      <w:r w:rsidRPr="00E40A05">
        <w:rPr>
          <w:rFonts w:eastAsia="Times New Roman"/>
          <w:color w:val="000000"/>
          <w:lang w:val="es-CO" w:eastAsia="es-CO"/>
        </w:rPr>
        <w:t> </w:t>
      </w:r>
    </w:p>
    <w:p w14:paraId="1971B2B2" w14:textId="77777777" w:rsidR="00C3017E" w:rsidRPr="00E40A05" w:rsidRDefault="00C3017E" w:rsidP="00C3017E">
      <w:pPr>
        <w:widowControl/>
        <w:autoSpaceDE/>
        <w:autoSpaceDN/>
        <w:ind w:left="270"/>
        <w:textAlignment w:val="baseline"/>
        <w:rPr>
          <w:rFonts w:ascii="Segoe UI" w:eastAsia="Times New Roman" w:hAnsi="Segoe UI" w:cs="Segoe UI"/>
          <w:color w:val="000000"/>
          <w:sz w:val="18"/>
          <w:szCs w:val="18"/>
          <w:lang w:val="es-CO" w:eastAsia="es-CO"/>
        </w:rPr>
      </w:pPr>
      <w:r w:rsidRPr="00E40A05">
        <w:rPr>
          <w:rFonts w:eastAsia="Times New Roman"/>
          <w:color w:val="000000"/>
          <w:lang w:val="es-CO" w:eastAsia="es-CO"/>
        </w:rPr>
        <w:t> </w:t>
      </w:r>
    </w:p>
    <w:p w14:paraId="39E113E2" w14:textId="77777777" w:rsidR="00C3017E" w:rsidRPr="00E40A05" w:rsidRDefault="00C3017E" w:rsidP="00C3017E">
      <w:pPr>
        <w:widowControl/>
        <w:autoSpaceDE/>
        <w:autoSpaceDN/>
        <w:jc w:val="both"/>
        <w:textAlignment w:val="baseline"/>
        <w:rPr>
          <w:rFonts w:ascii="Segoe UI" w:eastAsia="Times New Roman" w:hAnsi="Segoe UI" w:cs="Segoe UI"/>
          <w:color w:val="000000"/>
          <w:sz w:val="18"/>
          <w:szCs w:val="18"/>
          <w:lang w:val="es-CO" w:eastAsia="es-CO"/>
        </w:rPr>
      </w:pPr>
      <w:r w:rsidRPr="00E40A05">
        <w:rPr>
          <w:rFonts w:eastAsia="Times New Roman"/>
          <w:color w:val="000000"/>
          <w:lang w:val="es-CO" w:eastAsia="es-CO"/>
        </w:rPr>
        <w:t>De conformidad con lo expuesto anteriormente, y descendiendo al caso particular, se expone el cumplimiento de todos los requisitos señalados por la alta corporación de la siguiente manera:  </w:t>
      </w:r>
    </w:p>
    <w:p w14:paraId="0AC487F1" w14:textId="77777777" w:rsidR="00C3017E" w:rsidRPr="00E40A05" w:rsidRDefault="00C3017E" w:rsidP="00C3017E">
      <w:pPr>
        <w:widowControl/>
        <w:autoSpaceDE/>
        <w:autoSpaceDN/>
        <w:jc w:val="both"/>
        <w:textAlignment w:val="baseline"/>
        <w:rPr>
          <w:rFonts w:ascii="Segoe UI" w:eastAsia="Times New Roman" w:hAnsi="Segoe UI" w:cs="Segoe UI"/>
          <w:color w:val="000000"/>
          <w:sz w:val="18"/>
          <w:szCs w:val="18"/>
          <w:lang w:val="es-CO" w:eastAsia="es-CO"/>
        </w:rPr>
      </w:pPr>
      <w:r w:rsidRPr="00E40A05">
        <w:rPr>
          <w:rFonts w:eastAsia="Times New Roman"/>
          <w:color w:val="000000"/>
          <w:lang w:val="es-CO" w:eastAsia="es-CO"/>
        </w:rPr>
        <w:t> </w:t>
      </w:r>
    </w:p>
    <w:p w14:paraId="309FDCED" w14:textId="77777777" w:rsidR="00C3017E" w:rsidRPr="00E40A05" w:rsidRDefault="00C3017E" w:rsidP="00C3017E">
      <w:pPr>
        <w:widowControl/>
        <w:numPr>
          <w:ilvl w:val="0"/>
          <w:numId w:val="41"/>
        </w:numPr>
        <w:autoSpaceDE/>
        <w:autoSpaceDN/>
        <w:jc w:val="both"/>
        <w:textAlignment w:val="baseline"/>
        <w:rPr>
          <w:rFonts w:eastAsia="Times New Roman"/>
          <w:color w:val="000000"/>
          <w:lang w:val="es-CO" w:eastAsia="es-CO"/>
        </w:rPr>
      </w:pPr>
      <w:r w:rsidRPr="00E40A05">
        <w:rPr>
          <w:rFonts w:eastAsia="Times New Roman"/>
          <w:b/>
          <w:bCs/>
          <w:color w:val="000000"/>
          <w:u w:val="single"/>
          <w:lang w:val="es-CO" w:eastAsia="es-CO"/>
        </w:rPr>
        <w:t>identidad de objeto</w:t>
      </w:r>
      <w:r w:rsidRPr="002041D1">
        <w:rPr>
          <w:rFonts w:eastAsia="Times New Roman"/>
          <w:b/>
          <w:bCs/>
          <w:color w:val="000000"/>
          <w:u w:val="single"/>
          <w:lang w:val="es-CO" w:eastAsia="es-CO"/>
        </w:rPr>
        <w:t xml:space="preserve"> y </w:t>
      </w:r>
      <w:r w:rsidRPr="00E40A05">
        <w:rPr>
          <w:rFonts w:eastAsia="Times New Roman"/>
          <w:b/>
          <w:bCs/>
          <w:color w:val="000000"/>
          <w:u w:val="single"/>
          <w:lang w:val="es-CO" w:eastAsia="es-CO"/>
        </w:rPr>
        <w:t>causa petendi</w:t>
      </w:r>
      <w:r w:rsidRPr="00E40A05">
        <w:rPr>
          <w:rFonts w:eastAsia="Times New Roman"/>
          <w:color w:val="000000"/>
          <w:lang w:val="es-CO" w:eastAsia="es-CO"/>
        </w:rPr>
        <w:t> </w:t>
      </w:r>
    </w:p>
    <w:p w14:paraId="7FEB48A9" w14:textId="77777777" w:rsidR="00C3017E" w:rsidRPr="00E40A05" w:rsidRDefault="00C3017E" w:rsidP="00C3017E">
      <w:pPr>
        <w:widowControl/>
        <w:autoSpaceDE/>
        <w:autoSpaceDN/>
        <w:ind w:left="630"/>
        <w:jc w:val="both"/>
        <w:textAlignment w:val="baseline"/>
        <w:rPr>
          <w:rFonts w:eastAsia="Times New Roman"/>
          <w:color w:val="000000"/>
          <w:lang w:val="es-CO" w:eastAsia="es-CO"/>
        </w:rPr>
      </w:pPr>
    </w:p>
    <w:p w14:paraId="004F7010" w14:textId="77777777" w:rsidR="00C3017E" w:rsidRPr="00E40A05" w:rsidRDefault="00C3017E" w:rsidP="00C3017E">
      <w:pPr>
        <w:widowControl/>
        <w:autoSpaceDE/>
        <w:autoSpaceDN/>
        <w:jc w:val="both"/>
        <w:textAlignment w:val="baseline"/>
        <w:rPr>
          <w:rFonts w:ascii="Segoe UI" w:eastAsia="Times New Roman" w:hAnsi="Segoe UI" w:cs="Segoe UI"/>
          <w:color w:val="000000"/>
          <w:sz w:val="18"/>
          <w:szCs w:val="18"/>
          <w:lang w:val="es-CO" w:eastAsia="es-CO"/>
        </w:rPr>
      </w:pPr>
      <w:r>
        <w:rPr>
          <w:rFonts w:eastAsia="Times New Roman"/>
          <w:color w:val="000000"/>
          <w:lang w:eastAsia="es-CO"/>
        </w:rPr>
        <w:t xml:space="preserve">En el proceso ordinario laboral </w:t>
      </w:r>
      <w:r w:rsidRPr="00E40A05">
        <w:rPr>
          <w:rFonts w:eastAsia="Times New Roman"/>
          <w:color w:val="000000"/>
          <w:lang w:eastAsia="es-CO"/>
        </w:rPr>
        <w:t xml:space="preserve">asignado al Juzgado </w:t>
      </w:r>
      <w:r>
        <w:rPr>
          <w:rFonts w:eastAsia="Times New Roman"/>
          <w:color w:val="000000"/>
          <w:lang w:eastAsia="es-CO"/>
        </w:rPr>
        <w:t>01 Laboral del Circuito de Cali bajo la</w:t>
      </w:r>
      <w:r w:rsidRPr="00E40A05">
        <w:rPr>
          <w:rFonts w:eastAsia="Times New Roman"/>
          <w:color w:val="000000"/>
          <w:lang w:eastAsia="es-CO"/>
        </w:rPr>
        <w:t xml:space="preserve"> radicación </w:t>
      </w:r>
      <w:r>
        <w:rPr>
          <w:rFonts w:eastAsia="Times New Roman"/>
          <w:color w:val="000000"/>
          <w:lang w:eastAsia="es-CO"/>
        </w:rPr>
        <w:t>2014-00522</w:t>
      </w:r>
      <w:r w:rsidRPr="00E40A05">
        <w:rPr>
          <w:rFonts w:eastAsia="Times New Roman"/>
          <w:color w:val="000000"/>
          <w:lang w:eastAsia="es-CO"/>
        </w:rPr>
        <w:t xml:space="preserve">, el señor </w:t>
      </w:r>
      <w:r w:rsidRPr="00276573">
        <w:rPr>
          <w:rFonts w:eastAsia="Times New Roman"/>
          <w:color w:val="000000"/>
          <w:lang w:eastAsia="es-CO"/>
        </w:rPr>
        <w:t>OLVER LONDOÑO FRANCO</w:t>
      </w:r>
      <w:r>
        <w:rPr>
          <w:rFonts w:eastAsia="Times New Roman"/>
          <w:color w:val="000000"/>
          <w:lang w:eastAsia="es-CO"/>
        </w:rPr>
        <w:t xml:space="preserve"> </w:t>
      </w:r>
      <w:r w:rsidRPr="00E40A05">
        <w:rPr>
          <w:rFonts w:eastAsia="Times New Roman"/>
          <w:color w:val="000000"/>
          <w:lang w:eastAsia="es-CO"/>
        </w:rPr>
        <w:t xml:space="preserve">solicitó </w:t>
      </w:r>
      <w:r>
        <w:rPr>
          <w:rFonts w:eastAsia="Times New Roman"/>
          <w:lang w:val="es-CO" w:eastAsia="es-CO"/>
        </w:rPr>
        <w:t>(i) que se declarara que el actor era beneficiario del régimen de transición, (</w:t>
      </w:r>
      <w:proofErr w:type="spellStart"/>
      <w:r>
        <w:rPr>
          <w:rFonts w:eastAsia="Times New Roman"/>
          <w:lang w:val="es-CO" w:eastAsia="es-CO"/>
        </w:rPr>
        <w:t>ii</w:t>
      </w:r>
      <w:proofErr w:type="spellEnd"/>
      <w:r>
        <w:rPr>
          <w:rFonts w:eastAsia="Times New Roman"/>
          <w:lang w:val="es-CO" w:eastAsia="es-CO"/>
        </w:rPr>
        <w:t>) se ordenara a la AFP COLFONDOS S.A. trasladar todos los aportes de la CAI a Colpensiones y (</w:t>
      </w:r>
      <w:proofErr w:type="spellStart"/>
      <w:r>
        <w:rPr>
          <w:rFonts w:eastAsia="Times New Roman"/>
          <w:lang w:val="es-CO" w:eastAsia="es-CO"/>
        </w:rPr>
        <w:t>iii</w:t>
      </w:r>
      <w:proofErr w:type="spellEnd"/>
      <w:r>
        <w:rPr>
          <w:rFonts w:eastAsia="Times New Roman"/>
          <w:lang w:val="es-CO" w:eastAsia="es-CO"/>
        </w:rPr>
        <w:t>) se ordenara a Colpensiones a reconocer y pagar la pensión de vejez y demás emolumentos</w:t>
      </w:r>
      <w:r w:rsidRPr="00E40A05">
        <w:rPr>
          <w:rFonts w:eastAsia="Times New Roman"/>
          <w:color w:val="000000"/>
          <w:lang w:eastAsia="es-CO"/>
        </w:rPr>
        <w:t>, tal como se evidencia a continuación:  </w:t>
      </w:r>
      <w:r w:rsidRPr="00E40A05">
        <w:rPr>
          <w:rFonts w:eastAsia="Times New Roman"/>
          <w:color w:val="000000"/>
          <w:lang w:val="es-CO" w:eastAsia="es-CO"/>
        </w:rPr>
        <w:t> </w:t>
      </w:r>
    </w:p>
    <w:p w14:paraId="028AC240" w14:textId="77777777" w:rsidR="00C3017E" w:rsidRDefault="00C3017E" w:rsidP="00C3017E">
      <w:pPr>
        <w:widowControl/>
        <w:autoSpaceDE/>
        <w:autoSpaceDN/>
        <w:jc w:val="both"/>
        <w:textAlignment w:val="baseline"/>
        <w:rPr>
          <w:rFonts w:eastAsia="Times New Roman"/>
          <w:color w:val="000000"/>
          <w:u w:val="single"/>
          <w:lang w:val="es-CO" w:eastAsia="es-CO"/>
        </w:rPr>
      </w:pPr>
      <w:r w:rsidRPr="00E40A05">
        <w:rPr>
          <w:rFonts w:eastAsia="Times New Roman"/>
          <w:color w:val="000000"/>
          <w:lang w:val="es-CO" w:eastAsia="es-CO"/>
        </w:rPr>
        <w:t> </w:t>
      </w:r>
    </w:p>
    <w:p w14:paraId="204AB9B7" w14:textId="77777777" w:rsidR="00C3017E" w:rsidRPr="00E40A05" w:rsidRDefault="00C3017E" w:rsidP="00C3017E">
      <w:pPr>
        <w:widowControl/>
        <w:autoSpaceDE/>
        <w:autoSpaceDN/>
        <w:jc w:val="center"/>
        <w:textAlignment w:val="baseline"/>
        <w:rPr>
          <w:rFonts w:ascii="Segoe UI" w:eastAsia="Times New Roman" w:hAnsi="Segoe UI" w:cs="Segoe UI"/>
          <w:color w:val="000000"/>
          <w:sz w:val="18"/>
          <w:szCs w:val="18"/>
          <w:lang w:val="es-CO" w:eastAsia="es-CO"/>
        </w:rPr>
      </w:pPr>
      <w:r>
        <w:rPr>
          <w:noProof/>
        </w:rPr>
        <w:lastRenderedPageBreak/>
        <w:drawing>
          <wp:inline distT="0" distB="0" distL="0" distR="0" wp14:anchorId="01152BE4" wp14:editId="24416FF8">
            <wp:extent cx="3929370" cy="29527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32689" cy="2955244"/>
                    </a:xfrm>
                    <a:prstGeom prst="rect">
                      <a:avLst/>
                    </a:prstGeom>
                  </pic:spPr>
                </pic:pic>
              </a:graphicData>
            </a:graphic>
          </wp:inline>
        </w:drawing>
      </w:r>
      <w:r w:rsidRPr="00E40A05">
        <w:rPr>
          <w:rFonts w:eastAsia="Times New Roman"/>
          <w:color w:val="000000"/>
          <w:lang w:val="es-CO" w:eastAsia="es-CO"/>
        </w:rPr>
        <w:t> </w:t>
      </w:r>
    </w:p>
    <w:p w14:paraId="6DC366A0" w14:textId="77777777" w:rsidR="00C3017E" w:rsidRPr="00E40A05" w:rsidRDefault="00C3017E" w:rsidP="00C3017E">
      <w:pPr>
        <w:widowControl/>
        <w:autoSpaceDE/>
        <w:autoSpaceDN/>
        <w:jc w:val="both"/>
        <w:textAlignment w:val="baseline"/>
        <w:rPr>
          <w:rFonts w:ascii="Segoe UI" w:eastAsia="Times New Roman" w:hAnsi="Segoe UI" w:cs="Segoe UI"/>
          <w:sz w:val="18"/>
          <w:szCs w:val="18"/>
          <w:lang w:val="es-CO" w:eastAsia="es-CO"/>
        </w:rPr>
      </w:pPr>
      <w:r w:rsidRPr="00E40A05">
        <w:rPr>
          <w:rFonts w:eastAsia="Times New Roman"/>
          <w:lang w:eastAsia="es-CO"/>
        </w:rPr>
        <w:t xml:space="preserve">De esta manera, al remitirnos a las pretensiones de la </w:t>
      </w:r>
      <w:r>
        <w:rPr>
          <w:rFonts w:eastAsia="Times New Roman"/>
          <w:lang w:eastAsia="es-CO"/>
        </w:rPr>
        <w:t xml:space="preserve">actual </w:t>
      </w:r>
      <w:r w:rsidRPr="00E40A05">
        <w:rPr>
          <w:rFonts w:eastAsia="Times New Roman"/>
          <w:lang w:eastAsia="es-CO"/>
        </w:rPr>
        <w:t xml:space="preserve">demanda, se evidencia que la parte actora pretende </w:t>
      </w:r>
      <w:r>
        <w:rPr>
          <w:rFonts w:eastAsia="Times New Roman"/>
          <w:lang w:eastAsia="es-CO"/>
        </w:rPr>
        <w:t>que (i) se declare que es beneficiario del régimen de transición, (</w:t>
      </w:r>
      <w:proofErr w:type="spellStart"/>
      <w:r>
        <w:rPr>
          <w:rFonts w:eastAsia="Times New Roman"/>
          <w:lang w:eastAsia="es-CO"/>
        </w:rPr>
        <w:t>ii</w:t>
      </w:r>
      <w:proofErr w:type="spellEnd"/>
      <w:r>
        <w:rPr>
          <w:rFonts w:eastAsia="Times New Roman"/>
          <w:lang w:eastAsia="es-CO"/>
        </w:rPr>
        <w:t>) se ordena a la AFP COLFONDOS S.A., a trasladar a Colpensiones todos los valores de la CAI y (</w:t>
      </w:r>
      <w:proofErr w:type="spellStart"/>
      <w:r>
        <w:rPr>
          <w:rFonts w:eastAsia="Times New Roman"/>
          <w:lang w:eastAsia="es-CO"/>
        </w:rPr>
        <w:t>iii</w:t>
      </w:r>
      <w:proofErr w:type="spellEnd"/>
      <w:r>
        <w:rPr>
          <w:rFonts w:eastAsia="Times New Roman"/>
          <w:lang w:eastAsia="es-CO"/>
        </w:rPr>
        <w:t>) se ordene a Colpensiones a reconocer y pagar la pensión de vejez y demás emolumentos</w:t>
      </w:r>
      <w:r w:rsidRPr="00E40A05">
        <w:rPr>
          <w:rFonts w:eastAsia="Times New Roman"/>
          <w:lang w:eastAsia="es-CO"/>
        </w:rPr>
        <w:t xml:space="preserve">, situación que ya fue objeto de pronunciamiento por parte </w:t>
      </w:r>
      <w:r>
        <w:rPr>
          <w:rFonts w:eastAsia="Times New Roman"/>
          <w:lang w:eastAsia="es-CO"/>
        </w:rPr>
        <w:t>por los Jueces de la República</w:t>
      </w:r>
      <w:r w:rsidRPr="00E40A05">
        <w:rPr>
          <w:rFonts w:eastAsia="Times New Roman"/>
          <w:lang w:eastAsia="es-CO"/>
        </w:rPr>
        <w:t>, existiendo así una identidad de objeto entre lo debatido ya por las partes y lo pretendido en esta Litis.</w:t>
      </w:r>
      <w:r w:rsidRPr="00E40A05">
        <w:rPr>
          <w:rFonts w:eastAsia="Times New Roman"/>
          <w:lang w:val="es-CO" w:eastAsia="es-CO"/>
        </w:rPr>
        <w:t> </w:t>
      </w:r>
      <w:r w:rsidRPr="00E40A05">
        <w:rPr>
          <w:rFonts w:eastAsia="Times New Roman"/>
          <w:color w:val="000000"/>
          <w:lang w:val="es-CO" w:eastAsia="es-CO"/>
        </w:rPr>
        <w:t> </w:t>
      </w:r>
    </w:p>
    <w:p w14:paraId="7C44FB2D" w14:textId="77777777" w:rsidR="00C3017E" w:rsidRPr="00E40A05" w:rsidRDefault="00C3017E" w:rsidP="00C3017E">
      <w:pPr>
        <w:widowControl/>
        <w:autoSpaceDE/>
        <w:autoSpaceDN/>
        <w:textAlignment w:val="baseline"/>
        <w:rPr>
          <w:rFonts w:ascii="Segoe UI" w:eastAsia="Times New Roman" w:hAnsi="Segoe UI" w:cs="Segoe UI"/>
          <w:color w:val="000000"/>
          <w:sz w:val="18"/>
          <w:szCs w:val="18"/>
          <w:lang w:val="es-CO" w:eastAsia="es-CO"/>
        </w:rPr>
      </w:pPr>
      <w:r w:rsidRPr="00E40A05">
        <w:rPr>
          <w:rFonts w:eastAsia="Times New Roman"/>
          <w:color w:val="000000"/>
          <w:lang w:val="es-CO" w:eastAsia="es-CO"/>
        </w:rPr>
        <w:t> </w:t>
      </w:r>
    </w:p>
    <w:p w14:paraId="7D64D6EB" w14:textId="77777777" w:rsidR="00C3017E" w:rsidRPr="00E40A05" w:rsidRDefault="00C3017E" w:rsidP="00C3017E">
      <w:pPr>
        <w:widowControl/>
        <w:numPr>
          <w:ilvl w:val="0"/>
          <w:numId w:val="41"/>
        </w:numPr>
        <w:autoSpaceDE/>
        <w:autoSpaceDN/>
        <w:jc w:val="both"/>
        <w:textAlignment w:val="baseline"/>
        <w:rPr>
          <w:rFonts w:eastAsia="Times New Roman"/>
          <w:b/>
          <w:bCs/>
          <w:color w:val="000000"/>
          <w:u w:val="single"/>
          <w:lang w:val="es-CO" w:eastAsia="es-CO"/>
        </w:rPr>
      </w:pPr>
      <w:r w:rsidRPr="00E40A05">
        <w:rPr>
          <w:rFonts w:eastAsia="Times New Roman"/>
          <w:b/>
          <w:bCs/>
          <w:color w:val="000000"/>
          <w:u w:val="single"/>
          <w:lang w:val="es-CO" w:eastAsia="es-CO"/>
        </w:rPr>
        <w:t>Identidad de partes </w:t>
      </w:r>
    </w:p>
    <w:p w14:paraId="2095F307" w14:textId="77777777" w:rsidR="00C3017E" w:rsidRPr="00E40A05" w:rsidRDefault="00C3017E" w:rsidP="00C3017E">
      <w:pPr>
        <w:widowControl/>
        <w:autoSpaceDE/>
        <w:autoSpaceDN/>
        <w:textAlignment w:val="baseline"/>
        <w:rPr>
          <w:rFonts w:ascii="Segoe UI" w:eastAsia="Times New Roman" w:hAnsi="Segoe UI" w:cs="Segoe UI"/>
          <w:color w:val="000000"/>
          <w:sz w:val="18"/>
          <w:szCs w:val="18"/>
          <w:lang w:val="es-CO" w:eastAsia="es-CO"/>
        </w:rPr>
      </w:pPr>
      <w:r w:rsidRPr="00E40A05">
        <w:rPr>
          <w:rFonts w:eastAsia="Times New Roman"/>
          <w:color w:val="000000"/>
          <w:lang w:val="es-CO" w:eastAsia="es-CO"/>
        </w:rPr>
        <w:t> </w:t>
      </w:r>
    </w:p>
    <w:p w14:paraId="33991E8C" w14:textId="77777777" w:rsidR="00C3017E" w:rsidRPr="00E40A05" w:rsidRDefault="00C3017E" w:rsidP="00C3017E">
      <w:pPr>
        <w:widowControl/>
        <w:autoSpaceDE/>
        <w:autoSpaceDN/>
        <w:jc w:val="both"/>
        <w:textAlignment w:val="baseline"/>
        <w:rPr>
          <w:rFonts w:eastAsia="Times New Roman"/>
          <w:color w:val="000000"/>
          <w:lang w:val="es-CO" w:eastAsia="es-CO"/>
        </w:rPr>
      </w:pPr>
      <w:r w:rsidRPr="00E40A05">
        <w:rPr>
          <w:rFonts w:eastAsia="Times New Roman"/>
          <w:color w:val="000000"/>
          <w:lang w:val="es-CO" w:eastAsia="es-CO"/>
        </w:rPr>
        <w:t>Finalmente, se tiene que</w:t>
      </w:r>
      <w:r>
        <w:rPr>
          <w:rFonts w:eastAsia="Times New Roman"/>
          <w:color w:val="000000"/>
          <w:lang w:val="es-CO" w:eastAsia="es-CO"/>
        </w:rPr>
        <w:t xml:space="preserve"> en</w:t>
      </w:r>
      <w:r w:rsidRPr="00E40A05">
        <w:rPr>
          <w:rFonts w:eastAsia="Times New Roman"/>
          <w:color w:val="000000"/>
          <w:lang w:val="es-CO" w:eastAsia="es-CO"/>
        </w:rPr>
        <w:t xml:space="preserve"> </w:t>
      </w:r>
      <w:r>
        <w:rPr>
          <w:rFonts w:eastAsia="Times New Roman"/>
          <w:color w:val="000000"/>
          <w:lang w:val="es-CO" w:eastAsia="es-CO"/>
        </w:rPr>
        <w:t>el proceso ordinario laboral</w:t>
      </w:r>
      <w:r w:rsidRPr="00E40A05">
        <w:rPr>
          <w:rFonts w:eastAsia="Times New Roman"/>
          <w:color w:val="000000"/>
          <w:lang w:val="es-CO" w:eastAsia="es-CO"/>
        </w:rPr>
        <w:t xml:space="preserve"> con radicación </w:t>
      </w:r>
      <w:r>
        <w:rPr>
          <w:rFonts w:eastAsia="Times New Roman"/>
          <w:color w:val="000000"/>
          <w:lang w:val="es-CO" w:eastAsia="es-CO"/>
        </w:rPr>
        <w:t>2014-00522</w:t>
      </w:r>
      <w:r w:rsidRPr="00E40A05">
        <w:rPr>
          <w:rFonts w:eastAsia="Times New Roman"/>
          <w:color w:val="000000"/>
          <w:lang w:val="es-CO" w:eastAsia="es-CO"/>
        </w:rPr>
        <w:t xml:space="preserve"> asignad</w:t>
      </w:r>
      <w:r>
        <w:rPr>
          <w:rFonts w:eastAsia="Times New Roman"/>
          <w:color w:val="000000"/>
          <w:lang w:val="es-CO" w:eastAsia="es-CO"/>
        </w:rPr>
        <w:t>o al</w:t>
      </w:r>
      <w:r w:rsidRPr="00E40A05">
        <w:rPr>
          <w:rFonts w:eastAsia="Times New Roman"/>
          <w:color w:val="000000"/>
          <w:lang w:val="es-CO" w:eastAsia="es-CO"/>
        </w:rPr>
        <w:t xml:space="preserve"> </w:t>
      </w:r>
      <w:r w:rsidRPr="00E40A05">
        <w:rPr>
          <w:rFonts w:eastAsia="Times New Roman"/>
          <w:color w:val="000000"/>
          <w:lang w:eastAsia="es-CO"/>
        </w:rPr>
        <w:t xml:space="preserve">Juzgado </w:t>
      </w:r>
      <w:r>
        <w:rPr>
          <w:rFonts w:eastAsia="Times New Roman"/>
          <w:color w:val="000000"/>
          <w:lang w:eastAsia="es-CO"/>
        </w:rPr>
        <w:t>01 Laboral del Circuito de Cali</w:t>
      </w:r>
      <w:r w:rsidRPr="00E40A05">
        <w:rPr>
          <w:rFonts w:eastAsia="Times New Roman"/>
          <w:color w:val="000000"/>
          <w:lang w:val="es-CO" w:eastAsia="es-CO"/>
        </w:rPr>
        <w:t xml:space="preserve">, el </w:t>
      </w:r>
      <w:r>
        <w:rPr>
          <w:rFonts w:eastAsia="Times New Roman"/>
          <w:color w:val="000000"/>
          <w:lang w:val="es-CO" w:eastAsia="es-CO"/>
        </w:rPr>
        <w:t>actor</w:t>
      </w:r>
      <w:r w:rsidRPr="00E40A05">
        <w:rPr>
          <w:rFonts w:eastAsia="Times New Roman"/>
          <w:color w:val="000000"/>
          <w:lang w:val="es-CO" w:eastAsia="es-CO"/>
        </w:rPr>
        <w:t xml:space="preserve"> </w:t>
      </w:r>
      <w:r>
        <w:rPr>
          <w:rFonts w:eastAsia="Times New Roman"/>
          <w:color w:val="000000"/>
          <w:lang w:val="es-CO" w:eastAsia="es-CO"/>
        </w:rPr>
        <w:t xml:space="preserve">también </w:t>
      </w:r>
      <w:r w:rsidRPr="00E40A05">
        <w:rPr>
          <w:rFonts w:eastAsia="Times New Roman"/>
          <w:color w:val="000000"/>
          <w:lang w:val="es-CO" w:eastAsia="es-CO"/>
        </w:rPr>
        <w:t>instauró</w:t>
      </w:r>
      <w:r>
        <w:rPr>
          <w:rFonts w:eastAsia="Times New Roman"/>
          <w:color w:val="000000"/>
          <w:lang w:val="es-CO" w:eastAsia="es-CO"/>
        </w:rPr>
        <w:t xml:space="preserve"> la acción contra la AFP COLFONDOS S.A., y la administradora de pensiones COLPENSIONES</w:t>
      </w:r>
      <w:r w:rsidRPr="00E40A05">
        <w:rPr>
          <w:rFonts w:eastAsia="Times New Roman"/>
          <w:color w:val="000000"/>
          <w:lang w:val="es-CO" w:eastAsia="es-CO"/>
        </w:rPr>
        <w:t>, como se evidencia:  </w:t>
      </w:r>
    </w:p>
    <w:p w14:paraId="1435B3E2" w14:textId="77777777" w:rsidR="00C3017E" w:rsidRPr="00E40A05" w:rsidRDefault="00C3017E" w:rsidP="00C3017E">
      <w:pPr>
        <w:widowControl/>
        <w:autoSpaceDE/>
        <w:autoSpaceDN/>
        <w:jc w:val="both"/>
        <w:textAlignment w:val="baseline"/>
        <w:rPr>
          <w:rFonts w:ascii="Segoe UI" w:eastAsia="Times New Roman" w:hAnsi="Segoe UI" w:cs="Segoe UI"/>
          <w:color w:val="000000"/>
          <w:sz w:val="18"/>
          <w:szCs w:val="18"/>
          <w:lang w:val="es-CO" w:eastAsia="es-CO"/>
        </w:rPr>
      </w:pPr>
      <w:r w:rsidRPr="00E40A05">
        <w:rPr>
          <w:rFonts w:eastAsia="Times New Roman"/>
          <w:color w:val="000000"/>
          <w:lang w:val="es-CO" w:eastAsia="es-CO"/>
        </w:rPr>
        <w:t> </w:t>
      </w:r>
    </w:p>
    <w:p w14:paraId="6B42A277" w14:textId="77777777" w:rsidR="00C3017E" w:rsidRPr="00E40A05" w:rsidRDefault="00C3017E" w:rsidP="00C3017E">
      <w:pPr>
        <w:widowControl/>
        <w:autoSpaceDE/>
        <w:autoSpaceDN/>
        <w:jc w:val="center"/>
        <w:textAlignment w:val="baseline"/>
        <w:rPr>
          <w:rFonts w:ascii="Segoe UI" w:eastAsia="Times New Roman" w:hAnsi="Segoe UI" w:cs="Segoe UI"/>
          <w:color w:val="000000"/>
          <w:sz w:val="18"/>
          <w:szCs w:val="18"/>
          <w:lang w:val="es-CO" w:eastAsia="es-CO"/>
        </w:rPr>
      </w:pPr>
      <w:r>
        <w:rPr>
          <w:noProof/>
        </w:rPr>
        <w:drawing>
          <wp:inline distT="0" distB="0" distL="0" distR="0" wp14:anchorId="7D714207" wp14:editId="79997D0A">
            <wp:extent cx="3584181" cy="32194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88503" cy="3223332"/>
                    </a:xfrm>
                    <a:prstGeom prst="rect">
                      <a:avLst/>
                    </a:prstGeom>
                  </pic:spPr>
                </pic:pic>
              </a:graphicData>
            </a:graphic>
          </wp:inline>
        </w:drawing>
      </w:r>
    </w:p>
    <w:p w14:paraId="73B14728" w14:textId="77777777" w:rsidR="00FE04C1" w:rsidRDefault="00FE04C1" w:rsidP="00C3017E">
      <w:pPr>
        <w:widowControl/>
        <w:autoSpaceDE/>
        <w:autoSpaceDN/>
        <w:jc w:val="both"/>
        <w:textAlignment w:val="baseline"/>
        <w:rPr>
          <w:rFonts w:eastAsia="Times New Roman"/>
          <w:lang w:eastAsia="es-CO"/>
        </w:rPr>
      </w:pPr>
    </w:p>
    <w:p w14:paraId="765FA65D" w14:textId="7FBC3E5C" w:rsidR="00C3017E" w:rsidRDefault="00C3017E" w:rsidP="00C3017E">
      <w:pPr>
        <w:widowControl/>
        <w:autoSpaceDE/>
        <w:autoSpaceDN/>
        <w:jc w:val="both"/>
        <w:textAlignment w:val="baseline"/>
        <w:rPr>
          <w:rFonts w:eastAsia="Times New Roman"/>
          <w:lang w:eastAsia="es-CO"/>
        </w:rPr>
      </w:pPr>
      <w:r w:rsidRPr="00E40A05">
        <w:rPr>
          <w:rFonts w:eastAsia="Times New Roman"/>
          <w:lang w:eastAsia="es-CO"/>
        </w:rPr>
        <w:t xml:space="preserve">De esta manera, no existe duda alguna que, </w:t>
      </w:r>
      <w:r>
        <w:rPr>
          <w:rFonts w:eastAsia="Times New Roman"/>
          <w:lang w:eastAsia="es-CO"/>
        </w:rPr>
        <w:t>la AFP COLFONDOS S.A.</w:t>
      </w:r>
      <w:r w:rsidRPr="00E40A05">
        <w:rPr>
          <w:rFonts w:eastAsia="Times New Roman"/>
          <w:lang w:eastAsia="es-CO"/>
        </w:rPr>
        <w:t xml:space="preserve">, se encuentra exenta </w:t>
      </w:r>
      <w:r>
        <w:rPr>
          <w:rFonts w:eastAsia="Times New Roman"/>
          <w:lang w:eastAsia="es-CO"/>
        </w:rPr>
        <w:t>de cualquier obligación y en consecuencia mi representada ALLIANZ SEGUROS DE VIDA S.A.</w:t>
      </w:r>
    </w:p>
    <w:p w14:paraId="4E7E36CB" w14:textId="77777777" w:rsidR="00C3017E" w:rsidRPr="00E40A05" w:rsidRDefault="00C3017E" w:rsidP="00C3017E">
      <w:pPr>
        <w:widowControl/>
        <w:autoSpaceDE/>
        <w:autoSpaceDN/>
        <w:jc w:val="both"/>
        <w:textAlignment w:val="baseline"/>
        <w:rPr>
          <w:rFonts w:ascii="Segoe UI" w:eastAsia="Times New Roman" w:hAnsi="Segoe UI" w:cs="Segoe UI"/>
          <w:sz w:val="18"/>
          <w:szCs w:val="18"/>
          <w:lang w:val="es-CO" w:eastAsia="es-CO"/>
        </w:rPr>
      </w:pPr>
    </w:p>
    <w:p w14:paraId="5B08F112" w14:textId="77777777" w:rsidR="00C3017E" w:rsidRDefault="00C3017E" w:rsidP="00C3017E">
      <w:pPr>
        <w:jc w:val="both"/>
        <w:rPr>
          <w:lang w:eastAsia="es-CO"/>
        </w:rPr>
      </w:pPr>
      <w:r w:rsidRPr="00E40A05">
        <w:rPr>
          <w:lang w:eastAsia="es-CO"/>
        </w:rPr>
        <w:t xml:space="preserve">En atención a todo lo manifestado en líneas que anteceden, resulta absolutamente viable solicitar a este Juzgador que, se declare PROBADA LA EXCEPCIÓN DE COSA JUZGADA en razón a que, las demandadas ya han sido juzgadas y se ha dado debate probatorio respecto </w:t>
      </w:r>
      <w:r>
        <w:rPr>
          <w:lang w:eastAsia="es-CO"/>
        </w:rPr>
        <w:t>del</w:t>
      </w:r>
      <w:r w:rsidRPr="004A3AB9">
        <w:rPr>
          <w:lang w:eastAsia="es-CO"/>
        </w:rPr>
        <w:t xml:space="preserve"> beneficio de régimen de transición, el traslado de régimen pensional y el reconocimiento de pensión de vejez</w:t>
      </w:r>
      <w:r w:rsidRPr="00E40A05">
        <w:rPr>
          <w:lang w:eastAsia="es-CO"/>
        </w:rPr>
        <w:t xml:space="preserve">, habiendo para ello los Jueces </w:t>
      </w:r>
      <w:r>
        <w:rPr>
          <w:lang w:eastAsia="es-CO"/>
        </w:rPr>
        <w:t>Ordinarios,</w:t>
      </w:r>
      <w:r w:rsidRPr="00E40A05">
        <w:rPr>
          <w:lang w:eastAsia="es-CO"/>
        </w:rPr>
        <w:t xml:space="preserve"> declarado no procedente </w:t>
      </w:r>
      <w:r>
        <w:rPr>
          <w:lang w:eastAsia="es-CO"/>
        </w:rPr>
        <w:t xml:space="preserve">ninguna de las pretensiones </w:t>
      </w:r>
      <w:r>
        <w:rPr>
          <w:lang w:eastAsia="es-CO"/>
        </w:rPr>
        <w:lastRenderedPageBreak/>
        <w:t>incoadas.</w:t>
      </w:r>
    </w:p>
    <w:p w14:paraId="21CCC5E0" w14:textId="77777777" w:rsidR="00FE04C1" w:rsidRPr="00E40A05" w:rsidRDefault="00FE04C1" w:rsidP="00C3017E">
      <w:pPr>
        <w:jc w:val="both"/>
        <w:rPr>
          <w:rFonts w:ascii="Segoe UI" w:hAnsi="Segoe UI" w:cs="Segoe UI"/>
          <w:sz w:val="18"/>
          <w:szCs w:val="18"/>
          <w:lang w:val="es-CO" w:eastAsia="es-CO"/>
        </w:rPr>
      </w:pPr>
    </w:p>
    <w:p w14:paraId="1A1FCB62" w14:textId="482288FE" w:rsidR="00CE08A6" w:rsidRPr="004250BF" w:rsidRDefault="00CE08A6" w:rsidP="004250BF">
      <w:pPr>
        <w:pStyle w:val="Prrafodelista"/>
        <w:widowControl/>
        <w:numPr>
          <w:ilvl w:val="0"/>
          <w:numId w:val="16"/>
        </w:numPr>
        <w:autoSpaceDE/>
        <w:autoSpaceDN/>
        <w:ind w:left="426"/>
        <w:contextualSpacing/>
        <w:jc w:val="both"/>
        <w:rPr>
          <w:b/>
          <w:bCs/>
          <w:color w:val="000000" w:themeColor="text1"/>
          <w:u w:val="single"/>
        </w:rPr>
      </w:pPr>
      <w:r w:rsidRPr="004250BF">
        <w:rPr>
          <w:b/>
          <w:bCs/>
          <w:color w:val="000000" w:themeColor="text1"/>
          <w:u w:val="single"/>
        </w:rPr>
        <w:t>A</w:t>
      </w:r>
      <w:r w:rsidR="00164895" w:rsidRPr="004250BF">
        <w:rPr>
          <w:b/>
          <w:bCs/>
          <w:color w:val="000000" w:themeColor="text1"/>
          <w:u w:val="single"/>
        </w:rPr>
        <w:t>FILIACIÓN LIBRE Y ESPONTÁNEA D</w:t>
      </w:r>
      <w:r w:rsidR="004D3B2D" w:rsidRPr="004250BF">
        <w:rPr>
          <w:b/>
          <w:bCs/>
          <w:color w:val="000000" w:themeColor="text1"/>
          <w:u w:val="single"/>
        </w:rPr>
        <w:t xml:space="preserve">EL SEÑOR </w:t>
      </w:r>
      <w:r w:rsidR="001F0E85">
        <w:rPr>
          <w:b/>
          <w:bCs/>
          <w:color w:val="000000" w:themeColor="text1"/>
          <w:u w:val="single"/>
        </w:rPr>
        <w:t>OLVER LONDOÑO FRANCO</w:t>
      </w:r>
      <w:r w:rsidR="008271EB" w:rsidRPr="004250BF">
        <w:rPr>
          <w:b/>
          <w:bCs/>
          <w:color w:val="000000" w:themeColor="text1"/>
          <w:u w:val="single"/>
        </w:rPr>
        <w:t xml:space="preserve"> </w:t>
      </w:r>
      <w:r w:rsidRPr="004250BF">
        <w:rPr>
          <w:b/>
          <w:bCs/>
          <w:u w:val="single"/>
        </w:rPr>
        <w:t>AL RÉGIMEN DE AHORRO INDIVID</w:t>
      </w:r>
      <w:r w:rsidR="00531CF9" w:rsidRPr="004250BF">
        <w:rPr>
          <w:b/>
          <w:bCs/>
          <w:u w:val="single"/>
        </w:rPr>
        <w:t>U</w:t>
      </w:r>
      <w:r w:rsidRPr="004250BF">
        <w:rPr>
          <w:b/>
          <w:bCs/>
          <w:u w:val="single"/>
        </w:rPr>
        <w:t xml:space="preserve">AL CON SOLIDARIDAD </w:t>
      </w:r>
    </w:p>
    <w:p w14:paraId="50CA39D4" w14:textId="77777777" w:rsidR="00CE08A6" w:rsidRPr="004250BF" w:rsidRDefault="00CE08A6" w:rsidP="004250BF">
      <w:pPr>
        <w:jc w:val="both"/>
        <w:rPr>
          <w:color w:val="000000" w:themeColor="text1"/>
        </w:rPr>
      </w:pPr>
    </w:p>
    <w:p w14:paraId="791961F0" w14:textId="234725ED" w:rsidR="00CE08A6" w:rsidRPr="004250BF" w:rsidRDefault="00CE08A6" w:rsidP="004250BF">
      <w:pPr>
        <w:jc w:val="both"/>
        <w:rPr>
          <w:color w:val="000000" w:themeColor="text1"/>
        </w:rPr>
      </w:pPr>
      <w:r w:rsidRPr="004250BF">
        <w:rPr>
          <w:color w:val="000000" w:themeColor="text1"/>
        </w:rPr>
        <w:t xml:space="preserve">La presente excepción se formula teniendo en cuenta que </w:t>
      </w:r>
      <w:r w:rsidR="004D3B2D" w:rsidRPr="004250BF">
        <w:rPr>
          <w:bCs/>
        </w:rPr>
        <w:t xml:space="preserve">el señor </w:t>
      </w:r>
      <w:r w:rsidR="001F0E85">
        <w:rPr>
          <w:bCs/>
        </w:rPr>
        <w:t>OLVER LONDOÑO FRANCO</w:t>
      </w:r>
      <w:r w:rsidR="004F744D" w:rsidRPr="004250BF">
        <w:rPr>
          <w:bCs/>
        </w:rPr>
        <w:t xml:space="preserve"> </w:t>
      </w:r>
      <w:r w:rsidRPr="004250BF">
        <w:rPr>
          <w:color w:val="000000" w:themeColor="text1"/>
        </w:rPr>
        <w:t>pretende que se declare la ineficacia del traslado que efectuó del régimen de prima media con prestación definida al régimen de ahorro individual con solidaridad, sin tener en cuenta que dicho ac</w:t>
      </w:r>
      <w:r w:rsidR="00A21FC0" w:rsidRPr="004250BF">
        <w:rPr>
          <w:color w:val="000000" w:themeColor="text1"/>
        </w:rPr>
        <w:t xml:space="preserve">to lo ejecutó de manera libre y </w:t>
      </w:r>
      <w:r w:rsidRPr="004250BF">
        <w:rPr>
          <w:color w:val="000000" w:themeColor="text1"/>
        </w:rPr>
        <w:t xml:space="preserve">espontanea, sin presión ni obligación por parte del Fondo de Pensiones. </w:t>
      </w:r>
    </w:p>
    <w:p w14:paraId="5DCF31EA" w14:textId="77777777" w:rsidR="00CE08A6" w:rsidRPr="004250BF" w:rsidRDefault="00CE08A6" w:rsidP="004250BF">
      <w:pPr>
        <w:jc w:val="both"/>
        <w:rPr>
          <w:color w:val="000000" w:themeColor="text1"/>
        </w:rPr>
      </w:pPr>
      <w:r w:rsidRPr="004250BF">
        <w:rPr>
          <w:color w:val="000000" w:themeColor="text1"/>
        </w:rPr>
        <w:t xml:space="preserve"> </w:t>
      </w:r>
    </w:p>
    <w:p w14:paraId="70BAD66A" w14:textId="6A7E73B4" w:rsidR="00CE08A6" w:rsidRPr="004250BF" w:rsidRDefault="00CE08A6" w:rsidP="004250BF">
      <w:pPr>
        <w:jc w:val="both"/>
        <w:rPr>
          <w:color w:val="000000" w:themeColor="text1"/>
        </w:rPr>
      </w:pPr>
      <w:r w:rsidRPr="004250BF">
        <w:rPr>
          <w:color w:val="000000" w:themeColor="text1"/>
        </w:rPr>
        <w:t>En este sentido, sobre la afiliación al Sistema General de Pensiones, el artículo 13 de la Ley 100 de1993, vig</w:t>
      </w:r>
      <w:r w:rsidR="009A76F0" w:rsidRPr="004250BF">
        <w:rPr>
          <w:color w:val="000000" w:themeColor="text1"/>
        </w:rPr>
        <w:t xml:space="preserve">ente para la fecha en la cual </w:t>
      </w:r>
      <w:r w:rsidR="004D3B2D" w:rsidRPr="004250BF">
        <w:rPr>
          <w:color w:val="000000" w:themeColor="text1"/>
        </w:rPr>
        <w:t>el demandante</w:t>
      </w:r>
      <w:r w:rsidRPr="004250BF">
        <w:rPr>
          <w:color w:val="000000" w:themeColor="text1"/>
        </w:rPr>
        <w:t xml:space="preserve"> aceptó trasladarse de régimen, señalaba:</w:t>
      </w:r>
    </w:p>
    <w:p w14:paraId="4AC09CBD" w14:textId="77777777" w:rsidR="00CE08A6" w:rsidRPr="004250BF" w:rsidRDefault="00CE08A6" w:rsidP="004250BF">
      <w:pPr>
        <w:jc w:val="both"/>
        <w:rPr>
          <w:color w:val="000000" w:themeColor="text1"/>
        </w:rPr>
      </w:pPr>
    </w:p>
    <w:p w14:paraId="5A49DECB" w14:textId="063C1543" w:rsidR="00CE08A6" w:rsidRPr="004250BF" w:rsidRDefault="00CE08A6" w:rsidP="004250BF">
      <w:pPr>
        <w:ind w:left="426"/>
        <w:jc w:val="both"/>
        <w:rPr>
          <w:i/>
          <w:color w:val="000000" w:themeColor="text1"/>
        </w:rPr>
      </w:pPr>
      <w:r w:rsidRPr="004250BF">
        <w:rPr>
          <w:i/>
          <w:color w:val="000000" w:themeColor="text1"/>
        </w:rPr>
        <w:t>“...La selección de uno cualquiera de los regímenes previstos por el artículo anterior es libre y voluntaria por parte d</w:t>
      </w:r>
      <w:r w:rsidR="00D4032A" w:rsidRPr="004250BF">
        <w:rPr>
          <w:i/>
          <w:color w:val="000000" w:themeColor="text1"/>
        </w:rPr>
        <w:t>e</w:t>
      </w:r>
      <w:r w:rsidR="00332420" w:rsidRPr="004250BF">
        <w:rPr>
          <w:i/>
          <w:color w:val="000000" w:themeColor="text1"/>
        </w:rPr>
        <w:t>l afiliad</w:t>
      </w:r>
      <w:r w:rsidR="00D4032A" w:rsidRPr="004250BF">
        <w:rPr>
          <w:i/>
          <w:color w:val="000000" w:themeColor="text1"/>
        </w:rPr>
        <w:t>o</w:t>
      </w:r>
      <w:r w:rsidRPr="004250BF">
        <w:rPr>
          <w:i/>
          <w:color w:val="000000" w:themeColor="text1"/>
        </w:rPr>
        <w:t>, quien para tal efecto manifestará por escrito su elección al momento de la vinculación o del traslado.</w:t>
      </w:r>
    </w:p>
    <w:p w14:paraId="5EF4ED4F" w14:textId="77777777" w:rsidR="00CE08A6" w:rsidRPr="004250BF" w:rsidRDefault="00CE08A6" w:rsidP="004250BF">
      <w:pPr>
        <w:ind w:left="426"/>
        <w:jc w:val="both"/>
        <w:rPr>
          <w:i/>
          <w:color w:val="000000" w:themeColor="text1"/>
        </w:rPr>
      </w:pPr>
    </w:p>
    <w:p w14:paraId="7540C830" w14:textId="77777777" w:rsidR="00CE08A6" w:rsidRPr="004250BF" w:rsidRDefault="00CE08A6" w:rsidP="004250BF">
      <w:pPr>
        <w:ind w:left="426"/>
        <w:jc w:val="both"/>
        <w:rPr>
          <w:i/>
          <w:color w:val="000000" w:themeColor="text1"/>
        </w:rPr>
      </w:pPr>
      <w:r w:rsidRPr="004250BF">
        <w:rPr>
          <w:i/>
          <w:color w:val="000000" w:themeColor="text1"/>
        </w:rPr>
        <w:t>(…)</w:t>
      </w:r>
    </w:p>
    <w:p w14:paraId="514CC722" w14:textId="77777777" w:rsidR="00CE08A6" w:rsidRPr="004250BF" w:rsidRDefault="00CE08A6" w:rsidP="004250BF">
      <w:pPr>
        <w:ind w:left="720"/>
        <w:jc w:val="both"/>
        <w:rPr>
          <w:i/>
          <w:color w:val="000000" w:themeColor="text1"/>
        </w:rPr>
      </w:pPr>
    </w:p>
    <w:p w14:paraId="09803A32" w14:textId="3D21D57F" w:rsidR="00CE08A6" w:rsidRPr="004250BF" w:rsidRDefault="00CE08A6" w:rsidP="004250BF">
      <w:pPr>
        <w:ind w:left="426"/>
        <w:jc w:val="both"/>
        <w:rPr>
          <w:i/>
          <w:color w:val="000000" w:themeColor="text1"/>
        </w:rPr>
      </w:pPr>
      <w:r w:rsidRPr="004250BF">
        <w:rPr>
          <w:i/>
          <w:color w:val="000000" w:themeColor="text1"/>
        </w:rPr>
        <w:t xml:space="preserve">Los </w:t>
      </w:r>
      <w:r w:rsidR="00332420" w:rsidRPr="004250BF">
        <w:rPr>
          <w:i/>
          <w:color w:val="000000" w:themeColor="text1"/>
        </w:rPr>
        <w:t>afiliad</w:t>
      </w:r>
      <w:r w:rsidR="00D4032A" w:rsidRPr="004250BF">
        <w:rPr>
          <w:i/>
          <w:color w:val="000000" w:themeColor="text1"/>
        </w:rPr>
        <w:t>o</w:t>
      </w:r>
      <w:r w:rsidRPr="004250BF">
        <w:rPr>
          <w:i/>
          <w:color w:val="000000" w:themeColor="text1"/>
        </w:rPr>
        <w:t>s tendrán derecho al reconocimiento y pago de las prestaciones y de las pensiones de invalidez, de vejez y de sobrevivientes, conforme a lo dispuesto en la presente ley;</w:t>
      </w:r>
    </w:p>
    <w:p w14:paraId="174557A6" w14:textId="77777777" w:rsidR="00CE08A6" w:rsidRPr="004250BF" w:rsidRDefault="00CE08A6" w:rsidP="004250BF">
      <w:pPr>
        <w:ind w:left="426"/>
        <w:jc w:val="both"/>
        <w:rPr>
          <w:i/>
          <w:color w:val="000000" w:themeColor="text1"/>
        </w:rPr>
      </w:pPr>
    </w:p>
    <w:p w14:paraId="5A4039B8" w14:textId="77777777" w:rsidR="00CE08A6" w:rsidRPr="004250BF" w:rsidRDefault="00CE08A6" w:rsidP="004250BF">
      <w:pPr>
        <w:ind w:left="426"/>
        <w:jc w:val="both"/>
        <w:rPr>
          <w:i/>
          <w:color w:val="000000" w:themeColor="text1"/>
        </w:rPr>
      </w:pPr>
      <w:r w:rsidRPr="004250BF">
        <w:rPr>
          <w:i/>
          <w:color w:val="000000" w:themeColor="text1"/>
        </w:rPr>
        <w:t>La afiliación implica la obligación de efectuar los aportes que se establecen en esta ley;</w:t>
      </w:r>
    </w:p>
    <w:p w14:paraId="6CF32D72" w14:textId="77777777" w:rsidR="00CE08A6" w:rsidRPr="004250BF" w:rsidRDefault="00CE08A6" w:rsidP="004250BF">
      <w:pPr>
        <w:ind w:left="426"/>
        <w:jc w:val="both"/>
        <w:rPr>
          <w:i/>
          <w:color w:val="000000" w:themeColor="text1"/>
        </w:rPr>
      </w:pPr>
    </w:p>
    <w:p w14:paraId="482353F1" w14:textId="15408B08" w:rsidR="00CE08A6" w:rsidRPr="004250BF" w:rsidRDefault="00CE08A6" w:rsidP="004250BF">
      <w:pPr>
        <w:ind w:left="426"/>
        <w:jc w:val="both"/>
        <w:rPr>
          <w:i/>
          <w:color w:val="000000" w:themeColor="text1"/>
        </w:rPr>
      </w:pPr>
      <w:r w:rsidRPr="004250BF">
        <w:rPr>
          <w:i/>
          <w:color w:val="000000" w:themeColor="text1"/>
        </w:rPr>
        <w:t xml:space="preserve">Los </w:t>
      </w:r>
      <w:r w:rsidR="00332420" w:rsidRPr="004250BF">
        <w:rPr>
          <w:i/>
          <w:color w:val="000000" w:themeColor="text1"/>
        </w:rPr>
        <w:t>afiliad</w:t>
      </w:r>
      <w:r w:rsidR="00D4032A" w:rsidRPr="004250BF">
        <w:rPr>
          <w:i/>
          <w:color w:val="000000" w:themeColor="text1"/>
        </w:rPr>
        <w:t>o</w:t>
      </w:r>
      <w:r w:rsidRPr="004250BF">
        <w:rPr>
          <w:i/>
          <w:color w:val="000000" w:themeColor="text1"/>
        </w:rPr>
        <w:t xml:space="preserve">s </w:t>
      </w:r>
      <w:r w:rsidR="00F62506" w:rsidRPr="004250BF">
        <w:rPr>
          <w:i/>
          <w:color w:val="000000" w:themeColor="text1"/>
        </w:rPr>
        <w:t>al Sistema</w:t>
      </w:r>
      <w:r w:rsidRPr="004250BF">
        <w:rPr>
          <w:i/>
          <w:color w:val="000000" w:themeColor="text1"/>
        </w:rPr>
        <w:t xml:space="preserve"> General de Pensiones podrán escoger el régimen de pensiones que</w:t>
      </w:r>
      <w:r w:rsidR="00CA35C0" w:rsidRPr="004250BF">
        <w:rPr>
          <w:i/>
          <w:color w:val="000000" w:themeColor="text1"/>
        </w:rPr>
        <w:t xml:space="preserve"> </w:t>
      </w:r>
      <w:r w:rsidRPr="004250BF">
        <w:rPr>
          <w:i/>
          <w:color w:val="000000" w:themeColor="text1"/>
        </w:rPr>
        <w:t>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4250BF" w:rsidRDefault="00CE08A6" w:rsidP="004250BF">
      <w:pPr>
        <w:jc w:val="both"/>
        <w:rPr>
          <w:color w:val="000000" w:themeColor="text1"/>
        </w:rPr>
      </w:pPr>
    </w:p>
    <w:p w14:paraId="664AABB9" w14:textId="7EAABCFE" w:rsidR="00CE08A6" w:rsidRPr="004250BF" w:rsidRDefault="00CE08A6" w:rsidP="004250BF">
      <w:pPr>
        <w:jc w:val="both"/>
        <w:rPr>
          <w:color w:val="000000" w:themeColor="text1"/>
        </w:rPr>
      </w:pPr>
      <w:r w:rsidRPr="004250BF">
        <w:rPr>
          <w:color w:val="000000" w:themeColor="text1"/>
        </w:rPr>
        <w:t>Del precepto normativo en cita, se tiene que la misma norma prevé que la elección de régimen pensional es libre y voluntaria por parte d</w:t>
      </w:r>
      <w:r w:rsidR="004D3B2D" w:rsidRPr="004250BF">
        <w:rPr>
          <w:color w:val="000000" w:themeColor="text1"/>
        </w:rPr>
        <w:t>el afiliado</w:t>
      </w:r>
      <w:r w:rsidRPr="004250BF">
        <w:rPr>
          <w:color w:val="000000" w:themeColor="text1"/>
        </w:rPr>
        <w:t xml:space="preserve">. Aunado a esto, también se avizora que </w:t>
      </w:r>
      <w:r w:rsidR="004D3B2D" w:rsidRPr="004250BF">
        <w:rPr>
          <w:color w:val="000000" w:themeColor="text1"/>
        </w:rPr>
        <w:t>el demandante</w:t>
      </w:r>
      <w:r w:rsidR="00D4032A" w:rsidRPr="004250BF">
        <w:rPr>
          <w:color w:val="000000" w:themeColor="text1"/>
        </w:rPr>
        <w:t xml:space="preserve"> </w:t>
      </w:r>
      <w:r w:rsidRPr="004250BF">
        <w:rPr>
          <w:color w:val="000000" w:themeColor="text1"/>
        </w:rPr>
        <w:t xml:space="preserve">no manifestó inconformidad alguna respecto de la información suministrada al momento de la afiliación ni al transcurso de esta. </w:t>
      </w:r>
    </w:p>
    <w:p w14:paraId="59AAB664" w14:textId="77777777" w:rsidR="00CE08A6" w:rsidRPr="004250BF" w:rsidRDefault="00CE08A6" w:rsidP="004250BF">
      <w:pPr>
        <w:jc w:val="both"/>
        <w:rPr>
          <w:color w:val="000000" w:themeColor="text1"/>
        </w:rPr>
      </w:pPr>
    </w:p>
    <w:p w14:paraId="05240089" w14:textId="32513887" w:rsidR="00CE08A6" w:rsidRPr="004250BF" w:rsidRDefault="00CE08A6" w:rsidP="004250BF">
      <w:pPr>
        <w:jc w:val="both"/>
        <w:rPr>
          <w:color w:val="000000" w:themeColor="text1"/>
        </w:rPr>
      </w:pPr>
      <w:r w:rsidRPr="004250BF">
        <w:rPr>
          <w:color w:val="000000" w:themeColor="text1"/>
        </w:rPr>
        <w:t>A su vez, es necesario indicar que la Corte Constitucional en Sentencia C 789 de</w:t>
      </w:r>
      <w:r w:rsidR="00CA35C0" w:rsidRPr="004250BF">
        <w:rPr>
          <w:color w:val="000000" w:themeColor="text1"/>
        </w:rPr>
        <w:t xml:space="preserve"> </w:t>
      </w:r>
      <w:r w:rsidRPr="004250BF">
        <w:rPr>
          <w:color w:val="000000" w:themeColor="text1"/>
        </w:rPr>
        <w:t>2002 señaló lo siguiente, en relación con el caso que nos ocupa:</w:t>
      </w:r>
    </w:p>
    <w:p w14:paraId="70F2726D" w14:textId="77777777" w:rsidR="007D09F7" w:rsidRPr="004250BF" w:rsidRDefault="007D09F7" w:rsidP="004250BF">
      <w:pPr>
        <w:jc w:val="both"/>
        <w:rPr>
          <w:color w:val="000000" w:themeColor="text1"/>
        </w:rPr>
      </w:pPr>
    </w:p>
    <w:p w14:paraId="00CA4199" w14:textId="411F7E0B" w:rsidR="00CE08A6" w:rsidRPr="004250BF" w:rsidRDefault="00CE08A6" w:rsidP="004250BF">
      <w:pPr>
        <w:ind w:left="426"/>
        <w:jc w:val="both"/>
        <w:rPr>
          <w:i/>
          <w:iCs/>
          <w:color w:val="000000" w:themeColor="text1"/>
        </w:rPr>
      </w:pPr>
      <w:r w:rsidRPr="004250BF">
        <w:rPr>
          <w:i/>
          <w:iCs/>
          <w:color w:val="000000" w:themeColor="text1"/>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6A4349E5" w14:textId="77777777" w:rsidR="00CE08A6" w:rsidRPr="004250BF" w:rsidRDefault="00CE08A6" w:rsidP="004250BF">
      <w:pPr>
        <w:jc w:val="both"/>
        <w:rPr>
          <w:color w:val="000000" w:themeColor="text1"/>
        </w:rPr>
      </w:pPr>
    </w:p>
    <w:p w14:paraId="3276C2B1" w14:textId="25C1B279" w:rsidR="00CE08A6" w:rsidRPr="004250BF" w:rsidRDefault="00CE08A6" w:rsidP="004250BF">
      <w:pPr>
        <w:jc w:val="both"/>
        <w:rPr>
          <w:color w:val="000000" w:themeColor="text1"/>
        </w:rPr>
      </w:pPr>
      <w:r w:rsidRPr="004250BF">
        <w:rPr>
          <w:color w:val="000000" w:themeColor="text1"/>
        </w:rPr>
        <w:t>Por otro lado, debemos seña</w:t>
      </w:r>
      <w:r w:rsidR="009B2751" w:rsidRPr="004250BF">
        <w:rPr>
          <w:color w:val="000000" w:themeColor="text1"/>
        </w:rPr>
        <w:t xml:space="preserve">lar que a la fecha en la cual </w:t>
      </w:r>
      <w:r w:rsidR="004D3B2D" w:rsidRPr="004250BF">
        <w:rPr>
          <w:color w:val="000000" w:themeColor="text1"/>
        </w:rPr>
        <w:t>el demandante</w:t>
      </w:r>
      <w:r w:rsidRPr="004250BF">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4250BF">
        <w:rPr>
          <w:i/>
          <w:iCs/>
          <w:color w:val="000000" w:themeColor="text1"/>
        </w:rPr>
        <w:t xml:space="preserve">“de  poner  a  disposición  de  sus </w:t>
      </w:r>
      <w:r w:rsidR="00DF0826" w:rsidRPr="004250BF">
        <w:rPr>
          <w:i/>
          <w:iCs/>
          <w:color w:val="000000" w:themeColor="text1"/>
        </w:rPr>
        <w:t>afiliado</w:t>
      </w:r>
      <w:r w:rsidRPr="004250BF">
        <w:rPr>
          <w:i/>
          <w:iCs/>
          <w:color w:val="000000" w:themeColor="text1"/>
        </w:rPr>
        <w:t>s las herramientas financieras que les permitiera conocer las consecuencias de traslado”</w:t>
      </w:r>
      <w:r w:rsidRPr="004250BF">
        <w:rPr>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4250BF" w:rsidRDefault="00CE08A6" w:rsidP="004250BF">
      <w:pPr>
        <w:jc w:val="both"/>
        <w:rPr>
          <w:color w:val="000000" w:themeColor="text1"/>
        </w:rPr>
      </w:pPr>
    </w:p>
    <w:p w14:paraId="18814DB4" w14:textId="29661EC4" w:rsidR="00D4032A" w:rsidRPr="004250BF" w:rsidRDefault="00CE08A6" w:rsidP="004250BF">
      <w:pPr>
        <w:jc w:val="both"/>
        <w:rPr>
          <w:color w:val="000000" w:themeColor="text1"/>
        </w:rPr>
      </w:pPr>
      <w:r w:rsidRPr="004250BF">
        <w:rPr>
          <w:color w:val="000000" w:themeColor="text1"/>
        </w:rPr>
        <w:t xml:space="preserve">En tal sentido, es viable concluir que </w:t>
      </w:r>
      <w:bookmarkStart w:id="3" w:name="_Hlk127268318"/>
      <w:r w:rsidRPr="004250BF">
        <w:rPr>
          <w:color w:val="000000" w:themeColor="text1"/>
        </w:rPr>
        <w:t xml:space="preserve">la Ley le otorga la facultad a los </w:t>
      </w:r>
      <w:r w:rsidR="00DF0826" w:rsidRPr="004250BF">
        <w:rPr>
          <w:color w:val="000000" w:themeColor="text1"/>
        </w:rPr>
        <w:t>afiliado</w:t>
      </w:r>
      <w:r w:rsidRPr="004250BF">
        <w:rPr>
          <w:color w:val="000000" w:themeColor="text1"/>
        </w:rPr>
        <w:t>s de elegir libremente el régimen de pensiones que estimen má</w:t>
      </w:r>
      <w:r w:rsidR="009B2751" w:rsidRPr="004250BF">
        <w:rPr>
          <w:color w:val="000000" w:themeColor="text1"/>
        </w:rPr>
        <w:t xml:space="preserve">s conveniente, por tal razón, </w:t>
      </w:r>
      <w:r w:rsidR="004D3B2D" w:rsidRPr="004250BF">
        <w:rPr>
          <w:bCs/>
        </w:rPr>
        <w:t xml:space="preserve">el señor </w:t>
      </w:r>
      <w:r w:rsidR="001F0E85">
        <w:rPr>
          <w:bCs/>
        </w:rPr>
        <w:t>OLVER LONDOÑO FRANCO</w:t>
      </w:r>
      <w:r w:rsidR="004F744D" w:rsidRPr="004250BF">
        <w:rPr>
          <w:bCs/>
        </w:rPr>
        <w:t xml:space="preserve"> </w:t>
      </w:r>
      <w:r w:rsidRPr="004250BF">
        <w:rPr>
          <w:color w:val="000000" w:themeColor="text1"/>
        </w:rPr>
        <w:t xml:space="preserve">eligió trasladarse al régimen de ahorro individual con solidaridad de manera libre y voluntaria, por resultarle este más favorable a sus intereses, por último, y en aras de desvirtuar lo </w:t>
      </w:r>
      <w:r w:rsidRPr="004250BF">
        <w:rPr>
          <w:color w:val="000000" w:themeColor="text1"/>
        </w:rPr>
        <w:lastRenderedPageBreak/>
        <w:t>dicho por la parte actora, se precisa que solo hasta los años 2014 y 2015 se les impuso a los Fondos de Pensiones la obligación de ilustrar la favorabilidad del monto pensional en ambos regímenes, por ende, se exime de responsabilida</w:t>
      </w:r>
      <w:r w:rsidR="009A76F0" w:rsidRPr="004250BF">
        <w:rPr>
          <w:color w:val="000000" w:themeColor="text1"/>
        </w:rPr>
        <w:t xml:space="preserve">d a COLFONDOS S.A. puesto que </w:t>
      </w:r>
      <w:r w:rsidR="004D3B2D" w:rsidRPr="004250BF">
        <w:rPr>
          <w:color w:val="000000" w:themeColor="text1"/>
        </w:rPr>
        <w:t>el demandante</w:t>
      </w:r>
      <w:r w:rsidRPr="004250BF">
        <w:rPr>
          <w:color w:val="000000" w:themeColor="text1"/>
        </w:rPr>
        <w:t xml:space="preserve"> se trasladó de régimen en el año </w:t>
      </w:r>
      <w:r w:rsidR="004A3AB9">
        <w:rPr>
          <w:color w:val="000000" w:themeColor="text1"/>
        </w:rPr>
        <w:t>1998</w:t>
      </w:r>
      <w:r w:rsidRPr="004250BF">
        <w:rPr>
          <w:color w:val="000000" w:themeColor="text1"/>
        </w:rPr>
        <w:t>, es decir, con anterioridad a la data que impuso dicha obligación</w:t>
      </w:r>
      <w:r w:rsidR="00D4032A" w:rsidRPr="004250BF">
        <w:rPr>
          <w:color w:val="000000" w:themeColor="text1"/>
        </w:rPr>
        <w:t>.</w:t>
      </w:r>
    </w:p>
    <w:p w14:paraId="1FEC3785" w14:textId="79399201" w:rsidR="00CE08A6" w:rsidRPr="004250BF" w:rsidRDefault="00CE08A6" w:rsidP="004250BF">
      <w:pPr>
        <w:jc w:val="both"/>
        <w:rPr>
          <w:color w:val="000000" w:themeColor="text1"/>
        </w:rPr>
      </w:pPr>
      <w:r w:rsidRPr="004250BF">
        <w:rPr>
          <w:color w:val="000000" w:themeColor="text1"/>
        </w:rPr>
        <w:t xml:space="preserve">   </w:t>
      </w:r>
      <w:bookmarkEnd w:id="3"/>
      <w:r w:rsidR="00F62506" w:rsidRPr="004250BF">
        <w:rPr>
          <w:color w:val="000000" w:themeColor="text1"/>
        </w:rPr>
        <w:t xml:space="preserve"> </w:t>
      </w:r>
    </w:p>
    <w:p w14:paraId="441AA722" w14:textId="713C1531" w:rsidR="00CE08A6" w:rsidRPr="004250BF" w:rsidRDefault="00CE08A6" w:rsidP="004250BF">
      <w:pPr>
        <w:pStyle w:val="Prrafodelista"/>
        <w:widowControl/>
        <w:numPr>
          <w:ilvl w:val="0"/>
          <w:numId w:val="16"/>
        </w:numPr>
        <w:autoSpaceDE/>
        <w:autoSpaceDN/>
        <w:ind w:left="426"/>
        <w:contextualSpacing/>
        <w:jc w:val="both"/>
        <w:rPr>
          <w:b/>
          <w:bCs/>
          <w:color w:val="000000" w:themeColor="text1"/>
          <w:u w:val="single"/>
        </w:rPr>
      </w:pPr>
      <w:r w:rsidRPr="004250BF">
        <w:rPr>
          <w:b/>
          <w:bCs/>
          <w:color w:val="000000" w:themeColor="text1"/>
          <w:u w:val="single"/>
        </w:rPr>
        <w:t>ERROR DE DERECHO NO VICIA EL CONSENTIMIENTO</w:t>
      </w:r>
    </w:p>
    <w:p w14:paraId="4D8A9792" w14:textId="77777777" w:rsidR="00CE08A6" w:rsidRPr="004250BF" w:rsidRDefault="00CE08A6" w:rsidP="004250BF">
      <w:pPr>
        <w:jc w:val="both"/>
        <w:rPr>
          <w:b/>
          <w:bCs/>
          <w:color w:val="000000" w:themeColor="text1"/>
          <w:u w:val="single"/>
        </w:rPr>
      </w:pPr>
    </w:p>
    <w:p w14:paraId="58E59C2C" w14:textId="2DB256CD" w:rsidR="00CE08A6" w:rsidRPr="004250BF" w:rsidRDefault="00CE08A6" w:rsidP="004250BF">
      <w:pPr>
        <w:jc w:val="both"/>
        <w:rPr>
          <w:color w:val="000000" w:themeColor="text1"/>
        </w:rPr>
      </w:pPr>
      <w:r w:rsidRPr="004250BF">
        <w:rPr>
          <w:color w:val="000000" w:themeColor="text1"/>
        </w:rPr>
        <w:t>La presente excepción se formula en razón a que no estamos ante un vicio representado en la fuerza, en el dolo, y mucho menos en el error,</w:t>
      </w:r>
      <w:r w:rsidR="009A76F0" w:rsidRPr="004250BF">
        <w:rPr>
          <w:color w:val="000000" w:themeColor="text1"/>
        </w:rPr>
        <w:t xml:space="preserve"> tal como lo quiere hacer ver </w:t>
      </w:r>
      <w:r w:rsidR="004D3B2D" w:rsidRPr="004250BF">
        <w:rPr>
          <w:color w:val="000000" w:themeColor="text1"/>
        </w:rPr>
        <w:t>el demandante</w:t>
      </w:r>
      <w:r w:rsidRPr="004250BF">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4250BF" w:rsidRDefault="00CE08A6" w:rsidP="004250BF">
      <w:pPr>
        <w:jc w:val="both"/>
        <w:rPr>
          <w:color w:val="000000" w:themeColor="text1"/>
        </w:rPr>
      </w:pPr>
    </w:p>
    <w:p w14:paraId="08B8165A" w14:textId="77777777" w:rsidR="00CE08A6" w:rsidRPr="004250BF" w:rsidRDefault="00CE08A6" w:rsidP="004250BF">
      <w:pPr>
        <w:jc w:val="both"/>
        <w:rPr>
          <w:b/>
          <w:bCs/>
          <w:color w:val="000000" w:themeColor="text1"/>
          <w:u w:val="single"/>
        </w:rPr>
      </w:pPr>
      <w:r w:rsidRPr="004250BF">
        <w:rPr>
          <w:b/>
          <w:bCs/>
          <w:color w:val="000000" w:themeColor="text1"/>
          <w:u w:val="single"/>
        </w:rPr>
        <w:t>El error se clasifica en:</w:t>
      </w:r>
    </w:p>
    <w:p w14:paraId="193E421B" w14:textId="77777777" w:rsidR="00CE08A6" w:rsidRPr="004250BF" w:rsidRDefault="00CE08A6" w:rsidP="004250BF">
      <w:pPr>
        <w:jc w:val="both"/>
        <w:rPr>
          <w:b/>
          <w:bCs/>
          <w:color w:val="000000" w:themeColor="text1"/>
          <w:u w:val="single"/>
        </w:rPr>
      </w:pPr>
    </w:p>
    <w:p w14:paraId="047ABD42" w14:textId="77777777" w:rsidR="00CE08A6" w:rsidRPr="004250BF" w:rsidRDefault="00CE08A6" w:rsidP="004250BF">
      <w:pPr>
        <w:jc w:val="both"/>
        <w:rPr>
          <w:color w:val="000000" w:themeColor="text1"/>
        </w:rPr>
      </w:pPr>
      <w:r w:rsidRPr="004250BF">
        <w:rPr>
          <w:b/>
          <w:bCs/>
          <w:color w:val="000000" w:themeColor="text1"/>
        </w:rPr>
        <w:t>1. ERROR DIRIMENTE O ERROR NULIDAD</w:t>
      </w:r>
      <w:r w:rsidRPr="004250BF">
        <w:rPr>
          <w:color w:val="000000" w:themeColor="text1"/>
        </w:rPr>
        <w:t>: Es aquel que, por ser esencial, afecta la validez del acto y lo condena a su anulación o rescisión judicial.</w:t>
      </w:r>
    </w:p>
    <w:p w14:paraId="73BB5056" w14:textId="77777777" w:rsidR="00CE08A6" w:rsidRPr="004250BF" w:rsidRDefault="00CE08A6" w:rsidP="004250BF">
      <w:pPr>
        <w:jc w:val="both"/>
        <w:rPr>
          <w:color w:val="000000" w:themeColor="text1"/>
        </w:rPr>
      </w:pPr>
    </w:p>
    <w:p w14:paraId="7405D864" w14:textId="7AD2683B" w:rsidR="00CE08A6" w:rsidRPr="004250BF" w:rsidRDefault="00CE08A6" w:rsidP="004250BF">
      <w:pPr>
        <w:jc w:val="both"/>
        <w:rPr>
          <w:color w:val="000000" w:themeColor="text1"/>
        </w:rPr>
      </w:pPr>
      <w:r w:rsidRPr="004250BF">
        <w:rPr>
          <w:b/>
          <w:bCs/>
          <w:color w:val="000000" w:themeColor="text1"/>
        </w:rPr>
        <w:t>2. ERROR INDIFERENTE</w:t>
      </w:r>
      <w:r w:rsidRPr="004250BF">
        <w:rPr>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1F4B7CED" w14:textId="77777777" w:rsidR="00CE08A6" w:rsidRPr="004250BF" w:rsidRDefault="00CE08A6" w:rsidP="004250BF">
      <w:pPr>
        <w:ind w:left="720"/>
        <w:jc w:val="both"/>
        <w:rPr>
          <w:color w:val="000000" w:themeColor="text1"/>
        </w:rPr>
      </w:pPr>
    </w:p>
    <w:p w14:paraId="2E0448AC" w14:textId="1EFA2260" w:rsidR="00CE08A6" w:rsidRPr="004250BF" w:rsidRDefault="00CE08A6" w:rsidP="004250BF">
      <w:pPr>
        <w:ind w:left="426"/>
        <w:jc w:val="both"/>
        <w:rPr>
          <w:color w:val="000000" w:themeColor="text1"/>
        </w:rPr>
      </w:pPr>
      <w:r w:rsidRPr="004250BF">
        <w:rPr>
          <w:color w:val="000000" w:themeColor="text1"/>
        </w:rPr>
        <w:t xml:space="preserve">1.  ERROR ACERCA DE LA NATURALEZA DEL ACTO O NEGOCIO. (Art.1510): </w:t>
      </w:r>
      <w:r w:rsidRPr="004250BF">
        <w:rPr>
          <w:i/>
          <w:iCs/>
          <w:color w:val="000000" w:themeColor="text1"/>
        </w:rPr>
        <w:t>Se configura si uno</w:t>
      </w:r>
      <w:r w:rsidR="00CA35C0" w:rsidRPr="004250BF">
        <w:rPr>
          <w:i/>
          <w:iCs/>
          <w:color w:val="000000" w:themeColor="text1"/>
        </w:rPr>
        <w:t xml:space="preserve"> </w:t>
      </w:r>
      <w:r w:rsidRPr="004250BF">
        <w:rPr>
          <w:i/>
          <w:iCs/>
          <w:color w:val="000000" w:themeColor="text1"/>
        </w:rPr>
        <w:t>de los agentes o ambos declaran celebrar</w:t>
      </w:r>
      <w:r w:rsidR="00C246F0" w:rsidRPr="004250BF">
        <w:rPr>
          <w:i/>
          <w:iCs/>
          <w:color w:val="000000" w:themeColor="text1"/>
        </w:rPr>
        <w:t xml:space="preserve"> </w:t>
      </w:r>
      <w:r w:rsidRPr="004250BF">
        <w:rPr>
          <w:i/>
          <w:iCs/>
          <w:color w:val="000000" w:themeColor="text1"/>
        </w:rPr>
        <w:t>un acto que no corresponde al que,</w:t>
      </w:r>
      <w:r w:rsidR="00C246F0" w:rsidRPr="004250BF">
        <w:rPr>
          <w:i/>
          <w:iCs/>
          <w:color w:val="000000" w:themeColor="text1"/>
        </w:rPr>
        <w:t xml:space="preserve"> </w:t>
      </w:r>
      <w:r w:rsidRPr="004250BF">
        <w:rPr>
          <w:i/>
          <w:iCs/>
          <w:color w:val="000000" w:themeColor="text1"/>
        </w:rPr>
        <w:t>según su real voluntad, han querido celebrar. (...)</w:t>
      </w:r>
    </w:p>
    <w:p w14:paraId="7564A747" w14:textId="77777777" w:rsidR="00CE08A6" w:rsidRPr="004250BF" w:rsidRDefault="00CE08A6" w:rsidP="004250BF">
      <w:pPr>
        <w:jc w:val="both"/>
        <w:rPr>
          <w:color w:val="000000" w:themeColor="text1"/>
        </w:rPr>
      </w:pPr>
    </w:p>
    <w:p w14:paraId="317242DC" w14:textId="6438E8FA" w:rsidR="00CE08A6" w:rsidRPr="004250BF" w:rsidRDefault="00CE08A6" w:rsidP="004250BF">
      <w:pPr>
        <w:jc w:val="both"/>
        <w:rPr>
          <w:color w:val="000000" w:themeColor="text1"/>
        </w:rPr>
      </w:pPr>
      <w:r w:rsidRPr="004250BF">
        <w:rPr>
          <w:color w:val="000000" w:themeColor="text1"/>
        </w:rPr>
        <w:t xml:space="preserve">Así las cosas, COLFONDOS </w:t>
      </w:r>
      <w:r w:rsidR="009A76F0" w:rsidRPr="004250BF">
        <w:rPr>
          <w:color w:val="000000" w:themeColor="text1"/>
        </w:rPr>
        <w:t>S.A.</w:t>
      </w:r>
      <w:r w:rsidRPr="004250BF">
        <w:rPr>
          <w:color w:val="000000" w:themeColor="text1"/>
        </w:rPr>
        <w:t xml:space="preserve"> actuó c</w:t>
      </w:r>
      <w:r w:rsidR="009A76F0" w:rsidRPr="004250BF">
        <w:rPr>
          <w:color w:val="000000" w:themeColor="text1"/>
        </w:rPr>
        <w:t xml:space="preserve">on estricta sujeción a la Ley, </w:t>
      </w:r>
      <w:r w:rsidRPr="004250BF">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4250BF" w:rsidRDefault="00CE08A6" w:rsidP="004250BF">
      <w:pPr>
        <w:jc w:val="both"/>
        <w:rPr>
          <w:color w:val="000000" w:themeColor="text1"/>
        </w:rPr>
      </w:pPr>
    </w:p>
    <w:p w14:paraId="2F9BB3AC" w14:textId="229B8716" w:rsidR="00CE08A6" w:rsidRPr="004250BF" w:rsidRDefault="00CE08A6" w:rsidP="004250BF">
      <w:pPr>
        <w:jc w:val="both"/>
        <w:rPr>
          <w:color w:val="000000" w:themeColor="text1"/>
        </w:rPr>
      </w:pPr>
      <w:r w:rsidRPr="004250BF">
        <w:rPr>
          <w:color w:val="000000" w:themeColor="text1"/>
        </w:rPr>
        <w:t>Ahora</w:t>
      </w:r>
      <w:r w:rsidR="009B2751" w:rsidRPr="004250BF">
        <w:rPr>
          <w:color w:val="000000" w:themeColor="text1"/>
        </w:rPr>
        <w:t xml:space="preserve"> bien, </w:t>
      </w:r>
      <w:r w:rsidR="004D3B2D" w:rsidRPr="004250BF">
        <w:rPr>
          <w:color w:val="000000" w:themeColor="text1"/>
        </w:rPr>
        <w:t>el demandante</w:t>
      </w:r>
      <w:r w:rsidRPr="004250BF">
        <w:rPr>
          <w:color w:val="000000" w:themeColor="text1"/>
        </w:rPr>
        <w:t xml:space="preserve"> manifiesta haber incurrido en error por no recibir la adecuada asesoría por parte de COLFONDOS S.A en su traslado de régimen pensional. En consecuencia, alega la existencia </w:t>
      </w:r>
      <w:r w:rsidR="00C246F0" w:rsidRPr="004250BF">
        <w:rPr>
          <w:color w:val="000000" w:themeColor="text1"/>
        </w:rPr>
        <w:t>d</w:t>
      </w:r>
      <w:r w:rsidRPr="004250BF">
        <w:rPr>
          <w:color w:val="000000" w:themeColor="text1"/>
        </w:rPr>
        <w:t>el error como vicio del consentimiento. Sin embargo,</w:t>
      </w:r>
      <w:r w:rsidRPr="004250BF">
        <w:t xml:space="preserve"> </w:t>
      </w:r>
      <w:r w:rsidRPr="004250BF">
        <w:rPr>
          <w:color w:val="000000" w:themeColor="text1"/>
        </w:rPr>
        <w:t>es importante observar, tal como lo establece con claridad el artículo 1509 del C.C., que el error sobre un punto de derecho no vicia el consentimiento.</w:t>
      </w:r>
    </w:p>
    <w:p w14:paraId="0348A7A1" w14:textId="77777777" w:rsidR="00CE08A6" w:rsidRPr="004250BF" w:rsidRDefault="00CE08A6" w:rsidP="004250BF">
      <w:pPr>
        <w:jc w:val="both"/>
        <w:rPr>
          <w:color w:val="000000" w:themeColor="text1"/>
        </w:rPr>
      </w:pPr>
    </w:p>
    <w:p w14:paraId="15536C4F" w14:textId="65D98FC7" w:rsidR="00CE08A6" w:rsidRPr="004250BF" w:rsidRDefault="00CE08A6" w:rsidP="004250BF">
      <w:pPr>
        <w:jc w:val="both"/>
        <w:rPr>
          <w:color w:val="000000" w:themeColor="text1"/>
        </w:rPr>
      </w:pPr>
      <w:r w:rsidRPr="004250BF">
        <w:rPr>
          <w:color w:val="000000" w:themeColor="text1"/>
        </w:rPr>
        <w:t>Aunado a l</w:t>
      </w:r>
      <w:r w:rsidR="009B2751" w:rsidRPr="004250BF">
        <w:rPr>
          <w:color w:val="000000" w:themeColor="text1"/>
        </w:rPr>
        <w:t xml:space="preserve">o anterior, en cuanto al vicio de consentimiento por error de </w:t>
      </w:r>
      <w:r w:rsidRPr="004250BF">
        <w:rPr>
          <w:color w:val="000000" w:themeColor="text1"/>
        </w:rPr>
        <w:t>hecho,</w:t>
      </w:r>
      <w:r w:rsidR="009A76F0" w:rsidRPr="004250BF">
        <w:rPr>
          <w:color w:val="000000" w:themeColor="text1"/>
        </w:rPr>
        <w:t xml:space="preserve"> </w:t>
      </w:r>
      <w:r w:rsidR="004D3B2D" w:rsidRPr="004250BF">
        <w:rPr>
          <w:color w:val="000000" w:themeColor="text1"/>
        </w:rPr>
        <w:t>el demandante</w:t>
      </w:r>
      <w:r w:rsidRPr="004250BF">
        <w:rPr>
          <w:color w:val="000000" w:themeColor="text1"/>
        </w:rPr>
        <w:t xml:space="preserve"> NO especifica claramente en que consistió la pr</w:t>
      </w:r>
      <w:r w:rsidR="009A76F0" w:rsidRPr="004250BF">
        <w:rPr>
          <w:color w:val="000000" w:themeColor="text1"/>
        </w:rPr>
        <w:t>esunta acción fraudulenta que la</w:t>
      </w:r>
      <w:r w:rsidRPr="004250BF">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w:t>
      </w:r>
      <w:r w:rsidR="009B2751" w:rsidRPr="004250BF">
        <w:rPr>
          <w:color w:val="000000" w:themeColor="text1"/>
        </w:rPr>
        <w:t xml:space="preserve">o por </w:t>
      </w:r>
      <w:r w:rsidR="004D3B2D" w:rsidRPr="004250BF">
        <w:rPr>
          <w:color w:val="000000" w:themeColor="text1"/>
        </w:rPr>
        <w:t>el demandante</w:t>
      </w:r>
      <w:r w:rsidR="009B2751" w:rsidRPr="004250BF">
        <w:rPr>
          <w:color w:val="000000" w:themeColor="text1"/>
        </w:rPr>
        <w:t xml:space="preserve">, ya que </w:t>
      </w:r>
      <w:r w:rsidR="004D3B2D" w:rsidRPr="004250BF">
        <w:rPr>
          <w:bCs/>
        </w:rPr>
        <w:t>el señor</w:t>
      </w:r>
      <w:r w:rsidR="00FB2682" w:rsidRPr="004250BF">
        <w:rPr>
          <w:bCs/>
        </w:rPr>
        <w:t xml:space="preserve"> </w:t>
      </w:r>
      <w:r w:rsidR="001F0E85">
        <w:rPr>
          <w:bCs/>
        </w:rPr>
        <w:t>OLVER LONDOÑO FRANCO</w:t>
      </w:r>
      <w:r w:rsidR="009B2751" w:rsidRPr="004250BF">
        <w:rPr>
          <w:color w:val="000000" w:themeColor="text1"/>
        </w:rPr>
        <w:t xml:space="preserve">, </w:t>
      </w:r>
      <w:r w:rsidRPr="004250BF">
        <w:rPr>
          <w:color w:val="000000" w:themeColor="text1"/>
        </w:rPr>
        <w:t xml:space="preserve">SÍ CONSINTIÓ afiliarse al Fondo de Pensiones perteneciente </w:t>
      </w:r>
      <w:r w:rsidR="00475438" w:rsidRPr="004250BF">
        <w:rPr>
          <w:color w:val="000000" w:themeColor="text1"/>
        </w:rPr>
        <w:t>al Régimen</w:t>
      </w:r>
      <w:r w:rsidRPr="004250BF">
        <w:rPr>
          <w:color w:val="000000" w:themeColor="text1"/>
        </w:rPr>
        <w:t xml:space="preserve"> </w:t>
      </w:r>
      <w:r w:rsidR="009B2751" w:rsidRPr="004250BF">
        <w:rPr>
          <w:color w:val="000000" w:themeColor="text1"/>
        </w:rPr>
        <w:t xml:space="preserve">de </w:t>
      </w:r>
      <w:r w:rsidR="00047BAF" w:rsidRPr="004250BF">
        <w:rPr>
          <w:color w:val="000000" w:themeColor="text1"/>
        </w:rPr>
        <w:t>Ahorro Individual</w:t>
      </w:r>
      <w:r w:rsidR="009B2751" w:rsidRPr="004250BF">
        <w:rPr>
          <w:color w:val="000000" w:themeColor="text1"/>
        </w:rPr>
        <w:t xml:space="preserve"> con </w:t>
      </w:r>
      <w:r w:rsidRPr="004250BF">
        <w:rPr>
          <w:color w:val="000000" w:themeColor="text1"/>
        </w:rPr>
        <w:t>Solidaridad y en consonancia con su decisión ha permanecido en este régimen.</w:t>
      </w:r>
    </w:p>
    <w:p w14:paraId="52DCF3ED" w14:textId="77777777" w:rsidR="002414EF" w:rsidRPr="004250BF" w:rsidRDefault="002414EF" w:rsidP="004250BF">
      <w:pPr>
        <w:jc w:val="both"/>
        <w:rPr>
          <w:color w:val="000000" w:themeColor="text1"/>
        </w:rPr>
      </w:pPr>
    </w:p>
    <w:p w14:paraId="03EBB00A" w14:textId="29690F36" w:rsidR="00CE08A6" w:rsidRPr="004250BF" w:rsidRDefault="00CE08A6" w:rsidP="004250BF">
      <w:pPr>
        <w:jc w:val="both"/>
        <w:rPr>
          <w:color w:val="000000" w:themeColor="text1"/>
        </w:rPr>
      </w:pPr>
      <w:r w:rsidRPr="004250BF">
        <w:rPr>
          <w:color w:val="000000" w:themeColor="text1"/>
        </w:rPr>
        <w:t xml:space="preserve">En cuanto al vicio del dolo, sólo hace una serie de manifestaciones tendientes a señalar que COLFONDOS S.A., informó </w:t>
      </w:r>
      <w:r w:rsidR="009B2751" w:rsidRPr="004250BF">
        <w:rPr>
          <w:color w:val="000000" w:themeColor="text1"/>
        </w:rPr>
        <w:t xml:space="preserve">de manera errada para inducir </w:t>
      </w:r>
      <w:r w:rsidR="00332420" w:rsidRPr="004250BF">
        <w:rPr>
          <w:color w:val="000000" w:themeColor="text1"/>
        </w:rPr>
        <w:t>a</w:t>
      </w:r>
      <w:r w:rsidR="004D3B2D" w:rsidRPr="004250BF">
        <w:rPr>
          <w:color w:val="000000" w:themeColor="text1"/>
        </w:rPr>
        <w:t>l demandante</w:t>
      </w:r>
      <w:r w:rsidRPr="004250BF">
        <w:rPr>
          <w:color w:val="000000" w:themeColor="text1"/>
        </w:rPr>
        <w:t xml:space="preserve"> a trasladarse a este Fondo, sin intentar demostrar </w:t>
      </w:r>
      <w:r w:rsidR="00047BAF" w:rsidRPr="004250BF">
        <w:rPr>
          <w:color w:val="000000" w:themeColor="text1"/>
        </w:rPr>
        <w:t>la supuesta</w:t>
      </w:r>
      <w:r w:rsidRPr="004250BF">
        <w:rPr>
          <w:color w:val="000000" w:themeColor="text1"/>
        </w:rPr>
        <w:t xml:space="preserve">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4250BF">
        <w:rPr>
          <w:color w:val="000000" w:themeColor="text1"/>
        </w:rPr>
        <w:t>saneables</w:t>
      </w:r>
      <w:proofErr w:type="spellEnd"/>
      <w:r w:rsidRPr="004250BF">
        <w:rPr>
          <w:color w:val="000000" w:themeColor="text1"/>
        </w:rPr>
        <w:t xml:space="preserve"> por ratificación de la parte.</w:t>
      </w:r>
    </w:p>
    <w:p w14:paraId="03CD243D" w14:textId="77777777" w:rsidR="00CE08A6" w:rsidRPr="004250BF" w:rsidRDefault="00CE08A6" w:rsidP="004250BF">
      <w:pPr>
        <w:jc w:val="both"/>
        <w:rPr>
          <w:color w:val="000000" w:themeColor="text1"/>
        </w:rPr>
      </w:pPr>
    </w:p>
    <w:p w14:paraId="78D4FE37" w14:textId="17AF5F51" w:rsidR="00CE08A6" w:rsidRPr="004250BF" w:rsidRDefault="00CE08A6" w:rsidP="004250BF">
      <w:pPr>
        <w:jc w:val="both"/>
        <w:rPr>
          <w:color w:val="000000" w:themeColor="text1"/>
        </w:rPr>
      </w:pPr>
      <w:r w:rsidRPr="004250BF">
        <w:rPr>
          <w:color w:val="000000" w:themeColor="text1"/>
        </w:rPr>
        <w:t xml:space="preserve">En conclusión, </w:t>
      </w:r>
      <w:bookmarkStart w:id="4" w:name="_Hlk127268387"/>
      <w:r w:rsidRPr="004250BF">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4250BF">
        <w:rPr>
          <w:color w:val="000000" w:themeColor="text1"/>
        </w:rPr>
        <w:t xml:space="preserve"> decisión que libremente tomó </w:t>
      </w:r>
      <w:r w:rsidR="004D3B2D" w:rsidRPr="004250BF">
        <w:rPr>
          <w:color w:val="000000" w:themeColor="text1"/>
        </w:rPr>
        <w:t>el demandante</w:t>
      </w:r>
      <w:r w:rsidRPr="004250BF">
        <w:rPr>
          <w:color w:val="000000" w:themeColor="text1"/>
        </w:rPr>
        <w:t xml:space="preserve"> para trasladarse de régimen. Pues como se ha dicho anteriormente, el traslado de </w:t>
      </w:r>
      <w:r w:rsidRPr="004250BF">
        <w:rPr>
          <w:color w:val="000000" w:themeColor="text1"/>
        </w:rPr>
        <w:lastRenderedPageBreak/>
        <w:t xml:space="preserve">régimen </w:t>
      </w:r>
      <w:r w:rsidR="009B2751" w:rsidRPr="004250BF">
        <w:rPr>
          <w:color w:val="000000" w:themeColor="text1"/>
        </w:rPr>
        <w:t xml:space="preserve">pensional, fue realizado por </w:t>
      </w:r>
      <w:r w:rsidR="004D3B2D" w:rsidRPr="004250BF">
        <w:rPr>
          <w:bCs/>
        </w:rPr>
        <w:t xml:space="preserve">el señor </w:t>
      </w:r>
      <w:r w:rsidR="001F0E85">
        <w:rPr>
          <w:bCs/>
        </w:rPr>
        <w:t>OLVER LONDOÑO FRANCO</w:t>
      </w:r>
      <w:r w:rsidR="004F744D" w:rsidRPr="004250BF">
        <w:rPr>
          <w:bCs/>
        </w:rPr>
        <w:t xml:space="preserve"> </w:t>
      </w:r>
      <w:r w:rsidR="009B2751" w:rsidRPr="004250BF">
        <w:rPr>
          <w:color w:val="000000" w:themeColor="text1"/>
        </w:rPr>
        <w:t xml:space="preserve">de forma </w:t>
      </w:r>
      <w:r w:rsidR="00047BAF" w:rsidRPr="004250BF">
        <w:rPr>
          <w:color w:val="000000" w:themeColor="text1"/>
        </w:rPr>
        <w:t xml:space="preserve">libre, </w:t>
      </w:r>
      <w:r w:rsidR="00DB13B8" w:rsidRPr="004250BF">
        <w:rPr>
          <w:color w:val="000000" w:themeColor="text1"/>
        </w:rPr>
        <w:t>espontánea y</w:t>
      </w:r>
      <w:r w:rsidRPr="004250BF">
        <w:rPr>
          <w:color w:val="000000" w:themeColor="text1"/>
        </w:rPr>
        <w:t xml:space="preserve"> sin presiones, y no por la presunta omisión de información por parte de la AFP.</w:t>
      </w:r>
      <w:bookmarkEnd w:id="4"/>
    </w:p>
    <w:p w14:paraId="01E951F7" w14:textId="0D1AF921" w:rsidR="004F744D" w:rsidRPr="004250BF" w:rsidRDefault="004F744D" w:rsidP="004250BF">
      <w:pPr>
        <w:jc w:val="both"/>
        <w:rPr>
          <w:color w:val="000000" w:themeColor="text1"/>
        </w:rPr>
      </w:pPr>
    </w:p>
    <w:p w14:paraId="1E297E31" w14:textId="7F7D9DA3" w:rsidR="00CE08A6" w:rsidRPr="004250BF" w:rsidRDefault="00CE08A6" w:rsidP="004250BF">
      <w:pPr>
        <w:pStyle w:val="Prrafodelista"/>
        <w:widowControl/>
        <w:numPr>
          <w:ilvl w:val="0"/>
          <w:numId w:val="16"/>
        </w:numPr>
        <w:autoSpaceDE/>
        <w:autoSpaceDN/>
        <w:ind w:left="426"/>
        <w:contextualSpacing/>
        <w:jc w:val="both"/>
        <w:rPr>
          <w:b/>
          <w:bCs/>
          <w:color w:val="000000" w:themeColor="text1"/>
          <w:u w:val="single"/>
        </w:rPr>
      </w:pPr>
      <w:r w:rsidRPr="004250BF">
        <w:rPr>
          <w:b/>
          <w:bCs/>
          <w:color w:val="000000" w:themeColor="text1"/>
          <w:u w:val="single"/>
        </w:rPr>
        <w:t>PROHIBICIÓN DEL TRASLADO DEL RÉGIMEN DE AHORRO INDIVIDUAL CON SOLIDARIDAD AL RÉGIMEN DE PRIMA MEDIA CON PRESTACIÓN DEFINIDA</w:t>
      </w:r>
    </w:p>
    <w:p w14:paraId="11158362" w14:textId="77777777" w:rsidR="004A65EC" w:rsidRPr="004250BF" w:rsidRDefault="004A65EC" w:rsidP="004250BF">
      <w:pPr>
        <w:pStyle w:val="Prrafodelista"/>
        <w:widowControl/>
        <w:autoSpaceDE/>
        <w:autoSpaceDN/>
        <w:ind w:left="426" w:firstLine="0"/>
        <w:contextualSpacing/>
        <w:jc w:val="both"/>
        <w:rPr>
          <w:b/>
          <w:bCs/>
          <w:color w:val="000000" w:themeColor="text1"/>
          <w:u w:val="single"/>
        </w:rPr>
      </w:pPr>
    </w:p>
    <w:p w14:paraId="5316D085" w14:textId="5A51B65D" w:rsidR="007E67C3" w:rsidRPr="004250BF" w:rsidRDefault="00CE08A6" w:rsidP="004250BF">
      <w:pPr>
        <w:jc w:val="both"/>
        <w:rPr>
          <w:color w:val="000000" w:themeColor="text1"/>
        </w:rPr>
      </w:pPr>
      <w:r w:rsidRPr="004250BF">
        <w:rPr>
          <w:color w:val="000000" w:themeColor="text1"/>
        </w:rPr>
        <w:t>La presente excepción se fundamenta en el hecho de que no es posible que</w:t>
      </w:r>
      <w:r w:rsidR="009A76F0" w:rsidRPr="004250BF">
        <w:rPr>
          <w:bCs/>
        </w:rPr>
        <w:t xml:space="preserve"> </w:t>
      </w:r>
      <w:r w:rsidR="004D3B2D" w:rsidRPr="004250BF">
        <w:rPr>
          <w:bCs/>
        </w:rPr>
        <w:t xml:space="preserve">el señor </w:t>
      </w:r>
      <w:r w:rsidR="001F0E85">
        <w:rPr>
          <w:bCs/>
        </w:rPr>
        <w:t>OLVER LONDOÑO FRANCO</w:t>
      </w:r>
      <w:r w:rsidR="004F744D" w:rsidRPr="004250BF">
        <w:rPr>
          <w:bCs/>
        </w:rPr>
        <w:t xml:space="preserve"> </w:t>
      </w:r>
      <w:r w:rsidRPr="004250BF">
        <w:rPr>
          <w:color w:val="000000" w:themeColor="text1"/>
        </w:rPr>
        <w:t>se traslade de régimen pensional cuando le hace falta menos de diez años para cumplir la edad de pensión que exige el régimen de prima media con prestación definida</w:t>
      </w:r>
      <w:r w:rsidR="00731C3E" w:rsidRPr="004250BF">
        <w:rPr>
          <w:color w:val="000000" w:themeColor="text1"/>
        </w:rPr>
        <w:t xml:space="preserve"> (hombres 62 años y mujeres 57 años)</w:t>
      </w:r>
      <w:r w:rsidR="007E67C3" w:rsidRPr="004250BF">
        <w:rPr>
          <w:color w:val="000000" w:themeColor="text1"/>
        </w:rPr>
        <w:t xml:space="preserve">, como quiera que a la fecha, </w:t>
      </w:r>
      <w:r w:rsidR="004D3B2D" w:rsidRPr="004250BF">
        <w:rPr>
          <w:color w:val="000000" w:themeColor="text1"/>
        </w:rPr>
        <w:t>el demandante</w:t>
      </w:r>
      <w:r w:rsidR="007E67C3" w:rsidRPr="004250BF">
        <w:rPr>
          <w:color w:val="000000" w:themeColor="text1"/>
        </w:rPr>
        <w:t xml:space="preserve"> cuenta con </w:t>
      </w:r>
      <w:r w:rsidR="00726E26">
        <w:rPr>
          <w:color w:val="000000" w:themeColor="text1"/>
        </w:rPr>
        <w:t>7</w:t>
      </w:r>
      <w:r w:rsidR="00F32C28" w:rsidRPr="004250BF">
        <w:rPr>
          <w:color w:val="000000" w:themeColor="text1"/>
        </w:rPr>
        <w:t>1</w:t>
      </w:r>
      <w:r w:rsidR="007E67C3" w:rsidRPr="004250BF">
        <w:rPr>
          <w:color w:val="000000" w:themeColor="text1"/>
        </w:rPr>
        <w:t xml:space="preserve"> años de edad, lo que impide que se </w:t>
      </w:r>
      <w:r w:rsidR="00086C25" w:rsidRPr="004250BF">
        <w:rPr>
          <w:color w:val="000000" w:themeColor="text1"/>
        </w:rPr>
        <w:t>traslade del régimen de ahorro individual con solidaridad al régimen de prima media con prestación definida</w:t>
      </w:r>
      <w:r w:rsidR="007E67C3" w:rsidRPr="004250BF">
        <w:rPr>
          <w:color w:val="000000" w:themeColor="text1"/>
        </w:rPr>
        <w:t xml:space="preserve">. </w:t>
      </w:r>
      <w:r w:rsidRPr="004250BF">
        <w:rPr>
          <w:color w:val="000000" w:themeColor="text1"/>
        </w:rPr>
        <w:t>Tal como lo señala la Ley 797 de 2003.</w:t>
      </w:r>
    </w:p>
    <w:p w14:paraId="696BE22F" w14:textId="77777777" w:rsidR="00CE08A6" w:rsidRPr="004250BF" w:rsidRDefault="00CE08A6" w:rsidP="004250BF">
      <w:pPr>
        <w:jc w:val="both"/>
        <w:rPr>
          <w:color w:val="000000" w:themeColor="text1"/>
        </w:rPr>
      </w:pPr>
    </w:p>
    <w:p w14:paraId="6AD124C0" w14:textId="187DE3EB" w:rsidR="00CE08A6" w:rsidRPr="004250BF" w:rsidRDefault="00CE08A6" w:rsidP="004250BF">
      <w:pPr>
        <w:jc w:val="both"/>
        <w:rPr>
          <w:color w:val="000000" w:themeColor="text1"/>
        </w:rPr>
      </w:pPr>
      <w:r w:rsidRPr="004250BF">
        <w:rPr>
          <w:color w:val="000000" w:themeColor="text1"/>
        </w:rPr>
        <w:t>Conforme a lo anterior, cabe recordar que, inicialmente, el artículo 13 literal e) de la Ley 100 de 1993, en ejercicio del derecho a la libre escogencia de régimen pensional,</w:t>
      </w:r>
      <w:r w:rsidR="00C246F0" w:rsidRPr="004250BF">
        <w:rPr>
          <w:color w:val="000000" w:themeColor="text1"/>
        </w:rPr>
        <w:t xml:space="preserve"> </w:t>
      </w:r>
      <w:r w:rsidRPr="004250BF">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4250BF" w:rsidRDefault="00CE08A6" w:rsidP="004250BF">
      <w:pPr>
        <w:jc w:val="both"/>
        <w:rPr>
          <w:color w:val="000000" w:themeColor="text1"/>
        </w:rPr>
      </w:pPr>
    </w:p>
    <w:p w14:paraId="4B9C5776" w14:textId="0F01C401" w:rsidR="00CE08A6" w:rsidRPr="004250BF" w:rsidRDefault="00CE08A6" w:rsidP="004250BF">
      <w:pPr>
        <w:ind w:left="360"/>
        <w:jc w:val="both"/>
        <w:rPr>
          <w:i/>
          <w:iCs/>
          <w:color w:val="000000" w:themeColor="text1"/>
        </w:rPr>
      </w:pPr>
      <w:r w:rsidRPr="004250BF">
        <w:rPr>
          <w:i/>
          <w:iCs/>
          <w:color w:val="000000" w:themeColor="text1"/>
        </w:rPr>
        <w:t xml:space="preserve">“Los </w:t>
      </w:r>
      <w:r w:rsidR="00332420" w:rsidRPr="004250BF">
        <w:rPr>
          <w:i/>
          <w:iCs/>
          <w:color w:val="000000" w:themeColor="text1"/>
        </w:rPr>
        <w:t>afiliad</w:t>
      </w:r>
      <w:r w:rsidR="00FB2682" w:rsidRPr="004250BF">
        <w:rPr>
          <w:i/>
          <w:iCs/>
          <w:color w:val="000000" w:themeColor="text1"/>
        </w:rPr>
        <w:t>o</w:t>
      </w:r>
      <w:r w:rsidRPr="004250BF">
        <w:rPr>
          <w:i/>
          <w:iCs/>
          <w:color w:val="000000" w:themeColor="text1"/>
        </w:rPr>
        <w:t xml:space="preserve">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4D3B2D" w:rsidRPr="004250BF">
        <w:rPr>
          <w:i/>
          <w:iCs/>
          <w:color w:val="000000" w:themeColor="text1"/>
        </w:rPr>
        <w:t>el afiliado</w:t>
      </w:r>
      <w:r w:rsidRPr="004250BF">
        <w:rPr>
          <w:i/>
          <w:iCs/>
          <w:color w:val="000000" w:themeColor="text1"/>
        </w:rPr>
        <w:t xml:space="preserve"> no podrá trasladarse de régimen cuando le faltaren diez (10) años o menos para cumplir la edad para tener derecho a la pensión de vejez.”</w:t>
      </w:r>
    </w:p>
    <w:p w14:paraId="51C90A64" w14:textId="77777777" w:rsidR="00B757EA" w:rsidRPr="004250BF" w:rsidRDefault="00B757EA" w:rsidP="004250BF">
      <w:pPr>
        <w:ind w:left="360"/>
        <w:jc w:val="both"/>
        <w:rPr>
          <w:i/>
          <w:iCs/>
          <w:color w:val="000000" w:themeColor="text1"/>
        </w:rPr>
      </w:pPr>
    </w:p>
    <w:p w14:paraId="2F56B4D8" w14:textId="6BE555A2" w:rsidR="00CE08A6" w:rsidRPr="004250BF" w:rsidRDefault="00CE08A6" w:rsidP="004250BF">
      <w:pPr>
        <w:jc w:val="both"/>
        <w:rPr>
          <w:color w:val="000000" w:themeColor="text1"/>
        </w:rPr>
      </w:pPr>
      <w:r w:rsidRPr="004250BF">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4250BF">
        <w:rPr>
          <w:color w:val="000000" w:themeColor="text1"/>
        </w:rPr>
        <w:t>ii</w:t>
      </w:r>
      <w:proofErr w:type="spellEnd"/>
      <w:r w:rsidRPr="004250BF">
        <w:rPr>
          <w:color w:val="000000" w:themeColor="text1"/>
        </w:rPr>
        <w:t>) incorporó la prohibición de traslado cuando a</w:t>
      </w:r>
      <w:r w:rsidR="00FB2682" w:rsidRPr="004250BF">
        <w:rPr>
          <w:color w:val="000000" w:themeColor="text1"/>
        </w:rPr>
        <w:t xml:space="preserve"> </w:t>
      </w:r>
      <w:r w:rsidR="004D3B2D" w:rsidRPr="004250BF">
        <w:rPr>
          <w:color w:val="000000" w:themeColor="text1"/>
        </w:rPr>
        <w:t>el afiliado</w:t>
      </w:r>
      <w:r w:rsidRPr="004250BF">
        <w:rPr>
          <w:color w:val="000000" w:themeColor="text1"/>
        </w:rPr>
        <w:t xml:space="preserve"> le faltaren 10 años o menos para cumplir el requisito de la edad exigido para acceder al derecho a la pensión.</w:t>
      </w:r>
    </w:p>
    <w:p w14:paraId="2C64817C" w14:textId="77777777" w:rsidR="00CE08A6" w:rsidRPr="004250BF" w:rsidRDefault="00CE08A6" w:rsidP="004250BF">
      <w:pPr>
        <w:jc w:val="both"/>
        <w:rPr>
          <w:color w:val="000000" w:themeColor="text1"/>
        </w:rPr>
      </w:pPr>
    </w:p>
    <w:p w14:paraId="26C842AC" w14:textId="614CDC71" w:rsidR="00CE08A6" w:rsidRPr="004250BF" w:rsidRDefault="009B2751" w:rsidP="004250BF">
      <w:pPr>
        <w:jc w:val="both"/>
        <w:rPr>
          <w:color w:val="000000" w:themeColor="text1"/>
        </w:rPr>
      </w:pPr>
      <w:r w:rsidRPr="004250BF">
        <w:rPr>
          <w:color w:val="000000" w:themeColor="text1"/>
        </w:rPr>
        <w:t xml:space="preserve">Dicha prohibición se </w:t>
      </w:r>
      <w:r w:rsidR="00CE08A6" w:rsidRPr="004250BF">
        <w:rPr>
          <w:color w:val="000000" w:themeColor="text1"/>
        </w:rPr>
        <w:t>implem</w:t>
      </w:r>
      <w:r w:rsidRPr="004250BF">
        <w:rPr>
          <w:color w:val="000000" w:themeColor="text1"/>
        </w:rPr>
        <w:t xml:space="preserve">entó con el objetivo de mantener la </w:t>
      </w:r>
      <w:r w:rsidR="00CE08A6" w:rsidRPr="004250BF">
        <w:rPr>
          <w:color w:val="000000" w:themeColor="text1"/>
        </w:rPr>
        <w:t xml:space="preserve">sostenibilidad financiera del sistema y evitar que </w:t>
      </w:r>
      <w:r w:rsidR="00475438" w:rsidRPr="004250BF">
        <w:rPr>
          <w:color w:val="000000" w:themeColor="text1"/>
        </w:rPr>
        <w:t>personas estando</w:t>
      </w:r>
      <w:r w:rsidRPr="004250BF">
        <w:rPr>
          <w:color w:val="000000" w:themeColor="text1"/>
        </w:rPr>
        <w:t xml:space="preserve"> en el régimen de </w:t>
      </w:r>
      <w:r w:rsidR="00CE08A6" w:rsidRPr="004250BF">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4250BF" w:rsidRDefault="00CE08A6" w:rsidP="004250BF">
      <w:pPr>
        <w:jc w:val="both"/>
        <w:rPr>
          <w:i/>
          <w:iCs/>
          <w:color w:val="000000" w:themeColor="text1"/>
        </w:rPr>
      </w:pPr>
    </w:p>
    <w:p w14:paraId="3AA6D88E" w14:textId="5367EFA9" w:rsidR="00CE08A6" w:rsidRPr="004250BF" w:rsidRDefault="00CE08A6" w:rsidP="004250BF">
      <w:pPr>
        <w:jc w:val="both"/>
        <w:rPr>
          <w:color w:val="000000" w:themeColor="text1"/>
        </w:rPr>
      </w:pPr>
      <w:r w:rsidRPr="004250BF">
        <w:rPr>
          <w:color w:val="000000" w:themeColor="text1"/>
        </w:rPr>
        <w:t xml:space="preserve">La prohibición de traslado cuando al </w:t>
      </w:r>
      <w:r w:rsidR="00DF0826" w:rsidRPr="004250BF">
        <w:rPr>
          <w:color w:val="000000" w:themeColor="text1"/>
        </w:rPr>
        <w:t>afiliado</w:t>
      </w:r>
      <w:r w:rsidRPr="004250BF">
        <w:rPr>
          <w:color w:val="000000" w:themeColor="text1"/>
        </w:rPr>
        <w:t xml:space="preserve"> le faltaren 10 años o menos para cumplir el requisito de la edad exigido para acceder al derecho a la pensión, contenida en el literal e) del artículo 13</w:t>
      </w:r>
      <w:r w:rsidR="00C246F0" w:rsidRPr="004250BF">
        <w:rPr>
          <w:color w:val="000000" w:themeColor="text1"/>
        </w:rPr>
        <w:t xml:space="preserve"> </w:t>
      </w:r>
      <w:r w:rsidRPr="004250BF">
        <w:rPr>
          <w:color w:val="000000" w:themeColor="text1"/>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4250BF" w:rsidRDefault="00CE08A6" w:rsidP="004250BF">
      <w:pPr>
        <w:jc w:val="both"/>
        <w:rPr>
          <w:color w:val="000000" w:themeColor="text1"/>
        </w:rPr>
      </w:pPr>
    </w:p>
    <w:p w14:paraId="6700DD60" w14:textId="6F56B10A" w:rsidR="00CE08A6" w:rsidRPr="004250BF" w:rsidRDefault="00CE08A6" w:rsidP="004250BF">
      <w:pPr>
        <w:jc w:val="both"/>
        <w:rPr>
          <w:i/>
          <w:iCs/>
          <w:color w:val="000000" w:themeColor="text1"/>
        </w:rPr>
      </w:pPr>
      <w:r w:rsidRPr="004250BF">
        <w:rPr>
          <w:color w:val="000000" w:themeColor="text1"/>
        </w:rPr>
        <w:t>En dicho fallo, la Corte sostuvo que “</w:t>
      </w:r>
      <w:r w:rsidRPr="004250BF">
        <w:rPr>
          <w:i/>
          <w:iCs/>
          <w:color w:val="000000" w:themeColor="text1"/>
        </w:rPr>
        <w:t xml:space="preserve">la medida prevista en la norma acusada, conforme a la cual </w:t>
      </w:r>
      <w:r w:rsidR="004D3B2D" w:rsidRPr="004250BF">
        <w:rPr>
          <w:i/>
          <w:iCs/>
          <w:color w:val="000000" w:themeColor="text1"/>
        </w:rPr>
        <w:t>el afiliado</w:t>
      </w:r>
      <w:r w:rsidRPr="004250BF">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w:t>
      </w:r>
      <w:r w:rsidR="00E6574F" w:rsidRPr="004250BF">
        <w:rPr>
          <w:i/>
          <w:iCs/>
          <w:color w:val="000000" w:themeColor="text1"/>
        </w:rPr>
        <w:t xml:space="preserve"> </w:t>
      </w:r>
      <w:r w:rsidRPr="004250BF">
        <w:rPr>
          <w:i/>
          <w:iCs/>
          <w:color w:val="000000" w:themeColor="text1"/>
        </w:rPr>
        <w:t>En efecto, el objetivo perseguido por la disposición demandada</w:t>
      </w:r>
      <w:r w:rsidR="00E6574F" w:rsidRPr="004250BF">
        <w:rPr>
          <w:i/>
          <w:iCs/>
          <w:color w:val="000000" w:themeColor="text1"/>
        </w:rPr>
        <w:t xml:space="preserve"> </w:t>
      </w:r>
      <w:r w:rsidRPr="004250BF">
        <w:rPr>
          <w:i/>
          <w:iCs/>
          <w:color w:val="000000" w:themeColor="text1"/>
        </w:rPr>
        <w:t>consiste en evitarla  descapitalización del  fondo común del Régimen Solidario de  Prima Media</w:t>
      </w:r>
      <w:r w:rsidR="00E6574F" w:rsidRPr="004250BF">
        <w:rPr>
          <w:i/>
          <w:iCs/>
          <w:color w:val="000000" w:themeColor="text1"/>
        </w:rPr>
        <w:t xml:space="preserve"> </w:t>
      </w:r>
      <w:r w:rsidRPr="004250BF">
        <w:rPr>
          <w:i/>
          <w:iCs/>
          <w:color w:val="000000" w:themeColor="text1"/>
        </w:rPr>
        <w:t xml:space="preserve">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4250BF" w:rsidRDefault="00CE08A6" w:rsidP="004250BF">
      <w:pPr>
        <w:jc w:val="both"/>
        <w:rPr>
          <w:i/>
          <w:iCs/>
          <w:color w:val="000000" w:themeColor="text1"/>
        </w:rPr>
      </w:pPr>
    </w:p>
    <w:p w14:paraId="21030D3A" w14:textId="015E022C" w:rsidR="00CE08A6" w:rsidRPr="004250BF" w:rsidRDefault="00CE08A6" w:rsidP="004250BF">
      <w:pPr>
        <w:jc w:val="both"/>
        <w:rPr>
          <w:color w:val="000000" w:themeColor="text1"/>
        </w:rPr>
      </w:pPr>
      <w:r w:rsidRPr="004250BF">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4250BF">
        <w:rPr>
          <w:i/>
          <w:iCs/>
          <w:color w:val="000000" w:themeColor="text1"/>
        </w:rPr>
        <w:t xml:space="preserve">no  puede desconocerse  la  potestad  reconocida  a  las personas previstas en las hipótesis normativas de los incisos 4° y 5° del artículo 36 de la Ley  100  de  1993,  de  retornar  en  cualquier  tiempo  al  régimen </w:t>
      </w:r>
      <w:r w:rsidRPr="004250BF">
        <w:rPr>
          <w:i/>
          <w:iCs/>
          <w:color w:val="000000" w:themeColor="text1"/>
        </w:rPr>
        <w:lastRenderedPageBreak/>
        <w:t>de  prima  media  con prestación definida y, por lo mismo, hacer efectivo su derecho pensional con fundamento en las disposiciones que le resulten más benéficas</w:t>
      </w:r>
      <w:r w:rsidRPr="004250BF">
        <w:rPr>
          <w:color w:val="000000" w:themeColor="text1"/>
        </w:rPr>
        <w:t xml:space="preserve">”. En consecuencia, los beneficiarios del régimen de transición por tiempo de servicio </w:t>
      </w:r>
      <w:r w:rsidR="00731C3E" w:rsidRPr="004250BF">
        <w:rPr>
          <w:color w:val="000000" w:themeColor="text1"/>
        </w:rPr>
        <w:t>cotizado</w:t>
      </w:r>
      <w:r w:rsidRPr="004250BF">
        <w:rPr>
          <w:color w:val="000000" w:themeColor="text1"/>
        </w:rPr>
        <w:t xml:space="preserve"> podrán trasladarse de régimen en cualquier momento, incluso cuando le faltaren menos de 10 años o menos para alcanzar su pensión de vejez, manteniendo los beneficios del régimen de transición.</w:t>
      </w:r>
    </w:p>
    <w:p w14:paraId="0E8614F9" w14:textId="77777777" w:rsidR="004A65EC" w:rsidRPr="004250BF" w:rsidRDefault="004A65EC" w:rsidP="004250BF">
      <w:pPr>
        <w:jc w:val="both"/>
        <w:rPr>
          <w:color w:val="000000" w:themeColor="text1"/>
        </w:rPr>
      </w:pPr>
    </w:p>
    <w:p w14:paraId="0D1F22DF" w14:textId="780DCB0F" w:rsidR="00CE08A6" w:rsidRPr="004250BF" w:rsidRDefault="00CE08A6" w:rsidP="004250BF">
      <w:pPr>
        <w:jc w:val="both"/>
        <w:rPr>
          <w:color w:val="000000" w:themeColor="text1"/>
        </w:rPr>
      </w:pPr>
      <w:r w:rsidRPr="004250BF">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4250BF">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4250BF">
        <w:rPr>
          <w:color w:val="000000" w:themeColor="text1"/>
        </w:rPr>
        <w:t xml:space="preserve"> No obstante, lo anterior, </w:t>
      </w:r>
      <w:proofErr w:type="spellStart"/>
      <w:r w:rsidRPr="004250BF">
        <w:rPr>
          <w:color w:val="000000" w:themeColor="text1"/>
        </w:rPr>
        <w:t>ii</w:t>
      </w:r>
      <w:proofErr w:type="spellEnd"/>
      <w:r w:rsidRPr="004250BF">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4250BF">
        <w:rPr>
          <w:i/>
          <w:iCs/>
          <w:color w:val="000000" w:themeColor="text1"/>
        </w:rPr>
        <w:t>En todo caso, de ser viable dicho traslado o haberse</w:t>
      </w:r>
      <w:r w:rsidR="00E6574F" w:rsidRPr="004250BF">
        <w:rPr>
          <w:i/>
          <w:iCs/>
          <w:color w:val="000000" w:themeColor="text1"/>
        </w:rPr>
        <w:t xml:space="preserve"> </w:t>
      </w:r>
      <w:r w:rsidRPr="004250BF">
        <w:rPr>
          <w:i/>
          <w:iCs/>
          <w:color w:val="000000" w:themeColor="text1"/>
        </w:rPr>
        <w:t>efectuado el mismo al momento de proferirse la presente providencia, ello no da lugar, bajo ninguna circunstancia, a recuperar el régimen de transición</w:t>
      </w:r>
      <w:r w:rsidRPr="004250BF">
        <w:rPr>
          <w:color w:val="000000" w:themeColor="text1"/>
        </w:rPr>
        <w:t xml:space="preserve">”. Por fuera de lo anterior, </w:t>
      </w:r>
      <w:proofErr w:type="spellStart"/>
      <w:r w:rsidRPr="004250BF">
        <w:rPr>
          <w:color w:val="000000" w:themeColor="text1"/>
        </w:rPr>
        <w:t>iii</w:t>
      </w:r>
      <w:proofErr w:type="spellEnd"/>
      <w:r w:rsidRPr="004250BF">
        <w:rPr>
          <w:color w:val="000000" w:themeColor="text1"/>
        </w:rPr>
        <w:t xml:space="preserve">) en relación con los demás </w:t>
      </w:r>
      <w:r w:rsidR="00332420" w:rsidRPr="004250BF">
        <w:rPr>
          <w:color w:val="000000" w:themeColor="text1"/>
        </w:rPr>
        <w:t>afiliad</w:t>
      </w:r>
      <w:r w:rsidR="00FB2682" w:rsidRPr="004250BF">
        <w:rPr>
          <w:color w:val="000000" w:themeColor="text1"/>
        </w:rPr>
        <w:t>o</w:t>
      </w:r>
      <w:r w:rsidRPr="004250BF">
        <w:rPr>
          <w:color w:val="000000" w:themeColor="text1"/>
        </w:rPr>
        <w:t xml:space="preserve">s al Sistema General de Pensiones, igualmente podrán trasladarse de régimen pensional por una sola vez cada 5 años, pero no podrán </w:t>
      </w:r>
      <w:r w:rsidR="00475438" w:rsidRPr="004250BF">
        <w:rPr>
          <w:color w:val="000000" w:themeColor="text1"/>
        </w:rPr>
        <w:t>hacerlo si</w:t>
      </w:r>
      <w:r w:rsidRPr="004250BF">
        <w:rPr>
          <w:color w:val="000000" w:themeColor="text1"/>
        </w:rPr>
        <w:t xml:space="preserve"> le faltaren 10 años o menos para cumplir la edad exigida para acceder al derecho a la pensión, lo anterior, de conformidad con el literal e)</w:t>
      </w:r>
      <w:r w:rsidR="00E6574F" w:rsidRPr="004250BF">
        <w:rPr>
          <w:color w:val="000000" w:themeColor="text1"/>
        </w:rPr>
        <w:t xml:space="preserve"> </w:t>
      </w:r>
      <w:r w:rsidRPr="004250BF">
        <w:rPr>
          <w:color w:val="000000" w:themeColor="text1"/>
        </w:rPr>
        <w:t>del artículo 13 de la Ley 100 de 1993, modificado por el artículo 2 de la Ley 797 de 2003.</w:t>
      </w:r>
      <w:r w:rsidRPr="004250BF">
        <w:rPr>
          <w:rStyle w:val="Refdenotaalpie"/>
          <w:color w:val="000000" w:themeColor="text1"/>
        </w:rPr>
        <w:footnoteReference w:id="1"/>
      </w:r>
    </w:p>
    <w:p w14:paraId="771D2767" w14:textId="77777777" w:rsidR="00086C25" w:rsidRPr="004250BF" w:rsidRDefault="00086C25" w:rsidP="004250BF">
      <w:pPr>
        <w:jc w:val="both"/>
        <w:rPr>
          <w:color w:val="000000" w:themeColor="text1"/>
        </w:rPr>
      </w:pPr>
      <w:bookmarkStart w:id="5" w:name="_Hlk127268438"/>
    </w:p>
    <w:p w14:paraId="000DBACB" w14:textId="7888D0C6" w:rsidR="00086C25" w:rsidRPr="004250BF" w:rsidRDefault="00086C25" w:rsidP="004250BF">
      <w:pPr>
        <w:jc w:val="both"/>
        <w:rPr>
          <w:color w:val="000000" w:themeColor="text1"/>
        </w:rPr>
      </w:pPr>
      <w:r w:rsidRPr="004250BF">
        <w:rPr>
          <w:color w:val="000000" w:themeColor="text1"/>
        </w:rPr>
        <w:t xml:space="preserve">Por consiguiente, se puede inferir que </w:t>
      </w:r>
      <w:r w:rsidR="004D3B2D" w:rsidRPr="004250BF">
        <w:rPr>
          <w:bCs/>
        </w:rPr>
        <w:t xml:space="preserve">el señor </w:t>
      </w:r>
      <w:r w:rsidR="001F0E85">
        <w:rPr>
          <w:bCs/>
        </w:rPr>
        <w:t>OLVER LONDOÑO FRANCO</w:t>
      </w:r>
      <w:r w:rsidR="00B9450B" w:rsidRPr="004250BF">
        <w:rPr>
          <w:bCs/>
        </w:rPr>
        <w:t xml:space="preserve"> </w:t>
      </w:r>
      <w:r w:rsidRPr="004250BF">
        <w:rPr>
          <w:color w:val="000000" w:themeColor="text1"/>
        </w:rPr>
        <w:t xml:space="preserve">podría trasladarse de régimen pensional por una sola vez cada 5 años, pero no podría hacerlo si le faltaren 10 años o menos para cumplir los </w:t>
      </w:r>
      <w:r w:rsidR="00B70AE3" w:rsidRPr="004250BF">
        <w:rPr>
          <w:color w:val="000000" w:themeColor="text1"/>
        </w:rPr>
        <w:t>62</w:t>
      </w:r>
      <w:r w:rsidRPr="004250BF">
        <w:rPr>
          <w:color w:val="000000" w:themeColor="text1"/>
        </w:rPr>
        <w:t xml:space="preserve"> años de edad. En tal sentido, como quiera que para la fecha de contestación de la presente demanda, se tiene que </w:t>
      </w:r>
      <w:r w:rsidR="004D3B2D" w:rsidRPr="004250BF">
        <w:rPr>
          <w:color w:val="000000" w:themeColor="text1"/>
        </w:rPr>
        <w:t>el demandante</w:t>
      </w:r>
      <w:r w:rsidRPr="004250BF">
        <w:rPr>
          <w:color w:val="000000" w:themeColor="text1"/>
        </w:rPr>
        <w:t xml:space="preserve"> cuenta con </w:t>
      </w:r>
      <w:r w:rsidR="00726E26">
        <w:rPr>
          <w:color w:val="000000" w:themeColor="text1"/>
        </w:rPr>
        <w:t>7</w:t>
      </w:r>
      <w:r w:rsidR="00F32C28" w:rsidRPr="004250BF">
        <w:rPr>
          <w:color w:val="000000" w:themeColor="text1"/>
        </w:rPr>
        <w:t>1</w:t>
      </w:r>
      <w:r w:rsidRPr="004250BF">
        <w:rPr>
          <w:color w:val="000000" w:themeColor="text1"/>
        </w:rPr>
        <w:t xml:space="preserve"> años</w:t>
      </w:r>
      <w:r w:rsidR="00834D85" w:rsidRPr="004250BF">
        <w:rPr>
          <w:color w:val="000000" w:themeColor="text1"/>
        </w:rPr>
        <w:t xml:space="preserve"> de edad</w:t>
      </w:r>
      <w:r w:rsidRPr="004250BF">
        <w:rPr>
          <w:color w:val="000000" w:themeColor="text1"/>
        </w:rPr>
        <w:t xml:space="preserve">, podemos concluir que </w:t>
      </w:r>
      <w:r w:rsidR="004D3B2D" w:rsidRPr="004250BF">
        <w:rPr>
          <w:color w:val="000000" w:themeColor="text1"/>
        </w:rPr>
        <w:t>el actor</w:t>
      </w:r>
      <w:r w:rsidRPr="004250BF">
        <w:rPr>
          <w:color w:val="000000" w:themeColor="text1"/>
        </w:rPr>
        <w:t xml:space="preserve"> se encuentra </w:t>
      </w:r>
      <w:r w:rsidR="00332420" w:rsidRPr="004250BF">
        <w:rPr>
          <w:color w:val="000000" w:themeColor="text1"/>
        </w:rPr>
        <w:t>inmers</w:t>
      </w:r>
      <w:r w:rsidR="00B70AE3" w:rsidRPr="004250BF">
        <w:rPr>
          <w:color w:val="000000" w:themeColor="text1"/>
        </w:rPr>
        <w:t>o</w:t>
      </w:r>
      <w:r w:rsidRPr="004250BF">
        <w:rPr>
          <w:color w:val="000000" w:themeColor="text1"/>
        </w:rPr>
        <w:t xml:space="preserve"> en la prohibición establecida en el artículo el artículo 2° de la Ley 797 de 2003, por lo que se reitera al despacho que </w:t>
      </w:r>
      <w:r w:rsidRPr="004250BF">
        <w:rPr>
          <w:bCs/>
        </w:rPr>
        <w:t>el</w:t>
      </w:r>
      <w:r w:rsidR="004D3B2D" w:rsidRPr="004250BF">
        <w:rPr>
          <w:bCs/>
        </w:rPr>
        <w:t xml:space="preserve"> señor </w:t>
      </w:r>
      <w:r w:rsidR="001F0E85">
        <w:rPr>
          <w:bCs/>
        </w:rPr>
        <w:t>OLVER LONDOÑO FRANCO</w:t>
      </w:r>
      <w:r w:rsidR="00B9450B" w:rsidRPr="004250BF">
        <w:rPr>
          <w:bCs/>
        </w:rPr>
        <w:t xml:space="preserve"> </w:t>
      </w:r>
      <w:r w:rsidRPr="004250BF">
        <w:rPr>
          <w:color w:val="000000" w:themeColor="text1"/>
        </w:rPr>
        <w:t xml:space="preserve">no cumple con los requisitos  de  orden  constitucional,  legal  y jurisprudencial  establecidos  para  que  se declare que </w:t>
      </w:r>
      <w:r w:rsidR="004D3B2D" w:rsidRPr="004250BF">
        <w:rPr>
          <w:color w:val="000000" w:themeColor="text1"/>
        </w:rPr>
        <w:t>el demandante</w:t>
      </w:r>
      <w:r w:rsidRPr="004250BF">
        <w:rPr>
          <w:color w:val="000000" w:themeColor="text1"/>
        </w:rPr>
        <w:t xml:space="preserve"> tiene derecho a estar válidamente </w:t>
      </w:r>
      <w:r w:rsidR="00DF0826" w:rsidRPr="004250BF">
        <w:rPr>
          <w:color w:val="000000" w:themeColor="text1"/>
        </w:rPr>
        <w:t>afiliado</w:t>
      </w:r>
      <w:r w:rsidRPr="004250BF">
        <w:rPr>
          <w:color w:val="000000" w:themeColor="text1"/>
        </w:rPr>
        <w:t xml:space="preserve"> en Régimen de Prima Media con Prestación definida, administrado por COLPENSIONES.  </w:t>
      </w:r>
    </w:p>
    <w:bookmarkEnd w:id="5"/>
    <w:p w14:paraId="76D0B153" w14:textId="77777777" w:rsidR="00332420" w:rsidRPr="004250BF" w:rsidRDefault="00332420" w:rsidP="004250BF">
      <w:pPr>
        <w:widowControl/>
        <w:autoSpaceDE/>
        <w:autoSpaceDN/>
        <w:contextualSpacing/>
        <w:jc w:val="both"/>
        <w:rPr>
          <w:b/>
          <w:bCs/>
          <w:color w:val="000000" w:themeColor="text1"/>
          <w:u w:val="single"/>
        </w:rPr>
      </w:pPr>
    </w:p>
    <w:p w14:paraId="179D5128" w14:textId="56E9509F" w:rsidR="00CE08A6" w:rsidRPr="004250BF" w:rsidRDefault="00CE08A6" w:rsidP="004250BF">
      <w:pPr>
        <w:pStyle w:val="Prrafodelista"/>
        <w:widowControl/>
        <w:numPr>
          <w:ilvl w:val="0"/>
          <w:numId w:val="16"/>
        </w:numPr>
        <w:autoSpaceDE/>
        <w:autoSpaceDN/>
        <w:ind w:left="426"/>
        <w:contextualSpacing/>
        <w:jc w:val="both"/>
        <w:rPr>
          <w:b/>
          <w:bCs/>
          <w:color w:val="000000" w:themeColor="text1"/>
          <w:u w:val="single"/>
        </w:rPr>
      </w:pPr>
      <w:r w:rsidRPr="004250BF">
        <w:rPr>
          <w:b/>
          <w:bCs/>
          <w:color w:val="000000" w:themeColor="text1"/>
          <w:u w:val="single"/>
        </w:rPr>
        <w:t>INEXISTENCIA DE LA OBLIGACIÓN DE DEVOLVER EL SEGURO PREVISIONAL CUANDO</w:t>
      </w:r>
      <w:r w:rsidR="00B56C22" w:rsidRPr="004250BF">
        <w:rPr>
          <w:b/>
          <w:bCs/>
          <w:color w:val="000000" w:themeColor="text1"/>
          <w:u w:val="single"/>
        </w:rPr>
        <w:t xml:space="preserve"> </w:t>
      </w:r>
      <w:r w:rsidRPr="004250BF">
        <w:rPr>
          <w:b/>
          <w:bCs/>
          <w:color w:val="000000" w:themeColor="text1"/>
          <w:u w:val="single"/>
        </w:rPr>
        <w:t>SE DECLARA LA NULIDAD Y/O INEFICACIA DE LA AFILIACIÓN POR FALTA DE CAUSA Y PORQUE AFECTA DERECHOS DE TERCEROS DE BUENA FE</w:t>
      </w:r>
      <w:bookmarkStart w:id="6" w:name="_Hlk120777926"/>
    </w:p>
    <w:p w14:paraId="093F2ED2" w14:textId="77777777" w:rsidR="00CE08A6" w:rsidRPr="004250BF" w:rsidRDefault="00CE08A6" w:rsidP="004250BF">
      <w:pPr>
        <w:jc w:val="both"/>
        <w:rPr>
          <w:color w:val="000000" w:themeColor="text1"/>
        </w:rPr>
      </w:pPr>
    </w:p>
    <w:p w14:paraId="57F3E61C" w14:textId="42081573" w:rsidR="00CE08A6" w:rsidRPr="004250BF" w:rsidRDefault="00CE08A6" w:rsidP="004250BF">
      <w:pPr>
        <w:jc w:val="both"/>
        <w:rPr>
          <w:b/>
          <w:bCs/>
          <w:color w:val="000000" w:themeColor="text1"/>
          <w:u w:val="single"/>
        </w:rPr>
      </w:pPr>
      <w:r w:rsidRPr="004250BF">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D3B2D" w:rsidRPr="004250BF">
        <w:rPr>
          <w:color w:val="000000" w:themeColor="text1"/>
        </w:rPr>
        <w:t>el demandante</w:t>
      </w:r>
      <w:r w:rsidRPr="004250BF">
        <w:rPr>
          <w:color w:val="000000" w:themeColor="text1"/>
        </w:rPr>
        <w:t xml:space="preserve">. </w:t>
      </w:r>
    </w:p>
    <w:p w14:paraId="42CFA660" w14:textId="77777777" w:rsidR="00CE08A6" w:rsidRPr="004250BF" w:rsidRDefault="00CE08A6" w:rsidP="004250BF">
      <w:pPr>
        <w:jc w:val="both"/>
        <w:rPr>
          <w:color w:val="000000" w:themeColor="text1"/>
        </w:rPr>
      </w:pPr>
    </w:p>
    <w:p w14:paraId="332E816D" w14:textId="77777777" w:rsidR="00CE08A6" w:rsidRPr="004250BF" w:rsidRDefault="00CE08A6" w:rsidP="004250BF">
      <w:pPr>
        <w:jc w:val="both"/>
        <w:rPr>
          <w:color w:val="000000" w:themeColor="text1"/>
        </w:rPr>
      </w:pPr>
      <w:r w:rsidRPr="004250BF">
        <w:rPr>
          <w:color w:val="000000" w:themeColor="text1"/>
        </w:rPr>
        <w:t xml:space="preserve">Al respecto, el artículo 20 de la Ley 100 de 1993 señala que: </w:t>
      </w:r>
    </w:p>
    <w:p w14:paraId="1A27F031" w14:textId="77777777" w:rsidR="00CE08A6" w:rsidRPr="004250BF" w:rsidRDefault="00CE08A6" w:rsidP="004250BF">
      <w:pPr>
        <w:jc w:val="both"/>
        <w:rPr>
          <w:color w:val="000000" w:themeColor="text1"/>
        </w:rPr>
      </w:pPr>
    </w:p>
    <w:p w14:paraId="0936471E" w14:textId="77777777" w:rsidR="00CE08A6" w:rsidRPr="004250BF" w:rsidRDefault="00CE08A6" w:rsidP="004250BF">
      <w:pPr>
        <w:pStyle w:val="NormalWeb"/>
        <w:spacing w:before="0" w:beforeAutospacing="0" w:after="0" w:afterAutospacing="0"/>
        <w:ind w:left="426"/>
        <w:jc w:val="both"/>
        <w:rPr>
          <w:rFonts w:ascii="Arial" w:hAnsi="Arial" w:cs="Arial"/>
          <w:i/>
          <w:iCs/>
          <w:sz w:val="22"/>
          <w:szCs w:val="22"/>
        </w:rPr>
      </w:pPr>
      <w:r w:rsidRPr="004250BF">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4250BF" w:rsidRDefault="002A4816" w:rsidP="004250BF">
      <w:pPr>
        <w:pStyle w:val="NormalWeb"/>
        <w:spacing w:before="0" w:beforeAutospacing="0" w:after="0" w:afterAutospacing="0"/>
        <w:ind w:left="426"/>
        <w:jc w:val="both"/>
        <w:rPr>
          <w:rFonts w:ascii="Arial" w:hAnsi="Arial" w:cs="Arial"/>
          <w:i/>
          <w:iCs/>
          <w:sz w:val="22"/>
          <w:szCs w:val="22"/>
        </w:rPr>
      </w:pPr>
    </w:p>
    <w:p w14:paraId="479ADD58" w14:textId="606594FB" w:rsidR="00CE08A6" w:rsidRPr="004250BF" w:rsidRDefault="00CE08A6" w:rsidP="004250BF">
      <w:pPr>
        <w:pStyle w:val="NormalWeb"/>
        <w:spacing w:before="0" w:beforeAutospacing="0" w:after="0" w:afterAutospacing="0"/>
        <w:ind w:left="426"/>
        <w:jc w:val="both"/>
        <w:rPr>
          <w:rFonts w:ascii="Arial" w:hAnsi="Arial" w:cs="Arial"/>
          <w:i/>
          <w:iCs/>
          <w:sz w:val="22"/>
          <w:szCs w:val="22"/>
        </w:rPr>
      </w:pPr>
      <w:r w:rsidRPr="004250BF">
        <w:rPr>
          <w:rFonts w:ascii="Arial" w:hAnsi="Arial" w:cs="Arial"/>
          <w:i/>
          <w:iCs/>
          <w:sz w:val="22"/>
          <w:szCs w:val="22"/>
        </w:rPr>
        <w:lastRenderedPageBreak/>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78E05547" w14:textId="77777777" w:rsidR="009E7F1F" w:rsidRPr="004250BF" w:rsidRDefault="009E7F1F" w:rsidP="004250BF">
      <w:pPr>
        <w:jc w:val="both"/>
        <w:rPr>
          <w:color w:val="000000" w:themeColor="text1"/>
          <w:lang w:val="es-CO"/>
        </w:rPr>
      </w:pPr>
    </w:p>
    <w:p w14:paraId="1B2A5C07" w14:textId="770AEAD8" w:rsidR="00CE08A6" w:rsidRPr="004250BF" w:rsidRDefault="00CE08A6" w:rsidP="004250BF">
      <w:pPr>
        <w:jc w:val="both"/>
        <w:rPr>
          <w:color w:val="000000" w:themeColor="text1"/>
        </w:rPr>
      </w:pPr>
      <w:r w:rsidRPr="004250BF">
        <w:rPr>
          <w:color w:val="000000" w:themeColor="text1"/>
          <w:lang w:val="es-CO"/>
        </w:rPr>
        <w:t>Es decir que,</w:t>
      </w:r>
      <w:r w:rsidRPr="004250BF">
        <w:rPr>
          <w:color w:val="000000" w:themeColor="text1"/>
        </w:rPr>
        <w:t xml:space="preserve"> tanto en el Régimen de Prima Media como en el de Ahorro Individual el 3% del IBC de los </w:t>
      </w:r>
      <w:r w:rsidR="00DF0826" w:rsidRPr="004250BF">
        <w:rPr>
          <w:color w:val="000000" w:themeColor="text1"/>
        </w:rPr>
        <w:t>afiliado</w:t>
      </w:r>
      <w:r w:rsidRPr="004250BF">
        <w:rPr>
          <w:color w:val="000000" w:themeColor="text1"/>
        </w:rPr>
        <w:t>s al Sistema General de Pensiones se destina a pagar la</w:t>
      </w:r>
      <w:r w:rsidR="009A76F0" w:rsidRPr="004250BF">
        <w:rPr>
          <w:color w:val="000000" w:themeColor="text1"/>
        </w:rPr>
        <w:t xml:space="preserve"> </w:t>
      </w:r>
      <w:r w:rsidRPr="004250BF">
        <w:rPr>
          <w:color w:val="000000" w:themeColor="text1"/>
        </w:rPr>
        <w:t>comisi</w:t>
      </w:r>
      <w:r w:rsidR="009A76F0" w:rsidRPr="004250BF">
        <w:rPr>
          <w:color w:val="000000" w:themeColor="text1"/>
        </w:rPr>
        <w:t xml:space="preserve">ón de administración   y el </w:t>
      </w:r>
      <w:r w:rsidRPr="004250BF">
        <w:rPr>
          <w:color w:val="000000" w:themeColor="text1"/>
        </w:rPr>
        <w:t>SEGURO PREVISIONAL, éste último se le paga mes a mes a una aseguradora para que en caso que</w:t>
      </w:r>
      <w:r w:rsidR="00DB400E" w:rsidRPr="004250BF">
        <w:rPr>
          <w:color w:val="000000" w:themeColor="text1"/>
        </w:rPr>
        <w:t xml:space="preserve"> </w:t>
      </w:r>
      <w:r w:rsidRPr="004250BF">
        <w:rPr>
          <w:color w:val="000000" w:themeColor="text1"/>
        </w:rPr>
        <w:t xml:space="preserve">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p w14:paraId="35884FF4" w14:textId="77777777" w:rsidR="009D5DBC" w:rsidRPr="004250BF" w:rsidRDefault="009D5DBC" w:rsidP="004250BF">
      <w:pPr>
        <w:jc w:val="both"/>
        <w:rPr>
          <w:color w:val="000000" w:themeColor="text1"/>
        </w:rPr>
      </w:pPr>
    </w:p>
    <w:bookmarkEnd w:id="6"/>
    <w:p w14:paraId="3BEABD40" w14:textId="37104BB8" w:rsidR="00CE08A6" w:rsidRPr="004250BF" w:rsidRDefault="00CE08A6" w:rsidP="004250BF">
      <w:pPr>
        <w:jc w:val="both"/>
        <w:rPr>
          <w:color w:val="000000" w:themeColor="text1"/>
        </w:rPr>
      </w:pPr>
      <w:r w:rsidRPr="004250BF">
        <w:rPr>
          <w:color w:val="000000" w:themeColor="text1"/>
        </w:rPr>
        <w:t xml:space="preserve">La Corte  Suprema  de  Justicia,  Sala  Civil,  se  ha  pronunciado  frente a los terceros de buena fe cuando se declara la nulidad del negocio jurídico de la siguiente manera: </w:t>
      </w:r>
      <w:r w:rsidRPr="004250BF">
        <w:rPr>
          <w:i/>
          <w:iCs/>
          <w:color w:val="000000" w:themeColor="text1"/>
        </w:rPr>
        <w:t>“… De todo  ello se sigue  que en virtud del negocio simulado pueden llegar</w:t>
      </w:r>
      <w:r w:rsidR="00DB400E" w:rsidRPr="004250BF">
        <w:rPr>
          <w:i/>
          <w:iCs/>
          <w:color w:val="000000" w:themeColor="text1"/>
        </w:rPr>
        <w:t xml:space="preserve"> </w:t>
      </w:r>
      <w:r w:rsidRPr="004250BF">
        <w:rPr>
          <w:i/>
          <w:iCs/>
          <w:color w:val="000000" w:themeColor="text1"/>
        </w:rPr>
        <w:t>a constituirse legítimos</w:t>
      </w:r>
      <w:r w:rsidR="00DB400E" w:rsidRPr="004250BF">
        <w:rPr>
          <w:i/>
          <w:iCs/>
          <w:color w:val="000000" w:themeColor="text1"/>
        </w:rPr>
        <w:t xml:space="preserve"> </w:t>
      </w:r>
      <w:r w:rsidRPr="004250BF">
        <w:rPr>
          <w:i/>
          <w:iCs/>
          <w:color w:val="000000" w:themeColor="text1"/>
        </w:rPr>
        <w:t xml:space="preserve">intereses en el  mantenimiento de la situación aparente por parte de los terceros de buena fe.” </w:t>
      </w:r>
      <w:r w:rsidRPr="004250BF">
        <w:rPr>
          <w:color w:val="000000" w:themeColor="text1"/>
        </w:rPr>
        <w:t>los terceros que no se</w:t>
      </w:r>
      <w:r w:rsidR="00DB400E" w:rsidRPr="004250BF">
        <w:rPr>
          <w:color w:val="000000" w:themeColor="text1"/>
        </w:rPr>
        <w:t xml:space="preserve"> </w:t>
      </w:r>
      <w:r w:rsidRPr="004250BF">
        <w:rPr>
          <w:color w:val="000000" w:themeColor="text1"/>
        </w:rPr>
        <w:t>pueden ver perjudicados por la nulidad del</w:t>
      </w:r>
      <w:r w:rsidR="00DB400E" w:rsidRPr="004250BF">
        <w:rPr>
          <w:color w:val="000000" w:themeColor="text1"/>
        </w:rPr>
        <w:t xml:space="preserve"> </w:t>
      </w:r>
      <w:r w:rsidRPr="004250BF">
        <w:rPr>
          <w:color w:val="000000" w:themeColor="text1"/>
        </w:rPr>
        <w:t>negocio simulado –refiere la doctrina  contemporánea–</w:t>
      </w:r>
      <w:r w:rsidR="00DB400E" w:rsidRPr="004250BF">
        <w:rPr>
          <w:color w:val="000000" w:themeColor="text1"/>
        </w:rPr>
        <w:t xml:space="preserve"> </w:t>
      </w:r>
      <w:r w:rsidRPr="004250BF">
        <w:rPr>
          <w:color w:val="000000" w:themeColor="text1"/>
        </w:rPr>
        <w:t>son los terceros de buena fe, los que obran en base a la confianza que suscita un derecho aparente; los que no pudieron advertir un error no reconocible; los que “</w:t>
      </w:r>
      <w:r w:rsidRPr="004250BF">
        <w:rPr>
          <w:i/>
          <w:iCs/>
          <w:color w:val="000000" w:themeColor="text1"/>
        </w:rPr>
        <w:t>obrando con cuidado y previsión se atuvieron a lo que entendieron o pudieron entender’</w:t>
      </w:r>
      <w:r w:rsidRPr="004250BF">
        <w:rPr>
          <w:color w:val="000000" w:themeColor="text1"/>
        </w:rPr>
        <w:t xml:space="preserve">” vale decir, a los términos que se desprenden de la declaración y no a los que permanecen guardados en la conciencia de los celebrantes. </w:t>
      </w:r>
    </w:p>
    <w:p w14:paraId="0735B607" w14:textId="77777777" w:rsidR="00B757EA" w:rsidRPr="004250BF" w:rsidRDefault="00B757EA" w:rsidP="004250BF">
      <w:pPr>
        <w:jc w:val="both"/>
        <w:rPr>
          <w:color w:val="000000" w:themeColor="text1"/>
        </w:rPr>
      </w:pPr>
    </w:p>
    <w:p w14:paraId="225EDB55" w14:textId="34D329E7" w:rsidR="00CE08A6" w:rsidRPr="004250BF" w:rsidRDefault="00CE08A6" w:rsidP="004250BF">
      <w:pPr>
        <w:jc w:val="both"/>
        <w:rPr>
          <w:color w:val="000000" w:themeColor="text1"/>
        </w:rPr>
      </w:pPr>
      <w:bookmarkStart w:id="7" w:name="_Hlk120777931"/>
      <w:r w:rsidRPr="004250BF">
        <w:rPr>
          <w:color w:val="000000" w:themeColor="text1"/>
        </w:rPr>
        <w:t>En armonía con lo anterior, se concluye que no es viable obligar a ALLIANZ SEGUROS DE VIDA S.A. a devolver el valor del SEGURO PREVISIONAL, toda vez que mensualmente de la c</w:t>
      </w:r>
      <w:r w:rsidR="008C03FB" w:rsidRPr="004250BF">
        <w:rPr>
          <w:color w:val="000000" w:themeColor="text1"/>
        </w:rPr>
        <w:t>uenta de ahorro individual d</w:t>
      </w:r>
      <w:r w:rsidR="004D3B2D" w:rsidRPr="004250BF">
        <w:rPr>
          <w:color w:val="000000" w:themeColor="text1"/>
        </w:rPr>
        <w:t>el demandante</w:t>
      </w:r>
      <w:r w:rsidRPr="004250BF">
        <w:rPr>
          <w:color w:val="000000" w:themeColor="text1"/>
        </w:rPr>
        <w:t xml:space="preserve"> se descontó dicho seguro y se le pagó a la aseguradora para que </w:t>
      </w:r>
      <w:r w:rsidR="009E7F1F" w:rsidRPr="004250BF">
        <w:rPr>
          <w:color w:val="000000" w:themeColor="text1"/>
        </w:rPr>
        <w:t>en caso de que</w:t>
      </w:r>
      <w:r w:rsidRPr="004250BF">
        <w:rPr>
          <w:color w:val="000000" w:themeColor="text1"/>
        </w:rPr>
        <w:t xml:space="preserve"> hubiera existido un siniestro de invalidez </w:t>
      </w:r>
      <w:r w:rsidR="001B614D" w:rsidRPr="004250BF">
        <w:rPr>
          <w:color w:val="000000" w:themeColor="text1"/>
        </w:rPr>
        <w:t>o sobrevivencia</w:t>
      </w:r>
      <w:r w:rsidR="008C03FB" w:rsidRPr="004250BF">
        <w:rPr>
          <w:color w:val="000000" w:themeColor="text1"/>
        </w:rPr>
        <w:t xml:space="preserve"> ésta pagara una </w:t>
      </w:r>
      <w:r w:rsidRPr="004250BF">
        <w:rPr>
          <w:color w:val="000000" w:themeColor="text1"/>
        </w:rPr>
        <w:t>suma adicional que financiera la pensió</w:t>
      </w:r>
      <w:r w:rsidR="002A4816" w:rsidRPr="004250BF">
        <w:rPr>
          <w:color w:val="000000" w:themeColor="text1"/>
        </w:rPr>
        <w:t xml:space="preserve">n. Por ende, mi prohijada está imposibilitada </w:t>
      </w:r>
      <w:r w:rsidRPr="004250BF">
        <w:rPr>
          <w:color w:val="000000" w:themeColor="text1"/>
        </w:rPr>
        <w:t xml:space="preserve">para devolver este rubro a COLPENSIONES, toda vez que ALLIANZ es un tercero de buena fe, el cual no es parte del contrato suscrito entre </w:t>
      </w:r>
      <w:r w:rsidR="004D3B2D" w:rsidRPr="004250BF">
        <w:rPr>
          <w:color w:val="000000" w:themeColor="text1"/>
        </w:rPr>
        <w:t>el afiliado</w:t>
      </w:r>
      <w:r w:rsidRPr="004250BF">
        <w:rPr>
          <w:color w:val="000000" w:themeColor="text1"/>
        </w:rPr>
        <w:t xml:space="preserve"> y COLFONDOS S.A.</w:t>
      </w:r>
    </w:p>
    <w:bookmarkEnd w:id="7"/>
    <w:p w14:paraId="2562DDBD" w14:textId="77777777" w:rsidR="00CE08A6" w:rsidRPr="004250BF" w:rsidRDefault="00CE08A6" w:rsidP="004250BF">
      <w:pPr>
        <w:jc w:val="both"/>
        <w:rPr>
          <w:b/>
          <w:i/>
          <w:iCs/>
          <w:color w:val="000000" w:themeColor="text1"/>
        </w:rPr>
      </w:pPr>
    </w:p>
    <w:p w14:paraId="5CE15E58" w14:textId="3F835986" w:rsidR="00CE08A6" w:rsidRPr="004250BF" w:rsidRDefault="00CE08A6" w:rsidP="004250BF">
      <w:pPr>
        <w:pStyle w:val="Prrafodelista"/>
        <w:widowControl/>
        <w:numPr>
          <w:ilvl w:val="0"/>
          <w:numId w:val="16"/>
        </w:numPr>
        <w:autoSpaceDE/>
        <w:autoSpaceDN/>
        <w:ind w:left="426"/>
        <w:contextualSpacing/>
        <w:jc w:val="both"/>
        <w:rPr>
          <w:b/>
          <w:u w:val="single"/>
        </w:rPr>
      </w:pPr>
      <w:r w:rsidRPr="004250BF">
        <w:rPr>
          <w:b/>
          <w:u w:val="single"/>
        </w:rPr>
        <w:t>PRESCRIPCION</w:t>
      </w:r>
    </w:p>
    <w:p w14:paraId="4CED4922" w14:textId="77777777" w:rsidR="00CE08A6" w:rsidRPr="004250BF" w:rsidRDefault="00CE08A6" w:rsidP="004250BF">
      <w:pPr>
        <w:pStyle w:val="Textoindependiente"/>
        <w:rPr>
          <w:b/>
          <w:sz w:val="22"/>
          <w:szCs w:val="22"/>
        </w:rPr>
      </w:pPr>
    </w:p>
    <w:p w14:paraId="461B7E29" w14:textId="77777777" w:rsidR="00CE08A6" w:rsidRPr="004250BF" w:rsidRDefault="00CE08A6" w:rsidP="004250BF">
      <w:pPr>
        <w:tabs>
          <w:tab w:val="left" w:pos="4800"/>
        </w:tabs>
        <w:jc w:val="both"/>
        <w:rPr>
          <w:color w:val="0D0D0D"/>
          <w:lang w:val="es-CO"/>
        </w:rPr>
      </w:pPr>
      <w:r w:rsidRPr="004250BF">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4250BF" w:rsidRDefault="00CE08A6" w:rsidP="004250BF">
      <w:pPr>
        <w:tabs>
          <w:tab w:val="left" w:pos="4800"/>
        </w:tabs>
        <w:jc w:val="both"/>
        <w:rPr>
          <w:color w:val="0D0D0D"/>
          <w:lang w:val="es-CO"/>
        </w:rPr>
      </w:pPr>
    </w:p>
    <w:p w14:paraId="1A87C72E" w14:textId="77777777" w:rsidR="00CE08A6" w:rsidRPr="004250BF" w:rsidRDefault="00CE08A6" w:rsidP="004250BF">
      <w:pPr>
        <w:tabs>
          <w:tab w:val="left" w:pos="4800"/>
        </w:tabs>
        <w:jc w:val="both"/>
        <w:rPr>
          <w:color w:val="0D0D0D"/>
          <w:lang w:val="es-CO"/>
        </w:rPr>
      </w:pPr>
      <w:r w:rsidRPr="004250BF">
        <w:rPr>
          <w:color w:val="0D0D0D"/>
          <w:lang w:val="es-CO"/>
        </w:rPr>
        <w:t xml:space="preserve">Al respecto lo preceptuado por el artículo 151 del Código Procesal del Trabajo señala: </w:t>
      </w:r>
    </w:p>
    <w:p w14:paraId="65F0FA6A" w14:textId="77777777" w:rsidR="00CE08A6" w:rsidRPr="004250BF" w:rsidRDefault="00CE08A6" w:rsidP="004250BF">
      <w:pPr>
        <w:tabs>
          <w:tab w:val="left" w:pos="4800"/>
        </w:tabs>
        <w:jc w:val="both"/>
        <w:rPr>
          <w:color w:val="0D0D0D"/>
          <w:lang w:val="es-CO"/>
        </w:rPr>
      </w:pPr>
    </w:p>
    <w:p w14:paraId="68C39204" w14:textId="77777777" w:rsidR="00CE08A6" w:rsidRPr="004250BF" w:rsidRDefault="00CE08A6" w:rsidP="004250BF">
      <w:pPr>
        <w:ind w:left="426"/>
        <w:jc w:val="both"/>
        <w:rPr>
          <w:i/>
          <w:color w:val="0D0D0D"/>
          <w:lang w:val="es-CO"/>
        </w:rPr>
      </w:pPr>
      <w:r w:rsidRPr="004250BF">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04584A66" w14:textId="77777777" w:rsidR="00CE08A6" w:rsidRPr="004250BF" w:rsidRDefault="00CE08A6" w:rsidP="004250BF">
      <w:pPr>
        <w:tabs>
          <w:tab w:val="left" w:pos="4800"/>
        </w:tabs>
        <w:jc w:val="both"/>
        <w:rPr>
          <w:color w:val="0D0D0D"/>
          <w:lang w:val="es-CO"/>
        </w:rPr>
      </w:pPr>
      <w:r w:rsidRPr="004250BF">
        <w:rPr>
          <w:color w:val="0D0D0D"/>
          <w:lang w:val="es-CO"/>
        </w:rPr>
        <w:t xml:space="preserve">A su vez el artículo 488 del Código Sustantivo del Trabajo dispone: </w:t>
      </w:r>
    </w:p>
    <w:p w14:paraId="4A2AE546" w14:textId="77777777" w:rsidR="00CE08A6" w:rsidRPr="004250BF" w:rsidRDefault="00CE08A6" w:rsidP="004250BF">
      <w:pPr>
        <w:tabs>
          <w:tab w:val="left" w:pos="4800"/>
        </w:tabs>
        <w:jc w:val="both"/>
        <w:rPr>
          <w:color w:val="0D0D0D"/>
          <w:lang w:val="es-CO"/>
        </w:rPr>
      </w:pPr>
    </w:p>
    <w:p w14:paraId="6AAA8D70" w14:textId="32E89664" w:rsidR="00CE08A6" w:rsidRPr="004250BF" w:rsidRDefault="00CE08A6" w:rsidP="004250BF">
      <w:pPr>
        <w:tabs>
          <w:tab w:val="left" w:pos="426"/>
        </w:tabs>
        <w:ind w:left="426"/>
        <w:jc w:val="both"/>
        <w:rPr>
          <w:i/>
          <w:color w:val="0D0D0D"/>
          <w:lang w:val="es-CO"/>
        </w:rPr>
      </w:pPr>
      <w:r w:rsidRPr="004250BF">
        <w:rPr>
          <w:color w:val="0D0D0D"/>
          <w:lang w:val="es-CO"/>
        </w:rPr>
        <w:t>‘’</w:t>
      </w:r>
      <w:r w:rsidRPr="004250BF">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4250BF" w:rsidRDefault="00CE08A6" w:rsidP="004250BF">
      <w:pPr>
        <w:tabs>
          <w:tab w:val="left" w:pos="4800"/>
        </w:tabs>
        <w:jc w:val="both"/>
        <w:rPr>
          <w:color w:val="0D0D0D"/>
          <w:lang w:val="es-CO"/>
        </w:rPr>
      </w:pPr>
    </w:p>
    <w:p w14:paraId="39CA0682" w14:textId="77777777" w:rsidR="00CE08A6" w:rsidRPr="004250BF" w:rsidRDefault="00CE08A6" w:rsidP="004250BF">
      <w:pPr>
        <w:tabs>
          <w:tab w:val="left" w:pos="4800"/>
        </w:tabs>
        <w:jc w:val="both"/>
        <w:rPr>
          <w:color w:val="0D0D0D"/>
          <w:lang w:val="es-CO"/>
        </w:rPr>
      </w:pPr>
      <w:r w:rsidRPr="004250BF">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w:t>
      </w:r>
      <w:r w:rsidRPr="004250BF">
        <w:rPr>
          <w:color w:val="0D0D0D"/>
          <w:lang w:val="es-CO"/>
        </w:rPr>
        <w:lastRenderedPageBreak/>
        <w:t xml:space="preserve">en que se causa el derecho. </w:t>
      </w:r>
    </w:p>
    <w:p w14:paraId="16686AF1" w14:textId="77777777" w:rsidR="00CE08A6" w:rsidRPr="004250BF" w:rsidRDefault="00CE08A6" w:rsidP="004250BF">
      <w:pPr>
        <w:tabs>
          <w:tab w:val="left" w:pos="4800"/>
        </w:tabs>
        <w:jc w:val="both"/>
        <w:rPr>
          <w:color w:val="0D0D0D"/>
          <w:lang w:val="es-CO"/>
        </w:rPr>
      </w:pPr>
    </w:p>
    <w:p w14:paraId="7F9AFAAB" w14:textId="1684CAA9" w:rsidR="00AE538E" w:rsidRPr="004250BF" w:rsidRDefault="00CE08A6" w:rsidP="004250BF">
      <w:pPr>
        <w:tabs>
          <w:tab w:val="left" w:pos="4800"/>
        </w:tabs>
        <w:jc w:val="both"/>
        <w:rPr>
          <w:color w:val="0D0D0D"/>
          <w:lang w:val="es-CO"/>
        </w:rPr>
      </w:pPr>
      <w:r w:rsidRPr="004250BF">
        <w:rPr>
          <w:color w:val="0D0D0D"/>
          <w:lang w:val="es-CO"/>
        </w:rPr>
        <w:t>En conclusión, solicito declarar probada esta excepción y absolver a mi poderdante de las obligaciones que emanan de derechos que se encuentran extinguidos por el fenómeno de la prescripción.</w:t>
      </w:r>
    </w:p>
    <w:p w14:paraId="7A313207" w14:textId="77777777" w:rsidR="009E7F1F" w:rsidRPr="004250BF" w:rsidRDefault="009E7F1F" w:rsidP="004250BF">
      <w:pPr>
        <w:tabs>
          <w:tab w:val="left" w:pos="4800"/>
        </w:tabs>
        <w:jc w:val="both"/>
        <w:rPr>
          <w:color w:val="0D0D0D"/>
          <w:lang w:val="es-CO"/>
        </w:rPr>
      </w:pPr>
    </w:p>
    <w:p w14:paraId="19A331A5" w14:textId="6D62288C" w:rsidR="00CE08A6" w:rsidRPr="004250BF" w:rsidRDefault="00CE08A6" w:rsidP="004250BF">
      <w:pPr>
        <w:pStyle w:val="Prrafodelista"/>
        <w:widowControl/>
        <w:numPr>
          <w:ilvl w:val="0"/>
          <w:numId w:val="16"/>
        </w:numPr>
        <w:tabs>
          <w:tab w:val="left" w:pos="4800"/>
        </w:tabs>
        <w:autoSpaceDE/>
        <w:autoSpaceDN/>
        <w:jc w:val="both"/>
        <w:rPr>
          <w:b/>
          <w:color w:val="0D0D0D"/>
          <w:u w:val="single"/>
        </w:rPr>
      </w:pPr>
      <w:r w:rsidRPr="004250BF">
        <w:rPr>
          <w:b/>
          <w:color w:val="0D0D0D"/>
          <w:u w:val="single"/>
        </w:rPr>
        <w:t>BUENA FE</w:t>
      </w:r>
    </w:p>
    <w:p w14:paraId="24B441C3" w14:textId="77777777" w:rsidR="00CE08A6" w:rsidRPr="004250BF" w:rsidRDefault="00CE08A6" w:rsidP="004250BF">
      <w:pPr>
        <w:tabs>
          <w:tab w:val="left" w:pos="4800"/>
        </w:tabs>
        <w:jc w:val="both"/>
        <w:rPr>
          <w:color w:val="0D0D0D"/>
        </w:rPr>
      </w:pPr>
    </w:p>
    <w:p w14:paraId="324BAB5F" w14:textId="4F7D0161" w:rsidR="00CE08A6" w:rsidRPr="004250BF" w:rsidRDefault="00475438" w:rsidP="004250BF">
      <w:pPr>
        <w:pStyle w:val="Textoindependiente"/>
        <w:ind w:right="20"/>
        <w:jc w:val="both"/>
        <w:rPr>
          <w:sz w:val="22"/>
          <w:szCs w:val="22"/>
        </w:rPr>
      </w:pPr>
      <w:r w:rsidRPr="004250BF">
        <w:rPr>
          <w:iCs/>
          <w:sz w:val="22"/>
          <w:szCs w:val="22"/>
        </w:rPr>
        <w:t>La</w:t>
      </w:r>
      <w:r w:rsidR="00CE08A6" w:rsidRPr="004250BF">
        <w:rPr>
          <w:iCs/>
          <w:sz w:val="22"/>
          <w:szCs w:val="22"/>
          <w:lang w:val="es-CO"/>
        </w:rPr>
        <w:t xml:space="preserve"> </w:t>
      </w:r>
      <w:bookmarkStart w:id="8" w:name="_Hlk127268479"/>
      <w:r w:rsidR="00CE08A6" w:rsidRPr="004250BF">
        <w:rPr>
          <w:iCs/>
          <w:sz w:val="22"/>
          <w:szCs w:val="22"/>
          <w:lang w:val="es-CO"/>
        </w:rPr>
        <w:t xml:space="preserve">AFP </w:t>
      </w:r>
      <w:r w:rsidR="00CE08A6" w:rsidRPr="004250BF">
        <w:rPr>
          <w:sz w:val="22"/>
          <w:szCs w:val="22"/>
        </w:rPr>
        <w:t xml:space="preserve">COLFONDOS S.A. </w:t>
      </w:r>
      <w:r w:rsidR="00CE08A6" w:rsidRPr="004250BF">
        <w:rPr>
          <w:iCs/>
          <w:sz w:val="22"/>
          <w:szCs w:val="22"/>
          <w:lang w:val="es-CO"/>
        </w:rPr>
        <w:t xml:space="preserve">ha obrado de buena fe, tanto en el diligenciamiento de los formularios de afiliación que suscribió </w:t>
      </w:r>
      <w:r w:rsidR="004D3B2D" w:rsidRPr="004250BF">
        <w:rPr>
          <w:iCs/>
          <w:sz w:val="22"/>
          <w:szCs w:val="22"/>
          <w:lang w:val="es-CO"/>
        </w:rPr>
        <w:t>el demandante</w:t>
      </w:r>
      <w:r w:rsidR="00CE08A6" w:rsidRPr="004250BF">
        <w:rPr>
          <w:iCs/>
          <w:sz w:val="22"/>
          <w:szCs w:val="22"/>
          <w:lang w:val="es-CO"/>
        </w:rPr>
        <w:t>,</w:t>
      </w:r>
      <w:r w:rsidR="00CE08A6" w:rsidRPr="004250BF">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8"/>
      <w:r w:rsidR="00CE08A6" w:rsidRPr="004250BF">
        <w:rPr>
          <w:sz w:val="22"/>
          <w:szCs w:val="22"/>
        </w:rPr>
        <w:t>.</w:t>
      </w:r>
    </w:p>
    <w:p w14:paraId="1BFA2F52" w14:textId="77777777" w:rsidR="00CE08A6" w:rsidRPr="004250BF" w:rsidRDefault="00CE08A6" w:rsidP="004250BF">
      <w:pPr>
        <w:pStyle w:val="Textoindependiente"/>
        <w:ind w:right="20"/>
        <w:jc w:val="both"/>
        <w:rPr>
          <w:sz w:val="22"/>
          <w:szCs w:val="22"/>
        </w:rPr>
      </w:pPr>
    </w:p>
    <w:p w14:paraId="67F629C7" w14:textId="2C7C3C90" w:rsidR="00CE08A6" w:rsidRPr="004250BF" w:rsidRDefault="00CE08A6" w:rsidP="004250BF">
      <w:pPr>
        <w:pStyle w:val="Ttulo1"/>
        <w:numPr>
          <w:ilvl w:val="0"/>
          <w:numId w:val="16"/>
        </w:numPr>
        <w:tabs>
          <w:tab w:val="left" w:pos="833"/>
        </w:tabs>
        <w:rPr>
          <w:rFonts w:ascii="Arial" w:hAnsi="Arial" w:cs="Arial"/>
          <w:sz w:val="22"/>
          <w:szCs w:val="22"/>
          <w:u w:val="single"/>
        </w:rPr>
      </w:pPr>
      <w:r w:rsidRPr="004250BF">
        <w:rPr>
          <w:rFonts w:ascii="Arial" w:hAnsi="Arial" w:cs="Arial"/>
          <w:sz w:val="22"/>
          <w:szCs w:val="22"/>
          <w:u w:val="single"/>
        </w:rPr>
        <w:t>GENÉRICA O</w:t>
      </w:r>
      <w:r w:rsidRPr="004250BF">
        <w:rPr>
          <w:rFonts w:ascii="Arial" w:hAnsi="Arial" w:cs="Arial"/>
          <w:spacing w:val="-10"/>
          <w:sz w:val="22"/>
          <w:szCs w:val="22"/>
          <w:u w:val="single"/>
        </w:rPr>
        <w:t xml:space="preserve"> </w:t>
      </w:r>
      <w:r w:rsidRPr="004250BF">
        <w:rPr>
          <w:rFonts w:ascii="Arial" w:hAnsi="Arial" w:cs="Arial"/>
          <w:sz w:val="22"/>
          <w:szCs w:val="22"/>
          <w:u w:val="single"/>
        </w:rPr>
        <w:t>INNOMINADA</w:t>
      </w:r>
    </w:p>
    <w:p w14:paraId="69AD9656" w14:textId="77777777" w:rsidR="00CE08A6" w:rsidRPr="004250BF" w:rsidRDefault="00CE08A6" w:rsidP="004250BF">
      <w:pPr>
        <w:pStyle w:val="Textoindependiente"/>
        <w:rPr>
          <w:b/>
          <w:sz w:val="22"/>
          <w:szCs w:val="22"/>
        </w:rPr>
      </w:pPr>
    </w:p>
    <w:p w14:paraId="55BEC9E8" w14:textId="3603BB1B" w:rsidR="00CE08A6" w:rsidRPr="004250BF" w:rsidRDefault="00CE08A6" w:rsidP="004250BF">
      <w:pPr>
        <w:pStyle w:val="Textoindependiente"/>
        <w:ind w:right="109"/>
        <w:jc w:val="both"/>
        <w:rPr>
          <w:sz w:val="22"/>
          <w:szCs w:val="22"/>
        </w:rPr>
      </w:pPr>
      <w:r w:rsidRPr="004250BF">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13549C4E" w14:textId="77777777" w:rsidR="00CE08A6" w:rsidRPr="004250BF" w:rsidRDefault="00CE08A6" w:rsidP="004250BF">
      <w:pPr>
        <w:jc w:val="center"/>
        <w:rPr>
          <w:b/>
          <w:u w:val="single"/>
        </w:rPr>
      </w:pPr>
      <w:r w:rsidRPr="004250BF">
        <w:rPr>
          <w:b/>
          <w:u w:val="single"/>
        </w:rPr>
        <w:t xml:space="preserve">CAPÍTULO II. </w:t>
      </w:r>
    </w:p>
    <w:p w14:paraId="29B3FDA1" w14:textId="604C673E" w:rsidR="003D4B97" w:rsidRPr="004250BF" w:rsidRDefault="00CE08A6" w:rsidP="004250BF">
      <w:pPr>
        <w:jc w:val="center"/>
        <w:rPr>
          <w:b/>
          <w:u w:val="single"/>
        </w:rPr>
      </w:pPr>
      <w:r w:rsidRPr="004250BF">
        <w:rPr>
          <w:b/>
          <w:u w:val="single"/>
        </w:rPr>
        <w:t>CONTESTACIÓN AL LLAMAMIENTO EN GARANTÍA FORMULADO POR COLFONDOS S.A. A ALLIANZ SEGUROS DE VIDA S.A.</w:t>
      </w:r>
      <w:r w:rsidR="003D4B97" w:rsidRPr="004250BF">
        <w:rPr>
          <w:b/>
          <w:u w:val="single"/>
        </w:rPr>
        <w:t xml:space="preserve"> </w:t>
      </w:r>
    </w:p>
    <w:p w14:paraId="6E21AEFB" w14:textId="77777777" w:rsidR="00853F36" w:rsidRPr="004250BF" w:rsidRDefault="00853F36" w:rsidP="004250BF">
      <w:pPr>
        <w:jc w:val="center"/>
        <w:rPr>
          <w:b/>
          <w:u w:val="single"/>
        </w:rPr>
      </w:pPr>
    </w:p>
    <w:p w14:paraId="10B120C2" w14:textId="2C2F43E9" w:rsidR="00CE08A6" w:rsidRPr="004250BF" w:rsidRDefault="00CE08A6" w:rsidP="004250BF">
      <w:pPr>
        <w:pStyle w:val="Textoindependiente3"/>
        <w:spacing w:after="0"/>
        <w:jc w:val="center"/>
        <w:rPr>
          <w:b/>
          <w:bCs/>
          <w:sz w:val="22"/>
          <w:szCs w:val="22"/>
          <w:u w:val="single"/>
          <w:lang w:val="es-CO"/>
        </w:rPr>
      </w:pPr>
      <w:r w:rsidRPr="004250BF">
        <w:rPr>
          <w:b/>
          <w:bCs/>
          <w:sz w:val="22"/>
          <w:szCs w:val="22"/>
          <w:u w:val="single"/>
          <w:lang w:val="es-CO"/>
        </w:rPr>
        <w:t>PRONUNCIAMIENTO FRENTE A LOS HECHOS DEL LLAMAMIENTO EN GARANTÍA</w:t>
      </w:r>
    </w:p>
    <w:p w14:paraId="2BE816EF" w14:textId="77777777" w:rsidR="00B809F2" w:rsidRPr="004250BF" w:rsidRDefault="00B809F2" w:rsidP="004250BF">
      <w:pPr>
        <w:jc w:val="both"/>
        <w:rPr>
          <w:b/>
          <w:bCs/>
          <w:iCs/>
          <w:lang w:val="es-CO"/>
        </w:rPr>
      </w:pPr>
    </w:p>
    <w:p w14:paraId="25CEE345" w14:textId="1C78A533" w:rsidR="00872581" w:rsidRPr="00F72AEA" w:rsidRDefault="00872581" w:rsidP="00872581">
      <w:pPr>
        <w:jc w:val="both"/>
        <w:rPr>
          <w:b/>
          <w:bCs/>
          <w:iCs/>
          <w:lang w:val="es-CO"/>
        </w:rPr>
      </w:pPr>
      <w:r w:rsidRPr="00F72AEA">
        <w:rPr>
          <w:b/>
          <w:bCs/>
          <w:lang w:val="es-CO"/>
        </w:rPr>
        <w:t xml:space="preserve">A LA PRIMERA: ES CIERTO, </w:t>
      </w:r>
      <w:r>
        <w:rPr>
          <w:lang w:val="es-CO"/>
        </w:rPr>
        <w:t>el señor</w:t>
      </w:r>
      <w:r w:rsidRPr="00F72AEA">
        <w:rPr>
          <w:lang w:val="es-CO"/>
        </w:rPr>
        <w:t xml:space="preserve"> </w:t>
      </w:r>
      <w:r w:rsidRPr="00872581">
        <w:rPr>
          <w:lang w:val="es-CO"/>
        </w:rPr>
        <w:t>OLVER LONDOÑO FRANCO</w:t>
      </w:r>
      <w:r>
        <w:rPr>
          <w:lang w:val="es-CO"/>
        </w:rPr>
        <w:t xml:space="preserve"> </w:t>
      </w:r>
      <w:r w:rsidRPr="00F72AEA">
        <w:rPr>
          <w:lang w:val="es-CO"/>
        </w:rPr>
        <w:t>formuló proceso ordinario laboral de primera instancia en contra de la AFP COLFONDOS S.A. PENSIONES Y CESANTIAS.</w:t>
      </w:r>
    </w:p>
    <w:p w14:paraId="0CF19BEC" w14:textId="77777777" w:rsidR="00872581" w:rsidRPr="00F72AEA" w:rsidRDefault="00872581" w:rsidP="00872581">
      <w:pPr>
        <w:jc w:val="both"/>
        <w:rPr>
          <w:b/>
          <w:bCs/>
          <w:iCs/>
          <w:lang w:val="es-CO"/>
        </w:rPr>
      </w:pPr>
    </w:p>
    <w:p w14:paraId="4A9D7B86" w14:textId="2B1F1EB7" w:rsidR="00872581" w:rsidRDefault="00872581" w:rsidP="00B40004">
      <w:pPr>
        <w:tabs>
          <w:tab w:val="left" w:pos="2655"/>
        </w:tabs>
        <w:jc w:val="both"/>
        <w:rPr>
          <w:rFonts w:eastAsia="Times New Roman"/>
          <w:lang w:val="es-CO" w:eastAsia="es-CO"/>
        </w:rPr>
      </w:pPr>
      <w:r w:rsidRPr="00F72AEA">
        <w:rPr>
          <w:b/>
          <w:bCs/>
          <w:lang w:val="es-CO"/>
        </w:rPr>
        <w:t xml:space="preserve">AL SEGUNDO: </w:t>
      </w:r>
      <w:r>
        <w:rPr>
          <w:b/>
          <w:bCs/>
          <w:lang w:val="es-CO"/>
        </w:rPr>
        <w:t xml:space="preserve">NO </w:t>
      </w:r>
      <w:r w:rsidRPr="00A45082">
        <w:rPr>
          <w:b/>
          <w:bCs/>
          <w:lang w:val="es-CO"/>
        </w:rPr>
        <w:t>ES CIERTO</w:t>
      </w:r>
      <w:r w:rsidRPr="00A45082">
        <w:rPr>
          <w:lang w:val="es-CO"/>
        </w:rPr>
        <w:t xml:space="preserve"> </w:t>
      </w:r>
      <w:r>
        <w:rPr>
          <w:lang w:val="es-CO"/>
        </w:rPr>
        <w:t xml:space="preserve">tal cual como se encuentra redactado, ya que lo que se pretende </w:t>
      </w:r>
      <w:r w:rsidR="00B40004">
        <w:rPr>
          <w:lang w:val="es-CO"/>
        </w:rPr>
        <w:t xml:space="preserve">es </w:t>
      </w:r>
      <w:r w:rsidR="00B40004">
        <w:rPr>
          <w:rFonts w:eastAsia="Times New Roman"/>
          <w:lang w:val="es-CO" w:eastAsia="es-CO"/>
        </w:rPr>
        <w:t>(i) que se declare que el actor era beneficiario del régimen de transición, (</w:t>
      </w:r>
      <w:proofErr w:type="spellStart"/>
      <w:r w:rsidR="00B40004">
        <w:rPr>
          <w:rFonts w:eastAsia="Times New Roman"/>
          <w:lang w:val="es-CO" w:eastAsia="es-CO"/>
        </w:rPr>
        <w:t>ii</w:t>
      </w:r>
      <w:proofErr w:type="spellEnd"/>
      <w:r w:rsidR="00B40004">
        <w:rPr>
          <w:rFonts w:eastAsia="Times New Roman"/>
          <w:lang w:val="es-CO" w:eastAsia="es-CO"/>
        </w:rPr>
        <w:t>) se ordene a la AFP COLFONDOS S.A. trasladar todos los aportes de la CAI a Colpensiones y (</w:t>
      </w:r>
      <w:proofErr w:type="spellStart"/>
      <w:r w:rsidR="00B40004">
        <w:rPr>
          <w:rFonts w:eastAsia="Times New Roman"/>
          <w:lang w:val="es-CO" w:eastAsia="es-CO"/>
        </w:rPr>
        <w:t>iii</w:t>
      </w:r>
      <w:proofErr w:type="spellEnd"/>
      <w:r w:rsidR="00B40004">
        <w:rPr>
          <w:rFonts w:eastAsia="Times New Roman"/>
          <w:lang w:val="es-CO" w:eastAsia="es-CO"/>
        </w:rPr>
        <w:t>) se ordene a Colpensiones a reconocer y pagar la pensión de vejez y demás emolumentos.</w:t>
      </w:r>
    </w:p>
    <w:p w14:paraId="63EA2BA5" w14:textId="77777777" w:rsidR="00B40004" w:rsidRPr="00A45082" w:rsidRDefault="00B40004" w:rsidP="00B40004">
      <w:pPr>
        <w:tabs>
          <w:tab w:val="left" w:pos="2655"/>
        </w:tabs>
        <w:jc w:val="both"/>
        <w:rPr>
          <w:b/>
          <w:bCs/>
          <w:lang w:val="es-CO"/>
        </w:rPr>
      </w:pPr>
    </w:p>
    <w:p w14:paraId="1698A2B1" w14:textId="6FD2459D" w:rsidR="00872581" w:rsidRPr="00A45082" w:rsidRDefault="00872581" w:rsidP="00872581">
      <w:pPr>
        <w:jc w:val="both"/>
        <w:rPr>
          <w:rStyle w:val="normaltextrun"/>
          <w:color w:val="000000"/>
          <w:shd w:val="clear" w:color="auto" w:fill="FFFFFF"/>
        </w:rPr>
      </w:pPr>
      <w:r w:rsidRPr="00A45082">
        <w:rPr>
          <w:b/>
          <w:bCs/>
          <w:lang w:val="es-CO"/>
        </w:rPr>
        <w:t xml:space="preserve">AL TERCERO: </w:t>
      </w:r>
      <w:r w:rsidR="00B40004">
        <w:rPr>
          <w:b/>
          <w:bCs/>
          <w:lang w:val="es-CO"/>
        </w:rPr>
        <w:t xml:space="preserve">NO </w:t>
      </w:r>
      <w:r w:rsidRPr="00A45082">
        <w:rPr>
          <w:rStyle w:val="normaltextrun"/>
          <w:b/>
          <w:bCs/>
          <w:color w:val="000000"/>
          <w:shd w:val="clear" w:color="auto" w:fill="FFFFFF"/>
        </w:rPr>
        <w:t xml:space="preserve">ES CIERTO, </w:t>
      </w:r>
      <w:r w:rsidR="00B40004">
        <w:rPr>
          <w:rStyle w:val="normaltextrun"/>
          <w:color w:val="000000"/>
          <w:shd w:val="clear" w:color="auto" w:fill="FFFFFF"/>
        </w:rPr>
        <w:t xml:space="preserve">toda vez que </w:t>
      </w:r>
      <w:r>
        <w:rPr>
          <w:rStyle w:val="normaltextrun"/>
          <w:color w:val="000000"/>
          <w:shd w:val="clear" w:color="auto" w:fill="FFFFFF"/>
        </w:rPr>
        <w:t xml:space="preserve">el actor </w:t>
      </w:r>
      <w:r w:rsidRPr="00A45082">
        <w:rPr>
          <w:rStyle w:val="normaltextrun"/>
          <w:color w:val="000000"/>
          <w:shd w:val="clear" w:color="auto" w:fill="FFFFFF"/>
        </w:rPr>
        <w:t xml:space="preserve">dentro de las pretensiones de la demanda solicita </w:t>
      </w:r>
      <w:r w:rsidR="00B40004">
        <w:rPr>
          <w:rStyle w:val="normaltextrun"/>
          <w:color w:val="000000"/>
          <w:shd w:val="clear" w:color="auto" w:fill="FFFFFF"/>
        </w:rPr>
        <w:t>que ordene su traslado de régimen pensional, sin mencionar nada respecto a las primas de seguro previsional.</w:t>
      </w:r>
    </w:p>
    <w:p w14:paraId="78A62010" w14:textId="77777777" w:rsidR="00872581" w:rsidRPr="00A45082" w:rsidRDefault="00872581" w:rsidP="00872581">
      <w:pPr>
        <w:jc w:val="both"/>
        <w:rPr>
          <w:rStyle w:val="normaltextrun"/>
          <w:b/>
          <w:bCs/>
          <w:color w:val="000000"/>
          <w:shd w:val="clear" w:color="auto" w:fill="FFFFFF"/>
        </w:rPr>
      </w:pPr>
    </w:p>
    <w:p w14:paraId="1828F5C2" w14:textId="77777777" w:rsidR="00872581" w:rsidRPr="00A45082" w:rsidRDefault="00872581" w:rsidP="00872581">
      <w:pPr>
        <w:tabs>
          <w:tab w:val="left" w:pos="2655"/>
        </w:tabs>
        <w:jc w:val="both"/>
        <w:rPr>
          <w:b/>
          <w:bCs/>
          <w:iCs/>
          <w:lang w:val="es-CO"/>
        </w:rPr>
      </w:pPr>
      <w:r>
        <w:rPr>
          <w:rStyle w:val="normaltextrun"/>
          <w:color w:val="000000"/>
          <w:shd w:val="clear" w:color="auto" w:fill="FFFFFF"/>
        </w:rPr>
        <w:t>Sin embargo</w:t>
      </w:r>
      <w:r w:rsidRPr="00A45082">
        <w:rPr>
          <w:rStyle w:val="normaltextrun"/>
          <w:color w:val="000000"/>
          <w:shd w:val="clear" w:color="auto" w:fill="FFFFFF"/>
        </w:rPr>
        <w:t>,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A45082">
        <w:rPr>
          <w:rStyle w:val="normaltextrun"/>
          <w:color w:val="000000"/>
          <w:shd w:val="clear" w:color="auto" w:fill="FFFFFF"/>
        </w:rPr>
        <w:t>ii</w:t>
      </w:r>
      <w:proofErr w:type="spellEnd"/>
      <w:r w:rsidRPr="00A45082">
        <w:rPr>
          <w:rStyle w:val="normaltextrun"/>
          <w:color w:val="000000"/>
          <w:shd w:val="clear" w:color="auto" w:fill="FFFFFF"/>
        </w:rPr>
        <w:t>) A la compañía aseguradora no se le traslada el riesgo y efectos de la ineficacia, ya que estos deben ser asumidos por los fondos de pensiones debido a los errores cometidos al momento de suministrar la asesoría (</w:t>
      </w:r>
      <w:proofErr w:type="spellStart"/>
      <w:r w:rsidRPr="00A45082">
        <w:rPr>
          <w:rStyle w:val="normaltextrun"/>
          <w:color w:val="000000"/>
          <w:shd w:val="clear" w:color="auto" w:fill="FFFFFF"/>
        </w:rPr>
        <w:t>iii</w:t>
      </w:r>
      <w:proofErr w:type="spellEnd"/>
      <w:r w:rsidRPr="00A45082">
        <w:rPr>
          <w:rStyle w:val="normaltextrun"/>
          <w:color w:val="000000"/>
          <w:shd w:val="clear" w:color="auto" w:fill="FFFFFF"/>
        </w:rPr>
        <w:t>) la póliza de seguro previsional no cubre una eventual responsabilidad civil que eventualmente se generen por los errores y efectos cometidos por las AFPS y (</w:t>
      </w:r>
      <w:proofErr w:type="spellStart"/>
      <w:r w:rsidRPr="00A45082">
        <w:rPr>
          <w:rStyle w:val="normaltextrun"/>
          <w:color w:val="000000"/>
          <w:shd w:val="clear" w:color="auto" w:fill="FFFFFF"/>
        </w:rPr>
        <w:t>iv</w:t>
      </w:r>
      <w:proofErr w:type="spellEnd"/>
      <w:r w:rsidRPr="00A45082">
        <w:rPr>
          <w:rStyle w:val="normaltextrun"/>
          <w:color w:val="000000"/>
          <w:shd w:val="clear" w:color="auto" w:fill="FFFFFF"/>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7668D556" w14:textId="77777777" w:rsidR="00872581" w:rsidRPr="00A45082" w:rsidRDefault="00872581" w:rsidP="00872581">
      <w:pPr>
        <w:jc w:val="both"/>
        <w:rPr>
          <w:b/>
          <w:bCs/>
          <w:lang w:val="es-CO"/>
        </w:rPr>
      </w:pPr>
    </w:p>
    <w:p w14:paraId="2ECD377C" w14:textId="77777777" w:rsidR="00872581" w:rsidRDefault="00872581" w:rsidP="00872581">
      <w:pPr>
        <w:jc w:val="both"/>
      </w:pPr>
      <w:r w:rsidRPr="00A45082">
        <w:rPr>
          <w:b/>
          <w:bCs/>
          <w:lang w:val="es-CO"/>
        </w:rPr>
        <w:t xml:space="preserve">AL CUARTO: </w:t>
      </w:r>
      <w:r w:rsidRPr="00A45082">
        <w:rPr>
          <w:b/>
          <w:bCs/>
          <w:color w:val="000000" w:themeColor="text1"/>
        </w:rPr>
        <w:t>NO ME CONSTA</w:t>
      </w:r>
      <w:r w:rsidRPr="00A45082">
        <w:rPr>
          <w:color w:val="000000" w:themeColor="text1"/>
        </w:rPr>
        <w:t xml:space="preserve"> </w:t>
      </w:r>
      <w:r w:rsidRPr="00A45082">
        <w:t xml:space="preserve">por cuanto es un hecho ajeno a mi representada, el cual debe ser </w:t>
      </w:r>
      <w:r w:rsidRPr="00A45082">
        <w:lastRenderedPageBreak/>
        <w:t xml:space="preserve">probado por la parte interesada en el momento oportuno de conformidad con artículo 167 del Código General del Proceso aplicable por analogía y por disposición expresa del artículo 145 del Código Procesal del Trabajo y de la Seguridad Social.  </w:t>
      </w:r>
    </w:p>
    <w:p w14:paraId="11D6519D" w14:textId="77777777" w:rsidR="00872581" w:rsidRDefault="00872581" w:rsidP="00872581">
      <w:pPr>
        <w:jc w:val="both"/>
      </w:pPr>
    </w:p>
    <w:p w14:paraId="6605A509" w14:textId="36D6682F" w:rsidR="00872581" w:rsidRDefault="00872581" w:rsidP="00872581">
      <w:pPr>
        <w:jc w:val="both"/>
      </w:pPr>
      <w:r>
        <w:t xml:space="preserve">Sin embargo, de acuerdo al Historial de Vinculaciones – SIAFP, se observa que el señor </w:t>
      </w:r>
      <w:r w:rsidR="00B40004" w:rsidRPr="00B40004">
        <w:t>OLVER LONDOÑO FRANCO</w:t>
      </w:r>
      <w:r w:rsidR="00B40004">
        <w:t xml:space="preserve"> </w:t>
      </w:r>
      <w:r>
        <w:t>se trasladó a la AFP Colfondos S.A., a partir del 01/</w:t>
      </w:r>
      <w:r w:rsidR="00B40004">
        <w:t>1</w:t>
      </w:r>
      <w:r>
        <w:t xml:space="preserve">0/1998, como se pasa a demostrar: </w:t>
      </w:r>
    </w:p>
    <w:p w14:paraId="01994289" w14:textId="77777777" w:rsidR="00872581" w:rsidRDefault="00872581" w:rsidP="00872581">
      <w:pPr>
        <w:jc w:val="both"/>
      </w:pPr>
    </w:p>
    <w:p w14:paraId="6F9A2356" w14:textId="7C11C8F5" w:rsidR="00872581" w:rsidRPr="00A45082" w:rsidRDefault="00B40004" w:rsidP="00872581">
      <w:pPr>
        <w:jc w:val="both"/>
      </w:pPr>
      <w:r>
        <w:rPr>
          <w:noProof/>
        </w:rPr>
        <w:drawing>
          <wp:inline distT="0" distB="0" distL="0" distR="0" wp14:anchorId="51575C35" wp14:editId="1F794B2D">
            <wp:extent cx="6038850" cy="14668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38850" cy="1466850"/>
                    </a:xfrm>
                    <a:prstGeom prst="rect">
                      <a:avLst/>
                    </a:prstGeom>
                  </pic:spPr>
                </pic:pic>
              </a:graphicData>
            </a:graphic>
          </wp:inline>
        </w:drawing>
      </w:r>
    </w:p>
    <w:p w14:paraId="074A8279" w14:textId="77777777" w:rsidR="00872581" w:rsidRPr="00A45082" w:rsidRDefault="00872581" w:rsidP="00872581">
      <w:pPr>
        <w:jc w:val="both"/>
      </w:pPr>
    </w:p>
    <w:p w14:paraId="507C0E15" w14:textId="77777777" w:rsidR="00872581" w:rsidRPr="00A45082" w:rsidRDefault="00872581" w:rsidP="00872581">
      <w:pPr>
        <w:jc w:val="both"/>
        <w:rPr>
          <w:iCs/>
          <w:lang w:val="es-CO"/>
        </w:rPr>
      </w:pPr>
      <w:r w:rsidRPr="00A45082">
        <w:rPr>
          <w:b/>
          <w:bCs/>
          <w:lang w:val="es-CO"/>
        </w:rPr>
        <w:t xml:space="preserve">AL QUINTO: </w:t>
      </w:r>
      <w:r w:rsidRPr="00A45082">
        <w:rPr>
          <w:b/>
          <w:bCs/>
          <w:iCs/>
          <w:lang w:val="es-CO"/>
        </w:rPr>
        <w:t xml:space="preserve">NO ME CONSTA </w:t>
      </w:r>
      <w:r w:rsidRPr="00A45082">
        <w:rPr>
          <w:iCs/>
          <w:lang w:val="es-CO"/>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2352953" w14:textId="77777777" w:rsidR="00872581" w:rsidRPr="00A45082" w:rsidRDefault="00872581" w:rsidP="00872581">
      <w:pPr>
        <w:jc w:val="both"/>
        <w:rPr>
          <w:iCs/>
          <w:lang w:val="es-CO"/>
        </w:rPr>
      </w:pPr>
      <w:r w:rsidRPr="00A45082">
        <w:rPr>
          <w:iCs/>
          <w:lang w:val="es-CO"/>
        </w:rPr>
        <w:t xml:space="preserve"> </w:t>
      </w:r>
    </w:p>
    <w:p w14:paraId="0C7F2BFF" w14:textId="77777777" w:rsidR="00872581" w:rsidRPr="00A45082" w:rsidRDefault="00872581" w:rsidP="00872581">
      <w:pPr>
        <w:jc w:val="both"/>
        <w:rPr>
          <w:iCs/>
          <w:lang w:val="es-CO"/>
        </w:rPr>
      </w:pPr>
      <w:r w:rsidRPr="00A45082">
        <w:rPr>
          <w:iCs/>
          <w:lang w:val="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p>
    <w:p w14:paraId="05C79D1F" w14:textId="77777777" w:rsidR="00872581" w:rsidRPr="00A45082" w:rsidRDefault="00872581" w:rsidP="00872581">
      <w:pPr>
        <w:jc w:val="both"/>
        <w:rPr>
          <w:b/>
          <w:bCs/>
          <w:lang w:val="es-CO"/>
        </w:rPr>
      </w:pPr>
    </w:p>
    <w:p w14:paraId="0E4932DA" w14:textId="77777777" w:rsidR="00B40004" w:rsidRDefault="00872581" w:rsidP="00872581">
      <w:pPr>
        <w:jc w:val="both"/>
        <w:rPr>
          <w:lang w:val="es-CO"/>
        </w:rPr>
      </w:pPr>
      <w:r w:rsidRPr="00A45082">
        <w:rPr>
          <w:b/>
          <w:bCs/>
          <w:lang w:val="es-CO"/>
        </w:rPr>
        <w:t xml:space="preserve">AL SEXTO: </w:t>
      </w:r>
      <w:r w:rsidR="00B40004" w:rsidRPr="00A45082">
        <w:rPr>
          <w:lang w:val="es-CO"/>
        </w:rPr>
        <w:t>contiene varias afirmaciones de las cuales me pronuncio de la siguiente manera:</w:t>
      </w:r>
    </w:p>
    <w:p w14:paraId="45850554" w14:textId="77777777" w:rsidR="00B40004" w:rsidRDefault="00B40004" w:rsidP="00872581">
      <w:pPr>
        <w:jc w:val="both"/>
        <w:rPr>
          <w:lang w:val="es-CO"/>
        </w:rPr>
      </w:pPr>
    </w:p>
    <w:p w14:paraId="55E36CAD" w14:textId="7843AE89" w:rsidR="00872581" w:rsidRPr="00B40004" w:rsidRDefault="00B40004" w:rsidP="00B40004">
      <w:pPr>
        <w:pStyle w:val="Prrafodelista"/>
        <w:numPr>
          <w:ilvl w:val="0"/>
          <w:numId w:val="44"/>
        </w:numPr>
        <w:jc w:val="both"/>
        <w:rPr>
          <w:bCs/>
          <w:iCs/>
          <w:lang w:val="es-CO"/>
        </w:rPr>
      </w:pPr>
      <w:r>
        <w:rPr>
          <w:lang w:val="es-CO"/>
        </w:rPr>
        <w:t xml:space="preserve">En lo que respecta a mi representada, </w:t>
      </w:r>
      <w:r w:rsidR="00872581" w:rsidRPr="00B40004">
        <w:rPr>
          <w:b/>
          <w:bCs/>
          <w:lang w:val="es-CO"/>
        </w:rPr>
        <w:t xml:space="preserve">NO ES CIERTO, </w:t>
      </w:r>
      <w:r w:rsidR="00872581" w:rsidRPr="00B40004">
        <w:rPr>
          <w:lang w:val="es-CO"/>
        </w:rPr>
        <w:t>toda vez que, (i) l</w:t>
      </w:r>
      <w:r w:rsidR="00872581" w:rsidRPr="00B40004">
        <w:rPr>
          <w:iCs/>
          <w:lang w:val="es-CO"/>
        </w:rPr>
        <w:t xml:space="preserve">a </w:t>
      </w:r>
      <w:r w:rsidR="00872581" w:rsidRPr="00B40004">
        <w:rPr>
          <w:bCs/>
          <w:iCs/>
          <w:lang w:val="es-CO"/>
        </w:rPr>
        <w:t xml:space="preserve">AFP Colfondos S.A., concertó con mi representada ALLIANZ SEGUROS DE VIDA S.A., la póliza de seguro previsional No. </w:t>
      </w:r>
      <w:r w:rsidR="00872581" w:rsidRPr="00B40004">
        <w:rPr>
          <w:bCs/>
          <w:iCs/>
          <w:u w:val="single"/>
          <w:lang w:val="es-CO"/>
        </w:rPr>
        <w:t>02090000001</w:t>
      </w:r>
      <w:r w:rsidR="00872581" w:rsidRPr="00B40004">
        <w:rPr>
          <w:bCs/>
          <w:iCs/>
          <w:lang w:val="es-CO"/>
        </w:rPr>
        <w:t xml:space="preserve"> y NO la póliza de la póliza de seguro previsional No. 02090000001-1 y (</w:t>
      </w:r>
      <w:proofErr w:type="spellStart"/>
      <w:r w:rsidR="00872581" w:rsidRPr="00B40004">
        <w:rPr>
          <w:bCs/>
          <w:iCs/>
          <w:lang w:val="es-CO"/>
        </w:rPr>
        <w:t>ii</w:t>
      </w:r>
      <w:proofErr w:type="spellEnd"/>
      <w:r w:rsidR="00872581" w:rsidRPr="00B40004">
        <w:rPr>
          <w:bCs/>
          <w:iCs/>
          <w:lang w:val="es-CO"/>
        </w:rPr>
        <w:t xml:space="preserve">) La póliza de seguro previsional No. </w:t>
      </w:r>
      <w:r w:rsidR="00872581" w:rsidRPr="00B40004">
        <w:rPr>
          <w:bCs/>
          <w:iCs/>
          <w:u w:val="single"/>
          <w:lang w:val="es-CO"/>
        </w:rPr>
        <w:t>02090000001</w:t>
      </w:r>
      <w:r w:rsidR="00872581" w:rsidRPr="00B40004">
        <w:rPr>
          <w:bCs/>
          <w:iCs/>
          <w:lang w:val="es-CO"/>
        </w:rPr>
        <w:t xml:space="preserve"> estuvo vigente desde el </w:t>
      </w:r>
      <w:r w:rsidR="00872581" w:rsidRPr="00B40004">
        <w:rPr>
          <w:bCs/>
          <w:iCs/>
          <w:u w:val="single"/>
          <w:lang w:val="es-CO"/>
        </w:rPr>
        <w:t>02/05/1994</w:t>
      </w:r>
      <w:r w:rsidR="00872581" w:rsidRPr="00B40004">
        <w:rPr>
          <w:bCs/>
          <w:iCs/>
          <w:lang w:val="es-CO"/>
        </w:rPr>
        <w:t xml:space="preserve"> hasta el </w:t>
      </w:r>
      <w:r w:rsidR="00872581" w:rsidRPr="00B40004">
        <w:rPr>
          <w:bCs/>
          <w:iCs/>
          <w:u w:val="single"/>
          <w:lang w:val="es-CO"/>
        </w:rPr>
        <w:t>31/12/2000</w:t>
      </w:r>
      <w:r w:rsidR="00872581" w:rsidRPr="00B40004">
        <w:rPr>
          <w:bCs/>
          <w:iCs/>
          <w:lang w:val="es-CO"/>
        </w:rPr>
        <w:t>, y NO desde el 01/01/1995 como mal lo indica el apoderado judicial de la convocante. Lo anterior, se puede acreditar en la misma póliza allegada</w:t>
      </w:r>
      <w:r w:rsidR="00872581" w:rsidRPr="00A45082">
        <w:t xml:space="preserve"> por el apoderado de COLFONDOS S.A.</w:t>
      </w:r>
    </w:p>
    <w:p w14:paraId="421B1E51" w14:textId="77777777" w:rsidR="00B40004" w:rsidRPr="00B40004" w:rsidRDefault="00B40004" w:rsidP="00B40004">
      <w:pPr>
        <w:pStyle w:val="Prrafodelista"/>
        <w:ind w:left="720" w:firstLine="0"/>
        <w:jc w:val="both"/>
        <w:rPr>
          <w:bCs/>
          <w:iCs/>
          <w:lang w:val="es-CO"/>
        </w:rPr>
      </w:pPr>
    </w:p>
    <w:p w14:paraId="70A9BE1A" w14:textId="44F690BB" w:rsidR="00B40004" w:rsidRPr="00B40004" w:rsidRDefault="00B40004" w:rsidP="00B40004">
      <w:pPr>
        <w:pStyle w:val="Prrafodelista"/>
        <w:numPr>
          <w:ilvl w:val="0"/>
          <w:numId w:val="44"/>
        </w:numPr>
        <w:jc w:val="both"/>
        <w:rPr>
          <w:bCs/>
          <w:iCs/>
          <w:lang w:val="es-CO"/>
        </w:rPr>
      </w:pPr>
      <w:r>
        <w:t xml:space="preserve">En lo que respecta al resto de llamadas en garantía, </w:t>
      </w:r>
      <w:r w:rsidRPr="00B40004">
        <w:rPr>
          <w:b/>
          <w:bCs/>
        </w:rPr>
        <w:t xml:space="preserve">NO ME CONSTA </w:t>
      </w:r>
      <w:r w:rsidRPr="00B40004">
        <w:rPr>
          <w:iCs/>
          <w:lang w:val="es-CO"/>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0CD0E74" w14:textId="77777777" w:rsidR="00872581" w:rsidRPr="00A45082" w:rsidRDefault="00872581" w:rsidP="00872581">
      <w:pPr>
        <w:jc w:val="both"/>
        <w:rPr>
          <w:b/>
          <w:bCs/>
          <w:lang w:val="es-CO"/>
        </w:rPr>
      </w:pPr>
    </w:p>
    <w:p w14:paraId="25B0374F" w14:textId="77777777" w:rsidR="00872581" w:rsidRPr="00A45082" w:rsidRDefault="00872581" w:rsidP="00872581">
      <w:pPr>
        <w:jc w:val="both"/>
        <w:rPr>
          <w:lang w:val="es-CO"/>
        </w:rPr>
      </w:pPr>
      <w:r w:rsidRPr="00A45082">
        <w:rPr>
          <w:b/>
          <w:bCs/>
          <w:lang w:val="es-CO"/>
        </w:rPr>
        <w:t xml:space="preserve">AL SÉPTIMO: </w:t>
      </w:r>
      <w:r w:rsidRPr="00A45082">
        <w:rPr>
          <w:lang w:val="es-CO"/>
        </w:rPr>
        <w:t>contiene varias afirmaciones de las cuales me pronuncio de la siguiente manera:</w:t>
      </w:r>
    </w:p>
    <w:p w14:paraId="744689E4" w14:textId="77777777" w:rsidR="00872581" w:rsidRPr="00A45082" w:rsidRDefault="00872581" w:rsidP="00872581">
      <w:pPr>
        <w:jc w:val="both"/>
        <w:rPr>
          <w:lang w:val="es-CO"/>
        </w:rPr>
      </w:pPr>
    </w:p>
    <w:p w14:paraId="5124F8DF" w14:textId="6B7F349D" w:rsidR="00872581" w:rsidRPr="00A45082" w:rsidRDefault="00D964B6" w:rsidP="00872581">
      <w:pPr>
        <w:pStyle w:val="Prrafodelista"/>
        <w:numPr>
          <w:ilvl w:val="0"/>
          <w:numId w:val="32"/>
        </w:numPr>
        <w:jc w:val="both"/>
      </w:pPr>
      <w:r>
        <w:rPr>
          <w:lang w:val="es-CO"/>
        </w:rPr>
        <w:t>En lo que respecta a mi representada</w:t>
      </w:r>
      <w:r>
        <w:rPr>
          <w:b/>
          <w:bCs/>
          <w:iCs/>
          <w:lang w:val="es-CO"/>
        </w:rPr>
        <w:t xml:space="preserve">, </w:t>
      </w:r>
      <w:r w:rsidR="00872581" w:rsidRPr="00A45082">
        <w:rPr>
          <w:b/>
          <w:bCs/>
          <w:iCs/>
          <w:lang w:val="es-CO"/>
        </w:rPr>
        <w:t>ES CIERTO</w:t>
      </w:r>
      <w:r w:rsidR="00872581" w:rsidRPr="00A45082">
        <w:rPr>
          <w:iCs/>
          <w:lang w:val="es-CO"/>
        </w:rPr>
        <w:t xml:space="preserve">, el pago de las primas de seguro fue descontadas por la </w:t>
      </w:r>
      <w:r w:rsidR="00872581" w:rsidRPr="00A45082">
        <w:rPr>
          <w:lang w:val="es-CO"/>
        </w:rPr>
        <w:t xml:space="preserve">AFP Colfondos S.A., de las cotizaciones realizadas por los afiliados a la AFP, y fueron pagadas a mi representada durante el periodo de vigencia de la Póliza No. </w:t>
      </w:r>
      <w:r w:rsidR="00872581" w:rsidRPr="00A45082">
        <w:rPr>
          <w:bCs/>
          <w:iCs/>
          <w:lang w:val="es-CO"/>
        </w:rPr>
        <w:t>0209000001, esto es, desde el 02/05/1994 hasta el 31/12/2000.</w:t>
      </w:r>
    </w:p>
    <w:p w14:paraId="126C6565" w14:textId="77777777" w:rsidR="00872581" w:rsidRPr="00A45082" w:rsidRDefault="00872581" w:rsidP="00872581">
      <w:pPr>
        <w:pStyle w:val="Prrafodelista"/>
        <w:ind w:left="720" w:firstLine="0"/>
        <w:jc w:val="both"/>
      </w:pPr>
    </w:p>
    <w:p w14:paraId="637A9A1F" w14:textId="04FFEE9D" w:rsidR="00872581" w:rsidRPr="00A45082" w:rsidRDefault="00D964B6" w:rsidP="00872581">
      <w:pPr>
        <w:pStyle w:val="Prrafodelista"/>
        <w:numPr>
          <w:ilvl w:val="0"/>
          <w:numId w:val="32"/>
        </w:numPr>
        <w:jc w:val="both"/>
      </w:pPr>
      <w:r>
        <w:rPr>
          <w:lang w:val="es-CO"/>
        </w:rPr>
        <w:t>En lo que respecta a mi representada</w:t>
      </w:r>
      <w:r>
        <w:rPr>
          <w:b/>
          <w:bCs/>
        </w:rPr>
        <w:t xml:space="preserve">, </w:t>
      </w:r>
      <w:r w:rsidR="00872581" w:rsidRPr="00A45082">
        <w:rPr>
          <w:b/>
          <w:bCs/>
        </w:rPr>
        <w:t>NO ES CIERTO</w:t>
      </w:r>
      <w:r w:rsidR="00872581" w:rsidRPr="00A45082">
        <w:rPr>
          <w:lang w:val="es-ES_tradnl"/>
        </w:rPr>
        <w:t xml:space="preserve"> que sea legitimo el llamamiento en garantía, toda vez que </w:t>
      </w:r>
      <w:r w:rsidR="00872581" w:rsidRPr="00A45082">
        <w:t xml:space="preserve">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w:t>
      </w:r>
      <w:r w:rsidR="00872581" w:rsidRPr="00A45082">
        <w:lastRenderedPageBreak/>
        <w:t>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71778D92" w14:textId="77777777" w:rsidR="00872581" w:rsidRPr="00A45082" w:rsidRDefault="00872581" w:rsidP="00872581">
      <w:pPr>
        <w:pStyle w:val="Textoindependiente"/>
        <w:ind w:left="720"/>
        <w:jc w:val="both"/>
        <w:rPr>
          <w:sz w:val="22"/>
          <w:szCs w:val="22"/>
          <w:lang w:val="es-ES_tradnl"/>
        </w:rPr>
      </w:pPr>
    </w:p>
    <w:p w14:paraId="127F12FA" w14:textId="77777777" w:rsidR="00872581" w:rsidRPr="00A45082" w:rsidRDefault="00872581" w:rsidP="00872581">
      <w:pPr>
        <w:pStyle w:val="Textoindependiente"/>
        <w:ind w:left="720"/>
        <w:jc w:val="both"/>
        <w:rPr>
          <w:iCs/>
          <w:sz w:val="22"/>
          <w:szCs w:val="22"/>
          <w:lang w:val="es-CO"/>
        </w:rPr>
      </w:pPr>
      <w:r w:rsidRPr="00A45082">
        <w:rPr>
          <w:sz w:val="22"/>
          <w:szCs w:val="22"/>
          <w:lang w:val="es-ES_tradnl"/>
        </w:rPr>
        <w:t xml:space="preserve">Pues como se indicó anteriormente, mi representada </w:t>
      </w:r>
      <w:r w:rsidRPr="00A45082">
        <w:rPr>
          <w:iCs/>
          <w:sz w:val="22"/>
          <w:szCs w:val="22"/>
          <w:lang w:val="es-CO"/>
        </w:rPr>
        <w:t xml:space="preserve">ALLIANZ SEGUROS DE VIDA S.A. en calidad de aseguradora previsional </w:t>
      </w:r>
      <w:r w:rsidRPr="00A45082">
        <w:rPr>
          <w:iCs/>
          <w:sz w:val="22"/>
          <w:szCs w:val="22"/>
          <w:u w:val="single"/>
          <w:lang w:val="es-CO"/>
        </w:rPr>
        <w:t>devengó la prima proporcional al tiempo corrido del riesgo como contraprestación por el hecho de asumir el amparo de la suma adicional</w:t>
      </w:r>
      <w:r w:rsidRPr="00A45082">
        <w:rPr>
          <w:iCs/>
          <w:sz w:val="22"/>
          <w:szCs w:val="22"/>
          <w:lang w:val="es-CO"/>
        </w:rPr>
        <w:t xml:space="preserve"> que se requirió para completar el capital necesario correspondiente al</w:t>
      </w:r>
      <w:r>
        <w:rPr>
          <w:iCs/>
          <w:sz w:val="22"/>
          <w:szCs w:val="22"/>
          <w:lang w:val="es-CO"/>
        </w:rPr>
        <w:t xml:space="preserve"> afiliado</w:t>
      </w:r>
      <w:r w:rsidRPr="00A45082">
        <w:rPr>
          <w:iCs/>
          <w:sz w:val="22"/>
          <w:szCs w:val="22"/>
          <w:lang w:val="es-CO"/>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007BAE4" w14:textId="77777777" w:rsidR="00872581" w:rsidRPr="00A45082" w:rsidRDefault="00872581" w:rsidP="00872581">
      <w:pPr>
        <w:pStyle w:val="Textoindependiente"/>
        <w:ind w:left="720"/>
        <w:jc w:val="both"/>
        <w:rPr>
          <w:iCs/>
          <w:sz w:val="22"/>
          <w:szCs w:val="22"/>
          <w:lang w:val="es-CO"/>
        </w:rPr>
      </w:pPr>
    </w:p>
    <w:p w14:paraId="33998DE7" w14:textId="77777777" w:rsidR="00872581" w:rsidRPr="00A45082" w:rsidRDefault="00872581" w:rsidP="00872581">
      <w:pPr>
        <w:pStyle w:val="Textoindependiente"/>
        <w:ind w:left="720"/>
        <w:jc w:val="both"/>
        <w:rPr>
          <w:bCs/>
          <w:sz w:val="22"/>
          <w:szCs w:val="22"/>
          <w:lang w:val="es-ES_tradnl"/>
        </w:rPr>
      </w:pPr>
      <w:r w:rsidRPr="00A45082">
        <w:rPr>
          <w:sz w:val="22"/>
          <w:szCs w:val="22"/>
          <w:lang w:val="es-CO"/>
        </w:rPr>
        <w:t xml:space="preserve">Por lo anterior, se insiste que </w:t>
      </w:r>
      <w:r w:rsidRPr="00A45082">
        <w:rPr>
          <w:b/>
          <w:bCs/>
          <w:iCs/>
          <w:sz w:val="22"/>
          <w:szCs w:val="22"/>
        </w:rPr>
        <w:t>ALLIANZ</w:t>
      </w:r>
      <w:r w:rsidRPr="00A45082">
        <w:rPr>
          <w:b/>
          <w:bCs/>
          <w:sz w:val="22"/>
          <w:szCs w:val="22"/>
          <w:lang w:val="es-ES_tradnl"/>
        </w:rPr>
        <w:t xml:space="preserve"> SEGUROS DE VIDA S.A.</w:t>
      </w:r>
      <w:r w:rsidRPr="00A45082">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A45082">
        <w:rPr>
          <w:bCs/>
          <w:sz w:val="22"/>
          <w:szCs w:val="22"/>
          <w:lang w:val="es-ES_tradnl"/>
        </w:rPr>
        <w:t>y en esa medida no podrían estar a cargo de mi representada obligación alguna, pues se recuerda, el contrato es Ley para las partes.</w:t>
      </w:r>
    </w:p>
    <w:p w14:paraId="24E59EED" w14:textId="77777777" w:rsidR="00872581" w:rsidRPr="00A45082" w:rsidRDefault="00872581" w:rsidP="00872581">
      <w:pPr>
        <w:pStyle w:val="Textoindependiente"/>
        <w:ind w:left="720"/>
        <w:jc w:val="both"/>
        <w:rPr>
          <w:bCs/>
          <w:sz w:val="22"/>
          <w:szCs w:val="22"/>
          <w:lang w:val="es-ES_tradnl"/>
        </w:rPr>
      </w:pPr>
    </w:p>
    <w:p w14:paraId="180EB2EE" w14:textId="77777777" w:rsidR="00872581" w:rsidRPr="00A45082" w:rsidRDefault="00872581" w:rsidP="00872581">
      <w:pPr>
        <w:pStyle w:val="Textoindependiente"/>
        <w:ind w:left="720"/>
        <w:jc w:val="both"/>
        <w:rPr>
          <w:bCs/>
          <w:sz w:val="22"/>
          <w:szCs w:val="22"/>
          <w:lang w:val="es-ES_tradnl"/>
        </w:rPr>
      </w:pPr>
      <w:r w:rsidRPr="00A45082">
        <w:rPr>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06F31D38" w14:textId="77777777" w:rsidR="00872581" w:rsidRPr="00A45082" w:rsidRDefault="00872581" w:rsidP="00872581">
      <w:pPr>
        <w:pStyle w:val="Textoindependiente"/>
        <w:ind w:left="720"/>
        <w:jc w:val="both"/>
        <w:rPr>
          <w:bCs/>
          <w:sz w:val="22"/>
          <w:szCs w:val="22"/>
          <w:lang w:val="es-ES_tradnl"/>
        </w:rPr>
      </w:pPr>
    </w:p>
    <w:p w14:paraId="6A3DCE50" w14:textId="77777777" w:rsidR="00D964B6" w:rsidRDefault="00872581" w:rsidP="00D964B6">
      <w:pPr>
        <w:pStyle w:val="Prrafodelista"/>
        <w:ind w:left="720" w:firstLine="0"/>
        <w:jc w:val="both"/>
        <w:rPr>
          <w:iCs/>
          <w:lang w:val="es-CO"/>
        </w:rPr>
      </w:pPr>
      <w:r w:rsidRPr="00A45082">
        <w:rPr>
          <w:iCs/>
          <w:lang w:val="es-CO"/>
        </w:rPr>
        <w:t>Los anteriores, son argumentos más que suficientes para que su señoría desestime los argumentos esbozados por la entidad convocante y consecuentemente desvincule a mi representada del presente proceso.</w:t>
      </w:r>
    </w:p>
    <w:p w14:paraId="6524F715" w14:textId="77777777" w:rsidR="00D964B6" w:rsidRDefault="00D964B6" w:rsidP="00D964B6">
      <w:pPr>
        <w:pStyle w:val="Prrafodelista"/>
        <w:ind w:left="720" w:firstLine="0"/>
        <w:jc w:val="both"/>
        <w:rPr>
          <w:iCs/>
          <w:lang w:val="es-CO"/>
        </w:rPr>
      </w:pPr>
    </w:p>
    <w:p w14:paraId="6F521116" w14:textId="7B3D472A" w:rsidR="00D964B6" w:rsidRPr="00D964B6" w:rsidRDefault="00D964B6" w:rsidP="00D964B6">
      <w:pPr>
        <w:pStyle w:val="Prrafodelista"/>
        <w:numPr>
          <w:ilvl w:val="0"/>
          <w:numId w:val="32"/>
        </w:numPr>
        <w:jc w:val="both"/>
        <w:rPr>
          <w:iCs/>
          <w:lang w:val="es-CO"/>
        </w:rPr>
      </w:pPr>
      <w:r>
        <w:t xml:space="preserve">En lo que respecta al resto de llamadas en garantía, </w:t>
      </w:r>
      <w:r w:rsidRPr="00D964B6">
        <w:rPr>
          <w:b/>
          <w:bCs/>
        </w:rPr>
        <w:t xml:space="preserve">NO ME CONSTA </w:t>
      </w:r>
      <w:r w:rsidRPr="00D964B6">
        <w:rPr>
          <w:iCs/>
          <w:lang w:val="es-CO"/>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9AF7143" w14:textId="77777777" w:rsidR="00872581" w:rsidRPr="00A45082" w:rsidRDefault="00872581" w:rsidP="00872581">
      <w:pPr>
        <w:jc w:val="both"/>
        <w:rPr>
          <w:b/>
          <w:bCs/>
          <w:lang w:val="es-CO"/>
        </w:rPr>
      </w:pPr>
    </w:p>
    <w:p w14:paraId="4A98DCDF" w14:textId="77777777" w:rsidR="00872581" w:rsidRPr="00A45082" w:rsidRDefault="00872581" w:rsidP="00872581">
      <w:pPr>
        <w:jc w:val="both"/>
        <w:rPr>
          <w:lang w:val="es-CO"/>
        </w:rPr>
      </w:pPr>
      <w:r w:rsidRPr="00A45082">
        <w:rPr>
          <w:b/>
          <w:bCs/>
          <w:lang w:val="es-CO"/>
        </w:rPr>
        <w:t xml:space="preserve">AL OCTAVO: NO ES CIERTO, </w:t>
      </w:r>
      <w:r w:rsidRPr="00A45082">
        <w:rPr>
          <w:lang w:val="es-CO"/>
        </w:rPr>
        <w:t>si bien</w:t>
      </w:r>
      <w:r w:rsidRPr="00A45082">
        <w:rPr>
          <w:b/>
          <w:bCs/>
          <w:lang w:val="es-CO"/>
        </w:rPr>
        <w:t xml:space="preserve"> </w:t>
      </w:r>
      <w:r w:rsidRPr="00A45082">
        <w:rPr>
          <w:lang w:val="es-CO"/>
        </w:rPr>
        <w:t>la AFP Colfondos S.A., ha cumplido con la obligación legal del artículo 20 de la Ley 100 de 1993, al pagar las primas de seguro previsional a mi representada, durante la vigencia de la Póliza No. 0209000001, lo cierto es que, frente a los recursos necesarios para responder por una eventual condena es la es la AFP la responsable de restituir el valor correspondiente por las primas previsionales y NO la aseguradora.</w:t>
      </w:r>
    </w:p>
    <w:p w14:paraId="655E466E" w14:textId="77777777" w:rsidR="00872581" w:rsidRPr="00A45082" w:rsidRDefault="00872581" w:rsidP="00872581">
      <w:pPr>
        <w:jc w:val="both"/>
        <w:rPr>
          <w:bCs/>
          <w:iCs/>
          <w:lang w:val="es-CO"/>
        </w:rPr>
      </w:pPr>
    </w:p>
    <w:p w14:paraId="6CC0C79E" w14:textId="77777777" w:rsidR="00872581" w:rsidRPr="00A45082" w:rsidRDefault="00872581" w:rsidP="00872581">
      <w:pPr>
        <w:jc w:val="both"/>
        <w:rPr>
          <w:bCs/>
          <w:iCs/>
          <w:lang w:val="es-CO"/>
        </w:rPr>
      </w:pPr>
      <w:r w:rsidRPr="00A45082">
        <w:rPr>
          <w:bCs/>
          <w:iCs/>
          <w:lang w:val="es-CO"/>
        </w:rPr>
        <w:t xml:space="preserve">Así lo ha reiterado la </w:t>
      </w:r>
      <w:r w:rsidRPr="00A45082">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A45082">
        <w:rPr>
          <w:iCs/>
          <w:lang w:val="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w:t>
      </w:r>
      <w:r w:rsidRPr="00A45082">
        <w:rPr>
          <w:iCs/>
          <w:lang w:val="es-CO"/>
        </w:rPr>
        <w:lastRenderedPageBreak/>
        <w:t xml:space="preserve">02/05/1994 al 31/12/2000. En este sentido, </w:t>
      </w:r>
      <w:r w:rsidRPr="00A45082">
        <w:rPr>
          <w:iCs/>
          <w:u w:val="single"/>
          <w:lang w:val="es-CO"/>
        </w:rPr>
        <w:t xml:space="preserve">durante el periodo de vigencia del seguro, mi representada asumió el riesgo y, por ende, no existe ninguna obligación de restituir la prima, </w:t>
      </w:r>
      <w:r w:rsidRPr="00A45082">
        <w:rPr>
          <w:iCs/>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3AB6FA8D" w14:textId="77777777" w:rsidR="00872581" w:rsidRPr="00A45082" w:rsidRDefault="00872581" w:rsidP="00872581">
      <w:pPr>
        <w:jc w:val="both"/>
      </w:pPr>
    </w:p>
    <w:p w14:paraId="18B6BA55" w14:textId="77777777" w:rsidR="00872581" w:rsidRPr="00A45082" w:rsidRDefault="00872581" w:rsidP="00872581">
      <w:pPr>
        <w:pStyle w:val="Textoindependiente"/>
        <w:jc w:val="both"/>
        <w:rPr>
          <w:bCs/>
          <w:sz w:val="22"/>
          <w:szCs w:val="22"/>
          <w:lang w:val="es-ES_tradnl"/>
        </w:rPr>
      </w:pPr>
      <w:r w:rsidRPr="00A45082">
        <w:rPr>
          <w:sz w:val="22"/>
          <w:szCs w:val="22"/>
          <w:lang w:val="es-CO"/>
        </w:rPr>
        <w:t xml:space="preserve">Por lo anterior, se insiste que </w:t>
      </w:r>
      <w:r w:rsidRPr="00A45082">
        <w:rPr>
          <w:b/>
          <w:bCs/>
          <w:iCs/>
          <w:sz w:val="22"/>
          <w:szCs w:val="22"/>
        </w:rPr>
        <w:t>ALLIANZ</w:t>
      </w:r>
      <w:r w:rsidRPr="00A45082">
        <w:rPr>
          <w:b/>
          <w:bCs/>
          <w:sz w:val="22"/>
          <w:szCs w:val="22"/>
          <w:lang w:val="es-ES_tradnl"/>
        </w:rPr>
        <w:t xml:space="preserve"> SEGUROS DE VIDA S.A.</w:t>
      </w:r>
      <w:r w:rsidRPr="00A45082">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A45082">
        <w:rPr>
          <w:bCs/>
          <w:sz w:val="22"/>
          <w:szCs w:val="22"/>
          <w:lang w:val="es-ES_tradnl"/>
        </w:rPr>
        <w:t>y en esa medida no podrían estar a cargo de mi representada obligación alguna, pues se recuerda, el contrato es Ley para las partes.</w:t>
      </w:r>
    </w:p>
    <w:p w14:paraId="351710D1" w14:textId="77777777" w:rsidR="00872581" w:rsidRPr="00A45082" w:rsidRDefault="00872581" w:rsidP="00872581">
      <w:pPr>
        <w:pStyle w:val="Textoindependiente"/>
        <w:jc w:val="both"/>
        <w:rPr>
          <w:bCs/>
          <w:sz w:val="22"/>
          <w:szCs w:val="22"/>
          <w:lang w:val="es-ES_tradnl"/>
        </w:rPr>
      </w:pPr>
    </w:p>
    <w:p w14:paraId="50ECF5C5" w14:textId="77777777" w:rsidR="00872581" w:rsidRPr="00A45082" w:rsidRDefault="00872581" w:rsidP="00872581">
      <w:pPr>
        <w:jc w:val="both"/>
        <w:rPr>
          <w:rStyle w:val="eop"/>
          <w:b/>
          <w:color w:val="000000"/>
          <w:shd w:val="clear" w:color="auto" w:fill="FFFFFF"/>
        </w:rPr>
      </w:pPr>
      <w:r w:rsidRPr="00A45082">
        <w:rPr>
          <w:b/>
          <w:bCs/>
          <w:lang w:val="es-CO"/>
        </w:rPr>
        <w:t>AL NOVENO:</w:t>
      </w:r>
      <w:r w:rsidRPr="00A45082">
        <w:rPr>
          <w:b/>
          <w:bCs/>
        </w:rPr>
        <w:t xml:space="preserve"> </w:t>
      </w:r>
      <w:r w:rsidRPr="00A45082">
        <w:rPr>
          <w:rStyle w:val="normaltextrun"/>
          <w:b/>
          <w:bCs/>
          <w:color w:val="000000"/>
          <w:shd w:val="clear" w:color="auto" w:fill="FFFFFF"/>
        </w:rPr>
        <w:t xml:space="preserve">NO ES CIERTO </w:t>
      </w:r>
      <w:r w:rsidRPr="00A45082">
        <w:rPr>
          <w:rStyle w:val="normaltextrun"/>
          <w:color w:val="000000"/>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A45082">
        <w:rPr>
          <w:rStyle w:val="eop"/>
          <w:color w:val="000000"/>
          <w:shd w:val="clear" w:color="auto" w:fill="FFFFFF"/>
        </w:rPr>
        <w:t> </w:t>
      </w:r>
    </w:p>
    <w:p w14:paraId="2D9D6A39" w14:textId="77777777" w:rsidR="00872581" w:rsidRPr="00A45082" w:rsidRDefault="00872581" w:rsidP="00872581">
      <w:pPr>
        <w:jc w:val="both"/>
        <w:rPr>
          <w:lang w:val="es-CO"/>
        </w:rPr>
      </w:pPr>
    </w:p>
    <w:p w14:paraId="0B00D684" w14:textId="77777777" w:rsidR="00872581" w:rsidRPr="00A45082" w:rsidRDefault="00872581" w:rsidP="00872581">
      <w:pPr>
        <w:jc w:val="both"/>
      </w:pPr>
      <w:r w:rsidRPr="00A45082">
        <w:t>A la luz del Código de Comercio un riesgo es:</w:t>
      </w:r>
    </w:p>
    <w:p w14:paraId="3A323635" w14:textId="77777777" w:rsidR="00872581" w:rsidRPr="00A45082" w:rsidRDefault="00872581" w:rsidP="00872581">
      <w:pPr>
        <w:jc w:val="both"/>
      </w:pPr>
    </w:p>
    <w:p w14:paraId="33566832" w14:textId="77777777" w:rsidR="00872581" w:rsidRPr="00A45082" w:rsidRDefault="00872581" w:rsidP="00872581">
      <w:pPr>
        <w:ind w:left="720"/>
        <w:jc w:val="both"/>
        <w:rPr>
          <w:i/>
          <w:iCs/>
        </w:rPr>
      </w:pPr>
      <w:r w:rsidRPr="00A45082">
        <w:rPr>
          <w:b/>
          <w:bCs/>
          <w:i/>
          <w:iCs/>
        </w:rPr>
        <w:t>“ARTÍCULO 1054. &lt;DEFINICIÓN DE RIESGO&gt;.</w:t>
      </w:r>
      <w:r w:rsidRPr="00A45082">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14E810F2" w14:textId="77777777" w:rsidR="00872581" w:rsidRPr="00A45082" w:rsidRDefault="00872581" w:rsidP="00872581">
      <w:pPr>
        <w:jc w:val="both"/>
      </w:pPr>
    </w:p>
    <w:p w14:paraId="25DED208" w14:textId="77777777" w:rsidR="00872581" w:rsidRPr="00A45082" w:rsidRDefault="00872581" w:rsidP="00872581">
      <w:pPr>
        <w:jc w:val="both"/>
      </w:pPr>
      <w:r w:rsidRPr="00A45082">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702C46A2" w14:textId="77777777" w:rsidR="00872581" w:rsidRPr="00A45082" w:rsidRDefault="00872581" w:rsidP="00872581">
      <w:pPr>
        <w:jc w:val="both"/>
      </w:pPr>
    </w:p>
    <w:p w14:paraId="6D9EAADC" w14:textId="77777777" w:rsidR="00872581" w:rsidRPr="00A45082" w:rsidRDefault="00872581" w:rsidP="00872581">
      <w:pPr>
        <w:jc w:val="both"/>
      </w:pPr>
      <w:r w:rsidRPr="00A45082">
        <w:t>En línea con lo anterior, es obligatorio rememorar lo dispuesto en el artículo 1045 del Código de Comercio, norma que, dicho sea de paso, regula las relaciones contractuales generadas en virtud de los contratos de seguro como el que aquí nos ocupa, veamos:</w:t>
      </w:r>
    </w:p>
    <w:p w14:paraId="7B0DBD6B" w14:textId="77777777" w:rsidR="00872581" w:rsidRPr="00A45082" w:rsidRDefault="00872581" w:rsidP="00872581">
      <w:pPr>
        <w:jc w:val="both"/>
      </w:pPr>
    </w:p>
    <w:p w14:paraId="5928A9AE" w14:textId="77777777" w:rsidR="00872581" w:rsidRPr="00A45082" w:rsidRDefault="00872581" w:rsidP="00872581">
      <w:pPr>
        <w:ind w:left="720"/>
        <w:jc w:val="both"/>
        <w:rPr>
          <w:i/>
          <w:iCs/>
          <w:lang w:val="es-CO"/>
        </w:rPr>
      </w:pPr>
      <w:r w:rsidRPr="00A45082">
        <w:rPr>
          <w:b/>
          <w:bCs/>
          <w:i/>
          <w:iCs/>
          <w:lang w:val="es-CO"/>
        </w:rPr>
        <w:t>“ARTÍCULO 1045. &lt;ELEMENTOS ESENCIALES&gt;. </w:t>
      </w:r>
      <w:r w:rsidRPr="00A45082">
        <w:rPr>
          <w:i/>
          <w:iCs/>
          <w:lang w:val="es-CO"/>
        </w:rPr>
        <w:t>Son elementos esenciales del contrato de seguro:</w:t>
      </w:r>
    </w:p>
    <w:p w14:paraId="08026323" w14:textId="77777777" w:rsidR="00872581" w:rsidRPr="00A45082" w:rsidRDefault="00872581" w:rsidP="00872581">
      <w:pPr>
        <w:ind w:left="720"/>
        <w:jc w:val="both"/>
        <w:rPr>
          <w:i/>
          <w:iCs/>
          <w:lang w:val="es-CO"/>
        </w:rPr>
      </w:pPr>
      <w:r w:rsidRPr="00A45082">
        <w:rPr>
          <w:i/>
          <w:iCs/>
          <w:lang w:val="es-CO"/>
        </w:rPr>
        <w:t>1) El interés asegurable;</w:t>
      </w:r>
    </w:p>
    <w:p w14:paraId="5EA1F0E8" w14:textId="77777777" w:rsidR="00872581" w:rsidRPr="00A45082" w:rsidRDefault="00872581" w:rsidP="00872581">
      <w:pPr>
        <w:ind w:left="720"/>
        <w:jc w:val="both"/>
        <w:rPr>
          <w:i/>
          <w:iCs/>
          <w:lang w:val="es-CO"/>
        </w:rPr>
      </w:pPr>
      <w:r w:rsidRPr="00A45082">
        <w:rPr>
          <w:i/>
          <w:iCs/>
          <w:lang w:val="es-CO"/>
        </w:rPr>
        <w:t>2) El riesgo asegurable;</w:t>
      </w:r>
    </w:p>
    <w:p w14:paraId="05A3E128" w14:textId="77777777" w:rsidR="00872581" w:rsidRPr="00A45082" w:rsidRDefault="00872581" w:rsidP="00872581">
      <w:pPr>
        <w:ind w:left="720"/>
        <w:jc w:val="both"/>
        <w:rPr>
          <w:i/>
          <w:iCs/>
          <w:lang w:val="es-CO"/>
        </w:rPr>
      </w:pPr>
      <w:r w:rsidRPr="00A45082">
        <w:rPr>
          <w:i/>
          <w:iCs/>
          <w:lang w:val="es-CO"/>
        </w:rPr>
        <w:t>3) La prima o precio del seguro, y</w:t>
      </w:r>
    </w:p>
    <w:p w14:paraId="7B016C15" w14:textId="77777777" w:rsidR="00872581" w:rsidRPr="00A45082" w:rsidRDefault="00872581" w:rsidP="00872581">
      <w:pPr>
        <w:ind w:left="720"/>
        <w:jc w:val="both"/>
        <w:rPr>
          <w:i/>
          <w:iCs/>
          <w:lang w:val="es-CO"/>
        </w:rPr>
      </w:pPr>
      <w:r w:rsidRPr="00A45082">
        <w:rPr>
          <w:i/>
          <w:iCs/>
          <w:lang w:val="es-CO"/>
        </w:rPr>
        <w:t>4) La obligación condicional del asegurador.</w:t>
      </w:r>
    </w:p>
    <w:p w14:paraId="009C5672" w14:textId="77777777" w:rsidR="00872581" w:rsidRPr="00A45082" w:rsidRDefault="00872581" w:rsidP="00872581">
      <w:pPr>
        <w:ind w:left="720"/>
        <w:jc w:val="both"/>
        <w:rPr>
          <w:lang w:val="es-CO"/>
        </w:rPr>
      </w:pPr>
      <w:r w:rsidRPr="00A45082">
        <w:rPr>
          <w:b/>
          <w:bCs/>
          <w:i/>
          <w:iCs/>
          <w:u w:val="single"/>
          <w:lang w:val="es-CO"/>
        </w:rPr>
        <w:t>En defecto de cualquiera de estos elementos, el contrato de seguro no producirá efecto alguno.”</w:t>
      </w:r>
      <w:r w:rsidRPr="00A45082">
        <w:rPr>
          <w:lang w:val="es-CO"/>
        </w:rPr>
        <w:t xml:space="preserve"> (Subrayas fuera del texto original).</w:t>
      </w:r>
    </w:p>
    <w:p w14:paraId="08AD0DC9" w14:textId="77777777" w:rsidR="00872581" w:rsidRPr="00A45082" w:rsidRDefault="00872581" w:rsidP="00872581">
      <w:pPr>
        <w:ind w:left="720"/>
        <w:jc w:val="both"/>
        <w:rPr>
          <w:color w:val="333333"/>
        </w:rPr>
      </w:pPr>
    </w:p>
    <w:p w14:paraId="71F69E9A" w14:textId="77777777" w:rsidR="00872581" w:rsidRPr="00A45082" w:rsidRDefault="00872581" w:rsidP="00872581">
      <w:pPr>
        <w:jc w:val="both"/>
      </w:pPr>
      <w:r w:rsidRPr="00A45082">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A45082">
        <w:rPr>
          <w:iCs/>
        </w:rPr>
        <w:t>e Invalidez y sobrevivencia. (</w:t>
      </w:r>
      <w:proofErr w:type="spellStart"/>
      <w:r w:rsidRPr="00A45082">
        <w:rPr>
          <w:iCs/>
        </w:rPr>
        <w:t>ii</w:t>
      </w:r>
      <w:proofErr w:type="spellEnd"/>
      <w:r w:rsidRPr="00A45082">
        <w:rPr>
          <w:iCs/>
        </w:rPr>
        <w:t xml:space="preserve">) </w:t>
      </w:r>
      <w:r w:rsidRPr="00A45082">
        <w:t>las consecuencias de la ineficacia son frente al traslado de régimen y no frente al seguro previsional de invalidez y sobrevivientes. (</w:t>
      </w:r>
      <w:proofErr w:type="spellStart"/>
      <w:r w:rsidRPr="00A45082">
        <w:t>iii</w:t>
      </w:r>
      <w:proofErr w:type="spellEnd"/>
      <w:r w:rsidRPr="00A45082">
        <w:t xml:space="preserve">), mi representada ha actuado de buena fe y no debe soportar la carga que se le pretende imponer como quiera que el pago de la prima cumplió la </w:t>
      </w:r>
      <w:r w:rsidRPr="00A45082">
        <w:lastRenderedPageBreak/>
        <w:t>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A45082">
        <w:rPr>
          <w:iCs/>
        </w:rPr>
        <w:t xml:space="preserve"> no existe argumento normativo ni jurisprudencial que ordene la devolución de la prima del seguro una vez vencido el termino de vigencia de las pólizas y (</w:t>
      </w:r>
      <w:proofErr w:type="spellStart"/>
      <w:r w:rsidRPr="00A45082">
        <w:rPr>
          <w:iCs/>
        </w:rPr>
        <w:t>iv</w:t>
      </w:r>
      <w:proofErr w:type="spellEnd"/>
      <w:r w:rsidRPr="00A45082">
        <w:rPr>
          <w:iCs/>
        </w:rPr>
        <w:t xml:space="preserve">) </w:t>
      </w:r>
      <w:r w:rsidRPr="00A45082">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1D2F6356" w14:textId="77777777" w:rsidR="00872581" w:rsidRPr="00A45082" w:rsidRDefault="00872581" w:rsidP="00872581">
      <w:pPr>
        <w:jc w:val="both"/>
      </w:pPr>
    </w:p>
    <w:p w14:paraId="3E028CF8" w14:textId="77777777" w:rsidR="00872581" w:rsidRPr="00A45082" w:rsidRDefault="00872581" w:rsidP="00872581">
      <w:pPr>
        <w:jc w:val="both"/>
        <w:rPr>
          <w:rStyle w:val="normaltextrun"/>
          <w:iCs/>
          <w:lang w:val="es-CO"/>
        </w:rPr>
      </w:pPr>
      <w:r w:rsidRPr="00A45082">
        <w:rPr>
          <w:iCs/>
          <w:lang w:val="es-CO"/>
        </w:rPr>
        <w:t>Los anteriores, son argumentos más que suficientes para que su señoría desestime los argumentos esbozados por la entidad convocante y consecuentemente desvincule a mi representada del presente proceso.</w:t>
      </w:r>
    </w:p>
    <w:p w14:paraId="02E6DED0" w14:textId="77777777" w:rsidR="00872581" w:rsidRPr="00A45082" w:rsidRDefault="00872581" w:rsidP="00872581">
      <w:pPr>
        <w:jc w:val="both"/>
        <w:rPr>
          <w:b/>
          <w:lang w:val="es-CO"/>
        </w:rPr>
      </w:pPr>
    </w:p>
    <w:p w14:paraId="6DFE876F" w14:textId="77777777" w:rsidR="00872581" w:rsidRPr="00A45082" w:rsidRDefault="00872581" w:rsidP="00872581">
      <w:pPr>
        <w:jc w:val="center"/>
        <w:rPr>
          <w:b/>
          <w:u w:val="single"/>
        </w:rPr>
      </w:pPr>
      <w:r w:rsidRPr="00A45082">
        <w:rPr>
          <w:b/>
          <w:u w:val="single"/>
        </w:rPr>
        <w:t>FRENTE A LAS PRETENSIONES DEL LLAMAMIENTO EN GARANTÍA</w:t>
      </w:r>
    </w:p>
    <w:p w14:paraId="589E9E2B" w14:textId="77777777" w:rsidR="00872581" w:rsidRPr="00A45082" w:rsidRDefault="00872581" w:rsidP="00872581">
      <w:pPr>
        <w:jc w:val="center"/>
        <w:rPr>
          <w:b/>
          <w:u w:val="single"/>
        </w:rPr>
      </w:pPr>
    </w:p>
    <w:p w14:paraId="5826B74E" w14:textId="77777777" w:rsidR="00872581" w:rsidRPr="00A45082" w:rsidRDefault="00872581" w:rsidP="00872581">
      <w:pPr>
        <w:jc w:val="center"/>
        <w:rPr>
          <w:b/>
        </w:rPr>
      </w:pPr>
      <w:r w:rsidRPr="00A45082">
        <w:rPr>
          <w:b/>
        </w:rPr>
        <w:t>A LAS PRINCIPALES</w:t>
      </w:r>
    </w:p>
    <w:p w14:paraId="60530373" w14:textId="77777777" w:rsidR="00872581" w:rsidRPr="00A45082" w:rsidRDefault="00872581" w:rsidP="00872581">
      <w:pPr>
        <w:rPr>
          <w:b/>
        </w:rPr>
      </w:pPr>
    </w:p>
    <w:p w14:paraId="3AD23E7C" w14:textId="2970D930" w:rsidR="00D964B6" w:rsidRPr="00A45082" w:rsidRDefault="00872581" w:rsidP="00D964B6">
      <w:pPr>
        <w:jc w:val="both"/>
      </w:pPr>
      <w:r w:rsidRPr="00A45082">
        <w:rPr>
          <w:b/>
        </w:rPr>
        <w:t>A LA PRIMERA:</w:t>
      </w:r>
      <w:r w:rsidR="00D964B6" w:rsidRPr="00D964B6">
        <w:rPr>
          <w:rStyle w:val="normaltextrun"/>
          <w:b/>
          <w:bCs/>
          <w:color w:val="000000"/>
          <w:shd w:val="clear" w:color="auto" w:fill="FFFFFF"/>
        </w:rPr>
        <w:t xml:space="preserve"> </w:t>
      </w:r>
      <w:r w:rsidR="00D964B6" w:rsidRPr="00A45082">
        <w:rPr>
          <w:rStyle w:val="normaltextrun"/>
          <w:b/>
          <w:bCs/>
          <w:color w:val="000000"/>
          <w:shd w:val="clear" w:color="auto" w:fill="FFFFFF"/>
        </w:rPr>
        <w:t xml:space="preserve">ME OPONGO, </w:t>
      </w:r>
      <w:r w:rsidR="00D964B6" w:rsidRPr="00A45082">
        <w:rPr>
          <w:rStyle w:val="normaltextrun"/>
        </w:rPr>
        <w:t xml:space="preserve">si bien es cierto que ALLIANZ SEGUROS DE VIDA S.A., ya se encuentra vinculada al presente proceso en calidad de llamada en garantía, lo cierto es que existe </w:t>
      </w:r>
      <w:r w:rsidR="00D964B6" w:rsidRPr="00A45082">
        <w:t>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2EB3FB55" w14:textId="77777777" w:rsidR="00D964B6" w:rsidRPr="00A45082" w:rsidRDefault="00D964B6" w:rsidP="00D964B6">
      <w:pPr>
        <w:pStyle w:val="Textoindependiente"/>
        <w:jc w:val="both"/>
        <w:rPr>
          <w:sz w:val="22"/>
          <w:szCs w:val="22"/>
          <w:lang w:val="es-ES_tradnl"/>
        </w:rPr>
      </w:pPr>
    </w:p>
    <w:p w14:paraId="49BDAF04" w14:textId="77777777" w:rsidR="00D964B6" w:rsidRPr="00A45082" w:rsidRDefault="00D964B6" w:rsidP="00D964B6">
      <w:pPr>
        <w:pStyle w:val="Textoindependiente"/>
        <w:jc w:val="both"/>
        <w:rPr>
          <w:iCs/>
          <w:sz w:val="22"/>
          <w:szCs w:val="22"/>
          <w:lang w:val="es-CO"/>
        </w:rPr>
      </w:pPr>
      <w:r w:rsidRPr="00A45082">
        <w:rPr>
          <w:sz w:val="22"/>
          <w:szCs w:val="22"/>
          <w:lang w:val="es-ES_tradnl"/>
        </w:rPr>
        <w:t xml:space="preserve">Pues como se indicó anteriormente, mi representada </w:t>
      </w:r>
      <w:r w:rsidRPr="00A45082">
        <w:rPr>
          <w:iCs/>
          <w:sz w:val="22"/>
          <w:szCs w:val="22"/>
          <w:lang w:val="es-CO"/>
        </w:rPr>
        <w:t xml:space="preserve">ALLIANZ SEGUROS DE VIDA S.A. en calidad de aseguradora previsional </w:t>
      </w:r>
      <w:r w:rsidRPr="00A45082">
        <w:rPr>
          <w:iCs/>
          <w:sz w:val="22"/>
          <w:szCs w:val="22"/>
          <w:u w:val="single"/>
          <w:lang w:val="es-CO"/>
        </w:rPr>
        <w:t>devengó la prima proporcional al tiempo corrido del riesgo como contraprestación por el hecho de asumir el amparo de la suma adicional</w:t>
      </w:r>
      <w:r w:rsidRPr="00A45082">
        <w:rPr>
          <w:iCs/>
          <w:sz w:val="22"/>
          <w:szCs w:val="22"/>
          <w:lang w:val="es-CO"/>
        </w:rPr>
        <w:t xml:space="preserve"> que se requirió para completar el capital necesario correspondiente </w:t>
      </w:r>
      <w:r>
        <w:rPr>
          <w:iCs/>
          <w:sz w:val="22"/>
          <w:szCs w:val="22"/>
          <w:lang w:val="es-CO"/>
        </w:rPr>
        <w:t>al afiliado</w:t>
      </w:r>
      <w:r w:rsidRPr="00A45082">
        <w:rPr>
          <w:iCs/>
          <w:sz w:val="22"/>
          <w:szCs w:val="22"/>
          <w:lang w:val="es-CO"/>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0CEFFCB4" w14:textId="77777777" w:rsidR="00D964B6" w:rsidRPr="00A45082" w:rsidRDefault="00D964B6" w:rsidP="00D964B6">
      <w:pPr>
        <w:pStyle w:val="Textoindependiente"/>
        <w:jc w:val="both"/>
        <w:rPr>
          <w:iCs/>
          <w:sz w:val="22"/>
          <w:szCs w:val="22"/>
          <w:lang w:val="es-CO"/>
        </w:rPr>
      </w:pPr>
    </w:p>
    <w:p w14:paraId="6DBE4D78" w14:textId="77777777" w:rsidR="00D964B6" w:rsidRDefault="00D964B6" w:rsidP="00D964B6">
      <w:pPr>
        <w:pStyle w:val="Textoindependiente"/>
        <w:jc w:val="both"/>
        <w:rPr>
          <w:bCs/>
          <w:sz w:val="22"/>
          <w:szCs w:val="22"/>
          <w:lang w:val="es-ES_tradnl"/>
        </w:rPr>
      </w:pPr>
      <w:r w:rsidRPr="00A45082">
        <w:rPr>
          <w:sz w:val="22"/>
          <w:szCs w:val="22"/>
          <w:lang w:val="es-CO"/>
        </w:rPr>
        <w:t xml:space="preserve">Por lo anterior, se insiste que </w:t>
      </w:r>
      <w:r w:rsidRPr="00A45082">
        <w:rPr>
          <w:b/>
          <w:bCs/>
          <w:iCs/>
          <w:sz w:val="22"/>
          <w:szCs w:val="22"/>
        </w:rPr>
        <w:t>ALLIANZ</w:t>
      </w:r>
      <w:r w:rsidRPr="00A45082">
        <w:rPr>
          <w:b/>
          <w:bCs/>
          <w:sz w:val="22"/>
          <w:szCs w:val="22"/>
          <w:lang w:val="es-ES_tradnl"/>
        </w:rPr>
        <w:t xml:space="preserve"> SEGUROS DE VIDA S.A.</w:t>
      </w:r>
      <w:r w:rsidRPr="00A45082">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A45082">
        <w:rPr>
          <w:bCs/>
          <w:sz w:val="22"/>
          <w:szCs w:val="22"/>
          <w:lang w:val="es-ES_tradnl"/>
        </w:rPr>
        <w:t>y en esa medida no podrían estar a cargo de mi representada obligación alguna, pues se recuerda, el contrato es Ley para las partes.</w:t>
      </w:r>
    </w:p>
    <w:p w14:paraId="663BF5C6" w14:textId="7978CE9B" w:rsidR="00D964B6" w:rsidRDefault="00D964B6" w:rsidP="00872581">
      <w:pPr>
        <w:jc w:val="both"/>
        <w:rPr>
          <w:b/>
        </w:rPr>
      </w:pPr>
    </w:p>
    <w:p w14:paraId="2A9B0772" w14:textId="412AF242" w:rsidR="00D964B6" w:rsidRDefault="00D964B6" w:rsidP="00872581">
      <w:pPr>
        <w:jc w:val="both"/>
        <w:rPr>
          <w:b/>
        </w:rPr>
      </w:pPr>
      <w:r>
        <w:rPr>
          <w:b/>
        </w:rPr>
        <w:t xml:space="preserve">A LA SEGUNDA: </w:t>
      </w:r>
      <w:r w:rsidRPr="00F72AEA">
        <w:rPr>
          <w:b/>
          <w:bCs/>
          <w:color w:val="000000"/>
          <w:highlight w:val="white"/>
          <w:lang w:val="es-CO"/>
        </w:rPr>
        <w:t xml:space="preserve">ME OPONGO </w:t>
      </w:r>
      <w:r w:rsidRPr="00F72AEA">
        <w:rPr>
          <w:color w:val="000000"/>
          <w:highlight w:val="white"/>
          <w:lang w:val="es-CO"/>
        </w:rPr>
        <w:t>si se afectan los intereses de mi prohijada, debiéndose precisar que la presente pretensión no se encuentra dirigida en contra de ALLIANZ SEGUROS DE VIDA S.A.</w:t>
      </w:r>
    </w:p>
    <w:p w14:paraId="1CC791AD" w14:textId="2F2C6334" w:rsidR="00D964B6" w:rsidRDefault="00D964B6" w:rsidP="00872581">
      <w:pPr>
        <w:jc w:val="both"/>
        <w:rPr>
          <w:b/>
        </w:rPr>
      </w:pPr>
    </w:p>
    <w:p w14:paraId="54E6950F" w14:textId="38045022" w:rsidR="00D964B6" w:rsidRDefault="00D964B6" w:rsidP="00872581">
      <w:pPr>
        <w:jc w:val="both"/>
        <w:rPr>
          <w:b/>
        </w:rPr>
      </w:pPr>
      <w:r>
        <w:rPr>
          <w:b/>
        </w:rPr>
        <w:lastRenderedPageBreak/>
        <w:t xml:space="preserve">A LA TERCERA: </w:t>
      </w:r>
      <w:r w:rsidRPr="00F72AEA">
        <w:rPr>
          <w:b/>
          <w:bCs/>
          <w:color w:val="000000"/>
          <w:highlight w:val="white"/>
          <w:lang w:val="es-CO"/>
        </w:rPr>
        <w:t xml:space="preserve">ME OPONGO </w:t>
      </w:r>
      <w:r w:rsidRPr="00F72AEA">
        <w:rPr>
          <w:color w:val="000000"/>
          <w:highlight w:val="white"/>
          <w:lang w:val="es-CO"/>
        </w:rPr>
        <w:t>si se afectan los intereses de mi prohijada, debiéndose precisar que la presente pretensión no se encuentra dirigida en contra de ALLIANZ SEGUROS DE VIDA S.A.</w:t>
      </w:r>
    </w:p>
    <w:p w14:paraId="55A38258" w14:textId="7CCC6034" w:rsidR="00D964B6" w:rsidRDefault="00D964B6" w:rsidP="00872581">
      <w:pPr>
        <w:jc w:val="both"/>
        <w:rPr>
          <w:b/>
        </w:rPr>
      </w:pPr>
    </w:p>
    <w:p w14:paraId="47939CDB" w14:textId="43330D16" w:rsidR="00D964B6" w:rsidRDefault="00D964B6" w:rsidP="00872581">
      <w:pPr>
        <w:jc w:val="both"/>
        <w:rPr>
          <w:b/>
        </w:rPr>
      </w:pPr>
      <w:r>
        <w:rPr>
          <w:b/>
        </w:rPr>
        <w:t xml:space="preserve">A LA CUARTA: </w:t>
      </w:r>
      <w:r w:rsidRPr="00F72AEA">
        <w:rPr>
          <w:b/>
          <w:bCs/>
          <w:color w:val="000000"/>
          <w:highlight w:val="white"/>
          <w:lang w:val="es-CO"/>
        </w:rPr>
        <w:t xml:space="preserve">ME OPONGO </w:t>
      </w:r>
      <w:r w:rsidRPr="00F72AEA">
        <w:rPr>
          <w:color w:val="000000"/>
          <w:highlight w:val="white"/>
          <w:lang w:val="es-CO"/>
        </w:rPr>
        <w:t>si se afectan los intereses de mi prohijada, debiéndose precisar que la presente pretensión no se encuentra dirigida en contra de ALLIANZ SEGUROS DE VIDA S.A.</w:t>
      </w:r>
    </w:p>
    <w:p w14:paraId="4660025F" w14:textId="6C47DD9C" w:rsidR="00D964B6" w:rsidRDefault="00D964B6" w:rsidP="00872581">
      <w:pPr>
        <w:jc w:val="both"/>
        <w:rPr>
          <w:b/>
        </w:rPr>
      </w:pPr>
    </w:p>
    <w:p w14:paraId="5022C0C4" w14:textId="77777777" w:rsidR="00D964B6" w:rsidRDefault="00D964B6" w:rsidP="00D964B6">
      <w:pPr>
        <w:jc w:val="both"/>
        <w:rPr>
          <w:color w:val="000000"/>
        </w:rPr>
      </w:pPr>
      <w:r>
        <w:rPr>
          <w:b/>
        </w:rPr>
        <w:t xml:space="preserve">A LA QUINTA: </w:t>
      </w:r>
      <w:r>
        <w:rPr>
          <w:bCs/>
        </w:rPr>
        <w:t xml:space="preserve">en lo que respecta a mi representada, </w:t>
      </w:r>
      <w:r w:rsidRPr="00A45082">
        <w:rPr>
          <w:rStyle w:val="normaltextrun"/>
          <w:b/>
          <w:bCs/>
          <w:color w:val="000000"/>
          <w:shd w:val="clear" w:color="auto" w:fill="FFFFFF"/>
        </w:rPr>
        <w:t>ME OPONGO</w:t>
      </w:r>
      <w:r w:rsidRPr="00A45082">
        <w:rPr>
          <w:rStyle w:val="normaltextrun"/>
          <w:color w:val="000000"/>
          <w:shd w:val="clear" w:color="auto" w:fill="FFFFFF"/>
        </w:rPr>
        <w:t xml:space="preserve"> toda vez que la </w:t>
      </w:r>
      <w:r w:rsidRPr="00A45082">
        <w:rPr>
          <w:color w:val="000000"/>
        </w:rPr>
        <w:t xml:space="preserve">CSJ- Sala de Casación Laboral ha sido reiterativa en indicar que, los gastos de administración, sumas adicionales de la aseguradora, bonos pensionales, cotizaciones, rendimientos, frutos e intereses, entre otros, </w:t>
      </w:r>
      <w:r w:rsidRPr="00A45082">
        <w:rPr>
          <w:color w:val="000000"/>
          <w:u w:val="single"/>
        </w:rPr>
        <w:t>deben ser asumidos por los fondos de pensiones que administran el RAIS con cargo a sus propios recursos</w:t>
      </w:r>
      <w:r w:rsidRPr="00A45082">
        <w:rPr>
          <w:color w:val="000000"/>
        </w:rPr>
        <w:t>, como consecuencia de un incumplimiento al deber de información y buen consejo en el acto de traslado del RPM al RAIS.</w:t>
      </w:r>
    </w:p>
    <w:p w14:paraId="604A0FBE" w14:textId="77777777" w:rsidR="00D964B6" w:rsidRDefault="00D964B6" w:rsidP="00D964B6">
      <w:pPr>
        <w:jc w:val="both"/>
        <w:rPr>
          <w:color w:val="000000"/>
        </w:rPr>
      </w:pPr>
    </w:p>
    <w:p w14:paraId="144AE57C" w14:textId="77777777" w:rsidR="00D964B6" w:rsidRPr="00A45082" w:rsidRDefault="00D964B6" w:rsidP="00D964B6">
      <w:pPr>
        <w:jc w:val="both"/>
        <w:rPr>
          <w:rFonts w:eastAsia="Times New Roman"/>
          <w:color w:val="000000"/>
          <w:bdr w:val="none" w:sz="0" w:space="0" w:color="auto" w:frame="1"/>
          <w:lang w:eastAsia="es-CO"/>
        </w:rPr>
      </w:pPr>
      <w:r w:rsidRPr="00A45082">
        <w:t>Por consiguiente, de ninguna manera es viable que se le imponga a mi representada en calidad de aseguradora previsional, la carga que atañe a</w:t>
      </w:r>
      <w:r w:rsidRPr="00A45082">
        <w:rPr>
          <w:rFonts w:eastAsia="Times New Roman"/>
          <w:color w:val="000000"/>
          <w:bdr w:val="none" w:sz="0" w:space="0" w:color="auto" w:frame="1"/>
          <w:lang w:eastAsia="es-CO"/>
        </w:rPr>
        <w:t xml:space="preserve"> la devolución de todos los valores recibidos con motivo de la afiliación de</w:t>
      </w:r>
      <w:r>
        <w:rPr>
          <w:rFonts w:eastAsia="Times New Roman"/>
          <w:color w:val="000000"/>
          <w:bdr w:val="none" w:sz="0" w:space="0" w:color="auto" w:frame="1"/>
          <w:lang w:eastAsia="es-CO"/>
        </w:rPr>
        <w:t xml:space="preserve">l </w:t>
      </w:r>
      <w:r w:rsidRPr="00A45082">
        <w:rPr>
          <w:rFonts w:eastAsia="Times New Roman"/>
          <w:color w:val="000000"/>
          <w:bdr w:val="none" w:sz="0" w:space="0" w:color="auto" w:frame="1"/>
          <w:lang w:eastAsia="es-CO"/>
        </w:rPr>
        <w:t>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18528A62" w14:textId="77777777" w:rsidR="00D964B6" w:rsidRPr="00A45082" w:rsidRDefault="00D964B6" w:rsidP="00D964B6">
      <w:pPr>
        <w:pStyle w:val="Textoindependiente"/>
        <w:ind w:right="111"/>
        <w:jc w:val="both"/>
        <w:rPr>
          <w:rFonts w:eastAsia="Times New Roman"/>
          <w:color w:val="000000"/>
          <w:sz w:val="22"/>
          <w:szCs w:val="22"/>
          <w:bdr w:val="none" w:sz="0" w:space="0" w:color="auto" w:frame="1"/>
          <w:lang w:eastAsia="es-CO"/>
        </w:rPr>
      </w:pPr>
    </w:p>
    <w:p w14:paraId="31939E41" w14:textId="77777777" w:rsidR="00D964B6" w:rsidRPr="00A45082" w:rsidRDefault="00D964B6" w:rsidP="00D964B6">
      <w:pPr>
        <w:pStyle w:val="Textoindependiente"/>
        <w:ind w:right="111"/>
        <w:jc w:val="both"/>
        <w:rPr>
          <w:rFonts w:eastAsia="Times New Roman"/>
          <w:color w:val="000000"/>
          <w:sz w:val="22"/>
          <w:szCs w:val="22"/>
          <w:bdr w:val="none" w:sz="0" w:space="0" w:color="auto" w:frame="1"/>
          <w:lang w:eastAsia="es-CO"/>
        </w:rPr>
      </w:pPr>
      <w:r w:rsidRPr="00A45082">
        <w:rPr>
          <w:rFonts w:eastAsia="Times New Roman"/>
          <w:color w:val="000000"/>
          <w:sz w:val="22"/>
          <w:szCs w:val="22"/>
          <w:bdr w:val="none" w:sz="0" w:space="0" w:color="auto" w:frame="1"/>
          <w:lang w:eastAsia="es-CO"/>
        </w:rPr>
        <w:t>Respecto al seguro previsional, se precisa que</w:t>
      </w:r>
      <w:r w:rsidRPr="00A45082">
        <w:rPr>
          <w:sz w:val="22"/>
          <w:szCs w:val="22"/>
        </w:rPr>
        <w:t xml:space="preserve"> </w:t>
      </w:r>
      <w:r w:rsidRPr="00A45082">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A45082">
        <w:rPr>
          <w:sz w:val="22"/>
          <w:szCs w:val="22"/>
        </w:rPr>
        <w:t xml:space="preserve"> </w:t>
      </w:r>
      <w:r w:rsidRPr="00A45082">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w:t>
      </w:r>
    </w:p>
    <w:p w14:paraId="072AF67D" w14:textId="77777777" w:rsidR="00D964B6" w:rsidRPr="00A45082" w:rsidRDefault="00D964B6" w:rsidP="00D964B6">
      <w:pPr>
        <w:pStyle w:val="Textoindependiente"/>
        <w:ind w:right="111"/>
        <w:jc w:val="both"/>
        <w:rPr>
          <w:sz w:val="22"/>
          <w:szCs w:val="22"/>
        </w:rPr>
      </w:pPr>
    </w:p>
    <w:p w14:paraId="163EC8D8" w14:textId="77777777" w:rsidR="00D964B6" w:rsidRPr="00A45082" w:rsidRDefault="00D964B6" w:rsidP="00D964B6">
      <w:pPr>
        <w:pStyle w:val="Textoindependiente"/>
        <w:ind w:right="111"/>
        <w:jc w:val="both"/>
        <w:rPr>
          <w:sz w:val="22"/>
          <w:szCs w:val="22"/>
        </w:rPr>
      </w:pPr>
      <w:r w:rsidRPr="00A45082">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45D538C3" w14:textId="77777777" w:rsidR="00872581" w:rsidRPr="00A45082" w:rsidRDefault="00872581" w:rsidP="00872581">
      <w:pPr>
        <w:pStyle w:val="Textoindependiente"/>
        <w:ind w:right="111"/>
        <w:jc w:val="both"/>
        <w:rPr>
          <w:sz w:val="22"/>
          <w:szCs w:val="22"/>
        </w:rPr>
      </w:pPr>
    </w:p>
    <w:p w14:paraId="1FEF606A" w14:textId="77777777" w:rsidR="00872581" w:rsidRPr="00A45082" w:rsidRDefault="00872581" w:rsidP="00872581">
      <w:pPr>
        <w:pStyle w:val="Textoindependiente"/>
        <w:ind w:right="111"/>
        <w:jc w:val="center"/>
        <w:rPr>
          <w:b/>
          <w:bCs/>
          <w:sz w:val="22"/>
          <w:szCs w:val="22"/>
        </w:rPr>
      </w:pPr>
      <w:r w:rsidRPr="00A45082">
        <w:rPr>
          <w:b/>
          <w:bCs/>
          <w:sz w:val="22"/>
          <w:szCs w:val="22"/>
        </w:rPr>
        <w:t>A LAS SUBSIDIARIAS</w:t>
      </w:r>
    </w:p>
    <w:p w14:paraId="3D52989A" w14:textId="77777777" w:rsidR="00872581" w:rsidRPr="00A45082" w:rsidRDefault="00872581" w:rsidP="00872581">
      <w:pPr>
        <w:tabs>
          <w:tab w:val="left" w:pos="6735"/>
        </w:tabs>
        <w:rPr>
          <w:b/>
          <w:color w:val="000000"/>
          <w:u w:val="single"/>
        </w:rPr>
      </w:pPr>
    </w:p>
    <w:p w14:paraId="24B51A79" w14:textId="7467D75C" w:rsidR="00872581" w:rsidRPr="00A45082" w:rsidRDefault="00872581" w:rsidP="00872581">
      <w:pPr>
        <w:widowControl/>
        <w:autoSpaceDE/>
        <w:jc w:val="both"/>
        <w:textAlignment w:val="baseline"/>
        <w:rPr>
          <w:rFonts w:eastAsia="Times New Roman"/>
          <w:lang w:val="es-CO" w:eastAsia="es-CO"/>
        </w:rPr>
      </w:pPr>
      <w:r w:rsidRPr="00A45082">
        <w:rPr>
          <w:rStyle w:val="normaltextrun"/>
          <w:b/>
          <w:bCs/>
          <w:shd w:val="clear" w:color="auto" w:fill="FFFFFF"/>
        </w:rPr>
        <w:t xml:space="preserve">A LA </w:t>
      </w:r>
      <w:r w:rsidR="006A595A">
        <w:rPr>
          <w:rStyle w:val="normaltextrun"/>
          <w:b/>
          <w:bCs/>
          <w:shd w:val="clear" w:color="auto" w:fill="FFFFFF"/>
        </w:rPr>
        <w:t>SEXTA</w:t>
      </w:r>
      <w:r w:rsidRPr="00A45082">
        <w:rPr>
          <w:rStyle w:val="normaltextrun"/>
          <w:b/>
          <w:bCs/>
          <w:shd w:val="clear" w:color="auto" w:fill="FFFFFF"/>
        </w:rPr>
        <w:t xml:space="preserve">: </w:t>
      </w:r>
      <w:r w:rsidRPr="00A45082">
        <w:rPr>
          <w:rFonts w:eastAsia="Times New Roman"/>
          <w:b/>
          <w:bCs/>
          <w:lang w:eastAsia="es-CO"/>
        </w:rPr>
        <w:t xml:space="preserve">ME OPONGO </w:t>
      </w:r>
      <w:r w:rsidRPr="00A45082">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w:t>
      </w:r>
      <w:r>
        <w:rPr>
          <w:rFonts w:eastAsia="Times New Roman"/>
          <w:lang w:eastAsia="es-CO"/>
        </w:rPr>
        <w:t>el</w:t>
      </w:r>
      <w:r w:rsidRPr="00A45082">
        <w:rPr>
          <w:rFonts w:eastAsia="Times New Roman"/>
          <w:lang w:eastAsia="es-CO"/>
        </w:rPr>
        <w:t xml:space="preserve"> demandante, no puede pretenderse que paralelamente se declare una ineficacia a la póliza concertada ya que </w:t>
      </w:r>
      <w:r w:rsidRPr="00A45082">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45082">
        <w:rPr>
          <w:rFonts w:eastAsia="Times New Roman"/>
          <w:color w:val="000000"/>
          <w:lang w:val="es-CO" w:eastAsia="es-CO"/>
        </w:rPr>
        <w:t>  </w:t>
      </w:r>
    </w:p>
    <w:p w14:paraId="52C55538" w14:textId="77777777" w:rsidR="00872581" w:rsidRPr="00A45082" w:rsidRDefault="00872581" w:rsidP="00872581">
      <w:pPr>
        <w:widowControl/>
        <w:autoSpaceDE/>
        <w:ind w:left="720"/>
        <w:jc w:val="both"/>
        <w:textAlignment w:val="baseline"/>
        <w:rPr>
          <w:rFonts w:eastAsia="Times New Roman"/>
          <w:lang w:val="es-CO" w:eastAsia="es-CO"/>
        </w:rPr>
      </w:pPr>
      <w:r w:rsidRPr="00A45082">
        <w:rPr>
          <w:rFonts w:eastAsia="Times New Roman"/>
          <w:lang w:val="es-CO" w:eastAsia="es-CO"/>
        </w:rPr>
        <w:t> </w:t>
      </w:r>
    </w:p>
    <w:p w14:paraId="77632732" w14:textId="77777777" w:rsidR="00872581" w:rsidRPr="00A45082" w:rsidRDefault="00872581" w:rsidP="00872581">
      <w:pPr>
        <w:widowControl/>
        <w:autoSpaceDE/>
        <w:jc w:val="both"/>
        <w:textAlignment w:val="baseline"/>
        <w:rPr>
          <w:rFonts w:eastAsia="Times New Roman"/>
          <w:lang w:val="es-CO" w:eastAsia="es-CO"/>
        </w:rPr>
      </w:pPr>
      <w:r w:rsidRPr="00A45082">
        <w:rPr>
          <w:rFonts w:eastAsia="Times New Roman"/>
          <w:color w:val="000000"/>
          <w:lang w:val="es-MX" w:eastAsia="es-CO"/>
        </w:rPr>
        <w:t>Por lo anterior, se concluye que</w:t>
      </w:r>
      <w:r w:rsidRPr="00A45082">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A45082">
        <w:rPr>
          <w:rFonts w:eastAsia="Times New Roman"/>
          <w:color w:val="000000"/>
          <w:lang w:val="es-CO" w:eastAsia="es-CO"/>
        </w:rPr>
        <w:t>  </w:t>
      </w:r>
    </w:p>
    <w:p w14:paraId="31E3B1E9" w14:textId="77777777" w:rsidR="00872581" w:rsidRPr="00A45082" w:rsidRDefault="00872581" w:rsidP="00872581">
      <w:pPr>
        <w:pStyle w:val="Default"/>
        <w:ind w:right="49"/>
        <w:jc w:val="both"/>
        <w:rPr>
          <w:rStyle w:val="normaltextrun"/>
          <w:rFonts w:ascii="Arial" w:hAnsi="Arial" w:cs="Arial"/>
          <w:b/>
          <w:bCs/>
          <w:sz w:val="22"/>
          <w:szCs w:val="22"/>
          <w:shd w:val="clear" w:color="auto" w:fill="FFFFFF"/>
        </w:rPr>
      </w:pPr>
    </w:p>
    <w:p w14:paraId="072CFE28" w14:textId="1DEC454C" w:rsidR="00872581" w:rsidRPr="00A45082" w:rsidRDefault="00872581" w:rsidP="00872581">
      <w:pPr>
        <w:widowControl/>
        <w:autoSpaceDE/>
        <w:jc w:val="both"/>
        <w:textAlignment w:val="baseline"/>
        <w:rPr>
          <w:rFonts w:eastAsia="Times New Roman"/>
          <w:lang w:val="es-CO" w:eastAsia="es-CO"/>
        </w:rPr>
      </w:pPr>
      <w:r w:rsidRPr="00A45082">
        <w:rPr>
          <w:rStyle w:val="normaltextrun"/>
          <w:b/>
          <w:bCs/>
          <w:color w:val="000000"/>
          <w:shd w:val="clear" w:color="auto" w:fill="FFFFFF"/>
        </w:rPr>
        <w:t xml:space="preserve">A LA </w:t>
      </w:r>
      <w:r w:rsidR="006A595A">
        <w:rPr>
          <w:rStyle w:val="normaltextrun"/>
          <w:b/>
          <w:bCs/>
          <w:color w:val="000000"/>
          <w:shd w:val="clear" w:color="auto" w:fill="FFFFFF"/>
        </w:rPr>
        <w:t>SEPTIMA</w:t>
      </w:r>
      <w:r w:rsidRPr="00A45082">
        <w:rPr>
          <w:rStyle w:val="normaltextrun"/>
          <w:b/>
          <w:bCs/>
          <w:color w:val="000000"/>
          <w:shd w:val="clear" w:color="auto" w:fill="FFFFFF"/>
        </w:rPr>
        <w:t xml:space="preserve">: </w:t>
      </w:r>
      <w:r w:rsidRPr="00A45082">
        <w:rPr>
          <w:rFonts w:eastAsia="Times New Roman"/>
          <w:b/>
          <w:bCs/>
          <w:lang w:eastAsia="es-CO"/>
        </w:rPr>
        <w:t>ME OPONGO</w:t>
      </w:r>
      <w:r w:rsidRPr="00A45082">
        <w:rPr>
          <w:rFonts w:eastAsia="Times New Roman"/>
          <w:lang w:eastAsia="es-CO"/>
        </w:rPr>
        <w:t xml:space="preserve"> por cuanto dicha pretensión desborda los términos de la póliza previsional, los amparos, exclusiones y vigencias, resaltando, que en el caso que nos ocupa </w:t>
      </w:r>
      <w:r w:rsidRPr="00A45082">
        <w:rPr>
          <w:rFonts w:eastAsia="Times New Roman"/>
          <w:b/>
          <w:bCs/>
          <w:lang w:eastAsia="es-CO"/>
        </w:rPr>
        <w:t>ALLIANZ SEGUROS DE VIDA S.A.,</w:t>
      </w:r>
      <w:r w:rsidRPr="00A45082">
        <w:rPr>
          <w:rFonts w:eastAsia="Times New Roman"/>
          <w:lang w:eastAsia="es-CO"/>
        </w:rPr>
        <w:t xml:space="preserve"> concertó un contrato de seguro con la obligación condicional </w:t>
      </w:r>
      <w:r w:rsidRPr="00A45082">
        <w:rPr>
          <w:rFonts w:eastAsia="Times New Roman"/>
          <w:lang w:eastAsia="es-CO"/>
        </w:rPr>
        <w:lastRenderedPageBreak/>
        <w:t>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A45082">
        <w:rPr>
          <w:rFonts w:eastAsia="Times New Roman"/>
          <w:lang w:val="es-CO" w:eastAsia="es-CO"/>
        </w:rPr>
        <w:t>  </w:t>
      </w:r>
    </w:p>
    <w:p w14:paraId="641EF515" w14:textId="77777777" w:rsidR="00872581" w:rsidRPr="00A45082" w:rsidRDefault="00872581" w:rsidP="00872581">
      <w:pPr>
        <w:widowControl/>
        <w:autoSpaceDE/>
        <w:jc w:val="both"/>
        <w:textAlignment w:val="baseline"/>
        <w:rPr>
          <w:rFonts w:eastAsia="Times New Roman"/>
          <w:lang w:val="es-CO" w:eastAsia="es-CO"/>
        </w:rPr>
      </w:pPr>
    </w:p>
    <w:p w14:paraId="12AD1B72" w14:textId="77777777" w:rsidR="00872581" w:rsidRPr="00A45082" w:rsidRDefault="00872581" w:rsidP="00872581">
      <w:pPr>
        <w:widowControl/>
        <w:autoSpaceDE/>
        <w:jc w:val="both"/>
        <w:textAlignment w:val="baseline"/>
        <w:rPr>
          <w:rFonts w:eastAsia="Times New Roman"/>
          <w:lang w:val="es-CO" w:eastAsia="es-CO"/>
        </w:rPr>
      </w:pPr>
      <w:r w:rsidRPr="00A45082">
        <w:rPr>
          <w:rFonts w:eastAsia="Times New Roman"/>
          <w:lang w:eastAsia="es-CO"/>
        </w:rPr>
        <w:t>Frente a lo dicho, es preciso anotar que las pretensiones de la demanda no tienen relación alguna con los amparos concertados en las pólizas previsional d</w:t>
      </w:r>
      <w:r w:rsidRPr="00A45082">
        <w:rPr>
          <w:rFonts w:eastAsia="Times New Roman"/>
          <w:lang w:val="es-CO" w:eastAsia="es-CO"/>
        </w:rPr>
        <w:t xml:space="preserve">e invalidez y sobrevivencia como quiera que los amparos otorgados por mi representada contienen inmersa </w:t>
      </w:r>
      <w:r w:rsidRPr="00A45082">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A45082">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16029EB6" w14:textId="77777777" w:rsidR="00872581" w:rsidRPr="00A45082" w:rsidRDefault="00872581" w:rsidP="00872581">
      <w:pPr>
        <w:widowControl/>
        <w:autoSpaceDE/>
        <w:ind w:left="720"/>
        <w:jc w:val="both"/>
        <w:textAlignment w:val="baseline"/>
        <w:rPr>
          <w:rFonts w:eastAsia="Times New Roman"/>
          <w:lang w:val="es-CO" w:eastAsia="es-CO"/>
        </w:rPr>
      </w:pPr>
      <w:r w:rsidRPr="00A45082">
        <w:rPr>
          <w:rFonts w:eastAsia="Times New Roman"/>
          <w:lang w:val="es-CO" w:eastAsia="es-CO"/>
        </w:rPr>
        <w:t> </w:t>
      </w:r>
    </w:p>
    <w:p w14:paraId="7D8F6BBA" w14:textId="77777777" w:rsidR="00872581" w:rsidRPr="00A45082" w:rsidRDefault="00872581" w:rsidP="00872581">
      <w:pPr>
        <w:widowControl/>
        <w:autoSpaceDE/>
        <w:jc w:val="both"/>
        <w:textAlignment w:val="baseline"/>
        <w:rPr>
          <w:rFonts w:eastAsia="Times New Roman"/>
          <w:lang w:val="es-CO" w:eastAsia="es-CO"/>
        </w:rPr>
      </w:pPr>
      <w:r w:rsidRPr="00A45082">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A45082">
        <w:rPr>
          <w:rFonts w:eastAsia="Times New Roman"/>
          <w:color w:val="000000"/>
          <w:lang w:val="es-CO" w:eastAsia="es-CO"/>
        </w:rPr>
        <w:t>  </w:t>
      </w:r>
    </w:p>
    <w:p w14:paraId="0224C6F2" w14:textId="77777777" w:rsidR="00872581" w:rsidRPr="00A45082" w:rsidRDefault="00872581" w:rsidP="00872581">
      <w:pPr>
        <w:widowControl/>
        <w:autoSpaceDE/>
        <w:ind w:left="720"/>
        <w:jc w:val="both"/>
        <w:textAlignment w:val="baseline"/>
        <w:rPr>
          <w:rFonts w:eastAsia="Times New Roman"/>
          <w:lang w:val="es-CO" w:eastAsia="es-CO"/>
        </w:rPr>
      </w:pPr>
      <w:r w:rsidRPr="00A45082">
        <w:rPr>
          <w:rFonts w:eastAsia="Times New Roman"/>
          <w:lang w:val="es-CO" w:eastAsia="es-CO"/>
        </w:rPr>
        <w:t> </w:t>
      </w:r>
    </w:p>
    <w:p w14:paraId="57F0D581" w14:textId="77777777" w:rsidR="00872581" w:rsidRPr="00A45082" w:rsidRDefault="00872581" w:rsidP="00872581">
      <w:pPr>
        <w:widowControl/>
        <w:autoSpaceDE/>
        <w:jc w:val="both"/>
        <w:textAlignment w:val="baseline"/>
        <w:rPr>
          <w:rFonts w:eastAsia="Times New Roman"/>
          <w:lang w:val="es-CO" w:eastAsia="es-CO"/>
        </w:rPr>
      </w:pPr>
      <w:r w:rsidRPr="00A45082">
        <w:rPr>
          <w:rFonts w:eastAsia="Times New Roman"/>
          <w:lang w:val="es-CO" w:eastAsia="es-CO"/>
        </w:rPr>
        <w:t xml:space="preserve">Por lo anterior, se insiste que </w:t>
      </w:r>
      <w:r w:rsidRPr="00A45082">
        <w:rPr>
          <w:rFonts w:eastAsia="Times New Roman"/>
          <w:b/>
          <w:bCs/>
          <w:lang w:eastAsia="es-CO"/>
        </w:rPr>
        <w:t>ALLIANZ SEGUROS DE VIDA S.A.</w:t>
      </w:r>
      <w:r w:rsidRPr="00A45082">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A45082">
        <w:rPr>
          <w:rFonts w:eastAsia="Times New Roman"/>
          <w:lang w:val="es-CO" w:eastAsia="es-CO"/>
        </w:rPr>
        <w:t>  </w:t>
      </w:r>
    </w:p>
    <w:p w14:paraId="4D3B9A6B" w14:textId="77777777" w:rsidR="00872581" w:rsidRPr="00A45082" w:rsidRDefault="00872581" w:rsidP="00872581">
      <w:pPr>
        <w:widowControl/>
        <w:autoSpaceDE/>
        <w:ind w:left="720"/>
        <w:jc w:val="both"/>
        <w:textAlignment w:val="baseline"/>
        <w:rPr>
          <w:rFonts w:eastAsia="Times New Roman"/>
          <w:lang w:val="es-CO" w:eastAsia="es-CO"/>
        </w:rPr>
      </w:pPr>
      <w:r w:rsidRPr="00A45082">
        <w:rPr>
          <w:rFonts w:eastAsia="Times New Roman"/>
          <w:lang w:val="es-CO" w:eastAsia="es-CO"/>
        </w:rPr>
        <w:t> </w:t>
      </w:r>
    </w:p>
    <w:p w14:paraId="029FE293" w14:textId="77777777" w:rsidR="00872581" w:rsidRPr="00A45082" w:rsidRDefault="00872581" w:rsidP="00872581">
      <w:pPr>
        <w:widowControl/>
        <w:autoSpaceDE/>
        <w:jc w:val="both"/>
        <w:textAlignment w:val="baseline"/>
        <w:rPr>
          <w:rFonts w:eastAsia="Times New Roman"/>
          <w:lang w:val="es-CO" w:eastAsia="es-CO"/>
        </w:rPr>
      </w:pPr>
      <w:r w:rsidRPr="00A45082">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A45082">
        <w:t>.</w:t>
      </w:r>
    </w:p>
    <w:p w14:paraId="101AF0CC" w14:textId="4029FCAA" w:rsidR="00B757EA" w:rsidRPr="004250BF" w:rsidRDefault="00B757EA" w:rsidP="004250BF">
      <w:pPr>
        <w:widowControl/>
        <w:autoSpaceDE/>
        <w:jc w:val="both"/>
        <w:textAlignment w:val="baseline"/>
        <w:rPr>
          <w:rStyle w:val="eop"/>
          <w:rFonts w:eastAsia="Times New Roman"/>
          <w:lang w:val="es-CO" w:eastAsia="es-CO"/>
        </w:rPr>
      </w:pPr>
    </w:p>
    <w:p w14:paraId="7F2BFDCC" w14:textId="77777777" w:rsidR="008F1B44" w:rsidRPr="004250BF" w:rsidRDefault="008F1B44" w:rsidP="004250BF">
      <w:pPr>
        <w:pStyle w:val="paragraph"/>
        <w:spacing w:before="0" w:beforeAutospacing="0" w:after="0" w:afterAutospacing="0"/>
        <w:jc w:val="both"/>
        <w:textAlignment w:val="baseline"/>
        <w:rPr>
          <w:rFonts w:ascii="Arial" w:eastAsia="Arial" w:hAnsi="Arial" w:cs="Arial"/>
          <w:sz w:val="22"/>
          <w:szCs w:val="22"/>
        </w:rPr>
      </w:pPr>
      <w:r w:rsidRPr="004250BF">
        <w:rPr>
          <w:rStyle w:val="eop"/>
          <w:rFonts w:ascii="Arial" w:eastAsia="Arial" w:hAnsi="Arial" w:cs="Arial"/>
          <w:sz w:val="22"/>
          <w:szCs w:val="22"/>
        </w:rPr>
        <w:t> </w:t>
      </w:r>
    </w:p>
    <w:p w14:paraId="0FEF3790" w14:textId="77777777" w:rsidR="00CE08A6" w:rsidRPr="004250BF" w:rsidRDefault="00CE08A6" w:rsidP="004250BF">
      <w:pPr>
        <w:jc w:val="center"/>
        <w:rPr>
          <w:b/>
          <w:color w:val="000000"/>
          <w:u w:val="single"/>
        </w:rPr>
      </w:pPr>
      <w:r w:rsidRPr="004250BF">
        <w:rPr>
          <w:b/>
          <w:color w:val="000000"/>
          <w:u w:val="single"/>
        </w:rPr>
        <w:t>IV. EXCEPCIONES DE MÉRITO FRENTE AL LLAMAMIENTO EN GARANTÍA</w:t>
      </w:r>
    </w:p>
    <w:p w14:paraId="67335C1D" w14:textId="77777777" w:rsidR="00CE08A6" w:rsidRPr="004250BF" w:rsidRDefault="00CE08A6" w:rsidP="004250BF">
      <w:pPr>
        <w:jc w:val="both"/>
        <w:rPr>
          <w:bCs/>
          <w:lang w:val="es-CO"/>
        </w:rPr>
      </w:pPr>
    </w:p>
    <w:p w14:paraId="3861A558" w14:textId="39E25E34" w:rsidR="00CE08A6" w:rsidRPr="004250BF" w:rsidRDefault="00CE08A6" w:rsidP="004250BF">
      <w:pPr>
        <w:jc w:val="both"/>
        <w:rPr>
          <w:lang w:val="es-CO"/>
        </w:rPr>
      </w:pPr>
      <w:r w:rsidRPr="004250BF">
        <w:rPr>
          <w:lang w:val="es-CO"/>
        </w:rPr>
        <w:t>Como excepciones de mérito propongo las siguientes:</w:t>
      </w:r>
    </w:p>
    <w:p w14:paraId="0DC49F48" w14:textId="77777777" w:rsidR="00C00C17" w:rsidRPr="004250BF" w:rsidRDefault="00C00C17" w:rsidP="004250BF">
      <w:pPr>
        <w:jc w:val="both"/>
        <w:rPr>
          <w:lang w:val="es-CO"/>
        </w:rPr>
      </w:pPr>
    </w:p>
    <w:p w14:paraId="45C75C92" w14:textId="77777777" w:rsidR="001844CA" w:rsidRPr="004250BF" w:rsidRDefault="001844CA" w:rsidP="004250BF">
      <w:pPr>
        <w:pStyle w:val="Prrafodelista"/>
        <w:numPr>
          <w:ilvl w:val="0"/>
          <w:numId w:val="8"/>
        </w:numPr>
        <w:ind w:left="426"/>
        <w:jc w:val="both"/>
        <w:rPr>
          <w:b/>
          <w:bCs/>
          <w:u w:val="single"/>
          <w:lang w:val="es-CO"/>
        </w:rPr>
      </w:pPr>
      <w:r w:rsidRPr="004250BF">
        <w:rPr>
          <w:b/>
          <w:bCs/>
          <w:u w:val="single"/>
          <w:lang w:val="es-CO"/>
        </w:rPr>
        <w:t>ABUSO DEL DERECHO POR PARTE DE COLFONDOS S.A. AL LLAMAR EN GARANTÍA A ALLIANZ SEGUROS DE VIDA S.A. AÚN CUANDO LA AFP TIENE PLENO CONOCIMIENTO QUE NO LE ASISTE EL DERECHO DE OBTENER LA DEVOLUCIÓN Y/O RESTITUCIÓN DE LA PRIMA.</w:t>
      </w:r>
    </w:p>
    <w:p w14:paraId="0C373292" w14:textId="77777777" w:rsidR="001844CA" w:rsidRPr="004250BF" w:rsidRDefault="001844CA" w:rsidP="004250BF">
      <w:pPr>
        <w:pStyle w:val="NormalWeb"/>
        <w:jc w:val="both"/>
        <w:rPr>
          <w:rFonts w:ascii="Arial" w:hAnsi="Arial" w:cs="Arial"/>
          <w:color w:val="000000"/>
          <w:sz w:val="22"/>
          <w:szCs w:val="22"/>
        </w:rPr>
      </w:pPr>
      <w:r w:rsidRPr="004250BF">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4250BF">
        <w:rPr>
          <w:rFonts w:ascii="Arial" w:hAnsi="Arial" w:cs="Arial"/>
          <w:i/>
          <w:iCs/>
          <w:color w:val="000000"/>
          <w:sz w:val="22"/>
          <w:szCs w:val="22"/>
        </w:rPr>
        <w:t xml:space="preserve">male </w:t>
      </w:r>
      <w:proofErr w:type="spellStart"/>
      <w:r w:rsidRPr="004250BF">
        <w:rPr>
          <w:rFonts w:ascii="Arial" w:hAnsi="Arial" w:cs="Arial"/>
          <w:i/>
          <w:iCs/>
          <w:color w:val="000000"/>
          <w:sz w:val="22"/>
          <w:szCs w:val="22"/>
        </w:rPr>
        <w:t>enim</w:t>
      </w:r>
      <w:proofErr w:type="spellEnd"/>
      <w:r w:rsidRPr="004250BF">
        <w:rPr>
          <w:rFonts w:ascii="Arial" w:hAnsi="Arial" w:cs="Arial"/>
          <w:i/>
          <w:iCs/>
          <w:color w:val="000000"/>
          <w:sz w:val="22"/>
          <w:szCs w:val="22"/>
        </w:rPr>
        <w:t xml:space="preserve"> </w:t>
      </w:r>
      <w:proofErr w:type="spellStart"/>
      <w:r w:rsidRPr="004250BF">
        <w:rPr>
          <w:rFonts w:ascii="Arial" w:hAnsi="Arial" w:cs="Arial"/>
          <w:i/>
          <w:iCs/>
          <w:color w:val="000000"/>
          <w:sz w:val="22"/>
          <w:szCs w:val="22"/>
        </w:rPr>
        <w:t>nostro</w:t>
      </w:r>
      <w:proofErr w:type="spellEnd"/>
      <w:r w:rsidRPr="004250BF">
        <w:rPr>
          <w:rFonts w:ascii="Arial" w:hAnsi="Arial" w:cs="Arial"/>
          <w:i/>
          <w:iCs/>
          <w:color w:val="000000"/>
          <w:sz w:val="22"/>
          <w:szCs w:val="22"/>
        </w:rPr>
        <w:t xml:space="preserve"> jure </w:t>
      </w:r>
      <w:proofErr w:type="spellStart"/>
      <w:r w:rsidRPr="004250BF">
        <w:rPr>
          <w:rFonts w:ascii="Arial" w:hAnsi="Arial" w:cs="Arial"/>
          <w:i/>
          <w:iCs/>
          <w:color w:val="000000"/>
          <w:sz w:val="22"/>
          <w:szCs w:val="22"/>
        </w:rPr>
        <w:t>uti</w:t>
      </w:r>
      <w:proofErr w:type="spellEnd"/>
      <w:r w:rsidRPr="004250BF">
        <w:rPr>
          <w:rFonts w:ascii="Arial" w:hAnsi="Arial" w:cs="Arial"/>
          <w:i/>
          <w:iCs/>
          <w:color w:val="000000"/>
          <w:sz w:val="22"/>
          <w:szCs w:val="22"/>
        </w:rPr>
        <w:t xml:space="preserve"> non </w:t>
      </w:r>
      <w:proofErr w:type="spellStart"/>
      <w:r w:rsidRPr="004250BF">
        <w:rPr>
          <w:rFonts w:ascii="Arial" w:hAnsi="Arial" w:cs="Arial"/>
          <w:i/>
          <w:iCs/>
          <w:color w:val="000000"/>
          <w:sz w:val="22"/>
          <w:szCs w:val="22"/>
        </w:rPr>
        <w:t>debemus</w:t>
      </w:r>
      <w:proofErr w:type="spellEnd"/>
      <w:r w:rsidRPr="004250BF">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w:t>
      </w:r>
      <w:r w:rsidRPr="004250BF">
        <w:rPr>
          <w:rFonts w:ascii="Arial" w:hAnsi="Arial" w:cs="Arial"/>
          <w:color w:val="000000"/>
          <w:sz w:val="22"/>
          <w:szCs w:val="22"/>
        </w:rPr>
        <w:lastRenderedPageBreak/>
        <w:t>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3C9BC33C" w14:textId="6EF276CD" w:rsidR="001844CA" w:rsidRPr="004250BF" w:rsidRDefault="001844CA" w:rsidP="004250BF">
      <w:pPr>
        <w:jc w:val="both"/>
        <w:rPr>
          <w:color w:val="000000"/>
          <w:lang w:val="es-CO"/>
        </w:rPr>
      </w:pPr>
      <w:r w:rsidRPr="004250BF">
        <w:rPr>
          <w:color w:val="000000"/>
          <w:lang w:val="es-CO"/>
        </w:rPr>
        <w:t xml:space="preserve">Al respecto, la </w:t>
      </w:r>
      <w:r w:rsidRPr="004250BF">
        <w:rPr>
          <w:color w:val="000000"/>
        </w:rPr>
        <w:t>Corte Constitucional en Sentencia Unificada SU</w:t>
      </w:r>
      <w:r w:rsidR="00AE477A" w:rsidRPr="004250BF">
        <w:rPr>
          <w:color w:val="000000"/>
        </w:rPr>
        <w:t>62</w:t>
      </w:r>
      <w:r w:rsidRPr="004250BF">
        <w:rPr>
          <w:color w:val="000000"/>
        </w:rPr>
        <w:t>1 del 2017 ha indicado con claridad que el abuso del derecho se define así:</w:t>
      </w:r>
    </w:p>
    <w:p w14:paraId="3E9DB77A" w14:textId="77777777" w:rsidR="001844CA" w:rsidRPr="004250BF" w:rsidRDefault="001844CA" w:rsidP="004250BF">
      <w:pPr>
        <w:jc w:val="both"/>
        <w:rPr>
          <w:color w:val="000000"/>
        </w:rPr>
      </w:pPr>
    </w:p>
    <w:p w14:paraId="4394A5A0" w14:textId="77777777" w:rsidR="001844CA" w:rsidRPr="004250BF" w:rsidRDefault="001844CA" w:rsidP="004250BF">
      <w:pPr>
        <w:pStyle w:val="Cita"/>
        <w:spacing w:before="0" w:after="0" w:line="240" w:lineRule="auto"/>
        <w:contextualSpacing/>
        <w:rPr>
          <w:rFonts w:cs="Arial"/>
        </w:rPr>
      </w:pPr>
      <w:r w:rsidRPr="004250BF">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4250BF">
        <w:rPr>
          <w:rFonts w:cs="Arial"/>
          <w:b/>
          <w:bCs/>
          <w:u w:val="single"/>
        </w:rPr>
        <w:t>cuando en el ejercicio de un derecho subjetivo se desbordan los límites que el ordenamiento le impone a este,</w:t>
      </w:r>
      <w:r w:rsidRPr="004250BF">
        <w:rPr>
          <w:rFonts w:cs="Arial"/>
        </w:rPr>
        <w:t xml:space="preserve"> con independencia de que con ello ocurra un daño a terceros. </w:t>
      </w:r>
      <w:r w:rsidRPr="004250BF">
        <w:rPr>
          <w:rFonts w:cs="Arial"/>
          <w:b/>
          <w:bCs/>
          <w:u w:val="single"/>
        </w:rPr>
        <w:t>Es la conducta de la extralimitación la que define al abuso del derecho, mientras el daño le es meramente accidental</w:t>
      </w:r>
      <w:r w:rsidRPr="004250BF">
        <w:rPr>
          <w:rFonts w:cs="Arial"/>
        </w:rPr>
        <w:t xml:space="preserve">. (…) (Negrita y subrayado fuera de texto) </w:t>
      </w:r>
    </w:p>
    <w:p w14:paraId="38A2D0F4" w14:textId="77777777" w:rsidR="001844CA" w:rsidRPr="004250BF" w:rsidRDefault="001844CA" w:rsidP="004250BF">
      <w:pPr>
        <w:jc w:val="both"/>
        <w:rPr>
          <w:color w:val="000000"/>
        </w:rPr>
      </w:pPr>
    </w:p>
    <w:p w14:paraId="5936F4B5" w14:textId="77777777" w:rsidR="001844CA" w:rsidRPr="004250BF" w:rsidRDefault="001844CA" w:rsidP="004250BF">
      <w:pPr>
        <w:contextualSpacing/>
        <w:jc w:val="both"/>
      </w:pPr>
      <w:r w:rsidRPr="004250BF">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42E21FE0" w14:textId="77777777" w:rsidR="00C65A96" w:rsidRPr="004250BF" w:rsidRDefault="00C65A96" w:rsidP="004250BF">
      <w:pPr>
        <w:contextualSpacing/>
        <w:jc w:val="both"/>
      </w:pPr>
    </w:p>
    <w:p w14:paraId="2C56BC51" w14:textId="77777777" w:rsidR="001844CA" w:rsidRPr="004250BF" w:rsidRDefault="001844CA" w:rsidP="004250BF">
      <w:pPr>
        <w:contextualSpacing/>
        <w:jc w:val="both"/>
      </w:pPr>
      <w:r w:rsidRPr="004250BF">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16832CDF" w14:textId="77777777" w:rsidR="001844CA" w:rsidRPr="004250BF" w:rsidRDefault="001844CA" w:rsidP="004250BF">
      <w:pPr>
        <w:contextualSpacing/>
      </w:pPr>
    </w:p>
    <w:p w14:paraId="415D1864" w14:textId="1B9C41A3" w:rsidR="001844CA" w:rsidRPr="004250BF" w:rsidRDefault="001844CA" w:rsidP="004250BF">
      <w:pPr>
        <w:contextualSpacing/>
        <w:jc w:val="both"/>
      </w:pPr>
      <w:r w:rsidRPr="004250BF">
        <w:t>La Corte Constitucional en Sentencia Unificada SU</w:t>
      </w:r>
      <w:r w:rsidR="00AE477A" w:rsidRPr="004250BF">
        <w:t>62</w:t>
      </w:r>
      <w:r w:rsidRPr="004250BF">
        <w:t>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2B7D82B4" w14:textId="77777777" w:rsidR="001844CA" w:rsidRPr="004250BF" w:rsidRDefault="001844CA" w:rsidP="004250BF">
      <w:pPr>
        <w:contextualSpacing/>
        <w:jc w:val="both"/>
      </w:pPr>
    </w:p>
    <w:p w14:paraId="090C0D15" w14:textId="77777777" w:rsidR="001844CA" w:rsidRPr="004250BF" w:rsidRDefault="001844CA" w:rsidP="004250BF">
      <w:pPr>
        <w:pStyle w:val="Cita"/>
        <w:spacing w:before="0" w:after="0" w:line="240" w:lineRule="auto"/>
        <w:contextualSpacing/>
        <w:rPr>
          <w:rFonts w:eastAsia="Times New Roman" w:cs="Arial"/>
          <w:color w:val="auto"/>
          <w:lang w:val="es-CO" w:eastAsia="es-CO"/>
        </w:rPr>
      </w:pPr>
      <w:r w:rsidRPr="004250BF">
        <w:rPr>
          <w:rFonts w:eastAsia="Times New Roman" w:cs="Arial"/>
          <w:color w:val="auto"/>
          <w:lang w:eastAsia="es-CO"/>
        </w:rPr>
        <w:t xml:space="preserve">(…) los derechos subjetivos se integran en un sistema mucho más amplio que los dota de sentido, alcance y al que en últimas debe responder la interpretación que se haga </w:t>
      </w:r>
      <w:proofErr w:type="spellStart"/>
      <w:r w:rsidRPr="004250BF">
        <w:rPr>
          <w:rFonts w:eastAsia="Times New Roman" w:cs="Arial"/>
          <w:color w:val="auto"/>
          <w:lang w:eastAsia="es-CO"/>
        </w:rPr>
        <w:t>dellos</w:t>
      </w:r>
      <w:proofErr w:type="spellEnd"/>
      <w:r w:rsidRPr="004250BF">
        <w:rPr>
          <w:rFonts w:eastAsia="Times New Roman" w:cs="Arial"/>
          <w:color w:val="auto"/>
          <w:lang w:eastAsia="es-CO"/>
        </w:rPr>
        <w:t xml:space="preserve">.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w:t>
      </w:r>
      <w:proofErr w:type="spellStart"/>
      <w:r w:rsidRPr="004250BF">
        <w:rPr>
          <w:rFonts w:eastAsia="Times New Roman" w:cs="Arial"/>
          <w:color w:val="auto"/>
          <w:lang w:eastAsia="es-CO"/>
        </w:rPr>
        <w:t>dellas</w:t>
      </w:r>
      <w:proofErr w:type="spellEnd"/>
      <w:r w:rsidRPr="004250BF">
        <w:rPr>
          <w:rFonts w:eastAsia="Times New Roman" w:cs="Arial"/>
          <w:color w:val="auto"/>
          <w:lang w:eastAsia="es-CO"/>
        </w:rPr>
        <w:t xml:space="preserve"> regula.</w:t>
      </w:r>
    </w:p>
    <w:p w14:paraId="7F87AB6A" w14:textId="112C7303" w:rsidR="001844CA" w:rsidRPr="004250BF" w:rsidRDefault="001844CA" w:rsidP="004250BF">
      <w:pPr>
        <w:pStyle w:val="Cita"/>
        <w:spacing w:before="0" w:after="0" w:line="240" w:lineRule="auto"/>
        <w:contextualSpacing/>
        <w:rPr>
          <w:rFonts w:eastAsia="Times New Roman" w:cs="Arial"/>
          <w:color w:val="auto"/>
          <w:lang w:eastAsia="es-CO"/>
        </w:rPr>
      </w:pPr>
      <w:r w:rsidRPr="004250BF">
        <w:rPr>
          <w:rFonts w:eastAsia="Times New Roman" w:cs="Arial"/>
          <w:color w:val="auto"/>
          <w:lang w:eastAsia="es-CO"/>
        </w:rPr>
        <w:t> </w:t>
      </w:r>
      <w:r w:rsidRPr="004250BF">
        <w:rPr>
          <w:rFonts w:eastAsia="Times New Roman" w:cs="Arial"/>
          <w:b/>
          <w:bCs/>
          <w:color w:val="auto"/>
          <w:u w:val="single"/>
          <w:lang w:eastAsia="es-CO"/>
        </w:rPr>
        <w:t>La aplicación de cualquier disposición normativa en independencia de estos principios contraviene las directrices del ordenamiento</w:t>
      </w:r>
      <w:r w:rsidRPr="004250BF">
        <w:rPr>
          <w:rFonts w:eastAsia="Times New Roman" w:cs="Arial"/>
          <w:color w:val="auto"/>
          <w:lang w:eastAsia="es-CO"/>
        </w:rPr>
        <w:t>,</w:t>
      </w:r>
      <w:r w:rsidRPr="004250BF">
        <w:rPr>
          <w:rFonts w:eastAsia="Times New Roman" w:cs="Arial"/>
          <w:b/>
          <w:bCs/>
          <w:color w:val="auto"/>
          <w:u w:val="single"/>
          <w:lang w:eastAsia="es-CO"/>
        </w:rPr>
        <w:t xml:space="preserve"> las constitucionales y las que distinguen entre sí a sus distintas ramas</w:t>
      </w:r>
      <w:r w:rsidRPr="004250BF">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2C7F55A" w14:textId="77777777" w:rsidR="001844CA" w:rsidRPr="004250BF" w:rsidRDefault="001844CA" w:rsidP="004250BF">
      <w:pPr>
        <w:jc w:val="both"/>
        <w:rPr>
          <w:lang w:eastAsia="es-CO"/>
        </w:rPr>
      </w:pPr>
    </w:p>
    <w:p w14:paraId="1C1C2A48" w14:textId="77777777" w:rsidR="001844CA" w:rsidRPr="004250BF" w:rsidRDefault="001844CA" w:rsidP="004250BF">
      <w:pPr>
        <w:contextualSpacing/>
        <w:jc w:val="both"/>
        <w:rPr>
          <w:lang w:eastAsia="es-CO"/>
        </w:rPr>
      </w:pPr>
      <w:r w:rsidRPr="004250BF">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w:t>
      </w:r>
      <w:r w:rsidRPr="004250BF">
        <w:rPr>
          <w:rFonts w:eastAsia="Times New Roman"/>
          <w:lang w:eastAsia="es-CO"/>
        </w:rPr>
        <w:lastRenderedPageBreak/>
        <w:t xml:space="preserve">pretende su aplicación y, además, </w:t>
      </w:r>
      <w:proofErr w:type="spellStart"/>
      <w:r w:rsidRPr="004250BF">
        <w:rPr>
          <w:rFonts w:eastAsia="Times New Roman"/>
          <w:lang w:eastAsia="es-CO"/>
        </w:rPr>
        <w:t>ii</w:t>
      </w:r>
      <w:proofErr w:type="spellEnd"/>
      <w:r w:rsidRPr="004250BF">
        <w:rPr>
          <w:rFonts w:eastAsia="Times New Roman"/>
          <w:lang w:eastAsia="es-CO"/>
        </w:rPr>
        <w:t xml:space="preserve">) una desventaja o afectación a los intereses de otras personas. En ese sentido, la </w:t>
      </w:r>
      <w:r w:rsidRPr="004250BF">
        <w:t xml:space="preserve">institución jurídica del abuso del derecho tiene la transcendental labor de reivindicar la visión de los derechos subjetivos como garantías absolutas para que sean vistos como derechos relativos. </w:t>
      </w:r>
    </w:p>
    <w:p w14:paraId="7F8EC28D" w14:textId="77777777" w:rsidR="001844CA" w:rsidRPr="004250BF" w:rsidRDefault="001844CA" w:rsidP="004250BF">
      <w:pPr>
        <w:contextualSpacing/>
        <w:jc w:val="both"/>
      </w:pPr>
    </w:p>
    <w:p w14:paraId="22CA967B" w14:textId="77777777" w:rsidR="001844CA" w:rsidRPr="004250BF" w:rsidRDefault="001844CA" w:rsidP="004250BF">
      <w:pPr>
        <w:contextualSpacing/>
        <w:jc w:val="both"/>
      </w:pPr>
      <w:r w:rsidRPr="004250BF">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50FBBEE1" w14:textId="77777777" w:rsidR="001844CA" w:rsidRPr="004250BF" w:rsidRDefault="001844CA" w:rsidP="004250BF">
      <w:pPr>
        <w:jc w:val="both"/>
        <w:rPr>
          <w:color w:val="000000"/>
        </w:rPr>
      </w:pPr>
    </w:p>
    <w:p w14:paraId="64D6A18A" w14:textId="77777777" w:rsidR="001844CA" w:rsidRPr="004250BF" w:rsidRDefault="001844CA" w:rsidP="004250BF">
      <w:pPr>
        <w:contextualSpacing/>
        <w:jc w:val="both"/>
      </w:pPr>
      <w:r w:rsidRPr="004250BF">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1900293D" w14:textId="77777777" w:rsidR="001844CA" w:rsidRPr="004250BF" w:rsidRDefault="001844CA" w:rsidP="004250BF">
      <w:pPr>
        <w:jc w:val="both"/>
        <w:rPr>
          <w:color w:val="000000"/>
        </w:rPr>
      </w:pPr>
    </w:p>
    <w:p w14:paraId="363AD789" w14:textId="63995044" w:rsidR="001844CA" w:rsidRPr="004250BF" w:rsidRDefault="001844CA" w:rsidP="004250BF">
      <w:pPr>
        <w:pStyle w:val="Cita"/>
        <w:spacing w:before="0" w:after="0" w:line="240" w:lineRule="auto"/>
        <w:contextualSpacing/>
        <w:rPr>
          <w:rFonts w:cs="Arial"/>
        </w:rPr>
      </w:pPr>
      <w:r w:rsidRPr="004250BF">
        <w:rPr>
          <w:rFonts w:cs="Arial"/>
        </w:rPr>
        <w:t xml:space="preserve">(…) El ejercicio del derecho a litigar es una prerrogativa que, sin bien puede generar consecuencias negativas para quien tiene que resistir la pretensión, </w:t>
      </w:r>
      <w:r w:rsidRPr="004250BF">
        <w:rPr>
          <w:rFonts w:cs="Arial"/>
          <w:b/>
          <w:bCs/>
          <w:u w:val="single"/>
        </w:rPr>
        <w:t xml:space="preserve">solo comparta el </w:t>
      </w:r>
      <w:proofErr w:type="spellStart"/>
      <w:r w:rsidRPr="004250BF">
        <w:rPr>
          <w:rFonts w:cs="Arial"/>
          <w:b/>
          <w:bCs/>
          <w:u w:val="single"/>
        </w:rPr>
        <w:t>debito</w:t>
      </w:r>
      <w:proofErr w:type="spellEnd"/>
      <w:r w:rsidRPr="004250BF">
        <w:rPr>
          <w:rFonts w:cs="Arial"/>
          <w:b/>
          <w:bCs/>
          <w:u w:val="single"/>
        </w:rPr>
        <w:t xml:space="preserve"> indemnizatorio cuando a través </w:t>
      </w:r>
      <w:proofErr w:type="spellStart"/>
      <w:r w:rsidRPr="004250BF">
        <w:rPr>
          <w:rFonts w:cs="Arial"/>
          <w:b/>
          <w:bCs/>
          <w:u w:val="single"/>
        </w:rPr>
        <w:t>della</w:t>
      </w:r>
      <w:proofErr w:type="spellEnd"/>
      <w:r w:rsidRPr="004250BF">
        <w:rPr>
          <w:rFonts w:cs="Arial"/>
          <w:b/>
          <w:bCs/>
          <w:u w:val="single"/>
        </w:rPr>
        <w:t xml:space="preserve"> se busque agraviar a la contraparte o se utilice de forma abiertamente imprudente.</w:t>
      </w:r>
      <w:r w:rsidRPr="004250BF">
        <w:rPr>
          <w:rFonts w:cs="Arial"/>
        </w:rPr>
        <w:t xml:space="preserve"> (…) (Negrita y subrayado fuera de texto). </w:t>
      </w:r>
    </w:p>
    <w:p w14:paraId="0BA93226" w14:textId="77777777" w:rsidR="00207C69" w:rsidRPr="004250BF" w:rsidRDefault="00207C69" w:rsidP="004250BF"/>
    <w:p w14:paraId="070FBB95" w14:textId="42C55ABA" w:rsidR="001844CA" w:rsidRPr="004250BF" w:rsidRDefault="001844CA" w:rsidP="004250BF">
      <w:pPr>
        <w:contextualSpacing/>
        <w:jc w:val="both"/>
      </w:pPr>
      <w:r w:rsidRPr="004250BF">
        <w:t xml:space="preserve">En ese sentido, cuando se acude al aparato judicial de mala fe, con negligencia, temeridad o </w:t>
      </w:r>
      <w:proofErr w:type="spellStart"/>
      <w:r w:rsidRPr="004250BF">
        <w:t>anumus</w:t>
      </w:r>
      <w:proofErr w:type="spellEnd"/>
      <w:r w:rsidRPr="004250BF">
        <w:t xml:space="preserve"> </w:t>
      </w:r>
      <w:proofErr w:type="spellStart"/>
      <w:r w:rsidRPr="004250BF">
        <w:t>nocedi</w:t>
      </w:r>
      <w:proofErr w:type="spellEnd"/>
      <w:r w:rsidRPr="004250BF">
        <w:t>, a reclamar un derecho que la parte conoce previamente que no le corresponde, se genera a todas luces una afectación a quien debe resistir la pretensión, aun cuando no tiene la obligación de hacerlo.</w:t>
      </w:r>
    </w:p>
    <w:p w14:paraId="283663C5" w14:textId="77777777" w:rsidR="007A14B5" w:rsidRPr="004250BF" w:rsidRDefault="007A14B5" w:rsidP="004250BF">
      <w:pPr>
        <w:contextualSpacing/>
        <w:jc w:val="both"/>
      </w:pPr>
    </w:p>
    <w:p w14:paraId="019BEA3F" w14:textId="77777777" w:rsidR="001844CA" w:rsidRPr="004250BF" w:rsidRDefault="001844CA" w:rsidP="004250BF">
      <w:pPr>
        <w:adjustRightInd w:val="0"/>
        <w:contextualSpacing/>
        <w:jc w:val="both"/>
        <w:rPr>
          <w:color w:val="0D0D0D" w:themeColor="text1" w:themeTint="F2"/>
        </w:rPr>
      </w:pPr>
      <w:r w:rsidRPr="004250BF">
        <w:t xml:space="preserve">En el presente caso, se </w:t>
      </w:r>
      <w:r w:rsidRPr="004250BF">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4250BF">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4250BF">
        <w:rPr>
          <w:u w:val="single"/>
        </w:rPr>
        <w:t>con cargo a su propio patrimonio</w:t>
      </w:r>
      <w:r w:rsidRPr="004250BF">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4DE41FD0" w14:textId="77777777" w:rsidR="001844CA" w:rsidRPr="004250BF" w:rsidRDefault="001844CA" w:rsidP="004250BF">
      <w:pPr>
        <w:jc w:val="both"/>
        <w:rPr>
          <w:b/>
          <w:bCs/>
          <w:u w:val="single"/>
        </w:rPr>
      </w:pPr>
    </w:p>
    <w:p w14:paraId="754CF98C" w14:textId="77777777" w:rsidR="00C9741A" w:rsidRPr="004250BF" w:rsidRDefault="00C9741A" w:rsidP="004250BF">
      <w:pPr>
        <w:pStyle w:val="Prrafodelista"/>
        <w:widowControl/>
        <w:numPr>
          <w:ilvl w:val="0"/>
          <w:numId w:val="8"/>
        </w:numPr>
        <w:autoSpaceDE/>
        <w:autoSpaceDN/>
        <w:contextualSpacing/>
        <w:jc w:val="both"/>
        <w:rPr>
          <w:b/>
          <w:bCs/>
          <w:u w:val="single"/>
        </w:rPr>
      </w:pPr>
      <w:r w:rsidRPr="004250BF">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250E5564" w14:textId="77777777" w:rsidR="00C9741A" w:rsidRPr="004250BF" w:rsidRDefault="00C9741A" w:rsidP="004250BF">
      <w:pPr>
        <w:jc w:val="both"/>
        <w:rPr>
          <w:b/>
          <w:bCs/>
          <w:u w:val="single"/>
        </w:rPr>
      </w:pPr>
    </w:p>
    <w:p w14:paraId="31EE959A" w14:textId="77777777" w:rsidR="00C9741A" w:rsidRPr="004250BF" w:rsidRDefault="00C9741A" w:rsidP="004250BF">
      <w:pPr>
        <w:jc w:val="both"/>
        <w:rPr>
          <w:color w:val="0D0D0D" w:themeColor="text1" w:themeTint="F2"/>
        </w:rPr>
      </w:pPr>
      <w:r w:rsidRPr="004250BF">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4250BF">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4250BF">
        <w:t xml:space="preserve">apoderamiento y/o representación, en este sentido, de conformidad con </w:t>
      </w:r>
      <w:r w:rsidRPr="004250BF">
        <w:lastRenderedPageBreak/>
        <w:t xml:space="preserve">los artículos 361, 365 y 366 del C.G.P. y el Acuerdo No. PSAA16-10554 del 5 de agosto de 2016 del Consejo Superior de la Judicatura, </w:t>
      </w:r>
      <w:r w:rsidRPr="004250BF">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28EDF83C" w14:textId="77777777" w:rsidR="00C9741A" w:rsidRPr="004250BF" w:rsidRDefault="00C9741A" w:rsidP="004250BF">
      <w:pPr>
        <w:jc w:val="both"/>
        <w:rPr>
          <w:color w:val="0D0D0D" w:themeColor="text1" w:themeTint="F2"/>
        </w:rPr>
      </w:pPr>
    </w:p>
    <w:p w14:paraId="4C58CD9E" w14:textId="77777777" w:rsidR="00C9741A" w:rsidRPr="004250BF" w:rsidRDefault="00C9741A" w:rsidP="004250BF">
      <w:pPr>
        <w:jc w:val="both"/>
      </w:pPr>
      <w:r w:rsidRPr="004250BF">
        <w:t>Al respecto, los artículos 361, 365 y 366 del C.G.P., aplicables por analogía y remisión expresa del artículo 145 de del C.P.T. y S.S, rezan:</w:t>
      </w:r>
    </w:p>
    <w:p w14:paraId="5951407E" w14:textId="77777777" w:rsidR="00C9741A" w:rsidRPr="004250BF" w:rsidRDefault="00C9741A" w:rsidP="004250BF">
      <w:pPr>
        <w:pStyle w:val="Prrafodelista"/>
        <w:ind w:left="708" w:firstLine="0"/>
        <w:jc w:val="both"/>
        <w:rPr>
          <w:i/>
          <w:iCs/>
        </w:rPr>
      </w:pPr>
      <w:r w:rsidRPr="004250BF">
        <w:t>“</w:t>
      </w:r>
      <w:r w:rsidRPr="004250BF">
        <w:rPr>
          <w:i/>
          <w:iCs/>
        </w:rPr>
        <w:t>ARTÍCULO 361. COMPOSICIÓN. Las costas están integradas por la totalidad de las expensas y gastos sufragados durante el curso del proceso y por las agencias en derecho.</w:t>
      </w:r>
    </w:p>
    <w:p w14:paraId="1D2405BB" w14:textId="77777777" w:rsidR="00C9741A" w:rsidRPr="004250BF" w:rsidRDefault="00C9741A" w:rsidP="004250BF">
      <w:pPr>
        <w:pStyle w:val="Prrafodelista"/>
        <w:ind w:left="426"/>
        <w:jc w:val="both"/>
        <w:rPr>
          <w:i/>
          <w:iCs/>
        </w:rPr>
      </w:pPr>
    </w:p>
    <w:p w14:paraId="09FC9640" w14:textId="77777777" w:rsidR="00C9741A" w:rsidRPr="004250BF" w:rsidRDefault="00C9741A" w:rsidP="004250BF">
      <w:pPr>
        <w:pStyle w:val="Prrafodelista"/>
        <w:ind w:left="708" w:firstLine="0"/>
        <w:jc w:val="both"/>
        <w:rPr>
          <w:i/>
          <w:iCs/>
        </w:rPr>
      </w:pPr>
      <w:r w:rsidRPr="004250BF">
        <w:rPr>
          <w:i/>
          <w:iCs/>
        </w:rPr>
        <w:t>Las costas serán tasadas y liquidadas con criterios objetivos y verificables en el expediente, de conformidad con lo señalado en los artículos siguientes.</w:t>
      </w:r>
    </w:p>
    <w:p w14:paraId="3A1CDB62" w14:textId="77777777" w:rsidR="00C9741A" w:rsidRPr="004250BF" w:rsidRDefault="00C9741A" w:rsidP="004250BF">
      <w:pPr>
        <w:pStyle w:val="Prrafodelista"/>
        <w:ind w:left="426"/>
        <w:jc w:val="both"/>
        <w:rPr>
          <w:i/>
          <w:iCs/>
        </w:rPr>
      </w:pPr>
    </w:p>
    <w:p w14:paraId="0019190B" w14:textId="77777777" w:rsidR="00C9741A" w:rsidRPr="004250BF" w:rsidRDefault="00C9741A" w:rsidP="004250BF">
      <w:pPr>
        <w:pStyle w:val="Prrafodelista"/>
        <w:ind w:left="709" w:firstLine="0"/>
        <w:jc w:val="both"/>
        <w:rPr>
          <w:i/>
          <w:iCs/>
        </w:rPr>
      </w:pPr>
      <w:r w:rsidRPr="004250BF">
        <w:rPr>
          <w:i/>
          <w:iCs/>
        </w:rPr>
        <w:t>(…)</w:t>
      </w:r>
    </w:p>
    <w:p w14:paraId="5DE277B0" w14:textId="77777777" w:rsidR="00C9741A" w:rsidRPr="004250BF" w:rsidRDefault="00C9741A" w:rsidP="004250BF">
      <w:pPr>
        <w:pStyle w:val="Prrafodelista"/>
        <w:ind w:left="709" w:firstLine="0"/>
        <w:jc w:val="both"/>
        <w:rPr>
          <w:i/>
          <w:iCs/>
        </w:rPr>
      </w:pPr>
    </w:p>
    <w:p w14:paraId="541679B9" w14:textId="77777777" w:rsidR="00C9741A" w:rsidRPr="004250BF" w:rsidRDefault="00C9741A" w:rsidP="004250BF">
      <w:pPr>
        <w:pStyle w:val="Prrafodelista"/>
        <w:ind w:left="709" w:firstLine="0"/>
        <w:jc w:val="both"/>
        <w:rPr>
          <w:i/>
          <w:iCs/>
        </w:rPr>
      </w:pPr>
      <w:r w:rsidRPr="004250BF">
        <w:rPr>
          <w:i/>
          <w:iCs/>
        </w:rPr>
        <w:t>ARTÍCULO 365. CONDENA EN COSTAS. En los procesos y en las actuaciones posteriores a aquellos en que haya controversia la condena en costas se sujetará a las siguientes reglas:</w:t>
      </w:r>
    </w:p>
    <w:p w14:paraId="7D488D10" w14:textId="77777777" w:rsidR="00C9741A" w:rsidRPr="004250BF" w:rsidRDefault="00C9741A" w:rsidP="004250BF">
      <w:pPr>
        <w:pStyle w:val="Prrafodelista"/>
        <w:ind w:left="709" w:firstLine="0"/>
        <w:jc w:val="both"/>
        <w:rPr>
          <w:i/>
          <w:iCs/>
        </w:rPr>
      </w:pPr>
    </w:p>
    <w:p w14:paraId="63589D5D" w14:textId="77777777" w:rsidR="00C9741A" w:rsidRPr="004250BF" w:rsidRDefault="00C9741A" w:rsidP="004250BF">
      <w:pPr>
        <w:pStyle w:val="Prrafodelista"/>
        <w:widowControl/>
        <w:numPr>
          <w:ilvl w:val="0"/>
          <w:numId w:val="25"/>
        </w:numPr>
        <w:autoSpaceDE/>
        <w:autoSpaceDN/>
        <w:ind w:left="709" w:firstLine="0"/>
        <w:contextualSpacing/>
        <w:jc w:val="both"/>
      </w:pPr>
      <w:r w:rsidRPr="004250BF">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4250BF">
        <w:t>”</w:t>
      </w:r>
    </w:p>
    <w:p w14:paraId="5999F10B" w14:textId="77777777" w:rsidR="00C9741A" w:rsidRPr="004250BF" w:rsidRDefault="00C9741A" w:rsidP="004250BF">
      <w:pPr>
        <w:ind w:left="709"/>
        <w:jc w:val="both"/>
      </w:pPr>
    </w:p>
    <w:p w14:paraId="01C1214B" w14:textId="77777777" w:rsidR="00C9741A" w:rsidRPr="004250BF" w:rsidRDefault="00C9741A" w:rsidP="004250BF">
      <w:pPr>
        <w:ind w:left="709"/>
        <w:jc w:val="both"/>
        <w:rPr>
          <w:i/>
          <w:iCs/>
          <w:lang w:val="es"/>
        </w:rPr>
      </w:pPr>
      <w:r w:rsidRPr="004250BF">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6926FC1B" w14:textId="77777777" w:rsidR="00C9741A" w:rsidRPr="004250BF" w:rsidRDefault="00C9741A" w:rsidP="004250BF">
      <w:pPr>
        <w:ind w:left="709"/>
        <w:jc w:val="both"/>
      </w:pPr>
      <w:r w:rsidRPr="004250BF">
        <w:rPr>
          <w:i/>
          <w:iCs/>
          <w:lang w:val="es"/>
        </w:rPr>
        <w:t>(…)</w:t>
      </w:r>
    </w:p>
    <w:p w14:paraId="17A28B0E" w14:textId="77777777" w:rsidR="00C9741A" w:rsidRPr="004250BF" w:rsidRDefault="00C9741A" w:rsidP="004250BF">
      <w:pPr>
        <w:ind w:left="709"/>
        <w:jc w:val="both"/>
      </w:pPr>
      <w:r w:rsidRPr="004250BF">
        <w:rPr>
          <w:i/>
          <w:iCs/>
          <w:lang w:val="es"/>
        </w:rPr>
        <w:t xml:space="preserve">4. </w:t>
      </w:r>
      <w:r w:rsidRPr="004250BF">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4250BF">
        <w:rPr>
          <w:i/>
          <w:iCs/>
          <w:lang w:val="es"/>
        </w:rPr>
        <w:t xml:space="preserve">. </w:t>
      </w:r>
      <w:r w:rsidRPr="004250BF">
        <w:rPr>
          <w:lang w:val="es"/>
        </w:rPr>
        <w:t>(subrayas y negrita fuera de texto)</w:t>
      </w:r>
    </w:p>
    <w:p w14:paraId="51BD4A23" w14:textId="77777777" w:rsidR="00C9741A" w:rsidRPr="004250BF" w:rsidRDefault="00C9741A" w:rsidP="004250BF">
      <w:pPr>
        <w:jc w:val="both"/>
      </w:pPr>
    </w:p>
    <w:p w14:paraId="65D20771" w14:textId="77777777" w:rsidR="00C9741A" w:rsidRPr="004250BF" w:rsidRDefault="00C9741A" w:rsidP="004250BF">
      <w:pPr>
        <w:jc w:val="both"/>
      </w:pPr>
      <w:r w:rsidRPr="004250BF">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4250BF">
        <w:rPr>
          <w:lang w:eastAsia="es-ES"/>
        </w:rPr>
        <w:t>Acuerdo PSAA16-10554 de 2016 del Consejo Superior de la Judicatura.</w:t>
      </w:r>
    </w:p>
    <w:p w14:paraId="45745504" w14:textId="77777777" w:rsidR="00C9741A" w:rsidRPr="004250BF" w:rsidRDefault="00C9741A" w:rsidP="004250BF">
      <w:pPr>
        <w:jc w:val="both"/>
      </w:pPr>
    </w:p>
    <w:p w14:paraId="1AEE4190" w14:textId="77777777" w:rsidR="00C9741A" w:rsidRPr="004250BF" w:rsidRDefault="00C9741A" w:rsidP="004250BF">
      <w:pPr>
        <w:ind w:left="709"/>
        <w:jc w:val="both"/>
        <w:rPr>
          <w:i/>
          <w:iCs/>
          <w:shd w:val="clear" w:color="auto" w:fill="FFFFFF"/>
        </w:rPr>
      </w:pPr>
      <w:r w:rsidRPr="004250BF">
        <w:rPr>
          <w:i/>
          <w:iCs/>
          <w:shd w:val="clear" w:color="auto" w:fill="FFFFFF"/>
        </w:rPr>
        <w:t xml:space="preserve">Acuerdo PSAA16-10554 de 2016 - ARTÍCULO 5º. Tarifas. Las tarifas de agencias en derecho son:      </w:t>
      </w:r>
    </w:p>
    <w:p w14:paraId="4155F340" w14:textId="77777777" w:rsidR="00C9741A" w:rsidRPr="004250BF" w:rsidRDefault="00C9741A" w:rsidP="004250BF">
      <w:pPr>
        <w:ind w:left="709"/>
        <w:jc w:val="both"/>
        <w:rPr>
          <w:i/>
          <w:iCs/>
          <w:shd w:val="clear" w:color="auto" w:fill="FFFFFF"/>
        </w:rPr>
      </w:pPr>
    </w:p>
    <w:p w14:paraId="1961B219" w14:textId="77777777" w:rsidR="00C9741A" w:rsidRPr="004250BF" w:rsidRDefault="00C9741A" w:rsidP="004250BF">
      <w:pPr>
        <w:ind w:left="709"/>
        <w:jc w:val="both"/>
        <w:rPr>
          <w:i/>
          <w:iCs/>
          <w:shd w:val="clear" w:color="auto" w:fill="FFFFFF"/>
        </w:rPr>
      </w:pPr>
      <w:r w:rsidRPr="004250BF">
        <w:rPr>
          <w:i/>
          <w:iCs/>
          <w:shd w:val="clear" w:color="auto" w:fill="FFFFFF"/>
        </w:rPr>
        <w:t>1. PROCESOS DECLARATIVOS EN GENERAL.</w:t>
      </w:r>
    </w:p>
    <w:p w14:paraId="53FA265F" w14:textId="77777777" w:rsidR="00C9741A" w:rsidRPr="004250BF" w:rsidRDefault="00C9741A" w:rsidP="004250BF">
      <w:pPr>
        <w:ind w:left="709"/>
        <w:jc w:val="both"/>
        <w:rPr>
          <w:i/>
          <w:iCs/>
          <w:shd w:val="clear" w:color="auto" w:fill="FFFFFF"/>
        </w:rPr>
      </w:pPr>
    </w:p>
    <w:p w14:paraId="3E9EFAAE" w14:textId="77777777" w:rsidR="00C9741A" w:rsidRPr="004250BF" w:rsidRDefault="00C9741A" w:rsidP="004250BF">
      <w:pPr>
        <w:ind w:left="709"/>
        <w:jc w:val="both"/>
        <w:rPr>
          <w:i/>
          <w:iCs/>
          <w:shd w:val="clear" w:color="auto" w:fill="FFFFFF"/>
        </w:rPr>
      </w:pPr>
      <w:r w:rsidRPr="004250BF">
        <w:rPr>
          <w:i/>
          <w:iCs/>
          <w:shd w:val="clear" w:color="auto" w:fill="FFFFFF"/>
        </w:rPr>
        <w:t xml:space="preserve">En primera instancia. </w:t>
      </w:r>
    </w:p>
    <w:p w14:paraId="7403BBD3" w14:textId="77777777" w:rsidR="00C9741A" w:rsidRPr="004250BF" w:rsidRDefault="00C9741A" w:rsidP="004250BF">
      <w:pPr>
        <w:ind w:left="709"/>
        <w:jc w:val="both"/>
        <w:rPr>
          <w:i/>
          <w:iCs/>
          <w:shd w:val="clear" w:color="auto" w:fill="FFFFFF"/>
        </w:rPr>
      </w:pPr>
      <w:r w:rsidRPr="004250BF">
        <w:rPr>
          <w:i/>
          <w:iCs/>
          <w:shd w:val="clear" w:color="auto" w:fill="FFFFFF"/>
        </w:rPr>
        <w:t xml:space="preserve">a. Por la cuantía. Cuando en la demanda se formulen pretensiones de contenido pecuniario: </w:t>
      </w:r>
    </w:p>
    <w:p w14:paraId="4E498CF4" w14:textId="77777777" w:rsidR="00C9741A" w:rsidRPr="004250BF" w:rsidRDefault="00C9741A" w:rsidP="004250BF">
      <w:pPr>
        <w:pStyle w:val="Prrafodelista"/>
        <w:widowControl/>
        <w:numPr>
          <w:ilvl w:val="0"/>
          <w:numId w:val="24"/>
        </w:numPr>
        <w:autoSpaceDE/>
        <w:autoSpaceDN/>
        <w:ind w:left="709" w:firstLine="0"/>
        <w:contextualSpacing/>
        <w:jc w:val="both"/>
        <w:rPr>
          <w:i/>
          <w:iCs/>
          <w:shd w:val="clear" w:color="auto" w:fill="FFFFFF"/>
        </w:rPr>
      </w:pPr>
      <w:r w:rsidRPr="004250BF">
        <w:rPr>
          <w:i/>
          <w:iCs/>
          <w:shd w:val="clear" w:color="auto" w:fill="FFFFFF"/>
        </w:rPr>
        <w:t>De menor cuantía, entre el 4% y el 10% de lo pedido.</w:t>
      </w:r>
    </w:p>
    <w:p w14:paraId="76B15DDB" w14:textId="77777777" w:rsidR="00C9741A" w:rsidRPr="004250BF" w:rsidRDefault="00C9741A" w:rsidP="004250BF">
      <w:pPr>
        <w:pStyle w:val="Prrafodelista"/>
        <w:widowControl/>
        <w:numPr>
          <w:ilvl w:val="0"/>
          <w:numId w:val="24"/>
        </w:numPr>
        <w:autoSpaceDE/>
        <w:autoSpaceDN/>
        <w:ind w:left="709" w:firstLine="0"/>
        <w:contextualSpacing/>
        <w:jc w:val="both"/>
        <w:rPr>
          <w:i/>
          <w:iCs/>
          <w:shd w:val="clear" w:color="auto" w:fill="FFFFFF"/>
        </w:rPr>
      </w:pPr>
      <w:r w:rsidRPr="004250BF">
        <w:rPr>
          <w:i/>
          <w:iCs/>
          <w:shd w:val="clear" w:color="auto" w:fill="FFFFFF"/>
        </w:rPr>
        <w:t xml:space="preserve">De mayor cuantía, entre el 3% y el 7.5% de lo pedido.  </w:t>
      </w:r>
    </w:p>
    <w:p w14:paraId="0D6A8602" w14:textId="77777777" w:rsidR="00C9741A" w:rsidRPr="004250BF" w:rsidRDefault="00C9741A" w:rsidP="004250BF">
      <w:pPr>
        <w:ind w:left="709"/>
        <w:jc w:val="both"/>
        <w:rPr>
          <w:i/>
          <w:iCs/>
          <w:shd w:val="clear" w:color="auto" w:fill="FFFFFF"/>
        </w:rPr>
      </w:pPr>
    </w:p>
    <w:p w14:paraId="4AA3C07C" w14:textId="77777777" w:rsidR="00C9741A" w:rsidRPr="004250BF" w:rsidRDefault="00C9741A" w:rsidP="004250BF">
      <w:pPr>
        <w:ind w:left="709"/>
        <w:jc w:val="both"/>
      </w:pPr>
      <w:r w:rsidRPr="004250BF">
        <w:rPr>
          <w:i/>
          <w:iCs/>
          <w:shd w:val="clear" w:color="auto" w:fill="FFFFFF"/>
        </w:rPr>
        <w:t xml:space="preserve">b. Por la naturaleza del asunto. </w:t>
      </w:r>
      <w:r w:rsidRPr="004250BF">
        <w:rPr>
          <w:b/>
          <w:bCs/>
          <w:i/>
          <w:iCs/>
          <w:u w:val="single"/>
          <w:shd w:val="clear" w:color="auto" w:fill="FFFFFF"/>
        </w:rPr>
        <w:t xml:space="preserve">En aquellos asuntos que carezcan de cuantía o de pretensiones pecuniarias, entre 1 y 10 S.M.M.L.V. </w:t>
      </w:r>
      <w:r w:rsidRPr="004250BF">
        <w:rPr>
          <w:lang w:val="es"/>
        </w:rPr>
        <w:t>(subrayas y negrita fuera de texto)</w:t>
      </w:r>
    </w:p>
    <w:p w14:paraId="071C3303" w14:textId="77777777" w:rsidR="00C9741A" w:rsidRPr="004250BF" w:rsidRDefault="00C9741A" w:rsidP="004250BF">
      <w:pPr>
        <w:jc w:val="both"/>
        <w:rPr>
          <w:color w:val="000000" w:themeColor="text1"/>
        </w:rPr>
      </w:pPr>
    </w:p>
    <w:p w14:paraId="5FDDA506" w14:textId="77777777" w:rsidR="00C9741A" w:rsidRPr="004250BF" w:rsidRDefault="00C9741A" w:rsidP="004250BF">
      <w:pPr>
        <w:jc w:val="both"/>
        <w:rPr>
          <w:color w:val="000000" w:themeColor="text1"/>
        </w:rPr>
      </w:pPr>
      <w:r w:rsidRPr="004250BF">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4250BF">
        <w:rPr>
          <w:color w:val="0D0D0D" w:themeColor="text1" w:themeTint="F2"/>
        </w:rPr>
        <w:t xml:space="preserve">TRES MILLONES QUINIENTOS ($3.500.000) más IVA, </w:t>
      </w:r>
      <w:r w:rsidRPr="004250BF">
        <w:rPr>
          <w:color w:val="000000" w:themeColor="text1"/>
        </w:rPr>
        <w:t xml:space="preserve">se encuentra dentro del rango establecido para los procesos </w:t>
      </w:r>
      <w:r w:rsidRPr="004250BF">
        <w:rPr>
          <w:color w:val="000000" w:themeColor="text1"/>
        </w:rPr>
        <w:lastRenderedPageBreak/>
        <w:t xml:space="preserve">de primera instancia que carezcan de cuantía. </w:t>
      </w:r>
    </w:p>
    <w:p w14:paraId="5510B417" w14:textId="77777777" w:rsidR="00C9741A" w:rsidRPr="004250BF" w:rsidRDefault="00C9741A" w:rsidP="004250BF">
      <w:pPr>
        <w:jc w:val="both"/>
        <w:rPr>
          <w:color w:val="000000" w:themeColor="text1"/>
        </w:rPr>
      </w:pPr>
    </w:p>
    <w:p w14:paraId="7CD9B92F" w14:textId="07C46ACA" w:rsidR="00C9741A" w:rsidRPr="004250BF" w:rsidRDefault="00C9741A" w:rsidP="004250BF">
      <w:pPr>
        <w:jc w:val="both"/>
      </w:pPr>
      <w:r w:rsidRPr="004250BF">
        <w:rPr>
          <w:color w:val="0D0D0D" w:themeColor="text1" w:themeTint="F2"/>
        </w:rPr>
        <w:t>Al respecto la Corte Constitucional en Sentencia</w:t>
      </w:r>
      <w:r w:rsidRPr="004250BF">
        <w:t xml:space="preserve"> C-</w:t>
      </w:r>
      <w:r w:rsidR="00AE477A" w:rsidRPr="004250BF">
        <w:t>62</w:t>
      </w:r>
      <w:r w:rsidRPr="004250BF">
        <w:t>9 de 1999 sobre las agencias en derecho, argumentó:</w:t>
      </w:r>
    </w:p>
    <w:p w14:paraId="47A23051" w14:textId="77777777" w:rsidR="00C9741A" w:rsidRPr="004250BF" w:rsidRDefault="00C9741A" w:rsidP="004250BF">
      <w:pPr>
        <w:ind w:left="709"/>
        <w:jc w:val="both"/>
      </w:pPr>
    </w:p>
    <w:p w14:paraId="3424712A" w14:textId="77777777" w:rsidR="00C9741A" w:rsidRPr="004250BF" w:rsidRDefault="00C9741A" w:rsidP="004250BF">
      <w:pPr>
        <w:ind w:left="709"/>
        <w:jc w:val="both"/>
      </w:pPr>
      <w:r w:rsidRPr="004250BF">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4250BF">
        <w:rPr>
          <w:b/>
          <w:bCs/>
          <w:i/>
          <w:iCs/>
          <w:u w:val="single"/>
        </w:rPr>
        <w:t>, las agencias en derecho, correspondientes a los gastos efectuados por concepto de apoderamiento</w:t>
      </w:r>
      <w:r w:rsidRPr="004250BF">
        <w:rPr>
          <w:i/>
          <w:iCs/>
        </w:rPr>
        <w:t>, las cuales vale la pena precisarlo- se decretan en favor de la parte y no de su representante judicial”</w:t>
      </w:r>
      <w:r w:rsidRPr="004250BF">
        <w:t xml:space="preserve"> (subrayas y negrita fuera de texto)</w:t>
      </w:r>
    </w:p>
    <w:p w14:paraId="751614A6" w14:textId="77777777" w:rsidR="00C9741A" w:rsidRPr="004250BF" w:rsidRDefault="00C9741A" w:rsidP="004250BF">
      <w:pPr>
        <w:jc w:val="both"/>
      </w:pPr>
    </w:p>
    <w:p w14:paraId="6B230D94" w14:textId="77777777" w:rsidR="00C9741A" w:rsidRPr="004250BF" w:rsidRDefault="00C9741A" w:rsidP="004250BF">
      <w:pPr>
        <w:jc w:val="both"/>
      </w:pPr>
      <w:r w:rsidRPr="004250BF">
        <w:t>Por su parte, sobre el reconocimiento en las costas procesales, en la sentencia proferida por el Consejo de Estado, Sala Plena, Rad.15001-33-33-007-2017-00036-01(AP)REV-SU, agosto 6/2019, C.P. Rocío Araújo Oñate, indicó:</w:t>
      </w:r>
    </w:p>
    <w:p w14:paraId="3ACCC88C" w14:textId="77777777" w:rsidR="00C9741A" w:rsidRPr="004250BF" w:rsidRDefault="00C9741A" w:rsidP="004250BF">
      <w:pPr>
        <w:jc w:val="both"/>
      </w:pPr>
    </w:p>
    <w:p w14:paraId="5D367E58" w14:textId="77777777" w:rsidR="00C9741A" w:rsidRPr="004250BF" w:rsidRDefault="00C9741A" w:rsidP="004250BF">
      <w:pPr>
        <w:ind w:left="709" w:right="-93"/>
        <w:jc w:val="both"/>
        <w:rPr>
          <w:iCs/>
        </w:rPr>
      </w:pPr>
      <w:r w:rsidRPr="004250BF">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4250BF">
        <w:rPr>
          <w:b/>
          <w:bCs/>
          <w:i/>
          <w:u w:val="single"/>
        </w:rPr>
        <w:t>con el fin de compensar el esfuerzo realizado y la afectación patrimonial que le implicó la causa a quien resultó victorioso</w:t>
      </w:r>
      <w:r w:rsidRPr="004250BF">
        <w:rPr>
          <w:i/>
        </w:rPr>
        <w:t>”.</w:t>
      </w:r>
      <w:r w:rsidRPr="004250BF">
        <w:rPr>
          <w:iCs/>
        </w:rPr>
        <w:t xml:space="preserve"> (subrayas y negrita fuera de texto)</w:t>
      </w:r>
    </w:p>
    <w:p w14:paraId="0E99EDDB" w14:textId="77777777" w:rsidR="00C9741A" w:rsidRPr="004250BF" w:rsidRDefault="00C9741A" w:rsidP="004250BF">
      <w:pPr>
        <w:ind w:left="426" w:right="-93"/>
        <w:jc w:val="both"/>
        <w:rPr>
          <w:iCs/>
        </w:rPr>
      </w:pPr>
    </w:p>
    <w:p w14:paraId="4246B603" w14:textId="77777777" w:rsidR="00C9741A" w:rsidRPr="004250BF" w:rsidRDefault="00C9741A" w:rsidP="004250BF">
      <w:pPr>
        <w:jc w:val="both"/>
        <w:rPr>
          <w:color w:val="000000" w:themeColor="text1"/>
          <w:lang w:val="es"/>
        </w:rPr>
      </w:pPr>
      <w:r w:rsidRPr="004250BF">
        <w:t xml:space="preserve">En el mismo sentido el Consejo de Estado en su Sección Segunda, en la </w:t>
      </w:r>
      <w:r w:rsidRPr="004250BF">
        <w:rPr>
          <w:lang w:val="es"/>
        </w:rPr>
        <w:t xml:space="preserve">sentencia </w:t>
      </w:r>
      <w:r w:rsidRPr="004250BF">
        <w:rPr>
          <w:color w:val="000000" w:themeColor="text1"/>
          <w:lang w:val="es"/>
        </w:rPr>
        <w:t xml:space="preserve">13001-23-33-0002013-00022-01, precisó lo siguiente en relación con la condena en costas: </w:t>
      </w:r>
    </w:p>
    <w:p w14:paraId="2DC1678F" w14:textId="77777777" w:rsidR="00C9741A" w:rsidRPr="004250BF" w:rsidRDefault="00C9741A" w:rsidP="004250BF">
      <w:pPr>
        <w:ind w:left="426"/>
        <w:jc w:val="both"/>
        <w:rPr>
          <w:color w:val="000000" w:themeColor="text1"/>
          <w:lang w:val="es"/>
        </w:rPr>
      </w:pPr>
    </w:p>
    <w:p w14:paraId="6FAEA3F3" w14:textId="77777777" w:rsidR="00C9741A" w:rsidRPr="004250BF" w:rsidRDefault="00C9741A" w:rsidP="004250BF">
      <w:pPr>
        <w:ind w:left="709"/>
        <w:jc w:val="both"/>
        <w:rPr>
          <w:i/>
          <w:iCs/>
          <w:lang w:val="es"/>
        </w:rPr>
      </w:pPr>
      <w:r w:rsidRPr="004250BF">
        <w:rPr>
          <w:i/>
          <w:iCs/>
          <w:lang w:val="es"/>
        </w:rPr>
        <w:t>“c. La condena en costas con criterio objetivo. El CPACA adoptó la misma línea del CPC y CGP en el sentido de acoger el criterio objetivo para la condena en costas. Veamos las normas que lo consagran:</w:t>
      </w:r>
    </w:p>
    <w:p w14:paraId="19D49AAA" w14:textId="77777777" w:rsidR="00C9741A" w:rsidRPr="004250BF" w:rsidRDefault="00C9741A" w:rsidP="004250BF">
      <w:pPr>
        <w:ind w:left="709"/>
        <w:jc w:val="both"/>
      </w:pPr>
    </w:p>
    <w:p w14:paraId="0C3E2921" w14:textId="77777777" w:rsidR="00C9741A" w:rsidRPr="004250BF" w:rsidRDefault="00C9741A" w:rsidP="004250BF">
      <w:pPr>
        <w:ind w:left="709"/>
        <w:jc w:val="both"/>
        <w:rPr>
          <w:i/>
          <w:iCs/>
          <w:lang w:val="es"/>
        </w:rPr>
      </w:pPr>
      <w:r w:rsidRPr="004250BF">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47BC8166" w14:textId="77777777" w:rsidR="00C9741A" w:rsidRPr="004250BF" w:rsidRDefault="00C9741A" w:rsidP="004250BF">
      <w:pPr>
        <w:ind w:left="709"/>
        <w:jc w:val="both"/>
      </w:pPr>
    </w:p>
    <w:p w14:paraId="25BCF88D" w14:textId="77777777" w:rsidR="00C9741A" w:rsidRPr="004250BF" w:rsidRDefault="00C9741A" w:rsidP="004250BF">
      <w:pPr>
        <w:ind w:left="709"/>
        <w:jc w:val="both"/>
      </w:pPr>
      <w:r w:rsidRPr="004250BF">
        <w:rPr>
          <w:i/>
          <w:iCs/>
          <w:lang w:val="e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4250BF">
        <w:rPr>
          <w:b/>
          <w:bCs/>
          <w:i/>
          <w:iCs/>
          <w:u w:val="single"/>
          <w:lang w:val="es"/>
        </w:rPr>
        <w:t>tanto las costas como las agencias en derecho</w:t>
      </w:r>
      <w:r w:rsidRPr="004250BF">
        <w:rPr>
          <w:i/>
          <w:iCs/>
          <w:lang w:val="es"/>
        </w:rPr>
        <w:t xml:space="preserve"> </w:t>
      </w:r>
      <w:r w:rsidRPr="004250BF">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4250BF">
        <w:rPr>
          <w:i/>
          <w:iCs/>
          <w:lang w:val="es"/>
        </w:rPr>
        <w:t xml:space="preserve"> [...]” (</w:t>
      </w:r>
      <w:r w:rsidRPr="004250BF">
        <w:rPr>
          <w:lang w:val="es"/>
        </w:rPr>
        <w:t>Subrayado y negrilla fuera del texto)</w:t>
      </w:r>
    </w:p>
    <w:p w14:paraId="5D981289" w14:textId="77777777" w:rsidR="00C9741A" w:rsidRPr="004250BF" w:rsidRDefault="00C9741A" w:rsidP="004250BF">
      <w:pPr>
        <w:jc w:val="both"/>
        <w:rPr>
          <w:shd w:val="clear" w:color="auto" w:fill="FFFFFF"/>
        </w:rPr>
      </w:pPr>
    </w:p>
    <w:p w14:paraId="2212DDCF" w14:textId="43620DB3" w:rsidR="00011114" w:rsidRPr="004250BF" w:rsidRDefault="00011114" w:rsidP="004250BF">
      <w:pPr>
        <w:jc w:val="both"/>
      </w:pPr>
      <w:r w:rsidRPr="004250BF">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4250BF">
        <w:rPr>
          <w:color w:val="0D0D0D" w:themeColor="text1" w:themeTint="F2"/>
        </w:rPr>
        <w:t xml:space="preserve">TRES MILLONES QUINIENTOS ($3.500.000) más IVA, por concepto de </w:t>
      </w:r>
      <w:r w:rsidRPr="004250BF">
        <w:t>apoderamiento, tal como se evidencia a continuación:</w:t>
      </w:r>
    </w:p>
    <w:p w14:paraId="667792B0" w14:textId="30540804" w:rsidR="00112628" w:rsidRPr="004250BF" w:rsidRDefault="00F65AD8" w:rsidP="004250BF">
      <w:pPr>
        <w:tabs>
          <w:tab w:val="left" w:pos="4050"/>
        </w:tabs>
        <w:jc w:val="center"/>
        <w:rPr>
          <w:b/>
          <w:bCs/>
          <w:shd w:val="clear" w:color="auto" w:fill="FFFFFF"/>
        </w:rPr>
      </w:pPr>
      <w:r>
        <w:rPr>
          <w:noProof/>
        </w:rPr>
        <w:lastRenderedPageBreak/>
        <w:drawing>
          <wp:inline distT="0" distB="0" distL="0" distR="0" wp14:anchorId="22C4585F" wp14:editId="0CFA9C8D">
            <wp:extent cx="6116320" cy="505142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16320" cy="5051425"/>
                    </a:xfrm>
                    <a:prstGeom prst="rect">
                      <a:avLst/>
                    </a:prstGeom>
                  </pic:spPr>
                </pic:pic>
              </a:graphicData>
            </a:graphic>
          </wp:inline>
        </w:drawing>
      </w:r>
    </w:p>
    <w:p w14:paraId="12FD8E5F" w14:textId="77777777" w:rsidR="00FC3DC9" w:rsidRPr="004250BF" w:rsidRDefault="00FC3DC9" w:rsidP="004250BF">
      <w:pPr>
        <w:tabs>
          <w:tab w:val="left" w:pos="4050"/>
        </w:tabs>
        <w:jc w:val="center"/>
        <w:rPr>
          <w:b/>
          <w:bCs/>
          <w:shd w:val="clear" w:color="auto" w:fill="FFFFFF"/>
        </w:rPr>
      </w:pPr>
    </w:p>
    <w:p w14:paraId="0626FB07" w14:textId="7E87260A" w:rsidR="00D000D7" w:rsidRPr="004250BF" w:rsidRDefault="00D000D7" w:rsidP="004250BF">
      <w:pPr>
        <w:tabs>
          <w:tab w:val="left" w:pos="4050"/>
        </w:tabs>
        <w:jc w:val="both"/>
      </w:pPr>
      <w:r w:rsidRPr="004250BF">
        <w:t xml:space="preserve">Es importante destacar que en la factura de venta No. </w:t>
      </w:r>
      <w:r w:rsidR="00F65AD8">
        <w:t>17830</w:t>
      </w:r>
      <w:r w:rsidRPr="004250BF">
        <w:t xml:space="preserve">, la cual se adjunta como prueba, se registra un total de </w:t>
      </w:r>
      <w:r w:rsidR="00F65AD8">
        <w:t>07</w:t>
      </w:r>
      <w:r w:rsidRPr="004250BF">
        <w:t xml:space="preserve"> procesos, incluido el adelantado por el señor </w:t>
      </w:r>
      <w:r w:rsidR="001F0E85">
        <w:t>OLVER LONDOÑO FRANCO</w:t>
      </w:r>
      <w:r w:rsidR="00CA3CC4" w:rsidRPr="004250BF">
        <w:t xml:space="preserve"> </w:t>
      </w:r>
      <w:r w:rsidRPr="004250BF">
        <w:t>bajo la radicación No.</w:t>
      </w:r>
      <w:r w:rsidRPr="004250BF">
        <w:rPr>
          <w:b/>
          <w:bCs/>
        </w:rPr>
        <w:t xml:space="preserve"> </w:t>
      </w:r>
      <w:r w:rsidR="000C2A24" w:rsidRPr="004250BF">
        <w:t>2024-0022</w:t>
      </w:r>
      <w:r w:rsidR="00F65AD8">
        <w:t>6</w:t>
      </w:r>
      <w:r w:rsidRPr="004250BF">
        <w:t xml:space="preserve">, así mismo, se observa que el total de la factura asciende a la suma de </w:t>
      </w:r>
      <w:r w:rsidR="00F65AD8">
        <w:t>VEINTICUATRO</w:t>
      </w:r>
      <w:r w:rsidR="004E22D2" w:rsidRPr="004250BF">
        <w:t xml:space="preserve"> </w:t>
      </w:r>
      <w:r w:rsidR="00CA3CC4" w:rsidRPr="004250BF">
        <w:t>MILLONES</w:t>
      </w:r>
      <w:r w:rsidR="004E22D2" w:rsidRPr="004250BF">
        <w:t xml:space="preserve"> </w:t>
      </w:r>
      <w:r w:rsidR="00F65AD8">
        <w:t>QUINIENTOS MIL</w:t>
      </w:r>
      <w:r w:rsidR="004E22D2" w:rsidRPr="004250BF">
        <w:t xml:space="preserve"> PESOS</w:t>
      </w:r>
      <w:r w:rsidRPr="004250BF">
        <w:t xml:space="preserve"> (</w:t>
      </w:r>
      <w:r w:rsidR="004E22D2" w:rsidRPr="004250BF">
        <w:t>$</w:t>
      </w:r>
      <w:r w:rsidR="00F65AD8">
        <w:t>24</w:t>
      </w:r>
      <w:r w:rsidRPr="004250BF">
        <w:t>,</w:t>
      </w:r>
      <w:r w:rsidR="00F65AD8">
        <w:t>5</w:t>
      </w:r>
      <w:r w:rsidRPr="004250BF">
        <w:t xml:space="preserve">00,000) que corresponde al total de honorarios que paga ALLIANZ SEGUROS DE VIDA S.A. a G. HERRERA ABOGADOS &amp; ASOCIADOS por la representación judicial de </w:t>
      </w:r>
      <w:r w:rsidRPr="006D4B85">
        <w:t xml:space="preserve">los </w:t>
      </w:r>
      <w:r w:rsidR="006D4B85" w:rsidRPr="006D4B85">
        <w:t>07</w:t>
      </w:r>
      <w:r w:rsidRPr="006D4B85">
        <w:t xml:space="preserve"> procesos en</w:t>
      </w:r>
      <w:r w:rsidRPr="004250BF">
        <w:t xml:space="preserve"> relación. En estos términos, es claro que el valor el valor unitario por proceso asciende a la suma de TRES MILLONES QUINIENTOS MIL PESOS ($3.500.000), valor que resulta de dividir </w:t>
      </w:r>
      <w:r w:rsidR="00B173FA" w:rsidRPr="004250BF">
        <w:t>$</w:t>
      </w:r>
      <w:r w:rsidR="006D4B85">
        <w:t>24</w:t>
      </w:r>
      <w:r w:rsidR="00B173FA" w:rsidRPr="004250BF">
        <w:t>.</w:t>
      </w:r>
      <w:r w:rsidR="006D4B85">
        <w:t>5</w:t>
      </w:r>
      <w:r w:rsidRPr="004250BF">
        <w:t xml:space="preserve">00.000 entre </w:t>
      </w:r>
      <w:r w:rsidR="004E584B" w:rsidRPr="004250BF">
        <w:t>1</w:t>
      </w:r>
      <w:r w:rsidR="00B173FA" w:rsidRPr="004250BF">
        <w:t>0</w:t>
      </w:r>
      <w:r w:rsidRPr="004250BF">
        <w:t xml:space="preserve"> (número de procesos relacionados en la factura), sin tener en cuenta el IVA.</w:t>
      </w:r>
    </w:p>
    <w:p w14:paraId="1AB7CF2B" w14:textId="77777777" w:rsidR="0091015C" w:rsidRPr="004250BF" w:rsidRDefault="0091015C" w:rsidP="004250BF">
      <w:pPr>
        <w:tabs>
          <w:tab w:val="left" w:pos="4050"/>
        </w:tabs>
        <w:jc w:val="both"/>
        <w:rPr>
          <w:noProof/>
        </w:rPr>
      </w:pPr>
    </w:p>
    <w:p w14:paraId="5987CF39" w14:textId="77777777" w:rsidR="00D000D7" w:rsidRPr="004250BF" w:rsidRDefault="00D000D7" w:rsidP="004250BF">
      <w:pPr>
        <w:jc w:val="both"/>
      </w:pPr>
      <w:r w:rsidRPr="004250BF">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4A2593E0" w14:textId="77777777" w:rsidR="00D000D7" w:rsidRPr="004250BF" w:rsidRDefault="00D000D7" w:rsidP="004250BF">
      <w:pPr>
        <w:jc w:val="both"/>
        <w:rPr>
          <w:shd w:val="clear" w:color="auto" w:fill="FFFFFF"/>
        </w:rPr>
      </w:pPr>
    </w:p>
    <w:p w14:paraId="1EA6CDDF" w14:textId="53110684" w:rsidR="00D000D7" w:rsidRPr="004250BF" w:rsidRDefault="00D000D7" w:rsidP="004250BF">
      <w:pPr>
        <w:jc w:val="both"/>
        <w:rPr>
          <w:color w:val="000000" w:themeColor="text1"/>
        </w:rPr>
      </w:pPr>
      <w:r w:rsidRPr="004250BF">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4250BF">
        <w:t>ALLIANZ SEGUROS DE VIDA S.A</w:t>
      </w:r>
      <w:r w:rsidRPr="004250BF">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4250BF">
        <w:rPr>
          <w:color w:val="000000" w:themeColor="text1"/>
        </w:rPr>
        <w:t>ii</w:t>
      </w:r>
      <w:proofErr w:type="spellEnd"/>
      <w:r w:rsidRPr="004250BF">
        <w:rPr>
          <w:color w:val="000000" w:themeColor="text1"/>
        </w:rPr>
        <w:t xml:space="preserve">) El costo que asume </w:t>
      </w:r>
      <w:r w:rsidRPr="004250BF">
        <w:t>ALLIANZ SEGUROS DE VIDA S.A</w:t>
      </w:r>
      <w:r w:rsidRPr="004250BF">
        <w:rPr>
          <w:color w:val="000000" w:themeColor="text1"/>
        </w:rPr>
        <w:t xml:space="preserve">. por la representación judicial por cada proceso, asciende a la suma de </w:t>
      </w:r>
      <w:r w:rsidRPr="004250BF">
        <w:rPr>
          <w:color w:val="0D0D0D" w:themeColor="text1" w:themeTint="F2"/>
        </w:rPr>
        <w:t>TRES MILLONES QUINIENTOS ($3.500.000) más IVA,</w:t>
      </w:r>
      <w:r w:rsidRPr="004250BF">
        <w:rPr>
          <w:color w:val="000000" w:themeColor="text1"/>
        </w:rPr>
        <w:t xml:space="preserve"> y (</w:t>
      </w:r>
      <w:proofErr w:type="spellStart"/>
      <w:r w:rsidRPr="004250BF">
        <w:rPr>
          <w:color w:val="000000" w:themeColor="text1"/>
        </w:rPr>
        <w:t>iii</w:t>
      </w:r>
      <w:proofErr w:type="spellEnd"/>
      <w:r w:rsidRPr="004250BF">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w:t>
      </w:r>
      <w:r w:rsidRPr="004250BF">
        <w:rPr>
          <w:color w:val="000000" w:themeColor="text1"/>
        </w:rPr>
        <w:lastRenderedPageBreak/>
        <w:t xml:space="preserve">generando un detrimento patrimonial para la compañía. </w:t>
      </w:r>
    </w:p>
    <w:p w14:paraId="4F33C993" w14:textId="77777777" w:rsidR="00FC3DC9" w:rsidRPr="004250BF" w:rsidRDefault="00FC3DC9" w:rsidP="004250BF">
      <w:pPr>
        <w:jc w:val="both"/>
        <w:rPr>
          <w:color w:val="000000" w:themeColor="text1"/>
        </w:rPr>
      </w:pPr>
    </w:p>
    <w:p w14:paraId="7AB237F9" w14:textId="28E9ED83" w:rsidR="00952199" w:rsidRPr="004250BF" w:rsidRDefault="00952199" w:rsidP="004250BF">
      <w:pPr>
        <w:pStyle w:val="Prrafodelista"/>
        <w:numPr>
          <w:ilvl w:val="0"/>
          <w:numId w:val="8"/>
        </w:numPr>
        <w:jc w:val="both"/>
        <w:rPr>
          <w:b/>
          <w:bCs/>
          <w:u w:val="single"/>
        </w:rPr>
      </w:pPr>
      <w:r w:rsidRPr="004250BF">
        <w:rPr>
          <w:b/>
          <w:bCs/>
          <w:u w:val="single"/>
        </w:rPr>
        <w:t xml:space="preserve">INEXISTENCIA DE OBLIGACIÓN DE RESTITUCIÓN DE LA PRIMA DEL SEGURO PREVISIONAL AL ESTAR DEBIDAMENTE DEVENGADA EN RAZÓN DEL RIESGO ASUMIDO. </w:t>
      </w:r>
    </w:p>
    <w:p w14:paraId="4E43E9BB" w14:textId="77777777" w:rsidR="000345EB" w:rsidRPr="004250BF" w:rsidRDefault="000345EB" w:rsidP="004250BF">
      <w:pPr>
        <w:pStyle w:val="Prrafodelista"/>
        <w:ind w:left="360" w:firstLine="0"/>
        <w:jc w:val="both"/>
        <w:rPr>
          <w:b/>
          <w:bCs/>
          <w:u w:val="single"/>
        </w:rPr>
      </w:pPr>
    </w:p>
    <w:p w14:paraId="41DFDCB8" w14:textId="77777777" w:rsidR="00AE34A8" w:rsidRPr="004250BF" w:rsidRDefault="00AE34A8" w:rsidP="004250BF">
      <w:pPr>
        <w:jc w:val="both"/>
      </w:pPr>
      <w:r w:rsidRPr="004250BF">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44235277" w14:textId="77777777" w:rsidR="00AE34A8" w:rsidRPr="004250BF" w:rsidRDefault="00AE34A8" w:rsidP="004250BF">
      <w:pPr>
        <w:jc w:val="both"/>
      </w:pPr>
    </w:p>
    <w:p w14:paraId="1A1F6DFC" w14:textId="77777777" w:rsidR="00AE34A8" w:rsidRPr="004250BF" w:rsidRDefault="00AE34A8" w:rsidP="004250BF">
      <w:pPr>
        <w:jc w:val="both"/>
      </w:pPr>
      <w:r w:rsidRPr="004250BF">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42CB0C5A" w14:textId="77777777" w:rsidR="00AE34A8" w:rsidRPr="004250BF" w:rsidRDefault="00AE34A8" w:rsidP="004250BF">
      <w:pPr>
        <w:jc w:val="both"/>
      </w:pPr>
    </w:p>
    <w:p w14:paraId="02A5AE31" w14:textId="77777777" w:rsidR="00AE34A8" w:rsidRPr="004250BF" w:rsidRDefault="00AE34A8" w:rsidP="004250BF">
      <w:pPr>
        <w:jc w:val="both"/>
      </w:pPr>
      <w:r w:rsidRPr="004250BF">
        <w:t>En línea con lo expuesto y, teniendo en cuenta que la aseguradora se hace acreedora de la prima así se materialice o no el riesgo, es importante traer a colación la definición de prima:</w:t>
      </w:r>
    </w:p>
    <w:p w14:paraId="29184AF2" w14:textId="77777777" w:rsidR="00AE34A8" w:rsidRPr="004250BF" w:rsidRDefault="00AE34A8" w:rsidP="004250BF">
      <w:pPr>
        <w:ind w:left="708"/>
        <w:jc w:val="both"/>
        <w:rPr>
          <w:i/>
          <w:iCs/>
        </w:rPr>
      </w:pPr>
    </w:p>
    <w:p w14:paraId="23FFE1C9" w14:textId="77777777" w:rsidR="00AE34A8" w:rsidRPr="004250BF" w:rsidRDefault="00AE34A8" w:rsidP="004250BF">
      <w:pPr>
        <w:ind w:left="708"/>
        <w:jc w:val="both"/>
        <w:rPr>
          <w:i/>
          <w:iCs/>
        </w:rPr>
      </w:pPr>
      <w:r w:rsidRPr="004250BF">
        <w:rPr>
          <w:i/>
          <w:iCs/>
        </w:rPr>
        <w:t xml:space="preserve">“La prima o precio del seguro, es la contraprestación a cargo del tomador y en favor de la aseguradora por el hecho de asumir el amparo y la obligación de indemnizar frente a la ocurrencia de un determinado siniestro” </w:t>
      </w:r>
      <w:r w:rsidRPr="004250BF">
        <w:rPr>
          <w:rStyle w:val="Refdenotaalpie"/>
          <w:i/>
          <w:iCs/>
        </w:rPr>
        <w:footnoteReference w:id="2"/>
      </w:r>
    </w:p>
    <w:p w14:paraId="2A85AB85" w14:textId="77777777" w:rsidR="00AE34A8" w:rsidRPr="004250BF" w:rsidRDefault="00AE34A8" w:rsidP="004250BF">
      <w:pPr>
        <w:jc w:val="both"/>
      </w:pPr>
    </w:p>
    <w:p w14:paraId="6511DC70" w14:textId="77777777" w:rsidR="00AE34A8" w:rsidRPr="004250BF" w:rsidRDefault="00AE34A8" w:rsidP="004250BF">
      <w:pPr>
        <w:jc w:val="both"/>
      </w:pPr>
      <w:r w:rsidRPr="004250BF">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7942ADB2" w14:textId="77777777" w:rsidR="00AE34A8" w:rsidRPr="004250BF" w:rsidRDefault="00AE34A8" w:rsidP="004250BF">
      <w:pPr>
        <w:jc w:val="both"/>
      </w:pPr>
    </w:p>
    <w:p w14:paraId="0E0E6CEB" w14:textId="77777777" w:rsidR="00AE34A8" w:rsidRPr="004250BF" w:rsidRDefault="00AE34A8" w:rsidP="004250BF">
      <w:pPr>
        <w:jc w:val="both"/>
      </w:pPr>
      <w:r w:rsidRPr="004250BF">
        <w:t xml:space="preserve">Al respecto, el artículo 1070 del Código de Comercio señala lo siguiente:  </w:t>
      </w:r>
    </w:p>
    <w:p w14:paraId="5A753289" w14:textId="77777777" w:rsidR="00AE34A8" w:rsidRPr="004250BF" w:rsidRDefault="00AE34A8" w:rsidP="004250BF">
      <w:pPr>
        <w:ind w:left="567"/>
        <w:jc w:val="both"/>
        <w:rPr>
          <w:i/>
          <w:iCs/>
        </w:rPr>
      </w:pPr>
      <w:r w:rsidRPr="004250BF">
        <w:rPr>
          <w:b/>
          <w:bCs/>
          <w:u w:val="single"/>
        </w:rPr>
        <w:br/>
      </w:r>
      <w:r w:rsidRPr="004250BF">
        <w:rPr>
          <w:b/>
          <w:bCs/>
          <w:i/>
          <w:iCs/>
          <w:u w:val="single"/>
        </w:rPr>
        <w:t>“ARTÍCULO 1070. &lt;PRIMA DEVENGADA&gt;.</w:t>
      </w:r>
      <w:r w:rsidRPr="004250BF">
        <w:rPr>
          <w:i/>
          <w:iCs/>
        </w:rPr>
        <w:t> Sin perjuicio de lo dispuesto en el artículo </w:t>
      </w:r>
      <w:hyperlink r:id="rId13" w:anchor="1119" w:history="1">
        <w:r w:rsidRPr="004250BF">
          <w:rPr>
            <w:rStyle w:val="Hipervnculo"/>
            <w:i/>
            <w:iCs/>
          </w:rPr>
          <w:t>1119</w:t>
        </w:r>
      </w:hyperlink>
      <w:r w:rsidRPr="004250BF">
        <w:rPr>
          <w:i/>
          <w:iCs/>
        </w:rPr>
        <w:t xml:space="preserve">, el asegurador devengará definitivamente la parte de la prima proporcional al tiempo corrido del riesgo (…)” </w:t>
      </w:r>
    </w:p>
    <w:p w14:paraId="5D209054" w14:textId="77777777" w:rsidR="00AE34A8" w:rsidRPr="004250BF" w:rsidRDefault="00AE34A8" w:rsidP="004250BF">
      <w:pPr>
        <w:jc w:val="both"/>
      </w:pPr>
    </w:p>
    <w:p w14:paraId="454DC932" w14:textId="77777777" w:rsidR="00AE34A8" w:rsidRPr="004250BF" w:rsidRDefault="00AE34A8" w:rsidP="004250BF">
      <w:pPr>
        <w:jc w:val="both"/>
      </w:pPr>
      <w:r w:rsidRPr="004250BF">
        <w:t xml:space="preserve">Con fundamento en este último articulado, se concluye que del 02/05/1994 al 31/12/2000 la aseguradora devengó la prima como contraprestación de asumir el riesgo asegurado durante el lapso señalado. </w:t>
      </w:r>
    </w:p>
    <w:p w14:paraId="542C6578" w14:textId="77777777" w:rsidR="00AE34A8" w:rsidRPr="004250BF" w:rsidRDefault="00AE34A8" w:rsidP="004250BF">
      <w:pPr>
        <w:jc w:val="both"/>
      </w:pPr>
    </w:p>
    <w:p w14:paraId="463D926C" w14:textId="77777777" w:rsidR="00AE34A8" w:rsidRPr="004250BF" w:rsidRDefault="00AE34A8" w:rsidP="004250BF">
      <w:pPr>
        <w:jc w:val="both"/>
      </w:pPr>
      <w:r w:rsidRPr="004250BF">
        <w:t>En relación con el concepto de prima devengada, es considerable citar la definición que da el Dr. Hernán Fabio López Blanco:</w:t>
      </w:r>
    </w:p>
    <w:p w14:paraId="43270D4E" w14:textId="77777777" w:rsidR="00AE34A8" w:rsidRPr="004250BF" w:rsidRDefault="00AE34A8" w:rsidP="004250BF">
      <w:pPr>
        <w:ind w:left="708"/>
        <w:jc w:val="both"/>
        <w:rPr>
          <w:i/>
          <w:iCs/>
        </w:rPr>
      </w:pPr>
    </w:p>
    <w:p w14:paraId="4C363B88" w14:textId="77777777" w:rsidR="00AE34A8" w:rsidRPr="004250BF" w:rsidRDefault="00AE34A8" w:rsidP="004250BF">
      <w:pPr>
        <w:ind w:left="567"/>
        <w:jc w:val="both"/>
        <w:rPr>
          <w:i/>
          <w:iCs/>
        </w:rPr>
      </w:pPr>
      <w:r w:rsidRPr="004250BF">
        <w:rPr>
          <w:i/>
          <w:iCs/>
        </w:rPr>
        <w:t xml:space="preserve">“Para comprender cabalmente el artículo 1068 del C. de Co. es necesario dar una breve noción del concepto de prima devengada que emplea dicha norma, </w:t>
      </w:r>
      <w:proofErr w:type="gramStart"/>
      <w:r w:rsidRPr="004250BF">
        <w:rPr>
          <w:i/>
          <w:iCs/>
        </w:rPr>
        <w:t>puesto que</w:t>
      </w:r>
      <w:proofErr w:type="gramEnd"/>
      <w:r w:rsidRPr="004250BF">
        <w:rPr>
          <w:i/>
          <w:iC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5796B436" w14:textId="77777777" w:rsidR="00AE34A8" w:rsidRPr="004250BF" w:rsidRDefault="00AE34A8" w:rsidP="004250BF">
      <w:pPr>
        <w:jc w:val="both"/>
      </w:pPr>
    </w:p>
    <w:p w14:paraId="4B8C535C" w14:textId="77777777" w:rsidR="00AE34A8" w:rsidRPr="004250BF" w:rsidRDefault="00AE34A8" w:rsidP="004250BF">
      <w:pPr>
        <w:jc w:val="both"/>
      </w:pPr>
      <w:r w:rsidRPr="004250BF">
        <w:t xml:space="preserve">En este sentido, la divisibilidad de la prima, en virtud de lo previsto en el Código de Comercio, es </w:t>
      </w:r>
      <w:r w:rsidRPr="004250BF">
        <w:lastRenderedPageBreak/>
        <w:t>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6166BECC" w14:textId="77777777" w:rsidR="00AE34A8" w:rsidRPr="004250BF" w:rsidRDefault="00AE34A8" w:rsidP="004250BF">
      <w:pPr>
        <w:jc w:val="both"/>
      </w:pPr>
      <w:bookmarkStart w:id="9" w:name="_Hlk140314985"/>
    </w:p>
    <w:p w14:paraId="3DB271CD" w14:textId="77777777" w:rsidR="00AE34A8" w:rsidRPr="004250BF" w:rsidRDefault="00AE34A8" w:rsidP="004250BF">
      <w:pPr>
        <w:jc w:val="both"/>
      </w:pPr>
      <w:r w:rsidRPr="004250BF">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9"/>
    <w:p w14:paraId="01C48936" w14:textId="77777777" w:rsidR="00AE34A8" w:rsidRPr="004250BF" w:rsidRDefault="00AE34A8" w:rsidP="004250BF">
      <w:pPr>
        <w:jc w:val="both"/>
      </w:pPr>
    </w:p>
    <w:p w14:paraId="6BD097E2" w14:textId="77777777" w:rsidR="00AE34A8" w:rsidRPr="004250BF" w:rsidRDefault="00AE34A8" w:rsidP="004250BF">
      <w:pPr>
        <w:ind w:left="567"/>
        <w:jc w:val="both"/>
        <w:rPr>
          <w:i/>
          <w:iCs/>
        </w:rPr>
      </w:pPr>
      <w:r w:rsidRPr="004250BF">
        <w:rPr>
          <w:i/>
          <w:iCs/>
        </w:rPr>
        <w:t xml:space="preserve">"(...) el seguro es un contrato por virtud del cual una persona -el asegurador- se obliga a cambio de una prestación pecuniaria cierta que se denomina 'prima', </w:t>
      </w:r>
      <w:r w:rsidRPr="004250BF">
        <w:rPr>
          <w:b/>
          <w:bCs/>
          <w:i/>
          <w:iCs/>
        </w:rPr>
        <w:t xml:space="preserve">dentro de los límites pactados y ante la ocurrencia de un acontecimiento incierto </w:t>
      </w:r>
      <w:r w:rsidRPr="004250BF">
        <w:rPr>
          <w:b/>
          <w:bCs/>
          <w:i/>
          <w:iCs/>
          <w:u w:val="single"/>
        </w:rPr>
        <w:t>cuyo riesgo ha sido objeto de cobertura</w:t>
      </w:r>
      <w:r w:rsidRPr="004250BF">
        <w:rPr>
          <w:i/>
          <w:iCs/>
        </w:rPr>
        <w:t>, a indemnizar al 'asegurado' los daños sufridos o, dado el caso, a satisfacer un capital o una renta cuya función, como se sabe, es la previsión, la capitalización y el ahorro (…)”</w:t>
      </w:r>
      <w:r w:rsidRPr="004250BF">
        <w:rPr>
          <w:rStyle w:val="Refdenotaalpie"/>
        </w:rPr>
        <w:footnoteReference w:id="3"/>
      </w:r>
    </w:p>
    <w:p w14:paraId="3C5FACF2" w14:textId="77777777" w:rsidR="00AE34A8" w:rsidRPr="004250BF" w:rsidRDefault="00AE34A8" w:rsidP="004250BF">
      <w:pPr>
        <w:ind w:left="720"/>
        <w:jc w:val="both"/>
        <w:rPr>
          <w:i/>
          <w:iCs/>
        </w:rPr>
      </w:pPr>
    </w:p>
    <w:p w14:paraId="3D7A836D" w14:textId="77777777" w:rsidR="00AE34A8" w:rsidRPr="004250BF" w:rsidRDefault="00AE34A8" w:rsidP="004250BF">
      <w:pPr>
        <w:jc w:val="both"/>
      </w:pPr>
      <w:r w:rsidRPr="004250BF">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2010B954" w14:textId="77777777" w:rsidR="00AE34A8" w:rsidRPr="004250BF" w:rsidRDefault="00AE34A8" w:rsidP="004250BF">
      <w:pPr>
        <w:ind w:left="708"/>
        <w:jc w:val="both"/>
        <w:rPr>
          <w:i/>
          <w:iCs/>
        </w:rPr>
      </w:pPr>
    </w:p>
    <w:p w14:paraId="3CA27EFE" w14:textId="77777777" w:rsidR="00AE34A8" w:rsidRPr="004250BF" w:rsidRDefault="00AE34A8" w:rsidP="004250BF">
      <w:pPr>
        <w:ind w:left="567"/>
        <w:jc w:val="both"/>
        <w:rPr>
          <w:i/>
          <w:iCs/>
        </w:rPr>
      </w:pPr>
      <w:r w:rsidRPr="004250BF">
        <w:rPr>
          <w:i/>
          <w:iCs/>
        </w:rPr>
        <w:t xml:space="preserve">“3.2.2.7. Pago de la prima. El pago de la prima, que corresponde a la administradora, </w:t>
      </w:r>
      <w:r w:rsidRPr="004250BF">
        <w:rPr>
          <w:b/>
          <w:bCs/>
          <w:i/>
          <w:iCs/>
          <w:u w:val="single"/>
        </w:rPr>
        <w:t>se debe hacer en la forma que acuerden las partes</w:t>
      </w:r>
      <w:r w:rsidRPr="004250BF">
        <w:rPr>
          <w:i/>
          <w:iCs/>
        </w:rPr>
        <w:t>”</w:t>
      </w:r>
    </w:p>
    <w:p w14:paraId="40EEA7F2" w14:textId="77777777" w:rsidR="00AE34A8" w:rsidRPr="004250BF" w:rsidRDefault="00AE34A8" w:rsidP="004250BF">
      <w:pPr>
        <w:jc w:val="both"/>
      </w:pPr>
    </w:p>
    <w:p w14:paraId="1EADC84E" w14:textId="77777777" w:rsidR="00AE34A8" w:rsidRPr="004250BF" w:rsidRDefault="00AE34A8" w:rsidP="004250BF">
      <w:pPr>
        <w:jc w:val="both"/>
      </w:pPr>
      <w:r w:rsidRPr="004250BF">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0BEA2691" w14:textId="77777777" w:rsidR="00AE34A8" w:rsidRPr="004250BF" w:rsidRDefault="00AE34A8" w:rsidP="004250BF">
      <w:pPr>
        <w:ind w:left="708"/>
        <w:jc w:val="both"/>
        <w:rPr>
          <w:i/>
          <w:iCs/>
        </w:rPr>
      </w:pPr>
    </w:p>
    <w:p w14:paraId="30D62E11" w14:textId="77777777" w:rsidR="00AE34A8" w:rsidRPr="004250BF" w:rsidRDefault="00AE34A8" w:rsidP="004250BF">
      <w:pPr>
        <w:ind w:left="708"/>
        <w:jc w:val="both"/>
        <w:rPr>
          <w:i/>
          <w:iCs/>
        </w:rPr>
      </w:pPr>
      <w:r w:rsidRPr="004250BF">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23B20E28" w14:textId="77777777" w:rsidR="00AE34A8" w:rsidRPr="004250BF" w:rsidRDefault="00AE34A8" w:rsidP="004250BF">
      <w:pPr>
        <w:ind w:left="708"/>
        <w:jc w:val="both"/>
        <w:rPr>
          <w:i/>
          <w:iCs/>
        </w:rPr>
      </w:pPr>
    </w:p>
    <w:p w14:paraId="00D5CF0E" w14:textId="77777777" w:rsidR="00AE34A8" w:rsidRPr="004250BF" w:rsidRDefault="00AE34A8" w:rsidP="004250BF">
      <w:pPr>
        <w:ind w:left="708"/>
        <w:jc w:val="both"/>
        <w:rPr>
          <w:i/>
          <w:iCs/>
        </w:rPr>
      </w:pPr>
      <w:r w:rsidRPr="004250BF">
        <w:rPr>
          <w:i/>
          <w:iCs/>
        </w:rPr>
        <w:t xml:space="preserve">La mora en el pago de la prima dentro de las oportunidades indicadas producirá la terminación automática de la presente póliza. </w:t>
      </w:r>
    </w:p>
    <w:p w14:paraId="2574FA3E" w14:textId="77777777" w:rsidR="00AE34A8" w:rsidRPr="004250BF" w:rsidRDefault="00AE34A8" w:rsidP="004250BF">
      <w:pPr>
        <w:ind w:left="708"/>
        <w:jc w:val="both"/>
        <w:rPr>
          <w:i/>
          <w:iCs/>
        </w:rPr>
      </w:pPr>
    </w:p>
    <w:p w14:paraId="13B0F22C" w14:textId="77777777" w:rsidR="00AE34A8" w:rsidRPr="004250BF" w:rsidRDefault="00AE34A8" w:rsidP="004250BF">
      <w:pPr>
        <w:ind w:left="708"/>
        <w:jc w:val="both"/>
        <w:rPr>
          <w:i/>
          <w:iCs/>
        </w:rPr>
      </w:pPr>
      <w:r w:rsidRPr="004250BF">
        <w:rPr>
          <w:i/>
          <w:iCs/>
        </w:rPr>
        <w:t xml:space="preserve">Durante el plazo de gracia se considerará el seguro en vigor </w:t>
      </w:r>
      <w:proofErr w:type="gramStart"/>
      <w:r w:rsidRPr="004250BF">
        <w:rPr>
          <w:i/>
          <w:iCs/>
        </w:rPr>
        <w:t>y</w:t>
      </w:r>
      <w:proofErr w:type="gramEnd"/>
      <w:r w:rsidRPr="004250BF">
        <w:rPr>
          <w:i/>
          <w:iCs/>
        </w:rPr>
        <w:t xml:space="preserve"> por consiguiente, si ocurre algún siniestro la compañía pagará la indemnización correspondiente, previa deducción de las primas causadas y pendientes de pago.”</w:t>
      </w:r>
    </w:p>
    <w:p w14:paraId="06473234" w14:textId="77777777" w:rsidR="00AE34A8" w:rsidRPr="004250BF" w:rsidRDefault="00AE34A8" w:rsidP="004250BF">
      <w:pPr>
        <w:jc w:val="both"/>
        <w:rPr>
          <w:i/>
          <w:iCs/>
        </w:rPr>
      </w:pPr>
    </w:p>
    <w:p w14:paraId="745DB729" w14:textId="77777777" w:rsidR="00AE34A8" w:rsidRPr="004250BF" w:rsidRDefault="00AE34A8" w:rsidP="004250BF">
      <w:pPr>
        <w:jc w:val="both"/>
      </w:pPr>
      <w:r w:rsidRPr="004250BF">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4250BF">
        <w:t>ii</w:t>
      </w:r>
      <w:proofErr w:type="spellEnd"/>
      <w:r w:rsidRPr="004250BF">
        <w:t xml:space="preserve">) El pago de la prima goza de autonomía de las partes y el hecho de que se haya pactado de cierta forma es válido. </w:t>
      </w:r>
    </w:p>
    <w:p w14:paraId="4A48A647" w14:textId="77777777" w:rsidR="00AE34A8" w:rsidRPr="004250BF" w:rsidRDefault="00AE34A8" w:rsidP="004250BF">
      <w:pPr>
        <w:ind w:left="708"/>
        <w:jc w:val="both"/>
        <w:rPr>
          <w:i/>
          <w:iCs/>
        </w:rPr>
      </w:pPr>
    </w:p>
    <w:p w14:paraId="601FD61F" w14:textId="77777777" w:rsidR="00AE34A8" w:rsidRPr="004250BF" w:rsidRDefault="00AE34A8" w:rsidP="004250BF">
      <w:pPr>
        <w:jc w:val="both"/>
      </w:pPr>
      <w:r w:rsidRPr="004250BF">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4066456B" w14:textId="77777777" w:rsidR="00AE34A8" w:rsidRPr="004250BF" w:rsidRDefault="00AE34A8" w:rsidP="004250BF">
      <w:pPr>
        <w:jc w:val="both"/>
      </w:pPr>
    </w:p>
    <w:p w14:paraId="2E81F1C3" w14:textId="77777777" w:rsidR="00AE34A8" w:rsidRPr="004250BF" w:rsidRDefault="00AE34A8" w:rsidP="004250BF">
      <w:pPr>
        <w:ind w:left="708"/>
        <w:jc w:val="both"/>
        <w:rPr>
          <w:b/>
          <w:bCs/>
          <w:i/>
          <w:iCs/>
        </w:rPr>
      </w:pPr>
      <w:r w:rsidRPr="004250BF">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4A24A227" w14:textId="77777777" w:rsidR="00AE34A8" w:rsidRPr="004250BF" w:rsidRDefault="00AE34A8" w:rsidP="004250BF">
      <w:pPr>
        <w:ind w:left="708"/>
        <w:jc w:val="both"/>
        <w:rPr>
          <w:b/>
          <w:bCs/>
          <w:i/>
          <w:iCs/>
        </w:rPr>
      </w:pPr>
    </w:p>
    <w:p w14:paraId="7A6D839D" w14:textId="77777777" w:rsidR="00AE34A8" w:rsidRPr="004250BF" w:rsidRDefault="00AE34A8" w:rsidP="004250BF">
      <w:pPr>
        <w:jc w:val="both"/>
      </w:pPr>
      <w:r w:rsidRPr="004250BF">
        <w:t xml:space="preserve">Para lo cual, la Superintendencia Financia de Colombia respondió lo siguiente: </w:t>
      </w:r>
    </w:p>
    <w:p w14:paraId="565F08E2" w14:textId="77777777" w:rsidR="00AE34A8" w:rsidRPr="004250BF" w:rsidRDefault="00AE34A8" w:rsidP="004250BF">
      <w:pPr>
        <w:jc w:val="both"/>
      </w:pPr>
    </w:p>
    <w:p w14:paraId="16E4A0D8" w14:textId="77777777" w:rsidR="00AE34A8" w:rsidRPr="004250BF" w:rsidRDefault="00AE34A8" w:rsidP="004250BF">
      <w:pPr>
        <w:ind w:left="708"/>
        <w:jc w:val="both"/>
      </w:pPr>
      <w:r w:rsidRPr="004250BF">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4250BF">
        <w:t>.”</w:t>
      </w:r>
    </w:p>
    <w:p w14:paraId="5BFB30AB" w14:textId="77777777" w:rsidR="00AE34A8" w:rsidRPr="004250BF" w:rsidRDefault="00AE34A8" w:rsidP="004250BF">
      <w:pPr>
        <w:ind w:left="708"/>
        <w:jc w:val="both"/>
      </w:pPr>
    </w:p>
    <w:p w14:paraId="4E8704C9" w14:textId="77777777" w:rsidR="00AE34A8" w:rsidRPr="004250BF" w:rsidRDefault="00AE34A8" w:rsidP="004250BF">
      <w:pPr>
        <w:jc w:val="both"/>
      </w:pPr>
      <w:r w:rsidRPr="004250BF">
        <w:t>Concluyendo así, que en virtud de una la declaratoria de nulidad de la afiliación o ineficacia del trasladar, solo sería posible trasladar los siguientes conceptos:</w:t>
      </w:r>
    </w:p>
    <w:p w14:paraId="2CCF65BE" w14:textId="77777777" w:rsidR="00AE34A8" w:rsidRPr="004250BF" w:rsidRDefault="00AE34A8" w:rsidP="004250BF">
      <w:pPr>
        <w:jc w:val="both"/>
      </w:pPr>
    </w:p>
    <w:p w14:paraId="2B7EF1E2" w14:textId="7977D9D5" w:rsidR="00AE34A8" w:rsidRPr="004250BF" w:rsidRDefault="00AE34A8" w:rsidP="004250BF">
      <w:pPr>
        <w:jc w:val="center"/>
      </w:pPr>
      <w:r w:rsidRPr="004250BF">
        <w:rPr>
          <w:noProof/>
        </w:rPr>
        <w:drawing>
          <wp:inline distT="0" distB="0" distL="0" distR="0" wp14:anchorId="5E71769A" wp14:editId="189A7B46">
            <wp:extent cx="4333875" cy="8096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14:paraId="401225FF" w14:textId="77777777" w:rsidR="00AE34A8" w:rsidRPr="004250BF" w:rsidRDefault="00AE34A8" w:rsidP="004250BF">
      <w:pPr>
        <w:jc w:val="both"/>
      </w:pPr>
    </w:p>
    <w:p w14:paraId="134878A3" w14:textId="77777777" w:rsidR="00AE34A8" w:rsidRPr="004250BF" w:rsidRDefault="00AE34A8" w:rsidP="004250BF">
      <w:pPr>
        <w:jc w:val="both"/>
      </w:pPr>
      <w:r w:rsidRPr="004250BF">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5E48C640" w14:textId="77777777" w:rsidR="00AE34A8" w:rsidRPr="004250BF" w:rsidRDefault="00AE34A8" w:rsidP="004250BF">
      <w:pPr>
        <w:jc w:val="both"/>
      </w:pPr>
    </w:p>
    <w:p w14:paraId="28EA7891" w14:textId="77777777" w:rsidR="00AE34A8" w:rsidRPr="004250BF" w:rsidRDefault="00AE34A8" w:rsidP="004250BF">
      <w:pPr>
        <w:jc w:val="both"/>
      </w:pPr>
      <w:r w:rsidRPr="004250BF">
        <w:t xml:space="preserve">Finalmente, se precisa que del Decreto 2555 del 2010 </w:t>
      </w:r>
      <w:r w:rsidRPr="004250BF">
        <w:rPr>
          <w:i/>
          <w:iCs/>
        </w:rPr>
        <w:t xml:space="preserve">por el cual se recogen y reexpiden las normas en materia del sector financiero, asegurador y del mercado de valores y se dictan otras disposiciones </w:t>
      </w:r>
      <w:r w:rsidRPr="004250BF">
        <w:t xml:space="preserve">en su capítulo 6 denominado </w:t>
      </w:r>
      <w:r w:rsidRPr="004250BF">
        <w:rPr>
          <w:i/>
          <w:iCs/>
        </w:rPr>
        <w:t xml:space="preserve">seguros previsionales de invalidez y sobrevivencia </w:t>
      </w:r>
      <w:r w:rsidRPr="004250BF">
        <w:t xml:space="preserve">se infiere que al seguro previsional se aplican las normas contempladas en el Código de Comercio de cara a la prima devengada y tan sentido, es aplicable a dicho seguro el artículo 1070 del Co. Co. </w:t>
      </w:r>
    </w:p>
    <w:p w14:paraId="46201B0E" w14:textId="77777777" w:rsidR="00AE34A8" w:rsidRPr="004250BF" w:rsidRDefault="00AE34A8" w:rsidP="004250BF">
      <w:pPr>
        <w:jc w:val="both"/>
      </w:pPr>
    </w:p>
    <w:p w14:paraId="58BAD3C2" w14:textId="77777777" w:rsidR="00AE34A8" w:rsidRPr="004250BF" w:rsidRDefault="00AE34A8" w:rsidP="004250BF">
      <w:pPr>
        <w:jc w:val="both"/>
      </w:pPr>
      <w:r w:rsidRPr="004250BF">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125A93FE" w14:textId="77777777" w:rsidR="00AE34A8" w:rsidRPr="004250BF" w:rsidRDefault="00AE34A8" w:rsidP="004250BF">
      <w:pPr>
        <w:jc w:val="both"/>
      </w:pPr>
    </w:p>
    <w:p w14:paraId="7C9DBD7C" w14:textId="612C2DC3" w:rsidR="00AE34A8" w:rsidRPr="004250BF" w:rsidRDefault="00AE34A8" w:rsidP="004250BF">
      <w:pPr>
        <w:jc w:val="both"/>
      </w:pPr>
      <w:r w:rsidRPr="004250BF">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7BF09547" w14:textId="77777777" w:rsidR="00952199" w:rsidRPr="004250BF" w:rsidRDefault="00952199" w:rsidP="004250BF">
      <w:pPr>
        <w:jc w:val="both"/>
        <w:rPr>
          <w:b/>
          <w:bCs/>
          <w:u w:val="single"/>
        </w:rPr>
      </w:pPr>
    </w:p>
    <w:p w14:paraId="5D43F5BC" w14:textId="53E2E9ED" w:rsidR="00952199" w:rsidRPr="004250BF" w:rsidRDefault="00952199" w:rsidP="004250BF">
      <w:pPr>
        <w:pStyle w:val="Prrafodelista"/>
        <w:numPr>
          <w:ilvl w:val="0"/>
          <w:numId w:val="8"/>
        </w:numPr>
        <w:ind w:left="426"/>
        <w:jc w:val="both"/>
        <w:rPr>
          <w:b/>
          <w:bCs/>
          <w:u w:val="single"/>
        </w:rPr>
      </w:pPr>
      <w:r w:rsidRPr="004250BF">
        <w:rPr>
          <w:b/>
          <w:bCs/>
          <w:u w:val="single"/>
        </w:rPr>
        <w:t xml:space="preserve">INEXISTENCIA DE OBLIGACIÓN A CARGO DE ALLIANZ SEGUROS DE VIDA S.A. POR </w:t>
      </w:r>
      <w:r w:rsidRPr="004250BF">
        <w:rPr>
          <w:b/>
          <w:bCs/>
          <w:u w:val="single"/>
        </w:rPr>
        <w:lastRenderedPageBreak/>
        <w:t>CUANTO LA PRIMA DEBE PAGARSE CON LOS RECURSO PROPIOS DE LA AFP CUANDO SE DECLARA LA INEFICACIA DE TRASLADO</w:t>
      </w:r>
    </w:p>
    <w:p w14:paraId="1FCE1367" w14:textId="77777777" w:rsidR="00750155" w:rsidRPr="004250BF" w:rsidRDefault="00750155" w:rsidP="004250BF">
      <w:pPr>
        <w:jc w:val="both"/>
      </w:pPr>
    </w:p>
    <w:p w14:paraId="13370A36" w14:textId="0F7893E3" w:rsidR="00952199" w:rsidRPr="004250BF" w:rsidRDefault="00952199" w:rsidP="004250BF">
      <w:pPr>
        <w:jc w:val="both"/>
      </w:pPr>
      <w:r w:rsidRPr="004250BF">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4250BF" w:rsidRDefault="00952199" w:rsidP="004250BF">
      <w:pPr>
        <w:pStyle w:val="Default"/>
        <w:ind w:right="49"/>
        <w:jc w:val="both"/>
        <w:rPr>
          <w:rFonts w:ascii="Arial" w:hAnsi="Arial" w:cs="Arial"/>
          <w:color w:val="auto"/>
          <w:kern w:val="2"/>
          <w:sz w:val="22"/>
          <w:szCs w:val="22"/>
        </w:rPr>
      </w:pPr>
    </w:p>
    <w:p w14:paraId="418F7616" w14:textId="77777777" w:rsidR="00952199" w:rsidRPr="004250BF" w:rsidRDefault="00952199" w:rsidP="004250BF">
      <w:pPr>
        <w:pStyle w:val="Default"/>
        <w:ind w:right="49"/>
        <w:jc w:val="both"/>
        <w:rPr>
          <w:rFonts w:ascii="Arial" w:hAnsi="Arial" w:cs="Arial"/>
          <w:sz w:val="22"/>
          <w:szCs w:val="22"/>
          <w:lang w:val="es-ES"/>
        </w:rPr>
      </w:pPr>
      <w:r w:rsidRPr="004250BF">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4250BF">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4250BF" w:rsidRDefault="00952199" w:rsidP="004250BF">
      <w:pPr>
        <w:pStyle w:val="Default"/>
        <w:ind w:right="616"/>
        <w:jc w:val="both"/>
        <w:rPr>
          <w:rFonts w:ascii="Arial" w:hAnsi="Arial" w:cs="Arial"/>
          <w:color w:val="auto"/>
          <w:kern w:val="2"/>
          <w:sz w:val="22"/>
          <w:szCs w:val="22"/>
        </w:rPr>
      </w:pPr>
    </w:p>
    <w:p w14:paraId="40E58F99" w14:textId="77777777" w:rsidR="00952199" w:rsidRPr="004250BF" w:rsidRDefault="00952199" w:rsidP="004250BF">
      <w:pPr>
        <w:jc w:val="both"/>
      </w:pPr>
      <w:r w:rsidRPr="004250BF">
        <w:t>Al respecto, la CSJ en sentencia SL2877-2020 señaló que:</w:t>
      </w:r>
    </w:p>
    <w:p w14:paraId="77843545" w14:textId="77777777" w:rsidR="00952199" w:rsidRPr="004250BF" w:rsidRDefault="00952199" w:rsidP="004250BF">
      <w:pPr>
        <w:ind w:left="567" w:right="616"/>
        <w:jc w:val="both"/>
        <w:rPr>
          <w:i/>
          <w:iCs/>
        </w:rPr>
      </w:pPr>
    </w:p>
    <w:p w14:paraId="41C2B567" w14:textId="77777777" w:rsidR="00952199" w:rsidRPr="004250BF" w:rsidRDefault="00952199" w:rsidP="004250BF">
      <w:pPr>
        <w:ind w:left="426" w:right="616"/>
        <w:jc w:val="both"/>
        <w:rPr>
          <w:i/>
          <w:iCs/>
        </w:rPr>
      </w:pPr>
      <w:r w:rsidRPr="004250BF">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4250BF">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4250BF">
        <w:rPr>
          <w:i/>
          <w:iCs/>
        </w:rPr>
        <w:t>pues, desde el nacimiento del acto ineficaz, estos recursos han debido ingresar al RPM administrado por Colpensiones (…)” (Negrilla y subrayado por fuera del texto original).</w:t>
      </w:r>
    </w:p>
    <w:p w14:paraId="25FC9EDD" w14:textId="77777777" w:rsidR="00952199" w:rsidRPr="004250BF" w:rsidRDefault="00952199" w:rsidP="004250BF">
      <w:pPr>
        <w:pStyle w:val="Default"/>
        <w:jc w:val="both"/>
        <w:rPr>
          <w:rFonts w:ascii="Arial" w:hAnsi="Arial" w:cs="Arial"/>
          <w:color w:val="auto"/>
          <w:kern w:val="2"/>
          <w:sz w:val="22"/>
          <w:szCs w:val="22"/>
        </w:rPr>
      </w:pPr>
    </w:p>
    <w:p w14:paraId="65B5FB92" w14:textId="77777777" w:rsidR="00952199" w:rsidRPr="004250BF" w:rsidRDefault="00952199" w:rsidP="004250BF">
      <w:pPr>
        <w:pStyle w:val="Default"/>
        <w:jc w:val="both"/>
        <w:rPr>
          <w:rFonts w:ascii="Arial" w:hAnsi="Arial" w:cs="Arial"/>
          <w:color w:val="auto"/>
          <w:kern w:val="2"/>
          <w:sz w:val="22"/>
          <w:szCs w:val="22"/>
        </w:rPr>
      </w:pPr>
      <w:r w:rsidRPr="004250BF">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4250BF" w:rsidRDefault="00952199" w:rsidP="004250BF">
      <w:pPr>
        <w:pStyle w:val="Default"/>
        <w:jc w:val="both"/>
        <w:rPr>
          <w:rFonts w:ascii="Arial" w:hAnsi="Arial" w:cs="Arial"/>
          <w:color w:val="auto"/>
          <w:kern w:val="2"/>
          <w:sz w:val="22"/>
          <w:szCs w:val="22"/>
        </w:rPr>
      </w:pPr>
    </w:p>
    <w:p w14:paraId="1AAA4220" w14:textId="595E62DD" w:rsidR="00952199" w:rsidRPr="004250BF" w:rsidRDefault="00952199" w:rsidP="004250BF">
      <w:pPr>
        <w:pStyle w:val="Default"/>
        <w:ind w:left="426" w:right="474"/>
        <w:jc w:val="both"/>
        <w:rPr>
          <w:rFonts w:ascii="Arial" w:hAnsi="Arial" w:cs="Arial"/>
          <w:i/>
          <w:iCs/>
          <w:color w:val="auto"/>
          <w:kern w:val="2"/>
          <w:sz w:val="22"/>
          <w:szCs w:val="22"/>
        </w:rPr>
      </w:pPr>
      <w:r w:rsidRPr="004250BF">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4D3B2D" w:rsidRPr="004250BF">
        <w:rPr>
          <w:rFonts w:ascii="Arial" w:hAnsi="Arial" w:cs="Arial"/>
          <w:i/>
          <w:iCs/>
          <w:color w:val="auto"/>
          <w:kern w:val="2"/>
          <w:sz w:val="22"/>
          <w:szCs w:val="22"/>
        </w:rPr>
        <w:t>el demandante</w:t>
      </w:r>
      <w:r w:rsidRPr="004250BF">
        <w:rPr>
          <w:rFonts w:ascii="Arial" w:hAnsi="Arial" w:cs="Arial"/>
          <w:i/>
          <w:iCs/>
          <w:color w:val="auto"/>
          <w:kern w:val="2"/>
          <w:sz w:val="22"/>
          <w:szCs w:val="22"/>
        </w:rPr>
        <w:t xml:space="preserve"> siempre estuvo </w:t>
      </w:r>
      <w:r w:rsidR="00DF0826" w:rsidRPr="004250BF">
        <w:rPr>
          <w:rFonts w:ascii="Arial" w:hAnsi="Arial" w:cs="Arial"/>
          <w:i/>
          <w:iCs/>
          <w:color w:val="auto"/>
          <w:kern w:val="2"/>
          <w:sz w:val="22"/>
          <w:szCs w:val="22"/>
        </w:rPr>
        <w:t>afiliado</w:t>
      </w:r>
      <w:r w:rsidRPr="004250BF">
        <w:rPr>
          <w:rFonts w:ascii="Arial" w:hAnsi="Arial" w:cs="Arial"/>
          <w:i/>
          <w:iCs/>
          <w:color w:val="auto"/>
          <w:kern w:val="2"/>
          <w:sz w:val="22"/>
          <w:szCs w:val="22"/>
        </w:rPr>
        <w:t xml:space="preserve"> a aquel sistema. Asimismo, </w:t>
      </w:r>
      <w:r w:rsidRPr="004250BF">
        <w:rPr>
          <w:rFonts w:ascii="Arial" w:hAnsi="Arial" w:cs="Arial"/>
          <w:b/>
          <w:bCs/>
          <w:i/>
          <w:iCs/>
          <w:color w:val="auto"/>
          <w:kern w:val="2"/>
          <w:sz w:val="22"/>
          <w:szCs w:val="22"/>
          <w:u w:val="single"/>
        </w:rPr>
        <w:t>se condenará a Porvenir S.A. a trasladar a Colpensiones los saldos obrantes en la cuenta individual d</w:t>
      </w:r>
      <w:r w:rsidR="004D3B2D" w:rsidRPr="004250BF">
        <w:rPr>
          <w:rFonts w:ascii="Arial" w:hAnsi="Arial" w:cs="Arial"/>
          <w:b/>
          <w:bCs/>
          <w:i/>
          <w:iCs/>
          <w:color w:val="auto"/>
          <w:kern w:val="2"/>
          <w:sz w:val="22"/>
          <w:szCs w:val="22"/>
          <w:u w:val="single"/>
        </w:rPr>
        <w:t>el actor</w:t>
      </w:r>
      <w:r w:rsidRPr="004250BF">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4250BF">
        <w:rPr>
          <w:rFonts w:ascii="Arial" w:hAnsi="Arial" w:cs="Arial"/>
          <w:i/>
          <w:iCs/>
          <w:color w:val="auto"/>
          <w:kern w:val="2"/>
          <w:sz w:val="22"/>
          <w:szCs w:val="22"/>
        </w:rPr>
        <w:t xml:space="preserve">, debidamente indexados y con cargo a sus propios recursos, por todo el tiempo en que la accionante estuvo </w:t>
      </w:r>
      <w:r w:rsidR="00DF0826" w:rsidRPr="004250BF">
        <w:rPr>
          <w:rFonts w:ascii="Arial" w:hAnsi="Arial" w:cs="Arial"/>
          <w:i/>
          <w:iCs/>
          <w:color w:val="auto"/>
          <w:kern w:val="2"/>
          <w:sz w:val="22"/>
          <w:szCs w:val="22"/>
        </w:rPr>
        <w:t>afiliado</w:t>
      </w:r>
      <w:r w:rsidRPr="004250BF">
        <w:rPr>
          <w:rFonts w:ascii="Arial" w:hAnsi="Arial" w:cs="Arial"/>
          <w:i/>
          <w:iCs/>
          <w:color w:val="auto"/>
          <w:kern w:val="2"/>
          <w:sz w:val="22"/>
          <w:szCs w:val="22"/>
        </w:rPr>
        <w:t xml:space="preserve">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4250BF" w:rsidRDefault="00952199" w:rsidP="004250BF">
      <w:pPr>
        <w:pStyle w:val="Default"/>
        <w:jc w:val="both"/>
        <w:rPr>
          <w:rFonts w:ascii="Arial" w:hAnsi="Arial" w:cs="Arial"/>
          <w:color w:val="auto"/>
          <w:kern w:val="2"/>
          <w:sz w:val="22"/>
          <w:szCs w:val="22"/>
        </w:rPr>
      </w:pPr>
    </w:p>
    <w:p w14:paraId="6E2E5841" w14:textId="77777777" w:rsidR="00952199" w:rsidRPr="004250BF" w:rsidRDefault="00952199" w:rsidP="004250BF">
      <w:pPr>
        <w:pStyle w:val="Default"/>
        <w:jc w:val="both"/>
        <w:rPr>
          <w:rFonts w:ascii="Arial" w:hAnsi="Arial" w:cs="Arial"/>
          <w:color w:val="auto"/>
          <w:kern w:val="2"/>
          <w:sz w:val="22"/>
          <w:szCs w:val="22"/>
        </w:rPr>
      </w:pPr>
      <w:r w:rsidRPr="004250BF">
        <w:rPr>
          <w:rFonts w:ascii="Arial" w:hAnsi="Arial" w:cs="Arial"/>
          <w:color w:val="auto"/>
          <w:kern w:val="2"/>
          <w:sz w:val="22"/>
          <w:szCs w:val="22"/>
        </w:rPr>
        <w:t xml:space="preserve">Por último, en sentencia SL4297-2022, la Corte puntualizó que: </w:t>
      </w:r>
    </w:p>
    <w:p w14:paraId="02FCB273" w14:textId="77777777" w:rsidR="00952199" w:rsidRPr="004250BF" w:rsidRDefault="00952199" w:rsidP="004250BF">
      <w:pPr>
        <w:pStyle w:val="Default"/>
        <w:jc w:val="both"/>
        <w:rPr>
          <w:rFonts w:ascii="Arial" w:hAnsi="Arial" w:cs="Arial"/>
          <w:color w:val="auto"/>
          <w:kern w:val="2"/>
          <w:sz w:val="22"/>
          <w:szCs w:val="22"/>
        </w:rPr>
      </w:pPr>
    </w:p>
    <w:p w14:paraId="33568A91" w14:textId="56239E95" w:rsidR="00952199" w:rsidRPr="004250BF" w:rsidRDefault="00952199" w:rsidP="004250BF">
      <w:pPr>
        <w:pStyle w:val="Default"/>
        <w:ind w:left="426" w:right="474"/>
        <w:jc w:val="both"/>
        <w:rPr>
          <w:rFonts w:ascii="Arial" w:hAnsi="Arial" w:cs="Arial"/>
          <w:i/>
          <w:iCs/>
          <w:color w:val="auto"/>
          <w:kern w:val="2"/>
          <w:sz w:val="22"/>
          <w:szCs w:val="22"/>
        </w:rPr>
      </w:pPr>
      <w:r w:rsidRPr="004250BF">
        <w:rPr>
          <w:rFonts w:ascii="Arial" w:hAnsi="Arial" w:cs="Arial"/>
          <w:i/>
          <w:iCs/>
          <w:color w:val="auto"/>
          <w:kern w:val="2"/>
          <w:sz w:val="22"/>
          <w:szCs w:val="22"/>
        </w:rPr>
        <w:t xml:space="preserve">“ (…) En ese sentido, </w:t>
      </w:r>
      <w:r w:rsidRPr="004250BF">
        <w:rPr>
          <w:rFonts w:ascii="Arial" w:hAnsi="Arial" w:cs="Arial"/>
          <w:b/>
          <w:bCs/>
          <w:i/>
          <w:iCs/>
          <w:color w:val="auto"/>
          <w:kern w:val="2"/>
          <w:sz w:val="22"/>
          <w:szCs w:val="22"/>
          <w:u w:val="single"/>
        </w:rPr>
        <w:t xml:space="preserve">la precitada administradora, como actual y última administradora pensional a la cual se encuentra vinculado </w:t>
      </w:r>
      <w:r w:rsidR="004D3B2D" w:rsidRPr="004250BF">
        <w:rPr>
          <w:rFonts w:ascii="Arial" w:hAnsi="Arial" w:cs="Arial"/>
          <w:b/>
          <w:bCs/>
          <w:i/>
          <w:iCs/>
          <w:color w:val="auto"/>
          <w:kern w:val="2"/>
          <w:sz w:val="22"/>
          <w:szCs w:val="22"/>
          <w:u w:val="single"/>
        </w:rPr>
        <w:t>el demandante</w:t>
      </w:r>
      <w:r w:rsidRPr="004250BF">
        <w:rPr>
          <w:rFonts w:ascii="Arial" w:hAnsi="Arial" w:cs="Arial"/>
          <w:b/>
          <w:bCs/>
          <w:i/>
          <w:iCs/>
          <w:color w:val="auto"/>
          <w:kern w:val="2"/>
          <w:sz w:val="22"/>
          <w:szCs w:val="22"/>
          <w:u w:val="single"/>
        </w:rPr>
        <w:t>, deberá trasladar a COLPENSIONES</w:t>
      </w:r>
      <w:r w:rsidRPr="004250BF">
        <w:rPr>
          <w:rFonts w:ascii="Arial" w:hAnsi="Arial" w:cs="Arial"/>
          <w:i/>
          <w:iCs/>
          <w:color w:val="auto"/>
          <w:kern w:val="2"/>
          <w:sz w:val="22"/>
          <w:szCs w:val="22"/>
        </w:rPr>
        <w:t xml:space="preserve">, los saldos obrantes a su favor en la cuenta de ahorro </w:t>
      </w:r>
      <w:r w:rsidRPr="004250BF">
        <w:rPr>
          <w:rFonts w:ascii="Arial" w:hAnsi="Arial" w:cs="Arial"/>
          <w:i/>
          <w:iCs/>
          <w:color w:val="auto"/>
          <w:kern w:val="2"/>
          <w:sz w:val="22"/>
          <w:szCs w:val="22"/>
        </w:rPr>
        <w:lastRenderedPageBreak/>
        <w:t xml:space="preserve">individual, junto con el bono pensional y los rendimientos, </w:t>
      </w:r>
      <w:r w:rsidRPr="004250BF">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4250BF">
        <w:rPr>
          <w:rFonts w:ascii="Arial" w:hAnsi="Arial" w:cs="Arial"/>
          <w:i/>
          <w:iCs/>
          <w:color w:val="auto"/>
          <w:kern w:val="2"/>
          <w:sz w:val="22"/>
          <w:szCs w:val="22"/>
        </w:rPr>
        <w:t xml:space="preserve">, así como, el porcentaje destinado al fondo de garantía de pensión mínima, debidamente indexados y </w:t>
      </w:r>
      <w:r w:rsidRPr="004250BF">
        <w:rPr>
          <w:rFonts w:ascii="Arial" w:hAnsi="Arial" w:cs="Arial"/>
          <w:b/>
          <w:bCs/>
          <w:i/>
          <w:iCs/>
          <w:color w:val="auto"/>
          <w:kern w:val="2"/>
          <w:sz w:val="22"/>
          <w:szCs w:val="22"/>
          <w:u w:val="single"/>
        </w:rPr>
        <w:t>con cargo a sus propios recursos</w:t>
      </w:r>
      <w:r w:rsidRPr="004250BF">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4250BF" w:rsidRDefault="00952199" w:rsidP="004250BF">
      <w:pPr>
        <w:pStyle w:val="Default"/>
        <w:ind w:right="474"/>
        <w:jc w:val="both"/>
        <w:rPr>
          <w:rFonts w:ascii="Arial" w:hAnsi="Arial" w:cs="Arial"/>
          <w:color w:val="auto"/>
          <w:kern w:val="2"/>
          <w:sz w:val="22"/>
          <w:szCs w:val="22"/>
        </w:rPr>
      </w:pPr>
    </w:p>
    <w:p w14:paraId="428DE258" w14:textId="0BF37D05" w:rsidR="00952199" w:rsidRPr="004250BF" w:rsidRDefault="00952199" w:rsidP="004250BF">
      <w:pPr>
        <w:pStyle w:val="Default"/>
        <w:ind w:right="49"/>
        <w:jc w:val="both"/>
        <w:rPr>
          <w:rFonts w:ascii="Arial" w:hAnsi="Arial" w:cs="Arial"/>
          <w:i/>
          <w:iCs/>
          <w:sz w:val="22"/>
          <w:szCs w:val="22"/>
          <w:lang w:val="es-ES"/>
        </w:rPr>
      </w:pPr>
      <w:r w:rsidRPr="004250BF">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w:t>
      </w:r>
      <w:r w:rsidR="00DF0826" w:rsidRPr="004250BF">
        <w:rPr>
          <w:rFonts w:ascii="Arial" w:hAnsi="Arial" w:cs="Arial"/>
          <w:sz w:val="22"/>
          <w:szCs w:val="22"/>
          <w:lang w:val="es-ES"/>
        </w:rPr>
        <w:t>afiliado</w:t>
      </w:r>
      <w:r w:rsidRPr="004250BF">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w:t>
      </w:r>
      <w:r w:rsidR="00AE477A" w:rsidRPr="004250BF">
        <w:rPr>
          <w:rFonts w:ascii="Arial" w:hAnsi="Arial" w:cs="Arial"/>
          <w:sz w:val="22"/>
          <w:szCs w:val="22"/>
          <w:lang w:val="es-ES"/>
        </w:rPr>
        <w:t>62</w:t>
      </w:r>
      <w:r w:rsidRPr="004250BF">
        <w:rPr>
          <w:rFonts w:ascii="Arial" w:hAnsi="Arial" w:cs="Arial"/>
          <w:sz w:val="22"/>
          <w:szCs w:val="22"/>
          <w:lang w:val="es-ES"/>
        </w:rPr>
        <w:t xml:space="preserve"> de la Ley 1328 de 2009, y que permite el literal q) del artículo 13 de la Ley 100 de 1993, adicionado por el artículo 2 de la Ley 797 de 2003, al disponer: </w:t>
      </w:r>
      <w:r w:rsidRPr="004250BF">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4250BF" w:rsidRDefault="00952199" w:rsidP="004250BF">
      <w:pPr>
        <w:pStyle w:val="Default"/>
        <w:ind w:right="49"/>
        <w:jc w:val="both"/>
        <w:rPr>
          <w:rFonts w:ascii="Arial" w:hAnsi="Arial" w:cs="Arial"/>
          <w:color w:val="auto"/>
          <w:kern w:val="2"/>
          <w:sz w:val="22"/>
          <w:szCs w:val="22"/>
        </w:rPr>
      </w:pPr>
    </w:p>
    <w:p w14:paraId="6D9CABDF" w14:textId="77777777" w:rsidR="00952199" w:rsidRPr="004250BF" w:rsidRDefault="00952199" w:rsidP="004250BF">
      <w:pPr>
        <w:pStyle w:val="Default"/>
        <w:ind w:right="49"/>
        <w:jc w:val="both"/>
        <w:rPr>
          <w:rFonts w:ascii="Arial" w:hAnsi="Arial" w:cs="Arial"/>
          <w:color w:val="auto"/>
          <w:kern w:val="2"/>
          <w:sz w:val="22"/>
          <w:szCs w:val="22"/>
          <w:lang w:val="es-ES"/>
        </w:rPr>
      </w:pPr>
      <w:r w:rsidRPr="004250BF">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4250BF" w:rsidRDefault="00952199" w:rsidP="004250BF">
      <w:pPr>
        <w:pStyle w:val="Default"/>
        <w:ind w:right="49"/>
        <w:jc w:val="both"/>
        <w:rPr>
          <w:rFonts w:ascii="Arial" w:hAnsi="Arial" w:cs="Arial"/>
          <w:color w:val="auto"/>
          <w:kern w:val="2"/>
          <w:sz w:val="22"/>
          <w:szCs w:val="22"/>
        </w:rPr>
      </w:pPr>
    </w:p>
    <w:p w14:paraId="2D90F7AD" w14:textId="77777777" w:rsidR="00952199" w:rsidRPr="004250BF" w:rsidRDefault="00952199" w:rsidP="004250BF">
      <w:pPr>
        <w:pStyle w:val="Default"/>
        <w:ind w:right="49"/>
        <w:jc w:val="both"/>
        <w:rPr>
          <w:rFonts w:ascii="Arial" w:hAnsi="Arial" w:cs="Arial"/>
          <w:color w:val="auto"/>
          <w:kern w:val="2"/>
          <w:sz w:val="22"/>
          <w:szCs w:val="22"/>
        </w:rPr>
      </w:pPr>
      <w:r w:rsidRPr="004250BF">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4250BF" w:rsidRDefault="00952199" w:rsidP="004250BF">
      <w:pPr>
        <w:pStyle w:val="Default"/>
        <w:ind w:right="49"/>
        <w:jc w:val="both"/>
        <w:rPr>
          <w:rFonts w:ascii="Arial" w:hAnsi="Arial" w:cs="Arial"/>
          <w:color w:val="auto"/>
          <w:kern w:val="2"/>
          <w:sz w:val="22"/>
          <w:szCs w:val="22"/>
        </w:rPr>
      </w:pPr>
    </w:p>
    <w:p w14:paraId="5071E73D" w14:textId="77777777" w:rsidR="00952199" w:rsidRPr="004250BF" w:rsidRDefault="00952199" w:rsidP="004250BF">
      <w:pPr>
        <w:pStyle w:val="Default"/>
        <w:ind w:left="426" w:right="474"/>
        <w:jc w:val="both"/>
        <w:rPr>
          <w:rFonts w:ascii="Arial" w:hAnsi="Arial" w:cs="Arial"/>
          <w:color w:val="auto"/>
          <w:kern w:val="2"/>
          <w:sz w:val="22"/>
          <w:szCs w:val="22"/>
        </w:rPr>
      </w:pPr>
      <w:r w:rsidRPr="004250BF">
        <w:rPr>
          <w:rFonts w:ascii="Arial" w:hAnsi="Arial" w:cs="Arial"/>
          <w:color w:val="auto"/>
          <w:kern w:val="2"/>
          <w:sz w:val="22"/>
          <w:szCs w:val="22"/>
        </w:rPr>
        <w:t>“</w:t>
      </w:r>
      <w:r w:rsidRPr="004250BF">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4250BF">
        <w:rPr>
          <w:rFonts w:ascii="Arial" w:hAnsi="Arial" w:cs="Arial"/>
          <w:color w:val="auto"/>
          <w:kern w:val="2"/>
          <w:sz w:val="22"/>
          <w:szCs w:val="22"/>
        </w:rPr>
        <w:t>.”</w:t>
      </w:r>
    </w:p>
    <w:p w14:paraId="3CC0E3D4" w14:textId="77777777" w:rsidR="00952199" w:rsidRPr="004250BF" w:rsidRDefault="00952199" w:rsidP="004250BF">
      <w:pPr>
        <w:pStyle w:val="Default"/>
        <w:ind w:right="474"/>
        <w:jc w:val="both"/>
        <w:rPr>
          <w:rFonts w:ascii="Arial" w:hAnsi="Arial" w:cs="Arial"/>
          <w:color w:val="auto"/>
          <w:kern w:val="2"/>
          <w:sz w:val="22"/>
          <w:szCs w:val="22"/>
        </w:rPr>
      </w:pPr>
    </w:p>
    <w:p w14:paraId="4EF11F98" w14:textId="6E991FBC" w:rsidR="00952199" w:rsidRPr="004250BF" w:rsidRDefault="00952199" w:rsidP="004250BF">
      <w:pPr>
        <w:pStyle w:val="Default"/>
        <w:jc w:val="both"/>
        <w:rPr>
          <w:rFonts w:ascii="Arial" w:hAnsi="Arial" w:cs="Arial"/>
          <w:color w:val="auto"/>
          <w:kern w:val="2"/>
          <w:sz w:val="22"/>
          <w:szCs w:val="22"/>
          <w:lang w:val="es-ES"/>
        </w:rPr>
      </w:pPr>
      <w:r w:rsidRPr="004250BF">
        <w:rPr>
          <w:rFonts w:ascii="Arial" w:hAnsi="Arial" w:cs="Arial"/>
          <w:color w:val="auto"/>
          <w:kern w:val="2"/>
          <w:sz w:val="22"/>
          <w:szCs w:val="22"/>
          <w:lang w:val="es-ES"/>
        </w:rPr>
        <w:t xml:space="preserve">Por lo anterior, y de efectuarse el traslado deprecado por </w:t>
      </w:r>
      <w:r w:rsidR="004D3B2D" w:rsidRPr="004250BF">
        <w:rPr>
          <w:rFonts w:ascii="Arial" w:hAnsi="Arial" w:cs="Arial"/>
          <w:color w:val="auto"/>
          <w:kern w:val="2"/>
          <w:sz w:val="22"/>
          <w:szCs w:val="22"/>
          <w:lang w:val="es-ES"/>
        </w:rPr>
        <w:t>el actor</w:t>
      </w:r>
      <w:r w:rsidRPr="004250BF">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4250BF">
        <w:rPr>
          <w:rFonts w:ascii="Arial" w:hAnsi="Arial" w:cs="Arial"/>
          <w:color w:val="auto"/>
          <w:kern w:val="2"/>
          <w:sz w:val="22"/>
          <w:szCs w:val="22"/>
          <w:lang w:val="es-ES"/>
        </w:rPr>
        <w:t>ii</w:t>
      </w:r>
      <w:proofErr w:type="spellEnd"/>
      <w:r w:rsidRPr="004250BF">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4D3B2D" w:rsidRPr="004250BF">
        <w:rPr>
          <w:rFonts w:ascii="Arial" w:hAnsi="Arial" w:cs="Arial"/>
          <w:color w:val="auto"/>
          <w:kern w:val="2"/>
          <w:sz w:val="22"/>
          <w:szCs w:val="22"/>
          <w:lang w:val="es-ES"/>
        </w:rPr>
        <w:t>el afiliado</w:t>
      </w:r>
      <w:r w:rsidRPr="004250BF">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4250BF" w:rsidRDefault="00952199" w:rsidP="004250BF">
      <w:pPr>
        <w:pStyle w:val="Default"/>
        <w:ind w:right="474"/>
        <w:jc w:val="both"/>
        <w:rPr>
          <w:rFonts w:ascii="Arial" w:hAnsi="Arial" w:cs="Arial"/>
          <w:color w:val="auto"/>
          <w:kern w:val="2"/>
          <w:sz w:val="22"/>
          <w:szCs w:val="22"/>
        </w:rPr>
      </w:pPr>
    </w:p>
    <w:p w14:paraId="63682A9B" w14:textId="77777777" w:rsidR="00952199" w:rsidRPr="004250BF" w:rsidRDefault="00952199" w:rsidP="004250BF">
      <w:pPr>
        <w:pStyle w:val="Default"/>
        <w:ind w:right="49"/>
        <w:jc w:val="both"/>
        <w:rPr>
          <w:rFonts w:ascii="Arial" w:hAnsi="Arial" w:cs="Arial"/>
          <w:color w:val="auto"/>
          <w:kern w:val="2"/>
          <w:sz w:val="22"/>
          <w:szCs w:val="22"/>
          <w:lang w:val="es-ES"/>
        </w:rPr>
      </w:pPr>
      <w:r w:rsidRPr="004250BF">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4250BF" w:rsidRDefault="00952199" w:rsidP="004250BF">
      <w:pPr>
        <w:pStyle w:val="Default"/>
        <w:ind w:right="49"/>
        <w:jc w:val="both"/>
        <w:rPr>
          <w:rFonts w:ascii="Arial" w:hAnsi="Arial" w:cs="Arial"/>
          <w:color w:val="auto"/>
          <w:kern w:val="2"/>
          <w:sz w:val="22"/>
          <w:szCs w:val="22"/>
        </w:rPr>
      </w:pPr>
    </w:p>
    <w:p w14:paraId="4205484A" w14:textId="48194B6D" w:rsidR="00B63AD5" w:rsidRPr="004250BF" w:rsidRDefault="00B63AD5" w:rsidP="004250BF">
      <w:pPr>
        <w:pStyle w:val="Prrafodelista"/>
        <w:widowControl/>
        <w:numPr>
          <w:ilvl w:val="0"/>
          <w:numId w:val="8"/>
        </w:numPr>
        <w:shd w:val="clear" w:color="auto" w:fill="FFFFFF"/>
        <w:autoSpaceDE/>
        <w:autoSpaceDN/>
        <w:jc w:val="both"/>
        <w:textAlignment w:val="baseline"/>
        <w:rPr>
          <w:rFonts w:eastAsia="Times New Roman"/>
          <w:color w:val="000000"/>
          <w:lang w:val="es-CO" w:eastAsia="es-CO"/>
        </w:rPr>
      </w:pPr>
      <w:r w:rsidRPr="004250BF">
        <w:rPr>
          <w:rFonts w:eastAsia="Times New Roman"/>
          <w:b/>
          <w:bCs/>
          <w:color w:val="000000"/>
          <w:u w:val="single"/>
          <w:lang w:val="es-CO" w:eastAsia="es-CO"/>
        </w:rPr>
        <w:t xml:space="preserve">INEXISTENCIA RESPONSABILIDAD DE AFP DEVOLVER LAS PRIMAS DE SEGURO PREVISIONAL A COLPENSIONES SI SE DECLARA LA INEFICACIA DE TRASLADO, POR </w:t>
      </w:r>
      <w:r w:rsidRPr="004250BF">
        <w:rPr>
          <w:rFonts w:eastAsia="Times New Roman"/>
          <w:b/>
          <w:bCs/>
          <w:color w:val="000000"/>
          <w:u w:val="single"/>
          <w:lang w:val="es-CO" w:eastAsia="es-CO"/>
        </w:rPr>
        <w:lastRenderedPageBreak/>
        <w:t>CUANTO EL PAGO DE ESTAS ES UNA SITUACIÓN QUE SE CONSOLIDÓ EN EL TIEMPO Y NO ES POSIBLE RETROTRAER (SU 107 DE 2024)</w:t>
      </w:r>
      <w:r w:rsidRPr="004250BF">
        <w:rPr>
          <w:rFonts w:eastAsia="Times New Roman"/>
          <w:color w:val="000000"/>
          <w:u w:val="single"/>
          <w:lang w:val="es-CO" w:eastAsia="es-CO"/>
        </w:rPr>
        <w:t> </w:t>
      </w:r>
    </w:p>
    <w:p w14:paraId="5FB31E57" w14:textId="77777777" w:rsidR="00B63AD5" w:rsidRPr="004250BF" w:rsidRDefault="00B63AD5" w:rsidP="004250BF">
      <w:pPr>
        <w:widowControl/>
        <w:shd w:val="clear" w:color="auto" w:fill="FFFFFF"/>
        <w:autoSpaceDE/>
        <w:autoSpaceDN/>
        <w:jc w:val="both"/>
        <w:textAlignment w:val="baseline"/>
        <w:rPr>
          <w:rFonts w:eastAsia="Times New Roman"/>
          <w:color w:val="000000"/>
          <w:lang w:val="es-CO" w:eastAsia="es-CO"/>
        </w:rPr>
      </w:pPr>
      <w:r w:rsidRPr="004250BF">
        <w:rPr>
          <w:rFonts w:eastAsia="Times New Roman"/>
          <w:color w:val="000000"/>
          <w:lang w:val="es-CO" w:eastAsia="es-CO"/>
        </w:rPr>
        <w:t> </w:t>
      </w:r>
    </w:p>
    <w:p w14:paraId="759FD92D" w14:textId="77777777" w:rsidR="00B63AD5" w:rsidRPr="004250BF" w:rsidRDefault="00B63AD5" w:rsidP="004250BF">
      <w:pPr>
        <w:widowControl/>
        <w:shd w:val="clear" w:color="auto" w:fill="FFFFFF"/>
        <w:autoSpaceDE/>
        <w:autoSpaceDN/>
        <w:jc w:val="both"/>
        <w:textAlignment w:val="baseline"/>
        <w:rPr>
          <w:rFonts w:eastAsia="Times New Roman"/>
          <w:color w:val="000000"/>
          <w:lang w:val="es-CO" w:eastAsia="es-CO"/>
        </w:rPr>
      </w:pPr>
      <w:r w:rsidRPr="004250BF">
        <w:rPr>
          <w:rFonts w:eastAsia="Times New Roman"/>
          <w:color w:val="000000"/>
          <w:lang w:val="es-CO"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105B90EE" w14:textId="77777777" w:rsidR="00B63AD5" w:rsidRPr="004250BF" w:rsidRDefault="00B63AD5" w:rsidP="004250BF">
      <w:pPr>
        <w:widowControl/>
        <w:shd w:val="clear" w:color="auto" w:fill="FFFFFF"/>
        <w:autoSpaceDE/>
        <w:autoSpaceDN/>
        <w:jc w:val="both"/>
        <w:textAlignment w:val="baseline"/>
        <w:rPr>
          <w:rFonts w:eastAsia="Times New Roman"/>
          <w:color w:val="000000"/>
          <w:lang w:val="es-CO" w:eastAsia="es-CO"/>
        </w:rPr>
      </w:pPr>
      <w:r w:rsidRPr="004250BF">
        <w:rPr>
          <w:rFonts w:eastAsia="Times New Roman"/>
          <w:color w:val="000000"/>
          <w:lang w:val="es-CO" w:eastAsia="es-CO"/>
        </w:rPr>
        <w:t> </w:t>
      </w:r>
    </w:p>
    <w:p w14:paraId="23D3BE6C" w14:textId="77777777" w:rsidR="00B63AD5" w:rsidRPr="004250BF" w:rsidRDefault="00B63AD5" w:rsidP="004250BF">
      <w:pPr>
        <w:widowControl/>
        <w:shd w:val="clear" w:color="auto" w:fill="FFFFFF"/>
        <w:autoSpaceDE/>
        <w:autoSpaceDN/>
        <w:jc w:val="both"/>
        <w:textAlignment w:val="baseline"/>
        <w:rPr>
          <w:rFonts w:eastAsia="Times New Roman"/>
          <w:color w:val="000000"/>
          <w:lang w:val="es-CO" w:eastAsia="es-CO"/>
        </w:rPr>
      </w:pPr>
      <w:r w:rsidRPr="004250BF">
        <w:rPr>
          <w:rFonts w:eastAsia="Times New Roman"/>
          <w:color w:val="000000"/>
          <w:lang w:val="es-CO" w:eastAsia="es-CO"/>
        </w:rPr>
        <w:t>Al respecto, la Corte Constitucional en sentencia SU-107 de 2024 arguyó:  </w:t>
      </w:r>
    </w:p>
    <w:p w14:paraId="0D3D0569" w14:textId="77777777" w:rsidR="00B63AD5" w:rsidRPr="004250BF" w:rsidRDefault="00B63AD5" w:rsidP="004250BF">
      <w:pPr>
        <w:widowControl/>
        <w:shd w:val="clear" w:color="auto" w:fill="FFFFFF"/>
        <w:autoSpaceDE/>
        <w:autoSpaceDN/>
        <w:jc w:val="both"/>
        <w:textAlignment w:val="baseline"/>
        <w:rPr>
          <w:rFonts w:eastAsia="Times New Roman"/>
          <w:color w:val="000000"/>
          <w:lang w:val="es-CO" w:eastAsia="es-CO"/>
        </w:rPr>
      </w:pPr>
      <w:r w:rsidRPr="004250BF">
        <w:rPr>
          <w:rFonts w:eastAsia="Times New Roman"/>
          <w:color w:val="000000"/>
          <w:lang w:val="es-CO" w:eastAsia="es-CO"/>
        </w:rPr>
        <w:t> </w:t>
      </w:r>
    </w:p>
    <w:p w14:paraId="79054E41" w14:textId="10C8DB28" w:rsidR="00B63AD5" w:rsidRPr="004250BF" w:rsidRDefault="00B63AD5" w:rsidP="004250BF">
      <w:pPr>
        <w:widowControl/>
        <w:shd w:val="clear" w:color="auto" w:fill="FFFFFF"/>
        <w:autoSpaceDE/>
        <w:autoSpaceDN/>
        <w:jc w:val="both"/>
        <w:textAlignment w:val="baseline"/>
        <w:rPr>
          <w:rFonts w:eastAsia="Times New Roman"/>
          <w:color w:val="000000"/>
          <w:lang w:val="es-CO" w:eastAsia="es-CO"/>
        </w:rPr>
      </w:pPr>
      <w:r w:rsidRPr="004250BF">
        <w:rPr>
          <w:rFonts w:eastAsia="Times New Roman"/>
          <w:color w:val="000000"/>
          <w:lang w:val="es-CO" w:eastAsia="es-CO"/>
        </w:rPr>
        <w:t>“(…) </w:t>
      </w:r>
      <w:r w:rsidRPr="004250BF">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4250BF">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4250BF">
        <w:rPr>
          <w:rFonts w:eastAsia="Times New Roman"/>
          <w:i/>
          <w:iCs/>
          <w:color w:val="000000"/>
          <w:lang w:val="es-CO" w:eastAsia="es-CO"/>
        </w:rPr>
        <w:t>. (…)”</w:t>
      </w:r>
      <w:r w:rsidRPr="004250BF">
        <w:rPr>
          <w:rFonts w:eastAsia="Times New Roman"/>
          <w:color w:val="000000"/>
          <w:lang w:val="es-CO" w:eastAsia="es-CO"/>
        </w:rPr>
        <w:t> </w:t>
      </w:r>
    </w:p>
    <w:p w14:paraId="048C3D57" w14:textId="77777777" w:rsidR="00FC3DC9" w:rsidRPr="004250BF" w:rsidRDefault="00FC3DC9" w:rsidP="004250BF">
      <w:pPr>
        <w:widowControl/>
        <w:shd w:val="clear" w:color="auto" w:fill="FFFFFF"/>
        <w:autoSpaceDE/>
        <w:autoSpaceDN/>
        <w:jc w:val="both"/>
        <w:textAlignment w:val="baseline"/>
        <w:rPr>
          <w:rFonts w:eastAsia="Times New Roman"/>
          <w:color w:val="000000"/>
          <w:lang w:val="es-CO" w:eastAsia="es-CO"/>
        </w:rPr>
      </w:pPr>
    </w:p>
    <w:p w14:paraId="5B980DE5" w14:textId="1319E1BD" w:rsidR="00B63AD5" w:rsidRPr="004250BF" w:rsidRDefault="00B63AD5" w:rsidP="004250BF">
      <w:pPr>
        <w:widowControl/>
        <w:shd w:val="clear" w:color="auto" w:fill="FFFFFF"/>
        <w:autoSpaceDE/>
        <w:autoSpaceDN/>
        <w:jc w:val="both"/>
        <w:textAlignment w:val="baseline"/>
        <w:rPr>
          <w:rFonts w:eastAsia="Times New Roman"/>
          <w:color w:val="000000"/>
          <w:lang w:val="es-CO" w:eastAsia="es-CO"/>
        </w:rPr>
      </w:pPr>
      <w:r w:rsidRPr="004250BF">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4250BF">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4250BF">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4250BF">
        <w:rPr>
          <w:rFonts w:eastAsia="Times New Roman"/>
          <w:color w:val="000000"/>
          <w:lang w:val="es-CO" w:eastAsia="es-CO"/>
        </w:rPr>
        <w:t>(Negrilla y subrayado por fuera del texto original)  </w:t>
      </w:r>
    </w:p>
    <w:p w14:paraId="62F5CCCD" w14:textId="77777777" w:rsidR="00FC3DC9" w:rsidRPr="004250BF" w:rsidRDefault="00FC3DC9" w:rsidP="004250BF">
      <w:pPr>
        <w:widowControl/>
        <w:shd w:val="clear" w:color="auto" w:fill="FFFFFF"/>
        <w:autoSpaceDE/>
        <w:autoSpaceDN/>
        <w:jc w:val="both"/>
        <w:textAlignment w:val="baseline"/>
        <w:rPr>
          <w:rFonts w:eastAsia="Times New Roman"/>
          <w:color w:val="000000"/>
          <w:lang w:val="es-CO" w:eastAsia="es-CO"/>
        </w:rPr>
      </w:pPr>
    </w:p>
    <w:p w14:paraId="7359F4D0" w14:textId="77777777" w:rsidR="00B63AD5" w:rsidRPr="004250BF" w:rsidRDefault="00B63AD5" w:rsidP="004250BF">
      <w:pPr>
        <w:widowControl/>
        <w:shd w:val="clear" w:color="auto" w:fill="FFFFFF"/>
        <w:autoSpaceDE/>
        <w:autoSpaceDN/>
        <w:jc w:val="both"/>
        <w:textAlignment w:val="baseline"/>
        <w:rPr>
          <w:rFonts w:eastAsia="Times New Roman"/>
          <w:color w:val="000000"/>
          <w:lang w:val="es-CO" w:eastAsia="es-CO"/>
        </w:rPr>
      </w:pPr>
      <w:r w:rsidRPr="004250BF">
        <w:rPr>
          <w:rFonts w:eastAsia="Times New Roman"/>
          <w:color w:val="000000"/>
          <w:lang w:val="es-CO" w:eastAsia="es-CO"/>
        </w:rPr>
        <w:t>Sobre el seguro previsional como una situación jurídica consolidada, la sentencia de la Corte Constitucional SU 313 del 2020 mencionó lo siguiente:  </w:t>
      </w:r>
    </w:p>
    <w:p w14:paraId="5D11BB9C" w14:textId="77777777" w:rsidR="00B63AD5" w:rsidRPr="004250BF" w:rsidRDefault="00B63AD5" w:rsidP="004250BF">
      <w:pPr>
        <w:widowControl/>
        <w:shd w:val="clear" w:color="auto" w:fill="FFFFFF"/>
        <w:autoSpaceDE/>
        <w:autoSpaceDN/>
        <w:jc w:val="both"/>
        <w:textAlignment w:val="baseline"/>
        <w:rPr>
          <w:rFonts w:eastAsia="Times New Roman"/>
          <w:color w:val="000000"/>
          <w:lang w:val="es-CO" w:eastAsia="es-CO"/>
        </w:rPr>
      </w:pPr>
      <w:r w:rsidRPr="004250BF">
        <w:rPr>
          <w:rFonts w:eastAsia="Times New Roman"/>
          <w:color w:val="000000"/>
          <w:lang w:val="es-CO" w:eastAsia="es-CO"/>
        </w:rPr>
        <w:t> </w:t>
      </w:r>
    </w:p>
    <w:p w14:paraId="0C5726D1" w14:textId="77777777" w:rsidR="00B63AD5" w:rsidRPr="004250BF" w:rsidRDefault="00B63AD5" w:rsidP="004250BF">
      <w:pPr>
        <w:widowControl/>
        <w:shd w:val="clear" w:color="auto" w:fill="FFFFFF"/>
        <w:autoSpaceDE/>
        <w:autoSpaceDN/>
        <w:jc w:val="both"/>
        <w:textAlignment w:val="baseline"/>
        <w:rPr>
          <w:rFonts w:eastAsia="Times New Roman"/>
          <w:color w:val="000000"/>
          <w:lang w:val="es-CO" w:eastAsia="es-CO"/>
        </w:rPr>
      </w:pPr>
      <w:r w:rsidRPr="004250BF">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4250BF">
        <w:rPr>
          <w:rFonts w:eastAsia="Times New Roman"/>
          <w:color w:val="000000"/>
          <w:lang w:val="es-CO" w:eastAsia="es-CO"/>
        </w:rPr>
        <w:t> </w:t>
      </w:r>
    </w:p>
    <w:p w14:paraId="0678DCEC" w14:textId="77777777" w:rsidR="00B63AD5" w:rsidRPr="004250BF" w:rsidRDefault="00B63AD5" w:rsidP="004250BF">
      <w:pPr>
        <w:widowControl/>
        <w:shd w:val="clear" w:color="auto" w:fill="FFFFFF"/>
        <w:autoSpaceDE/>
        <w:autoSpaceDN/>
        <w:jc w:val="both"/>
        <w:textAlignment w:val="baseline"/>
        <w:rPr>
          <w:rFonts w:eastAsia="Times New Roman"/>
          <w:color w:val="000000"/>
          <w:lang w:val="es-CO" w:eastAsia="es-CO"/>
        </w:rPr>
      </w:pPr>
      <w:r w:rsidRPr="004250BF">
        <w:rPr>
          <w:rFonts w:eastAsia="Times New Roman"/>
          <w:color w:val="000000"/>
          <w:lang w:val="es-CO" w:eastAsia="es-CO"/>
        </w:rPr>
        <w:t> </w:t>
      </w:r>
    </w:p>
    <w:p w14:paraId="65BFF7AA" w14:textId="77777777" w:rsidR="00B63AD5" w:rsidRPr="004250BF" w:rsidRDefault="00B63AD5" w:rsidP="004250BF">
      <w:pPr>
        <w:widowControl/>
        <w:shd w:val="clear" w:color="auto" w:fill="FFFFFF"/>
        <w:autoSpaceDE/>
        <w:autoSpaceDN/>
        <w:jc w:val="both"/>
        <w:textAlignment w:val="baseline"/>
        <w:rPr>
          <w:rFonts w:eastAsia="Times New Roman"/>
          <w:color w:val="000000"/>
          <w:lang w:val="es-CO" w:eastAsia="es-CO"/>
        </w:rPr>
      </w:pPr>
      <w:r w:rsidRPr="004250BF">
        <w:rPr>
          <w:rFonts w:eastAsia="Times New Roman"/>
          <w:color w:val="000000"/>
          <w:lang w:val="es-CO"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14:paraId="108D1BDD" w14:textId="77777777" w:rsidR="00B63AD5" w:rsidRPr="004250BF" w:rsidRDefault="00B63AD5" w:rsidP="004250BF">
      <w:pPr>
        <w:widowControl/>
        <w:shd w:val="clear" w:color="auto" w:fill="FFFFFF"/>
        <w:autoSpaceDE/>
        <w:autoSpaceDN/>
        <w:textAlignment w:val="baseline"/>
        <w:rPr>
          <w:rFonts w:eastAsia="Times New Roman"/>
          <w:color w:val="000000"/>
          <w:lang w:val="es-CO" w:eastAsia="es-CO"/>
        </w:rPr>
      </w:pPr>
      <w:r w:rsidRPr="004250BF">
        <w:rPr>
          <w:rFonts w:eastAsia="Times New Roman"/>
          <w:color w:val="000000"/>
          <w:lang w:val="es-CO" w:eastAsia="es-CO"/>
        </w:rPr>
        <w:t> </w:t>
      </w:r>
    </w:p>
    <w:p w14:paraId="10729E5E" w14:textId="77777777" w:rsidR="00B63AD5" w:rsidRPr="004250BF" w:rsidRDefault="00B63AD5" w:rsidP="004250BF">
      <w:pPr>
        <w:widowControl/>
        <w:shd w:val="clear" w:color="auto" w:fill="FFFFFF"/>
        <w:autoSpaceDE/>
        <w:autoSpaceDN/>
        <w:jc w:val="both"/>
        <w:textAlignment w:val="baseline"/>
        <w:rPr>
          <w:rFonts w:eastAsia="Times New Roman"/>
          <w:color w:val="000000"/>
          <w:lang w:val="es-CO" w:eastAsia="es-CO"/>
        </w:rPr>
      </w:pPr>
      <w:r w:rsidRPr="004250BF">
        <w:rPr>
          <w:rFonts w:eastAsia="Times New Roman"/>
          <w:color w:val="000000"/>
          <w:lang w:val="es-CO" w:eastAsia="es-CO"/>
        </w:rPr>
        <w:t xml:space="preserve">Como se menciona, la Corte de manera directa hace mención a la imposibilidad de retrotraer lo pagado por concepto de las primas de seguro previsional, considerándose imposible entonces </w:t>
      </w:r>
      <w:r w:rsidRPr="004250BF">
        <w:rPr>
          <w:rFonts w:eastAsia="Times New Roman"/>
          <w:color w:val="000000"/>
          <w:lang w:val="es-CO" w:eastAsia="es-CO"/>
        </w:rPr>
        <w:lastRenderedPageBreak/>
        <w:t>decretar el traslado de dichas sumas cuando en efecto las mismas fueron debidamente pagadas, y el riesgo que se pretendía amparar con el pago de este concepto fue debidamente asumido.  </w:t>
      </w:r>
    </w:p>
    <w:p w14:paraId="18322EA7" w14:textId="77777777" w:rsidR="00B63AD5" w:rsidRPr="004250BF" w:rsidRDefault="00B63AD5" w:rsidP="004250BF">
      <w:pPr>
        <w:widowControl/>
        <w:shd w:val="clear" w:color="auto" w:fill="FFFFFF"/>
        <w:autoSpaceDE/>
        <w:autoSpaceDN/>
        <w:jc w:val="both"/>
        <w:textAlignment w:val="baseline"/>
        <w:rPr>
          <w:rFonts w:eastAsia="Times New Roman"/>
          <w:color w:val="000000"/>
          <w:lang w:val="es-CO" w:eastAsia="es-CO"/>
        </w:rPr>
      </w:pPr>
      <w:r w:rsidRPr="004250BF">
        <w:rPr>
          <w:rFonts w:eastAsia="Times New Roman"/>
          <w:color w:val="000000"/>
          <w:lang w:val="es-CO" w:eastAsia="es-CO"/>
        </w:rPr>
        <w:t> </w:t>
      </w:r>
    </w:p>
    <w:p w14:paraId="5834807A" w14:textId="77777777" w:rsidR="00B63AD5" w:rsidRPr="004250BF" w:rsidRDefault="00B63AD5" w:rsidP="004250BF">
      <w:pPr>
        <w:widowControl/>
        <w:shd w:val="clear" w:color="auto" w:fill="FFFFFF"/>
        <w:autoSpaceDE/>
        <w:autoSpaceDN/>
        <w:jc w:val="both"/>
        <w:textAlignment w:val="baseline"/>
        <w:rPr>
          <w:rFonts w:eastAsia="Times New Roman"/>
          <w:color w:val="000000"/>
          <w:lang w:val="es-CO" w:eastAsia="es-CO"/>
        </w:rPr>
      </w:pPr>
      <w:r w:rsidRPr="004250BF">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7131B0EB" w14:textId="77777777" w:rsidR="00B63AD5" w:rsidRPr="004250BF" w:rsidRDefault="00B63AD5" w:rsidP="004250BF">
      <w:pPr>
        <w:widowControl/>
        <w:shd w:val="clear" w:color="auto" w:fill="FFFFFF"/>
        <w:autoSpaceDE/>
        <w:autoSpaceDN/>
        <w:jc w:val="both"/>
        <w:textAlignment w:val="baseline"/>
        <w:rPr>
          <w:rFonts w:eastAsia="Times New Roman"/>
          <w:color w:val="000000"/>
          <w:lang w:val="es-CO" w:eastAsia="es-CO"/>
        </w:rPr>
      </w:pPr>
      <w:r w:rsidRPr="004250BF">
        <w:rPr>
          <w:rFonts w:eastAsia="Times New Roman"/>
          <w:color w:val="000000"/>
          <w:lang w:val="es-CO" w:eastAsia="es-CO"/>
        </w:rPr>
        <w:t> </w:t>
      </w:r>
    </w:p>
    <w:p w14:paraId="1A5D1718" w14:textId="77777777" w:rsidR="00B63AD5" w:rsidRPr="004250BF" w:rsidRDefault="00B63AD5" w:rsidP="004250BF">
      <w:pPr>
        <w:widowControl/>
        <w:shd w:val="clear" w:color="auto" w:fill="FFFFFF"/>
        <w:autoSpaceDE/>
        <w:autoSpaceDN/>
        <w:jc w:val="both"/>
        <w:textAlignment w:val="baseline"/>
        <w:rPr>
          <w:rFonts w:eastAsia="Times New Roman"/>
          <w:color w:val="000000"/>
          <w:lang w:val="es-CO" w:eastAsia="es-CO"/>
        </w:rPr>
      </w:pPr>
      <w:r w:rsidRPr="004250BF">
        <w:rPr>
          <w:rFonts w:eastAsia="Times New Roman"/>
          <w:color w:val="000000"/>
          <w:lang w:val="es-CO" w:eastAsia="es-CO"/>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4250BF">
        <w:rPr>
          <w:rFonts w:eastAsia="Times New Roman"/>
          <w:b/>
          <w:bCs/>
          <w:color w:val="000000"/>
          <w:lang w:val="es-CO" w:eastAsia="es-CO"/>
        </w:rPr>
        <w:t xml:space="preserve">ALLIANZ SEGUROS DE VIDA S.A., </w:t>
      </w:r>
      <w:r w:rsidRPr="004250BF">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250493FD" w14:textId="77777777" w:rsidR="0091015C" w:rsidRPr="004250BF" w:rsidRDefault="0091015C" w:rsidP="004250BF">
      <w:pPr>
        <w:pStyle w:val="Prrafodelista"/>
        <w:ind w:left="426" w:firstLine="0"/>
        <w:jc w:val="both"/>
        <w:rPr>
          <w:b/>
          <w:u w:val="single"/>
        </w:rPr>
      </w:pPr>
    </w:p>
    <w:p w14:paraId="217FA176" w14:textId="1893698F" w:rsidR="00952199" w:rsidRPr="004250BF" w:rsidRDefault="00952199" w:rsidP="004250BF">
      <w:pPr>
        <w:pStyle w:val="Prrafodelista"/>
        <w:numPr>
          <w:ilvl w:val="0"/>
          <w:numId w:val="8"/>
        </w:numPr>
        <w:ind w:left="426"/>
        <w:jc w:val="both"/>
        <w:rPr>
          <w:b/>
          <w:u w:val="single"/>
        </w:rPr>
      </w:pPr>
      <w:r w:rsidRPr="004250BF">
        <w:rPr>
          <w:b/>
          <w:u w:val="single"/>
        </w:rPr>
        <w:t>LA INEFICACIA DEL ACTO DE TRASLADO NO CONLLEVA LA INVALIDEZ DEL CONTRATO DE SEGURO PREVISIONAL</w:t>
      </w:r>
    </w:p>
    <w:p w14:paraId="3861FE97" w14:textId="77777777" w:rsidR="00952199" w:rsidRPr="004250BF" w:rsidRDefault="00952199" w:rsidP="004250BF">
      <w:pPr>
        <w:jc w:val="both"/>
      </w:pPr>
    </w:p>
    <w:p w14:paraId="2270AEB7" w14:textId="4434A7B0" w:rsidR="00952199" w:rsidRPr="004250BF" w:rsidRDefault="00952199" w:rsidP="004250BF">
      <w:pPr>
        <w:jc w:val="both"/>
      </w:pPr>
      <w:r w:rsidRPr="004250BF">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D3B2D" w:rsidRPr="004250BF">
        <w:t>el demandante</w:t>
      </w:r>
      <w:r w:rsidRPr="004250BF">
        <w:t xml:space="preserve"> y COLFONDOS S.A. y (</w:t>
      </w:r>
      <w:proofErr w:type="spellStart"/>
      <w:r w:rsidRPr="004250BF">
        <w:t>ii</w:t>
      </w:r>
      <w:proofErr w:type="spellEnd"/>
      <w:r w:rsidRPr="004250BF">
        <w:t>) La suscripción de la póliza que concertó COLFONDOS S.A. con ALLIANZ SEGUROS DE VIDA S.A. ya que de ninguna manera la nulidad del contrat</w:t>
      </w:r>
      <w:r w:rsidR="00CA2AB5" w:rsidRPr="004250BF">
        <w:t xml:space="preserve">o de afiliación suscrito entre </w:t>
      </w:r>
      <w:r w:rsidR="004D3B2D" w:rsidRPr="004250BF">
        <w:t>el demandante</w:t>
      </w:r>
      <w:r w:rsidRPr="004250BF">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4250BF" w:rsidRDefault="00952199" w:rsidP="004250BF">
      <w:pPr>
        <w:jc w:val="both"/>
      </w:pPr>
    </w:p>
    <w:p w14:paraId="7B69FCDF" w14:textId="77777777" w:rsidR="00952199" w:rsidRPr="004250BF" w:rsidRDefault="00952199" w:rsidP="004250BF">
      <w:pPr>
        <w:pStyle w:val="paragraph"/>
        <w:spacing w:before="0" w:beforeAutospacing="0" w:after="0" w:afterAutospacing="0"/>
        <w:jc w:val="both"/>
        <w:textAlignment w:val="baseline"/>
        <w:rPr>
          <w:rStyle w:val="normaltextrun"/>
          <w:rFonts w:ascii="Arial" w:hAnsi="Arial" w:cs="Arial"/>
          <w:color w:val="000000"/>
          <w:sz w:val="22"/>
          <w:szCs w:val="22"/>
        </w:rPr>
      </w:pPr>
      <w:r w:rsidRPr="004250BF">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4250BF" w:rsidRDefault="00952199" w:rsidP="004250BF">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4250BF" w:rsidRDefault="00952199" w:rsidP="004250BF">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4250BF">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4250BF" w:rsidRDefault="00952199" w:rsidP="004250BF">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29D0FD7C" w:rsidR="00952199" w:rsidRPr="004250BF" w:rsidRDefault="00952199" w:rsidP="004250BF">
      <w:pPr>
        <w:pStyle w:val="paragraph"/>
        <w:spacing w:before="0" w:beforeAutospacing="0" w:after="0" w:afterAutospacing="0"/>
        <w:jc w:val="both"/>
        <w:textAlignment w:val="baseline"/>
        <w:rPr>
          <w:rStyle w:val="normaltextrun"/>
          <w:rFonts w:ascii="Arial" w:hAnsi="Arial" w:cs="Arial"/>
          <w:color w:val="000000"/>
          <w:sz w:val="22"/>
          <w:szCs w:val="22"/>
        </w:rPr>
      </w:pPr>
      <w:r w:rsidRPr="004250BF">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r w:rsidR="00C312FD" w:rsidRPr="004250BF">
        <w:rPr>
          <w:rStyle w:val="normaltextrun"/>
          <w:rFonts w:ascii="Arial" w:hAnsi="Arial" w:cs="Arial"/>
          <w:color w:val="000000"/>
          <w:sz w:val="22"/>
          <w:szCs w:val="22"/>
        </w:rPr>
        <w:t>que,</w:t>
      </w:r>
      <w:r w:rsidRPr="004250BF">
        <w:rPr>
          <w:rStyle w:val="normaltextrun"/>
          <w:rFonts w:ascii="Arial" w:hAnsi="Arial" w:cs="Arial"/>
          <w:color w:val="000000"/>
          <w:sz w:val="22"/>
          <w:szCs w:val="22"/>
        </w:rPr>
        <w:t xml:space="preserve"> para el caso particular, sería el contrato suscrito entre </w:t>
      </w:r>
      <w:r w:rsidR="004D3B2D" w:rsidRPr="004250BF">
        <w:rPr>
          <w:rStyle w:val="normaltextrun"/>
          <w:rFonts w:ascii="Arial" w:hAnsi="Arial" w:cs="Arial"/>
          <w:color w:val="000000"/>
          <w:sz w:val="22"/>
          <w:szCs w:val="22"/>
        </w:rPr>
        <w:t>el afiliado</w:t>
      </w:r>
      <w:r w:rsidRPr="004250BF">
        <w:rPr>
          <w:rStyle w:val="normaltextrun"/>
          <w:rFonts w:ascii="Arial" w:hAnsi="Arial" w:cs="Arial"/>
          <w:color w:val="000000"/>
          <w:sz w:val="22"/>
          <w:szCs w:val="22"/>
        </w:rPr>
        <w:t xml:space="preserve"> y la Administradora de Fondos de Pensiones y Cesantías (AFP).</w:t>
      </w:r>
    </w:p>
    <w:p w14:paraId="74F4CC76" w14:textId="77777777" w:rsidR="00952199" w:rsidRPr="004250BF" w:rsidRDefault="00952199" w:rsidP="004250BF">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8340B2E" w:rsidR="00952199" w:rsidRPr="004250BF" w:rsidRDefault="00952199" w:rsidP="004250BF">
      <w:pPr>
        <w:pStyle w:val="paragraph"/>
        <w:spacing w:before="0" w:beforeAutospacing="0" w:after="0" w:afterAutospacing="0"/>
        <w:jc w:val="both"/>
        <w:textAlignment w:val="baseline"/>
        <w:rPr>
          <w:rStyle w:val="normaltextrun"/>
          <w:rFonts w:ascii="Arial" w:hAnsi="Arial" w:cs="Arial"/>
          <w:color w:val="000000"/>
          <w:sz w:val="22"/>
          <w:szCs w:val="22"/>
        </w:rPr>
      </w:pPr>
      <w:r w:rsidRPr="004250BF">
        <w:rPr>
          <w:rStyle w:val="normaltextrun"/>
          <w:rFonts w:ascii="Arial" w:hAnsi="Arial" w:cs="Arial"/>
          <w:color w:val="000000"/>
          <w:sz w:val="22"/>
          <w:szCs w:val="22"/>
        </w:rPr>
        <w:t xml:space="preserve">No obstante, de cara a los seguros previsionales contratados por las administradoras de fondos de pensiones y cesantías, tenemos que esto obedece a una exigencia normativa que deben asumir por cada </w:t>
      </w:r>
      <w:r w:rsidR="00DF0826" w:rsidRPr="004250BF">
        <w:rPr>
          <w:rStyle w:val="normaltextrun"/>
          <w:rFonts w:ascii="Arial" w:hAnsi="Arial" w:cs="Arial"/>
          <w:color w:val="000000"/>
          <w:sz w:val="22"/>
          <w:szCs w:val="22"/>
        </w:rPr>
        <w:t>afiliado</w:t>
      </w:r>
      <w:r w:rsidRPr="004250BF">
        <w:rPr>
          <w:rStyle w:val="normaltextrun"/>
          <w:rFonts w:ascii="Arial" w:hAnsi="Arial" w:cs="Arial"/>
          <w:color w:val="000000"/>
          <w:sz w:val="22"/>
          <w:szCs w:val="22"/>
        </w:rPr>
        <w:t xml:space="preserve"> que esta entidad adquiere,</w:t>
      </w:r>
      <w:r w:rsidRPr="004250BF">
        <w:rPr>
          <w:rFonts w:ascii="Arial" w:hAnsi="Arial" w:cs="Arial"/>
          <w:color w:val="000000"/>
          <w:sz w:val="22"/>
          <w:szCs w:val="22"/>
        </w:rPr>
        <w:t xml:space="preserve"> la cual se encuentra </w:t>
      </w:r>
      <w:r w:rsidRPr="004250BF">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D3B2D" w:rsidRPr="004250BF">
        <w:rPr>
          <w:rStyle w:val="normaltextrun"/>
          <w:rFonts w:ascii="Arial" w:hAnsi="Arial" w:cs="Arial"/>
          <w:color w:val="000000"/>
          <w:sz w:val="22"/>
          <w:szCs w:val="22"/>
        </w:rPr>
        <w:t>el demandante</w:t>
      </w:r>
      <w:r w:rsidRPr="004250BF">
        <w:rPr>
          <w:rStyle w:val="normaltextrun"/>
          <w:rFonts w:ascii="Arial" w:hAnsi="Arial" w:cs="Arial"/>
          <w:color w:val="000000"/>
          <w:sz w:val="22"/>
          <w:szCs w:val="22"/>
        </w:rPr>
        <w:t xml:space="preserve"> </w:t>
      </w:r>
      <w:r w:rsidRPr="004250BF">
        <w:rPr>
          <w:rStyle w:val="normaltextrun"/>
          <w:rFonts w:ascii="Arial" w:hAnsi="Arial" w:cs="Arial"/>
          <w:color w:val="000000"/>
          <w:sz w:val="22"/>
          <w:szCs w:val="22"/>
        </w:rPr>
        <w:lastRenderedPageBreak/>
        <w:t>y la AFP demandada, quien fue la que incumplió en su deber legal de suministrar una asesoría objetiva, clara y veraz.</w:t>
      </w:r>
    </w:p>
    <w:p w14:paraId="42AC6991" w14:textId="77777777" w:rsidR="00952199" w:rsidRPr="004250BF" w:rsidRDefault="00952199" w:rsidP="004250BF">
      <w:pPr>
        <w:pStyle w:val="paragraph"/>
        <w:spacing w:before="0" w:beforeAutospacing="0" w:after="0" w:afterAutospacing="0"/>
        <w:jc w:val="both"/>
        <w:textAlignment w:val="baseline"/>
        <w:rPr>
          <w:rStyle w:val="normaltextrun"/>
          <w:rFonts w:ascii="Arial" w:hAnsi="Arial" w:cs="Arial"/>
          <w:color w:val="000000"/>
          <w:sz w:val="22"/>
          <w:szCs w:val="22"/>
        </w:rPr>
      </w:pPr>
      <w:r w:rsidRPr="004250BF">
        <w:rPr>
          <w:rStyle w:val="normaltextrun"/>
          <w:rFonts w:ascii="Arial" w:hAnsi="Arial" w:cs="Arial"/>
          <w:color w:val="000000"/>
          <w:sz w:val="22"/>
          <w:szCs w:val="22"/>
        </w:rPr>
        <w:t xml:space="preserve"> </w:t>
      </w:r>
    </w:p>
    <w:p w14:paraId="6B5AB850" w14:textId="77777777" w:rsidR="00952199" w:rsidRPr="004250BF" w:rsidRDefault="00952199" w:rsidP="004250BF">
      <w:pPr>
        <w:pStyle w:val="paragraph"/>
        <w:spacing w:before="0" w:beforeAutospacing="0" w:after="0" w:afterAutospacing="0"/>
        <w:jc w:val="both"/>
        <w:textAlignment w:val="baseline"/>
        <w:rPr>
          <w:rFonts w:ascii="Arial" w:hAnsi="Arial" w:cs="Arial"/>
          <w:sz w:val="22"/>
          <w:szCs w:val="22"/>
        </w:rPr>
      </w:pPr>
      <w:r w:rsidRPr="004250BF">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4250BF">
        <w:rPr>
          <w:rStyle w:val="eop"/>
          <w:rFonts w:ascii="Arial" w:hAnsi="Arial" w:cs="Arial"/>
          <w:color w:val="000000"/>
          <w:sz w:val="22"/>
          <w:szCs w:val="22"/>
        </w:rPr>
        <w:t> </w:t>
      </w:r>
    </w:p>
    <w:p w14:paraId="341C0B6A" w14:textId="7835A811" w:rsidR="00952199" w:rsidRPr="004250BF" w:rsidRDefault="00952199" w:rsidP="004250BF">
      <w:pPr>
        <w:pStyle w:val="paragraph"/>
        <w:spacing w:before="0" w:beforeAutospacing="0" w:after="0" w:afterAutospacing="0"/>
        <w:jc w:val="both"/>
        <w:textAlignment w:val="baseline"/>
        <w:rPr>
          <w:rFonts w:ascii="Arial" w:hAnsi="Arial" w:cs="Arial"/>
          <w:sz w:val="22"/>
          <w:szCs w:val="22"/>
        </w:rPr>
      </w:pPr>
      <w:r w:rsidRPr="004250BF">
        <w:rPr>
          <w:rStyle w:val="eop"/>
          <w:rFonts w:ascii="Arial" w:hAnsi="Arial" w:cs="Arial"/>
          <w:color w:val="000000"/>
          <w:sz w:val="22"/>
          <w:szCs w:val="22"/>
        </w:rPr>
        <w:t> </w:t>
      </w:r>
      <w:r w:rsidRPr="004250BF">
        <w:rPr>
          <w:rStyle w:val="normaltextrun"/>
          <w:rFonts w:ascii="Arial" w:hAnsi="Arial" w:cs="Arial"/>
          <w:i/>
          <w:iCs/>
          <w:color w:val="000000"/>
          <w:sz w:val="22"/>
          <w:szCs w:val="22"/>
        </w:rPr>
        <w:t>“</w:t>
      </w:r>
      <w:r w:rsidRPr="004250BF">
        <w:rPr>
          <w:rStyle w:val="normaltextrun"/>
          <w:rFonts w:ascii="Arial" w:hAnsi="Arial" w:cs="Arial"/>
          <w:i/>
          <w:iCs/>
          <w:color w:val="000000"/>
          <w:sz w:val="22"/>
          <w:szCs w:val="22"/>
          <w:lang w:val="es-MX"/>
        </w:rPr>
        <w:t>1108. INEFICACIA DERIVADA</w:t>
      </w:r>
      <w:r w:rsidRPr="004250BF">
        <w:rPr>
          <w:rStyle w:val="eop"/>
          <w:rFonts w:ascii="Arial" w:hAnsi="Arial" w:cs="Arial"/>
          <w:color w:val="000000"/>
          <w:sz w:val="22"/>
          <w:szCs w:val="22"/>
        </w:rPr>
        <w:t> </w:t>
      </w:r>
    </w:p>
    <w:p w14:paraId="32EEB7AD" w14:textId="77777777" w:rsidR="00952199" w:rsidRPr="004250BF" w:rsidRDefault="00952199" w:rsidP="004250BF">
      <w:pPr>
        <w:pStyle w:val="paragraph"/>
        <w:spacing w:before="0" w:beforeAutospacing="0" w:after="0" w:afterAutospacing="0"/>
        <w:ind w:left="426" w:right="555"/>
        <w:jc w:val="both"/>
        <w:textAlignment w:val="baseline"/>
        <w:rPr>
          <w:rFonts w:ascii="Arial" w:hAnsi="Arial" w:cs="Arial"/>
          <w:sz w:val="22"/>
          <w:szCs w:val="22"/>
        </w:rPr>
      </w:pPr>
      <w:r w:rsidRPr="004250BF">
        <w:rPr>
          <w:rStyle w:val="eop"/>
          <w:rFonts w:ascii="Arial" w:hAnsi="Arial" w:cs="Arial"/>
          <w:color w:val="000000"/>
          <w:sz w:val="22"/>
          <w:szCs w:val="22"/>
        </w:rPr>
        <w:t> </w:t>
      </w:r>
    </w:p>
    <w:p w14:paraId="0B093D58" w14:textId="77777777" w:rsidR="00952199" w:rsidRPr="004250BF" w:rsidRDefault="00952199" w:rsidP="004250BF">
      <w:pPr>
        <w:pStyle w:val="paragraph"/>
        <w:spacing w:before="0" w:beforeAutospacing="0" w:after="0" w:afterAutospacing="0"/>
        <w:ind w:left="426" w:right="555"/>
        <w:jc w:val="both"/>
        <w:textAlignment w:val="baseline"/>
        <w:rPr>
          <w:rStyle w:val="eop"/>
          <w:rFonts w:ascii="Arial" w:hAnsi="Arial" w:cs="Arial"/>
          <w:color w:val="000000"/>
          <w:sz w:val="22"/>
          <w:szCs w:val="22"/>
        </w:rPr>
      </w:pPr>
      <w:r w:rsidRPr="004250BF">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4250BF">
        <w:rPr>
          <w:rStyle w:val="normaltextrun"/>
          <w:rFonts w:ascii="Arial" w:hAnsi="Arial" w:cs="Arial"/>
          <w:i/>
          <w:iCs/>
          <w:color w:val="000000"/>
          <w:sz w:val="22"/>
          <w:szCs w:val="22"/>
          <w:lang w:val="es-MX"/>
        </w:rPr>
        <w:t>cogentes</w:t>
      </w:r>
      <w:proofErr w:type="spellEnd"/>
      <w:r w:rsidRPr="004250BF">
        <w:rPr>
          <w:rStyle w:val="normaltextrun"/>
          <w:rFonts w:ascii="Arial" w:hAnsi="Arial" w:cs="Arial"/>
          <w:i/>
          <w:iCs/>
          <w:color w:val="000000"/>
          <w:sz w:val="22"/>
          <w:szCs w:val="22"/>
          <w:lang w:val="es-MX"/>
        </w:rPr>
        <w:t>, en un determinado acto dispositivo, que, en consecuencia, habrá de juzgarse singularmente. (…)”</w:t>
      </w:r>
      <w:r w:rsidRPr="004250BF">
        <w:rPr>
          <w:rStyle w:val="Refdenotaalpie"/>
          <w:rFonts w:ascii="Arial" w:hAnsi="Arial" w:cs="Arial"/>
          <w:i/>
          <w:iCs/>
          <w:color w:val="000000"/>
          <w:sz w:val="22"/>
          <w:szCs w:val="22"/>
          <w:lang w:val="es-MX"/>
        </w:rPr>
        <w:footnoteReference w:id="4"/>
      </w:r>
      <w:r w:rsidRPr="004250BF">
        <w:rPr>
          <w:rStyle w:val="eop"/>
          <w:rFonts w:ascii="Arial" w:hAnsi="Arial" w:cs="Arial"/>
          <w:color w:val="000000"/>
          <w:sz w:val="22"/>
          <w:szCs w:val="22"/>
        </w:rPr>
        <w:t> </w:t>
      </w:r>
    </w:p>
    <w:p w14:paraId="7C83161B" w14:textId="77777777" w:rsidR="00952199" w:rsidRPr="004250BF" w:rsidRDefault="00952199" w:rsidP="004250BF">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008E8B02" w:rsidR="00952199" w:rsidRPr="004250BF" w:rsidRDefault="00952199" w:rsidP="004250BF">
      <w:pPr>
        <w:pStyle w:val="paragraph"/>
        <w:spacing w:before="0" w:beforeAutospacing="0" w:after="0" w:afterAutospacing="0"/>
        <w:ind w:right="555"/>
        <w:jc w:val="both"/>
        <w:textAlignment w:val="baseline"/>
        <w:rPr>
          <w:rFonts w:ascii="Arial" w:hAnsi="Arial" w:cs="Arial"/>
          <w:sz w:val="22"/>
          <w:szCs w:val="22"/>
        </w:rPr>
      </w:pPr>
      <w:r w:rsidRPr="004250BF">
        <w:rPr>
          <w:rStyle w:val="normaltextrun"/>
          <w:rFonts w:ascii="Arial" w:hAnsi="Arial" w:cs="Arial"/>
          <w:color w:val="000000"/>
          <w:sz w:val="22"/>
          <w:szCs w:val="22"/>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w:t>
      </w:r>
      <w:r w:rsidR="004D3B2D" w:rsidRPr="004250BF">
        <w:rPr>
          <w:rStyle w:val="normaltextrun"/>
          <w:rFonts w:ascii="Arial" w:hAnsi="Arial" w:cs="Arial"/>
          <w:color w:val="000000"/>
          <w:sz w:val="22"/>
          <w:szCs w:val="22"/>
          <w:lang w:val="es-MX"/>
        </w:rPr>
        <w:t>el afiliado</w:t>
      </w:r>
      <w:r w:rsidRPr="004250BF">
        <w:rPr>
          <w:rStyle w:val="normaltextrun"/>
          <w:rFonts w:ascii="Arial" w:hAnsi="Arial" w:cs="Arial"/>
          <w:color w:val="000000"/>
          <w:sz w:val="22"/>
          <w:szCs w:val="22"/>
          <w:lang w:val="es-MX"/>
        </w:rPr>
        <w:t xml:space="preserve"> contra su entidad, se condene per se a la aseguradora que no tuvo injerencia y/o participación en el acto de traslado.</w:t>
      </w:r>
      <w:r w:rsidRPr="004250BF">
        <w:rPr>
          <w:rStyle w:val="eop"/>
          <w:rFonts w:ascii="Arial" w:hAnsi="Arial" w:cs="Arial"/>
          <w:color w:val="000000"/>
          <w:sz w:val="22"/>
          <w:szCs w:val="22"/>
        </w:rPr>
        <w:t xml:space="preserve"> </w:t>
      </w:r>
    </w:p>
    <w:p w14:paraId="6D72D85A" w14:textId="77777777" w:rsidR="00952199" w:rsidRPr="004250BF" w:rsidRDefault="00952199" w:rsidP="004250BF">
      <w:pPr>
        <w:pStyle w:val="paragraph"/>
        <w:spacing w:before="0" w:beforeAutospacing="0" w:after="0" w:afterAutospacing="0"/>
        <w:jc w:val="both"/>
        <w:textAlignment w:val="baseline"/>
        <w:rPr>
          <w:rFonts w:ascii="Arial" w:hAnsi="Arial" w:cs="Arial"/>
          <w:sz w:val="22"/>
          <w:szCs w:val="22"/>
        </w:rPr>
      </w:pPr>
      <w:r w:rsidRPr="004250BF">
        <w:rPr>
          <w:rStyle w:val="eop"/>
          <w:rFonts w:ascii="Arial" w:hAnsi="Arial" w:cs="Arial"/>
          <w:color w:val="000000"/>
          <w:sz w:val="22"/>
          <w:szCs w:val="22"/>
        </w:rPr>
        <w:t> </w:t>
      </w:r>
    </w:p>
    <w:p w14:paraId="69E2D3DA" w14:textId="77777777" w:rsidR="00952199" w:rsidRPr="004250BF" w:rsidRDefault="00952199" w:rsidP="004250BF">
      <w:pPr>
        <w:pStyle w:val="paragraph"/>
        <w:spacing w:before="0" w:beforeAutospacing="0" w:after="0" w:afterAutospacing="0"/>
        <w:jc w:val="both"/>
        <w:textAlignment w:val="baseline"/>
        <w:rPr>
          <w:rFonts w:ascii="Arial" w:hAnsi="Arial" w:cs="Arial"/>
          <w:sz w:val="22"/>
          <w:szCs w:val="22"/>
        </w:rPr>
      </w:pPr>
      <w:r w:rsidRPr="004250BF">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4250BF">
        <w:rPr>
          <w:rStyle w:val="eop"/>
          <w:rFonts w:ascii="Arial" w:hAnsi="Arial" w:cs="Arial"/>
          <w:color w:val="000000"/>
          <w:sz w:val="22"/>
          <w:szCs w:val="22"/>
        </w:rPr>
        <w:t> </w:t>
      </w:r>
    </w:p>
    <w:p w14:paraId="3DE64669" w14:textId="77777777" w:rsidR="00952199" w:rsidRPr="004250BF" w:rsidRDefault="00952199" w:rsidP="004250BF">
      <w:pPr>
        <w:pStyle w:val="paragraph"/>
        <w:spacing w:before="0" w:beforeAutospacing="0" w:after="0" w:afterAutospacing="0"/>
        <w:jc w:val="both"/>
        <w:textAlignment w:val="baseline"/>
        <w:rPr>
          <w:rFonts w:ascii="Arial" w:hAnsi="Arial" w:cs="Arial"/>
          <w:sz w:val="22"/>
          <w:szCs w:val="22"/>
        </w:rPr>
      </w:pPr>
      <w:r w:rsidRPr="004250BF">
        <w:rPr>
          <w:rStyle w:val="eop"/>
          <w:rFonts w:ascii="Arial" w:hAnsi="Arial" w:cs="Arial"/>
          <w:color w:val="000000"/>
          <w:sz w:val="22"/>
          <w:szCs w:val="22"/>
        </w:rPr>
        <w:t> </w:t>
      </w:r>
    </w:p>
    <w:p w14:paraId="4627F96B" w14:textId="77777777" w:rsidR="00952199" w:rsidRPr="004250BF" w:rsidRDefault="00952199" w:rsidP="004250BF">
      <w:pPr>
        <w:pStyle w:val="paragraph"/>
        <w:spacing w:before="0" w:beforeAutospacing="0" w:after="0" w:afterAutospacing="0"/>
        <w:ind w:left="426" w:right="555"/>
        <w:jc w:val="both"/>
        <w:textAlignment w:val="baseline"/>
        <w:rPr>
          <w:rFonts w:ascii="Arial" w:hAnsi="Arial" w:cs="Arial"/>
          <w:sz w:val="22"/>
          <w:szCs w:val="22"/>
        </w:rPr>
      </w:pPr>
      <w:r w:rsidRPr="004250BF">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4250BF">
        <w:rPr>
          <w:rStyle w:val="eop"/>
          <w:rFonts w:ascii="Arial" w:hAnsi="Arial" w:cs="Arial"/>
          <w:color w:val="000000"/>
          <w:sz w:val="22"/>
          <w:szCs w:val="22"/>
        </w:rPr>
        <w:t> </w:t>
      </w:r>
    </w:p>
    <w:p w14:paraId="06985E75" w14:textId="77777777" w:rsidR="00952199" w:rsidRPr="004250BF" w:rsidRDefault="00952199" w:rsidP="004250BF">
      <w:pPr>
        <w:jc w:val="both"/>
      </w:pPr>
    </w:p>
    <w:p w14:paraId="1E6C6727" w14:textId="77777777" w:rsidR="00952199" w:rsidRPr="004250BF" w:rsidRDefault="00952199" w:rsidP="004250BF">
      <w:pPr>
        <w:pStyle w:val="paragraph"/>
        <w:spacing w:before="0" w:beforeAutospacing="0" w:after="0" w:afterAutospacing="0"/>
        <w:jc w:val="both"/>
        <w:textAlignment w:val="baseline"/>
        <w:rPr>
          <w:rStyle w:val="normaltextrun"/>
          <w:rFonts w:ascii="Arial" w:hAnsi="Arial" w:cs="Arial"/>
          <w:color w:val="000000"/>
          <w:sz w:val="22"/>
          <w:szCs w:val="22"/>
        </w:rPr>
      </w:pPr>
      <w:r w:rsidRPr="004250BF">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4250BF" w:rsidRDefault="00952199" w:rsidP="004250BF">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577D0FAA" w:rsidR="00952199" w:rsidRPr="004250BF" w:rsidRDefault="00952199" w:rsidP="004250BF">
      <w:pPr>
        <w:pStyle w:val="paragraph"/>
        <w:spacing w:before="0" w:beforeAutospacing="0" w:after="0" w:afterAutospacing="0"/>
        <w:jc w:val="both"/>
        <w:textAlignment w:val="baseline"/>
        <w:rPr>
          <w:rFonts w:ascii="Arial" w:hAnsi="Arial" w:cs="Arial"/>
          <w:sz w:val="22"/>
          <w:szCs w:val="22"/>
        </w:rPr>
      </w:pPr>
      <w:r w:rsidRPr="004250BF">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w:t>
      </w:r>
      <w:r w:rsidR="00AE477A" w:rsidRPr="004250BF">
        <w:rPr>
          <w:rStyle w:val="normaltextrun"/>
          <w:rFonts w:ascii="Arial" w:hAnsi="Arial" w:cs="Arial"/>
          <w:color w:val="000000"/>
          <w:sz w:val="22"/>
          <w:szCs w:val="22"/>
        </w:rPr>
        <w:t>62</w:t>
      </w:r>
      <w:r w:rsidRPr="004250BF">
        <w:rPr>
          <w:rStyle w:val="normaltextrun"/>
          <w:rFonts w:ascii="Arial" w:hAnsi="Arial" w:cs="Arial"/>
          <w:color w:val="000000"/>
          <w:sz w:val="22"/>
          <w:szCs w:val="22"/>
        </w:rPr>
        <w:t xml:space="preserve"> de 1993-, motivo por el cual, sus intereses merecerían tutela del ordenamiento, frente a las eventuales reclamaciones de los sujetos causantes de la ineficacia del acto de traslado.</w:t>
      </w:r>
      <w:r w:rsidRPr="004250BF">
        <w:rPr>
          <w:rStyle w:val="Refdenotaalpie"/>
          <w:rFonts w:ascii="Arial" w:hAnsi="Arial" w:cs="Arial"/>
          <w:color w:val="000000"/>
          <w:sz w:val="22"/>
          <w:szCs w:val="22"/>
        </w:rPr>
        <w:footnoteReference w:id="5"/>
      </w:r>
    </w:p>
    <w:p w14:paraId="0449DB7F" w14:textId="77777777" w:rsidR="00952199" w:rsidRPr="004250BF" w:rsidRDefault="00952199" w:rsidP="004250BF">
      <w:pPr>
        <w:jc w:val="both"/>
      </w:pPr>
    </w:p>
    <w:p w14:paraId="20765627" w14:textId="6E0843B9" w:rsidR="00952199" w:rsidRPr="004250BF" w:rsidRDefault="00952199" w:rsidP="004250BF">
      <w:pPr>
        <w:pStyle w:val="paragraph"/>
        <w:spacing w:before="0" w:beforeAutospacing="0" w:after="0" w:afterAutospacing="0"/>
        <w:jc w:val="both"/>
        <w:textAlignment w:val="baseline"/>
        <w:rPr>
          <w:rFonts w:ascii="Arial" w:hAnsi="Arial" w:cs="Arial"/>
          <w:sz w:val="22"/>
          <w:szCs w:val="22"/>
        </w:rPr>
      </w:pPr>
      <w:r w:rsidRPr="004250BF">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w:t>
      </w:r>
      <w:r w:rsidRPr="004250BF">
        <w:rPr>
          <w:rStyle w:val="normaltextrun"/>
          <w:rFonts w:ascii="Arial" w:hAnsi="Arial" w:cs="Arial"/>
          <w:color w:val="000000"/>
          <w:sz w:val="22"/>
          <w:szCs w:val="22"/>
        </w:rPr>
        <w:lastRenderedPageBreak/>
        <w:t xml:space="preserve">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00DF0826" w:rsidRPr="004250BF">
        <w:rPr>
          <w:rStyle w:val="normaltextrun"/>
          <w:rFonts w:ascii="Arial" w:hAnsi="Arial" w:cs="Arial"/>
          <w:color w:val="000000"/>
          <w:sz w:val="22"/>
          <w:szCs w:val="22"/>
        </w:rPr>
        <w:t>afiliado</w:t>
      </w:r>
      <w:r w:rsidRPr="004250BF">
        <w:rPr>
          <w:rStyle w:val="normaltextrun"/>
          <w:rFonts w:ascii="Arial" w:hAnsi="Arial" w:cs="Arial"/>
          <w:color w:val="000000"/>
          <w:sz w:val="22"/>
          <w:szCs w:val="22"/>
        </w:rPr>
        <w:t xml:space="preserve">. </w:t>
      </w:r>
    </w:p>
    <w:p w14:paraId="76D3E6CA" w14:textId="77777777" w:rsidR="00952199" w:rsidRPr="004250BF" w:rsidRDefault="00952199" w:rsidP="004250BF">
      <w:pPr>
        <w:jc w:val="both"/>
      </w:pPr>
    </w:p>
    <w:p w14:paraId="3A49BE4E" w14:textId="715667F4" w:rsidR="00952199" w:rsidRPr="004250BF" w:rsidRDefault="00952199" w:rsidP="004250BF">
      <w:pPr>
        <w:pStyle w:val="Prrafodelista"/>
        <w:numPr>
          <w:ilvl w:val="0"/>
          <w:numId w:val="8"/>
        </w:numPr>
        <w:ind w:left="426"/>
        <w:jc w:val="both"/>
        <w:rPr>
          <w:b/>
          <w:bCs/>
          <w:kern w:val="2"/>
          <w:u w:val="single"/>
        </w:rPr>
      </w:pPr>
      <w:r w:rsidRPr="004250BF">
        <w:rPr>
          <w:b/>
          <w:bCs/>
          <w:kern w:val="2"/>
          <w:u w:val="single"/>
        </w:rPr>
        <w:t>LA EVENTUAL DECLARATORIA DE INEFICACIA DE TRASLADO NO PUEDE AFECTAR A TERCEROS DE BUENA FE.</w:t>
      </w:r>
    </w:p>
    <w:p w14:paraId="3A1697F8" w14:textId="77777777" w:rsidR="00952199" w:rsidRPr="004250BF" w:rsidRDefault="00952199" w:rsidP="004250BF">
      <w:pPr>
        <w:pStyle w:val="Default"/>
        <w:ind w:right="49"/>
        <w:jc w:val="both"/>
        <w:rPr>
          <w:rFonts w:ascii="Arial" w:hAnsi="Arial" w:cs="Arial"/>
          <w:color w:val="auto"/>
          <w:kern w:val="2"/>
          <w:sz w:val="22"/>
          <w:szCs w:val="22"/>
        </w:rPr>
      </w:pPr>
    </w:p>
    <w:p w14:paraId="0FD0D293" w14:textId="3B4FA27B" w:rsidR="00952199" w:rsidRPr="004250BF" w:rsidRDefault="00952199" w:rsidP="004250BF">
      <w:pPr>
        <w:pStyle w:val="Default"/>
        <w:ind w:right="49"/>
        <w:jc w:val="both"/>
        <w:rPr>
          <w:rFonts w:ascii="Arial" w:hAnsi="Arial" w:cs="Arial"/>
          <w:sz w:val="22"/>
          <w:szCs w:val="22"/>
          <w:lang w:val="es-ES"/>
        </w:rPr>
      </w:pPr>
      <w:r w:rsidRPr="004250BF">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4250BF">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w:t>
      </w:r>
      <w:r w:rsidR="00332420" w:rsidRPr="004250BF">
        <w:rPr>
          <w:rFonts w:ascii="Arial" w:hAnsi="Arial" w:cs="Arial"/>
          <w:sz w:val="22"/>
          <w:szCs w:val="22"/>
          <w:lang w:val="es-ES"/>
        </w:rPr>
        <w:t>afiliad</w:t>
      </w:r>
      <w:r w:rsidR="00C312FD" w:rsidRPr="004250BF">
        <w:rPr>
          <w:rFonts w:ascii="Arial" w:hAnsi="Arial" w:cs="Arial"/>
          <w:sz w:val="22"/>
          <w:szCs w:val="22"/>
          <w:lang w:val="es-ES"/>
        </w:rPr>
        <w:t>o</w:t>
      </w:r>
      <w:r w:rsidRPr="004250BF">
        <w:rPr>
          <w:rFonts w:ascii="Arial" w:hAnsi="Arial" w:cs="Arial"/>
          <w:sz w:val="22"/>
          <w:szCs w:val="22"/>
          <w:lang w:val="es-ES"/>
        </w:rPr>
        <w:t xml:space="preserve">s a COLFONDOS S.A., actuando esta como tercero de buena fe que no intervino en el contrato suscrito entre </w:t>
      </w:r>
      <w:r w:rsidR="004D3B2D" w:rsidRPr="004250BF">
        <w:rPr>
          <w:rFonts w:ascii="Arial" w:hAnsi="Arial" w:cs="Arial"/>
          <w:sz w:val="22"/>
          <w:szCs w:val="22"/>
          <w:lang w:val="es-ES"/>
        </w:rPr>
        <w:t>el afiliado</w:t>
      </w:r>
      <w:r w:rsidRPr="004250BF">
        <w:rPr>
          <w:rFonts w:ascii="Arial" w:hAnsi="Arial" w:cs="Arial"/>
          <w:sz w:val="22"/>
          <w:szCs w:val="22"/>
          <w:lang w:val="es-ES"/>
        </w:rPr>
        <w:t xml:space="preserve"> y la AFP </w:t>
      </w:r>
      <w:proofErr w:type="gramStart"/>
      <w:r w:rsidRPr="004250BF">
        <w:rPr>
          <w:rFonts w:ascii="Arial" w:hAnsi="Arial" w:cs="Arial"/>
          <w:sz w:val="22"/>
          <w:szCs w:val="22"/>
          <w:lang w:val="es-ES"/>
        </w:rPr>
        <w:t>y</w:t>
      </w:r>
      <w:proofErr w:type="gramEnd"/>
      <w:r w:rsidRPr="004250BF">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4250BF" w:rsidRDefault="00952199" w:rsidP="004250BF">
      <w:pPr>
        <w:pStyle w:val="Default"/>
        <w:ind w:right="49"/>
        <w:jc w:val="both"/>
        <w:rPr>
          <w:rFonts w:ascii="Arial" w:hAnsi="Arial" w:cs="Arial"/>
          <w:sz w:val="22"/>
          <w:szCs w:val="22"/>
        </w:rPr>
      </w:pPr>
    </w:p>
    <w:p w14:paraId="6158C991" w14:textId="77777777" w:rsidR="00952199" w:rsidRPr="004250BF" w:rsidRDefault="00952199" w:rsidP="004250BF">
      <w:pPr>
        <w:pStyle w:val="Default"/>
        <w:jc w:val="both"/>
        <w:rPr>
          <w:rFonts w:ascii="Arial" w:hAnsi="Arial" w:cs="Arial"/>
          <w:sz w:val="22"/>
          <w:szCs w:val="22"/>
        </w:rPr>
      </w:pPr>
      <w:r w:rsidRPr="004250BF">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4250BF" w:rsidRDefault="00952199" w:rsidP="004250BF">
      <w:pPr>
        <w:pStyle w:val="Default"/>
        <w:rPr>
          <w:rFonts w:ascii="Arial" w:hAnsi="Arial" w:cs="Arial"/>
          <w:sz w:val="22"/>
          <w:szCs w:val="22"/>
        </w:rPr>
      </w:pPr>
    </w:p>
    <w:p w14:paraId="0B41A8F0" w14:textId="77777777" w:rsidR="00952199" w:rsidRPr="004250BF" w:rsidRDefault="00952199" w:rsidP="004250BF">
      <w:pPr>
        <w:pStyle w:val="Default"/>
        <w:ind w:left="426" w:right="474"/>
        <w:jc w:val="both"/>
        <w:rPr>
          <w:rFonts w:ascii="Arial" w:hAnsi="Arial" w:cs="Arial"/>
          <w:sz w:val="22"/>
          <w:szCs w:val="22"/>
        </w:rPr>
      </w:pPr>
      <w:r w:rsidRPr="004250BF">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4250BF">
        <w:rPr>
          <w:rFonts w:ascii="Arial" w:hAnsi="Arial" w:cs="Arial"/>
          <w:sz w:val="22"/>
          <w:szCs w:val="22"/>
        </w:rPr>
        <w:t xml:space="preserve"> </w:t>
      </w:r>
    </w:p>
    <w:p w14:paraId="70FABCB3" w14:textId="77777777" w:rsidR="00952199" w:rsidRPr="004250BF" w:rsidRDefault="00952199" w:rsidP="004250BF">
      <w:pPr>
        <w:pStyle w:val="Default"/>
        <w:ind w:right="474"/>
        <w:jc w:val="both"/>
        <w:rPr>
          <w:rFonts w:ascii="Arial" w:hAnsi="Arial" w:cs="Arial"/>
          <w:sz w:val="22"/>
          <w:szCs w:val="22"/>
        </w:rPr>
      </w:pPr>
    </w:p>
    <w:p w14:paraId="5E262419" w14:textId="77777777" w:rsidR="00952199" w:rsidRPr="004250BF" w:rsidRDefault="00952199" w:rsidP="004250BF">
      <w:pPr>
        <w:pStyle w:val="Default"/>
        <w:ind w:right="49"/>
        <w:jc w:val="both"/>
        <w:rPr>
          <w:rFonts w:ascii="Arial" w:hAnsi="Arial" w:cs="Arial"/>
          <w:sz w:val="22"/>
          <w:szCs w:val="22"/>
          <w:lang w:val="es-ES"/>
        </w:rPr>
      </w:pPr>
      <w:r w:rsidRPr="004250BF">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4250BF" w:rsidRDefault="00952199" w:rsidP="004250BF">
      <w:pPr>
        <w:pStyle w:val="Default"/>
        <w:ind w:right="49"/>
        <w:jc w:val="both"/>
        <w:rPr>
          <w:rFonts w:ascii="Arial" w:hAnsi="Arial" w:cs="Arial"/>
          <w:sz w:val="22"/>
          <w:szCs w:val="22"/>
        </w:rPr>
      </w:pPr>
    </w:p>
    <w:p w14:paraId="5AB78417" w14:textId="77777777" w:rsidR="00952199" w:rsidRPr="004250BF" w:rsidRDefault="00952199" w:rsidP="004250BF">
      <w:pPr>
        <w:pStyle w:val="Default"/>
        <w:ind w:right="49"/>
        <w:jc w:val="both"/>
        <w:rPr>
          <w:rFonts w:ascii="Arial" w:hAnsi="Arial" w:cs="Arial"/>
          <w:sz w:val="22"/>
          <w:szCs w:val="22"/>
        </w:rPr>
      </w:pPr>
      <w:r w:rsidRPr="004250BF">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4250BF" w:rsidRDefault="00952199" w:rsidP="004250BF">
      <w:pPr>
        <w:pStyle w:val="Default"/>
        <w:ind w:right="49"/>
        <w:jc w:val="both"/>
        <w:rPr>
          <w:rFonts w:ascii="Arial" w:hAnsi="Arial" w:cs="Arial"/>
          <w:sz w:val="22"/>
          <w:szCs w:val="22"/>
        </w:rPr>
      </w:pPr>
    </w:p>
    <w:p w14:paraId="0FC0F998" w14:textId="77777777" w:rsidR="00952199" w:rsidRPr="004250BF" w:rsidRDefault="00952199" w:rsidP="004250BF">
      <w:pPr>
        <w:pStyle w:val="Default"/>
        <w:ind w:left="426" w:right="474"/>
        <w:jc w:val="both"/>
        <w:rPr>
          <w:rFonts w:ascii="Arial" w:hAnsi="Arial" w:cs="Arial"/>
          <w:i/>
          <w:iCs/>
          <w:sz w:val="22"/>
          <w:szCs w:val="22"/>
        </w:rPr>
      </w:pPr>
      <w:r w:rsidRPr="004250BF">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4250BF">
        <w:rPr>
          <w:rFonts w:ascii="Arial" w:hAnsi="Arial" w:cs="Arial"/>
          <w:i/>
          <w:iCs/>
          <w:sz w:val="22"/>
          <w:szCs w:val="22"/>
        </w:rPr>
        <w:t xml:space="preserve">’”. </w:t>
      </w:r>
    </w:p>
    <w:p w14:paraId="79340353" w14:textId="77777777" w:rsidR="00952199" w:rsidRPr="004250BF" w:rsidRDefault="00952199" w:rsidP="004250BF">
      <w:pPr>
        <w:pStyle w:val="Default"/>
        <w:ind w:left="426" w:right="474"/>
        <w:jc w:val="both"/>
        <w:rPr>
          <w:rFonts w:ascii="Arial" w:hAnsi="Arial" w:cs="Arial"/>
          <w:i/>
          <w:iCs/>
          <w:sz w:val="22"/>
          <w:szCs w:val="22"/>
        </w:rPr>
      </w:pPr>
    </w:p>
    <w:p w14:paraId="5B706F74" w14:textId="77777777" w:rsidR="00952199" w:rsidRPr="004250BF" w:rsidRDefault="00952199" w:rsidP="004250BF">
      <w:pPr>
        <w:pStyle w:val="Default"/>
        <w:ind w:left="426" w:right="474"/>
        <w:jc w:val="both"/>
        <w:rPr>
          <w:rFonts w:ascii="Arial" w:hAnsi="Arial" w:cs="Arial"/>
          <w:i/>
          <w:iCs/>
          <w:sz w:val="22"/>
          <w:szCs w:val="22"/>
        </w:rPr>
      </w:pPr>
      <w:r w:rsidRPr="004250BF">
        <w:rPr>
          <w:rFonts w:ascii="Arial" w:hAnsi="Arial" w:cs="Arial"/>
          <w:i/>
          <w:iCs/>
          <w:sz w:val="22"/>
          <w:szCs w:val="22"/>
        </w:rPr>
        <w:t>(…)</w:t>
      </w:r>
    </w:p>
    <w:p w14:paraId="037088FD" w14:textId="77777777" w:rsidR="00952199" w:rsidRPr="004250BF" w:rsidRDefault="00952199" w:rsidP="004250BF">
      <w:pPr>
        <w:pStyle w:val="Default"/>
        <w:ind w:left="426" w:right="474"/>
        <w:jc w:val="both"/>
        <w:rPr>
          <w:rFonts w:ascii="Arial" w:hAnsi="Arial" w:cs="Arial"/>
          <w:i/>
          <w:iCs/>
          <w:sz w:val="22"/>
          <w:szCs w:val="22"/>
        </w:rPr>
      </w:pPr>
    </w:p>
    <w:p w14:paraId="0F440F34" w14:textId="77777777" w:rsidR="00952199" w:rsidRPr="004250BF" w:rsidRDefault="00952199" w:rsidP="004250BF">
      <w:pPr>
        <w:ind w:left="426" w:right="474"/>
        <w:jc w:val="both"/>
        <w:rPr>
          <w:i/>
          <w:iCs/>
          <w:color w:val="000000"/>
        </w:rPr>
      </w:pPr>
      <w:r w:rsidRPr="004250BF">
        <w:rPr>
          <w:i/>
          <w:iCs/>
          <w:color w:val="000000"/>
        </w:rPr>
        <w:t>“</w:t>
      </w:r>
      <w:r w:rsidRPr="004250BF">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4250BF">
        <w:rPr>
          <w:i/>
          <w:iCs/>
          <w:color w:val="000000"/>
          <w:u w:val="single"/>
        </w:rPr>
        <w:t>o</w:t>
      </w:r>
      <w:proofErr w:type="gramEnd"/>
      <w:r w:rsidRPr="004250BF">
        <w:rPr>
          <w:i/>
          <w:iCs/>
          <w:color w:val="000000"/>
          <w:u w:val="single"/>
        </w:rPr>
        <w:t xml:space="preserve"> dicho de otra forma, los que contrataron de buena fe, a quienes el contenido de ese convenio les es inoponible</w:t>
      </w:r>
      <w:r w:rsidRPr="004250BF">
        <w:rPr>
          <w:i/>
          <w:iCs/>
          <w:color w:val="000000"/>
        </w:rPr>
        <w:t xml:space="preserve">. (CSJ SC, 5 </w:t>
      </w:r>
      <w:proofErr w:type="gramStart"/>
      <w:r w:rsidRPr="004250BF">
        <w:rPr>
          <w:i/>
          <w:iCs/>
          <w:color w:val="000000"/>
        </w:rPr>
        <w:t>Ago.</w:t>
      </w:r>
      <w:proofErr w:type="gramEnd"/>
      <w:r w:rsidRPr="004250BF">
        <w:rPr>
          <w:i/>
          <w:iCs/>
          <w:color w:val="000000"/>
        </w:rPr>
        <w:t xml:space="preserve"> 2013, rad. 2004-00103-01; se destaca).”</w:t>
      </w:r>
    </w:p>
    <w:p w14:paraId="410807B2" w14:textId="77777777" w:rsidR="00952199" w:rsidRPr="004250BF" w:rsidRDefault="00952199" w:rsidP="004250BF">
      <w:pPr>
        <w:pStyle w:val="Default"/>
        <w:ind w:right="49"/>
        <w:jc w:val="both"/>
        <w:rPr>
          <w:rFonts w:ascii="Arial" w:hAnsi="Arial" w:cs="Arial"/>
          <w:i/>
          <w:iCs/>
          <w:sz w:val="22"/>
          <w:szCs w:val="22"/>
        </w:rPr>
      </w:pPr>
    </w:p>
    <w:p w14:paraId="6C1C0E47" w14:textId="5E86DC01" w:rsidR="00952199" w:rsidRPr="004250BF" w:rsidRDefault="00952199" w:rsidP="004250BF">
      <w:pPr>
        <w:pStyle w:val="Default"/>
        <w:ind w:right="49"/>
        <w:jc w:val="both"/>
        <w:rPr>
          <w:rFonts w:ascii="Arial" w:hAnsi="Arial" w:cs="Arial"/>
          <w:sz w:val="22"/>
          <w:szCs w:val="22"/>
        </w:rPr>
      </w:pPr>
      <w:r w:rsidRPr="004250BF">
        <w:rPr>
          <w:rFonts w:ascii="Arial" w:hAnsi="Arial" w:cs="Arial"/>
          <w:sz w:val="22"/>
          <w:szCs w:val="22"/>
        </w:rPr>
        <w:t>Adicionalmente, la Corte Suprema de Justicia en Sentencia SC18</w:t>
      </w:r>
      <w:r w:rsidR="00AE477A" w:rsidRPr="004250BF">
        <w:rPr>
          <w:rFonts w:ascii="Arial" w:hAnsi="Arial" w:cs="Arial"/>
          <w:sz w:val="22"/>
          <w:szCs w:val="22"/>
        </w:rPr>
        <w:t>62</w:t>
      </w:r>
      <w:r w:rsidRPr="004250BF">
        <w:rPr>
          <w:rFonts w:ascii="Arial" w:hAnsi="Arial" w:cs="Arial"/>
          <w:sz w:val="22"/>
          <w:szCs w:val="22"/>
        </w:rPr>
        <w:t xml:space="preserve">3-2016 del 16 de diciembre del 2016, magistrado ponente el Doctor Álvaro Fernando García Restrepo, preceptuó frente a la ubérrima buena fe que caracteriza a los contratos de seguro indicando que: </w:t>
      </w:r>
    </w:p>
    <w:p w14:paraId="76B2F6FD" w14:textId="77777777" w:rsidR="00D92CFF" w:rsidRPr="004250BF" w:rsidRDefault="00D92CFF" w:rsidP="004250BF">
      <w:pPr>
        <w:pStyle w:val="Default"/>
        <w:ind w:right="49"/>
        <w:jc w:val="both"/>
        <w:rPr>
          <w:rFonts w:ascii="Arial" w:hAnsi="Arial" w:cs="Arial"/>
          <w:sz w:val="22"/>
          <w:szCs w:val="22"/>
        </w:rPr>
      </w:pPr>
    </w:p>
    <w:p w14:paraId="7F35BEEF" w14:textId="77777777" w:rsidR="00952199" w:rsidRPr="004250BF" w:rsidRDefault="00952199" w:rsidP="004250BF">
      <w:pPr>
        <w:pStyle w:val="Default"/>
        <w:ind w:left="426" w:right="425"/>
        <w:jc w:val="both"/>
        <w:rPr>
          <w:rFonts w:ascii="Arial" w:hAnsi="Arial" w:cs="Arial"/>
          <w:i/>
          <w:iCs/>
          <w:sz w:val="22"/>
          <w:szCs w:val="22"/>
          <w:lang w:val="es-ES"/>
        </w:rPr>
      </w:pPr>
      <w:r w:rsidRPr="004250BF">
        <w:rPr>
          <w:rFonts w:ascii="Arial" w:hAnsi="Arial" w:cs="Arial"/>
          <w:i/>
          <w:iCs/>
          <w:sz w:val="22"/>
          <w:szCs w:val="22"/>
          <w:lang w:val="es-ES"/>
        </w:rPr>
        <w:lastRenderedPageBreak/>
        <w:t>‘</w:t>
      </w:r>
      <w:r w:rsidRPr="004250BF">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4250BF">
        <w:rPr>
          <w:rFonts w:ascii="Arial" w:hAnsi="Arial" w:cs="Arial"/>
          <w:i/>
          <w:iCs/>
          <w:sz w:val="22"/>
          <w:szCs w:val="22"/>
          <w:lang w:val="es-ES"/>
        </w:rPr>
        <w:t>. (Subrayado y negrilla fuera del texto original)</w:t>
      </w:r>
    </w:p>
    <w:p w14:paraId="4BEAC245" w14:textId="77777777" w:rsidR="00952199" w:rsidRPr="004250BF" w:rsidRDefault="00952199" w:rsidP="004250BF">
      <w:pPr>
        <w:pStyle w:val="Default"/>
        <w:ind w:right="425"/>
        <w:jc w:val="both"/>
        <w:rPr>
          <w:rFonts w:ascii="Arial" w:hAnsi="Arial" w:cs="Arial"/>
          <w:i/>
          <w:iCs/>
          <w:sz w:val="22"/>
          <w:szCs w:val="22"/>
        </w:rPr>
      </w:pPr>
    </w:p>
    <w:p w14:paraId="082BBD31" w14:textId="77777777" w:rsidR="00952199" w:rsidRPr="004250BF" w:rsidRDefault="00952199" w:rsidP="004250BF">
      <w:pPr>
        <w:pStyle w:val="Default"/>
        <w:tabs>
          <w:tab w:val="left" w:pos="8222"/>
        </w:tabs>
        <w:jc w:val="both"/>
        <w:rPr>
          <w:rFonts w:ascii="Arial" w:hAnsi="Arial" w:cs="Arial"/>
          <w:i/>
          <w:iCs/>
          <w:sz w:val="22"/>
          <w:szCs w:val="22"/>
          <w:lang w:val="es-ES"/>
        </w:rPr>
      </w:pPr>
      <w:r w:rsidRPr="004250BF">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4250BF" w:rsidRDefault="00952199" w:rsidP="004250BF">
      <w:pPr>
        <w:pStyle w:val="Default"/>
        <w:jc w:val="both"/>
        <w:rPr>
          <w:rFonts w:ascii="Arial" w:hAnsi="Arial" w:cs="Arial"/>
          <w:i/>
          <w:iCs/>
          <w:sz w:val="22"/>
          <w:szCs w:val="22"/>
        </w:rPr>
      </w:pPr>
    </w:p>
    <w:p w14:paraId="237FF25B" w14:textId="21D17723" w:rsidR="00952199" w:rsidRPr="004250BF" w:rsidRDefault="00952199" w:rsidP="004250BF">
      <w:pPr>
        <w:pStyle w:val="Default"/>
        <w:ind w:right="49"/>
        <w:jc w:val="both"/>
        <w:rPr>
          <w:rFonts w:ascii="Arial" w:hAnsi="Arial" w:cs="Arial"/>
          <w:sz w:val="22"/>
          <w:szCs w:val="22"/>
        </w:rPr>
      </w:pPr>
      <w:r w:rsidRPr="004250BF">
        <w:rPr>
          <w:rFonts w:ascii="Arial" w:hAnsi="Arial" w:cs="Arial"/>
          <w:sz w:val="22"/>
          <w:szCs w:val="22"/>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D3B2D" w:rsidRPr="004250BF">
        <w:rPr>
          <w:rFonts w:ascii="Arial" w:hAnsi="Arial" w:cs="Arial"/>
          <w:sz w:val="22"/>
          <w:szCs w:val="22"/>
        </w:rPr>
        <w:t>el demandante</w:t>
      </w:r>
      <w:r w:rsidRPr="004250BF">
        <w:rPr>
          <w:rFonts w:ascii="Arial" w:hAnsi="Arial" w:cs="Arial"/>
          <w:sz w:val="22"/>
          <w:szCs w:val="22"/>
        </w:rPr>
        <w:t>. Finalmente, se resalta que, en calidad de aseguradora previsional, no está obligada a devolver la prima pagada por concepto de seguro previsional toda vez que mensualmente de la cuenta de ahorro individual d</w:t>
      </w:r>
      <w:r w:rsidR="004D3B2D" w:rsidRPr="004250BF">
        <w:rPr>
          <w:rFonts w:ascii="Arial" w:hAnsi="Arial" w:cs="Arial"/>
          <w:sz w:val="22"/>
          <w:szCs w:val="22"/>
        </w:rPr>
        <w:t>el demandante</w:t>
      </w:r>
      <w:r w:rsidRPr="004250BF">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4250BF" w:rsidRDefault="00952199" w:rsidP="004250BF">
      <w:pPr>
        <w:jc w:val="both"/>
        <w:rPr>
          <w:b/>
          <w:u w:val="single"/>
        </w:rPr>
      </w:pPr>
    </w:p>
    <w:p w14:paraId="12735309" w14:textId="145251D4" w:rsidR="00952199" w:rsidRPr="004250BF" w:rsidRDefault="00952199" w:rsidP="004250BF">
      <w:pPr>
        <w:pStyle w:val="Prrafodelista"/>
        <w:numPr>
          <w:ilvl w:val="0"/>
          <w:numId w:val="8"/>
        </w:numPr>
        <w:ind w:left="426"/>
        <w:jc w:val="both"/>
        <w:rPr>
          <w:b/>
          <w:bCs/>
          <w:u w:val="single"/>
        </w:rPr>
      </w:pPr>
      <w:r w:rsidRPr="004250BF">
        <w:rPr>
          <w:b/>
          <w:bCs/>
          <w:u w:val="single"/>
        </w:rPr>
        <w:t>FALTA DE COBERTURA MATERIAL DE LA PÓLIZA DE SEGURO PREVISIONAL No. 0209000001</w:t>
      </w:r>
    </w:p>
    <w:p w14:paraId="3519EF4F" w14:textId="77777777" w:rsidR="00EA20BD" w:rsidRPr="004250BF" w:rsidRDefault="00EA20BD" w:rsidP="004250BF">
      <w:pPr>
        <w:pStyle w:val="Prrafodelista"/>
        <w:ind w:left="426" w:firstLine="0"/>
        <w:jc w:val="both"/>
        <w:rPr>
          <w:b/>
          <w:bCs/>
          <w:u w:val="single"/>
        </w:rPr>
      </w:pPr>
    </w:p>
    <w:p w14:paraId="6D453E75" w14:textId="3D8F972B" w:rsidR="00952199" w:rsidRPr="004250BF" w:rsidRDefault="00952199" w:rsidP="004250BF">
      <w:pPr>
        <w:jc w:val="both"/>
        <w:rPr>
          <w:bCs/>
        </w:rPr>
      </w:pPr>
      <w:r w:rsidRPr="004250BF">
        <w:rPr>
          <w:bCs/>
        </w:rPr>
        <w:t>Es fundamental que el Honorable Despacho tome en consideración que en el ámbito de libertad contractual que les asiste a las partes en el contrato de seguro, la Compañía Aseguradora en virtud de la facultad que se consagra en el artículo 10</w:t>
      </w:r>
      <w:r w:rsidR="00AE477A" w:rsidRPr="004250BF">
        <w:rPr>
          <w:bCs/>
        </w:rPr>
        <w:t>62</w:t>
      </w:r>
      <w:r w:rsidRPr="004250BF">
        <w:rPr>
          <w:bCs/>
        </w:rPr>
        <w:t xml:space="preserve">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4250BF">
        <w:rPr>
          <w:color w:val="111111"/>
        </w:rPr>
        <w:t>conformidad con los hechos relatados y la documental que obra en el expediente</w:t>
      </w:r>
      <w:r w:rsidRPr="004250BF">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4250BF" w:rsidRDefault="00952199" w:rsidP="004250BF">
      <w:pPr>
        <w:jc w:val="both"/>
      </w:pPr>
    </w:p>
    <w:p w14:paraId="28345748" w14:textId="77777777" w:rsidR="00952199" w:rsidRPr="004250BF" w:rsidRDefault="00952199" w:rsidP="004250BF">
      <w:pPr>
        <w:jc w:val="both"/>
      </w:pPr>
      <w:r w:rsidRPr="004250BF">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4250BF" w:rsidRDefault="00952199" w:rsidP="004250BF">
      <w:pPr>
        <w:jc w:val="both"/>
      </w:pPr>
    </w:p>
    <w:p w14:paraId="0F241E4B" w14:textId="77777777" w:rsidR="00952199" w:rsidRPr="004250BF" w:rsidRDefault="00952199" w:rsidP="004250BF">
      <w:pPr>
        <w:ind w:left="426"/>
        <w:jc w:val="both"/>
        <w:rPr>
          <w:i/>
          <w:iCs/>
        </w:rPr>
      </w:pPr>
      <w:r w:rsidRPr="004250BF">
        <w:rPr>
          <w:b/>
          <w:bCs/>
          <w:i/>
          <w:iCs/>
        </w:rPr>
        <w:t>“ARTÍCULO 1054. &lt;DEFINICIÓN DE RIESGO&gt;.</w:t>
      </w:r>
      <w:r w:rsidRPr="004250BF">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4250BF" w:rsidRDefault="00952199" w:rsidP="004250BF">
      <w:pPr>
        <w:ind w:left="720"/>
        <w:jc w:val="both"/>
        <w:rPr>
          <w:i/>
          <w:iCs/>
        </w:rPr>
      </w:pPr>
    </w:p>
    <w:p w14:paraId="6F165339" w14:textId="77777777" w:rsidR="00952199" w:rsidRPr="004250BF" w:rsidRDefault="00952199" w:rsidP="004250BF">
      <w:pPr>
        <w:jc w:val="both"/>
      </w:pPr>
      <w:r w:rsidRPr="004250BF">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4250BF" w:rsidRDefault="00CF4FE7" w:rsidP="004250BF">
      <w:pPr>
        <w:jc w:val="both"/>
        <w:rPr>
          <w:bCs/>
        </w:rPr>
      </w:pPr>
    </w:p>
    <w:p w14:paraId="4683A206" w14:textId="77777777" w:rsidR="00952199" w:rsidRPr="004250BF" w:rsidRDefault="00952199" w:rsidP="004250BF">
      <w:pPr>
        <w:jc w:val="both"/>
        <w:rPr>
          <w:bCs/>
        </w:rPr>
      </w:pPr>
      <w:r w:rsidRPr="004250BF">
        <w:rPr>
          <w:bCs/>
        </w:rPr>
        <w:t xml:space="preserve">En otras palabras, las compañías aseguradoras tienen la libertad de escoger cuáles son los riesgos </w:t>
      </w:r>
      <w:r w:rsidRPr="004250BF">
        <w:rPr>
          <w:bCs/>
        </w:rPr>
        <w:lastRenderedPageBreak/>
        <w:t>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4250BF" w:rsidRDefault="00952199" w:rsidP="004250BF">
      <w:pPr>
        <w:jc w:val="both"/>
        <w:rPr>
          <w:bCs/>
        </w:rPr>
      </w:pPr>
    </w:p>
    <w:p w14:paraId="651E70DD" w14:textId="51587912" w:rsidR="00952199" w:rsidRPr="004250BF" w:rsidRDefault="00952199" w:rsidP="004250BF">
      <w:pPr>
        <w:ind w:left="426" w:right="418"/>
        <w:jc w:val="both"/>
        <w:rPr>
          <w:bCs/>
        </w:rPr>
      </w:pPr>
      <w:r w:rsidRPr="004250BF">
        <w:rPr>
          <w:bCs/>
          <w:i/>
          <w:iCs/>
        </w:rPr>
        <w:t>“(…) como requisito ineludible para la plena eficacia de cualquier póliza de seguros, la individualización de los riesgos que el asegurador toma sobre sí (CLVIII, pág. 176), y ha extraído, con soporte en el artículo 10</w:t>
      </w:r>
      <w:r w:rsidR="00AE477A" w:rsidRPr="004250BF">
        <w:rPr>
          <w:bCs/>
          <w:i/>
          <w:iCs/>
        </w:rPr>
        <w:t>62</w:t>
      </w:r>
      <w:r w:rsidRPr="004250BF">
        <w:rPr>
          <w:bCs/>
          <w:i/>
          <w:iCs/>
        </w:rPr>
        <w:t xml:space="preserve"> del Código de Comercio, la vigencia en nuestro ordenamiento “de un principio común aplicable a toda clase de seguros de daños y de personas, en virtud del cual </w:t>
      </w:r>
      <w:r w:rsidRPr="004250BF">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4250BF">
        <w:rPr>
          <w:rStyle w:val="Refdenotaalpie"/>
          <w:b/>
        </w:rPr>
        <w:footnoteReference w:id="6"/>
      </w:r>
      <w:r w:rsidRPr="004250BF">
        <w:rPr>
          <w:bCs/>
        </w:rPr>
        <w:t xml:space="preserve"> (Subrayado y negrilla fuera del texto)</w:t>
      </w:r>
    </w:p>
    <w:p w14:paraId="5BDCBC0E" w14:textId="77777777" w:rsidR="00952199" w:rsidRPr="004250BF" w:rsidRDefault="00952199" w:rsidP="004250BF">
      <w:pPr>
        <w:ind w:left="851" w:right="902"/>
        <w:jc w:val="both"/>
        <w:rPr>
          <w:bCs/>
        </w:rPr>
      </w:pPr>
    </w:p>
    <w:p w14:paraId="3E2742E6" w14:textId="363B2D91" w:rsidR="00952199" w:rsidRPr="004250BF" w:rsidRDefault="00952199" w:rsidP="004250BF">
      <w:pPr>
        <w:jc w:val="both"/>
      </w:pPr>
      <w:r w:rsidRPr="004250BF">
        <w:rPr>
          <w:bCs/>
        </w:rPr>
        <w:t>De conformidad con la facultad otorgada por el artículo 10</w:t>
      </w:r>
      <w:r w:rsidR="00AE477A" w:rsidRPr="004250BF">
        <w:rPr>
          <w:bCs/>
        </w:rPr>
        <w:t>62</w:t>
      </w:r>
      <w:r w:rsidRPr="004250BF">
        <w:rPr>
          <w:bCs/>
        </w:rPr>
        <w:t xml:space="preserve">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4250BF" w:rsidRDefault="00CF4FE7" w:rsidP="004250BF">
      <w:pPr>
        <w:jc w:val="both"/>
      </w:pPr>
    </w:p>
    <w:p w14:paraId="033E34EB" w14:textId="3EFE7381" w:rsidR="00952199" w:rsidRPr="004250BF" w:rsidRDefault="00952199" w:rsidP="004250BF">
      <w:pPr>
        <w:jc w:val="both"/>
      </w:pPr>
      <w:r w:rsidRPr="004250BF">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w:t>
      </w:r>
      <w:r w:rsidR="00DF0826" w:rsidRPr="004250BF">
        <w:t>afiliado</w:t>
      </w:r>
      <w:r w:rsidRPr="004250BF">
        <w:t xml:space="preserve">s y/o beneficiarios de los primeros siempre y cuando se cumplan ciertos requisitos, quedando establecidos de la siguiente manera: </w:t>
      </w:r>
    </w:p>
    <w:p w14:paraId="42A1F27B" w14:textId="77777777" w:rsidR="00EA20BD" w:rsidRPr="004250BF" w:rsidRDefault="00EA20BD" w:rsidP="004250BF">
      <w:pPr>
        <w:jc w:val="both"/>
      </w:pPr>
    </w:p>
    <w:p w14:paraId="09D03CF1" w14:textId="07390ADD" w:rsidR="00781553" w:rsidRPr="004250BF" w:rsidRDefault="00A518C7" w:rsidP="004250BF">
      <w:pPr>
        <w:jc w:val="center"/>
      </w:pPr>
      <w:r w:rsidRPr="004250BF">
        <w:rPr>
          <w:noProof/>
          <w:lang w:val="es-CO" w:eastAsia="es-CO"/>
        </w:rPr>
        <w:drawing>
          <wp:inline distT="0" distB="0" distL="0" distR="0" wp14:anchorId="4A021671" wp14:editId="395183C6">
            <wp:extent cx="4648200" cy="1044575"/>
            <wp:effectExtent l="19050" t="19050" r="19050" b="222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14:paraId="0012834A" w14:textId="77777777" w:rsidR="00952199" w:rsidRPr="004250BF" w:rsidRDefault="00952199" w:rsidP="004250BF">
      <w:pPr>
        <w:jc w:val="both"/>
      </w:pPr>
    </w:p>
    <w:p w14:paraId="5D642F01" w14:textId="77777777" w:rsidR="00952199" w:rsidRPr="004250BF" w:rsidRDefault="00952199" w:rsidP="004250BF">
      <w:pPr>
        <w:jc w:val="both"/>
        <w:rPr>
          <w:b/>
        </w:rPr>
      </w:pPr>
      <w:r w:rsidRPr="004250BF">
        <w:t xml:space="preserve">En este sentido, para que opere cobertura descrita se requiere: </w:t>
      </w:r>
    </w:p>
    <w:p w14:paraId="676C0F14" w14:textId="77777777" w:rsidR="00952199" w:rsidRPr="004250BF" w:rsidRDefault="00952199" w:rsidP="004250BF">
      <w:pPr>
        <w:jc w:val="both"/>
      </w:pPr>
    </w:p>
    <w:p w14:paraId="378B6AAD" w14:textId="158F29E9" w:rsidR="00952199" w:rsidRPr="004250BF" w:rsidRDefault="00952199" w:rsidP="004250BF">
      <w:pPr>
        <w:pStyle w:val="Prrafodelista"/>
        <w:widowControl/>
        <w:numPr>
          <w:ilvl w:val="0"/>
          <w:numId w:val="7"/>
        </w:numPr>
        <w:autoSpaceDE/>
        <w:autoSpaceDN/>
        <w:contextualSpacing/>
        <w:jc w:val="both"/>
      </w:pPr>
      <w:r w:rsidRPr="004250BF">
        <w:t>Que exista una invalidez por parte d</w:t>
      </w:r>
      <w:r w:rsidR="00C312FD" w:rsidRPr="004250BF">
        <w:t>e</w:t>
      </w:r>
      <w:r w:rsidR="00332420" w:rsidRPr="004250BF">
        <w:t>l afiliad</w:t>
      </w:r>
      <w:r w:rsidR="00C312FD" w:rsidRPr="004250BF">
        <w:t>o</w:t>
      </w:r>
      <w:r w:rsidRPr="004250BF">
        <w:t xml:space="preserve"> conforme los preceptos legales (Ley 100 de 1.993 y las normas que lo reglamentan) es decir, que cuente con una PCL igual o superior al 50% y la densidad de semanas requeridas. </w:t>
      </w:r>
    </w:p>
    <w:p w14:paraId="7A8844B6" w14:textId="77777777" w:rsidR="00952199" w:rsidRPr="004250BF" w:rsidRDefault="00952199" w:rsidP="004250BF">
      <w:pPr>
        <w:pStyle w:val="Prrafodelista"/>
        <w:jc w:val="both"/>
      </w:pPr>
    </w:p>
    <w:p w14:paraId="58C10076" w14:textId="2FF4D64A" w:rsidR="00952199" w:rsidRPr="004250BF" w:rsidRDefault="00952199" w:rsidP="004250BF">
      <w:pPr>
        <w:pStyle w:val="Prrafodelista"/>
        <w:widowControl/>
        <w:numPr>
          <w:ilvl w:val="0"/>
          <w:numId w:val="7"/>
        </w:numPr>
        <w:autoSpaceDE/>
        <w:autoSpaceDN/>
        <w:contextualSpacing/>
        <w:jc w:val="both"/>
      </w:pPr>
      <w:r w:rsidRPr="004250BF">
        <w:t xml:space="preserve">Que </w:t>
      </w:r>
      <w:r w:rsidR="00C312FD" w:rsidRPr="004250BF">
        <w:t>el</w:t>
      </w:r>
      <w:r w:rsidR="00332420" w:rsidRPr="004250BF">
        <w:t xml:space="preserve"> afiliad</w:t>
      </w:r>
      <w:r w:rsidR="00C312FD" w:rsidRPr="004250BF">
        <w:t>o</w:t>
      </w:r>
      <w:r w:rsidRPr="004250BF">
        <w:t xml:space="preserve"> fallecid</w:t>
      </w:r>
      <w:r w:rsidR="00C312FD" w:rsidRPr="004250BF">
        <w:t>o</w:t>
      </w:r>
      <w:r w:rsidRPr="004250BF">
        <w:t xml:space="preserve"> deje causado el derecho a la pensión de sobreviviente y los beneficiarios cumplan los requisitos establecidos en la normatividad vigente. </w:t>
      </w:r>
    </w:p>
    <w:p w14:paraId="7F3BA2ED" w14:textId="77777777" w:rsidR="00952199" w:rsidRPr="004250BF" w:rsidRDefault="00952199" w:rsidP="004250BF">
      <w:pPr>
        <w:pStyle w:val="Prrafodelista"/>
      </w:pPr>
    </w:p>
    <w:p w14:paraId="2DE66C2A" w14:textId="77777777" w:rsidR="00952199" w:rsidRPr="004250BF" w:rsidRDefault="00952199" w:rsidP="004250BF">
      <w:pPr>
        <w:pStyle w:val="Prrafodelista"/>
        <w:widowControl/>
        <w:numPr>
          <w:ilvl w:val="0"/>
          <w:numId w:val="7"/>
        </w:numPr>
        <w:autoSpaceDE/>
        <w:autoSpaceDN/>
        <w:contextualSpacing/>
        <w:jc w:val="both"/>
      </w:pPr>
      <w:r w:rsidRPr="004250BF">
        <w:t>Que los sucesos anteriores, ocurran dentro de la vigencia de la póliza contratada.</w:t>
      </w:r>
    </w:p>
    <w:p w14:paraId="7BD049B7" w14:textId="77777777" w:rsidR="00952199" w:rsidRPr="004250BF" w:rsidRDefault="00952199" w:rsidP="004250BF">
      <w:pPr>
        <w:jc w:val="both"/>
      </w:pPr>
    </w:p>
    <w:p w14:paraId="00A8F61C" w14:textId="22A40807" w:rsidR="00952199" w:rsidRPr="004250BF" w:rsidRDefault="00952199" w:rsidP="004250BF">
      <w:pPr>
        <w:jc w:val="both"/>
      </w:pPr>
      <w:r w:rsidRPr="004250BF">
        <w:t xml:space="preserve">De lo anterior, se colige entonces que, la póliza No. 0209000001 no presta cobertura material y no podrá ser afectada como quiera que el amparo se concertó en los siguientes términos: </w:t>
      </w:r>
      <w:r w:rsidRPr="004250BF">
        <w:rPr>
          <w:i/>
          <w:iCs/>
        </w:rPr>
        <w:t xml:space="preserve">“la compañía cubre a los </w:t>
      </w:r>
      <w:r w:rsidR="00DF0826" w:rsidRPr="004250BF">
        <w:rPr>
          <w:i/>
          <w:iCs/>
        </w:rPr>
        <w:t>afiliado</w:t>
      </w:r>
      <w:r w:rsidRPr="004250BF">
        <w:rPr>
          <w:i/>
          <w:iCs/>
        </w:rPr>
        <w:t xml:space="preserve">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00DF0826" w:rsidRPr="004250BF">
        <w:rPr>
          <w:i/>
          <w:iCs/>
        </w:rPr>
        <w:t>afiliado</w:t>
      </w:r>
      <w:r w:rsidRPr="004250BF">
        <w:rPr>
          <w:i/>
          <w:iCs/>
        </w:rPr>
        <w:t xml:space="preserve"> que sea declarado invalida por un dictamen en firme o que fallezca y genere pensión de sobrevivientes, siempre que tales eventos sean consecuencia del riesgo (…)” </w:t>
      </w:r>
      <w:r w:rsidRPr="004250BF">
        <w:t>sin que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4250BF">
        <w:rPr>
          <w:iCs/>
        </w:rPr>
        <w:t xml:space="preserve"> </w:t>
      </w:r>
      <w:r w:rsidRPr="004250BF">
        <w:t xml:space="preserve">en calidad de compañía aseguradora y en virtud de la Póliza de Seguro de Invalidez y </w:t>
      </w:r>
      <w:r w:rsidRPr="004250BF">
        <w:lastRenderedPageBreak/>
        <w:t>Sobrevivientes No. 0209000001, realice la devolución de la mencionada prima, pues tal como se manifestó, no existe una cobertura material sobre el particular.</w:t>
      </w:r>
    </w:p>
    <w:p w14:paraId="6CF630C3" w14:textId="77777777" w:rsidR="00952199" w:rsidRPr="004250BF" w:rsidRDefault="00952199" w:rsidP="004250BF">
      <w:pPr>
        <w:jc w:val="both"/>
      </w:pPr>
    </w:p>
    <w:p w14:paraId="3BB9A992" w14:textId="77777777" w:rsidR="00952199" w:rsidRPr="004250BF" w:rsidRDefault="00952199" w:rsidP="004250BF">
      <w:pPr>
        <w:pStyle w:val="Prrafodelista"/>
        <w:numPr>
          <w:ilvl w:val="0"/>
          <w:numId w:val="8"/>
        </w:numPr>
        <w:ind w:left="426"/>
        <w:jc w:val="both"/>
        <w:rPr>
          <w:i/>
          <w:iCs/>
          <w:lang w:eastAsia="es-CO"/>
        </w:rPr>
      </w:pPr>
      <w:r w:rsidRPr="004250BF">
        <w:rPr>
          <w:b/>
          <w:bCs/>
          <w:u w:val="single"/>
        </w:rPr>
        <w:t>PRESCRIPCIÓN</w:t>
      </w:r>
      <w:r w:rsidRPr="004250BF">
        <w:rPr>
          <w:b/>
          <w:bCs/>
          <w:iCs/>
          <w:u w:val="single"/>
          <w:lang w:eastAsia="es-CO"/>
        </w:rPr>
        <w:t xml:space="preserve"> EXTRAORDINARIA DE LA ACCIÓN DERIVADA DEL SEGURO </w:t>
      </w:r>
    </w:p>
    <w:p w14:paraId="5CAB074D" w14:textId="77777777" w:rsidR="00952199" w:rsidRPr="004250BF" w:rsidRDefault="00952199" w:rsidP="004250BF">
      <w:pPr>
        <w:pStyle w:val="Prrafodelista"/>
        <w:ind w:left="360"/>
        <w:jc w:val="both"/>
        <w:rPr>
          <w:i/>
          <w:iCs/>
          <w:lang w:eastAsia="es-CO"/>
        </w:rPr>
      </w:pPr>
    </w:p>
    <w:p w14:paraId="2843F6D5" w14:textId="77777777" w:rsidR="00952199" w:rsidRPr="004250BF" w:rsidRDefault="00952199" w:rsidP="004250BF">
      <w:pPr>
        <w:jc w:val="both"/>
        <w:rPr>
          <w:highlight w:val="yellow"/>
        </w:rPr>
      </w:pPr>
      <w:r w:rsidRPr="004250BF">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4250BF">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4250BF">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4250BF" w:rsidRDefault="00CF4FE7" w:rsidP="004250BF">
      <w:pPr>
        <w:jc w:val="both"/>
        <w:rPr>
          <w:lang w:eastAsia="es-CO"/>
        </w:rPr>
      </w:pPr>
    </w:p>
    <w:p w14:paraId="52610565" w14:textId="77777777" w:rsidR="00952199" w:rsidRPr="004250BF" w:rsidRDefault="00952199" w:rsidP="004250BF">
      <w:pPr>
        <w:jc w:val="both"/>
        <w:rPr>
          <w:lang w:eastAsia="es-CO"/>
        </w:rPr>
      </w:pPr>
      <w:r w:rsidRPr="004250BF">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4250BF" w:rsidRDefault="00952199" w:rsidP="004250BF">
      <w:pPr>
        <w:rPr>
          <w:lang w:eastAsia="es-CO"/>
        </w:rPr>
      </w:pPr>
    </w:p>
    <w:p w14:paraId="2868EB5C" w14:textId="77777777" w:rsidR="00952199" w:rsidRPr="004250BF" w:rsidRDefault="00952199" w:rsidP="004250BF">
      <w:pPr>
        <w:ind w:left="426" w:right="335"/>
        <w:jc w:val="both"/>
        <w:rPr>
          <w:i/>
          <w:iCs/>
          <w:lang w:eastAsia="es-CO"/>
        </w:rPr>
      </w:pPr>
      <w:r w:rsidRPr="004250BF">
        <w:rPr>
          <w:b/>
          <w:bCs/>
          <w:i/>
          <w:iCs/>
          <w:lang w:eastAsia="es-CO"/>
        </w:rPr>
        <w:t>“ARTÍCULO 1081. PRESCRIPCIÓN DE ACCIONES</w:t>
      </w:r>
      <w:r w:rsidRPr="004250BF">
        <w:rPr>
          <w:i/>
          <w:iCs/>
          <w:lang w:eastAsia="es-CO"/>
        </w:rPr>
        <w:t>. La prescripción de las acciones que se derivan del contrato de seguro o de las disposiciones que lo rigen podrá ser ordinaria o extraordinaria.</w:t>
      </w:r>
    </w:p>
    <w:p w14:paraId="2AD7DC00" w14:textId="77777777" w:rsidR="00A518C7" w:rsidRPr="004250BF" w:rsidRDefault="00A518C7" w:rsidP="004250BF">
      <w:pPr>
        <w:ind w:left="426" w:right="335"/>
        <w:jc w:val="both"/>
        <w:rPr>
          <w:lang w:eastAsia="es-CO"/>
        </w:rPr>
      </w:pPr>
    </w:p>
    <w:p w14:paraId="5C19FB11" w14:textId="77777777" w:rsidR="00952199" w:rsidRPr="004250BF" w:rsidRDefault="00952199" w:rsidP="004250BF">
      <w:pPr>
        <w:ind w:left="426" w:right="335"/>
        <w:jc w:val="both"/>
        <w:rPr>
          <w:lang w:eastAsia="es-CO"/>
        </w:rPr>
      </w:pPr>
      <w:r w:rsidRPr="004250BF">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4250BF" w:rsidRDefault="00952199" w:rsidP="004250BF">
      <w:pPr>
        <w:ind w:left="426" w:right="335"/>
        <w:jc w:val="both"/>
        <w:rPr>
          <w:i/>
          <w:iCs/>
          <w:lang w:eastAsia="es-CO"/>
        </w:rPr>
      </w:pPr>
      <w:r w:rsidRPr="004250BF">
        <w:rPr>
          <w:i/>
          <w:iCs/>
          <w:lang w:eastAsia="es-CO"/>
        </w:rPr>
        <w:t xml:space="preserve">La prescripción extraordinaria </w:t>
      </w:r>
      <w:r w:rsidRPr="004250BF">
        <w:rPr>
          <w:b/>
          <w:bCs/>
          <w:i/>
          <w:iCs/>
          <w:u w:val="single"/>
          <w:lang w:eastAsia="es-CO"/>
        </w:rPr>
        <w:t>será de cinco años</w:t>
      </w:r>
      <w:r w:rsidRPr="004250BF">
        <w:rPr>
          <w:i/>
          <w:iCs/>
          <w:lang w:eastAsia="es-CO"/>
        </w:rPr>
        <w:t>, correrá contra toda clase de personas y empezará a contarse desde el momento en que nace el respectivo derecho.</w:t>
      </w:r>
    </w:p>
    <w:p w14:paraId="775DEFAB" w14:textId="77777777" w:rsidR="00A518C7" w:rsidRPr="004250BF" w:rsidRDefault="00A518C7" w:rsidP="004250BF">
      <w:pPr>
        <w:ind w:left="426" w:right="335"/>
        <w:jc w:val="both"/>
        <w:rPr>
          <w:lang w:eastAsia="es-CO"/>
        </w:rPr>
      </w:pPr>
    </w:p>
    <w:p w14:paraId="7E8114F9" w14:textId="77777777" w:rsidR="00952199" w:rsidRPr="004250BF" w:rsidRDefault="00952199" w:rsidP="004250BF">
      <w:pPr>
        <w:ind w:left="426" w:right="335"/>
        <w:jc w:val="both"/>
        <w:rPr>
          <w:lang w:eastAsia="es-CO"/>
        </w:rPr>
      </w:pPr>
      <w:r w:rsidRPr="004250BF">
        <w:rPr>
          <w:i/>
          <w:iCs/>
          <w:lang w:eastAsia="es-CO"/>
        </w:rPr>
        <w:t xml:space="preserve">Estos términos no pueden ser modificados por las partes.” </w:t>
      </w:r>
      <w:r w:rsidRPr="004250BF">
        <w:rPr>
          <w:lang w:eastAsia="es-CO"/>
        </w:rPr>
        <w:t>(Negrilla y Subrayado fuera del texto original).</w:t>
      </w:r>
    </w:p>
    <w:p w14:paraId="038B5F6D" w14:textId="77777777" w:rsidR="00CF4FE7" w:rsidRPr="004250BF" w:rsidRDefault="00CF4FE7" w:rsidP="004250BF">
      <w:pPr>
        <w:jc w:val="both"/>
        <w:rPr>
          <w:lang w:eastAsia="es-CO"/>
        </w:rPr>
      </w:pPr>
    </w:p>
    <w:p w14:paraId="390E8B85" w14:textId="77777777" w:rsidR="00952199" w:rsidRPr="004250BF" w:rsidRDefault="00952199" w:rsidP="004250BF">
      <w:pPr>
        <w:jc w:val="both"/>
        <w:rPr>
          <w:lang w:eastAsia="es-CO"/>
        </w:rPr>
      </w:pPr>
      <w:r w:rsidRPr="004250BF">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4250BF" w:rsidRDefault="00CF4FE7" w:rsidP="004250BF">
      <w:pPr>
        <w:jc w:val="both"/>
        <w:rPr>
          <w:lang w:eastAsia="es-CO"/>
        </w:rPr>
      </w:pPr>
    </w:p>
    <w:p w14:paraId="54F24A82" w14:textId="41FB5FA7" w:rsidR="00CF4FE7" w:rsidRPr="004250BF" w:rsidRDefault="00952199" w:rsidP="004250BF">
      <w:pPr>
        <w:jc w:val="both"/>
        <w:rPr>
          <w:lang w:eastAsia="es-CO"/>
        </w:rPr>
      </w:pPr>
      <w:r w:rsidRPr="004250BF">
        <w:rPr>
          <w:lang w:eastAsia="es-CO"/>
        </w:rPr>
        <w:t>En consideración de la prescripción extraordinaria, se ha pronunciado la Corte Constitucional en Sentencia T-662/13</w:t>
      </w:r>
      <w:r w:rsidRPr="004250BF">
        <w:t xml:space="preserve"> </w:t>
      </w:r>
      <w:r w:rsidRPr="004250BF">
        <w:rPr>
          <w:lang w:eastAsia="es-CO"/>
        </w:rPr>
        <w:t>Magistrado Ponente: Luis Ernesto Vargas Silva, precisando:</w:t>
      </w:r>
    </w:p>
    <w:p w14:paraId="11FA14CC" w14:textId="77777777" w:rsidR="00C312FD" w:rsidRPr="004250BF" w:rsidRDefault="00C312FD" w:rsidP="004250BF">
      <w:pPr>
        <w:jc w:val="both"/>
        <w:rPr>
          <w:lang w:eastAsia="es-CO"/>
        </w:rPr>
      </w:pPr>
    </w:p>
    <w:p w14:paraId="0F9373C7" w14:textId="77777777" w:rsidR="00952199" w:rsidRPr="004250BF" w:rsidRDefault="00952199" w:rsidP="004250BF">
      <w:pPr>
        <w:ind w:left="426"/>
        <w:jc w:val="both"/>
        <w:rPr>
          <w:i/>
          <w:iCs/>
          <w:shd w:val="clear" w:color="auto" w:fill="FFFFFF"/>
        </w:rPr>
      </w:pPr>
      <w:r w:rsidRPr="004250BF">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4250BF" w:rsidRDefault="00CF4FE7" w:rsidP="004250BF">
      <w:pPr>
        <w:jc w:val="both"/>
        <w:rPr>
          <w:lang w:eastAsia="es-CO"/>
        </w:rPr>
      </w:pPr>
    </w:p>
    <w:p w14:paraId="26CD5C0E" w14:textId="77777777" w:rsidR="00952199" w:rsidRPr="004250BF" w:rsidRDefault="00952199" w:rsidP="004250BF">
      <w:pPr>
        <w:jc w:val="both"/>
        <w:rPr>
          <w:lang w:eastAsia="es-CO"/>
        </w:rPr>
      </w:pPr>
      <w:r w:rsidRPr="004250BF">
        <w:rPr>
          <w:lang w:eastAsia="es-CO"/>
        </w:rPr>
        <w:t xml:space="preserve">Es así como en el presente caso cuando </w:t>
      </w:r>
      <w:r w:rsidRPr="004250BF">
        <w:t>COLFONDOS S.A. PENSIONES Y CESANTÍAS y ALLIANZ SEGUROS DE VIDA S.A</w:t>
      </w:r>
      <w:r w:rsidRPr="004250BF">
        <w:rPr>
          <w:lang w:eastAsia="es-CO"/>
        </w:rPr>
        <w:t xml:space="preserve"> concertaron el contrato de seguro, nació entonces el derecho, </w:t>
      </w:r>
      <w:r w:rsidRPr="004250BF">
        <w:rPr>
          <w:lang w:eastAsia="es-CO"/>
        </w:rPr>
        <w:lastRenderedPageBreak/>
        <w:t>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4250BF" w:rsidRDefault="00CF4FE7" w:rsidP="004250BF">
      <w:pPr>
        <w:jc w:val="both"/>
        <w:rPr>
          <w:lang w:eastAsia="es-CO"/>
        </w:rPr>
      </w:pPr>
    </w:p>
    <w:p w14:paraId="2F5158DB" w14:textId="77777777" w:rsidR="00952199" w:rsidRPr="004250BF" w:rsidRDefault="00952199" w:rsidP="004250BF">
      <w:pPr>
        <w:jc w:val="both"/>
        <w:rPr>
          <w:lang w:eastAsia="es-CO"/>
        </w:rPr>
      </w:pPr>
      <w:r w:rsidRPr="004250BF">
        <w:rPr>
          <w:lang w:eastAsia="es-CO"/>
        </w:rPr>
        <w:t xml:space="preserve">De igual forma, reitera la Corporación ya mencionada en Sentencia T-272/15 Magistrado Ponente: Jorge Iván Palacio </w:t>
      </w:r>
      <w:proofErr w:type="spellStart"/>
      <w:r w:rsidRPr="004250BF">
        <w:rPr>
          <w:lang w:eastAsia="es-CO"/>
        </w:rPr>
        <w:t>Palacio</w:t>
      </w:r>
      <w:proofErr w:type="spellEnd"/>
      <w:r w:rsidRPr="004250BF">
        <w:rPr>
          <w:lang w:eastAsia="es-CO"/>
        </w:rPr>
        <w:t>:</w:t>
      </w:r>
    </w:p>
    <w:p w14:paraId="37B0DE5B" w14:textId="77777777" w:rsidR="00CF4FE7" w:rsidRPr="004250BF" w:rsidRDefault="00CF4FE7" w:rsidP="004250BF">
      <w:pPr>
        <w:ind w:left="708"/>
        <w:jc w:val="both"/>
        <w:rPr>
          <w:i/>
          <w:iCs/>
          <w:shd w:val="clear" w:color="auto" w:fill="FFFFFF"/>
        </w:rPr>
      </w:pPr>
    </w:p>
    <w:p w14:paraId="5ECAA63E" w14:textId="77777777" w:rsidR="00952199" w:rsidRPr="004250BF" w:rsidRDefault="00952199" w:rsidP="004250BF">
      <w:pPr>
        <w:ind w:left="426"/>
        <w:jc w:val="both"/>
        <w:rPr>
          <w:i/>
          <w:iCs/>
          <w:lang w:eastAsia="es-CO"/>
        </w:rPr>
      </w:pPr>
      <w:r w:rsidRPr="004250BF">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4250BF">
        <w:rPr>
          <w:i/>
          <w:iCs/>
          <w:lang w:eastAsia="es-CO"/>
        </w:rPr>
        <w:t>”</w:t>
      </w:r>
    </w:p>
    <w:p w14:paraId="174F2D2A" w14:textId="77777777" w:rsidR="00CF4FE7" w:rsidRPr="004250BF" w:rsidRDefault="00CF4FE7" w:rsidP="004250BF">
      <w:pPr>
        <w:jc w:val="both"/>
        <w:rPr>
          <w:lang w:eastAsia="es-CO"/>
        </w:rPr>
      </w:pPr>
    </w:p>
    <w:p w14:paraId="1F588CD1" w14:textId="77777777" w:rsidR="00952199" w:rsidRPr="004250BF" w:rsidRDefault="00952199" w:rsidP="004250BF">
      <w:pPr>
        <w:jc w:val="both"/>
        <w:rPr>
          <w:lang w:eastAsia="es-CO"/>
        </w:rPr>
      </w:pPr>
      <w:r w:rsidRPr="004250BF">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4250BF" w:rsidRDefault="00CF4FE7" w:rsidP="004250BF">
      <w:pPr>
        <w:jc w:val="both"/>
        <w:rPr>
          <w:lang w:eastAsia="es-CO"/>
        </w:rPr>
      </w:pPr>
    </w:p>
    <w:p w14:paraId="1B036C7C" w14:textId="79C9CCBE" w:rsidR="00CF4FE7" w:rsidRPr="004250BF" w:rsidRDefault="00952199" w:rsidP="004250BF">
      <w:pPr>
        <w:jc w:val="both"/>
        <w:rPr>
          <w:lang w:eastAsia="es-CO"/>
        </w:rPr>
      </w:pPr>
      <w:r w:rsidRPr="004250BF">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4250BF">
        <w:t>, dando aplicación</w:t>
      </w:r>
      <w:r w:rsidRPr="004250BF">
        <w:rPr>
          <w:lang w:eastAsia="es-CO"/>
        </w:rPr>
        <w:t xml:space="preserve"> a la prescripción extraordinaria del artículo 1081 del </w:t>
      </w:r>
      <w:proofErr w:type="spellStart"/>
      <w:r w:rsidRPr="004250BF">
        <w:rPr>
          <w:lang w:eastAsia="es-CO"/>
        </w:rPr>
        <w:t>C.Co</w:t>
      </w:r>
      <w:proofErr w:type="spellEnd"/>
      <w:r w:rsidRPr="004250BF">
        <w:rPr>
          <w:lang w:eastAsia="es-CO"/>
        </w:rPr>
        <w:t xml:space="preserve">., y brindando así una seguridad jurídica a las partes con el fin de que no se prolongue de manera indefinida en el tiempo y de forma excesiva, mitigando una posible incertidumbre jurídica </w:t>
      </w:r>
      <w:r w:rsidRPr="004250BF">
        <w:rPr>
          <w:shd w:val="clear" w:color="auto" w:fill="FFFFFF"/>
        </w:rPr>
        <w:t>en la relación contractual.</w:t>
      </w:r>
      <w:r w:rsidRPr="004250BF">
        <w:rPr>
          <w:lang w:eastAsia="es-CO"/>
        </w:rPr>
        <w:t xml:space="preserve"> </w:t>
      </w:r>
    </w:p>
    <w:p w14:paraId="4DC08291" w14:textId="77777777" w:rsidR="00E3437E" w:rsidRPr="004250BF" w:rsidRDefault="00E3437E" w:rsidP="004250BF">
      <w:pPr>
        <w:jc w:val="both"/>
        <w:rPr>
          <w:lang w:eastAsia="es-CO"/>
        </w:rPr>
      </w:pPr>
    </w:p>
    <w:p w14:paraId="7230044B" w14:textId="77777777" w:rsidR="00952199" w:rsidRPr="004250BF" w:rsidRDefault="00952199" w:rsidP="004250BF">
      <w:pPr>
        <w:jc w:val="both"/>
        <w:rPr>
          <w:lang w:eastAsia="es-CO"/>
        </w:rPr>
      </w:pPr>
      <w:r w:rsidRPr="004250BF">
        <w:rPr>
          <w:lang w:eastAsia="es-CO"/>
        </w:rPr>
        <w:t>Respetuosamente solicito declarar probada esta excepción.</w:t>
      </w:r>
    </w:p>
    <w:p w14:paraId="3721B6FE" w14:textId="77777777" w:rsidR="00952199" w:rsidRPr="004250BF" w:rsidRDefault="00952199" w:rsidP="004250BF">
      <w:pPr>
        <w:jc w:val="both"/>
        <w:rPr>
          <w:lang w:eastAsia="es-CO"/>
        </w:rPr>
      </w:pPr>
    </w:p>
    <w:p w14:paraId="237610F5" w14:textId="6C4DFA1D" w:rsidR="00952199" w:rsidRPr="004250BF" w:rsidRDefault="00952199" w:rsidP="004250BF">
      <w:pPr>
        <w:pStyle w:val="Prrafodelista"/>
        <w:numPr>
          <w:ilvl w:val="0"/>
          <w:numId w:val="8"/>
        </w:numPr>
        <w:ind w:left="426"/>
        <w:jc w:val="both"/>
        <w:rPr>
          <w:b/>
          <w:bCs/>
          <w:u w:val="single"/>
        </w:rPr>
      </w:pPr>
      <w:r w:rsidRPr="004250BF">
        <w:rPr>
          <w:b/>
          <w:bCs/>
          <w:u w:val="single"/>
        </w:rPr>
        <w:t xml:space="preserve"> APLICACIÓN DE LAS CONDICIONES DEL SEGURO</w:t>
      </w:r>
    </w:p>
    <w:p w14:paraId="068125F2" w14:textId="77777777" w:rsidR="00CF4FE7" w:rsidRPr="004250BF" w:rsidRDefault="00CF4FE7" w:rsidP="004250BF">
      <w:pPr>
        <w:jc w:val="both"/>
      </w:pPr>
    </w:p>
    <w:p w14:paraId="037542F3" w14:textId="77777777" w:rsidR="00952199" w:rsidRPr="004250BF" w:rsidRDefault="00952199" w:rsidP="004250BF">
      <w:pPr>
        <w:jc w:val="both"/>
      </w:pPr>
      <w:r w:rsidRPr="004250BF">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4250BF" w:rsidRDefault="00CF4FE7" w:rsidP="004250BF">
      <w:pPr>
        <w:jc w:val="both"/>
      </w:pPr>
    </w:p>
    <w:p w14:paraId="449623BE" w14:textId="77777777" w:rsidR="00952199" w:rsidRPr="004250BF" w:rsidRDefault="00952199" w:rsidP="004250BF">
      <w:pPr>
        <w:jc w:val="both"/>
      </w:pPr>
      <w:r w:rsidRPr="004250BF">
        <w:t>Con respecto a esas condiciones la Corte Suprema de Justicia – Sala Civil y Agraria ha expresado en Sentencia del 2 de mayo de 2000. Ref. Expediente: 6291. M.P.: Jorge Santos Ballesteros.</w:t>
      </w:r>
    </w:p>
    <w:p w14:paraId="50380B23" w14:textId="77777777" w:rsidR="00CF4FE7" w:rsidRPr="004250BF" w:rsidRDefault="00CF4FE7" w:rsidP="004250BF">
      <w:pPr>
        <w:ind w:left="708"/>
        <w:jc w:val="both"/>
        <w:rPr>
          <w:i/>
          <w:iCs/>
        </w:rPr>
      </w:pPr>
    </w:p>
    <w:p w14:paraId="4EE60418" w14:textId="77777777" w:rsidR="00952199" w:rsidRPr="004250BF" w:rsidRDefault="00952199" w:rsidP="004250BF">
      <w:pPr>
        <w:ind w:left="426"/>
        <w:jc w:val="both"/>
        <w:rPr>
          <w:i/>
          <w:iCs/>
        </w:rPr>
      </w:pPr>
      <w:r w:rsidRPr="004250BF">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4250BF" w:rsidRDefault="00952199" w:rsidP="004250BF">
      <w:pPr>
        <w:jc w:val="both"/>
      </w:pPr>
    </w:p>
    <w:p w14:paraId="1F6F9AD1" w14:textId="6CDC9AB7" w:rsidR="00952199" w:rsidRPr="004250BF" w:rsidRDefault="00952199" w:rsidP="004250BF">
      <w:pPr>
        <w:jc w:val="both"/>
      </w:pPr>
      <w:r w:rsidRPr="004250BF">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w:t>
      </w:r>
      <w:r w:rsidRPr="004250BF">
        <w:lastRenderedPageBreak/>
        <w:t>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w:t>
      </w:r>
      <w:r w:rsidR="00AE477A" w:rsidRPr="004250BF">
        <w:t>62</w:t>
      </w:r>
      <w:r w:rsidRPr="004250BF">
        <w:t>6 y 1054 del Código de Comercio)</w:t>
      </w:r>
    </w:p>
    <w:p w14:paraId="11101635" w14:textId="77777777" w:rsidR="00CF4FE7" w:rsidRPr="004250BF" w:rsidRDefault="00CF4FE7" w:rsidP="004250BF">
      <w:pPr>
        <w:jc w:val="both"/>
      </w:pPr>
    </w:p>
    <w:p w14:paraId="1792F54E" w14:textId="77777777" w:rsidR="00952199" w:rsidRPr="004250BF" w:rsidRDefault="00952199" w:rsidP="004250BF">
      <w:pPr>
        <w:jc w:val="both"/>
      </w:pPr>
      <w:r w:rsidRPr="004250BF">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4250BF" w:rsidRDefault="00CF4FE7" w:rsidP="004250BF">
      <w:pPr>
        <w:jc w:val="both"/>
      </w:pPr>
    </w:p>
    <w:p w14:paraId="7BD97FB5" w14:textId="77777777" w:rsidR="00952199" w:rsidRPr="004250BF" w:rsidRDefault="00952199" w:rsidP="004250BF">
      <w:pPr>
        <w:jc w:val="both"/>
      </w:pPr>
      <w:r w:rsidRPr="004250BF">
        <w:t>Así mismo, lo señado en sentencia SL 12224 de 2014 de la Corte Suprema de Justicia – Sala de Casación laboral:</w:t>
      </w:r>
    </w:p>
    <w:p w14:paraId="34D96F56" w14:textId="77777777" w:rsidR="00CF4FE7" w:rsidRPr="004250BF" w:rsidRDefault="00CF4FE7" w:rsidP="004250BF">
      <w:pPr>
        <w:ind w:left="708"/>
        <w:jc w:val="both"/>
        <w:rPr>
          <w:i/>
          <w:iCs/>
        </w:rPr>
      </w:pPr>
    </w:p>
    <w:p w14:paraId="620542CE" w14:textId="77777777" w:rsidR="00952199" w:rsidRPr="004250BF" w:rsidRDefault="00952199" w:rsidP="004250BF">
      <w:pPr>
        <w:ind w:left="426"/>
        <w:jc w:val="both"/>
        <w:rPr>
          <w:i/>
          <w:iCs/>
        </w:rPr>
      </w:pPr>
      <w:r w:rsidRPr="004250BF">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4250BF">
        <w:rPr>
          <w:i/>
          <w:iCs/>
        </w:rPr>
        <w:t>que</w:t>
      </w:r>
      <w:proofErr w:type="gramEnd"/>
      <w:r w:rsidRPr="004250BF">
        <w:rPr>
          <w:i/>
          <w:iCs/>
        </w:rPr>
        <w:t xml:space="preserve"> desde el punto de vista de su contenido, esta modalidad contractual tiene raíces en el derecho de la seguridad social.</w:t>
      </w:r>
    </w:p>
    <w:p w14:paraId="1490FDBA" w14:textId="77777777" w:rsidR="00CF4FE7" w:rsidRPr="004250BF" w:rsidRDefault="00CF4FE7" w:rsidP="004250BF">
      <w:pPr>
        <w:ind w:left="708"/>
        <w:jc w:val="both"/>
        <w:rPr>
          <w:i/>
          <w:iCs/>
        </w:rPr>
      </w:pPr>
    </w:p>
    <w:p w14:paraId="7EE0C301" w14:textId="77777777" w:rsidR="00952199" w:rsidRPr="004250BF" w:rsidRDefault="00952199" w:rsidP="004250BF">
      <w:pPr>
        <w:ind w:left="426"/>
        <w:jc w:val="both"/>
        <w:rPr>
          <w:i/>
          <w:iCs/>
        </w:rPr>
      </w:pPr>
      <w:r w:rsidRPr="004250BF">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4250BF" w:rsidRDefault="00CF4FE7" w:rsidP="004250BF">
      <w:pPr>
        <w:jc w:val="both"/>
      </w:pPr>
    </w:p>
    <w:p w14:paraId="0FA60C54" w14:textId="31AEE066" w:rsidR="00952199" w:rsidRPr="004250BF" w:rsidRDefault="00952199" w:rsidP="004250BF">
      <w:pPr>
        <w:jc w:val="both"/>
      </w:pPr>
      <w:r w:rsidRPr="004250BF">
        <w:t xml:space="preserve">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w:t>
      </w:r>
      <w:r w:rsidR="00AE477A" w:rsidRPr="004250BF">
        <w:t>62</w:t>
      </w:r>
      <w:r w:rsidRPr="004250BF">
        <w:t>0 de 1994 de la Superintendencia Bancaria y las disposiciones contenidas en el Código de Comercio sobre los seguros de personas.</w:t>
      </w:r>
    </w:p>
    <w:p w14:paraId="73E15726" w14:textId="77777777" w:rsidR="00CF4FE7" w:rsidRPr="004250BF" w:rsidRDefault="00CF4FE7" w:rsidP="004250BF">
      <w:pPr>
        <w:jc w:val="both"/>
      </w:pPr>
    </w:p>
    <w:p w14:paraId="7033BBDE" w14:textId="5AF12D1A" w:rsidR="00952199" w:rsidRPr="004250BF" w:rsidRDefault="00952199" w:rsidP="004250BF">
      <w:pPr>
        <w:jc w:val="both"/>
      </w:pPr>
      <w:r w:rsidRPr="004250BF">
        <w:t>En conclusión, el contrato de seguro contiene una obligación condicional a cargo del asegurador, una vez ha ocurrido el riesgo que se ha asegurado (Arts. 1045,1</w:t>
      </w:r>
      <w:r w:rsidR="00AE477A" w:rsidRPr="004250BF">
        <w:t>62</w:t>
      </w:r>
      <w:r w:rsidRPr="004250BF">
        <w:t>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4250BF">
        <w:t>ii</w:t>
      </w:r>
      <w:proofErr w:type="spellEnd"/>
      <w:r w:rsidRPr="004250BF">
        <w:t>) la ineficacia del traslado que aquí se solicita se encuentra por fuera de las coberturas otorgadas en el contrato de seguro que sirvió de base para la convocatoria de mi representada a esta litis y (</w:t>
      </w:r>
      <w:proofErr w:type="spellStart"/>
      <w:r w:rsidRPr="004250BF">
        <w:t>iii</w:t>
      </w:r>
      <w:proofErr w:type="spellEnd"/>
      <w:r w:rsidRPr="004250BF">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4250BF" w:rsidRDefault="00CF4FE7" w:rsidP="004250BF">
      <w:pPr>
        <w:pStyle w:val="Listaconvietas"/>
        <w:rPr>
          <w:szCs w:val="22"/>
        </w:rPr>
      </w:pPr>
    </w:p>
    <w:p w14:paraId="0BBB2D30" w14:textId="45622E7F" w:rsidR="00952199" w:rsidRPr="004250BF" w:rsidRDefault="00952199" w:rsidP="004250BF">
      <w:pPr>
        <w:pStyle w:val="Prrafodelista"/>
        <w:numPr>
          <w:ilvl w:val="0"/>
          <w:numId w:val="8"/>
        </w:numPr>
        <w:ind w:left="426"/>
        <w:jc w:val="both"/>
        <w:rPr>
          <w:b/>
          <w:u w:val="single"/>
        </w:rPr>
      </w:pPr>
      <w:r w:rsidRPr="004250BF">
        <w:rPr>
          <w:b/>
          <w:u w:val="single"/>
        </w:rPr>
        <w:t>COBRO DE LO NO DEBIDO.</w:t>
      </w:r>
    </w:p>
    <w:p w14:paraId="26C12F87" w14:textId="77777777" w:rsidR="00952199" w:rsidRPr="004250BF" w:rsidRDefault="00952199" w:rsidP="004250BF">
      <w:pPr>
        <w:jc w:val="both"/>
        <w:rPr>
          <w:rFonts w:eastAsia="Times New Roman"/>
          <w:lang w:eastAsia="es-ES"/>
        </w:rPr>
      </w:pPr>
    </w:p>
    <w:p w14:paraId="5C492482" w14:textId="41215840" w:rsidR="00952199" w:rsidRPr="004250BF" w:rsidRDefault="00952199" w:rsidP="004250BF">
      <w:pPr>
        <w:jc w:val="both"/>
        <w:rPr>
          <w:rFonts w:eastAsia="Times New Roman"/>
          <w:lang w:eastAsia="es-ES"/>
        </w:rPr>
      </w:pPr>
      <w:r w:rsidRPr="004250BF">
        <w:rPr>
          <w:rFonts w:eastAsia="Times New Roman"/>
          <w:lang w:eastAsia="es-ES"/>
        </w:rPr>
        <w:t xml:space="preserve">La presente excepción se fundamenta en el hecho de que mi prohijada no está obligada ni legal ni contractualmente a devolver a la llamante en garantía COLFONDOS S.A., a la Administradora Colombiana de Pensiones -COLPENSIONES- y/o </w:t>
      </w:r>
      <w:r w:rsidR="00332420" w:rsidRPr="004250BF">
        <w:rPr>
          <w:rFonts w:eastAsia="Times New Roman"/>
          <w:lang w:eastAsia="es-ES"/>
        </w:rPr>
        <w:t xml:space="preserve">a </w:t>
      </w:r>
      <w:r w:rsidR="004D3B2D" w:rsidRPr="004250BF">
        <w:rPr>
          <w:rFonts w:eastAsia="Times New Roman"/>
          <w:lang w:eastAsia="es-ES"/>
        </w:rPr>
        <w:t>el demandante</w:t>
      </w:r>
      <w:r w:rsidRPr="004250BF">
        <w:rPr>
          <w:rFonts w:eastAsia="Times New Roman"/>
          <w:lang w:eastAsia="es-ES"/>
        </w:rPr>
        <w:t xml:space="preserv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w:t>
      </w:r>
      <w:r w:rsidR="00DF0826" w:rsidRPr="004250BF">
        <w:rPr>
          <w:rFonts w:eastAsia="Times New Roman"/>
          <w:lang w:eastAsia="es-ES"/>
        </w:rPr>
        <w:t>afiliado</w:t>
      </w:r>
      <w:r w:rsidRPr="004250BF">
        <w:rPr>
          <w:rFonts w:eastAsia="Times New Roman"/>
          <w:lang w:eastAsia="es-ES"/>
        </w:rPr>
        <w:t xml:space="preserve">s al régimen de ahorro individual con solidaridad vinculados al fondo COLFONDOS </w:t>
      </w:r>
      <w:r w:rsidRPr="004250BF">
        <w:rPr>
          <w:rFonts w:eastAsia="Times New Roman"/>
          <w:lang w:eastAsia="es-ES"/>
        </w:rPr>
        <w:lastRenderedPageBreak/>
        <w:t>S.A., sin que la ineficacia del acto de traslado conlleve por sí, la invalidez del contrato en mención, máxime cuando mi representada ha actuado como tercero de buena fe.</w:t>
      </w:r>
    </w:p>
    <w:p w14:paraId="629E8BE9" w14:textId="77777777" w:rsidR="00CF4FE7" w:rsidRPr="004250BF" w:rsidRDefault="00CF4FE7" w:rsidP="004250BF">
      <w:pPr>
        <w:jc w:val="both"/>
        <w:rPr>
          <w:rFonts w:eastAsia="Times New Roman"/>
          <w:lang w:eastAsia="es-ES"/>
        </w:rPr>
      </w:pPr>
    </w:p>
    <w:p w14:paraId="7D0A8097" w14:textId="77777777" w:rsidR="00952199" w:rsidRPr="004250BF" w:rsidRDefault="00952199" w:rsidP="004250BF">
      <w:pPr>
        <w:jc w:val="both"/>
        <w:rPr>
          <w:rFonts w:eastAsia="Times New Roman"/>
          <w:lang w:eastAsia="es-ES"/>
        </w:rPr>
      </w:pPr>
      <w:r w:rsidRPr="004250BF">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4250BF" w:rsidRDefault="00CF4FE7" w:rsidP="004250BF">
      <w:pPr>
        <w:ind w:left="708"/>
        <w:jc w:val="both"/>
        <w:rPr>
          <w:rFonts w:eastAsia="Times New Roman"/>
          <w:i/>
          <w:iCs/>
          <w:lang w:eastAsia="es-ES"/>
        </w:rPr>
      </w:pPr>
    </w:p>
    <w:p w14:paraId="16F41A3E" w14:textId="77777777" w:rsidR="00952199" w:rsidRPr="004250BF" w:rsidRDefault="00952199" w:rsidP="004250BF">
      <w:pPr>
        <w:ind w:left="426"/>
        <w:jc w:val="both"/>
        <w:rPr>
          <w:rFonts w:eastAsia="Times New Roman"/>
          <w:i/>
          <w:iCs/>
          <w:lang w:eastAsia="es-ES"/>
        </w:rPr>
      </w:pPr>
      <w:r w:rsidRPr="004250BF">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4250BF" w:rsidRDefault="00CF4FE7" w:rsidP="004250BF">
      <w:pPr>
        <w:jc w:val="both"/>
        <w:rPr>
          <w:rFonts w:eastAsia="Times New Roman"/>
          <w:lang w:eastAsia="es-ES"/>
        </w:rPr>
      </w:pPr>
    </w:p>
    <w:p w14:paraId="2D9F79E4" w14:textId="77777777" w:rsidR="00952199" w:rsidRPr="004250BF" w:rsidRDefault="00952199" w:rsidP="004250BF">
      <w:pPr>
        <w:jc w:val="both"/>
        <w:rPr>
          <w:rFonts w:eastAsia="Times New Roman"/>
          <w:lang w:eastAsia="es-ES"/>
        </w:rPr>
      </w:pPr>
      <w:r w:rsidRPr="004250BF">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4250BF" w:rsidRDefault="00CF4FE7" w:rsidP="004250BF">
      <w:pPr>
        <w:jc w:val="both"/>
        <w:rPr>
          <w:rFonts w:eastAsia="Times New Roman"/>
          <w:lang w:eastAsia="es-ES"/>
        </w:rPr>
      </w:pPr>
    </w:p>
    <w:p w14:paraId="5A13F099" w14:textId="55FD6CF4" w:rsidR="00952199" w:rsidRPr="004250BF" w:rsidRDefault="00952199" w:rsidP="004250BF">
      <w:pPr>
        <w:jc w:val="both"/>
      </w:pPr>
      <w:r w:rsidRPr="004250BF">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850D1B" w:rsidRPr="004250BF">
        <w:rPr>
          <w:rFonts w:eastAsia="Times New Roman"/>
          <w:lang w:eastAsia="es-ES"/>
        </w:rPr>
        <w:t>y,</w:t>
      </w:r>
      <w:r w:rsidRPr="004250BF">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4D3B2D" w:rsidRPr="004250BF">
        <w:rPr>
          <w:rFonts w:eastAsia="Times New Roman"/>
          <w:lang w:eastAsia="es-ES"/>
        </w:rPr>
        <w:t>el afiliado</w:t>
      </w:r>
      <w:r w:rsidRPr="004250BF">
        <w:rPr>
          <w:rFonts w:eastAsia="Times New Roman"/>
          <w:lang w:eastAsia="es-ES"/>
        </w:rPr>
        <w:t xml:space="preserve"> y la AFP.</w:t>
      </w:r>
    </w:p>
    <w:p w14:paraId="25578D84" w14:textId="77777777" w:rsidR="001844CA" w:rsidRPr="004250BF" w:rsidRDefault="001844CA" w:rsidP="004250BF">
      <w:pPr>
        <w:jc w:val="both"/>
        <w:rPr>
          <w:lang w:val="es-CO"/>
        </w:rPr>
      </w:pPr>
    </w:p>
    <w:p w14:paraId="7FE47EAF" w14:textId="77777777" w:rsidR="00241FA8" w:rsidRPr="004250BF" w:rsidRDefault="00241FA8" w:rsidP="004250BF">
      <w:pPr>
        <w:jc w:val="center"/>
        <w:rPr>
          <w:b/>
          <w:bCs/>
          <w:u w:val="single"/>
        </w:rPr>
      </w:pPr>
      <w:r w:rsidRPr="004250BF">
        <w:rPr>
          <w:b/>
          <w:bCs/>
          <w:u w:val="single"/>
        </w:rPr>
        <w:t>CAPÍTULO III.</w:t>
      </w:r>
    </w:p>
    <w:p w14:paraId="7BDD0445" w14:textId="77777777" w:rsidR="00241FA8" w:rsidRPr="004250BF" w:rsidRDefault="00241FA8" w:rsidP="004250BF">
      <w:pPr>
        <w:jc w:val="center"/>
        <w:rPr>
          <w:b/>
          <w:bCs/>
          <w:u w:val="single"/>
        </w:rPr>
      </w:pPr>
      <w:r w:rsidRPr="004250BF">
        <w:rPr>
          <w:b/>
          <w:bCs/>
          <w:u w:val="single"/>
        </w:rPr>
        <w:t>HECHOS, FUNDAMENTOS Y RAZONES DE DERECHO DE LA DEFENSA</w:t>
      </w:r>
    </w:p>
    <w:p w14:paraId="68F9BF47" w14:textId="77777777" w:rsidR="00241FA8" w:rsidRPr="004250BF" w:rsidRDefault="00241FA8" w:rsidP="004250BF">
      <w:pPr>
        <w:jc w:val="both"/>
      </w:pPr>
    </w:p>
    <w:p w14:paraId="33576EB2" w14:textId="02570E41" w:rsidR="00241FA8" w:rsidRPr="004250BF" w:rsidRDefault="00241FA8" w:rsidP="004250BF">
      <w:pPr>
        <w:jc w:val="both"/>
      </w:pPr>
      <w:r w:rsidRPr="004250BF">
        <w:t>En el caso marras,</w:t>
      </w:r>
      <w:r w:rsidR="00C312FD" w:rsidRPr="004250BF">
        <w:t xml:space="preserve"> </w:t>
      </w:r>
      <w:r w:rsidR="004D3B2D" w:rsidRPr="004250BF">
        <w:rPr>
          <w:bCs/>
        </w:rPr>
        <w:t xml:space="preserve">el señor </w:t>
      </w:r>
      <w:r w:rsidR="001F0E85">
        <w:rPr>
          <w:bCs/>
        </w:rPr>
        <w:t>OLVER LONDOÑO FRANCO</w:t>
      </w:r>
      <w:r w:rsidR="00E3437E" w:rsidRPr="004250BF">
        <w:rPr>
          <w:bCs/>
        </w:rPr>
        <w:t xml:space="preserve"> </w:t>
      </w:r>
      <w:r w:rsidRPr="004250BF">
        <w:t>inició proceso ordinario laboral de primera instancia en contra de la AFP</w:t>
      </w:r>
      <w:r w:rsidR="002F77B3" w:rsidRPr="004250BF">
        <w:t xml:space="preserve"> </w:t>
      </w:r>
      <w:r w:rsidRPr="004250BF">
        <w:t xml:space="preserve">COLFONDOS S.A. y la Administradora Colombiana de Pensiones -COLPENSIONES-, pretendiendo que: </w:t>
      </w:r>
      <w:r w:rsidR="008C097D">
        <w:rPr>
          <w:rFonts w:eastAsia="Times New Roman"/>
          <w:lang w:val="es-CO" w:eastAsia="es-CO"/>
        </w:rPr>
        <w:t>(i) se declare que el actor era beneficiario del régimen de transición, (</w:t>
      </w:r>
      <w:proofErr w:type="spellStart"/>
      <w:r w:rsidR="008C097D">
        <w:rPr>
          <w:rFonts w:eastAsia="Times New Roman"/>
          <w:lang w:val="es-CO" w:eastAsia="es-CO"/>
        </w:rPr>
        <w:t>ii</w:t>
      </w:r>
      <w:proofErr w:type="spellEnd"/>
      <w:r w:rsidR="008C097D">
        <w:rPr>
          <w:rFonts w:eastAsia="Times New Roman"/>
          <w:lang w:val="es-CO" w:eastAsia="es-CO"/>
        </w:rPr>
        <w:t>) se ordene a la AFP COLFONDOS S.A. trasladar todos los aportes de la CAI a Colpensiones y (</w:t>
      </w:r>
      <w:proofErr w:type="spellStart"/>
      <w:r w:rsidR="008C097D">
        <w:rPr>
          <w:rFonts w:eastAsia="Times New Roman"/>
          <w:lang w:val="es-CO" w:eastAsia="es-CO"/>
        </w:rPr>
        <w:t>iii</w:t>
      </w:r>
      <w:proofErr w:type="spellEnd"/>
      <w:r w:rsidR="008C097D">
        <w:rPr>
          <w:rFonts w:eastAsia="Times New Roman"/>
          <w:lang w:val="es-CO" w:eastAsia="es-CO"/>
        </w:rPr>
        <w:t>) se ordene a Colpensiones a reconocer y pagar la pensión de vejez y demás emolumentos</w:t>
      </w:r>
      <w:r w:rsidR="008C097D" w:rsidRPr="004250BF">
        <w:t xml:space="preserve"> </w:t>
      </w:r>
      <w:r w:rsidR="000C2A24" w:rsidRPr="004250BF">
        <w:t xml:space="preserve">y </w:t>
      </w:r>
      <w:r w:rsidR="002452A2" w:rsidRPr="004250BF">
        <w:t>(</w:t>
      </w:r>
      <w:proofErr w:type="spellStart"/>
      <w:r w:rsidR="002452A2" w:rsidRPr="004250BF">
        <w:t>iv</w:t>
      </w:r>
      <w:proofErr w:type="spellEnd"/>
      <w:r w:rsidR="002452A2" w:rsidRPr="004250BF">
        <w:t xml:space="preserve">) </w:t>
      </w:r>
      <w:r w:rsidR="00777DC8" w:rsidRPr="004250BF">
        <w:t xml:space="preserve">Que se condene en costas a las demandadas. </w:t>
      </w:r>
    </w:p>
    <w:p w14:paraId="4282C86A" w14:textId="77777777" w:rsidR="00241FA8" w:rsidRPr="004250BF" w:rsidRDefault="00241FA8" w:rsidP="004250BF">
      <w:pPr>
        <w:jc w:val="both"/>
      </w:pPr>
    </w:p>
    <w:p w14:paraId="2E4F6566" w14:textId="05D44324" w:rsidR="00241FA8" w:rsidRPr="004250BF" w:rsidRDefault="00241FA8" w:rsidP="004250BF">
      <w:pPr>
        <w:jc w:val="both"/>
      </w:pPr>
      <w:r w:rsidRPr="004250BF">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4250BF">
        <w:t>.</w:t>
      </w:r>
    </w:p>
    <w:p w14:paraId="36F1BA32" w14:textId="77777777" w:rsidR="00241FA8" w:rsidRPr="004250BF" w:rsidRDefault="00241FA8" w:rsidP="004250BF">
      <w:pPr>
        <w:jc w:val="both"/>
      </w:pPr>
    </w:p>
    <w:p w14:paraId="7280D638" w14:textId="77777777" w:rsidR="00241FA8" w:rsidRPr="004250BF" w:rsidRDefault="00241FA8" w:rsidP="004250BF">
      <w:pPr>
        <w:jc w:val="both"/>
      </w:pPr>
      <w:r w:rsidRPr="004250BF">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4250BF" w:rsidRDefault="00241FA8" w:rsidP="004250BF">
      <w:pPr>
        <w:pStyle w:val="Textoindependiente"/>
        <w:jc w:val="both"/>
        <w:rPr>
          <w:sz w:val="22"/>
          <w:szCs w:val="22"/>
        </w:rPr>
      </w:pPr>
    </w:p>
    <w:p w14:paraId="4CF0D1AC" w14:textId="77777777" w:rsidR="00241FA8" w:rsidRPr="004250BF" w:rsidRDefault="00241FA8" w:rsidP="004250BF">
      <w:pPr>
        <w:jc w:val="both"/>
        <w:rPr>
          <w:b/>
          <w:bCs/>
          <w:u w:val="single"/>
        </w:rPr>
      </w:pPr>
      <w:r w:rsidRPr="004250BF">
        <w:rPr>
          <w:b/>
          <w:bCs/>
          <w:u w:val="single"/>
        </w:rPr>
        <w:t xml:space="preserve">1. Frente a las pretensiones de la demanda: </w:t>
      </w:r>
    </w:p>
    <w:p w14:paraId="4DA89FD5" w14:textId="77777777" w:rsidR="00241FA8" w:rsidRPr="004250BF" w:rsidRDefault="00241FA8" w:rsidP="004250BF">
      <w:pPr>
        <w:jc w:val="both"/>
      </w:pPr>
    </w:p>
    <w:p w14:paraId="355EF509" w14:textId="5667FB1D" w:rsidR="00241FA8" w:rsidRPr="004250BF" w:rsidRDefault="00241FA8" w:rsidP="004250BF">
      <w:pPr>
        <w:pStyle w:val="Prrafodelista"/>
        <w:widowControl/>
        <w:numPr>
          <w:ilvl w:val="0"/>
          <w:numId w:val="3"/>
        </w:numPr>
        <w:autoSpaceDE/>
        <w:autoSpaceDN/>
        <w:ind w:left="426"/>
        <w:contextualSpacing/>
        <w:jc w:val="both"/>
      </w:pPr>
      <w:r w:rsidRPr="004250BF">
        <w:t xml:space="preserve">La Ley le otorga la facultad a los </w:t>
      </w:r>
      <w:r w:rsidR="00332420" w:rsidRPr="004250BF">
        <w:t>afiliad</w:t>
      </w:r>
      <w:r w:rsidR="00C312FD" w:rsidRPr="004250BF">
        <w:t>o</w:t>
      </w:r>
      <w:r w:rsidRPr="004250BF">
        <w:t xml:space="preserve">s de elegir </w:t>
      </w:r>
      <w:r w:rsidRPr="004250BF">
        <w:rPr>
          <w:u w:val="single"/>
        </w:rPr>
        <w:t>libremente</w:t>
      </w:r>
      <w:r w:rsidRPr="004250BF">
        <w:t xml:space="preserve"> el régimen de pensiones que estimen más conveniente, por tal razón</w:t>
      </w:r>
      <w:r w:rsidR="00C312FD" w:rsidRPr="004250BF">
        <w:t>,</w:t>
      </w:r>
      <w:r w:rsidR="00B777A2" w:rsidRPr="004250BF">
        <w:rPr>
          <w:bCs/>
        </w:rPr>
        <w:t xml:space="preserve"> </w:t>
      </w:r>
      <w:r w:rsidR="004D3B2D" w:rsidRPr="004250BF">
        <w:rPr>
          <w:bCs/>
        </w:rPr>
        <w:t xml:space="preserve">el señor </w:t>
      </w:r>
      <w:r w:rsidR="001F0E85">
        <w:rPr>
          <w:bCs/>
        </w:rPr>
        <w:t>OLVER LONDOÑO FRANCO</w:t>
      </w:r>
      <w:r w:rsidR="00E3437E" w:rsidRPr="004250BF">
        <w:rPr>
          <w:bCs/>
        </w:rPr>
        <w:t xml:space="preserve"> </w:t>
      </w:r>
      <w:r w:rsidRPr="004250BF">
        <w:t xml:space="preserve">eligió trasladarse al régimen de ahorro individual con solidaridad de </w:t>
      </w:r>
      <w:r w:rsidRPr="004250BF">
        <w:rPr>
          <w:u w:val="single"/>
        </w:rPr>
        <w:t>manera libre y voluntaria</w:t>
      </w:r>
      <w:r w:rsidRPr="004250BF">
        <w:t xml:space="preserve">, por resultarle este más favorable a sus intereses. Por consiguiente y en aras de desvirtuar lo dicho por </w:t>
      </w:r>
      <w:r w:rsidR="00DB51E1" w:rsidRPr="004250BF">
        <w:t>la parte actora</w:t>
      </w:r>
      <w:r w:rsidRPr="004250BF">
        <w:t xml:space="preserve">, se precisa que solo hasta los años 2014 y 2015 se les impuso a los Fondos de Pensiones la obligación de ilustrar la favorabilidad del monto pensional en ambos regímenes, por ende, se exime de responsabilidad a COLFONDOS S.A. puesto que </w:t>
      </w:r>
      <w:r w:rsidR="004D3B2D" w:rsidRPr="004250BF">
        <w:t>el demandante</w:t>
      </w:r>
      <w:r w:rsidRPr="004250BF">
        <w:t xml:space="preserve"> se trasladó de régimen en el año </w:t>
      </w:r>
      <w:r w:rsidR="000C2A24" w:rsidRPr="004250BF">
        <w:t>199</w:t>
      </w:r>
      <w:r w:rsidR="008C097D">
        <w:t>8</w:t>
      </w:r>
      <w:r w:rsidRPr="004250BF">
        <w:t xml:space="preserve">, es decir, con anterioridad a la data que impuso dicha obligación.   </w:t>
      </w:r>
    </w:p>
    <w:p w14:paraId="5A59539B" w14:textId="7C8B2EC2" w:rsidR="00C65A96" w:rsidRPr="004250BF" w:rsidRDefault="00241FA8" w:rsidP="004250BF">
      <w:pPr>
        <w:pStyle w:val="Prrafodelista"/>
        <w:widowControl/>
        <w:numPr>
          <w:ilvl w:val="0"/>
          <w:numId w:val="3"/>
        </w:numPr>
        <w:autoSpaceDE/>
        <w:autoSpaceDN/>
        <w:ind w:left="426"/>
        <w:contextualSpacing/>
        <w:jc w:val="both"/>
      </w:pPr>
      <w:r w:rsidRPr="004250BF">
        <w:lastRenderedPageBreak/>
        <w:t>Por disposición legal, no se puede darse cabida a una nulidad por causa de vicio del consentimiento, representado en el error en cuanto a un punto de derecho, como sería el entendimiento errado de las consecuencias a nivel normativo de l</w:t>
      </w:r>
      <w:r w:rsidR="00CA2AB5" w:rsidRPr="004250BF">
        <w:t xml:space="preserve">a decisión que libremente tomó </w:t>
      </w:r>
      <w:r w:rsidR="004D3B2D" w:rsidRPr="004250BF">
        <w:t>el demandante</w:t>
      </w:r>
      <w:r w:rsidRPr="004250BF">
        <w:t xml:space="preserve"> para trasladarse de régimen. Pues como se ha dicho anteriormente, el traslado de régimen </w:t>
      </w:r>
      <w:r w:rsidR="0026543C" w:rsidRPr="004250BF">
        <w:t>pensional</w:t>
      </w:r>
      <w:r w:rsidRPr="004250BF">
        <w:t xml:space="preserve"> fue realizado por</w:t>
      </w:r>
      <w:r w:rsidR="00B777A2" w:rsidRPr="004250BF">
        <w:rPr>
          <w:bCs/>
        </w:rPr>
        <w:t xml:space="preserve"> </w:t>
      </w:r>
      <w:r w:rsidR="004D3B2D" w:rsidRPr="004250BF">
        <w:rPr>
          <w:bCs/>
        </w:rPr>
        <w:t xml:space="preserve">el señor </w:t>
      </w:r>
      <w:r w:rsidR="001F0E85">
        <w:rPr>
          <w:bCs/>
        </w:rPr>
        <w:t>OLVER LONDOÑO FRANCO</w:t>
      </w:r>
      <w:r w:rsidR="00C6066C" w:rsidRPr="004250BF">
        <w:rPr>
          <w:bCs/>
        </w:rPr>
        <w:t xml:space="preserve"> </w:t>
      </w:r>
      <w:r w:rsidRPr="004250BF">
        <w:t xml:space="preserve">de forma libre, </w:t>
      </w:r>
      <w:r w:rsidR="00777DC8" w:rsidRPr="004250BF">
        <w:t>espontánea y</w:t>
      </w:r>
      <w:r w:rsidR="00353386" w:rsidRPr="004250BF">
        <w:t xml:space="preserve"> sin presiones, y no por la </w:t>
      </w:r>
      <w:r w:rsidRPr="004250BF">
        <w:t>presunta omisión de información por parte de la AFP.</w:t>
      </w:r>
    </w:p>
    <w:p w14:paraId="2FE93E85" w14:textId="77777777" w:rsidR="00C65A96" w:rsidRPr="004250BF" w:rsidRDefault="00C65A96" w:rsidP="004250BF">
      <w:pPr>
        <w:pStyle w:val="Prrafodelista"/>
        <w:rPr>
          <w:bCs/>
        </w:rPr>
      </w:pPr>
    </w:p>
    <w:p w14:paraId="3DC20A80" w14:textId="5EFB8E92" w:rsidR="00FF36E2" w:rsidRPr="004250BF" w:rsidRDefault="004D3B2D" w:rsidP="004250BF">
      <w:pPr>
        <w:pStyle w:val="Prrafodelista"/>
        <w:widowControl/>
        <w:numPr>
          <w:ilvl w:val="0"/>
          <w:numId w:val="3"/>
        </w:numPr>
        <w:autoSpaceDE/>
        <w:autoSpaceDN/>
        <w:ind w:left="426"/>
        <w:contextualSpacing/>
        <w:jc w:val="both"/>
        <w:rPr>
          <w:color w:val="000000" w:themeColor="text1"/>
        </w:rPr>
      </w:pPr>
      <w:r w:rsidRPr="004250BF">
        <w:t xml:space="preserve">El señor </w:t>
      </w:r>
      <w:r w:rsidR="001F0E85">
        <w:t>OLVER LONDOÑO FRANCO</w:t>
      </w:r>
      <w:r w:rsidR="00E3437E" w:rsidRPr="004250BF">
        <w:t xml:space="preserve"> </w:t>
      </w:r>
      <w:r w:rsidR="00C65A96" w:rsidRPr="004250BF">
        <w:rPr>
          <w:color w:val="000000" w:themeColor="text1"/>
        </w:rPr>
        <w:t xml:space="preserve">podría trasladarse de régimen pensional por una sola vez cada 5 años, pero no podría hacerlo si le faltaren 10 años o menos para cumplir los </w:t>
      </w:r>
      <w:r w:rsidR="002452A2" w:rsidRPr="004250BF">
        <w:rPr>
          <w:color w:val="000000" w:themeColor="text1"/>
        </w:rPr>
        <w:t>62</w:t>
      </w:r>
      <w:r w:rsidR="00C65A96" w:rsidRPr="004250BF">
        <w:rPr>
          <w:color w:val="000000" w:themeColor="text1"/>
        </w:rPr>
        <w:t xml:space="preserve"> años de edad. En tal sentido, como quiera que para la fecha de contestación de la presente demanda, se tiene que </w:t>
      </w:r>
      <w:r w:rsidRPr="004250BF">
        <w:rPr>
          <w:color w:val="000000" w:themeColor="text1"/>
        </w:rPr>
        <w:t>el demandante</w:t>
      </w:r>
      <w:r w:rsidR="00C65A96" w:rsidRPr="004250BF">
        <w:rPr>
          <w:color w:val="000000" w:themeColor="text1"/>
        </w:rPr>
        <w:t xml:space="preserve"> cuenta con </w:t>
      </w:r>
      <w:r w:rsidR="008C097D">
        <w:rPr>
          <w:color w:val="000000" w:themeColor="text1"/>
        </w:rPr>
        <w:t>7</w:t>
      </w:r>
      <w:r w:rsidR="000C2A24" w:rsidRPr="004250BF">
        <w:rPr>
          <w:color w:val="000000" w:themeColor="text1"/>
        </w:rPr>
        <w:t>1</w:t>
      </w:r>
      <w:r w:rsidR="00C65A96" w:rsidRPr="004250BF">
        <w:rPr>
          <w:color w:val="000000" w:themeColor="text1"/>
        </w:rPr>
        <w:t xml:space="preserve"> años de edad, podemos concluir que </w:t>
      </w:r>
      <w:r w:rsidRPr="004250BF">
        <w:rPr>
          <w:color w:val="000000" w:themeColor="text1"/>
        </w:rPr>
        <w:t>el actor</w:t>
      </w:r>
      <w:r w:rsidR="00C65A96" w:rsidRPr="004250BF">
        <w:rPr>
          <w:color w:val="000000" w:themeColor="text1"/>
        </w:rPr>
        <w:t xml:space="preserve"> se encuentra </w:t>
      </w:r>
      <w:r w:rsidR="00332420" w:rsidRPr="004250BF">
        <w:rPr>
          <w:color w:val="000000" w:themeColor="text1"/>
        </w:rPr>
        <w:t>inmers</w:t>
      </w:r>
      <w:r w:rsidR="00212C6E" w:rsidRPr="004250BF">
        <w:rPr>
          <w:color w:val="000000" w:themeColor="text1"/>
        </w:rPr>
        <w:t>o</w:t>
      </w:r>
      <w:r w:rsidR="00C65A96" w:rsidRPr="004250BF">
        <w:rPr>
          <w:color w:val="000000" w:themeColor="text1"/>
        </w:rPr>
        <w:t xml:space="preserve"> en la prohibición establecida en el artículo el artículo 2° de la Ley 797 de 2003, por lo que se reitera al despacho que </w:t>
      </w:r>
      <w:r w:rsidR="00C65A96" w:rsidRPr="004250BF">
        <w:t>el</w:t>
      </w:r>
      <w:r w:rsidRPr="004250BF">
        <w:t xml:space="preserve"> señor </w:t>
      </w:r>
      <w:r w:rsidR="001F0E85">
        <w:t>OLVER LONDOÑO FRANCO</w:t>
      </w:r>
      <w:r w:rsidR="00C6066C" w:rsidRPr="004250BF">
        <w:t xml:space="preserve"> </w:t>
      </w:r>
      <w:r w:rsidR="00C65A96" w:rsidRPr="004250BF">
        <w:rPr>
          <w:color w:val="000000" w:themeColor="text1"/>
        </w:rPr>
        <w:t xml:space="preserve">no cumple con los requisitos  de  orden  constitucional,  legal  y jurisprudencial  establecidos  para  que se declare que </w:t>
      </w:r>
      <w:r w:rsidRPr="004250BF">
        <w:rPr>
          <w:color w:val="000000" w:themeColor="text1"/>
        </w:rPr>
        <w:t>el demandante</w:t>
      </w:r>
      <w:r w:rsidR="00C65A96" w:rsidRPr="004250BF">
        <w:rPr>
          <w:color w:val="000000" w:themeColor="text1"/>
        </w:rPr>
        <w:t xml:space="preserve"> tiene derecho a estar válidamente </w:t>
      </w:r>
      <w:r w:rsidR="00DF0826" w:rsidRPr="004250BF">
        <w:rPr>
          <w:color w:val="000000" w:themeColor="text1"/>
        </w:rPr>
        <w:t>afiliado</w:t>
      </w:r>
      <w:r w:rsidR="00C65A96" w:rsidRPr="004250BF">
        <w:rPr>
          <w:color w:val="000000" w:themeColor="text1"/>
        </w:rPr>
        <w:t xml:space="preserve"> en Régimen de Prima Media con Prestación definida, administrado por COLPENSIONES. </w:t>
      </w:r>
    </w:p>
    <w:p w14:paraId="5819AED5" w14:textId="77777777" w:rsidR="00FF36E2" w:rsidRPr="004250BF" w:rsidRDefault="00FF36E2" w:rsidP="004250BF">
      <w:pPr>
        <w:pStyle w:val="Prrafodelista"/>
        <w:rPr>
          <w:color w:val="000000" w:themeColor="text1"/>
        </w:rPr>
      </w:pPr>
    </w:p>
    <w:p w14:paraId="4E1ADF15" w14:textId="68A28480" w:rsidR="00750155" w:rsidRPr="004250BF" w:rsidRDefault="00FF36E2" w:rsidP="004250BF">
      <w:pPr>
        <w:pStyle w:val="Prrafodelista"/>
        <w:widowControl/>
        <w:numPr>
          <w:ilvl w:val="0"/>
          <w:numId w:val="3"/>
        </w:numPr>
        <w:autoSpaceDE/>
        <w:autoSpaceDN/>
        <w:ind w:left="426"/>
        <w:contextualSpacing/>
        <w:jc w:val="both"/>
        <w:rPr>
          <w:color w:val="000000" w:themeColor="text1"/>
        </w:rPr>
      </w:pPr>
      <w:r w:rsidRPr="004250BF">
        <w:rPr>
          <w:color w:val="000000" w:themeColor="text1"/>
        </w:rPr>
        <w:t>Se concluye que no es viable obligar a ALLIANZ SEGUROS DE VIDA S.A. a devolver el valor del SEGURO PREVISIONAL, toda vez que mensualmente de la cuenta de ahorro individual del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p>
    <w:p w14:paraId="6AC43A58" w14:textId="77777777" w:rsidR="0082170D" w:rsidRPr="004250BF" w:rsidRDefault="0082170D" w:rsidP="004250BF">
      <w:pPr>
        <w:widowControl/>
        <w:autoSpaceDE/>
        <w:autoSpaceDN/>
        <w:contextualSpacing/>
        <w:jc w:val="both"/>
      </w:pPr>
    </w:p>
    <w:p w14:paraId="33CFF306" w14:textId="7A43AD09" w:rsidR="00713CEF" w:rsidRPr="004250BF" w:rsidRDefault="00241FA8" w:rsidP="004250BF">
      <w:pPr>
        <w:pStyle w:val="Prrafodelista"/>
        <w:widowControl/>
        <w:numPr>
          <w:ilvl w:val="0"/>
          <w:numId w:val="3"/>
        </w:numPr>
        <w:autoSpaceDE/>
        <w:autoSpaceDN/>
        <w:ind w:left="426"/>
        <w:contextualSpacing/>
        <w:jc w:val="both"/>
      </w:pPr>
      <w:r w:rsidRPr="004250BF">
        <w:rPr>
          <w:iCs/>
        </w:rPr>
        <w:t xml:space="preserve">La AFP </w:t>
      </w:r>
      <w:r w:rsidRPr="004250BF">
        <w:t xml:space="preserve">COLFONDOS S.A. </w:t>
      </w:r>
      <w:r w:rsidRPr="004250BF">
        <w:rPr>
          <w:iCs/>
        </w:rPr>
        <w:t xml:space="preserve">ha obrado de buena fe, tanto en el diligenciamiento de los formularios de afiliación que suscribió </w:t>
      </w:r>
      <w:r w:rsidR="004D3B2D" w:rsidRPr="004250BF">
        <w:rPr>
          <w:iCs/>
        </w:rPr>
        <w:t>el demandante</w:t>
      </w:r>
      <w:r w:rsidRPr="004250BF">
        <w:rPr>
          <w:iCs/>
        </w:rPr>
        <w:t>,</w:t>
      </w:r>
      <w:r w:rsidRPr="004250BF">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12BE9111" w14:textId="77777777" w:rsidR="00713CEF" w:rsidRPr="004250BF" w:rsidRDefault="00713CEF" w:rsidP="004250BF">
      <w:pPr>
        <w:pStyle w:val="Prrafodelista"/>
        <w:widowControl/>
        <w:autoSpaceDE/>
        <w:autoSpaceDN/>
        <w:ind w:left="426" w:firstLine="0"/>
        <w:contextualSpacing/>
        <w:jc w:val="both"/>
      </w:pPr>
    </w:p>
    <w:p w14:paraId="10AB73EA" w14:textId="1C8A92AE" w:rsidR="005824B7" w:rsidRPr="004250BF" w:rsidRDefault="00241FA8" w:rsidP="004250BF">
      <w:pPr>
        <w:jc w:val="both"/>
        <w:rPr>
          <w:b/>
          <w:bCs/>
          <w:u w:val="single"/>
        </w:rPr>
      </w:pPr>
      <w:r w:rsidRPr="004250BF">
        <w:rPr>
          <w:b/>
          <w:bCs/>
          <w:u w:val="single"/>
        </w:rPr>
        <w:t xml:space="preserve">2. Frente a las pretensiones del llamamiento en garantía: </w:t>
      </w:r>
    </w:p>
    <w:p w14:paraId="5F8252BC" w14:textId="77777777" w:rsidR="005824B7" w:rsidRPr="004250BF" w:rsidRDefault="005824B7" w:rsidP="004250BF">
      <w:pPr>
        <w:jc w:val="both"/>
        <w:rPr>
          <w:b/>
          <w:bCs/>
          <w:u w:val="single"/>
        </w:rPr>
      </w:pPr>
    </w:p>
    <w:p w14:paraId="183C878D" w14:textId="7D2E3276" w:rsidR="001844CA" w:rsidRPr="004250BF" w:rsidRDefault="001844CA" w:rsidP="004250BF">
      <w:pPr>
        <w:pStyle w:val="Prrafodelista"/>
        <w:widowControl/>
        <w:numPr>
          <w:ilvl w:val="0"/>
          <w:numId w:val="9"/>
        </w:numPr>
        <w:autoSpaceDE/>
        <w:autoSpaceDN/>
        <w:spacing w:after="160"/>
        <w:ind w:left="426"/>
        <w:contextualSpacing/>
        <w:jc w:val="both"/>
      </w:pPr>
      <w:r w:rsidRPr="004250BF">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40E062B4" w14:textId="7B375D0B" w:rsidR="00B5790F" w:rsidRPr="004250BF" w:rsidRDefault="0026543C" w:rsidP="004250BF">
      <w:pPr>
        <w:pStyle w:val="Default"/>
        <w:numPr>
          <w:ilvl w:val="0"/>
          <w:numId w:val="9"/>
        </w:numPr>
        <w:ind w:left="426" w:right="49"/>
        <w:jc w:val="both"/>
        <w:rPr>
          <w:rFonts w:ascii="Arial" w:hAnsi="Arial" w:cs="Arial"/>
          <w:sz w:val="22"/>
          <w:szCs w:val="22"/>
        </w:rPr>
      </w:pPr>
      <w:r w:rsidRPr="004250BF">
        <w:rPr>
          <w:rFonts w:ascii="Arial" w:hAnsi="Arial" w:cs="Arial"/>
          <w:color w:val="000000" w:themeColor="text1"/>
          <w:sz w:val="22"/>
          <w:szCs w:val="22"/>
          <w:lang w:val="es-ES"/>
        </w:rPr>
        <w:t>El</w:t>
      </w:r>
      <w:r w:rsidR="00C65A96" w:rsidRPr="004250BF">
        <w:rPr>
          <w:rFonts w:ascii="Arial" w:hAnsi="Arial" w:cs="Arial"/>
          <w:color w:val="000000" w:themeColor="text1"/>
          <w:sz w:val="22"/>
          <w:szCs w:val="22"/>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00C65A96" w:rsidRPr="004250BF">
        <w:rPr>
          <w:rFonts w:ascii="Arial" w:hAnsi="Arial" w:cs="Arial"/>
          <w:sz w:val="22"/>
          <w:szCs w:val="22"/>
        </w:rPr>
        <w:t>ALLIANZ SEGUROS DE VIDA S.A</w:t>
      </w:r>
      <w:r w:rsidR="00C65A96" w:rsidRPr="004250BF">
        <w:rPr>
          <w:rFonts w:ascii="Arial" w:hAnsi="Arial" w:cs="Arial"/>
          <w:color w:val="000000" w:themeColor="text1"/>
          <w:sz w:val="22"/>
          <w:szCs w:val="22"/>
        </w:rPr>
        <w:t xml:space="preserve"> en atención a los gastos de representación legal en procesos que resultan favorables a sus intereses, puesto que el llamamiento en garantía no tiene fundamento legal ni jurisprudencial para salir avante (</w:t>
      </w:r>
      <w:proofErr w:type="spellStart"/>
      <w:r w:rsidR="00C65A96" w:rsidRPr="004250BF">
        <w:rPr>
          <w:rFonts w:ascii="Arial" w:hAnsi="Arial" w:cs="Arial"/>
          <w:color w:val="000000" w:themeColor="text1"/>
          <w:sz w:val="22"/>
          <w:szCs w:val="22"/>
        </w:rPr>
        <w:t>ii</w:t>
      </w:r>
      <w:proofErr w:type="spellEnd"/>
      <w:r w:rsidR="00C65A96" w:rsidRPr="004250BF">
        <w:rPr>
          <w:rFonts w:ascii="Arial" w:hAnsi="Arial" w:cs="Arial"/>
          <w:color w:val="000000" w:themeColor="text1"/>
          <w:sz w:val="22"/>
          <w:szCs w:val="22"/>
        </w:rPr>
        <w:t xml:space="preserve">) El costo que asume </w:t>
      </w:r>
      <w:r w:rsidR="00C65A96" w:rsidRPr="004250BF">
        <w:rPr>
          <w:rFonts w:ascii="Arial" w:hAnsi="Arial" w:cs="Arial"/>
          <w:sz w:val="22"/>
          <w:szCs w:val="22"/>
        </w:rPr>
        <w:t>ALLIANZ SEGUROS DE VIDA S.A</w:t>
      </w:r>
      <w:r w:rsidR="00C65A96" w:rsidRPr="004250BF">
        <w:rPr>
          <w:rFonts w:ascii="Arial" w:hAnsi="Arial" w:cs="Arial"/>
          <w:color w:val="000000" w:themeColor="text1"/>
          <w:sz w:val="22"/>
          <w:szCs w:val="22"/>
        </w:rPr>
        <w:t xml:space="preserve">. por la representación judicial por cada proceso, asciende a la suma de </w:t>
      </w:r>
      <w:r w:rsidR="00C65A96" w:rsidRPr="004250BF">
        <w:rPr>
          <w:rFonts w:ascii="Arial" w:hAnsi="Arial" w:cs="Arial"/>
          <w:color w:val="0D0D0D" w:themeColor="text1" w:themeTint="F2"/>
          <w:sz w:val="22"/>
          <w:szCs w:val="22"/>
        </w:rPr>
        <w:t>TRES MILLONES QUINIENTOS ($3.500.000) más IVA,</w:t>
      </w:r>
      <w:r w:rsidR="00C65A96" w:rsidRPr="004250BF">
        <w:rPr>
          <w:rFonts w:ascii="Arial" w:hAnsi="Arial" w:cs="Arial"/>
          <w:color w:val="000000" w:themeColor="text1"/>
          <w:sz w:val="22"/>
          <w:szCs w:val="22"/>
        </w:rPr>
        <w:t xml:space="preserve"> y (</w:t>
      </w:r>
      <w:proofErr w:type="spellStart"/>
      <w:r w:rsidR="00C65A96" w:rsidRPr="004250BF">
        <w:rPr>
          <w:rFonts w:ascii="Arial" w:hAnsi="Arial" w:cs="Arial"/>
          <w:color w:val="000000" w:themeColor="text1"/>
          <w:sz w:val="22"/>
          <w:szCs w:val="22"/>
        </w:rPr>
        <w:t>iii</w:t>
      </w:r>
      <w:proofErr w:type="spellEnd"/>
      <w:r w:rsidR="00C65A96" w:rsidRPr="004250BF">
        <w:rPr>
          <w:rFonts w:ascii="Arial" w:hAnsi="Arial" w:cs="Arial"/>
          <w:color w:val="000000" w:themeColor="text1"/>
          <w:sz w:val="22"/>
          <w:szCs w:val="22"/>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15F95E0B" w14:textId="77777777" w:rsidR="00B5790F" w:rsidRPr="004250BF" w:rsidRDefault="00B5790F" w:rsidP="004250BF">
      <w:pPr>
        <w:pStyle w:val="Default"/>
        <w:ind w:left="426" w:right="49"/>
        <w:jc w:val="both"/>
        <w:rPr>
          <w:rFonts w:ascii="Arial" w:hAnsi="Arial" w:cs="Arial"/>
          <w:sz w:val="22"/>
          <w:szCs w:val="22"/>
        </w:rPr>
      </w:pPr>
    </w:p>
    <w:p w14:paraId="36801355" w14:textId="365ADA82" w:rsidR="00AB73D9" w:rsidRPr="004250BF" w:rsidRDefault="00B5790F" w:rsidP="004250BF">
      <w:pPr>
        <w:pStyle w:val="Default"/>
        <w:numPr>
          <w:ilvl w:val="0"/>
          <w:numId w:val="9"/>
        </w:numPr>
        <w:ind w:left="426" w:right="49"/>
        <w:jc w:val="both"/>
        <w:rPr>
          <w:rFonts w:ascii="Arial" w:hAnsi="Arial" w:cs="Arial"/>
          <w:sz w:val="22"/>
          <w:szCs w:val="22"/>
          <w:lang w:val="es-ES"/>
        </w:rPr>
      </w:pPr>
      <w:r w:rsidRPr="004250BF">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00AB73D9" w:rsidRPr="004250BF">
        <w:rPr>
          <w:rFonts w:ascii="Arial" w:hAnsi="Arial" w:cs="Arial"/>
          <w:sz w:val="22"/>
          <w:szCs w:val="22"/>
          <w:lang w:val="es-ES"/>
        </w:rPr>
        <w:t xml:space="preserve">. </w:t>
      </w:r>
    </w:p>
    <w:p w14:paraId="567D85A4" w14:textId="77777777" w:rsidR="00B5790F" w:rsidRPr="004250BF" w:rsidRDefault="00B5790F" w:rsidP="004250BF">
      <w:pPr>
        <w:pStyle w:val="Default"/>
        <w:ind w:right="49"/>
        <w:jc w:val="both"/>
        <w:rPr>
          <w:rFonts w:ascii="Arial" w:hAnsi="Arial" w:cs="Arial"/>
          <w:sz w:val="22"/>
          <w:szCs w:val="22"/>
        </w:rPr>
      </w:pPr>
    </w:p>
    <w:p w14:paraId="3BB87C1F" w14:textId="77777777" w:rsidR="00B63AD5" w:rsidRPr="004250BF" w:rsidRDefault="00AB73D9" w:rsidP="004250BF">
      <w:pPr>
        <w:pStyle w:val="Default"/>
        <w:numPr>
          <w:ilvl w:val="0"/>
          <w:numId w:val="9"/>
        </w:numPr>
        <w:ind w:left="426" w:right="49"/>
        <w:jc w:val="both"/>
        <w:rPr>
          <w:rFonts w:ascii="Arial" w:hAnsi="Arial" w:cs="Arial"/>
          <w:color w:val="auto"/>
          <w:kern w:val="2"/>
          <w:sz w:val="22"/>
          <w:szCs w:val="22"/>
          <w:lang w:val="es-ES"/>
        </w:rPr>
      </w:pPr>
      <w:r w:rsidRPr="004250BF">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F7E93F2" w14:textId="77777777" w:rsidR="00B63AD5" w:rsidRPr="004250BF" w:rsidRDefault="00B63AD5" w:rsidP="004250BF">
      <w:pPr>
        <w:pStyle w:val="Prrafodelista"/>
        <w:rPr>
          <w:rFonts w:eastAsia="Times New Roman"/>
          <w:lang w:eastAsia="es-CO"/>
        </w:rPr>
      </w:pPr>
    </w:p>
    <w:p w14:paraId="5D41A52B" w14:textId="03ED3B0A" w:rsidR="0091015C" w:rsidRPr="004250BF" w:rsidRDefault="00B63AD5" w:rsidP="004250BF">
      <w:pPr>
        <w:pStyle w:val="Default"/>
        <w:numPr>
          <w:ilvl w:val="0"/>
          <w:numId w:val="9"/>
        </w:numPr>
        <w:ind w:left="426" w:right="49"/>
        <w:jc w:val="both"/>
        <w:rPr>
          <w:rFonts w:ascii="Arial" w:hAnsi="Arial" w:cs="Arial"/>
          <w:color w:val="auto"/>
          <w:kern w:val="2"/>
          <w:sz w:val="22"/>
          <w:szCs w:val="22"/>
          <w:lang w:val="es-ES"/>
        </w:rPr>
      </w:pPr>
      <w:r w:rsidRPr="004250BF">
        <w:rPr>
          <w:rFonts w:ascii="Arial" w:eastAsia="Times New Roman" w:hAnsi="Arial" w:cs="Arial"/>
          <w:sz w:val="22"/>
          <w:szCs w:val="22"/>
          <w:lang w:eastAsia="es-CO"/>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4250BF">
        <w:rPr>
          <w:rFonts w:ascii="Arial" w:eastAsia="Times New Roman" w:hAnsi="Arial" w:cs="Arial"/>
          <w:b/>
          <w:bCs/>
          <w:sz w:val="22"/>
          <w:szCs w:val="22"/>
          <w:lang w:eastAsia="es-CO"/>
        </w:rPr>
        <w:t xml:space="preserve">ALLIANZ SEGUROS DE VIDA S.A., </w:t>
      </w:r>
      <w:r w:rsidRPr="004250BF">
        <w:rPr>
          <w:rFonts w:ascii="Arial" w:eastAsia="Times New Roman" w:hAnsi="Arial" w:cs="Arial"/>
          <w:sz w:val="22"/>
          <w:szCs w:val="22"/>
          <w:lang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3EFE9A77" w14:textId="77777777" w:rsidR="00B63AD5" w:rsidRPr="004250BF" w:rsidRDefault="00B63AD5" w:rsidP="004250BF">
      <w:pPr>
        <w:pStyle w:val="Default"/>
        <w:ind w:left="426" w:right="49"/>
        <w:jc w:val="both"/>
        <w:rPr>
          <w:rStyle w:val="normaltextrun"/>
          <w:rFonts w:ascii="Arial" w:hAnsi="Arial" w:cs="Arial"/>
          <w:color w:val="auto"/>
          <w:kern w:val="2"/>
          <w:sz w:val="22"/>
          <w:szCs w:val="22"/>
          <w:lang w:val="es-ES"/>
        </w:rPr>
      </w:pPr>
    </w:p>
    <w:p w14:paraId="4EDF33F0" w14:textId="302F96CF" w:rsidR="00AB73D9" w:rsidRPr="004250BF" w:rsidRDefault="00AB73D9" w:rsidP="004250BF">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4250BF">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00DF0826" w:rsidRPr="004250BF">
        <w:rPr>
          <w:rStyle w:val="normaltextrun"/>
          <w:rFonts w:ascii="Arial" w:hAnsi="Arial" w:cs="Arial"/>
          <w:color w:val="000000"/>
          <w:sz w:val="22"/>
          <w:szCs w:val="22"/>
        </w:rPr>
        <w:t>afiliado</w:t>
      </w:r>
      <w:r w:rsidRPr="004250BF">
        <w:rPr>
          <w:rStyle w:val="normaltextrun"/>
          <w:rFonts w:ascii="Arial" w:hAnsi="Arial" w:cs="Arial"/>
          <w:color w:val="000000"/>
          <w:sz w:val="22"/>
          <w:szCs w:val="22"/>
        </w:rPr>
        <w:t xml:space="preserve">. </w:t>
      </w:r>
    </w:p>
    <w:p w14:paraId="63D854A7" w14:textId="77777777" w:rsidR="00AB73D9" w:rsidRPr="004250BF" w:rsidRDefault="00AB73D9" w:rsidP="004250BF">
      <w:pPr>
        <w:pStyle w:val="Default"/>
        <w:ind w:left="426" w:right="49"/>
        <w:jc w:val="both"/>
        <w:rPr>
          <w:rFonts w:ascii="Arial" w:hAnsi="Arial" w:cs="Arial"/>
          <w:sz w:val="22"/>
          <w:szCs w:val="22"/>
        </w:rPr>
      </w:pPr>
    </w:p>
    <w:p w14:paraId="7D347C08" w14:textId="431B74D2" w:rsidR="00AB73D9" w:rsidRPr="004250BF" w:rsidRDefault="00AB73D9" w:rsidP="004250BF">
      <w:pPr>
        <w:pStyle w:val="Default"/>
        <w:numPr>
          <w:ilvl w:val="0"/>
          <w:numId w:val="9"/>
        </w:numPr>
        <w:ind w:left="426" w:right="49"/>
        <w:jc w:val="both"/>
        <w:rPr>
          <w:rFonts w:ascii="Arial" w:hAnsi="Arial" w:cs="Arial"/>
          <w:sz w:val="22"/>
          <w:szCs w:val="22"/>
        </w:rPr>
      </w:pPr>
      <w:r w:rsidRPr="004250BF">
        <w:rPr>
          <w:rFonts w:ascii="Arial" w:hAnsi="Arial" w:cs="Arial"/>
          <w:sz w:val="22"/>
          <w:szCs w:val="22"/>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D3B2D" w:rsidRPr="004250BF">
        <w:rPr>
          <w:rFonts w:ascii="Arial" w:hAnsi="Arial" w:cs="Arial"/>
          <w:sz w:val="22"/>
          <w:szCs w:val="22"/>
        </w:rPr>
        <w:t>el demandante</w:t>
      </w:r>
      <w:r w:rsidRPr="004250BF">
        <w:rPr>
          <w:rFonts w:ascii="Arial" w:hAnsi="Arial" w:cs="Arial"/>
          <w:sz w:val="22"/>
          <w:szCs w:val="22"/>
        </w:rPr>
        <w:t>. Finalmente, se resalta que, en calidad de aseguradora previsional, no está obligada a devolver la prima pagada por concepto de seguro previsional toda vez que mensualmente de la cuenta de ahorro individual d</w:t>
      </w:r>
      <w:r w:rsidR="004D3B2D" w:rsidRPr="004250BF">
        <w:rPr>
          <w:rFonts w:ascii="Arial" w:hAnsi="Arial" w:cs="Arial"/>
          <w:sz w:val="22"/>
          <w:szCs w:val="22"/>
        </w:rPr>
        <w:t>el demandante</w:t>
      </w:r>
      <w:r w:rsidRPr="004250BF">
        <w:rPr>
          <w:rFonts w:ascii="Arial" w:hAnsi="Arial" w:cs="Arial"/>
          <w:sz w:val="22"/>
          <w:szCs w:val="22"/>
        </w:rPr>
        <w:t xml:space="preserve"> la AFP descontó dicho porcentaje y se lo pagó a la  aseguradora como contraprestación para que en caso de que hubiera existido un siniestro por invalidez o </w:t>
      </w:r>
      <w:r w:rsidRPr="004250BF">
        <w:rPr>
          <w:rFonts w:ascii="Arial" w:hAnsi="Arial" w:cs="Arial"/>
          <w:sz w:val="22"/>
          <w:szCs w:val="22"/>
        </w:rPr>
        <w:lastRenderedPageBreak/>
        <w:t>sobrevivencia, esta última pagara la suma adicional que financiera la pensión, todo lo anterior, bajo el postulado de la buena fe.</w:t>
      </w:r>
    </w:p>
    <w:p w14:paraId="6187384A" w14:textId="77777777" w:rsidR="00AB73D9" w:rsidRPr="004250BF" w:rsidRDefault="00AB73D9" w:rsidP="004250BF">
      <w:pPr>
        <w:pStyle w:val="Default"/>
        <w:ind w:left="426" w:right="49"/>
        <w:jc w:val="both"/>
        <w:rPr>
          <w:rFonts w:ascii="Arial" w:hAnsi="Arial" w:cs="Arial"/>
          <w:sz w:val="22"/>
          <w:szCs w:val="22"/>
        </w:rPr>
      </w:pPr>
    </w:p>
    <w:p w14:paraId="1B87529D" w14:textId="75180D9C" w:rsidR="00AB73D9" w:rsidRPr="004250BF" w:rsidRDefault="00AB73D9" w:rsidP="004250BF">
      <w:pPr>
        <w:pStyle w:val="Default"/>
        <w:numPr>
          <w:ilvl w:val="0"/>
          <w:numId w:val="9"/>
        </w:numPr>
        <w:ind w:left="426" w:right="49"/>
        <w:jc w:val="both"/>
        <w:rPr>
          <w:rFonts w:ascii="Arial" w:hAnsi="Arial" w:cs="Arial"/>
          <w:sz w:val="22"/>
          <w:szCs w:val="22"/>
        </w:rPr>
      </w:pPr>
      <w:r w:rsidRPr="004250BF">
        <w:rPr>
          <w:rFonts w:ascii="Arial" w:hAnsi="Arial" w:cs="Arial"/>
          <w:sz w:val="22"/>
          <w:szCs w:val="22"/>
        </w:rPr>
        <w:t xml:space="preserve">La póliza No. 0209000001 no presta cobertura material y no podrá ser afectada como quiera que el amparo se concertó en los siguientes términos: </w:t>
      </w:r>
      <w:r w:rsidRPr="004250BF">
        <w:rPr>
          <w:rFonts w:ascii="Arial" w:hAnsi="Arial" w:cs="Arial"/>
          <w:i/>
          <w:iCs/>
          <w:sz w:val="22"/>
          <w:szCs w:val="22"/>
        </w:rPr>
        <w:t xml:space="preserve">“la compañía cubre a los </w:t>
      </w:r>
      <w:r w:rsidR="00DF0826" w:rsidRPr="004250BF">
        <w:rPr>
          <w:rFonts w:ascii="Arial" w:hAnsi="Arial" w:cs="Arial"/>
          <w:i/>
          <w:iCs/>
          <w:sz w:val="22"/>
          <w:szCs w:val="22"/>
        </w:rPr>
        <w:t>afiliado</w:t>
      </w:r>
      <w:r w:rsidRPr="004250BF">
        <w:rPr>
          <w:rFonts w:ascii="Arial" w:hAnsi="Arial" w:cs="Arial"/>
          <w:i/>
          <w:iCs/>
          <w:sz w:val="22"/>
          <w:szCs w:val="22"/>
        </w:rPr>
        <w:t xml:space="preserve">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00DF0826" w:rsidRPr="004250BF">
        <w:rPr>
          <w:rFonts w:ascii="Arial" w:hAnsi="Arial" w:cs="Arial"/>
          <w:i/>
          <w:iCs/>
          <w:sz w:val="22"/>
          <w:szCs w:val="22"/>
        </w:rPr>
        <w:t>afiliado</w:t>
      </w:r>
      <w:r w:rsidRPr="004250BF">
        <w:rPr>
          <w:rFonts w:ascii="Arial" w:hAnsi="Arial" w:cs="Arial"/>
          <w:i/>
          <w:iCs/>
          <w:sz w:val="22"/>
          <w:szCs w:val="22"/>
        </w:rPr>
        <w:t xml:space="preserve"> que sea declarado invalida por un dictamen en firme o que fallezca y genere pensión de sobrevivientes, siempre que tales eventos sean consecuencia del riesgo (…)” </w:t>
      </w:r>
      <w:r w:rsidRPr="004250BF">
        <w:rPr>
          <w:rFonts w:ascii="Arial" w:hAnsi="Arial" w:cs="Arial"/>
          <w:sz w:val="22"/>
          <w:szCs w:val="22"/>
        </w:rPr>
        <w:t xml:space="preserve">sin que </w:t>
      </w:r>
      <w:r w:rsidR="00850D1B" w:rsidRPr="004250BF">
        <w:rPr>
          <w:rFonts w:ascii="Arial" w:hAnsi="Arial" w:cs="Arial"/>
          <w:sz w:val="22"/>
          <w:szCs w:val="22"/>
        </w:rPr>
        <w:t xml:space="preserve">se </w:t>
      </w:r>
      <w:r w:rsidRPr="004250BF">
        <w:rPr>
          <w:rFonts w:ascii="Arial" w:hAnsi="Arial" w:cs="Arial"/>
          <w:sz w:val="22"/>
          <w:szCs w:val="22"/>
        </w:rPr>
        <w:t>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4250BF">
        <w:rPr>
          <w:rFonts w:ascii="Arial" w:hAnsi="Arial" w:cs="Arial"/>
          <w:iCs/>
          <w:sz w:val="22"/>
          <w:szCs w:val="22"/>
        </w:rPr>
        <w:t xml:space="preserve"> </w:t>
      </w:r>
      <w:r w:rsidRPr="004250BF">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4250BF" w:rsidRDefault="00AB73D9" w:rsidP="004250BF">
      <w:pPr>
        <w:pStyle w:val="Default"/>
        <w:ind w:left="426" w:right="49"/>
        <w:jc w:val="both"/>
        <w:rPr>
          <w:rFonts w:ascii="Arial" w:hAnsi="Arial" w:cs="Arial"/>
          <w:sz w:val="22"/>
          <w:szCs w:val="22"/>
        </w:rPr>
      </w:pPr>
    </w:p>
    <w:p w14:paraId="0F12D4B3" w14:textId="77777777" w:rsidR="00AB73D9" w:rsidRPr="004250BF" w:rsidRDefault="00AB73D9" w:rsidP="004250BF">
      <w:pPr>
        <w:pStyle w:val="Default"/>
        <w:numPr>
          <w:ilvl w:val="0"/>
          <w:numId w:val="9"/>
        </w:numPr>
        <w:ind w:left="426" w:right="49"/>
        <w:jc w:val="both"/>
        <w:rPr>
          <w:rFonts w:ascii="Arial" w:hAnsi="Arial" w:cs="Arial"/>
          <w:sz w:val="22"/>
          <w:szCs w:val="22"/>
          <w:lang w:val="es-ES" w:eastAsia="es-CO"/>
        </w:rPr>
      </w:pPr>
      <w:r w:rsidRPr="004250BF">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4250BF">
        <w:rPr>
          <w:rFonts w:ascii="Arial" w:hAnsi="Arial" w:cs="Arial"/>
          <w:sz w:val="22"/>
          <w:szCs w:val="22"/>
          <w:lang w:val="es-ES"/>
        </w:rPr>
        <w:t>, dando aplicación</w:t>
      </w:r>
      <w:r w:rsidRPr="004250BF">
        <w:rPr>
          <w:rFonts w:ascii="Arial" w:hAnsi="Arial" w:cs="Arial"/>
          <w:sz w:val="22"/>
          <w:szCs w:val="22"/>
          <w:lang w:val="es-ES" w:eastAsia="es-CO"/>
        </w:rPr>
        <w:t xml:space="preserve"> a la prescripción extraordinaria del artículo 1081 del </w:t>
      </w:r>
      <w:proofErr w:type="spellStart"/>
      <w:r w:rsidRPr="004250BF">
        <w:rPr>
          <w:rFonts w:ascii="Arial" w:hAnsi="Arial" w:cs="Arial"/>
          <w:sz w:val="22"/>
          <w:szCs w:val="22"/>
          <w:lang w:val="es-ES" w:eastAsia="es-CO"/>
        </w:rPr>
        <w:t>C.Co</w:t>
      </w:r>
      <w:proofErr w:type="spellEnd"/>
      <w:r w:rsidRPr="004250BF">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4250BF">
        <w:rPr>
          <w:rFonts w:ascii="Arial" w:hAnsi="Arial" w:cs="Arial"/>
          <w:sz w:val="22"/>
          <w:szCs w:val="22"/>
          <w:shd w:val="clear" w:color="auto" w:fill="FFFFFF"/>
          <w:lang w:val="es-ES"/>
        </w:rPr>
        <w:t>en la relación contractual.</w:t>
      </w:r>
      <w:r w:rsidRPr="004250BF">
        <w:rPr>
          <w:rFonts w:ascii="Arial" w:hAnsi="Arial" w:cs="Arial"/>
          <w:sz w:val="22"/>
          <w:szCs w:val="22"/>
          <w:lang w:val="es-ES" w:eastAsia="es-CO"/>
        </w:rPr>
        <w:t xml:space="preserve"> </w:t>
      </w:r>
    </w:p>
    <w:p w14:paraId="607689FA" w14:textId="77777777" w:rsidR="00AB73D9" w:rsidRPr="004250BF" w:rsidRDefault="00AB73D9" w:rsidP="004250BF">
      <w:pPr>
        <w:pStyle w:val="Default"/>
        <w:ind w:left="426" w:right="49"/>
        <w:jc w:val="both"/>
        <w:rPr>
          <w:rFonts w:ascii="Arial" w:hAnsi="Arial" w:cs="Arial"/>
          <w:sz w:val="22"/>
          <w:szCs w:val="22"/>
          <w:lang w:eastAsia="es-CO"/>
        </w:rPr>
      </w:pPr>
    </w:p>
    <w:p w14:paraId="3E982971" w14:textId="4FC5B2DA" w:rsidR="00AB73D9" w:rsidRPr="004250BF" w:rsidRDefault="00AB73D9" w:rsidP="004250BF">
      <w:pPr>
        <w:pStyle w:val="Default"/>
        <w:numPr>
          <w:ilvl w:val="0"/>
          <w:numId w:val="9"/>
        </w:numPr>
        <w:ind w:left="426" w:right="49"/>
        <w:jc w:val="both"/>
        <w:rPr>
          <w:rFonts w:ascii="Arial" w:hAnsi="Arial" w:cs="Arial"/>
          <w:sz w:val="22"/>
          <w:szCs w:val="22"/>
          <w:lang w:val="es-ES"/>
        </w:rPr>
      </w:pPr>
      <w:r w:rsidRPr="004250BF">
        <w:rPr>
          <w:rFonts w:ascii="Arial" w:hAnsi="Arial" w:cs="Arial"/>
          <w:sz w:val="22"/>
          <w:szCs w:val="22"/>
          <w:lang w:val="es-ES"/>
        </w:rPr>
        <w:t>El contrato de seguro contiene una obligación condicional a cargo del asegurador, una vez ha ocurrido el riesgo que se ha asegurado (Arts. 1045,1</w:t>
      </w:r>
      <w:r w:rsidR="00AE477A" w:rsidRPr="004250BF">
        <w:rPr>
          <w:rFonts w:ascii="Arial" w:hAnsi="Arial" w:cs="Arial"/>
          <w:sz w:val="22"/>
          <w:szCs w:val="22"/>
          <w:lang w:val="es-ES"/>
        </w:rPr>
        <w:t>62</w:t>
      </w:r>
      <w:r w:rsidRPr="004250BF">
        <w:rPr>
          <w:rFonts w:ascii="Arial" w:hAnsi="Arial" w:cs="Arial"/>
          <w:sz w:val="22"/>
          <w:szCs w:val="22"/>
          <w:lang w:val="es-ES"/>
        </w:rPr>
        <w:t>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4250BF">
        <w:rPr>
          <w:rFonts w:ascii="Arial" w:hAnsi="Arial" w:cs="Arial"/>
          <w:sz w:val="22"/>
          <w:szCs w:val="22"/>
          <w:lang w:val="es-ES"/>
        </w:rPr>
        <w:t>ii</w:t>
      </w:r>
      <w:proofErr w:type="spellEnd"/>
      <w:r w:rsidRPr="004250BF">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4250BF">
        <w:rPr>
          <w:rFonts w:ascii="Arial" w:hAnsi="Arial" w:cs="Arial"/>
          <w:sz w:val="22"/>
          <w:szCs w:val="22"/>
          <w:lang w:val="es-ES"/>
        </w:rPr>
        <w:t>iii</w:t>
      </w:r>
      <w:proofErr w:type="spellEnd"/>
      <w:r w:rsidRPr="004250BF">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4250BF" w:rsidRDefault="00AB73D9" w:rsidP="004250BF">
      <w:pPr>
        <w:pStyle w:val="Default"/>
        <w:ind w:left="426" w:right="49"/>
        <w:jc w:val="both"/>
        <w:rPr>
          <w:rFonts w:ascii="Arial" w:hAnsi="Arial" w:cs="Arial"/>
          <w:sz w:val="22"/>
          <w:szCs w:val="22"/>
        </w:rPr>
      </w:pPr>
    </w:p>
    <w:p w14:paraId="71EF86B3" w14:textId="01CC96A3" w:rsidR="00AB73D9" w:rsidRPr="004250BF" w:rsidRDefault="00AB73D9" w:rsidP="004250BF">
      <w:pPr>
        <w:pStyle w:val="Default"/>
        <w:numPr>
          <w:ilvl w:val="0"/>
          <w:numId w:val="9"/>
        </w:numPr>
        <w:ind w:left="426" w:right="49"/>
        <w:jc w:val="both"/>
        <w:rPr>
          <w:rFonts w:ascii="Arial" w:hAnsi="Arial" w:cs="Arial"/>
          <w:sz w:val="22"/>
          <w:szCs w:val="22"/>
          <w:lang w:val="es-ES"/>
        </w:rPr>
      </w:pPr>
      <w:r w:rsidRPr="004250BF">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303E4" w:rsidRPr="004250BF">
        <w:rPr>
          <w:rFonts w:ascii="Arial" w:eastAsia="Times New Roman" w:hAnsi="Arial" w:cs="Arial"/>
          <w:sz w:val="22"/>
          <w:szCs w:val="22"/>
          <w:lang w:val="es-ES" w:eastAsia="es-ES"/>
        </w:rPr>
        <w:t>y,</w:t>
      </w:r>
      <w:r w:rsidRPr="004250BF">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4D3B2D" w:rsidRPr="004250BF">
        <w:rPr>
          <w:rFonts w:ascii="Arial" w:eastAsia="Times New Roman" w:hAnsi="Arial" w:cs="Arial"/>
          <w:sz w:val="22"/>
          <w:szCs w:val="22"/>
          <w:lang w:val="es-ES" w:eastAsia="es-ES"/>
        </w:rPr>
        <w:t>el afiliado</w:t>
      </w:r>
      <w:r w:rsidRPr="004250BF">
        <w:rPr>
          <w:rFonts w:ascii="Arial" w:eastAsia="Times New Roman" w:hAnsi="Arial" w:cs="Arial"/>
          <w:sz w:val="22"/>
          <w:szCs w:val="22"/>
          <w:lang w:val="es-ES" w:eastAsia="es-ES"/>
        </w:rPr>
        <w:t xml:space="preserve"> y la AFP.</w:t>
      </w:r>
    </w:p>
    <w:p w14:paraId="20335F75" w14:textId="77777777" w:rsidR="00D73CF3" w:rsidRPr="004250BF" w:rsidRDefault="00D73CF3" w:rsidP="004250BF">
      <w:pPr>
        <w:widowControl/>
        <w:autoSpaceDE/>
        <w:autoSpaceDN/>
      </w:pPr>
    </w:p>
    <w:p w14:paraId="47B22D34" w14:textId="50463E4E" w:rsidR="00241FA8" w:rsidRPr="004250BF" w:rsidRDefault="00241FA8" w:rsidP="004250BF">
      <w:pPr>
        <w:widowControl/>
        <w:autoSpaceDE/>
        <w:autoSpaceDN/>
      </w:pPr>
      <w:r w:rsidRPr="004250BF">
        <w:t xml:space="preserve">En conclusión: </w:t>
      </w:r>
    </w:p>
    <w:p w14:paraId="197CF797" w14:textId="77777777" w:rsidR="00241FA8" w:rsidRPr="004250BF" w:rsidRDefault="00241FA8" w:rsidP="004250BF">
      <w:pPr>
        <w:jc w:val="both"/>
      </w:pPr>
    </w:p>
    <w:p w14:paraId="6A330B35" w14:textId="77777777" w:rsidR="00241FA8" w:rsidRPr="004250BF" w:rsidRDefault="00241FA8" w:rsidP="004250BF">
      <w:pPr>
        <w:pStyle w:val="Default"/>
        <w:numPr>
          <w:ilvl w:val="0"/>
          <w:numId w:val="1"/>
        </w:numPr>
        <w:jc w:val="both"/>
        <w:rPr>
          <w:rFonts w:ascii="Arial" w:hAnsi="Arial" w:cs="Arial"/>
          <w:color w:val="auto"/>
          <w:sz w:val="22"/>
          <w:szCs w:val="22"/>
        </w:rPr>
      </w:pPr>
      <w:r w:rsidRPr="004250BF">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4341E8AA" w14:textId="77777777" w:rsidR="00241FA8" w:rsidRPr="004250BF" w:rsidRDefault="00241FA8" w:rsidP="004250BF">
      <w:pPr>
        <w:pStyle w:val="Default"/>
        <w:ind w:left="1080"/>
        <w:jc w:val="both"/>
        <w:rPr>
          <w:rFonts w:ascii="Arial" w:hAnsi="Arial" w:cs="Arial"/>
          <w:color w:val="auto"/>
          <w:sz w:val="22"/>
          <w:szCs w:val="22"/>
        </w:rPr>
      </w:pPr>
    </w:p>
    <w:p w14:paraId="528797A0" w14:textId="77777777" w:rsidR="00241FA8" w:rsidRPr="004250BF" w:rsidRDefault="00241FA8" w:rsidP="004250BF">
      <w:pPr>
        <w:pStyle w:val="Default"/>
        <w:numPr>
          <w:ilvl w:val="0"/>
          <w:numId w:val="1"/>
        </w:numPr>
        <w:jc w:val="both"/>
        <w:rPr>
          <w:rFonts w:ascii="Arial" w:hAnsi="Arial" w:cs="Arial"/>
          <w:iCs/>
          <w:color w:val="auto"/>
          <w:sz w:val="22"/>
          <w:szCs w:val="22"/>
        </w:rPr>
      </w:pPr>
      <w:r w:rsidRPr="004250BF">
        <w:rPr>
          <w:rFonts w:ascii="Arial" w:hAnsi="Arial" w:cs="Arial"/>
          <w:color w:val="auto"/>
          <w:sz w:val="22"/>
          <w:szCs w:val="22"/>
        </w:rPr>
        <w:lastRenderedPageBreak/>
        <w:t>Mi representada cumplió con su obligación condicional de amparar los riesgos asegurados, durante la vigencia de la Póliza de Seguro de Invalidez y Sobrevivientes No. 0209000001</w:t>
      </w:r>
      <w:r w:rsidRPr="004250BF">
        <w:rPr>
          <w:rFonts w:ascii="Arial" w:hAnsi="Arial" w:cs="Arial"/>
          <w:iCs/>
          <w:color w:val="auto"/>
          <w:sz w:val="22"/>
          <w:szCs w:val="22"/>
        </w:rPr>
        <w:t>.</w:t>
      </w:r>
    </w:p>
    <w:p w14:paraId="36D0B51C" w14:textId="77777777" w:rsidR="00241FA8" w:rsidRPr="004250BF" w:rsidRDefault="00241FA8" w:rsidP="004250BF">
      <w:pPr>
        <w:pStyle w:val="Default"/>
        <w:ind w:left="1080"/>
        <w:jc w:val="both"/>
        <w:rPr>
          <w:rFonts w:ascii="Arial" w:hAnsi="Arial" w:cs="Arial"/>
          <w:iCs/>
          <w:color w:val="auto"/>
          <w:sz w:val="22"/>
          <w:szCs w:val="22"/>
        </w:rPr>
      </w:pPr>
    </w:p>
    <w:p w14:paraId="7FC0C0CB" w14:textId="23E9CC10" w:rsidR="00241FA8" w:rsidRPr="004250BF" w:rsidRDefault="00241FA8" w:rsidP="004250BF">
      <w:pPr>
        <w:pStyle w:val="Default"/>
        <w:numPr>
          <w:ilvl w:val="0"/>
          <w:numId w:val="1"/>
        </w:numPr>
        <w:jc w:val="both"/>
        <w:rPr>
          <w:rFonts w:ascii="Arial" w:hAnsi="Arial" w:cs="Arial"/>
          <w:iCs/>
          <w:color w:val="auto"/>
          <w:sz w:val="22"/>
          <w:szCs w:val="22"/>
        </w:rPr>
      </w:pPr>
      <w:r w:rsidRPr="004250BF">
        <w:rPr>
          <w:rFonts w:ascii="Arial" w:hAnsi="Arial" w:cs="Arial"/>
          <w:color w:val="auto"/>
          <w:sz w:val="22"/>
          <w:szCs w:val="22"/>
        </w:rPr>
        <w:t xml:space="preserve">Las consecuencias de la ineficacia que se pretende en la demanda son frente al traslado de régimen efectuado por </w:t>
      </w:r>
      <w:r w:rsidR="004D3B2D" w:rsidRPr="004250BF">
        <w:rPr>
          <w:rFonts w:ascii="Arial" w:hAnsi="Arial" w:cs="Arial"/>
          <w:color w:val="auto"/>
          <w:sz w:val="22"/>
          <w:szCs w:val="22"/>
        </w:rPr>
        <w:t>el demandante</w:t>
      </w:r>
      <w:r w:rsidRPr="004250BF">
        <w:rPr>
          <w:rFonts w:ascii="Arial" w:hAnsi="Arial" w:cs="Arial"/>
          <w:color w:val="auto"/>
          <w:sz w:val="22"/>
          <w:szCs w:val="22"/>
        </w:rPr>
        <w:t xml:space="preserve"> y no frente al seguro previsional de invalidez y sobrevivientes.</w:t>
      </w:r>
    </w:p>
    <w:p w14:paraId="20B132D8" w14:textId="77777777" w:rsidR="00241FA8" w:rsidRPr="004250BF" w:rsidRDefault="00241FA8" w:rsidP="004250BF">
      <w:pPr>
        <w:pStyle w:val="Default"/>
        <w:ind w:left="1080"/>
        <w:jc w:val="both"/>
        <w:rPr>
          <w:rFonts w:ascii="Arial" w:hAnsi="Arial" w:cs="Arial"/>
          <w:iCs/>
          <w:color w:val="auto"/>
          <w:sz w:val="22"/>
          <w:szCs w:val="22"/>
        </w:rPr>
      </w:pPr>
    </w:p>
    <w:p w14:paraId="48F84F20" w14:textId="0F8F6168" w:rsidR="00241FA8" w:rsidRPr="004250BF" w:rsidRDefault="00241FA8" w:rsidP="004250BF">
      <w:pPr>
        <w:pStyle w:val="Prrafodelista"/>
        <w:numPr>
          <w:ilvl w:val="0"/>
          <w:numId w:val="1"/>
        </w:numPr>
        <w:jc w:val="both"/>
      </w:pPr>
      <w:r w:rsidRPr="004250BF">
        <w:rPr>
          <w:lang w:val="es-ES_tradnl"/>
        </w:rPr>
        <w:t>ALLIANZ SEGUROS DE VIDA S.A.</w:t>
      </w:r>
      <w:r w:rsidRPr="004250BF">
        <w:t xml:space="preserve"> como compañía aseguradora no está autorizada legal ni jurisprudencialmente para administrar los aportes y rendimientos de las cuentas individuales de los </w:t>
      </w:r>
      <w:r w:rsidR="00332420" w:rsidRPr="004250BF">
        <w:t>afiliad</w:t>
      </w:r>
      <w:r w:rsidR="00C312FD" w:rsidRPr="004250BF">
        <w:t>o</w:t>
      </w:r>
      <w:r w:rsidRPr="004250BF">
        <w:t xml:space="preserve">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8C03FB" w:rsidRPr="004250BF">
        <w:t>d</w:t>
      </w:r>
      <w:r w:rsidR="004D3B2D" w:rsidRPr="004250BF">
        <w:t>el demandante</w:t>
      </w:r>
      <w:r w:rsidRPr="004250BF">
        <w:t xml:space="preserve"> ante una eventual declaración de ineficacia de traslado de régimen pensional</w:t>
      </w:r>
    </w:p>
    <w:p w14:paraId="7900637A" w14:textId="77777777" w:rsidR="00241FA8" w:rsidRPr="004250BF" w:rsidRDefault="00241FA8" w:rsidP="004250BF">
      <w:pPr>
        <w:pStyle w:val="Prrafodelista"/>
        <w:ind w:left="1080" w:firstLine="0"/>
        <w:jc w:val="both"/>
      </w:pPr>
    </w:p>
    <w:p w14:paraId="0606F33B" w14:textId="77777777" w:rsidR="0060252B" w:rsidRPr="004250BF" w:rsidRDefault="00241FA8" w:rsidP="004250BF">
      <w:pPr>
        <w:pStyle w:val="Prrafodelista"/>
        <w:numPr>
          <w:ilvl w:val="0"/>
          <w:numId w:val="1"/>
        </w:numPr>
        <w:jc w:val="both"/>
      </w:pPr>
      <w:r w:rsidRPr="004250BF">
        <w:t xml:space="preserve">Las pretensiones de la demanda se encuentran por fuera de la cobertura otorgada en la Póliza de Seguro de Invalidez y Sobrevivientes No. 0209000001 </w:t>
      </w:r>
      <w:r w:rsidRPr="004250BF">
        <w:rPr>
          <w:lang w:val="es-ES_tradnl"/>
        </w:rPr>
        <w:t>que sirvió de base para convocatoria de mi procurada a la presente</w:t>
      </w:r>
      <w:r w:rsidR="00A518C7" w:rsidRPr="004250BF">
        <w:rPr>
          <w:lang w:val="es-ES_tradnl"/>
        </w:rPr>
        <w:t xml:space="preserve">. </w:t>
      </w:r>
    </w:p>
    <w:p w14:paraId="4F3ADF3A" w14:textId="77777777" w:rsidR="0060252B" w:rsidRPr="004250BF" w:rsidRDefault="0060252B" w:rsidP="004250BF">
      <w:pPr>
        <w:pStyle w:val="Prrafodelista"/>
        <w:ind w:left="1080" w:firstLine="0"/>
        <w:jc w:val="both"/>
      </w:pPr>
    </w:p>
    <w:p w14:paraId="33A6195B" w14:textId="3F3AD97D" w:rsidR="00BA229C" w:rsidRPr="004250BF" w:rsidRDefault="00BA229C" w:rsidP="004250BF">
      <w:pPr>
        <w:pStyle w:val="Prrafodelista"/>
        <w:numPr>
          <w:ilvl w:val="0"/>
          <w:numId w:val="1"/>
        </w:numPr>
        <w:jc w:val="both"/>
      </w:pPr>
      <w:r w:rsidRPr="004250BF">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00DF0826" w:rsidRPr="004250BF">
        <w:t>afiliado</w:t>
      </w:r>
      <w:r w:rsidRPr="004250BF">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EA1AB4F" w14:textId="77777777" w:rsidR="00241FA8" w:rsidRPr="004250BF" w:rsidRDefault="00241FA8" w:rsidP="004250BF">
      <w:pPr>
        <w:jc w:val="both"/>
      </w:pPr>
    </w:p>
    <w:p w14:paraId="6F46187D" w14:textId="236D528E" w:rsidR="00E303E4" w:rsidRPr="004250BF" w:rsidRDefault="00241FA8" w:rsidP="004250BF">
      <w:pPr>
        <w:pStyle w:val="Default"/>
        <w:numPr>
          <w:ilvl w:val="0"/>
          <w:numId w:val="1"/>
        </w:numPr>
        <w:jc w:val="both"/>
        <w:rPr>
          <w:rFonts w:ascii="Arial" w:hAnsi="Arial" w:cs="Arial"/>
          <w:color w:val="auto"/>
          <w:sz w:val="22"/>
          <w:szCs w:val="22"/>
          <w:lang w:val="es-ES"/>
        </w:rPr>
      </w:pPr>
      <w:r w:rsidRPr="004250BF">
        <w:rPr>
          <w:rFonts w:ascii="Arial" w:hAnsi="Arial" w:cs="Arial"/>
          <w:color w:val="auto"/>
          <w:sz w:val="22"/>
          <w:szCs w:val="22"/>
          <w:lang w:val="es-ES"/>
        </w:rPr>
        <w:t xml:space="preserve">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w:t>
      </w:r>
      <w:r w:rsidR="00DF0826" w:rsidRPr="004250BF">
        <w:rPr>
          <w:rFonts w:ascii="Arial" w:hAnsi="Arial" w:cs="Arial"/>
          <w:color w:val="auto"/>
          <w:sz w:val="22"/>
          <w:szCs w:val="22"/>
          <w:lang w:val="es-ES"/>
        </w:rPr>
        <w:t>afiliado</w:t>
      </w:r>
      <w:r w:rsidRPr="004250BF">
        <w:rPr>
          <w:rFonts w:ascii="Arial" w:hAnsi="Arial" w:cs="Arial"/>
          <w:color w:val="auto"/>
          <w:sz w:val="22"/>
          <w:szCs w:val="22"/>
          <w:lang w:val="es-ES"/>
        </w:rPr>
        <w:t>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F2665E6" w14:textId="77777777" w:rsidR="00E303E4" w:rsidRPr="004250BF" w:rsidRDefault="00E303E4" w:rsidP="004250BF">
      <w:pPr>
        <w:pStyle w:val="Prrafodelista"/>
      </w:pPr>
    </w:p>
    <w:p w14:paraId="662DCD19" w14:textId="17CAD2D2" w:rsidR="009C466E" w:rsidRPr="004250BF" w:rsidRDefault="00241FA8" w:rsidP="004250BF">
      <w:pPr>
        <w:pStyle w:val="Default"/>
        <w:numPr>
          <w:ilvl w:val="0"/>
          <w:numId w:val="1"/>
        </w:numPr>
        <w:jc w:val="both"/>
        <w:rPr>
          <w:rFonts w:ascii="Arial" w:hAnsi="Arial" w:cs="Arial"/>
          <w:iCs/>
          <w:color w:val="auto"/>
          <w:sz w:val="22"/>
          <w:szCs w:val="22"/>
        </w:rPr>
      </w:pPr>
      <w:r w:rsidRPr="004250BF">
        <w:rPr>
          <w:rFonts w:ascii="Arial" w:hAnsi="Arial" w:cs="Arial"/>
          <w:sz w:val="22"/>
          <w:szCs w:val="22"/>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BD7D5B4" w14:textId="77777777" w:rsidR="00E1408A" w:rsidRPr="004250BF" w:rsidRDefault="00E1408A" w:rsidP="004250BF">
      <w:pPr>
        <w:pStyle w:val="Default"/>
        <w:jc w:val="both"/>
        <w:rPr>
          <w:rFonts w:ascii="Arial" w:hAnsi="Arial" w:cs="Arial"/>
          <w:iCs/>
          <w:color w:val="auto"/>
          <w:sz w:val="22"/>
          <w:szCs w:val="22"/>
        </w:rPr>
      </w:pPr>
    </w:p>
    <w:p w14:paraId="0F2AB6C6" w14:textId="1B95BF5F" w:rsidR="00241FA8" w:rsidRPr="004250BF" w:rsidRDefault="00241FA8" w:rsidP="004250BF">
      <w:pPr>
        <w:widowControl/>
        <w:autoSpaceDE/>
        <w:autoSpaceDN/>
        <w:jc w:val="center"/>
      </w:pPr>
      <w:r w:rsidRPr="004250BF">
        <w:rPr>
          <w:b/>
          <w:u w:val="single"/>
          <w:lang w:val="es-ES_tradnl"/>
        </w:rPr>
        <w:t>CAPÍTULO IV</w:t>
      </w:r>
    </w:p>
    <w:p w14:paraId="74B283B2" w14:textId="77777777" w:rsidR="00241FA8" w:rsidRPr="004250BF" w:rsidRDefault="00241FA8" w:rsidP="004250BF">
      <w:pPr>
        <w:jc w:val="center"/>
        <w:rPr>
          <w:b/>
          <w:bCs/>
          <w:u w:val="single"/>
        </w:rPr>
      </w:pPr>
      <w:r w:rsidRPr="004250BF">
        <w:rPr>
          <w:b/>
          <w:bCs/>
          <w:u w:val="single"/>
        </w:rPr>
        <w:t>MEDIOS DE PRUEBA</w:t>
      </w:r>
    </w:p>
    <w:p w14:paraId="0AD35458" w14:textId="77777777" w:rsidR="00E1408A" w:rsidRPr="004250BF" w:rsidRDefault="00E1408A" w:rsidP="004250BF">
      <w:pPr>
        <w:pStyle w:val="Textoindependiente"/>
        <w:rPr>
          <w:sz w:val="22"/>
          <w:szCs w:val="22"/>
        </w:rPr>
      </w:pPr>
    </w:p>
    <w:p w14:paraId="79B30A1C" w14:textId="77777777" w:rsidR="00DC0747" w:rsidRDefault="00241FA8" w:rsidP="00DC0747">
      <w:pPr>
        <w:pStyle w:val="Textoindependiente"/>
        <w:rPr>
          <w:sz w:val="22"/>
          <w:szCs w:val="22"/>
        </w:rPr>
      </w:pPr>
      <w:r w:rsidRPr="004250BF">
        <w:rPr>
          <w:sz w:val="22"/>
          <w:szCs w:val="22"/>
        </w:rPr>
        <w:t>Solicito atentamente decretar y tener como pruebas las siguientes:</w:t>
      </w:r>
    </w:p>
    <w:p w14:paraId="2DDE0E17" w14:textId="77777777" w:rsidR="00DC0747" w:rsidRDefault="00DC0747" w:rsidP="00DC0747">
      <w:pPr>
        <w:pStyle w:val="Textoindependiente"/>
        <w:rPr>
          <w:sz w:val="22"/>
          <w:szCs w:val="22"/>
        </w:rPr>
      </w:pPr>
    </w:p>
    <w:p w14:paraId="60D7E740" w14:textId="4B7386C7" w:rsidR="00241FA8" w:rsidRPr="00DC0747" w:rsidRDefault="00241FA8" w:rsidP="00DC0747">
      <w:pPr>
        <w:pStyle w:val="Textoindependiente"/>
        <w:numPr>
          <w:ilvl w:val="0"/>
          <w:numId w:val="4"/>
        </w:numPr>
        <w:rPr>
          <w:b/>
          <w:bCs/>
          <w:sz w:val="22"/>
          <w:szCs w:val="22"/>
          <w:u w:val="single"/>
        </w:rPr>
      </w:pPr>
      <w:r w:rsidRPr="00DC0747">
        <w:rPr>
          <w:b/>
          <w:bCs/>
          <w:sz w:val="22"/>
          <w:szCs w:val="22"/>
          <w:u w:val="single"/>
        </w:rPr>
        <w:t>DOCUMENTALES</w:t>
      </w:r>
    </w:p>
    <w:p w14:paraId="55CF6CB9" w14:textId="77777777" w:rsidR="00241FA8" w:rsidRPr="004250BF" w:rsidRDefault="00241FA8" w:rsidP="004250BF">
      <w:pPr>
        <w:pStyle w:val="Textoindependiente"/>
        <w:rPr>
          <w:b/>
          <w:bCs/>
          <w:sz w:val="22"/>
          <w:szCs w:val="22"/>
        </w:rPr>
      </w:pPr>
    </w:p>
    <w:p w14:paraId="5C2912DB" w14:textId="10065679" w:rsidR="00777DC8" w:rsidRPr="004250BF" w:rsidRDefault="00241FA8" w:rsidP="004250BF">
      <w:pPr>
        <w:pStyle w:val="Textoindependiente"/>
        <w:numPr>
          <w:ilvl w:val="1"/>
          <w:numId w:val="4"/>
        </w:numPr>
        <w:jc w:val="both"/>
        <w:rPr>
          <w:sz w:val="22"/>
          <w:szCs w:val="22"/>
          <w:lang w:val="es-CO"/>
        </w:rPr>
      </w:pPr>
      <w:r w:rsidRPr="004250BF">
        <w:rPr>
          <w:sz w:val="22"/>
          <w:szCs w:val="22"/>
        </w:rPr>
        <w:t xml:space="preserve">Ténganse como pruebas las que obran en el expediente y adicionalmente, la </w:t>
      </w:r>
      <w:r w:rsidRPr="004250BF">
        <w:rPr>
          <w:sz w:val="22"/>
          <w:szCs w:val="22"/>
          <w:lang w:val="es-CO"/>
        </w:rPr>
        <w:t xml:space="preserve">copia de la </w:t>
      </w:r>
      <w:r w:rsidRPr="004250BF">
        <w:rPr>
          <w:sz w:val="22"/>
          <w:szCs w:val="22"/>
          <w:lang w:val="es-CO"/>
        </w:rPr>
        <w:lastRenderedPageBreak/>
        <w:t xml:space="preserve">caratula y las condiciones generales de la Póliza de Seguro de Invalidez y Sobrevivientes No. 0209000001. </w:t>
      </w:r>
    </w:p>
    <w:p w14:paraId="142025F6" w14:textId="77777777" w:rsidR="00D94D7B" w:rsidRPr="004250BF" w:rsidRDefault="00D94D7B" w:rsidP="004250BF">
      <w:pPr>
        <w:pStyle w:val="Textoindependiente"/>
        <w:ind w:left="405"/>
        <w:jc w:val="both"/>
        <w:rPr>
          <w:sz w:val="22"/>
          <w:szCs w:val="22"/>
          <w:lang w:val="es-CO"/>
        </w:rPr>
      </w:pPr>
    </w:p>
    <w:p w14:paraId="15D9A9AA" w14:textId="2A286FCD" w:rsidR="00241FA8" w:rsidRPr="004250BF" w:rsidRDefault="00777DC8" w:rsidP="004250BF">
      <w:pPr>
        <w:pStyle w:val="Textoindependiente"/>
        <w:numPr>
          <w:ilvl w:val="1"/>
          <w:numId w:val="4"/>
        </w:numPr>
        <w:jc w:val="both"/>
        <w:rPr>
          <w:sz w:val="22"/>
          <w:szCs w:val="22"/>
          <w:lang w:val="es-CO"/>
        </w:rPr>
      </w:pPr>
      <w:r w:rsidRPr="004250BF">
        <w:rPr>
          <w:sz w:val="22"/>
          <w:szCs w:val="22"/>
          <w:lang w:val="es-CO"/>
        </w:rPr>
        <w:t>Certificado emitido por ALLIANZ SEGUROS DE VIDA S.A., mediante el cual se constata y se da fe de la veracidad de la información y los términos concertados en la póliza No.</w:t>
      </w:r>
      <w:r w:rsidR="00A518C7" w:rsidRPr="004250BF">
        <w:rPr>
          <w:sz w:val="22"/>
          <w:szCs w:val="22"/>
          <w:lang w:val="es-CO"/>
        </w:rPr>
        <w:t xml:space="preserve"> </w:t>
      </w:r>
      <w:r w:rsidRPr="004250BF">
        <w:rPr>
          <w:sz w:val="22"/>
          <w:szCs w:val="22"/>
          <w:lang w:val="es-CO"/>
        </w:rPr>
        <w:t>0209000001</w:t>
      </w:r>
      <w:r w:rsidR="00E303E4" w:rsidRPr="004250BF">
        <w:rPr>
          <w:sz w:val="22"/>
          <w:szCs w:val="22"/>
          <w:lang w:val="es-CO"/>
        </w:rPr>
        <w:t>.</w:t>
      </w:r>
    </w:p>
    <w:p w14:paraId="017556F8" w14:textId="77777777" w:rsidR="00C65A96" w:rsidRPr="004250BF" w:rsidRDefault="00C65A96" w:rsidP="004250BF">
      <w:pPr>
        <w:pStyle w:val="Prrafodelista"/>
        <w:rPr>
          <w:lang w:val="es-CO"/>
        </w:rPr>
      </w:pPr>
    </w:p>
    <w:p w14:paraId="5FBEB9F2" w14:textId="071A3904" w:rsidR="00AE34A8" w:rsidRPr="004250BF" w:rsidRDefault="00C65A96" w:rsidP="004250BF">
      <w:pPr>
        <w:pStyle w:val="Textoindependiente"/>
        <w:numPr>
          <w:ilvl w:val="1"/>
          <w:numId w:val="4"/>
        </w:numPr>
        <w:jc w:val="both"/>
        <w:rPr>
          <w:sz w:val="22"/>
          <w:szCs w:val="22"/>
          <w:lang w:val="es-CO"/>
        </w:rPr>
      </w:pPr>
      <w:r w:rsidRPr="004250BF">
        <w:rPr>
          <w:sz w:val="22"/>
          <w:szCs w:val="22"/>
          <w:lang w:val="es-CO"/>
        </w:rPr>
        <w:t xml:space="preserve">Factura </w:t>
      </w:r>
      <w:r w:rsidR="00C02CD1" w:rsidRPr="004250BF">
        <w:rPr>
          <w:sz w:val="22"/>
          <w:szCs w:val="22"/>
          <w:lang w:val="es-CO"/>
        </w:rPr>
        <w:t xml:space="preserve">de venta </w:t>
      </w:r>
      <w:r w:rsidR="00895FA0" w:rsidRPr="004250BF">
        <w:rPr>
          <w:sz w:val="22"/>
          <w:szCs w:val="22"/>
          <w:lang w:val="es-CO"/>
        </w:rPr>
        <w:t xml:space="preserve">No. </w:t>
      </w:r>
      <w:r w:rsidR="008C097D">
        <w:t>17830</w:t>
      </w:r>
      <w:r w:rsidR="008C097D" w:rsidRPr="004250BF">
        <w:rPr>
          <w:sz w:val="22"/>
          <w:szCs w:val="22"/>
          <w:lang w:val="es-CO"/>
        </w:rPr>
        <w:t xml:space="preserve"> </w:t>
      </w:r>
      <w:r w:rsidR="00C02CD1" w:rsidRPr="004250BF">
        <w:rPr>
          <w:sz w:val="22"/>
          <w:szCs w:val="22"/>
          <w:lang w:val="es-CO"/>
        </w:rPr>
        <w:t xml:space="preserve">emitida por G. HERRERA &amp; ASOCIADOS ABOGADOS S.A.S., con fecha de emisión del </w:t>
      </w:r>
      <w:r w:rsidR="008C097D">
        <w:rPr>
          <w:sz w:val="22"/>
          <w:szCs w:val="22"/>
          <w:lang w:val="es-CO"/>
        </w:rPr>
        <w:t>26</w:t>
      </w:r>
      <w:r w:rsidR="00341EA1" w:rsidRPr="004250BF">
        <w:rPr>
          <w:sz w:val="22"/>
          <w:szCs w:val="22"/>
          <w:lang w:val="es-CO"/>
        </w:rPr>
        <w:t xml:space="preserve"> de </w:t>
      </w:r>
      <w:r w:rsidR="00FC3DC9" w:rsidRPr="004250BF">
        <w:rPr>
          <w:sz w:val="22"/>
          <w:szCs w:val="22"/>
          <w:lang w:val="es-CO"/>
        </w:rPr>
        <w:t>julio</w:t>
      </w:r>
      <w:r w:rsidR="00CF0D05" w:rsidRPr="004250BF">
        <w:rPr>
          <w:sz w:val="22"/>
          <w:szCs w:val="22"/>
          <w:lang w:val="es-CO"/>
        </w:rPr>
        <w:t xml:space="preserve"> de 2024</w:t>
      </w:r>
      <w:r w:rsidR="00C02CD1" w:rsidRPr="004250BF">
        <w:rPr>
          <w:sz w:val="22"/>
          <w:szCs w:val="22"/>
          <w:lang w:val="es-CO"/>
        </w:rPr>
        <w:t xml:space="preserve"> </w:t>
      </w:r>
      <w:r w:rsidRPr="004250BF">
        <w:rPr>
          <w:sz w:val="22"/>
          <w:szCs w:val="22"/>
          <w:lang w:val="es-CO"/>
        </w:rPr>
        <w:t>por concepto de honorarios</w:t>
      </w:r>
      <w:r w:rsidR="00E1408A" w:rsidRPr="004250BF">
        <w:rPr>
          <w:sz w:val="22"/>
          <w:szCs w:val="22"/>
          <w:lang w:val="es-CO"/>
        </w:rPr>
        <w:t xml:space="preserve"> profesionales por la representación judicial</w:t>
      </w:r>
      <w:r w:rsidRPr="004250BF">
        <w:rPr>
          <w:sz w:val="22"/>
          <w:szCs w:val="22"/>
          <w:lang w:val="es-CO"/>
        </w:rPr>
        <w:t xml:space="preserve">. </w:t>
      </w:r>
    </w:p>
    <w:p w14:paraId="32F05740" w14:textId="77777777" w:rsidR="00AE34A8" w:rsidRPr="004250BF" w:rsidRDefault="00AE34A8" w:rsidP="004250BF">
      <w:pPr>
        <w:pStyle w:val="Prrafodelista"/>
        <w:rPr>
          <w:lang w:val="es-CO"/>
        </w:rPr>
      </w:pPr>
    </w:p>
    <w:p w14:paraId="6EFE653B" w14:textId="49500006" w:rsidR="00C65A96" w:rsidRPr="004250BF" w:rsidRDefault="00AE34A8" w:rsidP="004250BF">
      <w:pPr>
        <w:pStyle w:val="Textoindependiente"/>
        <w:numPr>
          <w:ilvl w:val="1"/>
          <w:numId w:val="4"/>
        </w:numPr>
        <w:jc w:val="both"/>
        <w:rPr>
          <w:sz w:val="22"/>
          <w:szCs w:val="22"/>
          <w:lang w:val="es-CO"/>
        </w:rPr>
      </w:pPr>
      <w:r w:rsidRPr="004250BF">
        <w:rPr>
          <w:sz w:val="22"/>
          <w:szCs w:val="22"/>
          <w:lang w:val="es-CO"/>
        </w:rPr>
        <w:t>Copia de la respuesta emitida por la Superintendencia Financiera de Colombia, bajo la radicación No. 2019152169-003-000</w:t>
      </w:r>
    </w:p>
    <w:p w14:paraId="1D1DD4DA" w14:textId="77777777" w:rsidR="00AE34A8" w:rsidRPr="004250BF" w:rsidRDefault="00AE34A8" w:rsidP="004250BF">
      <w:pPr>
        <w:pStyle w:val="Textoindependiente"/>
        <w:jc w:val="both"/>
        <w:rPr>
          <w:sz w:val="22"/>
          <w:szCs w:val="22"/>
          <w:lang w:val="es-CO"/>
        </w:rPr>
      </w:pPr>
    </w:p>
    <w:p w14:paraId="5A4E8D10" w14:textId="3E337997" w:rsidR="00241FA8" w:rsidRPr="00DC0747" w:rsidRDefault="00241FA8" w:rsidP="00DC0747">
      <w:pPr>
        <w:pStyle w:val="Textoindependiente"/>
        <w:numPr>
          <w:ilvl w:val="0"/>
          <w:numId w:val="4"/>
        </w:numPr>
        <w:rPr>
          <w:b/>
          <w:bCs/>
          <w:sz w:val="22"/>
          <w:szCs w:val="22"/>
          <w:u w:val="single"/>
        </w:rPr>
      </w:pPr>
      <w:r w:rsidRPr="00DC0747">
        <w:rPr>
          <w:b/>
          <w:bCs/>
          <w:sz w:val="22"/>
          <w:szCs w:val="22"/>
          <w:u w:val="single"/>
        </w:rPr>
        <w:t xml:space="preserve">INTERROGATORIO DE PARTE </w:t>
      </w:r>
      <w:r w:rsidR="005824B7" w:rsidRPr="00DC0747">
        <w:rPr>
          <w:b/>
          <w:bCs/>
          <w:sz w:val="22"/>
          <w:szCs w:val="22"/>
          <w:u w:val="single"/>
        </w:rPr>
        <w:t>AL</w:t>
      </w:r>
      <w:r w:rsidR="004D3B2D" w:rsidRPr="00DC0747">
        <w:rPr>
          <w:b/>
          <w:bCs/>
          <w:sz w:val="22"/>
          <w:szCs w:val="22"/>
          <w:u w:val="single"/>
        </w:rPr>
        <w:t xml:space="preserve"> DEMANDANTE</w:t>
      </w:r>
      <w:r w:rsidRPr="00DC0747">
        <w:rPr>
          <w:b/>
          <w:bCs/>
          <w:sz w:val="22"/>
          <w:szCs w:val="22"/>
          <w:u w:val="single"/>
        </w:rPr>
        <w:t xml:space="preserve"> Y AL REPRESENTANTE LEGAL DE COLFONDOS S.A.</w:t>
      </w:r>
    </w:p>
    <w:p w14:paraId="12868265" w14:textId="77777777" w:rsidR="00241FA8" w:rsidRPr="004250BF" w:rsidRDefault="00241FA8" w:rsidP="004250BF">
      <w:pPr>
        <w:pStyle w:val="Textoindependiente"/>
        <w:ind w:right="118"/>
        <w:jc w:val="both"/>
        <w:rPr>
          <w:b/>
          <w:bCs/>
          <w:sz w:val="22"/>
          <w:szCs w:val="22"/>
        </w:rPr>
      </w:pPr>
    </w:p>
    <w:p w14:paraId="4D451F87" w14:textId="57FE3458" w:rsidR="00241FA8" w:rsidRPr="004250BF" w:rsidRDefault="00241FA8" w:rsidP="004250BF">
      <w:pPr>
        <w:pStyle w:val="Textoindependiente"/>
        <w:ind w:right="118"/>
        <w:jc w:val="both"/>
        <w:rPr>
          <w:sz w:val="22"/>
          <w:szCs w:val="22"/>
        </w:rPr>
      </w:pPr>
      <w:r w:rsidRPr="004250BF">
        <w:rPr>
          <w:b/>
          <w:bCs/>
          <w:sz w:val="22"/>
          <w:szCs w:val="22"/>
        </w:rPr>
        <w:t>2.1.</w:t>
      </w:r>
      <w:r w:rsidRPr="004250BF">
        <w:rPr>
          <w:sz w:val="22"/>
          <w:szCs w:val="22"/>
        </w:rPr>
        <w:t xml:space="preserve"> Ruego ordenar y hacer comparecer </w:t>
      </w:r>
      <w:r w:rsidR="00A55019" w:rsidRPr="004250BF">
        <w:rPr>
          <w:sz w:val="22"/>
          <w:szCs w:val="22"/>
        </w:rPr>
        <w:t>a</w:t>
      </w:r>
      <w:r w:rsidR="00B777A2" w:rsidRPr="004250BF">
        <w:rPr>
          <w:rFonts w:eastAsia="Times New Roman"/>
          <w:color w:val="000000"/>
          <w:sz w:val="22"/>
          <w:szCs w:val="22"/>
          <w:bdr w:val="none" w:sz="0" w:space="0" w:color="auto" w:frame="1"/>
          <w:lang w:eastAsia="es-CO"/>
        </w:rPr>
        <w:t xml:space="preserve"> </w:t>
      </w:r>
      <w:r w:rsidR="004D3B2D" w:rsidRPr="004250BF">
        <w:rPr>
          <w:rFonts w:eastAsia="Times New Roman"/>
          <w:color w:val="000000"/>
          <w:sz w:val="22"/>
          <w:szCs w:val="22"/>
          <w:bdr w:val="none" w:sz="0" w:space="0" w:color="auto" w:frame="1"/>
          <w:lang w:eastAsia="es-CO"/>
        </w:rPr>
        <w:t xml:space="preserve">el señor </w:t>
      </w:r>
      <w:r w:rsidR="001F0E85">
        <w:rPr>
          <w:rFonts w:eastAsia="Times New Roman"/>
          <w:color w:val="000000"/>
          <w:sz w:val="22"/>
          <w:szCs w:val="22"/>
          <w:bdr w:val="none" w:sz="0" w:space="0" w:color="auto" w:frame="1"/>
          <w:lang w:eastAsia="es-CO"/>
        </w:rPr>
        <w:t>OLVER LONDOÑO FRANCO</w:t>
      </w:r>
      <w:r w:rsidR="00C6066C" w:rsidRPr="004250BF">
        <w:rPr>
          <w:rFonts w:eastAsia="Times New Roman"/>
          <w:color w:val="000000"/>
          <w:sz w:val="22"/>
          <w:szCs w:val="22"/>
          <w:bdr w:val="none" w:sz="0" w:space="0" w:color="auto" w:frame="1"/>
          <w:lang w:eastAsia="es-CO"/>
        </w:rPr>
        <w:t xml:space="preserve"> </w:t>
      </w:r>
      <w:r w:rsidRPr="004250BF">
        <w:rPr>
          <w:sz w:val="22"/>
          <w:szCs w:val="22"/>
        </w:rPr>
        <w:t xml:space="preserve">para que en audiencia absuelva el interrogatorio que verbalmente o mediante cuestionario escrito les formularé sobre los hechos de la demanda. </w:t>
      </w:r>
    </w:p>
    <w:p w14:paraId="6FD758C7" w14:textId="77777777" w:rsidR="00241FA8" w:rsidRPr="004250BF" w:rsidRDefault="00241FA8" w:rsidP="004250BF">
      <w:pPr>
        <w:pStyle w:val="Textoindependiente"/>
        <w:ind w:right="118"/>
        <w:jc w:val="both"/>
        <w:rPr>
          <w:sz w:val="22"/>
          <w:szCs w:val="22"/>
        </w:rPr>
      </w:pPr>
    </w:p>
    <w:p w14:paraId="1AF11208" w14:textId="4CEEAA64" w:rsidR="004E22D2" w:rsidRPr="004250BF" w:rsidRDefault="00241FA8" w:rsidP="004250BF">
      <w:pPr>
        <w:jc w:val="both"/>
        <w:rPr>
          <w:iCs/>
        </w:rPr>
      </w:pPr>
      <w:r w:rsidRPr="004250BF">
        <w:rPr>
          <w:b/>
          <w:bCs/>
        </w:rPr>
        <w:t>2.2.</w:t>
      </w:r>
      <w:r w:rsidRPr="004250BF">
        <w:t xml:space="preserve"> </w:t>
      </w:r>
      <w:r w:rsidRPr="004250BF">
        <w:rPr>
          <w:iCs/>
        </w:rPr>
        <w:t>Comedidamente solicito se cite para que absuelva interrogatorio el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110DB80F" w14:textId="77777777" w:rsidR="004E22D2" w:rsidRPr="004250BF" w:rsidRDefault="004E22D2" w:rsidP="004250BF">
      <w:pPr>
        <w:jc w:val="both"/>
        <w:rPr>
          <w:iCs/>
        </w:rPr>
      </w:pPr>
    </w:p>
    <w:p w14:paraId="70EA0530" w14:textId="26421346" w:rsidR="00241FA8" w:rsidRPr="004250BF" w:rsidRDefault="00241FA8" w:rsidP="00DC0747">
      <w:pPr>
        <w:pStyle w:val="Textoindependiente"/>
        <w:numPr>
          <w:ilvl w:val="0"/>
          <w:numId w:val="4"/>
        </w:numPr>
        <w:rPr>
          <w:b/>
          <w:iCs/>
          <w:sz w:val="22"/>
          <w:szCs w:val="22"/>
          <w:u w:val="single"/>
        </w:rPr>
      </w:pPr>
      <w:r w:rsidRPr="004250BF">
        <w:rPr>
          <w:b/>
          <w:iCs/>
          <w:sz w:val="22"/>
          <w:szCs w:val="22"/>
          <w:u w:val="single"/>
        </w:rPr>
        <w:t>TESTIMONIALES</w:t>
      </w:r>
    </w:p>
    <w:p w14:paraId="5CD5E86A" w14:textId="77777777" w:rsidR="00241FA8" w:rsidRPr="004250BF" w:rsidRDefault="00241FA8" w:rsidP="004250BF">
      <w:pPr>
        <w:jc w:val="both"/>
        <w:rPr>
          <w:rFonts w:eastAsiaTheme="minorEastAsia"/>
          <w:b/>
          <w:iCs/>
          <w:u w:val="single"/>
          <w:lang w:val="es-ES_tradnl"/>
        </w:rPr>
      </w:pPr>
    </w:p>
    <w:p w14:paraId="4416D31C" w14:textId="44566ECF" w:rsidR="001D6556" w:rsidRPr="004250BF" w:rsidRDefault="001D6556" w:rsidP="004250BF">
      <w:pPr>
        <w:jc w:val="both"/>
      </w:pPr>
      <w:r w:rsidRPr="004250BF">
        <w:t xml:space="preserve">Sírvase señor Juez, </w:t>
      </w:r>
      <w:proofErr w:type="spellStart"/>
      <w:r w:rsidRPr="004250BF">
        <w:t>recepcionar</w:t>
      </w:r>
      <w:proofErr w:type="spellEnd"/>
      <w:r w:rsidRPr="004250BF">
        <w:t xml:space="preserve"> la declaración testimonial de la siguiente persona, mayor de edad, para que se </w:t>
      </w:r>
      <w:r w:rsidR="008C03FB" w:rsidRPr="004250BF">
        <w:t>pronuncie sobre los hechos de l</w:t>
      </w:r>
      <w:r w:rsidR="00BC5F7E" w:rsidRPr="004250BF">
        <w:t>a</w:t>
      </w:r>
      <w:r w:rsidRPr="004250BF">
        <w:t xml:space="preserve"> demanda y los argumentos de defensa expuestos en esta contestación.</w:t>
      </w:r>
    </w:p>
    <w:p w14:paraId="3AADA6F3" w14:textId="77777777" w:rsidR="001D6556" w:rsidRPr="004250BF" w:rsidRDefault="001D6556" w:rsidP="004250BF">
      <w:pPr>
        <w:jc w:val="both"/>
      </w:pPr>
      <w:r w:rsidRPr="004250BF">
        <w:rPr>
          <w:lang w:val="es"/>
        </w:rPr>
        <w:t xml:space="preserve"> </w:t>
      </w:r>
    </w:p>
    <w:p w14:paraId="32EA8096" w14:textId="77777777" w:rsidR="001D6556" w:rsidRPr="004250BF" w:rsidRDefault="001D6556" w:rsidP="004250BF">
      <w:pPr>
        <w:jc w:val="both"/>
      </w:pPr>
      <w:r w:rsidRPr="004250BF">
        <w:rPr>
          <w:lang w:val="es"/>
        </w:rPr>
        <w:t xml:space="preserve">Los datos del testigo se relacionan a continuación: </w:t>
      </w:r>
    </w:p>
    <w:p w14:paraId="6953B8D5" w14:textId="77777777" w:rsidR="001D6556" w:rsidRPr="004250BF" w:rsidRDefault="001D6556" w:rsidP="004250BF">
      <w:pPr>
        <w:jc w:val="both"/>
      </w:pPr>
      <w:r w:rsidRPr="004250BF">
        <w:rPr>
          <w:lang w:val="es"/>
        </w:rPr>
        <w:t xml:space="preserve"> </w:t>
      </w:r>
    </w:p>
    <w:p w14:paraId="3DA14BE9" w14:textId="710A72C9" w:rsidR="00E1408A" w:rsidRPr="004250BF" w:rsidRDefault="001D6556" w:rsidP="004250BF">
      <w:pPr>
        <w:pStyle w:val="Prrafodelista"/>
        <w:numPr>
          <w:ilvl w:val="0"/>
          <w:numId w:val="5"/>
        </w:numPr>
        <w:ind w:firstLine="0"/>
        <w:jc w:val="both"/>
      </w:pPr>
      <w:r w:rsidRPr="004250BF">
        <w:rPr>
          <w:b/>
          <w:bCs/>
        </w:rPr>
        <w:t>Daniela Quintero Laverde</w:t>
      </w:r>
      <w:r w:rsidRPr="004250BF">
        <w:t xml:space="preserve"> identificada con Cedula de Ciudadanía No. 1.</w:t>
      </w:r>
      <w:r w:rsidR="00C65A96" w:rsidRPr="004250BF">
        <w:t>234</w:t>
      </w:r>
      <w:r w:rsidRPr="004250BF">
        <w:t xml:space="preserve">.192.273, quien podrá citarse en la carrera 90 No. 45-198, teléfono 3108241711 y correo electrónico: </w:t>
      </w:r>
      <w:hyperlink r:id="rId16">
        <w:r w:rsidRPr="004250BF">
          <w:rPr>
            <w:rStyle w:val="Hipervnculo"/>
          </w:rPr>
          <w:t>danielaquinterolaverde@gmail.com</w:t>
        </w:r>
      </w:hyperlink>
      <w:r w:rsidRPr="004250BF">
        <w:t>, asesora externa de la sociedad</w:t>
      </w:r>
      <w:r w:rsidR="0064686C" w:rsidRPr="004250BF">
        <w:t>.</w:t>
      </w:r>
    </w:p>
    <w:p w14:paraId="28010164" w14:textId="77777777" w:rsidR="00B42654" w:rsidRPr="004250BF" w:rsidRDefault="00B42654" w:rsidP="004250BF">
      <w:pPr>
        <w:pStyle w:val="Prrafodelista"/>
        <w:ind w:left="720" w:firstLine="0"/>
        <w:jc w:val="both"/>
      </w:pPr>
    </w:p>
    <w:p w14:paraId="21882BBA" w14:textId="77777777" w:rsidR="00241FA8" w:rsidRPr="004250BF" w:rsidRDefault="00241FA8" w:rsidP="004250BF">
      <w:pPr>
        <w:jc w:val="center"/>
        <w:rPr>
          <w:b/>
          <w:u w:val="single"/>
          <w:lang w:val="pt-BR"/>
        </w:rPr>
      </w:pPr>
      <w:r w:rsidRPr="004250BF">
        <w:rPr>
          <w:b/>
          <w:u w:val="single"/>
          <w:lang w:val="pt-BR"/>
        </w:rPr>
        <w:t>CAPÍTULO V</w:t>
      </w:r>
    </w:p>
    <w:p w14:paraId="00024FA6" w14:textId="77777777" w:rsidR="00241FA8" w:rsidRPr="004250BF" w:rsidRDefault="00241FA8" w:rsidP="004250BF">
      <w:pPr>
        <w:jc w:val="center"/>
        <w:rPr>
          <w:b/>
          <w:bCs/>
          <w:u w:val="single"/>
          <w:lang w:val="pt-BR"/>
        </w:rPr>
      </w:pPr>
      <w:r w:rsidRPr="004250BF">
        <w:rPr>
          <w:b/>
          <w:bCs/>
          <w:u w:val="single"/>
          <w:lang w:val="pt-BR"/>
        </w:rPr>
        <w:t>ANEXOS</w:t>
      </w:r>
    </w:p>
    <w:p w14:paraId="73B634F2" w14:textId="77777777" w:rsidR="00241FA8" w:rsidRPr="004250BF" w:rsidRDefault="00241FA8" w:rsidP="004250BF">
      <w:pPr>
        <w:pStyle w:val="Prrafodelista"/>
        <w:widowControl/>
        <w:autoSpaceDE/>
        <w:autoSpaceDN/>
        <w:ind w:left="720" w:firstLine="0"/>
        <w:jc w:val="both"/>
        <w:rPr>
          <w:bCs/>
          <w:i/>
        </w:rPr>
      </w:pPr>
    </w:p>
    <w:p w14:paraId="301A171C" w14:textId="6C38CFBA" w:rsidR="00241FA8" w:rsidRPr="004250BF" w:rsidRDefault="00241FA8" w:rsidP="004250BF">
      <w:pPr>
        <w:pStyle w:val="Prrafodelista"/>
        <w:numPr>
          <w:ilvl w:val="0"/>
          <w:numId w:val="2"/>
        </w:numPr>
        <w:rPr>
          <w:b/>
          <w:bCs/>
          <w:u w:val="single"/>
        </w:rPr>
      </w:pPr>
      <w:r w:rsidRPr="004250BF">
        <w:t>Certificado de Cámara y Comercio de ALLIANZ SEGUROS DE VIDA S.A.</w:t>
      </w:r>
      <w:r w:rsidR="004E22D2" w:rsidRPr="004250BF">
        <w:t xml:space="preserve"> de Bogotá. </w:t>
      </w:r>
    </w:p>
    <w:p w14:paraId="0791E928" w14:textId="050A4652" w:rsidR="004E22D2" w:rsidRPr="004250BF" w:rsidRDefault="004E22D2" w:rsidP="004250BF">
      <w:pPr>
        <w:pStyle w:val="Prrafodelista"/>
        <w:numPr>
          <w:ilvl w:val="0"/>
          <w:numId w:val="2"/>
        </w:numPr>
        <w:rPr>
          <w:b/>
          <w:bCs/>
          <w:u w:val="single"/>
        </w:rPr>
      </w:pPr>
      <w:r w:rsidRPr="004250BF">
        <w:t>Certificado de Cámara y Comercio de ALLIANZ SEGUROS DE VIDA S.A. de Cali.</w:t>
      </w:r>
    </w:p>
    <w:p w14:paraId="73F563DC" w14:textId="03A756E3" w:rsidR="00241FA8" w:rsidRPr="004250BF" w:rsidRDefault="00241FA8" w:rsidP="004250BF">
      <w:pPr>
        <w:pStyle w:val="Prrafodelista"/>
        <w:numPr>
          <w:ilvl w:val="0"/>
          <w:numId w:val="2"/>
        </w:numPr>
        <w:tabs>
          <w:tab w:val="left" w:pos="842"/>
        </w:tabs>
        <w:ind w:right="114"/>
      </w:pPr>
      <w:r w:rsidRPr="004250BF">
        <w:t>Copia</w:t>
      </w:r>
      <w:r w:rsidRPr="004250BF">
        <w:rPr>
          <w:spacing w:val="6"/>
        </w:rPr>
        <w:t xml:space="preserve"> </w:t>
      </w:r>
      <w:r w:rsidRPr="004250BF">
        <w:t>del</w:t>
      </w:r>
      <w:r w:rsidRPr="004250BF">
        <w:rPr>
          <w:spacing w:val="6"/>
        </w:rPr>
        <w:t xml:space="preserve"> </w:t>
      </w:r>
      <w:r w:rsidRPr="004250BF">
        <w:t>poder</w:t>
      </w:r>
      <w:r w:rsidRPr="004250BF">
        <w:rPr>
          <w:spacing w:val="5"/>
        </w:rPr>
        <w:t xml:space="preserve"> </w:t>
      </w:r>
      <w:r w:rsidRPr="004250BF">
        <w:t>general</w:t>
      </w:r>
      <w:r w:rsidRPr="004250BF">
        <w:rPr>
          <w:spacing w:val="3"/>
        </w:rPr>
        <w:t xml:space="preserve"> </w:t>
      </w:r>
      <w:r w:rsidRPr="004250BF">
        <w:t>a</w:t>
      </w:r>
      <w:r w:rsidRPr="004250BF">
        <w:rPr>
          <w:spacing w:val="6"/>
        </w:rPr>
        <w:t xml:space="preserve"> </w:t>
      </w:r>
      <w:r w:rsidRPr="004250BF">
        <w:t>mi</w:t>
      </w:r>
      <w:r w:rsidRPr="004250BF">
        <w:rPr>
          <w:spacing w:val="6"/>
        </w:rPr>
        <w:t xml:space="preserve"> </w:t>
      </w:r>
      <w:r w:rsidRPr="004250BF">
        <w:t>conferido,</w:t>
      </w:r>
      <w:r w:rsidRPr="004250BF">
        <w:rPr>
          <w:spacing w:val="5"/>
        </w:rPr>
        <w:t xml:space="preserve"> </w:t>
      </w:r>
      <w:r w:rsidRPr="004250BF">
        <w:t>mediante</w:t>
      </w:r>
      <w:r w:rsidRPr="004250BF">
        <w:rPr>
          <w:spacing w:val="8"/>
        </w:rPr>
        <w:t xml:space="preserve"> </w:t>
      </w:r>
      <w:r w:rsidRPr="004250BF">
        <w:t>la</w:t>
      </w:r>
      <w:r w:rsidRPr="004250BF">
        <w:rPr>
          <w:spacing w:val="6"/>
        </w:rPr>
        <w:t xml:space="preserve"> </w:t>
      </w:r>
      <w:r w:rsidRPr="004250BF">
        <w:t>escritura</w:t>
      </w:r>
      <w:r w:rsidRPr="004250BF">
        <w:rPr>
          <w:spacing w:val="6"/>
        </w:rPr>
        <w:t xml:space="preserve"> </w:t>
      </w:r>
      <w:r w:rsidRPr="004250BF">
        <w:t>pública</w:t>
      </w:r>
      <w:r w:rsidRPr="004250BF">
        <w:rPr>
          <w:spacing w:val="8"/>
        </w:rPr>
        <w:t xml:space="preserve"> </w:t>
      </w:r>
      <w:r w:rsidRPr="004250BF">
        <w:t>No.</w:t>
      </w:r>
      <w:r w:rsidRPr="004250BF">
        <w:rPr>
          <w:spacing w:val="6"/>
        </w:rPr>
        <w:t xml:space="preserve"> </w:t>
      </w:r>
      <w:r w:rsidRPr="004250BF">
        <w:t>5107</w:t>
      </w:r>
      <w:r w:rsidRPr="004250BF">
        <w:rPr>
          <w:spacing w:val="6"/>
        </w:rPr>
        <w:t xml:space="preserve"> </w:t>
      </w:r>
      <w:r w:rsidRPr="004250BF">
        <w:t>del</w:t>
      </w:r>
      <w:r w:rsidRPr="004250BF">
        <w:rPr>
          <w:spacing w:val="-59"/>
        </w:rPr>
        <w:t xml:space="preserve">                   </w:t>
      </w:r>
      <w:r w:rsidRPr="004250BF">
        <w:t>04</w:t>
      </w:r>
      <w:r w:rsidRPr="004250BF">
        <w:rPr>
          <w:spacing w:val="-1"/>
        </w:rPr>
        <w:t xml:space="preserve"> </w:t>
      </w:r>
      <w:r w:rsidRPr="004250BF">
        <w:t>del 05 de</w:t>
      </w:r>
      <w:r w:rsidRPr="004250BF">
        <w:rPr>
          <w:spacing w:val="-5"/>
        </w:rPr>
        <w:t xml:space="preserve"> </w:t>
      </w:r>
      <w:r w:rsidRPr="004250BF">
        <w:t>mayo de 2004 de la Notaria 29 de Bogotá.</w:t>
      </w:r>
    </w:p>
    <w:p w14:paraId="45BCFBC9" w14:textId="1DE21021" w:rsidR="00777DC8" w:rsidRPr="004250BF" w:rsidRDefault="00777DC8" w:rsidP="004250BF">
      <w:pPr>
        <w:pStyle w:val="Prrafodelista"/>
        <w:numPr>
          <w:ilvl w:val="0"/>
          <w:numId w:val="2"/>
        </w:numPr>
        <w:tabs>
          <w:tab w:val="left" w:pos="842"/>
        </w:tabs>
        <w:ind w:right="114"/>
      </w:pPr>
      <w:r w:rsidRPr="004250BF">
        <w:t>Certificado No. 3371 del 14/03/2023 emitido por la notaría 29 del círculo de Bogotá.</w:t>
      </w:r>
    </w:p>
    <w:p w14:paraId="2804F532" w14:textId="77777777" w:rsidR="00241FA8" w:rsidRPr="004250BF" w:rsidRDefault="00241FA8" w:rsidP="004250BF">
      <w:pPr>
        <w:pStyle w:val="Prrafodelista"/>
        <w:keepNext/>
        <w:keepLines/>
        <w:numPr>
          <w:ilvl w:val="0"/>
          <w:numId w:val="2"/>
        </w:numPr>
        <w:outlineLvl w:val="5"/>
      </w:pPr>
      <w:r w:rsidRPr="004250BF">
        <w:t>Cédula de ciudadanía y tarjeta profesional del suscrito.</w:t>
      </w:r>
    </w:p>
    <w:p w14:paraId="53666E24" w14:textId="740B4D54" w:rsidR="00241FA8" w:rsidRPr="004250BF" w:rsidRDefault="00241FA8" w:rsidP="004250BF">
      <w:pPr>
        <w:pStyle w:val="Prrafodelista"/>
        <w:numPr>
          <w:ilvl w:val="0"/>
          <w:numId w:val="2"/>
        </w:numPr>
        <w:tabs>
          <w:tab w:val="left" w:pos="842"/>
        </w:tabs>
        <w:ind w:right="114"/>
      </w:pPr>
      <w:r w:rsidRPr="004250BF">
        <w:t>Los documentos aducidos como pruebas.</w:t>
      </w:r>
    </w:p>
    <w:p w14:paraId="59B5354E" w14:textId="77777777" w:rsidR="00A71775" w:rsidRPr="004250BF" w:rsidRDefault="00A71775" w:rsidP="004250BF">
      <w:pPr>
        <w:tabs>
          <w:tab w:val="left" w:pos="842"/>
        </w:tabs>
        <w:ind w:right="114"/>
      </w:pPr>
    </w:p>
    <w:p w14:paraId="1B9C47A7" w14:textId="77777777" w:rsidR="00241FA8" w:rsidRPr="004250BF" w:rsidRDefault="00241FA8" w:rsidP="004250BF">
      <w:pPr>
        <w:pStyle w:val="Prrafodelista"/>
        <w:ind w:left="360" w:firstLine="0"/>
        <w:jc w:val="center"/>
        <w:rPr>
          <w:b/>
          <w:u w:val="single"/>
          <w:lang w:val="es-CO"/>
        </w:rPr>
      </w:pPr>
      <w:r w:rsidRPr="004250BF">
        <w:rPr>
          <w:b/>
          <w:u w:val="single"/>
          <w:lang w:val="es-CO"/>
        </w:rPr>
        <w:t>CAPÍTULO VI</w:t>
      </w:r>
    </w:p>
    <w:p w14:paraId="55758CB6" w14:textId="2EE8692E" w:rsidR="00241FA8" w:rsidRPr="004250BF" w:rsidRDefault="00E709FC" w:rsidP="004250BF">
      <w:pPr>
        <w:pStyle w:val="Prrafodelista"/>
        <w:ind w:left="360" w:firstLine="0"/>
        <w:jc w:val="center"/>
        <w:rPr>
          <w:b/>
          <w:bCs/>
          <w:u w:val="single"/>
          <w:lang w:val="es-CO"/>
        </w:rPr>
      </w:pPr>
      <w:r w:rsidRPr="004250BF">
        <w:rPr>
          <w:b/>
          <w:bCs/>
          <w:u w:val="single"/>
          <w:lang w:val="es-CO"/>
        </w:rPr>
        <w:t xml:space="preserve"> </w:t>
      </w:r>
      <w:r w:rsidR="00241FA8" w:rsidRPr="004250BF">
        <w:rPr>
          <w:b/>
          <w:bCs/>
          <w:u w:val="single"/>
          <w:lang w:val="es-CO"/>
        </w:rPr>
        <w:t>NOTIFICACIONES</w:t>
      </w:r>
    </w:p>
    <w:p w14:paraId="19A4010E" w14:textId="77777777" w:rsidR="00241FA8" w:rsidRPr="004250BF" w:rsidRDefault="00241FA8" w:rsidP="004250BF">
      <w:pPr>
        <w:pStyle w:val="Prrafodelista"/>
        <w:ind w:left="360" w:firstLine="0"/>
        <w:rPr>
          <w:b/>
          <w:bCs/>
          <w:u w:val="single"/>
          <w:lang w:val="es-CO"/>
        </w:rPr>
      </w:pPr>
    </w:p>
    <w:p w14:paraId="0212A987" w14:textId="17375F9F" w:rsidR="00164895" w:rsidRPr="004250BF" w:rsidRDefault="00241FA8" w:rsidP="004250BF">
      <w:pPr>
        <w:pStyle w:val="Listaconvietas"/>
        <w:ind w:left="284" w:firstLine="0"/>
        <w:rPr>
          <w:rFonts w:eastAsiaTheme="minorHAnsi"/>
          <w:b w:val="0"/>
          <w:bCs/>
          <w:szCs w:val="22"/>
          <w:u w:val="none"/>
        </w:rPr>
      </w:pPr>
      <w:r w:rsidRPr="004250BF">
        <w:rPr>
          <w:b w:val="0"/>
          <w:bCs/>
          <w:szCs w:val="22"/>
          <w:u w:val="none"/>
        </w:rPr>
        <w:t xml:space="preserve">La parte demandante podrá ser notificada </w:t>
      </w:r>
      <w:r w:rsidR="00DB51E1" w:rsidRPr="004250BF">
        <w:rPr>
          <w:b w:val="0"/>
          <w:bCs/>
          <w:szCs w:val="22"/>
          <w:u w:val="none"/>
        </w:rPr>
        <w:t>a las siguientes direcciones electrónica</w:t>
      </w:r>
      <w:r w:rsidR="00A55019" w:rsidRPr="004250BF">
        <w:rPr>
          <w:b w:val="0"/>
          <w:bCs/>
          <w:szCs w:val="22"/>
          <w:u w:val="none"/>
        </w:rPr>
        <w:t xml:space="preserve"> </w:t>
      </w:r>
      <w:hyperlink r:id="rId17" w:history="1">
        <w:r w:rsidR="002F4FE6" w:rsidRPr="00BC6023">
          <w:rPr>
            <w:rStyle w:val="Hipervnculo"/>
            <w:b w:val="0"/>
            <w:bCs/>
            <w:szCs w:val="22"/>
          </w:rPr>
          <w:t>abogadosconsultorespsb@gmail.com</w:t>
        </w:r>
      </w:hyperlink>
      <w:r w:rsidR="002F4FE6">
        <w:rPr>
          <w:b w:val="0"/>
          <w:bCs/>
          <w:szCs w:val="22"/>
        </w:rPr>
        <w:t xml:space="preserve"> </w:t>
      </w:r>
      <w:r w:rsidR="000C2A24" w:rsidRPr="004250BF">
        <w:rPr>
          <w:szCs w:val="22"/>
        </w:rPr>
        <w:t xml:space="preserve"> </w:t>
      </w:r>
    </w:p>
    <w:p w14:paraId="24FC2B0B" w14:textId="77777777" w:rsidR="00E67B3A" w:rsidRPr="004250BF" w:rsidRDefault="00E67B3A" w:rsidP="004250BF">
      <w:pPr>
        <w:pStyle w:val="Listaconvietas"/>
        <w:rPr>
          <w:rFonts w:eastAsiaTheme="minorHAnsi"/>
          <w:b w:val="0"/>
          <w:bCs/>
          <w:szCs w:val="22"/>
        </w:rPr>
      </w:pPr>
    </w:p>
    <w:p w14:paraId="3D6DC9CF" w14:textId="096F1DE6" w:rsidR="00241FA8" w:rsidRPr="004250BF" w:rsidRDefault="00241FA8" w:rsidP="004250BF">
      <w:pPr>
        <w:pStyle w:val="Listaconvietas"/>
        <w:ind w:left="284" w:firstLine="0"/>
        <w:rPr>
          <w:szCs w:val="22"/>
        </w:rPr>
      </w:pPr>
      <w:r w:rsidRPr="004250BF">
        <w:rPr>
          <w:rFonts w:eastAsiaTheme="minorHAnsi"/>
          <w:b w:val="0"/>
          <w:bCs/>
          <w:szCs w:val="22"/>
          <w:u w:val="none"/>
        </w:rPr>
        <w:t>La parte demandada: COLPENSIONES en la dirección electrónica</w:t>
      </w:r>
      <w:r w:rsidRPr="004250BF">
        <w:rPr>
          <w:rFonts w:eastAsiaTheme="minorHAnsi"/>
          <w:b w:val="0"/>
          <w:bCs/>
          <w:szCs w:val="22"/>
        </w:rPr>
        <w:t xml:space="preserve">  </w:t>
      </w:r>
      <w:hyperlink r:id="rId18" w:history="1">
        <w:r w:rsidR="00E67B3A" w:rsidRPr="004250BF">
          <w:rPr>
            <w:rStyle w:val="Hipervnculo"/>
            <w:rFonts w:eastAsiaTheme="minorHAnsi"/>
            <w:b w:val="0"/>
            <w:bCs/>
            <w:szCs w:val="22"/>
          </w:rPr>
          <w:t xml:space="preserve">notificacionesjudiciales@colpensiones.gov.co </w:t>
        </w:r>
      </w:hyperlink>
      <w:r w:rsidRPr="004250BF">
        <w:rPr>
          <w:rFonts w:eastAsiaTheme="minorHAnsi"/>
          <w:b w:val="0"/>
          <w:bCs/>
          <w:szCs w:val="22"/>
          <w:u w:val="none"/>
        </w:rPr>
        <w:t xml:space="preserve"> </w:t>
      </w:r>
      <w:r w:rsidR="002452A2" w:rsidRPr="004250BF">
        <w:rPr>
          <w:rFonts w:eastAsiaTheme="minorHAnsi"/>
          <w:b w:val="0"/>
          <w:bCs/>
          <w:szCs w:val="22"/>
          <w:u w:val="none"/>
        </w:rPr>
        <w:t xml:space="preserve">, </w:t>
      </w:r>
      <w:r w:rsidRPr="004250BF">
        <w:rPr>
          <w:rFonts w:eastAsiaTheme="minorHAnsi"/>
          <w:b w:val="0"/>
          <w:bCs/>
          <w:szCs w:val="22"/>
          <w:u w:val="none"/>
        </w:rPr>
        <w:t>COLFONDOS S.A. en la dirección electrónica</w:t>
      </w:r>
      <w:r w:rsidR="00021CF5" w:rsidRPr="004250BF">
        <w:rPr>
          <w:rFonts w:eastAsiaTheme="minorHAnsi"/>
          <w:b w:val="0"/>
          <w:bCs/>
          <w:szCs w:val="22"/>
          <w:u w:val="none"/>
        </w:rPr>
        <w:t xml:space="preserve"> </w:t>
      </w:r>
      <w:hyperlink r:id="rId19" w:history="1">
        <w:r w:rsidR="00021CF5" w:rsidRPr="004250BF">
          <w:rPr>
            <w:rStyle w:val="Hipervnculo"/>
            <w:rFonts w:eastAsiaTheme="minorHAnsi"/>
            <w:b w:val="0"/>
            <w:bCs/>
            <w:szCs w:val="22"/>
          </w:rPr>
          <w:t>procesosjudiciales@colfondos.com.co</w:t>
        </w:r>
      </w:hyperlink>
      <w:r w:rsidR="00021CF5" w:rsidRPr="004250BF">
        <w:rPr>
          <w:rFonts w:eastAsiaTheme="minorHAnsi"/>
          <w:b w:val="0"/>
          <w:bCs/>
          <w:szCs w:val="22"/>
          <w:u w:val="none"/>
        </w:rPr>
        <w:t>;</w:t>
      </w:r>
      <w:r w:rsidR="00AF1F1E" w:rsidRPr="004250BF">
        <w:rPr>
          <w:b w:val="0"/>
          <w:bCs/>
          <w:szCs w:val="22"/>
        </w:rPr>
        <w:t xml:space="preserve"> </w:t>
      </w:r>
      <w:hyperlink r:id="rId20" w:history="1">
        <w:r w:rsidR="000C2A24" w:rsidRPr="004250BF">
          <w:rPr>
            <w:rStyle w:val="Hipervnculo"/>
            <w:b w:val="0"/>
            <w:bCs/>
            <w:szCs w:val="22"/>
          </w:rPr>
          <w:t>npantoja@realcontract.com.co</w:t>
        </w:r>
      </w:hyperlink>
      <w:r w:rsidR="000C2A24" w:rsidRPr="004250BF">
        <w:rPr>
          <w:szCs w:val="22"/>
        </w:rPr>
        <w:t xml:space="preserve"> </w:t>
      </w:r>
    </w:p>
    <w:p w14:paraId="13DCACAD" w14:textId="77777777" w:rsidR="00FC3DC9" w:rsidRPr="004250BF" w:rsidRDefault="00FC3DC9" w:rsidP="004250BF">
      <w:pPr>
        <w:pStyle w:val="Listaconvietas"/>
        <w:ind w:left="284" w:firstLine="0"/>
        <w:rPr>
          <w:rFonts w:eastAsiaTheme="minorHAnsi"/>
          <w:b w:val="0"/>
          <w:bCs/>
          <w:szCs w:val="22"/>
          <w:u w:val="none"/>
        </w:rPr>
      </w:pPr>
    </w:p>
    <w:p w14:paraId="37E3E889" w14:textId="034B06FB" w:rsidR="00241FA8" w:rsidRPr="004250BF" w:rsidRDefault="00241FA8" w:rsidP="004250BF">
      <w:pPr>
        <w:pStyle w:val="Listaconvietas"/>
        <w:ind w:left="284" w:firstLine="0"/>
        <w:rPr>
          <w:rStyle w:val="Hipervnculo"/>
          <w:rFonts w:eastAsiaTheme="minorHAnsi"/>
          <w:b w:val="0"/>
          <w:bCs/>
          <w:color w:val="auto"/>
          <w:szCs w:val="22"/>
          <w:u w:val="none"/>
        </w:rPr>
      </w:pPr>
      <w:r w:rsidRPr="004250BF">
        <w:rPr>
          <w:b w:val="0"/>
          <w:bCs/>
          <w:szCs w:val="22"/>
          <w:u w:val="none"/>
        </w:rPr>
        <w:lastRenderedPageBreak/>
        <w:t>El suscrito y mi representada en la secretaria de su despacho, en la Avenida 6ABis No.35N-100 Oficina 212 de la ciudad de Cali y en el correo electrónico</w:t>
      </w:r>
      <w:r w:rsidRPr="004250BF">
        <w:rPr>
          <w:b w:val="0"/>
          <w:bCs/>
          <w:szCs w:val="22"/>
        </w:rPr>
        <w:t xml:space="preserve"> </w:t>
      </w:r>
      <w:hyperlink r:id="rId21" w:history="1">
        <w:r w:rsidR="001B670A" w:rsidRPr="004250BF">
          <w:rPr>
            <w:rStyle w:val="Hipervnculo"/>
            <w:b w:val="0"/>
            <w:bCs/>
            <w:szCs w:val="22"/>
          </w:rPr>
          <w:t>notificaciones@gha.com.co</w:t>
        </w:r>
      </w:hyperlink>
    </w:p>
    <w:p w14:paraId="099207B1" w14:textId="77777777" w:rsidR="00A71775" w:rsidRPr="004250BF" w:rsidRDefault="00A71775" w:rsidP="004250BF">
      <w:pPr>
        <w:pStyle w:val="Listaconvietas"/>
        <w:ind w:left="0" w:firstLine="0"/>
        <w:rPr>
          <w:rFonts w:eastAsiaTheme="minorHAnsi"/>
          <w:szCs w:val="22"/>
          <w:u w:val="none"/>
        </w:rPr>
      </w:pPr>
    </w:p>
    <w:p w14:paraId="007F7F11" w14:textId="78C71C35" w:rsidR="00E66CA5" w:rsidRPr="004250BF" w:rsidRDefault="00E66CA5" w:rsidP="004250BF">
      <w:pPr>
        <w:pStyle w:val="Listaconvietas"/>
        <w:ind w:left="0" w:firstLine="0"/>
        <w:rPr>
          <w:rFonts w:eastAsiaTheme="minorHAnsi"/>
          <w:szCs w:val="22"/>
          <w:u w:val="none"/>
        </w:rPr>
      </w:pPr>
      <w:r w:rsidRPr="004250BF">
        <w:rPr>
          <w:noProof/>
          <w:szCs w:val="22"/>
          <w:lang w:eastAsia="es-CO"/>
        </w:rPr>
        <w:drawing>
          <wp:anchor distT="0" distB="0" distL="0" distR="0" simplePos="0" relativeHeight="251661312" behindDoc="1" locked="0" layoutInCell="1" allowOverlap="1" wp14:anchorId="6C952E3C" wp14:editId="77F8BBBA">
            <wp:simplePos x="0" y="0"/>
            <wp:positionH relativeFrom="page">
              <wp:posOffset>676275</wp:posOffset>
            </wp:positionH>
            <wp:positionV relativeFrom="paragraph">
              <wp:posOffset>208280</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2"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07C7366C" w:rsidR="00241FA8" w:rsidRPr="004250BF" w:rsidRDefault="00241FA8" w:rsidP="004250BF">
      <w:pPr>
        <w:pStyle w:val="Textoindependiente"/>
        <w:rPr>
          <w:sz w:val="22"/>
          <w:szCs w:val="22"/>
        </w:rPr>
      </w:pPr>
      <w:r w:rsidRPr="004250BF">
        <w:rPr>
          <w:sz w:val="22"/>
          <w:szCs w:val="22"/>
        </w:rPr>
        <w:t>Del Señor Juez;</w:t>
      </w:r>
    </w:p>
    <w:p w14:paraId="3D9B3EDB" w14:textId="77777777" w:rsidR="00E66CA5" w:rsidRPr="004250BF" w:rsidRDefault="00E66CA5" w:rsidP="004250BF">
      <w:pPr>
        <w:pStyle w:val="Textoindependiente"/>
        <w:rPr>
          <w:sz w:val="22"/>
          <w:szCs w:val="22"/>
        </w:rPr>
      </w:pPr>
    </w:p>
    <w:p w14:paraId="29E94BF7" w14:textId="77777777" w:rsidR="00241FA8" w:rsidRPr="004250BF" w:rsidRDefault="00241FA8" w:rsidP="004250BF">
      <w:pPr>
        <w:pStyle w:val="Textoindependiente"/>
        <w:rPr>
          <w:sz w:val="22"/>
          <w:szCs w:val="22"/>
        </w:rPr>
      </w:pPr>
    </w:p>
    <w:p w14:paraId="7613FB00" w14:textId="77777777" w:rsidR="00241FA8" w:rsidRPr="004250BF" w:rsidRDefault="00241FA8" w:rsidP="004250BF">
      <w:pPr>
        <w:pStyle w:val="Textoindependiente"/>
        <w:rPr>
          <w:sz w:val="22"/>
          <w:szCs w:val="22"/>
        </w:rPr>
      </w:pPr>
    </w:p>
    <w:p w14:paraId="18594B9A" w14:textId="77777777" w:rsidR="00DB51E1" w:rsidRPr="004250BF" w:rsidRDefault="00DB51E1" w:rsidP="004250BF">
      <w:pPr>
        <w:pStyle w:val="Sinespaciado"/>
        <w:ind w:left="708" w:hanging="708"/>
        <w:rPr>
          <w:rFonts w:ascii="Arial" w:hAnsi="Arial" w:cs="Arial"/>
          <w:b/>
          <w:bCs/>
        </w:rPr>
      </w:pPr>
    </w:p>
    <w:p w14:paraId="499C46D1" w14:textId="77777777" w:rsidR="00DB51E1" w:rsidRPr="004250BF" w:rsidRDefault="00DB51E1" w:rsidP="004250BF">
      <w:pPr>
        <w:pStyle w:val="Sinespaciado"/>
        <w:rPr>
          <w:rFonts w:ascii="Arial" w:hAnsi="Arial" w:cs="Arial"/>
          <w:b/>
          <w:bCs/>
        </w:rPr>
      </w:pPr>
    </w:p>
    <w:p w14:paraId="305D0C7C" w14:textId="77777777" w:rsidR="00D94D7B" w:rsidRPr="004250BF" w:rsidRDefault="00D94D7B" w:rsidP="004250BF">
      <w:pPr>
        <w:pStyle w:val="Sinespaciado"/>
        <w:rPr>
          <w:rFonts w:ascii="Arial" w:hAnsi="Arial" w:cs="Arial"/>
          <w:b/>
          <w:bCs/>
        </w:rPr>
      </w:pPr>
    </w:p>
    <w:p w14:paraId="779118A5" w14:textId="34B61DA6" w:rsidR="00241FA8" w:rsidRPr="004250BF" w:rsidRDefault="00241FA8" w:rsidP="004250BF">
      <w:pPr>
        <w:pStyle w:val="Sinespaciado"/>
        <w:rPr>
          <w:rFonts w:ascii="Arial" w:hAnsi="Arial" w:cs="Arial"/>
          <w:b/>
          <w:bCs/>
        </w:rPr>
      </w:pPr>
      <w:r w:rsidRPr="004250BF">
        <w:rPr>
          <w:rFonts w:ascii="Arial" w:hAnsi="Arial" w:cs="Arial"/>
          <w:b/>
          <w:bCs/>
        </w:rPr>
        <w:t>GUSTAVO ALBERTO HERRERA AVILA</w:t>
      </w:r>
    </w:p>
    <w:p w14:paraId="146B76A4" w14:textId="77777777" w:rsidR="00241FA8" w:rsidRPr="004250BF" w:rsidRDefault="00241FA8" w:rsidP="004250BF">
      <w:pPr>
        <w:pStyle w:val="Sinespaciado"/>
        <w:rPr>
          <w:rFonts w:ascii="Arial" w:hAnsi="Arial" w:cs="Arial"/>
        </w:rPr>
      </w:pPr>
      <w:r w:rsidRPr="004250BF">
        <w:rPr>
          <w:rFonts w:ascii="Arial" w:hAnsi="Arial" w:cs="Arial"/>
        </w:rPr>
        <w:t>C.C. No. 19.395.114 de Bogotá D.C.</w:t>
      </w:r>
    </w:p>
    <w:p w14:paraId="1F2D742D" w14:textId="04612EFB" w:rsidR="00E87833" w:rsidRPr="004250BF" w:rsidRDefault="00241FA8" w:rsidP="004250BF">
      <w:pPr>
        <w:jc w:val="both"/>
        <w:rPr>
          <w:iCs/>
        </w:rPr>
      </w:pPr>
      <w:r w:rsidRPr="004250BF">
        <w:t>T.P. No. 39.116 del C.S. de</w:t>
      </w:r>
      <w:r w:rsidR="00645046" w:rsidRPr="004250BF">
        <w:t>l C.S. de la J.</w:t>
      </w:r>
    </w:p>
    <w:p w14:paraId="155951AB" w14:textId="77777777" w:rsidR="00750155" w:rsidRPr="004250BF" w:rsidRDefault="00750155" w:rsidP="004250BF"/>
    <w:p w14:paraId="0A529329" w14:textId="77777777" w:rsidR="00750155" w:rsidRPr="004250BF" w:rsidRDefault="00750155" w:rsidP="004250BF">
      <w:pPr>
        <w:rPr>
          <w:iCs/>
        </w:rPr>
      </w:pPr>
    </w:p>
    <w:p w14:paraId="7D3D1BB6" w14:textId="2C5D1B51" w:rsidR="00750155" w:rsidRPr="004250BF" w:rsidRDefault="00750155" w:rsidP="004250BF">
      <w:pPr>
        <w:tabs>
          <w:tab w:val="left" w:pos="5340"/>
        </w:tabs>
      </w:pPr>
      <w:r w:rsidRPr="004250BF">
        <w:tab/>
      </w:r>
    </w:p>
    <w:sectPr w:rsidR="00750155" w:rsidRPr="004250BF" w:rsidSect="00CC1092">
      <w:headerReference w:type="default" r:id="rId23"/>
      <w:footerReference w:type="default" r:id="rId24"/>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8F6EC" w14:textId="77777777" w:rsidR="00564378" w:rsidRDefault="00564378" w:rsidP="0025591F">
      <w:r>
        <w:separator/>
      </w:r>
    </w:p>
  </w:endnote>
  <w:endnote w:type="continuationSeparator" w:id="0">
    <w:p w14:paraId="3F4509A6" w14:textId="77777777" w:rsidR="00564378" w:rsidRDefault="00564378"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3B0" w14:textId="77777777" w:rsidR="00E87833" w:rsidRDefault="00E8783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152321A"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w:t>
                          </w:r>
                          <w:r w:rsidR="009B0B45">
                            <w:rPr>
                              <w:rFonts w:ascii="Raleway" w:hAnsi="Raleway"/>
                              <w:color w:val="11213B"/>
                              <w:w w:val="105"/>
                              <w:sz w:val="14"/>
                              <w:szCs w:val="14"/>
                            </w:rPr>
                            <w:t>62</w:t>
                          </w:r>
                          <w:r w:rsidRPr="00E23DED">
                            <w:rPr>
                              <w:rFonts w:ascii="Raleway" w:hAnsi="Raleway"/>
                              <w:color w:val="11213B"/>
                              <w:w w:val="105"/>
                              <w:sz w:val="14"/>
                              <w:szCs w:val="14"/>
                            </w:rPr>
                            <w:t>2-6594075</w:t>
                          </w:r>
                        </w:p>
                        <w:p w14:paraId="674F25AF" w14:textId="32116181"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w:t>
                          </w:r>
                          <w:r w:rsidR="009B0B45">
                            <w:rPr>
                              <w:rFonts w:ascii="Raleway" w:hAnsi="Raleway"/>
                              <w:color w:val="11213B"/>
                              <w:w w:val="105"/>
                              <w:sz w:val="14"/>
                              <w:szCs w:val="14"/>
                            </w:rPr>
                            <w:t>62</w:t>
                          </w:r>
                          <w:r w:rsidRPr="004A356B">
                            <w:rPr>
                              <w:rFonts w:ascii="Raleway" w:hAnsi="Raleway"/>
                              <w:color w:val="11213B"/>
                              <w:w w:val="105"/>
                              <w:sz w:val="14"/>
                              <w:szCs w:val="14"/>
                            </w:rPr>
                            <w:t>88</w:t>
                          </w:r>
                          <w:r>
                            <w:rPr>
                              <w:rFonts w:ascii="Raleway" w:hAnsi="Raleway"/>
                              <w:color w:val="11213B"/>
                              <w:w w:val="105"/>
                              <w:sz w:val="14"/>
                              <w:szCs w:val="14"/>
                            </w:rPr>
                            <w:t xml:space="preserve"> - </w:t>
                          </w:r>
                          <w:r w:rsidR="009B0B45">
                            <w:rPr>
                              <w:rFonts w:ascii="Raleway" w:hAnsi="Raleway"/>
                              <w:color w:val="11213B"/>
                              <w:w w:val="105"/>
                              <w:sz w:val="14"/>
                              <w:szCs w:val="14"/>
                            </w:rPr>
                            <w:t>62</w:t>
                          </w:r>
                          <w:r w:rsidRPr="00E23DED">
                            <w:rPr>
                              <w:rFonts w:ascii="Raleway" w:hAnsi="Raleway"/>
                              <w:color w:val="11213B"/>
                              <w:w w:val="105"/>
                              <w:sz w:val="14"/>
                              <w:szCs w:val="14"/>
                            </w:rPr>
                            <w:t>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7ACF3B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152321A"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w:t>
                    </w:r>
                    <w:r w:rsidR="009B0B45">
                      <w:rPr>
                        <w:rFonts w:ascii="Raleway" w:hAnsi="Raleway"/>
                        <w:color w:val="11213B"/>
                        <w:w w:val="105"/>
                        <w:sz w:val="14"/>
                        <w:szCs w:val="14"/>
                      </w:rPr>
                      <w:t>62</w:t>
                    </w:r>
                    <w:r w:rsidRPr="00E23DED">
                      <w:rPr>
                        <w:rFonts w:ascii="Raleway" w:hAnsi="Raleway"/>
                        <w:color w:val="11213B"/>
                        <w:w w:val="105"/>
                        <w:sz w:val="14"/>
                        <w:szCs w:val="14"/>
                      </w:rPr>
                      <w:t>2-6594075</w:t>
                    </w:r>
                  </w:p>
                  <w:p w14:paraId="674F25AF" w14:textId="32116181"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w:t>
                    </w:r>
                    <w:r w:rsidR="009B0B45">
                      <w:rPr>
                        <w:rFonts w:ascii="Raleway" w:hAnsi="Raleway"/>
                        <w:color w:val="11213B"/>
                        <w:w w:val="105"/>
                        <w:sz w:val="14"/>
                        <w:szCs w:val="14"/>
                      </w:rPr>
                      <w:t>62</w:t>
                    </w:r>
                    <w:r w:rsidRPr="004A356B">
                      <w:rPr>
                        <w:rFonts w:ascii="Raleway" w:hAnsi="Raleway"/>
                        <w:color w:val="11213B"/>
                        <w:w w:val="105"/>
                        <w:sz w:val="14"/>
                        <w:szCs w:val="14"/>
                      </w:rPr>
                      <w:t>88</w:t>
                    </w:r>
                    <w:r>
                      <w:rPr>
                        <w:rFonts w:ascii="Raleway" w:hAnsi="Raleway"/>
                        <w:color w:val="11213B"/>
                        <w:w w:val="105"/>
                        <w:sz w:val="14"/>
                        <w:szCs w:val="14"/>
                      </w:rPr>
                      <w:t xml:space="preserve"> - </w:t>
                    </w:r>
                    <w:r w:rsidR="009B0B45">
                      <w:rPr>
                        <w:rFonts w:ascii="Raleway" w:hAnsi="Raleway"/>
                        <w:color w:val="11213B"/>
                        <w:w w:val="105"/>
                        <w:sz w:val="14"/>
                        <w:szCs w:val="14"/>
                      </w:rPr>
                      <w:t>62</w:t>
                    </w:r>
                    <w:r w:rsidRPr="00E23DED">
                      <w:rPr>
                        <w:rFonts w:ascii="Raleway" w:hAnsi="Raleway"/>
                        <w:color w:val="11213B"/>
                        <w:w w:val="105"/>
                        <w:sz w:val="14"/>
                        <w:szCs w:val="14"/>
                      </w:rPr>
                      <w:t>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E87833" w:rsidRDefault="00E87833" w:rsidP="00416F84">
    <w:pPr>
      <w:ind w:left="7080" w:firstLine="708"/>
      <w:rPr>
        <w:color w:val="222A35" w:themeColor="text2" w:themeShade="80"/>
      </w:rPr>
    </w:pPr>
  </w:p>
  <w:p w14:paraId="613537F4" w14:textId="6B708680" w:rsidR="00E87833" w:rsidRDefault="00E87833" w:rsidP="00416F84">
    <w:pPr>
      <w:ind w:left="7080" w:firstLine="708"/>
      <w:rPr>
        <w:color w:val="222A35" w:themeColor="text2" w:themeShade="80"/>
      </w:rPr>
    </w:pPr>
  </w:p>
  <w:p w14:paraId="51B06C13" w14:textId="56E4C89F" w:rsidR="00E87833" w:rsidRDefault="00E87833" w:rsidP="004A356B">
    <w:pPr>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569A8584" wp14:editId="23E7CEF5">
              <wp:simplePos x="0" y="0"/>
              <wp:positionH relativeFrom="page">
                <wp:posOffset>199390</wp:posOffset>
              </wp:positionH>
              <wp:positionV relativeFrom="bottomMargin">
                <wp:posOffset>1097915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710922A4" w:rsidR="00E87833" w:rsidRDefault="00AE22B3" w:rsidP="002414EF">
                          <w:pPr>
                            <w:spacing w:before="10"/>
                            <w:jc w:val="right"/>
                            <w:rPr>
                              <w:rFonts w:ascii="Raleway" w:hAnsi="Raleway"/>
                              <w:b/>
                              <w:bCs/>
                              <w:color w:val="FFFFFF" w:themeColor="background1"/>
                              <w:w w:val="105"/>
                              <w:sz w:val="12"/>
                              <w:szCs w:val="18"/>
                              <w:lang w:val="es-CO"/>
                            </w:rPr>
                          </w:pPr>
                          <w:r w:rsidRPr="00415E3F">
                            <w:rPr>
                              <w:rFonts w:ascii="Raleway" w:hAnsi="Raleway"/>
                              <w:b/>
                              <w:bCs/>
                              <w:color w:val="FFFFFF" w:themeColor="background1"/>
                              <w:w w:val="105"/>
                              <w:sz w:val="12"/>
                              <w:szCs w:val="18"/>
                              <w:lang w:val="es-CO"/>
                            </w:rPr>
                            <w:t>DJC</w:t>
                          </w:r>
                        </w:p>
                        <w:p w14:paraId="0C829B13" w14:textId="5D387E72" w:rsidR="006206DF" w:rsidRDefault="006206DF" w:rsidP="002414EF">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69A8584" id="Rectángulo 5" o:spid="_x0000_s1027" style="position:absolute;margin-left:15.7pt;margin-top:86.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" filled="f" stroked="f" strokeweight="1pt">
              <v:textbox>
                <w:txbxContent>
                  <w:p w14:paraId="6E6E576E" w14:textId="710922A4" w:rsidR="00E87833" w:rsidRDefault="00AE22B3" w:rsidP="002414EF">
                    <w:pPr>
                      <w:spacing w:before="10"/>
                      <w:jc w:val="right"/>
                      <w:rPr>
                        <w:rFonts w:ascii="Raleway" w:hAnsi="Raleway"/>
                        <w:b/>
                        <w:bCs/>
                        <w:color w:val="FFFFFF" w:themeColor="background1"/>
                        <w:w w:val="105"/>
                        <w:sz w:val="12"/>
                        <w:szCs w:val="18"/>
                        <w:lang w:val="es-CO"/>
                      </w:rPr>
                    </w:pPr>
                    <w:r w:rsidRPr="00415E3F">
                      <w:rPr>
                        <w:rFonts w:ascii="Raleway" w:hAnsi="Raleway"/>
                        <w:b/>
                        <w:bCs/>
                        <w:color w:val="FFFFFF" w:themeColor="background1"/>
                        <w:w w:val="105"/>
                        <w:sz w:val="12"/>
                        <w:szCs w:val="18"/>
                        <w:lang w:val="es-CO"/>
                      </w:rPr>
                      <w:t>DJC</w:t>
                    </w:r>
                  </w:p>
                  <w:p w14:paraId="0C829B13" w14:textId="5D387E72" w:rsidR="006206DF" w:rsidRDefault="006206DF" w:rsidP="002414EF">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txbxContent>
              </v:textbox>
              <w10:wrap anchorx="page" anchory="margin"/>
            </v:rect>
          </w:pict>
        </mc:Fallback>
      </mc:AlternateContent>
    </w:r>
  </w:p>
  <w:p w14:paraId="782EE5F9" w14:textId="77777777" w:rsidR="00E87833" w:rsidRPr="00194DAC" w:rsidRDefault="00E87833"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0B018C">
      <w:rPr>
        <w:rFonts w:ascii="Raleway" w:hAnsi="Raleway"/>
        <w:b/>
        <w:bCs/>
        <w:noProof/>
        <w:color w:val="222A35" w:themeColor="text2" w:themeShade="80"/>
        <w:sz w:val="16"/>
        <w:szCs w:val="16"/>
      </w:rPr>
      <w:t>36</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0B018C">
      <w:rPr>
        <w:rFonts w:ascii="Raleway" w:hAnsi="Raleway"/>
        <w:b/>
        <w:bCs/>
        <w:noProof/>
        <w:color w:val="222A35" w:themeColor="text2" w:themeShade="80"/>
        <w:sz w:val="16"/>
        <w:szCs w:val="16"/>
      </w:rPr>
      <w:t>36</w:t>
    </w:r>
    <w:r w:rsidRPr="00194DAC">
      <w:rPr>
        <w:rFonts w:ascii="Raleway" w:hAnsi="Raleway"/>
        <w:b/>
        <w:bCs/>
        <w:color w:val="222A35" w:themeColor="text2" w:themeShade="80"/>
        <w:sz w:val="16"/>
        <w:szCs w:val="16"/>
      </w:rPr>
      <w:fldChar w:fldCharType="end"/>
    </w:r>
  </w:p>
  <w:p w14:paraId="3A396FD4" w14:textId="77777777" w:rsidR="00E87833" w:rsidRDefault="00E878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74163" w14:textId="77777777" w:rsidR="00564378" w:rsidRDefault="00564378" w:rsidP="0025591F">
      <w:r>
        <w:separator/>
      </w:r>
    </w:p>
  </w:footnote>
  <w:footnote w:type="continuationSeparator" w:id="0">
    <w:p w14:paraId="28CB03EB" w14:textId="77777777" w:rsidR="00564378" w:rsidRDefault="00564378" w:rsidP="0025591F">
      <w:r>
        <w:continuationSeparator/>
      </w:r>
    </w:p>
  </w:footnote>
  <w:footnote w:id="1">
    <w:p w14:paraId="74701266" w14:textId="77777777" w:rsidR="00E87833" w:rsidRDefault="00E87833"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2">
    <w:p w14:paraId="4A7B3602" w14:textId="77777777" w:rsidR="00AE34A8" w:rsidRDefault="00AE34A8" w:rsidP="00AE34A8">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Comentarios sobre el contrato de seguros- Dr. Hernán Fabio López Blanco. </w:t>
      </w:r>
    </w:p>
  </w:footnote>
  <w:footnote w:id="3">
    <w:p w14:paraId="73D3BD38" w14:textId="77777777" w:rsidR="00AE34A8" w:rsidRDefault="00AE34A8" w:rsidP="00AE34A8">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4">
    <w:p w14:paraId="52180CC8" w14:textId="77777777" w:rsidR="00E87833" w:rsidRPr="00927FA1" w:rsidRDefault="00E87833"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5">
    <w:p w14:paraId="7FAF46FE" w14:textId="77777777" w:rsidR="00E87833" w:rsidRPr="00927FA1" w:rsidRDefault="00E87833"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6">
    <w:p w14:paraId="02438586" w14:textId="77777777" w:rsidR="00E87833" w:rsidRDefault="00E87833" w:rsidP="00952199">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7B3B" w14:textId="77777777" w:rsidR="00E87833" w:rsidRDefault="00E87833">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2BA"/>
    <w:multiLevelType w:val="hybridMultilevel"/>
    <w:tmpl w:val="8C3070AA"/>
    <w:lvl w:ilvl="0" w:tplc="8EF4BD10">
      <w:start w:val="1"/>
      <w:numFmt w:val="bullet"/>
      <w:lvlText w:val="-"/>
      <w:lvlJc w:val="left"/>
      <w:pPr>
        <w:ind w:left="720" w:hanging="360"/>
      </w:pPr>
      <w:rPr>
        <w:rFonts w:ascii="Arial" w:eastAsia="Arial"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4F1C9D"/>
    <w:multiLevelType w:val="hybridMultilevel"/>
    <w:tmpl w:val="2AF41622"/>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055151"/>
    <w:multiLevelType w:val="hybridMultilevel"/>
    <w:tmpl w:val="E31E81CA"/>
    <w:lvl w:ilvl="0" w:tplc="6E1A7892">
      <w:start w:val="1"/>
      <w:numFmt w:val="bullet"/>
      <w:lvlText w:val=""/>
      <w:lvlJc w:val="left"/>
      <w:pPr>
        <w:ind w:left="786" w:hanging="360"/>
      </w:pPr>
      <w:rPr>
        <w:rFonts w:ascii="Symbol" w:eastAsia="Arial" w:hAnsi="Symbo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3" w15:restartNumberingAfterBreak="0">
    <w:nsid w:val="0F044C24"/>
    <w:multiLevelType w:val="hybridMultilevel"/>
    <w:tmpl w:val="961E61F4"/>
    <w:lvl w:ilvl="0" w:tplc="F730AB98">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31011C"/>
    <w:multiLevelType w:val="hybridMultilevel"/>
    <w:tmpl w:val="DBF2644A"/>
    <w:lvl w:ilvl="0" w:tplc="CD1EAF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F31430"/>
    <w:multiLevelType w:val="multilevel"/>
    <w:tmpl w:val="4D80AA40"/>
    <w:lvl w:ilvl="0">
      <w:start w:val="1"/>
      <w:numFmt w:val="low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7"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A63043E"/>
    <w:multiLevelType w:val="hybridMultilevel"/>
    <w:tmpl w:val="114291D4"/>
    <w:lvl w:ilvl="0" w:tplc="6DB8AB60">
      <w:start w:val="1"/>
      <w:numFmt w:val="decimal"/>
      <w:lvlText w:val="%1."/>
      <w:lvlJc w:val="left"/>
      <w:pPr>
        <w:ind w:left="425" w:hanging="360"/>
      </w:pPr>
      <w:rPr>
        <w:rFonts w:hint="default"/>
      </w:rPr>
    </w:lvl>
    <w:lvl w:ilvl="1" w:tplc="240A0019" w:tentative="1">
      <w:start w:val="1"/>
      <w:numFmt w:val="lowerLetter"/>
      <w:lvlText w:val="%2."/>
      <w:lvlJc w:val="left"/>
      <w:pPr>
        <w:ind w:left="1145" w:hanging="360"/>
      </w:pPr>
    </w:lvl>
    <w:lvl w:ilvl="2" w:tplc="240A001B" w:tentative="1">
      <w:start w:val="1"/>
      <w:numFmt w:val="lowerRoman"/>
      <w:lvlText w:val="%3."/>
      <w:lvlJc w:val="right"/>
      <w:pPr>
        <w:ind w:left="1865" w:hanging="180"/>
      </w:pPr>
    </w:lvl>
    <w:lvl w:ilvl="3" w:tplc="240A000F" w:tentative="1">
      <w:start w:val="1"/>
      <w:numFmt w:val="decimal"/>
      <w:lvlText w:val="%4."/>
      <w:lvlJc w:val="left"/>
      <w:pPr>
        <w:ind w:left="2585" w:hanging="360"/>
      </w:pPr>
    </w:lvl>
    <w:lvl w:ilvl="4" w:tplc="240A0019" w:tentative="1">
      <w:start w:val="1"/>
      <w:numFmt w:val="lowerLetter"/>
      <w:lvlText w:val="%5."/>
      <w:lvlJc w:val="left"/>
      <w:pPr>
        <w:ind w:left="3305" w:hanging="360"/>
      </w:pPr>
    </w:lvl>
    <w:lvl w:ilvl="5" w:tplc="240A001B" w:tentative="1">
      <w:start w:val="1"/>
      <w:numFmt w:val="lowerRoman"/>
      <w:lvlText w:val="%6."/>
      <w:lvlJc w:val="right"/>
      <w:pPr>
        <w:ind w:left="4025" w:hanging="180"/>
      </w:pPr>
    </w:lvl>
    <w:lvl w:ilvl="6" w:tplc="240A000F" w:tentative="1">
      <w:start w:val="1"/>
      <w:numFmt w:val="decimal"/>
      <w:lvlText w:val="%7."/>
      <w:lvlJc w:val="left"/>
      <w:pPr>
        <w:ind w:left="4745" w:hanging="360"/>
      </w:pPr>
    </w:lvl>
    <w:lvl w:ilvl="7" w:tplc="240A0019" w:tentative="1">
      <w:start w:val="1"/>
      <w:numFmt w:val="lowerLetter"/>
      <w:lvlText w:val="%8."/>
      <w:lvlJc w:val="left"/>
      <w:pPr>
        <w:ind w:left="5465" w:hanging="360"/>
      </w:pPr>
    </w:lvl>
    <w:lvl w:ilvl="8" w:tplc="240A001B" w:tentative="1">
      <w:start w:val="1"/>
      <w:numFmt w:val="lowerRoman"/>
      <w:lvlText w:val="%9."/>
      <w:lvlJc w:val="right"/>
      <w:pPr>
        <w:ind w:left="6185" w:hanging="180"/>
      </w:pPr>
    </w:lvl>
  </w:abstractNum>
  <w:abstractNum w:abstractNumId="9"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4F7FA2"/>
    <w:multiLevelType w:val="hybridMultilevel"/>
    <w:tmpl w:val="5D5E5756"/>
    <w:lvl w:ilvl="0" w:tplc="8EE698D2">
      <w:start w:val="1"/>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1E214BA"/>
    <w:multiLevelType w:val="hybridMultilevel"/>
    <w:tmpl w:val="F446D6C6"/>
    <w:lvl w:ilvl="0" w:tplc="D2CEC0AA">
      <w:start w:val="1"/>
      <w:numFmt w:val="decimal"/>
      <w:lvlText w:val="%1."/>
      <w:lvlJc w:val="left"/>
      <w:pPr>
        <w:ind w:left="720" w:hanging="360"/>
      </w:pPr>
      <w:rPr>
        <w:rFonts w:hint="default"/>
        <w:b/>
        <w:color w:val="00000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6D0434B"/>
    <w:multiLevelType w:val="hybridMultilevel"/>
    <w:tmpl w:val="48A66D94"/>
    <w:lvl w:ilvl="0" w:tplc="63B698C6">
      <w:start w:val="1"/>
      <w:numFmt w:val="decimal"/>
      <w:lvlText w:val="%1."/>
      <w:lvlJc w:val="left"/>
      <w:pPr>
        <w:ind w:left="36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8882255"/>
    <w:multiLevelType w:val="hybridMultilevel"/>
    <w:tmpl w:val="E0443BB4"/>
    <w:lvl w:ilvl="0" w:tplc="27D6A10C">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B5163"/>
    <w:multiLevelType w:val="hybridMultilevel"/>
    <w:tmpl w:val="C234CF42"/>
    <w:lvl w:ilvl="0" w:tplc="1E32DAF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9AE0C89"/>
    <w:multiLevelType w:val="hybridMultilevel"/>
    <w:tmpl w:val="54466B62"/>
    <w:lvl w:ilvl="0" w:tplc="E75EB5FC">
      <w:start w:val="1"/>
      <w:numFmt w:val="bullet"/>
      <w:lvlText w:val="-"/>
      <w:lvlJc w:val="left"/>
      <w:pPr>
        <w:ind w:left="720" w:hanging="360"/>
      </w:pPr>
      <w:rPr>
        <w:rFonts w:ascii="Arial" w:eastAsia="Arial" w:hAnsi="Arial" w:cs="Arial" w:hint="default"/>
        <w:b/>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F8D570E"/>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2ED43B8"/>
    <w:multiLevelType w:val="hybridMultilevel"/>
    <w:tmpl w:val="86DC4922"/>
    <w:lvl w:ilvl="0" w:tplc="5C20B5D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5FC256C"/>
    <w:multiLevelType w:val="hybridMultilevel"/>
    <w:tmpl w:val="D6A4E7C6"/>
    <w:lvl w:ilvl="0" w:tplc="15F49628">
      <w:start w:val="1"/>
      <w:numFmt w:val="decimal"/>
      <w:lvlText w:val="%1."/>
      <w:lvlJc w:val="left"/>
      <w:pPr>
        <w:ind w:left="360" w:hanging="360"/>
      </w:pPr>
      <w:rPr>
        <w:rFonts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9F3408"/>
    <w:multiLevelType w:val="multilevel"/>
    <w:tmpl w:val="BA1EAED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49BD1E37"/>
    <w:multiLevelType w:val="hybridMultilevel"/>
    <w:tmpl w:val="06DC98EC"/>
    <w:lvl w:ilvl="0" w:tplc="5DEA5B9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FCD375E"/>
    <w:multiLevelType w:val="multilevel"/>
    <w:tmpl w:val="861698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922982"/>
    <w:multiLevelType w:val="hybridMultilevel"/>
    <w:tmpl w:val="05D66224"/>
    <w:lvl w:ilvl="0" w:tplc="A71A00CC">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945024C"/>
    <w:multiLevelType w:val="hybridMultilevel"/>
    <w:tmpl w:val="6594514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00E4100"/>
    <w:multiLevelType w:val="hybridMultilevel"/>
    <w:tmpl w:val="31527B90"/>
    <w:lvl w:ilvl="0" w:tplc="FE48DDDE">
      <w:start w:val="1"/>
      <w:numFmt w:val="bullet"/>
      <w:lvlText w:val="-"/>
      <w:lvlJc w:val="left"/>
      <w:pPr>
        <w:ind w:left="720" w:hanging="360"/>
      </w:pPr>
      <w:rPr>
        <w:rFonts w:ascii="Arial" w:eastAsia="Arial"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20809F1"/>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9576B9"/>
    <w:multiLevelType w:val="hybridMultilevel"/>
    <w:tmpl w:val="2422A6A2"/>
    <w:lvl w:ilvl="0" w:tplc="5C049AC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6505314"/>
    <w:multiLevelType w:val="hybridMultilevel"/>
    <w:tmpl w:val="EB7A6A3C"/>
    <w:lvl w:ilvl="0" w:tplc="1DDE4B74">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9761CF7"/>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A7F51DC"/>
    <w:multiLevelType w:val="multilevel"/>
    <w:tmpl w:val="69F0951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6AB86ED2"/>
    <w:multiLevelType w:val="hybridMultilevel"/>
    <w:tmpl w:val="0ACA5486"/>
    <w:lvl w:ilvl="0" w:tplc="F6F476FC">
      <w:start w:val="1"/>
      <w:numFmt w:val="decimal"/>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6D6E6BDC"/>
    <w:multiLevelType w:val="hybridMultilevel"/>
    <w:tmpl w:val="864C99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70EE3B93"/>
    <w:multiLevelType w:val="multilevel"/>
    <w:tmpl w:val="598847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8F35DC2"/>
    <w:multiLevelType w:val="hybridMultilevel"/>
    <w:tmpl w:val="9D6CDBF2"/>
    <w:lvl w:ilvl="0" w:tplc="87E6287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0"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2" w15:restartNumberingAfterBreak="0">
    <w:nsid w:val="7DEC0E08"/>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8"/>
  </w:num>
  <w:num w:numId="2">
    <w:abstractNumId w:val="34"/>
  </w:num>
  <w:num w:numId="3">
    <w:abstractNumId w:val="26"/>
  </w:num>
  <w:num w:numId="4">
    <w:abstractNumId w:val="7"/>
  </w:num>
  <w:num w:numId="5">
    <w:abstractNumId w:val="39"/>
  </w:num>
  <w:num w:numId="6">
    <w:abstractNumId w:val="36"/>
  </w:num>
  <w:num w:numId="7">
    <w:abstractNumId w:val="4"/>
  </w:num>
  <w:num w:numId="8">
    <w:abstractNumId w:val="12"/>
  </w:num>
  <w:num w:numId="9">
    <w:abstractNumId w:val="37"/>
  </w:num>
  <w:num w:numId="10">
    <w:abstractNumId w:val="15"/>
  </w:num>
  <w:num w:numId="11">
    <w:abstractNumId w:val="40"/>
  </w:num>
  <w:num w:numId="12">
    <w:abstractNumId w:val="16"/>
  </w:num>
  <w:num w:numId="13">
    <w:abstractNumId w:val="35"/>
  </w:num>
  <w:num w:numId="14">
    <w:abstractNumId w:val="42"/>
  </w:num>
  <w:num w:numId="15">
    <w:abstractNumId w:val="2"/>
  </w:num>
  <w:num w:numId="16">
    <w:abstractNumId w:val="21"/>
  </w:num>
  <w:num w:numId="17">
    <w:abstractNumId w:val="19"/>
  </w:num>
  <w:num w:numId="18">
    <w:abstractNumId w:val="10"/>
  </w:num>
  <w:num w:numId="19">
    <w:abstractNumId w:val="28"/>
  </w:num>
  <w:num w:numId="20">
    <w:abstractNumId w:val="5"/>
  </w:num>
  <w:num w:numId="21">
    <w:abstractNumId w:val="33"/>
  </w:num>
  <w:num w:numId="22">
    <w:abstractNumId w:val="8"/>
  </w:num>
  <w:num w:numId="23">
    <w:abstractNumId w:val="31"/>
  </w:num>
  <w:num w:numId="24">
    <w:abstractNumId w:val="9"/>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
  </w:num>
  <w:num w:numId="28">
    <w:abstractNumId w:val="3"/>
  </w:num>
  <w:num w:numId="29">
    <w:abstractNumId w:val="38"/>
  </w:num>
  <w:num w:numId="30">
    <w:abstractNumId w:val="25"/>
  </w:num>
  <w:num w:numId="31">
    <w:abstractNumId w:val="14"/>
  </w:num>
  <w:num w:numId="32">
    <w:abstractNumId w:val="17"/>
  </w:num>
  <w:num w:numId="33">
    <w:abstractNumId w:val="23"/>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7"/>
  </w:num>
  <w:num w:numId="37">
    <w:abstractNumId w:val="13"/>
  </w:num>
  <w:num w:numId="38">
    <w:abstractNumId w:val="30"/>
  </w:num>
  <w:num w:numId="39">
    <w:abstractNumId w:val="24"/>
  </w:num>
  <w:num w:numId="40">
    <w:abstractNumId w:val="32"/>
  </w:num>
  <w:num w:numId="41">
    <w:abstractNumId w:val="6"/>
  </w:num>
  <w:num w:numId="42">
    <w:abstractNumId w:val="22"/>
  </w:num>
  <w:num w:numId="43">
    <w:abstractNumId w:val="11"/>
  </w:num>
  <w:num w:numId="44">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CO"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2A88"/>
    <w:rsid w:val="00011114"/>
    <w:rsid w:val="000144EB"/>
    <w:rsid w:val="000168CE"/>
    <w:rsid w:val="000214AA"/>
    <w:rsid w:val="00021CF5"/>
    <w:rsid w:val="0003111F"/>
    <w:rsid w:val="00031EB4"/>
    <w:rsid w:val="00032E38"/>
    <w:rsid w:val="000345EB"/>
    <w:rsid w:val="0003683C"/>
    <w:rsid w:val="00037D8E"/>
    <w:rsid w:val="000408E6"/>
    <w:rsid w:val="000410B4"/>
    <w:rsid w:val="00042C89"/>
    <w:rsid w:val="00042D61"/>
    <w:rsid w:val="00043899"/>
    <w:rsid w:val="00046E53"/>
    <w:rsid w:val="00046F0C"/>
    <w:rsid w:val="00047BAF"/>
    <w:rsid w:val="00060F38"/>
    <w:rsid w:val="00061CD9"/>
    <w:rsid w:val="000723F5"/>
    <w:rsid w:val="000740E1"/>
    <w:rsid w:val="0007776D"/>
    <w:rsid w:val="00077EE5"/>
    <w:rsid w:val="00081238"/>
    <w:rsid w:val="00086C25"/>
    <w:rsid w:val="00096BEE"/>
    <w:rsid w:val="000A33F3"/>
    <w:rsid w:val="000A64EA"/>
    <w:rsid w:val="000B018C"/>
    <w:rsid w:val="000B197E"/>
    <w:rsid w:val="000B29E4"/>
    <w:rsid w:val="000B3695"/>
    <w:rsid w:val="000C2815"/>
    <w:rsid w:val="000C2A24"/>
    <w:rsid w:val="000C2DE0"/>
    <w:rsid w:val="000C4647"/>
    <w:rsid w:val="000D1423"/>
    <w:rsid w:val="000D1E7A"/>
    <w:rsid w:val="000D797B"/>
    <w:rsid w:val="000E10BD"/>
    <w:rsid w:val="000E4080"/>
    <w:rsid w:val="000E7643"/>
    <w:rsid w:val="000F3146"/>
    <w:rsid w:val="000F6872"/>
    <w:rsid w:val="000F7E5F"/>
    <w:rsid w:val="000F7FBA"/>
    <w:rsid w:val="0011073A"/>
    <w:rsid w:val="00111040"/>
    <w:rsid w:val="00112628"/>
    <w:rsid w:val="00113F6D"/>
    <w:rsid w:val="001210AC"/>
    <w:rsid w:val="001248D6"/>
    <w:rsid w:val="00125D94"/>
    <w:rsid w:val="00132F0A"/>
    <w:rsid w:val="00133501"/>
    <w:rsid w:val="00133F75"/>
    <w:rsid w:val="0013648A"/>
    <w:rsid w:val="001366A2"/>
    <w:rsid w:val="00141CD3"/>
    <w:rsid w:val="001440A7"/>
    <w:rsid w:val="001478F1"/>
    <w:rsid w:val="00164895"/>
    <w:rsid w:val="001751BA"/>
    <w:rsid w:val="00175DC3"/>
    <w:rsid w:val="0017620D"/>
    <w:rsid w:val="001765FA"/>
    <w:rsid w:val="00182FEE"/>
    <w:rsid w:val="001844CA"/>
    <w:rsid w:val="00185B2E"/>
    <w:rsid w:val="00191FB9"/>
    <w:rsid w:val="00191FBE"/>
    <w:rsid w:val="001925A0"/>
    <w:rsid w:val="00194CDD"/>
    <w:rsid w:val="00194D6B"/>
    <w:rsid w:val="00194DAC"/>
    <w:rsid w:val="001A2F64"/>
    <w:rsid w:val="001A3511"/>
    <w:rsid w:val="001A3826"/>
    <w:rsid w:val="001A40E1"/>
    <w:rsid w:val="001A4A9E"/>
    <w:rsid w:val="001B04DE"/>
    <w:rsid w:val="001B1A67"/>
    <w:rsid w:val="001B4D2D"/>
    <w:rsid w:val="001B614D"/>
    <w:rsid w:val="001B670A"/>
    <w:rsid w:val="001C7DA9"/>
    <w:rsid w:val="001D5EE1"/>
    <w:rsid w:val="001D6556"/>
    <w:rsid w:val="001F0E85"/>
    <w:rsid w:val="001F168F"/>
    <w:rsid w:val="001F18E8"/>
    <w:rsid w:val="0020097C"/>
    <w:rsid w:val="002041D1"/>
    <w:rsid w:val="00207C69"/>
    <w:rsid w:val="00210437"/>
    <w:rsid w:val="00212C6E"/>
    <w:rsid w:val="0021628D"/>
    <w:rsid w:val="00217F0D"/>
    <w:rsid w:val="0022076C"/>
    <w:rsid w:val="00224AF2"/>
    <w:rsid w:val="0022570E"/>
    <w:rsid w:val="0022738E"/>
    <w:rsid w:val="00227BF4"/>
    <w:rsid w:val="00234F3F"/>
    <w:rsid w:val="0023702A"/>
    <w:rsid w:val="002378AA"/>
    <w:rsid w:val="00241100"/>
    <w:rsid w:val="002414D6"/>
    <w:rsid w:val="002414EF"/>
    <w:rsid w:val="00241FA8"/>
    <w:rsid w:val="002452A2"/>
    <w:rsid w:val="002454DE"/>
    <w:rsid w:val="00251D09"/>
    <w:rsid w:val="0025296D"/>
    <w:rsid w:val="00253087"/>
    <w:rsid w:val="0025432F"/>
    <w:rsid w:val="00254E27"/>
    <w:rsid w:val="0025591F"/>
    <w:rsid w:val="0025596B"/>
    <w:rsid w:val="00257FD2"/>
    <w:rsid w:val="00261B69"/>
    <w:rsid w:val="00262E39"/>
    <w:rsid w:val="0026543C"/>
    <w:rsid w:val="00267DDC"/>
    <w:rsid w:val="00270580"/>
    <w:rsid w:val="00270FC2"/>
    <w:rsid w:val="00275A5D"/>
    <w:rsid w:val="00276573"/>
    <w:rsid w:val="002778BE"/>
    <w:rsid w:val="002804AD"/>
    <w:rsid w:val="002815C3"/>
    <w:rsid w:val="00281D90"/>
    <w:rsid w:val="00284C2A"/>
    <w:rsid w:val="00290012"/>
    <w:rsid w:val="00297DDD"/>
    <w:rsid w:val="002A0345"/>
    <w:rsid w:val="002A0E83"/>
    <w:rsid w:val="002A28EF"/>
    <w:rsid w:val="002A3757"/>
    <w:rsid w:val="002A4816"/>
    <w:rsid w:val="002A514F"/>
    <w:rsid w:val="002B5E76"/>
    <w:rsid w:val="002B64D0"/>
    <w:rsid w:val="002B6E00"/>
    <w:rsid w:val="002B7ADE"/>
    <w:rsid w:val="002B7EA7"/>
    <w:rsid w:val="002C6B92"/>
    <w:rsid w:val="002C7160"/>
    <w:rsid w:val="002D1E9F"/>
    <w:rsid w:val="002D5DF1"/>
    <w:rsid w:val="002E510F"/>
    <w:rsid w:val="002E668C"/>
    <w:rsid w:val="002E7771"/>
    <w:rsid w:val="002F1737"/>
    <w:rsid w:val="002F18B1"/>
    <w:rsid w:val="002F46EF"/>
    <w:rsid w:val="002F4FE6"/>
    <w:rsid w:val="002F69DF"/>
    <w:rsid w:val="002F77B3"/>
    <w:rsid w:val="002F7B16"/>
    <w:rsid w:val="003129BC"/>
    <w:rsid w:val="00327640"/>
    <w:rsid w:val="00332420"/>
    <w:rsid w:val="0033387B"/>
    <w:rsid w:val="00341EA1"/>
    <w:rsid w:val="003424D1"/>
    <w:rsid w:val="00344E4D"/>
    <w:rsid w:val="003459F4"/>
    <w:rsid w:val="00353386"/>
    <w:rsid w:val="00355791"/>
    <w:rsid w:val="00355D18"/>
    <w:rsid w:val="003628B8"/>
    <w:rsid w:val="00362B3E"/>
    <w:rsid w:val="003638AD"/>
    <w:rsid w:val="00363BA9"/>
    <w:rsid w:val="003659BE"/>
    <w:rsid w:val="00365AC2"/>
    <w:rsid w:val="00366C3F"/>
    <w:rsid w:val="00370A01"/>
    <w:rsid w:val="0037174B"/>
    <w:rsid w:val="00375AFE"/>
    <w:rsid w:val="003768BE"/>
    <w:rsid w:val="00380A26"/>
    <w:rsid w:val="003821D2"/>
    <w:rsid w:val="00385CB0"/>
    <w:rsid w:val="00385DE3"/>
    <w:rsid w:val="00386C88"/>
    <w:rsid w:val="003877AC"/>
    <w:rsid w:val="0039757D"/>
    <w:rsid w:val="003A00CC"/>
    <w:rsid w:val="003A5225"/>
    <w:rsid w:val="003A7085"/>
    <w:rsid w:val="003B07C7"/>
    <w:rsid w:val="003B2596"/>
    <w:rsid w:val="003C0D09"/>
    <w:rsid w:val="003C0F99"/>
    <w:rsid w:val="003C12D8"/>
    <w:rsid w:val="003C2D31"/>
    <w:rsid w:val="003C5BCE"/>
    <w:rsid w:val="003D0A17"/>
    <w:rsid w:val="003D1AFF"/>
    <w:rsid w:val="003D4B97"/>
    <w:rsid w:val="003D5286"/>
    <w:rsid w:val="003D6407"/>
    <w:rsid w:val="003E68AB"/>
    <w:rsid w:val="003E6ACE"/>
    <w:rsid w:val="003E6D51"/>
    <w:rsid w:val="003E7F40"/>
    <w:rsid w:val="003F26B0"/>
    <w:rsid w:val="003F5CEE"/>
    <w:rsid w:val="003F7D77"/>
    <w:rsid w:val="00404B37"/>
    <w:rsid w:val="00405F9F"/>
    <w:rsid w:val="00410FD8"/>
    <w:rsid w:val="00415E3F"/>
    <w:rsid w:val="00416F84"/>
    <w:rsid w:val="00422F34"/>
    <w:rsid w:val="004240C1"/>
    <w:rsid w:val="0042497F"/>
    <w:rsid w:val="004250BF"/>
    <w:rsid w:val="00425A98"/>
    <w:rsid w:val="00425EFF"/>
    <w:rsid w:val="00432081"/>
    <w:rsid w:val="004327A0"/>
    <w:rsid w:val="004454FC"/>
    <w:rsid w:val="004527BB"/>
    <w:rsid w:val="00465084"/>
    <w:rsid w:val="00467494"/>
    <w:rsid w:val="00470810"/>
    <w:rsid w:val="00473EA8"/>
    <w:rsid w:val="00474D1D"/>
    <w:rsid w:val="00475438"/>
    <w:rsid w:val="004810E1"/>
    <w:rsid w:val="004929D1"/>
    <w:rsid w:val="004937D3"/>
    <w:rsid w:val="0049726E"/>
    <w:rsid w:val="00497490"/>
    <w:rsid w:val="004975C7"/>
    <w:rsid w:val="00497706"/>
    <w:rsid w:val="004A1303"/>
    <w:rsid w:val="004A356B"/>
    <w:rsid w:val="004A3AB9"/>
    <w:rsid w:val="004A433B"/>
    <w:rsid w:val="004A65EC"/>
    <w:rsid w:val="004A67CE"/>
    <w:rsid w:val="004B7720"/>
    <w:rsid w:val="004C01CE"/>
    <w:rsid w:val="004C3B6F"/>
    <w:rsid w:val="004C3DF7"/>
    <w:rsid w:val="004C4D13"/>
    <w:rsid w:val="004C75EC"/>
    <w:rsid w:val="004D2354"/>
    <w:rsid w:val="004D3B2D"/>
    <w:rsid w:val="004D5381"/>
    <w:rsid w:val="004D777F"/>
    <w:rsid w:val="004E1693"/>
    <w:rsid w:val="004E22D2"/>
    <w:rsid w:val="004E233E"/>
    <w:rsid w:val="004E584B"/>
    <w:rsid w:val="004F3FA5"/>
    <w:rsid w:val="004F547A"/>
    <w:rsid w:val="004F744D"/>
    <w:rsid w:val="00505F3C"/>
    <w:rsid w:val="005074D8"/>
    <w:rsid w:val="0051287E"/>
    <w:rsid w:val="00515010"/>
    <w:rsid w:val="00522C8C"/>
    <w:rsid w:val="0052445F"/>
    <w:rsid w:val="00524C1C"/>
    <w:rsid w:val="005279A8"/>
    <w:rsid w:val="00530597"/>
    <w:rsid w:val="00531CF9"/>
    <w:rsid w:val="00532285"/>
    <w:rsid w:val="00533F05"/>
    <w:rsid w:val="00537900"/>
    <w:rsid w:val="00543F6F"/>
    <w:rsid w:val="0054686C"/>
    <w:rsid w:val="00546C54"/>
    <w:rsid w:val="00547C2D"/>
    <w:rsid w:val="00550909"/>
    <w:rsid w:val="00551202"/>
    <w:rsid w:val="00551B97"/>
    <w:rsid w:val="005525A3"/>
    <w:rsid w:val="00554CB8"/>
    <w:rsid w:val="00555982"/>
    <w:rsid w:val="00555A27"/>
    <w:rsid w:val="00560323"/>
    <w:rsid w:val="00560B3E"/>
    <w:rsid w:val="00561660"/>
    <w:rsid w:val="00564378"/>
    <w:rsid w:val="0057158E"/>
    <w:rsid w:val="00573949"/>
    <w:rsid w:val="00575C3C"/>
    <w:rsid w:val="005814A4"/>
    <w:rsid w:val="005824B7"/>
    <w:rsid w:val="00584818"/>
    <w:rsid w:val="0058681D"/>
    <w:rsid w:val="00592C1D"/>
    <w:rsid w:val="00596A6D"/>
    <w:rsid w:val="00596AA9"/>
    <w:rsid w:val="005A3F2C"/>
    <w:rsid w:val="005A4767"/>
    <w:rsid w:val="005B01A0"/>
    <w:rsid w:val="005B5137"/>
    <w:rsid w:val="005C0EE0"/>
    <w:rsid w:val="005D4761"/>
    <w:rsid w:val="005D5669"/>
    <w:rsid w:val="005D7117"/>
    <w:rsid w:val="005E45B5"/>
    <w:rsid w:val="005F6669"/>
    <w:rsid w:val="005F78E2"/>
    <w:rsid w:val="0060252B"/>
    <w:rsid w:val="006035A8"/>
    <w:rsid w:val="0060376B"/>
    <w:rsid w:val="0060523C"/>
    <w:rsid w:val="00606239"/>
    <w:rsid w:val="00607141"/>
    <w:rsid w:val="00611B81"/>
    <w:rsid w:val="00616093"/>
    <w:rsid w:val="0061736E"/>
    <w:rsid w:val="006206DF"/>
    <w:rsid w:val="00621432"/>
    <w:rsid w:val="00624BCF"/>
    <w:rsid w:val="0063405A"/>
    <w:rsid w:val="0063483A"/>
    <w:rsid w:val="00637020"/>
    <w:rsid w:val="00641270"/>
    <w:rsid w:val="006429C7"/>
    <w:rsid w:val="00645046"/>
    <w:rsid w:val="0064686C"/>
    <w:rsid w:val="00647ECA"/>
    <w:rsid w:val="00655A58"/>
    <w:rsid w:val="00666339"/>
    <w:rsid w:val="00672594"/>
    <w:rsid w:val="00672695"/>
    <w:rsid w:val="006846F5"/>
    <w:rsid w:val="006862DF"/>
    <w:rsid w:val="00687CB1"/>
    <w:rsid w:val="00694EFB"/>
    <w:rsid w:val="006A4933"/>
    <w:rsid w:val="006A57A7"/>
    <w:rsid w:val="006A595A"/>
    <w:rsid w:val="006B33C0"/>
    <w:rsid w:val="006B3FD7"/>
    <w:rsid w:val="006B7493"/>
    <w:rsid w:val="006C2366"/>
    <w:rsid w:val="006D00DE"/>
    <w:rsid w:val="006D4B85"/>
    <w:rsid w:val="006E74B6"/>
    <w:rsid w:val="006F1030"/>
    <w:rsid w:val="006F213E"/>
    <w:rsid w:val="006F3F7B"/>
    <w:rsid w:val="006F5332"/>
    <w:rsid w:val="006F56F3"/>
    <w:rsid w:val="006F5B61"/>
    <w:rsid w:val="0070075E"/>
    <w:rsid w:val="007034ED"/>
    <w:rsid w:val="007116A3"/>
    <w:rsid w:val="00712EBC"/>
    <w:rsid w:val="00712EDC"/>
    <w:rsid w:val="00713CEF"/>
    <w:rsid w:val="00714447"/>
    <w:rsid w:val="00715498"/>
    <w:rsid w:val="00715F9B"/>
    <w:rsid w:val="00720B22"/>
    <w:rsid w:val="007227C5"/>
    <w:rsid w:val="0072335C"/>
    <w:rsid w:val="007244F5"/>
    <w:rsid w:val="00725610"/>
    <w:rsid w:val="00726E26"/>
    <w:rsid w:val="00731C3E"/>
    <w:rsid w:val="00732EE3"/>
    <w:rsid w:val="00735102"/>
    <w:rsid w:val="007352D4"/>
    <w:rsid w:val="007371C8"/>
    <w:rsid w:val="00737B86"/>
    <w:rsid w:val="00741DEA"/>
    <w:rsid w:val="0074584E"/>
    <w:rsid w:val="0074606D"/>
    <w:rsid w:val="00750155"/>
    <w:rsid w:val="007508FD"/>
    <w:rsid w:val="00751DA4"/>
    <w:rsid w:val="00757AC3"/>
    <w:rsid w:val="00757BE5"/>
    <w:rsid w:val="007604F9"/>
    <w:rsid w:val="00760F56"/>
    <w:rsid w:val="00763DEC"/>
    <w:rsid w:val="007642C6"/>
    <w:rsid w:val="007677F8"/>
    <w:rsid w:val="00767B00"/>
    <w:rsid w:val="00777DC8"/>
    <w:rsid w:val="00781553"/>
    <w:rsid w:val="007849C1"/>
    <w:rsid w:val="0079037A"/>
    <w:rsid w:val="00791848"/>
    <w:rsid w:val="0079222F"/>
    <w:rsid w:val="007928BE"/>
    <w:rsid w:val="00792D02"/>
    <w:rsid w:val="00793C8E"/>
    <w:rsid w:val="00793F98"/>
    <w:rsid w:val="007A14B5"/>
    <w:rsid w:val="007A1E73"/>
    <w:rsid w:val="007A78D8"/>
    <w:rsid w:val="007B02E0"/>
    <w:rsid w:val="007B24F9"/>
    <w:rsid w:val="007C1044"/>
    <w:rsid w:val="007C1A65"/>
    <w:rsid w:val="007D09F7"/>
    <w:rsid w:val="007D16E8"/>
    <w:rsid w:val="007D17A3"/>
    <w:rsid w:val="007D4221"/>
    <w:rsid w:val="007D4274"/>
    <w:rsid w:val="007D4E8C"/>
    <w:rsid w:val="007D652B"/>
    <w:rsid w:val="007D7121"/>
    <w:rsid w:val="007E1AAA"/>
    <w:rsid w:val="007E3714"/>
    <w:rsid w:val="007E67C3"/>
    <w:rsid w:val="007F053D"/>
    <w:rsid w:val="007F0D2E"/>
    <w:rsid w:val="007F143D"/>
    <w:rsid w:val="007F4BBC"/>
    <w:rsid w:val="007F59E0"/>
    <w:rsid w:val="007F632D"/>
    <w:rsid w:val="007F6A39"/>
    <w:rsid w:val="00800209"/>
    <w:rsid w:val="00801475"/>
    <w:rsid w:val="00802163"/>
    <w:rsid w:val="008032B1"/>
    <w:rsid w:val="0080330E"/>
    <w:rsid w:val="00816D54"/>
    <w:rsid w:val="00817E13"/>
    <w:rsid w:val="0082170D"/>
    <w:rsid w:val="00822039"/>
    <w:rsid w:val="008271EB"/>
    <w:rsid w:val="00827CAE"/>
    <w:rsid w:val="00834D85"/>
    <w:rsid w:val="00835C5B"/>
    <w:rsid w:val="0084334E"/>
    <w:rsid w:val="0084607D"/>
    <w:rsid w:val="00846DBC"/>
    <w:rsid w:val="00846F5E"/>
    <w:rsid w:val="00850368"/>
    <w:rsid w:val="00850D1B"/>
    <w:rsid w:val="008510CB"/>
    <w:rsid w:val="00851B73"/>
    <w:rsid w:val="00852E86"/>
    <w:rsid w:val="00853F36"/>
    <w:rsid w:val="00856868"/>
    <w:rsid w:val="008611D1"/>
    <w:rsid w:val="008621EA"/>
    <w:rsid w:val="008626CE"/>
    <w:rsid w:val="00870EC7"/>
    <w:rsid w:val="00872581"/>
    <w:rsid w:val="008830A7"/>
    <w:rsid w:val="008877A3"/>
    <w:rsid w:val="00895FA0"/>
    <w:rsid w:val="00896EC8"/>
    <w:rsid w:val="00897086"/>
    <w:rsid w:val="008A3EE5"/>
    <w:rsid w:val="008B3A89"/>
    <w:rsid w:val="008C03FB"/>
    <w:rsid w:val="008C097D"/>
    <w:rsid w:val="008C194B"/>
    <w:rsid w:val="008C4EBE"/>
    <w:rsid w:val="008D50AB"/>
    <w:rsid w:val="008E44BC"/>
    <w:rsid w:val="008E4E08"/>
    <w:rsid w:val="008E4FE5"/>
    <w:rsid w:val="008F0132"/>
    <w:rsid w:val="008F1B44"/>
    <w:rsid w:val="008F1E2F"/>
    <w:rsid w:val="0090550D"/>
    <w:rsid w:val="00905D52"/>
    <w:rsid w:val="009064C8"/>
    <w:rsid w:val="00906D0F"/>
    <w:rsid w:val="0091015C"/>
    <w:rsid w:val="009132A1"/>
    <w:rsid w:val="009137DB"/>
    <w:rsid w:val="00916030"/>
    <w:rsid w:val="009162EE"/>
    <w:rsid w:val="00917038"/>
    <w:rsid w:val="0092129A"/>
    <w:rsid w:val="009235E9"/>
    <w:rsid w:val="009245D5"/>
    <w:rsid w:val="009264D7"/>
    <w:rsid w:val="00933574"/>
    <w:rsid w:val="009352C8"/>
    <w:rsid w:val="00937790"/>
    <w:rsid w:val="0094497F"/>
    <w:rsid w:val="0094520F"/>
    <w:rsid w:val="00950D42"/>
    <w:rsid w:val="00952199"/>
    <w:rsid w:val="00963336"/>
    <w:rsid w:val="009642DE"/>
    <w:rsid w:val="00971679"/>
    <w:rsid w:val="00972FB8"/>
    <w:rsid w:val="00975AFE"/>
    <w:rsid w:val="009814B4"/>
    <w:rsid w:val="00981D32"/>
    <w:rsid w:val="00981E6D"/>
    <w:rsid w:val="00990422"/>
    <w:rsid w:val="009914CC"/>
    <w:rsid w:val="00996653"/>
    <w:rsid w:val="00996E6D"/>
    <w:rsid w:val="00997C0E"/>
    <w:rsid w:val="009A0F2D"/>
    <w:rsid w:val="009A31B1"/>
    <w:rsid w:val="009A76F0"/>
    <w:rsid w:val="009B0B45"/>
    <w:rsid w:val="009B2751"/>
    <w:rsid w:val="009B37E0"/>
    <w:rsid w:val="009B4193"/>
    <w:rsid w:val="009B7F05"/>
    <w:rsid w:val="009C466E"/>
    <w:rsid w:val="009C59C8"/>
    <w:rsid w:val="009C7CB6"/>
    <w:rsid w:val="009D2C50"/>
    <w:rsid w:val="009D4E1A"/>
    <w:rsid w:val="009D5688"/>
    <w:rsid w:val="009D5DBC"/>
    <w:rsid w:val="009E1108"/>
    <w:rsid w:val="009E7F1F"/>
    <w:rsid w:val="009F1614"/>
    <w:rsid w:val="009F69F2"/>
    <w:rsid w:val="00A0003B"/>
    <w:rsid w:val="00A02FA8"/>
    <w:rsid w:val="00A05D4F"/>
    <w:rsid w:val="00A06AEA"/>
    <w:rsid w:val="00A11400"/>
    <w:rsid w:val="00A14D54"/>
    <w:rsid w:val="00A15928"/>
    <w:rsid w:val="00A16778"/>
    <w:rsid w:val="00A21FC0"/>
    <w:rsid w:val="00A307FD"/>
    <w:rsid w:val="00A32319"/>
    <w:rsid w:val="00A32900"/>
    <w:rsid w:val="00A33B69"/>
    <w:rsid w:val="00A36108"/>
    <w:rsid w:val="00A36396"/>
    <w:rsid w:val="00A36E01"/>
    <w:rsid w:val="00A41996"/>
    <w:rsid w:val="00A41F43"/>
    <w:rsid w:val="00A4590D"/>
    <w:rsid w:val="00A47184"/>
    <w:rsid w:val="00A47E08"/>
    <w:rsid w:val="00A518C7"/>
    <w:rsid w:val="00A55019"/>
    <w:rsid w:val="00A60A27"/>
    <w:rsid w:val="00A632EF"/>
    <w:rsid w:val="00A671F8"/>
    <w:rsid w:val="00A71775"/>
    <w:rsid w:val="00A72ACC"/>
    <w:rsid w:val="00A7311F"/>
    <w:rsid w:val="00A74BF5"/>
    <w:rsid w:val="00A80626"/>
    <w:rsid w:val="00A80AAC"/>
    <w:rsid w:val="00A8193B"/>
    <w:rsid w:val="00A82848"/>
    <w:rsid w:val="00A877E6"/>
    <w:rsid w:val="00A9125C"/>
    <w:rsid w:val="00A915FB"/>
    <w:rsid w:val="00A9688C"/>
    <w:rsid w:val="00A969F2"/>
    <w:rsid w:val="00AA1FA4"/>
    <w:rsid w:val="00AB018C"/>
    <w:rsid w:val="00AB1919"/>
    <w:rsid w:val="00AB1E13"/>
    <w:rsid w:val="00AB35BB"/>
    <w:rsid w:val="00AB3A2C"/>
    <w:rsid w:val="00AB3D56"/>
    <w:rsid w:val="00AB73D9"/>
    <w:rsid w:val="00AC104C"/>
    <w:rsid w:val="00AC1EB0"/>
    <w:rsid w:val="00AC4A79"/>
    <w:rsid w:val="00AD03AA"/>
    <w:rsid w:val="00AD2952"/>
    <w:rsid w:val="00AD5EA6"/>
    <w:rsid w:val="00AE22B3"/>
    <w:rsid w:val="00AE34A8"/>
    <w:rsid w:val="00AE477A"/>
    <w:rsid w:val="00AE538E"/>
    <w:rsid w:val="00AF1F1E"/>
    <w:rsid w:val="00B052AE"/>
    <w:rsid w:val="00B100C6"/>
    <w:rsid w:val="00B11186"/>
    <w:rsid w:val="00B173FA"/>
    <w:rsid w:val="00B20189"/>
    <w:rsid w:val="00B34D5F"/>
    <w:rsid w:val="00B36CB3"/>
    <w:rsid w:val="00B37390"/>
    <w:rsid w:val="00B40004"/>
    <w:rsid w:val="00B40E16"/>
    <w:rsid w:val="00B42654"/>
    <w:rsid w:val="00B448EC"/>
    <w:rsid w:val="00B50987"/>
    <w:rsid w:val="00B54DCC"/>
    <w:rsid w:val="00B56C22"/>
    <w:rsid w:val="00B56F35"/>
    <w:rsid w:val="00B57431"/>
    <w:rsid w:val="00B5790F"/>
    <w:rsid w:val="00B6316A"/>
    <w:rsid w:val="00B63AD5"/>
    <w:rsid w:val="00B70AE3"/>
    <w:rsid w:val="00B757EA"/>
    <w:rsid w:val="00B772C9"/>
    <w:rsid w:val="00B777A2"/>
    <w:rsid w:val="00B809F2"/>
    <w:rsid w:val="00B81342"/>
    <w:rsid w:val="00B92809"/>
    <w:rsid w:val="00B9450B"/>
    <w:rsid w:val="00B94711"/>
    <w:rsid w:val="00BA0D35"/>
    <w:rsid w:val="00BA229C"/>
    <w:rsid w:val="00BA33E1"/>
    <w:rsid w:val="00BA3A37"/>
    <w:rsid w:val="00BB00D7"/>
    <w:rsid w:val="00BB1BD7"/>
    <w:rsid w:val="00BB4731"/>
    <w:rsid w:val="00BB5DF1"/>
    <w:rsid w:val="00BB7105"/>
    <w:rsid w:val="00BC2CFE"/>
    <w:rsid w:val="00BC3641"/>
    <w:rsid w:val="00BC4155"/>
    <w:rsid w:val="00BC5727"/>
    <w:rsid w:val="00BC5F7E"/>
    <w:rsid w:val="00BE4513"/>
    <w:rsid w:val="00BE574A"/>
    <w:rsid w:val="00BE5B49"/>
    <w:rsid w:val="00BE6214"/>
    <w:rsid w:val="00BF108C"/>
    <w:rsid w:val="00BF1944"/>
    <w:rsid w:val="00BF1A90"/>
    <w:rsid w:val="00BF2317"/>
    <w:rsid w:val="00BF37DF"/>
    <w:rsid w:val="00BF70CD"/>
    <w:rsid w:val="00C00C17"/>
    <w:rsid w:val="00C02CD1"/>
    <w:rsid w:val="00C03244"/>
    <w:rsid w:val="00C06842"/>
    <w:rsid w:val="00C1215A"/>
    <w:rsid w:val="00C15684"/>
    <w:rsid w:val="00C17AD8"/>
    <w:rsid w:val="00C239E9"/>
    <w:rsid w:val="00C246F0"/>
    <w:rsid w:val="00C264C1"/>
    <w:rsid w:val="00C3017E"/>
    <w:rsid w:val="00C312FD"/>
    <w:rsid w:val="00C40B85"/>
    <w:rsid w:val="00C468EF"/>
    <w:rsid w:val="00C51AC6"/>
    <w:rsid w:val="00C53500"/>
    <w:rsid w:val="00C6066C"/>
    <w:rsid w:val="00C624C6"/>
    <w:rsid w:val="00C63645"/>
    <w:rsid w:val="00C65A96"/>
    <w:rsid w:val="00C70B1F"/>
    <w:rsid w:val="00C70FF5"/>
    <w:rsid w:val="00C765F6"/>
    <w:rsid w:val="00C80674"/>
    <w:rsid w:val="00C80D56"/>
    <w:rsid w:val="00C844FB"/>
    <w:rsid w:val="00C8619F"/>
    <w:rsid w:val="00C8776B"/>
    <w:rsid w:val="00C92B05"/>
    <w:rsid w:val="00C9741A"/>
    <w:rsid w:val="00CA2AB5"/>
    <w:rsid w:val="00CA35C0"/>
    <w:rsid w:val="00CA3CC4"/>
    <w:rsid w:val="00CB07B9"/>
    <w:rsid w:val="00CB4BE2"/>
    <w:rsid w:val="00CB5864"/>
    <w:rsid w:val="00CB5C43"/>
    <w:rsid w:val="00CC0F6E"/>
    <w:rsid w:val="00CC1092"/>
    <w:rsid w:val="00CC3613"/>
    <w:rsid w:val="00CC381B"/>
    <w:rsid w:val="00CC5B18"/>
    <w:rsid w:val="00CC6943"/>
    <w:rsid w:val="00CD34D1"/>
    <w:rsid w:val="00CD5318"/>
    <w:rsid w:val="00CD6534"/>
    <w:rsid w:val="00CE08A6"/>
    <w:rsid w:val="00CE55F0"/>
    <w:rsid w:val="00CE6D0A"/>
    <w:rsid w:val="00CE7FF4"/>
    <w:rsid w:val="00CF0D05"/>
    <w:rsid w:val="00CF1318"/>
    <w:rsid w:val="00CF16F8"/>
    <w:rsid w:val="00CF353B"/>
    <w:rsid w:val="00CF4FE7"/>
    <w:rsid w:val="00D000D7"/>
    <w:rsid w:val="00D00DC4"/>
    <w:rsid w:val="00D01124"/>
    <w:rsid w:val="00D0341C"/>
    <w:rsid w:val="00D0475F"/>
    <w:rsid w:val="00D11631"/>
    <w:rsid w:val="00D21708"/>
    <w:rsid w:val="00D23A48"/>
    <w:rsid w:val="00D23B1A"/>
    <w:rsid w:val="00D261A9"/>
    <w:rsid w:val="00D262FB"/>
    <w:rsid w:val="00D31DCE"/>
    <w:rsid w:val="00D4032A"/>
    <w:rsid w:val="00D577E3"/>
    <w:rsid w:val="00D603E5"/>
    <w:rsid w:val="00D66465"/>
    <w:rsid w:val="00D67102"/>
    <w:rsid w:val="00D67722"/>
    <w:rsid w:val="00D7228E"/>
    <w:rsid w:val="00D73CF3"/>
    <w:rsid w:val="00D804C4"/>
    <w:rsid w:val="00D81ACE"/>
    <w:rsid w:val="00D84F5D"/>
    <w:rsid w:val="00D87E40"/>
    <w:rsid w:val="00D92CFF"/>
    <w:rsid w:val="00D93EEA"/>
    <w:rsid w:val="00D93FE6"/>
    <w:rsid w:val="00D94D7B"/>
    <w:rsid w:val="00D964B6"/>
    <w:rsid w:val="00D969F3"/>
    <w:rsid w:val="00DA285D"/>
    <w:rsid w:val="00DA4F5E"/>
    <w:rsid w:val="00DA6FD2"/>
    <w:rsid w:val="00DB08FD"/>
    <w:rsid w:val="00DB1278"/>
    <w:rsid w:val="00DB13B8"/>
    <w:rsid w:val="00DB26C4"/>
    <w:rsid w:val="00DB38A3"/>
    <w:rsid w:val="00DB400E"/>
    <w:rsid w:val="00DB51E1"/>
    <w:rsid w:val="00DB5F0B"/>
    <w:rsid w:val="00DC0747"/>
    <w:rsid w:val="00DC639A"/>
    <w:rsid w:val="00DC6D50"/>
    <w:rsid w:val="00DD704D"/>
    <w:rsid w:val="00DF003A"/>
    <w:rsid w:val="00DF0826"/>
    <w:rsid w:val="00E04D70"/>
    <w:rsid w:val="00E061E7"/>
    <w:rsid w:val="00E12D52"/>
    <w:rsid w:val="00E1408A"/>
    <w:rsid w:val="00E20A28"/>
    <w:rsid w:val="00E23DED"/>
    <w:rsid w:val="00E26FD1"/>
    <w:rsid w:val="00E303E4"/>
    <w:rsid w:val="00E310E2"/>
    <w:rsid w:val="00E311B9"/>
    <w:rsid w:val="00E33EBB"/>
    <w:rsid w:val="00E3437E"/>
    <w:rsid w:val="00E34F48"/>
    <w:rsid w:val="00E40A05"/>
    <w:rsid w:val="00E43BA7"/>
    <w:rsid w:val="00E43E8D"/>
    <w:rsid w:val="00E46178"/>
    <w:rsid w:val="00E50677"/>
    <w:rsid w:val="00E564AC"/>
    <w:rsid w:val="00E63CC0"/>
    <w:rsid w:val="00E647FF"/>
    <w:rsid w:val="00E650F3"/>
    <w:rsid w:val="00E6573E"/>
    <w:rsid w:val="00E6574F"/>
    <w:rsid w:val="00E66CA5"/>
    <w:rsid w:val="00E67B3A"/>
    <w:rsid w:val="00E67CAE"/>
    <w:rsid w:val="00E709FC"/>
    <w:rsid w:val="00E715E9"/>
    <w:rsid w:val="00E71A9B"/>
    <w:rsid w:val="00E7711E"/>
    <w:rsid w:val="00E81C13"/>
    <w:rsid w:val="00E87833"/>
    <w:rsid w:val="00E907F0"/>
    <w:rsid w:val="00E915E1"/>
    <w:rsid w:val="00E921C2"/>
    <w:rsid w:val="00EA111F"/>
    <w:rsid w:val="00EA20BD"/>
    <w:rsid w:val="00EA25A8"/>
    <w:rsid w:val="00EA5FBF"/>
    <w:rsid w:val="00EB06B6"/>
    <w:rsid w:val="00EB79AE"/>
    <w:rsid w:val="00EC03E5"/>
    <w:rsid w:val="00EC16F5"/>
    <w:rsid w:val="00EC1717"/>
    <w:rsid w:val="00EC1DAC"/>
    <w:rsid w:val="00EC3D15"/>
    <w:rsid w:val="00EC434B"/>
    <w:rsid w:val="00EC6A6B"/>
    <w:rsid w:val="00ED0C4E"/>
    <w:rsid w:val="00ED40CF"/>
    <w:rsid w:val="00ED7160"/>
    <w:rsid w:val="00ED7636"/>
    <w:rsid w:val="00ED7ECD"/>
    <w:rsid w:val="00EE0D17"/>
    <w:rsid w:val="00EE40E3"/>
    <w:rsid w:val="00EE56E1"/>
    <w:rsid w:val="00EF0011"/>
    <w:rsid w:val="00EF15AC"/>
    <w:rsid w:val="00EF1BEB"/>
    <w:rsid w:val="00F04290"/>
    <w:rsid w:val="00F062B1"/>
    <w:rsid w:val="00F06484"/>
    <w:rsid w:val="00F0668B"/>
    <w:rsid w:val="00F07544"/>
    <w:rsid w:val="00F0789E"/>
    <w:rsid w:val="00F1235B"/>
    <w:rsid w:val="00F14B36"/>
    <w:rsid w:val="00F24C70"/>
    <w:rsid w:val="00F2520C"/>
    <w:rsid w:val="00F2705F"/>
    <w:rsid w:val="00F3187B"/>
    <w:rsid w:val="00F31CEB"/>
    <w:rsid w:val="00F323BF"/>
    <w:rsid w:val="00F32C28"/>
    <w:rsid w:val="00F36C8A"/>
    <w:rsid w:val="00F37628"/>
    <w:rsid w:val="00F37C4B"/>
    <w:rsid w:val="00F40887"/>
    <w:rsid w:val="00F40A83"/>
    <w:rsid w:val="00F45124"/>
    <w:rsid w:val="00F47101"/>
    <w:rsid w:val="00F47CFA"/>
    <w:rsid w:val="00F50220"/>
    <w:rsid w:val="00F525CF"/>
    <w:rsid w:val="00F53A3D"/>
    <w:rsid w:val="00F542C6"/>
    <w:rsid w:val="00F55A60"/>
    <w:rsid w:val="00F612C1"/>
    <w:rsid w:val="00F6130D"/>
    <w:rsid w:val="00F62506"/>
    <w:rsid w:val="00F64EED"/>
    <w:rsid w:val="00F65AD8"/>
    <w:rsid w:val="00F71091"/>
    <w:rsid w:val="00F74645"/>
    <w:rsid w:val="00F74AA1"/>
    <w:rsid w:val="00F776E9"/>
    <w:rsid w:val="00F86E59"/>
    <w:rsid w:val="00F86FE4"/>
    <w:rsid w:val="00F8793D"/>
    <w:rsid w:val="00F92B69"/>
    <w:rsid w:val="00F9364E"/>
    <w:rsid w:val="00F95354"/>
    <w:rsid w:val="00F95A82"/>
    <w:rsid w:val="00FA4FFB"/>
    <w:rsid w:val="00FA5617"/>
    <w:rsid w:val="00FB059E"/>
    <w:rsid w:val="00FB2682"/>
    <w:rsid w:val="00FC3DC9"/>
    <w:rsid w:val="00FC5EA6"/>
    <w:rsid w:val="00FD3DAB"/>
    <w:rsid w:val="00FE04C1"/>
    <w:rsid w:val="00FE10B5"/>
    <w:rsid w:val="00FE1B77"/>
    <w:rsid w:val="00FE4B53"/>
    <w:rsid w:val="00FE5E2E"/>
    <w:rsid w:val="00FF0666"/>
    <w:rsid w:val="00FF0F49"/>
    <w:rsid w:val="00FF303A"/>
    <w:rsid w:val="00FF36E2"/>
    <w:rsid w:val="00FF7CCF"/>
    <w:rsid w:val="074F87DE"/>
    <w:rsid w:val="084D8C8A"/>
    <w:rsid w:val="1751E480"/>
    <w:rsid w:val="25F17DD8"/>
    <w:rsid w:val="2F700A61"/>
    <w:rsid w:val="3279C994"/>
    <w:rsid w:val="3CFF03F9"/>
    <w:rsid w:val="42DC8569"/>
    <w:rsid w:val="4E3CA689"/>
    <w:rsid w:val="520829D5"/>
    <w:rsid w:val="58B0AAFA"/>
    <w:rsid w:val="5D81BE6C"/>
    <w:rsid w:val="60855119"/>
    <w:rsid w:val="616173A0"/>
    <w:rsid w:val="73C748A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D9498C58-F761-4463-988A-F9D5327D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35B"/>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952199"/>
    <w:pPr>
      <w:widowControl/>
      <w:autoSpaceDE/>
      <w:autoSpaceDN/>
      <w:ind w:left="360" w:hanging="76"/>
      <w:jc w:val="both"/>
    </w:pPr>
    <w:rPr>
      <w:rFonts w:eastAsia="Times New Roman"/>
      <w:b/>
      <w:szCs w:val="20"/>
      <w:u w:val="single"/>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styleId="Mencinsinresolver">
    <w:name w:val="Unresolved Mention"/>
    <w:basedOn w:val="Fuentedeprrafopredeter"/>
    <w:uiPriority w:val="99"/>
    <w:semiHidden/>
    <w:unhideWhenUsed/>
    <w:rsid w:val="00E303E4"/>
    <w:rPr>
      <w:color w:val="605E5C"/>
      <w:shd w:val="clear" w:color="auto" w:fill="E1DFDD"/>
    </w:rPr>
  </w:style>
  <w:style w:type="paragraph" w:styleId="Cita">
    <w:name w:val="Quote"/>
    <w:basedOn w:val="Normal"/>
    <w:next w:val="Normal"/>
    <w:link w:val="CitaCar"/>
    <w:uiPriority w:val="29"/>
    <w:qFormat/>
    <w:rsid w:val="001844CA"/>
    <w:pPr>
      <w:spacing w:before="200" w:after="160" w:line="480" w:lineRule="auto"/>
      <w:ind w:left="862" w:right="862"/>
      <w:jc w:val="both"/>
    </w:pPr>
    <w:rPr>
      <w:rFonts w:eastAsia="Arial MT" w:cs="Arial MT"/>
      <w:i/>
      <w:iCs/>
      <w:color w:val="0D0D0D" w:themeColor="text1" w:themeTint="F2"/>
    </w:rPr>
  </w:style>
  <w:style w:type="character" w:customStyle="1" w:styleId="CitaCar">
    <w:name w:val="Cita Car"/>
    <w:basedOn w:val="Fuentedeprrafopredeter"/>
    <w:link w:val="Cita"/>
    <w:uiPriority w:val="29"/>
    <w:rsid w:val="001844CA"/>
    <w:rPr>
      <w:rFonts w:ascii="Arial" w:eastAsia="Arial MT" w:hAnsi="Arial" w:cs="Arial MT"/>
      <w:i/>
      <w:iCs/>
      <w:color w:val="0D0D0D" w:themeColor="text1" w:themeTint="F2"/>
      <w:lang w:val="es-ES"/>
    </w:rPr>
  </w:style>
  <w:style w:type="character" w:customStyle="1" w:styleId="findhit">
    <w:name w:val="findhit"/>
    <w:basedOn w:val="Fuentedeprrafopredeter"/>
    <w:rsid w:val="003D5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1370">
      <w:bodyDiv w:val="1"/>
      <w:marLeft w:val="0"/>
      <w:marRight w:val="0"/>
      <w:marTop w:val="0"/>
      <w:marBottom w:val="0"/>
      <w:divBdr>
        <w:top w:val="none" w:sz="0" w:space="0" w:color="auto"/>
        <w:left w:val="none" w:sz="0" w:space="0" w:color="auto"/>
        <w:bottom w:val="none" w:sz="0" w:space="0" w:color="auto"/>
        <w:right w:val="none" w:sz="0" w:space="0" w:color="auto"/>
      </w:divBdr>
    </w:div>
    <w:div w:id="82722644">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61237571">
      <w:bodyDiv w:val="1"/>
      <w:marLeft w:val="0"/>
      <w:marRight w:val="0"/>
      <w:marTop w:val="0"/>
      <w:marBottom w:val="0"/>
      <w:divBdr>
        <w:top w:val="none" w:sz="0" w:space="0" w:color="auto"/>
        <w:left w:val="none" w:sz="0" w:space="0" w:color="auto"/>
        <w:bottom w:val="none" w:sz="0" w:space="0" w:color="auto"/>
        <w:right w:val="none" w:sz="0" w:space="0" w:color="auto"/>
      </w:divBdr>
    </w:div>
    <w:div w:id="201403321">
      <w:bodyDiv w:val="1"/>
      <w:marLeft w:val="0"/>
      <w:marRight w:val="0"/>
      <w:marTop w:val="0"/>
      <w:marBottom w:val="0"/>
      <w:divBdr>
        <w:top w:val="none" w:sz="0" w:space="0" w:color="auto"/>
        <w:left w:val="none" w:sz="0" w:space="0" w:color="auto"/>
        <w:bottom w:val="none" w:sz="0" w:space="0" w:color="auto"/>
        <w:right w:val="none" w:sz="0" w:space="0" w:color="auto"/>
      </w:divBdr>
    </w:div>
    <w:div w:id="241914683">
      <w:bodyDiv w:val="1"/>
      <w:marLeft w:val="0"/>
      <w:marRight w:val="0"/>
      <w:marTop w:val="0"/>
      <w:marBottom w:val="0"/>
      <w:divBdr>
        <w:top w:val="none" w:sz="0" w:space="0" w:color="auto"/>
        <w:left w:val="none" w:sz="0" w:space="0" w:color="auto"/>
        <w:bottom w:val="none" w:sz="0" w:space="0" w:color="auto"/>
        <w:right w:val="none" w:sz="0" w:space="0" w:color="auto"/>
      </w:divBdr>
    </w:div>
    <w:div w:id="249823717">
      <w:bodyDiv w:val="1"/>
      <w:marLeft w:val="0"/>
      <w:marRight w:val="0"/>
      <w:marTop w:val="0"/>
      <w:marBottom w:val="0"/>
      <w:divBdr>
        <w:top w:val="none" w:sz="0" w:space="0" w:color="auto"/>
        <w:left w:val="none" w:sz="0" w:space="0" w:color="auto"/>
        <w:bottom w:val="none" w:sz="0" w:space="0" w:color="auto"/>
        <w:right w:val="none" w:sz="0" w:space="0" w:color="auto"/>
      </w:divBdr>
    </w:div>
    <w:div w:id="259147952">
      <w:bodyDiv w:val="1"/>
      <w:marLeft w:val="0"/>
      <w:marRight w:val="0"/>
      <w:marTop w:val="0"/>
      <w:marBottom w:val="0"/>
      <w:divBdr>
        <w:top w:val="none" w:sz="0" w:space="0" w:color="auto"/>
        <w:left w:val="none" w:sz="0" w:space="0" w:color="auto"/>
        <w:bottom w:val="none" w:sz="0" w:space="0" w:color="auto"/>
        <w:right w:val="none" w:sz="0" w:space="0" w:color="auto"/>
      </w:divBdr>
    </w:div>
    <w:div w:id="276521937">
      <w:bodyDiv w:val="1"/>
      <w:marLeft w:val="0"/>
      <w:marRight w:val="0"/>
      <w:marTop w:val="0"/>
      <w:marBottom w:val="0"/>
      <w:divBdr>
        <w:top w:val="none" w:sz="0" w:space="0" w:color="auto"/>
        <w:left w:val="none" w:sz="0" w:space="0" w:color="auto"/>
        <w:bottom w:val="none" w:sz="0" w:space="0" w:color="auto"/>
        <w:right w:val="none" w:sz="0" w:space="0" w:color="auto"/>
      </w:divBdr>
    </w:div>
    <w:div w:id="321547853">
      <w:bodyDiv w:val="1"/>
      <w:marLeft w:val="0"/>
      <w:marRight w:val="0"/>
      <w:marTop w:val="0"/>
      <w:marBottom w:val="0"/>
      <w:divBdr>
        <w:top w:val="none" w:sz="0" w:space="0" w:color="auto"/>
        <w:left w:val="none" w:sz="0" w:space="0" w:color="auto"/>
        <w:bottom w:val="none" w:sz="0" w:space="0" w:color="auto"/>
        <w:right w:val="none" w:sz="0" w:space="0" w:color="auto"/>
      </w:divBdr>
    </w:div>
    <w:div w:id="362289352">
      <w:bodyDiv w:val="1"/>
      <w:marLeft w:val="0"/>
      <w:marRight w:val="0"/>
      <w:marTop w:val="0"/>
      <w:marBottom w:val="0"/>
      <w:divBdr>
        <w:top w:val="none" w:sz="0" w:space="0" w:color="auto"/>
        <w:left w:val="none" w:sz="0" w:space="0" w:color="auto"/>
        <w:bottom w:val="none" w:sz="0" w:space="0" w:color="auto"/>
        <w:right w:val="none" w:sz="0" w:space="0" w:color="auto"/>
      </w:divBdr>
    </w:div>
    <w:div w:id="377632694">
      <w:bodyDiv w:val="1"/>
      <w:marLeft w:val="0"/>
      <w:marRight w:val="0"/>
      <w:marTop w:val="0"/>
      <w:marBottom w:val="0"/>
      <w:divBdr>
        <w:top w:val="none" w:sz="0" w:space="0" w:color="auto"/>
        <w:left w:val="none" w:sz="0" w:space="0" w:color="auto"/>
        <w:bottom w:val="none" w:sz="0" w:space="0" w:color="auto"/>
        <w:right w:val="none" w:sz="0" w:space="0" w:color="auto"/>
      </w:divBdr>
    </w:div>
    <w:div w:id="422074921">
      <w:bodyDiv w:val="1"/>
      <w:marLeft w:val="0"/>
      <w:marRight w:val="0"/>
      <w:marTop w:val="0"/>
      <w:marBottom w:val="0"/>
      <w:divBdr>
        <w:top w:val="none" w:sz="0" w:space="0" w:color="auto"/>
        <w:left w:val="none" w:sz="0" w:space="0" w:color="auto"/>
        <w:bottom w:val="none" w:sz="0" w:space="0" w:color="auto"/>
        <w:right w:val="none" w:sz="0" w:space="0" w:color="auto"/>
      </w:divBdr>
    </w:div>
    <w:div w:id="570971811">
      <w:bodyDiv w:val="1"/>
      <w:marLeft w:val="0"/>
      <w:marRight w:val="0"/>
      <w:marTop w:val="0"/>
      <w:marBottom w:val="0"/>
      <w:divBdr>
        <w:top w:val="none" w:sz="0" w:space="0" w:color="auto"/>
        <w:left w:val="none" w:sz="0" w:space="0" w:color="auto"/>
        <w:bottom w:val="none" w:sz="0" w:space="0" w:color="auto"/>
        <w:right w:val="none" w:sz="0" w:space="0" w:color="auto"/>
      </w:divBdr>
      <w:divsChild>
        <w:div w:id="1892301834">
          <w:marLeft w:val="0"/>
          <w:marRight w:val="0"/>
          <w:marTop w:val="0"/>
          <w:marBottom w:val="0"/>
          <w:divBdr>
            <w:top w:val="none" w:sz="0" w:space="0" w:color="auto"/>
            <w:left w:val="none" w:sz="0" w:space="0" w:color="auto"/>
            <w:bottom w:val="none" w:sz="0" w:space="0" w:color="auto"/>
            <w:right w:val="none" w:sz="0" w:space="0" w:color="auto"/>
          </w:divBdr>
        </w:div>
        <w:div w:id="1807239757">
          <w:marLeft w:val="0"/>
          <w:marRight w:val="0"/>
          <w:marTop w:val="0"/>
          <w:marBottom w:val="0"/>
          <w:divBdr>
            <w:top w:val="none" w:sz="0" w:space="0" w:color="auto"/>
            <w:left w:val="none" w:sz="0" w:space="0" w:color="auto"/>
            <w:bottom w:val="none" w:sz="0" w:space="0" w:color="auto"/>
            <w:right w:val="none" w:sz="0" w:space="0" w:color="auto"/>
          </w:divBdr>
        </w:div>
        <w:div w:id="144976525">
          <w:marLeft w:val="0"/>
          <w:marRight w:val="0"/>
          <w:marTop w:val="0"/>
          <w:marBottom w:val="0"/>
          <w:divBdr>
            <w:top w:val="none" w:sz="0" w:space="0" w:color="auto"/>
            <w:left w:val="none" w:sz="0" w:space="0" w:color="auto"/>
            <w:bottom w:val="none" w:sz="0" w:space="0" w:color="auto"/>
            <w:right w:val="none" w:sz="0" w:space="0" w:color="auto"/>
          </w:divBdr>
        </w:div>
        <w:div w:id="1896088818">
          <w:marLeft w:val="0"/>
          <w:marRight w:val="0"/>
          <w:marTop w:val="0"/>
          <w:marBottom w:val="0"/>
          <w:divBdr>
            <w:top w:val="none" w:sz="0" w:space="0" w:color="auto"/>
            <w:left w:val="none" w:sz="0" w:space="0" w:color="auto"/>
            <w:bottom w:val="none" w:sz="0" w:space="0" w:color="auto"/>
            <w:right w:val="none" w:sz="0" w:space="0" w:color="auto"/>
          </w:divBdr>
        </w:div>
        <w:div w:id="1299652605">
          <w:marLeft w:val="0"/>
          <w:marRight w:val="0"/>
          <w:marTop w:val="0"/>
          <w:marBottom w:val="0"/>
          <w:divBdr>
            <w:top w:val="none" w:sz="0" w:space="0" w:color="auto"/>
            <w:left w:val="none" w:sz="0" w:space="0" w:color="auto"/>
            <w:bottom w:val="none" w:sz="0" w:space="0" w:color="auto"/>
            <w:right w:val="none" w:sz="0" w:space="0" w:color="auto"/>
          </w:divBdr>
        </w:div>
        <w:div w:id="790901104">
          <w:marLeft w:val="0"/>
          <w:marRight w:val="0"/>
          <w:marTop w:val="0"/>
          <w:marBottom w:val="0"/>
          <w:divBdr>
            <w:top w:val="none" w:sz="0" w:space="0" w:color="auto"/>
            <w:left w:val="none" w:sz="0" w:space="0" w:color="auto"/>
            <w:bottom w:val="none" w:sz="0" w:space="0" w:color="auto"/>
            <w:right w:val="none" w:sz="0" w:space="0" w:color="auto"/>
          </w:divBdr>
        </w:div>
        <w:div w:id="800614562">
          <w:marLeft w:val="0"/>
          <w:marRight w:val="0"/>
          <w:marTop w:val="0"/>
          <w:marBottom w:val="0"/>
          <w:divBdr>
            <w:top w:val="none" w:sz="0" w:space="0" w:color="auto"/>
            <w:left w:val="none" w:sz="0" w:space="0" w:color="auto"/>
            <w:bottom w:val="none" w:sz="0" w:space="0" w:color="auto"/>
            <w:right w:val="none" w:sz="0" w:space="0" w:color="auto"/>
          </w:divBdr>
        </w:div>
        <w:div w:id="1224097466">
          <w:marLeft w:val="0"/>
          <w:marRight w:val="0"/>
          <w:marTop w:val="0"/>
          <w:marBottom w:val="0"/>
          <w:divBdr>
            <w:top w:val="none" w:sz="0" w:space="0" w:color="auto"/>
            <w:left w:val="none" w:sz="0" w:space="0" w:color="auto"/>
            <w:bottom w:val="none" w:sz="0" w:space="0" w:color="auto"/>
            <w:right w:val="none" w:sz="0" w:space="0" w:color="auto"/>
          </w:divBdr>
        </w:div>
        <w:div w:id="81531511">
          <w:marLeft w:val="0"/>
          <w:marRight w:val="0"/>
          <w:marTop w:val="0"/>
          <w:marBottom w:val="0"/>
          <w:divBdr>
            <w:top w:val="none" w:sz="0" w:space="0" w:color="auto"/>
            <w:left w:val="none" w:sz="0" w:space="0" w:color="auto"/>
            <w:bottom w:val="none" w:sz="0" w:space="0" w:color="auto"/>
            <w:right w:val="none" w:sz="0" w:space="0" w:color="auto"/>
          </w:divBdr>
        </w:div>
        <w:div w:id="1659534381">
          <w:marLeft w:val="0"/>
          <w:marRight w:val="0"/>
          <w:marTop w:val="0"/>
          <w:marBottom w:val="0"/>
          <w:divBdr>
            <w:top w:val="none" w:sz="0" w:space="0" w:color="auto"/>
            <w:left w:val="none" w:sz="0" w:space="0" w:color="auto"/>
            <w:bottom w:val="none" w:sz="0" w:space="0" w:color="auto"/>
            <w:right w:val="none" w:sz="0" w:space="0" w:color="auto"/>
          </w:divBdr>
        </w:div>
        <w:div w:id="89129120">
          <w:marLeft w:val="0"/>
          <w:marRight w:val="0"/>
          <w:marTop w:val="0"/>
          <w:marBottom w:val="0"/>
          <w:divBdr>
            <w:top w:val="none" w:sz="0" w:space="0" w:color="auto"/>
            <w:left w:val="none" w:sz="0" w:space="0" w:color="auto"/>
            <w:bottom w:val="none" w:sz="0" w:space="0" w:color="auto"/>
            <w:right w:val="none" w:sz="0" w:space="0" w:color="auto"/>
          </w:divBdr>
        </w:div>
        <w:div w:id="145244114">
          <w:marLeft w:val="0"/>
          <w:marRight w:val="0"/>
          <w:marTop w:val="0"/>
          <w:marBottom w:val="0"/>
          <w:divBdr>
            <w:top w:val="none" w:sz="0" w:space="0" w:color="auto"/>
            <w:left w:val="none" w:sz="0" w:space="0" w:color="auto"/>
            <w:bottom w:val="none" w:sz="0" w:space="0" w:color="auto"/>
            <w:right w:val="none" w:sz="0" w:space="0" w:color="auto"/>
          </w:divBdr>
        </w:div>
        <w:div w:id="59794482">
          <w:marLeft w:val="0"/>
          <w:marRight w:val="0"/>
          <w:marTop w:val="0"/>
          <w:marBottom w:val="0"/>
          <w:divBdr>
            <w:top w:val="none" w:sz="0" w:space="0" w:color="auto"/>
            <w:left w:val="none" w:sz="0" w:space="0" w:color="auto"/>
            <w:bottom w:val="none" w:sz="0" w:space="0" w:color="auto"/>
            <w:right w:val="none" w:sz="0" w:space="0" w:color="auto"/>
          </w:divBdr>
        </w:div>
        <w:div w:id="2130779746">
          <w:marLeft w:val="0"/>
          <w:marRight w:val="0"/>
          <w:marTop w:val="0"/>
          <w:marBottom w:val="0"/>
          <w:divBdr>
            <w:top w:val="none" w:sz="0" w:space="0" w:color="auto"/>
            <w:left w:val="none" w:sz="0" w:space="0" w:color="auto"/>
            <w:bottom w:val="none" w:sz="0" w:space="0" w:color="auto"/>
            <w:right w:val="none" w:sz="0" w:space="0" w:color="auto"/>
          </w:divBdr>
        </w:div>
        <w:div w:id="862667179">
          <w:marLeft w:val="0"/>
          <w:marRight w:val="0"/>
          <w:marTop w:val="0"/>
          <w:marBottom w:val="0"/>
          <w:divBdr>
            <w:top w:val="none" w:sz="0" w:space="0" w:color="auto"/>
            <w:left w:val="none" w:sz="0" w:space="0" w:color="auto"/>
            <w:bottom w:val="none" w:sz="0" w:space="0" w:color="auto"/>
            <w:right w:val="none" w:sz="0" w:space="0" w:color="auto"/>
          </w:divBdr>
        </w:div>
        <w:div w:id="1212040829">
          <w:marLeft w:val="0"/>
          <w:marRight w:val="0"/>
          <w:marTop w:val="0"/>
          <w:marBottom w:val="0"/>
          <w:divBdr>
            <w:top w:val="none" w:sz="0" w:space="0" w:color="auto"/>
            <w:left w:val="none" w:sz="0" w:space="0" w:color="auto"/>
            <w:bottom w:val="none" w:sz="0" w:space="0" w:color="auto"/>
            <w:right w:val="none" w:sz="0" w:space="0" w:color="auto"/>
          </w:divBdr>
        </w:div>
        <w:div w:id="1413089968">
          <w:marLeft w:val="0"/>
          <w:marRight w:val="0"/>
          <w:marTop w:val="0"/>
          <w:marBottom w:val="0"/>
          <w:divBdr>
            <w:top w:val="none" w:sz="0" w:space="0" w:color="auto"/>
            <w:left w:val="none" w:sz="0" w:space="0" w:color="auto"/>
            <w:bottom w:val="none" w:sz="0" w:space="0" w:color="auto"/>
            <w:right w:val="none" w:sz="0" w:space="0" w:color="auto"/>
          </w:divBdr>
        </w:div>
        <w:div w:id="74985662">
          <w:marLeft w:val="0"/>
          <w:marRight w:val="0"/>
          <w:marTop w:val="0"/>
          <w:marBottom w:val="0"/>
          <w:divBdr>
            <w:top w:val="none" w:sz="0" w:space="0" w:color="auto"/>
            <w:left w:val="none" w:sz="0" w:space="0" w:color="auto"/>
            <w:bottom w:val="none" w:sz="0" w:space="0" w:color="auto"/>
            <w:right w:val="none" w:sz="0" w:space="0" w:color="auto"/>
          </w:divBdr>
        </w:div>
        <w:div w:id="210846691">
          <w:marLeft w:val="0"/>
          <w:marRight w:val="0"/>
          <w:marTop w:val="0"/>
          <w:marBottom w:val="0"/>
          <w:divBdr>
            <w:top w:val="none" w:sz="0" w:space="0" w:color="auto"/>
            <w:left w:val="none" w:sz="0" w:space="0" w:color="auto"/>
            <w:bottom w:val="none" w:sz="0" w:space="0" w:color="auto"/>
            <w:right w:val="none" w:sz="0" w:space="0" w:color="auto"/>
          </w:divBdr>
        </w:div>
        <w:div w:id="151064615">
          <w:marLeft w:val="0"/>
          <w:marRight w:val="0"/>
          <w:marTop w:val="0"/>
          <w:marBottom w:val="0"/>
          <w:divBdr>
            <w:top w:val="none" w:sz="0" w:space="0" w:color="auto"/>
            <w:left w:val="none" w:sz="0" w:space="0" w:color="auto"/>
            <w:bottom w:val="none" w:sz="0" w:space="0" w:color="auto"/>
            <w:right w:val="none" w:sz="0" w:space="0" w:color="auto"/>
          </w:divBdr>
        </w:div>
        <w:div w:id="991838314">
          <w:marLeft w:val="0"/>
          <w:marRight w:val="0"/>
          <w:marTop w:val="0"/>
          <w:marBottom w:val="0"/>
          <w:divBdr>
            <w:top w:val="none" w:sz="0" w:space="0" w:color="auto"/>
            <w:left w:val="none" w:sz="0" w:space="0" w:color="auto"/>
            <w:bottom w:val="none" w:sz="0" w:space="0" w:color="auto"/>
            <w:right w:val="none" w:sz="0" w:space="0" w:color="auto"/>
          </w:divBdr>
        </w:div>
        <w:div w:id="1246258248">
          <w:marLeft w:val="0"/>
          <w:marRight w:val="0"/>
          <w:marTop w:val="0"/>
          <w:marBottom w:val="0"/>
          <w:divBdr>
            <w:top w:val="none" w:sz="0" w:space="0" w:color="auto"/>
            <w:left w:val="none" w:sz="0" w:space="0" w:color="auto"/>
            <w:bottom w:val="none" w:sz="0" w:space="0" w:color="auto"/>
            <w:right w:val="none" w:sz="0" w:space="0" w:color="auto"/>
          </w:divBdr>
        </w:div>
        <w:div w:id="952055280">
          <w:marLeft w:val="0"/>
          <w:marRight w:val="0"/>
          <w:marTop w:val="0"/>
          <w:marBottom w:val="0"/>
          <w:divBdr>
            <w:top w:val="none" w:sz="0" w:space="0" w:color="auto"/>
            <w:left w:val="none" w:sz="0" w:space="0" w:color="auto"/>
            <w:bottom w:val="none" w:sz="0" w:space="0" w:color="auto"/>
            <w:right w:val="none" w:sz="0" w:space="0" w:color="auto"/>
          </w:divBdr>
        </w:div>
        <w:div w:id="1192570806">
          <w:marLeft w:val="0"/>
          <w:marRight w:val="0"/>
          <w:marTop w:val="0"/>
          <w:marBottom w:val="0"/>
          <w:divBdr>
            <w:top w:val="none" w:sz="0" w:space="0" w:color="auto"/>
            <w:left w:val="none" w:sz="0" w:space="0" w:color="auto"/>
            <w:bottom w:val="none" w:sz="0" w:space="0" w:color="auto"/>
            <w:right w:val="none" w:sz="0" w:space="0" w:color="auto"/>
          </w:divBdr>
        </w:div>
        <w:div w:id="1974169486">
          <w:marLeft w:val="0"/>
          <w:marRight w:val="0"/>
          <w:marTop w:val="0"/>
          <w:marBottom w:val="0"/>
          <w:divBdr>
            <w:top w:val="none" w:sz="0" w:space="0" w:color="auto"/>
            <w:left w:val="none" w:sz="0" w:space="0" w:color="auto"/>
            <w:bottom w:val="none" w:sz="0" w:space="0" w:color="auto"/>
            <w:right w:val="none" w:sz="0" w:space="0" w:color="auto"/>
          </w:divBdr>
        </w:div>
        <w:div w:id="912009071">
          <w:marLeft w:val="0"/>
          <w:marRight w:val="0"/>
          <w:marTop w:val="0"/>
          <w:marBottom w:val="0"/>
          <w:divBdr>
            <w:top w:val="none" w:sz="0" w:space="0" w:color="auto"/>
            <w:left w:val="none" w:sz="0" w:space="0" w:color="auto"/>
            <w:bottom w:val="none" w:sz="0" w:space="0" w:color="auto"/>
            <w:right w:val="none" w:sz="0" w:space="0" w:color="auto"/>
          </w:divBdr>
        </w:div>
        <w:div w:id="1520122805">
          <w:marLeft w:val="0"/>
          <w:marRight w:val="0"/>
          <w:marTop w:val="0"/>
          <w:marBottom w:val="0"/>
          <w:divBdr>
            <w:top w:val="none" w:sz="0" w:space="0" w:color="auto"/>
            <w:left w:val="none" w:sz="0" w:space="0" w:color="auto"/>
            <w:bottom w:val="none" w:sz="0" w:space="0" w:color="auto"/>
            <w:right w:val="none" w:sz="0" w:space="0" w:color="auto"/>
          </w:divBdr>
        </w:div>
        <w:div w:id="390037319">
          <w:marLeft w:val="0"/>
          <w:marRight w:val="0"/>
          <w:marTop w:val="0"/>
          <w:marBottom w:val="0"/>
          <w:divBdr>
            <w:top w:val="none" w:sz="0" w:space="0" w:color="auto"/>
            <w:left w:val="none" w:sz="0" w:space="0" w:color="auto"/>
            <w:bottom w:val="none" w:sz="0" w:space="0" w:color="auto"/>
            <w:right w:val="none" w:sz="0" w:space="0" w:color="auto"/>
          </w:divBdr>
        </w:div>
        <w:div w:id="2025328394">
          <w:marLeft w:val="0"/>
          <w:marRight w:val="0"/>
          <w:marTop w:val="0"/>
          <w:marBottom w:val="0"/>
          <w:divBdr>
            <w:top w:val="none" w:sz="0" w:space="0" w:color="auto"/>
            <w:left w:val="none" w:sz="0" w:space="0" w:color="auto"/>
            <w:bottom w:val="none" w:sz="0" w:space="0" w:color="auto"/>
            <w:right w:val="none" w:sz="0" w:space="0" w:color="auto"/>
          </w:divBdr>
        </w:div>
        <w:div w:id="2067489271">
          <w:marLeft w:val="0"/>
          <w:marRight w:val="0"/>
          <w:marTop w:val="0"/>
          <w:marBottom w:val="0"/>
          <w:divBdr>
            <w:top w:val="none" w:sz="0" w:space="0" w:color="auto"/>
            <w:left w:val="none" w:sz="0" w:space="0" w:color="auto"/>
            <w:bottom w:val="none" w:sz="0" w:space="0" w:color="auto"/>
            <w:right w:val="none" w:sz="0" w:space="0" w:color="auto"/>
          </w:divBdr>
        </w:div>
        <w:div w:id="1741638701">
          <w:marLeft w:val="0"/>
          <w:marRight w:val="0"/>
          <w:marTop w:val="0"/>
          <w:marBottom w:val="0"/>
          <w:divBdr>
            <w:top w:val="none" w:sz="0" w:space="0" w:color="auto"/>
            <w:left w:val="none" w:sz="0" w:space="0" w:color="auto"/>
            <w:bottom w:val="none" w:sz="0" w:space="0" w:color="auto"/>
            <w:right w:val="none" w:sz="0" w:space="0" w:color="auto"/>
          </w:divBdr>
        </w:div>
        <w:div w:id="1874492570">
          <w:marLeft w:val="0"/>
          <w:marRight w:val="0"/>
          <w:marTop w:val="0"/>
          <w:marBottom w:val="0"/>
          <w:divBdr>
            <w:top w:val="none" w:sz="0" w:space="0" w:color="auto"/>
            <w:left w:val="none" w:sz="0" w:space="0" w:color="auto"/>
            <w:bottom w:val="none" w:sz="0" w:space="0" w:color="auto"/>
            <w:right w:val="none" w:sz="0" w:space="0" w:color="auto"/>
          </w:divBdr>
        </w:div>
        <w:div w:id="1565293906">
          <w:marLeft w:val="0"/>
          <w:marRight w:val="0"/>
          <w:marTop w:val="0"/>
          <w:marBottom w:val="0"/>
          <w:divBdr>
            <w:top w:val="none" w:sz="0" w:space="0" w:color="auto"/>
            <w:left w:val="none" w:sz="0" w:space="0" w:color="auto"/>
            <w:bottom w:val="none" w:sz="0" w:space="0" w:color="auto"/>
            <w:right w:val="none" w:sz="0" w:space="0" w:color="auto"/>
          </w:divBdr>
        </w:div>
        <w:div w:id="1456555587">
          <w:marLeft w:val="0"/>
          <w:marRight w:val="0"/>
          <w:marTop w:val="0"/>
          <w:marBottom w:val="0"/>
          <w:divBdr>
            <w:top w:val="none" w:sz="0" w:space="0" w:color="auto"/>
            <w:left w:val="none" w:sz="0" w:space="0" w:color="auto"/>
            <w:bottom w:val="none" w:sz="0" w:space="0" w:color="auto"/>
            <w:right w:val="none" w:sz="0" w:space="0" w:color="auto"/>
          </w:divBdr>
        </w:div>
        <w:div w:id="437061843">
          <w:marLeft w:val="0"/>
          <w:marRight w:val="0"/>
          <w:marTop w:val="0"/>
          <w:marBottom w:val="0"/>
          <w:divBdr>
            <w:top w:val="none" w:sz="0" w:space="0" w:color="auto"/>
            <w:left w:val="none" w:sz="0" w:space="0" w:color="auto"/>
            <w:bottom w:val="none" w:sz="0" w:space="0" w:color="auto"/>
            <w:right w:val="none" w:sz="0" w:space="0" w:color="auto"/>
          </w:divBdr>
        </w:div>
      </w:divsChild>
    </w:div>
    <w:div w:id="606427058">
      <w:bodyDiv w:val="1"/>
      <w:marLeft w:val="0"/>
      <w:marRight w:val="0"/>
      <w:marTop w:val="0"/>
      <w:marBottom w:val="0"/>
      <w:divBdr>
        <w:top w:val="none" w:sz="0" w:space="0" w:color="auto"/>
        <w:left w:val="none" w:sz="0" w:space="0" w:color="auto"/>
        <w:bottom w:val="none" w:sz="0" w:space="0" w:color="auto"/>
        <w:right w:val="none" w:sz="0" w:space="0" w:color="auto"/>
      </w:divBdr>
      <w:divsChild>
        <w:div w:id="1698654932">
          <w:marLeft w:val="0"/>
          <w:marRight w:val="0"/>
          <w:marTop w:val="0"/>
          <w:marBottom w:val="0"/>
          <w:divBdr>
            <w:top w:val="none" w:sz="0" w:space="0" w:color="auto"/>
            <w:left w:val="none" w:sz="0" w:space="0" w:color="auto"/>
            <w:bottom w:val="none" w:sz="0" w:space="0" w:color="auto"/>
            <w:right w:val="none" w:sz="0" w:space="0" w:color="auto"/>
          </w:divBdr>
        </w:div>
        <w:div w:id="1842968029">
          <w:marLeft w:val="0"/>
          <w:marRight w:val="0"/>
          <w:marTop w:val="0"/>
          <w:marBottom w:val="0"/>
          <w:divBdr>
            <w:top w:val="none" w:sz="0" w:space="0" w:color="auto"/>
            <w:left w:val="none" w:sz="0" w:space="0" w:color="auto"/>
            <w:bottom w:val="none" w:sz="0" w:space="0" w:color="auto"/>
            <w:right w:val="none" w:sz="0" w:space="0" w:color="auto"/>
          </w:divBdr>
        </w:div>
        <w:div w:id="1231580258">
          <w:marLeft w:val="0"/>
          <w:marRight w:val="0"/>
          <w:marTop w:val="0"/>
          <w:marBottom w:val="0"/>
          <w:divBdr>
            <w:top w:val="none" w:sz="0" w:space="0" w:color="auto"/>
            <w:left w:val="none" w:sz="0" w:space="0" w:color="auto"/>
            <w:bottom w:val="none" w:sz="0" w:space="0" w:color="auto"/>
            <w:right w:val="none" w:sz="0" w:space="0" w:color="auto"/>
          </w:divBdr>
        </w:div>
      </w:divsChild>
    </w:div>
    <w:div w:id="737216636">
      <w:bodyDiv w:val="1"/>
      <w:marLeft w:val="0"/>
      <w:marRight w:val="0"/>
      <w:marTop w:val="0"/>
      <w:marBottom w:val="0"/>
      <w:divBdr>
        <w:top w:val="none" w:sz="0" w:space="0" w:color="auto"/>
        <w:left w:val="none" w:sz="0" w:space="0" w:color="auto"/>
        <w:bottom w:val="none" w:sz="0" w:space="0" w:color="auto"/>
        <w:right w:val="none" w:sz="0" w:space="0" w:color="auto"/>
      </w:divBdr>
    </w:div>
    <w:div w:id="792133646">
      <w:bodyDiv w:val="1"/>
      <w:marLeft w:val="0"/>
      <w:marRight w:val="0"/>
      <w:marTop w:val="0"/>
      <w:marBottom w:val="0"/>
      <w:divBdr>
        <w:top w:val="none" w:sz="0" w:space="0" w:color="auto"/>
        <w:left w:val="none" w:sz="0" w:space="0" w:color="auto"/>
        <w:bottom w:val="none" w:sz="0" w:space="0" w:color="auto"/>
        <w:right w:val="none" w:sz="0" w:space="0" w:color="auto"/>
      </w:divBdr>
      <w:divsChild>
        <w:div w:id="1377312434">
          <w:marLeft w:val="0"/>
          <w:marRight w:val="45"/>
          <w:marTop w:val="0"/>
          <w:marBottom w:val="0"/>
          <w:divBdr>
            <w:top w:val="none" w:sz="0" w:space="0" w:color="auto"/>
            <w:left w:val="none" w:sz="0" w:space="0" w:color="auto"/>
            <w:bottom w:val="none" w:sz="0" w:space="0" w:color="auto"/>
            <w:right w:val="none" w:sz="0" w:space="0" w:color="auto"/>
          </w:divBdr>
        </w:div>
        <w:div w:id="763769403">
          <w:marLeft w:val="705"/>
          <w:marRight w:val="0"/>
          <w:marTop w:val="0"/>
          <w:marBottom w:val="160"/>
          <w:divBdr>
            <w:top w:val="none" w:sz="0" w:space="0" w:color="auto"/>
            <w:left w:val="none" w:sz="0" w:space="0" w:color="auto"/>
            <w:bottom w:val="none" w:sz="0" w:space="0" w:color="auto"/>
            <w:right w:val="none" w:sz="0" w:space="0" w:color="auto"/>
          </w:divBdr>
        </w:div>
        <w:div w:id="683479305">
          <w:marLeft w:val="705"/>
          <w:marRight w:val="0"/>
          <w:marTop w:val="0"/>
          <w:marBottom w:val="160"/>
          <w:divBdr>
            <w:top w:val="none" w:sz="0" w:space="0" w:color="auto"/>
            <w:left w:val="none" w:sz="0" w:space="0" w:color="auto"/>
            <w:bottom w:val="none" w:sz="0" w:space="0" w:color="auto"/>
            <w:right w:val="none" w:sz="0" w:space="0" w:color="auto"/>
          </w:divBdr>
        </w:div>
        <w:div w:id="357118961">
          <w:marLeft w:val="705"/>
          <w:marRight w:val="0"/>
          <w:marTop w:val="0"/>
          <w:marBottom w:val="0"/>
          <w:divBdr>
            <w:top w:val="none" w:sz="0" w:space="0" w:color="auto"/>
            <w:left w:val="none" w:sz="0" w:space="0" w:color="auto"/>
            <w:bottom w:val="none" w:sz="0" w:space="0" w:color="auto"/>
            <w:right w:val="none" w:sz="0" w:space="0" w:color="auto"/>
          </w:divBdr>
        </w:div>
      </w:divsChild>
    </w:div>
    <w:div w:id="795681645">
      <w:bodyDiv w:val="1"/>
      <w:marLeft w:val="0"/>
      <w:marRight w:val="0"/>
      <w:marTop w:val="0"/>
      <w:marBottom w:val="0"/>
      <w:divBdr>
        <w:top w:val="none" w:sz="0" w:space="0" w:color="auto"/>
        <w:left w:val="none" w:sz="0" w:space="0" w:color="auto"/>
        <w:bottom w:val="none" w:sz="0" w:space="0" w:color="auto"/>
        <w:right w:val="none" w:sz="0" w:space="0" w:color="auto"/>
      </w:divBdr>
    </w:div>
    <w:div w:id="1254819117">
      <w:bodyDiv w:val="1"/>
      <w:marLeft w:val="0"/>
      <w:marRight w:val="0"/>
      <w:marTop w:val="0"/>
      <w:marBottom w:val="0"/>
      <w:divBdr>
        <w:top w:val="none" w:sz="0" w:space="0" w:color="auto"/>
        <w:left w:val="none" w:sz="0" w:space="0" w:color="auto"/>
        <w:bottom w:val="none" w:sz="0" w:space="0" w:color="auto"/>
        <w:right w:val="none" w:sz="0" w:space="0" w:color="auto"/>
      </w:divBdr>
    </w:div>
    <w:div w:id="1541359152">
      <w:bodyDiv w:val="1"/>
      <w:marLeft w:val="0"/>
      <w:marRight w:val="0"/>
      <w:marTop w:val="0"/>
      <w:marBottom w:val="0"/>
      <w:divBdr>
        <w:top w:val="none" w:sz="0" w:space="0" w:color="auto"/>
        <w:left w:val="none" w:sz="0" w:space="0" w:color="auto"/>
        <w:bottom w:val="none" w:sz="0" w:space="0" w:color="auto"/>
        <w:right w:val="none" w:sz="0" w:space="0" w:color="auto"/>
      </w:divBdr>
    </w:div>
    <w:div w:id="1612860964">
      <w:bodyDiv w:val="1"/>
      <w:marLeft w:val="0"/>
      <w:marRight w:val="0"/>
      <w:marTop w:val="0"/>
      <w:marBottom w:val="0"/>
      <w:divBdr>
        <w:top w:val="none" w:sz="0" w:space="0" w:color="auto"/>
        <w:left w:val="none" w:sz="0" w:space="0" w:color="auto"/>
        <w:bottom w:val="none" w:sz="0" w:space="0" w:color="auto"/>
        <w:right w:val="none" w:sz="0" w:space="0" w:color="auto"/>
      </w:divBdr>
      <w:divsChild>
        <w:div w:id="2064668909">
          <w:marLeft w:val="0"/>
          <w:marRight w:val="0"/>
          <w:marTop w:val="0"/>
          <w:marBottom w:val="0"/>
          <w:divBdr>
            <w:top w:val="none" w:sz="0" w:space="0" w:color="auto"/>
            <w:left w:val="none" w:sz="0" w:space="0" w:color="auto"/>
            <w:bottom w:val="none" w:sz="0" w:space="0" w:color="auto"/>
            <w:right w:val="none" w:sz="0" w:space="0" w:color="auto"/>
          </w:divBdr>
        </w:div>
        <w:div w:id="606238464">
          <w:marLeft w:val="0"/>
          <w:marRight w:val="0"/>
          <w:marTop w:val="0"/>
          <w:marBottom w:val="0"/>
          <w:divBdr>
            <w:top w:val="none" w:sz="0" w:space="0" w:color="auto"/>
            <w:left w:val="none" w:sz="0" w:space="0" w:color="auto"/>
            <w:bottom w:val="none" w:sz="0" w:space="0" w:color="auto"/>
            <w:right w:val="none" w:sz="0" w:space="0" w:color="auto"/>
          </w:divBdr>
        </w:div>
      </w:divsChild>
    </w:div>
    <w:div w:id="1683044183">
      <w:bodyDiv w:val="1"/>
      <w:marLeft w:val="0"/>
      <w:marRight w:val="0"/>
      <w:marTop w:val="0"/>
      <w:marBottom w:val="0"/>
      <w:divBdr>
        <w:top w:val="none" w:sz="0" w:space="0" w:color="auto"/>
        <w:left w:val="none" w:sz="0" w:space="0" w:color="auto"/>
        <w:bottom w:val="none" w:sz="0" w:space="0" w:color="auto"/>
        <w:right w:val="none" w:sz="0" w:space="0" w:color="auto"/>
      </w:divBdr>
    </w:div>
    <w:div w:id="1718357592">
      <w:bodyDiv w:val="1"/>
      <w:marLeft w:val="0"/>
      <w:marRight w:val="0"/>
      <w:marTop w:val="0"/>
      <w:marBottom w:val="0"/>
      <w:divBdr>
        <w:top w:val="none" w:sz="0" w:space="0" w:color="auto"/>
        <w:left w:val="none" w:sz="0" w:space="0" w:color="auto"/>
        <w:bottom w:val="none" w:sz="0" w:space="0" w:color="auto"/>
        <w:right w:val="none" w:sz="0" w:space="0" w:color="auto"/>
      </w:divBdr>
    </w:div>
    <w:div w:id="1815831494">
      <w:bodyDiv w:val="1"/>
      <w:marLeft w:val="0"/>
      <w:marRight w:val="0"/>
      <w:marTop w:val="0"/>
      <w:marBottom w:val="0"/>
      <w:divBdr>
        <w:top w:val="none" w:sz="0" w:space="0" w:color="auto"/>
        <w:left w:val="none" w:sz="0" w:space="0" w:color="auto"/>
        <w:bottom w:val="none" w:sz="0" w:space="0" w:color="auto"/>
        <w:right w:val="none" w:sz="0" w:space="0" w:color="auto"/>
      </w:divBdr>
      <w:divsChild>
        <w:div w:id="2054113395">
          <w:marLeft w:val="0"/>
          <w:marRight w:val="0"/>
          <w:marTop w:val="0"/>
          <w:marBottom w:val="0"/>
          <w:divBdr>
            <w:top w:val="none" w:sz="0" w:space="0" w:color="auto"/>
            <w:left w:val="none" w:sz="0" w:space="0" w:color="auto"/>
            <w:bottom w:val="none" w:sz="0" w:space="0" w:color="auto"/>
            <w:right w:val="none" w:sz="0" w:space="0" w:color="auto"/>
          </w:divBdr>
          <w:divsChild>
            <w:div w:id="1111167532">
              <w:marLeft w:val="0"/>
              <w:marRight w:val="0"/>
              <w:marTop w:val="0"/>
              <w:marBottom w:val="0"/>
              <w:divBdr>
                <w:top w:val="none" w:sz="0" w:space="0" w:color="auto"/>
                <w:left w:val="none" w:sz="0" w:space="0" w:color="auto"/>
                <w:bottom w:val="none" w:sz="0" w:space="0" w:color="auto"/>
                <w:right w:val="none" w:sz="0" w:space="0" w:color="auto"/>
              </w:divBdr>
            </w:div>
            <w:div w:id="498275239">
              <w:marLeft w:val="0"/>
              <w:marRight w:val="0"/>
              <w:marTop w:val="0"/>
              <w:marBottom w:val="0"/>
              <w:divBdr>
                <w:top w:val="none" w:sz="0" w:space="0" w:color="auto"/>
                <w:left w:val="none" w:sz="0" w:space="0" w:color="auto"/>
                <w:bottom w:val="none" w:sz="0" w:space="0" w:color="auto"/>
                <w:right w:val="none" w:sz="0" w:space="0" w:color="auto"/>
              </w:divBdr>
            </w:div>
            <w:div w:id="1979457497">
              <w:marLeft w:val="0"/>
              <w:marRight w:val="0"/>
              <w:marTop w:val="0"/>
              <w:marBottom w:val="0"/>
              <w:divBdr>
                <w:top w:val="none" w:sz="0" w:space="0" w:color="auto"/>
                <w:left w:val="none" w:sz="0" w:space="0" w:color="auto"/>
                <w:bottom w:val="none" w:sz="0" w:space="0" w:color="auto"/>
                <w:right w:val="none" w:sz="0" w:space="0" w:color="auto"/>
              </w:divBdr>
            </w:div>
            <w:div w:id="1398817351">
              <w:marLeft w:val="0"/>
              <w:marRight w:val="0"/>
              <w:marTop w:val="0"/>
              <w:marBottom w:val="0"/>
              <w:divBdr>
                <w:top w:val="none" w:sz="0" w:space="0" w:color="auto"/>
                <w:left w:val="none" w:sz="0" w:space="0" w:color="auto"/>
                <w:bottom w:val="none" w:sz="0" w:space="0" w:color="auto"/>
                <w:right w:val="none" w:sz="0" w:space="0" w:color="auto"/>
              </w:divBdr>
            </w:div>
            <w:div w:id="949624519">
              <w:marLeft w:val="0"/>
              <w:marRight w:val="0"/>
              <w:marTop w:val="0"/>
              <w:marBottom w:val="0"/>
              <w:divBdr>
                <w:top w:val="none" w:sz="0" w:space="0" w:color="auto"/>
                <w:left w:val="none" w:sz="0" w:space="0" w:color="auto"/>
                <w:bottom w:val="none" w:sz="0" w:space="0" w:color="auto"/>
                <w:right w:val="none" w:sz="0" w:space="0" w:color="auto"/>
              </w:divBdr>
            </w:div>
            <w:div w:id="1272513517">
              <w:marLeft w:val="0"/>
              <w:marRight w:val="0"/>
              <w:marTop w:val="0"/>
              <w:marBottom w:val="0"/>
              <w:divBdr>
                <w:top w:val="none" w:sz="0" w:space="0" w:color="auto"/>
                <w:left w:val="none" w:sz="0" w:space="0" w:color="auto"/>
                <w:bottom w:val="none" w:sz="0" w:space="0" w:color="auto"/>
                <w:right w:val="none" w:sz="0" w:space="0" w:color="auto"/>
              </w:divBdr>
            </w:div>
            <w:div w:id="349382861">
              <w:marLeft w:val="0"/>
              <w:marRight w:val="0"/>
              <w:marTop w:val="0"/>
              <w:marBottom w:val="0"/>
              <w:divBdr>
                <w:top w:val="none" w:sz="0" w:space="0" w:color="auto"/>
                <w:left w:val="none" w:sz="0" w:space="0" w:color="auto"/>
                <w:bottom w:val="none" w:sz="0" w:space="0" w:color="auto"/>
                <w:right w:val="none" w:sz="0" w:space="0" w:color="auto"/>
              </w:divBdr>
            </w:div>
            <w:div w:id="1464617584">
              <w:marLeft w:val="0"/>
              <w:marRight w:val="0"/>
              <w:marTop w:val="0"/>
              <w:marBottom w:val="0"/>
              <w:divBdr>
                <w:top w:val="none" w:sz="0" w:space="0" w:color="auto"/>
                <w:left w:val="none" w:sz="0" w:space="0" w:color="auto"/>
                <w:bottom w:val="none" w:sz="0" w:space="0" w:color="auto"/>
                <w:right w:val="none" w:sz="0" w:space="0" w:color="auto"/>
              </w:divBdr>
            </w:div>
            <w:div w:id="1456487642">
              <w:marLeft w:val="0"/>
              <w:marRight w:val="0"/>
              <w:marTop w:val="0"/>
              <w:marBottom w:val="0"/>
              <w:divBdr>
                <w:top w:val="none" w:sz="0" w:space="0" w:color="auto"/>
                <w:left w:val="none" w:sz="0" w:space="0" w:color="auto"/>
                <w:bottom w:val="none" w:sz="0" w:space="0" w:color="auto"/>
                <w:right w:val="none" w:sz="0" w:space="0" w:color="auto"/>
              </w:divBdr>
            </w:div>
            <w:div w:id="310714286">
              <w:marLeft w:val="0"/>
              <w:marRight w:val="0"/>
              <w:marTop w:val="0"/>
              <w:marBottom w:val="0"/>
              <w:divBdr>
                <w:top w:val="none" w:sz="0" w:space="0" w:color="auto"/>
                <w:left w:val="none" w:sz="0" w:space="0" w:color="auto"/>
                <w:bottom w:val="none" w:sz="0" w:space="0" w:color="auto"/>
                <w:right w:val="none" w:sz="0" w:space="0" w:color="auto"/>
              </w:divBdr>
            </w:div>
          </w:divsChild>
        </w:div>
        <w:div w:id="1690060766">
          <w:marLeft w:val="0"/>
          <w:marRight w:val="0"/>
          <w:marTop w:val="0"/>
          <w:marBottom w:val="0"/>
          <w:divBdr>
            <w:top w:val="none" w:sz="0" w:space="0" w:color="auto"/>
            <w:left w:val="none" w:sz="0" w:space="0" w:color="auto"/>
            <w:bottom w:val="none" w:sz="0" w:space="0" w:color="auto"/>
            <w:right w:val="none" w:sz="0" w:space="0" w:color="auto"/>
          </w:divBdr>
          <w:divsChild>
            <w:div w:id="82067829">
              <w:marLeft w:val="0"/>
              <w:marRight w:val="0"/>
              <w:marTop w:val="0"/>
              <w:marBottom w:val="0"/>
              <w:divBdr>
                <w:top w:val="none" w:sz="0" w:space="0" w:color="auto"/>
                <w:left w:val="none" w:sz="0" w:space="0" w:color="auto"/>
                <w:bottom w:val="none" w:sz="0" w:space="0" w:color="auto"/>
                <w:right w:val="none" w:sz="0" w:space="0" w:color="auto"/>
              </w:divBdr>
            </w:div>
            <w:div w:id="1100492700">
              <w:marLeft w:val="0"/>
              <w:marRight w:val="0"/>
              <w:marTop w:val="0"/>
              <w:marBottom w:val="0"/>
              <w:divBdr>
                <w:top w:val="none" w:sz="0" w:space="0" w:color="auto"/>
                <w:left w:val="none" w:sz="0" w:space="0" w:color="auto"/>
                <w:bottom w:val="none" w:sz="0" w:space="0" w:color="auto"/>
                <w:right w:val="none" w:sz="0" w:space="0" w:color="auto"/>
              </w:divBdr>
            </w:div>
            <w:div w:id="2119828825">
              <w:marLeft w:val="0"/>
              <w:marRight w:val="0"/>
              <w:marTop w:val="0"/>
              <w:marBottom w:val="0"/>
              <w:divBdr>
                <w:top w:val="none" w:sz="0" w:space="0" w:color="auto"/>
                <w:left w:val="none" w:sz="0" w:space="0" w:color="auto"/>
                <w:bottom w:val="none" w:sz="0" w:space="0" w:color="auto"/>
                <w:right w:val="none" w:sz="0" w:space="0" w:color="auto"/>
              </w:divBdr>
            </w:div>
            <w:div w:id="777453825">
              <w:marLeft w:val="0"/>
              <w:marRight w:val="0"/>
              <w:marTop w:val="0"/>
              <w:marBottom w:val="0"/>
              <w:divBdr>
                <w:top w:val="none" w:sz="0" w:space="0" w:color="auto"/>
                <w:left w:val="none" w:sz="0" w:space="0" w:color="auto"/>
                <w:bottom w:val="none" w:sz="0" w:space="0" w:color="auto"/>
                <w:right w:val="none" w:sz="0" w:space="0" w:color="auto"/>
              </w:divBdr>
            </w:div>
            <w:div w:id="168910490">
              <w:marLeft w:val="0"/>
              <w:marRight w:val="0"/>
              <w:marTop w:val="0"/>
              <w:marBottom w:val="0"/>
              <w:divBdr>
                <w:top w:val="none" w:sz="0" w:space="0" w:color="auto"/>
                <w:left w:val="none" w:sz="0" w:space="0" w:color="auto"/>
                <w:bottom w:val="none" w:sz="0" w:space="0" w:color="auto"/>
                <w:right w:val="none" w:sz="0" w:space="0" w:color="auto"/>
              </w:divBdr>
            </w:div>
            <w:div w:id="1818961464">
              <w:marLeft w:val="0"/>
              <w:marRight w:val="0"/>
              <w:marTop w:val="0"/>
              <w:marBottom w:val="0"/>
              <w:divBdr>
                <w:top w:val="none" w:sz="0" w:space="0" w:color="auto"/>
                <w:left w:val="none" w:sz="0" w:space="0" w:color="auto"/>
                <w:bottom w:val="none" w:sz="0" w:space="0" w:color="auto"/>
                <w:right w:val="none" w:sz="0" w:space="0" w:color="auto"/>
              </w:divBdr>
            </w:div>
            <w:div w:id="1102071825">
              <w:marLeft w:val="0"/>
              <w:marRight w:val="0"/>
              <w:marTop w:val="0"/>
              <w:marBottom w:val="0"/>
              <w:divBdr>
                <w:top w:val="none" w:sz="0" w:space="0" w:color="auto"/>
                <w:left w:val="none" w:sz="0" w:space="0" w:color="auto"/>
                <w:bottom w:val="none" w:sz="0" w:space="0" w:color="auto"/>
                <w:right w:val="none" w:sz="0" w:space="0" w:color="auto"/>
              </w:divBdr>
            </w:div>
            <w:div w:id="1495028197">
              <w:marLeft w:val="0"/>
              <w:marRight w:val="0"/>
              <w:marTop w:val="0"/>
              <w:marBottom w:val="0"/>
              <w:divBdr>
                <w:top w:val="none" w:sz="0" w:space="0" w:color="auto"/>
                <w:left w:val="none" w:sz="0" w:space="0" w:color="auto"/>
                <w:bottom w:val="none" w:sz="0" w:space="0" w:color="auto"/>
                <w:right w:val="none" w:sz="0" w:space="0" w:color="auto"/>
              </w:divBdr>
            </w:div>
            <w:div w:id="1654219754">
              <w:marLeft w:val="0"/>
              <w:marRight w:val="0"/>
              <w:marTop w:val="0"/>
              <w:marBottom w:val="0"/>
              <w:divBdr>
                <w:top w:val="none" w:sz="0" w:space="0" w:color="auto"/>
                <w:left w:val="none" w:sz="0" w:space="0" w:color="auto"/>
                <w:bottom w:val="none" w:sz="0" w:space="0" w:color="auto"/>
                <w:right w:val="none" w:sz="0" w:space="0" w:color="auto"/>
              </w:divBdr>
            </w:div>
            <w:div w:id="775906429">
              <w:marLeft w:val="0"/>
              <w:marRight w:val="0"/>
              <w:marTop w:val="0"/>
              <w:marBottom w:val="0"/>
              <w:divBdr>
                <w:top w:val="none" w:sz="0" w:space="0" w:color="auto"/>
                <w:left w:val="none" w:sz="0" w:space="0" w:color="auto"/>
                <w:bottom w:val="none" w:sz="0" w:space="0" w:color="auto"/>
                <w:right w:val="none" w:sz="0" w:space="0" w:color="auto"/>
              </w:divBdr>
            </w:div>
            <w:div w:id="1071343232">
              <w:marLeft w:val="0"/>
              <w:marRight w:val="0"/>
              <w:marTop w:val="0"/>
              <w:marBottom w:val="0"/>
              <w:divBdr>
                <w:top w:val="none" w:sz="0" w:space="0" w:color="auto"/>
                <w:left w:val="none" w:sz="0" w:space="0" w:color="auto"/>
                <w:bottom w:val="none" w:sz="0" w:space="0" w:color="auto"/>
                <w:right w:val="none" w:sz="0" w:space="0" w:color="auto"/>
              </w:divBdr>
            </w:div>
            <w:div w:id="1344430016">
              <w:marLeft w:val="0"/>
              <w:marRight w:val="0"/>
              <w:marTop w:val="0"/>
              <w:marBottom w:val="0"/>
              <w:divBdr>
                <w:top w:val="none" w:sz="0" w:space="0" w:color="auto"/>
                <w:left w:val="none" w:sz="0" w:space="0" w:color="auto"/>
                <w:bottom w:val="none" w:sz="0" w:space="0" w:color="auto"/>
                <w:right w:val="none" w:sz="0" w:space="0" w:color="auto"/>
              </w:divBdr>
            </w:div>
            <w:div w:id="1836843724">
              <w:marLeft w:val="0"/>
              <w:marRight w:val="0"/>
              <w:marTop w:val="0"/>
              <w:marBottom w:val="0"/>
              <w:divBdr>
                <w:top w:val="none" w:sz="0" w:space="0" w:color="auto"/>
                <w:left w:val="none" w:sz="0" w:space="0" w:color="auto"/>
                <w:bottom w:val="none" w:sz="0" w:space="0" w:color="auto"/>
                <w:right w:val="none" w:sz="0" w:space="0" w:color="auto"/>
              </w:divBdr>
            </w:div>
            <w:div w:id="1263875620">
              <w:marLeft w:val="0"/>
              <w:marRight w:val="0"/>
              <w:marTop w:val="0"/>
              <w:marBottom w:val="0"/>
              <w:divBdr>
                <w:top w:val="none" w:sz="0" w:space="0" w:color="auto"/>
                <w:left w:val="none" w:sz="0" w:space="0" w:color="auto"/>
                <w:bottom w:val="none" w:sz="0" w:space="0" w:color="auto"/>
                <w:right w:val="none" w:sz="0" w:space="0" w:color="auto"/>
              </w:divBdr>
            </w:div>
            <w:div w:id="311952635">
              <w:marLeft w:val="0"/>
              <w:marRight w:val="0"/>
              <w:marTop w:val="0"/>
              <w:marBottom w:val="0"/>
              <w:divBdr>
                <w:top w:val="none" w:sz="0" w:space="0" w:color="auto"/>
                <w:left w:val="none" w:sz="0" w:space="0" w:color="auto"/>
                <w:bottom w:val="none" w:sz="0" w:space="0" w:color="auto"/>
                <w:right w:val="none" w:sz="0" w:space="0" w:color="auto"/>
              </w:divBdr>
            </w:div>
            <w:div w:id="253243755">
              <w:marLeft w:val="0"/>
              <w:marRight w:val="0"/>
              <w:marTop w:val="0"/>
              <w:marBottom w:val="0"/>
              <w:divBdr>
                <w:top w:val="none" w:sz="0" w:space="0" w:color="auto"/>
                <w:left w:val="none" w:sz="0" w:space="0" w:color="auto"/>
                <w:bottom w:val="none" w:sz="0" w:space="0" w:color="auto"/>
                <w:right w:val="none" w:sz="0" w:space="0" w:color="auto"/>
              </w:divBdr>
            </w:div>
            <w:div w:id="1691056952">
              <w:marLeft w:val="0"/>
              <w:marRight w:val="0"/>
              <w:marTop w:val="0"/>
              <w:marBottom w:val="0"/>
              <w:divBdr>
                <w:top w:val="none" w:sz="0" w:space="0" w:color="auto"/>
                <w:left w:val="none" w:sz="0" w:space="0" w:color="auto"/>
                <w:bottom w:val="none" w:sz="0" w:space="0" w:color="auto"/>
                <w:right w:val="none" w:sz="0" w:space="0" w:color="auto"/>
              </w:divBdr>
            </w:div>
            <w:div w:id="1257518749">
              <w:marLeft w:val="0"/>
              <w:marRight w:val="0"/>
              <w:marTop w:val="0"/>
              <w:marBottom w:val="0"/>
              <w:divBdr>
                <w:top w:val="none" w:sz="0" w:space="0" w:color="auto"/>
                <w:left w:val="none" w:sz="0" w:space="0" w:color="auto"/>
                <w:bottom w:val="none" w:sz="0" w:space="0" w:color="auto"/>
                <w:right w:val="none" w:sz="0" w:space="0" w:color="auto"/>
              </w:divBdr>
            </w:div>
            <w:div w:id="1168862257">
              <w:marLeft w:val="0"/>
              <w:marRight w:val="0"/>
              <w:marTop w:val="0"/>
              <w:marBottom w:val="0"/>
              <w:divBdr>
                <w:top w:val="none" w:sz="0" w:space="0" w:color="auto"/>
                <w:left w:val="none" w:sz="0" w:space="0" w:color="auto"/>
                <w:bottom w:val="none" w:sz="0" w:space="0" w:color="auto"/>
                <w:right w:val="none" w:sz="0" w:space="0" w:color="auto"/>
              </w:divBdr>
            </w:div>
            <w:div w:id="1011221050">
              <w:marLeft w:val="0"/>
              <w:marRight w:val="0"/>
              <w:marTop w:val="0"/>
              <w:marBottom w:val="0"/>
              <w:divBdr>
                <w:top w:val="none" w:sz="0" w:space="0" w:color="auto"/>
                <w:left w:val="none" w:sz="0" w:space="0" w:color="auto"/>
                <w:bottom w:val="none" w:sz="0" w:space="0" w:color="auto"/>
                <w:right w:val="none" w:sz="0" w:space="0" w:color="auto"/>
              </w:divBdr>
            </w:div>
          </w:divsChild>
        </w:div>
        <w:div w:id="394743890">
          <w:marLeft w:val="0"/>
          <w:marRight w:val="0"/>
          <w:marTop w:val="0"/>
          <w:marBottom w:val="0"/>
          <w:divBdr>
            <w:top w:val="none" w:sz="0" w:space="0" w:color="auto"/>
            <w:left w:val="none" w:sz="0" w:space="0" w:color="auto"/>
            <w:bottom w:val="none" w:sz="0" w:space="0" w:color="auto"/>
            <w:right w:val="none" w:sz="0" w:space="0" w:color="auto"/>
          </w:divBdr>
          <w:divsChild>
            <w:div w:id="598491837">
              <w:marLeft w:val="0"/>
              <w:marRight w:val="0"/>
              <w:marTop w:val="0"/>
              <w:marBottom w:val="0"/>
              <w:divBdr>
                <w:top w:val="none" w:sz="0" w:space="0" w:color="auto"/>
                <w:left w:val="none" w:sz="0" w:space="0" w:color="auto"/>
                <w:bottom w:val="none" w:sz="0" w:space="0" w:color="auto"/>
                <w:right w:val="none" w:sz="0" w:space="0" w:color="auto"/>
              </w:divBdr>
            </w:div>
            <w:div w:id="1919902931">
              <w:marLeft w:val="0"/>
              <w:marRight w:val="0"/>
              <w:marTop w:val="0"/>
              <w:marBottom w:val="0"/>
              <w:divBdr>
                <w:top w:val="none" w:sz="0" w:space="0" w:color="auto"/>
                <w:left w:val="none" w:sz="0" w:space="0" w:color="auto"/>
                <w:bottom w:val="none" w:sz="0" w:space="0" w:color="auto"/>
                <w:right w:val="none" w:sz="0" w:space="0" w:color="auto"/>
              </w:divBdr>
            </w:div>
            <w:div w:id="2083021978">
              <w:marLeft w:val="0"/>
              <w:marRight w:val="0"/>
              <w:marTop w:val="0"/>
              <w:marBottom w:val="0"/>
              <w:divBdr>
                <w:top w:val="none" w:sz="0" w:space="0" w:color="auto"/>
                <w:left w:val="none" w:sz="0" w:space="0" w:color="auto"/>
                <w:bottom w:val="none" w:sz="0" w:space="0" w:color="auto"/>
                <w:right w:val="none" w:sz="0" w:space="0" w:color="auto"/>
              </w:divBdr>
            </w:div>
            <w:div w:id="317806403">
              <w:marLeft w:val="0"/>
              <w:marRight w:val="0"/>
              <w:marTop w:val="0"/>
              <w:marBottom w:val="0"/>
              <w:divBdr>
                <w:top w:val="none" w:sz="0" w:space="0" w:color="auto"/>
                <w:left w:val="none" w:sz="0" w:space="0" w:color="auto"/>
                <w:bottom w:val="none" w:sz="0" w:space="0" w:color="auto"/>
                <w:right w:val="none" w:sz="0" w:space="0" w:color="auto"/>
              </w:divBdr>
            </w:div>
            <w:div w:id="1189951856">
              <w:marLeft w:val="0"/>
              <w:marRight w:val="0"/>
              <w:marTop w:val="0"/>
              <w:marBottom w:val="0"/>
              <w:divBdr>
                <w:top w:val="none" w:sz="0" w:space="0" w:color="auto"/>
                <w:left w:val="none" w:sz="0" w:space="0" w:color="auto"/>
                <w:bottom w:val="none" w:sz="0" w:space="0" w:color="auto"/>
                <w:right w:val="none" w:sz="0" w:space="0" w:color="auto"/>
              </w:divBdr>
            </w:div>
            <w:div w:id="273489058">
              <w:marLeft w:val="0"/>
              <w:marRight w:val="0"/>
              <w:marTop w:val="0"/>
              <w:marBottom w:val="0"/>
              <w:divBdr>
                <w:top w:val="none" w:sz="0" w:space="0" w:color="auto"/>
                <w:left w:val="none" w:sz="0" w:space="0" w:color="auto"/>
                <w:bottom w:val="none" w:sz="0" w:space="0" w:color="auto"/>
                <w:right w:val="none" w:sz="0" w:space="0" w:color="auto"/>
              </w:divBdr>
            </w:div>
            <w:div w:id="2046514480">
              <w:marLeft w:val="0"/>
              <w:marRight w:val="0"/>
              <w:marTop w:val="0"/>
              <w:marBottom w:val="0"/>
              <w:divBdr>
                <w:top w:val="none" w:sz="0" w:space="0" w:color="auto"/>
                <w:left w:val="none" w:sz="0" w:space="0" w:color="auto"/>
                <w:bottom w:val="none" w:sz="0" w:space="0" w:color="auto"/>
                <w:right w:val="none" w:sz="0" w:space="0" w:color="auto"/>
              </w:divBdr>
            </w:div>
            <w:div w:id="1175920119">
              <w:marLeft w:val="0"/>
              <w:marRight w:val="0"/>
              <w:marTop w:val="0"/>
              <w:marBottom w:val="0"/>
              <w:divBdr>
                <w:top w:val="none" w:sz="0" w:space="0" w:color="auto"/>
                <w:left w:val="none" w:sz="0" w:space="0" w:color="auto"/>
                <w:bottom w:val="none" w:sz="0" w:space="0" w:color="auto"/>
                <w:right w:val="none" w:sz="0" w:space="0" w:color="auto"/>
              </w:divBdr>
            </w:div>
            <w:div w:id="499779683">
              <w:marLeft w:val="0"/>
              <w:marRight w:val="0"/>
              <w:marTop w:val="0"/>
              <w:marBottom w:val="0"/>
              <w:divBdr>
                <w:top w:val="none" w:sz="0" w:space="0" w:color="auto"/>
                <w:left w:val="none" w:sz="0" w:space="0" w:color="auto"/>
                <w:bottom w:val="none" w:sz="0" w:space="0" w:color="auto"/>
                <w:right w:val="none" w:sz="0" w:space="0" w:color="auto"/>
              </w:divBdr>
            </w:div>
            <w:div w:id="892542910">
              <w:marLeft w:val="0"/>
              <w:marRight w:val="0"/>
              <w:marTop w:val="0"/>
              <w:marBottom w:val="0"/>
              <w:divBdr>
                <w:top w:val="none" w:sz="0" w:space="0" w:color="auto"/>
                <w:left w:val="none" w:sz="0" w:space="0" w:color="auto"/>
                <w:bottom w:val="none" w:sz="0" w:space="0" w:color="auto"/>
                <w:right w:val="none" w:sz="0" w:space="0" w:color="auto"/>
              </w:divBdr>
            </w:div>
            <w:div w:id="1050151123">
              <w:marLeft w:val="0"/>
              <w:marRight w:val="0"/>
              <w:marTop w:val="0"/>
              <w:marBottom w:val="0"/>
              <w:divBdr>
                <w:top w:val="none" w:sz="0" w:space="0" w:color="auto"/>
                <w:left w:val="none" w:sz="0" w:space="0" w:color="auto"/>
                <w:bottom w:val="none" w:sz="0" w:space="0" w:color="auto"/>
                <w:right w:val="none" w:sz="0" w:space="0" w:color="auto"/>
              </w:divBdr>
            </w:div>
            <w:div w:id="57631718">
              <w:marLeft w:val="0"/>
              <w:marRight w:val="0"/>
              <w:marTop w:val="0"/>
              <w:marBottom w:val="0"/>
              <w:divBdr>
                <w:top w:val="none" w:sz="0" w:space="0" w:color="auto"/>
                <w:left w:val="none" w:sz="0" w:space="0" w:color="auto"/>
                <w:bottom w:val="none" w:sz="0" w:space="0" w:color="auto"/>
                <w:right w:val="none" w:sz="0" w:space="0" w:color="auto"/>
              </w:divBdr>
            </w:div>
            <w:div w:id="580798741">
              <w:marLeft w:val="0"/>
              <w:marRight w:val="0"/>
              <w:marTop w:val="0"/>
              <w:marBottom w:val="0"/>
              <w:divBdr>
                <w:top w:val="none" w:sz="0" w:space="0" w:color="auto"/>
                <w:left w:val="none" w:sz="0" w:space="0" w:color="auto"/>
                <w:bottom w:val="none" w:sz="0" w:space="0" w:color="auto"/>
                <w:right w:val="none" w:sz="0" w:space="0" w:color="auto"/>
              </w:divBdr>
            </w:div>
            <w:div w:id="127407152">
              <w:marLeft w:val="0"/>
              <w:marRight w:val="0"/>
              <w:marTop w:val="0"/>
              <w:marBottom w:val="0"/>
              <w:divBdr>
                <w:top w:val="none" w:sz="0" w:space="0" w:color="auto"/>
                <w:left w:val="none" w:sz="0" w:space="0" w:color="auto"/>
                <w:bottom w:val="none" w:sz="0" w:space="0" w:color="auto"/>
                <w:right w:val="none" w:sz="0" w:space="0" w:color="auto"/>
              </w:divBdr>
            </w:div>
            <w:div w:id="2066946288">
              <w:marLeft w:val="0"/>
              <w:marRight w:val="0"/>
              <w:marTop w:val="0"/>
              <w:marBottom w:val="0"/>
              <w:divBdr>
                <w:top w:val="none" w:sz="0" w:space="0" w:color="auto"/>
                <w:left w:val="none" w:sz="0" w:space="0" w:color="auto"/>
                <w:bottom w:val="none" w:sz="0" w:space="0" w:color="auto"/>
                <w:right w:val="none" w:sz="0" w:space="0" w:color="auto"/>
              </w:divBdr>
            </w:div>
            <w:div w:id="1330135338">
              <w:marLeft w:val="0"/>
              <w:marRight w:val="0"/>
              <w:marTop w:val="0"/>
              <w:marBottom w:val="0"/>
              <w:divBdr>
                <w:top w:val="none" w:sz="0" w:space="0" w:color="auto"/>
                <w:left w:val="none" w:sz="0" w:space="0" w:color="auto"/>
                <w:bottom w:val="none" w:sz="0" w:space="0" w:color="auto"/>
                <w:right w:val="none" w:sz="0" w:space="0" w:color="auto"/>
              </w:divBdr>
            </w:div>
            <w:div w:id="62070367">
              <w:marLeft w:val="0"/>
              <w:marRight w:val="0"/>
              <w:marTop w:val="0"/>
              <w:marBottom w:val="0"/>
              <w:divBdr>
                <w:top w:val="none" w:sz="0" w:space="0" w:color="auto"/>
                <w:left w:val="none" w:sz="0" w:space="0" w:color="auto"/>
                <w:bottom w:val="none" w:sz="0" w:space="0" w:color="auto"/>
                <w:right w:val="none" w:sz="0" w:space="0" w:color="auto"/>
              </w:divBdr>
            </w:div>
            <w:div w:id="1113481957">
              <w:marLeft w:val="0"/>
              <w:marRight w:val="0"/>
              <w:marTop w:val="0"/>
              <w:marBottom w:val="0"/>
              <w:divBdr>
                <w:top w:val="none" w:sz="0" w:space="0" w:color="auto"/>
                <w:left w:val="none" w:sz="0" w:space="0" w:color="auto"/>
                <w:bottom w:val="none" w:sz="0" w:space="0" w:color="auto"/>
                <w:right w:val="none" w:sz="0" w:space="0" w:color="auto"/>
              </w:divBdr>
            </w:div>
            <w:div w:id="190192316">
              <w:marLeft w:val="0"/>
              <w:marRight w:val="0"/>
              <w:marTop w:val="0"/>
              <w:marBottom w:val="0"/>
              <w:divBdr>
                <w:top w:val="none" w:sz="0" w:space="0" w:color="auto"/>
                <w:left w:val="none" w:sz="0" w:space="0" w:color="auto"/>
                <w:bottom w:val="none" w:sz="0" w:space="0" w:color="auto"/>
                <w:right w:val="none" w:sz="0" w:space="0" w:color="auto"/>
              </w:divBdr>
            </w:div>
            <w:div w:id="537662182">
              <w:marLeft w:val="0"/>
              <w:marRight w:val="0"/>
              <w:marTop w:val="0"/>
              <w:marBottom w:val="0"/>
              <w:divBdr>
                <w:top w:val="none" w:sz="0" w:space="0" w:color="auto"/>
                <w:left w:val="none" w:sz="0" w:space="0" w:color="auto"/>
                <w:bottom w:val="none" w:sz="0" w:space="0" w:color="auto"/>
                <w:right w:val="none" w:sz="0" w:space="0" w:color="auto"/>
              </w:divBdr>
            </w:div>
          </w:divsChild>
        </w:div>
        <w:div w:id="2122260656">
          <w:marLeft w:val="0"/>
          <w:marRight w:val="0"/>
          <w:marTop w:val="0"/>
          <w:marBottom w:val="0"/>
          <w:divBdr>
            <w:top w:val="none" w:sz="0" w:space="0" w:color="auto"/>
            <w:left w:val="none" w:sz="0" w:space="0" w:color="auto"/>
            <w:bottom w:val="none" w:sz="0" w:space="0" w:color="auto"/>
            <w:right w:val="none" w:sz="0" w:space="0" w:color="auto"/>
          </w:divBdr>
        </w:div>
        <w:div w:id="102381460">
          <w:marLeft w:val="0"/>
          <w:marRight w:val="0"/>
          <w:marTop w:val="0"/>
          <w:marBottom w:val="0"/>
          <w:divBdr>
            <w:top w:val="none" w:sz="0" w:space="0" w:color="auto"/>
            <w:left w:val="none" w:sz="0" w:space="0" w:color="auto"/>
            <w:bottom w:val="none" w:sz="0" w:space="0" w:color="auto"/>
            <w:right w:val="none" w:sz="0" w:space="0" w:color="auto"/>
          </w:divBdr>
        </w:div>
        <w:div w:id="881131533">
          <w:marLeft w:val="0"/>
          <w:marRight w:val="0"/>
          <w:marTop w:val="0"/>
          <w:marBottom w:val="0"/>
          <w:divBdr>
            <w:top w:val="none" w:sz="0" w:space="0" w:color="auto"/>
            <w:left w:val="none" w:sz="0" w:space="0" w:color="auto"/>
            <w:bottom w:val="none" w:sz="0" w:space="0" w:color="auto"/>
            <w:right w:val="none" w:sz="0" w:space="0" w:color="auto"/>
          </w:divBdr>
        </w:div>
        <w:div w:id="1747805257">
          <w:marLeft w:val="0"/>
          <w:marRight w:val="0"/>
          <w:marTop w:val="0"/>
          <w:marBottom w:val="0"/>
          <w:divBdr>
            <w:top w:val="none" w:sz="0" w:space="0" w:color="auto"/>
            <w:left w:val="none" w:sz="0" w:space="0" w:color="auto"/>
            <w:bottom w:val="none" w:sz="0" w:space="0" w:color="auto"/>
            <w:right w:val="none" w:sz="0" w:space="0" w:color="auto"/>
          </w:divBdr>
        </w:div>
        <w:div w:id="1801879096">
          <w:marLeft w:val="0"/>
          <w:marRight w:val="0"/>
          <w:marTop w:val="0"/>
          <w:marBottom w:val="0"/>
          <w:divBdr>
            <w:top w:val="none" w:sz="0" w:space="0" w:color="auto"/>
            <w:left w:val="none" w:sz="0" w:space="0" w:color="auto"/>
            <w:bottom w:val="none" w:sz="0" w:space="0" w:color="auto"/>
            <w:right w:val="none" w:sz="0" w:space="0" w:color="auto"/>
          </w:divBdr>
        </w:div>
        <w:div w:id="1575705250">
          <w:marLeft w:val="0"/>
          <w:marRight w:val="0"/>
          <w:marTop w:val="0"/>
          <w:marBottom w:val="0"/>
          <w:divBdr>
            <w:top w:val="none" w:sz="0" w:space="0" w:color="auto"/>
            <w:left w:val="none" w:sz="0" w:space="0" w:color="auto"/>
            <w:bottom w:val="none" w:sz="0" w:space="0" w:color="auto"/>
            <w:right w:val="none" w:sz="0" w:space="0" w:color="auto"/>
          </w:divBdr>
        </w:div>
        <w:div w:id="636762432">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21450567">
      <w:bodyDiv w:val="1"/>
      <w:marLeft w:val="0"/>
      <w:marRight w:val="0"/>
      <w:marTop w:val="0"/>
      <w:marBottom w:val="0"/>
      <w:divBdr>
        <w:top w:val="none" w:sz="0" w:space="0" w:color="auto"/>
        <w:left w:val="none" w:sz="0" w:space="0" w:color="auto"/>
        <w:bottom w:val="none" w:sz="0" w:space="0" w:color="auto"/>
        <w:right w:val="none" w:sz="0" w:space="0" w:color="auto"/>
      </w:divBdr>
    </w:div>
    <w:div w:id="1926717810">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25396422">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412199856">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82839943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sChild>
    </w:div>
    <w:div w:id="2005814715">
      <w:bodyDiv w:val="1"/>
      <w:marLeft w:val="0"/>
      <w:marRight w:val="0"/>
      <w:marTop w:val="0"/>
      <w:marBottom w:val="0"/>
      <w:divBdr>
        <w:top w:val="none" w:sz="0" w:space="0" w:color="auto"/>
        <w:left w:val="none" w:sz="0" w:space="0" w:color="auto"/>
        <w:bottom w:val="none" w:sz="0" w:space="0" w:color="auto"/>
        <w:right w:val="none" w:sz="0" w:space="0" w:color="auto"/>
      </w:divBdr>
    </w:div>
    <w:div w:id="211039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2lccali@cendoj.ramajudicial.gov.co" TargetMode="External"/><Relationship Id="rId13" Type="http://schemas.openxmlformats.org/officeDocument/2006/relationships/hyperlink" Target="http://www.secretariasenado.gov.co/senado/basedoc/codigo_comercio_pr034.html" TargetMode="External"/><Relationship Id="rId18" Type="http://schemas.openxmlformats.org/officeDocument/2006/relationships/hyperlink" Target="mailto:notificacionesjudiciales@colpensiones.gov.co%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otificaciones@gha.com.co"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abogadosconsultorespsb@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anielaquinterolaverde@gmail.com" TargetMode="External"/><Relationship Id="rId20" Type="http://schemas.openxmlformats.org/officeDocument/2006/relationships/hyperlink" Target="mailto:npantoja@realcontract.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mailto:procesosjudiciales@colfondos.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7.jpeg"/></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270C1-F9E7-4345-B96C-01B81E21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32</TotalTime>
  <Pages>46</Pages>
  <Words>28078</Words>
  <Characters>154429</Characters>
  <Application>Microsoft Office Word</Application>
  <DocSecurity>0</DocSecurity>
  <Lines>1286</Lines>
  <Paragraphs>364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Daniella Jaramillo Castro</cp:lastModifiedBy>
  <cp:revision>3</cp:revision>
  <cp:lastPrinted>2024-07-30T19:53:00Z</cp:lastPrinted>
  <dcterms:created xsi:type="dcterms:W3CDTF">2024-07-30T19:52:00Z</dcterms:created>
  <dcterms:modified xsi:type="dcterms:W3CDTF">2024-07-30T20:22:00Z</dcterms:modified>
</cp:coreProperties>
</file>