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16392E" w:rsidRDefault="0016392E" w:rsidP="0016392E">
      <w:pPr>
        <w:rPr>
          <w:b/>
          <w:bCs/>
          <w:lang w:val="es-CO"/>
        </w:rPr>
      </w:pPr>
      <w:r w:rsidRPr="0016392E">
        <w:rPr>
          <w:lang w:val="es-CO"/>
        </w:rPr>
        <w:t>Señores</w:t>
      </w:r>
      <w:r w:rsidRPr="0016392E">
        <w:rPr>
          <w:b/>
          <w:bCs/>
          <w:lang w:val="es-CO"/>
        </w:rPr>
        <w:t> </w:t>
      </w:r>
    </w:p>
    <w:p w14:paraId="5E0D85FB" w14:textId="236957D4" w:rsidR="0016392E" w:rsidRPr="00EC0154" w:rsidRDefault="00EC0154" w:rsidP="0016392E">
      <w:pPr>
        <w:rPr>
          <w:b/>
          <w:bCs/>
          <w:lang w:val="es-CO"/>
        </w:rPr>
      </w:pPr>
      <w:r w:rsidRPr="493DFD3E">
        <w:rPr>
          <w:b/>
          <w:bCs/>
        </w:rPr>
        <w:t xml:space="preserve">JUZGADO </w:t>
      </w:r>
      <w:r w:rsidR="00F63089">
        <w:rPr>
          <w:b/>
          <w:bCs/>
        </w:rPr>
        <w:t>ONCE (11)</w:t>
      </w:r>
      <w:r w:rsidRPr="493DFD3E">
        <w:rPr>
          <w:b/>
          <w:bCs/>
        </w:rPr>
        <w:t xml:space="preserve"> LABORAL DEL CIRCUITO DE CARTAGENA</w:t>
      </w:r>
      <w:r w:rsidR="0016392E" w:rsidRPr="493DFD3E">
        <w:rPr>
          <w:b/>
          <w:bCs/>
          <w:lang w:val="es-CO"/>
        </w:rPr>
        <w:t>. </w:t>
      </w:r>
    </w:p>
    <w:p w14:paraId="47D9E8FE" w14:textId="77777777" w:rsidR="0016392E" w:rsidRPr="0016392E" w:rsidRDefault="0016392E" w:rsidP="0016392E">
      <w:pPr>
        <w:rPr>
          <w:b/>
          <w:bCs/>
          <w:lang w:val="es-CO"/>
        </w:rPr>
      </w:pPr>
      <w:r w:rsidRPr="0016392E">
        <w:rPr>
          <w:lang w:val="es-CO"/>
        </w:rPr>
        <w:t>E. S. D.</w:t>
      </w:r>
      <w:r w:rsidRPr="0016392E">
        <w:rPr>
          <w:b/>
          <w:bCs/>
          <w:lang w:val="es-CO"/>
        </w:rPr>
        <w:t> </w:t>
      </w:r>
    </w:p>
    <w:p w14:paraId="0DCC26F4" w14:textId="77777777" w:rsidR="0016392E" w:rsidRPr="0016392E" w:rsidRDefault="0016392E" w:rsidP="0016392E">
      <w:pPr>
        <w:rPr>
          <w:b/>
          <w:bCs/>
          <w:lang w:val="es-CO"/>
        </w:rPr>
      </w:pPr>
      <w:r w:rsidRPr="0016392E">
        <w:rPr>
          <w:b/>
          <w:bCs/>
          <w:lang w:val="es-CO"/>
        </w:rPr>
        <w:t> </w:t>
      </w:r>
    </w:p>
    <w:p w14:paraId="6BFF0779" w14:textId="7C2DEF3C" w:rsidR="0016392E" w:rsidRPr="0016392E" w:rsidRDefault="0016392E" w:rsidP="0016392E">
      <w:pPr>
        <w:rPr>
          <w:b/>
          <w:bCs/>
          <w:lang w:val="es-CO"/>
        </w:rPr>
      </w:pPr>
      <w:r w:rsidRPr="0016392E">
        <w:rPr>
          <w:b/>
          <w:bCs/>
          <w:lang w:val="es-CO"/>
        </w:rPr>
        <w:t>Proceso:</w:t>
      </w:r>
      <w:r w:rsidRPr="0016392E">
        <w:rPr>
          <w:lang w:val="es-CO"/>
        </w:rPr>
        <w:t xml:space="preserve"> </w:t>
      </w:r>
      <w:r w:rsidR="00CC51EC">
        <w:rPr>
          <w:lang w:val="es-CO"/>
        </w:rPr>
        <w:tab/>
      </w:r>
      <w:r w:rsidR="00CC51EC">
        <w:rPr>
          <w:lang w:val="es-CO"/>
        </w:rPr>
        <w:tab/>
      </w:r>
      <w:r w:rsidRPr="0016392E">
        <w:rPr>
          <w:lang w:val="es-CO"/>
        </w:rPr>
        <w:t>ORDINARIO LABORAL DE PRIMERA INSTANCIA.</w:t>
      </w:r>
      <w:r w:rsidRPr="0016392E">
        <w:rPr>
          <w:b/>
          <w:bCs/>
          <w:lang w:val="es-CO"/>
        </w:rPr>
        <w:t> </w:t>
      </w:r>
    </w:p>
    <w:p w14:paraId="31CEACF0" w14:textId="6D8E5D3A" w:rsidR="0016392E" w:rsidRPr="0016392E" w:rsidRDefault="0016392E" w:rsidP="0016392E">
      <w:pPr>
        <w:rPr>
          <w:b/>
          <w:bCs/>
          <w:lang w:val="es-CO"/>
        </w:rPr>
      </w:pPr>
      <w:r w:rsidRPr="0016392E">
        <w:rPr>
          <w:b/>
          <w:bCs/>
          <w:lang w:val="es-CO"/>
        </w:rPr>
        <w:t>Demandante:</w:t>
      </w:r>
      <w:r w:rsidRPr="0016392E">
        <w:rPr>
          <w:lang w:val="es-CO"/>
        </w:rPr>
        <w:t xml:space="preserve">  </w:t>
      </w:r>
      <w:r w:rsidR="00CC51EC">
        <w:rPr>
          <w:lang w:val="es-CO"/>
        </w:rPr>
        <w:tab/>
      </w:r>
      <w:r w:rsidR="00EC0154">
        <w:rPr>
          <w:lang w:val="es-CO"/>
        </w:rPr>
        <w:t xml:space="preserve"> GLORIA ALVAREZ BLOM</w:t>
      </w:r>
      <w:r w:rsidRPr="0016392E">
        <w:rPr>
          <w:b/>
          <w:bCs/>
          <w:lang w:val="es-CO"/>
        </w:rPr>
        <w:t> </w:t>
      </w:r>
    </w:p>
    <w:p w14:paraId="60CD2FF4" w14:textId="70EE36FC" w:rsidR="0016392E" w:rsidRPr="0016392E" w:rsidRDefault="0016392E" w:rsidP="0016392E">
      <w:pPr>
        <w:rPr>
          <w:b/>
          <w:bCs/>
          <w:lang w:val="es-CO"/>
        </w:rPr>
      </w:pPr>
      <w:r w:rsidRPr="0016392E">
        <w:rPr>
          <w:b/>
          <w:bCs/>
          <w:lang w:val="es-CO"/>
        </w:rPr>
        <w:t>Demandados:</w:t>
      </w:r>
      <w:r w:rsidRPr="0016392E">
        <w:rPr>
          <w:lang w:val="es-CO"/>
        </w:rPr>
        <w:t xml:space="preserve"> </w:t>
      </w:r>
      <w:r w:rsidR="00CC51EC">
        <w:rPr>
          <w:lang w:val="es-CO"/>
        </w:rPr>
        <w:tab/>
      </w:r>
      <w:r w:rsidRPr="0016392E">
        <w:rPr>
          <w:lang w:val="es-CO"/>
        </w:rPr>
        <w:t>COLPENSIONES Y OTROS.</w:t>
      </w:r>
      <w:r w:rsidRPr="0016392E">
        <w:rPr>
          <w:b/>
          <w:bCs/>
          <w:lang w:val="es-CO"/>
        </w:rPr>
        <w:t> </w:t>
      </w:r>
    </w:p>
    <w:p w14:paraId="3AB58965" w14:textId="762A8B7C" w:rsidR="0016392E" w:rsidRPr="0016392E" w:rsidRDefault="0016392E" w:rsidP="0016392E">
      <w:pPr>
        <w:rPr>
          <w:b/>
          <w:bCs/>
          <w:lang w:val="es-CO"/>
        </w:rPr>
      </w:pPr>
      <w:r w:rsidRPr="493DFD3E">
        <w:rPr>
          <w:b/>
          <w:bCs/>
          <w:lang w:val="es-CO"/>
        </w:rPr>
        <w:t>llamada en G:</w:t>
      </w:r>
      <w:r w:rsidRPr="493DFD3E">
        <w:rPr>
          <w:lang w:val="es-CO"/>
        </w:rPr>
        <w:t xml:space="preserve">  </w:t>
      </w:r>
      <w:r>
        <w:tab/>
      </w:r>
      <w:r w:rsidRPr="493DFD3E">
        <w:rPr>
          <w:lang w:val="es-CO"/>
        </w:rPr>
        <w:t xml:space="preserve">ALLIANZ SEGUROS </w:t>
      </w:r>
      <w:r w:rsidR="00F63089">
        <w:rPr>
          <w:lang w:val="es-CO"/>
        </w:rPr>
        <w:t xml:space="preserve">DE VIDA </w:t>
      </w:r>
      <w:r w:rsidRPr="493DFD3E">
        <w:rPr>
          <w:lang w:val="es-CO"/>
        </w:rPr>
        <w:t>S.A.</w:t>
      </w:r>
      <w:r w:rsidRPr="493DFD3E">
        <w:rPr>
          <w:b/>
          <w:bCs/>
          <w:lang w:val="es-CO"/>
        </w:rPr>
        <w:t> </w:t>
      </w:r>
    </w:p>
    <w:p w14:paraId="6164B4CA" w14:textId="2C064994" w:rsidR="0016392E" w:rsidRPr="0016392E" w:rsidRDefault="0016392E" w:rsidP="0016392E">
      <w:pPr>
        <w:rPr>
          <w:b/>
          <w:bCs/>
          <w:lang w:val="es-CO"/>
        </w:rPr>
      </w:pPr>
      <w:r w:rsidRPr="0016392E">
        <w:rPr>
          <w:b/>
          <w:bCs/>
          <w:lang w:val="es-CO"/>
        </w:rPr>
        <w:t>Radicación:</w:t>
      </w:r>
      <w:r w:rsidRPr="0016392E">
        <w:rPr>
          <w:lang w:val="es-CO"/>
        </w:rPr>
        <w:t xml:space="preserve">     </w:t>
      </w:r>
      <w:r w:rsidR="00CC51EC">
        <w:rPr>
          <w:lang w:val="es-CO"/>
        </w:rPr>
        <w:tab/>
      </w:r>
      <w:r w:rsidR="00EC0154">
        <w:t>13001310500720230012700</w:t>
      </w:r>
    </w:p>
    <w:p w14:paraId="09D96A8A" w14:textId="77777777" w:rsidR="00CE08A6" w:rsidRPr="00A55175" w:rsidRDefault="00CE08A6" w:rsidP="004115D5">
      <w:pPr>
        <w:ind w:left="720"/>
        <w:rPr>
          <w:b/>
        </w:rPr>
      </w:pPr>
    </w:p>
    <w:p w14:paraId="3ED77266" w14:textId="50E17726" w:rsidR="00CE08A6" w:rsidRPr="00A55175" w:rsidRDefault="00CE08A6" w:rsidP="0016392E">
      <w:r w:rsidRPr="00A55175">
        <w:rPr>
          <w:b/>
        </w:rPr>
        <w:t xml:space="preserve">Asunto:               </w:t>
      </w:r>
      <w:r w:rsidRPr="00A55175">
        <w:t>CONTESTACIÓN A LA</w:t>
      </w:r>
      <w:r w:rsidRPr="00A55175">
        <w:rPr>
          <w:spacing w:val="1"/>
        </w:rPr>
        <w:t xml:space="preserve"> </w:t>
      </w:r>
      <w:r w:rsidR="0016392E">
        <w:t xml:space="preserve">DEMANDA Y AL LLAMAMIENTO EN </w:t>
      </w:r>
      <w:r w:rsidRPr="00A55175">
        <w:t>GARANTÍA</w:t>
      </w:r>
    </w:p>
    <w:p w14:paraId="2049545A" w14:textId="77777777" w:rsidR="00283EDE" w:rsidRPr="00A55175" w:rsidRDefault="00283EDE" w:rsidP="004115D5">
      <w:pPr>
        <w:pStyle w:val="Textoindependiente"/>
        <w:rPr>
          <w:sz w:val="22"/>
          <w:szCs w:val="22"/>
        </w:rPr>
      </w:pPr>
    </w:p>
    <w:p w14:paraId="586273DB" w14:textId="7842B9A3"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EC0154">
        <w:rPr>
          <w:bCs/>
          <w:sz w:val="22"/>
          <w:szCs w:val="22"/>
          <w:lang w:val="es-CO"/>
        </w:rPr>
        <w:t xml:space="preserve"> GLORIA ALVAREZ BLOM</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AF330C">
      <w:pPr>
        <w:pStyle w:val="Prrafodelista"/>
        <w:numPr>
          <w:ilvl w:val="0"/>
          <w:numId w:val="11"/>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76576F77" w14:textId="11D4B243"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PRIMERO: NO ME CONSTA</w:t>
      </w:r>
      <w:r>
        <w:rPr>
          <w:rStyle w:val="normaltextrun"/>
          <w:rFonts w:ascii="Arial" w:hAnsi="Arial" w:cs="Arial"/>
          <w:sz w:val="22"/>
          <w:szCs w:val="22"/>
          <w:lang w:val="es-ES"/>
        </w:rPr>
        <w:t xml:space="preserve"> la fecha de nacimiento de la demandante</w:t>
      </w:r>
      <w:r w:rsidR="00EC0154">
        <w:rPr>
          <w:rStyle w:val="normaltextrun"/>
          <w:rFonts w:ascii="Arial" w:hAnsi="Arial" w:cs="Arial"/>
          <w:sz w:val="22"/>
          <w:szCs w:val="22"/>
          <w:lang w:val="es-ES"/>
        </w:rPr>
        <w:t xml:space="preserve"> ni su edad</w:t>
      </w:r>
      <w:r>
        <w:rPr>
          <w:rStyle w:val="normaltextrun"/>
          <w:rFonts w:ascii="Arial" w:hAnsi="Arial" w:cs="Arial"/>
          <w:sz w:val="22"/>
          <w:szCs w:val="22"/>
          <w:lang w:val="es-ES"/>
        </w:rPr>
        <w:t>,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35C0E9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A848C3" w14:textId="247EA06B"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SEGUNDO: NO ME CONSTA</w:t>
      </w:r>
      <w:r>
        <w:rPr>
          <w:rStyle w:val="normaltextrun"/>
          <w:rFonts w:ascii="Arial" w:hAnsi="Arial" w:cs="Arial"/>
          <w:sz w:val="22"/>
          <w:szCs w:val="22"/>
          <w:lang w:val="es-ES"/>
        </w:rPr>
        <w:t xml:space="preserve"> </w:t>
      </w:r>
      <w:r w:rsidR="00EC0154">
        <w:rPr>
          <w:rStyle w:val="normaltextrun"/>
          <w:rFonts w:ascii="Arial" w:hAnsi="Arial" w:cs="Arial"/>
          <w:sz w:val="22"/>
          <w:szCs w:val="22"/>
          <w:lang w:val="es-ES"/>
        </w:rPr>
        <w:t xml:space="preserve">donde laboró la demandante para </w:t>
      </w:r>
      <w:r w:rsidR="00EC0154" w:rsidRPr="00EC0154">
        <w:rPr>
          <w:rStyle w:val="normaltextrun"/>
          <w:rFonts w:ascii="Arial" w:hAnsi="Arial" w:cs="Arial"/>
          <w:sz w:val="22"/>
          <w:szCs w:val="22"/>
          <w:lang w:val="es-ES"/>
        </w:rPr>
        <w:t xml:space="preserve">el 11 de diciembre de 1991 </w:t>
      </w:r>
      <w:r w:rsidR="00EC0154">
        <w:rPr>
          <w:rStyle w:val="normaltextrun"/>
          <w:rFonts w:ascii="Arial" w:hAnsi="Arial" w:cs="Arial"/>
          <w:sz w:val="22"/>
          <w:szCs w:val="22"/>
          <w:lang w:val="es-ES"/>
        </w:rPr>
        <w:t>a</w:t>
      </w:r>
      <w:r w:rsidR="00EC0154" w:rsidRPr="00EC0154">
        <w:rPr>
          <w:rStyle w:val="normaltextrun"/>
          <w:rFonts w:ascii="Arial" w:hAnsi="Arial" w:cs="Arial"/>
          <w:sz w:val="22"/>
          <w:szCs w:val="22"/>
          <w:lang w:val="es-ES"/>
        </w:rPr>
        <w:t>l 30 de junio de 1995</w:t>
      </w:r>
      <w:r w:rsidR="00EC0154">
        <w:rPr>
          <w:rStyle w:val="normaltextrun"/>
          <w:rFonts w:ascii="Arial" w:hAnsi="Arial" w:cs="Arial"/>
          <w:sz w:val="22"/>
          <w:szCs w:val="22"/>
          <w:lang w:val="es-ES"/>
        </w:rPr>
        <w:t xml:space="preserve">, ni que se encontraba afiliada al RPM mediante </w:t>
      </w:r>
      <w:r w:rsidR="00EC0154" w:rsidRPr="00EC0154">
        <w:rPr>
          <w:rFonts w:ascii="Arial" w:hAnsi="Arial" w:cs="Arial"/>
          <w:sz w:val="22"/>
          <w:szCs w:val="22"/>
          <w:lang w:val="es-ES"/>
        </w:rPr>
        <w:t>la CAJA DE PREVISIÓN DE LA AL</w:t>
      </w:r>
      <w:r w:rsidR="00EC0154">
        <w:rPr>
          <w:rFonts w:ascii="Arial" w:hAnsi="Arial" w:cs="Arial"/>
          <w:sz w:val="22"/>
          <w:szCs w:val="22"/>
          <w:lang w:val="es-ES"/>
        </w:rPr>
        <w:t xml:space="preserve">CALDÍA MAYOR DE CARTAGENA, lo anterior </w:t>
      </w:r>
      <w:r>
        <w:rPr>
          <w:rStyle w:val="normaltextrun"/>
          <w:rFonts w:ascii="Arial" w:hAnsi="Arial" w:cs="Arial"/>
          <w:sz w:val="22"/>
          <w:szCs w:val="22"/>
          <w:lang w:val="es-ES"/>
        </w:rPr>
        <w:t xml:space="preserve">por cuanto </w:t>
      </w:r>
      <w:r w:rsidR="00EC0154">
        <w:rPr>
          <w:rStyle w:val="normaltextrun"/>
          <w:rFonts w:ascii="Arial" w:hAnsi="Arial" w:cs="Arial"/>
          <w:sz w:val="22"/>
          <w:szCs w:val="22"/>
          <w:lang w:val="es-ES"/>
        </w:rPr>
        <w:t>son hechos ajenos</w:t>
      </w:r>
      <w:r>
        <w:rPr>
          <w:rStyle w:val="normaltextrun"/>
          <w:rFonts w:ascii="Arial" w:hAnsi="Arial" w:cs="Arial"/>
          <w:sz w:val="22"/>
          <w:szCs w:val="22"/>
          <w:lang w:val="es-ES"/>
        </w:rPr>
        <w:t xml:space="preserve"> a mi representada, </w:t>
      </w:r>
      <w:r w:rsidR="00EC0154">
        <w:rPr>
          <w:rStyle w:val="normaltextrun"/>
          <w:rFonts w:ascii="Arial" w:hAnsi="Arial" w:cs="Arial"/>
          <w:sz w:val="22"/>
          <w:szCs w:val="22"/>
          <w:lang w:val="es-ES"/>
        </w:rPr>
        <w:t>los cuales</w:t>
      </w:r>
      <w:r>
        <w:rPr>
          <w:rStyle w:val="normaltextrun"/>
          <w:rFonts w:ascii="Arial" w:hAnsi="Arial" w:cs="Arial"/>
          <w:sz w:val="22"/>
          <w:szCs w:val="22"/>
          <w:lang w:val="es-ES"/>
        </w:rPr>
        <w:t xml:space="preserve"> debe</w:t>
      </w:r>
      <w:r w:rsidR="00EC0154">
        <w:rPr>
          <w:rStyle w:val="normaltextrun"/>
          <w:rFonts w:ascii="Arial" w:hAnsi="Arial" w:cs="Arial"/>
          <w:sz w:val="22"/>
          <w:szCs w:val="22"/>
          <w:lang w:val="es-ES"/>
        </w:rPr>
        <w:t>n</w:t>
      </w:r>
      <w:r>
        <w:rPr>
          <w:rStyle w:val="normaltextrun"/>
          <w:rFonts w:ascii="Arial" w:hAnsi="Arial" w:cs="Arial"/>
          <w:sz w:val="22"/>
          <w:szCs w:val="22"/>
          <w:lang w:val="es-ES"/>
        </w:rPr>
        <w:t xml:space="preserve"> ser probado</w:t>
      </w:r>
      <w:r w:rsidR="00EC0154">
        <w:rPr>
          <w:rStyle w:val="normaltextrun"/>
          <w:rFonts w:ascii="Arial" w:hAnsi="Arial" w:cs="Arial"/>
          <w:sz w:val="22"/>
          <w:szCs w:val="22"/>
          <w:lang w:val="es-ES"/>
        </w:rPr>
        <w:t>s</w:t>
      </w:r>
      <w:r>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BFC4A7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8C27B9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TERCERO: NO ME CONSTA</w:t>
      </w:r>
      <w:r>
        <w:rPr>
          <w:rStyle w:val="normaltextrun"/>
          <w:rFonts w:ascii="Arial" w:hAnsi="Arial" w:cs="Arial"/>
          <w:sz w:val="22"/>
          <w:szCs w:val="22"/>
          <w:lang w:val="es-ES"/>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80C5C6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2DBB9D" w14:textId="70A70D8E" w:rsidR="0016392E" w:rsidRDefault="0016392E"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 xml:space="preserve">AL CUARTO: </w:t>
      </w:r>
      <w:r w:rsidR="00EC0154">
        <w:rPr>
          <w:rStyle w:val="normaltextrun"/>
          <w:rFonts w:ascii="Arial" w:hAnsi="Arial" w:cs="Arial"/>
          <w:b/>
          <w:bCs/>
          <w:sz w:val="22"/>
          <w:szCs w:val="22"/>
          <w:lang w:val="es-ES"/>
        </w:rPr>
        <w:t xml:space="preserve">NO ME CONSTA </w:t>
      </w:r>
      <w:r w:rsidR="00EC0154">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Pr>
          <w:rStyle w:val="normaltextrun"/>
          <w:rFonts w:ascii="Arial" w:hAnsi="Arial" w:cs="Arial"/>
          <w:sz w:val="22"/>
          <w:szCs w:val="22"/>
          <w:lang w:val="es-ES"/>
        </w:rPr>
        <w:t>.</w:t>
      </w:r>
      <w:r w:rsidR="0093307E">
        <w:rPr>
          <w:rStyle w:val="eop"/>
          <w:rFonts w:ascii="Arial" w:hAnsi="Arial" w:cs="Arial"/>
          <w:sz w:val="22"/>
          <w:szCs w:val="22"/>
        </w:rPr>
        <w:t> </w:t>
      </w:r>
      <w:r>
        <w:rPr>
          <w:rStyle w:val="eop"/>
          <w:rFonts w:ascii="Arial" w:hAnsi="Arial" w:cs="Arial"/>
          <w:sz w:val="22"/>
          <w:szCs w:val="22"/>
        </w:rPr>
        <w:t> </w:t>
      </w:r>
    </w:p>
    <w:p w14:paraId="492C40D8" w14:textId="77777777" w:rsidR="0093307E" w:rsidRDefault="0093307E" w:rsidP="0016392E">
      <w:pPr>
        <w:pStyle w:val="paragraph"/>
        <w:shd w:val="clear" w:color="auto" w:fill="FFFFFF"/>
        <w:spacing w:before="0" w:beforeAutospacing="0" w:after="0" w:afterAutospacing="0"/>
        <w:jc w:val="both"/>
        <w:textAlignment w:val="baseline"/>
        <w:rPr>
          <w:rFonts w:ascii="Segoe UI" w:hAnsi="Segoe UI" w:cs="Segoe UI"/>
          <w:sz w:val="18"/>
          <w:szCs w:val="18"/>
        </w:rPr>
      </w:pPr>
    </w:p>
    <w:p w14:paraId="2D83355A" w14:textId="1E4D7F66"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QUINTO: </w:t>
      </w:r>
      <w:r w:rsidR="00EC0154">
        <w:rPr>
          <w:rStyle w:val="normaltextrun"/>
          <w:rFonts w:ascii="Arial" w:hAnsi="Arial" w:cs="Arial"/>
          <w:b/>
          <w:bCs/>
          <w:sz w:val="22"/>
          <w:szCs w:val="22"/>
          <w:lang w:val="es-ES"/>
        </w:rPr>
        <w:t xml:space="preserve">NO ME CONSTA </w:t>
      </w:r>
      <w:r w:rsidR="00EC0154">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normaltextrun"/>
          <w:rFonts w:ascii="Arial" w:hAnsi="Arial" w:cs="Arial"/>
          <w:sz w:val="22"/>
          <w:szCs w:val="22"/>
          <w:lang w:val="es-ES"/>
        </w:rPr>
        <w:t>.</w:t>
      </w:r>
      <w:r>
        <w:rPr>
          <w:rStyle w:val="eop"/>
          <w:rFonts w:ascii="Arial" w:hAnsi="Arial" w:cs="Arial"/>
          <w:sz w:val="22"/>
          <w:szCs w:val="22"/>
        </w:rPr>
        <w:t> </w:t>
      </w:r>
    </w:p>
    <w:p w14:paraId="1DA283D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A83673" w14:textId="7B88C079"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SEXTO: NO ME CONSTA </w:t>
      </w:r>
      <w:r>
        <w:rPr>
          <w:rStyle w:val="normaltextrun"/>
          <w:rFonts w:ascii="Arial" w:hAnsi="Arial" w:cs="Arial"/>
          <w:sz w:val="22"/>
          <w:szCs w:val="22"/>
          <w:lang w:val="es-ES"/>
        </w:rPr>
        <w:t xml:space="preserve">por cuanto </w:t>
      </w:r>
      <w:r w:rsidR="00EC0154">
        <w:rPr>
          <w:rStyle w:val="normaltextrun"/>
          <w:rFonts w:ascii="Arial" w:hAnsi="Arial" w:cs="Arial"/>
          <w:sz w:val="22"/>
          <w:szCs w:val="22"/>
          <w:lang w:val="es-ES"/>
        </w:rPr>
        <w:t>es un hecho ajeno</w:t>
      </w:r>
      <w:r>
        <w:rPr>
          <w:rStyle w:val="normaltextrun"/>
          <w:rFonts w:ascii="Arial" w:hAnsi="Arial" w:cs="Arial"/>
          <w:sz w:val="22"/>
          <w:szCs w:val="22"/>
          <w:lang w:val="es-ES"/>
        </w:rPr>
        <w:t xml:space="preserve"> a mi representada, </w:t>
      </w:r>
      <w:r w:rsidR="00EC0154">
        <w:rPr>
          <w:rStyle w:val="normaltextrun"/>
          <w:rFonts w:ascii="Arial" w:hAnsi="Arial" w:cs="Arial"/>
          <w:sz w:val="22"/>
          <w:szCs w:val="22"/>
          <w:lang w:val="es-ES"/>
        </w:rPr>
        <w:t>el cual debe ser probado</w:t>
      </w:r>
      <w:r>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63DE33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41D41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lastRenderedPageBreak/>
        <w:t xml:space="preserve">AL SÉPTIMO: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B72A23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C6F239" w14:textId="2D7CB31D" w:rsidR="0016392E" w:rsidRPr="00EC0154" w:rsidRDefault="0016392E" w:rsidP="0016392E">
      <w:pPr>
        <w:pStyle w:val="paragraph"/>
        <w:shd w:val="clear" w:color="auto" w:fill="FFFFFF"/>
        <w:spacing w:before="0" w:beforeAutospacing="0" w:after="0" w:afterAutospacing="0"/>
        <w:jc w:val="both"/>
        <w:textAlignment w:val="baseline"/>
        <w:rPr>
          <w:rFonts w:ascii="Arial" w:hAnsi="Arial" w:cs="Arial"/>
          <w:b/>
          <w:bCs/>
          <w:sz w:val="22"/>
          <w:szCs w:val="22"/>
          <w:lang w:val="es-ES"/>
        </w:rPr>
      </w:pPr>
      <w:r>
        <w:rPr>
          <w:rStyle w:val="normaltextrun"/>
          <w:rFonts w:ascii="Arial" w:hAnsi="Arial" w:cs="Arial"/>
          <w:b/>
          <w:bCs/>
          <w:sz w:val="22"/>
          <w:szCs w:val="22"/>
          <w:lang w:val="es-ES"/>
        </w:rPr>
        <w:t xml:space="preserve">AL OCTAVO: </w:t>
      </w:r>
      <w:r w:rsidR="00EC0154">
        <w:rPr>
          <w:rStyle w:val="normaltextrun"/>
          <w:rFonts w:ascii="Arial" w:hAnsi="Arial" w:cs="Arial"/>
          <w:b/>
          <w:bCs/>
          <w:sz w:val="22"/>
          <w:szCs w:val="22"/>
          <w:lang w:val="es-ES"/>
        </w:rPr>
        <w:t xml:space="preserve">NO ME CONSTA </w:t>
      </w:r>
      <w:r w:rsidR="00EC0154">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C0154">
        <w:rPr>
          <w:rStyle w:val="eop"/>
          <w:rFonts w:ascii="Arial" w:hAnsi="Arial" w:cs="Arial"/>
          <w:sz w:val="22"/>
          <w:szCs w:val="22"/>
        </w:rPr>
        <w:t> </w:t>
      </w:r>
    </w:p>
    <w:p w14:paraId="1AB3CA8E" w14:textId="2192A56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6E6454" w14:textId="2AEB6BC2"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NOVENO: NO ME CONSTA </w:t>
      </w:r>
      <w:r w:rsidR="00EC0154">
        <w:rPr>
          <w:rStyle w:val="normaltextrun"/>
          <w:rFonts w:ascii="Arial" w:hAnsi="Arial" w:cs="Arial"/>
          <w:bCs/>
          <w:sz w:val="22"/>
          <w:szCs w:val="22"/>
          <w:lang w:val="es-ES"/>
        </w:rPr>
        <w:t xml:space="preserve">que la demandante radicó derechos de petición ante COLFONDOS, PORVENIR y COLPENSIONES, ni que la respuesta de dichas entidades fue negativa,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C0BD3F0" w14:textId="41FC5193" w:rsidR="0016392E" w:rsidRDefault="0016392E"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61721594" w14:textId="77777777" w:rsidR="00EC0154" w:rsidRDefault="00EC0154" w:rsidP="00EC01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0B2C0F4" w14:textId="77777777" w:rsidR="00EC0154" w:rsidRDefault="00EC0154" w:rsidP="00EC01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A149F4" w14:textId="77777777" w:rsidR="00EC0154" w:rsidRDefault="00EC0154" w:rsidP="00EC015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A9ECC1E" w14:textId="77777777" w:rsidR="00EC0154" w:rsidRDefault="00EC0154" w:rsidP="00EC015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095067" w14:textId="77777777" w:rsidR="00EC0154" w:rsidRDefault="00EC0154" w:rsidP="00EC01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455E270E" w14:textId="77777777" w:rsidR="00EC0154" w:rsidRDefault="00EC0154" w:rsidP="00EC01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80D214C" w14:textId="76657EFC" w:rsidR="00EC0154" w:rsidRDefault="00EC0154" w:rsidP="00EC015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la demandante cuando solicitó el traslado contaba con 58 años de edad</w:t>
      </w:r>
      <w:r>
        <w:rPr>
          <w:rStyle w:val="normaltextrun"/>
          <w:rFonts w:ascii="Calibri" w:hAnsi="Calibri" w:cs="Calibri"/>
          <w:sz w:val="22"/>
          <w:szCs w:val="22"/>
          <w:lang w:val="es-ES"/>
        </w:rPr>
        <w:t>.  </w:t>
      </w:r>
      <w:r>
        <w:rPr>
          <w:rStyle w:val="eop"/>
          <w:rFonts w:ascii="Calibri" w:hAnsi="Calibri" w:cs="Calibri"/>
          <w:sz w:val="22"/>
          <w:szCs w:val="22"/>
        </w:rPr>
        <w:t> </w:t>
      </w:r>
    </w:p>
    <w:p w14:paraId="07D25909" w14:textId="07681DDA" w:rsidR="00EC0154" w:rsidRPr="00EC0154" w:rsidRDefault="00EC0154" w:rsidP="493DFD3E">
      <w:pPr>
        <w:adjustRightInd w:val="0"/>
        <w:jc w:val="center"/>
        <w:rPr>
          <w:b/>
          <w:bCs/>
          <w:u w:val="single"/>
        </w:rPr>
      </w:pPr>
    </w:p>
    <w:p w14:paraId="0DFBEC9C" w14:textId="77777777" w:rsidR="00AC13F7" w:rsidRDefault="0016392E" w:rsidP="00AC13F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w:t>
      </w:r>
      <w:r w:rsidR="00AC13F7">
        <w:rPr>
          <w:rStyle w:val="normaltextrun"/>
          <w:rFonts w:ascii="Arial" w:hAnsi="Arial" w:cs="Arial"/>
          <w:b/>
          <w:bCs/>
          <w:sz w:val="22"/>
          <w:szCs w:val="22"/>
          <w:lang w:val="es-ES"/>
        </w:rPr>
        <w:t>NO ME CONSTA por cuanto NO ES UN HECHO</w:t>
      </w:r>
      <w:r w:rsidR="00AC13F7">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AC13F7">
        <w:rPr>
          <w:rStyle w:val="eop"/>
          <w:rFonts w:ascii="Arial" w:hAnsi="Arial" w:cs="Arial"/>
          <w:sz w:val="22"/>
          <w:szCs w:val="22"/>
        </w:rPr>
        <w:t> </w:t>
      </w:r>
    </w:p>
    <w:p w14:paraId="3B26D087" w14:textId="109A6406"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C66161" w14:textId="1F56B217" w:rsidR="00CE08A6" w:rsidRPr="00A55175" w:rsidRDefault="00CE08A6" w:rsidP="0016392E">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0" w:name="_Hlk120284672"/>
      <w:r w:rsidR="00CE08A6" w:rsidRPr="00A55175">
        <w:rPr>
          <w:sz w:val="22"/>
          <w:szCs w:val="22"/>
        </w:rPr>
        <w:t>con una vigencia comprendida entre el 02 de mayo de 1994 hasta el 31 de diciembre de 2000</w:t>
      </w:r>
      <w:bookmarkEnd w:id="0"/>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3AC2014B"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w:t>
      </w:r>
      <w:r w:rsidRPr="00A55175">
        <w:rPr>
          <w:rFonts w:eastAsia="Times New Roman"/>
          <w:color w:val="000000"/>
          <w:sz w:val="22"/>
          <w:szCs w:val="22"/>
          <w:bdr w:val="none" w:sz="0" w:space="0" w:color="auto" w:frame="1"/>
          <w:lang w:eastAsia="es-CO"/>
        </w:rPr>
        <w:lastRenderedPageBreak/>
        <w:t xml:space="preserve">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EC0154">
        <w:rPr>
          <w:b/>
          <w:sz w:val="22"/>
          <w:szCs w:val="22"/>
          <w:lang w:val="es-CO"/>
        </w:rPr>
        <w:t xml:space="preserve"> GLORIA ALVAREZ BLOM</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296067AF" w14:textId="3AF01431" w:rsidR="0016392E" w:rsidRPr="000E30A3" w:rsidRDefault="00CE08A6" w:rsidP="000E30A3">
      <w:pPr>
        <w:pStyle w:val="Textoindependiente"/>
        <w:ind w:right="116"/>
        <w:jc w:val="both"/>
        <w:rPr>
          <w:sz w:val="22"/>
          <w:szCs w:val="22"/>
        </w:rPr>
      </w:pPr>
      <w:r w:rsidRPr="00A55175">
        <w:rPr>
          <w:sz w:val="22"/>
          <w:szCs w:val="22"/>
        </w:rPr>
        <w:t>De esta manera, me refiero a cada pretensión de la siguiente manera:</w:t>
      </w:r>
      <w:r w:rsidR="0016392E">
        <w:rPr>
          <w:rStyle w:val="eop"/>
          <w:sz w:val="22"/>
          <w:szCs w:val="22"/>
        </w:rPr>
        <w:t> </w:t>
      </w:r>
    </w:p>
    <w:p w14:paraId="72765D24"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41E0339A"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PRIMERA: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512868C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6492963" w14:textId="77777777"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2EEEE43B" w14:textId="77777777" w:rsidR="00700772" w:rsidRDefault="00700772" w:rsidP="0016392E">
      <w:pPr>
        <w:pStyle w:val="paragraph"/>
        <w:spacing w:before="0" w:beforeAutospacing="0" w:after="0" w:afterAutospacing="0"/>
        <w:jc w:val="both"/>
        <w:textAlignment w:val="baseline"/>
        <w:rPr>
          <w:rFonts w:ascii="Segoe UI" w:hAnsi="Segoe UI" w:cs="Segoe UI"/>
          <w:sz w:val="18"/>
          <w:szCs w:val="18"/>
        </w:rPr>
      </w:pPr>
    </w:p>
    <w:p w14:paraId="0FC5753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52D6B16"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lastRenderedPageBreak/>
        <w:t> </w:t>
      </w:r>
      <w:r>
        <w:rPr>
          <w:rStyle w:val="eop"/>
          <w:rFonts w:ascii="Arial" w:hAnsi="Arial" w:cs="Arial"/>
          <w:color w:val="000000"/>
          <w:sz w:val="22"/>
          <w:szCs w:val="22"/>
        </w:rPr>
        <w:t> </w:t>
      </w:r>
    </w:p>
    <w:p w14:paraId="5A71EAC1"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F47DE0E"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1EA729"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9FFB53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D72F2E" w14:textId="177D896E" w:rsidR="0016392E" w:rsidRDefault="0016392E" w:rsidP="0016392E">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Pr>
          <w:rStyle w:val="normaltextrun"/>
          <w:rFonts w:ascii="Arial" w:hAnsi="Arial" w:cs="Arial"/>
          <w:color w:val="000000"/>
          <w:sz w:val="22"/>
          <w:szCs w:val="22"/>
          <w:lang w:val="es-ES"/>
        </w:rPr>
        <w:t xml:space="preserve">ya que la demandante actualmente cuenta con </w:t>
      </w:r>
      <w:r w:rsidR="000E30A3">
        <w:rPr>
          <w:rStyle w:val="normaltextrun"/>
          <w:rFonts w:ascii="Arial" w:hAnsi="Arial" w:cs="Arial"/>
          <w:color w:val="262626"/>
          <w:sz w:val="22"/>
          <w:szCs w:val="22"/>
          <w:lang w:val="es-ES"/>
        </w:rPr>
        <w:t>58</w:t>
      </w:r>
      <w:r>
        <w:rPr>
          <w:rStyle w:val="normaltextrun"/>
          <w:rFonts w:ascii="Arial" w:hAnsi="Arial" w:cs="Arial"/>
          <w:color w:val="262626"/>
          <w:sz w:val="22"/>
          <w:szCs w:val="22"/>
          <w:lang w:val="es-ES"/>
        </w:rPr>
        <w:t xml:space="preserve"> años</w:t>
      </w:r>
      <w:r>
        <w:rPr>
          <w:rStyle w:val="normaltextrun"/>
          <w:rFonts w:ascii="Arial" w:hAnsi="Arial" w:cs="Arial"/>
          <w:color w:val="000000"/>
          <w:sz w:val="22"/>
          <w:szCs w:val="22"/>
          <w:lang w:val="es-ES"/>
        </w:rPr>
        <w:t xml:space="preserve"> de edad.  </w:t>
      </w:r>
      <w:r>
        <w:rPr>
          <w:rStyle w:val="eop"/>
          <w:rFonts w:ascii="Arial" w:hAnsi="Arial" w:cs="Arial"/>
          <w:color w:val="000000"/>
          <w:sz w:val="22"/>
          <w:szCs w:val="22"/>
        </w:rPr>
        <w:t> </w:t>
      </w:r>
    </w:p>
    <w:p w14:paraId="460E03B9" w14:textId="23276E1F" w:rsidR="000E30A3" w:rsidRDefault="000E30A3" w:rsidP="0016392E">
      <w:pPr>
        <w:pStyle w:val="paragraph"/>
        <w:spacing w:before="0" w:beforeAutospacing="0" w:after="0" w:afterAutospacing="0"/>
        <w:jc w:val="both"/>
        <w:textAlignment w:val="baseline"/>
        <w:rPr>
          <w:rStyle w:val="eop"/>
          <w:rFonts w:ascii="Arial" w:hAnsi="Arial" w:cs="Arial"/>
          <w:color w:val="000000"/>
          <w:sz w:val="22"/>
          <w:szCs w:val="22"/>
        </w:rPr>
      </w:pPr>
    </w:p>
    <w:p w14:paraId="3AB87002" w14:textId="48AB5A42" w:rsidR="000E30A3" w:rsidRPr="000E30A3" w:rsidRDefault="000E30A3" w:rsidP="000E30A3">
      <w:pPr>
        <w:widowControl/>
        <w:autoSpaceDE/>
        <w:autoSpaceDN/>
        <w:jc w:val="both"/>
        <w:textAlignment w:val="baseline"/>
        <w:rPr>
          <w:rFonts w:ascii="Segoe UI" w:eastAsia="Times New Roman" w:hAnsi="Segoe UI" w:cs="Segoe UI"/>
          <w:sz w:val="18"/>
          <w:szCs w:val="18"/>
          <w:lang w:val="es-CO" w:eastAsia="es-CO"/>
        </w:rPr>
      </w:pPr>
      <w:r>
        <w:rPr>
          <w:rStyle w:val="eop"/>
          <w:color w:val="000000"/>
        </w:rPr>
        <w:t xml:space="preserve">Finalmente, </w:t>
      </w:r>
      <w:r>
        <w:rPr>
          <w:rFonts w:eastAsia="Times New Roman"/>
          <w:color w:val="000000"/>
          <w:lang w:eastAsia="es-CO"/>
        </w:rPr>
        <w:t>la</w:t>
      </w:r>
      <w:r w:rsidRPr="00EC0154">
        <w:rPr>
          <w:rFonts w:eastAsia="Times New Roman"/>
          <w:color w:val="000000"/>
          <w:lang w:eastAsia="es-CO"/>
        </w:rPr>
        <w:t xml:space="preserve"> demandante al efectuar diversos traslados entre administradoras del régimen de ahorro individual con solidaridad, </w:t>
      </w:r>
      <w:r>
        <w:rPr>
          <w:rFonts w:eastAsia="Times New Roman"/>
          <w:color w:val="000000"/>
          <w:lang w:eastAsia="es-CO"/>
        </w:rPr>
        <w:t>esto es de</w:t>
      </w:r>
      <w:r w:rsidRPr="00EC0154">
        <w:rPr>
          <w:rFonts w:eastAsia="Times New Roman"/>
          <w:color w:val="000000"/>
          <w:lang w:eastAsia="es-CO"/>
        </w:rPr>
        <w:t xml:space="preserve"> COLFONDOS S.A.</w:t>
      </w:r>
      <w:r>
        <w:rPr>
          <w:rFonts w:eastAsia="Times New Roman"/>
          <w:color w:val="000000"/>
          <w:lang w:eastAsia="es-CO"/>
        </w:rPr>
        <w:t xml:space="preserve"> a PORVENIR S.A.</w:t>
      </w:r>
      <w:r w:rsidRPr="00EC0154">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EC0154">
        <w:rPr>
          <w:rFonts w:eastAsia="Times New Roman"/>
          <w:color w:val="000000"/>
          <w:lang w:val="es-CO" w:eastAsia="es-CO"/>
        </w:rPr>
        <w:t>   </w:t>
      </w:r>
    </w:p>
    <w:p w14:paraId="4739E6C1"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565B4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72F93CA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E9824BC" w14:textId="46D92280"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130D7287"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p>
    <w:p w14:paraId="4E541570" w14:textId="3A682F5B" w:rsidR="0016392E" w:rsidRPr="000E30A3" w:rsidRDefault="0016392E" w:rsidP="0016392E">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Style w:val="normaltextrun"/>
          <w:rFonts w:ascii="Arial" w:hAnsi="Arial" w:cs="Arial"/>
          <w:b/>
          <w:bCs/>
          <w:color w:val="000000"/>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COLFONDOS S.A.,</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Pr>
          <w:rStyle w:val="normaltextrun"/>
          <w:rFonts w:ascii="Arial" w:hAnsi="Arial" w:cs="Arial"/>
          <w:color w:val="000000"/>
          <w:sz w:val="22"/>
          <w:szCs w:val="22"/>
        </w:rPr>
        <w:t>, toda vez que el deber de asesoría y buen consejo le compete única y exclusivamente a las ADMINISTRADORAS DE FONDOS DE PENSIONES.</w:t>
      </w:r>
      <w:r>
        <w:rPr>
          <w:rStyle w:val="eop"/>
          <w:rFonts w:ascii="Arial" w:hAnsi="Arial" w:cs="Arial"/>
          <w:color w:val="000000"/>
          <w:sz w:val="22"/>
          <w:szCs w:val="22"/>
        </w:rPr>
        <w:t> </w:t>
      </w:r>
    </w:p>
    <w:p w14:paraId="0AC7588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C9B3F8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0AE00E4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8FBE0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3579503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A07CAC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w:t>
      </w:r>
      <w:r>
        <w:rPr>
          <w:rStyle w:val="normaltextrun"/>
          <w:rFonts w:ascii="Arial" w:hAnsi="Arial" w:cs="Arial"/>
          <w:sz w:val="22"/>
          <w:szCs w:val="22"/>
        </w:rPr>
        <w:lastRenderedPageBreak/>
        <w:t>obligación condicional de realizar el pago de la suma adicional requerida para completar el capital necesario para el reconocimiento de las pensiones de invalidez y sobrevivencia y el auxilio funerario. </w:t>
      </w:r>
      <w:r>
        <w:rPr>
          <w:rStyle w:val="eop"/>
          <w:rFonts w:ascii="Arial" w:hAnsi="Arial" w:cs="Arial"/>
          <w:sz w:val="22"/>
          <w:szCs w:val="22"/>
        </w:rPr>
        <w:t> </w:t>
      </w:r>
    </w:p>
    <w:p w14:paraId="67FB7BAD"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5C482F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4EE07BB8"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F71AB6"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eop"/>
          <w:rFonts w:ascii="Arial" w:hAnsi="Arial" w:cs="Arial"/>
          <w:sz w:val="22"/>
          <w:szCs w:val="22"/>
        </w:rPr>
        <w:t> </w:t>
      </w:r>
    </w:p>
    <w:p w14:paraId="66C87BED"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394EFCEC" w14:textId="09877703" w:rsidR="000E30A3" w:rsidRDefault="0016392E" w:rsidP="000E30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w:t>
      </w:r>
      <w:r w:rsidR="000E30A3">
        <w:rPr>
          <w:rStyle w:val="normaltextrun"/>
          <w:rFonts w:ascii="Arial" w:hAnsi="Arial" w:cs="Arial"/>
          <w:b/>
          <w:bCs/>
          <w:sz w:val="22"/>
          <w:szCs w:val="22"/>
        </w:rPr>
        <w:t>CUARTA</w:t>
      </w:r>
      <w:r>
        <w:rPr>
          <w:rStyle w:val="normaltextrun"/>
          <w:rFonts w:ascii="Arial" w:hAnsi="Arial" w:cs="Arial"/>
          <w:b/>
          <w:bCs/>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Pr>
          <w:rStyle w:val="normaltextrun"/>
          <w:rFonts w:ascii="Arial" w:hAnsi="Arial" w:cs="Arial"/>
          <w:color w:val="000000"/>
          <w:sz w:val="22"/>
          <w:szCs w:val="22"/>
        </w:rPr>
        <w:t>COLPENSIONES.</w:t>
      </w:r>
      <w:r>
        <w:rPr>
          <w:rStyle w:val="eop"/>
          <w:rFonts w:ascii="Arial" w:hAnsi="Arial" w:cs="Arial"/>
          <w:color w:val="000000"/>
          <w:sz w:val="22"/>
          <w:szCs w:val="22"/>
        </w:rPr>
        <w:t> </w:t>
      </w:r>
    </w:p>
    <w:p w14:paraId="2CED6B58" w14:textId="77777777" w:rsidR="000E30A3" w:rsidRPr="000E30A3" w:rsidRDefault="000E30A3" w:rsidP="000E30A3">
      <w:pPr>
        <w:pStyle w:val="paragraph"/>
        <w:spacing w:before="0" w:beforeAutospacing="0" w:after="0" w:afterAutospacing="0"/>
        <w:jc w:val="both"/>
        <w:textAlignment w:val="baseline"/>
        <w:rPr>
          <w:rStyle w:val="normaltextrun"/>
          <w:rFonts w:ascii="Segoe UI" w:hAnsi="Segoe UI" w:cs="Segoe UI"/>
          <w:sz w:val="18"/>
          <w:szCs w:val="18"/>
        </w:rPr>
      </w:pPr>
    </w:p>
    <w:p w14:paraId="3BD25EF2" w14:textId="31D23E43" w:rsidR="0016392E" w:rsidRDefault="0016392E" w:rsidP="0016392E">
      <w:pPr>
        <w:pStyle w:val="paragraph"/>
        <w:spacing w:before="0" w:beforeAutospacing="0" w:after="0"/>
        <w:ind w:right="105"/>
        <w:jc w:val="both"/>
        <w:textAlignment w:val="baseline"/>
        <w:rPr>
          <w:rFonts w:ascii="Segoe UI" w:hAnsi="Segoe UI" w:cs="Segoe UI"/>
          <w:sz w:val="18"/>
          <w:szCs w:val="18"/>
        </w:rPr>
      </w:pPr>
      <w:r w:rsidRPr="493DFD3E">
        <w:rPr>
          <w:rStyle w:val="normaltextrun"/>
          <w:rFonts w:ascii="Arial" w:hAnsi="Arial" w:cs="Arial"/>
          <w:b/>
          <w:bCs/>
          <w:color w:val="000000" w:themeColor="text1"/>
          <w:sz w:val="22"/>
          <w:szCs w:val="22"/>
        </w:rPr>
        <w:t xml:space="preserve">A LA </w:t>
      </w:r>
      <w:r w:rsidR="000E30A3" w:rsidRPr="493DFD3E">
        <w:rPr>
          <w:rStyle w:val="normaltextrun"/>
          <w:rFonts w:ascii="Arial" w:hAnsi="Arial" w:cs="Arial"/>
          <w:b/>
          <w:bCs/>
          <w:color w:val="000000" w:themeColor="text1"/>
          <w:sz w:val="22"/>
          <w:szCs w:val="22"/>
        </w:rPr>
        <w:t>QUINTA</w:t>
      </w:r>
      <w:r w:rsidRPr="493DFD3E">
        <w:rPr>
          <w:rStyle w:val="normaltextrun"/>
          <w:rFonts w:ascii="Arial" w:hAnsi="Arial" w:cs="Arial"/>
          <w:b/>
          <w:bCs/>
          <w:color w:val="000000" w:themeColor="text1"/>
          <w:sz w:val="22"/>
          <w:szCs w:val="22"/>
        </w:rPr>
        <w:t>: ME OPONGO</w:t>
      </w:r>
      <w:r w:rsidRPr="493DFD3E">
        <w:rPr>
          <w:rStyle w:val="normaltextrun"/>
          <w:rFonts w:ascii="Arial" w:hAnsi="Arial" w:cs="Arial"/>
          <w:color w:val="000000" w:themeColor="text1"/>
          <w:sz w:val="22"/>
          <w:szCs w:val="22"/>
        </w:rPr>
        <w:t xml:space="preserve"> a que se erija la presente e inviable pretensión del pago de costas y agencias en derecho, toda vez que el litigio aquí planteado, no se presenta en razón al incumplimiento de una obligación a cargo de ALLIANZ SEGUROS DE VIDA S.A.</w:t>
      </w:r>
      <w:r w:rsidRPr="493DFD3E">
        <w:rPr>
          <w:rStyle w:val="eop"/>
          <w:rFonts w:ascii="Arial" w:hAnsi="Arial" w:cs="Arial"/>
          <w:color w:val="000000" w:themeColor="text1"/>
          <w:sz w:val="22"/>
          <w:szCs w:val="22"/>
        </w:rPr>
        <w:t> </w:t>
      </w:r>
    </w:p>
    <w:p w14:paraId="0C763ED3" w14:textId="5EC20C43" w:rsidR="493DFD3E" w:rsidRDefault="493DFD3E" w:rsidP="493DFD3E">
      <w:pPr>
        <w:pStyle w:val="paragraph"/>
        <w:spacing w:before="0" w:beforeAutospacing="0" w:after="0"/>
        <w:ind w:right="105"/>
        <w:jc w:val="both"/>
        <w:rPr>
          <w:rStyle w:val="eop"/>
          <w:rFonts w:ascii="Arial" w:hAnsi="Arial" w:cs="Arial"/>
          <w:color w:val="000000" w:themeColor="text1"/>
          <w:sz w:val="22"/>
          <w:szCs w:val="22"/>
        </w:rPr>
      </w:pPr>
    </w:p>
    <w:p w14:paraId="10913D8A" w14:textId="09D8A5DC"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w:t>
      </w:r>
      <w:r w:rsidR="000E30A3">
        <w:rPr>
          <w:rStyle w:val="normaltextrun"/>
          <w:rFonts w:ascii="Arial" w:hAnsi="Arial" w:cs="Arial"/>
          <w:b/>
          <w:bCs/>
          <w:color w:val="000000"/>
          <w:sz w:val="22"/>
          <w:szCs w:val="22"/>
        </w:rPr>
        <w:t>SEXTA</w:t>
      </w:r>
      <w:r>
        <w:rPr>
          <w:rStyle w:val="normaltextrun"/>
          <w:rFonts w:ascii="Arial" w:hAnsi="Arial" w:cs="Arial"/>
          <w:b/>
          <w:bCs/>
          <w:color w:val="000000"/>
          <w:sz w:val="22"/>
          <w:szCs w:val="22"/>
        </w:rPr>
        <w:t xml:space="preserve">: ME OPONGO </w:t>
      </w:r>
      <w:r>
        <w:rPr>
          <w:rStyle w:val="normaltextrun"/>
          <w:rFonts w:ascii="Arial" w:hAnsi="Arial" w:cs="Arial"/>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AF330C">
      <w:pPr>
        <w:pStyle w:val="Prrafodelista"/>
        <w:widowControl/>
        <w:numPr>
          <w:ilvl w:val="0"/>
          <w:numId w:val="10"/>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1C314FF3" w:rsidR="00CE08A6" w:rsidRDefault="00CE08A6" w:rsidP="004115D5">
      <w:pPr>
        <w:jc w:val="both"/>
        <w:rPr>
          <w:color w:val="000000"/>
          <w:lang w:val="es-CO"/>
        </w:rPr>
      </w:pPr>
      <w:r w:rsidRPr="493DFD3E">
        <w:rPr>
          <w:color w:val="000000" w:themeColor="text1"/>
          <w:lang w:val="es-CO"/>
        </w:rPr>
        <w:t xml:space="preserve">Solicito al juzgador de instancia, tener como excepciones contra la demanda, todas las planteadas por </w:t>
      </w:r>
      <w:r w:rsidR="0028080E">
        <w:t>COLFONDOS S.A</w:t>
      </w:r>
      <w:r w:rsidRPr="493DFD3E">
        <w:rPr>
          <w:color w:val="000000" w:themeColor="text1"/>
          <w:lang w:val="es-CO"/>
        </w:rPr>
        <w:t>, las cuales coadyuvo solo en cuanto favorezcan los intereses de mi prohijada.</w:t>
      </w:r>
    </w:p>
    <w:p w14:paraId="196790FB" w14:textId="0C5C2640" w:rsidR="493DFD3E" w:rsidRPr="00F63089" w:rsidRDefault="493DFD3E" w:rsidP="493DFD3E">
      <w:pPr>
        <w:jc w:val="both"/>
        <w:rPr>
          <w:b/>
          <w:color w:val="000000" w:themeColor="text1"/>
          <w:lang w:val="es-CO"/>
        </w:rPr>
      </w:pPr>
    </w:p>
    <w:p w14:paraId="730E009F" w14:textId="07356721" w:rsidR="18C5725D" w:rsidRDefault="00F63089" w:rsidP="00F63089">
      <w:pPr>
        <w:pStyle w:val="Prrafodelista"/>
        <w:numPr>
          <w:ilvl w:val="0"/>
          <w:numId w:val="10"/>
        </w:numPr>
        <w:jc w:val="both"/>
        <w:rPr>
          <w:b/>
          <w:color w:val="000000" w:themeColor="text1"/>
          <w:u w:val="single"/>
          <w:lang w:val="es-CO"/>
        </w:rPr>
      </w:pPr>
      <w:r w:rsidRPr="00F63089">
        <w:rPr>
          <w:b/>
          <w:color w:val="000000" w:themeColor="text1"/>
          <w:u w:val="single"/>
          <w:lang w:val="es-CO"/>
        </w:rPr>
        <w:t xml:space="preserve">IMPOSIBILIDAD DE QUE SE DECLARE LA INEFICACIA DE TRASLADO PENSIONAL CUANDO LA DEMANDANTE NO PRESENTÓ AFILIACIÓN INICIAL A UNA ENTIDAD PERTENECIENTE AL RPM  </w:t>
      </w:r>
    </w:p>
    <w:p w14:paraId="26C21F9A" w14:textId="3124ABF2" w:rsidR="00F63089" w:rsidRDefault="00F63089" w:rsidP="00F63089">
      <w:pPr>
        <w:jc w:val="both"/>
        <w:rPr>
          <w:b/>
          <w:color w:val="000000" w:themeColor="text1"/>
          <w:u w:val="single"/>
          <w:lang w:val="es-CO"/>
        </w:rPr>
      </w:pPr>
    </w:p>
    <w:p w14:paraId="506C6F17" w14:textId="275ED604" w:rsidR="00F63089" w:rsidRDefault="00F63089" w:rsidP="00DF79B2">
      <w:pPr>
        <w:jc w:val="both"/>
        <w:rPr>
          <w:bCs/>
          <w:lang w:val="es-CO"/>
        </w:rPr>
      </w:pPr>
      <w:r w:rsidRPr="00A55175">
        <w:rPr>
          <w:color w:val="000000" w:themeColor="text1"/>
        </w:rPr>
        <w:t xml:space="preserve">La presente excepción se formula teniendo en cuenta que </w:t>
      </w:r>
      <w:r>
        <w:rPr>
          <w:color w:val="000000" w:themeColor="text1"/>
        </w:rPr>
        <w:t>no todo fondo o caja de naturaleza prestacional puede</w:t>
      </w:r>
      <w:r w:rsidR="00DF79B2">
        <w:rPr>
          <w:color w:val="000000" w:themeColor="text1"/>
        </w:rPr>
        <w:t xml:space="preserve"> ser considerado perteneciente al</w:t>
      </w:r>
      <w:r>
        <w:rPr>
          <w:color w:val="000000" w:themeColor="text1"/>
        </w:rPr>
        <w:t xml:space="preserve"> régimen de prima media</w:t>
      </w:r>
      <w:r w:rsidR="00A240CB">
        <w:rPr>
          <w:color w:val="000000" w:themeColor="text1"/>
        </w:rPr>
        <w:t xml:space="preserve"> con prestación definida sin que previamente haya sido autorizado expresamente por la Ley para administrar el RPM</w:t>
      </w:r>
      <w:r>
        <w:rPr>
          <w:color w:val="000000" w:themeColor="text1"/>
        </w:rPr>
        <w:t xml:space="preserve">. Para el caso </w:t>
      </w:r>
      <w:r w:rsidR="00DF79B2">
        <w:rPr>
          <w:color w:val="000000" w:themeColor="text1"/>
        </w:rPr>
        <w:t>en</w:t>
      </w:r>
      <w:r>
        <w:rPr>
          <w:color w:val="000000" w:themeColor="text1"/>
        </w:rPr>
        <w:t xml:space="preserve"> concreto, véase que la demandante nunca estuvo afiliada al ISS o COLPENSIONES, por el </w:t>
      </w:r>
      <w:r w:rsidR="00DF79B2">
        <w:rPr>
          <w:color w:val="000000" w:themeColor="text1"/>
        </w:rPr>
        <w:t>contrario,</w:t>
      </w:r>
      <w:r>
        <w:rPr>
          <w:color w:val="000000" w:themeColor="text1"/>
        </w:rPr>
        <w:t xml:space="preserve"> aduce haber sido afiliada inicialmente me</w:t>
      </w:r>
      <w:r w:rsidR="00DF79B2">
        <w:rPr>
          <w:color w:val="000000" w:themeColor="text1"/>
        </w:rPr>
        <w:t xml:space="preserve">diante una caja prestacional, razón por la cual, al no ser esta un fondo de pensiones del RPM, no se avizora una afiliación inicial de la </w:t>
      </w:r>
      <w:r>
        <w:rPr>
          <w:color w:val="000000" w:themeColor="text1"/>
        </w:rPr>
        <w:t>señora</w:t>
      </w:r>
      <w:r w:rsidRPr="00A55175">
        <w:rPr>
          <w:bCs/>
        </w:rPr>
        <w:t xml:space="preserve"> </w:t>
      </w:r>
      <w:r>
        <w:rPr>
          <w:bCs/>
          <w:lang w:val="es-CO"/>
        </w:rPr>
        <w:t xml:space="preserve">GLORIA ALVAREZ BLOM </w:t>
      </w:r>
      <w:r w:rsidR="00DF79B2">
        <w:rPr>
          <w:bCs/>
          <w:lang w:val="es-CO"/>
        </w:rPr>
        <w:t>a dicho régimen pensional.</w:t>
      </w:r>
    </w:p>
    <w:p w14:paraId="61F350A4" w14:textId="2F0E5049" w:rsidR="00DF79B2" w:rsidRDefault="00DF79B2" w:rsidP="00DF79B2">
      <w:pPr>
        <w:jc w:val="both"/>
        <w:rPr>
          <w:bCs/>
          <w:lang w:val="es-CO"/>
        </w:rPr>
      </w:pPr>
    </w:p>
    <w:p w14:paraId="07AB76E2" w14:textId="731C79D4" w:rsidR="00DF79B2" w:rsidRDefault="00DF79B2" w:rsidP="00DF79B2">
      <w:pPr>
        <w:jc w:val="both"/>
        <w:rPr>
          <w:bCs/>
          <w:lang w:val="es-CO"/>
        </w:rPr>
      </w:pPr>
      <w:r>
        <w:rPr>
          <w:bCs/>
          <w:lang w:val="es-CO"/>
        </w:rPr>
        <w:lastRenderedPageBreak/>
        <w:t xml:space="preserve">Al respecto, debe precisarse que en los casos en que el </w:t>
      </w:r>
      <w:r w:rsidR="00EC18EF">
        <w:rPr>
          <w:bCs/>
          <w:lang w:val="es-CO"/>
        </w:rPr>
        <w:t>actor</w:t>
      </w:r>
      <w:r>
        <w:rPr>
          <w:bCs/>
          <w:lang w:val="es-CO"/>
        </w:rPr>
        <w:t xml:space="preserve"> no se encontraba afiliado al Instituto de Seguros Sociales o COLPENSIONES, sino por el contrario a una caja</w:t>
      </w:r>
      <w:r w:rsidR="00A240CB">
        <w:rPr>
          <w:bCs/>
          <w:lang w:val="es-CO"/>
        </w:rPr>
        <w:t xml:space="preserve"> o</w:t>
      </w:r>
      <w:r>
        <w:rPr>
          <w:bCs/>
          <w:lang w:val="es-CO"/>
        </w:rPr>
        <w:t xml:space="preserve"> fondo de carácter prestacional, deberá verificarse que dicha entidad se encontraba expresamente autorizada por la ley para administrar el RPM, pues no todo fondo o ente de previsión social es perteneciente al régimen de prima media con prestación definida. De esta forma ha sido precisado por la Corte Suprema de Justicia – Sala de Casación Laboral </w:t>
      </w:r>
      <w:r w:rsidR="00A240CB">
        <w:rPr>
          <w:bCs/>
          <w:lang w:val="es-CO"/>
        </w:rPr>
        <w:t xml:space="preserve">quien </w:t>
      </w:r>
      <w:r>
        <w:rPr>
          <w:bCs/>
          <w:lang w:val="es-CO"/>
        </w:rPr>
        <w:t xml:space="preserve">mediante sentencia </w:t>
      </w:r>
      <w:r w:rsidR="00D153C6" w:rsidRPr="00D153C6">
        <w:rPr>
          <w:bCs/>
        </w:rPr>
        <w:t>SL</w:t>
      </w:r>
      <w:r w:rsidR="00D153C6">
        <w:rPr>
          <w:bCs/>
        </w:rPr>
        <w:t xml:space="preserve"> </w:t>
      </w:r>
      <w:r w:rsidR="00D153C6" w:rsidRPr="00D153C6">
        <w:rPr>
          <w:bCs/>
        </w:rPr>
        <w:t>6708-2016</w:t>
      </w:r>
      <w:r w:rsidR="00D153C6">
        <w:rPr>
          <w:bCs/>
        </w:rPr>
        <w:t xml:space="preserve"> </w:t>
      </w:r>
      <w:r>
        <w:rPr>
          <w:bCs/>
          <w:lang w:val="es-CO"/>
        </w:rPr>
        <w:t>indicó:</w:t>
      </w:r>
    </w:p>
    <w:p w14:paraId="13710462" w14:textId="03F36D07" w:rsidR="00D153C6" w:rsidRPr="00D153C6" w:rsidRDefault="00D153C6" w:rsidP="00D153C6">
      <w:pPr>
        <w:ind w:left="708"/>
        <w:jc w:val="both"/>
        <w:rPr>
          <w:bCs/>
          <w:i/>
          <w:lang w:val="es-CO"/>
        </w:rPr>
      </w:pPr>
    </w:p>
    <w:p w14:paraId="68B8979E" w14:textId="5F919B28" w:rsidR="00D153C6" w:rsidRPr="00D153C6" w:rsidRDefault="00D153C6" w:rsidP="00D153C6">
      <w:pPr>
        <w:ind w:left="708"/>
        <w:jc w:val="both"/>
        <w:rPr>
          <w:i/>
        </w:rPr>
      </w:pPr>
      <w:r>
        <w:rPr>
          <w:i/>
        </w:rPr>
        <w:t>“</w:t>
      </w:r>
      <w:r w:rsidRPr="00D153C6">
        <w:rPr>
          <w:i/>
        </w:rPr>
        <w:t xml:space="preserve">A pesar de lo sostenido por el censor, no es de recibo aducir que los servidores del orden territorial, concretamente en el Departamento de Antioquia, se entendían incorporados automáticamente al Sistema General de Pensiones a partir del 1° de abril de 1994, por el mero hecho de estar afiliados a la demandada antes de la vigencia de la Ley 100 de 1993, pues la naturaleza jurídica de Pensiones de Antioquia, según el Decreto Departamental No. 3780 de 1991, respondía al de «fondo Prestacional de Naturaleza Pública», pero no al de administradora de régimen de prima media, transformación que, como lo resulta la censura, solo ocurrió a partir de la expedición de la Ordenanza Departamental 23 del 1° de septiembre de 1998. </w:t>
      </w:r>
    </w:p>
    <w:p w14:paraId="585582FA" w14:textId="77777777" w:rsidR="00D153C6" w:rsidRPr="00D153C6" w:rsidRDefault="00D153C6" w:rsidP="00D153C6">
      <w:pPr>
        <w:ind w:left="708"/>
        <w:jc w:val="both"/>
        <w:rPr>
          <w:i/>
        </w:rPr>
      </w:pPr>
    </w:p>
    <w:p w14:paraId="2CAA54F9" w14:textId="050D15C1" w:rsidR="00D153C6" w:rsidRDefault="00D153C6" w:rsidP="00D153C6">
      <w:pPr>
        <w:ind w:left="708"/>
        <w:jc w:val="both"/>
        <w:rPr>
          <w:i/>
        </w:rPr>
      </w:pPr>
      <w:r w:rsidRPr="00D153C6">
        <w:rPr>
          <w:i/>
        </w:rPr>
        <w:t>Entonces, por no ser Pensiones de Antioquia, a la fecha del fallecimiento del causante, administradora de régimen de prima media ni formar parte del Sistema General de Pensiones, era precisa la autorización administrativa que dispusiera su incorporación en un día distinto al señalado como límite, autorización que, se insiste, brilla por su ausencia en el asunto bajo examen.</w:t>
      </w:r>
      <w:r>
        <w:rPr>
          <w:i/>
        </w:rPr>
        <w:t>”</w:t>
      </w:r>
    </w:p>
    <w:p w14:paraId="62083340" w14:textId="68F6DE45" w:rsidR="00D153C6" w:rsidRDefault="00D153C6" w:rsidP="00D153C6">
      <w:pPr>
        <w:jc w:val="both"/>
        <w:rPr>
          <w:i/>
        </w:rPr>
      </w:pPr>
    </w:p>
    <w:p w14:paraId="61B9FA32" w14:textId="24AD9EE9" w:rsidR="00D153C6" w:rsidRDefault="00D153C6" w:rsidP="00D153C6">
      <w:pPr>
        <w:jc w:val="both"/>
      </w:pPr>
      <w:r>
        <w:t xml:space="preserve">En el mismo sentido fue previsto por la CSJ mediante sentencia SL 494-2022 </w:t>
      </w:r>
      <w:r w:rsidR="00EC18EF">
        <w:t xml:space="preserve">en la cual se </w:t>
      </w:r>
      <w:r>
        <w:t>precisó:</w:t>
      </w:r>
    </w:p>
    <w:p w14:paraId="7D52722A" w14:textId="215F028F" w:rsidR="00D153C6" w:rsidRDefault="00D153C6" w:rsidP="00D153C6">
      <w:pPr>
        <w:jc w:val="both"/>
      </w:pPr>
    </w:p>
    <w:p w14:paraId="266581D1" w14:textId="5AC1D482" w:rsidR="00D153C6" w:rsidRPr="00EC18EF" w:rsidRDefault="00D153C6" w:rsidP="00D153C6">
      <w:pPr>
        <w:ind w:left="708"/>
        <w:jc w:val="both"/>
        <w:rPr>
          <w:b/>
          <w:i/>
          <w:u w:val="single"/>
        </w:rPr>
      </w:pPr>
      <w:r w:rsidRPr="00D153C6">
        <w:rPr>
          <w:i/>
        </w:rPr>
        <w:t xml:space="preserve">“Así las cosas, atendiendo el lineamiento jurisprudencial transcrito, es dable concluir que el Tribunal no se equivocó, pues el demandante, para el momento en que se vinculó a la AFP Colpatria, esto es, el 1 de enero de 1998, estaba vinculado al Fondo Prestacional de la Universidad de Nariño como servidor de orden territorial, </w:t>
      </w:r>
      <w:r w:rsidRPr="00EC18EF">
        <w:rPr>
          <w:b/>
          <w:i/>
          <w:u w:val="single"/>
        </w:rPr>
        <w:t xml:space="preserve">entidad que no era administradora del régimen de prima media con prestación definida, </w:t>
      </w:r>
      <w:r w:rsidRPr="00EC18EF">
        <w:rPr>
          <w:i/>
        </w:rPr>
        <w:t xml:space="preserve">y por tanto, no podía calificarse dicha vinculación de un traslado, susceptible de ser analizado en cuanto a su validez y eficacia; sino de una llana afiliación. </w:t>
      </w:r>
    </w:p>
    <w:p w14:paraId="3E7852CF" w14:textId="77777777" w:rsidR="00D153C6" w:rsidRPr="00D153C6" w:rsidRDefault="00D153C6" w:rsidP="00D153C6">
      <w:pPr>
        <w:ind w:left="708"/>
        <w:jc w:val="both"/>
        <w:rPr>
          <w:i/>
        </w:rPr>
      </w:pPr>
    </w:p>
    <w:p w14:paraId="54F1F593" w14:textId="34D08483" w:rsidR="00D153C6" w:rsidRPr="00EC18EF" w:rsidRDefault="00D153C6" w:rsidP="00D153C6">
      <w:pPr>
        <w:ind w:left="708"/>
        <w:jc w:val="both"/>
        <w:rPr>
          <w:b/>
          <w:i/>
          <w:u w:val="single"/>
        </w:rPr>
      </w:pPr>
      <w:r w:rsidRPr="00D153C6">
        <w:rPr>
          <w:i/>
        </w:rPr>
        <w:t xml:space="preserve">Lo anterior en la medida que </w:t>
      </w:r>
      <w:r w:rsidRPr="00EC18EF">
        <w:rPr>
          <w:b/>
          <w:i/>
          <w:u w:val="single"/>
        </w:rPr>
        <w:t>para poder ser parte del RPM se requería que el citado Fondo Prestacional de la Universidad de Nariño, hubiese solicitado autorización administrativa para convertirse en una administradora del RPM, circunstancia que en el presente caso no está acreditado.</w:t>
      </w:r>
    </w:p>
    <w:p w14:paraId="0B91468A" w14:textId="6A078535" w:rsidR="00D153C6" w:rsidRPr="00D153C6" w:rsidRDefault="00D153C6" w:rsidP="00D153C6">
      <w:pPr>
        <w:ind w:left="708"/>
        <w:jc w:val="both"/>
        <w:rPr>
          <w:i/>
        </w:rPr>
      </w:pPr>
    </w:p>
    <w:p w14:paraId="3D8E3CC3" w14:textId="22D10755" w:rsidR="00D153C6" w:rsidRPr="00EC18EF" w:rsidRDefault="00D153C6" w:rsidP="00D153C6">
      <w:pPr>
        <w:ind w:left="708"/>
        <w:jc w:val="both"/>
      </w:pPr>
      <w:r w:rsidRPr="00D153C6">
        <w:rPr>
          <w:i/>
        </w:rPr>
        <w:t>De tal manera que, se insiste, no podía predicarse la ineficacia de un traslado de régimen pensional, en la medida que solo se trató de la selección inicial a un régimen, esto es a la AFP Colpatria perteneciente al RAIS.”</w:t>
      </w:r>
      <w:r w:rsidR="00EC18EF">
        <w:rPr>
          <w:i/>
        </w:rPr>
        <w:t xml:space="preserve"> </w:t>
      </w:r>
      <w:r w:rsidR="00EC18EF">
        <w:t>(Subraya y negrita fuera de texto)</w:t>
      </w:r>
    </w:p>
    <w:p w14:paraId="39AE5BF2" w14:textId="77777777" w:rsidR="00D153C6" w:rsidRPr="00D153C6" w:rsidRDefault="00D153C6" w:rsidP="00D153C6">
      <w:pPr>
        <w:jc w:val="both"/>
      </w:pPr>
    </w:p>
    <w:p w14:paraId="7C71C732" w14:textId="5ADB9269" w:rsidR="5168AE15" w:rsidRDefault="00D153C6" w:rsidP="493DFD3E">
      <w:pPr>
        <w:jc w:val="both"/>
      </w:pPr>
      <w:r>
        <w:t xml:space="preserve">De esta forma se puede prever que, </w:t>
      </w:r>
      <w:r w:rsidR="00EC18EF">
        <w:t>de conformidad con los pronunciamientos emitidos por la Corte Suprema de Justicia</w:t>
      </w:r>
      <w:r>
        <w:t xml:space="preserve">, </w:t>
      </w:r>
      <w:r w:rsidR="00EC18EF">
        <w:t xml:space="preserve">los fondos o cajas de naturaleza prestacional no son considerados como administradores del RPM salvo a que se encuentren autorizados legalmente para operar en dicha calidad. Por lo anterior, teniendo en cuenta que la afiliación inicial de la actora no se realizó ante el ISS o COLPENSIONES, sino por el contrario </w:t>
      </w:r>
      <w:r w:rsidR="00D373D5">
        <w:t>ante</w:t>
      </w:r>
      <w:bookmarkStart w:id="1" w:name="_GoBack"/>
      <w:bookmarkEnd w:id="1"/>
      <w:r w:rsidR="00EC18EF">
        <w:t xml:space="preserve"> una caja prestacional, debe tenerse en cuenta que su afiliación inicial fue al RAIS al no haberse encontrado previamente vinculado con un fondo administrador del RPM.</w:t>
      </w:r>
    </w:p>
    <w:p w14:paraId="0E40B662" w14:textId="66EBAE45" w:rsidR="38F7FC9C" w:rsidRDefault="38F7FC9C" w:rsidP="493DFD3E">
      <w:pPr>
        <w:jc w:val="both"/>
      </w:pPr>
    </w:p>
    <w:p w14:paraId="40EF1438" w14:textId="009D412E" w:rsidR="000E30A3" w:rsidRPr="000E30A3" w:rsidRDefault="000E30A3" w:rsidP="00AF330C">
      <w:pPr>
        <w:pStyle w:val="Prrafodelista"/>
        <w:widowControl/>
        <w:numPr>
          <w:ilvl w:val="0"/>
          <w:numId w:val="10"/>
        </w:numPr>
        <w:autoSpaceDE/>
        <w:autoSpaceDN/>
        <w:jc w:val="both"/>
        <w:textAlignment w:val="baseline"/>
        <w:rPr>
          <w:rFonts w:eastAsia="Times New Roman"/>
          <w:lang w:val="es-CO" w:eastAsia="es-CO"/>
        </w:rPr>
      </w:pPr>
      <w:r w:rsidRPr="000E30A3">
        <w:rPr>
          <w:rFonts w:eastAsia="Times New Roman"/>
          <w:b/>
          <w:bCs/>
          <w:color w:val="000000"/>
          <w:u w:val="single"/>
          <w:lang w:eastAsia="es-CO"/>
        </w:rPr>
        <w:t>IMPOSIBILIDAD DE SOLICITAR LA DECLARATORIA DE INEFICACIA DE AFILIACIÓN AL RAIS CUANDO LA DEMANDANTE NUNCA PRESENTÓ AFILIACIÓN AL REGIMEN DE PRIMA MEDIA CON PRESTACIÓN DEFINIDA.   </w:t>
      </w:r>
      <w:r w:rsidRPr="000E30A3">
        <w:rPr>
          <w:rFonts w:eastAsia="Times New Roman"/>
          <w:color w:val="000000"/>
          <w:lang w:val="es-CO" w:eastAsia="es-CO"/>
        </w:rPr>
        <w:t> </w:t>
      </w:r>
    </w:p>
    <w:p w14:paraId="2EE77958"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0126E603" w14:textId="60B80C7E"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 xml:space="preserve">La presente excepción se formula con base en uno de los más recientes pronunciamientos de la CSJ- Sala de casación laboral de cara a la ineficacia de afiliación al RAIS cuando la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w:t>
      </w:r>
      <w:r w:rsidRPr="000E30A3">
        <w:rPr>
          <w:rFonts w:eastAsia="Times New Roman"/>
          <w:color w:val="000000"/>
          <w:lang w:eastAsia="es-CO"/>
        </w:rPr>
        <w:lastRenderedPageBreak/>
        <w:t xml:space="preserve">no existe una situación jurídica que modificar por cuanto no hay un acto para invalidar (traslado), pues no existe estado previo de registro ante el RPM. Para el caso en concreto, la señora </w:t>
      </w:r>
      <w:r>
        <w:rPr>
          <w:bCs/>
          <w:lang w:val="es-CO"/>
        </w:rPr>
        <w:t>GLORIA ALVAREZ BLOM</w:t>
      </w:r>
      <w:r w:rsidRPr="000E30A3">
        <w:rPr>
          <w:rFonts w:eastAsia="Times New Roman"/>
          <w:color w:val="000000"/>
          <w:lang w:eastAsia="es-CO"/>
        </w:rPr>
        <w:t xml:space="preserve"> nunca ostentó la calidad de afiliada ante el Régimen de Prima Media con Prestación Definida la cual administra COLPENSIONES y por ende no existe situación jurídica que modificar. </w:t>
      </w:r>
      <w:r w:rsidRPr="000E30A3">
        <w:rPr>
          <w:rFonts w:eastAsia="Times New Roman"/>
          <w:color w:val="000000"/>
          <w:lang w:val="es-CO" w:eastAsia="es-CO"/>
        </w:rPr>
        <w:t> </w:t>
      </w:r>
    </w:p>
    <w:p w14:paraId="4C52A7AD"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19F78698"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Al respecto, la Sala de Casación Laboral de la Corte Suprema de Justicia, mediante Sentencia SL 1806-2022 Rad: 88669 del 31 de mayo de 2022, indico que:   </w:t>
      </w:r>
      <w:r w:rsidRPr="000E30A3">
        <w:rPr>
          <w:rFonts w:eastAsia="Times New Roman"/>
          <w:color w:val="000000"/>
          <w:lang w:val="es-CO" w:eastAsia="es-CO"/>
        </w:rPr>
        <w:t> </w:t>
      </w:r>
    </w:p>
    <w:p w14:paraId="47F345FE"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5AD0F3C5" w14:textId="77777777" w:rsidR="000E30A3" w:rsidRPr="000E30A3" w:rsidRDefault="000E30A3" w:rsidP="000E30A3">
      <w:pPr>
        <w:widowControl/>
        <w:autoSpaceDE/>
        <w:autoSpaceDN/>
        <w:ind w:left="720"/>
        <w:jc w:val="both"/>
        <w:textAlignment w:val="baseline"/>
        <w:rPr>
          <w:rFonts w:eastAsia="Times New Roman"/>
          <w:lang w:val="es-CO" w:eastAsia="es-CO"/>
        </w:rPr>
      </w:pPr>
      <w:r w:rsidRPr="000E30A3">
        <w:rPr>
          <w:rFonts w:eastAsia="Times New Roman"/>
          <w:i/>
          <w:iCs/>
          <w:color w:val="000000"/>
          <w:lang w:eastAsia="es-CO"/>
        </w:rPr>
        <w:t>“La Sala encuentra acertada la posición del ad quem de negar la ineficacia de la afiliación, pretendida por la señora Ulloa Ulloa, pues ello conllevaría un intento de retrotraer la situación de la afiliada al estado en que se hallaba antes de que hiciera una selección inicial de régimen, cuando, previo a ello, no existía una situación jurídica que modificar, es decir, no hay un acto para invalidar, pues no existe estado previo de registro ante ninguna administradora, porque no había afiliación o vinculación al Sistema General de Pensiones.   </w:t>
      </w:r>
      <w:r w:rsidRPr="000E30A3">
        <w:rPr>
          <w:rFonts w:eastAsia="Times New Roman"/>
          <w:color w:val="000000"/>
          <w:lang w:val="es-CO" w:eastAsia="es-CO"/>
        </w:rPr>
        <w:t> </w:t>
      </w:r>
    </w:p>
    <w:p w14:paraId="1D24A5E2" w14:textId="77777777" w:rsidR="000E30A3" w:rsidRPr="000E30A3" w:rsidRDefault="000E30A3" w:rsidP="000E30A3">
      <w:pPr>
        <w:widowControl/>
        <w:autoSpaceDE/>
        <w:autoSpaceDN/>
        <w:ind w:left="720"/>
        <w:jc w:val="both"/>
        <w:textAlignment w:val="baseline"/>
        <w:rPr>
          <w:rFonts w:eastAsia="Times New Roman"/>
          <w:lang w:val="es-CO" w:eastAsia="es-CO"/>
        </w:rPr>
      </w:pPr>
      <w:r w:rsidRPr="000E30A3">
        <w:rPr>
          <w:rFonts w:eastAsia="Times New Roman"/>
          <w:color w:val="000000"/>
          <w:lang w:val="es-CO" w:eastAsia="es-CO"/>
        </w:rPr>
        <w:t> </w:t>
      </w:r>
    </w:p>
    <w:p w14:paraId="21FC965C" w14:textId="77777777" w:rsidR="000E30A3" w:rsidRPr="000E30A3" w:rsidRDefault="000E30A3" w:rsidP="000E30A3">
      <w:pPr>
        <w:widowControl/>
        <w:autoSpaceDE/>
        <w:autoSpaceDN/>
        <w:ind w:left="720"/>
        <w:jc w:val="both"/>
        <w:textAlignment w:val="baseline"/>
        <w:rPr>
          <w:rFonts w:eastAsia="Times New Roman"/>
          <w:lang w:val="es-CO" w:eastAsia="es-CO"/>
        </w:rPr>
      </w:pPr>
      <w:r w:rsidRPr="000E30A3">
        <w:rPr>
          <w:rFonts w:eastAsia="Times New Roman"/>
          <w:i/>
          <w:iCs/>
          <w:color w:val="000000"/>
          <w:lang w:eastAsia="es-CO"/>
        </w:rPr>
        <w:t>Así las cosas, si la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  </w:t>
      </w:r>
      <w:r w:rsidRPr="000E30A3">
        <w:rPr>
          <w:rFonts w:eastAsia="Times New Roman"/>
          <w:color w:val="000000"/>
          <w:lang w:val="es-CO" w:eastAsia="es-CO"/>
        </w:rPr>
        <w:t> </w:t>
      </w:r>
    </w:p>
    <w:p w14:paraId="7221174B"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7A878A35"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  </w:t>
      </w:r>
      <w:r w:rsidRPr="000E30A3">
        <w:rPr>
          <w:rFonts w:eastAsia="Times New Roman"/>
          <w:color w:val="000000"/>
          <w:lang w:val="es-CO" w:eastAsia="es-CO"/>
        </w:rPr>
        <w:t> </w:t>
      </w:r>
    </w:p>
    <w:p w14:paraId="3CCE1E19"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4A656EE3"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w:t>
      </w:r>
      <w:r w:rsidRPr="000E30A3">
        <w:rPr>
          <w:rFonts w:eastAsia="Times New Roman"/>
          <w:color w:val="000000"/>
          <w:lang w:val="es-CO" w:eastAsia="es-CO"/>
        </w:rPr>
        <w:t> </w:t>
      </w:r>
    </w:p>
    <w:p w14:paraId="305BD115"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4D70EB91"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Por último, 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21 de marzo de 2009 toda vez que no estamos ante una ineficacia de traslado sino una solicitud de ineficacia de afiliación, la cual es totalmente improcedente por las razones previamente expuestas.   </w:t>
      </w:r>
      <w:r w:rsidRPr="000E30A3">
        <w:rPr>
          <w:rFonts w:eastAsia="Times New Roman"/>
          <w:color w:val="000000"/>
          <w:lang w:val="es-CO" w:eastAsia="es-CO"/>
        </w:rPr>
        <w:t> </w:t>
      </w:r>
    </w:p>
    <w:p w14:paraId="000A0AD2"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1C4DD868" w14:textId="4137348C"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 xml:space="preserve">Aunado a lo anterior, la demandante deberá permanecer en el régimen de ahorro individual, por cuanto en ningún momento configuro un vínculo con el Régimen de Prima Media que pudiera crearle la expectativa de retornar al mismo, adicionalmente,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Así pues, para el caso en concreto, la señora </w:t>
      </w:r>
      <w:r>
        <w:rPr>
          <w:bCs/>
          <w:lang w:val="es-CO"/>
        </w:rPr>
        <w:t xml:space="preserve">GLORIA ALVAREZ BLOM </w:t>
      </w:r>
      <w:r w:rsidRPr="000E30A3">
        <w:rPr>
          <w:rFonts w:eastAsia="Times New Roman"/>
          <w:color w:val="000000"/>
          <w:lang w:eastAsia="es-CO"/>
        </w:rPr>
        <w:t>nunca ostento la calidad de afiliado ante el Régimen de Prima Media con Prestación Definida la cual administra COLPENSIONES y por ende no existe situación jurídica que modificar.   </w:t>
      </w:r>
      <w:r w:rsidRPr="000E30A3">
        <w:rPr>
          <w:rFonts w:eastAsia="Times New Roman"/>
          <w:color w:val="000000"/>
          <w:lang w:val="es-CO" w:eastAsia="es-CO"/>
        </w:rPr>
        <w:t> </w:t>
      </w:r>
    </w:p>
    <w:p w14:paraId="7173D782"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val="es-CO" w:eastAsia="es-CO"/>
        </w:rPr>
        <w:t> </w:t>
      </w:r>
    </w:p>
    <w:p w14:paraId="041F99E1" w14:textId="77777777" w:rsidR="000E30A3" w:rsidRPr="000E30A3" w:rsidRDefault="000E30A3" w:rsidP="000E30A3">
      <w:pPr>
        <w:widowControl/>
        <w:autoSpaceDE/>
        <w:autoSpaceDN/>
        <w:jc w:val="both"/>
        <w:textAlignment w:val="baseline"/>
        <w:rPr>
          <w:rFonts w:eastAsia="Times New Roman"/>
          <w:lang w:val="es-CO" w:eastAsia="es-CO"/>
        </w:rPr>
      </w:pPr>
      <w:r w:rsidRPr="000E30A3">
        <w:rPr>
          <w:rFonts w:eastAsia="Times New Roman"/>
          <w:color w:val="000000"/>
          <w:lang w:eastAsia="es-CO"/>
        </w:rPr>
        <w:t xml:space="preserve">En conclusión, el acto deprecado por la actora nunca nació a la vida jurídica, por lo tanto, no produce efectos jurídicos ante la posible ineficacia de la afiliación, ya que como se ha expuesto, la actora no </w:t>
      </w:r>
      <w:r w:rsidRPr="000E30A3">
        <w:rPr>
          <w:rFonts w:eastAsia="Times New Roman"/>
          <w:color w:val="000000"/>
          <w:lang w:eastAsia="es-CO"/>
        </w:rPr>
        <w:lastRenderedPageBreak/>
        <w:t>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la actor  pretende mediante la supuesta no información de las AFP valerse de un hecho propio para adquirir un derecho que no le corresponde. </w:t>
      </w:r>
    </w:p>
    <w:p w14:paraId="03BA38C0" w14:textId="5D68AF4D" w:rsidR="00CE08A6" w:rsidRPr="00A55175" w:rsidRDefault="00CE08A6" w:rsidP="004115D5">
      <w:pPr>
        <w:jc w:val="both"/>
        <w:rPr>
          <w:color w:val="000000"/>
          <w:lang w:val="es-CO"/>
        </w:rPr>
      </w:pPr>
    </w:p>
    <w:p w14:paraId="1A1FCB62" w14:textId="38ACCE23" w:rsidR="00CE08A6" w:rsidRPr="00A55175" w:rsidRDefault="00CE08A6" w:rsidP="00AF330C">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 xml:space="preserve">LA </w:t>
      </w:r>
      <w:r w:rsidR="000E30A3">
        <w:rPr>
          <w:b/>
          <w:bCs/>
          <w:color w:val="000000" w:themeColor="text1"/>
          <w:u w:val="single"/>
        </w:rPr>
        <w:t>SEÑORA</w:t>
      </w:r>
      <w:r w:rsidR="000E30A3" w:rsidRPr="00A55175">
        <w:rPr>
          <w:b/>
          <w:bCs/>
          <w:color w:val="000000" w:themeColor="text1"/>
          <w:u w:val="single"/>
        </w:rPr>
        <w:t xml:space="preserve"> </w:t>
      </w:r>
      <w:r w:rsidR="000E30A3">
        <w:rPr>
          <w:b/>
          <w:bCs/>
          <w:color w:val="000000" w:themeColor="text1"/>
          <w:u w:val="single"/>
          <w:lang w:val="es-CO"/>
        </w:rPr>
        <w:t>GLORIA</w:t>
      </w:r>
      <w:r w:rsidR="00EC0154">
        <w:rPr>
          <w:b/>
          <w:bCs/>
          <w:color w:val="000000" w:themeColor="text1"/>
          <w:u w:val="single"/>
          <w:lang w:val="es-CO"/>
        </w:rPr>
        <w:t xml:space="preserve"> ALVAREZ BLOM</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615D6CE9"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 xml:space="preserve">la </w:t>
      </w:r>
      <w:r w:rsidR="000E30A3">
        <w:rPr>
          <w:color w:val="000000" w:themeColor="text1"/>
        </w:rPr>
        <w:t>señora</w:t>
      </w:r>
      <w:r w:rsidR="000E30A3" w:rsidRPr="00A55175">
        <w:rPr>
          <w:bCs/>
        </w:rPr>
        <w:t xml:space="preserve"> </w:t>
      </w:r>
      <w:r w:rsidR="000E30A3">
        <w:rPr>
          <w:bCs/>
          <w:lang w:val="es-CO"/>
        </w:rPr>
        <w:t>GLORIA</w:t>
      </w:r>
      <w:r w:rsidR="00EC0154">
        <w:rPr>
          <w:bCs/>
          <w:lang w:val="es-CO"/>
        </w:rPr>
        <w:t xml:space="preserve"> ALVAREZ BLOM</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xml:space="preserve">”  por  lo  que  en  vigencia  del  </w:t>
      </w:r>
      <w:r w:rsidRPr="00A55175">
        <w:rPr>
          <w:color w:val="000000" w:themeColor="text1"/>
        </w:rPr>
        <w:lastRenderedPageBreak/>
        <w:t>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04F90B4B" w:rsidR="00CE08A6" w:rsidRPr="00A55175" w:rsidRDefault="00CE08A6" w:rsidP="004115D5">
      <w:pPr>
        <w:jc w:val="both"/>
        <w:rPr>
          <w:color w:val="000000" w:themeColor="text1"/>
        </w:rPr>
      </w:pPr>
      <w:bookmarkStart w:id="2" w:name="_Hlk144220080"/>
      <w:r w:rsidRPr="493DFD3E">
        <w:rPr>
          <w:color w:val="000000" w:themeColor="text1"/>
        </w:rPr>
        <w:t xml:space="preserve">En tal sentido, es viable concluir que </w:t>
      </w:r>
      <w:bookmarkStart w:id="3" w:name="_Hlk127268318"/>
      <w:r w:rsidRPr="493DFD3E">
        <w:rPr>
          <w:color w:val="000000" w:themeColor="text1"/>
        </w:rPr>
        <w:t>la Ley le otorga la facultad a los afiliados de elegir libremente el régimen de pensiones que estimen má</w:t>
      </w:r>
      <w:r w:rsidR="009B2751" w:rsidRPr="493DFD3E">
        <w:rPr>
          <w:color w:val="000000" w:themeColor="text1"/>
        </w:rPr>
        <w:t xml:space="preserve">s conveniente, por tal razón, </w:t>
      </w:r>
      <w:r w:rsidR="000007E4" w:rsidRPr="493DFD3E">
        <w:rPr>
          <w:color w:val="000000" w:themeColor="text1"/>
        </w:rPr>
        <w:t>la señora</w:t>
      </w:r>
      <w:r w:rsidR="009A76F0">
        <w:t xml:space="preserve"> </w:t>
      </w:r>
      <w:r w:rsidR="00EC0154" w:rsidRPr="493DFD3E">
        <w:rPr>
          <w:lang w:val="es-CO"/>
        </w:rPr>
        <w:t xml:space="preserve"> GLORIA ALVAREZ BLOM</w:t>
      </w:r>
      <w:r w:rsidR="00DE5AD3" w:rsidRPr="493DFD3E">
        <w:rPr>
          <w:lang w:val="es-CO"/>
        </w:rPr>
        <w:t xml:space="preserve"> </w:t>
      </w:r>
      <w:r w:rsidR="00E6541D" w:rsidRPr="493DFD3E">
        <w:rPr>
          <w:color w:val="000000" w:themeColor="text1"/>
        </w:rPr>
        <w:t xml:space="preserve"> </w:t>
      </w:r>
      <w:r w:rsidRPr="493DFD3E">
        <w:rPr>
          <w:color w:val="000000" w:themeColor="text1"/>
        </w:rPr>
        <w:t xml:space="preserve">eligió </w:t>
      </w:r>
      <w:r w:rsidR="000E30A3" w:rsidRPr="493DFD3E">
        <w:rPr>
          <w:color w:val="000000" w:themeColor="text1"/>
        </w:rPr>
        <w:t>afiliarse</w:t>
      </w:r>
      <w:r w:rsidRPr="493DFD3E">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493DFD3E">
        <w:rPr>
          <w:color w:val="000000" w:themeColor="text1"/>
        </w:rPr>
        <w:t xml:space="preserve">d a </w:t>
      </w:r>
      <w:r w:rsidR="0028080E" w:rsidRPr="493DFD3E">
        <w:rPr>
          <w:color w:val="000000" w:themeColor="text1"/>
        </w:rPr>
        <w:t>COLFONDOS</w:t>
      </w:r>
      <w:r w:rsidR="007C4B22" w:rsidRPr="493DFD3E">
        <w:rPr>
          <w:color w:val="000000" w:themeColor="text1"/>
        </w:rPr>
        <w:t xml:space="preserve"> S.A</w:t>
      </w:r>
      <w:r w:rsidR="009A76F0" w:rsidRPr="493DFD3E">
        <w:rPr>
          <w:color w:val="000000" w:themeColor="text1"/>
        </w:rPr>
        <w:t xml:space="preserve"> puesto que </w:t>
      </w:r>
      <w:r w:rsidR="0049713F" w:rsidRPr="493DFD3E">
        <w:rPr>
          <w:color w:val="000000" w:themeColor="text1"/>
        </w:rPr>
        <w:t>la demandante</w:t>
      </w:r>
      <w:r w:rsidRPr="493DFD3E">
        <w:rPr>
          <w:color w:val="000000" w:themeColor="text1"/>
        </w:rPr>
        <w:t xml:space="preserve"> se </w:t>
      </w:r>
      <w:r w:rsidR="000E30A3" w:rsidRPr="493DFD3E">
        <w:rPr>
          <w:color w:val="000000" w:themeColor="text1"/>
        </w:rPr>
        <w:t xml:space="preserve">afilió al RAIS </w:t>
      </w:r>
      <w:r w:rsidRPr="493DFD3E">
        <w:rPr>
          <w:color w:val="000000" w:themeColor="text1"/>
        </w:rPr>
        <w:t xml:space="preserve">en el año </w:t>
      </w:r>
      <w:r w:rsidR="000E30A3" w:rsidRPr="493DFD3E">
        <w:rPr>
          <w:color w:val="000000" w:themeColor="text1"/>
        </w:rPr>
        <w:t>1994</w:t>
      </w:r>
      <w:r w:rsidRPr="493DFD3E">
        <w:rPr>
          <w:color w:val="000000" w:themeColor="text1"/>
        </w:rPr>
        <w:t xml:space="preserve">, es decir, con anterioridad a la data que impuso dicha obligación.   </w:t>
      </w:r>
      <w:bookmarkEnd w:id="3"/>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AF330C">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46F6EB9F"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 xml:space="preserve">la </w:t>
      </w:r>
      <w:r w:rsidR="00EC18EF">
        <w:rPr>
          <w:color w:val="000000" w:themeColor="text1"/>
        </w:rPr>
        <w:t>señora</w:t>
      </w:r>
      <w:r w:rsidR="00EC18EF" w:rsidRPr="00A55175">
        <w:rPr>
          <w:bCs/>
        </w:rPr>
        <w:t xml:space="preserve"> </w:t>
      </w:r>
      <w:r w:rsidR="00EC18EF">
        <w:rPr>
          <w:bCs/>
          <w:lang w:val="es-CO"/>
        </w:rPr>
        <w:t>GLORIA</w:t>
      </w:r>
      <w:r w:rsidR="00EC0154">
        <w:rPr>
          <w:bCs/>
          <w:lang w:val="es-CO"/>
        </w:rPr>
        <w:t xml:space="preserve"> ALVAREZ BLOM</w:t>
      </w:r>
      <w:r w:rsidR="000F058F">
        <w:rPr>
          <w:bCs/>
          <w:lang w:val="es-CO"/>
        </w:rPr>
        <w:t xml:space="preserve">, </w:t>
      </w:r>
      <w:bookmarkStart w:id="4" w:name="_Hlk164329218"/>
      <w:r w:rsidR="000F058F" w:rsidRPr="00626D03">
        <w:rPr>
          <w:color w:val="000000" w:themeColor="text1"/>
        </w:rPr>
        <w:t>SÍ CONSINTIÓ</w:t>
      </w:r>
      <w:bookmarkEnd w:id="4"/>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w:t>
      </w:r>
      <w:r w:rsidRPr="00A55175">
        <w:rPr>
          <w:color w:val="000000" w:themeColor="text1"/>
        </w:rPr>
        <w:lastRenderedPageBreak/>
        <w:t>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6C7684C6"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 xml:space="preserve">la </w:t>
      </w:r>
      <w:r w:rsidR="000E30A3">
        <w:rPr>
          <w:color w:val="000000" w:themeColor="text1"/>
        </w:rPr>
        <w:t>señora</w:t>
      </w:r>
      <w:r w:rsidR="000E30A3" w:rsidRPr="00A55175">
        <w:rPr>
          <w:bCs/>
        </w:rPr>
        <w:t xml:space="preserve"> </w:t>
      </w:r>
      <w:r w:rsidR="000E30A3">
        <w:rPr>
          <w:bCs/>
          <w:lang w:val="es-CO"/>
        </w:rPr>
        <w:t>GLORIA</w:t>
      </w:r>
      <w:r w:rsidR="00EC0154">
        <w:rPr>
          <w:bCs/>
          <w:lang w:val="es-CO"/>
        </w:rPr>
        <w:t xml:space="preserve"> ALVAREZ BLOM</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AF330C">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8C9979A"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 xml:space="preserve">la </w:t>
      </w:r>
      <w:r w:rsidR="000E30A3">
        <w:rPr>
          <w:bCs/>
        </w:rPr>
        <w:t>señora</w:t>
      </w:r>
      <w:r w:rsidR="000E30A3" w:rsidRPr="00A55175">
        <w:rPr>
          <w:bCs/>
        </w:rPr>
        <w:t xml:space="preserve"> </w:t>
      </w:r>
      <w:r w:rsidR="000E30A3">
        <w:rPr>
          <w:bCs/>
          <w:lang w:val="es-CO"/>
        </w:rPr>
        <w:t>GLORIA</w:t>
      </w:r>
      <w:r w:rsidR="00EC0154">
        <w:rPr>
          <w:bCs/>
          <w:lang w:val="es-CO"/>
        </w:rPr>
        <w:t xml:space="preserve"> ALVAREZ BLOM</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0E30A3">
        <w:rPr>
          <w:color w:val="000000" w:themeColor="text1"/>
        </w:rPr>
        <w:t>58</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w:t>
      </w:r>
      <w:r w:rsidRPr="00A55175">
        <w:rPr>
          <w:i/>
          <w:iCs/>
          <w:color w:val="000000" w:themeColor="text1"/>
        </w:rPr>
        <w:lastRenderedPageBreak/>
        <w:t>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36763449" w:rsidR="00802AE0" w:rsidRDefault="00CE08A6" w:rsidP="03875424">
      <w:pPr>
        <w:jc w:val="both"/>
        <w:rPr>
          <w:color w:val="000000" w:themeColor="text1"/>
        </w:rPr>
      </w:pPr>
      <w:bookmarkStart w:id="7" w:name="_Hlk144220095"/>
      <w:r w:rsidRPr="75B89F2E">
        <w:rPr>
          <w:color w:val="000000" w:themeColor="text1"/>
        </w:rPr>
        <w:t>Por consiguiente, se co</w:t>
      </w:r>
      <w:bookmarkStart w:id="8" w:name="_Hlk127268438"/>
      <w:r w:rsidR="004D0CFE" w:rsidRPr="75B89F2E">
        <w:rPr>
          <w:color w:val="000000" w:themeColor="text1"/>
        </w:rPr>
        <w:t xml:space="preserve">ncluye que </w:t>
      </w:r>
      <w:r w:rsidR="000007E4" w:rsidRPr="75B89F2E">
        <w:rPr>
          <w:color w:val="000000" w:themeColor="text1"/>
        </w:rPr>
        <w:t xml:space="preserve">la </w:t>
      </w:r>
      <w:r w:rsidR="00EC0154" w:rsidRPr="75B89F2E">
        <w:rPr>
          <w:color w:val="000000" w:themeColor="text1"/>
        </w:rPr>
        <w:t>señora</w:t>
      </w:r>
      <w:r w:rsidR="00EC0154">
        <w:t xml:space="preserve"> </w:t>
      </w:r>
      <w:r w:rsidR="00EC0154">
        <w:rPr>
          <w:lang w:val="es-CO"/>
        </w:rPr>
        <w:t>GLORIA ALVAREZ BLOM</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0E30A3">
        <w:rPr>
          <w:color w:val="262626" w:themeColor="text1" w:themeTint="D9"/>
          <w:lang w:val="es"/>
        </w:rPr>
        <w:t>58</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7"/>
      <w:bookmarkEnd w:id="8"/>
    </w:p>
    <w:p w14:paraId="37B263D3" w14:textId="77777777" w:rsidR="00EC0154" w:rsidRDefault="00EC0154" w:rsidP="00EC0154">
      <w:pPr>
        <w:widowControl/>
        <w:autoSpaceDE/>
        <w:autoSpaceDN/>
        <w:jc w:val="both"/>
        <w:textAlignment w:val="baseline"/>
        <w:rPr>
          <w:color w:val="000000" w:themeColor="text1"/>
        </w:rPr>
      </w:pPr>
    </w:p>
    <w:p w14:paraId="560AD3C0" w14:textId="55DB3C77" w:rsidR="00EC0154" w:rsidRPr="00EC0154" w:rsidRDefault="00EC0154" w:rsidP="00AF330C">
      <w:pPr>
        <w:pStyle w:val="Prrafodelista"/>
        <w:widowControl/>
        <w:numPr>
          <w:ilvl w:val="0"/>
          <w:numId w:val="10"/>
        </w:numPr>
        <w:autoSpaceDE/>
        <w:autoSpaceDN/>
        <w:jc w:val="both"/>
        <w:textAlignment w:val="baseline"/>
        <w:rPr>
          <w:rFonts w:eastAsia="Times New Roman"/>
          <w:lang w:val="es-CO" w:eastAsia="es-CO"/>
        </w:rPr>
      </w:pPr>
      <w:r w:rsidRPr="00EC0154">
        <w:rPr>
          <w:rFonts w:eastAsia="Times New Roman"/>
          <w:b/>
          <w:bCs/>
          <w:color w:val="000000"/>
          <w:u w:val="single"/>
          <w:lang w:eastAsia="es-CO"/>
        </w:rPr>
        <w:t xml:space="preserve">EL TRASLADO </w:t>
      </w:r>
      <w:r w:rsidRPr="00EC0154">
        <w:rPr>
          <w:rFonts w:eastAsia="Times New Roman"/>
          <w:b/>
          <w:bCs/>
          <w:color w:val="000000"/>
          <w:u w:val="single"/>
          <w:shd w:val="clear" w:color="auto" w:fill="FFFFFF"/>
          <w:lang w:eastAsia="es-CO"/>
        </w:rPr>
        <w:t xml:space="preserve">ENTRE ADMINISTRADORAS </w:t>
      </w:r>
      <w:r>
        <w:rPr>
          <w:rFonts w:eastAsia="Times New Roman"/>
          <w:b/>
          <w:bCs/>
          <w:color w:val="000000"/>
          <w:u w:val="single"/>
          <w:shd w:val="clear" w:color="auto" w:fill="FFFFFF"/>
          <w:lang w:eastAsia="es-CO"/>
        </w:rPr>
        <w:t xml:space="preserve">DEL RAIS DENOTA LA VOLUNTAD DE LA AFILIADA </w:t>
      </w:r>
      <w:r w:rsidRPr="00EC0154">
        <w:rPr>
          <w:rFonts w:eastAsia="Times New Roman"/>
          <w:b/>
          <w:bCs/>
          <w:color w:val="000000"/>
          <w:u w:val="single"/>
          <w:shd w:val="clear" w:color="auto" w:fill="FFFFFF"/>
          <w:lang w:eastAsia="es-CO"/>
        </w:rPr>
        <w:t>DE PERMANECER EN EL RÉGIMEN DE AHORRO INDIVIDUAL CON SOLIDARIDAD Y CONSIGO, SE CONFIGURA UN ACTO DE RELACIONAMIENTO QUE PRESUPONE EL CONOCIMIENTO DEL FUNCIONAMIENTO DE DICHO RÉGIMEN</w:t>
      </w:r>
      <w:r w:rsidRPr="00EC0154">
        <w:rPr>
          <w:rFonts w:eastAsia="Times New Roman"/>
          <w:color w:val="000000"/>
          <w:u w:val="single"/>
          <w:shd w:val="clear" w:color="auto" w:fill="FFFFFF"/>
          <w:lang w:eastAsia="es-CO"/>
        </w:rPr>
        <w:t> </w:t>
      </w:r>
      <w:r w:rsidRPr="00EC0154">
        <w:rPr>
          <w:rFonts w:eastAsia="Times New Roman"/>
          <w:color w:val="000000"/>
          <w:lang w:val="es-CO" w:eastAsia="es-CO"/>
        </w:rPr>
        <w:t>  </w:t>
      </w:r>
    </w:p>
    <w:p w14:paraId="786A4370" w14:textId="77777777" w:rsidR="00EC0154" w:rsidRPr="00EC0154" w:rsidRDefault="00EC0154" w:rsidP="00EC0154">
      <w:pPr>
        <w:widowControl/>
        <w:autoSpaceDE/>
        <w:autoSpaceDN/>
        <w:ind w:left="420"/>
        <w:jc w:val="both"/>
        <w:textAlignment w:val="baseline"/>
        <w:rPr>
          <w:rFonts w:ascii="Segoe UI" w:eastAsia="Times New Roman" w:hAnsi="Segoe UI" w:cs="Segoe UI"/>
          <w:sz w:val="18"/>
          <w:szCs w:val="18"/>
          <w:lang w:val="es-CO" w:eastAsia="es-CO"/>
        </w:rPr>
      </w:pPr>
      <w:r w:rsidRPr="00EC0154">
        <w:rPr>
          <w:rFonts w:eastAsia="Times New Roman"/>
          <w:color w:val="000000"/>
          <w:lang w:val="es-CO" w:eastAsia="es-CO"/>
        </w:rPr>
        <w:t>  </w:t>
      </w:r>
    </w:p>
    <w:p w14:paraId="1FAA25F6" w14:textId="62335859" w:rsidR="00EC0154" w:rsidRPr="00EC0154" w:rsidRDefault="00EC0154" w:rsidP="00EC0154">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eastAsia="es-CO"/>
        </w:rPr>
        <w:lastRenderedPageBreak/>
        <w:t xml:space="preserve">La presente excepción se fundamenta en el hecho de que </w:t>
      </w:r>
      <w:r>
        <w:rPr>
          <w:rFonts w:eastAsia="Times New Roman"/>
          <w:color w:val="000000"/>
          <w:lang w:eastAsia="es-CO"/>
        </w:rPr>
        <w:t xml:space="preserve">la señora </w:t>
      </w:r>
      <w:r>
        <w:rPr>
          <w:lang w:val="es-CO"/>
        </w:rPr>
        <w:t>GLORIA ALVAREZ BLOM</w:t>
      </w:r>
      <w:r w:rsidRPr="00EC0154">
        <w:rPr>
          <w:rFonts w:eastAsia="Times New Roman"/>
          <w:lang w:val="es-CO" w:eastAsia="es-CO"/>
        </w:rPr>
        <w:t xml:space="preserve">, </w:t>
      </w:r>
      <w:r w:rsidRPr="00EC0154">
        <w:rPr>
          <w:rFonts w:eastAsia="Times New Roman"/>
          <w:color w:val="000000"/>
          <w:lang w:eastAsia="es-CO"/>
        </w:rPr>
        <w:t>aduce haber sido engañado por los fondos de pensiones que administran el RAIS, específicamente por parte de PORVENIR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w:t>
      </w:r>
      <w:r>
        <w:rPr>
          <w:rFonts w:eastAsia="Times New Roman"/>
          <w:color w:val="000000"/>
          <w:lang w:eastAsia="es-CO"/>
        </w:rPr>
        <w:t xml:space="preserve"> esto es de COLFONDOS S.A. a PORVENIR S.A.</w:t>
      </w:r>
      <w:r w:rsidRPr="00EC0154">
        <w:rPr>
          <w:rFonts w:eastAsia="Times New Roman"/>
          <w:color w:val="000000"/>
          <w:lang w:eastAsia="es-CO"/>
        </w:rPr>
        <w:t>, concluyéndose con esto que existe un acto de relacionamiento el cual presupone el conocimiento del actor respecto al funcionamiento del régimen.  </w:t>
      </w:r>
      <w:r w:rsidRPr="00EC0154">
        <w:rPr>
          <w:rFonts w:eastAsia="Times New Roman"/>
          <w:color w:val="000000"/>
          <w:lang w:val="es-CO" w:eastAsia="es-CO"/>
        </w:rPr>
        <w:t>      </w:t>
      </w:r>
    </w:p>
    <w:p w14:paraId="5D7F1506" w14:textId="77777777" w:rsidR="00EC0154" w:rsidRPr="00EC0154" w:rsidRDefault="00EC0154" w:rsidP="00EC0154">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val="es-CO" w:eastAsia="es-CO"/>
        </w:rPr>
        <w:t>    </w:t>
      </w:r>
    </w:p>
    <w:p w14:paraId="6F566C08" w14:textId="77777777" w:rsidR="00EC0154" w:rsidRPr="00EC0154" w:rsidRDefault="00EC0154" w:rsidP="00EC0154">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eastAsia="es-CO"/>
        </w:rPr>
        <w:t>Al respecto, la Sala de Casación Laboral de la Corte Suprema de Justicia en Sentencia SL3752 del 15 de septiembre de 2020 radicación 73532 indica que: </w:t>
      </w:r>
      <w:r w:rsidRPr="00EC0154">
        <w:rPr>
          <w:rFonts w:eastAsia="Times New Roman"/>
          <w:color w:val="000000"/>
          <w:lang w:val="es-CO" w:eastAsia="es-CO"/>
        </w:rPr>
        <w:t>      </w:t>
      </w:r>
    </w:p>
    <w:p w14:paraId="617B5B7A" w14:textId="77777777" w:rsidR="00EC0154" w:rsidRPr="00EC0154" w:rsidRDefault="00EC0154" w:rsidP="00EC0154">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eastAsia="es-CO"/>
        </w:rPr>
        <w:t> </w:t>
      </w:r>
      <w:r w:rsidRPr="00EC0154">
        <w:rPr>
          <w:rFonts w:eastAsia="Times New Roman"/>
          <w:color w:val="000000"/>
          <w:lang w:val="es-CO" w:eastAsia="es-CO"/>
        </w:rPr>
        <w:t>      </w:t>
      </w:r>
    </w:p>
    <w:p w14:paraId="547138CD" w14:textId="77777777" w:rsidR="00EC0154" w:rsidRPr="00EC0154" w:rsidRDefault="00EC0154" w:rsidP="00EC0154">
      <w:pPr>
        <w:widowControl/>
        <w:autoSpaceDE/>
        <w:autoSpaceDN/>
        <w:ind w:left="420" w:right="525"/>
        <w:jc w:val="both"/>
        <w:textAlignment w:val="baseline"/>
        <w:rPr>
          <w:rFonts w:ascii="Segoe UI" w:eastAsia="Times New Roman" w:hAnsi="Segoe UI" w:cs="Segoe UI"/>
          <w:sz w:val="18"/>
          <w:szCs w:val="18"/>
          <w:lang w:val="es-CO" w:eastAsia="es-CO"/>
        </w:rPr>
      </w:pPr>
      <w:r w:rsidRPr="00EC0154">
        <w:rPr>
          <w:rFonts w:eastAsia="Times New Roman"/>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C0154">
        <w:rPr>
          <w:rFonts w:eastAsia="Times New Roman"/>
          <w:color w:val="000000"/>
          <w:lang w:val="es-CO" w:eastAsia="es-CO"/>
        </w:rPr>
        <w:t>      </w:t>
      </w:r>
    </w:p>
    <w:p w14:paraId="169CF661" w14:textId="77777777" w:rsidR="00EC0154" w:rsidRPr="00EC0154" w:rsidRDefault="00EC0154" w:rsidP="00EC0154">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eastAsia="es-CO"/>
        </w:rPr>
        <w:t> </w:t>
      </w:r>
      <w:r w:rsidRPr="00EC0154">
        <w:rPr>
          <w:rFonts w:eastAsia="Times New Roman"/>
          <w:color w:val="000000"/>
          <w:lang w:val="es-CO" w:eastAsia="es-CO"/>
        </w:rPr>
        <w:t>      </w:t>
      </w:r>
    </w:p>
    <w:p w14:paraId="1A7691A2" w14:textId="0440C460" w:rsidR="00EC0154" w:rsidRPr="000E30A3" w:rsidRDefault="00EC0154" w:rsidP="000E30A3">
      <w:pPr>
        <w:widowControl/>
        <w:autoSpaceDE/>
        <w:autoSpaceDN/>
        <w:jc w:val="both"/>
        <w:textAlignment w:val="baseline"/>
        <w:rPr>
          <w:rFonts w:ascii="Segoe UI" w:eastAsia="Times New Roman" w:hAnsi="Segoe UI" w:cs="Segoe UI"/>
          <w:sz w:val="18"/>
          <w:szCs w:val="18"/>
          <w:lang w:val="es-CO" w:eastAsia="es-CO"/>
        </w:rPr>
      </w:pPr>
      <w:r w:rsidRPr="00EC0154">
        <w:rPr>
          <w:rFonts w:eastAsia="Times New Roman"/>
          <w:color w:val="000000"/>
          <w:lang w:eastAsia="es-CO"/>
        </w:rPr>
        <w:t xml:space="preserve">Con fundamento en lo expuesto, se concluye que </w:t>
      </w:r>
      <w:r w:rsidR="000E30A3">
        <w:rPr>
          <w:rFonts w:eastAsia="Times New Roman"/>
          <w:color w:val="000000"/>
          <w:lang w:eastAsia="es-CO"/>
        </w:rPr>
        <w:t>la</w:t>
      </w:r>
      <w:r w:rsidRPr="00EC0154">
        <w:rPr>
          <w:rFonts w:eastAsia="Times New Roman"/>
          <w:color w:val="000000"/>
          <w:lang w:eastAsia="es-CO"/>
        </w:rPr>
        <w:t xml:space="preserve"> demandante al efectuar diversos traslados entre administradoras del régimen de ahorro individual con solidaridad, </w:t>
      </w:r>
      <w:r w:rsidR="000E30A3">
        <w:rPr>
          <w:rFonts w:eastAsia="Times New Roman"/>
          <w:color w:val="000000"/>
          <w:lang w:eastAsia="es-CO"/>
        </w:rPr>
        <w:t>esto es de</w:t>
      </w:r>
      <w:r w:rsidRPr="00EC0154">
        <w:rPr>
          <w:rFonts w:eastAsia="Times New Roman"/>
          <w:color w:val="000000"/>
          <w:lang w:eastAsia="es-CO"/>
        </w:rPr>
        <w:t xml:space="preserve"> COLFONDOS S.A.</w:t>
      </w:r>
      <w:r w:rsidR="000E30A3">
        <w:rPr>
          <w:rFonts w:eastAsia="Times New Roman"/>
          <w:color w:val="000000"/>
          <w:lang w:eastAsia="es-CO"/>
        </w:rPr>
        <w:t xml:space="preserve"> a PORVENIR S.A.</w:t>
      </w:r>
      <w:r w:rsidRPr="00EC0154">
        <w:rPr>
          <w:rFonts w:eastAsia="Times New Roman"/>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EC0154">
        <w:rPr>
          <w:rFonts w:eastAsia="Times New Roman"/>
          <w:color w:val="000000"/>
          <w:lang w:val="es-CO" w:eastAsia="es-CO"/>
        </w:rPr>
        <w:t>   </w:t>
      </w:r>
    </w:p>
    <w:p w14:paraId="18E920F5" w14:textId="14D0DFFD" w:rsidR="00B87136" w:rsidRDefault="00B87136" w:rsidP="03875424">
      <w:pPr>
        <w:jc w:val="both"/>
        <w:rPr>
          <w:color w:val="000000" w:themeColor="text1"/>
        </w:rPr>
      </w:pPr>
    </w:p>
    <w:p w14:paraId="179D5128" w14:textId="6E862F4F" w:rsidR="00CE08A6" w:rsidRPr="00A55175" w:rsidRDefault="00CE08A6" w:rsidP="00AF330C">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w:t>
      </w:r>
      <w:r w:rsidRPr="00A55175">
        <w:rPr>
          <w:i/>
          <w:iCs/>
          <w:color w:val="000000" w:themeColor="text1"/>
        </w:rPr>
        <w:lastRenderedPageBreak/>
        <w:t xml:space="preserve">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AF330C">
      <w:pPr>
        <w:pStyle w:val="Prrafodelista"/>
        <w:widowControl/>
        <w:numPr>
          <w:ilvl w:val="0"/>
          <w:numId w:val="10"/>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AF330C">
      <w:pPr>
        <w:pStyle w:val="Prrafodelista"/>
        <w:widowControl/>
        <w:numPr>
          <w:ilvl w:val="0"/>
          <w:numId w:val="10"/>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AF330C">
      <w:pPr>
        <w:pStyle w:val="Prrafodelista"/>
        <w:widowControl/>
        <w:numPr>
          <w:ilvl w:val="0"/>
          <w:numId w:val="10"/>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lastRenderedPageBreak/>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38DFA442" w14:textId="11FBA6C5" w:rsidR="000E30A3" w:rsidRDefault="00326243" w:rsidP="000E30A3">
      <w:pPr>
        <w:widowControl/>
        <w:autoSpaceDE/>
        <w:autoSpaceDN/>
        <w:jc w:val="both"/>
        <w:textAlignment w:val="baseline"/>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sidR="000E30A3">
        <w:t>que COLFONDOS S.A contrató con ALLIANZ SEGUROS DE VIDA S.A., la Póliza Colectiva de Seguro Previsional de Invalidez y Sobrevivientes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para la vigencia del 2 de mayo de 1994 al 31 de diciembre de 2000.</w:t>
      </w:r>
    </w:p>
    <w:p w14:paraId="381D71AD" w14:textId="77777777" w:rsidR="000E30A3" w:rsidRDefault="000E30A3" w:rsidP="000E30A3">
      <w:pPr>
        <w:widowControl/>
        <w:autoSpaceDE/>
        <w:autoSpaceDN/>
        <w:jc w:val="both"/>
        <w:textAlignment w:val="baseline"/>
        <w:rPr>
          <w:rFonts w:eastAsia="Times New Roman"/>
          <w:lang w:val="es-CO" w:eastAsia="es-CO"/>
        </w:rPr>
      </w:pPr>
    </w:p>
    <w:p w14:paraId="4C6F96C1" w14:textId="68E77604" w:rsidR="00326243" w:rsidRDefault="00326243" w:rsidP="000E30A3">
      <w:pPr>
        <w:widowControl/>
        <w:autoSpaceDE/>
        <w:autoSpaceDN/>
        <w:jc w:val="both"/>
        <w:textAlignment w:val="baseline"/>
      </w:pPr>
      <w:r>
        <w:rPr>
          <w:b/>
        </w:rPr>
        <w:t xml:space="preserve">Al hecho 2: ES CIERTO </w:t>
      </w:r>
      <w:r>
        <w:t xml:space="preserve">que </w:t>
      </w:r>
      <w:r w:rsidR="00E279C9">
        <w:t>mediante la Póliza Colectiva de Seguro Previsional de Invalidez y Sobrevivientes No. 0209000001 mi representada se comprometió a pagar la suma adicional requerida para financiar el capital necesario para el pago de las eventuales pensiones de invalidez y sobrevivencia, causadas a favor de afiliados de la Sociedad Administradora y/o sus beneficiarios, para la vigencia del 2 de mayo de 1994 al 31 de diciembre de 2000.</w:t>
      </w:r>
    </w:p>
    <w:p w14:paraId="79246230" w14:textId="77777777" w:rsidR="00326243" w:rsidRDefault="00326243" w:rsidP="00326243">
      <w:pPr>
        <w:jc w:val="both"/>
      </w:pPr>
    </w:p>
    <w:p w14:paraId="450A527A" w14:textId="25EF5018" w:rsidR="00E279C9" w:rsidRDefault="00326243" w:rsidP="00326243">
      <w:pPr>
        <w:jc w:val="both"/>
      </w:pPr>
      <w:r w:rsidRPr="493DFD3E">
        <w:rPr>
          <w:b/>
          <w:bCs/>
        </w:rPr>
        <w:t>Al hecho 3</w:t>
      </w:r>
      <w:r>
        <w:t xml:space="preserve">: </w:t>
      </w:r>
      <w:r w:rsidR="00E279C9" w:rsidRPr="493DFD3E">
        <w:rPr>
          <w:b/>
          <w:bCs/>
        </w:rPr>
        <w:t>NO ME CONSTA</w:t>
      </w:r>
      <w:r w:rsidR="00E279C9">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C8D2394" w14:textId="77777777" w:rsidR="00E279C9" w:rsidRDefault="00E279C9" w:rsidP="00326243">
      <w:pPr>
        <w:jc w:val="both"/>
      </w:pPr>
    </w:p>
    <w:p w14:paraId="40B43876" w14:textId="77777777" w:rsidR="00E279C9" w:rsidRPr="00E279C9" w:rsidRDefault="00326243" w:rsidP="00E279C9">
      <w:pPr>
        <w:widowControl/>
        <w:autoSpaceDE/>
        <w:autoSpaceDN/>
        <w:jc w:val="both"/>
        <w:textAlignment w:val="baseline"/>
        <w:rPr>
          <w:rFonts w:ascii="Segoe UI" w:eastAsia="Times New Roman" w:hAnsi="Segoe UI" w:cs="Segoe UI"/>
          <w:sz w:val="18"/>
          <w:szCs w:val="18"/>
          <w:lang w:val="es-CO" w:eastAsia="es-CO"/>
        </w:rPr>
      </w:pPr>
      <w:r w:rsidRPr="00E279C9">
        <w:rPr>
          <w:rFonts w:eastAsia="Times New Roman"/>
          <w:b/>
          <w:bCs/>
          <w:lang w:val="es-CO" w:eastAsia="es-CO"/>
        </w:rPr>
        <w:t xml:space="preserve">Al hecho 4: </w:t>
      </w:r>
      <w:r w:rsidR="00E279C9" w:rsidRPr="00E279C9">
        <w:rPr>
          <w:rFonts w:eastAsia="Times New Roman"/>
          <w:b/>
          <w:bCs/>
          <w:lang w:val="es-CO" w:eastAsia="es-CO"/>
        </w:rPr>
        <w:t xml:space="preserve">NO ES CIERTO </w:t>
      </w:r>
      <w:r w:rsidR="00E279C9" w:rsidRPr="00E279C9">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5CE6EA98" w14:textId="77777777" w:rsidR="00E279C9" w:rsidRPr="00E279C9" w:rsidRDefault="00E279C9" w:rsidP="00E279C9">
      <w:pPr>
        <w:ind w:left="841" w:hanging="361"/>
        <w:rPr>
          <w:rFonts w:eastAsia="Times New Roman"/>
          <w:lang w:val="es-CO" w:eastAsia="es-CO"/>
        </w:rPr>
      </w:pPr>
    </w:p>
    <w:p w14:paraId="21C2C05B" w14:textId="77777777" w:rsidR="00E279C9" w:rsidRPr="00E279C9" w:rsidRDefault="00E279C9" w:rsidP="00E279C9">
      <w:pPr>
        <w:widowControl/>
        <w:autoSpaceDE/>
        <w:autoSpaceDN/>
        <w:jc w:val="both"/>
        <w:textAlignment w:val="baseline"/>
        <w:rPr>
          <w:rFonts w:ascii="Segoe UI" w:eastAsia="Times New Roman" w:hAnsi="Segoe UI" w:cs="Segoe UI"/>
          <w:sz w:val="18"/>
          <w:szCs w:val="18"/>
          <w:lang w:val="es-CO" w:eastAsia="es-CO"/>
        </w:rPr>
      </w:pPr>
      <w:r w:rsidRPr="00E279C9">
        <w:rPr>
          <w:rFonts w:eastAsia="Times New Roman"/>
          <w:lang w:val="es-CO" w:eastAsia="es-CO"/>
        </w:rPr>
        <w:t xml:space="preserve">Ahora bien, de cara a la legitimación en la causa </w:t>
      </w:r>
      <w:r w:rsidRPr="00E279C9">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6D864ABF" w14:textId="77777777" w:rsidR="00E279C9" w:rsidRDefault="00E279C9" w:rsidP="00326243">
      <w:pPr>
        <w:widowControl/>
        <w:autoSpaceDE/>
        <w:autoSpaceDN/>
        <w:jc w:val="both"/>
        <w:textAlignment w:val="baseline"/>
        <w:rPr>
          <w:rFonts w:eastAsia="Times New Roman"/>
          <w:b/>
          <w:bCs/>
          <w:lang w:val="es-CO" w:eastAsia="es-CO"/>
        </w:rPr>
      </w:pPr>
    </w:p>
    <w:p w14:paraId="75E646AD" w14:textId="69556300" w:rsidR="00E279C9" w:rsidRDefault="00E279C9" w:rsidP="00E279C9">
      <w:pPr>
        <w:widowControl/>
        <w:autoSpaceDE/>
        <w:autoSpaceDN/>
        <w:jc w:val="both"/>
        <w:textAlignment w:val="baseline"/>
      </w:pPr>
      <w:r>
        <w:rPr>
          <w:rFonts w:eastAsia="Times New Roman"/>
          <w:b/>
          <w:bCs/>
          <w:color w:val="000000"/>
          <w:lang w:val="es-CO" w:eastAsia="es-CO"/>
        </w:rPr>
        <w:t>Al hecho 5</w:t>
      </w:r>
      <w:r w:rsidRPr="008534A9">
        <w:rPr>
          <w:rFonts w:eastAsia="Times New Roman"/>
          <w:b/>
          <w:bCs/>
          <w:color w:val="000000"/>
          <w:lang w:val="es-CO" w:eastAsia="es-CO"/>
        </w:rPr>
        <w:t xml:space="preserve">: </w:t>
      </w:r>
      <w:r>
        <w:t xml:space="preserve">Este hecho contiene varias afirmaciones, sobre las cuales me pronuncio así: </w:t>
      </w:r>
    </w:p>
    <w:p w14:paraId="1E325343" w14:textId="77777777" w:rsidR="00E279C9" w:rsidRDefault="00E279C9" w:rsidP="00E279C9">
      <w:pPr>
        <w:widowControl/>
        <w:autoSpaceDE/>
        <w:autoSpaceDN/>
        <w:jc w:val="both"/>
        <w:textAlignment w:val="baseline"/>
      </w:pPr>
    </w:p>
    <w:p w14:paraId="0BB0E0EC" w14:textId="77777777" w:rsidR="00E279C9" w:rsidRPr="00AC720A" w:rsidRDefault="00E279C9" w:rsidP="00AF330C">
      <w:pPr>
        <w:pStyle w:val="Prrafodelista"/>
        <w:widowControl/>
        <w:numPr>
          <w:ilvl w:val="0"/>
          <w:numId w:val="14"/>
        </w:numPr>
        <w:autoSpaceDE/>
        <w:autoSpaceDN/>
        <w:jc w:val="both"/>
        <w:textAlignment w:val="baseline"/>
        <w:rPr>
          <w:rFonts w:ascii="Segoe UI" w:eastAsia="Times New Roman" w:hAnsi="Segoe UI" w:cs="Segoe UI"/>
          <w:sz w:val="18"/>
          <w:szCs w:val="18"/>
          <w:lang w:val="es-CO" w:eastAsia="es-CO"/>
        </w:rPr>
      </w:pPr>
      <w:r>
        <w:rPr>
          <w:rFonts w:eastAsia="Times New Roman"/>
          <w:b/>
          <w:color w:val="000000"/>
          <w:shd w:val="clear" w:color="auto" w:fill="FFFFFF"/>
          <w:lang w:val="es-CO" w:eastAsia="es-CO"/>
        </w:rPr>
        <w:t xml:space="preserve">ES CIERTO </w:t>
      </w:r>
      <w:r>
        <w:rPr>
          <w:rFonts w:eastAsia="Times New Roman"/>
          <w:color w:val="000000"/>
          <w:shd w:val="clear" w:color="auto" w:fill="FFFFFF"/>
          <w:lang w:val="es-CO" w:eastAsia="es-CO"/>
        </w:rPr>
        <w:t>que COLFONDOS S.A.</w:t>
      </w:r>
      <w:r w:rsidRPr="00AC720A">
        <w:rPr>
          <w:rFonts w:eastAsia="Times New Roman"/>
          <w:color w:val="000000"/>
          <w:shd w:val="clear" w:color="auto" w:fill="FFFFFF"/>
          <w:lang w:val="es-CO" w:eastAsia="es-CO"/>
        </w:rPr>
        <w:t xml:space="preserve">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AC720A">
        <w:rPr>
          <w:rFonts w:eastAsia="Times New Roman"/>
          <w:color w:val="000000"/>
          <w:lang w:val="es-CO" w:eastAsia="es-CO"/>
        </w:rPr>
        <w:t>  </w:t>
      </w:r>
    </w:p>
    <w:p w14:paraId="1BB17E53" w14:textId="77777777" w:rsidR="00E279C9" w:rsidRPr="00AC720A" w:rsidRDefault="00E279C9" w:rsidP="00E279C9">
      <w:pPr>
        <w:pStyle w:val="Prrafodelista"/>
        <w:widowControl/>
        <w:autoSpaceDE/>
        <w:autoSpaceDN/>
        <w:ind w:left="567" w:firstLine="0"/>
        <w:jc w:val="both"/>
        <w:textAlignment w:val="baseline"/>
      </w:pPr>
    </w:p>
    <w:p w14:paraId="0347FFA9" w14:textId="48A179E3" w:rsidR="00E279C9" w:rsidRDefault="00E279C9" w:rsidP="00AF330C">
      <w:pPr>
        <w:pStyle w:val="Prrafodelista"/>
        <w:widowControl/>
        <w:numPr>
          <w:ilvl w:val="0"/>
          <w:numId w:val="14"/>
        </w:numPr>
        <w:autoSpaceDE/>
        <w:autoSpaceDN/>
        <w:ind w:left="567"/>
        <w:jc w:val="both"/>
        <w:textAlignment w:val="baseline"/>
      </w:pPr>
      <w:r w:rsidRPr="00845280">
        <w:rPr>
          <w:b/>
          <w:bCs/>
        </w:rPr>
        <w:lastRenderedPageBreak/>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F7AC09F" w14:textId="77777777" w:rsidR="00E279C9" w:rsidRDefault="00E279C9" w:rsidP="00E279C9">
      <w:pPr>
        <w:pStyle w:val="Prrafodelista"/>
      </w:pPr>
    </w:p>
    <w:p w14:paraId="07808067" w14:textId="7F9EA1AF" w:rsidR="00E279C9" w:rsidRDefault="00E279C9" w:rsidP="00E279C9">
      <w:pPr>
        <w:widowControl/>
        <w:autoSpaceDE/>
        <w:autoSpaceDN/>
        <w:jc w:val="both"/>
        <w:textAlignment w:val="baseline"/>
      </w:pPr>
      <w:r>
        <w:rPr>
          <w:rFonts w:eastAsia="Times New Roman"/>
          <w:b/>
          <w:bCs/>
          <w:color w:val="000000"/>
          <w:lang w:val="es-CO" w:eastAsia="es-CO"/>
        </w:rPr>
        <w:t>Al hecho 6</w:t>
      </w:r>
      <w:r w:rsidRPr="008534A9">
        <w:rPr>
          <w:rFonts w:eastAsia="Times New Roman"/>
          <w:b/>
          <w:bCs/>
          <w:color w:val="000000"/>
          <w:lang w:val="es-CO" w:eastAsia="es-CO"/>
        </w:rPr>
        <w:t xml:space="preserve">: </w:t>
      </w:r>
      <w:r>
        <w:t xml:space="preserve">Este hecho contiene varias afirmaciones, sobre las cuales me pronuncio así: </w:t>
      </w:r>
    </w:p>
    <w:p w14:paraId="67CA976D" w14:textId="77777777" w:rsidR="00E279C9" w:rsidRDefault="00E279C9" w:rsidP="00E279C9">
      <w:pPr>
        <w:pStyle w:val="paragraph"/>
        <w:spacing w:before="0" w:beforeAutospacing="0" w:after="0" w:afterAutospacing="0"/>
        <w:jc w:val="both"/>
        <w:textAlignment w:val="baseline"/>
        <w:rPr>
          <w:rFonts w:ascii="Arial" w:hAnsi="Arial" w:cs="Arial"/>
          <w:b/>
          <w:bCs/>
          <w:sz w:val="22"/>
          <w:szCs w:val="22"/>
        </w:rPr>
      </w:pPr>
    </w:p>
    <w:p w14:paraId="622030A6" w14:textId="77777777" w:rsidR="00E279C9" w:rsidRDefault="00E279C9" w:rsidP="00AF330C">
      <w:pPr>
        <w:pStyle w:val="paragraph"/>
        <w:numPr>
          <w:ilvl w:val="0"/>
          <w:numId w:val="14"/>
        </w:numPr>
        <w:spacing w:before="0" w:beforeAutospacing="0" w:after="0" w:afterAutospacing="0"/>
        <w:jc w:val="both"/>
        <w:textAlignment w:val="baseline"/>
        <w:rPr>
          <w:rFonts w:ascii="Arial" w:hAnsi="Arial" w:cs="Arial"/>
          <w:bCs/>
          <w:sz w:val="22"/>
          <w:szCs w:val="22"/>
          <w:lang w:val="es-ES"/>
        </w:rPr>
      </w:pPr>
      <w:r w:rsidRPr="00AC720A">
        <w:rPr>
          <w:rFonts w:ascii="Arial" w:hAnsi="Arial" w:cs="Arial"/>
          <w:b/>
          <w:bCs/>
          <w:sz w:val="22"/>
          <w:szCs w:val="22"/>
          <w:lang w:val="es-ES"/>
        </w:rPr>
        <w:t>NO ES CIERTO</w:t>
      </w:r>
      <w:r>
        <w:rPr>
          <w:rFonts w:ascii="Arial" w:hAnsi="Arial" w:cs="Arial"/>
          <w:b/>
          <w:bCs/>
          <w:sz w:val="22"/>
          <w:szCs w:val="22"/>
          <w:lang w:val="es-ES"/>
        </w:rPr>
        <w:t xml:space="preserve"> </w:t>
      </w:r>
      <w:r>
        <w:rPr>
          <w:rFonts w:ascii="Arial" w:hAnsi="Arial" w:cs="Arial"/>
          <w:bCs/>
          <w:sz w:val="22"/>
          <w:szCs w:val="22"/>
          <w:lang w:val="es-ES"/>
        </w:rPr>
        <w:t>que la</w:t>
      </w:r>
      <w:r w:rsidRPr="00AC720A">
        <w:rPr>
          <w:rFonts w:ascii="Arial" w:hAnsi="Arial" w:cs="Arial"/>
          <w:bCs/>
          <w:sz w:val="22"/>
          <w:szCs w:val="22"/>
          <w:lang w:val="es-ES"/>
        </w:rPr>
        <w:t xml:space="preserve"> Póliza Colectiva de Seguro Previsional</w:t>
      </w:r>
      <w:r>
        <w:rPr>
          <w:rFonts w:ascii="Arial" w:hAnsi="Arial" w:cs="Arial"/>
          <w:bCs/>
          <w:sz w:val="22"/>
          <w:szCs w:val="22"/>
          <w:lang w:val="es-ES"/>
        </w:rPr>
        <w:t xml:space="preserve"> de Invalidez y Sobrevivientes se encuentre vigente para la presente demanda, debiéndose precisar que la misma </w:t>
      </w:r>
      <w:r w:rsidRPr="00AC720A">
        <w:rPr>
          <w:rFonts w:ascii="Arial" w:hAnsi="Arial" w:cs="Arial"/>
          <w:bCs/>
          <w:sz w:val="22"/>
          <w:szCs w:val="22"/>
          <w:lang w:val="es-ES"/>
        </w:rPr>
        <w:t xml:space="preserve">tuvo vigencia desde el 2 de mayo de 1994 </w:t>
      </w:r>
      <w:r>
        <w:rPr>
          <w:rFonts w:ascii="Arial" w:hAnsi="Arial" w:cs="Arial"/>
          <w:bCs/>
          <w:sz w:val="22"/>
          <w:szCs w:val="22"/>
          <w:lang w:val="es-ES"/>
        </w:rPr>
        <w:t>hasta e</w:t>
      </w:r>
      <w:r w:rsidRPr="00AC720A">
        <w:rPr>
          <w:rFonts w:ascii="Arial" w:hAnsi="Arial" w:cs="Arial"/>
          <w:bCs/>
          <w:sz w:val="22"/>
          <w:szCs w:val="22"/>
          <w:lang w:val="es-ES"/>
        </w:rPr>
        <w:t xml:space="preserve">l 31 de diciembre de </w:t>
      </w:r>
      <w:r>
        <w:rPr>
          <w:rFonts w:ascii="Arial" w:hAnsi="Arial" w:cs="Arial"/>
          <w:bCs/>
          <w:sz w:val="22"/>
          <w:szCs w:val="22"/>
          <w:lang w:val="es-ES"/>
        </w:rPr>
        <w:t>2000.</w:t>
      </w:r>
    </w:p>
    <w:p w14:paraId="07F73A68" w14:textId="77777777" w:rsidR="00E279C9" w:rsidRDefault="00E279C9" w:rsidP="00E279C9">
      <w:pPr>
        <w:pStyle w:val="paragraph"/>
        <w:spacing w:before="0" w:beforeAutospacing="0" w:after="0" w:afterAutospacing="0"/>
        <w:jc w:val="both"/>
        <w:textAlignment w:val="baseline"/>
        <w:rPr>
          <w:rFonts w:ascii="Arial" w:hAnsi="Arial" w:cs="Arial"/>
          <w:bCs/>
          <w:sz w:val="22"/>
          <w:szCs w:val="22"/>
          <w:lang w:val="es-ES"/>
        </w:rPr>
      </w:pPr>
    </w:p>
    <w:p w14:paraId="3288630D" w14:textId="77777777" w:rsidR="00E279C9" w:rsidRPr="00A45507" w:rsidRDefault="00E279C9" w:rsidP="00AF330C">
      <w:pPr>
        <w:pStyle w:val="paragraph"/>
        <w:numPr>
          <w:ilvl w:val="0"/>
          <w:numId w:val="14"/>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354CB733" w14:textId="77777777" w:rsidR="00E279C9" w:rsidRPr="005447FC" w:rsidRDefault="00E279C9" w:rsidP="00E279C9">
      <w:pPr>
        <w:jc w:val="both"/>
        <w:rPr>
          <w:b/>
          <w:lang w:val="es-CO"/>
        </w:rPr>
      </w:pPr>
    </w:p>
    <w:p w14:paraId="5B1CF252" w14:textId="77777777" w:rsidR="00E279C9" w:rsidRPr="005447FC" w:rsidRDefault="00E279C9" w:rsidP="00E279C9">
      <w:pPr>
        <w:pStyle w:val="Prrafodelista"/>
        <w:ind w:left="720" w:firstLine="0"/>
        <w:jc w:val="both"/>
      </w:pPr>
      <w:r w:rsidRPr="005447FC">
        <w:t>A la luz del Código de Comercio un riesgo es:</w:t>
      </w:r>
    </w:p>
    <w:p w14:paraId="008928FB" w14:textId="77777777" w:rsidR="00E279C9" w:rsidRPr="005447FC" w:rsidRDefault="00E279C9" w:rsidP="00E279C9">
      <w:pPr>
        <w:jc w:val="both"/>
      </w:pPr>
    </w:p>
    <w:p w14:paraId="28F5DBF5" w14:textId="77777777" w:rsidR="00E279C9" w:rsidRPr="005447FC" w:rsidRDefault="00E279C9" w:rsidP="00E279C9">
      <w:pPr>
        <w:ind w:left="1416"/>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B041760" w14:textId="77777777" w:rsidR="00E279C9" w:rsidRPr="005447FC" w:rsidRDefault="00E279C9" w:rsidP="00E279C9">
      <w:pPr>
        <w:jc w:val="both"/>
      </w:pPr>
    </w:p>
    <w:p w14:paraId="6701AD41" w14:textId="77777777" w:rsidR="00E279C9" w:rsidRPr="005447FC" w:rsidRDefault="00E279C9" w:rsidP="00E279C9">
      <w:pPr>
        <w:pStyle w:val="Prrafodelista"/>
        <w:ind w:left="720" w:firstLine="0"/>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6608415" w14:textId="77777777" w:rsidR="00E279C9" w:rsidRPr="005447FC" w:rsidRDefault="00E279C9" w:rsidP="00E279C9">
      <w:pPr>
        <w:jc w:val="both"/>
      </w:pPr>
    </w:p>
    <w:p w14:paraId="7FB801ED" w14:textId="77777777" w:rsidR="00E279C9" w:rsidRPr="005447FC" w:rsidRDefault="00E279C9" w:rsidP="00E279C9">
      <w:pPr>
        <w:pStyle w:val="Prrafodelista"/>
        <w:ind w:left="720" w:firstLine="0"/>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512EDB4E" w14:textId="77777777" w:rsidR="00E279C9" w:rsidRPr="005447FC" w:rsidRDefault="00E279C9" w:rsidP="00E279C9">
      <w:pPr>
        <w:jc w:val="both"/>
      </w:pPr>
    </w:p>
    <w:p w14:paraId="0DA02312" w14:textId="77777777" w:rsidR="00E279C9" w:rsidRPr="005447FC" w:rsidRDefault="00E279C9" w:rsidP="00E279C9">
      <w:pPr>
        <w:ind w:left="1416"/>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536E13F3" w14:textId="77777777" w:rsidR="00E279C9" w:rsidRPr="005447FC" w:rsidRDefault="00E279C9" w:rsidP="00E279C9">
      <w:pPr>
        <w:ind w:left="1416"/>
        <w:jc w:val="both"/>
        <w:rPr>
          <w:i/>
          <w:iCs/>
          <w:lang w:val="es-CO"/>
        </w:rPr>
      </w:pPr>
      <w:r w:rsidRPr="005447FC">
        <w:rPr>
          <w:i/>
          <w:iCs/>
          <w:lang w:val="es-CO"/>
        </w:rPr>
        <w:t>1) El interés asegurable;</w:t>
      </w:r>
    </w:p>
    <w:p w14:paraId="410023C6" w14:textId="77777777" w:rsidR="00E279C9" w:rsidRPr="005447FC" w:rsidRDefault="00E279C9" w:rsidP="00E279C9">
      <w:pPr>
        <w:ind w:left="1416"/>
        <w:jc w:val="both"/>
        <w:rPr>
          <w:i/>
          <w:iCs/>
          <w:lang w:val="es-CO"/>
        </w:rPr>
      </w:pPr>
      <w:r w:rsidRPr="005447FC">
        <w:rPr>
          <w:i/>
          <w:iCs/>
          <w:lang w:val="es-CO"/>
        </w:rPr>
        <w:t>2) El riesgo asegurable;</w:t>
      </w:r>
    </w:p>
    <w:p w14:paraId="3D693C3F" w14:textId="77777777" w:rsidR="00E279C9" w:rsidRPr="005447FC" w:rsidRDefault="00E279C9" w:rsidP="00E279C9">
      <w:pPr>
        <w:ind w:left="1416"/>
        <w:jc w:val="both"/>
        <w:rPr>
          <w:i/>
          <w:iCs/>
          <w:lang w:val="es-CO"/>
        </w:rPr>
      </w:pPr>
      <w:r w:rsidRPr="005447FC">
        <w:rPr>
          <w:i/>
          <w:iCs/>
          <w:lang w:val="es-CO"/>
        </w:rPr>
        <w:t>3) La prima o precio del seguro, y</w:t>
      </w:r>
    </w:p>
    <w:p w14:paraId="09390426" w14:textId="77777777" w:rsidR="00E279C9" w:rsidRPr="005447FC" w:rsidRDefault="00E279C9" w:rsidP="00E279C9">
      <w:pPr>
        <w:ind w:left="1416"/>
        <w:jc w:val="both"/>
        <w:rPr>
          <w:i/>
          <w:iCs/>
          <w:lang w:val="es-CO"/>
        </w:rPr>
      </w:pPr>
      <w:r w:rsidRPr="005447FC">
        <w:rPr>
          <w:i/>
          <w:iCs/>
          <w:lang w:val="es-CO"/>
        </w:rPr>
        <w:t>4) La obligación condicional del asegurador.</w:t>
      </w:r>
    </w:p>
    <w:p w14:paraId="6B60CF50" w14:textId="77777777" w:rsidR="00E279C9" w:rsidRPr="005447FC" w:rsidRDefault="00E279C9" w:rsidP="00E279C9">
      <w:pPr>
        <w:ind w:left="1416"/>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7BFE2206" w14:textId="77777777" w:rsidR="00E279C9" w:rsidRPr="005447FC" w:rsidRDefault="00E279C9" w:rsidP="00E279C9">
      <w:pPr>
        <w:ind w:left="720"/>
        <w:jc w:val="both"/>
        <w:rPr>
          <w:color w:val="333333"/>
        </w:rPr>
      </w:pPr>
    </w:p>
    <w:p w14:paraId="5F6C4B05" w14:textId="77777777" w:rsidR="00E279C9" w:rsidRDefault="00E279C9" w:rsidP="00E279C9">
      <w:pPr>
        <w:pStyle w:val="Prrafodelista"/>
        <w:ind w:left="720" w:firstLine="0"/>
        <w:jc w:val="both"/>
      </w:pPr>
      <w:r w:rsidRPr="005447FC">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w:t>
      </w:r>
      <w:r w:rsidRPr="005447FC">
        <w:lastRenderedPageBreak/>
        <w:t>de la realización del riesgo asegurado. Así las cosas, mi representada cumplió con su obligación condicional de amparar los riesgos asegurados, durante la vigencia de la póliza de seguro previsional d</w:t>
      </w:r>
      <w:r w:rsidRPr="00450246">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450246">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886EEFC" w14:textId="77777777" w:rsidR="00E279C9" w:rsidRDefault="00E279C9" w:rsidP="00E279C9">
      <w:pPr>
        <w:pStyle w:val="Prrafodelista"/>
        <w:ind w:left="720" w:firstLine="0"/>
        <w:jc w:val="both"/>
      </w:pPr>
    </w:p>
    <w:p w14:paraId="4B8B102A" w14:textId="75E510E2" w:rsidR="00E279C9" w:rsidRPr="00F77FA4" w:rsidRDefault="00E279C9" w:rsidP="00E279C9">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eastAsia="es-CO"/>
        </w:rPr>
        <w:t>Al hecho 7</w:t>
      </w:r>
      <w:r w:rsidRPr="00F77FA4">
        <w:rPr>
          <w:rFonts w:eastAsia="Times New Roman"/>
          <w:b/>
          <w:bCs/>
          <w:lang w:eastAsia="es-CO"/>
        </w:rPr>
        <w:t xml:space="preserve">: </w:t>
      </w:r>
      <w:r w:rsidRPr="00F77FA4">
        <w:rPr>
          <w:rFonts w:eastAsia="Times New Roman"/>
          <w:b/>
          <w:bCs/>
          <w:color w:val="000000"/>
          <w:shd w:val="clear" w:color="auto" w:fill="FFFFFF"/>
          <w:lang w:eastAsia="es-CO"/>
        </w:rPr>
        <w:t xml:space="preserve">NO ES CIERTO, </w:t>
      </w:r>
      <w:r w:rsidRPr="00F77FA4">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Pr="00F77FA4">
        <w:rPr>
          <w:rFonts w:eastAsia="Times New Roman"/>
          <w:b/>
          <w:bCs/>
          <w:lang w:eastAsia="es-CO"/>
        </w:rPr>
        <w:t>ALLIANZ SEGUROS DE VIDA S.A.,</w:t>
      </w:r>
      <w:r w:rsidRPr="00F77FA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77FA4">
        <w:rPr>
          <w:rFonts w:eastAsia="Times New Roman"/>
          <w:lang w:val="es-CO" w:eastAsia="es-CO"/>
        </w:rPr>
        <w:t> </w:t>
      </w:r>
      <w:r w:rsidRPr="00F77FA4">
        <w:rPr>
          <w:rFonts w:eastAsia="Times New Roman"/>
          <w:lang w:eastAsia="es-CO"/>
        </w:rPr>
        <w:t>Frente a lo dicho, es preciso anotar que las pretensiones de la demanda no tienen relación alguna con los amparos concertados en las pólizas previsional d</w:t>
      </w:r>
      <w:r w:rsidRPr="00F77FA4">
        <w:rPr>
          <w:rFonts w:eastAsia="Times New Roman"/>
          <w:lang w:val="es-CO" w:eastAsia="es-CO"/>
        </w:rPr>
        <w:t xml:space="preserve">e invalidez y sobrevivencia como quiera que los amparos otorgados por mi representada contienen inmersa </w:t>
      </w:r>
      <w:r w:rsidRPr="00F77FA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F77FA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0F7F433" w14:textId="77777777" w:rsidR="00E279C9" w:rsidRPr="00F77FA4" w:rsidRDefault="00E279C9" w:rsidP="00E279C9">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3360134F" w14:textId="77777777" w:rsidR="00E279C9" w:rsidRPr="00F77FA4" w:rsidRDefault="00E279C9" w:rsidP="00E279C9">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77FA4">
        <w:rPr>
          <w:rFonts w:eastAsia="Times New Roman"/>
          <w:color w:val="000000"/>
          <w:lang w:val="es-CO" w:eastAsia="es-CO"/>
        </w:rPr>
        <w:t>   </w:t>
      </w:r>
    </w:p>
    <w:p w14:paraId="07D17BD2" w14:textId="77777777" w:rsidR="00E279C9" w:rsidRPr="00F77FA4" w:rsidRDefault="00E279C9" w:rsidP="00E279C9">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0A87CAA9" w14:textId="77777777" w:rsidR="00E279C9" w:rsidRPr="00F77FA4" w:rsidRDefault="00E279C9" w:rsidP="00E279C9">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xml:space="preserve">Por lo anterior, se insiste que </w:t>
      </w:r>
      <w:r w:rsidRPr="00F77FA4">
        <w:rPr>
          <w:rFonts w:eastAsia="Times New Roman"/>
          <w:b/>
          <w:bCs/>
          <w:lang w:eastAsia="es-CO"/>
        </w:rPr>
        <w:t>ALLIANZ SEGUROS DE VIDA S.A.</w:t>
      </w:r>
      <w:r w:rsidRPr="00F77FA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77FA4">
        <w:rPr>
          <w:rFonts w:eastAsia="Times New Roman"/>
          <w:lang w:val="es-CO" w:eastAsia="es-CO"/>
        </w:rPr>
        <w:t>   </w:t>
      </w:r>
    </w:p>
    <w:p w14:paraId="16765EAF" w14:textId="77777777" w:rsidR="00E279C9" w:rsidRPr="00F77FA4" w:rsidRDefault="00E279C9" w:rsidP="00E279C9">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561B1645" w14:textId="77777777" w:rsidR="00E279C9" w:rsidRPr="00F77FA4" w:rsidRDefault="00E279C9" w:rsidP="00E279C9">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77FA4">
        <w:rPr>
          <w:rFonts w:eastAsia="Times New Roman"/>
          <w:lang w:val="es-CO" w:eastAsia="es-CO"/>
        </w:rPr>
        <w:t>.  </w:t>
      </w:r>
    </w:p>
    <w:p w14:paraId="683245D5" w14:textId="77777777" w:rsidR="00E279C9" w:rsidRPr="00F77FA4" w:rsidRDefault="00E279C9" w:rsidP="00E279C9">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75CDC4B1" w14:textId="6BADE461" w:rsidR="00E279C9" w:rsidRDefault="00E279C9" w:rsidP="00E279C9">
      <w:pPr>
        <w:widowControl/>
        <w:autoSpaceDE/>
        <w:autoSpaceDN/>
        <w:jc w:val="both"/>
        <w:textAlignment w:val="baseline"/>
      </w:pPr>
      <w:r w:rsidRPr="00E279C9">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B334E51" w14:textId="70996EA2" w:rsidR="00326243" w:rsidRPr="00E279C9" w:rsidRDefault="00326243" w:rsidP="00326243">
      <w:pPr>
        <w:widowControl/>
        <w:autoSpaceDE/>
        <w:autoSpaceDN/>
        <w:jc w:val="both"/>
        <w:textAlignment w:val="baseline"/>
        <w:rPr>
          <w:rFonts w:eastAsia="Times New Roman"/>
          <w:b/>
          <w:bCs/>
          <w:lang w:eastAsia="es-CO"/>
        </w:rPr>
      </w:pPr>
      <w:r w:rsidRPr="008534A9">
        <w:rPr>
          <w:rFonts w:eastAsia="Times New Roman"/>
          <w:b/>
          <w:bCs/>
          <w:lang w:eastAsia="es-CO"/>
        </w:rPr>
        <w:t>A LA SEGUNDA: 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lastRenderedPageBreak/>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AF330C">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w:t>
      </w:r>
      <w:r w:rsidRPr="00A55175">
        <w:rPr>
          <w:rFonts w:eastAsia="Times New Roman"/>
          <w:color w:val="000000"/>
          <w:bdr w:val="none" w:sz="0" w:space="0" w:color="auto" w:frame="1"/>
          <w:lang w:eastAsia="es-CO"/>
        </w:rPr>
        <w:lastRenderedPageBreak/>
        <w:t>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lastRenderedPageBreak/>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AF330C">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AF330C">
      <w:pPr>
        <w:pStyle w:val="Prrafodelista"/>
        <w:widowControl/>
        <w:numPr>
          <w:ilvl w:val="0"/>
          <w:numId w:val="13"/>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lastRenderedPageBreak/>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AF330C">
      <w:pPr>
        <w:pStyle w:val="Prrafodelista"/>
        <w:widowControl/>
        <w:numPr>
          <w:ilvl w:val="0"/>
          <w:numId w:val="12"/>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AF330C">
      <w:pPr>
        <w:pStyle w:val="Prrafodelista"/>
        <w:widowControl/>
        <w:numPr>
          <w:ilvl w:val="0"/>
          <w:numId w:val="12"/>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 xml:space="preserve">con el fin de compensar el esfuerzo realizado y la afectación patrimonial que le implicó la causa a quien </w:t>
      </w:r>
      <w:r w:rsidRPr="00833B1A">
        <w:rPr>
          <w:b/>
          <w:bCs/>
          <w:i/>
          <w:u w:val="single"/>
        </w:rPr>
        <w:lastRenderedPageBreak/>
        <w:t>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65067D4F" w:rsidR="00966B01" w:rsidRDefault="00966B01" w:rsidP="00C139A9">
      <w:pPr>
        <w:jc w:val="center"/>
        <w:rPr>
          <w:shd w:val="clear" w:color="auto" w:fill="FFFFFF"/>
        </w:rPr>
      </w:pPr>
    </w:p>
    <w:p w14:paraId="5F2E561D" w14:textId="758CB60C" w:rsidR="00E279C9" w:rsidRDefault="00EC18EF" w:rsidP="00E279C9">
      <w:pPr>
        <w:jc w:val="center"/>
        <w:rPr>
          <w:shd w:val="clear" w:color="auto" w:fill="FFFFFF"/>
        </w:rPr>
      </w:pPr>
      <w:r w:rsidRPr="00EC18EF">
        <w:rPr>
          <w:shd w:val="clear" w:color="auto" w:fill="FFFFFF"/>
        </w:rPr>
        <w:drawing>
          <wp:inline distT="0" distB="0" distL="0" distR="0" wp14:anchorId="3FCF19DE" wp14:editId="5EFCFC81">
            <wp:extent cx="6116320" cy="33743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374390"/>
                    </a:xfrm>
                    <a:prstGeom prst="rect">
                      <a:avLst/>
                    </a:prstGeom>
                  </pic:spPr>
                </pic:pic>
              </a:graphicData>
            </a:graphic>
          </wp:inline>
        </w:drawing>
      </w:r>
    </w:p>
    <w:p w14:paraId="3230E4A5" w14:textId="00A60DE2" w:rsidR="00EC18EF" w:rsidRPr="000A085F" w:rsidRDefault="00EC18EF" w:rsidP="00E279C9">
      <w:pPr>
        <w:jc w:val="center"/>
        <w:rPr>
          <w:shd w:val="clear" w:color="auto" w:fill="FFFFFF"/>
        </w:rPr>
      </w:pPr>
      <w:r w:rsidRPr="000A085F">
        <w:rPr>
          <w:shd w:val="clear" w:color="auto" w:fill="FFFFFF"/>
        </w:rPr>
        <w:lastRenderedPageBreak/>
        <w:drawing>
          <wp:inline distT="0" distB="0" distL="0" distR="0" wp14:anchorId="7D6F4867" wp14:editId="501B74E1">
            <wp:extent cx="6116320" cy="26644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664460"/>
                    </a:xfrm>
                    <a:prstGeom prst="rect">
                      <a:avLst/>
                    </a:prstGeom>
                  </pic:spPr>
                </pic:pic>
              </a:graphicData>
            </a:graphic>
          </wp:inline>
        </w:drawing>
      </w:r>
    </w:p>
    <w:p w14:paraId="764822EF" w14:textId="01E57B0D" w:rsidR="005348DE" w:rsidRDefault="005348DE" w:rsidP="005348DE">
      <w:pPr>
        <w:jc w:val="both"/>
        <w:rPr>
          <w:color w:val="222222"/>
        </w:rPr>
      </w:pPr>
      <w:r w:rsidRPr="000A085F">
        <w:rPr>
          <w:color w:val="222222"/>
          <w:shd w:val="clear" w:color="auto" w:fill="FFFFFF"/>
        </w:rPr>
        <w:t xml:space="preserve">Es importante destacar que en la factura de venta No. </w:t>
      </w:r>
      <w:r w:rsidR="00EC18EF" w:rsidRPr="000A085F">
        <w:rPr>
          <w:color w:val="222222"/>
          <w:u w:val="single"/>
          <w:shd w:val="clear" w:color="auto" w:fill="FFFFFF"/>
        </w:rPr>
        <w:t>18196</w:t>
      </w:r>
      <w:r w:rsidRPr="000A085F">
        <w:rPr>
          <w:color w:val="222222"/>
          <w:shd w:val="clear" w:color="auto" w:fill="FFFFFF"/>
        </w:rPr>
        <w:t xml:space="preserve">, la cual se adjunta como prueba, se registra un total de </w:t>
      </w:r>
      <w:r w:rsidR="00EC18EF" w:rsidRPr="000A085F">
        <w:rPr>
          <w:color w:val="222222"/>
          <w:shd w:val="clear" w:color="auto" w:fill="FFFFFF"/>
        </w:rPr>
        <w:t>04</w:t>
      </w:r>
      <w:r w:rsidR="2A4BBFFB" w:rsidRPr="000A085F">
        <w:rPr>
          <w:color w:val="222222"/>
          <w:shd w:val="clear" w:color="auto" w:fill="FFFFFF"/>
        </w:rPr>
        <w:t xml:space="preserve"> </w:t>
      </w:r>
      <w:r w:rsidRPr="000A085F">
        <w:rPr>
          <w:color w:val="222222"/>
          <w:shd w:val="clear" w:color="auto" w:fill="FFFFFF"/>
        </w:rPr>
        <w:t xml:space="preserve">procesos, incluido el adelantado por la señora </w:t>
      </w:r>
      <w:r w:rsidR="00EC0154" w:rsidRPr="000A085F">
        <w:rPr>
          <w:color w:val="222222"/>
          <w:shd w:val="clear" w:color="auto" w:fill="FFFFFF"/>
        </w:rPr>
        <w:t xml:space="preserve"> GLORIA ALVAREZ BLOM</w:t>
      </w:r>
      <w:r w:rsidRPr="000A085F">
        <w:rPr>
          <w:color w:val="222222"/>
          <w:shd w:val="clear" w:color="auto" w:fill="FFFFFF"/>
        </w:rPr>
        <w:t xml:space="preserve"> bajo</w:t>
      </w:r>
      <w:r w:rsidR="00B87136" w:rsidRPr="000A085F">
        <w:rPr>
          <w:color w:val="222222"/>
          <w:shd w:val="clear" w:color="auto" w:fill="FFFFFF"/>
        </w:rPr>
        <w:t xml:space="preserve"> la radicación No</w:t>
      </w:r>
      <w:r w:rsidR="00E279C9" w:rsidRPr="000A085F">
        <w:rPr>
          <w:color w:val="222222"/>
          <w:shd w:val="clear" w:color="auto" w:fill="FFFFFF"/>
        </w:rPr>
        <w:t>. 2023</w:t>
      </w:r>
      <w:r w:rsidR="0016392E" w:rsidRPr="000A085F">
        <w:rPr>
          <w:color w:val="222222"/>
          <w:shd w:val="clear" w:color="auto" w:fill="FFFFFF"/>
        </w:rPr>
        <w:t>-00</w:t>
      </w:r>
      <w:r w:rsidR="00FD6262" w:rsidRPr="000A085F">
        <w:rPr>
          <w:color w:val="222222"/>
          <w:shd w:val="clear" w:color="auto" w:fill="FFFFFF"/>
        </w:rPr>
        <w:t>1</w:t>
      </w:r>
      <w:r w:rsidR="00E279C9" w:rsidRPr="000A085F">
        <w:rPr>
          <w:color w:val="222222"/>
          <w:shd w:val="clear" w:color="auto" w:fill="FFFFFF"/>
        </w:rPr>
        <w:t>27</w:t>
      </w:r>
      <w:r w:rsidRPr="000A085F">
        <w:rPr>
          <w:color w:val="222222"/>
          <w:shd w:val="clear" w:color="auto" w:fill="FFFFFF"/>
        </w:rPr>
        <w:t xml:space="preserve">, así mismo, se observa que el total de la factura asciende a la suma de </w:t>
      </w:r>
      <w:r w:rsidR="000A085F" w:rsidRPr="000A085F">
        <w:rPr>
          <w:color w:val="222222"/>
          <w:shd w:val="clear" w:color="auto" w:fill="FFFFFF"/>
        </w:rPr>
        <w:t>CATORCE</w:t>
      </w:r>
      <w:r w:rsidR="0093307E" w:rsidRPr="000A085F">
        <w:rPr>
          <w:color w:val="222222"/>
          <w:shd w:val="clear" w:color="auto" w:fill="FFFFFF"/>
        </w:rPr>
        <w:t xml:space="preserve"> MILLONES </w:t>
      </w:r>
      <w:r w:rsidR="000A085F" w:rsidRPr="000A085F">
        <w:rPr>
          <w:color w:val="222222"/>
          <w:shd w:val="clear" w:color="auto" w:fill="FFFFFF"/>
        </w:rPr>
        <w:t>DE</w:t>
      </w:r>
      <w:r w:rsidR="005242A8" w:rsidRPr="000A085F">
        <w:rPr>
          <w:color w:val="222222"/>
          <w:shd w:val="clear" w:color="auto" w:fill="FFFFFF"/>
        </w:rPr>
        <w:t xml:space="preserve"> </w:t>
      </w:r>
      <w:r w:rsidR="00B87136" w:rsidRPr="000A085F">
        <w:rPr>
          <w:color w:val="222222"/>
          <w:shd w:val="clear" w:color="auto" w:fill="FFFFFF"/>
        </w:rPr>
        <w:t>PESOS M/CTE ($</w:t>
      </w:r>
      <w:r w:rsidR="000A085F" w:rsidRPr="000A085F">
        <w:rPr>
          <w:color w:val="222222"/>
          <w:shd w:val="clear" w:color="auto" w:fill="FFFFFF"/>
        </w:rPr>
        <w:t>14</w:t>
      </w:r>
      <w:r w:rsidR="005242A8" w:rsidRPr="000A085F">
        <w:rPr>
          <w:color w:val="222222"/>
          <w:shd w:val="clear" w:color="auto" w:fill="FFFFFF"/>
        </w:rPr>
        <w:t>.000</w:t>
      </w:r>
      <w:r w:rsidRPr="000A085F">
        <w:rPr>
          <w:color w:val="222222"/>
          <w:shd w:val="clear" w:color="auto" w:fill="FFFFFF"/>
        </w:rPr>
        <w:t>.000) que corresponde al total de honorarios que paga ALLIANZ SEGUROS DE VIDA S.A. a G. HERRERA ABOGADOS &amp; ASOCIADOS por la</w:t>
      </w:r>
      <w:r w:rsidR="0016392E" w:rsidRPr="000A085F">
        <w:rPr>
          <w:color w:val="222222"/>
          <w:shd w:val="clear" w:color="auto" w:fill="FFFFFF"/>
        </w:rPr>
        <w:t xml:space="preserve"> representación judicial de los </w:t>
      </w:r>
      <w:r w:rsidR="000A085F" w:rsidRPr="000A085F">
        <w:rPr>
          <w:color w:val="222222"/>
          <w:shd w:val="clear" w:color="auto" w:fill="FFFFFF"/>
        </w:rPr>
        <w:t>04</w:t>
      </w:r>
      <w:r w:rsidR="29136F88" w:rsidRPr="000A085F">
        <w:rPr>
          <w:color w:val="222222"/>
          <w:shd w:val="clear" w:color="auto" w:fill="FFFFFF"/>
        </w:rPr>
        <w:t xml:space="preserve"> </w:t>
      </w:r>
      <w:r w:rsidRPr="000A085F">
        <w:rPr>
          <w:color w:val="222222"/>
          <w:shd w:val="clear" w:color="auto" w:fill="FFFFFF"/>
        </w:rPr>
        <w:t>procesos en relación. En estos términos, es claro que el valor el valor unitario por proceso asciende a la suma de TRES MILLONES QUINIENTOS MIL PESOS ($3.500.000), valor que resulta de dividir $</w:t>
      </w:r>
      <w:r w:rsidR="000A085F" w:rsidRPr="000A085F">
        <w:rPr>
          <w:color w:val="222222"/>
          <w:shd w:val="clear" w:color="auto" w:fill="FFFFFF"/>
        </w:rPr>
        <w:t>14.</w:t>
      </w:r>
      <w:r w:rsidR="005242A8" w:rsidRPr="000A085F">
        <w:rPr>
          <w:color w:val="222222"/>
          <w:shd w:val="clear" w:color="auto" w:fill="FFFFFF"/>
        </w:rPr>
        <w:t>00.</w:t>
      </w:r>
      <w:r w:rsidR="0085030B" w:rsidRPr="000A085F">
        <w:rPr>
          <w:color w:val="222222"/>
          <w:shd w:val="clear" w:color="auto" w:fill="FFFFFF"/>
        </w:rPr>
        <w:t xml:space="preserve">000 entre </w:t>
      </w:r>
      <w:r w:rsidR="000A085F" w:rsidRPr="000A085F">
        <w:rPr>
          <w:color w:val="222222"/>
          <w:shd w:val="clear" w:color="auto" w:fill="FFFFFF"/>
        </w:rPr>
        <w:t>04</w:t>
      </w:r>
      <w:r w:rsidR="00FC0996" w:rsidRPr="000A085F">
        <w:rPr>
          <w:color w:val="222222"/>
          <w:shd w:val="clear" w:color="auto" w:fill="FFFFFF"/>
        </w:rPr>
        <w:t xml:space="preserve"> </w:t>
      </w:r>
      <w:r w:rsidRPr="000A085F">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AF330C">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xml:space="preserve">, a indemnizar al 'asegurado' los daños sufridos o, dado el caso, a satisfacer un </w:t>
      </w:r>
      <w:r>
        <w:rPr>
          <w:rStyle w:val="normaltextrun"/>
          <w:rFonts w:ascii="Arial" w:hAnsi="Arial" w:cs="Arial"/>
          <w:i/>
          <w:iCs/>
          <w:sz w:val="22"/>
          <w:szCs w:val="22"/>
          <w:lang w:val="es-ES"/>
        </w:rPr>
        <w:lastRenderedPageBreak/>
        <w:t>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AF330C">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134CDF30">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00AF330C">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xml:space="preserve">, por cuanto presuponen situaciones que se consolidaron en el tiempo </w:t>
      </w:r>
      <w:r>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34676F2A" w:rsidR="0011188A" w:rsidRDefault="0011188A" w:rsidP="0011188A">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7F206FB4" w14:textId="77777777" w:rsidR="0016392E" w:rsidRDefault="0016392E"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00AF330C">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AF330C">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AF330C">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AF330C">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AF330C">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AF330C">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AF330C">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w:t>
      </w:r>
      <w:r w:rsidRPr="00A55175">
        <w:rPr>
          <w:lang w:eastAsia="es-CO"/>
        </w:rPr>
        <w:lastRenderedPageBreak/>
        <w:t xml:space="preserve">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AF330C">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A55175">
        <w:lastRenderedPageBreak/>
        <w:t>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AF330C">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21AA16EC" w:rsidR="00241FA8" w:rsidRPr="00A55175" w:rsidRDefault="00241FA8" w:rsidP="004115D5">
      <w:pPr>
        <w:jc w:val="both"/>
      </w:pPr>
      <w:r w:rsidRPr="00A55175">
        <w:t xml:space="preserve">En el caso marras, </w:t>
      </w:r>
      <w:r w:rsidR="000007E4">
        <w:t>la señora</w:t>
      </w:r>
      <w:r w:rsidR="00D20C65" w:rsidRPr="00A55175">
        <w:t xml:space="preserve"> </w:t>
      </w:r>
      <w:r w:rsidR="00EC0154">
        <w:rPr>
          <w:bCs/>
        </w:rPr>
        <w:t xml:space="preserve"> GLORIA ALVAREZ BLOM</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187F96">
        <w:t xml:space="preserve">, </w:t>
      </w:r>
      <w:r w:rsidR="006F247F">
        <w:t>(iii</w:t>
      </w:r>
      <w:r w:rsidR="00E31384" w:rsidRPr="00A55175">
        <w:t xml:space="preserve">) </w:t>
      </w:r>
      <w:r w:rsidR="00187F96">
        <w:t>Se ordene a COLPENSIONE</w:t>
      </w:r>
      <w:r w:rsidR="0016392E">
        <w:t>S a reactivar la afiliación y</w:t>
      </w:r>
      <w:r w:rsidR="00187F96">
        <w:t xml:space="preserve"> recibir los aportes, y (iv)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3787D616" w14:textId="0049E287" w:rsidR="00D373D5" w:rsidRPr="00D373D5" w:rsidRDefault="00D373D5" w:rsidP="00E279C9">
      <w:pPr>
        <w:pStyle w:val="Prrafodelista"/>
        <w:widowControl/>
        <w:numPr>
          <w:ilvl w:val="0"/>
          <w:numId w:val="4"/>
        </w:numPr>
        <w:autoSpaceDE/>
        <w:autoSpaceDN/>
        <w:jc w:val="both"/>
        <w:textAlignment w:val="baseline"/>
        <w:rPr>
          <w:rStyle w:val="eop"/>
          <w:rFonts w:eastAsia="Times New Roman"/>
          <w:lang w:val="es-CO" w:eastAsia="es-CO"/>
        </w:rPr>
      </w:pPr>
      <w:r>
        <w:rPr>
          <w:rStyle w:val="normaltextrun"/>
          <w:color w:val="000000"/>
          <w:shd w:val="clear" w:color="auto" w:fill="FFFFFF"/>
        </w:rPr>
        <w:t>D</w:t>
      </w:r>
      <w:r>
        <w:rPr>
          <w:rStyle w:val="normaltextrun"/>
          <w:color w:val="000000"/>
          <w:shd w:val="clear" w:color="auto" w:fill="FFFFFF"/>
        </w:rPr>
        <w:t xml:space="preserve">e conformidad con los pronunciamientos emitidos por la Corte Suprema de Justicia, los fondos o cajas de naturaleza prestacional no son considerados como administradores del RPM salvo a que se encuentren autorizados legalmente para operar en dicha calidad. Por lo anterior, teniendo en cuenta que la afiliación inicial de la actora no se realizó ante el ISS o COLPENSIONES, sino por el contrario </w:t>
      </w:r>
      <w:r>
        <w:rPr>
          <w:rStyle w:val="normaltextrun"/>
          <w:color w:val="000000"/>
          <w:shd w:val="clear" w:color="auto" w:fill="FFFFFF"/>
        </w:rPr>
        <w:t>ante</w:t>
      </w:r>
      <w:r>
        <w:rPr>
          <w:rStyle w:val="normaltextrun"/>
          <w:color w:val="000000"/>
          <w:shd w:val="clear" w:color="auto" w:fill="FFFFFF"/>
        </w:rPr>
        <w:t xml:space="preserve"> una caja prestacional, debe tenerse en cuenta que su afiliación inicial fue al RAIS al no haberse encontrado previamente vinculado con un fondo administrador del RPM.</w:t>
      </w:r>
      <w:r>
        <w:rPr>
          <w:rStyle w:val="eop"/>
          <w:color w:val="000000"/>
          <w:shd w:val="clear" w:color="auto" w:fill="FFFFFF"/>
        </w:rPr>
        <w:t> </w:t>
      </w:r>
    </w:p>
    <w:p w14:paraId="1ACB568A" w14:textId="77777777" w:rsidR="00D373D5" w:rsidRPr="00D373D5" w:rsidRDefault="00D373D5" w:rsidP="00D373D5">
      <w:pPr>
        <w:pStyle w:val="Prrafodelista"/>
        <w:widowControl/>
        <w:autoSpaceDE/>
        <w:autoSpaceDN/>
        <w:ind w:left="360" w:firstLine="0"/>
        <w:jc w:val="both"/>
        <w:textAlignment w:val="baseline"/>
        <w:rPr>
          <w:rFonts w:eastAsia="Times New Roman"/>
          <w:lang w:val="es-CO" w:eastAsia="es-CO"/>
        </w:rPr>
      </w:pPr>
    </w:p>
    <w:p w14:paraId="274532A0" w14:textId="4BD7F968" w:rsidR="00E279C9" w:rsidRPr="00E279C9" w:rsidRDefault="00E279C9" w:rsidP="00E279C9">
      <w:pPr>
        <w:pStyle w:val="Prrafodelista"/>
        <w:widowControl/>
        <w:numPr>
          <w:ilvl w:val="0"/>
          <w:numId w:val="4"/>
        </w:numPr>
        <w:autoSpaceDE/>
        <w:autoSpaceDN/>
        <w:jc w:val="both"/>
        <w:textAlignment w:val="baseline"/>
        <w:rPr>
          <w:rFonts w:eastAsia="Times New Roman"/>
          <w:lang w:val="es-CO" w:eastAsia="es-CO"/>
        </w:rPr>
      </w:pPr>
      <w:r>
        <w:rPr>
          <w:rFonts w:eastAsia="Times New Roman"/>
          <w:color w:val="000000"/>
          <w:lang w:eastAsia="es-CO"/>
        </w:rPr>
        <w:lastRenderedPageBreak/>
        <w:t>E</w:t>
      </w:r>
      <w:r w:rsidRPr="00E279C9">
        <w:rPr>
          <w:rFonts w:eastAsia="Times New Roman"/>
          <w:color w:val="000000"/>
          <w:lang w:eastAsia="es-CO"/>
        </w:rPr>
        <w:t>l acto deprecado por la actora nunca nació a la vida jurídica, por lo tanto, no produce efectos jurídicos ante la posible ineficacia de la afiliación, ya que como se ha expuesto, la actora no cuenta con una vinculación previa al RPM que le permita realizar modificaciones en cuanto a su estado de afiliación así mismo la demandante tuvo oportunidad de solicitar la afiliación a COLPENSIONES conforme lo establece el artículo 13 de la ley 100 de 1993, el cual fue modificado por el artículo 2 de la ley 797 de 2003, igualmente se infiere que la demandante al efectuar diferentes traslados entre administradores del RAIS conocía sobre las características y condiciones para el efecto de las afiliaciones, así pues, y por ver que ya adquirió la edad para pensionarse, esto es 57 años, es que la actor  pretende mediante la supuesta no información de las AFP valerse de un hecho propio para adquirir un derecho que no le corresponde. </w:t>
      </w:r>
    </w:p>
    <w:p w14:paraId="652BA284" w14:textId="77777777" w:rsidR="00E279C9" w:rsidRPr="00E279C9" w:rsidRDefault="00E279C9" w:rsidP="00E279C9">
      <w:pPr>
        <w:pStyle w:val="Prrafodelista"/>
        <w:widowControl/>
        <w:autoSpaceDE/>
        <w:autoSpaceDN/>
        <w:ind w:left="426" w:firstLine="0"/>
        <w:contextualSpacing/>
        <w:jc w:val="both"/>
      </w:pPr>
    </w:p>
    <w:p w14:paraId="063706F8" w14:textId="040DFF0E" w:rsidR="00D537A6" w:rsidRPr="00A55175" w:rsidRDefault="00E279C9" w:rsidP="004115D5">
      <w:pPr>
        <w:pStyle w:val="Prrafodelista"/>
        <w:widowControl/>
        <w:numPr>
          <w:ilvl w:val="0"/>
          <w:numId w:val="4"/>
        </w:numPr>
        <w:autoSpaceDE/>
        <w:autoSpaceDN/>
        <w:ind w:left="426"/>
        <w:contextualSpacing/>
        <w:jc w:val="both"/>
      </w:pPr>
      <w:r>
        <w:rPr>
          <w:color w:val="000000" w:themeColor="text1"/>
        </w:rPr>
        <w:t>La l</w:t>
      </w:r>
      <w:r w:rsidR="00CA3AD7" w:rsidRPr="521BEFBF">
        <w:rPr>
          <w:color w:val="000000" w:themeColor="text1"/>
        </w:rPr>
        <w:t xml:space="preserve">ey le otorga la facultad a los afiliados de elegir </w:t>
      </w:r>
      <w:r w:rsidR="00CA3AD7" w:rsidRPr="521BEFBF">
        <w:rPr>
          <w:color w:val="000000" w:themeColor="text1"/>
          <w:u w:val="single"/>
        </w:rPr>
        <w:t>libremente</w:t>
      </w:r>
      <w:r w:rsidR="00CA3AD7"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EC0154">
        <w:t xml:space="preserve"> GLORIA ALVAREZ BLOM</w:t>
      </w:r>
      <w:r w:rsidR="00DE5AD3">
        <w:t xml:space="preserve"> </w:t>
      </w:r>
      <w:r w:rsidR="00013099" w:rsidRPr="521BEFBF">
        <w:rPr>
          <w:lang w:val="es-CO"/>
        </w:rPr>
        <w:t xml:space="preserve"> </w:t>
      </w:r>
      <w:r w:rsidR="00CA3AD7" w:rsidRPr="521BEFBF">
        <w:rPr>
          <w:color w:val="000000" w:themeColor="text1"/>
        </w:rPr>
        <w:t xml:space="preserve">eligió </w:t>
      </w:r>
      <w:r>
        <w:rPr>
          <w:color w:val="000000" w:themeColor="text1"/>
        </w:rPr>
        <w:t>afiliarse</w:t>
      </w:r>
      <w:r w:rsidR="00CA3AD7" w:rsidRPr="521BEFBF">
        <w:rPr>
          <w:color w:val="000000" w:themeColor="text1"/>
        </w:rPr>
        <w:t xml:space="preserve"> al régimen de ahorro individual con solidaridad de </w:t>
      </w:r>
      <w:r w:rsidR="00CA3AD7" w:rsidRPr="521BEFBF">
        <w:rPr>
          <w:color w:val="000000" w:themeColor="text1"/>
          <w:u w:val="single"/>
        </w:rPr>
        <w:t>manera libre y voluntaria</w:t>
      </w:r>
      <w:r w:rsidR="00CA3AD7"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00CA3AD7" w:rsidRPr="521BEFBF">
        <w:rPr>
          <w:color w:val="000000" w:themeColor="text1"/>
        </w:rPr>
        <w:t xml:space="preserve"> se </w:t>
      </w:r>
      <w:r>
        <w:rPr>
          <w:color w:val="000000" w:themeColor="text1"/>
        </w:rPr>
        <w:t xml:space="preserve">afilió al RAIS </w:t>
      </w:r>
      <w:r w:rsidR="00CA3AD7" w:rsidRPr="521BEFBF">
        <w:rPr>
          <w:color w:val="000000" w:themeColor="text1"/>
        </w:rPr>
        <w:t xml:space="preserve">en el año </w:t>
      </w:r>
      <w:r>
        <w:rPr>
          <w:color w:val="000000" w:themeColor="text1"/>
        </w:rPr>
        <w:t>1994</w:t>
      </w:r>
      <w:r w:rsidR="00013099" w:rsidRPr="521BEFBF">
        <w:rPr>
          <w:color w:val="000000" w:themeColor="text1"/>
        </w:rPr>
        <w:t>,</w:t>
      </w:r>
      <w:r w:rsidR="00CA3AD7"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61BC1F6A" w:rsidR="00CA3AD7" w:rsidRPr="00A55175" w:rsidRDefault="00241FA8" w:rsidP="004115D5">
      <w:pPr>
        <w:pStyle w:val="Prrafodelista"/>
        <w:widowControl/>
        <w:numPr>
          <w:ilvl w:val="0"/>
          <w:numId w:val="4"/>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 xml:space="preserve">la </w:t>
      </w:r>
      <w:r w:rsidR="00E279C9">
        <w:rPr>
          <w:color w:val="000000" w:themeColor="text1"/>
        </w:rPr>
        <w:t>señora</w:t>
      </w:r>
      <w:r w:rsidR="00E279C9" w:rsidRPr="00A55175">
        <w:rPr>
          <w:color w:val="000000" w:themeColor="text1"/>
        </w:rPr>
        <w:t xml:space="preserve"> </w:t>
      </w:r>
      <w:r w:rsidR="00E279C9">
        <w:rPr>
          <w:bCs/>
        </w:rPr>
        <w:t>GLORIA</w:t>
      </w:r>
      <w:r w:rsidR="00EC0154">
        <w:rPr>
          <w:bCs/>
        </w:rPr>
        <w:t xml:space="preserve"> ALVAREZ BLOM</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1448EDAE" w:rsidR="00D537A6" w:rsidRPr="00A55175" w:rsidRDefault="000007E4" w:rsidP="004115D5">
      <w:pPr>
        <w:pStyle w:val="Prrafodelista"/>
        <w:widowControl/>
        <w:numPr>
          <w:ilvl w:val="0"/>
          <w:numId w:val="4"/>
        </w:numPr>
        <w:autoSpaceDE/>
        <w:autoSpaceDN/>
        <w:ind w:left="426"/>
        <w:contextualSpacing/>
        <w:jc w:val="both"/>
      </w:pPr>
      <w:r>
        <w:t xml:space="preserve">La </w:t>
      </w:r>
      <w:r w:rsidR="00E279C9">
        <w:t>señora GLORIA</w:t>
      </w:r>
      <w:r w:rsidR="00EC0154">
        <w:t xml:space="preserve"> ALVAREZ BLOM</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E279C9">
        <w:rPr>
          <w:color w:val="262626" w:themeColor="text1" w:themeTint="D9"/>
          <w:lang w:val="es"/>
        </w:rPr>
        <w:t>58</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6A788D6" w:rsidR="004E438B" w:rsidRDefault="00D537A6" w:rsidP="004E438B">
      <w:pPr>
        <w:pStyle w:val="Prrafodelista"/>
        <w:widowControl/>
        <w:numPr>
          <w:ilvl w:val="0"/>
          <w:numId w:val="4"/>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57B1FC00" w14:textId="77777777" w:rsidR="00E279C9" w:rsidRDefault="00E279C9" w:rsidP="00E279C9">
      <w:pPr>
        <w:pStyle w:val="Prrafodelista"/>
      </w:pPr>
    </w:p>
    <w:p w14:paraId="143963BB" w14:textId="60BDF2A3" w:rsidR="00E279C9" w:rsidRPr="00E279C9" w:rsidRDefault="00E279C9" w:rsidP="00E279C9">
      <w:pPr>
        <w:pStyle w:val="Prrafodelista"/>
        <w:widowControl/>
        <w:numPr>
          <w:ilvl w:val="0"/>
          <w:numId w:val="4"/>
        </w:numPr>
        <w:autoSpaceDE/>
        <w:autoSpaceDN/>
        <w:jc w:val="both"/>
        <w:textAlignment w:val="baseline"/>
        <w:rPr>
          <w:rFonts w:ascii="Segoe UI" w:eastAsia="Times New Roman" w:hAnsi="Segoe UI" w:cs="Segoe UI"/>
          <w:sz w:val="18"/>
          <w:szCs w:val="18"/>
          <w:lang w:val="es-CO" w:eastAsia="es-CO"/>
        </w:rPr>
      </w:pPr>
      <w:r>
        <w:rPr>
          <w:rFonts w:eastAsia="Times New Roman"/>
          <w:color w:val="000000"/>
          <w:lang w:eastAsia="es-CO"/>
        </w:rPr>
        <w:t>La</w:t>
      </w:r>
      <w:r w:rsidRPr="00E279C9">
        <w:rPr>
          <w:rFonts w:eastAsia="Times New Roman"/>
          <w:color w:val="000000"/>
          <w:lang w:eastAsia="es-CO"/>
        </w:rPr>
        <w:t xml:space="preserve"> demandante al efectuar diversos traslados entre administradoras del régimen de ahorro individual con solidaridad, esto es de COLFONDOS S.A. a PORVENIR S.A., configuró un acto de relacionamiento que presupone el conocimiento sobre las características propias el de este régimen, estando satisfecho con la afiliación realizada en cada una de estas AFP, ya que a la fecha permanece en el RAIS.</w:t>
      </w:r>
      <w:r w:rsidRPr="00E279C9">
        <w:rPr>
          <w:rFonts w:eastAsia="Times New Roman"/>
          <w:color w:val="000000"/>
          <w:lang w:val="es-CO" w:eastAsia="es-CO"/>
        </w:rPr>
        <w:t>   </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4"/>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AF330C">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AF330C">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AF330C">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AF330C">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AF330C">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w:t>
      </w:r>
      <w:r w:rsidRPr="00B87136">
        <w:rPr>
          <w:rStyle w:val="normaltextrun"/>
          <w:rFonts w:ascii="Arial" w:hAnsi="Arial" w:cs="Arial"/>
          <w:sz w:val="22"/>
          <w:szCs w:val="22"/>
          <w:lang w:val="es-ES"/>
        </w:rPr>
        <w:lastRenderedPageBreak/>
        <w:t>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00AF330C">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AF330C">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00AF330C">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AF330C">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w:t>
      </w:r>
      <w:r w:rsidRPr="3AA0D6E9">
        <w:rPr>
          <w:rFonts w:ascii="Arial" w:hAnsi="Arial" w:cs="Arial"/>
          <w:sz w:val="22"/>
          <w:szCs w:val="22"/>
        </w:rPr>
        <w:lastRenderedPageBreak/>
        <w:t>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00AF330C">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00AF330C">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00AF330C">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2"/>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w:t>
      </w:r>
      <w:r w:rsidRPr="00A55175">
        <w:rPr>
          <w:rFonts w:ascii="Arial" w:hAnsi="Arial" w:cs="Arial"/>
          <w:sz w:val="22"/>
          <w:szCs w:val="22"/>
        </w:rPr>
        <w:lastRenderedPageBreak/>
        <w:t xml:space="preserve">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2"/>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2"/>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2"/>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5"/>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5"/>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5"/>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1DDDBD3D" w:rsidR="00A8228A" w:rsidRPr="000A085F" w:rsidRDefault="00A8228A" w:rsidP="2BD46557">
      <w:pPr>
        <w:pStyle w:val="Textoindependiente"/>
        <w:numPr>
          <w:ilvl w:val="1"/>
          <w:numId w:val="5"/>
        </w:numPr>
        <w:jc w:val="both"/>
        <w:rPr>
          <w:sz w:val="22"/>
          <w:szCs w:val="22"/>
          <w:lang w:val="es-CO"/>
        </w:rPr>
      </w:pPr>
      <w:r w:rsidRPr="000A085F">
        <w:rPr>
          <w:sz w:val="22"/>
          <w:szCs w:val="22"/>
          <w:lang w:val="es-CO"/>
        </w:rPr>
        <w:t>Factura</w:t>
      </w:r>
      <w:r w:rsidR="00CE6386" w:rsidRPr="000A085F">
        <w:rPr>
          <w:sz w:val="22"/>
          <w:szCs w:val="22"/>
          <w:lang w:val="es-CO"/>
        </w:rPr>
        <w:t xml:space="preserve"> electrónica </w:t>
      </w:r>
      <w:r w:rsidR="000A085F" w:rsidRPr="000A085F">
        <w:t>18196</w:t>
      </w:r>
      <w:r w:rsidR="62F637B0" w:rsidRPr="000A085F">
        <w:t xml:space="preserve"> </w:t>
      </w:r>
      <w:r w:rsidR="00CE6386" w:rsidRPr="000A085F">
        <w:rPr>
          <w:sz w:val="22"/>
          <w:szCs w:val="22"/>
          <w:lang w:val="es-CO"/>
        </w:rPr>
        <w:t xml:space="preserve">de venta expedida por G. Herrera &amp; Asociados de fecha </w:t>
      </w:r>
      <w:r w:rsidR="000A085F" w:rsidRPr="000A085F">
        <w:rPr>
          <w:sz w:val="22"/>
          <w:szCs w:val="22"/>
          <w:lang w:val="es-CO"/>
        </w:rPr>
        <w:t>21 de agosto</w:t>
      </w:r>
      <w:r w:rsidR="113E0949" w:rsidRPr="000A085F">
        <w:rPr>
          <w:sz w:val="22"/>
          <w:szCs w:val="22"/>
          <w:lang w:val="es-CO"/>
        </w:rPr>
        <w:t xml:space="preserve"> </w:t>
      </w:r>
      <w:r w:rsidR="00CE6386" w:rsidRPr="000A085F">
        <w:rPr>
          <w:sz w:val="22"/>
          <w:szCs w:val="22"/>
          <w:lang w:val="es-CO"/>
        </w:rPr>
        <w:t>de 2024</w:t>
      </w:r>
    </w:p>
    <w:p w14:paraId="193BC714" w14:textId="77777777" w:rsidR="00C8534A" w:rsidRPr="000A085F" w:rsidRDefault="00C8534A" w:rsidP="00C8534A">
      <w:pPr>
        <w:pStyle w:val="Prrafodelista"/>
        <w:rPr>
          <w:lang w:val="es-CO"/>
        </w:rPr>
      </w:pPr>
    </w:p>
    <w:p w14:paraId="7EBF6DB2" w14:textId="21D0CF91" w:rsidR="00C8534A" w:rsidRPr="00454819" w:rsidRDefault="00C8534A" w:rsidP="004115D5">
      <w:pPr>
        <w:pStyle w:val="Textoindependiente"/>
        <w:numPr>
          <w:ilvl w:val="1"/>
          <w:numId w:val="5"/>
        </w:numPr>
        <w:jc w:val="both"/>
        <w:rPr>
          <w:sz w:val="22"/>
          <w:szCs w:val="22"/>
          <w:lang w:val="es-CO"/>
        </w:rPr>
      </w:pPr>
      <w:r w:rsidRPr="000A085F">
        <w:rPr>
          <w:rStyle w:val="normaltextrun"/>
          <w:color w:val="000000"/>
          <w:sz w:val="22"/>
          <w:szCs w:val="22"/>
          <w:shd w:val="clear" w:color="auto" w:fill="FFFFFF"/>
        </w:rPr>
        <w:t>Respuesta de la Superintendencia Financiera de Colombia dirigida a la Dra. Clara Elena Reales, vicepresidenta</w:t>
      </w:r>
      <w:r>
        <w:rPr>
          <w:rStyle w:val="normaltextrun"/>
          <w:color w:val="000000"/>
          <w:sz w:val="22"/>
          <w:szCs w:val="22"/>
          <w:shd w:val="clear" w:color="auto" w:fill="FFFFFF"/>
        </w:rPr>
        <w:t xml:space="preserve">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5"/>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EA6F50D"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w:t>
      </w:r>
      <w:r w:rsidR="00E279C9" w:rsidRPr="00A55175">
        <w:rPr>
          <w:sz w:val="22"/>
          <w:szCs w:val="22"/>
        </w:rPr>
        <w:t>señor</w:t>
      </w:r>
      <w:r w:rsidR="00E279C9">
        <w:rPr>
          <w:sz w:val="22"/>
          <w:szCs w:val="22"/>
        </w:rPr>
        <w:t xml:space="preserve">a </w:t>
      </w:r>
      <w:r w:rsidR="00E279C9">
        <w:rPr>
          <w:bCs/>
          <w:sz w:val="22"/>
          <w:szCs w:val="22"/>
        </w:rPr>
        <w:t>GLORIA</w:t>
      </w:r>
      <w:r w:rsidR="00EC0154">
        <w:rPr>
          <w:bCs/>
          <w:sz w:val="22"/>
          <w:szCs w:val="22"/>
        </w:rPr>
        <w:t xml:space="preserve"> ALVAREZ BLOM</w:t>
      </w:r>
      <w:r w:rsidR="0085030B">
        <w:rPr>
          <w:bCs/>
          <w:sz w:val="22"/>
          <w:szCs w:val="22"/>
        </w:rPr>
        <w:t xml:space="preserve"> </w:t>
      </w:r>
      <w:r w:rsidR="0085030B" w:rsidRPr="00A55175">
        <w:rPr>
          <w:iCs/>
          <w:sz w:val="22"/>
          <w:szCs w:val="22"/>
          <w:lang w:val="es-CO"/>
        </w:rPr>
        <w:t>para</w:t>
      </w:r>
      <w:r w:rsidRPr="00A55175">
        <w:rPr>
          <w:sz w:val="22"/>
          <w:szCs w:val="22"/>
        </w:rPr>
        <w:t xml:space="preserve"> que en </w:t>
      </w:r>
      <w:r w:rsidRPr="00A55175">
        <w:rPr>
          <w:sz w:val="22"/>
          <w:szCs w:val="22"/>
        </w:rPr>
        <w:lastRenderedPageBreak/>
        <w:t xml:space="preserve">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5"/>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6"/>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3"/>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3"/>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3"/>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3"/>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3"/>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00D821A0" w14:textId="62799C43" w:rsidR="00FC0996" w:rsidRDefault="00241FA8" w:rsidP="00FC0996">
      <w:pPr>
        <w:pStyle w:val="Listaconvietas"/>
        <w:rPr>
          <w:rStyle w:val="eop"/>
          <w:rFonts w:eastAsia="Calibri"/>
          <w:color w:val="000000"/>
          <w:shd w:val="clear" w:color="auto" w:fill="FFFFFF"/>
        </w:rPr>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r w:rsidR="00FC0996" w:rsidRPr="00FC0996">
        <w:t xml:space="preserve"> </w:t>
      </w:r>
      <w:hyperlink r:id="rId14" w:history="1">
        <w:r w:rsidR="00E279C9" w:rsidRPr="00AC3150">
          <w:rPr>
            <w:rStyle w:val="Hipervnculo"/>
          </w:rPr>
          <w:t>mejiaabogados2@gmail.com</w:t>
        </w:r>
      </w:hyperlink>
      <w:r w:rsidR="00E279C9">
        <w:rPr>
          <w:rStyle w:val="eop"/>
          <w:rFonts w:eastAsia="Calibri"/>
          <w:color w:val="000000"/>
          <w:shd w:val="clear" w:color="auto" w:fill="FFFFFF"/>
        </w:rPr>
        <w:t xml:space="preserve"> - </w:t>
      </w:r>
      <w:hyperlink r:id="rId15" w:history="1">
        <w:r w:rsidR="00E279C9" w:rsidRPr="00AC3150">
          <w:rPr>
            <w:rStyle w:val="Hipervnculo"/>
          </w:rPr>
          <w:t>leydilucero_@hotmail.com</w:t>
        </w:r>
      </w:hyperlink>
      <w:r w:rsidR="00E279C9">
        <w:t xml:space="preserve"> </w:t>
      </w:r>
    </w:p>
    <w:p w14:paraId="7B4FD286" w14:textId="77777777" w:rsidR="0016392E" w:rsidRDefault="0016392E"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AF330C">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6"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703EAA98" w:rsidR="00B41FEB" w:rsidRDefault="00B41FEB" w:rsidP="00AF330C">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7"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2F23798A" w14:textId="26B71E96" w:rsidR="00E279C9" w:rsidRDefault="00E279C9" w:rsidP="00AF330C">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w:t>
      </w:r>
      <w:r w:rsidRPr="00A55175">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8" w:history="1">
        <w:r w:rsidRPr="00AC3150">
          <w:rPr>
            <w:rStyle w:val="Hipervnculo"/>
            <w:rFonts w:ascii="Arial" w:hAnsi="Arial" w:cs="Arial"/>
            <w:sz w:val="22"/>
            <w:szCs w:val="22"/>
            <w:lang w:val="es-ES"/>
          </w:rPr>
          <w:t>notificacionesjudiciales@porvenir.com.co</w:t>
        </w:r>
      </w:hyperlink>
      <w:r>
        <w:rPr>
          <w:rFonts w:ascii="Arial" w:hAnsi="Arial" w:cs="Arial"/>
          <w:sz w:val="22"/>
          <w:szCs w:val="22"/>
          <w:lang w:val="es-ES"/>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E2E8BD" w16cex:dateUtc="2024-07-26T17:46:00Z"/>
  <w16cex:commentExtensible w16cex:durableId="79546602" w16cex:dateUtc="2024-07-26T17:51:00Z"/>
  <w16cex:commentExtensible w16cex:durableId="4E8E8742" w16cex:dateUtc="2024-07-26T18:02:00Z"/>
  <w16cex:commentExtensible w16cex:durableId="49DFB602" w16cex:dateUtc="2024-07-26T18:03:00Z"/>
  <w16cex:commentExtensible w16cex:durableId="5A612A3E" w16cex:dateUtc="2024-08-22T13:33:25.487Z"/>
  <w16cex:commentExtensible w16cex:durableId="2C9C6542" w16cex:dateUtc="2024-08-22T13:33:49.45Z"/>
  <w16cex:commentExtensible w16cex:durableId="25070ED6" w16cex:dateUtc="2024-08-22T14:04:26.447Z"/>
  <w16cex:commentExtensible w16cex:durableId="1EEB0BB7" w16cex:dateUtc="2024-08-22T14:04:55.888Z"/>
  <w16cex:commentExtensible w16cex:durableId="618AAF41" w16cex:dateUtc="2024-08-22T14:05:36.35Z"/>
</w16cex:commentsExtensible>
</file>

<file path=word/commentsIds.xml><?xml version="1.0" encoding="utf-8"?>
<w16cid:commentsIds xmlns:mc="http://schemas.openxmlformats.org/markup-compatibility/2006" xmlns:w16cid="http://schemas.microsoft.com/office/word/2016/wordml/cid" mc:Ignorable="w16cid">
  <w16cid:commentId w16cid:paraId="7C2F0C25" w16cid:durableId="6FE2E8BD"/>
  <w16cid:commentId w16cid:paraId="28BCC116" w16cid:durableId="79546602"/>
  <w16cid:commentId w16cid:paraId="1DB6716B" w16cid:durableId="4E8E8742"/>
  <w16cid:commentId w16cid:paraId="5DB98DF3" w16cid:durableId="49DFB602"/>
  <w16cid:commentId w16cid:paraId="1C643FF7" w16cid:durableId="5A612A3E"/>
  <w16cid:commentId w16cid:paraId="0BA46165" w16cid:durableId="2C9C6542"/>
  <w16cid:commentId w16cid:paraId="2E89A586" w16cid:durableId="25070ED6"/>
  <w16cid:commentId w16cid:paraId="0D4C5DC0" w16cid:durableId="1EEB0BB7"/>
  <w16cid:commentId w16cid:paraId="6C5740EC" w16cid:durableId="618AAF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1898B" w14:textId="77777777" w:rsidR="002217AD" w:rsidRDefault="002217AD" w:rsidP="0025591F">
      <w:r>
        <w:separator/>
      </w:r>
    </w:p>
  </w:endnote>
  <w:endnote w:type="continuationSeparator" w:id="0">
    <w:p w14:paraId="053DD2E2" w14:textId="77777777" w:rsidR="002217AD" w:rsidRDefault="002217AD" w:rsidP="0025591F">
      <w:r>
        <w:continuationSeparator/>
      </w:r>
    </w:p>
  </w:endnote>
  <w:endnote w:type="continuationNotice" w:id="1">
    <w:p w14:paraId="5219861A" w14:textId="77777777" w:rsidR="002217AD" w:rsidRDefault="00221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D153C6" w:rsidRDefault="00D153C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D153C6" w:rsidRPr="004A356B" w:rsidRDefault="00D153C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D153C6" w:rsidRPr="004A356B" w:rsidRDefault="00D153C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D153C6" w:rsidRPr="004A356B" w:rsidRDefault="00D153C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D153C6" w:rsidRPr="004A356B" w:rsidRDefault="00D153C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D153C6" w:rsidRDefault="00D153C6" w:rsidP="00416F84">
    <w:pPr>
      <w:ind w:left="7080" w:firstLine="708"/>
      <w:rPr>
        <w:color w:val="222A35" w:themeColor="text2" w:themeShade="80"/>
      </w:rPr>
    </w:pPr>
  </w:p>
  <w:p w14:paraId="613537F4" w14:textId="2929A8FE" w:rsidR="00D153C6" w:rsidRDefault="00D153C6" w:rsidP="00416F84">
    <w:pPr>
      <w:ind w:left="7080" w:firstLine="708"/>
      <w:rPr>
        <w:color w:val="222A35" w:themeColor="text2" w:themeShade="80"/>
      </w:rPr>
    </w:pPr>
  </w:p>
  <w:p w14:paraId="51B06C13" w14:textId="77777777" w:rsidR="00D153C6" w:rsidRDefault="00D153C6" w:rsidP="004A356B">
    <w:pPr>
      <w:rPr>
        <w:color w:val="222A35" w:themeColor="text2" w:themeShade="80"/>
      </w:rPr>
    </w:pPr>
  </w:p>
  <w:p w14:paraId="693C1AB0" w14:textId="77777777" w:rsidR="00D153C6" w:rsidRDefault="00D153C6" w:rsidP="004A356B">
    <w:pPr>
      <w:rPr>
        <w:color w:val="222A35" w:themeColor="text2" w:themeShade="80"/>
      </w:rPr>
    </w:pPr>
  </w:p>
  <w:p w14:paraId="30BE9BA8" w14:textId="77777777" w:rsidR="00D153C6" w:rsidRDefault="00D153C6" w:rsidP="004A356B">
    <w:pPr>
      <w:rPr>
        <w:color w:val="222A35" w:themeColor="text2" w:themeShade="80"/>
      </w:rPr>
    </w:pPr>
  </w:p>
  <w:p w14:paraId="3CF1009A" w14:textId="77777777" w:rsidR="00D153C6" w:rsidRDefault="00D153C6" w:rsidP="004A356B">
    <w:pPr>
      <w:rPr>
        <w:color w:val="222A35" w:themeColor="text2" w:themeShade="80"/>
      </w:rPr>
    </w:pPr>
  </w:p>
  <w:p w14:paraId="782EE5F9" w14:textId="6688F623" w:rsidR="00D153C6" w:rsidRPr="00194DAC" w:rsidRDefault="00D153C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373D5">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373D5">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D153C6" w:rsidRDefault="00D153C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D153C6" w:rsidRDefault="00D153C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D153C6" w:rsidRDefault="00D153C6" w:rsidP="00416F84">
                          <w:pPr>
                            <w:spacing w:before="10"/>
                            <w:jc w:val="right"/>
                            <w:rPr>
                              <w:rFonts w:ascii="Raleway" w:hAnsi="Raleway"/>
                              <w:b/>
                              <w:bCs/>
                              <w:color w:val="FFFFFF" w:themeColor="background1"/>
                              <w:w w:val="105"/>
                              <w:sz w:val="8"/>
                              <w:szCs w:val="16"/>
                            </w:rPr>
                          </w:pPr>
                        </w:p>
                        <w:p w14:paraId="4136DB90" w14:textId="5D217DC4" w:rsidR="00D153C6" w:rsidRPr="00BB6B2C" w:rsidRDefault="00D153C6"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6E6E576E" w14:textId="4640CCD2" w:rsidR="00D153C6" w:rsidRDefault="00D153C6"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D153C6" w:rsidRDefault="00D153C6" w:rsidP="00416F84">
                    <w:pPr>
                      <w:spacing w:before="10"/>
                      <w:jc w:val="right"/>
                      <w:rPr>
                        <w:rFonts w:ascii="Raleway" w:hAnsi="Raleway"/>
                        <w:b/>
                        <w:bCs/>
                        <w:color w:val="FFFFFF" w:themeColor="background1"/>
                        <w:w w:val="105"/>
                        <w:sz w:val="8"/>
                        <w:szCs w:val="16"/>
                      </w:rPr>
                    </w:pPr>
                  </w:p>
                  <w:p w14:paraId="4136DB90" w14:textId="5D217DC4" w:rsidR="00D153C6" w:rsidRPr="00BB6B2C" w:rsidRDefault="00D153C6"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FE0F" w14:textId="77777777" w:rsidR="002217AD" w:rsidRDefault="002217AD" w:rsidP="0025591F">
      <w:r>
        <w:separator/>
      </w:r>
    </w:p>
  </w:footnote>
  <w:footnote w:type="continuationSeparator" w:id="0">
    <w:p w14:paraId="32BC637C" w14:textId="77777777" w:rsidR="002217AD" w:rsidRDefault="002217AD" w:rsidP="0025591F">
      <w:r>
        <w:continuationSeparator/>
      </w:r>
    </w:p>
  </w:footnote>
  <w:footnote w:type="continuationNotice" w:id="1">
    <w:p w14:paraId="679B2AE3" w14:textId="77777777" w:rsidR="002217AD" w:rsidRDefault="002217AD"/>
  </w:footnote>
  <w:footnote w:id="2">
    <w:p w14:paraId="74701266" w14:textId="77777777" w:rsidR="00D153C6" w:rsidRDefault="00D153C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D153C6" w:rsidRPr="00927FA1" w:rsidRDefault="00D153C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D153C6" w:rsidRPr="00927FA1" w:rsidRDefault="00D153C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D153C6" w:rsidRPr="001C442E" w:rsidRDefault="00D153C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D153C6" w:rsidRDefault="00D153C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7"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7"/>
  </w:num>
  <w:num w:numId="5">
    <w:abstractNumId w:val="1"/>
  </w:num>
  <w:num w:numId="6">
    <w:abstractNumId w:val="12"/>
  </w:num>
  <w:num w:numId="7">
    <w:abstractNumId w:val="0"/>
  </w:num>
  <w:num w:numId="8">
    <w:abstractNumId w:val="3"/>
  </w:num>
  <w:num w:numId="9">
    <w:abstractNumId w:val="10"/>
  </w:num>
  <w:num w:numId="10">
    <w:abstractNumId w:val="14"/>
  </w:num>
  <w:num w:numId="11">
    <w:abstractNumId w:val="4"/>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1FEB47"/>
    <w:rsid w:val="0020097C"/>
    <w:rsid w:val="00204431"/>
    <w:rsid w:val="00205FF2"/>
    <w:rsid w:val="002125C4"/>
    <w:rsid w:val="00214285"/>
    <w:rsid w:val="00215501"/>
    <w:rsid w:val="002172D7"/>
    <w:rsid w:val="0021733F"/>
    <w:rsid w:val="00217814"/>
    <w:rsid w:val="00217F0D"/>
    <w:rsid w:val="002217A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1E21"/>
    <w:rsid w:val="00707B85"/>
    <w:rsid w:val="007109EB"/>
    <w:rsid w:val="007131BB"/>
    <w:rsid w:val="00713402"/>
    <w:rsid w:val="0071353F"/>
    <w:rsid w:val="00715F9B"/>
    <w:rsid w:val="00725062"/>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AF330C"/>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373D5"/>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A3940CD"/>
    <w:rsid w:val="0B98BB0F"/>
    <w:rsid w:val="0D0CFE13"/>
    <w:rsid w:val="0E226498"/>
    <w:rsid w:val="0E259EFC"/>
    <w:rsid w:val="0FC06B85"/>
    <w:rsid w:val="1061E344"/>
    <w:rsid w:val="10C2CF28"/>
    <w:rsid w:val="113E0949"/>
    <w:rsid w:val="12BC2182"/>
    <w:rsid w:val="134CDF30"/>
    <w:rsid w:val="1374FB19"/>
    <w:rsid w:val="1389C7D2"/>
    <w:rsid w:val="148F26B5"/>
    <w:rsid w:val="1681E091"/>
    <w:rsid w:val="16BF0601"/>
    <w:rsid w:val="1721D1F4"/>
    <w:rsid w:val="176DE480"/>
    <w:rsid w:val="18C5725D"/>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6F0401A"/>
    <w:rsid w:val="38BA2EA0"/>
    <w:rsid w:val="38F7FC9C"/>
    <w:rsid w:val="395F7415"/>
    <w:rsid w:val="3AA0D6E9"/>
    <w:rsid w:val="3AF144C7"/>
    <w:rsid w:val="3AF320CC"/>
    <w:rsid w:val="3D6677B3"/>
    <w:rsid w:val="3DEBC8D6"/>
    <w:rsid w:val="3F406F4B"/>
    <w:rsid w:val="41A9B09F"/>
    <w:rsid w:val="4218F615"/>
    <w:rsid w:val="424E2833"/>
    <w:rsid w:val="4378853F"/>
    <w:rsid w:val="447DA91F"/>
    <w:rsid w:val="45890C8F"/>
    <w:rsid w:val="47B471F2"/>
    <w:rsid w:val="48264703"/>
    <w:rsid w:val="48D640E1"/>
    <w:rsid w:val="493DFD3E"/>
    <w:rsid w:val="49FC8091"/>
    <w:rsid w:val="4A97848C"/>
    <w:rsid w:val="4BFB9983"/>
    <w:rsid w:val="4E23448D"/>
    <w:rsid w:val="4EC06F28"/>
    <w:rsid w:val="4FB06AD3"/>
    <w:rsid w:val="5159065F"/>
    <w:rsid w:val="5168AE15"/>
    <w:rsid w:val="521BEFBF"/>
    <w:rsid w:val="549DE103"/>
    <w:rsid w:val="55EC6CB4"/>
    <w:rsid w:val="567F9180"/>
    <w:rsid w:val="57AF8F6D"/>
    <w:rsid w:val="57F4A047"/>
    <w:rsid w:val="584E9145"/>
    <w:rsid w:val="589699F3"/>
    <w:rsid w:val="59FE04EF"/>
    <w:rsid w:val="5B075F32"/>
    <w:rsid w:val="5B47EB7D"/>
    <w:rsid w:val="5B64088E"/>
    <w:rsid w:val="5C1BE132"/>
    <w:rsid w:val="5DD591D1"/>
    <w:rsid w:val="5EDBACB0"/>
    <w:rsid w:val="5F223694"/>
    <w:rsid w:val="5F8D6AD7"/>
    <w:rsid w:val="5FD2B2D2"/>
    <w:rsid w:val="61456F9A"/>
    <w:rsid w:val="62C20F85"/>
    <w:rsid w:val="62F637B0"/>
    <w:rsid w:val="632E63A8"/>
    <w:rsid w:val="641EF28A"/>
    <w:rsid w:val="6440D216"/>
    <w:rsid w:val="64B8A146"/>
    <w:rsid w:val="651A62A3"/>
    <w:rsid w:val="664D9744"/>
    <w:rsid w:val="67CA6116"/>
    <w:rsid w:val="691EBE32"/>
    <w:rsid w:val="6AA45B8E"/>
    <w:rsid w:val="6B24B953"/>
    <w:rsid w:val="6B2B33D7"/>
    <w:rsid w:val="6BF857C1"/>
    <w:rsid w:val="6C33AC79"/>
    <w:rsid w:val="6D5F9122"/>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UnresolvedMention">
    <w:name w:val="Unresolved Mention"/>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ydilucero_@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jiaabogados2@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1B46-BFC7-4A74-8F17-56833C6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77</TotalTime>
  <Pages>44</Pages>
  <Words>27566</Words>
  <Characters>151619</Characters>
  <Application>Microsoft Office Word</Application>
  <DocSecurity>0</DocSecurity>
  <Lines>1263</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2024-08-20T20:17:00Z</dcterms:created>
  <dcterms:modified xsi:type="dcterms:W3CDTF">2024-08-22T15:31:00Z</dcterms:modified>
</cp:coreProperties>
</file>