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14143B" w14:textId="3018D5F3" w:rsidR="00130ED6" w:rsidRDefault="00694717" w:rsidP="00130ED6">
      <w:pPr>
        <w:jc w:val="both"/>
        <w:rPr>
          <w:rFonts w:ascii="Garamond" w:hAnsi="Garamond"/>
          <w:sz w:val="28"/>
          <w:szCs w:val="28"/>
        </w:rPr>
      </w:pPr>
      <w:bookmarkStart w:id="0" w:name="_Hlk176198880"/>
      <w:r w:rsidRPr="00130ED6">
        <w:rPr>
          <w:rFonts w:ascii="Garamond" w:hAnsi="Garamond"/>
          <w:sz w:val="28"/>
          <w:szCs w:val="28"/>
        </w:rPr>
        <w:t>D</w:t>
      </w:r>
      <w:r w:rsidR="00130ED6">
        <w:rPr>
          <w:rFonts w:ascii="Garamond" w:hAnsi="Garamond"/>
          <w:sz w:val="28"/>
          <w:szCs w:val="28"/>
        </w:rPr>
        <w:t>octora</w:t>
      </w:r>
      <w:r w:rsidR="00130ED6" w:rsidRPr="00130ED6">
        <w:rPr>
          <w:rFonts w:ascii="Garamond" w:hAnsi="Garamond"/>
          <w:sz w:val="28"/>
          <w:szCs w:val="28"/>
        </w:rPr>
        <w:t xml:space="preserve"> </w:t>
      </w:r>
    </w:p>
    <w:p w14:paraId="77DD227D" w14:textId="77777777" w:rsidR="00E178CA" w:rsidRPr="00E178CA" w:rsidRDefault="00E178CA" w:rsidP="00130ED6">
      <w:pPr>
        <w:jc w:val="both"/>
        <w:rPr>
          <w:rFonts w:ascii="Garamond" w:eastAsiaTheme="minorHAnsi" w:hAnsi="Garamond" w:cs="Arial-BoldMT"/>
          <w:b/>
          <w:bCs/>
          <w:sz w:val="28"/>
          <w:szCs w:val="28"/>
          <w:lang w:val="es-CO" w:eastAsia="en-US"/>
        </w:rPr>
      </w:pPr>
      <w:r w:rsidRPr="00E178CA">
        <w:rPr>
          <w:rFonts w:ascii="Garamond" w:eastAsiaTheme="minorHAnsi" w:hAnsi="Garamond" w:cs="Arial-BoldMT"/>
          <w:b/>
          <w:bCs/>
          <w:sz w:val="28"/>
          <w:szCs w:val="28"/>
          <w:lang w:val="es-CO" w:eastAsia="en-US"/>
        </w:rPr>
        <w:t xml:space="preserve">EDITH CAROLINA JIMÉNEZ ORTÍZ </w:t>
      </w:r>
    </w:p>
    <w:p w14:paraId="4F3C6D70" w14:textId="77777777" w:rsidR="00E178CA" w:rsidRPr="00E178CA" w:rsidRDefault="00E178CA" w:rsidP="00130ED6">
      <w:pPr>
        <w:jc w:val="both"/>
        <w:rPr>
          <w:rFonts w:ascii="Garamond" w:eastAsiaTheme="minorHAnsi" w:hAnsi="Garamond" w:cs="ArialMT"/>
          <w:sz w:val="28"/>
          <w:szCs w:val="28"/>
          <w:lang w:val="es-CO" w:eastAsia="en-US"/>
        </w:rPr>
      </w:pPr>
      <w:r w:rsidRPr="00E178CA">
        <w:rPr>
          <w:rFonts w:ascii="Garamond" w:eastAsiaTheme="minorHAnsi" w:hAnsi="Garamond" w:cs="ArialMT"/>
          <w:sz w:val="28"/>
          <w:szCs w:val="28"/>
          <w:lang w:val="es-CO" w:eastAsia="en-US"/>
        </w:rPr>
        <w:t xml:space="preserve">Coordinadora del Grupo de Calificación y Cumplimiento </w:t>
      </w:r>
    </w:p>
    <w:p w14:paraId="0D46CC73" w14:textId="2C1F50DA" w:rsidR="002445E8" w:rsidRDefault="002445E8" w:rsidP="00154A2C">
      <w:pPr>
        <w:jc w:val="both"/>
        <w:rPr>
          <w:rFonts w:ascii="Garamond" w:hAnsi="Garamond"/>
          <w:b/>
          <w:bCs/>
          <w:sz w:val="28"/>
          <w:szCs w:val="28"/>
        </w:rPr>
      </w:pPr>
      <w:r>
        <w:rPr>
          <w:rFonts w:ascii="Garamond" w:hAnsi="Garamond"/>
          <w:b/>
          <w:bCs/>
          <w:sz w:val="28"/>
          <w:szCs w:val="28"/>
        </w:rPr>
        <w:t xml:space="preserve">DELEGATURA PARA FUNCIONES JURISDICCIONALES </w:t>
      </w:r>
    </w:p>
    <w:p w14:paraId="2B1731AA" w14:textId="43938449" w:rsidR="00154A2C" w:rsidRPr="00130ED6" w:rsidRDefault="00154A2C" w:rsidP="00154A2C">
      <w:pPr>
        <w:jc w:val="both"/>
        <w:rPr>
          <w:rFonts w:ascii="Garamond" w:hAnsi="Garamond"/>
          <w:b/>
          <w:bCs/>
          <w:sz w:val="28"/>
          <w:szCs w:val="28"/>
        </w:rPr>
      </w:pPr>
      <w:r w:rsidRPr="00130ED6">
        <w:rPr>
          <w:rFonts w:ascii="Garamond" w:hAnsi="Garamond"/>
          <w:b/>
          <w:bCs/>
          <w:sz w:val="28"/>
          <w:szCs w:val="28"/>
        </w:rPr>
        <w:t xml:space="preserve">SUPERINTENDENCIA FINANCIERA DE COLOMBIA </w:t>
      </w:r>
    </w:p>
    <w:p w14:paraId="33D90A6B" w14:textId="77777777" w:rsidR="00154A2C" w:rsidRPr="00130ED6" w:rsidRDefault="00154A2C" w:rsidP="00154A2C">
      <w:pPr>
        <w:jc w:val="both"/>
        <w:rPr>
          <w:rFonts w:ascii="Garamond" w:hAnsi="Garamond"/>
          <w:sz w:val="28"/>
          <w:szCs w:val="28"/>
        </w:rPr>
      </w:pPr>
      <w:r w:rsidRPr="00130ED6">
        <w:rPr>
          <w:rFonts w:ascii="Garamond" w:hAnsi="Garamond"/>
          <w:sz w:val="28"/>
          <w:szCs w:val="28"/>
        </w:rPr>
        <w:t xml:space="preserve">Bogotá </w:t>
      </w:r>
    </w:p>
    <w:p w14:paraId="261CAA5E" w14:textId="77777777" w:rsidR="00154A2C" w:rsidRPr="00203DB0" w:rsidRDefault="00154A2C" w:rsidP="00154A2C">
      <w:pPr>
        <w:jc w:val="both"/>
        <w:rPr>
          <w:rFonts w:ascii="Garamond" w:hAnsi="Garamond"/>
          <w:sz w:val="28"/>
          <w:szCs w:val="28"/>
        </w:rPr>
      </w:pPr>
    </w:p>
    <w:tbl>
      <w:tblPr>
        <w:tblStyle w:val="Tablaconcuadrcula"/>
        <w:tblW w:w="8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5"/>
        <w:gridCol w:w="621"/>
        <w:gridCol w:w="1398"/>
        <w:gridCol w:w="4804"/>
      </w:tblGrid>
      <w:tr w:rsidR="00154A2C" w:rsidRPr="00154A2C" w14:paraId="5EACAAA9" w14:textId="77777777">
        <w:tc>
          <w:tcPr>
            <w:tcW w:w="2207" w:type="dxa"/>
          </w:tcPr>
          <w:p w14:paraId="34C0AA92" w14:textId="77777777" w:rsidR="00154A2C" w:rsidRPr="00154A2C" w:rsidRDefault="00154A2C">
            <w:pPr>
              <w:jc w:val="both"/>
              <w:rPr>
                <w:rFonts w:ascii="Garamond" w:hAnsi="Garamond"/>
                <w:sz w:val="20"/>
                <w:szCs w:val="20"/>
              </w:rPr>
            </w:pPr>
          </w:p>
        </w:tc>
        <w:tc>
          <w:tcPr>
            <w:tcW w:w="628" w:type="dxa"/>
          </w:tcPr>
          <w:p w14:paraId="5E5C7562" w14:textId="77777777" w:rsidR="00154A2C" w:rsidRPr="00154A2C" w:rsidRDefault="00154A2C">
            <w:pPr>
              <w:jc w:val="both"/>
              <w:rPr>
                <w:rFonts w:ascii="Garamond" w:hAnsi="Garamond"/>
                <w:sz w:val="20"/>
                <w:szCs w:val="20"/>
              </w:rPr>
            </w:pPr>
          </w:p>
        </w:tc>
        <w:tc>
          <w:tcPr>
            <w:tcW w:w="1306" w:type="dxa"/>
          </w:tcPr>
          <w:p w14:paraId="1C102258" w14:textId="77777777" w:rsidR="00154A2C" w:rsidRPr="00154A2C" w:rsidRDefault="00154A2C">
            <w:pPr>
              <w:autoSpaceDE w:val="0"/>
              <w:autoSpaceDN w:val="0"/>
              <w:adjustRightInd w:val="0"/>
              <w:jc w:val="both"/>
              <w:rPr>
                <w:rFonts w:ascii="Garamond" w:hAnsi="Garamond" w:cs="ArialMT"/>
                <w:b/>
                <w:bCs/>
                <w:sz w:val="20"/>
                <w:szCs w:val="20"/>
              </w:rPr>
            </w:pPr>
            <w:r w:rsidRPr="00154A2C">
              <w:rPr>
                <w:rFonts w:ascii="Garamond" w:hAnsi="Garamond" w:cs="ArialMT"/>
                <w:b/>
                <w:bCs/>
                <w:sz w:val="20"/>
                <w:szCs w:val="20"/>
              </w:rPr>
              <w:t xml:space="preserve">Referencia: </w:t>
            </w:r>
          </w:p>
          <w:p w14:paraId="32025978" w14:textId="77777777" w:rsidR="00154A2C" w:rsidRPr="00154A2C" w:rsidRDefault="00154A2C">
            <w:pPr>
              <w:jc w:val="both"/>
              <w:rPr>
                <w:rFonts w:ascii="Garamond" w:hAnsi="Garamond"/>
                <w:b/>
                <w:bCs/>
                <w:sz w:val="20"/>
                <w:szCs w:val="20"/>
              </w:rPr>
            </w:pPr>
          </w:p>
        </w:tc>
        <w:tc>
          <w:tcPr>
            <w:tcW w:w="4857" w:type="dxa"/>
          </w:tcPr>
          <w:p w14:paraId="1F2F1FB8" w14:textId="77777777" w:rsidR="00154A2C" w:rsidRPr="00154A2C" w:rsidRDefault="00154A2C">
            <w:pPr>
              <w:autoSpaceDE w:val="0"/>
              <w:autoSpaceDN w:val="0"/>
              <w:adjustRightInd w:val="0"/>
              <w:jc w:val="both"/>
              <w:rPr>
                <w:rFonts w:ascii="Garamond" w:hAnsi="Garamond" w:cs="ArialMT"/>
                <w:sz w:val="20"/>
                <w:szCs w:val="20"/>
              </w:rPr>
            </w:pPr>
            <w:r w:rsidRPr="00154A2C">
              <w:rPr>
                <w:rFonts w:ascii="Garamond" w:hAnsi="Garamond" w:cs="ArialMT"/>
                <w:sz w:val="20"/>
                <w:szCs w:val="20"/>
              </w:rPr>
              <w:t>ACCIÓN DE PROTECCIÓN AL CONSUMIDOR – ARTÍCULOS 57 y 58 DE LA LEY 1480</w:t>
            </w:r>
          </w:p>
          <w:p w14:paraId="6DE0A87D" w14:textId="77777777" w:rsidR="00154A2C" w:rsidRPr="00154A2C" w:rsidRDefault="00154A2C">
            <w:pPr>
              <w:autoSpaceDE w:val="0"/>
              <w:autoSpaceDN w:val="0"/>
              <w:adjustRightInd w:val="0"/>
              <w:jc w:val="both"/>
              <w:rPr>
                <w:rFonts w:ascii="Garamond" w:hAnsi="Garamond"/>
                <w:sz w:val="20"/>
                <w:szCs w:val="20"/>
              </w:rPr>
            </w:pPr>
            <w:r w:rsidRPr="00154A2C">
              <w:rPr>
                <w:rFonts w:ascii="Garamond" w:hAnsi="Garamond" w:cs="ArialMT"/>
                <w:sz w:val="20"/>
                <w:szCs w:val="20"/>
              </w:rPr>
              <w:t>DE 2011 Y ARTÍCULO 24 DEL CÓDIGO GENERAL DEL PROCESO-.</w:t>
            </w:r>
          </w:p>
        </w:tc>
      </w:tr>
      <w:tr w:rsidR="00154A2C" w:rsidRPr="00154A2C" w14:paraId="14E70040" w14:textId="77777777">
        <w:tc>
          <w:tcPr>
            <w:tcW w:w="2207" w:type="dxa"/>
          </w:tcPr>
          <w:p w14:paraId="211BFAED" w14:textId="77777777" w:rsidR="00154A2C" w:rsidRPr="00154A2C" w:rsidRDefault="00154A2C">
            <w:pPr>
              <w:jc w:val="both"/>
              <w:rPr>
                <w:rFonts w:ascii="Garamond" w:hAnsi="Garamond"/>
                <w:sz w:val="20"/>
                <w:szCs w:val="20"/>
              </w:rPr>
            </w:pPr>
          </w:p>
        </w:tc>
        <w:tc>
          <w:tcPr>
            <w:tcW w:w="628" w:type="dxa"/>
          </w:tcPr>
          <w:p w14:paraId="49760E4B" w14:textId="77777777" w:rsidR="00154A2C" w:rsidRPr="00154A2C" w:rsidRDefault="00154A2C">
            <w:pPr>
              <w:jc w:val="both"/>
              <w:rPr>
                <w:rFonts w:ascii="Garamond" w:hAnsi="Garamond"/>
                <w:sz w:val="20"/>
                <w:szCs w:val="20"/>
              </w:rPr>
            </w:pPr>
          </w:p>
        </w:tc>
        <w:tc>
          <w:tcPr>
            <w:tcW w:w="1306" w:type="dxa"/>
          </w:tcPr>
          <w:p w14:paraId="510F35ED" w14:textId="77777777" w:rsidR="00154A2C" w:rsidRPr="00154A2C" w:rsidRDefault="00154A2C">
            <w:pPr>
              <w:jc w:val="both"/>
              <w:rPr>
                <w:rFonts w:ascii="Garamond" w:hAnsi="Garamond"/>
                <w:b/>
                <w:bCs/>
                <w:sz w:val="20"/>
                <w:szCs w:val="20"/>
              </w:rPr>
            </w:pPr>
            <w:r w:rsidRPr="00154A2C">
              <w:rPr>
                <w:rFonts w:ascii="Garamond" w:hAnsi="Garamond" w:cs="ArialMT"/>
                <w:b/>
                <w:bCs/>
                <w:sz w:val="20"/>
                <w:szCs w:val="20"/>
              </w:rPr>
              <w:t>Rad:</w:t>
            </w:r>
          </w:p>
        </w:tc>
        <w:tc>
          <w:tcPr>
            <w:tcW w:w="4857" w:type="dxa"/>
          </w:tcPr>
          <w:p w14:paraId="4F94A767" w14:textId="622E249D" w:rsidR="00154A2C" w:rsidRPr="00154A2C" w:rsidRDefault="00610656">
            <w:pPr>
              <w:autoSpaceDE w:val="0"/>
              <w:autoSpaceDN w:val="0"/>
              <w:adjustRightInd w:val="0"/>
              <w:jc w:val="both"/>
              <w:rPr>
                <w:rFonts w:ascii="Garamond" w:hAnsi="Garamond"/>
                <w:sz w:val="20"/>
                <w:szCs w:val="20"/>
              </w:rPr>
            </w:pPr>
            <w:r>
              <w:rPr>
                <w:rFonts w:ascii="Garamond" w:hAnsi="Garamond"/>
                <w:sz w:val="20"/>
                <w:szCs w:val="20"/>
              </w:rPr>
              <w:t>2024</w:t>
            </w:r>
            <w:r w:rsidR="00385239">
              <w:rPr>
                <w:rFonts w:ascii="Garamond" w:hAnsi="Garamond"/>
                <w:sz w:val="20"/>
                <w:szCs w:val="20"/>
              </w:rPr>
              <w:t>093476</w:t>
            </w:r>
            <w:r w:rsidR="00B44491">
              <w:rPr>
                <w:rFonts w:ascii="Garamond" w:hAnsi="Garamond"/>
                <w:sz w:val="20"/>
                <w:szCs w:val="20"/>
              </w:rPr>
              <w:t xml:space="preserve"> (2024-14094)</w:t>
            </w:r>
          </w:p>
        </w:tc>
      </w:tr>
      <w:tr w:rsidR="00154A2C" w:rsidRPr="00154A2C" w14:paraId="4798C907" w14:textId="77777777">
        <w:tc>
          <w:tcPr>
            <w:tcW w:w="2207" w:type="dxa"/>
          </w:tcPr>
          <w:p w14:paraId="7D0144F4" w14:textId="77777777" w:rsidR="00154A2C" w:rsidRPr="00154A2C" w:rsidRDefault="00154A2C">
            <w:pPr>
              <w:jc w:val="both"/>
              <w:rPr>
                <w:rFonts w:ascii="Garamond" w:hAnsi="Garamond"/>
                <w:sz w:val="20"/>
                <w:szCs w:val="20"/>
              </w:rPr>
            </w:pPr>
          </w:p>
        </w:tc>
        <w:tc>
          <w:tcPr>
            <w:tcW w:w="628" w:type="dxa"/>
          </w:tcPr>
          <w:p w14:paraId="34BF3D34" w14:textId="77777777" w:rsidR="00154A2C" w:rsidRPr="00154A2C" w:rsidRDefault="00154A2C">
            <w:pPr>
              <w:jc w:val="both"/>
              <w:rPr>
                <w:rFonts w:ascii="Garamond" w:hAnsi="Garamond"/>
                <w:sz w:val="20"/>
                <w:szCs w:val="20"/>
              </w:rPr>
            </w:pPr>
          </w:p>
        </w:tc>
        <w:tc>
          <w:tcPr>
            <w:tcW w:w="1306" w:type="dxa"/>
          </w:tcPr>
          <w:p w14:paraId="279BB169" w14:textId="77777777" w:rsidR="00154A2C" w:rsidRPr="00154A2C" w:rsidRDefault="00154A2C">
            <w:pPr>
              <w:jc w:val="both"/>
              <w:rPr>
                <w:rFonts w:ascii="Garamond" w:hAnsi="Garamond"/>
                <w:b/>
                <w:bCs/>
                <w:sz w:val="20"/>
                <w:szCs w:val="20"/>
              </w:rPr>
            </w:pPr>
            <w:r w:rsidRPr="00154A2C">
              <w:rPr>
                <w:rFonts w:ascii="Garamond" w:hAnsi="Garamond" w:cs="ArialMT"/>
                <w:b/>
                <w:bCs/>
                <w:sz w:val="20"/>
                <w:szCs w:val="20"/>
              </w:rPr>
              <w:t>Demandante:</w:t>
            </w:r>
          </w:p>
        </w:tc>
        <w:tc>
          <w:tcPr>
            <w:tcW w:w="4857" w:type="dxa"/>
          </w:tcPr>
          <w:p w14:paraId="1AF1C17E" w14:textId="12A2F815" w:rsidR="00154A2C" w:rsidRPr="00CF747D" w:rsidRDefault="00610656">
            <w:pPr>
              <w:autoSpaceDE w:val="0"/>
              <w:autoSpaceDN w:val="0"/>
              <w:adjustRightInd w:val="0"/>
              <w:jc w:val="both"/>
              <w:rPr>
                <w:rFonts w:ascii="Garamond" w:hAnsi="Garamond"/>
                <w:sz w:val="18"/>
                <w:szCs w:val="18"/>
              </w:rPr>
            </w:pPr>
            <w:r>
              <w:rPr>
                <w:rFonts w:ascii="Garamond" w:hAnsi="Garamond"/>
                <w:sz w:val="18"/>
                <w:szCs w:val="18"/>
              </w:rPr>
              <w:t>NELSY AMELIA IBARRA BARROS</w:t>
            </w:r>
          </w:p>
        </w:tc>
      </w:tr>
      <w:tr w:rsidR="00154A2C" w:rsidRPr="00154A2C" w14:paraId="298F6DD0" w14:textId="77777777">
        <w:tc>
          <w:tcPr>
            <w:tcW w:w="2207" w:type="dxa"/>
          </w:tcPr>
          <w:p w14:paraId="4B64EB9B" w14:textId="77777777" w:rsidR="00154A2C" w:rsidRPr="00154A2C" w:rsidRDefault="00154A2C">
            <w:pPr>
              <w:jc w:val="both"/>
              <w:rPr>
                <w:rFonts w:ascii="Garamond" w:hAnsi="Garamond"/>
                <w:sz w:val="20"/>
                <w:szCs w:val="20"/>
              </w:rPr>
            </w:pPr>
          </w:p>
        </w:tc>
        <w:tc>
          <w:tcPr>
            <w:tcW w:w="628" w:type="dxa"/>
          </w:tcPr>
          <w:p w14:paraId="79AF7FE2" w14:textId="77777777" w:rsidR="00154A2C" w:rsidRPr="00154A2C" w:rsidRDefault="00154A2C">
            <w:pPr>
              <w:jc w:val="both"/>
              <w:rPr>
                <w:rFonts w:ascii="Garamond" w:hAnsi="Garamond"/>
                <w:sz w:val="20"/>
                <w:szCs w:val="20"/>
              </w:rPr>
            </w:pPr>
          </w:p>
        </w:tc>
        <w:tc>
          <w:tcPr>
            <w:tcW w:w="1306" w:type="dxa"/>
          </w:tcPr>
          <w:p w14:paraId="5CC9F47D" w14:textId="77777777" w:rsidR="00154A2C" w:rsidRPr="00154A2C" w:rsidRDefault="00154A2C">
            <w:pPr>
              <w:jc w:val="both"/>
              <w:rPr>
                <w:rFonts w:ascii="Garamond" w:hAnsi="Garamond"/>
                <w:b/>
                <w:bCs/>
                <w:sz w:val="20"/>
                <w:szCs w:val="20"/>
              </w:rPr>
            </w:pPr>
            <w:r w:rsidRPr="00154A2C">
              <w:rPr>
                <w:rFonts w:ascii="Garamond" w:hAnsi="Garamond" w:cs="ArialMT"/>
                <w:b/>
                <w:bCs/>
                <w:sz w:val="20"/>
                <w:szCs w:val="20"/>
              </w:rPr>
              <w:t>Demandados:</w:t>
            </w:r>
          </w:p>
        </w:tc>
        <w:tc>
          <w:tcPr>
            <w:tcW w:w="4857" w:type="dxa"/>
          </w:tcPr>
          <w:p w14:paraId="22028A96" w14:textId="77777777" w:rsidR="00DE2D45" w:rsidRDefault="00154A2C">
            <w:pPr>
              <w:jc w:val="both"/>
              <w:rPr>
                <w:rFonts w:ascii="Garamond" w:hAnsi="Garamond" w:cs="ArialMT"/>
                <w:sz w:val="20"/>
                <w:szCs w:val="20"/>
              </w:rPr>
            </w:pPr>
            <w:r w:rsidRPr="00154A2C">
              <w:rPr>
                <w:rFonts w:ascii="Garamond" w:hAnsi="Garamond" w:cs="ArialMT"/>
                <w:sz w:val="20"/>
                <w:szCs w:val="20"/>
              </w:rPr>
              <w:t>BBVA SEGUROS DE VIDA COLOMBIA S.A.</w:t>
            </w:r>
          </w:p>
          <w:p w14:paraId="4AB5551F" w14:textId="5D0194F2" w:rsidR="00154A2C" w:rsidRPr="00154A2C" w:rsidRDefault="00DE2D45">
            <w:pPr>
              <w:jc w:val="both"/>
              <w:rPr>
                <w:rFonts w:ascii="Garamond" w:hAnsi="Garamond"/>
                <w:sz w:val="20"/>
                <w:szCs w:val="20"/>
              </w:rPr>
            </w:pPr>
            <w:r>
              <w:rPr>
                <w:rFonts w:ascii="Garamond" w:hAnsi="Garamond" w:cs="ArialMT"/>
                <w:sz w:val="20"/>
                <w:szCs w:val="20"/>
              </w:rPr>
              <w:t xml:space="preserve">BANCO BBVA COLOMBIA </w:t>
            </w:r>
            <w:r w:rsidR="00154A2C" w:rsidRPr="00154A2C">
              <w:rPr>
                <w:rFonts w:ascii="Garamond" w:hAnsi="Garamond" w:cs="ArialMT"/>
                <w:sz w:val="20"/>
                <w:szCs w:val="20"/>
              </w:rPr>
              <w:t xml:space="preserve"> </w:t>
            </w:r>
          </w:p>
        </w:tc>
      </w:tr>
      <w:tr w:rsidR="00154A2C" w:rsidRPr="00154A2C" w14:paraId="4E70D91A" w14:textId="77777777">
        <w:tc>
          <w:tcPr>
            <w:tcW w:w="2207" w:type="dxa"/>
          </w:tcPr>
          <w:p w14:paraId="7E749F72" w14:textId="77777777" w:rsidR="00154A2C" w:rsidRPr="00154A2C" w:rsidRDefault="00154A2C">
            <w:pPr>
              <w:jc w:val="both"/>
              <w:rPr>
                <w:rFonts w:ascii="Garamond" w:hAnsi="Garamond"/>
                <w:sz w:val="20"/>
                <w:szCs w:val="20"/>
              </w:rPr>
            </w:pPr>
          </w:p>
        </w:tc>
        <w:tc>
          <w:tcPr>
            <w:tcW w:w="628" w:type="dxa"/>
          </w:tcPr>
          <w:p w14:paraId="5B15E547" w14:textId="77777777" w:rsidR="00154A2C" w:rsidRPr="00154A2C" w:rsidRDefault="00154A2C">
            <w:pPr>
              <w:jc w:val="both"/>
              <w:rPr>
                <w:rFonts w:ascii="Garamond" w:hAnsi="Garamond"/>
                <w:sz w:val="20"/>
                <w:szCs w:val="20"/>
              </w:rPr>
            </w:pPr>
          </w:p>
        </w:tc>
        <w:tc>
          <w:tcPr>
            <w:tcW w:w="1306" w:type="dxa"/>
          </w:tcPr>
          <w:p w14:paraId="7209C136" w14:textId="77777777" w:rsidR="00154A2C" w:rsidRPr="00154A2C" w:rsidRDefault="00154A2C">
            <w:pPr>
              <w:jc w:val="both"/>
              <w:rPr>
                <w:rFonts w:ascii="Garamond" w:hAnsi="Garamond"/>
                <w:b/>
                <w:bCs/>
                <w:sz w:val="20"/>
                <w:szCs w:val="20"/>
              </w:rPr>
            </w:pPr>
            <w:r w:rsidRPr="00154A2C">
              <w:rPr>
                <w:rFonts w:ascii="Garamond" w:hAnsi="Garamond" w:cs="ArialMT"/>
                <w:b/>
                <w:bCs/>
                <w:sz w:val="20"/>
                <w:szCs w:val="20"/>
              </w:rPr>
              <w:t xml:space="preserve">Asunto: </w:t>
            </w:r>
          </w:p>
        </w:tc>
        <w:tc>
          <w:tcPr>
            <w:tcW w:w="4857" w:type="dxa"/>
          </w:tcPr>
          <w:p w14:paraId="7B462E73" w14:textId="639CEB2F" w:rsidR="00154A2C" w:rsidRPr="00154A2C" w:rsidRDefault="00154A2C">
            <w:pPr>
              <w:jc w:val="both"/>
              <w:rPr>
                <w:rFonts w:ascii="Garamond" w:hAnsi="Garamond"/>
                <w:sz w:val="20"/>
                <w:szCs w:val="20"/>
                <w:u w:val="single"/>
              </w:rPr>
            </w:pPr>
            <w:r>
              <w:rPr>
                <w:rFonts w:ascii="Garamond" w:hAnsi="Garamond" w:cs="ArialMT"/>
                <w:sz w:val="20"/>
                <w:szCs w:val="20"/>
                <w:u w:val="single"/>
              </w:rPr>
              <w:t xml:space="preserve">Pronunciamiento </w:t>
            </w:r>
            <w:r w:rsidRPr="00154A2C">
              <w:rPr>
                <w:rFonts w:ascii="Garamond" w:hAnsi="Garamond" w:cs="ArialMT"/>
                <w:sz w:val="20"/>
                <w:szCs w:val="20"/>
                <w:u w:val="single"/>
              </w:rPr>
              <w:t>demanda</w:t>
            </w:r>
          </w:p>
        </w:tc>
      </w:tr>
    </w:tbl>
    <w:p w14:paraId="3D1F661E" w14:textId="77777777" w:rsidR="00154A2C" w:rsidRPr="00203DB0" w:rsidRDefault="00154A2C" w:rsidP="00154A2C">
      <w:pPr>
        <w:jc w:val="both"/>
        <w:rPr>
          <w:rFonts w:ascii="Garamond" w:hAnsi="Garamond"/>
          <w:sz w:val="28"/>
          <w:szCs w:val="28"/>
        </w:rPr>
      </w:pPr>
    </w:p>
    <w:p w14:paraId="789D7412" w14:textId="248A8875" w:rsidR="00154A2C" w:rsidRPr="00203DB0" w:rsidRDefault="00154A2C" w:rsidP="00154A2C">
      <w:pPr>
        <w:jc w:val="both"/>
        <w:rPr>
          <w:rFonts w:ascii="Garamond" w:hAnsi="Garamond"/>
          <w:sz w:val="28"/>
          <w:szCs w:val="28"/>
        </w:rPr>
      </w:pPr>
      <w:r w:rsidRPr="00203DB0">
        <w:rPr>
          <w:rFonts w:ascii="Garamond" w:hAnsi="Garamond"/>
          <w:sz w:val="28"/>
          <w:szCs w:val="28"/>
        </w:rPr>
        <w:t xml:space="preserve">Respetado Juez: </w:t>
      </w:r>
    </w:p>
    <w:p w14:paraId="22780A7E" w14:textId="77777777" w:rsidR="0005754B" w:rsidRPr="00154A2C" w:rsidRDefault="0005754B" w:rsidP="00154A2C">
      <w:pPr>
        <w:jc w:val="both"/>
        <w:rPr>
          <w:rFonts w:ascii="Garamond" w:hAnsi="Garamond"/>
          <w:b/>
          <w:bCs/>
          <w:sz w:val="28"/>
          <w:szCs w:val="28"/>
        </w:rPr>
      </w:pPr>
    </w:p>
    <w:p w14:paraId="3982CC71" w14:textId="2D3DBED7" w:rsidR="00015BC1" w:rsidRDefault="00154A2C" w:rsidP="001A736D">
      <w:pPr>
        <w:kinsoku w:val="0"/>
        <w:overflowPunct w:val="0"/>
        <w:jc w:val="both"/>
        <w:rPr>
          <w:rFonts w:ascii="Garamond" w:hAnsi="Garamond"/>
          <w:b/>
          <w:bCs/>
          <w:sz w:val="28"/>
          <w:szCs w:val="28"/>
        </w:rPr>
      </w:pPr>
      <w:r w:rsidRPr="002445E8">
        <w:rPr>
          <w:rFonts w:ascii="Garamond" w:hAnsi="Garamond"/>
          <w:b/>
          <w:sz w:val="28"/>
          <w:szCs w:val="28"/>
        </w:rPr>
        <w:t>FERNANDO ALARCÓN ALARCÓN</w:t>
      </w:r>
      <w:r w:rsidRPr="002445E8">
        <w:rPr>
          <w:rFonts w:ascii="Garamond" w:hAnsi="Garamond"/>
          <w:sz w:val="28"/>
          <w:szCs w:val="28"/>
        </w:rPr>
        <w:t xml:space="preserve">, mayor de edad, residente y domiciliado en Bogotá, D.C., abogado con cédula de ciudadanía 19.272.250 y tarjeta profesional número 43.177, obrando en nombre y representación del </w:t>
      </w:r>
      <w:r w:rsidRPr="002445E8">
        <w:rPr>
          <w:rFonts w:ascii="Garamond" w:hAnsi="Garamond"/>
          <w:b/>
          <w:sz w:val="28"/>
          <w:szCs w:val="28"/>
        </w:rPr>
        <w:t>BANCO BBVA COLOMBIA</w:t>
      </w:r>
      <w:r w:rsidRPr="002445E8">
        <w:rPr>
          <w:rFonts w:ascii="Garamond" w:hAnsi="Garamond"/>
          <w:sz w:val="28"/>
          <w:szCs w:val="28"/>
        </w:rPr>
        <w:t xml:space="preserve">, con NIT </w:t>
      </w:r>
      <w:r w:rsidR="003A5C1B" w:rsidRPr="002445E8">
        <w:rPr>
          <w:rFonts w:ascii="Garamond" w:hAnsi="Garamond"/>
          <w:sz w:val="28"/>
          <w:szCs w:val="28"/>
          <w:shd w:val="clear" w:color="auto" w:fill="FFFFFF"/>
        </w:rPr>
        <w:t xml:space="preserve">860.003.020-1 </w:t>
      </w:r>
      <w:r w:rsidRPr="002445E8">
        <w:rPr>
          <w:rFonts w:ascii="Garamond" w:hAnsi="Garamond"/>
          <w:sz w:val="28"/>
          <w:szCs w:val="28"/>
        </w:rPr>
        <w:t xml:space="preserve">y domicilio principal en Bogotá D.C., lo cual acredito con certificado de existencia y representación legal y poder conferido para el efecto, en los siguientes términos procedo a </w:t>
      </w:r>
      <w:r w:rsidRPr="002445E8">
        <w:rPr>
          <w:rFonts w:ascii="Garamond" w:hAnsi="Garamond"/>
          <w:b/>
          <w:bCs/>
          <w:sz w:val="28"/>
          <w:szCs w:val="28"/>
        </w:rPr>
        <w:t xml:space="preserve">CONTESTAR LA DEMANDA </w:t>
      </w:r>
      <w:r w:rsidRPr="002445E8">
        <w:rPr>
          <w:rFonts w:ascii="Garamond" w:hAnsi="Garamond"/>
          <w:sz w:val="28"/>
          <w:szCs w:val="28"/>
        </w:rPr>
        <w:t>y a proponer</w:t>
      </w:r>
      <w:r w:rsidRPr="002445E8">
        <w:rPr>
          <w:rFonts w:ascii="Garamond" w:hAnsi="Garamond"/>
          <w:b/>
          <w:bCs/>
          <w:sz w:val="28"/>
          <w:szCs w:val="28"/>
        </w:rPr>
        <w:t xml:space="preserve"> EXCEPCIONES DE MÉRITO </w:t>
      </w:r>
      <w:r w:rsidRPr="002445E8">
        <w:rPr>
          <w:rFonts w:ascii="Garamond" w:hAnsi="Garamond"/>
          <w:sz w:val="28"/>
          <w:szCs w:val="28"/>
        </w:rPr>
        <w:t xml:space="preserve">a la </w:t>
      </w:r>
      <w:r w:rsidR="00DE2D45" w:rsidRPr="002445E8">
        <w:rPr>
          <w:rFonts w:ascii="Garamond" w:hAnsi="Garamond"/>
          <w:sz w:val="28"/>
          <w:szCs w:val="28"/>
        </w:rPr>
        <w:t>acción interpuesta p</w:t>
      </w:r>
      <w:r w:rsidRPr="002445E8">
        <w:rPr>
          <w:rFonts w:ascii="Garamond" w:hAnsi="Garamond"/>
          <w:sz w:val="28"/>
          <w:szCs w:val="28"/>
        </w:rPr>
        <w:t>or</w:t>
      </w:r>
      <w:r w:rsidRPr="002445E8">
        <w:rPr>
          <w:rFonts w:ascii="Garamond" w:hAnsi="Garamond"/>
          <w:b/>
          <w:bCs/>
          <w:sz w:val="28"/>
          <w:szCs w:val="28"/>
        </w:rPr>
        <w:t xml:space="preserve"> </w:t>
      </w:r>
      <w:r w:rsidR="00130ED6" w:rsidRPr="002445E8">
        <w:rPr>
          <w:rFonts w:ascii="Garamond" w:hAnsi="Garamond"/>
          <w:sz w:val="28"/>
          <w:szCs w:val="28"/>
        </w:rPr>
        <w:t>la señora</w:t>
      </w:r>
      <w:r w:rsidR="00130ED6" w:rsidRPr="002445E8">
        <w:rPr>
          <w:rFonts w:ascii="Garamond" w:hAnsi="Garamond"/>
          <w:b/>
          <w:bCs/>
          <w:sz w:val="28"/>
          <w:szCs w:val="28"/>
        </w:rPr>
        <w:t xml:space="preserve"> </w:t>
      </w:r>
      <w:r w:rsidR="00385239">
        <w:rPr>
          <w:rFonts w:ascii="Garamond" w:hAnsi="Garamond"/>
          <w:b/>
          <w:bCs/>
          <w:sz w:val="28"/>
          <w:szCs w:val="28"/>
        </w:rPr>
        <w:t>NELSY AMELIA IBARRA BARROS</w:t>
      </w:r>
      <w:r w:rsidR="00015BC1" w:rsidRPr="008B74B6">
        <w:rPr>
          <w:rFonts w:ascii="Garamond" w:hAnsi="Garamond"/>
          <w:b/>
          <w:bCs/>
          <w:sz w:val="28"/>
          <w:szCs w:val="28"/>
        </w:rPr>
        <w:t>.</w:t>
      </w:r>
      <w:r w:rsidR="00015BC1">
        <w:rPr>
          <w:rFonts w:ascii="Garamond" w:hAnsi="Garamond"/>
          <w:b/>
          <w:bCs/>
          <w:sz w:val="28"/>
          <w:szCs w:val="28"/>
        </w:rPr>
        <w:t xml:space="preserve">  </w:t>
      </w:r>
    </w:p>
    <w:bookmarkEnd w:id="0"/>
    <w:p w14:paraId="3AB07DF9" w14:textId="189A6D73" w:rsidR="00E818B7" w:rsidRDefault="00E818B7" w:rsidP="006E7165">
      <w:pPr>
        <w:jc w:val="both"/>
        <w:rPr>
          <w:rFonts w:ascii="Garamond" w:hAnsi="Garamond" w:cs="Arial"/>
          <w:sz w:val="28"/>
          <w:szCs w:val="28"/>
        </w:rPr>
      </w:pPr>
    </w:p>
    <w:p w14:paraId="43674503" w14:textId="215AE2C9" w:rsidR="003945DA" w:rsidRPr="002445E8" w:rsidRDefault="003A5C1B" w:rsidP="006E7165">
      <w:pPr>
        <w:jc w:val="both"/>
        <w:rPr>
          <w:rFonts w:ascii="Garamond" w:hAnsi="Garamond" w:cs="Arial"/>
          <w:b/>
          <w:bCs/>
          <w:sz w:val="28"/>
          <w:szCs w:val="28"/>
        </w:rPr>
      </w:pPr>
      <w:r w:rsidRPr="002445E8">
        <w:rPr>
          <w:rFonts w:ascii="Garamond" w:hAnsi="Garamond" w:cs="Arial"/>
          <w:b/>
          <w:bCs/>
          <w:sz w:val="28"/>
          <w:szCs w:val="28"/>
        </w:rPr>
        <w:t>1</w:t>
      </w:r>
      <w:r w:rsidR="003945DA" w:rsidRPr="002445E8">
        <w:rPr>
          <w:rFonts w:ascii="Garamond" w:hAnsi="Garamond" w:cs="Arial"/>
          <w:b/>
          <w:bCs/>
          <w:sz w:val="28"/>
          <w:szCs w:val="28"/>
        </w:rPr>
        <w:t xml:space="preserve">.- RESPUESTA A LOS HECHOS </w:t>
      </w:r>
    </w:p>
    <w:p w14:paraId="20B66031" w14:textId="77777777" w:rsidR="002445E8" w:rsidRPr="00EA76DA" w:rsidRDefault="002445E8" w:rsidP="006E7165">
      <w:pPr>
        <w:jc w:val="both"/>
        <w:rPr>
          <w:rFonts w:ascii="Garamond" w:hAnsi="Garamond" w:cs="Arial"/>
          <w:sz w:val="28"/>
          <w:szCs w:val="28"/>
        </w:rPr>
      </w:pPr>
    </w:p>
    <w:p w14:paraId="255913A5" w14:textId="47829BE0" w:rsidR="008B74B6" w:rsidRDefault="00F77009" w:rsidP="002C29C8">
      <w:pPr>
        <w:ind w:left="708"/>
        <w:jc w:val="both"/>
        <w:rPr>
          <w:rFonts w:ascii="Garamond" w:hAnsi="Garamond" w:cs="Arial"/>
          <w:sz w:val="28"/>
          <w:szCs w:val="28"/>
        </w:rPr>
      </w:pPr>
      <w:r w:rsidRPr="00EA76DA">
        <w:rPr>
          <w:rFonts w:ascii="Garamond" w:hAnsi="Garamond" w:cs="Arial"/>
          <w:sz w:val="28"/>
          <w:szCs w:val="28"/>
        </w:rPr>
        <w:t xml:space="preserve">1.- </w:t>
      </w:r>
      <w:r w:rsidR="00C962C4">
        <w:rPr>
          <w:rFonts w:ascii="Garamond" w:hAnsi="Garamond" w:cs="Arial"/>
          <w:sz w:val="28"/>
          <w:szCs w:val="28"/>
        </w:rPr>
        <w:t xml:space="preserve">Es cierto conforme a los anexos </w:t>
      </w:r>
      <w:r w:rsidR="008B74B6">
        <w:rPr>
          <w:rFonts w:ascii="Garamond" w:hAnsi="Garamond" w:cs="Arial"/>
          <w:sz w:val="28"/>
          <w:szCs w:val="28"/>
        </w:rPr>
        <w:t xml:space="preserve"> </w:t>
      </w:r>
    </w:p>
    <w:p w14:paraId="09238F46" w14:textId="77777777" w:rsidR="0057355E" w:rsidRPr="00C962C4" w:rsidRDefault="0057355E" w:rsidP="002C29C8">
      <w:pPr>
        <w:ind w:left="708"/>
        <w:jc w:val="both"/>
        <w:rPr>
          <w:rFonts w:ascii="Garamond" w:hAnsi="Garamond" w:cs="Arial"/>
          <w:sz w:val="28"/>
          <w:szCs w:val="28"/>
        </w:rPr>
      </w:pPr>
    </w:p>
    <w:p w14:paraId="315991DF" w14:textId="5F271F40" w:rsidR="008B74B6" w:rsidRDefault="0057355E" w:rsidP="002C29C8">
      <w:pPr>
        <w:ind w:left="708"/>
        <w:jc w:val="both"/>
        <w:rPr>
          <w:rFonts w:ascii="Garamond" w:hAnsi="Garamond" w:cs="Arial"/>
          <w:sz w:val="28"/>
          <w:szCs w:val="28"/>
        </w:rPr>
      </w:pPr>
      <w:r>
        <w:rPr>
          <w:rFonts w:ascii="Garamond" w:hAnsi="Garamond" w:cs="Arial"/>
          <w:sz w:val="28"/>
          <w:szCs w:val="28"/>
        </w:rPr>
        <w:t xml:space="preserve">2.- </w:t>
      </w:r>
      <w:r w:rsidR="00C962C4">
        <w:rPr>
          <w:rFonts w:ascii="Garamond" w:hAnsi="Garamond" w:cs="Arial"/>
          <w:sz w:val="28"/>
          <w:szCs w:val="28"/>
        </w:rPr>
        <w:t xml:space="preserve">Debe constar en los extractos y en los documentos históricos de pago. </w:t>
      </w:r>
    </w:p>
    <w:p w14:paraId="03E67B9B" w14:textId="543DD36E" w:rsidR="0057355E" w:rsidRDefault="0057355E" w:rsidP="002C29C8">
      <w:pPr>
        <w:ind w:left="708"/>
        <w:jc w:val="both"/>
        <w:rPr>
          <w:rFonts w:ascii="Garamond" w:hAnsi="Garamond" w:cs="Arial"/>
          <w:sz w:val="28"/>
          <w:szCs w:val="28"/>
        </w:rPr>
      </w:pPr>
    </w:p>
    <w:p w14:paraId="05FF736F" w14:textId="54EF0661" w:rsidR="008B74B6" w:rsidRDefault="008B74B6" w:rsidP="002C29C8">
      <w:pPr>
        <w:ind w:left="708"/>
        <w:jc w:val="both"/>
        <w:rPr>
          <w:rFonts w:ascii="Garamond" w:hAnsi="Garamond" w:cs="Arial"/>
          <w:sz w:val="28"/>
          <w:szCs w:val="28"/>
        </w:rPr>
      </w:pPr>
      <w:r>
        <w:rPr>
          <w:rFonts w:ascii="Garamond" w:hAnsi="Garamond" w:cs="Arial"/>
          <w:sz w:val="28"/>
          <w:szCs w:val="28"/>
        </w:rPr>
        <w:t xml:space="preserve">3.- </w:t>
      </w:r>
      <w:r w:rsidR="00845543">
        <w:rPr>
          <w:rFonts w:ascii="Garamond" w:hAnsi="Garamond" w:cs="Arial"/>
          <w:sz w:val="28"/>
          <w:szCs w:val="28"/>
        </w:rPr>
        <w:t xml:space="preserve">No le consta al Banco por no participar en los hechos, actos y documento al cual se hace referencia. </w:t>
      </w:r>
    </w:p>
    <w:p w14:paraId="6EDD06EB" w14:textId="77777777" w:rsidR="008B74B6" w:rsidRDefault="008B74B6" w:rsidP="002C29C8">
      <w:pPr>
        <w:ind w:left="708"/>
        <w:jc w:val="both"/>
        <w:rPr>
          <w:rFonts w:ascii="Garamond" w:hAnsi="Garamond" w:cs="Arial"/>
          <w:sz w:val="28"/>
          <w:szCs w:val="28"/>
        </w:rPr>
      </w:pPr>
    </w:p>
    <w:p w14:paraId="30DB7443" w14:textId="3A3929F4" w:rsidR="008B74B6" w:rsidRDefault="008B74B6" w:rsidP="002C29C8">
      <w:pPr>
        <w:ind w:left="708"/>
        <w:jc w:val="both"/>
        <w:rPr>
          <w:rFonts w:ascii="Garamond" w:hAnsi="Garamond" w:cs="Arial"/>
          <w:sz w:val="28"/>
          <w:szCs w:val="28"/>
        </w:rPr>
      </w:pPr>
      <w:r>
        <w:rPr>
          <w:rFonts w:ascii="Garamond" w:hAnsi="Garamond" w:cs="Arial"/>
          <w:sz w:val="28"/>
          <w:szCs w:val="28"/>
        </w:rPr>
        <w:t xml:space="preserve">4.- </w:t>
      </w:r>
      <w:r w:rsidR="00BC598D">
        <w:rPr>
          <w:rFonts w:ascii="Garamond" w:hAnsi="Garamond" w:cs="Arial"/>
          <w:sz w:val="28"/>
          <w:szCs w:val="28"/>
        </w:rPr>
        <w:t xml:space="preserve">Es un hecho propio para la aseguradora. </w:t>
      </w:r>
    </w:p>
    <w:p w14:paraId="7C2E6CC0" w14:textId="77777777" w:rsidR="008B74B6" w:rsidRDefault="008B74B6" w:rsidP="002C29C8">
      <w:pPr>
        <w:ind w:left="708"/>
        <w:jc w:val="both"/>
        <w:rPr>
          <w:rFonts w:ascii="Garamond" w:hAnsi="Garamond" w:cs="Arial"/>
          <w:sz w:val="28"/>
          <w:szCs w:val="28"/>
        </w:rPr>
      </w:pPr>
    </w:p>
    <w:p w14:paraId="77AE347A" w14:textId="7B82BD0D" w:rsidR="004B6B11" w:rsidRDefault="008B74B6" w:rsidP="004B6B11">
      <w:pPr>
        <w:ind w:left="708"/>
        <w:jc w:val="both"/>
        <w:rPr>
          <w:rFonts w:ascii="Garamond" w:hAnsi="Garamond" w:cs="Arial"/>
          <w:sz w:val="28"/>
          <w:szCs w:val="28"/>
        </w:rPr>
      </w:pPr>
      <w:r>
        <w:rPr>
          <w:rFonts w:ascii="Garamond" w:hAnsi="Garamond" w:cs="Arial"/>
          <w:sz w:val="28"/>
          <w:szCs w:val="28"/>
        </w:rPr>
        <w:t xml:space="preserve">5.- </w:t>
      </w:r>
      <w:r w:rsidR="004B6B11">
        <w:rPr>
          <w:rFonts w:ascii="Garamond" w:hAnsi="Garamond" w:cs="Arial"/>
          <w:sz w:val="28"/>
          <w:szCs w:val="28"/>
        </w:rPr>
        <w:t xml:space="preserve">Es un hecho propio para la aseguradora. </w:t>
      </w:r>
    </w:p>
    <w:p w14:paraId="28ACDA08" w14:textId="77777777" w:rsidR="008B74B6" w:rsidRDefault="008B74B6" w:rsidP="002C29C8">
      <w:pPr>
        <w:ind w:left="708"/>
        <w:jc w:val="both"/>
        <w:rPr>
          <w:rFonts w:ascii="Garamond" w:hAnsi="Garamond" w:cs="Arial"/>
          <w:sz w:val="28"/>
          <w:szCs w:val="28"/>
        </w:rPr>
      </w:pPr>
    </w:p>
    <w:p w14:paraId="34C0F913" w14:textId="7BC3CA68" w:rsidR="008B74B6" w:rsidRDefault="008B74B6" w:rsidP="002C29C8">
      <w:pPr>
        <w:ind w:left="708"/>
        <w:jc w:val="both"/>
        <w:rPr>
          <w:rFonts w:ascii="Garamond" w:hAnsi="Garamond" w:cs="Arial"/>
          <w:sz w:val="28"/>
          <w:szCs w:val="28"/>
        </w:rPr>
      </w:pPr>
      <w:r>
        <w:rPr>
          <w:rFonts w:ascii="Garamond" w:hAnsi="Garamond" w:cs="Arial"/>
          <w:sz w:val="28"/>
          <w:szCs w:val="28"/>
        </w:rPr>
        <w:t xml:space="preserve">6.- </w:t>
      </w:r>
      <w:r w:rsidR="004B6B11">
        <w:rPr>
          <w:rFonts w:ascii="Garamond" w:hAnsi="Garamond" w:cs="Arial"/>
          <w:sz w:val="28"/>
          <w:szCs w:val="28"/>
        </w:rPr>
        <w:t xml:space="preserve">El actor aceptó el formato de asegurabilidad íntegramente. No es posible aceptar que con posterioridad a la creación de un documento, éste se desvirtúe por declaración o testimonio, pues implica una creación de la propia prueba.   </w:t>
      </w:r>
    </w:p>
    <w:p w14:paraId="44AC02D9" w14:textId="77777777" w:rsidR="004B6B11" w:rsidRDefault="004B6B11" w:rsidP="006E7165">
      <w:pPr>
        <w:jc w:val="both"/>
        <w:rPr>
          <w:rFonts w:ascii="Garamond" w:hAnsi="Garamond" w:cs="Arial"/>
          <w:b/>
          <w:bCs/>
          <w:sz w:val="28"/>
          <w:szCs w:val="28"/>
        </w:rPr>
      </w:pPr>
    </w:p>
    <w:p w14:paraId="6624FE5B" w14:textId="1C067CB4" w:rsidR="0057355E" w:rsidRPr="002C29C8" w:rsidRDefault="004B6B11" w:rsidP="006E7165">
      <w:pPr>
        <w:jc w:val="both"/>
        <w:rPr>
          <w:rFonts w:ascii="Garamond" w:hAnsi="Garamond" w:cs="Arial"/>
          <w:b/>
          <w:bCs/>
          <w:sz w:val="28"/>
          <w:szCs w:val="28"/>
        </w:rPr>
      </w:pPr>
      <w:r>
        <w:rPr>
          <w:rFonts w:ascii="Garamond" w:hAnsi="Garamond" w:cs="Arial"/>
          <w:b/>
          <w:bCs/>
          <w:sz w:val="28"/>
          <w:szCs w:val="28"/>
        </w:rPr>
        <w:t>2</w:t>
      </w:r>
      <w:r w:rsidR="0057355E" w:rsidRPr="002C29C8">
        <w:rPr>
          <w:rFonts w:ascii="Garamond" w:hAnsi="Garamond" w:cs="Arial"/>
          <w:b/>
          <w:bCs/>
          <w:sz w:val="28"/>
          <w:szCs w:val="28"/>
        </w:rPr>
        <w:t xml:space="preserve">.- PRONUNCIAMIENTO SOBRE LO PRETENDIDO </w:t>
      </w:r>
    </w:p>
    <w:p w14:paraId="63B5D70B" w14:textId="5207A16E" w:rsidR="00F77009" w:rsidRDefault="00F77009" w:rsidP="006E7165">
      <w:pPr>
        <w:jc w:val="both"/>
        <w:rPr>
          <w:rFonts w:ascii="Garamond" w:hAnsi="Garamond" w:cs="Arial"/>
          <w:sz w:val="28"/>
          <w:szCs w:val="28"/>
        </w:rPr>
      </w:pPr>
    </w:p>
    <w:p w14:paraId="31178E49" w14:textId="65979EE0" w:rsidR="00480DDA" w:rsidRDefault="00480DDA" w:rsidP="006E7165">
      <w:pPr>
        <w:jc w:val="both"/>
        <w:rPr>
          <w:rFonts w:ascii="Garamond" w:hAnsi="Garamond" w:cs="Arial"/>
          <w:sz w:val="28"/>
          <w:szCs w:val="28"/>
        </w:rPr>
      </w:pPr>
      <w:r>
        <w:rPr>
          <w:rFonts w:ascii="Garamond" w:hAnsi="Garamond" w:cs="Arial"/>
          <w:sz w:val="28"/>
          <w:szCs w:val="28"/>
        </w:rPr>
        <w:lastRenderedPageBreak/>
        <w:t xml:space="preserve">La carga para deshacerse de la obligación recae en la parte actora que debe realizar las gestiones que se dirijan a que el crédito sea cancelado.     </w:t>
      </w:r>
    </w:p>
    <w:p w14:paraId="5CD0126D" w14:textId="77777777" w:rsidR="00480DDA" w:rsidRDefault="00480DDA" w:rsidP="006E7165">
      <w:pPr>
        <w:jc w:val="both"/>
        <w:rPr>
          <w:rFonts w:ascii="Garamond" w:hAnsi="Garamond" w:cs="Arial"/>
          <w:sz w:val="28"/>
          <w:szCs w:val="28"/>
        </w:rPr>
      </w:pPr>
    </w:p>
    <w:p w14:paraId="41D25A87" w14:textId="7B617F82" w:rsidR="00223274" w:rsidRDefault="00223274" w:rsidP="006E7165">
      <w:pPr>
        <w:jc w:val="both"/>
        <w:rPr>
          <w:rFonts w:ascii="Garamond" w:hAnsi="Garamond" w:cs="Arial"/>
          <w:sz w:val="28"/>
          <w:szCs w:val="28"/>
        </w:rPr>
      </w:pPr>
      <w:r>
        <w:rPr>
          <w:rFonts w:ascii="Garamond" w:hAnsi="Garamond" w:cs="Arial"/>
          <w:sz w:val="28"/>
          <w:szCs w:val="28"/>
        </w:rPr>
        <w:t xml:space="preserve">La supuesta mala asesoría deberá probarla la parte actora y se rechaza ello como pretensión.  </w:t>
      </w:r>
    </w:p>
    <w:p w14:paraId="4A1F9632" w14:textId="77777777" w:rsidR="0057355E" w:rsidRDefault="0057355E" w:rsidP="006E7165">
      <w:pPr>
        <w:jc w:val="both"/>
        <w:rPr>
          <w:rFonts w:ascii="Garamond" w:hAnsi="Garamond" w:cs="Arial"/>
          <w:sz w:val="28"/>
          <w:szCs w:val="28"/>
        </w:rPr>
      </w:pPr>
    </w:p>
    <w:p w14:paraId="1F0DD2D3" w14:textId="49942C3C" w:rsidR="000113F7" w:rsidRDefault="005D2D46" w:rsidP="006E7165">
      <w:pPr>
        <w:jc w:val="both"/>
        <w:rPr>
          <w:rFonts w:ascii="Garamond" w:hAnsi="Garamond" w:cs="Arial"/>
          <w:b/>
          <w:bCs/>
          <w:sz w:val="28"/>
          <w:szCs w:val="28"/>
        </w:rPr>
      </w:pPr>
      <w:r>
        <w:rPr>
          <w:rFonts w:ascii="Garamond" w:hAnsi="Garamond" w:cs="Arial"/>
          <w:b/>
          <w:bCs/>
          <w:sz w:val="28"/>
          <w:szCs w:val="28"/>
        </w:rPr>
        <w:t>3</w:t>
      </w:r>
      <w:r w:rsidR="0057355E" w:rsidRPr="0057355E">
        <w:rPr>
          <w:rFonts w:ascii="Garamond" w:hAnsi="Garamond" w:cs="Arial"/>
          <w:b/>
          <w:bCs/>
          <w:sz w:val="28"/>
          <w:szCs w:val="28"/>
        </w:rPr>
        <w:t xml:space="preserve">.- </w:t>
      </w:r>
      <w:r>
        <w:rPr>
          <w:rFonts w:ascii="Garamond" w:hAnsi="Garamond" w:cs="Arial"/>
          <w:b/>
          <w:bCs/>
          <w:sz w:val="28"/>
          <w:szCs w:val="28"/>
        </w:rPr>
        <w:t xml:space="preserve">CUANTÍA </w:t>
      </w:r>
    </w:p>
    <w:p w14:paraId="761AE97F" w14:textId="38D1E9A3" w:rsidR="0057355E" w:rsidRDefault="0057355E" w:rsidP="006E7165">
      <w:pPr>
        <w:jc w:val="both"/>
        <w:rPr>
          <w:rFonts w:ascii="Garamond" w:hAnsi="Garamond" w:cs="Arial"/>
          <w:sz w:val="28"/>
          <w:szCs w:val="28"/>
        </w:rPr>
      </w:pPr>
    </w:p>
    <w:p w14:paraId="7DC45A3B" w14:textId="77777777" w:rsidR="000113F7" w:rsidRDefault="000113F7" w:rsidP="006E7165">
      <w:pPr>
        <w:jc w:val="both"/>
        <w:rPr>
          <w:rFonts w:ascii="Garamond" w:hAnsi="Garamond" w:cs="Arial"/>
          <w:sz w:val="28"/>
          <w:szCs w:val="28"/>
        </w:rPr>
      </w:pPr>
      <w:r>
        <w:rPr>
          <w:rFonts w:ascii="Garamond" w:hAnsi="Garamond" w:cs="Arial"/>
          <w:sz w:val="28"/>
          <w:szCs w:val="28"/>
        </w:rPr>
        <w:t xml:space="preserve">La cuantía debe referirse al saldo existente en este momento. </w:t>
      </w:r>
    </w:p>
    <w:p w14:paraId="1DEA7F94" w14:textId="77777777" w:rsidR="0057355E" w:rsidRDefault="0057355E" w:rsidP="006E7165">
      <w:pPr>
        <w:jc w:val="both"/>
        <w:rPr>
          <w:rFonts w:ascii="Garamond" w:hAnsi="Garamond" w:cs="Arial"/>
          <w:sz w:val="28"/>
          <w:szCs w:val="28"/>
        </w:rPr>
      </w:pPr>
    </w:p>
    <w:p w14:paraId="29773842" w14:textId="2DBCC6CB" w:rsidR="006E2019" w:rsidRPr="001256A4" w:rsidRDefault="005D2D46" w:rsidP="006E2019">
      <w:pPr>
        <w:jc w:val="both"/>
        <w:rPr>
          <w:rFonts w:ascii="Garamond" w:hAnsi="Garamond" w:cs="Arial"/>
          <w:b/>
          <w:bCs/>
          <w:sz w:val="28"/>
          <w:szCs w:val="28"/>
        </w:rPr>
      </w:pPr>
      <w:r>
        <w:rPr>
          <w:rFonts w:ascii="Garamond" w:hAnsi="Garamond" w:cs="Arial"/>
          <w:b/>
          <w:bCs/>
          <w:sz w:val="28"/>
          <w:szCs w:val="28"/>
        </w:rPr>
        <w:t>4</w:t>
      </w:r>
      <w:r w:rsidR="006E2019" w:rsidRPr="001256A4">
        <w:rPr>
          <w:rFonts w:ascii="Garamond" w:hAnsi="Garamond" w:cs="Arial"/>
          <w:b/>
          <w:bCs/>
          <w:sz w:val="28"/>
          <w:szCs w:val="28"/>
        </w:rPr>
        <w:t xml:space="preserve">.- EXCEPCIONES </w:t>
      </w:r>
    </w:p>
    <w:p w14:paraId="5DB5F4C5" w14:textId="77777777" w:rsidR="006E2019" w:rsidRPr="001256A4" w:rsidRDefault="006E2019" w:rsidP="006E2019">
      <w:pPr>
        <w:autoSpaceDE w:val="0"/>
        <w:autoSpaceDN w:val="0"/>
        <w:adjustRightInd w:val="0"/>
        <w:jc w:val="both"/>
        <w:rPr>
          <w:rFonts w:ascii="Garamond" w:hAnsi="Garamond" w:cs="Arial"/>
          <w:sz w:val="28"/>
          <w:szCs w:val="28"/>
        </w:rPr>
      </w:pPr>
    </w:p>
    <w:p w14:paraId="287C1DA2" w14:textId="77777777" w:rsidR="006E2019" w:rsidRPr="001256A4" w:rsidRDefault="006E2019" w:rsidP="006E2019">
      <w:pPr>
        <w:autoSpaceDE w:val="0"/>
        <w:autoSpaceDN w:val="0"/>
        <w:adjustRightInd w:val="0"/>
        <w:jc w:val="both"/>
        <w:rPr>
          <w:rFonts w:ascii="Garamond" w:hAnsi="Garamond" w:cs="Arial"/>
          <w:sz w:val="28"/>
          <w:szCs w:val="28"/>
        </w:rPr>
      </w:pPr>
      <w:r w:rsidRPr="001256A4">
        <w:rPr>
          <w:rFonts w:ascii="Garamond" w:hAnsi="Garamond" w:cs="Arial"/>
          <w:sz w:val="28"/>
          <w:szCs w:val="28"/>
        </w:rPr>
        <w:t xml:space="preserve">En los siguientes términos paso a formular las excepciones de mérito:  </w:t>
      </w:r>
    </w:p>
    <w:p w14:paraId="3C899131" w14:textId="77777777" w:rsidR="006E2019" w:rsidRPr="001256A4" w:rsidRDefault="006E2019" w:rsidP="006E2019">
      <w:pPr>
        <w:autoSpaceDE w:val="0"/>
        <w:autoSpaceDN w:val="0"/>
        <w:adjustRightInd w:val="0"/>
        <w:jc w:val="both"/>
        <w:rPr>
          <w:rFonts w:ascii="Garamond" w:hAnsi="Garamond" w:cs="Arial"/>
          <w:sz w:val="28"/>
          <w:szCs w:val="28"/>
        </w:rPr>
      </w:pPr>
    </w:p>
    <w:p w14:paraId="4E1A9376" w14:textId="6600845D" w:rsidR="006E2019" w:rsidRPr="001256A4" w:rsidRDefault="005D2D46" w:rsidP="006E2019">
      <w:pPr>
        <w:widowControl w:val="0"/>
        <w:autoSpaceDE w:val="0"/>
        <w:autoSpaceDN w:val="0"/>
        <w:adjustRightInd w:val="0"/>
        <w:contextualSpacing/>
        <w:jc w:val="both"/>
        <w:rPr>
          <w:rFonts w:ascii="Garamond" w:hAnsi="Garamond" w:cs="Arial"/>
          <w:b/>
          <w:bCs/>
          <w:sz w:val="28"/>
          <w:szCs w:val="28"/>
        </w:rPr>
      </w:pPr>
      <w:r>
        <w:rPr>
          <w:rFonts w:ascii="Garamond" w:hAnsi="Garamond" w:cs="Arial"/>
          <w:b/>
          <w:bCs/>
          <w:sz w:val="28"/>
          <w:szCs w:val="28"/>
        </w:rPr>
        <w:t>4</w:t>
      </w:r>
      <w:r w:rsidR="006E2019" w:rsidRPr="001256A4">
        <w:rPr>
          <w:rFonts w:ascii="Garamond" w:hAnsi="Garamond" w:cs="Arial"/>
          <w:b/>
          <w:bCs/>
          <w:sz w:val="28"/>
          <w:szCs w:val="28"/>
        </w:rPr>
        <w:t>.</w:t>
      </w:r>
      <w:r w:rsidR="006E2019">
        <w:rPr>
          <w:rFonts w:ascii="Garamond" w:hAnsi="Garamond" w:cs="Arial"/>
          <w:b/>
          <w:bCs/>
          <w:sz w:val="28"/>
          <w:szCs w:val="28"/>
        </w:rPr>
        <w:t>1</w:t>
      </w:r>
      <w:r w:rsidR="006E2019" w:rsidRPr="001256A4">
        <w:rPr>
          <w:rFonts w:ascii="Garamond" w:hAnsi="Garamond" w:cs="Arial"/>
          <w:b/>
          <w:bCs/>
          <w:sz w:val="28"/>
          <w:szCs w:val="28"/>
        </w:rPr>
        <w:t xml:space="preserve">.- Cumplimiento del Banco en lo pertinente a las obligaciones a su cargo </w:t>
      </w:r>
    </w:p>
    <w:p w14:paraId="6C97F805" w14:textId="77777777" w:rsidR="006E2019" w:rsidRPr="001256A4" w:rsidRDefault="006E2019" w:rsidP="006E2019">
      <w:pPr>
        <w:widowControl w:val="0"/>
        <w:autoSpaceDE w:val="0"/>
        <w:autoSpaceDN w:val="0"/>
        <w:adjustRightInd w:val="0"/>
        <w:contextualSpacing/>
        <w:jc w:val="both"/>
        <w:rPr>
          <w:rFonts w:ascii="Garamond" w:hAnsi="Garamond" w:cs="Arial"/>
          <w:sz w:val="28"/>
          <w:szCs w:val="28"/>
        </w:rPr>
      </w:pPr>
    </w:p>
    <w:p w14:paraId="1D12D613" w14:textId="04242355" w:rsidR="006E2019" w:rsidRDefault="006E2019" w:rsidP="006E2019">
      <w:pPr>
        <w:widowControl w:val="0"/>
        <w:autoSpaceDE w:val="0"/>
        <w:autoSpaceDN w:val="0"/>
        <w:adjustRightInd w:val="0"/>
        <w:contextualSpacing/>
        <w:jc w:val="both"/>
        <w:rPr>
          <w:rFonts w:ascii="Garamond" w:hAnsi="Garamond" w:cs="Arial"/>
          <w:sz w:val="28"/>
          <w:szCs w:val="28"/>
        </w:rPr>
      </w:pPr>
      <w:r w:rsidRPr="001256A4">
        <w:rPr>
          <w:rFonts w:ascii="Garamond" w:hAnsi="Garamond" w:cs="Arial"/>
          <w:sz w:val="28"/>
          <w:szCs w:val="28"/>
        </w:rPr>
        <w:t>El Banco ilustró con suficiencia a</w:t>
      </w:r>
      <w:r>
        <w:rPr>
          <w:rFonts w:ascii="Garamond" w:hAnsi="Garamond" w:cs="Arial"/>
          <w:sz w:val="28"/>
          <w:szCs w:val="28"/>
        </w:rPr>
        <w:t xml:space="preserve"> </w:t>
      </w:r>
      <w:r w:rsidRPr="001256A4">
        <w:rPr>
          <w:rFonts w:ascii="Garamond" w:hAnsi="Garamond" w:cs="Arial"/>
          <w:sz w:val="28"/>
          <w:szCs w:val="28"/>
        </w:rPr>
        <w:t>l</w:t>
      </w:r>
      <w:r>
        <w:rPr>
          <w:rFonts w:ascii="Garamond" w:hAnsi="Garamond" w:cs="Arial"/>
          <w:sz w:val="28"/>
          <w:szCs w:val="28"/>
        </w:rPr>
        <w:t>a</w:t>
      </w:r>
      <w:r w:rsidRPr="001256A4">
        <w:rPr>
          <w:rFonts w:ascii="Garamond" w:hAnsi="Garamond" w:cs="Arial"/>
          <w:sz w:val="28"/>
          <w:szCs w:val="28"/>
        </w:rPr>
        <w:t xml:space="preserve"> actor</w:t>
      </w:r>
      <w:r>
        <w:rPr>
          <w:rFonts w:ascii="Garamond" w:hAnsi="Garamond" w:cs="Arial"/>
          <w:sz w:val="28"/>
          <w:szCs w:val="28"/>
        </w:rPr>
        <w:t>a</w:t>
      </w:r>
      <w:r w:rsidRPr="001256A4">
        <w:rPr>
          <w:rFonts w:ascii="Garamond" w:hAnsi="Garamond" w:cs="Arial"/>
          <w:sz w:val="28"/>
          <w:szCs w:val="28"/>
        </w:rPr>
        <w:t xml:space="preserve"> respecto de</w:t>
      </w:r>
      <w:r>
        <w:rPr>
          <w:rFonts w:ascii="Garamond" w:hAnsi="Garamond" w:cs="Arial"/>
          <w:sz w:val="28"/>
          <w:szCs w:val="28"/>
        </w:rPr>
        <w:t xml:space="preserve"> sus obligaciones y con los documentos allegado existe cumplimiento de lo pactado. </w:t>
      </w:r>
    </w:p>
    <w:p w14:paraId="76AB4CEC" w14:textId="77777777" w:rsidR="006E2019" w:rsidRPr="001256A4" w:rsidRDefault="006E2019" w:rsidP="006E2019">
      <w:pPr>
        <w:widowControl w:val="0"/>
        <w:autoSpaceDE w:val="0"/>
        <w:autoSpaceDN w:val="0"/>
        <w:adjustRightInd w:val="0"/>
        <w:contextualSpacing/>
        <w:jc w:val="both"/>
        <w:rPr>
          <w:rFonts w:ascii="Garamond" w:hAnsi="Garamond" w:cs="Arial"/>
          <w:sz w:val="28"/>
          <w:szCs w:val="28"/>
        </w:rPr>
      </w:pPr>
    </w:p>
    <w:p w14:paraId="4713533F" w14:textId="6326C28F" w:rsidR="006E2019" w:rsidRPr="001256A4" w:rsidRDefault="005D2D46" w:rsidP="006E2019">
      <w:pPr>
        <w:jc w:val="both"/>
        <w:rPr>
          <w:rFonts w:ascii="Garamond" w:hAnsi="Garamond"/>
          <w:b/>
          <w:bCs/>
          <w:sz w:val="28"/>
          <w:szCs w:val="28"/>
        </w:rPr>
      </w:pPr>
      <w:r>
        <w:rPr>
          <w:rFonts w:ascii="Garamond" w:hAnsi="Garamond"/>
          <w:b/>
          <w:bCs/>
          <w:sz w:val="28"/>
          <w:szCs w:val="28"/>
        </w:rPr>
        <w:t>4</w:t>
      </w:r>
      <w:r w:rsidR="006E2019">
        <w:rPr>
          <w:rFonts w:ascii="Garamond" w:hAnsi="Garamond"/>
          <w:b/>
          <w:bCs/>
          <w:sz w:val="28"/>
          <w:szCs w:val="28"/>
        </w:rPr>
        <w:t>.</w:t>
      </w:r>
      <w:r w:rsidR="00C039F2">
        <w:rPr>
          <w:rFonts w:ascii="Garamond" w:hAnsi="Garamond"/>
          <w:b/>
          <w:bCs/>
          <w:sz w:val="28"/>
          <w:szCs w:val="28"/>
        </w:rPr>
        <w:t>2</w:t>
      </w:r>
      <w:r w:rsidR="006E2019">
        <w:rPr>
          <w:rFonts w:ascii="Garamond" w:hAnsi="Garamond"/>
          <w:b/>
          <w:bCs/>
          <w:sz w:val="28"/>
          <w:szCs w:val="28"/>
        </w:rPr>
        <w:t xml:space="preserve">.- </w:t>
      </w:r>
      <w:r w:rsidR="006E2019" w:rsidRPr="001256A4">
        <w:rPr>
          <w:rFonts w:ascii="Garamond" w:hAnsi="Garamond"/>
          <w:b/>
          <w:bCs/>
          <w:sz w:val="28"/>
          <w:szCs w:val="28"/>
        </w:rPr>
        <w:t xml:space="preserve">Excepción genérica </w:t>
      </w:r>
    </w:p>
    <w:p w14:paraId="4B6D65E3" w14:textId="77777777" w:rsidR="006E2019" w:rsidRPr="001256A4" w:rsidRDefault="006E2019" w:rsidP="006E2019">
      <w:pPr>
        <w:jc w:val="both"/>
        <w:rPr>
          <w:rFonts w:ascii="Garamond" w:hAnsi="Garamond"/>
          <w:sz w:val="28"/>
          <w:szCs w:val="28"/>
        </w:rPr>
      </w:pPr>
    </w:p>
    <w:p w14:paraId="3EEA92AD" w14:textId="77777777" w:rsidR="006E2019" w:rsidRPr="001256A4" w:rsidRDefault="006E2019" w:rsidP="006E2019">
      <w:pPr>
        <w:jc w:val="both"/>
        <w:rPr>
          <w:rFonts w:ascii="Garamond" w:hAnsi="Garamond"/>
          <w:b/>
          <w:bCs/>
          <w:sz w:val="28"/>
          <w:szCs w:val="28"/>
        </w:rPr>
      </w:pPr>
      <w:r w:rsidRPr="001256A4">
        <w:rPr>
          <w:rFonts w:ascii="Garamond" w:hAnsi="Garamond"/>
          <w:sz w:val="28"/>
          <w:szCs w:val="28"/>
        </w:rPr>
        <w:t>Con todo respeto se pide al Despacho que disponga tener por probada cualquier excepción que emerja del plenario, en cuanto pueda ser decretada de oficio y no deba ser alegada e igualmente se acoja cualquier argumento que llegare a favorecerle para los mismos fines e incluso para una sentencia anticipada.</w:t>
      </w:r>
      <w:r w:rsidRPr="001256A4">
        <w:rPr>
          <w:rFonts w:ascii="Garamond" w:hAnsi="Garamond"/>
          <w:b/>
          <w:bCs/>
          <w:sz w:val="28"/>
          <w:szCs w:val="28"/>
        </w:rPr>
        <w:t xml:space="preserve"> </w:t>
      </w:r>
    </w:p>
    <w:p w14:paraId="4809CF30" w14:textId="77777777" w:rsidR="006E2019" w:rsidRDefault="006E2019" w:rsidP="006E2019">
      <w:pPr>
        <w:jc w:val="both"/>
        <w:rPr>
          <w:rFonts w:ascii="Garamond" w:hAnsi="Garamond"/>
          <w:b/>
          <w:bCs/>
          <w:sz w:val="28"/>
          <w:szCs w:val="28"/>
        </w:rPr>
      </w:pPr>
    </w:p>
    <w:p w14:paraId="3B5E4432" w14:textId="2EF547A6" w:rsidR="006E2019" w:rsidRPr="001256A4" w:rsidRDefault="00877AEC" w:rsidP="006E2019">
      <w:pPr>
        <w:jc w:val="both"/>
        <w:rPr>
          <w:rFonts w:ascii="Garamond" w:hAnsi="Garamond"/>
          <w:b/>
          <w:bCs/>
          <w:sz w:val="28"/>
          <w:szCs w:val="28"/>
        </w:rPr>
      </w:pPr>
      <w:r>
        <w:rPr>
          <w:rFonts w:ascii="Garamond" w:hAnsi="Garamond"/>
          <w:b/>
          <w:bCs/>
          <w:sz w:val="28"/>
          <w:szCs w:val="28"/>
        </w:rPr>
        <w:t>5</w:t>
      </w:r>
      <w:r w:rsidR="00C039F2">
        <w:rPr>
          <w:rFonts w:ascii="Garamond" w:hAnsi="Garamond"/>
          <w:b/>
          <w:bCs/>
          <w:sz w:val="28"/>
          <w:szCs w:val="28"/>
        </w:rPr>
        <w:t xml:space="preserve">.- </w:t>
      </w:r>
      <w:r w:rsidR="006E2019" w:rsidRPr="001256A4">
        <w:rPr>
          <w:rFonts w:ascii="Garamond" w:hAnsi="Garamond"/>
          <w:b/>
          <w:bCs/>
          <w:sz w:val="28"/>
          <w:szCs w:val="28"/>
        </w:rPr>
        <w:t xml:space="preserve">Pruebas </w:t>
      </w:r>
    </w:p>
    <w:p w14:paraId="2A6B1140" w14:textId="77777777" w:rsidR="006E2019" w:rsidRPr="001256A4" w:rsidRDefault="006E2019" w:rsidP="006E2019">
      <w:pPr>
        <w:jc w:val="both"/>
        <w:rPr>
          <w:rFonts w:ascii="Garamond" w:hAnsi="Garamond"/>
          <w:sz w:val="28"/>
          <w:szCs w:val="28"/>
        </w:rPr>
      </w:pPr>
    </w:p>
    <w:p w14:paraId="68818AFB" w14:textId="0CBF8020" w:rsidR="006E2019" w:rsidRPr="001256A4" w:rsidRDefault="006E2019" w:rsidP="006E2019">
      <w:pPr>
        <w:jc w:val="both"/>
        <w:rPr>
          <w:rFonts w:ascii="Garamond" w:hAnsi="Garamond"/>
          <w:sz w:val="28"/>
          <w:szCs w:val="28"/>
        </w:rPr>
      </w:pPr>
      <w:r w:rsidRPr="001256A4">
        <w:rPr>
          <w:rFonts w:ascii="Garamond" w:hAnsi="Garamond"/>
          <w:sz w:val="28"/>
          <w:szCs w:val="28"/>
        </w:rPr>
        <w:t xml:space="preserve">Se pide al Despacho que tenga como pruebas las aportadas por </w:t>
      </w:r>
      <w:r w:rsidR="000113F7">
        <w:rPr>
          <w:rFonts w:ascii="Garamond" w:hAnsi="Garamond"/>
          <w:sz w:val="28"/>
          <w:szCs w:val="28"/>
        </w:rPr>
        <w:t>la</w:t>
      </w:r>
      <w:r w:rsidRPr="001256A4">
        <w:rPr>
          <w:rFonts w:ascii="Garamond" w:hAnsi="Garamond"/>
          <w:sz w:val="28"/>
          <w:szCs w:val="28"/>
        </w:rPr>
        <w:t xml:space="preserve"> demandante y las </w:t>
      </w:r>
      <w:r w:rsidR="000113F7">
        <w:rPr>
          <w:rFonts w:ascii="Garamond" w:hAnsi="Garamond"/>
          <w:sz w:val="28"/>
          <w:szCs w:val="28"/>
        </w:rPr>
        <w:t xml:space="preserve">ya </w:t>
      </w:r>
      <w:r w:rsidRPr="001256A4">
        <w:rPr>
          <w:rFonts w:ascii="Garamond" w:hAnsi="Garamond"/>
          <w:sz w:val="28"/>
          <w:szCs w:val="28"/>
        </w:rPr>
        <w:t>aport</w:t>
      </w:r>
      <w:r w:rsidR="000113F7">
        <w:rPr>
          <w:rFonts w:ascii="Garamond" w:hAnsi="Garamond"/>
          <w:sz w:val="28"/>
          <w:szCs w:val="28"/>
        </w:rPr>
        <w:t>adas</w:t>
      </w:r>
      <w:r w:rsidRPr="001256A4">
        <w:rPr>
          <w:rFonts w:ascii="Garamond" w:hAnsi="Garamond"/>
          <w:sz w:val="28"/>
          <w:szCs w:val="28"/>
        </w:rPr>
        <w:t xml:space="preserve"> </w:t>
      </w:r>
      <w:r w:rsidR="000113F7">
        <w:rPr>
          <w:rFonts w:ascii="Garamond" w:hAnsi="Garamond"/>
          <w:sz w:val="28"/>
          <w:szCs w:val="28"/>
        </w:rPr>
        <w:t xml:space="preserve">por </w:t>
      </w:r>
      <w:r w:rsidRPr="001256A4">
        <w:rPr>
          <w:rFonts w:ascii="Garamond" w:hAnsi="Garamond"/>
          <w:sz w:val="28"/>
          <w:szCs w:val="28"/>
        </w:rPr>
        <w:t>BBVA SEGUROS COLOMBIA S.A.</w:t>
      </w:r>
      <w:r w:rsidR="00C039F2">
        <w:rPr>
          <w:rFonts w:ascii="Garamond" w:hAnsi="Garamond"/>
          <w:sz w:val="28"/>
          <w:szCs w:val="28"/>
        </w:rPr>
        <w:t xml:space="preserve">, en particular el formato de asegurabilidad con las declaraciones allí vertidas por la actora. </w:t>
      </w:r>
    </w:p>
    <w:p w14:paraId="4CBDAB01" w14:textId="77777777" w:rsidR="006E2019" w:rsidRPr="001256A4" w:rsidRDefault="006E2019" w:rsidP="006E2019">
      <w:pPr>
        <w:jc w:val="both"/>
        <w:rPr>
          <w:rFonts w:ascii="Garamond" w:hAnsi="Garamond"/>
          <w:b/>
          <w:bCs/>
          <w:sz w:val="28"/>
          <w:szCs w:val="28"/>
        </w:rPr>
      </w:pPr>
    </w:p>
    <w:p w14:paraId="23562DD1" w14:textId="7EEF87C6" w:rsidR="006E2019" w:rsidRPr="001256A4" w:rsidRDefault="00877AEC" w:rsidP="006E2019">
      <w:pPr>
        <w:jc w:val="both"/>
        <w:rPr>
          <w:rFonts w:ascii="Garamond" w:hAnsi="Garamond"/>
          <w:b/>
          <w:bCs/>
          <w:sz w:val="28"/>
          <w:szCs w:val="28"/>
        </w:rPr>
      </w:pPr>
      <w:r>
        <w:rPr>
          <w:rFonts w:ascii="Garamond" w:hAnsi="Garamond"/>
          <w:b/>
          <w:bCs/>
          <w:sz w:val="28"/>
          <w:szCs w:val="28"/>
        </w:rPr>
        <w:t>5</w:t>
      </w:r>
      <w:r w:rsidR="006E2019" w:rsidRPr="001256A4">
        <w:rPr>
          <w:rFonts w:ascii="Garamond" w:hAnsi="Garamond"/>
          <w:b/>
          <w:bCs/>
          <w:sz w:val="28"/>
          <w:szCs w:val="28"/>
        </w:rPr>
        <w:t xml:space="preserve">.1.- Interrogatorios de parte </w:t>
      </w:r>
    </w:p>
    <w:p w14:paraId="3C286658" w14:textId="77777777" w:rsidR="006E2019" w:rsidRPr="001256A4" w:rsidRDefault="006E2019" w:rsidP="006E2019">
      <w:pPr>
        <w:jc w:val="both"/>
        <w:rPr>
          <w:rFonts w:ascii="Garamond" w:hAnsi="Garamond"/>
          <w:sz w:val="28"/>
          <w:szCs w:val="28"/>
        </w:rPr>
      </w:pPr>
    </w:p>
    <w:p w14:paraId="74EB1961" w14:textId="07411769" w:rsidR="006E2019" w:rsidRPr="001256A4" w:rsidRDefault="00877AEC" w:rsidP="006E2019">
      <w:pPr>
        <w:jc w:val="both"/>
        <w:rPr>
          <w:rFonts w:ascii="Garamond" w:hAnsi="Garamond"/>
          <w:b/>
          <w:bCs/>
          <w:sz w:val="28"/>
          <w:szCs w:val="28"/>
        </w:rPr>
      </w:pPr>
      <w:r>
        <w:rPr>
          <w:rFonts w:ascii="Garamond" w:hAnsi="Garamond"/>
          <w:b/>
          <w:bCs/>
          <w:sz w:val="28"/>
          <w:szCs w:val="28"/>
        </w:rPr>
        <w:t>5</w:t>
      </w:r>
      <w:r w:rsidR="006E2019" w:rsidRPr="001256A4">
        <w:rPr>
          <w:rFonts w:ascii="Garamond" w:hAnsi="Garamond"/>
          <w:b/>
          <w:bCs/>
          <w:sz w:val="28"/>
          <w:szCs w:val="28"/>
        </w:rPr>
        <w:t xml:space="preserve">.1.1.- Interrogatorio de la parte actora </w:t>
      </w:r>
    </w:p>
    <w:p w14:paraId="7A398F27" w14:textId="77777777" w:rsidR="006E2019" w:rsidRPr="001256A4" w:rsidRDefault="006E2019" w:rsidP="006E2019">
      <w:pPr>
        <w:jc w:val="both"/>
        <w:rPr>
          <w:rFonts w:ascii="Garamond" w:hAnsi="Garamond"/>
          <w:sz w:val="28"/>
          <w:szCs w:val="28"/>
        </w:rPr>
      </w:pPr>
    </w:p>
    <w:p w14:paraId="0D35C12F" w14:textId="77777777" w:rsidR="006E2019" w:rsidRPr="001256A4" w:rsidRDefault="006E2019" w:rsidP="006E2019">
      <w:pPr>
        <w:jc w:val="both"/>
        <w:rPr>
          <w:rFonts w:ascii="Garamond" w:hAnsi="Garamond"/>
          <w:bCs/>
          <w:sz w:val="28"/>
          <w:szCs w:val="28"/>
        </w:rPr>
      </w:pPr>
      <w:r w:rsidRPr="001256A4">
        <w:rPr>
          <w:rFonts w:ascii="Garamond" w:hAnsi="Garamond"/>
          <w:sz w:val="28"/>
          <w:szCs w:val="28"/>
        </w:rPr>
        <w:t>Le pido al Despacho que por intermedio de su apoderado se cite al demandante</w:t>
      </w:r>
      <w:r w:rsidRPr="001256A4">
        <w:rPr>
          <w:rFonts w:ascii="Garamond" w:hAnsi="Garamond"/>
          <w:bCs/>
          <w:sz w:val="28"/>
          <w:szCs w:val="28"/>
        </w:rPr>
        <w:t xml:space="preserve">, de condiciones civiles ya mencionadas, para que absuelva el interrogatorio que le formularé en el momento, sitio y hora que designe el Despacho. </w:t>
      </w:r>
    </w:p>
    <w:p w14:paraId="6240DED8" w14:textId="77777777" w:rsidR="006E2019" w:rsidRPr="001256A4" w:rsidRDefault="006E2019" w:rsidP="006E2019">
      <w:pPr>
        <w:jc w:val="both"/>
        <w:rPr>
          <w:rFonts w:ascii="Garamond" w:hAnsi="Garamond"/>
          <w:sz w:val="28"/>
          <w:szCs w:val="28"/>
        </w:rPr>
      </w:pPr>
    </w:p>
    <w:p w14:paraId="6DB1FC34" w14:textId="18E60675" w:rsidR="006E2019" w:rsidRPr="001256A4" w:rsidRDefault="00877AEC" w:rsidP="006E2019">
      <w:pPr>
        <w:jc w:val="both"/>
        <w:rPr>
          <w:rFonts w:ascii="Garamond" w:hAnsi="Garamond"/>
          <w:b/>
          <w:bCs/>
          <w:sz w:val="28"/>
          <w:szCs w:val="28"/>
        </w:rPr>
      </w:pPr>
      <w:r>
        <w:rPr>
          <w:rFonts w:ascii="Garamond" w:hAnsi="Garamond"/>
          <w:b/>
          <w:bCs/>
          <w:sz w:val="28"/>
          <w:szCs w:val="28"/>
        </w:rPr>
        <w:t>5</w:t>
      </w:r>
      <w:r w:rsidR="006E2019" w:rsidRPr="001256A4">
        <w:rPr>
          <w:rFonts w:ascii="Garamond" w:hAnsi="Garamond"/>
          <w:b/>
          <w:bCs/>
          <w:sz w:val="28"/>
          <w:szCs w:val="28"/>
        </w:rPr>
        <w:t xml:space="preserve">.1.2.- Declaración de parte del representante legal del Banco </w:t>
      </w:r>
    </w:p>
    <w:p w14:paraId="60253AC5" w14:textId="77777777" w:rsidR="006E2019" w:rsidRDefault="006E2019" w:rsidP="006E2019">
      <w:pPr>
        <w:jc w:val="both"/>
        <w:rPr>
          <w:rFonts w:ascii="Garamond" w:hAnsi="Garamond"/>
          <w:sz w:val="28"/>
          <w:szCs w:val="28"/>
        </w:rPr>
      </w:pPr>
    </w:p>
    <w:p w14:paraId="0F4C765B" w14:textId="77777777" w:rsidR="006E2019" w:rsidRPr="001256A4" w:rsidRDefault="006E2019" w:rsidP="006E2019">
      <w:pPr>
        <w:jc w:val="both"/>
        <w:rPr>
          <w:rFonts w:ascii="Garamond" w:hAnsi="Garamond"/>
          <w:sz w:val="28"/>
          <w:szCs w:val="28"/>
        </w:rPr>
      </w:pPr>
      <w:r w:rsidRPr="001256A4">
        <w:rPr>
          <w:rFonts w:ascii="Garamond" w:hAnsi="Garamond"/>
          <w:sz w:val="28"/>
          <w:szCs w:val="28"/>
        </w:rPr>
        <w:t xml:space="preserve">Igualmente solicito que se cite para el mismo efecto al doctor </w:t>
      </w:r>
      <w:r w:rsidRPr="001256A4">
        <w:rPr>
          <w:rFonts w:ascii="Garamond" w:hAnsi="Garamond"/>
          <w:b/>
          <w:bCs/>
          <w:sz w:val="28"/>
          <w:szCs w:val="28"/>
        </w:rPr>
        <w:t>HENRY ALFONSO DAZA MELGAREJO</w:t>
      </w:r>
      <w:r w:rsidRPr="001256A4">
        <w:rPr>
          <w:rFonts w:ascii="Garamond" w:hAnsi="Garamond"/>
          <w:sz w:val="28"/>
          <w:szCs w:val="28"/>
        </w:rPr>
        <w:t xml:space="preserve">, representante del Banco o quien haga sus veces.   </w:t>
      </w:r>
    </w:p>
    <w:p w14:paraId="5B52AC50" w14:textId="3EA1F359" w:rsidR="006E2019" w:rsidRPr="001256A4" w:rsidRDefault="00877AEC" w:rsidP="006E2019">
      <w:pPr>
        <w:jc w:val="both"/>
        <w:rPr>
          <w:rFonts w:ascii="Garamond" w:hAnsi="Garamond"/>
          <w:b/>
          <w:bCs/>
          <w:sz w:val="28"/>
          <w:szCs w:val="28"/>
        </w:rPr>
      </w:pPr>
      <w:r>
        <w:rPr>
          <w:rFonts w:ascii="Garamond" w:hAnsi="Garamond"/>
          <w:b/>
          <w:bCs/>
          <w:sz w:val="28"/>
          <w:szCs w:val="28"/>
        </w:rPr>
        <w:lastRenderedPageBreak/>
        <w:t>5</w:t>
      </w:r>
      <w:r w:rsidR="006E2019" w:rsidRPr="001256A4">
        <w:rPr>
          <w:rFonts w:ascii="Garamond" w:hAnsi="Garamond"/>
          <w:b/>
          <w:bCs/>
          <w:sz w:val="28"/>
          <w:szCs w:val="28"/>
        </w:rPr>
        <w:t xml:space="preserve">.1.3.- Declaración de coparte de BBVA SEGUROS </w:t>
      </w:r>
    </w:p>
    <w:p w14:paraId="0DA96004" w14:textId="77777777" w:rsidR="006E2019" w:rsidRPr="001256A4" w:rsidRDefault="006E2019" w:rsidP="006E2019">
      <w:pPr>
        <w:jc w:val="both"/>
        <w:rPr>
          <w:rFonts w:ascii="Garamond" w:hAnsi="Garamond"/>
          <w:sz w:val="28"/>
          <w:szCs w:val="28"/>
        </w:rPr>
      </w:pPr>
    </w:p>
    <w:p w14:paraId="35D542F5" w14:textId="77777777" w:rsidR="006E2019" w:rsidRPr="001A3FD1" w:rsidRDefault="006E2019" w:rsidP="006E2019">
      <w:pPr>
        <w:jc w:val="both"/>
        <w:rPr>
          <w:rFonts w:ascii="Garamond" w:hAnsi="Garamond"/>
          <w:sz w:val="28"/>
          <w:szCs w:val="28"/>
        </w:rPr>
      </w:pPr>
      <w:r w:rsidRPr="001A3FD1">
        <w:rPr>
          <w:rFonts w:ascii="Garamond" w:hAnsi="Garamond"/>
          <w:sz w:val="28"/>
          <w:szCs w:val="28"/>
        </w:rPr>
        <w:t xml:space="preserve">Solicito al Despacho que disponga la declaración por parte del Banco, del representante de BBVA SEGUROS.  </w:t>
      </w:r>
    </w:p>
    <w:p w14:paraId="31F5457A" w14:textId="77777777" w:rsidR="006E2019" w:rsidRDefault="006E2019" w:rsidP="006E7165">
      <w:pPr>
        <w:jc w:val="both"/>
        <w:rPr>
          <w:rFonts w:ascii="Garamond" w:hAnsi="Garamond" w:cs="Arial"/>
          <w:sz w:val="28"/>
          <w:szCs w:val="28"/>
        </w:rPr>
      </w:pPr>
    </w:p>
    <w:p w14:paraId="615D882D" w14:textId="5F2C1CD7" w:rsidR="00C027ED" w:rsidRPr="003D65D9" w:rsidRDefault="00877AEC" w:rsidP="00C027ED">
      <w:pPr>
        <w:jc w:val="both"/>
        <w:rPr>
          <w:rFonts w:ascii="Garamond" w:hAnsi="Garamond"/>
          <w:b/>
          <w:bCs/>
          <w:sz w:val="28"/>
          <w:szCs w:val="28"/>
        </w:rPr>
      </w:pPr>
      <w:r>
        <w:rPr>
          <w:rFonts w:ascii="Garamond" w:hAnsi="Garamond"/>
          <w:b/>
          <w:bCs/>
          <w:sz w:val="28"/>
          <w:szCs w:val="28"/>
        </w:rPr>
        <w:t>6</w:t>
      </w:r>
      <w:r w:rsidR="00C027ED" w:rsidRPr="003D65D9">
        <w:rPr>
          <w:rFonts w:ascii="Garamond" w:hAnsi="Garamond"/>
          <w:b/>
          <w:bCs/>
          <w:sz w:val="28"/>
          <w:szCs w:val="28"/>
        </w:rPr>
        <w:t xml:space="preserve">.- </w:t>
      </w:r>
      <w:r w:rsidR="006E2019" w:rsidRPr="003D65D9">
        <w:rPr>
          <w:rFonts w:ascii="Garamond" w:hAnsi="Garamond"/>
          <w:b/>
          <w:bCs/>
          <w:sz w:val="28"/>
          <w:szCs w:val="28"/>
        </w:rPr>
        <w:t>F</w:t>
      </w:r>
      <w:r w:rsidR="000113F7" w:rsidRPr="003D65D9">
        <w:rPr>
          <w:rFonts w:ascii="Garamond" w:hAnsi="Garamond"/>
          <w:b/>
          <w:bCs/>
          <w:sz w:val="28"/>
          <w:szCs w:val="28"/>
        </w:rPr>
        <w:t xml:space="preserve">undamentos de derecho </w:t>
      </w:r>
    </w:p>
    <w:p w14:paraId="5C3E0A4D" w14:textId="77777777" w:rsidR="00C027ED" w:rsidRPr="001256A4" w:rsidRDefault="00C027ED" w:rsidP="00C027ED">
      <w:pPr>
        <w:jc w:val="both"/>
        <w:rPr>
          <w:rFonts w:ascii="Garamond" w:hAnsi="Garamond"/>
          <w:sz w:val="28"/>
          <w:szCs w:val="28"/>
        </w:rPr>
      </w:pPr>
    </w:p>
    <w:p w14:paraId="531E11A6" w14:textId="77777777" w:rsidR="00C027ED" w:rsidRPr="001256A4" w:rsidRDefault="00C027ED" w:rsidP="00C027ED">
      <w:pPr>
        <w:jc w:val="both"/>
        <w:rPr>
          <w:rFonts w:ascii="Garamond" w:hAnsi="Garamond"/>
          <w:sz w:val="28"/>
          <w:szCs w:val="28"/>
        </w:rPr>
      </w:pPr>
      <w:r w:rsidRPr="001256A4">
        <w:rPr>
          <w:rFonts w:ascii="Garamond" w:hAnsi="Garamond"/>
          <w:sz w:val="28"/>
          <w:szCs w:val="28"/>
        </w:rPr>
        <w:t xml:space="preserve">Los fundamentos de derecho son citados en el trascurso de este documento. </w:t>
      </w:r>
    </w:p>
    <w:p w14:paraId="4EE961DC" w14:textId="54111547" w:rsidR="00C027ED" w:rsidRPr="001256A4" w:rsidRDefault="00C027ED" w:rsidP="00C027ED">
      <w:pPr>
        <w:jc w:val="both"/>
        <w:rPr>
          <w:rFonts w:ascii="Garamond" w:hAnsi="Garamond"/>
          <w:color w:val="FF0000"/>
          <w:sz w:val="28"/>
          <w:szCs w:val="28"/>
        </w:rPr>
      </w:pPr>
    </w:p>
    <w:p w14:paraId="6A5C11D5" w14:textId="59D4598A" w:rsidR="00C027ED" w:rsidRPr="001256A4" w:rsidRDefault="00877AEC" w:rsidP="00C027ED">
      <w:pPr>
        <w:jc w:val="both"/>
        <w:rPr>
          <w:rFonts w:ascii="Garamond" w:hAnsi="Garamond"/>
          <w:b/>
          <w:bCs/>
          <w:sz w:val="28"/>
          <w:szCs w:val="28"/>
        </w:rPr>
      </w:pPr>
      <w:r>
        <w:rPr>
          <w:rFonts w:ascii="Garamond" w:hAnsi="Garamond"/>
          <w:b/>
          <w:bCs/>
          <w:sz w:val="28"/>
          <w:szCs w:val="28"/>
        </w:rPr>
        <w:t>7</w:t>
      </w:r>
      <w:r w:rsidR="00C027ED" w:rsidRPr="001256A4">
        <w:rPr>
          <w:rFonts w:ascii="Garamond" w:hAnsi="Garamond"/>
          <w:b/>
          <w:bCs/>
          <w:sz w:val="28"/>
          <w:szCs w:val="28"/>
        </w:rPr>
        <w:t>.- N</w:t>
      </w:r>
      <w:r w:rsidR="00C332A1" w:rsidRPr="001256A4">
        <w:rPr>
          <w:rFonts w:ascii="Garamond" w:hAnsi="Garamond"/>
          <w:b/>
          <w:bCs/>
          <w:sz w:val="28"/>
          <w:szCs w:val="28"/>
        </w:rPr>
        <w:t xml:space="preserve">otificaciones </w:t>
      </w:r>
    </w:p>
    <w:p w14:paraId="6924FB35" w14:textId="77777777" w:rsidR="00C027ED" w:rsidRPr="001256A4" w:rsidRDefault="00C027ED" w:rsidP="00C027ED">
      <w:pPr>
        <w:jc w:val="both"/>
        <w:rPr>
          <w:rFonts w:ascii="Garamond" w:hAnsi="Garamond"/>
          <w:sz w:val="28"/>
          <w:szCs w:val="28"/>
        </w:rPr>
      </w:pPr>
    </w:p>
    <w:p w14:paraId="4AC6107F" w14:textId="77777777" w:rsidR="00C027ED" w:rsidRPr="001256A4" w:rsidRDefault="00C027ED" w:rsidP="00C027ED">
      <w:pPr>
        <w:jc w:val="both"/>
        <w:rPr>
          <w:rFonts w:ascii="Garamond" w:hAnsi="Garamond"/>
          <w:sz w:val="28"/>
          <w:szCs w:val="28"/>
        </w:rPr>
      </w:pPr>
      <w:r w:rsidRPr="001256A4">
        <w:rPr>
          <w:rFonts w:ascii="Garamond" w:hAnsi="Garamond"/>
          <w:sz w:val="28"/>
          <w:szCs w:val="28"/>
        </w:rPr>
        <w:t xml:space="preserve">Mi representado recibirá notificaciones en la carrera 9 No. 72-21 de Bogotá, </w:t>
      </w:r>
      <w:hyperlink r:id="rId8" w:history="1">
        <w:r w:rsidRPr="001256A4">
          <w:rPr>
            <w:rStyle w:val="Hipervnculo"/>
            <w:rFonts w:ascii="Garamond" w:hAnsi="Garamond"/>
            <w:sz w:val="28"/>
            <w:szCs w:val="28"/>
          </w:rPr>
          <w:t>notifica.co@bbva.com</w:t>
        </w:r>
      </w:hyperlink>
      <w:r w:rsidRPr="001256A4">
        <w:rPr>
          <w:rFonts w:ascii="Garamond" w:hAnsi="Garamond"/>
          <w:sz w:val="28"/>
          <w:szCs w:val="28"/>
        </w:rPr>
        <w:t>.</w:t>
      </w:r>
    </w:p>
    <w:p w14:paraId="0E82DB8A" w14:textId="77777777" w:rsidR="006E2019" w:rsidRDefault="006E2019" w:rsidP="00C027ED">
      <w:pPr>
        <w:pStyle w:val="Encabezado"/>
        <w:jc w:val="both"/>
        <w:rPr>
          <w:rFonts w:ascii="Garamond" w:hAnsi="Garamond"/>
          <w:sz w:val="28"/>
          <w:szCs w:val="28"/>
        </w:rPr>
      </w:pPr>
    </w:p>
    <w:p w14:paraId="110F4F07" w14:textId="5E80CE9A" w:rsidR="00C027ED" w:rsidRPr="001256A4" w:rsidRDefault="00C027ED" w:rsidP="00C027ED">
      <w:pPr>
        <w:pStyle w:val="Encabezado"/>
        <w:jc w:val="both"/>
        <w:rPr>
          <w:rFonts w:ascii="Garamond" w:hAnsi="Garamond"/>
          <w:sz w:val="28"/>
          <w:szCs w:val="28"/>
        </w:rPr>
      </w:pPr>
      <w:r w:rsidRPr="001256A4">
        <w:rPr>
          <w:rFonts w:ascii="Garamond" w:hAnsi="Garamond"/>
          <w:sz w:val="28"/>
          <w:szCs w:val="28"/>
        </w:rPr>
        <w:t xml:space="preserve">El suscrito en la Carrera 59 A No. 134-22 (607), Bogotá, celular 3133690250, correo electrónico </w:t>
      </w:r>
      <w:hyperlink r:id="rId9" w:history="1">
        <w:r w:rsidRPr="001256A4">
          <w:rPr>
            <w:rStyle w:val="Hipervnculo"/>
            <w:rFonts w:ascii="Garamond" w:hAnsi="Garamond"/>
            <w:sz w:val="28"/>
            <w:szCs w:val="28"/>
          </w:rPr>
          <w:t>alconf250@outlook.com</w:t>
        </w:r>
      </w:hyperlink>
      <w:r w:rsidRPr="001256A4">
        <w:rPr>
          <w:rFonts w:ascii="Garamond" w:hAnsi="Garamond"/>
          <w:sz w:val="28"/>
          <w:szCs w:val="28"/>
        </w:rPr>
        <w:t xml:space="preserve"> </w:t>
      </w:r>
    </w:p>
    <w:p w14:paraId="13578AB3" w14:textId="77777777" w:rsidR="00C027ED" w:rsidRPr="001256A4" w:rsidRDefault="00C027ED" w:rsidP="00C027ED">
      <w:pPr>
        <w:jc w:val="both"/>
        <w:rPr>
          <w:rFonts w:ascii="Garamond" w:hAnsi="Garamond"/>
          <w:sz w:val="28"/>
          <w:szCs w:val="28"/>
        </w:rPr>
      </w:pPr>
    </w:p>
    <w:p w14:paraId="2070AFA0" w14:textId="77777777" w:rsidR="00C027ED" w:rsidRPr="001256A4" w:rsidRDefault="00C027ED" w:rsidP="00C027ED">
      <w:pPr>
        <w:jc w:val="both"/>
        <w:rPr>
          <w:rFonts w:ascii="Garamond" w:hAnsi="Garamond"/>
          <w:sz w:val="28"/>
          <w:szCs w:val="28"/>
        </w:rPr>
      </w:pPr>
      <w:r w:rsidRPr="001256A4">
        <w:rPr>
          <w:rFonts w:ascii="Garamond" w:hAnsi="Garamond"/>
          <w:sz w:val="28"/>
          <w:szCs w:val="28"/>
        </w:rPr>
        <w:t xml:space="preserve">La parte demandante en la dirección referida por el apoderado. </w:t>
      </w:r>
    </w:p>
    <w:p w14:paraId="16951620" w14:textId="77777777" w:rsidR="0034534B" w:rsidRPr="001256A4" w:rsidRDefault="0034534B" w:rsidP="00C027ED">
      <w:pPr>
        <w:jc w:val="both"/>
        <w:rPr>
          <w:rFonts w:ascii="Garamond" w:hAnsi="Garamond"/>
          <w:sz w:val="28"/>
          <w:szCs w:val="28"/>
        </w:rPr>
      </w:pPr>
    </w:p>
    <w:p w14:paraId="0F0914D5" w14:textId="4E7C6E02" w:rsidR="00C027ED" w:rsidRPr="001256A4" w:rsidRDefault="0034534B" w:rsidP="00C027ED">
      <w:pPr>
        <w:jc w:val="both"/>
        <w:rPr>
          <w:rFonts w:ascii="Garamond" w:hAnsi="Garamond" w:cs="Arial"/>
          <w:noProof/>
          <w:sz w:val="28"/>
          <w:szCs w:val="28"/>
          <w:lang w:val="en-US"/>
        </w:rPr>
      </w:pPr>
      <w:r w:rsidRPr="001256A4">
        <w:rPr>
          <w:rFonts w:ascii="Garamond" w:hAnsi="Garamond"/>
          <w:sz w:val="28"/>
          <w:szCs w:val="28"/>
        </w:rPr>
        <w:t>R</w:t>
      </w:r>
      <w:r w:rsidR="00C027ED" w:rsidRPr="001256A4">
        <w:rPr>
          <w:rFonts w:ascii="Garamond" w:hAnsi="Garamond"/>
          <w:sz w:val="28"/>
          <w:szCs w:val="28"/>
        </w:rPr>
        <w:t xml:space="preserve">espetuosamente, </w:t>
      </w:r>
    </w:p>
    <w:p w14:paraId="25A8D92C" w14:textId="16867E36" w:rsidR="004908EE" w:rsidRPr="0034534B" w:rsidRDefault="004908EE" w:rsidP="00C027ED">
      <w:pPr>
        <w:jc w:val="both"/>
        <w:rPr>
          <w:rFonts w:ascii="Garamond" w:hAnsi="Garamond" w:cs="Arial"/>
          <w:noProof/>
          <w:sz w:val="27"/>
          <w:szCs w:val="27"/>
          <w:lang w:val="en-US"/>
        </w:rPr>
      </w:pPr>
    </w:p>
    <w:p w14:paraId="76B4F4DA" w14:textId="77777777" w:rsidR="004908EE" w:rsidRPr="0034534B" w:rsidRDefault="004908EE" w:rsidP="00C027ED">
      <w:pPr>
        <w:jc w:val="both"/>
        <w:rPr>
          <w:rFonts w:ascii="Garamond" w:hAnsi="Garamond"/>
          <w:sz w:val="27"/>
          <w:szCs w:val="27"/>
        </w:rPr>
      </w:pPr>
    </w:p>
    <w:p w14:paraId="6A70E254" w14:textId="40A4A433" w:rsidR="00C027ED" w:rsidRPr="0034534B" w:rsidRDefault="00E26494" w:rsidP="00C027ED">
      <w:pPr>
        <w:jc w:val="both"/>
        <w:rPr>
          <w:rFonts w:ascii="Garamond" w:hAnsi="Garamond"/>
          <w:sz w:val="27"/>
          <w:szCs w:val="27"/>
        </w:rPr>
      </w:pPr>
      <w:r w:rsidRPr="0034534B">
        <w:rPr>
          <w:rFonts w:ascii="Garamond" w:hAnsi="Garamond" w:cs="Arial"/>
          <w:noProof/>
          <w:sz w:val="27"/>
          <w:szCs w:val="27"/>
          <w:lang w:val="en-US"/>
        </w:rPr>
        <mc:AlternateContent>
          <mc:Choice Requires="wpi">
            <w:drawing>
              <wp:anchor distT="0" distB="0" distL="114300" distR="114300" simplePos="0" relativeHeight="251659264" behindDoc="0" locked="0" layoutInCell="1" allowOverlap="1" wp14:anchorId="18E57E0B" wp14:editId="1DB21E82">
                <wp:simplePos x="0" y="0"/>
                <wp:positionH relativeFrom="margin">
                  <wp:posOffset>1</wp:posOffset>
                </wp:positionH>
                <wp:positionV relativeFrom="paragraph">
                  <wp:posOffset>-362585</wp:posOffset>
                </wp:positionV>
                <wp:extent cx="2194560" cy="814070"/>
                <wp:effectExtent l="38100" t="38100" r="34290" b="43180"/>
                <wp:wrapNone/>
                <wp:docPr id="20" name="Entrada de lápiz 20"/>
                <wp:cNvGraphicFramePr/>
                <a:graphic xmlns:a="http://schemas.openxmlformats.org/drawingml/2006/main">
                  <a:graphicData uri="http://schemas.microsoft.com/office/word/2010/wordprocessingInk">
                    <w14:contentPart bwMode="auto" r:id="rId10">
                      <w14:nvContentPartPr>
                        <w14:cNvContentPartPr/>
                      </w14:nvContentPartPr>
                      <w14:xfrm>
                        <a:off x="0" y="0"/>
                        <a:ext cx="2194560" cy="814070"/>
                      </w14:xfrm>
                    </w14:contentPart>
                  </a:graphicData>
                </a:graphic>
                <wp14:sizeRelH relativeFrom="margin">
                  <wp14:pctWidth>0</wp14:pctWidth>
                </wp14:sizeRelH>
                <wp14:sizeRelV relativeFrom="margin">
                  <wp14:pctHeight>0</wp14:pctHeight>
                </wp14:sizeRelV>
              </wp:anchor>
            </w:drawing>
          </mc:Choice>
          <mc:Fallback>
            <w:pict>
              <v:shapetype w14:anchorId="4C4E1EF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Entrada de lápiz 20" o:spid="_x0000_s1026" type="#_x0000_t75" style="position:absolute;margin-left:-.7pt;margin-top:-29.25pt;width:174.2pt;height:6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">
                <v:imagedata r:id="rId11" o:title=""/>
                <w10:wrap anchorx="margin"/>
              </v:shape>
            </w:pict>
          </mc:Fallback>
        </mc:AlternateContent>
      </w:r>
    </w:p>
    <w:p w14:paraId="2A8AB4C7" w14:textId="77777777" w:rsidR="00E26494" w:rsidRPr="0034534B" w:rsidRDefault="00C027ED" w:rsidP="00C027ED">
      <w:pPr>
        <w:jc w:val="both"/>
        <w:rPr>
          <w:rFonts w:ascii="Garamond" w:hAnsi="Garamond"/>
          <w:b/>
          <w:bCs/>
          <w:sz w:val="27"/>
          <w:szCs w:val="27"/>
        </w:rPr>
      </w:pPr>
      <w:r w:rsidRPr="0034534B">
        <w:rPr>
          <w:rFonts w:ascii="Garamond" w:hAnsi="Garamond"/>
          <w:b/>
          <w:bCs/>
          <w:sz w:val="27"/>
          <w:szCs w:val="27"/>
        </w:rPr>
        <w:t xml:space="preserve">FERNANDO ALARCÓN ALARCÓN </w:t>
      </w:r>
    </w:p>
    <w:p w14:paraId="43079075" w14:textId="2734AAD7" w:rsidR="00C027ED" w:rsidRPr="0034534B" w:rsidRDefault="00C027ED" w:rsidP="00C027ED">
      <w:pPr>
        <w:jc w:val="both"/>
        <w:rPr>
          <w:rFonts w:ascii="Garamond" w:hAnsi="Garamond"/>
          <w:sz w:val="27"/>
          <w:szCs w:val="27"/>
        </w:rPr>
      </w:pPr>
      <w:r w:rsidRPr="0034534B">
        <w:rPr>
          <w:rFonts w:ascii="Garamond" w:hAnsi="Garamond"/>
          <w:sz w:val="27"/>
          <w:szCs w:val="27"/>
        </w:rPr>
        <w:t>C.C. 19.272.250</w:t>
      </w:r>
    </w:p>
    <w:p w14:paraId="143DBCE9" w14:textId="77777777" w:rsidR="00C027ED" w:rsidRPr="0034534B" w:rsidRDefault="00C027ED" w:rsidP="00C027ED">
      <w:pPr>
        <w:jc w:val="both"/>
        <w:rPr>
          <w:rFonts w:ascii="Garamond" w:hAnsi="Garamond"/>
          <w:sz w:val="27"/>
          <w:szCs w:val="27"/>
        </w:rPr>
      </w:pPr>
      <w:r w:rsidRPr="0034534B">
        <w:rPr>
          <w:rFonts w:ascii="Garamond" w:hAnsi="Garamond"/>
          <w:sz w:val="27"/>
          <w:szCs w:val="27"/>
        </w:rPr>
        <w:t>T.P. 43.177</w:t>
      </w:r>
    </w:p>
    <w:p w14:paraId="0304608B" w14:textId="43BE4445" w:rsidR="003F21F0" w:rsidRDefault="003F21F0" w:rsidP="003F21F0">
      <w:pPr>
        <w:widowControl w:val="0"/>
        <w:autoSpaceDE w:val="0"/>
        <w:autoSpaceDN w:val="0"/>
        <w:adjustRightInd w:val="0"/>
        <w:contextualSpacing/>
        <w:jc w:val="both"/>
        <w:rPr>
          <w:rFonts w:ascii="Garamond" w:hAnsi="Garamond" w:cs="Arial"/>
          <w:sz w:val="28"/>
          <w:szCs w:val="28"/>
          <w:lang w:val="es-CO"/>
        </w:rPr>
      </w:pPr>
    </w:p>
    <w:p w14:paraId="754DE367" w14:textId="00B28A87" w:rsidR="004908EE" w:rsidRDefault="004908EE" w:rsidP="003F21F0">
      <w:pPr>
        <w:widowControl w:val="0"/>
        <w:autoSpaceDE w:val="0"/>
        <w:autoSpaceDN w:val="0"/>
        <w:adjustRightInd w:val="0"/>
        <w:contextualSpacing/>
        <w:jc w:val="both"/>
        <w:rPr>
          <w:rFonts w:ascii="Garamond" w:hAnsi="Garamond" w:cs="Arial"/>
          <w:sz w:val="28"/>
          <w:szCs w:val="28"/>
          <w:lang w:val="es-CO"/>
        </w:rPr>
      </w:pPr>
      <w:r>
        <w:rPr>
          <w:noProof/>
        </w:rPr>
        <w:lastRenderedPageBreak/>
        <w:drawing>
          <wp:inline distT="0" distB="0" distL="0" distR="0" wp14:anchorId="415C1D44" wp14:editId="05DBA23B">
            <wp:extent cx="3505200" cy="74390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505200" cy="7439025"/>
                    </a:xfrm>
                    <a:prstGeom prst="rect">
                      <a:avLst/>
                    </a:prstGeom>
                  </pic:spPr>
                </pic:pic>
              </a:graphicData>
            </a:graphic>
          </wp:inline>
        </w:drawing>
      </w:r>
    </w:p>
    <w:p w14:paraId="5C790E32" w14:textId="2B227400" w:rsidR="001D7A47" w:rsidRDefault="001D7A47" w:rsidP="003F21F0">
      <w:pPr>
        <w:widowControl w:val="0"/>
        <w:autoSpaceDE w:val="0"/>
        <w:autoSpaceDN w:val="0"/>
        <w:adjustRightInd w:val="0"/>
        <w:contextualSpacing/>
        <w:jc w:val="both"/>
        <w:rPr>
          <w:rFonts w:ascii="Garamond" w:hAnsi="Garamond" w:cs="Arial"/>
          <w:sz w:val="28"/>
          <w:szCs w:val="28"/>
          <w:lang w:val="es-CO"/>
        </w:rPr>
      </w:pPr>
    </w:p>
    <w:p w14:paraId="196C9D80" w14:textId="77777777" w:rsidR="001D7A47" w:rsidRPr="00CD50CB" w:rsidRDefault="001D7A47" w:rsidP="001D7A47">
      <w:pPr>
        <w:jc w:val="both"/>
        <w:rPr>
          <w:rFonts w:ascii="Garamond" w:hAnsi="Garamond"/>
          <w:sz w:val="28"/>
          <w:szCs w:val="28"/>
        </w:rPr>
      </w:pPr>
    </w:p>
    <w:p w14:paraId="43D1C274" w14:textId="77777777" w:rsidR="001D7A47" w:rsidRPr="003F21F0" w:rsidRDefault="001D7A47" w:rsidP="003F21F0">
      <w:pPr>
        <w:widowControl w:val="0"/>
        <w:autoSpaceDE w:val="0"/>
        <w:autoSpaceDN w:val="0"/>
        <w:adjustRightInd w:val="0"/>
        <w:contextualSpacing/>
        <w:jc w:val="both"/>
        <w:rPr>
          <w:rFonts w:ascii="Garamond" w:hAnsi="Garamond" w:cs="Arial"/>
          <w:sz w:val="28"/>
          <w:szCs w:val="28"/>
          <w:lang w:val="es-CO"/>
        </w:rPr>
      </w:pPr>
    </w:p>
    <w:sectPr w:rsidR="001D7A47" w:rsidRPr="003F21F0" w:rsidSect="009050E0">
      <w:headerReference w:type="default" r:id="rId13"/>
      <w:footerReference w:type="default" r:id="rId14"/>
      <w:pgSz w:w="12240" w:h="20160" w:code="5"/>
      <w:pgMar w:top="1418" w:right="1134" w:bottom="2835" w:left="2268" w:header="709" w:footer="18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201495" w14:textId="77777777" w:rsidR="001001B2" w:rsidRDefault="001001B2" w:rsidP="003F21F0">
      <w:r>
        <w:separator/>
      </w:r>
    </w:p>
  </w:endnote>
  <w:endnote w:type="continuationSeparator" w:id="0">
    <w:p w14:paraId="6D421848" w14:textId="77777777" w:rsidR="001001B2" w:rsidRDefault="001001B2" w:rsidP="003F2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BoldM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Veteran Typewriter">
    <w:altName w:val="Calibri"/>
    <w:charset w:val="00"/>
    <w:family w:val="auto"/>
    <w:pitch w:val="variable"/>
    <w:sig w:usb0="80000083" w:usb1="0000004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22211414"/>
      <w:docPartObj>
        <w:docPartGallery w:val="Page Numbers (Bottom of Page)"/>
        <w:docPartUnique/>
      </w:docPartObj>
    </w:sdtPr>
    <w:sdtContent>
      <w:p w14:paraId="4A10DE79" w14:textId="4A68B113" w:rsidR="004C165A" w:rsidRDefault="004C165A">
        <w:pPr>
          <w:pStyle w:val="Piedepgina"/>
          <w:jc w:val="right"/>
        </w:pPr>
        <w:r>
          <w:fldChar w:fldCharType="begin"/>
        </w:r>
        <w:r>
          <w:instrText>PAGE   \* MERGEFORMAT</w:instrText>
        </w:r>
        <w:r>
          <w:fldChar w:fldCharType="separate"/>
        </w:r>
        <w:r>
          <w:t>2</w:t>
        </w:r>
        <w:r>
          <w:fldChar w:fldCharType="end"/>
        </w:r>
      </w:p>
    </w:sdtContent>
  </w:sdt>
  <w:p w14:paraId="0E023114" w14:textId="77777777" w:rsidR="004C165A" w:rsidRDefault="004C16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985F7B" w14:textId="77777777" w:rsidR="001001B2" w:rsidRDefault="001001B2" w:rsidP="003F21F0">
      <w:r>
        <w:separator/>
      </w:r>
    </w:p>
  </w:footnote>
  <w:footnote w:type="continuationSeparator" w:id="0">
    <w:p w14:paraId="0ACC57B8" w14:textId="77777777" w:rsidR="001001B2" w:rsidRDefault="001001B2" w:rsidP="003F21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3E2FF1" w14:textId="0E067C1E" w:rsidR="004C165A" w:rsidRPr="00337A1F" w:rsidRDefault="004C165A" w:rsidP="004C165A">
    <w:pPr>
      <w:pStyle w:val="Encabezado"/>
      <w:rPr>
        <w:rFonts w:ascii="Veteran Typewriter" w:hAnsi="Veteran Typewriter"/>
        <w:b/>
        <w:color w:val="4472C4" w:themeColor="accent1"/>
        <w:sz w:val="36"/>
        <w:szCs w:val="36"/>
      </w:rPr>
    </w:pPr>
    <w:r w:rsidRPr="00337A1F">
      <w:rPr>
        <w:rFonts w:ascii="Veteran Typewriter" w:hAnsi="Veteran Typewriter"/>
        <w:b/>
        <w:color w:val="4472C4" w:themeColor="accent1"/>
        <w:sz w:val="28"/>
        <w:szCs w:val="28"/>
      </w:rPr>
      <w:t>F</w:t>
    </w:r>
    <w:r w:rsidRPr="00337A1F">
      <w:rPr>
        <w:rFonts w:ascii="Veteran Typewriter" w:hAnsi="Veteran Typewriter"/>
        <w:b/>
        <w:color w:val="4472C4" w:themeColor="accent1"/>
      </w:rPr>
      <w:t>ERNANDO</w:t>
    </w:r>
    <w:r w:rsidRPr="00337A1F">
      <w:rPr>
        <w:rFonts w:ascii="Veteran Typewriter" w:hAnsi="Veteran Typewriter"/>
        <w:b/>
        <w:color w:val="4472C4" w:themeColor="accent1"/>
        <w:sz w:val="36"/>
        <w:szCs w:val="36"/>
      </w:rPr>
      <w:t xml:space="preserve"> </w:t>
    </w:r>
    <w:r w:rsidRPr="00337A1F">
      <w:rPr>
        <w:rFonts w:ascii="Veteran Typewriter" w:hAnsi="Veteran Typewriter"/>
        <w:b/>
        <w:color w:val="4472C4" w:themeColor="accent1"/>
        <w:sz w:val="28"/>
        <w:szCs w:val="28"/>
      </w:rPr>
      <w:t>A</w:t>
    </w:r>
    <w:r w:rsidRPr="00337A1F">
      <w:rPr>
        <w:rFonts w:ascii="Veteran Typewriter" w:hAnsi="Veteran Typewriter"/>
        <w:b/>
        <w:color w:val="4472C4" w:themeColor="accent1"/>
      </w:rPr>
      <w:t>LARC</w:t>
    </w:r>
    <w:r w:rsidRPr="00337A1F">
      <w:rPr>
        <w:rFonts w:ascii="Cambria" w:hAnsi="Cambria" w:cs="Cambria"/>
        <w:b/>
        <w:color w:val="4472C4" w:themeColor="accent1"/>
      </w:rPr>
      <w:t>Ó</w:t>
    </w:r>
    <w:r w:rsidRPr="00337A1F">
      <w:rPr>
        <w:rFonts w:ascii="Veteran Typewriter" w:hAnsi="Veteran Typewriter"/>
        <w:b/>
        <w:color w:val="4472C4" w:themeColor="accent1"/>
      </w:rPr>
      <w:t>N</w:t>
    </w:r>
    <w:r w:rsidRPr="00337A1F">
      <w:rPr>
        <w:rFonts w:ascii="Veteran Typewriter" w:hAnsi="Veteran Typewriter"/>
        <w:b/>
        <w:color w:val="4472C4" w:themeColor="accent1"/>
        <w:sz w:val="36"/>
        <w:szCs w:val="36"/>
      </w:rPr>
      <w:t xml:space="preserve"> </w:t>
    </w:r>
    <w:r w:rsidRPr="00337A1F">
      <w:rPr>
        <w:rFonts w:ascii="Veteran Typewriter" w:hAnsi="Veteran Typewriter"/>
        <w:b/>
        <w:color w:val="4472C4" w:themeColor="accent1"/>
        <w:sz w:val="28"/>
        <w:szCs w:val="28"/>
      </w:rPr>
      <w:t>A</w:t>
    </w:r>
    <w:r w:rsidRPr="00337A1F">
      <w:rPr>
        <w:rFonts w:ascii="Veteran Typewriter" w:hAnsi="Veteran Typewriter"/>
        <w:b/>
        <w:color w:val="4472C4" w:themeColor="accent1"/>
      </w:rPr>
      <w:t>LARC</w:t>
    </w:r>
    <w:r w:rsidRPr="00337A1F">
      <w:rPr>
        <w:rFonts w:ascii="Cambria" w:hAnsi="Cambria" w:cs="Cambria"/>
        <w:b/>
        <w:color w:val="4472C4" w:themeColor="accent1"/>
      </w:rPr>
      <w:t>Ó</w:t>
    </w:r>
    <w:r w:rsidRPr="00337A1F">
      <w:rPr>
        <w:rFonts w:ascii="Veteran Typewriter" w:hAnsi="Veteran Typewriter"/>
        <w:b/>
        <w:color w:val="4472C4" w:themeColor="accent1"/>
      </w:rPr>
      <w:t xml:space="preserve">N </w:t>
    </w:r>
  </w:p>
  <w:p w14:paraId="5FC1F8C8" w14:textId="77777777" w:rsidR="004C165A" w:rsidRPr="00337A1F" w:rsidRDefault="004C165A" w:rsidP="004C165A">
    <w:pPr>
      <w:pStyle w:val="Encabezado"/>
      <w:rPr>
        <w:rFonts w:ascii="Veteran Typewriter" w:hAnsi="Veteran Typewriter"/>
        <w:b/>
        <w:color w:val="4472C4" w:themeColor="accent1"/>
      </w:rPr>
    </w:pPr>
    <w:r w:rsidRPr="00337A1F">
      <w:rPr>
        <w:rFonts w:ascii="Veteran Typewriter" w:hAnsi="Veteran Typewriter"/>
        <w:b/>
        <w:color w:val="4472C4" w:themeColor="accent1"/>
        <w:sz w:val="24"/>
        <w:szCs w:val="24"/>
      </w:rPr>
      <w:t>A</w:t>
    </w:r>
    <w:r w:rsidRPr="00337A1F">
      <w:rPr>
        <w:rFonts w:ascii="Veteran Typewriter" w:hAnsi="Veteran Typewriter"/>
        <w:b/>
        <w:color w:val="4472C4" w:themeColor="accent1"/>
        <w:sz w:val="20"/>
      </w:rPr>
      <w:t xml:space="preserve">BOGADO </w:t>
    </w:r>
  </w:p>
  <w:p w14:paraId="2F71EE65" w14:textId="77777777" w:rsidR="004C165A" w:rsidRPr="00337A1F" w:rsidRDefault="004C165A" w:rsidP="004C165A">
    <w:pPr>
      <w:pStyle w:val="Encabezado"/>
      <w:rPr>
        <w:rFonts w:ascii="Veteran Typewriter" w:hAnsi="Veteran Typewriter"/>
        <w:color w:val="4472C4" w:themeColor="accent1"/>
        <w:sz w:val="20"/>
      </w:rPr>
    </w:pPr>
    <w:r w:rsidRPr="00337A1F">
      <w:rPr>
        <w:rFonts w:ascii="Veteran Typewriter" w:hAnsi="Veteran Typewriter"/>
        <w:color w:val="4472C4" w:themeColor="accent1"/>
        <w:sz w:val="20"/>
      </w:rPr>
      <w:t>Carrera 59 A No. 134-22 (607), Bogot</w:t>
    </w:r>
    <w:r w:rsidRPr="00337A1F">
      <w:rPr>
        <w:rFonts w:ascii="Cambria" w:hAnsi="Cambria" w:cs="Cambria"/>
        <w:color w:val="4472C4" w:themeColor="accent1"/>
        <w:sz w:val="20"/>
      </w:rPr>
      <w:t>á</w:t>
    </w:r>
  </w:p>
  <w:p w14:paraId="40D35515" w14:textId="77777777" w:rsidR="004C165A" w:rsidRPr="00337A1F" w:rsidRDefault="004C165A" w:rsidP="004C165A">
    <w:pPr>
      <w:pStyle w:val="Encabezado"/>
      <w:rPr>
        <w:rFonts w:ascii="Veteran Typewriter" w:hAnsi="Veteran Typewriter"/>
        <w:color w:val="4472C4" w:themeColor="accent1"/>
        <w:sz w:val="20"/>
      </w:rPr>
    </w:pPr>
    <w:r w:rsidRPr="00337A1F">
      <w:rPr>
        <w:rFonts w:ascii="Veteran Typewriter" w:hAnsi="Veteran Typewriter"/>
        <w:color w:val="4472C4" w:themeColor="accent1"/>
        <w:sz w:val="20"/>
      </w:rPr>
      <w:t>Celular 3133690250</w:t>
    </w:r>
  </w:p>
  <w:p w14:paraId="0673EFE8" w14:textId="77777777" w:rsidR="004C165A" w:rsidRPr="00337A1F" w:rsidRDefault="004C165A" w:rsidP="004C165A">
    <w:pPr>
      <w:pStyle w:val="Encabezado"/>
      <w:rPr>
        <w:rFonts w:ascii="Veteran Typewriter" w:hAnsi="Veteran Typewriter"/>
        <w:color w:val="4472C4" w:themeColor="accent1"/>
        <w:sz w:val="20"/>
      </w:rPr>
    </w:pPr>
    <w:r w:rsidRPr="00337A1F">
      <w:rPr>
        <w:rFonts w:ascii="Veteran Typewriter" w:hAnsi="Veteran Typewriter"/>
        <w:color w:val="4472C4" w:themeColor="accent1"/>
        <w:sz w:val="20"/>
      </w:rPr>
      <w:t>alconf250@outlook.com</w:t>
    </w:r>
  </w:p>
  <w:p w14:paraId="28C752A0" w14:textId="60F9E43D" w:rsidR="004C165A" w:rsidRPr="00337A1F" w:rsidRDefault="004C165A" w:rsidP="004C165A">
    <w:pPr>
      <w:pStyle w:val="Encabezado"/>
      <w:rPr>
        <w:rFonts w:ascii="Cambria" w:hAnsi="Cambria"/>
        <w:color w:val="4472C4" w:themeColor="accent1"/>
      </w:rPr>
    </w:pPr>
    <w:r w:rsidRPr="00337A1F">
      <w:rPr>
        <w:rFonts w:ascii="Veteran Typewriter" w:hAnsi="Veteran Typewriter"/>
        <w:color w:val="4472C4" w:themeColor="accent1"/>
      </w:rPr>
      <w:t>______________________________________</w:t>
    </w:r>
    <w:r w:rsidR="00FF4F45" w:rsidRPr="00337A1F">
      <w:rPr>
        <w:rFonts w:ascii="Cambria" w:hAnsi="Cambria"/>
        <w:color w:val="4472C4" w:themeColor="accent1"/>
      </w:rPr>
      <w:t>__</w:t>
    </w:r>
  </w:p>
  <w:p w14:paraId="64C1DDB0" w14:textId="58714F92" w:rsidR="004C165A" w:rsidRDefault="004C165A">
    <w:pPr>
      <w:pStyle w:val="Encabezado"/>
    </w:pPr>
  </w:p>
  <w:p w14:paraId="480F475B" w14:textId="77777777" w:rsidR="004C165A" w:rsidRDefault="004C165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57EFB"/>
    <w:multiLevelType w:val="hybridMultilevel"/>
    <w:tmpl w:val="0122CAD4"/>
    <w:lvl w:ilvl="0" w:tplc="B2087AFC">
      <w:start w:val="1"/>
      <w:numFmt w:val="decimal"/>
      <w:lvlText w:val="%1."/>
      <w:lvlJc w:val="left"/>
      <w:pPr>
        <w:ind w:left="360" w:hanging="360"/>
      </w:pPr>
      <w:rPr>
        <w:b/>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 w15:restartNumberingAfterBreak="0">
    <w:nsid w:val="10D03BEE"/>
    <w:multiLevelType w:val="hybridMultilevel"/>
    <w:tmpl w:val="6C56C00E"/>
    <w:lvl w:ilvl="0" w:tplc="3D6A760C">
      <w:start w:val="1"/>
      <w:numFmt w:val="decimal"/>
      <w:lvlText w:val="%1."/>
      <w:lvlJc w:val="left"/>
      <w:pPr>
        <w:ind w:left="360" w:hanging="360"/>
      </w:pPr>
      <w:rPr>
        <w:b/>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 w15:restartNumberingAfterBreak="0">
    <w:nsid w:val="204071A6"/>
    <w:multiLevelType w:val="hybridMultilevel"/>
    <w:tmpl w:val="95E63B86"/>
    <w:lvl w:ilvl="0" w:tplc="DE9EFF98">
      <w:start w:val="1"/>
      <w:numFmt w:val="decimal"/>
      <w:lvlText w:val="%1."/>
      <w:lvlJc w:val="left"/>
      <w:pPr>
        <w:ind w:left="720" w:hanging="360"/>
      </w:pPr>
      <w:rPr>
        <w:b/>
        <w:i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 w15:restartNumberingAfterBreak="0">
    <w:nsid w:val="20D539E0"/>
    <w:multiLevelType w:val="hybridMultilevel"/>
    <w:tmpl w:val="8438C73C"/>
    <w:lvl w:ilvl="0" w:tplc="240A0001">
      <w:start w:val="1"/>
      <w:numFmt w:val="bullet"/>
      <w:lvlText w:val=""/>
      <w:lvlJc w:val="left"/>
      <w:pPr>
        <w:ind w:left="1068" w:hanging="360"/>
      </w:pPr>
      <w:rPr>
        <w:rFonts w:ascii="Symbol" w:hAnsi="Symbol" w:hint="default"/>
      </w:rPr>
    </w:lvl>
    <w:lvl w:ilvl="1" w:tplc="240A0003">
      <w:start w:val="1"/>
      <w:numFmt w:val="bullet"/>
      <w:lvlText w:val="o"/>
      <w:lvlJc w:val="left"/>
      <w:pPr>
        <w:ind w:left="1788" w:hanging="360"/>
      </w:pPr>
      <w:rPr>
        <w:rFonts w:ascii="Courier New" w:hAnsi="Courier New" w:cs="Courier New" w:hint="default"/>
      </w:rPr>
    </w:lvl>
    <w:lvl w:ilvl="2" w:tplc="240A0005">
      <w:start w:val="1"/>
      <w:numFmt w:val="bullet"/>
      <w:lvlText w:val=""/>
      <w:lvlJc w:val="left"/>
      <w:pPr>
        <w:ind w:left="2508" w:hanging="360"/>
      </w:pPr>
      <w:rPr>
        <w:rFonts w:ascii="Wingdings" w:hAnsi="Wingdings" w:hint="default"/>
      </w:rPr>
    </w:lvl>
    <w:lvl w:ilvl="3" w:tplc="240A0001">
      <w:start w:val="1"/>
      <w:numFmt w:val="bullet"/>
      <w:lvlText w:val=""/>
      <w:lvlJc w:val="left"/>
      <w:pPr>
        <w:ind w:left="3228" w:hanging="360"/>
      </w:pPr>
      <w:rPr>
        <w:rFonts w:ascii="Symbol" w:hAnsi="Symbol" w:hint="default"/>
      </w:rPr>
    </w:lvl>
    <w:lvl w:ilvl="4" w:tplc="240A0003">
      <w:start w:val="1"/>
      <w:numFmt w:val="bullet"/>
      <w:lvlText w:val="o"/>
      <w:lvlJc w:val="left"/>
      <w:pPr>
        <w:ind w:left="3948" w:hanging="360"/>
      </w:pPr>
      <w:rPr>
        <w:rFonts w:ascii="Courier New" w:hAnsi="Courier New" w:cs="Courier New" w:hint="default"/>
      </w:rPr>
    </w:lvl>
    <w:lvl w:ilvl="5" w:tplc="240A0005">
      <w:start w:val="1"/>
      <w:numFmt w:val="bullet"/>
      <w:lvlText w:val=""/>
      <w:lvlJc w:val="left"/>
      <w:pPr>
        <w:ind w:left="4668" w:hanging="360"/>
      </w:pPr>
      <w:rPr>
        <w:rFonts w:ascii="Wingdings" w:hAnsi="Wingdings" w:hint="default"/>
      </w:rPr>
    </w:lvl>
    <w:lvl w:ilvl="6" w:tplc="240A0001">
      <w:start w:val="1"/>
      <w:numFmt w:val="bullet"/>
      <w:lvlText w:val=""/>
      <w:lvlJc w:val="left"/>
      <w:pPr>
        <w:ind w:left="5388" w:hanging="360"/>
      </w:pPr>
      <w:rPr>
        <w:rFonts w:ascii="Symbol" w:hAnsi="Symbol" w:hint="default"/>
      </w:rPr>
    </w:lvl>
    <w:lvl w:ilvl="7" w:tplc="240A0003">
      <w:start w:val="1"/>
      <w:numFmt w:val="bullet"/>
      <w:lvlText w:val="o"/>
      <w:lvlJc w:val="left"/>
      <w:pPr>
        <w:ind w:left="6108" w:hanging="360"/>
      </w:pPr>
      <w:rPr>
        <w:rFonts w:ascii="Courier New" w:hAnsi="Courier New" w:cs="Courier New" w:hint="default"/>
      </w:rPr>
    </w:lvl>
    <w:lvl w:ilvl="8" w:tplc="240A0005">
      <w:start w:val="1"/>
      <w:numFmt w:val="bullet"/>
      <w:lvlText w:val=""/>
      <w:lvlJc w:val="left"/>
      <w:pPr>
        <w:ind w:left="6828" w:hanging="360"/>
      </w:pPr>
      <w:rPr>
        <w:rFonts w:ascii="Wingdings" w:hAnsi="Wingdings" w:hint="default"/>
      </w:rPr>
    </w:lvl>
  </w:abstractNum>
  <w:abstractNum w:abstractNumId="4" w15:restartNumberingAfterBreak="0">
    <w:nsid w:val="28F45493"/>
    <w:multiLevelType w:val="hybridMultilevel"/>
    <w:tmpl w:val="D570B5E2"/>
    <w:lvl w:ilvl="0" w:tplc="21089AD6">
      <w:start w:val="1"/>
      <w:numFmt w:val="decimal"/>
      <w:lvlText w:val="%1."/>
      <w:lvlJc w:val="left"/>
      <w:pPr>
        <w:ind w:left="360" w:hanging="360"/>
      </w:pPr>
      <w:rPr>
        <w:b/>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5" w15:restartNumberingAfterBreak="0">
    <w:nsid w:val="2B790B44"/>
    <w:multiLevelType w:val="multilevel"/>
    <w:tmpl w:val="B25E72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CA2C3A"/>
    <w:multiLevelType w:val="multilevel"/>
    <w:tmpl w:val="EA0A1830"/>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 w15:restartNumberingAfterBreak="0">
    <w:nsid w:val="397D3BDB"/>
    <w:multiLevelType w:val="hybridMultilevel"/>
    <w:tmpl w:val="34BC9CBE"/>
    <w:lvl w:ilvl="0" w:tplc="3D6A760C">
      <w:start w:val="1"/>
      <w:numFmt w:val="decimal"/>
      <w:lvlText w:val="%1."/>
      <w:lvlJc w:val="left"/>
      <w:pPr>
        <w:ind w:left="360" w:hanging="360"/>
      </w:pPr>
      <w:rPr>
        <w:b/>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8" w15:restartNumberingAfterBreak="0">
    <w:nsid w:val="3AD119FD"/>
    <w:multiLevelType w:val="multilevel"/>
    <w:tmpl w:val="5F049682"/>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9" w15:restartNumberingAfterBreak="0">
    <w:nsid w:val="3AE2361B"/>
    <w:multiLevelType w:val="hybridMultilevel"/>
    <w:tmpl w:val="374CE3A2"/>
    <w:lvl w:ilvl="0" w:tplc="55BA1606">
      <w:start w:val="1"/>
      <w:numFmt w:val="decimal"/>
      <w:lvlText w:val="%1."/>
      <w:lvlJc w:val="left"/>
      <w:pPr>
        <w:ind w:left="360" w:hanging="360"/>
      </w:pPr>
      <w:rPr>
        <w:b/>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0" w15:restartNumberingAfterBreak="0">
    <w:nsid w:val="4A394199"/>
    <w:multiLevelType w:val="multilevel"/>
    <w:tmpl w:val="B6FECC7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58520E18"/>
    <w:multiLevelType w:val="hybridMultilevel"/>
    <w:tmpl w:val="18E6980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599C10C1"/>
    <w:multiLevelType w:val="hybridMultilevel"/>
    <w:tmpl w:val="57CCA53C"/>
    <w:lvl w:ilvl="0" w:tplc="FA02B88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63B27B92"/>
    <w:multiLevelType w:val="hybridMultilevel"/>
    <w:tmpl w:val="AB5C7918"/>
    <w:lvl w:ilvl="0" w:tplc="0158F42C">
      <w:start w:val="1"/>
      <w:numFmt w:val="decimal"/>
      <w:lvlText w:val="%1."/>
      <w:lvlJc w:val="left"/>
      <w:pPr>
        <w:ind w:left="360" w:hanging="360"/>
      </w:pPr>
      <w:rPr>
        <w:b/>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4" w15:restartNumberingAfterBreak="0">
    <w:nsid w:val="658F6F93"/>
    <w:multiLevelType w:val="multilevel"/>
    <w:tmpl w:val="54EA27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0291D4D"/>
    <w:multiLevelType w:val="hybridMultilevel"/>
    <w:tmpl w:val="765C2FB2"/>
    <w:lvl w:ilvl="0" w:tplc="356852E2">
      <w:start w:val="1"/>
      <w:numFmt w:val="decimal"/>
      <w:lvlText w:val="%1."/>
      <w:lvlJc w:val="left"/>
      <w:pPr>
        <w:ind w:left="360" w:hanging="360"/>
      </w:pPr>
      <w:rPr>
        <w:b/>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6" w15:restartNumberingAfterBreak="0">
    <w:nsid w:val="7FE2465D"/>
    <w:multiLevelType w:val="hybridMultilevel"/>
    <w:tmpl w:val="C3B0E610"/>
    <w:lvl w:ilvl="0" w:tplc="51BC1E82">
      <w:start w:val="1"/>
      <w:numFmt w:val="upperRoman"/>
      <w:lvlText w:val="%1."/>
      <w:lvlJc w:val="left"/>
      <w:pPr>
        <w:ind w:left="1080" w:hanging="720"/>
      </w:pPr>
      <w:rPr>
        <w:b/>
        <w:color w:val="00000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16cid:durableId="8376166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901439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555295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441411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0945954">
    <w:abstractNumId w:val="3"/>
  </w:num>
  <w:num w:numId="6" w16cid:durableId="43864165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8532480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04287794">
    <w:abstractNumId w:val="7"/>
    <w:lvlOverride w:ilvl="0">
      <w:startOverride w:val="1"/>
    </w:lvlOverride>
    <w:lvlOverride w:ilvl="1"/>
    <w:lvlOverride w:ilvl="2"/>
    <w:lvlOverride w:ilvl="3"/>
    <w:lvlOverride w:ilvl="4"/>
    <w:lvlOverride w:ilvl="5"/>
    <w:lvlOverride w:ilvl="6"/>
    <w:lvlOverride w:ilvl="7"/>
    <w:lvlOverride w:ilvl="8"/>
  </w:num>
  <w:num w:numId="9" w16cid:durableId="2031182334">
    <w:abstractNumId w:val="1"/>
    <w:lvlOverride w:ilvl="0">
      <w:startOverride w:val="1"/>
    </w:lvlOverride>
    <w:lvlOverride w:ilvl="1"/>
    <w:lvlOverride w:ilvl="2"/>
    <w:lvlOverride w:ilvl="3"/>
    <w:lvlOverride w:ilvl="4"/>
    <w:lvlOverride w:ilvl="5"/>
    <w:lvlOverride w:ilvl="6"/>
    <w:lvlOverride w:ilvl="7"/>
    <w:lvlOverride w:ilvl="8"/>
  </w:num>
  <w:num w:numId="10" w16cid:durableId="19299233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60056913">
    <w:abstractNumId w:val="10"/>
  </w:num>
  <w:num w:numId="12" w16cid:durableId="1621566541">
    <w:abstractNumId w:val="11"/>
  </w:num>
  <w:num w:numId="13" w16cid:durableId="732973245">
    <w:abstractNumId w:val="6"/>
  </w:num>
  <w:num w:numId="14" w16cid:durableId="795372938">
    <w:abstractNumId w:val="8"/>
  </w:num>
  <w:num w:numId="15" w16cid:durableId="1240292581">
    <w:abstractNumId w:val="12"/>
  </w:num>
  <w:num w:numId="16" w16cid:durableId="955604110">
    <w:abstractNumId w:val="5"/>
  </w:num>
  <w:num w:numId="17" w16cid:durableId="88934344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A19"/>
    <w:rsid w:val="000113F7"/>
    <w:rsid w:val="00015BC1"/>
    <w:rsid w:val="00040D64"/>
    <w:rsid w:val="00041395"/>
    <w:rsid w:val="00043A1F"/>
    <w:rsid w:val="00047B2A"/>
    <w:rsid w:val="00053170"/>
    <w:rsid w:val="0005754B"/>
    <w:rsid w:val="00072CEC"/>
    <w:rsid w:val="000A2C84"/>
    <w:rsid w:val="000B18FF"/>
    <w:rsid w:val="000B6CB1"/>
    <w:rsid w:val="000D5318"/>
    <w:rsid w:val="000F1574"/>
    <w:rsid w:val="000F266F"/>
    <w:rsid w:val="001001B2"/>
    <w:rsid w:val="00100E83"/>
    <w:rsid w:val="00105E64"/>
    <w:rsid w:val="001256A4"/>
    <w:rsid w:val="00130ED6"/>
    <w:rsid w:val="00130F4E"/>
    <w:rsid w:val="0013270A"/>
    <w:rsid w:val="00150E44"/>
    <w:rsid w:val="00154A2C"/>
    <w:rsid w:val="00181FA1"/>
    <w:rsid w:val="00184360"/>
    <w:rsid w:val="001A3FD1"/>
    <w:rsid w:val="001A736D"/>
    <w:rsid w:val="001B10CC"/>
    <w:rsid w:val="001C6CD1"/>
    <w:rsid w:val="001D4218"/>
    <w:rsid w:val="001D7A47"/>
    <w:rsid w:val="001E5ECB"/>
    <w:rsid w:val="00205D74"/>
    <w:rsid w:val="00220500"/>
    <w:rsid w:val="00220D0F"/>
    <w:rsid w:val="00223274"/>
    <w:rsid w:val="002345FA"/>
    <w:rsid w:val="00242165"/>
    <w:rsid w:val="002445E8"/>
    <w:rsid w:val="002509B1"/>
    <w:rsid w:val="002557FF"/>
    <w:rsid w:val="00262242"/>
    <w:rsid w:val="0026351A"/>
    <w:rsid w:val="00267CA7"/>
    <w:rsid w:val="002930E4"/>
    <w:rsid w:val="002975B4"/>
    <w:rsid w:val="002A5AA7"/>
    <w:rsid w:val="002C29C8"/>
    <w:rsid w:val="002C4A5F"/>
    <w:rsid w:val="002D0796"/>
    <w:rsid w:val="002D5C80"/>
    <w:rsid w:val="002E2D79"/>
    <w:rsid w:val="00305C71"/>
    <w:rsid w:val="00307371"/>
    <w:rsid w:val="00313063"/>
    <w:rsid w:val="00322A08"/>
    <w:rsid w:val="003230EE"/>
    <w:rsid w:val="003325BE"/>
    <w:rsid w:val="00337A1F"/>
    <w:rsid w:val="0034534B"/>
    <w:rsid w:val="003457BD"/>
    <w:rsid w:val="00352905"/>
    <w:rsid w:val="003574D2"/>
    <w:rsid w:val="00361EB8"/>
    <w:rsid w:val="0037288B"/>
    <w:rsid w:val="00375C00"/>
    <w:rsid w:val="00385239"/>
    <w:rsid w:val="0039187C"/>
    <w:rsid w:val="0039312A"/>
    <w:rsid w:val="003945DA"/>
    <w:rsid w:val="00395EF4"/>
    <w:rsid w:val="003A0857"/>
    <w:rsid w:val="003A5C1B"/>
    <w:rsid w:val="003D4325"/>
    <w:rsid w:val="003D65D9"/>
    <w:rsid w:val="003F21F0"/>
    <w:rsid w:val="003F7C66"/>
    <w:rsid w:val="00440AD6"/>
    <w:rsid w:val="00457F2A"/>
    <w:rsid w:val="0047520B"/>
    <w:rsid w:val="00480DDA"/>
    <w:rsid w:val="00484549"/>
    <w:rsid w:val="004908EE"/>
    <w:rsid w:val="00491E46"/>
    <w:rsid w:val="004A170D"/>
    <w:rsid w:val="004A19B1"/>
    <w:rsid w:val="004B2D6A"/>
    <w:rsid w:val="004B42ED"/>
    <w:rsid w:val="004B6B11"/>
    <w:rsid w:val="004C165A"/>
    <w:rsid w:val="004D3A9A"/>
    <w:rsid w:val="004E4094"/>
    <w:rsid w:val="005051F1"/>
    <w:rsid w:val="00507195"/>
    <w:rsid w:val="00522516"/>
    <w:rsid w:val="00525FAA"/>
    <w:rsid w:val="0052654A"/>
    <w:rsid w:val="00527716"/>
    <w:rsid w:val="00541C13"/>
    <w:rsid w:val="00550C4F"/>
    <w:rsid w:val="00552B79"/>
    <w:rsid w:val="00560E94"/>
    <w:rsid w:val="005652E3"/>
    <w:rsid w:val="005652EA"/>
    <w:rsid w:val="005670D5"/>
    <w:rsid w:val="0057355E"/>
    <w:rsid w:val="00593B99"/>
    <w:rsid w:val="005A18DA"/>
    <w:rsid w:val="005C7CD3"/>
    <w:rsid w:val="005D2D46"/>
    <w:rsid w:val="005E64BE"/>
    <w:rsid w:val="006031E6"/>
    <w:rsid w:val="00610656"/>
    <w:rsid w:val="00611FCD"/>
    <w:rsid w:val="00625D73"/>
    <w:rsid w:val="00627845"/>
    <w:rsid w:val="00632547"/>
    <w:rsid w:val="00644AD4"/>
    <w:rsid w:val="006620AD"/>
    <w:rsid w:val="006653F8"/>
    <w:rsid w:val="006672BE"/>
    <w:rsid w:val="006700B0"/>
    <w:rsid w:val="00674BEB"/>
    <w:rsid w:val="00675C0C"/>
    <w:rsid w:val="00677150"/>
    <w:rsid w:val="00685E09"/>
    <w:rsid w:val="00687C05"/>
    <w:rsid w:val="00694717"/>
    <w:rsid w:val="006B75E3"/>
    <w:rsid w:val="006C6632"/>
    <w:rsid w:val="006D64A9"/>
    <w:rsid w:val="006D7004"/>
    <w:rsid w:val="006E2019"/>
    <w:rsid w:val="006E7165"/>
    <w:rsid w:val="006F3A1A"/>
    <w:rsid w:val="006F7127"/>
    <w:rsid w:val="007078D3"/>
    <w:rsid w:val="007219FA"/>
    <w:rsid w:val="007312C2"/>
    <w:rsid w:val="0073517E"/>
    <w:rsid w:val="00741E46"/>
    <w:rsid w:val="00777F3C"/>
    <w:rsid w:val="00780D90"/>
    <w:rsid w:val="00780FEC"/>
    <w:rsid w:val="007832F5"/>
    <w:rsid w:val="00786CC4"/>
    <w:rsid w:val="007C50D6"/>
    <w:rsid w:val="007D252B"/>
    <w:rsid w:val="007D70D8"/>
    <w:rsid w:val="007E45F4"/>
    <w:rsid w:val="007E5168"/>
    <w:rsid w:val="007E51B3"/>
    <w:rsid w:val="007F1F06"/>
    <w:rsid w:val="00801182"/>
    <w:rsid w:val="008145E6"/>
    <w:rsid w:val="008412B8"/>
    <w:rsid w:val="00844D2F"/>
    <w:rsid w:val="00845543"/>
    <w:rsid w:val="00845619"/>
    <w:rsid w:val="008651B5"/>
    <w:rsid w:val="0087010C"/>
    <w:rsid w:val="00877AEC"/>
    <w:rsid w:val="008872E7"/>
    <w:rsid w:val="008909DD"/>
    <w:rsid w:val="00897F79"/>
    <w:rsid w:val="008A1F09"/>
    <w:rsid w:val="008B74B6"/>
    <w:rsid w:val="008B782B"/>
    <w:rsid w:val="008C33E8"/>
    <w:rsid w:val="008F4FCD"/>
    <w:rsid w:val="008F5428"/>
    <w:rsid w:val="009050E0"/>
    <w:rsid w:val="00914727"/>
    <w:rsid w:val="00914844"/>
    <w:rsid w:val="00924CDC"/>
    <w:rsid w:val="00930EEC"/>
    <w:rsid w:val="00951BA4"/>
    <w:rsid w:val="0098706B"/>
    <w:rsid w:val="00990D00"/>
    <w:rsid w:val="009B09C5"/>
    <w:rsid w:val="009D4FBC"/>
    <w:rsid w:val="009E002A"/>
    <w:rsid w:val="009E28B6"/>
    <w:rsid w:val="009E690C"/>
    <w:rsid w:val="009F079D"/>
    <w:rsid w:val="00A065B9"/>
    <w:rsid w:val="00A156C8"/>
    <w:rsid w:val="00A27D16"/>
    <w:rsid w:val="00A30607"/>
    <w:rsid w:val="00A348AD"/>
    <w:rsid w:val="00A3492A"/>
    <w:rsid w:val="00A35E58"/>
    <w:rsid w:val="00A44F07"/>
    <w:rsid w:val="00AA5F51"/>
    <w:rsid w:val="00AD242C"/>
    <w:rsid w:val="00AD604D"/>
    <w:rsid w:val="00AD700C"/>
    <w:rsid w:val="00AF2E27"/>
    <w:rsid w:val="00B2508F"/>
    <w:rsid w:val="00B40372"/>
    <w:rsid w:val="00B41C18"/>
    <w:rsid w:val="00B44491"/>
    <w:rsid w:val="00B46568"/>
    <w:rsid w:val="00B528E0"/>
    <w:rsid w:val="00B665CF"/>
    <w:rsid w:val="00BA063F"/>
    <w:rsid w:val="00BC598D"/>
    <w:rsid w:val="00BC5D19"/>
    <w:rsid w:val="00BF2A6A"/>
    <w:rsid w:val="00BF5C5E"/>
    <w:rsid w:val="00C027ED"/>
    <w:rsid w:val="00C039F2"/>
    <w:rsid w:val="00C06A1E"/>
    <w:rsid w:val="00C07399"/>
    <w:rsid w:val="00C2051A"/>
    <w:rsid w:val="00C3250A"/>
    <w:rsid w:val="00C332A1"/>
    <w:rsid w:val="00C3416A"/>
    <w:rsid w:val="00C374EF"/>
    <w:rsid w:val="00C71940"/>
    <w:rsid w:val="00C76A82"/>
    <w:rsid w:val="00C962C4"/>
    <w:rsid w:val="00CC1067"/>
    <w:rsid w:val="00CD0D5C"/>
    <w:rsid w:val="00CE1873"/>
    <w:rsid w:val="00CE3D05"/>
    <w:rsid w:val="00CE6A19"/>
    <w:rsid w:val="00CF1C2E"/>
    <w:rsid w:val="00CF747D"/>
    <w:rsid w:val="00D23AD4"/>
    <w:rsid w:val="00D25FAB"/>
    <w:rsid w:val="00D30275"/>
    <w:rsid w:val="00D4188B"/>
    <w:rsid w:val="00D6020E"/>
    <w:rsid w:val="00D6596F"/>
    <w:rsid w:val="00D71297"/>
    <w:rsid w:val="00D853C2"/>
    <w:rsid w:val="00D95F98"/>
    <w:rsid w:val="00DA1852"/>
    <w:rsid w:val="00DC02D4"/>
    <w:rsid w:val="00DC1E6A"/>
    <w:rsid w:val="00DC5CBE"/>
    <w:rsid w:val="00DE1768"/>
    <w:rsid w:val="00DE2D45"/>
    <w:rsid w:val="00E07547"/>
    <w:rsid w:val="00E178CA"/>
    <w:rsid w:val="00E2637C"/>
    <w:rsid w:val="00E26494"/>
    <w:rsid w:val="00E42254"/>
    <w:rsid w:val="00E610A7"/>
    <w:rsid w:val="00E629E1"/>
    <w:rsid w:val="00E72BEA"/>
    <w:rsid w:val="00E76B8E"/>
    <w:rsid w:val="00E77F06"/>
    <w:rsid w:val="00E818B7"/>
    <w:rsid w:val="00E91C91"/>
    <w:rsid w:val="00EA56F3"/>
    <w:rsid w:val="00EA76DA"/>
    <w:rsid w:val="00EC23C9"/>
    <w:rsid w:val="00EC67CE"/>
    <w:rsid w:val="00F00333"/>
    <w:rsid w:val="00F16BF8"/>
    <w:rsid w:val="00F21B75"/>
    <w:rsid w:val="00F3315D"/>
    <w:rsid w:val="00F453F0"/>
    <w:rsid w:val="00F579CD"/>
    <w:rsid w:val="00F7510F"/>
    <w:rsid w:val="00F77009"/>
    <w:rsid w:val="00F77553"/>
    <w:rsid w:val="00FA6F6B"/>
    <w:rsid w:val="00FB1A59"/>
    <w:rsid w:val="00FB57A8"/>
    <w:rsid w:val="00FB5E13"/>
    <w:rsid w:val="00FE7230"/>
    <w:rsid w:val="00FF4F45"/>
    <w:rsid w:val="00FF54BF"/>
    <w:rsid w:val="00FF7C4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3ECFD6"/>
  <w15:chartTrackingRefBased/>
  <w15:docId w15:val="{B70897AF-5260-482A-91F9-AA6B0C55F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6A19"/>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CE6A19"/>
    <w:rPr>
      <w:color w:val="0000FF"/>
      <w:u w:val="single"/>
    </w:rPr>
  </w:style>
  <w:style w:type="paragraph" w:styleId="Encabezado">
    <w:name w:val="header"/>
    <w:basedOn w:val="Normal"/>
    <w:link w:val="EncabezadoCar"/>
    <w:uiPriority w:val="99"/>
    <w:unhideWhenUsed/>
    <w:rsid w:val="00CE6A19"/>
    <w:pPr>
      <w:tabs>
        <w:tab w:val="center" w:pos="4252"/>
        <w:tab w:val="right" w:pos="8504"/>
      </w:tabs>
    </w:pPr>
    <w:rPr>
      <w:rFonts w:ascii="Bookman Old Style" w:hAnsi="Bookman Old Style"/>
      <w:sz w:val="22"/>
      <w:szCs w:val="20"/>
    </w:rPr>
  </w:style>
  <w:style w:type="character" w:customStyle="1" w:styleId="EncabezadoCar">
    <w:name w:val="Encabezado Car"/>
    <w:basedOn w:val="Fuentedeprrafopredeter"/>
    <w:link w:val="Encabezado"/>
    <w:uiPriority w:val="99"/>
    <w:rsid w:val="00CE6A19"/>
    <w:rPr>
      <w:rFonts w:ascii="Bookman Old Style" w:eastAsia="Times New Roman" w:hAnsi="Bookman Old Style" w:cs="Times New Roman"/>
      <w:szCs w:val="20"/>
      <w:lang w:val="es-ES" w:eastAsia="es-ES"/>
    </w:rPr>
  </w:style>
  <w:style w:type="paragraph" w:styleId="Sangradetextonormal">
    <w:name w:val="Body Text Indent"/>
    <w:basedOn w:val="Normal"/>
    <w:link w:val="SangradetextonormalCar"/>
    <w:semiHidden/>
    <w:unhideWhenUsed/>
    <w:rsid w:val="00CE6A19"/>
    <w:pPr>
      <w:ind w:left="2835"/>
      <w:jc w:val="both"/>
    </w:pPr>
    <w:rPr>
      <w:rFonts w:ascii="Arial" w:hAnsi="Arial"/>
      <w:szCs w:val="20"/>
    </w:rPr>
  </w:style>
  <w:style w:type="character" w:customStyle="1" w:styleId="SangradetextonormalCar">
    <w:name w:val="Sangría de texto normal Car"/>
    <w:basedOn w:val="Fuentedeprrafopredeter"/>
    <w:link w:val="Sangradetextonormal"/>
    <w:semiHidden/>
    <w:rsid w:val="00CE6A19"/>
    <w:rPr>
      <w:rFonts w:ascii="Arial" w:eastAsia="Times New Roman" w:hAnsi="Arial" w:cs="Times New Roman"/>
      <w:sz w:val="24"/>
      <w:szCs w:val="20"/>
      <w:lang w:val="es-ES" w:eastAsia="es-ES"/>
    </w:rPr>
  </w:style>
  <w:style w:type="paragraph" w:styleId="Prrafodelista">
    <w:name w:val="List Paragraph"/>
    <w:basedOn w:val="Normal"/>
    <w:uiPriority w:val="34"/>
    <w:qFormat/>
    <w:rsid w:val="00CE6A19"/>
    <w:pPr>
      <w:ind w:left="708"/>
    </w:pPr>
  </w:style>
  <w:style w:type="paragraph" w:customStyle="1" w:styleId="Default">
    <w:name w:val="Default"/>
    <w:rsid w:val="00CE6A19"/>
    <w:pPr>
      <w:autoSpaceDE w:val="0"/>
      <w:autoSpaceDN w:val="0"/>
      <w:adjustRightInd w:val="0"/>
      <w:spacing w:after="0" w:line="240" w:lineRule="auto"/>
    </w:pPr>
    <w:rPr>
      <w:rFonts w:ascii="Arial" w:eastAsia="Times New Roman" w:hAnsi="Arial" w:cs="Arial"/>
      <w:color w:val="000000"/>
      <w:sz w:val="24"/>
      <w:szCs w:val="24"/>
      <w:lang w:eastAsia="es-CO"/>
    </w:rPr>
  </w:style>
  <w:style w:type="paragraph" w:styleId="Textoindependiente">
    <w:name w:val="Body Text"/>
    <w:basedOn w:val="Normal"/>
    <w:link w:val="TextoindependienteCar"/>
    <w:uiPriority w:val="99"/>
    <w:semiHidden/>
    <w:unhideWhenUsed/>
    <w:rsid w:val="003F21F0"/>
    <w:pPr>
      <w:spacing w:after="120"/>
    </w:pPr>
  </w:style>
  <w:style w:type="character" w:customStyle="1" w:styleId="TextoindependienteCar">
    <w:name w:val="Texto independiente Car"/>
    <w:basedOn w:val="Fuentedeprrafopredeter"/>
    <w:link w:val="Textoindependiente"/>
    <w:uiPriority w:val="99"/>
    <w:semiHidden/>
    <w:rsid w:val="003F21F0"/>
    <w:rPr>
      <w:rFonts w:ascii="Times New Roman" w:eastAsia="Times New Roman" w:hAnsi="Times New Roman" w:cs="Times New Roman"/>
      <w:sz w:val="24"/>
      <w:szCs w:val="24"/>
      <w:lang w:val="es-ES" w:eastAsia="es-ES"/>
    </w:rPr>
  </w:style>
  <w:style w:type="paragraph" w:styleId="Textonotapie">
    <w:name w:val="footnote text"/>
    <w:aliases w:val="Footnote Text Char Char Char Char Char,Footnote Text Char Char Char Char,Ref. de nota al pie1,FA Fu,texto de nota al pie,Footnote Text Char,Footnote Text Char Char Char Char Char Char Char Char,Footnote reference,Footnote Text Char Char C"/>
    <w:basedOn w:val="Normal"/>
    <w:link w:val="TextonotapieCar"/>
    <w:unhideWhenUsed/>
    <w:qFormat/>
    <w:rsid w:val="003F21F0"/>
    <w:rPr>
      <w:sz w:val="20"/>
      <w:szCs w:val="20"/>
    </w:rPr>
  </w:style>
  <w:style w:type="character" w:customStyle="1" w:styleId="TextonotapieCar">
    <w:name w:val="Texto nota pie Car"/>
    <w:aliases w:val="Footnote Text Char Char Char Char Char Car,Footnote Text Char Char Char Char Car,Ref. de nota al pie1 Car,FA Fu Car,texto de nota al pie Car,Footnote Text Char Car,Footnote Text Char Char Char Char Char Char Char Char Car"/>
    <w:basedOn w:val="Fuentedeprrafopredeter"/>
    <w:link w:val="Textonotapie"/>
    <w:qFormat/>
    <w:rsid w:val="003F21F0"/>
    <w:rPr>
      <w:rFonts w:ascii="Times New Roman" w:eastAsia="Times New Roman" w:hAnsi="Times New Roman" w:cs="Times New Roman"/>
      <w:sz w:val="20"/>
      <w:szCs w:val="20"/>
      <w:lang w:val="es-ES" w:eastAsia="es-ES"/>
    </w:rPr>
  </w:style>
  <w:style w:type="character" w:styleId="Refdenotaalpie">
    <w:name w:val="footnote reference"/>
    <w:aliases w:val="Texto de nota al pie,referencia nota al pie,Ref. de nota al pie 2,Appel note de bas de page,Footnotes refss,Footnote number,BVI fnr,f,4_G,16 Point,Superscript 6 Point,Texto nota al pie,Pie de Página,FC,Texto de nota al pi,Pie de Pàgi"/>
    <w:basedOn w:val="Fuentedeprrafopredeter"/>
    <w:uiPriority w:val="99"/>
    <w:unhideWhenUsed/>
    <w:qFormat/>
    <w:rsid w:val="003F21F0"/>
    <w:rPr>
      <w:vertAlign w:val="superscript"/>
    </w:rPr>
  </w:style>
  <w:style w:type="paragraph" w:styleId="NormalWeb">
    <w:name w:val="Normal (Web)"/>
    <w:basedOn w:val="Normal"/>
    <w:uiPriority w:val="99"/>
    <w:unhideWhenUsed/>
    <w:rsid w:val="003F21F0"/>
    <w:pPr>
      <w:spacing w:before="100" w:beforeAutospacing="1" w:after="100" w:afterAutospacing="1"/>
    </w:pPr>
    <w:rPr>
      <w:lang w:val="es-CO" w:eastAsia="es-CO"/>
    </w:rPr>
  </w:style>
  <w:style w:type="table" w:styleId="Tablaconcuadrcula">
    <w:name w:val="Table Grid"/>
    <w:basedOn w:val="Tablanormal"/>
    <w:uiPriority w:val="39"/>
    <w:rsid w:val="00154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4C165A"/>
    <w:pPr>
      <w:tabs>
        <w:tab w:val="center" w:pos="4419"/>
        <w:tab w:val="right" w:pos="8838"/>
      </w:tabs>
    </w:pPr>
  </w:style>
  <w:style w:type="character" w:customStyle="1" w:styleId="PiedepginaCar">
    <w:name w:val="Pie de página Car"/>
    <w:basedOn w:val="Fuentedeprrafopredeter"/>
    <w:link w:val="Piedepgina"/>
    <w:uiPriority w:val="99"/>
    <w:rsid w:val="004C165A"/>
    <w:rPr>
      <w:rFonts w:ascii="Times New Roman" w:eastAsia="Times New Roman" w:hAnsi="Times New Roman" w:cs="Times New Roman"/>
      <w:sz w:val="24"/>
      <w:szCs w:val="24"/>
      <w:lang w:val="es-ES" w:eastAsia="es-ES"/>
    </w:rPr>
  </w:style>
  <w:style w:type="character" w:styleId="Mencinsinresolver">
    <w:name w:val="Unresolved Mention"/>
    <w:basedOn w:val="Fuentedeprrafopredeter"/>
    <w:uiPriority w:val="99"/>
    <w:semiHidden/>
    <w:unhideWhenUsed/>
    <w:rsid w:val="001A3FD1"/>
    <w:rPr>
      <w:color w:val="605E5C"/>
      <w:shd w:val="clear" w:color="auto" w:fill="E1DFDD"/>
    </w:rPr>
  </w:style>
  <w:style w:type="character" w:customStyle="1" w:styleId="romperlineas">
    <w:name w:val="romperlineas"/>
    <w:basedOn w:val="Fuentedeprrafopredeter"/>
    <w:rsid w:val="008F54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222166">
      <w:bodyDiv w:val="1"/>
      <w:marLeft w:val="0"/>
      <w:marRight w:val="0"/>
      <w:marTop w:val="0"/>
      <w:marBottom w:val="0"/>
      <w:divBdr>
        <w:top w:val="none" w:sz="0" w:space="0" w:color="auto"/>
        <w:left w:val="none" w:sz="0" w:space="0" w:color="auto"/>
        <w:bottom w:val="none" w:sz="0" w:space="0" w:color="auto"/>
        <w:right w:val="none" w:sz="0" w:space="0" w:color="auto"/>
      </w:divBdr>
    </w:div>
    <w:div w:id="182784771">
      <w:bodyDiv w:val="1"/>
      <w:marLeft w:val="0"/>
      <w:marRight w:val="0"/>
      <w:marTop w:val="0"/>
      <w:marBottom w:val="0"/>
      <w:divBdr>
        <w:top w:val="none" w:sz="0" w:space="0" w:color="auto"/>
        <w:left w:val="none" w:sz="0" w:space="0" w:color="auto"/>
        <w:bottom w:val="none" w:sz="0" w:space="0" w:color="auto"/>
        <w:right w:val="none" w:sz="0" w:space="0" w:color="auto"/>
      </w:divBdr>
    </w:div>
    <w:div w:id="500048524">
      <w:bodyDiv w:val="1"/>
      <w:marLeft w:val="0"/>
      <w:marRight w:val="0"/>
      <w:marTop w:val="0"/>
      <w:marBottom w:val="0"/>
      <w:divBdr>
        <w:top w:val="none" w:sz="0" w:space="0" w:color="auto"/>
        <w:left w:val="none" w:sz="0" w:space="0" w:color="auto"/>
        <w:bottom w:val="none" w:sz="0" w:space="0" w:color="auto"/>
        <w:right w:val="none" w:sz="0" w:space="0" w:color="auto"/>
      </w:divBdr>
    </w:div>
    <w:div w:id="605887536">
      <w:bodyDiv w:val="1"/>
      <w:marLeft w:val="0"/>
      <w:marRight w:val="0"/>
      <w:marTop w:val="0"/>
      <w:marBottom w:val="0"/>
      <w:divBdr>
        <w:top w:val="none" w:sz="0" w:space="0" w:color="auto"/>
        <w:left w:val="none" w:sz="0" w:space="0" w:color="auto"/>
        <w:bottom w:val="none" w:sz="0" w:space="0" w:color="auto"/>
        <w:right w:val="none" w:sz="0" w:space="0" w:color="auto"/>
      </w:divBdr>
    </w:div>
    <w:div w:id="895971000">
      <w:bodyDiv w:val="1"/>
      <w:marLeft w:val="0"/>
      <w:marRight w:val="0"/>
      <w:marTop w:val="0"/>
      <w:marBottom w:val="0"/>
      <w:divBdr>
        <w:top w:val="none" w:sz="0" w:space="0" w:color="auto"/>
        <w:left w:val="none" w:sz="0" w:space="0" w:color="auto"/>
        <w:bottom w:val="none" w:sz="0" w:space="0" w:color="auto"/>
        <w:right w:val="none" w:sz="0" w:space="0" w:color="auto"/>
      </w:divBdr>
    </w:div>
    <w:div w:id="948702449">
      <w:bodyDiv w:val="1"/>
      <w:marLeft w:val="0"/>
      <w:marRight w:val="0"/>
      <w:marTop w:val="0"/>
      <w:marBottom w:val="0"/>
      <w:divBdr>
        <w:top w:val="none" w:sz="0" w:space="0" w:color="auto"/>
        <w:left w:val="none" w:sz="0" w:space="0" w:color="auto"/>
        <w:bottom w:val="none" w:sz="0" w:space="0" w:color="auto"/>
        <w:right w:val="none" w:sz="0" w:space="0" w:color="auto"/>
      </w:divBdr>
    </w:div>
    <w:div w:id="1328634676">
      <w:bodyDiv w:val="1"/>
      <w:marLeft w:val="0"/>
      <w:marRight w:val="0"/>
      <w:marTop w:val="0"/>
      <w:marBottom w:val="0"/>
      <w:divBdr>
        <w:top w:val="none" w:sz="0" w:space="0" w:color="auto"/>
        <w:left w:val="none" w:sz="0" w:space="0" w:color="auto"/>
        <w:bottom w:val="none" w:sz="0" w:space="0" w:color="auto"/>
        <w:right w:val="none" w:sz="0" w:space="0" w:color="auto"/>
      </w:divBdr>
    </w:div>
    <w:div w:id="1727988058">
      <w:bodyDiv w:val="1"/>
      <w:marLeft w:val="0"/>
      <w:marRight w:val="0"/>
      <w:marTop w:val="0"/>
      <w:marBottom w:val="0"/>
      <w:divBdr>
        <w:top w:val="none" w:sz="0" w:space="0" w:color="auto"/>
        <w:left w:val="none" w:sz="0" w:space="0" w:color="auto"/>
        <w:bottom w:val="none" w:sz="0" w:space="0" w:color="auto"/>
        <w:right w:val="none" w:sz="0" w:space="0" w:color="auto"/>
      </w:divBdr>
    </w:div>
    <w:div w:id="2085712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tifica.co@bbva.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ustomXml" Target="ink/ink1.xml"/><Relationship Id="rId4" Type="http://schemas.openxmlformats.org/officeDocument/2006/relationships/settings" Target="settings.xml"/><Relationship Id="rId9" Type="http://schemas.openxmlformats.org/officeDocument/2006/relationships/hyperlink" Target="mailto:alconf250@outlook.com" TargetMode="External"/><Relationship Id="rId14" Type="http://schemas.openxmlformats.org/officeDocument/2006/relationships/footer" Target="footer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8-26T13:22:44.862"/>
    </inkml:context>
    <inkml:brush xml:id="br0">
      <inkml:brushProperty name="width" value="0.05" units="cm"/>
      <inkml:brushProperty name="height" value="0.05" units="cm"/>
      <inkml:brushProperty name="ignorePressure" value="1"/>
    </inkml:brush>
  </inkml:definitions>
  <inkml:trace contextRef="#ctx0" brushRef="#br0">2846 1263,'0'0,"0"0,0 0,0 0,0 0,-9-12,-5-15,2 0,-1 0,-7-36,0 3,19 58,-7-20,7 18,8 16,11 35,-8-23,18 33,-24-50,0 1,2-1,-1 0,1 0,0-1,1 0,0 1,11 6,-8-7,0 0,0 0,1 0,0-1,18 5,-24-8,1-1,-1 0,0 0,1 0,-1-1,0 0,1 0,0 0,-1 0,0 0,1-1,0 0,-2 0,12-3,-4-1,0-1,0 1,-1-2,1 1,12-11,-18 14,-2-1,0 1,1-2,-1 0,0 1,0-1,0 1,-1-1,0-1,0 1,-1 0,0 0,2-7,-4 7,0 1,0-1,-1 1,0 0,0-2,0 3,-1-2,0 1,0-1,0 1,-1 0,1 0,-7-6,39 58,-20-32,23 28,-29-39,1 0,0 0,1 0,-1 0,2-1,-2-1,2 1,12 7,-17-11,0 1,-2-1,2 1,0 0,-1-1,1 0,-1 0,1 1,0-1,-1 0,1 0,0 0,-1 0,4-1,-3 1,1-1,-1 0,2 0,-2 0,0-1,1 1,2-4,10-5,0-1,-1-2,-1 1,0-1,-2-1,1 1,-3-1,19-32,-27 41,-1 4,0 2,0-1,0 0,0 0,7 6,1 2,-1 1,0 1,0-1,-1 2,0-2,-1 1,5 14,18 79,-20-72,19 68,47 113,-48-152,4-2,2-1,46 59,-15-38,4-2,95 83,-117-118</inkml:trace>
  <inkml:trace contextRef="#ctx0" brushRef="#br0" timeOffset="2397.04">4085 1036,'-3'0,"2"0,-1 0,0-1,-1 1,1 0,0 0,0-1,-3-1,-1 1,-14-4,0 2,0 1,0 0,-1 1,0 0,-34 5,47-3,1 0,0 2,0-2,-1 1,1 1,0 0,0-1,1 2,-8 3,9-4,1 0,-1 2,2-2,-1 1,0 0,1 0,0 0,-1 1,1-1,1 1,-1-1,-2 11,4-13,0 0,1 0,-1 1,0-1,1 0,0 0,0 0,0 0,0 0,0 0,1 0,0 1,-1-1,2 0,-2 0,1 0,0-1,1 2,0 1,1-1,0-1,-1 1,1 0,1-1,-1 0,0 0,1 0,-1 0,1 0,7 1,3 2,-1-1,1-2,0 1,0-2,26 2,-30-3,-1 0,0 0,0-2,1 1,-1 0,0-1,0 0,0-1,-1 1,16-9,-15 7,0-2,0 0,0 1,-1-2,0 0,-1 0,1 1,9-16,-8 13,-3 16,0 1,-3-5,7 11,0-1,1-1,0-1,25 21,-32-29,-1-1,0-1,1 3,0-3,-1 1,1 0,0-1,0 1,0-1,1 0,-1 0,0 0,1-1,-1 0,0 1,0-1,1 0,-1-1,1 1,-1 0,0-1,1 0,-1 0,0 0,8-4,-4 2,0-2,1 0,-2 1,0-1,0-1,1 1,-3-1,9-7,-11 10,0 0,0-1,-1 0,1 1,-1-1,1 1,-2-1,1 0,-1 0,0 0,1 0,-2 0,1 0,-1 0,0-1,0 2,-1-9,5 18,-2-3,2 3,0-3,0 1,0 1,9 6,-9-6,2-2,-2 2,2-1,-1-1,0 1,1-1,0 1,0-1,0-1,1 1,-1-1,1 0,-1-1,1 2,0-3,0 1,-1 1,1-2,0 0,0 0,0 0,0 0,0-2,0 1,0 0,-1-1,1 1,0-1,7-4,13-6,1-2,-2-1,-1-1,47-37,-51 31,-9 32,-3-2,-1 1,1 0,-2 1,0 0,9 18,22 57,-35-78,22 58,-4-7,48 88,-58-128,0-1,2 1,0-1,1-2,2 1,-1-1,2-1,33 23,-22-20,2-1,-1-2,2 0,1-3,0 0,0-1,60 10,-44-12,0-2,-1-2,1-2,94-7,-68-2</inkml:trace>
  <inkml:trace contextRef="#ctx0" brushRef="#br0" timeOffset="3106.84">5238 911,'0'0,"0"0,0 0,0 0,0 0</inkml:trace>
  <inkml:trace contextRef="#ctx0" brushRef="#br0" timeOffset="3483.76">5135 904,'0'0,"-13"8,7-4,0-1,2 1,-1-1,1 1,-1 1,1-1,1 0,-1 1,1 0,-4 9,5-12,1 1,0 0,1 0,-1 0,1 0,-1 0,1 0,0 0,0-1,0 1,1 0,0 0,-1 0,1-1,0 1,1 0,-2-1,2 1,0 0,-1 0,1-1,2 3,1-1,-1 0,1 0,0-1,-1 1,1-1,1 1,0-2,-1 1,2-1,-2 1,1-2,0 1,1 0,-1-1,1 0,-1 0,0 0,0-1,1 0,-1 0,1 0,0-1,8-1,-9 1,1-1,-1 1,1-1,0 0,-1 0,1 0,-1-1,1 0,-2 0,1 0,0-1,-1 0,1-1,-1 2,-1-2,1 1,-1-1,1 0,-2 0,1-1,3-6,-6 10,0 0,0 0,-1 0,0 0,1 0,-1 0,0 0,0 0,0-1,0 2,0-1,0-1,-1 2,1-2,0 1,-2 1,2-2,-2 2,1-1,0 0,0 0,0 0,0 1,-1-1,0 0,0 1,0-1,1 1,-1 0,0-1,0 2,0-2,-4 0,-1-2,-1 2,0-1,1 1,-1 0,0 1,0 0,0-1,0 2,-8-1,-4 2,2 1,-27 4,6 1</inkml:trace>
  <inkml:trace contextRef="#ctx0" brushRef="#br0" timeOffset="4233.76">5564 807,'-16'8,"-5"3,-36 25,52-32,-1 0,1 0,1 0,0 2,-1-2,2 1,-2 0,2 0,-1 1,2-1,-5 10,7-12,-1 0,1 0,0 0,0-1,0 1,0 0,0-1,1 1,-1-1,1 1,0 0,0 0,0-1,1 0,-1 1,0-1,1 0,0 1,0-1,0 0,0 0,1 0,-2 0,2 0,0 0,-2-1,6 3,3 1,1 0,-1-1,1 1,-1-2,2 1,11 1,-2-1,-1 0,1-1,1-2,-1 0,0-1,1 0,26-4,-35 2,-2-1,0 1,1-1,0-1,-2 0,14-6,-17 6,-1 0,1 1,-1-2,1 1,-2-2,1 2,-1-1,0-1,0 0,4-6,-7 11,-1-2,0 0,0 1,2-1,-3 1,1-1,0 1,0-1,-1 0,0 0,1 1,-1-1,0 1,0-1,-1 0,1 1,-1-1,0 0,0-3,-1 3,0 0,0 1,0-1,0 0,-1 1,1-1,0 1,-2 0,2 0,-1 0,0 0,0 0,0 1,0-1,-1 0,-4 0,-22-7,-2 1</inkml:trace>
  <inkml:trace contextRef="#ctx0" brushRef="#br0" timeOffset="5070.74">2720 109,'11'-2,"0"0,-1 0,22 0,-6 1,503-24,7 19,117 12,-446 5,231 37,-366-37,-2 3,121 39,-163-44,0 1,-1 2,-1 1,-1 1,0 0,-1 2,-1 1,0 0,27 28,-27-18,-2-1,-1 2,-2 0,-1 1,-1 0,14 43,48 191,-67-217,60 257,-64-273</inkml:trace>
  <inkml:trace contextRef="#ctx0" brushRef="#br0" timeOffset="5601.87">5094 1,'3'14,"37"341,-34-268,82 692,-79-707</inkml:trace>
  <inkml:trace contextRef="#ctx0" brushRef="#br0" timeOffset="6484.59">2731 1108,'-4'1,"-1"0,1 0,0 2,-7 2,-7 3,-437 143,414-138,-390 97,313-88,-210 15,108-27,-284 29,210 16,10-2,276-52,7-3,13-6,26-9,78-26,47-4,-128 37,450-112,875-120,-550 179,-772 62</inkml:trace>
  <inkml:trace contextRef="#ctx0" brushRef="#br0" timeOffset="7698.23">2996 1446,'4'0,"0"1,-1 0,0-1,1 1,-1-1,1 0,0 0,2 0,10 0,700 12,3-51,-163-13,-440 39</inkml:trace>
</inkml:ink>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9693D7-9D0F-486B-9CBB-58A664067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639</Words>
  <Characters>3518</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ALARCON</dc:creator>
  <cp:keywords/>
  <dc:description/>
  <cp:lastModifiedBy>FERNANDO ALARCON</cp:lastModifiedBy>
  <cp:revision>5</cp:revision>
  <cp:lastPrinted>2024-09-04T00:22:00Z</cp:lastPrinted>
  <dcterms:created xsi:type="dcterms:W3CDTF">2024-09-12T20:23:00Z</dcterms:created>
  <dcterms:modified xsi:type="dcterms:W3CDTF">2024-09-12T20:25:00Z</dcterms:modified>
</cp:coreProperties>
</file>