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DF99" w14:textId="77777777" w:rsidR="00B31A7C" w:rsidRPr="00E06927" w:rsidRDefault="00B31A7C" w:rsidP="00E06927">
      <w:pPr>
        <w:spacing w:line="360" w:lineRule="auto"/>
        <w:rPr>
          <w:rFonts w:ascii="Arial" w:eastAsia="Arial" w:hAnsi="Arial" w:cs="Arial"/>
        </w:rPr>
      </w:pPr>
      <w:r w:rsidRPr="00E06927">
        <w:rPr>
          <w:rFonts w:ascii="Arial" w:eastAsia="Arial" w:hAnsi="Arial" w:cs="Arial"/>
        </w:rPr>
        <w:t xml:space="preserve">Señores: </w:t>
      </w:r>
    </w:p>
    <w:p w14:paraId="03A2C627" w14:textId="77777777" w:rsidR="00B31A7C" w:rsidRPr="00E06927" w:rsidRDefault="00B31A7C" w:rsidP="00E06927">
      <w:pPr>
        <w:spacing w:line="360" w:lineRule="auto"/>
        <w:jc w:val="both"/>
        <w:rPr>
          <w:rFonts w:ascii="Arial" w:eastAsia="Arial" w:hAnsi="Arial" w:cs="Arial"/>
          <w:b/>
          <w:bCs/>
        </w:rPr>
      </w:pPr>
      <w:r w:rsidRPr="00E06927">
        <w:rPr>
          <w:rFonts w:ascii="Arial" w:eastAsia="Arial" w:hAnsi="Arial" w:cs="Arial"/>
          <w:b/>
          <w:bCs/>
        </w:rPr>
        <w:t>JUZGADO TERCERO (3) CIVIL MUNICIPAL DE CÚCUTA</w:t>
      </w:r>
    </w:p>
    <w:p w14:paraId="16988A48" w14:textId="77777777" w:rsidR="00B31A7C" w:rsidRPr="00E06927" w:rsidRDefault="00CF641A" w:rsidP="00E06927">
      <w:pPr>
        <w:spacing w:line="360" w:lineRule="auto"/>
        <w:jc w:val="both"/>
        <w:rPr>
          <w:rFonts w:ascii="Arial" w:eastAsia="Arial" w:hAnsi="Arial" w:cs="Arial"/>
        </w:rPr>
      </w:pPr>
      <w:hyperlink r:id="rId8" w:history="1">
        <w:r w:rsidR="00B31A7C" w:rsidRPr="00E06927">
          <w:rPr>
            <w:rStyle w:val="Hipervnculo"/>
            <w:rFonts w:ascii="Arial" w:eastAsia="Arial" w:hAnsi="Arial" w:cs="Arial"/>
          </w:rPr>
          <w:t>jcivmcu3@cendoj.ramajudicial.gov.co</w:t>
        </w:r>
      </w:hyperlink>
      <w:r w:rsidR="00B31A7C" w:rsidRPr="00E06927">
        <w:rPr>
          <w:rFonts w:ascii="Arial" w:eastAsia="Arial" w:hAnsi="Arial" w:cs="Arial"/>
        </w:rPr>
        <w:t xml:space="preserve"> </w:t>
      </w:r>
    </w:p>
    <w:p w14:paraId="74FDA3E6" w14:textId="77777777" w:rsidR="00B31A7C" w:rsidRPr="00E06927" w:rsidRDefault="00B31A7C" w:rsidP="00E06927">
      <w:pPr>
        <w:spacing w:line="360" w:lineRule="auto"/>
        <w:rPr>
          <w:rFonts w:ascii="Arial" w:eastAsia="Arial" w:hAnsi="Arial" w:cs="Arial"/>
        </w:rPr>
      </w:pPr>
      <w:r w:rsidRPr="00E06927">
        <w:rPr>
          <w:rFonts w:ascii="Arial" w:eastAsia="Arial" w:hAnsi="Arial" w:cs="Arial"/>
        </w:rPr>
        <w:t xml:space="preserve">E. </w:t>
      </w:r>
      <w:r w:rsidRPr="00E06927">
        <w:rPr>
          <w:rFonts w:ascii="Arial" w:eastAsia="Arial" w:hAnsi="Arial" w:cs="Arial"/>
        </w:rPr>
        <w:tab/>
        <w:t xml:space="preserve">S. </w:t>
      </w:r>
      <w:r w:rsidRPr="00E06927">
        <w:rPr>
          <w:rFonts w:ascii="Arial" w:eastAsia="Arial" w:hAnsi="Arial" w:cs="Arial"/>
        </w:rPr>
        <w:tab/>
        <w:t xml:space="preserve">D. </w:t>
      </w:r>
    </w:p>
    <w:p w14:paraId="4185B427" w14:textId="77777777" w:rsidR="00B31A7C" w:rsidRPr="00E06927" w:rsidRDefault="00B31A7C" w:rsidP="00E06927">
      <w:pPr>
        <w:spacing w:line="360" w:lineRule="auto"/>
        <w:rPr>
          <w:rFonts w:ascii="Arial" w:eastAsia="Arial" w:hAnsi="Arial" w:cs="Arial"/>
          <w:b/>
          <w:bCs/>
        </w:rPr>
      </w:pPr>
    </w:p>
    <w:p w14:paraId="415D10EA" w14:textId="77777777" w:rsidR="00B31A7C" w:rsidRPr="00E06927" w:rsidRDefault="00B31A7C" w:rsidP="00E06927">
      <w:pPr>
        <w:spacing w:line="360" w:lineRule="auto"/>
        <w:rPr>
          <w:rFonts w:ascii="Arial" w:eastAsia="Arial" w:hAnsi="Arial" w:cs="Arial"/>
          <w:b/>
          <w:bCs/>
        </w:rPr>
      </w:pPr>
      <w:r w:rsidRPr="00E06927">
        <w:rPr>
          <w:rFonts w:ascii="Arial" w:eastAsia="Arial" w:hAnsi="Arial" w:cs="Arial"/>
          <w:b/>
          <w:bCs/>
        </w:rPr>
        <w:t xml:space="preserve">PROCESO: </w:t>
      </w:r>
      <w:r w:rsidRPr="00E06927">
        <w:rPr>
          <w:rFonts w:ascii="Arial" w:eastAsia="Arial" w:hAnsi="Arial" w:cs="Arial"/>
          <w:b/>
          <w:bCs/>
        </w:rPr>
        <w:tab/>
      </w:r>
      <w:r w:rsidRPr="00E06927">
        <w:rPr>
          <w:rFonts w:ascii="Arial" w:eastAsia="Arial" w:hAnsi="Arial" w:cs="Arial"/>
          <w:b/>
          <w:bCs/>
        </w:rPr>
        <w:tab/>
      </w:r>
      <w:r w:rsidRPr="00E06927">
        <w:rPr>
          <w:rFonts w:ascii="Arial" w:eastAsia="Arial" w:hAnsi="Arial" w:cs="Arial"/>
        </w:rPr>
        <w:t>RESPONSABILIDAD CIVIL CONTRACTUAL</w:t>
      </w:r>
    </w:p>
    <w:p w14:paraId="2A5EA532" w14:textId="77777777" w:rsidR="00B31A7C" w:rsidRPr="00E06927" w:rsidRDefault="00B31A7C" w:rsidP="00E06927">
      <w:pPr>
        <w:spacing w:line="360" w:lineRule="auto"/>
        <w:rPr>
          <w:rFonts w:ascii="Arial" w:eastAsia="Arial" w:hAnsi="Arial" w:cs="Arial"/>
          <w:b/>
          <w:bCs/>
        </w:rPr>
      </w:pPr>
      <w:r w:rsidRPr="00E06927">
        <w:rPr>
          <w:rFonts w:ascii="Arial" w:eastAsia="Arial" w:hAnsi="Arial" w:cs="Arial"/>
          <w:b/>
          <w:bCs/>
        </w:rPr>
        <w:t xml:space="preserve">DEMANDANTE: </w:t>
      </w:r>
      <w:r w:rsidRPr="00E06927">
        <w:rPr>
          <w:rFonts w:ascii="Arial" w:eastAsia="Arial" w:hAnsi="Arial" w:cs="Arial"/>
          <w:b/>
          <w:bCs/>
        </w:rPr>
        <w:tab/>
      </w:r>
      <w:r w:rsidRPr="00E06927">
        <w:rPr>
          <w:rFonts w:ascii="Arial" w:eastAsia="Arial" w:hAnsi="Arial" w:cs="Arial"/>
        </w:rPr>
        <w:t>NELSON JESUS QUINTERO CARDENAS</w:t>
      </w:r>
    </w:p>
    <w:p w14:paraId="0BF42DE2" w14:textId="0AF018DA" w:rsidR="00B31A7C" w:rsidRPr="00E06927" w:rsidRDefault="00B31A7C" w:rsidP="00E06927">
      <w:pPr>
        <w:spacing w:line="360" w:lineRule="auto"/>
        <w:ind w:left="2124" w:hanging="2124"/>
        <w:rPr>
          <w:rFonts w:ascii="Arial" w:eastAsia="Arial" w:hAnsi="Arial" w:cs="Arial"/>
        </w:rPr>
      </w:pPr>
      <w:r w:rsidRPr="00E06927">
        <w:rPr>
          <w:rFonts w:ascii="Arial" w:eastAsia="Arial" w:hAnsi="Arial" w:cs="Arial"/>
          <w:b/>
          <w:bCs/>
        </w:rPr>
        <w:t xml:space="preserve">DEMANDADOS: </w:t>
      </w:r>
      <w:r w:rsidRPr="00E06927">
        <w:rPr>
          <w:rFonts w:ascii="Arial" w:eastAsia="Arial" w:hAnsi="Arial" w:cs="Arial"/>
          <w:b/>
          <w:bCs/>
        </w:rPr>
        <w:tab/>
      </w:r>
      <w:r w:rsidRPr="00E06927">
        <w:rPr>
          <w:rFonts w:ascii="Arial" w:hAnsi="Arial" w:cs="Arial"/>
        </w:rPr>
        <w:t xml:space="preserve">BBVA SEGUROS COLOMBIA S.A. </w:t>
      </w:r>
      <w:r w:rsidRPr="00E06927">
        <w:rPr>
          <w:rFonts w:ascii="Arial" w:eastAsia="Arial" w:hAnsi="Arial" w:cs="Arial"/>
        </w:rPr>
        <w:t>Y OTRO</w:t>
      </w:r>
    </w:p>
    <w:p w14:paraId="3190EBDA" w14:textId="77777777" w:rsidR="00B31A7C" w:rsidRPr="00E06927" w:rsidRDefault="00B31A7C" w:rsidP="00E06927">
      <w:pPr>
        <w:spacing w:line="360" w:lineRule="auto"/>
        <w:ind w:left="2124" w:hanging="2124"/>
        <w:rPr>
          <w:rFonts w:ascii="Arial" w:hAnsi="Arial" w:cs="Arial"/>
          <w:b/>
          <w:bCs/>
        </w:rPr>
      </w:pPr>
      <w:r w:rsidRPr="00E06927">
        <w:rPr>
          <w:rFonts w:ascii="Arial" w:eastAsia="Arial" w:hAnsi="Arial" w:cs="Arial"/>
          <w:b/>
          <w:bCs/>
        </w:rPr>
        <w:t xml:space="preserve">RADICADO: </w:t>
      </w:r>
      <w:r w:rsidRPr="00E06927">
        <w:rPr>
          <w:rFonts w:ascii="Arial" w:eastAsia="Arial" w:hAnsi="Arial" w:cs="Arial"/>
          <w:b/>
          <w:bCs/>
        </w:rPr>
        <w:tab/>
      </w:r>
      <w:r w:rsidRPr="00E06927">
        <w:rPr>
          <w:rFonts w:ascii="Arial" w:eastAsia="Arial" w:hAnsi="Arial" w:cs="Arial"/>
        </w:rPr>
        <w:t>540014003003-2024-00930-00</w:t>
      </w:r>
    </w:p>
    <w:p w14:paraId="1FB4DF3E" w14:textId="77777777" w:rsidR="00B31A7C" w:rsidRPr="00E06927" w:rsidRDefault="00B31A7C" w:rsidP="00E06927">
      <w:pPr>
        <w:spacing w:line="360" w:lineRule="auto"/>
        <w:ind w:left="2124" w:hanging="2124"/>
        <w:jc w:val="right"/>
        <w:rPr>
          <w:rFonts w:ascii="Arial" w:hAnsi="Arial" w:cs="Arial"/>
          <w:b/>
          <w:bCs/>
        </w:rPr>
      </w:pPr>
    </w:p>
    <w:p w14:paraId="78E50737" w14:textId="77777777" w:rsidR="00B31A7C" w:rsidRPr="00E06927" w:rsidRDefault="00B31A7C" w:rsidP="00E06927">
      <w:pPr>
        <w:spacing w:line="360" w:lineRule="auto"/>
        <w:ind w:left="2124" w:hanging="2124"/>
        <w:jc w:val="right"/>
        <w:rPr>
          <w:rFonts w:ascii="Arial" w:hAnsi="Arial" w:cs="Arial"/>
        </w:rPr>
      </w:pPr>
      <w:r w:rsidRPr="00E06927">
        <w:rPr>
          <w:rFonts w:ascii="Arial" w:hAnsi="Arial" w:cs="Arial"/>
          <w:b/>
          <w:bCs/>
        </w:rPr>
        <w:t>ASUNTO</w:t>
      </w:r>
      <w:r w:rsidRPr="00E06927">
        <w:rPr>
          <w:rFonts w:ascii="Arial" w:hAnsi="Arial" w:cs="Arial"/>
        </w:rPr>
        <w:t xml:space="preserve">: </w:t>
      </w:r>
      <w:r w:rsidRPr="00E06927">
        <w:rPr>
          <w:rFonts w:ascii="Arial" w:hAnsi="Arial" w:cs="Arial"/>
          <w:b/>
          <w:bCs/>
        </w:rPr>
        <w:t>CONTESTACIÓN A LA DEMANDA</w:t>
      </w:r>
      <w:r w:rsidRPr="00E06927">
        <w:rPr>
          <w:rFonts w:ascii="Arial" w:hAnsi="Arial" w:cs="Arial"/>
        </w:rPr>
        <w:t xml:space="preserve"> </w:t>
      </w:r>
    </w:p>
    <w:p w14:paraId="002F214E" w14:textId="77777777" w:rsidR="00B31A7C" w:rsidRPr="00E06927" w:rsidRDefault="00B31A7C" w:rsidP="00E06927">
      <w:pPr>
        <w:spacing w:line="360" w:lineRule="auto"/>
        <w:jc w:val="both"/>
        <w:textAlignment w:val="baseline"/>
        <w:rPr>
          <w:rFonts w:ascii="Arial" w:hAnsi="Arial" w:cs="Arial"/>
          <w:bdr w:val="none" w:sz="0" w:space="0" w:color="auto" w:frame="1"/>
        </w:rPr>
      </w:pPr>
    </w:p>
    <w:p w14:paraId="3ED01D34" w14:textId="1E8D8C99" w:rsidR="00B31A7C" w:rsidRPr="00E06927" w:rsidRDefault="007868A2" w:rsidP="00E06927">
      <w:pPr>
        <w:spacing w:line="360" w:lineRule="auto"/>
        <w:jc w:val="both"/>
        <w:textAlignment w:val="baseline"/>
        <w:rPr>
          <w:rFonts w:ascii="Arial" w:hAnsi="Arial" w:cs="Arial"/>
          <w:bdr w:val="none" w:sz="0" w:space="0" w:color="auto" w:frame="1"/>
        </w:rPr>
      </w:pPr>
      <w:r w:rsidRPr="00E06927">
        <w:rPr>
          <w:rFonts w:ascii="Arial" w:hAnsi="Arial" w:cs="Arial"/>
          <w:b/>
        </w:rPr>
        <w:t>GUSTAVO ALBERTO HERRERA ÁVILA</w:t>
      </w:r>
      <w:r w:rsidRPr="00E06927">
        <w:rPr>
          <w:rFonts w:ascii="Arial" w:hAnsi="Arial" w:cs="Arial"/>
        </w:rPr>
        <w:t>,</w:t>
      </w:r>
      <w:r w:rsidRPr="00E06927">
        <w:rPr>
          <w:rFonts w:ascii="Arial" w:hAnsi="Arial" w:cs="Arial"/>
          <w:b/>
        </w:rPr>
        <w:t xml:space="preserve"> </w:t>
      </w:r>
      <w:r w:rsidRPr="00E06927">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CF4184" w:rsidRPr="00E06927">
        <w:rPr>
          <w:rFonts w:ascii="Arial" w:hAnsi="Arial" w:cs="Arial"/>
        </w:rPr>
        <w:t xml:space="preserve">especial </w:t>
      </w:r>
      <w:r w:rsidRPr="00E06927">
        <w:rPr>
          <w:rFonts w:ascii="Arial" w:hAnsi="Arial" w:cs="Arial"/>
        </w:rPr>
        <w:t xml:space="preserve">de </w:t>
      </w:r>
      <w:r w:rsidR="00BB2BDC" w:rsidRPr="00E06927">
        <w:rPr>
          <w:rFonts w:ascii="Arial" w:hAnsi="Arial" w:cs="Arial"/>
          <w:b/>
          <w:bCs/>
        </w:rPr>
        <w:t xml:space="preserve">BBVA SEGUROS COLOMBIA S.A. </w:t>
      </w:r>
      <w:r w:rsidRPr="00E06927">
        <w:rPr>
          <w:rFonts w:ascii="Arial" w:hAnsi="Arial" w:cs="Arial"/>
        </w:rPr>
        <w:t xml:space="preserve">tal como consta en el poder que se aporta, sociedad legalmente constituida, identificada con NIT </w:t>
      </w:r>
      <w:r w:rsidR="00B2302E" w:rsidRPr="00E06927">
        <w:rPr>
          <w:rFonts w:ascii="Arial" w:hAnsi="Arial" w:cs="Arial"/>
        </w:rPr>
        <w:t>800.226.098-4</w:t>
      </w:r>
      <w:r w:rsidR="00B15775">
        <w:rPr>
          <w:rFonts w:ascii="Arial" w:hAnsi="Arial" w:cs="Arial"/>
        </w:rPr>
        <w:t xml:space="preserve">. </w:t>
      </w:r>
      <w:r w:rsidRPr="00E06927">
        <w:rPr>
          <w:rFonts w:ascii="Arial" w:hAnsi="Arial" w:cs="Arial"/>
          <w:bdr w:val="none" w:sz="0" w:space="0" w:color="auto" w:frame="1"/>
        </w:rPr>
        <w:t>De manera respetuosa y encontrándome dentro del término legal</w:t>
      </w:r>
      <w:r w:rsidR="00302637" w:rsidRPr="00E06927">
        <w:rPr>
          <w:rFonts w:ascii="Arial" w:hAnsi="Arial" w:cs="Arial"/>
          <w:bdr w:val="none" w:sz="0" w:space="0" w:color="auto" w:frame="1"/>
        </w:rPr>
        <w:t>mente</w:t>
      </w:r>
      <w:r w:rsidRPr="00E06927">
        <w:rPr>
          <w:rFonts w:ascii="Arial" w:hAnsi="Arial" w:cs="Arial"/>
          <w:bdr w:val="none" w:sz="0" w:space="0" w:color="auto" w:frame="1"/>
        </w:rPr>
        <w:t xml:space="preserve"> establecido, comedidamente procedo a presentar </w:t>
      </w:r>
      <w:r w:rsidRPr="00E06927">
        <w:rPr>
          <w:rFonts w:ascii="Arial" w:hAnsi="Arial" w:cs="Arial"/>
          <w:b/>
          <w:bCs/>
          <w:u w:val="single"/>
          <w:bdr w:val="none" w:sz="0" w:space="0" w:color="auto" w:frame="1"/>
        </w:rPr>
        <w:t>CONTESTACIÓN A LA DEMANDA</w:t>
      </w:r>
      <w:r w:rsidRPr="00E06927">
        <w:rPr>
          <w:rFonts w:ascii="Arial" w:hAnsi="Arial" w:cs="Arial"/>
          <w:bdr w:val="none" w:sz="0" w:space="0" w:color="auto" w:frame="1"/>
        </w:rPr>
        <w:t xml:space="preserve"> formulada </w:t>
      </w:r>
      <w:r w:rsidR="00B31A7C" w:rsidRPr="00E06927">
        <w:rPr>
          <w:rFonts w:ascii="Arial" w:hAnsi="Arial" w:cs="Arial"/>
          <w:bdr w:val="none" w:sz="0" w:space="0" w:color="auto" w:frame="1"/>
        </w:rPr>
        <w:t xml:space="preserve">por el señor </w:t>
      </w:r>
      <w:r w:rsidR="00B31A7C" w:rsidRPr="00E06927">
        <w:rPr>
          <w:rFonts w:ascii="Arial" w:eastAsia="Arial" w:hAnsi="Arial" w:cs="Arial"/>
          <w:b/>
          <w:bCs/>
        </w:rPr>
        <w:t>NELSON JESUS QUINTERO CARDENAS</w:t>
      </w:r>
      <w:r w:rsidR="00B31A7C" w:rsidRPr="00E06927">
        <w:rPr>
          <w:rFonts w:ascii="Arial" w:eastAsia="Arial" w:hAnsi="Arial" w:cs="Arial"/>
        </w:rPr>
        <w:t xml:space="preserve"> en contra </w:t>
      </w:r>
      <w:r w:rsidR="00B31A7C" w:rsidRPr="00E06927">
        <w:rPr>
          <w:rFonts w:ascii="Arial" w:hAnsi="Arial" w:cs="Arial"/>
          <w:bdr w:val="none" w:sz="0" w:space="0" w:color="auto" w:frame="1"/>
        </w:rPr>
        <w:t>de mi procurada, anunciando desde ahora que me opongo a la totalidad de las pretensiones de la demanda, de acuerdo con los fundamentos fácticos y jurídicos que se esgrimen a continuación:</w:t>
      </w:r>
    </w:p>
    <w:p w14:paraId="79130E2E" w14:textId="74F92B5D" w:rsidR="003568CB" w:rsidRPr="00E06927" w:rsidRDefault="003568CB" w:rsidP="00E06927">
      <w:pPr>
        <w:spacing w:line="360" w:lineRule="auto"/>
        <w:jc w:val="both"/>
        <w:textAlignment w:val="baseline"/>
        <w:rPr>
          <w:rFonts w:ascii="Arial" w:hAnsi="Arial" w:cs="Arial"/>
          <w:bdr w:val="none" w:sz="0" w:space="0" w:color="auto" w:frame="1"/>
        </w:rPr>
      </w:pPr>
    </w:p>
    <w:p w14:paraId="02DD8D9E" w14:textId="77777777" w:rsidR="003568CB" w:rsidRPr="00E06927" w:rsidRDefault="003568CB" w:rsidP="00E06927">
      <w:pPr>
        <w:spacing w:line="360" w:lineRule="auto"/>
        <w:jc w:val="center"/>
        <w:rPr>
          <w:rFonts w:ascii="Arial" w:hAnsi="Arial" w:cs="Arial"/>
          <w:b/>
          <w:bCs/>
          <w:u w:val="single"/>
        </w:rPr>
      </w:pPr>
      <w:r w:rsidRPr="00E06927">
        <w:rPr>
          <w:rFonts w:ascii="Arial" w:hAnsi="Arial" w:cs="Arial"/>
          <w:b/>
          <w:bCs/>
          <w:u w:val="single"/>
        </w:rPr>
        <w:t xml:space="preserve">SOLICITUD DE SENTENCIA ANTICIPADA </w:t>
      </w:r>
    </w:p>
    <w:p w14:paraId="088E9049" w14:textId="77777777" w:rsidR="003568CB" w:rsidRPr="00E06927" w:rsidRDefault="003568CB" w:rsidP="00E06927">
      <w:pPr>
        <w:spacing w:line="360" w:lineRule="auto"/>
        <w:jc w:val="center"/>
        <w:rPr>
          <w:rFonts w:ascii="Arial" w:hAnsi="Arial" w:cs="Arial"/>
          <w:b/>
          <w:bCs/>
          <w:u w:val="single"/>
        </w:rPr>
      </w:pPr>
    </w:p>
    <w:p w14:paraId="6042089A" w14:textId="47ECD9FD" w:rsidR="003568CB" w:rsidRPr="00E06927" w:rsidRDefault="003568CB" w:rsidP="00E06927">
      <w:pPr>
        <w:spacing w:line="360" w:lineRule="auto"/>
        <w:jc w:val="both"/>
        <w:rPr>
          <w:rFonts w:ascii="Arial" w:hAnsi="Arial" w:cs="Arial"/>
        </w:rPr>
      </w:pPr>
      <w:r w:rsidRPr="00E06927">
        <w:rPr>
          <w:rFonts w:ascii="Arial" w:hAnsi="Arial" w:cs="Arial"/>
        </w:rPr>
        <w:t xml:space="preserve">De manera preliminar se ha de manifestar ante el Despacho que a </w:t>
      </w:r>
      <w:r w:rsidR="00BB2BDC" w:rsidRPr="00E06927">
        <w:rPr>
          <w:rFonts w:ascii="Arial" w:hAnsi="Arial" w:cs="Arial"/>
          <w:b/>
          <w:bCs/>
        </w:rPr>
        <w:t xml:space="preserve">BBVA SEGUROS COLOMBIA S.A.  </w:t>
      </w:r>
      <w:r w:rsidRPr="00E06927">
        <w:rPr>
          <w:rFonts w:ascii="Arial" w:hAnsi="Arial" w:cs="Arial"/>
        </w:rPr>
        <w:t xml:space="preserve">no le asiste obligación alguna derivada </w:t>
      </w:r>
      <w:r w:rsidR="003343BE" w:rsidRPr="00E06927">
        <w:rPr>
          <w:rFonts w:ascii="Arial" w:hAnsi="Arial" w:cs="Arial"/>
        </w:rPr>
        <w:t xml:space="preserve">de la </w:t>
      </w:r>
      <w:bookmarkStart w:id="0" w:name="_Hlk186762810"/>
      <w:r w:rsidR="003343BE" w:rsidRPr="00E06927">
        <w:rPr>
          <w:rFonts w:ascii="Arial" w:hAnsi="Arial" w:cs="Arial"/>
        </w:rPr>
        <w:t>Póliza de Seguro Vida Grupo Deudores</w:t>
      </w:r>
      <w:bookmarkEnd w:id="0"/>
      <w:r w:rsidR="003343BE" w:rsidRPr="00E06927">
        <w:rPr>
          <w:rFonts w:ascii="Arial" w:hAnsi="Arial" w:cs="Arial"/>
        </w:rPr>
        <w:t xml:space="preserve">, </w:t>
      </w:r>
      <w:r w:rsidRPr="00E06927">
        <w:rPr>
          <w:rFonts w:ascii="Arial" w:hAnsi="Arial" w:cs="Arial"/>
        </w:rPr>
        <w:t xml:space="preserve">porque </w:t>
      </w:r>
      <w:r w:rsidR="006D478F" w:rsidRPr="00E06927">
        <w:rPr>
          <w:rFonts w:ascii="Arial" w:hAnsi="Arial" w:cs="Arial"/>
        </w:rPr>
        <w:t xml:space="preserve">mi representada no emitió dicha póliza. El contrato de seguro objeto del litigio no se encuentra suscrito por </w:t>
      </w:r>
      <w:bookmarkStart w:id="1" w:name="_Hlk186762980"/>
      <w:r w:rsidR="00BB2BDC" w:rsidRPr="00E06927">
        <w:rPr>
          <w:rFonts w:ascii="Arial" w:hAnsi="Arial" w:cs="Arial"/>
          <w:b/>
          <w:bCs/>
        </w:rPr>
        <w:t xml:space="preserve">BBVA SEGUROS COLOMBIA S.A.  </w:t>
      </w:r>
      <w:bookmarkEnd w:id="1"/>
      <w:r w:rsidR="006D478F" w:rsidRPr="00E06927">
        <w:rPr>
          <w:rFonts w:ascii="Arial" w:hAnsi="Arial" w:cs="Arial"/>
        </w:rPr>
        <w:t>sino por BBVA SEGUROS DE VIDA COLOMBIA S.A. En este sentido</w:t>
      </w:r>
      <w:r w:rsidR="00302637" w:rsidRPr="00E06927">
        <w:rPr>
          <w:rFonts w:ascii="Arial" w:hAnsi="Arial" w:cs="Arial"/>
        </w:rPr>
        <w:t>,</w:t>
      </w:r>
      <w:r w:rsidR="006D478F" w:rsidRPr="00E06927">
        <w:rPr>
          <w:rFonts w:ascii="Arial" w:hAnsi="Arial" w:cs="Arial"/>
        </w:rPr>
        <w:t xml:space="preserve"> al no ser la llamada a responder nos encontramos ante una falta de </w:t>
      </w:r>
      <w:r w:rsidR="006D478F" w:rsidRPr="00E06927">
        <w:rPr>
          <w:rFonts w:ascii="Arial" w:hAnsi="Arial" w:cs="Arial"/>
        </w:rPr>
        <w:lastRenderedPageBreak/>
        <w:t xml:space="preserve">legitimación en la causa por pasiva.  </w:t>
      </w:r>
    </w:p>
    <w:p w14:paraId="6050E2BC" w14:textId="77777777" w:rsidR="003568CB" w:rsidRPr="00E06927" w:rsidRDefault="003568CB" w:rsidP="00E06927">
      <w:pPr>
        <w:spacing w:line="360" w:lineRule="auto"/>
        <w:jc w:val="both"/>
        <w:rPr>
          <w:rFonts w:ascii="Arial" w:hAnsi="Arial" w:cs="Arial"/>
        </w:rPr>
      </w:pPr>
    </w:p>
    <w:p w14:paraId="25AB6D04" w14:textId="77CC5FBA" w:rsidR="006D478F" w:rsidRPr="00E06927" w:rsidRDefault="00923893" w:rsidP="00E06927">
      <w:pPr>
        <w:spacing w:line="360" w:lineRule="auto"/>
        <w:jc w:val="both"/>
        <w:rPr>
          <w:rFonts w:ascii="Arial" w:hAnsi="Arial" w:cs="Arial"/>
        </w:rPr>
      </w:pPr>
      <w:r w:rsidRPr="00E06927">
        <w:rPr>
          <w:rFonts w:ascii="Arial" w:hAnsi="Arial" w:cs="Arial"/>
        </w:rPr>
        <w:t>D</w:t>
      </w:r>
      <w:r w:rsidR="003568CB" w:rsidRPr="00E06927">
        <w:rPr>
          <w:rFonts w:ascii="Arial" w:hAnsi="Arial" w:cs="Arial"/>
        </w:rPr>
        <w:t>e conformidad con las disposiciones de orden público contenidas en el artículo 278 del C.</w:t>
      </w:r>
      <w:r w:rsidR="00CF5972" w:rsidRPr="00E06927">
        <w:rPr>
          <w:rFonts w:ascii="Arial" w:hAnsi="Arial" w:cs="Arial"/>
        </w:rPr>
        <w:t>G. P.</w:t>
      </w:r>
      <w:r w:rsidR="006D478F" w:rsidRPr="00E06927">
        <w:rPr>
          <w:rStyle w:val="Refdenotaalpie"/>
          <w:rFonts w:ascii="Arial" w:hAnsi="Arial" w:cs="Arial"/>
        </w:rPr>
        <w:footnoteReference w:id="1"/>
      </w:r>
      <w:r w:rsidR="003568CB" w:rsidRPr="00E06927">
        <w:rPr>
          <w:rFonts w:ascii="Arial" w:hAnsi="Arial" w:cs="Arial"/>
        </w:rPr>
        <w:t xml:space="preserve">, comedidamente se solicita al despacho proferir sentencia anticipada como quiera que se encuentra acreditada con suficiencia la </w:t>
      </w:r>
      <w:r w:rsidR="006D478F" w:rsidRPr="00E06927">
        <w:rPr>
          <w:rFonts w:ascii="Arial" w:hAnsi="Arial" w:cs="Arial"/>
        </w:rPr>
        <w:t>carencia de legitimación en la causa</w:t>
      </w:r>
      <w:r w:rsidRPr="00E06927">
        <w:rPr>
          <w:rFonts w:ascii="Arial" w:hAnsi="Arial" w:cs="Arial"/>
        </w:rPr>
        <w:t xml:space="preserve"> por pasiva</w:t>
      </w:r>
      <w:r w:rsidR="00302637" w:rsidRPr="00E06927">
        <w:rPr>
          <w:rFonts w:ascii="Arial" w:hAnsi="Arial" w:cs="Arial"/>
        </w:rPr>
        <w:t xml:space="preserve"> de BBVA Seguros Colombia S.A</w:t>
      </w:r>
      <w:r w:rsidR="00CF5972" w:rsidRPr="00E06927">
        <w:rPr>
          <w:rFonts w:ascii="Arial" w:hAnsi="Arial" w:cs="Arial"/>
          <w:lang w:val="es-ES_tradnl" w:eastAsia="es-ES_tradnl"/>
        </w:rPr>
        <w:t>. Ello</w:t>
      </w:r>
      <w:r w:rsidR="000F4273" w:rsidRPr="00E06927">
        <w:rPr>
          <w:rFonts w:ascii="Arial" w:hAnsi="Arial" w:cs="Arial"/>
          <w:lang w:val="es-ES_tradnl" w:eastAsia="es-ES_tradnl"/>
        </w:rPr>
        <w:t>,</w:t>
      </w:r>
      <w:r w:rsidR="00CF5972" w:rsidRPr="00E06927">
        <w:rPr>
          <w:rFonts w:ascii="Arial" w:hAnsi="Arial" w:cs="Arial"/>
          <w:lang w:val="es-ES_tradnl" w:eastAsia="es-ES_tradnl"/>
        </w:rPr>
        <w:t xml:space="preserve"> en </w:t>
      </w:r>
      <w:r w:rsidR="00CF5972" w:rsidRPr="00E06927">
        <w:rPr>
          <w:rFonts w:ascii="Arial" w:hAnsi="Arial" w:cs="Arial"/>
        </w:rPr>
        <w:t>consideración a los principios de economía procesal y legalidad, al advertirse que</w:t>
      </w:r>
      <w:r w:rsidR="006D478F" w:rsidRPr="00E06927">
        <w:rPr>
          <w:rFonts w:ascii="Arial" w:hAnsi="Arial" w:cs="Arial"/>
          <w:lang w:val="es-ES_tradnl" w:eastAsia="es-ES_tradnl"/>
        </w:rPr>
        <w:t xml:space="preserve"> la compañía que emitió la póliza que es hoy objeto de conocimiento fue BBVA SEGUROS DE VIDA COLOMBIA S.A., y no </w:t>
      </w:r>
      <w:r w:rsidR="00BB2BDC" w:rsidRPr="00E06927">
        <w:rPr>
          <w:rFonts w:ascii="Arial" w:hAnsi="Arial" w:cs="Arial"/>
          <w:b/>
          <w:bCs/>
          <w:lang w:val="es-ES_tradnl" w:eastAsia="es-ES_tradnl"/>
        </w:rPr>
        <w:t xml:space="preserve">BBVA SEGUROS COLOMBIA S.A. </w:t>
      </w:r>
      <w:r w:rsidR="006D478F" w:rsidRPr="00E06927">
        <w:rPr>
          <w:rFonts w:ascii="Arial" w:hAnsi="Arial" w:cs="Arial"/>
          <w:lang w:val="es-ES_tradnl" w:eastAsia="es-ES_tradnl"/>
        </w:rPr>
        <w:t xml:space="preserve"> dos personas jurídicas con razón social y NIT diferente</w:t>
      </w:r>
      <w:r w:rsidR="00CF5972" w:rsidRPr="00E06927">
        <w:rPr>
          <w:rFonts w:ascii="Arial" w:hAnsi="Arial" w:cs="Arial"/>
          <w:lang w:val="es-ES_tradnl" w:eastAsia="es-ES_tradnl"/>
        </w:rPr>
        <w:t>, siendo necesaria la desvinculación de mi mandante</w:t>
      </w:r>
      <w:r w:rsidRPr="00E06927">
        <w:rPr>
          <w:rFonts w:ascii="Arial" w:hAnsi="Arial" w:cs="Arial"/>
          <w:lang w:val="es-ES_tradnl" w:eastAsia="es-ES_tradnl"/>
        </w:rPr>
        <w:t xml:space="preserve"> </w:t>
      </w:r>
      <w:r w:rsidR="00BB2BDC" w:rsidRPr="00E06927">
        <w:rPr>
          <w:rFonts w:ascii="Arial" w:hAnsi="Arial" w:cs="Arial"/>
          <w:b/>
          <w:bCs/>
          <w:lang w:val="es-ES_tradnl" w:eastAsia="es-ES_tradnl"/>
        </w:rPr>
        <w:t xml:space="preserve">BBVA SEGUROS COLOMBIA S.A. </w:t>
      </w:r>
      <w:r w:rsidR="00CF5972" w:rsidRPr="00E06927">
        <w:rPr>
          <w:rFonts w:ascii="Arial" w:hAnsi="Arial" w:cs="Arial"/>
          <w:lang w:val="es-ES_tradnl" w:eastAsia="es-ES_tradnl"/>
        </w:rPr>
        <w:t xml:space="preserve">Mi mandante </w:t>
      </w:r>
      <w:r w:rsidR="006D478F" w:rsidRPr="00E06927">
        <w:rPr>
          <w:rFonts w:ascii="Arial" w:hAnsi="Arial" w:cs="Arial"/>
          <w:lang w:val="es-ES_tradnl" w:eastAsia="es-ES_tradnl"/>
        </w:rPr>
        <w:t>no ha tenido relación contractual alguna</w:t>
      </w:r>
      <w:r w:rsidR="00573B3C" w:rsidRPr="00E06927">
        <w:rPr>
          <w:rFonts w:ascii="Arial" w:hAnsi="Arial" w:cs="Arial"/>
          <w:lang w:val="es-ES_tradnl" w:eastAsia="es-ES_tradnl"/>
        </w:rPr>
        <w:t xml:space="preserve"> derivada de un seguro de vida</w:t>
      </w:r>
      <w:r w:rsidR="006D478F" w:rsidRPr="00E06927">
        <w:rPr>
          <w:rFonts w:ascii="Arial" w:hAnsi="Arial" w:cs="Arial"/>
          <w:lang w:val="es-ES_tradnl" w:eastAsia="es-ES_tradnl"/>
        </w:rPr>
        <w:t xml:space="preserve"> con</w:t>
      </w:r>
      <w:r w:rsidR="00B31A7C" w:rsidRPr="00E06927">
        <w:rPr>
          <w:rFonts w:ascii="Arial" w:hAnsi="Arial" w:cs="Arial"/>
          <w:lang w:val="es-ES_tradnl" w:eastAsia="es-ES_tradnl"/>
        </w:rPr>
        <w:t xml:space="preserve"> el señor </w:t>
      </w:r>
      <w:r w:rsidR="00B31A7C" w:rsidRPr="00E06927">
        <w:rPr>
          <w:rFonts w:ascii="Arial" w:eastAsia="Arial" w:hAnsi="Arial" w:cs="Arial"/>
          <w:b/>
          <w:bCs/>
        </w:rPr>
        <w:t>NELSON JESUS QUINTERO CARDENAS</w:t>
      </w:r>
      <w:r w:rsidR="006D478F" w:rsidRPr="00E06927">
        <w:rPr>
          <w:rFonts w:ascii="Arial" w:hAnsi="Arial" w:cs="Arial"/>
          <w:lang w:val="es-ES_tradnl" w:eastAsia="es-ES_tradnl"/>
        </w:rPr>
        <w:t xml:space="preserve">, </w:t>
      </w:r>
      <w:r w:rsidR="00573B3C" w:rsidRPr="00E06927">
        <w:rPr>
          <w:rFonts w:ascii="Arial" w:hAnsi="Arial" w:cs="Arial"/>
          <w:lang w:val="es-ES_tradnl" w:eastAsia="es-ES_tradnl"/>
        </w:rPr>
        <w:t xml:space="preserve">esto significa, que no tiene legitimación en la causa por pasiva en la presente acción. </w:t>
      </w:r>
    </w:p>
    <w:p w14:paraId="4CCCD1FC" w14:textId="77777777" w:rsidR="00CD68C1" w:rsidRPr="00E06927" w:rsidRDefault="00CD68C1" w:rsidP="00E06927">
      <w:pPr>
        <w:spacing w:line="360" w:lineRule="auto"/>
        <w:jc w:val="both"/>
        <w:textAlignment w:val="baseline"/>
        <w:rPr>
          <w:rFonts w:ascii="Arial" w:hAnsi="Arial" w:cs="Arial"/>
        </w:rPr>
      </w:pPr>
    </w:p>
    <w:p w14:paraId="144DDA03" w14:textId="5AA1A855" w:rsidR="00F419B9" w:rsidRPr="00E06927" w:rsidRDefault="00F419B9" w:rsidP="00E06927">
      <w:pPr>
        <w:pStyle w:val="Prrafodelista"/>
        <w:widowControl/>
        <w:numPr>
          <w:ilvl w:val="0"/>
          <w:numId w:val="3"/>
        </w:numPr>
        <w:autoSpaceDE/>
        <w:autoSpaceDN/>
        <w:spacing w:line="360" w:lineRule="auto"/>
        <w:ind w:left="709"/>
        <w:jc w:val="center"/>
        <w:textAlignment w:val="baseline"/>
        <w:rPr>
          <w:rFonts w:ascii="Arial" w:hAnsi="Arial" w:cs="Arial"/>
          <w:b/>
          <w:bCs/>
          <w:u w:val="single"/>
          <w:bdr w:val="none" w:sz="0" w:space="0" w:color="auto" w:frame="1"/>
        </w:rPr>
      </w:pPr>
      <w:r w:rsidRPr="00E06927">
        <w:rPr>
          <w:rFonts w:ascii="Arial" w:hAnsi="Arial" w:cs="Arial"/>
          <w:b/>
          <w:bCs/>
          <w:u w:val="single"/>
          <w:bdr w:val="none" w:sz="0" w:space="0" w:color="auto" w:frame="1"/>
        </w:rPr>
        <w:t xml:space="preserve">PRONUNCIAMIENTO FRENTE A LOS HECHOS </w:t>
      </w:r>
    </w:p>
    <w:p w14:paraId="09B15832" w14:textId="77777777" w:rsidR="00F419B9" w:rsidRPr="00E06927" w:rsidRDefault="00F419B9" w:rsidP="00E06927">
      <w:pPr>
        <w:spacing w:line="360" w:lineRule="auto"/>
        <w:jc w:val="both"/>
        <w:textAlignment w:val="baseline"/>
        <w:rPr>
          <w:rFonts w:ascii="Arial" w:hAnsi="Arial" w:cs="Arial"/>
          <w:b/>
          <w:bCs/>
          <w:bdr w:val="none" w:sz="0" w:space="0" w:color="auto" w:frame="1"/>
        </w:rPr>
      </w:pPr>
    </w:p>
    <w:p w14:paraId="66A5D587" w14:textId="610DFCEB" w:rsidR="002C09E3" w:rsidRDefault="00DA78DA" w:rsidP="00E06927">
      <w:pPr>
        <w:spacing w:line="360" w:lineRule="auto"/>
        <w:jc w:val="both"/>
        <w:rPr>
          <w:rFonts w:ascii="Arial" w:eastAsia="Arial" w:hAnsi="Arial" w:cs="Arial"/>
          <w:lang w:eastAsia="es-CO"/>
        </w:rPr>
      </w:pPr>
      <w:bookmarkStart w:id="2" w:name="_Hlk186767123"/>
      <w:r w:rsidRPr="00E06927">
        <w:rPr>
          <w:rFonts w:ascii="Arial" w:hAnsi="Arial" w:cs="Arial"/>
          <w:b/>
        </w:rPr>
        <w:t>FRENTE AL HECHO</w:t>
      </w:r>
      <w:r w:rsidR="00CE32B4" w:rsidRPr="00E06927">
        <w:rPr>
          <w:rFonts w:ascii="Arial" w:hAnsi="Arial" w:cs="Arial"/>
          <w:b/>
        </w:rPr>
        <w:t xml:space="preserve"> 1: </w:t>
      </w:r>
      <w:r w:rsidR="002C09E3" w:rsidRPr="00E06927">
        <w:rPr>
          <w:rFonts w:ascii="Arial" w:eastAsia="Arial" w:hAnsi="Arial" w:cs="Arial"/>
          <w:lang w:eastAsia="es-CO"/>
        </w:rPr>
        <w:t xml:space="preserve">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 xml:space="preserve">BBVA SEGUROS COLOMBIA S.A.  </w:t>
      </w:r>
      <w:r w:rsidR="002C09E3" w:rsidRPr="00A53623">
        <w:rPr>
          <w:rFonts w:ascii="Arial" w:eastAsia="Arial" w:hAnsi="Arial" w:cs="Arial"/>
          <w:lang w:eastAsia="es-CO"/>
        </w:rPr>
        <w:t xml:space="preserve"> Compañía Aseguradora sin relación alguna con los hechos expuestos. </w:t>
      </w:r>
      <w:r w:rsidR="00481A7D" w:rsidRPr="00A53623">
        <w:rPr>
          <w:rFonts w:ascii="Arial" w:hAnsi="Arial" w:cs="Arial"/>
        </w:rPr>
        <w:t xml:space="preserve">Las pólizas de seguro son contratadas con BBVA SEGUROS DE VIDA COLOMBIA S.A. y lo relativo a las obligaciones financieras corresponden al BANCO BBVA, quienes son personas jurídicas diferentes, con objetos sociales distintos, por lo que no nos puede constar lo relativo a la existencia de esos productos crediticios. Además, </w:t>
      </w:r>
      <w:r w:rsidR="00481A7D" w:rsidRPr="00A53623">
        <w:rPr>
          <w:rFonts w:ascii="Arial" w:eastAsia="Arial" w:hAnsi="Arial" w:cs="Arial"/>
          <w:shd w:val="clear" w:color="auto" w:fill="FFFFFF"/>
          <w:lang w:eastAsia="es-CO"/>
        </w:rPr>
        <w:t>BBVA SEGUROS COLOMBIA S.A.</w:t>
      </w:r>
      <w:r w:rsidR="00481A7D" w:rsidRPr="00E06927">
        <w:rPr>
          <w:rFonts w:ascii="Arial" w:eastAsia="Arial" w:hAnsi="Arial" w:cs="Arial"/>
          <w:b/>
          <w:bCs/>
          <w:shd w:val="clear" w:color="auto" w:fill="FFFFFF"/>
          <w:lang w:eastAsia="es-CO"/>
        </w:rPr>
        <w:t xml:space="preserve">  </w:t>
      </w:r>
      <w:r w:rsidR="00481A7D" w:rsidRPr="00E06927">
        <w:rPr>
          <w:rFonts w:ascii="Arial" w:eastAsia="Arial" w:hAnsi="Arial" w:cs="Arial"/>
          <w:lang w:eastAsia="es-CO"/>
        </w:rPr>
        <w:t xml:space="preserve">no cuenta con habilitación para la emisión de ese tipo de póliza ni para productos financieros. </w:t>
      </w:r>
    </w:p>
    <w:p w14:paraId="0C67E083" w14:textId="507FB926" w:rsidR="00A53623" w:rsidRDefault="00A53623" w:rsidP="00E06927">
      <w:pPr>
        <w:spacing w:line="360" w:lineRule="auto"/>
        <w:jc w:val="both"/>
        <w:rPr>
          <w:rFonts w:ascii="Arial" w:eastAsia="Arial" w:hAnsi="Arial" w:cs="Arial"/>
          <w:lang w:eastAsia="es-CO"/>
        </w:rPr>
      </w:pPr>
    </w:p>
    <w:p w14:paraId="3719B15C" w14:textId="77777777" w:rsidR="00B905C9" w:rsidRPr="00A53623" w:rsidRDefault="00B905C9" w:rsidP="00B905C9">
      <w:pPr>
        <w:pStyle w:val="Default"/>
        <w:tabs>
          <w:tab w:val="left" w:pos="5626"/>
        </w:tabs>
        <w:spacing w:line="360" w:lineRule="auto"/>
        <w:jc w:val="center"/>
        <w:rPr>
          <w:rFonts w:ascii="Arial" w:hAnsi="Arial" w:cs="Arial"/>
          <w:color w:val="auto"/>
          <w:sz w:val="22"/>
          <w:szCs w:val="22"/>
          <w:shd w:val="clear" w:color="auto" w:fill="FFFFFF"/>
        </w:rPr>
      </w:pPr>
      <w:r w:rsidRPr="00A53623">
        <w:rPr>
          <w:rFonts w:ascii="Arial" w:hAnsi="Arial" w:cs="Arial"/>
          <w:noProof/>
          <w:color w:val="auto"/>
          <w:sz w:val="22"/>
          <w:szCs w:val="22"/>
        </w:rPr>
        <w:lastRenderedPageBreak/>
        <w:drawing>
          <wp:inline distT="0" distB="0" distL="0" distR="0" wp14:anchorId="31CC2C24" wp14:editId="00C63EAB">
            <wp:extent cx="5716403" cy="3496047"/>
            <wp:effectExtent l="19050" t="19050" r="17780"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672" t="8634" r="18829" b="22287"/>
                    <a:stretch/>
                  </pic:blipFill>
                  <pic:spPr bwMode="auto">
                    <a:xfrm>
                      <a:off x="0" y="0"/>
                      <a:ext cx="5739511" cy="35101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FB5F02F" w14:textId="77777777" w:rsidR="00B905C9" w:rsidRPr="00A53623" w:rsidRDefault="00B905C9" w:rsidP="00B905C9">
      <w:pPr>
        <w:pStyle w:val="Default"/>
        <w:tabs>
          <w:tab w:val="left" w:pos="5626"/>
        </w:tabs>
        <w:spacing w:line="360" w:lineRule="auto"/>
        <w:jc w:val="center"/>
        <w:rPr>
          <w:rFonts w:ascii="Arial" w:hAnsi="Arial" w:cs="Arial"/>
          <w:color w:val="auto"/>
          <w:sz w:val="22"/>
          <w:szCs w:val="22"/>
          <w:shd w:val="clear" w:color="auto" w:fill="FFFFFF"/>
        </w:rPr>
      </w:pPr>
      <w:r w:rsidRPr="00A53623">
        <w:rPr>
          <w:rFonts w:ascii="Arial" w:hAnsi="Arial" w:cs="Arial"/>
          <w:color w:val="auto"/>
          <w:sz w:val="22"/>
          <w:szCs w:val="22"/>
          <w:shd w:val="clear" w:color="auto" w:fill="FFFFFF"/>
        </w:rPr>
        <w:t>Documento: Certificación de existencia de la Superintendencia financiera de Colombia del 3 de diciembre de 2024.</w:t>
      </w:r>
    </w:p>
    <w:p w14:paraId="4EEEB81B" w14:textId="70ACAFCA" w:rsidR="00B905C9" w:rsidRDefault="00B905C9" w:rsidP="00E06927">
      <w:pPr>
        <w:spacing w:line="360" w:lineRule="auto"/>
        <w:jc w:val="both"/>
        <w:rPr>
          <w:rFonts w:ascii="Arial" w:eastAsia="Arial" w:hAnsi="Arial" w:cs="Arial"/>
          <w:lang w:eastAsia="es-CO"/>
        </w:rPr>
      </w:pPr>
    </w:p>
    <w:p w14:paraId="2BE0D238" w14:textId="77557FC6" w:rsidR="00B905C9" w:rsidRDefault="00B905C9" w:rsidP="00E06927">
      <w:pPr>
        <w:spacing w:line="360" w:lineRule="auto"/>
        <w:jc w:val="both"/>
        <w:rPr>
          <w:rFonts w:ascii="Arial" w:eastAsia="Arial" w:hAnsi="Arial" w:cs="Arial"/>
          <w:lang w:eastAsia="es-CO"/>
        </w:rPr>
      </w:pPr>
      <w:r>
        <w:rPr>
          <w:rFonts w:ascii="Arial" w:eastAsia="Arial" w:hAnsi="Arial" w:cs="Arial"/>
          <w:lang w:eastAsia="es-CO"/>
        </w:rPr>
        <w:t xml:space="preserve">Como se aprecia no existe habilitación para la emisión de pólizas de vida. </w:t>
      </w:r>
      <w:r w:rsidRPr="00E06927">
        <w:rPr>
          <w:rFonts w:ascii="Arial" w:eastAsia="Arial" w:hAnsi="Arial" w:cs="Arial"/>
          <w:lang w:eastAsia="es-CO"/>
        </w:rPr>
        <w:t>Por lo tanto, existe desde ya una falta de legitimación en la causa por pasiva. En todo caso, la parte actora deberá acreditar su dicho debida y suficientemente, conforme a los medios de pruebas útiles, conducentes y pertinentes para el efecto y en las oportunidades procesales previstas para ello.</w:t>
      </w:r>
    </w:p>
    <w:p w14:paraId="47387ADE" w14:textId="77777777" w:rsidR="00481A7D" w:rsidRPr="00E06927" w:rsidRDefault="00481A7D" w:rsidP="00E06927">
      <w:pPr>
        <w:spacing w:line="360" w:lineRule="auto"/>
        <w:jc w:val="both"/>
        <w:rPr>
          <w:rFonts w:ascii="Arial" w:hAnsi="Arial" w:cs="Arial"/>
          <w:bCs/>
        </w:rPr>
      </w:pPr>
    </w:p>
    <w:p w14:paraId="5CCE62B3" w14:textId="7CFC338E" w:rsidR="00481A7D" w:rsidRPr="00E06927" w:rsidRDefault="00481A7D" w:rsidP="00E06927">
      <w:pPr>
        <w:spacing w:line="360" w:lineRule="auto"/>
        <w:jc w:val="both"/>
        <w:rPr>
          <w:rFonts w:ascii="Arial" w:eastAsia="Arial" w:hAnsi="Arial" w:cs="Arial"/>
        </w:rPr>
      </w:pPr>
      <w:r w:rsidRPr="00E06927">
        <w:rPr>
          <w:rFonts w:ascii="Arial" w:eastAsia="Arial" w:hAnsi="Arial" w:cs="Arial"/>
        </w:rPr>
        <w:t xml:space="preserve">Sin perjuicio de lo anterior, frente a la acción derivada de ese contrato de seguro debe decirse que se encuentra permeada por el fenómeno extintivo de la prescripción del artículo 1081 del C. Co. </w:t>
      </w:r>
      <w:r w:rsidR="00057E33" w:rsidRPr="00E06927">
        <w:rPr>
          <w:rFonts w:ascii="Arial" w:eastAsia="Arial" w:hAnsi="Arial" w:cs="Arial"/>
        </w:rPr>
        <w:t xml:space="preserve">Ello </w:t>
      </w:r>
      <w:r w:rsidRPr="00E06927">
        <w:rPr>
          <w:rFonts w:ascii="Arial" w:eastAsia="Arial" w:hAnsi="Arial" w:cs="Arial"/>
        </w:rPr>
        <w:t xml:space="preserve">teniendo en cuenta que el hecho base de la acción fue conocido en junio de 2020 y la demanda fue impetrada hasta el año 2024. </w:t>
      </w:r>
    </w:p>
    <w:p w14:paraId="09C556E5" w14:textId="02FD8EE9" w:rsidR="007E156D" w:rsidRPr="00E06927" w:rsidRDefault="007E156D" w:rsidP="00E06927">
      <w:pPr>
        <w:spacing w:line="360" w:lineRule="auto"/>
        <w:jc w:val="both"/>
        <w:rPr>
          <w:rFonts w:ascii="Arial" w:hAnsi="Arial" w:cs="Arial"/>
        </w:rPr>
      </w:pPr>
    </w:p>
    <w:p w14:paraId="0CFA213D" w14:textId="528B0991" w:rsidR="002C09E3" w:rsidRPr="00E06927" w:rsidRDefault="00D07D6A" w:rsidP="00E06927">
      <w:pPr>
        <w:spacing w:line="360" w:lineRule="auto"/>
        <w:ind w:left="12"/>
        <w:jc w:val="both"/>
        <w:rPr>
          <w:rFonts w:ascii="Arial" w:eastAsia="Arial" w:hAnsi="Arial" w:cs="Arial"/>
          <w:lang w:eastAsia="es-CO"/>
        </w:rPr>
      </w:pPr>
      <w:r w:rsidRPr="00E06927">
        <w:rPr>
          <w:rFonts w:ascii="Arial" w:hAnsi="Arial" w:cs="Arial"/>
          <w:b/>
        </w:rPr>
        <w:t xml:space="preserve">FRENTE AL HECHO 2: </w:t>
      </w:r>
      <w:r w:rsidR="002C09E3" w:rsidRPr="00E06927">
        <w:rPr>
          <w:rFonts w:ascii="Arial" w:eastAsia="Arial" w:hAnsi="Arial" w:cs="Arial"/>
          <w:lang w:eastAsia="es-CO"/>
        </w:rPr>
        <w:t xml:space="preserve">No me consta lo afirmado en este hecho por la parte demandante, pues se </w:t>
      </w:r>
      <w:r w:rsidR="002C09E3" w:rsidRPr="00E06927">
        <w:rPr>
          <w:rFonts w:ascii="Arial" w:eastAsia="Arial" w:hAnsi="Arial" w:cs="Arial"/>
          <w:lang w:eastAsia="es-CO"/>
        </w:rPr>
        <w:lastRenderedPageBreak/>
        <w:t xml:space="preserve">trata de circunstancias totalmente ajenas y desconocidas por </w:t>
      </w:r>
      <w:r w:rsidR="00BB2BDC" w:rsidRPr="00A53623">
        <w:rPr>
          <w:rFonts w:ascii="Arial" w:eastAsia="Arial" w:hAnsi="Arial" w:cs="Arial"/>
          <w:shd w:val="clear" w:color="auto" w:fill="FFFFFF"/>
          <w:lang w:eastAsia="es-CO"/>
        </w:rPr>
        <w:t>BBVA SEGUROS COLOMBIA S.A.</w:t>
      </w:r>
      <w:r w:rsidR="00BB2BDC" w:rsidRPr="00E06927">
        <w:rPr>
          <w:rFonts w:ascii="Arial" w:eastAsia="Arial" w:hAnsi="Arial" w:cs="Arial"/>
          <w:b/>
          <w:bCs/>
          <w:shd w:val="clear" w:color="auto" w:fill="FFFFFF"/>
          <w:lang w:eastAsia="es-CO"/>
        </w:rPr>
        <w:t xml:space="preserve">   </w:t>
      </w:r>
      <w:r w:rsidR="002C09E3" w:rsidRPr="00E06927">
        <w:rPr>
          <w:rFonts w:ascii="Arial" w:eastAsia="Arial" w:hAnsi="Arial" w:cs="Arial"/>
          <w:lang w:eastAsia="es-CO"/>
        </w:rPr>
        <w:t xml:space="preserve"> Compañía Aseguradora sin relación alguna con los hechos expuesto</w:t>
      </w:r>
      <w:r w:rsidR="002D2E0E" w:rsidRPr="00E06927">
        <w:rPr>
          <w:rFonts w:ascii="Arial" w:eastAsia="Arial" w:hAnsi="Arial" w:cs="Arial"/>
          <w:lang w:eastAsia="es-CO"/>
        </w:rPr>
        <w:t>s frente al banco BBVA</w:t>
      </w:r>
      <w:r w:rsidR="002C09E3" w:rsidRPr="00E06927">
        <w:rPr>
          <w:rFonts w:ascii="Arial" w:eastAsia="Arial" w:hAnsi="Arial" w:cs="Arial"/>
          <w:lang w:eastAsia="es-CO"/>
        </w:rPr>
        <w:t>. En todo caso, la parte actora deberá acreditar su dicho debida y suficientemente, conforme a los medios de pruebas útiles, conducentes y pertinentes para el efecto y en las oportunidades procesales previstas para ello.</w:t>
      </w:r>
    </w:p>
    <w:p w14:paraId="72D9C6B2" w14:textId="77777777" w:rsidR="002C09E3" w:rsidRPr="00E06927" w:rsidRDefault="002C09E3" w:rsidP="00E06927">
      <w:pPr>
        <w:spacing w:line="360" w:lineRule="auto"/>
        <w:ind w:left="12"/>
        <w:jc w:val="both"/>
        <w:rPr>
          <w:rFonts w:ascii="Arial" w:eastAsia="Arial" w:hAnsi="Arial" w:cs="Arial"/>
          <w:lang w:eastAsia="es-CO"/>
        </w:rPr>
      </w:pPr>
    </w:p>
    <w:p w14:paraId="27A89AF1" w14:textId="6C63FDAE" w:rsidR="002C09E3" w:rsidRPr="00E06927" w:rsidRDefault="002C09E3" w:rsidP="00E06927">
      <w:pPr>
        <w:spacing w:line="360" w:lineRule="auto"/>
        <w:jc w:val="both"/>
        <w:rPr>
          <w:rFonts w:ascii="Arial" w:eastAsia="Arial" w:hAnsi="Arial" w:cs="Arial"/>
        </w:rPr>
      </w:pPr>
      <w:r w:rsidRPr="00E06927">
        <w:rPr>
          <w:rFonts w:ascii="Arial" w:eastAsia="Arial" w:hAnsi="Arial" w:cs="Arial"/>
        </w:rPr>
        <w:t>Sin perjuicio de lo anterior, se advierte que existe una falta de legitimación en la causa por pasiva</w:t>
      </w:r>
      <w:r w:rsidR="00843054" w:rsidRPr="00E06927">
        <w:rPr>
          <w:rFonts w:ascii="Arial" w:eastAsia="Arial" w:hAnsi="Arial" w:cs="Arial"/>
        </w:rPr>
        <w:t xml:space="preserve"> al no ser la entidad que emitió la póliza objeto del litigio</w:t>
      </w:r>
      <w:r w:rsidRPr="00E06927">
        <w:rPr>
          <w:rFonts w:ascii="Arial" w:eastAsia="Arial" w:hAnsi="Arial" w:cs="Arial"/>
        </w:rPr>
        <w:t xml:space="preserve"> </w:t>
      </w:r>
      <w:proofErr w:type="gramStart"/>
      <w:r w:rsidRPr="00E06927">
        <w:rPr>
          <w:rFonts w:ascii="Arial" w:eastAsia="Arial" w:hAnsi="Arial" w:cs="Arial"/>
        </w:rPr>
        <w:t>y</w:t>
      </w:r>
      <w:proofErr w:type="gramEnd"/>
      <w:r w:rsidR="00843054" w:rsidRPr="00E06927">
        <w:rPr>
          <w:rFonts w:ascii="Arial" w:eastAsia="Arial" w:hAnsi="Arial" w:cs="Arial"/>
        </w:rPr>
        <w:t xml:space="preserve"> </w:t>
      </w:r>
      <w:r w:rsidRPr="00E06927">
        <w:rPr>
          <w:rFonts w:ascii="Arial" w:eastAsia="Arial" w:hAnsi="Arial" w:cs="Arial"/>
        </w:rPr>
        <w:t>además</w:t>
      </w:r>
      <w:r w:rsidR="001F52B5" w:rsidRPr="00E06927">
        <w:rPr>
          <w:rFonts w:ascii="Arial" w:eastAsia="Arial" w:hAnsi="Arial" w:cs="Arial"/>
        </w:rPr>
        <w:t>,</w:t>
      </w:r>
      <w:r w:rsidRPr="00E06927">
        <w:rPr>
          <w:rFonts w:ascii="Arial" w:eastAsia="Arial" w:hAnsi="Arial" w:cs="Arial"/>
        </w:rPr>
        <w:t xml:space="preserve"> </w:t>
      </w:r>
      <w:r w:rsidR="00057E33" w:rsidRPr="00E06927">
        <w:rPr>
          <w:rFonts w:ascii="Arial" w:eastAsia="Arial" w:hAnsi="Arial" w:cs="Arial"/>
        </w:rPr>
        <w:t>la acción derivada de ese contrato de seguro debe decirse que se encuentra permeada por el fenómeno extintivo de la prescripción del artículo 1081 del C. Co.</w:t>
      </w:r>
    </w:p>
    <w:p w14:paraId="324292D6" w14:textId="0A4CE832" w:rsidR="00DA78DA" w:rsidRPr="00E06927" w:rsidRDefault="00DA78DA" w:rsidP="00E06927">
      <w:pPr>
        <w:spacing w:line="360" w:lineRule="auto"/>
        <w:ind w:left="12"/>
        <w:jc w:val="both"/>
        <w:rPr>
          <w:rFonts w:ascii="Arial" w:hAnsi="Arial" w:cs="Arial"/>
          <w:bCs/>
        </w:rPr>
      </w:pPr>
    </w:p>
    <w:p w14:paraId="65BC0223" w14:textId="625A3D22" w:rsidR="002C09E3" w:rsidRPr="00E06927" w:rsidRDefault="00D07D6A" w:rsidP="00E06927">
      <w:pPr>
        <w:spacing w:line="360" w:lineRule="auto"/>
        <w:ind w:left="12"/>
        <w:jc w:val="both"/>
        <w:rPr>
          <w:rFonts w:ascii="Arial" w:eastAsia="Arial" w:hAnsi="Arial" w:cs="Arial"/>
          <w:lang w:eastAsia="es-CO"/>
        </w:rPr>
      </w:pPr>
      <w:r w:rsidRPr="00E06927">
        <w:rPr>
          <w:rFonts w:ascii="Arial" w:hAnsi="Arial" w:cs="Arial"/>
          <w:b/>
        </w:rPr>
        <w:t xml:space="preserve">FRENTE AL HECHO 3: </w:t>
      </w:r>
      <w:r w:rsidR="002C09E3" w:rsidRPr="00E06927">
        <w:rPr>
          <w:rFonts w:ascii="Arial" w:eastAsia="Arial" w:hAnsi="Arial" w:cs="Arial"/>
          <w:lang w:eastAsia="es-CO"/>
        </w:rPr>
        <w:t xml:space="preserve">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BBVA SEGUROS COLOMBIA S.A.</w:t>
      </w:r>
      <w:r w:rsidR="00BB2BDC" w:rsidRPr="00E06927">
        <w:rPr>
          <w:rFonts w:ascii="Arial" w:eastAsia="Arial" w:hAnsi="Arial" w:cs="Arial"/>
          <w:b/>
          <w:bCs/>
          <w:shd w:val="clear" w:color="auto" w:fill="FFFFFF"/>
          <w:lang w:eastAsia="es-CO"/>
        </w:rPr>
        <w:t xml:space="preserve">  </w:t>
      </w:r>
      <w:r w:rsidR="002C09E3" w:rsidRPr="00E06927">
        <w:rPr>
          <w:rFonts w:ascii="Arial" w:eastAsia="Arial" w:hAnsi="Arial" w:cs="Arial"/>
          <w:lang w:eastAsia="es-CO"/>
        </w:rPr>
        <w:t xml:space="preserve"> Compañía Aseguradora sin relación alguna con los hechos expuestos. </w:t>
      </w:r>
      <w:r w:rsidR="00BB2BDC" w:rsidRPr="00E06927">
        <w:rPr>
          <w:rFonts w:ascii="Arial" w:eastAsia="Arial" w:hAnsi="Arial" w:cs="Arial"/>
          <w:lang w:eastAsia="es-CO"/>
        </w:rPr>
        <w:t xml:space="preserve">Se desconoce </w:t>
      </w:r>
      <w:r w:rsidR="00057E33" w:rsidRPr="00E06927">
        <w:rPr>
          <w:rFonts w:ascii="Arial" w:eastAsia="Arial" w:hAnsi="Arial" w:cs="Arial"/>
          <w:lang w:eastAsia="es-CO"/>
        </w:rPr>
        <w:t xml:space="preserve">dictamen de pérdida de capacidad laboral del 5 de junio de 2020. </w:t>
      </w:r>
      <w:r w:rsidR="002C09E3" w:rsidRPr="00E06927">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78AAE74E" w14:textId="77777777" w:rsidR="002C09E3" w:rsidRPr="00E06927" w:rsidRDefault="002C09E3" w:rsidP="00E06927">
      <w:pPr>
        <w:spacing w:line="360" w:lineRule="auto"/>
        <w:ind w:left="12"/>
        <w:jc w:val="both"/>
        <w:rPr>
          <w:rFonts w:ascii="Arial" w:eastAsia="Arial" w:hAnsi="Arial" w:cs="Arial"/>
          <w:color w:val="FF0000"/>
          <w:lang w:eastAsia="es-CO"/>
        </w:rPr>
      </w:pPr>
    </w:p>
    <w:p w14:paraId="3AE82B00" w14:textId="77777777" w:rsidR="00057E33" w:rsidRPr="00E06927" w:rsidRDefault="00057E3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28E36C1D" w14:textId="61894827" w:rsidR="0047115F" w:rsidRPr="00E06927" w:rsidRDefault="0047115F" w:rsidP="00E06927">
      <w:pPr>
        <w:spacing w:line="360" w:lineRule="auto"/>
        <w:ind w:left="12"/>
        <w:jc w:val="both"/>
        <w:rPr>
          <w:rFonts w:ascii="Arial" w:hAnsi="Arial" w:cs="Arial"/>
          <w:bCs/>
          <w:color w:val="FF0000"/>
        </w:rPr>
      </w:pPr>
    </w:p>
    <w:p w14:paraId="6190C9BA" w14:textId="66DDACFD" w:rsidR="002C09E3" w:rsidRPr="00E06927" w:rsidRDefault="0047115F" w:rsidP="00E06927">
      <w:pPr>
        <w:spacing w:line="360" w:lineRule="auto"/>
        <w:ind w:left="12"/>
        <w:jc w:val="both"/>
        <w:rPr>
          <w:rFonts w:ascii="Arial" w:eastAsia="Arial" w:hAnsi="Arial" w:cs="Arial"/>
          <w:lang w:eastAsia="es-CO"/>
        </w:rPr>
      </w:pPr>
      <w:r w:rsidRPr="00E06927">
        <w:rPr>
          <w:rFonts w:ascii="Arial" w:hAnsi="Arial" w:cs="Arial"/>
          <w:b/>
        </w:rPr>
        <w:t>FRENTE AL HECHO 4</w:t>
      </w:r>
      <w:r w:rsidR="002D2E0E" w:rsidRPr="00E06927">
        <w:rPr>
          <w:rFonts w:ascii="Arial" w:hAnsi="Arial" w:cs="Arial"/>
          <w:b/>
        </w:rPr>
        <w:t>:</w:t>
      </w:r>
      <w:r w:rsidR="002C09E3" w:rsidRPr="00E06927">
        <w:rPr>
          <w:rFonts w:ascii="Arial" w:eastAsia="Arial" w:hAnsi="Arial" w:cs="Arial"/>
          <w:lang w:eastAsia="es-CO"/>
        </w:rPr>
        <w:t xml:space="preserve"> 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BBVA SEGUROS COLOMBIA S.A.</w:t>
      </w:r>
      <w:r w:rsidR="00BB2BDC" w:rsidRPr="00E06927">
        <w:rPr>
          <w:rFonts w:ascii="Arial" w:eastAsia="Arial" w:hAnsi="Arial" w:cs="Arial"/>
          <w:b/>
          <w:bCs/>
          <w:shd w:val="clear" w:color="auto" w:fill="FFFFFF"/>
          <w:lang w:eastAsia="es-CO"/>
        </w:rPr>
        <w:t xml:space="preserve">  </w:t>
      </w:r>
      <w:r w:rsidR="002C09E3" w:rsidRPr="00E06927">
        <w:rPr>
          <w:rFonts w:ascii="Arial" w:eastAsia="Arial" w:hAnsi="Arial" w:cs="Arial"/>
          <w:lang w:eastAsia="es-CO"/>
        </w:rPr>
        <w:t xml:space="preserve"> Compañía Aseguradora sin relación alguna con los hechos expuestos.</w:t>
      </w:r>
      <w:r w:rsidR="00C71EFB" w:rsidRPr="00E06927">
        <w:rPr>
          <w:rFonts w:ascii="Arial" w:eastAsia="Arial" w:hAnsi="Arial" w:cs="Arial"/>
          <w:lang w:eastAsia="es-CO"/>
        </w:rPr>
        <w:t xml:space="preserve"> Se desconoce</w:t>
      </w:r>
      <w:r w:rsidR="00057E33" w:rsidRPr="00E06927">
        <w:rPr>
          <w:rFonts w:ascii="Arial" w:eastAsia="Arial" w:hAnsi="Arial" w:cs="Arial"/>
          <w:lang w:eastAsia="es-CO"/>
        </w:rPr>
        <w:t xml:space="preserve"> derecho de petición remitido a la entidad financiera, </w:t>
      </w:r>
      <w:r w:rsidR="00C71EFB" w:rsidRPr="00E06927">
        <w:rPr>
          <w:rFonts w:ascii="Arial" w:eastAsia="Arial" w:hAnsi="Arial" w:cs="Arial"/>
          <w:lang w:eastAsia="es-CO"/>
        </w:rPr>
        <w:t>Banco BBVA</w:t>
      </w:r>
      <w:r w:rsidR="00057E33" w:rsidRPr="00E06927">
        <w:rPr>
          <w:rFonts w:ascii="Arial" w:eastAsia="Arial" w:hAnsi="Arial" w:cs="Arial"/>
          <w:lang w:eastAsia="es-CO"/>
        </w:rPr>
        <w:t>.</w:t>
      </w:r>
      <w:r w:rsidR="00A83F95" w:rsidRPr="00E06927">
        <w:rPr>
          <w:rFonts w:ascii="Arial" w:eastAsia="Arial" w:hAnsi="Arial" w:cs="Arial"/>
          <w:lang w:eastAsia="es-CO"/>
        </w:rPr>
        <w:t xml:space="preserve"> Esta entidad es distinta de mi representada. </w:t>
      </w:r>
      <w:r w:rsidR="00057E33" w:rsidRPr="00E06927">
        <w:rPr>
          <w:rFonts w:ascii="Arial" w:eastAsia="Arial" w:hAnsi="Arial" w:cs="Arial"/>
          <w:lang w:eastAsia="es-CO"/>
        </w:rPr>
        <w:t xml:space="preserve"> </w:t>
      </w:r>
      <w:r w:rsidR="002C09E3" w:rsidRPr="00E06927">
        <w:rPr>
          <w:rFonts w:ascii="Arial" w:eastAsia="Arial" w:hAnsi="Arial" w:cs="Arial"/>
          <w:lang w:eastAsia="es-CO"/>
        </w:rPr>
        <w:t xml:space="preserve">En todo caso y sin perjuicio de lo anterior, la parte actora deberá acreditar su dicho debida y suficientemente, conforme a los medios de pruebas útiles, conducentes y pertinentes para el efecto </w:t>
      </w:r>
      <w:r w:rsidR="002C09E3" w:rsidRPr="00E06927">
        <w:rPr>
          <w:rFonts w:ascii="Arial" w:eastAsia="Arial" w:hAnsi="Arial" w:cs="Arial"/>
          <w:lang w:eastAsia="es-CO"/>
        </w:rPr>
        <w:lastRenderedPageBreak/>
        <w:t>y en las oportunidades procesales previstas para ello.</w:t>
      </w:r>
    </w:p>
    <w:p w14:paraId="382BFAEC" w14:textId="77777777" w:rsidR="00057E33" w:rsidRPr="00E06927" w:rsidRDefault="00057E33" w:rsidP="00E06927">
      <w:pPr>
        <w:spacing w:line="360" w:lineRule="auto"/>
        <w:ind w:left="12"/>
        <w:jc w:val="both"/>
        <w:rPr>
          <w:rFonts w:ascii="Arial" w:eastAsia="Arial" w:hAnsi="Arial" w:cs="Arial"/>
          <w:lang w:eastAsia="es-CO"/>
        </w:rPr>
      </w:pPr>
    </w:p>
    <w:p w14:paraId="666133A4" w14:textId="77777777" w:rsidR="00057E33" w:rsidRPr="00E06927" w:rsidRDefault="00057E3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4D581A3C" w14:textId="7C49A3A8" w:rsidR="00963BB1" w:rsidRPr="00E06927" w:rsidRDefault="00963BB1" w:rsidP="00E06927">
      <w:pPr>
        <w:spacing w:line="360" w:lineRule="auto"/>
        <w:ind w:left="12"/>
        <w:jc w:val="both"/>
        <w:rPr>
          <w:rFonts w:ascii="Arial" w:hAnsi="Arial" w:cs="Arial"/>
          <w:bCs/>
        </w:rPr>
      </w:pPr>
    </w:p>
    <w:p w14:paraId="665C593A" w14:textId="1A1F33A1" w:rsidR="002C09E3" w:rsidRPr="00E06927" w:rsidRDefault="00CC0603" w:rsidP="00E06927">
      <w:pPr>
        <w:spacing w:line="360" w:lineRule="auto"/>
        <w:ind w:left="12"/>
        <w:jc w:val="both"/>
        <w:rPr>
          <w:rFonts w:ascii="Arial" w:eastAsia="Arial" w:hAnsi="Arial" w:cs="Arial"/>
          <w:lang w:eastAsia="es-CO"/>
        </w:rPr>
      </w:pPr>
      <w:r w:rsidRPr="00E06927">
        <w:rPr>
          <w:rFonts w:ascii="Arial" w:hAnsi="Arial" w:cs="Arial"/>
          <w:b/>
        </w:rPr>
        <w:t xml:space="preserve">FRENTE AL HECHO 5: </w:t>
      </w:r>
      <w:r w:rsidR="002C09E3" w:rsidRPr="00E06927">
        <w:rPr>
          <w:rFonts w:ascii="Arial" w:eastAsia="Arial" w:hAnsi="Arial" w:cs="Arial"/>
          <w:lang w:eastAsia="es-CO"/>
        </w:rPr>
        <w:t xml:space="preserve">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 xml:space="preserve">BBVA SEGUROS COLOMBIA S.A.  </w:t>
      </w:r>
      <w:r w:rsidR="002C09E3" w:rsidRPr="00A53623">
        <w:rPr>
          <w:rFonts w:ascii="Arial" w:eastAsia="Arial" w:hAnsi="Arial" w:cs="Arial"/>
          <w:lang w:eastAsia="es-CO"/>
        </w:rPr>
        <w:t xml:space="preserve"> Compañía Aseguradora sin relación alguna con los hechos expuestos.</w:t>
      </w:r>
      <w:r w:rsidR="00C71EFB" w:rsidRPr="00A53623">
        <w:rPr>
          <w:rFonts w:ascii="Arial" w:eastAsia="Arial" w:hAnsi="Arial" w:cs="Arial"/>
          <w:lang w:eastAsia="es-CO"/>
        </w:rPr>
        <w:t xml:space="preserve"> </w:t>
      </w:r>
      <w:r w:rsidR="00C71EFB" w:rsidRPr="00A53623">
        <w:rPr>
          <w:rFonts w:ascii="Arial" w:eastAsia="Arial" w:hAnsi="Arial" w:cs="Arial"/>
          <w:shd w:val="clear" w:color="auto" w:fill="FFFFFF"/>
          <w:lang w:eastAsia="es-CO"/>
        </w:rPr>
        <w:t xml:space="preserve">BBVA SEGUROS COLOMBIA S.A.  </w:t>
      </w:r>
      <w:r w:rsidR="00C71EFB" w:rsidRPr="00A53623">
        <w:rPr>
          <w:rFonts w:ascii="Arial" w:eastAsia="Arial" w:hAnsi="Arial" w:cs="Arial"/>
          <w:lang w:eastAsia="es-CO"/>
        </w:rPr>
        <w:t xml:space="preserve">no realizó </w:t>
      </w:r>
      <w:r w:rsidR="00057E33" w:rsidRPr="00A53623">
        <w:rPr>
          <w:rFonts w:ascii="Arial" w:eastAsia="Arial" w:hAnsi="Arial" w:cs="Arial"/>
          <w:lang w:eastAsia="es-CO"/>
        </w:rPr>
        <w:t xml:space="preserve">respuesta de fecha 20 de junio de 2020. </w:t>
      </w:r>
      <w:r w:rsidR="002C09E3" w:rsidRPr="00A53623">
        <w:rPr>
          <w:rFonts w:ascii="Arial" w:eastAsia="Arial" w:hAnsi="Arial" w:cs="Arial"/>
          <w:lang w:eastAsia="es-CO"/>
        </w:rPr>
        <w:t>En todo caso, la parte actora</w:t>
      </w:r>
      <w:r w:rsidR="002C09E3" w:rsidRPr="00E06927">
        <w:rPr>
          <w:rFonts w:ascii="Arial" w:eastAsia="Arial" w:hAnsi="Arial" w:cs="Arial"/>
          <w:lang w:eastAsia="es-CO"/>
        </w:rPr>
        <w:t xml:space="preserve"> deberá acreditar su dicho debida y suficientemente, conforme a los medios de pruebas útiles, conducentes y pertinentes para el efecto y en las oportunidades procesales previstas para ello.</w:t>
      </w:r>
    </w:p>
    <w:p w14:paraId="771EFDB5" w14:textId="77777777" w:rsidR="00057E33" w:rsidRPr="00E06927" w:rsidRDefault="00057E33" w:rsidP="00E06927">
      <w:pPr>
        <w:spacing w:line="360" w:lineRule="auto"/>
        <w:jc w:val="both"/>
        <w:rPr>
          <w:rFonts w:ascii="Arial" w:eastAsia="Arial" w:hAnsi="Arial" w:cs="Arial"/>
        </w:rPr>
      </w:pPr>
    </w:p>
    <w:p w14:paraId="3A0C56EB" w14:textId="066F4E64" w:rsidR="00057E33" w:rsidRPr="00E06927" w:rsidRDefault="00057E3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79A8F389" w14:textId="7A8BEDAC" w:rsidR="00330EC1" w:rsidRPr="00E06927" w:rsidRDefault="0086683F" w:rsidP="00E06927">
      <w:pPr>
        <w:spacing w:line="360" w:lineRule="auto"/>
        <w:ind w:left="12"/>
        <w:jc w:val="both"/>
        <w:rPr>
          <w:rFonts w:ascii="Arial" w:hAnsi="Arial" w:cs="Arial"/>
          <w:bCs/>
        </w:rPr>
      </w:pPr>
      <w:r w:rsidRPr="00E06927">
        <w:rPr>
          <w:rFonts w:ascii="Arial" w:hAnsi="Arial" w:cs="Arial"/>
          <w:bCs/>
        </w:rPr>
        <w:t xml:space="preserve"> </w:t>
      </w:r>
    </w:p>
    <w:p w14:paraId="116BE0CA" w14:textId="752363EE" w:rsidR="002C09E3" w:rsidRPr="00E06927" w:rsidRDefault="00330EC1" w:rsidP="00E06927">
      <w:pPr>
        <w:spacing w:line="360" w:lineRule="auto"/>
        <w:ind w:left="12"/>
        <w:jc w:val="both"/>
        <w:rPr>
          <w:rFonts w:ascii="Arial" w:eastAsia="Arial" w:hAnsi="Arial" w:cs="Arial"/>
          <w:lang w:eastAsia="es-CO"/>
        </w:rPr>
      </w:pPr>
      <w:r w:rsidRPr="00E06927">
        <w:rPr>
          <w:rFonts w:ascii="Arial" w:hAnsi="Arial" w:cs="Arial"/>
          <w:b/>
        </w:rPr>
        <w:t xml:space="preserve">FRENTE AL HECHO 6: </w:t>
      </w:r>
      <w:r w:rsidR="002C09E3" w:rsidRPr="00E06927">
        <w:rPr>
          <w:rFonts w:ascii="Arial" w:eastAsia="Arial" w:hAnsi="Arial" w:cs="Arial"/>
          <w:lang w:eastAsia="es-CO"/>
        </w:rPr>
        <w:t xml:space="preserve">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BBVA SEGUROS COLOMBIA S.A.</w:t>
      </w:r>
      <w:r w:rsidR="00BB2BDC" w:rsidRPr="00E06927">
        <w:rPr>
          <w:rFonts w:ascii="Arial" w:eastAsia="Arial" w:hAnsi="Arial" w:cs="Arial"/>
          <w:b/>
          <w:bCs/>
          <w:shd w:val="clear" w:color="auto" w:fill="FFFFFF"/>
          <w:lang w:eastAsia="es-CO"/>
        </w:rPr>
        <w:t xml:space="preserve">  </w:t>
      </w:r>
      <w:r w:rsidR="002C09E3" w:rsidRPr="00E06927">
        <w:rPr>
          <w:rFonts w:ascii="Arial" w:eastAsia="Arial" w:hAnsi="Arial" w:cs="Arial"/>
          <w:lang w:eastAsia="es-CO"/>
        </w:rPr>
        <w:t xml:space="preserve"> Compañía Aseguradora sin relación alguna </w:t>
      </w:r>
      <w:r w:rsidR="00843054" w:rsidRPr="00E06927">
        <w:rPr>
          <w:rFonts w:ascii="Arial" w:eastAsia="Arial" w:hAnsi="Arial" w:cs="Arial"/>
          <w:lang w:eastAsia="es-CO"/>
        </w:rPr>
        <w:t xml:space="preserve">con </w:t>
      </w:r>
      <w:r w:rsidR="00D32261" w:rsidRPr="00E06927">
        <w:rPr>
          <w:rFonts w:ascii="Arial" w:eastAsia="Arial" w:hAnsi="Arial" w:cs="Arial"/>
          <w:lang w:eastAsia="es-CO"/>
        </w:rPr>
        <w:t>las respuestas emitidas por otras entidades</w:t>
      </w:r>
      <w:r w:rsidR="00C15873" w:rsidRPr="00E06927">
        <w:rPr>
          <w:rFonts w:ascii="Arial" w:eastAsia="Arial" w:hAnsi="Arial" w:cs="Arial"/>
          <w:lang w:eastAsia="es-CO"/>
        </w:rPr>
        <w:t>, mi representada no emitió objeción a la reclamación señalada</w:t>
      </w:r>
      <w:r w:rsidR="002C09E3" w:rsidRPr="00E06927">
        <w:rPr>
          <w:rFonts w:ascii="Arial" w:eastAsia="Arial" w:hAnsi="Arial" w:cs="Arial"/>
          <w:lang w:eastAsia="es-CO"/>
        </w:rPr>
        <w:t>. En todo caso, la parte actora deberá acreditar su dicho debida y suficientemente, conforme a los medios de pruebas útiles, conducentes y pertinentes para el efecto y en las oportunidades procesales previstas para ello.</w:t>
      </w:r>
    </w:p>
    <w:p w14:paraId="729B65F8" w14:textId="77777777" w:rsidR="002C09E3" w:rsidRPr="00E06927" w:rsidRDefault="002C09E3" w:rsidP="00E06927">
      <w:pPr>
        <w:spacing w:line="360" w:lineRule="auto"/>
        <w:ind w:left="12"/>
        <w:jc w:val="both"/>
        <w:rPr>
          <w:rFonts w:ascii="Arial" w:eastAsia="Arial" w:hAnsi="Arial" w:cs="Arial"/>
          <w:lang w:eastAsia="es-CO"/>
        </w:rPr>
      </w:pPr>
    </w:p>
    <w:p w14:paraId="197F0173" w14:textId="77777777" w:rsidR="00D32261" w:rsidRPr="00E06927" w:rsidRDefault="00D32261"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w:t>
      </w:r>
      <w:r w:rsidRPr="00E06927">
        <w:rPr>
          <w:rFonts w:ascii="Arial" w:eastAsia="Arial" w:hAnsi="Arial" w:cs="Arial"/>
        </w:rPr>
        <w:lastRenderedPageBreak/>
        <w:t>del artículo 1081 del C. Co.</w:t>
      </w:r>
    </w:p>
    <w:p w14:paraId="1BD190C6" w14:textId="7CAE208C" w:rsidR="00330EC1" w:rsidRPr="00E06927" w:rsidRDefault="00330EC1" w:rsidP="00E06927">
      <w:pPr>
        <w:spacing w:line="360" w:lineRule="auto"/>
        <w:ind w:left="12"/>
        <w:jc w:val="both"/>
        <w:rPr>
          <w:rFonts w:ascii="Arial" w:hAnsi="Arial" w:cs="Arial"/>
          <w:bCs/>
        </w:rPr>
      </w:pPr>
    </w:p>
    <w:p w14:paraId="51A201C5" w14:textId="0ECA8D74" w:rsidR="002C09E3" w:rsidRPr="00E06927" w:rsidRDefault="00330EC1" w:rsidP="00E06927">
      <w:pPr>
        <w:spacing w:line="360" w:lineRule="auto"/>
        <w:ind w:left="12"/>
        <w:jc w:val="both"/>
        <w:rPr>
          <w:rFonts w:ascii="Arial" w:eastAsia="Arial" w:hAnsi="Arial" w:cs="Arial"/>
          <w:color w:val="FF0000"/>
          <w:lang w:eastAsia="es-CO"/>
        </w:rPr>
      </w:pPr>
      <w:r w:rsidRPr="00E06927">
        <w:rPr>
          <w:rFonts w:ascii="Arial" w:hAnsi="Arial" w:cs="Arial"/>
          <w:b/>
        </w:rPr>
        <w:t>FRENTE AL HECHO 7:</w:t>
      </w:r>
      <w:r w:rsidR="00C15873" w:rsidRPr="00E06927">
        <w:rPr>
          <w:rFonts w:ascii="Arial" w:hAnsi="Arial" w:cs="Arial"/>
          <w:b/>
        </w:rPr>
        <w:t xml:space="preserve"> </w:t>
      </w:r>
      <w:r w:rsidR="00C15873" w:rsidRPr="00E06927">
        <w:rPr>
          <w:rFonts w:ascii="Arial" w:hAnsi="Arial" w:cs="Arial"/>
          <w:bCs/>
        </w:rPr>
        <w:t xml:space="preserve">No me consta. </w:t>
      </w:r>
      <w:r w:rsidR="00C15873" w:rsidRPr="00A53623">
        <w:rPr>
          <w:rFonts w:ascii="Arial" w:eastAsia="Arial" w:hAnsi="Arial" w:cs="Arial"/>
          <w:shd w:val="clear" w:color="auto" w:fill="FFFFFF"/>
          <w:lang w:eastAsia="es-CO"/>
        </w:rPr>
        <w:t>BBVA SEGUROS COLOMBIA S.A. no tiene conocimiento, es una</w:t>
      </w:r>
      <w:r w:rsidR="00C15873" w:rsidRPr="00E06927">
        <w:rPr>
          <w:rFonts w:ascii="Arial" w:eastAsia="Arial" w:hAnsi="Arial" w:cs="Arial"/>
          <w:b/>
          <w:bCs/>
          <w:shd w:val="clear" w:color="auto" w:fill="FFFFFF"/>
          <w:lang w:eastAsia="es-CO"/>
        </w:rPr>
        <w:t xml:space="preserve"> </w:t>
      </w:r>
      <w:r w:rsidR="00C15873" w:rsidRPr="00E06927">
        <w:rPr>
          <w:rFonts w:ascii="Arial" w:eastAsia="Arial" w:hAnsi="Arial" w:cs="Arial"/>
          <w:lang w:eastAsia="es-CO"/>
        </w:rPr>
        <w:t>Compañía Aseguradora sin relación alguna con el hecho indicado, se desconocen</w:t>
      </w:r>
      <w:r w:rsidR="00C15873" w:rsidRPr="00E06927">
        <w:rPr>
          <w:rFonts w:ascii="Arial" w:hAnsi="Arial" w:cs="Arial"/>
          <w:bCs/>
        </w:rPr>
        <w:t xml:space="preserve"> solicitudes de las pólizas diligenciados por el solicitante.</w:t>
      </w:r>
      <w:r w:rsidR="002C09E3" w:rsidRPr="00E06927">
        <w:rPr>
          <w:rFonts w:ascii="Arial" w:eastAsia="Arial" w:hAnsi="Arial" w:cs="Arial"/>
          <w:color w:val="FF0000"/>
          <w:lang w:eastAsia="es-CO"/>
        </w:rPr>
        <w:t xml:space="preserve"> </w:t>
      </w:r>
      <w:r w:rsidR="002C09E3" w:rsidRPr="00E06927">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4F2AD581" w14:textId="77777777" w:rsidR="002C09E3" w:rsidRPr="00E06927" w:rsidRDefault="002C09E3" w:rsidP="00E06927">
      <w:pPr>
        <w:spacing w:line="360" w:lineRule="auto"/>
        <w:ind w:left="12"/>
        <w:jc w:val="both"/>
        <w:rPr>
          <w:rFonts w:ascii="Arial" w:eastAsia="Arial" w:hAnsi="Arial" w:cs="Arial"/>
          <w:color w:val="FF0000"/>
          <w:lang w:eastAsia="es-CO"/>
        </w:rPr>
      </w:pPr>
    </w:p>
    <w:p w14:paraId="69BD87F6" w14:textId="77777777" w:rsidR="00C15873" w:rsidRPr="00E06927" w:rsidRDefault="00C1587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6F6ECC77" w14:textId="7337D3E6" w:rsidR="00557106" w:rsidRPr="00E06927" w:rsidRDefault="00557106" w:rsidP="00E06927">
      <w:pPr>
        <w:spacing w:line="360" w:lineRule="auto"/>
        <w:jc w:val="both"/>
        <w:rPr>
          <w:rFonts w:ascii="Arial" w:hAnsi="Arial" w:cs="Arial"/>
          <w:bCs/>
        </w:rPr>
      </w:pPr>
    </w:p>
    <w:p w14:paraId="3647CFEE" w14:textId="6F33AD1E" w:rsidR="00311747" w:rsidRDefault="00557106" w:rsidP="00E06927">
      <w:pPr>
        <w:spacing w:line="360" w:lineRule="auto"/>
        <w:ind w:left="12"/>
        <w:jc w:val="both"/>
        <w:rPr>
          <w:rFonts w:ascii="Arial" w:eastAsia="Arial" w:hAnsi="Arial" w:cs="Arial"/>
          <w:lang w:eastAsia="es-CO"/>
        </w:rPr>
      </w:pPr>
      <w:r w:rsidRPr="00E06927">
        <w:rPr>
          <w:rFonts w:ascii="Arial" w:hAnsi="Arial" w:cs="Arial"/>
          <w:b/>
        </w:rPr>
        <w:t>FRENTE AL HECHO 8</w:t>
      </w:r>
      <w:r w:rsidR="00311747" w:rsidRPr="00E06927">
        <w:rPr>
          <w:rFonts w:ascii="Arial" w:hAnsi="Arial" w:cs="Arial"/>
          <w:b/>
        </w:rPr>
        <w:t xml:space="preserve">: </w:t>
      </w:r>
      <w:r w:rsidR="00C15873" w:rsidRPr="00E06927">
        <w:rPr>
          <w:rFonts w:ascii="Arial" w:eastAsia="Arial" w:hAnsi="Arial" w:cs="Arial"/>
          <w:lang w:eastAsia="es-CO"/>
        </w:rPr>
        <w:t xml:space="preserve">No me consta lo afirmado en este hecho por la parte demandante, pues se trata de circunstancias totalmente ajenas y desconocidas por </w:t>
      </w:r>
      <w:r w:rsidR="00C15873" w:rsidRPr="00A53623">
        <w:rPr>
          <w:rFonts w:ascii="Arial" w:eastAsia="Arial" w:hAnsi="Arial" w:cs="Arial"/>
          <w:shd w:val="clear" w:color="auto" w:fill="FFFFFF"/>
          <w:lang w:eastAsia="es-CO"/>
        </w:rPr>
        <w:t>BBVA SEGUROS COLOMBIA S.A.</w:t>
      </w:r>
      <w:r w:rsidR="00C15873" w:rsidRPr="00E06927">
        <w:rPr>
          <w:rFonts w:ascii="Arial" w:eastAsia="Arial" w:hAnsi="Arial" w:cs="Arial"/>
          <w:b/>
          <w:bCs/>
          <w:shd w:val="clear" w:color="auto" w:fill="FFFFFF"/>
          <w:lang w:eastAsia="es-CO"/>
        </w:rPr>
        <w:t xml:space="preserve">  </w:t>
      </w:r>
      <w:r w:rsidR="00C15873" w:rsidRPr="00E06927">
        <w:rPr>
          <w:rFonts w:ascii="Arial" w:eastAsia="Arial" w:hAnsi="Arial" w:cs="Arial"/>
          <w:lang w:eastAsia="es-CO"/>
        </w:rPr>
        <w:t xml:space="preserve"> Compañía Aseguradora sin relación alguna</w:t>
      </w:r>
      <w:r w:rsidR="00C15873" w:rsidRPr="00E06927">
        <w:rPr>
          <w:rFonts w:ascii="Arial" w:hAnsi="Arial" w:cs="Arial"/>
          <w:bCs/>
        </w:rPr>
        <w:t xml:space="preserve"> con lo indicado frente al Banco BBVA y la aseguradora que emite la póliza objeto de la litis, pues, que son entidades, con razón social, NIT y objetos totalmente distintos. </w:t>
      </w:r>
      <w:r w:rsidR="00311747" w:rsidRPr="00E06927">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5F377EC1" w14:textId="77777777" w:rsidR="00A53623" w:rsidRPr="00E06927" w:rsidRDefault="00A53623" w:rsidP="00E06927">
      <w:pPr>
        <w:spacing w:line="360" w:lineRule="auto"/>
        <w:ind w:left="12"/>
        <w:jc w:val="both"/>
        <w:rPr>
          <w:rFonts w:ascii="Arial" w:eastAsia="Arial" w:hAnsi="Arial" w:cs="Arial"/>
          <w:lang w:eastAsia="es-CO"/>
        </w:rPr>
      </w:pPr>
    </w:p>
    <w:p w14:paraId="2715D4CA" w14:textId="77777777" w:rsidR="00C15873" w:rsidRPr="00E06927" w:rsidRDefault="00C1587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7C6C5ED8" w14:textId="7C00A28B" w:rsidR="00557106" w:rsidRPr="00E06927" w:rsidRDefault="00557106" w:rsidP="00E06927">
      <w:pPr>
        <w:spacing w:line="360" w:lineRule="auto"/>
        <w:ind w:left="12"/>
        <w:jc w:val="both"/>
        <w:rPr>
          <w:rFonts w:ascii="Arial" w:hAnsi="Arial" w:cs="Arial"/>
          <w:bCs/>
          <w:color w:val="FF0000"/>
        </w:rPr>
      </w:pPr>
    </w:p>
    <w:p w14:paraId="122900D3" w14:textId="717DB989" w:rsidR="00C15873" w:rsidRPr="00E06927" w:rsidRDefault="00557106" w:rsidP="00E06927">
      <w:pPr>
        <w:spacing w:line="360" w:lineRule="auto"/>
        <w:ind w:left="12"/>
        <w:jc w:val="both"/>
        <w:rPr>
          <w:rFonts w:ascii="Arial" w:eastAsia="Arial" w:hAnsi="Arial" w:cs="Arial"/>
          <w:lang w:eastAsia="es-CO"/>
        </w:rPr>
      </w:pPr>
      <w:r w:rsidRPr="00E06927">
        <w:rPr>
          <w:rFonts w:ascii="Arial" w:hAnsi="Arial" w:cs="Arial"/>
          <w:b/>
        </w:rPr>
        <w:t xml:space="preserve">FRENTE AL HECHO </w:t>
      </w:r>
      <w:r w:rsidR="003231F5" w:rsidRPr="00E06927">
        <w:rPr>
          <w:rFonts w:ascii="Arial" w:hAnsi="Arial" w:cs="Arial"/>
          <w:b/>
        </w:rPr>
        <w:t>9</w:t>
      </w:r>
      <w:r w:rsidRPr="00E06927">
        <w:rPr>
          <w:rFonts w:ascii="Arial" w:hAnsi="Arial" w:cs="Arial"/>
          <w:b/>
        </w:rPr>
        <w:t xml:space="preserve">: </w:t>
      </w:r>
      <w:r w:rsidR="00C15873" w:rsidRPr="00E06927">
        <w:rPr>
          <w:rFonts w:ascii="Arial" w:eastAsia="Arial" w:hAnsi="Arial" w:cs="Arial"/>
          <w:lang w:eastAsia="es-CO"/>
        </w:rPr>
        <w:t xml:space="preserve">No me consta lo afirmado en este hecho por la parte demandante, pues se trata de circunstancias totalmente ajenas y desconocidas por </w:t>
      </w:r>
      <w:r w:rsidR="00C15873" w:rsidRPr="00A53623">
        <w:rPr>
          <w:rFonts w:ascii="Arial" w:eastAsia="Arial" w:hAnsi="Arial" w:cs="Arial"/>
          <w:shd w:val="clear" w:color="auto" w:fill="FFFFFF"/>
          <w:lang w:eastAsia="es-CO"/>
        </w:rPr>
        <w:t>BBVA SEGUROS COLOMBIA S.A.</w:t>
      </w:r>
      <w:r w:rsidR="00C15873" w:rsidRPr="00E06927">
        <w:rPr>
          <w:rFonts w:ascii="Arial" w:eastAsia="Arial" w:hAnsi="Arial" w:cs="Arial"/>
          <w:b/>
          <w:bCs/>
          <w:shd w:val="clear" w:color="auto" w:fill="FFFFFF"/>
          <w:lang w:eastAsia="es-CO"/>
        </w:rPr>
        <w:t xml:space="preserve">  </w:t>
      </w:r>
      <w:r w:rsidR="00C15873" w:rsidRPr="00E06927">
        <w:rPr>
          <w:rFonts w:ascii="Arial" w:eastAsia="Arial" w:hAnsi="Arial" w:cs="Arial"/>
          <w:lang w:eastAsia="es-CO"/>
        </w:rPr>
        <w:t xml:space="preserve"> Compañía Aseguradora sin relación alguna</w:t>
      </w:r>
      <w:r w:rsidR="00C15873" w:rsidRPr="00E06927">
        <w:rPr>
          <w:rFonts w:ascii="Arial" w:hAnsi="Arial" w:cs="Arial"/>
          <w:bCs/>
        </w:rPr>
        <w:t xml:space="preserve"> con lo indicado frente al Banco BBVA y la aseguradora </w:t>
      </w:r>
      <w:r w:rsidR="00C15873" w:rsidRPr="00E06927">
        <w:rPr>
          <w:rFonts w:ascii="Arial" w:hAnsi="Arial" w:cs="Arial"/>
          <w:bCs/>
        </w:rPr>
        <w:lastRenderedPageBreak/>
        <w:t xml:space="preserve">que emite la póliza objeto de la litis, pues, que son entidades, con razón social, NIT y objetos totalmente distintos. </w:t>
      </w:r>
      <w:r w:rsidR="00C15873" w:rsidRPr="00E06927">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7F43B4F3" w14:textId="77777777" w:rsidR="00C15873" w:rsidRPr="00E06927" w:rsidRDefault="00C15873" w:rsidP="00E06927">
      <w:pPr>
        <w:spacing w:line="360" w:lineRule="auto"/>
        <w:ind w:left="12"/>
        <w:jc w:val="both"/>
        <w:rPr>
          <w:rFonts w:ascii="Arial" w:eastAsia="Arial" w:hAnsi="Arial" w:cs="Arial"/>
          <w:lang w:eastAsia="es-CO"/>
        </w:rPr>
      </w:pPr>
    </w:p>
    <w:p w14:paraId="4A115A85" w14:textId="77777777" w:rsidR="00C15873" w:rsidRPr="00E06927" w:rsidRDefault="00C1587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647F8BDD" w14:textId="47F8B69B" w:rsidR="00557106" w:rsidRPr="00E06927" w:rsidRDefault="00557106" w:rsidP="00E06927">
      <w:pPr>
        <w:spacing w:line="360" w:lineRule="auto"/>
        <w:jc w:val="both"/>
        <w:rPr>
          <w:rFonts w:ascii="Arial" w:hAnsi="Arial" w:cs="Arial"/>
          <w:b/>
        </w:rPr>
      </w:pPr>
    </w:p>
    <w:p w14:paraId="3EB0779F" w14:textId="257E095B" w:rsidR="002D2E0E" w:rsidRPr="00E06927" w:rsidRDefault="00557106" w:rsidP="00E06927">
      <w:pPr>
        <w:spacing w:line="360" w:lineRule="auto"/>
        <w:ind w:left="12"/>
        <w:jc w:val="both"/>
        <w:rPr>
          <w:rFonts w:ascii="Arial" w:eastAsia="Arial" w:hAnsi="Arial" w:cs="Arial"/>
          <w:lang w:eastAsia="es-CO"/>
        </w:rPr>
      </w:pPr>
      <w:r w:rsidRPr="00E06927">
        <w:rPr>
          <w:rFonts w:ascii="Arial" w:hAnsi="Arial" w:cs="Arial"/>
          <w:b/>
        </w:rPr>
        <w:t xml:space="preserve">FRENTE AL HECHO </w:t>
      </w:r>
      <w:r w:rsidR="003231F5" w:rsidRPr="00E06927">
        <w:rPr>
          <w:rFonts w:ascii="Arial" w:hAnsi="Arial" w:cs="Arial"/>
          <w:b/>
        </w:rPr>
        <w:t>10</w:t>
      </w:r>
      <w:r w:rsidRPr="00E06927">
        <w:rPr>
          <w:rFonts w:ascii="Arial" w:hAnsi="Arial" w:cs="Arial"/>
          <w:b/>
        </w:rPr>
        <w:t xml:space="preserve">: </w:t>
      </w:r>
      <w:r w:rsidR="002D2E0E" w:rsidRPr="00E06927">
        <w:rPr>
          <w:rFonts w:ascii="Arial" w:eastAsia="Arial" w:hAnsi="Arial" w:cs="Arial"/>
          <w:lang w:eastAsia="es-CO"/>
        </w:rPr>
        <w:t xml:space="preserve">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 xml:space="preserve">BBVA SEGUROS COLOMBIA S.A.  </w:t>
      </w:r>
      <w:r w:rsidR="002D2E0E" w:rsidRPr="00A53623">
        <w:rPr>
          <w:rFonts w:ascii="Arial" w:eastAsia="Arial" w:hAnsi="Arial" w:cs="Arial"/>
          <w:lang w:eastAsia="es-CO"/>
        </w:rPr>
        <w:t xml:space="preserve"> </w:t>
      </w:r>
      <w:r w:rsidR="008F148C" w:rsidRPr="00A53623">
        <w:rPr>
          <w:rFonts w:ascii="Arial" w:eastAsia="Arial" w:hAnsi="Arial" w:cs="Arial"/>
          <w:lang w:eastAsia="es-CO"/>
        </w:rPr>
        <w:t xml:space="preserve">Mi representada </w:t>
      </w:r>
      <w:r w:rsidR="00C15873" w:rsidRPr="00A53623">
        <w:rPr>
          <w:rFonts w:ascii="Arial" w:eastAsia="Arial" w:hAnsi="Arial" w:cs="Arial"/>
          <w:lang w:eastAsia="es-CO"/>
        </w:rPr>
        <w:t xml:space="preserve">nada tiene que relacionársele con solicitudes de condonación e indemnización pues </w:t>
      </w:r>
      <w:r w:rsidR="008F148C" w:rsidRPr="00A53623">
        <w:rPr>
          <w:rFonts w:ascii="Arial" w:eastAsia="Arial" w:hAnsi="Arial" w:cs="Arial"/>
          <w:shd w:val="clear" w:color="auto" w:fill="FFFFFF"/>
          <w:lang w:eastAsia="es-CO"/>
        </w:rPr>
        <w:t>BBVA SEGUROS COLOMBIA S.A.</w:t>
      </w:r>
      <w:r w:rsidR="00C15873" w:rsidRPr="00A53623">
        <w:rPr>
          <w:rFonts w:ascii="Arial" w:eastAsia="Arial" w:hAnsi="Arial" w:cs="Arial"/>
          <w:shd w:val="clear" w:color="auto" w:fill="FFFFFF"/>
          <w:lang w:eastAsia="es-CO"/>
        </w:rPr>
        <w:t>, no ha contratado con el señor NELSON QUINTERO.</w:t>
      </w:r>
      <w:r w:rsidR="008F148C" w:rsidRPr="00E06927">
        <w:rPr>
          <w:rFonts w:ascii="Arial" w:eastAsia="Arial" w:hAnsi="Arial" w:cs="Arial"/>
          <w:b/>
          <w:bCs/>
          <w:shd w:val="clear" w:color="auto" w:fill="FFFFFF"/>
          <w:lang w:eastAsia="es-CO"/>
        </w:rPr>
        <w:t xml:space="preserve"> </w:t>
      </w:r>
      <w:r w:rsidR="002D2E0E" w:rsidRPr="00E06927">
        <w:rPr>
          <w:rFonts w:ascii="Arial" w:eastAsia="Arial" w:hAnsi="Arial" w:cs="Arial"/>
          <w:lang w:eastAsia="es-CO"/>
        </w:rPr>
        <w:t>En todo caso</w:t>
      </w:r>
      <w:r w:rsidR="00C26006" w:rsidRPr="00E06927">
        <w:rPr>
          <w:rFonts w:ascii="Arial" w:eastAsia="Arial" w:hAnsi="Arial" w:cs="Arial"/>
          <w:lang w:eastAsia="es-CO"/>
        </w:rPr>
        <w:t xml:space="preserve">, </w:t>
      </w:r>
      <w:r w:rsidR="002D2E0E" w:rsidRPr="00E06927">
        <w:rPr>
          <w:rFonts w:ascii="Arial" w:eastAsia="Arial" w:hAnsi="Arial" w:cs="Arial"/>
          <w:lang w:eastAsia="es-CO"/>
        </w:rPr>
        <w:t>la parte actora deberá acreditar su dicho debida y suficientemente, conforme a los medios de pruebas útiles, conducentes y pertinentes para el efecto y en las oportunidades procesales previstas para ello.</w:t>
      </w:r>
    </w:p>
    <w:p w14:paraId="12E9E23C" w14:textId="77777777" w:rsidR="002D2E0E" w:rsidRPr="00E06927" w:rsidRDefault="002D2E0E" w:rsidP="00E06927">
      <w:pPr>
        <w:spacing w:line="360" w:lineRule="auto"/>
        <w:ind w:left="12"/>
        <w:jc w:val="both"/>
        <w:rPr>
          <w:rFonts w:ascii="Arial" w:eastAsia="Arial" w:hAnsi="Arial" w:cs="Arial"/>
          <w:color w:val="FF0000"/>
          <w:lang w:eastAsia="es-CO"/>
        </w:rPr>
      </w:pPr>
    </w:p>
    <w:p w14:paraId="117DB805" w14:textId="77777777" w:rsidR="00C15873" w:rsidRPr="00E06927" w:rsidRDefault="00C15873"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41BA872D" w14:textId="4FBAB715" w:rsidR="00557106" w:rsidRPr="00E06927" w:rsidRDefault="00557106" w:rsidP="00E06927">
      <w:pPr>
        <w:spacing w:line="360" w:lineRule="auto"/>
        <w:jc w:val="both"/>
        <w:rPr>
          <w:rFonts w:ascii="Arial" w:hAnsi="Arial" w:cs="Arial"/>
          <w:bCs/>
        </w:rPr>
      </w:pPr>
    </w:p>
    <w:p w14:paraId="4AB9A80F" w14:textId="77EC1E76" w:rsidR="002D2E0E" w:rsidRPr="00E06927" w:rsidRDefault="003231F5" w:rsidP="00E06927">
      <w:pPr>
        <w:spacing w:line="360" w:lineRule="auto"/>
        <w:ind w:left="12"/>
        <w:jc w:val="both"/>
        <w:rPr>
          <w:rFonts w:ascii="Arial" w:eastAsia="Arial" w:hAnsi="Arial" w:cs="Arial"/>
          <w:lang w:eastAsia="es-CO"/>
        </w:rPr>
      </w:pPr>
      <w:r w:rsidRPr="00E06927">
        <w:rPr>
          <w:rFonts w:ascii="Arial" w:hAnsi="Arial" w:cs="Arial"/>
          <w:b/>
        </w:rPr>
        <w:t xml:space="preserve">FRENTE AL HECHO 11: </w:t>
      </w:r>
      <w:r w:rsidR="002D2E0E" w:rsidRPr="00E06927">
        <w:rPr>
          <w:rFonts w:ascii="Arial" w:eastAsia="Arial" w:hAnsi="Arial" w:cs="Arial"/>
          <w:lang w:eastAsia="es-CO"/>
        </w:rPr>
        <w:t xml:space="preserve">No me consta lo afirmado en este hecho por la parte demandante, pues se trata de circunstancias totalmente ajenas y desconocidas por </w:t>
      </w:r>
      <w:r w:rsidR="00BB2BDC" w:rsidRPr="00A53623">
        <w:rPr>
          <w:rFonts w:ascii="Arial" w:eastAsia="Arial" w:hAnsi="Arial" w:cs="Arial"/>
          <w:shd w:val="clear" w:color="auto" w:fill="FFFFFF"/>
          <w:lang w:eastAsia="es-CO"/>
        </w:rPr>
        <w:t>BBVA SEGUROS COLOMBIA S.A.</w:t>
      </w:r>
      <w:r w:rsidR="00BB2BDC" w:rsidRPr="00E06927">
        <w:rPr>
          <w:rFonts w:ascii="Arial" w:eastAsia="Arial" w:hAnsi="Arial" w:cs="Arial"/>
          <w:b/>
          <w:bCs/>
          <w:shd w:val="clear" w:color="auto" w:fill="FFFFFF"/>
          <w:lang w:eastAsia="es-CO"/>
        </w:rPr>
        <w:t xml:space="preserve"> </w:t>
      </w:r>
      <w:r w:rsidR="008F148C" w:rsidRPr="00E06927">
        <w:rPr>
          <w:rFonts w:ascii="Arial" w:eastAsia="Arial" w:hAnsi="Arial" w:cs="Arial"/>
          <w:shd w:val="clear" w:color="auto" w:fill="FFFFFF"/>
          <w:lang w:eastAsia="es-CO"/>
        </w:rPr>
        <w:t>No se tienen conocimiento de la emisión de</w:t>
      </w:r>
      <w:r w:rsidR="008F148C" w:rsidRPr="00E06927">
        <w:rPr>
          <w:rFonts w:ascii="Arial" w:eastAsia="Arial" w:hAnsi="Arial" w:cs="Arial"/>
          <w:lang w:eastAsia="es-CO"/>
        </w:rPr>
        <w:t xml:space="preserve"> </w:t>
      </w:r>
      <w:r w:rsidR="00A727AE" w:rsidRPr="00E06927">
        <w:rPr>
          <w:rFonts w:ascii="Arial" w:eastAsia="Arial" w:hAnsi="Arial" w:cs="Arial"/>
          <w:lang w:eastAsia="es-CO"/>
        </w:rPr>
        <w:t>formatos o su diligenciamiento por asesores del B</w:t>
      </w:r>
      <w:r w:rsidR="008F148C" w:rsidRPr="00E06927">
        <w:rPr>
          <w:rFonts w:ascii="Arial" w:eastAsia="Arial" w:hAnsi="Arial" w:cs="Arial"/>
          <w:lang w:eastAsia="es-CO"/>
        </w:rPr>
        <w:t>ANCO BBVA</w:t>
      </w:r>
      <w:r w:rsidR="00A727AE" w:rsidRPr="00E06927">
        <w:rPr>
          <w:rFonts w:ascii="Arial" w:eastAsia="Arial" w:hAnsi="Arial" w:cs="Arial"/>
          <w:lang w:eastAsia="es-CO"/>
        </w:rPr>
        <w:t>, se reitera son entidades distintas.</w:t>
      </w:r>
      <w:r w:rsidR="002D2E0E" w:rsidRPr="00E06927">
        <w:rPr>
          <w:rFonts w:ascii="Arial" w:eastAsia="Arial" w:hAnsi="Arial" w:cs="Arial"/>
          <w:lang w:eastAsia="es-CO"/>
        </w:rPr>
        <w:t xml:space="preserve"> En todo caso</w:t>
      </w:r>
      <w:r w:rsidR="00C26006" w:rsidRPr="00E06927">
        <w:rPr>
          <w:rFonts w:ascii="Arial" w:eastAsia="Arial" w:hAnsi="Arial" w:cs="Arial"/>
          <w:lang w:eastAsia="es-CO"/>
        </w:rPr>
        <w:t xml:space="preserve">, </w:t>
      </w:r>
      <w:r w:rsidR="002D2E0E" w:rsidRPr="00E06927">
        <w:rPr>
          <w:rFonts w:ascii="Arial" w:eastAsia="Arial" w:hAnsi="Arial" w:cs="Arial"/>
          <w:lang w:eastAsia="es-CO"/>
        </w:rPr>
        <w:t>la parte actora deberá acreditar su dicho debida y suficientemente, conforme a los medios de pruebas útiles, conducentes y pertinentes para el efecto y en las oportunidades procesales previstas para ello.</w:t>
      </w:r>
    </w:p>
    <w:p w14:paraId="4F712C87" w14:textId="77777777" w:rsidR="002D2E0E" w:rsidRPr="00E06927" w:rsidRDefault="002D2E0E" w:rsidP="00E06927">
      <w:pPr>
        <w:spacing w:line="360" w:lineRule="auto"/>
        <w:ind w:left="12"/>
        <w:jc w:val="both"/>
        <w:rPr>
          <w:rFonts w:ascii="Arial" w:eastAsia="Arial" w:hAnsi="Arial" w:cs="Arial"/>
          <w:color w:val="FF0000"/>
          <w:lang w:eastAsia="es-CO"/>
        </w:rPr>
      </w:pPr>
    </w:p>
    <w:p w14:paraId="6E316492" w14:textId="77777777" w:rsidR="00A727AE" w:rsidRPr="00E06927" w:rsidRDefault="00A727AE"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09086383" w14:textId="3AEAB23C" w:rsidR="00CD68C1" w:rsidRPr="00E06927" w:rsidRDefault="00CD68C1" w:rsidP="00E06927">
      <w:pPr>
        <w:spacing w:line="360" w:lineRule="auto"/>
        <w:jc w:val="both"/>
        <w:rPr>
          <w:rFonts w:ascii="Arial" w:eastAsia="Arial" w:hAnsi="Arial" w:cs="Arial"/>
          <w:color w:val="FF0000"/>
        </w:rPr>
      </w:pPr>
    </w:p>
    <w:p w14:paraId="02E61AF5" w14:textId="746CA17C" w:rsidR="00A727AE" w:rsidRPr="00E06927" w:rsidRDefault="00A727AE" w:rsidP="00E06927">
      <w:pPr>
        <w:spacing w:line="360" w:lineRule="auto"/>
        <w:ind w:left="12"/>
        <w:jc w:val="both"/>
        <w:rPr>
          <w:rFonts w:ascii="Arial" w:eastAsia="Arial" w:hAnsi="Arial" w:cs="Arial"/>
          <w:lang w:eastAsia="es-CO"/>
        </w:rPr>
      </w:pPr>
      <w:r w:rsidRPr="00E06927">
        <w:rPr>
          <w:rFonts w:ascii="Arial" w:hAnsi="Arial" w:cs="Arial"/>
          <w:b/>
        </w:rPr>
        <w:t xml:space="preserve">FRENTE AL HECHO 12: </w:t>
      </w:r>
      <w:r w:rsidRPr="00E06927">
        <w:rPr>
          <w:rFonts w:ascii="Arial" w:eastAsia="Arial" w:hAnsi="Arial" w:cs="Arial"/>
          <w:lang w:eastAsia="es-CO"/>
        </w:rPr>
        <w:t xml:space="preserve">No me consta lo afirmado en este hecho por la parte demandante, pues se trata de circunstancias totalmente ajenas y desconocidas por </w:t>
      </w:r>
      <w:r w:rsidRPr="00A53623">
        <w:rPr>
          <w:rFonts w:ascii="Arial" w:eastAsia="Arial" w:hAnsi="Arial" w:cs="Arial"/>
          <w:shd w:val="clear" w:color="auto" w:fill="FFFFFF"/>
          <w:lang w:eastAsia="es-CO"/>
        </w:rPr>
        <w:t>BBVA SEGUROS COLOMBIA S.A. No se tienen conocimiento de la emisión de</w:t>
      </w:r>
      <w:r w:rsidRPr="00A53623">
        <w:rPr>
          <w:rFonts w:ascii="Arial" w:eastAsia="Arial" w:hAnsi="Arial" w:cs="Arial"/>
          <w:lang w:eastAsia="es-CO"/>
        </w:rPr>
        <w:t xml:space="preserve"> formatos o cuestionarios para la solicitud de pólizas. Se reitera </w:t>
      </w:r>
      <w:r w:rsidRPr="00A53623">
        <w:rPr>
          <w:rFonts w:ascii="Arial" w:eastAsia="Arial" w:hAnsi="Arial" w:cs="Arial"/>
          <w:shd w:val="clear" w:color="auto" w:fill="FFFFFF"/>
          <w:lang w:eastAsia="es-CO"/>
        </w:rPr>
        <w:t>BBVA SEGUROS COLOMBIA S.A.</w:t>
      </w:r>
      <w:r w:rsidRPr="00E06927">
        <w:rPr>
          <w:rFonts w:ascii="Arial" w:eastAsia="Arial" w:hAnsi="Arial" w:cs="Arial"/>
          <w:b/>
          <w:bCs/>
          <w:shd w:val="clear" w:color="auto" w:fill="FFFFFF"/>
          <w:lang w:eastAsia="es-CO"/>
        </w:rPr>
        <w:t xml:space="preserve">  </w:t>
      </w:r>
      <w:r w:rsidRPr="00E06927">
        <w:rPr>
          <w:rFonts w:ascii="Arial" w:eastAsia="Arial" w:hAnsi="Arial" w:cs="Arial"/>
          <w:shd w:val="clear" w:color="auto" w:fill="FFFFFF"/>
          <w:lang w:eastAsia="es-CO"/>
        </w:rPr>
        <w:t xml:space="preserve">es una </w:t>
      </w:r>
      <w:r w:rsidRPr="00E06927">
        <w:rPr>
          <w:rFonts w:ascii="Arial" w:eastAsia="Arial" w:hAnsi="Arial" w:cs="Arial"/>
          <w:lang w:eastAsia="es-CO"/>
        </w:rPr>
        <w:t xml:space="preserve">entidad distinta de </w:t>
      </w:r>
      <w:r w:rsidRPr="00E06927">
        <w:rPr>
          <w:rFonts w:ascii="Arial" w:eastAsia="Arial" w:hAnsi="Arial" w:cs="Arial"/>
          <w:shd w:val="clear" w:color="auto" w:fill="FFFFFF"/>
          <w:lang w:eastAsia="es-CO"/>
        </w:rPr>
        <w:t>BBVA SEGUROS DE VIDA COLOMBIA S.A.</w:t>
      </w:r>
      <w:r w:rsidRPr="00E06927">
        <w:rPr>
          <w:rFonts w:ascii="Arial" w:eastAsia="Arial" w:hAnsi="Arial" w:cs="Arial"/>
          <w:lang w:eastAsia="es-CO"/>
        </w:rPr>
        <w:t xml:space="preserve"> En todo caso, la parte actora deberá acreditar su dicho debida y suficientemente, conforme a los medios de pruebas útiles, conducentes y pertinentes para el efecto y en las oportunidades procesales previstas para ello.</w:t>
      </w:r>
    </w:p>
    <w:p w14:paraId="50A4E625" w14:textId="77777777" w:rsidR="00A727AE" w:rsidRPr="00E06927" w:rsidRDefault="00A727AE" w:rsidP="00E06927">
      <w:pPr>
        <w:spacing w:line="360" w:lineRule="auto"/>
        <w:ind w:left="12"/>
        <w:jc w:val="both"/>
        <w:rPr>
          <w:rFonts w:ascii="Arial" w:eastAsia="Arial" w:hAnsi="Arial" w:cs="Arial"/>
          <w:color w:val="FF0000"/>
          <w:lang w:eastAsia="es-CO"/>
        </w:rPr>
      </w:pPr>
    </w:p>
    <w:p w14:paraId="611DFBAC" w14:textId="35FF4F27" w:rsidR="00A727AE" w:rsidRPr="00E06927" w:rsidRDefault="00A727AE"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p w14:paraId="1E8C4C0F" w14:textId="074E9A78" w:rsidR="00A727AE" w:rsidRPr="00E06927" w:rsidRDefault="00A727AE" w:rsidP="00E06927">
      <w:pPr>
        <w:spacing w:line="360" w:lineRule="auto"/>
        <w:jc w:val="both"/>
        <w:rPr>
          <w:rFonts w:ascii="Arial" w:eastAsia="Arial" w:hAnsi="Arial" w:cs="Arial"/>
        </w:rPr>
      </w:pPr>
    </w:p>
    <w:p w14:paraId="2C36711F" w14:textId="72D015CB" w:rsidR="00A727AE" w:rsidRPr="00E06927" w:rsidRDefault="00A727AE" w:rsidP="00E06927">
      <w:pPr>
        <w:spacing w:line="360" w:lineRule="auto"/>
        <w:ind w:left="12"/>
        <w:jc w:val="both"/>
        <w:rPr>
          <w:rFonts w:ascii="Arial" w:eastAsia="Arial" w:hAnsi="Arial" w:cs="Arial"/>
          <w:lang w:eastAsia="es-CO"/>
        </w:rPr>
      </w:pPr>
      <w:r w:rsidRPr="00E06927">
        <w:rPr>
          <w:rFonts w:ascii="Arial" w:hAnsi="Arial" w:cs="Arial"/>
          <w:b/>
        </w:rPr>
        <w:t xml:space="preserve">FRENTE AL HECHO 13: </w:t>
      </w:r>
      <w:r w:rsidRPr="00E06927">
        <w:rPr>
          <w:rFonts w:ascii="Arial" w:eastAsia="Arial" w:hAnsi="Arial" w:cs="Arial"/>
          <w:lang w:eastAsia="es-CO"/>
        </w:rPr>
        <w:t xml:space="preserve">No me consta lo afirmado en este hecho por la parte demandante, pues se trata de circunstancias totalmente ajenas y desconocidas por </w:t>
      </w:r>
      <w:r w:rsidRPr="00A53623">
        <w:rPr>
          <w:rFonts w:ascii="Arial" w:eastAsia="Arial" w:hAnsi="Arial" w:cs="Arial"/>
          <w:shd w:val="clear" w:color="auto" w:fill="FFFFFF"/>
          <w:lang w:eastAsia="es-CO"/>
        </w:rPr>
        <w:t>BBVA SEGUROS COLOMBIA S.A.</w:t>
      </w:r>
      <w:r w:rsidRPr="00E06927">
        <w:rPr>
          <w:rFonts w:ascii="Arial" w:eastAsia="Arial" w:hAnsi="Arial" w:cs="Arial"/>
          <w:b/>
          <w:bCs/>
          <w:shd w:val="clear" w:color="auto" w:fill="FFFFFF"/>
          <w:lang w:eastAsia="es-CO"/>
        </w:rPr>
        <w:t xml:space="preserve"> </w:t>
      </w:r>
      <w:r w:rsidRPr="00E06927">
        <w:rPr>
          <w:rFonts w:ascii="Arial" w:eastAsia="Arial" w:hAnsi="Arial" w:cs="Arial"/>
          <w:shd w:val="clear" w:color="auto" w:fill="FFFFFF"/>
          <w:lang w:eastAsia="es-CO"/>
        </w:rPr>
        <w:t>No se tienen conocimiento del trámite relacionado con adquisición de póliza con el señor NELSON QUINTERO objeto de este litigio. S</w:t>
      </w:r>
      <w:r w:rsidRPr="00E06927">
        <w:rPr>
          <w:rFonts w:ascii="Arial" w:eastAsia="Arial" w:hAnsi="Arial" w:cs="Arial"/>
          <w:lang w:eastAsia="es-CO"/>
        </w:rPr>
        <w:t>e reitera que mi representada no tiene relación con los hechos expuestos. Es entidad distinta de la relacionada en los anexos. En todo caso, la parte actora deberá acreditar su dicho debida y suficientemente, conforme a los medios de pruebas útiles, conducentes y pertinentes para el efecto y en las oportunidades procesales previstas para ello.</w:t>
      </w:r>
    </w:p>
    <w:p w14:paraId="3F9E6D88" w14:textId="77777777" w:rsidR="00A727AE" w:rsidRPr="00E06927" w:rsidRDefault="00A727AE" w:rsidP="00E06927">
      <w:pPr>
        <w:spacing w:line="360" w:lineRule="auto"/>
        <w:ind w:left="12"/>
        <w:jc w:val="both"/>
        <w:rPr>
          <w:rFonts w:ascii="Arial" w:eastAsia="Arial" w:hAnsi="Arial" w:cs="Arial"/>
          <w:color w:val="FF0000"/>
          <w:lang w:eastAsia="es-CO"/>
        </w:rPr>
      </w:pPr>
    </w:p>
    <w:p w14:paraId="3BDCC7E2" w14:textId="77777777" w:rsidR="00A727AE" w:rsidRPr="00E06927" w:rsidRDefault="00A727AE"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w:t>
      </w:r>
      <w:r w:rsidRPr="00E06927">
        <w:rPr>
          <w:rFonts w:ascii="Arial" w:eastAsia="Arial" w:hAnsi="Arial" w:cs="Arial"/>
        </w:rPr>
        <w:lastRenderedPageBreak/>
        <w:t>de seguro debe decirse que se encuentra permeada por el fenómeno extintivo de la prescripción del artículo 1081 del C. Co.</w:t>
      </w:r>
    </w:p>
    <w:p w14:paraId="6D8897DA" w14:textId="4B0BE760" w:rsidR="00A727AE" w:rsidRPr="00E06927" w:rsidRDefault="00A727AE" w:rsidP="00E06927">
      <w:pPr>
        <w:spacing w:line="360" w:lineRule="auto"/>
        <w:jc w:val="both"/>
        <w:rPr>
          <w:rFonts w:ascii="Arial" w:eastAsia="Arial" w:hAnsi="Arial" w:cs="Arial"/>
        </w:rPr>
      </w:pPr>
    </w:p>
    <w:p w14:paraId="0C9397C5" w14:textId="788962A8" w:rsidR="00A727AE" w:rsidRPr="00E06927" w:rsidRDefault="00A727AE" w:rsidP="00E06927">
      <w:pPr>
        <w:spacing w:line="360" w:lineRule="auto"/>
        <w:ind w:left="12"/>
        <w:jc w:val="both"/>
        <w:rPr>
          <w:rFonts w:ascii="Arial" w:eastAsia="Arial" w:hAnsi="Arial" w:cs="Arial"/>
          <w:lang w:eastAsia="es-CO"/>
        </w:rPr>
      </w:pPr>
      <w:r w:rsidRPr="00E06927">
        <w:rPr>
          <w:rFonts w:ascii="Arial" w:hAnsi="Arial" w:cs="Arial"/>
          <w:b/>
        </w:rPr>
        <w:t xml:space="preserve">FRENTE AL HECHO 14: </w:t>
      </w:r>
      <w:r w:rsidRPr="00E06927">
        <w:rPr>
          <w:rFonts w:ascii="Arial" w:eastAsia="Arial" w:hAnsi="Arial" w:cs="Arial"/>
          <w:lang w:eastAsia="es-CO"/>
        </w:rPr>
        <w:t xml:space="preserve">No me consta lo afirmado en este hecho por la parte demandante, pues se trata de circunstancias totalmente ajenas y desconocidas por </w:t>
      </w:r>
      <w:r w:rsidRPr="00A53623">
        <w:rPr>
          <w:rFonts w:ascii="Arial" w:eastAsia="Arial" w:hAnsi="Arial" w:cs="Arial"/>
          <w:shd w:val="clear" w:color="auto" w:fill="FFFFFF"/>
          <w:lang w:eastAsia="es-CO"/>
        </w:rPr>
        <w:t>BBVA SEGUROS COLOMBIA S.A.</w:t>
      </w:r>
      <w:r w:rsidRPr="00E06927">
        <w:rPr>
          <w:rFonts w:ascii="Arial" w:eastAsia="Arial" w:hAnsi="Arial" w:cs="Arial"/>
          <w:b/>
          <w:bCs/>
          <w:shd w:val="clear" w:color="auto" w:fill="FFFFFF"/>
          <w:lang w:eastAsia="es-CO"/>
        </w:rPr>
        <w:t xml:space="preserve"> </w:t>
      </w:r>
      <w:r w:rsidRPr="00E06927">
        <w:rPr>
          <w:rFonts w:ascii="Arial" w:eastAsia="Arial" w:hAnsi="Arial" w:cs="Arial"/>
          <w:shd w:val="clear" w:color="auto" w:fill="FFFFFF"/>
          <w:lang w:eastAsia="es-CO"/>
        </w:rPr>
        <w:t xml:space="preserve">No se tienen conocimiento de solicitudes realizadas por el señor NELSON QUINTERO ni de las razones expuestas. </w:t>
      </w:r>
      <w:r w:rsidRPr="00E06927">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153218EA" w14:textId="77777777" w:rsidR="00A727AE" w:rsidRPr="00E06927" w:rsidRDefault="00A727AE" w:rsidP="00E06927">
      <w:pPr>
        <w:spacing w:line="360" w:lineRule="auto"/>
        <w:ind w:left="12"/>
        <w:jc w:val="both"/>
        <w:rPr>
          <w:rFonts w:ascii="Arial" w:eastAsia="Arial" w:hAnsi="Arial" w:cs="Arial"/>
          <w:color w:val="FF0000"/>
          <w:lang w:eastAsia="es-CO"/>
        </w:rPr>
      </w:pPr>
    </w:p>
    <w:p w14:paraId="3DF29343" w14:textId="77777777" w:rsidR="00A727AE" w:rsidRPr="00E06927" w:rsidRDefault="00A727AE" w:rsidP="00E06927">
      <w:pPr>
        <w:spacing w:line="360" w:lineRule="auto"/>
        <w:jc w:val="both"/>
        <w:rPr>
          <w:rFonts w:ascii="Arial" w:eastAsia="Arial" w:hAnsi="Arial" w:cs="Arial"/>
        </w:rPr>
      </w:pPr>
      <w:r w:rsidRPr="00E06927">
        <w:rPr>
          <w:rFonts w:ascii="Arial" w:eastAsia="Arial" w:hAnsi="Arial" w:cs="Arial"/>
        </w:rPr>
        <w:t xml:space="preserve">Sin perjuicio de lo anterior, se advierte que existe una falta de legitimación en la causa por pasiva al no ser la entidad que emitió la póliza objeto del litigio </w:t>
      </w:r>
      <w:proofErr w:type="gramStart"/>
      <w:r w:rsidRPr="00E06927">
        <w:rPr>
          <w:rFonts w:ascii="Arial" w:eastAsia="Arial" w:hAnsi="Arial" w:cs="Arial"/>
        </w:rPr>
        <w:t>y</w:t>
      </w:r>
      <w:proofErr w:type="gramEnd"/>
      <w:r w:rsidRPr="00E06927">
        <w:rPr>
          <w:rFonts w:ascii="Arial" w:eastAsia="Arial" w:hAnsi="Arial" w:cs="Arial"/>
        </w:rPr>
        <w:t xml:space="preserve"> además, la acción derivada de ese contrato de seguro debe decirse que se encuentra permeada por el fenómeno extintivo de la prescripción del artículo 1081 del C. Co.</w:t>
      </w:r>
    </w:p>
    <w:bookmarkEnd w:id="2"/>
    <w:p w14:paraId="090B4973" w14:textId="77777777" w:rsidR="00F419B9" w:rsidRPr="00E06927" w:rsidRDefault="00F419B9" w:rsidP="00E06927">
      <w:pPr>
        <w:spacing w:line="360" w:lineRule="auto"/>
        <w:jc w:val="both"/>
        <w:rPr>
          <w:rFonts w:ascii="Arial" w:hAnsi="Arial" w:cs="Arial"/>
          <w:b/>
          <w:color w:val="FF0000"/>
        </w:rPr>
      </w:pPr>
    </w:p>
    <w:p w14:paraId="110D79A7" w14:textId="353D8375" w:rsidR="00F419B9" w:rsidRPr="00E06927" w:rsidRDefault="00F419B9" w:rsidP="00E06927">
      <w:pPr>
        <w:pStyle w:val="Prrafodelista"/>
        <w:widowControl/>
        <w:numPr>
          <w:ilvl w:val="0"/>
          <w:numId w:val="3"/>
        </w:numPr>
        <w:autoSpaceDE/>
        <w:autoSpaceDN/>
        <w:spacing w:line="360" w:lineRule="auto"/>
        <w:jc w:val="center"/>
        <w:rPr>
          <w:rFonts w:ascii="Arial" w:hAnsi="Arial" w:cs="Arial"/>
          <w:b/>
          <w:u w:val="single"/>
        </w:rPr>
      </w:pPr>
      <w:r w:rsidRPr="00E06927">
        <w:rPr>
          <w:rFonts w:ascii="Arial" w:hAnsi="Arial" w:cs="Arial"/>
          <w:b/>
          <w:u w:val="single"/>
        </w:rPr>
        <w:t>PRONUNCIAMIENTO FRENTE A LAS</w:t>
      </w:r>
      <w:r w:rsidR="007562B2" w:rsidRPr="00E06927">
        <w:rPr>
          <w:rFonts w:ascii="Arial" w:hAnsi="Arial" w:cs="Arial"/>
          <w:b/>
          <w:u w:val="single"/>
        </w:rPr>
        <w:t xml:space="preserve"> </w:t>
      </w:r>
      <w:r w:rsidR="00081C27" w:rsidRPr="00E06927">
        <w:rPr>
          <w:rFonts w:ascii="Arial" w:hAnsi="Arial" w:cs="Arial"/>
          <w:b/>
          <w:u w:val="single"/>
        </w:rPr>
        <w:t>PRETENSIONES</w:t>
      </w:r>
      <w:r w:rsidRPr="00E06927">
        <w:rPr>
          <w:rFonts w:ascii="Arial" w:hAnsi="Arial" w:cs="Arial"/>
          <w:b/>
          <w:u w:val="single"/>
        </w:rPr>
        <w:t xml:space="preserve"> </w:t>
      </w:r>
    </w:p>
    <w:p w14:paraId="4D00A9F9" w14:textId="4421AF85" w:rsidR="00F419B9" w:rsidRPr="00E06927" w:rsidRDefault="00F419B9" w:rsidP="00E06927">
      <w:pPr>
        <w:spacing w:line="360" w:lineRule="auto"/>
        <w:jc w:val="both"/>
        <w:rPr>
          <w:rFonts w:ascii="Arial" w:hAnsi="Arial" w:cs="Arial"/>
          <w:bCs/>
        </w:rPr>
      </w:pPr>
    </w:p>
    <w:p w14:paraId="6FDFDB9C" w14:textId="4F6C85E5" w:rsidR="00EA74A1" w:rsidRPr="00E06927" w:rsidRDefault="00EA74A1" w:rsidP="00E06927">
      <w:pPr>
        <w:spacing w:line="360" w:lineRule="auto"/>
        <w:jc w:val="both"/>
        <w:rPr>
          <w:rFonts w:ascii="Arial" w:eastAsiaTheme="minorEastAsia" w:hAnsi="Arial" w:cs="Arial"/>
          <w:lang w:eastAsia="es-ES"/>
        </w:rPr>
      </w:pPr>
      <w:r w:rsidRPr="00E06927">
        <w:rPr>
          <w:rFonts w:ascii="Arial" w:eastAsiaTheme="minorEastAsia" w:hAnsi="Arial" w:cs="Arial"/>
          <w:lang w:eastAsia="es-ES"/>
        </w:rPr>
        <w:t xml:space="preserve">Me opongo a la totalidad de las pretensiones incoadas por la parte demandante, por cuanto no le asiste razón jurídica en los reclamos formulados en contra de la Compañía Aseguradora. Lo anterior, debido a que el aseguramiento descrito no fue emitido por </w:t>
      </w:r>
      <w:r w:rsidRPr="00E06927">
        <w:rPr>
          <w:rFonts w:ascii="Arial" w:eastAsia="Arial" w:hAnsi="Arial" w:cs="Arial"/>
          <w:b/>
          <w:bCs/>
          <w:shd w:val="clear" w:color="auto" w:fill="FFFFFF"/>
          <w:lang w:eastAsia="es-CO"/>
        </w:rPr>
        <w:t xml:space="preserve">BBVA SEGUROS COLOMBIA S.A.  </w:t>
      </w:r>
      <w:r w:rsidRPr="00E06927">
        <w:rPr>
          <w:rFonts w:ascii="Arial" w:eastAsia="Arial" w:hAnsi="Arial" w:cs="Arial"/>
          <w:shd w:val="clear" w:color="auto" w:fill="FFFFFF"/>
          <w:lang w:eastAsia="es-CO"/>
        </w:rPr>
        <w:t xml:space="preserve"> existiendo una falta de legitimación en la causa por pasiva de mi representada, lo que se traduce en su consecuente desvinculación.</w:t>
      </w:r>
      <w:r w:rsidRPr="00E06927">
        <w:rPr>
          <w:rFonts w:ascii="Arial" w:eastAsiaTheme="minorEastAsia" w:hAnsi="Arial" w:cs="Arial"/>
          <w:lang w:eastAsia="es-ES"/>
        </w:rPr>
        <w:t xml:space="preserve"> Además, </w:t>
      </w:r>
      <w:r w:rsidRPr="00E06927">
        <w:rPr>
          <w:rFonts w:ascii="Arial" w:hAnsi="Arial" w:cs="Arial"/>
          <w:bCs/>
        </w:rPr>
        <w:t>el Despacho no puede resolver favorablemente las pretensiones, teniendo en cuenta que</w:t>
      </w:r>
      <w:r w:rsidRPr="00E06927">
        <w:rPr>
          <w:rFonts w:ascii="Arial" w:eastAsia="Arial" w:hAnsi="Arial" w:cs="Arial"/>
        </w:rPr>
        <w:t xml:space="preserve"> la acción derivada de contrato de seguro se encuentra permeada por el fenómeno extintivo de la prescripción, de acuerdo con el artículo 1081 del Código de Comercio. </w:t>
      </w:r>
    </w:p>
    <w:p w14:paraId="6FD6FD82" w14:textId="77777777" w:rsidR="00EA74A1" w:rsidRPr="00E06927" w:rsidRDefault="00EA74A1" w:rsidP="00E06927">
      <w:pPr>
        <w:spacing w:line="360" w:lineRule="auto"/>
        <w:rPr>
          <w:rFonts w:ascii="Arial" w:eastAsiaTheme="minorEastAsia" w:hAnsi="Arial" w:cs="Arial"/>
          <w:b/>
          <w:bCs/>
          <w:u w:val="single"/>
          <w:lang w:eastAsia="es-ES"/>
        </w:rPr>
      </w:pPr>
    </w:p>
    <w:p w14:paraId="25C85B84" w14:textId="77777777" w:rsidR="00EA74A1" w:rsidRPr="00E06927" w:rsidRDefault="00EA74A1" w:rsidP="00E06927">
      <w:pPr>
        <w:spacing w:line="360" w:lineRule="auto"/>
        <w:jc w:val="both"/>
        <w:rPr>
          <w:rFonts w:ascii="Arial" w:hAnsi="Arial" w:cs="Arial"/>
          <w:bCs/>
          <w:lang w:val="es-ES_tradnl"/>
        </w:rPr>
      </w:pPr>
      <w:r w:rsidRPr="00E06927">
        <w:rPr>
          <w:rFonts w:ascii="Arial" w:hAnsi="Arial" w:cs="Arial"/>
          <w:b/>
          <w:bCs/>
          <w:shd w:val="clear" w:color="auto" w:fill="FFFFFF"/>
        </w:rPr>
        <w:t>OPOSICIÓN A LA PRETENSIÓ</w:t>
      </w:r>
      <w:r w:rsidRPr="00E06927">
        <w:rPr>
          <w:rFonts w:ascii="Arial" w:hAnsi="Arial" w:cs="Arial"/>
          <w:b/>
        </w:rPr>
        <w:t>N 1:</w:t>
      </w:r>
      <w:r w:rsidRPr="00E06927">
        <w:rPr>
          <w:rFonts w:ascii="Arial" w:hAnsi="Arial" w:cs="Arial"/>
          <w:bCs/>
        </w:rPr>
        <w:t xml:space="preserve"> </w:t>
      </w:r>
      <w:r w:rsidRPr="00E06927">
        <w:rPr>
          <w:rFonts w:ascii="Arial" w:hAnsi="Arial" w:cs="Arial"/>
          <w:b/>
          <w:u w:val="single"/>
        </w:rPr>
        <w:t>ME OPONGO</w:t>
      </w:r>
      <w:r w:rsidRPr="00E06927">
        <w:rPr>
          <w:rFonts w:ascii="Arial" w:hAnsi="Arial" w:cs="Arial"/>
          <w:bCs/>
        </w:rPr>
        <w:t xml:space="preserve"> </w:t>
      </w:r>
      <w:r w:rsidRPr="00E06927">
        <w:rPr>
          <w:rFonts w:ascii="Arial" w:hAnsi="Arial" w:cs="Arial"/>
          <w:bCs/>
          <w:lang w:val="es-ES_tradnl"/>
        </w:rPr>
        <w:t>a</w:t>
      </w:r>
      <w:r w:rsidRPr="00E06927">
        <w:rPr>
          <w:rFonts w:ascii="Arial" w:hAnsi="Arial" w:cs="Arial"/>
          <w:lang w:val="es-ES_tradnl"/>
        </w:rPr>
        <w:t xml:space="preserve"> la pretensión</w:t>
      </w:r>
      <w:r w:rsidRPr="00E06927">
        <w:rPr>
          <w:rFonts w:ascii="Arial" w:hAnsi="Arial" w:cs="Arial"/>
          <w:b/>
          <w:lang w:val="es-ES_tradnl"/>
        </w:rPr>
        <w:t xml:space="preserve"> </w:t>
      </w:r>
      <w:r w:rsidRPr="00E06927">
        <w:rPr>
          <w:rFonts w:ascii="Arial" w:hAnsi="Arial" w:cs="Arial"/>
          <w:bCs/>
          <w:lang w:val="es-ES_tradnl"/>
        </w:rPr>
        <w:t xml:space="preserve">1, por las siguientes razones: </w:t>
      </w:r>
    </w:p>
    <w:p w14:paraId="126B9107" w14:textId="77777777" w:rsidR="00EA74A1" w:rsidRPr="00E06927" w:rsidRDefault="00EA74A1" w:rsidP="00E06927">
      <w:pPr>
        <w:spacing w:line="360" w:lineRule="auto"/>
        <w:jc w:val="both"/>
        <w:rPr>
          <w:rFonts w:ascii="Arial" w:hAnsi="Arial" w:cs="Arial"/>
          <w:bCs/>
          <w:lang w:val="es-ES_tradnl"/>
        </w:rPr>
      </w:pPr>
    </w:p>
    <w:p w14:paraId="2C8003B7" w14:textId="15953D06" w:rsidR="00EC6309" w:rsidRPr="00E06927" w:rsidRDefault="00EA74A1" w:rsidP="00E06927">
      <w:pPr>
        <w:pStyle w:val="Prrafodelista"/>
        <w:numPr>
          <w:ilvl w:val="0"/>
          <w:numId w:val="26"/>
        </w:numPr>
        <w:spacing w:line="360" w:lineRule="auto"/>
        <w:jc w:val="both"/>
        <w:rPr>
          <w:rFonts w:ascii="Arial" w:hAnsi="Arial" w:cs="Arial"/>
          <w:b/>
          <w:lang w:val="es-ES_tradnl"/>
        </w:rPr>
      </w:pPr>
      <w:r w:rsidRPr="00E06927">
        <w:rPr>
          <w:rFonts w:ascii="Arial" w:hAnsi="Arial" w:cs="Arial"/>
          <w:bCs/>
          <w:i/>
          <w:iCs/>
          <w:u w:val="single"/>
          <w:lang w:val="es-ES_tradnl"/>
        </w:rPr>
        <w:t>Falta de legitimación en la causa por pasiva frente a BBVA SEGUROS</w:t>
      </w:r>
      <w:r w:rsidR="00EC6309" w:rsidRPr="00E06927">
        <w:rPr>
          <w:rFonts w:ascii="Arial" w:hAnsi="Arial" w:cs="Arial"/>
          <w:bCs/>
          <w:i/>
          <w:iCs/>
          <w:u w:val="single"/>
          <w:lang w:val="es-ES_tradnl"/>
        </w:rPr>
        <w:t>:</w:t>
      </w:r>
      <w:r w:rsidRPr="00E06927">
        <w:rPr>
          <w:rFonts w:ascii="Arial" w:hAnsi="Arial" w:cs="Arial"/>
        </w:rPr>
        <w:t xml:space="preserve"> se resalta al </w:t>
      </w:r>
      <w:r w:rsidRPr="00E06927">
        <w:rPr>
          <w:rFonts w:ascii="Arial" w:hAnsi="Arial" w:cs="Arial"/>
        </w:rPr>
        <w:lastRenderedPageBreak/>
        <w:t>despacho que BBVA SEGUROS</w:t>
      </w:r>
      <w:r w:rsidR="00EC6309" w:rsidRPr="00E06927">
        <w:rPr>
          <w:rFonts w:ascii="Arial" w:hAnsi="Arial" w:cs="Arial"/>
        </w:rPr>
        <w:t xml:space="preserve"> </w:t>
      </w:r>
      <w:r w:rsidRPr="00E06927">
        <w:rPr>
          <w:rFonts w:ascii="Arial" w:hAnsi="Arial" w:cs="Arial"/>
        </w:rPr>
        <w:t xml:space="preserve">COLOMBIA S.A. no tiene legitimación en la causa por pasiva, </w:t>
      </w:r>
      <w:r w:rsidR="00EC6309" w:rsidRPr="00E06927">
        <w:rPr>
          <w:rFonts w:ascii="Arial" w:eastAsia="Arial" w:hAnsi="Arial" w:cs="Arial"/>
          <w:shd w:val="clear" w:color="auto" w:fill="FFFFFF"/>
          <w:lang w:eastAsia="es-CO"/>
        </w:rPr>
        <w:t>al no ser la entidad que emitió el contrato referido y al no tener ninguna relación con los hechos base de esta pretensión.</w:t>
      </w:r>
      <w:r w:rsidR="00EC6309" w:rsidRPr="00E06927">
        <w:rPr>
          <w:rFonts w:ascii="Arial" w:hAnsi="Arial" w:cs="Arial"/>
        </w:rPr>
        <w:t xml:space="preserve"> </w:t>
      </w:r>
      <w:r w:rsidR="00EC6309" w:rsidRPr="00E06927">
        <w:rPr>
          <w:rFonts w:ascii="Arial" w:eastAsia="Arial" w:hAnsi="Arial" w:cs="Arial"/>
          <w:shd w:val="clear" w:color="auto" w:fill="FFFFFF"/>
          <w:lang w:eastAsia="es-CO"/>
        </w:rPr>
        <w:t xml:space="preserve">No es jurídicamente viable bajo ninguna medida realizar reconocimiento o pago en cabeza de </w:t>
      </w:r>
      <w:r w:rsidR="00EC6309" w:rsidRPr="00E06927">
        <w:rPr>
          <w:rFonts w:ascii="Arial" w:eastAsia="Arial" w:hAnsi="Arial" w:cs="Arial"/>
          <w:b/>
          <w:bCs/>
          <w:shd w:val="clear" w:color="auto" w:fill="FFFFFF"/>
          <w:lang w:eastAsia="es-CO"/>
        </w:rPr>
        <w:t>BBVA SEGUROS COLOMBIA S.A.</w:t>
      </w:r>
      <w:r w:rsidR="00EC6309" w:rsidRPr="00E06927">
        <w:rPr>
          <w:rFonts w:ascii="Arial" w:eastAsia="Arial" w:hAnsi="Arial" w:cs="Arial"/>
          <w:shd w:val="clear" w:color="auto" w:fill="FFFFFF"/>
          <w:lang w:eastAsia="es-CO"/>
        </w:rPr>
        <w:t xml:space="preserve">, pues no existe prueba que acredite que mi representada suscribió contrato alguno en el que se haya asegurado el señor </w:t>
      </w:r>
      <w:r w:rsidR="00EC6309" w:rsidRPr="00E06927">
        <w:rPr>
          <w:rFonts w:ascii="Arial" w:eastAsia="Arial" w:hAnsi="Arial" w:cs="Arial"/>
        </w:rPr>
        <w:t xml:space="preserve">NELSON JESUS QUINTERO CARDENAS. Quien emite la póliza es BBVA SEGUROS DE VIDA DE COLOMBIA S.A., entidad con razón social y </w:t>
      </w:r>
      <w:proofErr w:type="spellStart"/>
      <w:r w:rsidR="00EC6309" w:rsidRPr="00E06927">
        <w:rPr>
          <w:rFonts w:ascii="Arial" w:eastAsia="Arial" w:hAnsi="Arial" w:cs="Arial"/>
        </w:rPr>
        <w:t>Nit</w:t>
      </w:r>
      <w:proofErr w:type="spellEnd"/>
      <w:r w:rsidR="00EC6309" w:rsidRPr="00E06927">
        <w:rPr>
          <w:rFonts w:ascii="Arial" w:eastAsia="Arial" w:hAnsi="Arial" w:cs="Arial"/>
        </w:rPr>
        <w:t xml:space="preserve"> diferente.</w:t>
      </w:r>
      <w:r w:rsidR="00EC6309" w:rsidRPr="00E06927">
        <w:rPr>
          <w:rFonts w:ascii="Arial" w:eastAsia="Arial" w:hAnsi="Arial" w:cs="Arial"/>
          <w:shd w:val="clear" w:color="auto" w:fill="FFFFFF"/>
          <w:lang w:eastAsia="es-CO"/>
        </w:rPr>
        <w:t xml:space="preserve"> Lo que se traduce en que m</w:t>
      </w:r>
      <w:r w:rsidR="00EC6309" w:rsidRPr="00E06927">
        <w:rPr>
          <w:rFonts w:ascii="Arial" w:eastAsia="Arial" w:hAnsi="Arial" w:cs="Arial"/>
          <w:lang w:val="es-ES_tradnl"/>
        </w:rPr>
        <w:t>i representada no puede ser condenada, toda vez que no está legitimada en la causa por pasiva para resistir las pretensiones.</w:t>
      </w:r>
    </w:p>
    <w:p w14:paraId="07BDD9A0" w14:textId="77777777" w:rsidR="00EA74A1" w:rsidRPr="00E06927" w:rsidRDefault="00EA74A1" w:rsidP="00E06927">
      <w:pPr>
        <w:spacing w:line="360" w:lineRule="auto"/>
        <w:jc w:val="both"/>
        <w:rPr>
          <w:rFonts w:ascii="Arial" w:hAnsi="Arial" w:cs="Arial"/>
          <w:bCs/>
          <w:i/>
          <w:iCs/>
          <w:u w:val="single"/>
          <w:lang w:val="es-ES_tradnl"/>
        </w:rPr>
      </w:pPr>
    </w:p>
    <w:p w14:paraId="148382CF" w14:textId="3E314CBB" w:rsidR="00EC6309" w:rsidRPr="00E06927" w:rsidRDefault="00EA74A1" w:rsidP="00E06927">
      <w:pPr>
        <w:pStyle w:val="Prrafodelista"/>
        <w:numPr>
          <w:ilvl w:val="0"/>
          <w:numId w:val="26"/>
        </w:numPr>
        <w:spacing w:line="360" w:lineRule="auto"/>
        <w:jc w:val="both"/>
        <w:rPr>
          <w:rFonts w:ascii="Arial" w:eastAsia="Times New Roman" w:hAnsi="Arial" w:cs="Arial"/>
        </w:rPr>
      </w:pPr>
      <w:r w:rsidRPr="00E06927">
        <w:rPr>
          <w:rFonts w:ascii="Arial" w:hAnsi="Arial" w:cs="Arial"/>
          <w:bCs/>
          <w:i/>
          <w:iCs/>
          <w:u w:val="single"/>
          <w:lang w:val="es-ES_tradnl"/>
        </w:rPr>
        <w:t>Prescripción de las acciones derivadas del contrato de seguro:</w:t>
      </w:r>
      <w:r w:rsidR="00EC6309" w:rsidRPr="00E06927">
        <w:rPr>
          <w:rFonts w:ascii="Arial" w:eastAsia="Times New Roman" w:hAnsi="Arial" w:cs="Arial"/>
        </w:rPr>
        <w:t xml:space="preserve"> Adicionalmente, esta pretensión no está llamada a prosperar como quiera que </w:t>
      </w:r>
      <w:r w:rsidR="00EC6309" w:rsidRPr="00E06927">
        <w:rPr>
          <w:rFonts w:ascii="Arial" w:eastAsia="Arial" w:hAnsi="Arial" w:cs="Arial"/>
        </w:rPr>
        <w:t>la acción derivada de un contrato de seguro se encuentra prescrita, de acuerdo con el artículo 1081 del código de comercio, al haber transcurrido más de dos años desde el conocimiento del hecho que da base a la acción, esto es la notificación del dictamen de PCL el 5 de junio de 2020 sin que se hubiese ejercido, siendo una consecuencia legal la desestimación de las pretensiones, a quien pudiendo ejercerlas no accionó en oportunidad.</w:t>
      </w:r>
    </w:p>
    <w:p w14:paraId="0ADC9CFA" w14:textId="77777777" w:rsidR="00EA74A1" w:rsidRPr="00E06927" w:rsidRDefault="00EA74A1" w:rsidP="00E06927">
      <w:pPr>
        <w:spacing w:line="360" w:lineRule="auto"/>
        <w:ind w:left="360"/>
        <w:jc w:val="both"/>
        <w:rPr>
          <w:rFonts w:ascii="Arial" w:hAnsi="Arial" w:cs="Arial"/>
          <w:bCs/>
          <w:i/>
          <w:iCs/>
          <w:u w:val="single"/>
          <w:lang w:val="es-ES_tradnl"/>
        </w:rPr>
      </w:pPr>
    </w:p>
    <w:p w14:paraId="3B14FA95" w14:textId="77777777" w:rsidR="00EA74A1" w:rsidRPr="00E06927" w:rsidRDefault="00EA74A1" w:rsidP="00E06927">
      <w:pPr>
        <w:spacing w:line="360" w:lineRule="auto"/>
        <w:jc w:val="both"/>
        <w:rPr>
          <w:rFonts w:ascii="Arial" w:eastAsia="Arial" w:hAnsi="Arial" w:cs="Arial"/>
          <w:lang w:eastAsia="es-CO"/>
        </w:rPr>
      </w:pPr>
    </w:p>
    <w:p w14:paraId="2EDDEBAA" w14:textId="77777777" w:rsidR="00EA74A1" w:rsidRPr="00E06927" w:rsidRDefault="00EA74A1" w:rsidP="00E06927">
      <w:pPr>
        <w:spacing w:line="360" w:lineRule="auto"/>
        <w:jc w:val="both"/>
        <w:rPr>
          <w:rFonts w:ascii="Arial" w:hAnsi="Arial" w:cs="Arial"/>
          <w:bCs/>
          <w:lang w:val="es-ES_tradnl"/>
        </w:rPr>
      </w:pPr>
      <w:r w:rsidRPr="00E06927">
        <w:rPr>
          <w:rFonts w:ascii="Arial" w:hAnsi="Arial" w:cs="Arial"/>
          <w:b/>
          <w:bCs/>
          <w:shd w:val="clear" w:color="auto" w:fill="FFFFFF"/>
        </w:rPr>
        <w:t>OPOSICIÓN A LA PRETENSIÓ</w:t>
      </w:r>
      <w:r w:rsidRPr="00E06927">
        <w:rPr>
          <w:rFonts w:ascii="Arial" w:hAnsi="Arial" w:cs="Arial"/>
          <w:b/>
        </w:rPr>
        <w:t>N 2:</w:t>
      </w:r>
      <w:r w:rsidRPr="00E06927">
        <w:rPr>
          <w:rFonts w:ascii="Arial" w:hAnsi="Arial" w:cs="Arial"/>
          <w:bCs/>
        </w:rPr>
        <w:t xml:space="preserve"> </w:t>
      </w:r>
      <w:r w:rsidRPr="00E06927">
        <w:rPr>
          <w:rFonts w:ascii="Arial" w:hAnsi="Arial" w:cs="Arial"/>
          <w:b/>
          <w:u w:val="single"/>
        </w:rPr>
        <w:t>ME OPONGO</w:t>
      </w:r>
      <w:r w:rsidRPr="00E06927">
        <w:rPr>
          <w:rFonts w:ascii="Arial" w:hAnsi="Arial" w:cs="Arial"/>
          <w:bCs/>
        </w:rPr>
        <w:t xml:space="preserve"> </w:t>
      </w:r>
      <w:r w:rsidRPr="00E06927">
        <w:rPr>
          <w:rFonts w:ascii="Arial" w:hAnsi="Arial" w:cs="Arial"/>
          <w:bCs/>
          <w:lang w:val="es-ES_tradnl"/>
        </w:rPr>
        <w:t>a</w:t>
      </w:r>
      <w:r w:rsidRPr="00E06927">
        <w:rPr>
          <w:rFonts w:ascii="Arial" w:hAnsi="Arial" w:cs="Arial"/>
          <w:lang w:val="es-ES_tradnl"/>
        </w:rPr>
        <w:t xml:space="preserve"> la pretensión</w:t>
      </w:r>
      <w:r w:rsidRPr="00E06927">
        <w:rPr>
          <w:rFonts w:ascii="Arial" w:hAnsi="Arial" w:cs="Arial"/>
          <w:b/>
          <w:lang w:val="es-ES_tradnl"/>
        </w:rPr>
        <w:t xml:space="preserve"> </w:t>
      </w:r>
      <w:r w:rsidRPr="00E06927">
        <w:rPr>
          <w:rFonts w:ascii="Arial" w:hAnsi="Arial" w:cs="Arial"/>
          <w:bCs/>
          <w:lang w:val="es-ES_tradnl"/>
        </w:rPr>
        <w:t xml:space="preserve">2, por las siguientes razones: </w:t>
      </w:r>
    </w:p>
    <w:p w14:paraId="12A6A1D1" w14:textId="6581B174" w:rsidR="00EA74A1" w:rsidRPr="00E06927" w:rsidRDefault="00EA74A1" w:rsidP="00E06927">
      <w:pPr>
        <w:spacing w:line="360" w:lineRule="auto"/>
        <w:jc w:val="both"/>
        <w:rPr>
          <w:rFonts w:ascii="Arial" w:hAnsi="Arial" w:cs="Arial"/>
          <w:bCs/>
          <w:lang w:val="es-ES_tradnl"/>
        </w:rPr>
      </w:pPr>
    </w:p>
    <w:p w14:paraId="7390756E" w14:textId="77777777" w:rsidR="00EC6309" w:rsidRPr="00E06927" w:rsidRDefault="00EC6309" w:rsidP="00E06927">
      <w:pPr>
        <w:pStyle w:val="Prrafodelista"/>
        <w:numPr>
          <w:ilvl w:val="0"/>
          <w:numId w:val="26"/>
        </w:numPr>
        <w:spacing w:line="360" w:lineRule="auto"/>
        <w:jc w:val="both"/>
        <w:rPr>
          <w:rFonts w:ascii="Arial" w:hAnsi="Arial" w:cs="Arial"/>
          <w:b/>
          <w:lang w:val="es-ES_tradnl"/>
        </w:rPr>
      </w:pPr>
      <w:r w:rsidRPr="00E06927">
        <w:rPr>
          <w:rFonts w:ascii="Arial" w:hAnsi="Arial" w:cs="Arial"/>
          <w:bCs/>
          <w:i/>
          <w:iCs/>
          <w:u w:val="single"/>
          <w:lang w:val="es-ES_tradnl"/>
        </w:rPr>
        <w:t>Falta de legitimación en la causa por pasiva frente a BBVA SEGUROS:</w:t>
      </w:r>
      <w:r w:rsidRPr="00E06927">
        <w:rPr>
          <w:rFonts w:ascii="Arial" w:hAnsi="Arial" w:cs="Arial"/>
        </w:rPr>
        <w:t xml:space="preserve"> se resalta al despacho que BBVA SEGUROS COLOMBIA S.A. no tiene legitimación en la causa por pasiva, </w:t>
      </w:r>
      <w:r w:rsidRPr="00E06927">
        <w:rPr>
          <w:rFonts w:ascii="Arial" w:eastAsia="Arial" w:hAnsi="Arial" w:cs="Arial"/>
          <w:shd w:val="clear" w:color="auto" w:fill="FFFFFF"/>
          <w:lang w:eastAsia="es-CO"/>
        </w:rPr>
        <w:t>al no ser la entidad que emitió el contrato referido y al no tener ninguna relación con los hechos base de esta pretensión.</w:t>
      </w:r>
      <w:r w:rsidRPr="00E06927">
        <w:rPr>
          <w:rFonts w:ascii="Arial" w:hAnsi="Arial" w:cs="Arial"/>
        </w:rPr>
        <w:t xml:space="preserve"> </w:t>
      </w:r>
      <w:r w:rsidRPr="00E06927">
        <w:rPr>
          <w:rFonts w:ascii="Arial" w:eastAsia="Arial" w:hAnsi="Arial" w:cs="Arial"/>
          <w:shd w:val="clear" w:color="auto" w:fill="FFFFFF"/>
          <w:lang w:eastAsia="es-CO"/>
        </w:rPr>
        <w:t xml:space="preserve">No es jurídicamente viable bajo ninguna medida realizar reconocimiento o pago en cabeza de </w:t>
      </w:r>
      <w:r w:rsidRPr="00E06927">
        <w:rPr>
          <w:rFonts w:ascii="Arial" w:eastAsia="Arial" w:hAnsi="Arial" w:cs="Arial"/>
          <w:b/>
          <w:bCs/>
          <w:shd w:val="clear" w:color="auto" w:fill="FFFFFF"/>
          <w:lang w:eastAsia="es-CO"/>
        </w:rPr>
        <w:t>BBVA SEGUROS COLOMBIA S.A.</w:t>
      </w:r>
      <w:r w:rsidRPr="00E06927">
        <w:rPr>
          <w:rFonts w:ascii="Arial" w:eastAsia="Arial" w:hAnsi="Arial" w:cs="Arial"/>
          <w:shd w:val="clear" w:color="auto" w:fill="FFFFFF"/>
          <w:lang w:eastAsia="es-CO"/>
        </w:rPr>
        <w:t xml:space="preserve">, pues no existe prueba que acredite que mi representada suscribió contrato alguno en el que se haya asegurado el señor </w:t>
      </w:r>
      <w:r w:rsidRPr="00E06927">
        <w:rPr>
          <w:rFonts w:ascii="Arial" w:eastAsia="Arial" w:hAnsi="Arial" w:cs="Arial"/>
        </w:rPr>
        <w:t xml:space="preserve">NELSON JESUS QUINTERO CARDENAS. Quien emite la póliza es BBVA SEGUROS DE VIDA DE COLOMBIA S.A., entidad con razón social y </w:t>
      </w:r>
      <w:proofErr w:type="spellStart"/>
      <w:r w:rsidRPr="00E06927">
        <w:rPr>
          <w:rFonts w:ascii="Arial" w:eastAsia="Arial" w:hAnsi="Arial" w:cs="Arial"/>
        </w:rPr>
        <w:t>Nit</w:t>
      </w:r>
      <w:proofErr w:type="spellEnd"/>
      <w:r w:rsidRPr="00E06927">
        <w:rPr>
          <w:rFonts w:ascii="Arial" w:eastAsia="Arial" w:hAnsi="Arial" w:cs="Arial"/>
        </w:rPr>
        <w:t xml:space="preserve"> diferente.</w:t>
      </w:r>
      <w:r w:rsidRPr="00E06927">
        <w:rPr>
          <w:rFonts w:ascii="Arial" w:eastAsia="Arial" w:hAnsi="Arial" w:cs="Arial"/>
          <w:shd w:val="clear" w:color="auto" w:fill="FFFFFF"/>
          <w:lang w:eastAsia="es-CO"/>
        </w:rPr>
        <w:t xml:space="preserve"> </w:t>
      </w:r>
      <w:r w:rsidRPr="00E06927">
        <w:rPr>
          <w:rFonts w:ascii="Arial" w:eastAsia="Arial" w:hAnsi="Arial" w:cs="Arial"/>
          <w:shd w:val="clear" w:color="auto" w:fill="FFFFFF"/>
          <w:lang w:eastAsia="es-CO"/>
        </w:rPr>
        <w:lastRenderedPageBreak/>
        <w:t>Lo que se traduce en que m</w:t>
      </w:r>
      <w:r w:rsidRPr="00E06927">
        <w:rPr>
          <w:rFonts w:ascii="Arial" w:eastAsia="Arial" w:hAnsi="Arial" w:cs="Arial"/>
          <w:lang w:val="es-ES_tradnl"/>
        </w:rPr>
        <w:t>i representada no puede ser condenada, toda vez que no está legitimada en la causa por pasiva para resistir las pretensiones.</w:t>
      </w:r>
    </w:p>
    <w:p w14:paraId="07F5F5C0" w14:textId="77777777" w:rsidR="00EC6309" w:rsidRPr="00E06927" w:rsidRDefault="00EC6309" w:rsidP="00E06927">
      <w:pPr>
        <w:spacing w:line="360" w:lineRule="auto"/>
        <w:jc w:val="both"/>
        <w:rPr>
          <w:rFonts w:ascii="Arial" w:hAnsi="Arial" w:cs="Arial"/>
          <w:bCs/>
          <w:i/>
          <w:iCs/>
          <w:u w:val="single"/>
          <w:lang w:val="es-ES_tradnl"/>
        </w:rPr>
      </w:pPr>
    </w:p>
    <w:p w14:paraId="01E172BD" w14:textId="19243BBA" w:rsidR="00EC6309" w:rsidRPr="00E06927" w:rsidRDefault="00EC6309" w:rsidP="00E06927">
      <w:pPr>
        <w:pStyle w:val="Prrafodelista"/>
        <w:numPr>
          <w:ilvl w:val="0"/>
          <w:numId w:val="26"/>
        </w:numPr>
        <w:spacing w:line="360" w:lineRule="auto"/>
        <w:jc w:val="both"/>
        <w:rPr>
          <w:rFonts w:ascii="Arial" w:eastAsia="Times New Roman" w:hAnsi="Arial" w:cs="Arial"/>
        </w:rPr>
      </w:pPr>
      <w:r w:rsidRPr="00E06927">
        <w:rPr>
          <w:rFonts w:ascii="Arial" w:hAnsi="Arial" w:cs="Arial"/>
          <w:bCs/>
          <w:i/>
          <w:iCs/>
          <w:u w:val="single"/>
          <w:lang w:val="es-ES_tradnl"/>
        </w:rPr>
        <w:t>Prescripción de las acciones derivadas del contrato de seguro:</w:t>
      </w:r>
      <w:r w:rsidRPr="00E06927">
        <w:rPr>
          <w:rFonts w:ascii="Arial" w:eastAsia="Times New Roman" w:hAnsi="Arial" w:cs="Arial"/>
        </w:rPr>
        <w:t xml:space="preserve"> Adicionalmente, esta pretensión no está llamada a prosperar como quiera que </w:t>
      </w:r>
      <w:r w:rsidRPr="00E06927">
        <w:rPr>
          <w:rFonts w:ascii="Arial" w:eastAsia="Arial" w:hAnsi="Arial" w:cs="Arial"/>
        </w:rPr>
        <w:t>la acción derivada de un contrato de seguro se encuentra prescrita, de acuerdo con el artículo 1081 del código de comercio, al haber transcurrido más de dos años desde el conocimiento del hecho que da base a la acción, esto es la notificación del dictamen de PCL el 5 de junio de 2020 sin que se hubiese ejercido, siendo una consecuencia legal la desestimación de las pretensiones, a quien pudiendo ejercerlas no accionó en oportunidad.</w:t>
      </w:r>
    </w:p>
    <w:p w14:paraId="728E8675" w14:textId="77777777" w:rsidR="00EA74A1" w:rsidRPr="00E06927" w:rsidRDefault="00EA74A1" w:rsidP="00E06927">
      <w:pPr>
        <w:spacing w:line="360" w:lineRule="auto"/>
        <w:jc w:val="both"/>
        <w:rPr>
          <w:rFonts w:ascii="Arial" w:hAnsi="Arial" w:cs="Arial"/>
          <w:bCs/>
          <w:lang w:val="es-ES_tradnl"/>
        </w:rPr>
      </w:pPr>
    </w:p>
    <w:p w14:paraId="60C92638" w14:textId="7068A1E9" w:rsidR="00EA74A1" w:rsidRPr="00E06927" w:rsidRDefault="00EA74A1" w:rsidP="00E06927">
      <w:pPr>
        <w:spacing w:line="360" w:lineRule="auto"/>
        <w:jc w:val="both"/>
        <w:rPr>
          <w:rFonts w:ascii="Arial" w:eastAsia="Times New Roman" w:hAnsi="Arial" w:cs="Arial"/>
        </w:rPr>
      </w:pPr>
      <w:r w:rsidRPr="00E06927">
        <w:rPr>
          <w:rFonts w:ascii="Arial" w:hAnsi="Arial" w:cs="Arial"/>
          <w:b/>
          <w:bCs/>
          <w:shd w:val="clear" w:color="auto" w:fill="FFFFFF"/>
        </w:rPr>
        <w:t>OPOSICIÓN A LA PRETENSIÓ</w:t>
      </w:r>
      <w:r w:rsidRPr="00E06927">
        <w:rPr>
          <w:rFonts w:ascii="Arial" w:hAnsi="Arial" w:cs="Arial"/>
          <w:b/>
        </w:rPr>
        <w:t xml:space="preserve">N 3: </w:t>
      </w:r>
      <w:r w:rsidRPr="00E06927">
        <w:rPr>
          <w:rFonts w:ascii="Arial" w:hAnsi="Arial" w:cs="Arial"/>
          <w:lang w:val="es-ES_tradnl"/>
        </w:rPr>
        <w:t>Me pongo a esta pretensión por improcedente. N</w:t>
      </w:r>
      <w:r w:rsidRPr="00E06927">
        <w:rPr>
          <w:rFonts w:ascii="Arial" w:hAnsi="Arial" w:cs="Arial"/>
        </w:rPr>
        <w:t>o es posible que BBVA SEGUROS COLOMBIA S</w:t>
      </w:r>
      <w:r w:rsidR="00EC6309" w:rsidRPr="00E06927">
        <w:rPr>
          <w:rFonts w:ascii="Arial" w:hAnsi="Arial" w:cs="Arial"/>
        </w:rPr>
        <w:t>.</w:t>
      </w:r>
      <w:r w:rsidRPr="00E06927">
        <w:rPr>
          <w:rFonts w:ascii="Arial" w:hAnsi="Arial" w:cs="Arial"/>
        </w:rPr>
        <w:t>A</w:t>
      </w:r>
      <w:r w:rsidR="00EC6309" w:rsidRPr="00E06927">
        <w:rPr>
          <w:rFonts w:ascii="Arial" w:hAnsi="Arial" w:cs="Arial"/>
        </w:rPr>
        <w:t>.</w:t>
      </w:r>
      <w:r w:rsidRPr="00E06927">
        <w:rPr>
          <w:rFonts w:ascii="Arial" w:hAnsi="Arial" w:cs="Arial"/>
        </w:rPr>
        <w:t xml:space="preserve"> o el BANCO BBVA COLOMBIA S</w:t>
      </w:r>
      <w:r w:rsidR="00EC6309" w:rsidRPr="00E06927">
        <w:rPr>
          <w:rFonts w:ascii="Arial" w:hAnsi="Arial" w:cs="Arial"/>
        </w:rPr>
        <w:t>.</w:t>
      </w:r>
      <w:r w:rsidRPr="00E06927">
        <w:rPr>
          <w:rFonts w:ascii="Arial" w:hAnsi="Arial" w:cs="Arial"/>
        </w:rPr>
        <w:t>A</w:t>
      </w:r>
      <w:r w:rsidR="00EC6309" w:rsidRPr="00E06927">
        <w:rPr>
          <w:rFonts w:ascii="Arial" w:hAnsi="Arial" w:cs="Arial"/>
        </w:rPr>
        <w:t>.</w:t>
      </w:r>
      <w:r w:rsidRPr="00E06927">
        <w:rPr>
          <w:rFonts w:ascii="Arial" w:hAnsi="Arial" w:cs="Arial"/>
        </w:rPr>
        <w:t xml:space="preserve">, asuma los deberes del </w:t>
      </w:r>
      <w:r w:rsidRPr="00E06927">
        <w:rPr>
          <w:rFonts w:ascii="Arial" w:eastAsia="Times New Roman" w:hAnsi="Arial" w:cs="Arial"/>
        </w:rPr>
        <w:t>señor NELSON QUINTERO, pues fue este quien asumió una obligación crediticia con la entidad financiera, y con la entidad aseguradora a pagar la prima. Máxime cuando el hoy accionante omitió y faltó a la verdad al solicitar la cobertura de la póliza,</w:t>
      </w:r>
      <w:r w:rsidR="00EC6309" w:rsidRPr="00E06927">
        <w:rPr>
          <w:rFonts w:ascii="Arial" w:eastAsia="Times New Roman" w:hAnsi="Arial" w:cs="Arial"/>
        </w:rPr>
        <w:t xml:space="preserve"> pues se observa que</w:t>
      </w:r>
      <w:r w:rsidRPr="00E06927">
        <w:rPr>
          <w:rFonts w:ascii="Arial" w:eastAsia="Times New Roman" w:hAnsi="Arial" w:cs="Arial"/>
        </w:rPr>
        <w:t xml:space="preserve"> negó, las enfermedades o eventos de salud que fueron la causa de su pérdida de capacidad laboral</w:t>
      </w:r>
      <w:r w:rsidR="00EC6309" w:rsidRPr="00E06927">
        <w:rPr>
          <w:rFonts w:ascii="Arial" w:eastAsia="Times New Roman" w:hAnsi="Arial" w:cs="Arial"/>
        </w:rPr>
        <w:t xml:space="preserve">. Ello sin perjuicio de la falta de legitimación en la causa por pasiva de mi representada </w:t>
      </w:r>
      <w:r w:rsidR="00EC6309" w:rsidRPr="00E06927">
        <w:rPr>
          <w:rFonts w:ascii="Arial" w:hAnsi="Arial" w:cs="Arial"/>
        </w:rPr>
        <w:t xml:space="preserve">BBVA SEGUROS COLOMBIA S.A., pues no es quien está llamada en esta litis a atender los hechos y pretensiones sino </w:t>
      </w:r>
      <w:r w:rsidR="00EC6309" w:rsidRPr="00E06927">
        <w:rPr>
          <w:rFonts w:ascii="Arial" w:eastAsia="Arial" w:hAnsi="Arial" w:cs="Arial"/>
        </w:rPr>
        <w:t>BBVA SEGUROS DE VIDA DE COLOMBIA S.A.</w:t>
      </w:r>
    </w:p>
    <w:p w14:paraId="1FCC2BF4" w14:textId="77777777" w:rsidR="00EA74A1" w:rsidRPr="00E06927" w:rsidRDefault="00EA74A1" w:rsidP="00E06927">
      <w:pPr>
        <w:spacing w:line="360" w:lineRule="auto"/>
        <w:jc w:val="both"/>
        <w:rPr>
          <w:rFonts w:ascii="Arial" w:eastAsia="Times New Roman" w:hAnsi="Arial" w:cs="Arial"/>
        </w:rPr>
      </w:pPr>
    </w:p>
    <w:p w14:paraId="76BF01E9" w14:textId="77777777" w:rsidR="00EA74A1" w:rsidRPr="00E06927" w:rsidRDefault="00EA74A1" w:rsidP="00E06927">
      <w:pPr>
        <w:spacing w:line="360" w:lineRule="auto"/>
        <w:jc w:val="both"/>
        <w:rPr>
          <w:rFonts w:ascii="Arial" w:hAnsi="Arial" w:cs="Arial"/>
          <w:lang w:val="es-ES_tradnl"/>
        </w:rPr>
      </w:pPr>
      <w:r w:rsidRPr="00E06927">
        <w:rPr>
          <w:rFonts w:ascii="Arial" w:hAnsi="Arial" w:cs="Arial"/>
          <w:lang w:val="es-ES_tradnl"/>
        </w:rPr>
        <w:t>Se recuerda que, la protección de sus derechos no puede derivar en la vulneración de normas comerciales imperativas (artículo 1058 y siguientes del Código de Comercio) ni tampoco puede desconocer los deberes en cabeza del señor NELSON QUINTERO.</w:t>
      </w:r>
    </w:p>
    <w:p w14:paraId="18B9326C" w14:textId="77777777" w:rsidR="00EA74A1" w:rsidRPr="00E06927" w:rsidRDefault="00EA74A1" w:rsidP="00E06927">
      <w:pPr>
        <w:spacing w:line="360" w:lineRule="auto"/>
        <w:jc w:val="both"/>
        <w:rPr>
          <w:rFonts w:ascii="Arial" w:hAnsi="Arial" w:cs="Arial"/>
          <w:color w:val="FF0000"/>
          <w:lang w:val="es-ES_tradnl"/>
        </w:rPr>
      </w:pPr>
    </w:p>
    <w:p w14:paraId="13D00692" w14:textId="77777777" w:rsidR="00EA74A1" w:rsidRPr="00E06927" w:rsidRDefault="00EA74A1" w:rsidP="00E06927">
      <w:pPr>
        <w:spacing w:line="360" w:lineRule="auto"/>
        <w:jc w:val="both"/>
        <w:rPr>
          <w:rFonts w:ascii="Arial" w:eastAsia="Times New Roman" w:hAnsi="Arial" w:cs="Arial"/>
          <w:color w:val="FF0000"/>
        </w:rPr>
      </w:pPr>
      <w:r w:rsidRPr="00E06927">
        <w:rPr>
          <w:rFonts w:ascii="Arial" w:eastAsia="Times New Roman" w:hAnsi="Arial" w:cs="Arial"/>
        </w:rPr>
        <w:t>No obstante, se reitera esta pretensión tampoco está llamada a prosperar como quiera que</w:t>
      </w:r>
      <w:r w:rsidRPr="00E06927">
        <w:rPr>
          <w:rFonts w:ascii="Arial" w:eastAsia="Arial" w:hAnsi="Arial" w:cs="Arial"/>
        </w:rPr>
        <w:t xml:space="preserve"> la acción derivada de ese contrato de seguro se encuentra prescrita, de acuerdo con el artículo 1081 del C. Co. </w:t>
      </w:r>
    </w:p>
    <w:p w14:paraId="2E98BE65" w14:textId="77777777" w:rsidR="00EA74A1" w:rsidRPr="00E06927" w:rsidRDefault="00EA74A1" w:rsidP="00E06927">
      <w:pPr>
        <w:spacing w:line="360" w:lineRule="auto"/>
        <w:jc w:val="both"/>
        <w:rPr>
          <w:rFonts w:ascii="Arial" w:hAnsi="Arial" w:cs="Arial"/>
          <w:bCs/>
          <w:color w:val="FF0000"/>
          <w:lang w:val="es-ES_tradnl"/>
        </w:rPr>
      </w:pPr>
    </w:p>
    <w:p w14:paraId="26583D0B" w14:textId="7CDF2830" w:rsidR="00DA09DF" w:rsidRPr="00E06927" w:rsidRDefault="00EA74A1" w:rsidP="00E06927">
      <w:pPr>
        <w:spacing w:line="360" w:lineRule="auto"/>
        <w:jc w:val="both"/>
        <w:rPr>
          <w:rFonts w:ascii="Arial" w:hAnsi="Arial" w:cs="Arial"/>
          <w:lang w:val="es-ES_tradnl" w:eastAsia="es-ES_tradnl"/>
        </w:rPr>
      </w:pPr>
      <w:r w:rsidRPr="00E06927">
        <w:rPr>
          <w:rFonts w:ascii="Arial" w:hAnsi="Arial" w:cs="Arial"/>
          <w:b/>
          <w:bCs/>
          <w:shd w:val="clear" w:color="auto" w:fill="FFFFFF"/>
        </w:rPr>
        <w:lastRenderedPageBreak/>
        <w:t>OPOSICIÓN A LA PRETENSIÓ</w:t>
      </w:r>
      <w:r w:rsidRPr="00E06927">
        <w:rPr>
          <w:rFonts w:ascii="Arial" w:hAnsi="Arial" w:cs="Arial"/>
          <w:b/>
        </w:rPr>
        <w:t>N 4:</w:t>
      </w:r>
      <w:r w:rsidRPr="00E06927">
        <w:rPr>
          <w:rFonts w:ascii="Arial" w:hAnsi="Arial" w:cs="Arial"/>
          <w:bCs/>
        </w:rPr>
        <w:t xml:space="preserve"> </w:t>
      </w:r>
      <w:r w:rsidRPr="00E06927">
        <w:rPr>
          <w:rFonts w:ascii="Arial" w:hAnsi="Arial" w:cs="Arial"/>
          <w:lang w:val="es-ES_tradnl"/>
        </w:rPr>
        <w:t xml:space="preserve">Me pongo a esta pretensión por sustracción de materia, en tanto que resulta consecuencial a la pretensión principal, </w:t>
      </w:r>
      <w:r w:rsidRPr="00E06927">
        <w:rPr>
          <w:rFonts w:ascii="Arial" w:hAnsi="Arial" w:cs="Arial"/>
          <w:lang w:val="es-ES_tradnl" w:eastAsia="es-ES_tradnl"/>
        </w:rPr>
        <w:t>pues la misma no tiene vocación de prosperidad, toda vez que el señor NELSON QUINTERO</w:t>
      </w:r>
      <w:r w:rsidR="00DA09DF" w:rsidRPr="00E06927">
        <w:rPr>
          <w:rFonts w:ascii="Arial" w:hAnsi="Arial" w:cs="Arial"/>
          <w:lang w:val="es-ES_tradnl" w:eastAsia="es-ES_tradnl"/>
        </w:rPr>
        <w:t xml:space="preserve"> acciona contra </w:t>
      </w:r>
      <w:r w:rsidR="00DA09DF" w:rsidRPr="00E06927">
        <w:rPr>
          <w:rFonts w:ascii="Arial" w:hAnsi="Arial" w:cs="Arial"/>
        </w:rPr>
        <w:t xml:space="preserve">BBVA SEGUROS COLOMBIA S.A. y </w:t>
      </w:r>
      <w:r w:rsidR="00481A7D" w:rsidRPr="00E06927">
        <w:rPr>
          <w:rFonts w:ascii="Arial" w:hAnsi="Arial" w:cs="Arial"/>
        </w:rPr>
        <w:t xml:space="preserve">frente a ella existe: </w:t>
      </w:r>
    </w:p>
    <w:p w14:paraId="556E9B86" w14:textId="77777777" w:rsidR="00DA09DF" w:rsidRPr="00E06927" w:rsidRDefault="00DA09DF" w:rsidP="00E06927">
      <w:pPr>
        <w:spacing w:line="360" w:lineRule="auto"/>
        <w:jc w:val="both"/>
        <w:rPr>
          <w:rFonts w:ascii="Arial" w:hAnsi="Arial" w:cs="Arial"/>
          <w:lang w:val="es-ES_tradnl" w:eastAsia="es-ES_tradnl"/>
        </w:rPr>
      </w:pPr>
    </w:p>
    <w:p w14:paraId="0F513B93" w14:textId="77777777" w:rsidR="00DA09DF" w:rsidRPr="00E06927" w:rsidRDefault="00DA09DF" w:rsidP="00E06927">
      <w:pPr>
        <w:pStyle w:val="Prrafodelista"/>
        <w:numPr>
          <w:ilvl w:val="0"/>
          <w:numId w:val="26"/>
        </w:numPr>
        <w:spacing w:line="360" w:lineRule="auto"/>
        <w:jc w:val="both"/>
        <w:rPr>
          <w:rFonts w:ascii="Arial" w:hAnsi="Arial" w:cs="Arial"/>
          <w:b/>
          <w:lang w:val="es-ES_tradnl"/>
        </w:rPr>
      </w:pPr>
      <w:r w:rsidRPr="00E06927">
        <w:rPr>
          <w:rFonts w:ascii="Arial" w:hAnsi="Arial" w:cs="Arial"/>
          <w:bCs/>
          <w:i/>
          <w:iCs/>
          <w:u w:val="single"/>
          <w:lang w:val="es-ES_tradnl"/>
        </w:rPr>
        <w:t>Falta de legitimación en la causa por pasiva frente a BBVA SEGUROS:</w:t>
      </w:r>
      <w:r w:rsidRPr="00E06927">
        <w:rPr>
          <w:rFonts w:ascii="Arial" w:hAnsi="Arial" w:cs="Arial"/>
        </w:rPr>
        <w:t xml:space="preserve"> se resalta al despacho que BBVA SEGUROS COLOMBIA S.A. no tiene legitimación en la causa por pasiva, </w:t>
      </w:r>
      <w:r w:rsidRPr="00E06927">
        <w:rPr>
          <w:rFonts w:ascii="Arial" w:eastAsia="Arial" w:hAnsi="Arial" w:cs="Arial"/>
          <w:shd w:val="clear" w:color="auto" w:fill="FFFFFF"/>
          <w:lang w:eastAsia="es-CO"/>
        </w:rPr>
        <w:t>al no ser la entidad que emitió el contrato referido y al no tener ninguna relación con los hechos base de esta pretensión.</w:t>
      </w:r>
      <w:r w:rsidRPr="00E06927">
        <w:rPr>
          <w:rFonts w:ascii="Arial" w:hAnsi="Arial" w:cs="Arial"/>
        </w:rPr>
        <w:t xml:space="preserve"> </w:t>
      </w:r>
      <w:r w:rsidRPr="00E06927">
        <w:rPr>
          <w:rFonts w:ascii="Arial" w:eastAsia="Arial" w:hAnsi="Arial" w:cs="Arial"/>
          <w:shd w:val="clear" w:color="auto" w:fill="FFFFFF"/>
          <w:lang w:eastAsia="es-CO"/>
        </w:rPr>
        <w:t xml:space="preserve">No es jurídicamente viable bajo ninguna medida realizar reconocimiento o pago en cabeza de </w:t>
      </w:r>
      <w:r w:rsidRPr="00E06927">
        <w:rPr>
          <w:rFonts w:ascii="Arial" w:eastAsia="Arial" w:hAnsi="Arial" w:cs="Arial"/>
          <w:b/>
          <w:bCs/>
          <w:shd w:val="clear" w:color="auto" w:fill="FFFFFF"/>
          <w:lang w:eastAsia="es-CO"/>
        </w:rPr>
        <w:t>BBVA SEGUROS COLOMBIA S.A.</w:t>
      </w:r>
      <w:r w:rsidRPr="00E06927">
        <w:rPr>
          <w:rFonts w:ascii="Arial" w:eastAsia="Arial" w:hAnsi="Arial" w:cs="Arial"/>
          <w:shd w:val="clear" w:color="auto" w:fill="FFFFFF"/>
          <w:lang w:eastAsia="es-CO"/>
        </w:rPr>
        <w:t xml:space="preserve">, pues no existe prueba que acredite que mi representada suscribió contrato alguno en el que se haya asegurado el señor </w:t>
      </w:r>
      <w:r w:rsidRPr="00E06927">
        <w:rPr>
          <w:rFonts w:ascii="Arial" w:eastAsia="Arial" w:hAnsi="Arial" w:cs="Arial"/>
        </w:rPr>
        <w:t xml:space="preserve">NELSON JESUS QUINTERO CARDENAS. Quien emite la póliza es BBVA SEGUROS DE VIDA DE COLOMBIA S.A., entidad con razón social y </w:t>
      </w:r>
      <w:proofErr w:type="spellStart"/>
      <w:r w:rsidRPr="00E06927">
        <w:rPr>
          <w:rFonts w:ascii="Arial" w:eastAsia="Arial" w:hAnsi="Arial" w:cs="Arial"/>
        </w:rPr>
        <w:t>Nit</w:t>
      </w:r>
      <w:proofErr w:type="spellEnd"/>
      <w:r w:rsidRPr="00E06927">
        <w:rPr>
          <w:rFonts w:ascii="Arial" w:eastAsia="Arial" w:hAnsi="Arial" w:cs="Arial"/>
        </w:rPr>
        <w:t xml:space="preserve"> diferente.</w:t>
      </w:r>
      <w:r w:rsidRPr="00E06927">
        <w:rPr>
          <w:rFonts w:ascii="Arial" w:eastAsia="Arial" w:hAnsi="Arial" w:cs="Arial"/>
          <w:shd w:val="clear" w:color="auto" w:fill="FFFFFF"/>
          <w:lang w:eastAsia="es-CO"/>
        </w:rPr>
        <w:t xml:space="preserve"> Lo que se traduce en que m</w:t>
      </w:r>
      <w:r w:rsidRPr="00E06927">
        <w:rPr>
          <w:rFonts w:ascii="Arial" w:eastAsia="Arial" w:hAnsi="Arial" w:cs="Arial"/>
          <w:lang w:val="es-ES_tradnl"/>
        </w:rPr>
        <w:t>i representada no puede ser condenada, toda vez que no está legitimada en la causa por pasiva para resistir las pretensiones.</w:t>
      </w:r>
    </w:p>
    <w:p w14:paraId="3A672C5A" w14:textId="77777777" w:rsidR="00DA09DF" w:rsidRPr="00E06927" w:rsidRDefault="00DA09DF" w:rsidP="00E06927">
      <w:pPr>
        <w:spacing w:line="360" w:lineRule="auto"/>
        <w:jc w:val="both"/>
        <w:rPr>
          <w:rFonts w:ascii="Arial" w:hAnsi="Arial" w:cs="Arial"/>
          <w:bCs/>
          <w:i/>
          <w:iCs/>
          <w:u w:val="single"/>
          <w:lang w:val="es-ES_tradnl"/>
        </w:rPr>
      </w:pPr>
    </w:p>
    <w:p w14:paraId="231D4A25" w14:textId="77777777" w:rsidR="00DA09DF" w:rsidRPr="00E06927" w:rsidRDefault="00DA09DF" w:rsidP="00E06927">
      <w:pPr>
        <w:pStyle w:val="Prrafodelista"/>
        <w:numPr>
          <w:ilvl w:val="0"/>
          <w:numId w:val="26"/>
        </w:numPr>
        <w:spacing w:line="360" w:lineRule="auto"/>
        <w:jc w:val="both"/>
        <w:rPr>
          <w:rFonts w:ascii="Arial" w:eastAsia="Times New Roman" w:hAnsi="Arial" w:cs="Arial"/>
        </w:rPr>
      </w:pPr>
      <w:r w:rsidRPr="00E06927">
        <w:rPr>
          <w:rFonts w:ascii="Arial" w:hAnsi="Arial" w:cs="Arial"/>
          <w:bCs/>
          <w:i/>
          <w:iCs/>
          <w:u w:val="single"/>
          <w:lang w:val="es-ES_tradnl"/>
        </w:rPr>
        <w:t>Prescripción de las acciones derivadas del contrato de seguro:</w:t>
      </w:r>
      <w:r w:rsidRPr="00E06927">
        <w:rPr>
          <w:rFonts w:ascii="Arial" w:eastAsia="Times New Roman" w:hAnsi="Arial" w:cs="Arial"/>
        </w:rPr>
        <w:t xml:space="preserve"> Adicionalmente, esta pretensión no está llamada a prosperar como quiera que </w:t>
      </w:r>
      <w:r w:rsidRPr="00E06927">
        <w:rPr>
          <w:rFonts w:ascii="Arial" w:eastAsia="Arial" w:hAnsi="Arial" w:cs="Arial"/>
        </w:rPr>
        <w:t>la acción derivada de un contrato de seguro se encuentra prescrita, de acuerdo con el artículo 1081 del código de comercio, al haber transcurrido más de dos años desde el conocimiento del hecho que da base a la acción, esto es la notificación del dictamen de PCL el 5 de junio de 2020 sin que se hubiese ejercido, siendo una consecuencia legal la desestimación de las pretensiones, a quien pudiendo ejercerlas no accionó en oportunidad.</w:t>
      </w:r>
    </w:p>
    <w:p w14:paraId="273FF32C" w14:textId="77777777" w:rsidR="00EA74A1" w:rsidRPr="00E06927" w:rsidRDefault="00EA74A1" w:rsidP="00E06927">
      <w:pPr>
        <w:spacing w:line="360" w:lineRule="auto"/>
        <w:jc w:val="both"/>
        <w:rPr>
          <w:rFonts w:ascii="Arial" w:eastAsia="Times New Roman" w:hAnsi="Arial" w:cs="Arial"/>
        </w:rPr>
      </w:pPr>
    </w:p>
    <w:p w14:paraId="5B60995A" w14:textId="77777777" w:rsidR="00EA74A1" w:rsidRPr="00E06927" w:rsidRDefault="00EA74A1" w:rsidP="00E06927">
      <w:pPr>
        <w:spacing w:line="360" w:lineRule="auto"/>
        <w:jc w:val="both"/>
        <w:rPr>
          <w:rFonts w:ascii="Arial" w:hAnsi="Arial" w:cs="Arial"/>
          <w:b/>
          <w:bCs/>
          <w:lang w:val="es-CO" w:eastAsia="es-ES_tradnl"/>
        </w:rPr>
      </w:pPr>
      <w:r w:rsidRPr="00E06927">
        <w:rPr>
          <w:rFonts w:ascii="Arial" w:eastAsia="Times New Roman" w:hAnsi="Arial" w:cs="Arial"/>
          <w:b/>
          <w:bCs/>
        </w:rPr>
        <w:t xml:space="preserve">OPOSICIÓN FRENTE A LA PRETENSIÓN 5: </w:t>
      </w:r>
      <w:r w:rsidRPr="00E06927">
        <w:rPr>
          <w:rFonts w:ascii="Arial" w:hAnsi="Arial" w:cs="Arial"/>
          <w:bCs/>
        </w:rPr>
        <w:t xml:space="preserve">me opongo </w:t>
      </w:r>
      <w:r w:rsidRPr="00E06927">
        <w:rPr>
          <w:rFonts w:ascii="Arial" w:hAnsi="Arial" w:cs="Arial"/>
          <w:lang w:val="es-ES_tradnl" w:eastAsia="es-ES_tradnl"/>
        </w:rPr>
        <w:t>a la condena en costas y agencias en derecho, por sustracción de materia, en tanto que resulta consecuencial a las anteriores pretensiones, y al ser improcedente, esta también debe ser desestimada frente al extremo pasivo. En su lugar, solicito condena en costas y agencias en derecho para la parte demandante.</w:t>
      </w:r>
    </w:p>
    <w:p w14:paraId="017B46EF" w14:textId="3A133B85" w:rsidR="00CD68C1" w:rsidRPr="00E06927" w:rsidRDefault="00CD68C1" w:rsidP="00E06927">
      <w:pPr>
        <w:spacing w:line="360" w:lineRule="auto"/>
        <w:jc w:val="both"/>
        <w:rPr>
          <w:rFonts w:ascii="Arial" w:eastAsia="Arial" w:hAnsi="Arial" w:cs="Arial"/>
          <w:color w:val="FF0000"/>
        </w:rPr>
      </w:pPr>
      <w:bookmarkStart w:id="3" w:name="_Hlk186762617"/>
    </w:p>
    <w:bookmarkEnd w:id="3"/>
    <w:p w14:paraId="5E3E499C" w14:textId="77777777" w:rsidR="00AA11A6" w:rsidRPr="00E06927" w:rsidRDefault="00AA11A6" w:rsidP="00E06927">
      <w:pPr>
        <w:spacing w:line="360" w:lineRule="auto"/>
        <w:jc w:val="both"/>
        <w:rPr>
          <w:rFonts w:ascii="Arial" w:eastAsia="Times New Roman" w:hAnsi="Arial" w:cs="Arial"/>
        </w:rPr>
      </w:pPr>
    </w:p>
    <w:p w14:paraId="54F3C6EE" w14:textId="1026EC41" w:rsidR="00F419B9" w:rsidRPr="00E06927" w:rsidRDefault="00F419B9" w:rsidP="00E06927">
      <w:pPr>
        <w:pStyle w:val="Prrafodelista"/>
        <w:widowControl/>
        <w:numPr>
          <w:ilvl w:val="0"/>
          <w:numId w:val="3"/>
        </w:numPr>
        <w:autoSpaceDE/>
        <w:autoSpaceDN/>
        <w:spacing w:line="360" w:lineRule="auto"/>
        <w:jc w:val="center"/>
        <w:rPr>
          <w:rFonts w:ascii="Arial" w:hAnsi="Arial" w:cs="Arial"/>
          <w:b/>
          <w:u w:val="single"/>
          <w:lang w:val="es-ES_tradnl" w:eastAsia="es-ES"/>
        </w:rPr>
      </w:pPr>
      <w:r w:rsidRPr="00E06927">
        <w:rPr>
          <w:rFonts w:ascii="Arial" w:hAnsi="Arial" w:cs="Arial"/>
          <w:b/>
          <w:u w:val="single"/>
          <w:lang w:val="es-ES_tradnl" w:eastAsia="es-ES"/>
        </w:rPr>
        <w:t xml:space="preserve">OBJECIÓN AL </w:t>
      </w:r>
      <w:r w:rsidR="00B13460" w:rsidRPr="00E06927">
        <w:rPr>
          <w:rFonts w:ascii="Arial" w:hAnsi="Arial" w:cs="Arial"/>
          <w:b/>
          <w:u w:val="single"/>
          <w:lang w:val="es-ES_tradnl" w:eastAsia="es-ES"/>
        </w:rPr>
        <w:t xml:space="preserve">JURAMENTO ESTIMATORIO </w:t>
      </w:r>
      <w:r w:rsidRPr="00E06927">
        <w:rPr>
          <w:rFonts w:ascii="Arial" w:hAnsi="Arial" w:cs="Arial"/>
          <w:b/>
          <w:u w:val="single"/>
          <w:lang w:val="es-ES_tradnl" w:eastAsia="es-ES"/>
        </w:rPr>
        <w:t>DENOMINADO “</w:t>
      </w:r>
      <w:r w:rsidR="00EF099A" w:rsidRPr="00E06927">
        <w:rPr>
          <w:rFonts w:ascii="Arial" w:hAnsi="Arial" w:cs="Arial"/>
          <w:b/>
          <w:u w:val="single"/>
          <w:lang w:val="es-ES_tradnl" w:eastAsia="es-ES"/>
        </w:rPr>
        <w:t>CUANTÍA</w:t>
      </w:r>
      <w:r w:rsidRPr="00E06927">
        <w:rPr>
          <w:rFonts w:ascii="Arial" w:hAnsi="Arial" w:cs="Arial"/>
          <w:b/>
          <w:u w:val="single"/>
          <w:lang w:val="es-ES_tradnl" w:eastAsia="es-ES"/>
        </w:rPr>
        <w:t>”</w:t>
      </w:r>
    </w:p>
    <w:p w14:paraId="27237B98" w14:textId="77777777" w:rsidR="00F419B9" w:rsidRPr="00E06927" w:rsidRDefault="00F419B9" w:rsidP="00E06927">
      <w:pPr>
        <w:spacing w:line="360" w:lineRule="auto"/>
        <w:jc w:val="both"/>
        <w:rPr>
          <w:rFonts w:ascii="Arial" w:hAnsi="Arial" w:cs="Arial"/>
          <w:bCs/>
          <w:shd w:val="clear" w:color="auto" w:fill="FFFFFF"/>
          <w:lang w:val="es-ES_tradnl" w:eastAsia="es-ES"/>
        </w:rPr>
      </w:pPr>
    </w:p>
    <w:p w14:paraId="0346F63F" w14:textId="4E618FDE" w:rsidR="00100324" w:rsidRPr="00E06927" w:rsidRDefault="00100324" w:rsidP="00E06927">
      <w:pPr>
        <w:adjustRightInd w:val="0"/>
        <w:spacing w:line="360" w:lineRule="auto"/>
        <w:ind w:right="51"/>
        <w:jc w:val="both"/>
        <w:rPr>
          <w:rFonts w:ascii="Arial" w:eastAsia="Arial" w:hAnsi="Arial" w:cs="Arial"/>
          <w:lang w:eastAsia="es-CO"/>
        </w:rPr>
      </w:pPr>
      <w:bookmarkStart w:id="4" w:name="_Hlk186763668"/>
      <w:r w:rsidRPr="00E06927">
        <w:rPr>
          <w:rFonts w:ascii="Arial" w:eastAsia="Arial" w:hAnsi="Arial" w:cs="Arial"/>
          <w:lang w:eastAsia="es-CO"/>
        </w:rPr>
        <w:t>La</w:t>
      </w:r>
      <w:r w:rsidR="0082522F" w:rsidRPr="00E06927">
        <w:rPr>
          <w:rFonts w:ascii="Arial" w:eastAsia="Arial" w:hAnsi="Arial" w:cs="Arial"/>
          <w:lang w:eastAsia="es-CO"/>
        </w:rPr>
        <w:t xml:space="preserve"> parte demandante</w:t>
      </w:r>
      <w:r w:rsidRPr="00E06927">
        <w:rPr>
          <w:rFonts w:ascii="Arial" w:eastAsia="Arial" w:hAnsi="Arial" w:cs="Arial"/>
          <w:lang w:eastAsia="es-CO"/>
        </w:rPr>
        <w:t xml:space="preserve"> se limita a enunciar </w:t>
      </w:r>
      <w:r w:rsidR="00CC26AE" w:rsidRPr="00E06927">
        <w:rPr>
          <w:rFonts w:ascii="Arial" w:eastAsia="Arial" w:hAnsi="Arial" w:cs="Arial"/>
          <w:lang w:eastAsia="es-CO"/>
        </w:rPr>
        <w:t xml:space="preserve">un monto </w:t>
      </w:r>
      <w:r w:rsidR="0082522F" w:rsidRPr="00E06927">
        <w:rPr>
          <w:rFonts w:ascii="Arial" w:eastAsia="Arial" w:hAnsi="Arial" w:cs="Arial"/>
          <w:lang w:eastAsia="es-CO"/>
        </w:rPr>
        <w:t>sin indicar el</w:t>
      </w:r>
      <w:r w:rsidRPr="00E06927">
        <w:rPr>
          <w:rFonts w:ascii="Arial" w:eastAsia="Arial" w:hAnsi="Arial" w:cs="Arial"/>
          <w:lang w:eastAsia="es-CO"/>
        </w:rPr>
        <w:t xml:space="preserve"> </w:t>
      </w:r>
      <w:r w:rsidR="00036EAF" w:rsidRPr="00E06927">
        <w:rPr>
          <w:rFonts w:ascii="Arial" w:eastAsia="Arial" w:hAnsi="Arial" w:cs="Arial"/>
          <w:lang w:eastAsia="es-CO"/>
        </w:rPr>
        <w:t xml:space="preserve">concepto al que corresponde, </w:t>
      </w:r>
      <w:r w:rsidR="0082522F" w:rsidRPr="00E06927">
        <w:rPr>
          <w:rFonts w:ascii="Arial" w:eastAsia="Arial" w:hAnsi="Arial" w:cs="Arial"/>
          <w:lang w:eastAsia="es-CO"/>
        </w:rPr>
        <w:t xml:space="preserve">por lo tanto, </w:t>
      </w:r>
      <w:r w:rsidRPr="00E06927">
        <w:rPr>
          <w:rFonts w:ascii="Arial" w:eastAsia="Arial" w:hAnsi="Arial" w:cs="Arial"/>
          <w:lang w:eastAsia="es-CO"/>
        </w:rPr>
        <w:t>me permito oponerme de manera respetuosa a lo predicado en el mismo, de conformidad con lo dispuesto en el artículo 206 del Código General del Proceso</w:t>
      </w:r>
      <w:r w:rsidR="0082522F" w:rsidRPr="00E06927">
        <w:rPr>
          <w:rFonts w:ascii="Arial" w:eastAsia="Arial" w:hAnsi="Arial" w:cs="Arial"/>
          <w:lang w:eastAsia="es-CO"/>
        </w:rPr>
        <w:t xml:space="preserve">, el cual </w:t>
      </w:r>
      <w:r w:rsidR="0082522F" w:rsidRPr="00E06927">
        <w:rPr>
          <w:rFonts w:ascii="Arial" w:hAnsi="Arial" w:cs="Arial"/>
        </w:rPr>
        <w:t>,establece que “</w:t>
      </w:r>
      <w:r w:rsidR="0082522F" w:rsidRPr="00E06927">
        <w:rPr>
          <w:rFonts w:ascii="Arial" w:hAnsi="Arial" w:cs="Arial"/>
          <w:i/>
        </w:rPr>
        <w:t xml:space="preserve">quien pretenda el reconocimiento de una indemnización, compensación o el pago de frutos o mejoras, </w:t>
      </w:r>
      <w:r w:rsidR="0082522F" w:rsidRPr="00E06927">
        <w:rPr>
          <w:rFonts w:ascii="Arial" w:hAnsi="Arial" w:cs="Arial"/>
          <w:i/>
          <w:u w:val="single"/>
        </w:rPr>
        <w:t xml:space="preserve">deberá estimarlo razonadamente bajo juramento en la demanda o petición correspondiente, discriminando cada uno de sus conceptos”. </w:t>
      </w:r>
      <w:r w:rsidR="0082522F" w:rsidRPr="00E06927">
        <w:rPr>
          <w:rFonts w:ascii="Arial" w:hAnsi="Arial" w:cs="Arial"/>
          <w:iCs/>
        </w:rPr>
        <w:t xml:space="preserve">(Subrayado por fuera del texto original), </w:t>
      </w:r>
      <w:r w:rsidRPr="00E06927">
        <w:rPr>
          <w:rFonts w:ascii="Arial" w:eastAsia="Arial" w:hAnsi="Arial" w:cs="Arial"/>
          <w:lang w:eastAsia="es-CO"/>
        </w:rPr>
        <w:t>por las siguientes razones:</w:t>
      </w:r>
    </w:p>
    <w:p w14:paraId="06EA7560" w14:textId="6BA587FD" w:rsidR="0082522F" w:rsidRPr="00E06927" w:rsidRDefault="0082522F" w:rsidP="00E06927">
      <w:pPr>
        <w:adjustRightInd w:val="0"/>
        <w:spacing w:line="360" w:lineRule="auto"/>
        <w:ind w:right="51"/>
        <w:jc w:val="both"/>
        <w:rPr>
          <w:rFonts w:ascii="Arial" w:eastAsia="Arial" w:hAnsi="Arial" w:cs="Arial"/>
          <w:lang w:eastAsia="es-CO"/>
        </w:rPr>
      </w:pPr>
    </w:p>
    <w:p w14:paraId="33FE5B5A" w14:textId="36D2448E" w:rsidR="00036EAF" w:rsidRPr="00E06927" w:rsidRDefault="0082522F" w:rsidP="00E06927">
      <w:pPr>
        <w:spacing w:line="360" w:lineRule="auto"/>
        <w:jc w:val="both"/>
        <w:rPr>
          <w:rFonts w:ascii="Arial" w:hAnsi="Arial" w:cs="Arial"/>
          <w:lang w:val="es-ES_tradnl"/>
        </w:rPr>
      </w:pPr>
      <w:r w:rsidRPr="00E06927">
        <w:rPr>
          <w:rFonts w:ascii="Arial" w:hAnsi="Arial" w:cs="Arial"/>
          <w:lang w:val="es-ES_tradnl"/>
        </w:rPr>
        <w:t>La parte Demandante no cumplió su carga probatoria establecida en el artículo 167 del Código General del Proceso, puesto que no aportó prueba detallada del perjuicio cuya indemnización depreca y solicito que se apliquen las sanciones de que tratan el artículo 206 del mismo estatuto procesal.</w:t>
      </w:r>
      <w:r w:rsidR="00036EAF" w:rsidRPr="00E06927">
        <w:rPr>
          <w:rFonts w:ascii="Arial" w:hAnsi="Arial" w:cs="Arial"/>
          <w:lang w:val="es-ES_tradnl"/>
        </w:rPr>
        <w:t xml:space="preserve"> </w:t>
      </w:r>
      <w:r w:rsidR="00036EAF" w:rsidRPr="00E06927">
        <w:rPr>
          <w:rFonts w:ascii="Arial" w:hAnsi="Arial" w:cs="Arial"/>
          <w:lang w:val="es-ES_tradnl" w:eastAsia="es-ES_tradnl"/>
        </w:rPr>
        <w:t>No hay relación de valor alguno, no hay prueba dentro del expediente que justifique un valor a pagar. En efecto</w:t>
      </w:r>
      <w:r w:rsidR="001F52B5" w:rsidRPr="00E06927">
        <w:rPr>
          <w:rFonts w:ascii="Arial" w:hAnsi="Arial" w:cs="Arial"/>
          <w:lang w:val="es-ES_tradnl" w:eastAsia="es-ES_tradnl"/>
        </w:rPr>
        <w:t>,</w:t>
      </w:r>
      <w:r w:rsidR="00036EAF" w:rsidRPr="00E06927">
        <w:rPr>
          <w:rFonts w:ascii="Arial" w:hAnsi="Arial" w:cs="Arial"/>
          <w:lang w:val="es-ES_tradnl" w:eastAsia="es-ES_tradnl"/>
        </w:rPr>
        <w:t xml:space="preserve"> debe aclararse que los documentos aportados </w:t>
      </w:r>
      <w:r w:rsidR="00036EAF" w:rsidRPr="00E06927">
        <w:rPr>
          <w:rFonts w:ascii="Arial" w:hAnsi="Arial" w:cs="Arial"/>
          <w:lang w:val="es-ES_tradnl"/>
        </w:rPr>
        <w:t xml:space="preserve">al plenario del proceso en las cuales se fundamenta dicha solicitud, no brindan la claridad necesaria para que se efectúe dicho reconocimiento. </w:t>
      </w:r>
    </w:p>
    <w:p w14:paraId="629F0D7A" w14:textId="0AD4F2FD" w:rsidR="00036EAF" w:rsidRPr="00E06927" w:rsidRDefault="00036EAF" w:rsidP="00E06927">
      <w:pPr>
        <w:spacing w:line="360" w:lineRule="auto"/>
        <w:contextualSpacing/>
        <w:jc w:val="both"/>
        <w:rPr>
          <w:rFonts w:ascii="Arial" w:hAnsi="Arial" w:cs="Arial"/>
          <w:lang w:val="es-ES_tradnl"/>
        </w:rPr>
      </w:pPr>
    </w:p>
    <w:p w14:paraId="48D06E4C" w14:textId="6340B30C" w:rsidR="00036EAF" w:rsidRPr="00E06927" w:rsidRDefault="00036EAF" w:rsidP="00E06927">
      <w:pPr>
        <w:spacing w:line="360" w:lineRule="auto"/>
        <w:jc w:val="both"/>
        <w:rPr>
          <w:rFonts w:ascii="Arial" w:eastAsiaTheme="minorEastAsia" w:hAnsi="Arial" w:cs="Arial"/>
          <w:lang w:val="es-ES_tradnl"/>
        </w:rPr>
      </w:pPr>
      <w:r w:rsidRPr="00E06927">
        <w:rPr>
          <w:rFonts w:ascii="Arial" w:eastAsiaTheme="minorEastAsia" w:hAnsi="Arial" w:cs="Arial"/>
          <w:lang w:val="es-ES_tradnl"/>
        </w:rPr>
        <w:t xml:space="preserve">Además, considerando que </w:t>
      </w:r>
      <w:r w:rsidR="00BB2BDC" w:rsidRPr="00E06927">
        <w:rPr>
          <w:rFonts w:ascii="Arial" w:eastAsiaTheme="minorEastAsia" w:hAnsi="Arial" w:cs="Arial"/>
          <w:b/>
          <w:bCs/>
          <w:lang w:val="es-ES_tradnl"/>
        </w:rPr>
        <w:t xml:space="preserve">BBVA SEGUROS COLOMBIA S.A. </w:t>
      </w:r>
      <w:r w:rsidRPr="00E06927">
        <w:rPr>
          <w:rFonts w:ascii="Arial" w:eastAsia="Arial" w:hAnsi="Arial" w:cs="Arial"/>
          <w:lang w:val="es-ES_tradnl"/>
        </w:rPr>
        <w:t>no está legitimada en la causa por pasiva para resistir las pretensiones</w:t>
      </w:r>
      <w:r w:rsidRPr="00E06927">
        <w:rPr>
          <w:rFonts w:ascii="Arial" w:eastAsiaTheme="minorEastAsia" w:hAnsi="Arial" w:cs="Arial"/>
          <w:lang w:val="es-ES_tradnl"/>
        </w:rPr>
        <w:t>, por cuanto no fue la compañía que</w:t>
      </w:r>
      <w:r w:rsidR="001F52B5" w:rsidRPr="00E06927">
        <w:rPr>
          <w:rFonts w:ascii="Arial" w:eastAsiaTheme="minorEastAsia" w:hAnsi="Arial" w:cs="Arial"/>
          <w:lang w:val="es-ES_tradnl"/>
        </w:rPr>
        <w:t xml:space="preserve"> emitió</w:t>
      </w:r>
      <w:r w:rsidRPr="00E06927">
        <w:rPr>
          <w:rFonts w:ascii="Arial" w:eastAsiaTheme="minorEastAsia" w:hAnsi="Arial" w:cs="Arial"/>
          <w:lang w:val="es-ES_tradnl"/>
        </w:rPr>
        <w:t xml:space="preserve"> la Póliza de Seguro Vida Grupo Deudores. Por lo tanto, no se puede establecer un </w:t>
      </w:r>
      <w:r w:rsidR="001F52B5" w:rsidRPr="00E06927">
        <w:rPr>
          <w:rFonts w:ascii="Arial" w:eastAsiaTheme="minorEastAsia" w:hAnsi="Arial" w:cs="Arial"/>
          <w:lang w:val="es-ES_tradnl"/>
        </w:rPr>
        <w:t xml:space="preserve">fundamento </w:t>
      </w:r>
      <w:r w:rsidRPr="00E06927">
        <w:rPr>
          <w:rFonts w:ascii="Arial" w:eastAsiaTheme="minorEastAsia" w:hAnsi="Arial" w:cs="Arial"/>
          <w:lang w:val="es-ES_tradnl"/>
        </w:rPr>
        <w:t xml:space="preserve">jurídico a la solicitud de que se pague por mi representada, pues no existe póliza </w:t>
      </w:r>
      <w:r w:rsidR="001F52B5" w:rsidRPr="00E06927">
        <w:rPr>
          <w:rFonts w:ascii="Arial" w:eastAsiaTheme="minorEastAsia" w:hAnsi="Arial" w:cs="Arial"/>
          <w:lang w:val="es-ES_tradnl"/>
        </w:rPr>
        <w:t xml:space="preserve">de vida </w:t>
      </w:r>
      <w:r w:rsidRPr="00E06927">
        <w:rPr>
          <w:rFonts w:ascii="Arial" w:eastAsiaTheme="minorEastAsia" w:hAnsi="Arial" w:cs="Arial"/>
          <w:lang w:val="es-ES_tradnl"/>
        </w:rPr>
        <w:t xml:space="preserve">contratada con </w:t>
      </w:r>
      <w:r w:rsidR="00EA74A1" w:rsidRPr="00E06927">
        <w:rPr>
          <w:rFonts w:ascii="Arial" w:eastAsiaTheme="minorEastAsia" w:hAnsi="Arial" w:cs="Arial"/>
          <w:lang w:val="es-ES_tradnl"/>
        </w:rPr>
        <w:t>el señor</w:t>
      </w:r>
      <w:r w:rsidRPr="00E06927">
        <w:rPr>
          <w:rFonts w:ascii="Arial" w:eastAsiaTheme="minorEastAsia" w:hAnsi="Arial" w:cs="Arial"/>
          <w:lang w:val="es-ES_tradnl"/>
        </w:rPr>
        <w:t xml:space="preserve"> </w:t>
      </w:r>
      <w:r w:rsidR="00B31A7C" w:rsidRPr="00E06927">
        <w:rPr>
          <w:rFonts w:ascii="Arial" w:eastAsia="Arial" w:hAnsi="Arial" w:cs="Arial"/>
        </w:rPr>
        <w:t xml:space="preserve">NELSON JESUS QUINTERO CARDENAS </w:t>
      </w:r>
      <w:r w:rsidRPr="00E06927">
        <w:rPr>
          <w:rFonts w:ascii="Arial" w:eastAsiaTheme="minorEastAsia" w:hAnsi="Arial" w:cs="Arial"/>
          <w:lang w:val="es-ES_tradnl"/>
        </w:rPr>
        <w:t>que preste cobertura alguna para tal evento, por las razones explicadas previamente.</w:t>
      </w:r>
    </w:p>
    <w:p w14:paraId="4B2C1E72" w14:textId="77777777" w:rsidR="00CD68C1" w:rsidRPr="00E06927" w:rsidRDefault="00CD68C1" w:rsidP="00E06927">
      <w:pPr>
        <w:spacing w:line="360" w:lineRule="auto"/>
        <w:jc w:val="both"/>
        <w:rPr>
          <w:rFonts w:ascii="Arial" w:eastAsiaTheme="minorEastAsia" w:hAnsi="Arial" w:cs="Arial"/>
          <w:color w:val="FF0000"/>
          <w:lang w:val="es-ES_tradnl"/>
        </w:rPr>
      </w:pPr>
    </w:p>
    <w:bookmarkEnd w:id="4"/>
    <w:p w14:paraId="4280C0A5" w14:textId="77777777" w:rsidR="00036EAF" w:rsidRPr="00E06927" w:rsidRDefault="00036EAF" w:rsidP="00E06927">
      <w:pPr>
        <w:spacing w:line="360" w:lineRule="auto"/>
        <w:jc w:val="both"/>
        <w:rPr>
          <w:rFonts w:ascii="Arial" w:eastAsia="Arial" w:hAnsi="Arial" w:cs="Arial"/>
          <w:color w:val="FF0000"/>
        </w:rPr>
      </w:pPr>
    </w:p>
    <w:p w14:paraId="30E7787F" w14:textId="4A3D913C" w:rsidR="00C91B87" w:rsidRPr="00E06927" w:rsidRDefault="00F419B9" w:rsidP="00E06927">
      <w:pPr>
        <w:pStyle w:val="Prrafodelista"/>
        <w:numPr>
          <w:ilvl w:val="0"/>
          <w:numId w:val="3"/>
        </w:numPr>
        <w:spacing w:line="360" w:lineRule="auto"/>
        <w:jc w:val="center"/>
        <w:rPr>
          <w:rFonts w:ascii="Arial" w:hAnsi="Arial" w:cs="Arial"/>
        </w:rPr>
      </w:pPr>
      <w:r w:rsidRPr="00E06927">
        <w:rPr>
          <w:rFonts w:ascii="Arial" w:hAnsi="Arial" w:cs="Arial"/>
          <w:b/>
          <w:bCs/>
          <w:u w:val="single"/>
        </w:rPr>
        <w:t xml:space="preserve">EXCEPCIONES DE MÉRITO </w:t>
      </w:r>
      <w:r w:rsidRPr="00E06927">
        <w:rPr>
          <w:rFonts w:ascii="Arial" w:hAnsi="Arial" w:cs="Arial"/>
          <w:b/>
          <w:bCs/>
          <w:u w:val="single"/>
          <w:lang w:val="es-ES_tradnl"/>
        </w:rPr>
        <w:t xml:space="preserve">O </w:t>
      </w:r>
      <w:r w:rsidR="00E75011" w:rsidRPr="00E06927">
        <w:rPr>
          <w:rFonts w:ascii="Arial" w:hAnsi="Arial" w:cs="Arial"/>
          <w:b/>
          <w:bCs/>
          <w:u w:val="single"/>
          <w:lang w:val="es-ES_tradnl"/>
        </w:rPr>
        <w:t xml:space="preserve">DE </w:t>
      </w:r>
      <w:r w:rsidRPr="00E06927">
        <w:rPr>
          <w:rFonts w:ascii="Arial" w:hAnsi="Arial" w:cs="Arial"/>
          <w:b/>
          <w:bCs/>
          <w:u w:val="single"/>
          <w:lang w:val="es-ES_tradnl"/>
        </w:rPr>
        <w:t xml:space="preserve">FONDO </w:t>
      </w:r>
    </w:p>
    <w:p w14:paraId="36F9811D" w14:textId="79D524E7" w:rsidR="00036EAF" w:rsidRPr="00E06927" w:rsidRDefault="00036EAF" w:rsidP="00E06927">
      <w:pPr>
        <w:spacing w:line="360" w:lineRule="auto"/>
        <w:rPr>
          <w:rFonts w:ascii="Arial" w:hAnsi="Arial" w:cs="Arial"/>
        </w:rPr>
      </w:pPr>
    </w:p>
    <w:p w14:paraId="00F59C65" w14:textId="697D8683" w:rsidR="00036EAF" w:rsidRPr="00E06927" w:rsidRDefault="00036EAF" w:rsidP="00E06927">
      <w:pPr>
        <w:spacing w:line="360" w:lineRule="auto"/>
        <w:rPr>
          <w:rFonts w:ascii="Arial" w:hAnsi="Arial" w:cs="Arial"/>
        </w:rPr>
      </w:pPr>
    </w:p>
    <w:p w14:paraId="438288C2" w14:textId="5AF919EC" w:rsidR="00036EAF" w:rsidRPr="00E06927" w:rsidRDefault="00036EAF" w:rsidP="00E06927">
      <w:pPr>
        <w:pStyle w:val="Prrafodelista"/>
        <w:widowControl/>
        <w:numPr>
          <w:ilvl w:val="0"/>
          <w:numId w:val="21"/>
        </w:numPr>
        <w:autoSpaceDE/>
        <w:autoSpaceDN/>
        <w:spacing w:line="360" w:lineRule="auto"/>
        <w:jc w:val="both"/>
        <w:rPr>
          <w:rFonts w:ascii="Arial" w:eastAsia="Arial" w:hAnsi="Arial" w:cs="Arial"/>
        </w:rPr>
      </w:pPr>
      <w:r w:rsidRPr="00E06927">
        <w:rPr>
          <w:rFonts w:ascii="Arial" w:eastAsia="Arial" w:hAnsi="Arial" w:cs="Arial"/>
          <w:b/>
          <w:bCs/>
        </w:rPr>
        <w:t xml:space="preserve">FALTA DE LEGITIMACION EN LA CAUSA POR PASIVA DE </w:t>
      </w:r>
      <w:r w:rsidR="00BB2BDC" w:rsidRPr="00E06927">
        <w:rPr>
          <w:rFonts w:ascii="Arial" w:eastAsia="Arial" w:hAnsi="Arial" w:cs="Arial"/>
          <w:b/>
          <w:bCs/>
        </w:rPr>
        <w:t xml:space="preserve">BBVA SEGUROS COLOMBIA S.A.  </w:t>
      </w:r>
      <w:r w:rsidRPr="00E06927">
        <w:rPr>
          <w:rFonts w:ascii="Arial" w:eastAsia="Arial" w:hAnsi="Arial" w:cs="Arial"/>
          <w:b/>
          <w:bCs/>
        </w:rPr>
        <w:t xml:space="preserve"> </w:t>
      </w:r>
    </w:p>
    <w:p w14:paraId="01C5566B" w14:textId="77777777" w:rsidR="00036EAF" w:rsidRPr="00E06927" w:rsidRDefault="00036EAF" w:rsidP="00E06927">
      <w:pPr>
        <w:pStyle w:val="Default"/>
        <w:tabs>
          <w:tab w:val="left" w:pos="5626"/>
        </w:tabs>
        <w:spacing w:line="360" w:lineRule="auto"/>
        <w:jc w:val="both"/>
        <w:rPr>
          <w:rFonts w:ascii="Arial" w:hAnsi="Arial" w:cs="Arial"/>
          <w:b/>
          <w:bCs/>
          <w:color w:val="auto"/>
          <w:sz w:val="22"/>
          <w:szCs w:val="22"/>
        </w:rPr>
      </w:pPr>
    </w:p>
    <w:p w14:paraId="0A90F57B" w14:textId="5EACB8A9" w:rsidR="00036EAF" w:rsidRPr="00E06927" w:rsidRDefault="00036EAF" w:rsidP="00E06927">
      <w:pPr>
        <w:pStyle w:val="Default"/>
        <w:tabs>
          <w:tab w:val="left" w:pos="5626"/>
        </w:tabs>
        <w:spacing w:line="360" w:lineRule="auto"/>
        <w:jc w:val="both"/>
        <w:rPr>
          <w:rFonts w:ascii="Arial" w:eastAsia="Arial" w:hAnsi="Arial" w:cs="Arial"/>
          <w:color w:val="auto"/>
          <w:sz w:val="22"/>
          <w:szCs w:val="22"/>
          <w:lang w:val="es-ES" w:eastAsia="es-ES" w:bidi="es-ES"/>
        </w:rPr>
      </w:pPr>
      <w:r w:rsidRPr="00E06927">
        <w:rPr>
          <w:rFonts w:ascii="Arial" w:eastAsia="Arial" w:hAnsi="Arial" w:cs="Arial"/>
          <w:color w:val="auto"/>
          <w:sz w:val="22"/>
          <w:szCs w:val="22"/>
          <w:lang w:val="es-ES" w:eastAsia="es-ES" w:bidi="es-ES"/>
        </w:rPr>
        <w:t xml:space="preserve">La sociedad </w:t>
      </w:r>
      <w:r w:rsidR="00BB2BDC" w:rsidRPr="00E06927">
        <w:rPr>
          <w:rFonts w:ascii="Arial" w:eastAsia="Arial" w:hAnsi="Arial" w:cs="Arial"/>
          <w:b/>
          <w:bCs/>
          <w:color w:val="auto"/>
          <w:sz w:val="22"/>
          <w:szCs w:val="22"/>
          <w:lang w:val="es-ES" w:eastAsia="es-ES" w:bidi="es-ES"/>
        </w:rPr>
        <w:t xml:space="preserve">BBVA SEGUROS COLOMBIA S.A. </w:t>
      </w:r>
      <w:r w:rsidRPr="00E06927">
        <w:rPr>
          <w:rFonts w:ascii="Arial" w:eastAsia="Arial" w:hAnsi="Arial" w:cs="Arial"/>
          <w:color w:val="auto"/>
          <w:sz w:val="22"/>
          <w:szCs w:val="22"/>
          <w:lang w:val="es-ES" w:eastAsia="es-ES" w:bidi="es-ES"/>
        </w:rPr>
        <w:t xml:space="preserve">carece de legitimación en la causa por pasiva en esta litis, comoquiera que no tuvo injerencia alguna en el negocio </w:t>
      </w:r>
      <w:proofErr w:type="spellStart"/>
      <w:r w:rsidRPr="00E06927">
        <w:rPr>
          <w:rFonts w:ascii="Arial" w:eastAsia="Arial" w:hAnsi="Arial" w:cs="Arial"/>
          <w:color w:val="auto"/>
          <w:sz w:val="22"/>
          <w:szCs w:val="22"/>
          <w:lang w:val="es-ES" w:eastAsia="es-ES" w:bidi="es-ES"/>
        </w:rPr>
        <w:t>aseguraticio</w:t>
      </w:r>
      <w:proofErr w:type="spellEnd"/>
      <w:r w:rsidRPr="00E06927">
        <w:rPr>
          <w:rFonts w:ascii="Arial" w:eastAsia="Arial" w:hAnsi="Arial" w:cs="Arial"/>
          <w:color w:val="auto"/>
          <w:sz w:val="22"/>
          <w:szCs w:val="22"/>
          <w:lang w:val="es-ES" w:eastAsia="es-ES" w:bidi="es-ES"/>
        </w:rPr>
        <w:t xml:space="preserve"> realizado por </w:t>
      </w:r>
      <w:bookmarkStart w:id="5" w:name="_Hlk186764332"/>
      <w:r w:rsidR="00B31A7C" w:rsidRPr="00E06927">
        <w:rPr>
          <w:rFonts w:ascii="Arial" w:eastAsia="Arial" w:hAnsi="Arial" w:cs="Arial"/>
          <w:color w:val="auto"/>
          <w:sz w:val="22"/>
          <w:szCs w:val="22"/>
          <w:lang w:val="es-ES" w:eastAsia="es-ES" w:bidi="es-ES"/>
        </w:rPr>
        <w:t xml:space="preserve">el señor </w:t>
      </w:r>
      <w:r w:rsidR="00B31A7C" w:rsidRPr="00E06927">
        <w:rPr>
          <w:rFonts w:ascii="Arial" w:eastAsia="Arial" w:hAnsi="Arial" w:cs="Arial"/>
          <w:color w:val="auto"/>
          <w:sz w:val="22"/>
          <w:szCs w:val="22"/>
        </w:rPr>
        <w:t>NELSON JESUS QUINTERO CARDENAS</w:t>
      </w:r>
      <w:bookmarkEnd w:id="5"/>
      <w:r w:rsidRPr="00E06927">
        <w:rPr>
          <w:rFonts w:ascii="Arial" w:eastAsia="Arial" w:hAnsi="Arial" w:cs="Arial"/>
          <w:color w:val="auto"/>
          <w:sz w:val="22"/>
          <w:szCs w:val="22"/>
          <w:lang w:val="es-ES" w:eastAsia="es-ES" w:bidi="es-ES"/>
        </w:rPr>
        <w:t xml:space="preserve">. La </w:t>
      </w:r>
      <w:bookmarkStart w:id="6" w:name="_Hlk186764312"/>
      <w:r w:rsidRPr="00E06927">
        <w:rPr>
          <w:rFonts w:ascii="Arial" w:eastAsia="Arial" w:hAnsi="Arial" w:cs="Arial"/>
          <w:color w:val="auto"/>
          <w:sz w:val="22"/>
          <w:szCs w:val="22"/>
          <w:lang w:val="es-ES" w:eastAsia="es-ES" w:bidi="es-ES"/>
        </w:rPr>
        <w:t>Póliza de Seguro Vida Grupo Deudores</w:t>
      </w:r>
      <w:bookmarkEnd w:id="6"/>
      <w:r w:rsidRPr="00E06927">
        <w:rPr>
          <w:rFonts w:ascii="Arial" w:eastAsia="Arial" w:hAnsi="Arial" w:cs="Arial"/>
          <w:color w:val="auto"/>
          <w:sz w:val="22"/>
          <w:szCs w:val="22"/>
          <w:lang w:val="es-ES" w:eastAsia="es-ES" w:bidi="es-ES"/>
        </w:rPr>
        <w:t xml:space="preserve"> objeto del litigio no fue emitida por </w:t>
      </w:r>
      <w:r w:rsidR="00BB2BDC" w:rsidRPr="00E06927">
        <w:rPr>
          <w:rFonts w:ascii="Arial" w:eastAsia="Arial" w:hAnsi="Arial" w:cs="Arial"/>
          <w:b/>
          <w:bCs/>
          <w:color w:val="auto"/>
          <w:sz w:val="22"/>
          <w:szCs w:val="22"/>
          <w:lang w:val="es-ES" w:eastAsia="es-ES" w:bidi="es-ES"/>
        </w:rPr>
        <w:t>BBVA SEGUROS COLOMBIA S.A.</w:t>
      </w:r>
      <w:r w:rsidR="00B905C9">
        <w:rPr>
          <w:rFonts w:ascii="Arial" w:eastAsia="Arial" w:hAnsi="Arial" w:cs="Arial"/>
          <w:b/>
          <w:bCs/>
          <w:color w:val="auto"/>
          <w:sz w:val="22"/>
          <w:szCs w:val="22"/>
          <w:lang w:val="es-ES" w:eastAsia="es-ES" w:bidi="es-ES"/>
        </w:rPr>
        <w:t xml:space="preserve"> </w:t>
      </w:r>
      <w:r w:rsidR="00B905C9">
        <w:rPr>
          <w:rFonts w:ascii="Arial" w:eastAsia="Arial" w:hAnsi="Arial" w:cs="Arial"/>
          <w:color w:val="auto"/>
          <w:sz w:val="22"/>
          <w:szCs w:val="22"/>
          <w:lang w:val="es-ES" w:eastAsia="es-ES" w:bidi="es-ES"/>
        </w:rPr>
        <w:t xml:space="preserve">con </w:t>
      </w:r>
      <w:proofErr w:type="spellStart"/>
      <w:r w:rsidR="00B905C9">
        <w:rPr>
          <w:rFonts w:ascii="Arial" w:eastAsia="Arial" w:hAnsi="Arial" w:cs="Arial"/>
          <w:color w:val="auto"/>
          <w:sz w:val="22"/>
          <w:szCs w:val="22"/>
          <w:lang w:val="es-ES" w:eastAsia="es-ES" w:bidi="es-ES"/>
        </w:rPr>
        <w:t>Nit</w:t>
      </w:r>
      <w:proofErr w:type="spellEnd"/>
      <w:r w:rsidR="00B905C9">
        <w:rPr>
          <w:rFonts w:ascii="Arial" w:eastAsia="Arial" w:hAnsi="Arial" w:cs="Arial"/>
          <w:color w:val="auto"/>
          <w:sz w:val="22"/>
          <w:szCs w:val="22"/>
          <w:lang w:val="es-ES" w:eastAsia="es-ES" w:bidi="es-ES"/>
        </w:rPr>
        <w:t xml:space="preserve"> No. </w:t>
      </w:r>
      <w:r w:rsidR="00B905C9" w:rsidRPr="00E06927">
        <w:rPr>
          <w:rFonts w:ascii="Arial" w:hAnsi="Arial" w:cs="Arial"/>
        </w:rPr>
        <w:t>800.226.098-4</w:t>
      </w:r>
      <w:r w:rsidR="00B905C9">
        <w:rPr>
          <w:rFonts w:ascii="Arial" w:hAnsi="Arial" w:cs="Arial"/>
        </w:rPr>
        <w:t>.</w:t>
      </w:r>
      <w:r w:rsidRPr="00E06927">
        <w:rPr>
          <w:rFonts w:ascii="Arial" w:eastAsia="Arial" w:hAnsi="Arial" w:cs="Arial"/>
          <w:color w:val="auto"/>
          <w:sz w:val="22"/>
          <w:szCs w:val="22"/>
          <w:lang w:val="es-ES" w:eastAsia="es-ES" w:bidi="es-ES"/>
        </w:rPr>
        <w:t xml:space="preserve">, </w:t>
      </w:r>
      <w:r w:rsidR="00FC4C0E" w:rsidRPr="00E06927">
        <w:rPr>
          <w:rFonts w:ascii="Arial" w:eastAsia="Arial" w:hAnsi="Arial" w:cs="Arial"/>
          <w:color w:val="auto"/>
          <w:sz w:val="22"/>
          <w:szCs w:val="22"/>
          <w:lang w:val="es-ES" w:eastAsia="es-ES" w:bidi="es-ES"/>
        </w:rPr>
        <w:t>esta fue suscrita con BBVA SEGUROS DE VIDA COLOMBIA S.A.</w:t>
      </w:r>
      <w:r w:rsidR="00B905C9">
        <w:rPr>
          <w:rFonts w:ascii="Arial" w:eastAsia="Arial" w:hAnsi="Arial" w:cs="Arial"/>
          <w:color w:val="auto"/>
          <w:sz w:val="22"/>
          <w:szCs w:val="22"/>
          <w:lang w:val="es-ES" w:eastAsia="es-ES" w:bidi="es-ES"/>
        </w:rPr>
        <w:t xml:space="preserve"> con </w:t>
      </w:r>
      <w:proofErr w:type="spellStart"/>
      <w:r w:rsidR="00B905C9">
        <w:rPr>
          <w:rFonts w:ascii="Arial" w:eastAsia="Arial" w:hAnsi="Arial" w:cs="Arial"/>
          <w:color w:val="auto"/>
          <w:sz w:val="22"/>
          <w:szCs w:val="22"/>
          <w:lang w:val="es-ES" w:eastAsia="es-ES" w:bidi="es-ES"/>
        </w:rPr>
        <w:t>Nit</w:t>
      </w:r>
      <w:proofErr w:type="spellEnd"/>
      <w:r w:rsidR="00B905C9">
        <w:rPr>
          <w:rFonts w:ascii="Arial" w:eastAsia="Arial" w:hAnsi="Arial" w:cs="Arial"/>
          <w:color w:val="auto"/>
          <w:sz w:val="22"/>
          <w:szCs w:val="22"/>
          <w:lang w:val="es-ES" w:eastAsia="es-ES" w:bidi="es-ES"/>
        </w:rPr>
        <w:t xml:space="preserve"> No. </w:t>
      </w:r>
      <w:r w:rsidR="00B905C9" w:rsidRPr="00003B7A">
        <w:rPr>
          <w:rFonts w:ascii="Arial" w:hAnsi="Arial" w:cs="Arial"/>
        </w:rPr>
        <w:t>800.240.882-0</w:t>
      </w:r>
      <w:r w:rsidR="00FC4C0E" w:rsidRPr="00E06927">
        <w:rPr>
          <w:rFonts w:ascii="Arial" w:eastAsia="Arial" w:hAnsi="Arial" w:cs="Arial"/>
          <w:color w:val="auto"/>
          <w:sz w:val="22"/>
          <w:szCs w:val="22"/>
          <w:lang w:val="es-ES" w:eastAsia="es-ES" w:bidi="es-ES"/>
        </w:rPr>
        <w:t xml:space="preserve">, persona jurídica con razón social y NIT diferente, </w:t>
      </w:r>
      <w:r w:rsidRPr="00E06927">
        <w:rPr>
          <w:rFonts w:ascii="Arial" w:eastAsia="Arial" w:hAnsi="Arial" w:cs="Arial"/>
          <w:color w:val="auto"/>
          <w:sz w:val="22"/>
          <w:szCs w:val="22"/>
          <w:lang w:val="es-ES" w:eastAsia="es-ES" w:bidi="es-ES"/>
        </w:rPr>
        <w:t>entonces no existe razón para vinculársele</w:t>
      </w:r>
      <w:r w:rsidR="00FC4C0E" w:rsidRPr="00E06927">
        <w:rPr>
          <w:rFonts w:ascii="Arial" w:eastAsia="Arial" w:hAnsi="Arial" w:cs="Arial"/>
          <w:color w:val="auto"/>
          <w:sz w:val="22"/>
          <w:szCs w:val="22"/>
          <w:lang w:val="es-ES" w:eastAsia="es-ES" w:bidi="es-ES"/>
        </w:rPr>
        <w:t xml:space="preserve"> a aquella</w:t>
      </w:r>
      <w:r w:rsidRPr="00E06927">
        <w:rPr>
          <w:rFonts w:ascii="Arial" w:eastAsia="Arial" w:hAnsi="Arial" w:cs="Arial"/>
          <w:color w:val="auto"/>
          <w:sz w:val="22"/>
          <w:szCs w:val="22"/>
          <w:lang w:val="es-ES" w:eastAsia="es-ES" w:bidi="es-ES"/>
        </w:rPr>
        <w:t>. La legitimación en la causa por pasiva constituye el primer requisito que se debe analizar, previo a realizar cualquier estudio sobre un caso concreto. Ello implica</w:t>
      </w:r>
      <w:r w:rsidR="00FC4C0E" w:rsidRPr="00E06927">
        <w:rPr>
          <w:rFonts w:ascii="Arial" w:eastAsia="Arial" w:hAnsi="Arial" w:cs="Arial"/>
          <w:color w:val="auto"/>
          <w:sz w:val="22"/>
          <w:szCs w:val="22"/>
          <w:lang w:val="es-ES" w:eastAsia="es-ES" w:bidi="es-ES"/>
        </w:rPr>
        <w:t>, e</w:t>
      </w:r>
      <w:r w:rsidRPr="00E06927">
        <w:rPr>
          <w:rFonts w:ascii="Arial" w:eastAsia="Arial" w:hAnsi="Arial" w:cs="Arial"/>
          <w:color w:val="auto"/>
          <w:sz w:val="22"/>
          <w:szCs w:val="22"/>
          <w:lang w:val="es-ES" w:eastAsia="es-ES" w:bidi="es-ES"/>
        </w:rPr>
        <w:t xml:space="preserve">n un sentido material, </w:t>
      </w:r>
      <w:r w:rsidR="00FC4C0E" w:rsidRPr="00E06927">
        <w:rPr>
          <w:rFonts w:ascii="Arial" w:eastAsia="Arial" w:hAnsi="Arial" w:cs="Arial"/>
          <w:color w:val="auto"/>
          <w:sz w:val="22"/>
          <w:szCs w:val="22"/>
          <w:lang w:val="es-ES" w:eastAsia="es-ES" w:bidi="es-ES"/>
        </w:rPr>
        <w:t>que exista una</w:t>
      </w:r>
      <w:r w:rsidRPr="00E06927">
        <w:rPr>
          <w:rFonts w:ascii="Arial" w:eastAsia="Arial" w:hAnsi="Arial" w:cs="Arial"/>
          <w:color w:val="auto"/>
          <w:sz w:val="22"/>
          <w:szCs w:val="22"/>
          <w:lang w:val="es-ES" w:eastAsia="es-ES" w:bidi="es-ES"/>
        </w:rPr>
        <w:t xml:space="preserve"> relación verdadera </w:t>
      </w:r>
      <w:r w:rsidR="00FC4C0E" w:rsidRPr="00E06927">
        <w:rPr>
          <w:rFonts w:ascii="Arial" w:eastAsia="Arial" w:hAnsi="Arial" w:cs="Arial"/>
          <w:color w:val="auto"/>
          <w:sz w:val="22"/>
          <w:szCs w:val="22"/>
          <w:lang w:val="es-ES" w:eastAsia="es-ES" w:bidi="es-ES"/>
        </w:rPr>
        <w:t>de la</w:t>
      </w:r>
      <w:r w:rsidRPr="00E06927">
        <w:rPr>
          <w:rFonts w:ascii="Arial" w:eastAsia="Arial" w:hAnsi="Arial" w:cs="Arial"/>
          <w:color w:val="auto"/>
          <w:sz w:val="22"/>
          <w:szCs w:val="22"/>
          <w:lang w:val="es-ES" w:eastAsia="es-ES" w:bidi="es-ES"/>
        </w:rPr>
        <w:t xml:space="preserve"> convocada con los hechos</w:t>
      </w:r>
      <w:r w:rsidR="00FC4C0E" w:rsidRPr="00E06927">
        <w:rPr>
          <w:rFonts w:ascii="Arial" w:eastAsia="Arial" w:hAnsi="Arial" w:cs="Arial"/>
          <w:color w:val="auto"/>
          <w:sz w:val="22"/>
          <w:szCs w:val="22"/>
          <w:lang w:val="es-ES" w:eastAsia="es-ES" w:bidi="es-ES"/>
        </w:rPr>
        <w:t xml:space="preserve"> y al</w:t>
      </w:r>
      <w:r w:rsidRPr="00E06927">
        <w:rPr>
          <w:rFonts w:ascii="Arial" w:eastAsia="Arial" w:hAnsi="Arial" w:cs="Arial"/>
          <w:color w:val="auto"/>
          <w:sz w:val="22"/>
          <w:szCs w:val="22"/>
          <w:lang w:val="es-ES" w:eastAsia="es-ES" w:bidi="es-ES"/>
        </w:rPr>
        <w:t xml:space="preserve"> no existir vínculo con mi representada, </w:t>
      </w:r>
      <w:r w:rsidR="00BB2BDC" w:rsidRPr="00E06927">
        <w:rPr>
          <w:rFonts w:ascii="Arial" w:eastAsia="Arial" w:hAnsi="Arial" w:cs="Arial"/>
          <w:b/>
          <w:bCs/>
          <w:color w:val="auto"/>
          <w:sz w:val="22"/>
          <w:szCs w:val="22"/>
          <w:lang w:val="es-ES" w:eastAsia="es-ES" w:bidi="es-ES"/>
        </w:rPr>
        <w:t xml:space="preserve">BBVA SEGUROS COLOMBIA S.A.  </w:t>
      </w:r>
      <w:r w:rsidR="00FC4C0E" w:rsidRPr="00E06927">
        <w:rPr>
          <w:rFonts w:ascii="Arial" w:eastAsia="Arial" w:hAnsi="Arial" w:cs="Arial"/>
          <w:color w:val="auto"/>
          <w:sz w:val="22"/>
          <w:szCs w:val="22"/>
          <w:lang w:val="es-ES" w:eastAsia="es-ES" w:bidi="es-ES"/>
        </w:rPr>
        <w:t xml:space="preserve"> </w:t>
      </w:r>
      <w:r w:rsidRPr="00E06927">
        <w:rPr>
          <w:rFonts w:ascii="Arial" w:eastAsia="Arial" w:hAnsi="Arial" w:cs="Arial"/>
          <w:color w:val="auto"/>
          <w:sz w:val="22"/>
          <w:szCs w:val="22"/>
          <w:lang w:val="es-ES" w:eastAsia="es-ES" w:bidi="es-ES"/>
        </w:rPr>
        <w:t>debe ser desvinculada de la actuación procesal.</w:t>
      </w:r>
    </w:p>
    <w:p w14:paraId="76262269" w14:textId="77777777" w:rsidR="00036EAF" w:rsidRPr="00E06927" w:rsidRDefault="00036EAF" w:rsidP="00E06927">
      <w:pPr>
        <w:pStyle w:val="Default"/>
        <w:tabs>
          <w:tab w:val="left" w:pos="5626"/>
        </w:tabs>
        <w:spacing w:line="360" w:lineRule="auto"/>
        <w:jc w:val="both"/>
        <w:rPr>
          <w:rFonts w:ascii="Arial" w:eastAsia="Arial" w:hAnsi="Arial" w:cs="Arial"/>
          <w:color w:val="auto"/>
          <w:sz w:val="22"/>
          <w:szCs w:val="22"/>
          <w:lang w:val="es-ES" w:eastAsia="es-ES" w:bidi="es-ES"/>
        </w:rPr>
      </w:pPr>
    </w:p>
    <w:p w14:paraId="300305DB" w14:textId="5335425E" w:rsidR="00036EAF" w:rsidRPr="00E06927" w:rsidRDefault="00FC4C0E" w:rsidP="00E06927">
      <w:pPr>
        <w:pStyle w:val="Default"/>
        <w:tabs>
          <w:tab w:val="left" w:pos="5626"/>
        </w:tabs>
        <w:spacing w:line="360" w:lineRule="auto"/>
        <w:jc w:val="both"/>
        <w:rPr>
          <w:rFonts w:ascii="Arial" w:eastAsia="Arial" w:hAnsi="Arial" w:cs="Arial"/>
          <w:color w:val="auto"/>
          <w:sz w:val="22"/>
          <w:szCs w:val="22"/>
          <w:lang w:eastAsia="es-ES" w:bidi="es-ES"/>
        </w:rPr>
      </w:pPr>
      <w:r w:rsidRPr="00E06927">
        <w:rPr>
          <w:rFonts w:ascii="Arial" w:eastAsia="Arial" w:hAnsi="Arial" w:cs="Arial"/>
          <w:color w:val="auto"/>
          <w:sz w:val="22"/>
          <w:szCs w:val="22"/>
          <w:lang w:eastAsia="es-ES" w:bidi="es-ES"/>
        </w:rPr>
        <w:t>La Corte Suprema de Justicia ha definido a la legitimación de la causa</w:t>
      </w:r>
      <w:r w:rsidR="00036EAF" w:rsidRPr="00E06927">
        <w:rPr>
          <w:rFonts w:ascii="Arial" w:eastAsia="Arial" w:hAnsi="Arial" w:cs="Arial"/>
          <w:color w:val="auto"/>
          <w:sz w:val="22"/>
          <w:szCs w:val="22"/>
          <w:lang w:eastAsia="es-ES" w:bidi="es-ES"/>
        </w:rPr>
        <w:t xml:space="preserve"> como aquella titularidad de los derechos de acción y contradicción. A su turno ha sido clasificada en legitimación de hecho y material. Entiéndase la primera como el interés conveniente y proporcionado del que se da muestra al inicio del proceso. La segunda</w:t>
      </w:r>
      <w:r w:rsidR="00760E0D" w:rsidRPr="00E06927">
        <w:rPr>
          <w:rFonts w:ascii="Arial" w:eastAsia="Arial" w:hAnsi="Arial" w:cs="Arial"/>
          <w:color w:val="auto"/>
          <w:sz w:val="22"/>
          <w:szCs w:val="22"/>
          <w:lang w:eastAsia="es-ES" w:bidi="es-ES"/>
        </w:rPr>
        <w:t xml:space="preserve"> como aquella</w:t>
      </w:r>
      <w:r w:rsidR="00036EAF" w:rsidRPr="00E06927">
        <w:rPr>
          <w:rFonts w:ascii="Arial" w:eastAsia="Arial" w:hAnsi="Arial" w:cs="Arial"/>
          <w:color w:val="auto"/>
          <w:sz w:val="22"/>
          <w:szCs w:val="22"/>
          <w:lang w:eastAsia="es-ES" w:bidi="es-ES"/>
        </w:rPr>
        <w:t xml:space="preserve"> que recae necesariamente en el objeto de prueba y que le otorga al actor la posibilidad de salir avante en las pretensiones incoadas en el líbelo de la demanda. </w:t>
      </w:r>
    </w:p>
    <w:p w14:paraId="3DE21402" w14:textId="77777777" w:rsidR="00036EAF" w:rsidRPr="00E06927" w:rsidRDefault="00036EAF" w:rsidP="00E06927">
      <w:pPr>
        <w:pStyle w:val="Default"/>
        <w:tabs>
          <w:tab w:val="left" w:pos="5626"/>
        </w:tabs>
        <w:spacing w:line="360" w:lineRule="auto"/>
        <w:jc w:val="both"/>
        <w:rPr>
          <w:rFonts w:ascii="Arial" w:eastAsia="Arial" w:hAnsi="Arial" w:cs="Arial"/>
          <w:color w:val="auto"/>
          <w:sz w:val="22"/>
          <w:szCs w:val="22"/>
          <w:lang w:eastAsia="es-ES" w:bidi="es-ES"/>
        </w:rPr>
      </w:pPr>
    </w:p>
    <w:p w14:paraId="25265729" w14:textId="51524F9C" w:rsidR="00036EAF" w:rsidRPr="00E06927" w:rsidRDefault="00FC4C0E" w:rsidP="00E06927">
      <w:pPr>
        <w:pStyle w:val="Default"/>
        <w:tabs>
          <w:tab w:val="left" w:pos="5626"/>
        </w:tabs>
        <w:spacing w:line="360" w:lineRule="auto"/>
        <w:jc w:val="both"/>
        <w:rPr>
          <w:rFonts w:ascii="Arial" w:eastAsia="Arial" w:hAnsi="Arial" w:cs="Arial"/>
          <w:color w:val="auto"/>
          <w:sz w:val="22"/>
          <w:szCs w:val="22"/>
          <w:lang w:eastAsia="es-ES" w:bidi="es-ES"/>
        </w:rPr>
      </w:pPr>
      <w:r w:rsidRPr="00E06927">
        <w:rPr>
          <w:rFonts w:ascii="Arial" w:eastAsia="Arial" w:hAnsi="Arial" w:cs="Arial"/>
          <w:color w:val="auto"/>
          <w:sz w:val="22"/>
          <w:szCs w:val="22"/>
          <w:lang w:eastAsia="es-ES" w:bidi="es-ES"/>
        </w:rPr>
        <w:t>L</w:t>
      </w:r>
      <w:r w:rsidR="00036EAF" w:rsidRPr="00E06927">
        <w:rPr>
          <w:rFonts w:ascii="Arial" w:eastAsia="Arial" w:hAnsi="Arial" w:cs="Arial"/>
          <w:color w:val="auto"/>
          <w:sz w:val="22"/>
          <w:szCs w:val="22"/>
          <w:lang w:eastAsia="es-ES" w:bidi="es-ES"/>
        </w:rPr>
        <w:t>a Corte Suprema de Justicia a través de sentencia del 14 de agosto de 1995</w:t>
      </w:r>
      <w:r w:rsidRPr="00E06927">
        <w:rPr>
          <w:rFonts w:ascii="Arial" w:eastAsia="Arial" w:hAnsi="Arial" w:cs="Arial"/>
          <w:color w:val="auto"/>
          <w:sz w:val="22"/>
          <w:szCs w:val="22"/>
          <w:lang w:eastAsia="es-ES" w:bidi="es-ES"/>
        </w:rPr>
        <w:t>,</w:t>
      </w:r>
      <w:r w:rsidR="00036EAF" w:rsidRPr="00E06927">
        <w:rPr>
          <w:rFonts w:ascii="Arial" w:eastAsia="Arial" w:hAnsi="Arial" w:cs="Arial"/>
          <w:color w:val="auto"/>
          <w:sz w:val="22"/>
          <w:szCs w:val="22"/>
          <w:lang w:eastAsia="es-ES" w:bidi="es-ES"/>
        </w:rPr>
        <w:t xml:space="preserve"> respecto a la legitimación en la causa, se pronunció de la siguiente manera:</w:t>
      </w:r>
    </w:p>
    <w:p w14:paraId="4AEA8FD8" w14:textId="77777777" w:rsidR="00036EAF" w:rsidRPr="00E06927" w:rsidRDefault="00036EAF" w:rsidP="00E06927">
      <w:pPr>
        <w:pStyle w:val="Default"/>
        <w:tabs>
          <w:tab w:val="left" w:pos="5626"/>
        </w:tabs>
        <w:spacing w:line="360" w:lineRule="auto"/>
        <w:jc w:val="both"/>
        <w:rPr>
          <w:rFonts w:ascii="Arial" w:eastAsia="Arial" w:hAnsi="Arial" w:cs="Arial"/>
          <w:color w:val="auto"/>
          <w:sz w:val="22"/>
          <w:szCs w:val="22"/>
          <w:lang w:eastAsia="es-ES" w:bidi="es-ES"/>
        </w:rPr>
      </w:pPr>
    </w:p>
    <w:p w14:paraId="239D240B" w14:textId="77777777" w:rsidR="00036EAF" w:rsidRPr="00E06927" w:rsidRDefault="00036EAF" w:rsidP="00E06927">
      <w:pPr>
        <w:pStyle w:val="Default"/>
        <w:tabs>
          <w:tab w:val="left" w:pos="5626"/>
        </w:tabs>
        <w:spacing w:line="360" w:lineRule="auto"/>
        <w:ind w:left="851" w:right="851"/>
        <w:jc w:val="both"/>
        <w:rPr>
          <w:rFonts w:ascii="Arial" w:eastAsia="Arial" w:hAnsi="Arial" w:cs="Arial"/>
          <w:color w:val="auto"/>
          <w:sz w:val="22"/>
          <w:szCs w:val="22"/>
          <w:lang w:val="es-ES" w:eastAsia="es-ES" w:bidi="es-ES"/>
        </w:rPr>
      </w:pPr>
      <w:r w:rsidRPr="00E06927">
        <w:rPr>
          <w:rFonts w:ascii="Arial" w:eastAsia="Arial" w:hAnsi="Arial" w:cs="Arial"/>
          <w:i/>
          <w:iCs/>
          <w:color w:val="auto"/>
          <w:sz w:val="22"/>
          <w:szCs w:val="22"/>
          <w:lang w:val="es-ES" w:eastAsia="es-ES" w:bidi="es-ES"/>
        </w:rPr>
        <w:t xml:space="preserve">“Según concepto de Chiovenda, acogido por la Corte, la </w:t>
      </w:r>
      <w:proofErr w:type="spellStart"/>
      <w:r w:rsidRPr="00E06927">
        <w:rPr>
          <w:rFonts w:ascii="Arial" w:eastAsia="Arial" w:hAnsi="Arial" w:cs="Arial"/>
          <w:i/>
          <w:iCs/>
          <w:color w:val="auto"/>
          <w:sz w:val="22"/>
          <w:szCs w:val="22"/>
          <w:lang w:val="es-ES" w:eastAsia="es-ES" w:bidi="es-ES"/>
        </w:rPr>
        <w:t>legitimatio</w:t>
      </w:r>
      <w:proofErr w:type="spellEnd"/>
      <w:r w:rsidRPr="00E06927">
        <w:rPr>
          <w:rFonts w:ascii="Arial" w:eastAsia="Arial" w:hAnsi="Arial" w:cs="Arial"/>
          <w:i/>
          <w:iCs/>
          <w:color w:val="auto"/>
          <w:sz w:val="22"/>
          <w:szCs w:val="22"/>
          <w:lang w:val="es-ES" w:eastAsia="es-ES" w:bidi="es-ES"/>
        </w:rPr>
        <w:t xml:space="preserve"> ad </w:t>
      </w:r>
      <w:proofErr w:type="spellStart"/>
      <w:r w:rsidRPr="00E06927">
        <w:rPr>
          <w:rFonts w:ascii="Arial" w:eastAsia="Arial" w:hAnsi="Arial" w:cs="Arial"/>
          <w:i/>
          <w:iCs/>
          <w:color w:val="auto"/>
          <w:sz w:val="22"/>
          <w:szCs w:val="22"/>
          <w:lang w:val="es-ES" w:eastAsia="es-ES" w:bidi="es-ES"/>
        </w:rPr>
        <w:t>causam</w:t>
      </w:r>
      <w:proofErr w:type="spellEnd"/>
      <w:r w:rsidRPr="00E06927">
        <w:rPr>
          <w:rFonts w:ascii="Arial" w:eastAsia="Arial" w:hAnsi="Arial" w:cs="Arial"/>
          <w:i/>
          <w:iCs/>
          <w:color w:val="auto"/>
          <w:sz w:val="22"/>
          <w:szCs w:val="22"/>
          <w:lang w:val="es-ES" w:eastAsia="es-ES" w:bidi="es-ES"/>
        </w:rPr>
        <w:t xml:space="preserve"> consiste en la identidad de la persona del actor con la persona a la cual la ley concede la acción (legitimación activa) y la identidad de la persona del demandado con la persona contra la cual es concedida la acción (legitimación pasiva)”. </w:t>
      </w:r>
      <w:r w:rsidRPr="00E06927">
        <w:rPr>
          <w:rFonts w:ascii="Arial" w:eastAsia="Arial" w:hAnsi="Arial" w:cs="Arial"/>
          <w:i/>
          <w:iCs/>
          <w:color w:val="auto"/>
          <w:sz w:val="22"/>
          <w:szCs w:val="22"/>
          <w:lang w:val="es-ES" w:eastAsia="es-ES" w:bidi="es-ES"/>
        </w:rPr>
        <w:lastRenderedPageBreak/>
        <w:t>(Instituciones de Derecho Procesal Civil, I, 185). Conviene desde luego advertir, para no caer en el error en que incurrió el Tribunal que cuando el tratadista italiano y la Corte hablan de ‘acción’ no están empleando ese vocablo en el sentido técnico procesal, esto es como el derecho subjetivo público que asiste a toda persona para obtener la aplicación justa de la ley a un caso concreto, y que tiene como sujeto pasivo al Estado, sino como sinónimo de ‘pretensión’, que se ejercita frente al demandado. Para que esa pretensión sea acogida en la sentencia es menester, entre otros requisitos, que se haga valer por la persona en cuyo favor establece la ley sustancial el derecho que se reclama en la demanda, y frente a la persona respecto de la cual ese derecho puede ser reclamado. De donde se sigue que lo concerniente a la legitimación en la causa es cuestión propia del derecho sustancial y no del derecho procesal, razón por la cual su ausencia no constituye impedimento para desatar en el fondo el litigio sino motivo para decidirlo en forma adversa al actor. Si el demandante no es titular del derecho que reclama o el demandado no es persona obligada, el fallo ha de ser adverso a la pretensión de aquél, como acontece cuando reivindica quien</w:t>
      </w:r>
      <w:r w:rsidRPr="00E06927">
        <w:rPr>
          <w:rFonts w:ascii="Arial" w:eastAsia="Arial" w:hAnsi="Arial" w:cs="Arial"/>
          <w:color w:val="auto"/>
          <w:sz w:val="22"/>
          <w:szCs w:val="22"/>
          <w:lang w:val="es-ES" w:eastAsia="es-ES" w:bidi="es-ES"/>
        </w:rPr>
        <w:t xml:space="preserve"> no es el dueño o cuando éste demanda a quien no es poseedor” </w:t>
      </w:r>
    </w:p>
    <w:p w14:paraId="5E7C73EA" w14:textId="77777777" w:rsidR="00036EAF" w:rsidRPr="00E06927" w:rsidRDefault="00036EAF" w:rsidP="00E06927">
      <w:pPr>
        <w:pStyle w:val="Default"/>
        <w:tabs>
          <w:tab w:val="left" w:pos="5626"/>
        </w:tabs>
        <w:spacing w:line="360" w:lineRule="auto"/>
        <w:jc w:val="both"/>
        <w:rPr>
          <w:rFonts w:ascii="Arial" w:eastAsia="Arial" w:hAnsi="Arial" w:cs="Arial"/>
          <w:color w:val="auto"/>
          <w:sz w:val="22"/>
          <w:szCs w:val="22"/>
          <w:lang w:eastAsia="es-ES" w:bidi="es-ES"/>
        </w:rPr>
      </w:pPr>
    </w:p>
    <w:p w14:paraId="6B68FFBE" w14:textId="6EA38D08" w:rsidR="00FC4C0E" w:rsidRPr="00E06927" w:rsidRDefault="00FC4C0E" w:rsidP="00E06927">
      <w:pPr>
        <w:pStyle w:val="Default"/>
        <w:tabs>
          <w:tab w:val="left" w:pos="5626"/>
        </w:tabs>
        <w:spacing w:line="360" w:lineRule="auto"/>
        <w:jc w:val="both"/>
        <w:rPr>
          <w:rFonts w:ascii="Arial" w:eastAsia="Arial" w:hAnsi="Arial" w:cs="Arial"/>
          <w:color w:val="auto"/>
          <w:sz w:val="22"/>
          <w:szCs w:val="22"/>
          <w:lang w:eastAsia="es-ES" w:bidi="es-ES"/>
        </w:rPr>
      </w:pPr>
      <w:r w:rsidRPr="00E06927">
        <w:rPr>
          <w:rFonts w:ascii="Arial" w:eastAsia="Arial" w:hAnsi="Arial" w:cs="Arial"/>
          <w:color w:val="auto"/>
          <w:sz w:val="22"/>
          <w:szCs w:val="22"/>
          <w:lang w:val="es-ES" w:eastAsia="es-ES" w:bidi="es-ES"/>
        </w:rPr>
        <w:t>De igual manera en el año 2015, la Corte Suprema de Justicia, Sala de Casación Civil en Sentencia SC2642 del 10 de marzo, recordó que:</w:t>
      </w:r>
      <w:r w:rsidRPr="00E06927">
        <w:rPr>
          <w:rFonts w:ascii="Arial" w:eastAsia="Arial" w:hAnsi="Arial" w:cs="Arial"/>
          <w:color w:val="auto"/>
          <w:sz w:val="22"/>
          <w:szCs w:val="22"/>
          <w:lang w:eastAsia="es-ES" w:bidi="es-ES"/>
        </w:rPr>
        <w:t xml:space="preserve"> </w:t>
      </w:r>
    </w:p>
    <w:p w14:paraId="3627FC02" w14:textId="77777777" w:rsidR="00FC4C0E" w:rsidRPr="00E06927" w:rsidRDefault="00FC4C0E" w:rsidP="00E06927">
      <w:pPr>
        <w:pStyle w:val="Default"/>
        <w:tabs>
          <w:tab w:val="left" w:pos="5626"/>
        </w:tabs>
        <w:spacing w:line="360" w:lineRule="auto"/>
        <w:jc w:val="both"/>
        <w:rPr>
          <w:rFonts w:ascii="Arial" w:eastAsia="Arial" w:hAnsi="Arial" w:cs="Arial"/>
          <w:color w:val="auto"/>
          <w:sz w:val="22"/>
          <w:szCs w:val="22"/>
          <w:lang w:eastAsia="es-ES" w:bidi="es-ES"/>
        </w:rPr>
      </w:pPr>
    </w:p>
    <w:p w14:paraId="36FBA66E" w14:textId="77777777" w:rsidR="00FC4C0E" w:rsidRPr="00E06927" w:rsidRDefault="00FC4C0E" w:rsidP="00E06927">
      <w:pPr>
        <w:pStyle w:val="Default"/>
        <w:tabs>
          <w:tab w:val="left" w:pos="5626"/>
        </w:tabs>
        <w:spacing w:line="360" w:lineRule="auto"/>
        <w:ind w:left="851" w:right="843"/>
        <w:jc w:val="both"/>
        <w:rPr>
          <w:rFonts w:ascii="Arial" w:eastAsia="Arial" w:hAnsi="Arial" w:cs="Arial"/>
          <w:color w:val="auto"/>
          <w:sz w:val="22"/>
          <w:szCs w:val="22"/>
          <w:lang w:eastAsia="es-ES" w:bidi="es-ES"/>
        </w:rPr>
      </w:pPr>
      <w:r w:rsidRPr="00E06927">
        <w:rPr>
          <w:rFonts w:ascii="Arial" w:eastAsia="Arial" w:hAnsi="Arial" w:cs="Arial"/>
          <w:i/>
          <w:iCs/>
          <w:color w:val="auto"/>
          <w:sz w:val="22"/>
          <w:szCs w:val="22"/>
          <w:lang w:eastAsia="es-ES" w:bidi="es-ES"/>
        </w:rPr>
        <w:t>“La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quien reclama el derecho no es su titular o porque lo exige ante quien no es el llamado a contradecirlo</w:t>
      </w:r>
      <w:r w:rsidRPr="00E06927">
        <w:rPr>
          <w:rFonts w:ascii="Arial" w:eastAsia="Arial" w:hAnsi="Arial" w:cs="Arial"/>
          <w:color w:val="auto"/>
          <w:sz w:val="22"/>
          <w:szCs w:val="22"/>
          <w:lang w:eastAsia="es-ES" w:bidi="es-ES"/>
        </w:rPr>
        <w:t xml:space="preserve">” </w:t>
      </w:r>
    </w:p>
    <w:p w14:paraId="663A735F" w14:textId="77777777" w:rsidR="00FC4C0E" w:rsidRPr="00A53623" w:rsidRDefault="00FC4C0E" w:rsidP="00E06927">
      <w:pPr>
        <w:pStyle w:val="Default"/>
        <w:tabs>
          <w:tab w:val="left" w:pos="5626"/>
        </w:tabs>
        <w:spacing w:line="360" w:lineRule="auto"/>
        <w:jc w:val="both"/>
        <w:rPr>
          <w:rFonts w:ascii="Arial" w:eastAsia="Arial" w:hAnsi="Arial" w:cs="Arial"/>
          <w:color w:val="auto"/>
          <w:sz w:val="22"/>
          <w:szCs w:val="22"/>
          <w:lang w:eastAsia="es-ES" w:bidi="es-ES"/>
        </w:rPr>
      </w:pPr>
    </w:p>
    <w:p w14:paraId="6777C181" w14:textId="2D4E58B0" w:rsidR="00036EAF" w:rsidRPr="00A53623" w:rsidRDefault="00FC4C0E" w:rsidP="00E06927">
      <w:pPr>
        <w:pStyle w:val="Default"/>
        <w:tabs>
          <w:tab w:val="left" w:pos="5626"/>
        </w:tabs>
        <w:spacing w:line="360" w:lineRule="auto"/>
        <w:jc w:val="both"/>
        <w:rPr>
          <w:rFonts w:ascii="Arial" w:eastAsia="Arial" w:hAnsi="Arial" w:cs="Arial"/>
          <w:color w:val="auto"/>
          <w:sz w:val="22"/>
          <w:szCs w:val="22"/>
          <w:lang w:eastAsia="es-ES" w:bidi="es-ES"/>
        </w:rPr>
      </w:pPr>
      <w:r w:rsidRPr="00A53623">
        <w:rPr>
          <w:rFonts w:ascii="Arial" w:eastAsia="Arial" w:hAnsi="Arial" w:cs="Arial"/>
          <w:color w:val="auto"/>
          <w:sz w:val="22"/>
          <w:szCs w:val="22"/>
          <w:lang w:eastAsia="es-ES" w:bidi="es-ES"/>
        </w:rPr>
        <w:lastRenderedPageBreak/>
        <w:t>De lo expuesto</w:t>
      </w:r>
      <w:r w:rsidR="00036EAF" w:rsidRPr="00A53623">
        <w:rPr>
          <w:rFonts w:ascii="Arial" w:eastAsia="Arial" w:hAnsi="Arial" w:cs="Arial"/>
          <w:color w:val="auto"/>
          <w:sz w:val="22"/>
          <w:szCs w:val="22"/>
          <w:lang w:eastAsia="es-ES" w:bidi="es-ES"/>
        </w:rPr>
        <w:t xml:space="preserve">, </w:t>
      </w:r>
      <w:r w:rsidRPr="00A53623">
        <w:rPr>
          <w:rFonts w:ascii="Arial" w:eastAsia="Arial" w:hAnsi="Arial" w:cs="Arial"/>
          <w:color w:val="auto"/>
          <w:sz w:val="22"/>
          <w:szCs w:val="22"/>
          <w:lang w:eastAsia="es-ES" w:bidi="es-ES"/>
        </w:rPr>
        <w:t>se consolida que efectivamente</w:t>
      </w:r>
      <w:r w:rsidR="00036EAF" w:rsidRPr="00A53623">
        <w:rPr>
          <w:rFonts w:ascii="Arial" w:eastAsia="Arial" w:hAnsi="Arial" w:cs="Arial"/>
          <w:color w:val="auto"/>
          <w:sz w:val="22"/>
          <w:szCs w:val="22"/>
          <w:lang w:eastAsia="es-ES" w:bidi="es-ES"/>
        </w:rPr>
        <w:t xml:space="preserve">, </w:t>
      </w:r>
      <w:r w:rsidR="00BB2BDC" w:rsidRPr="00A53623">
        <w:rPr>
          <w:rFonts w:ascii="Arial" w:eastAsia="Arial" w:hAnsi="Arial" w:cs="Arial"/>
          <w:color w:val="auto"/>
          <w:sz w:val="22"/>
          <w:szCs w:val="22"/>
          <w:lang w:eastAsia="es-ES" w:bidi="es-ES"/>
        </w:rPr>
        <w:t xml:space="preserve">BBVA SEGUROS COLOMBIA S.A. </w:t>
      </w:r>
      <w:r w:rsidR="00036EAF" w:rsidRPr="00A53623">
        <w:rPr>
          <w:rFonts w:ascii="Arial" w:eastAsia="Arial" w:hAnsi="Arial" w:cs="Arial"/>
          <w:color w:val="auto"/>
          <w:sz w:val="22"/>
          <w:szCs w:val="22"/>
          <w:lang w:eastAsia="es-ES" w:bidi="es-ES"/>
        </w:rPr>
        <w:t>no está legitimada en la causa por pasiva, por cuanto los hechos y las pretensiones sobre los cuales se refiere la parte Demandante en su escrito, giran en torno a</w:t>
      </w:r>
      <w:r w:rsidRPr="00A53623">
        <w:rPr>
          <w:rFonts w:ascii="Arial" w:eastAsia="Arial" w:hAnsi="Arial" w:cs="Arial"/>
          <w:color w:val="auto"/>
          <w:sz w:val="22"/>
          <w:szCs w:val="22"/>
          <w:lang w:eastAsia="es-ES" w:bidi="es-ES"/>
        </w:rPr>
        <w:t xml:space="preserve"> Póliza</w:t>
      </w:r>
      <w:r w:rsidR="00A53331" w:rsidRPr="00A53623">
        <w:rPr>
          <w:rFonts w:ascii="Arial" w:eastAsia="Arial" w:hAnsi="Arial" w:cs="Arial"/>
          <w:color w:val="auto"/>
          <w:sz w:val="22"/>
          <w:szCs w:val="22"/>
          <w:lang w:eastAsia="es-ES" w:bidi="es-ES"/>
        </w:rPr>
        <w:t>s</w:t>
      </w:r>
      <w:r w:rsidRPr="00A53623">
        <w:rPr>
          <w:rFonts w:ascii="Arial" w:eastAsia="Arial" w:hAnsi="Arial" w:cs="Arial"/>
          <w:color w:val="auto"/>
          <w:sz w:val="22"/>
          <w:szCs w:val="22"/>
          <w:lang w:eastAsia="es-ES" w:bidi="es-ES"/>
        </w:rPr>
        <w:t xml:space="preserve"> de Seguro Vida Grupo Deudores </w:t>
      </w:r>
      <w:r w:rsidR="000F4273" w:rsidRPr="00A53623">
        <w:rPr>
          <w:rFonts w:ascii="Arial" w:eastAsia="Arial" w:hAnsi="Arial" w:cs="Arial"/>
          <w:color w:val="auto"/>
          <w:sz w:val="22"/>
          <w:szCs w:val="22"/>
          <w:lang w:eastAsia="es-ES" w:bidi="es-ES"/>
        </w:rPr>
        <w:t>asociada a</w:t>
      </w:r>
      <w:r w:rsidRPr="00A53623">
        <w:rPr>
          <w:rFonts w:ascii="Arial" w:eastAsia="Arial" w:hAnsi="Arial" w:cs="Arial"/>
          <w:color w:val="auto"/>
          <w:sz w:val="22"/>
          <w:szCs w:val="22"/>
          <w:lang w:eastAsia="es-ES" w:bidi="es-ES"/>
        </w:rPr>
        <w:t xml:space="preserve"> obligaci</w:t>
      </w:r>
      <w:r w:rsidR="00A53331" w:rsidRPr="00A53623">
        <w:rPr>
          <w:rFonts w:ascii="Arial" w:eastAsia="Arial" w:hAnsi="Arial" w:cs="Arial"/>
          <w:color w:val="auto"/>
          <w:sz w:val="22"/>
          <w:szCs w:val="22"/>
          <w:lang w:eastAsia="es-ES" w:bidi="es-ES"/>
        </w:rPr>
        <w:t>ones</w:t>
      </w:r>
      <w:r w:rsidRPr="00A53623">
        <w:rPr>
          <w:rFonts w:ascii="Arial" w:eastAsia="Arial" w:hAnsi="Arial" w:cs="Arial"/>
          <w:color w:val="auto"/>
          <w:sz w:val="22"/>
          <w:szCs w:val="22"/>
          <w:lang w:eastAsia="es-ES" w:bidi="es-ES"/>
        </w:rPr>
        <w:t xml:space="preserve"> crediticia</w:t>
      </w:r>
      <w:r w:rsidR="00A53331" w:rsidRPr="00A53623">
        <w:rPr>
          <w:rFonts w:ascii="Arial" w:eastAsia="Arial" w:hAnsi="Arial" w:cs="Arial"/>
          <w:color w:val="auto"/>
          <w:sz w:val="22"/>
          <w:szCs w:val="22"/>
          <w:lang w:eastAsia="es-ES" w:bidi="es-ES"/>
        </w:rPr>
        <w:t>s</w:t>
      </w:r>
      <w:r w:rsidRPr="00A53623">
        <w:rPr>
          <w:rFonts w:ascii="Arial" w:eastAsia="Arial" w:hAnsi="Arial" w:cs="Arial"/>
          <w:color w:val="auto"/>
          <w:sz w:val="22"/>
          <w:szCs w:val="22"/>
          <w:lang w:eastAsia="es-ES" w:bidi="es-ES"/>
        </w:rPr>
        <w:t xml:space="preserve"> No. **</w:t>
      </w:r>
      <w:r w:rsidR="00A53331" w:rsidRPr="00A53623">
        <w:rPr>
          <w:rFonts w:ascii="Arial" w:hAnsi="Arial" w:cs="Arial"/>
          <w:color w:val="auto"/>
          <w:sz w:val="22"/>
          <w:szCs w:val="22"/>
        </w:rPr>
        <w:t>2940 y **4248</w:t>
      </w:r>
      <w:r w:rsidRPr="00A53623">
        <w:rPr>
          <w:rFonts w:ascii="Arial" w:hAnsi="Arial" w:cs="Arial"/>
          <w:color w:val="auto"/>
          <w:sz w:val="22"/>
          <w:szCs w:val="22"/>
        </w:rPr>
        <w:t xml:space="preserve"> </w:t>
      </w:r>
      <w:r w:rsidR="00036EAF" w:rsidRPr="00A53623">
        <w:rPr>
          <w:rFonts w:ascii="Arial" w:eastAsia="Arial" w:hAnsi="Arial" w:cs="Arial"/>
          <w:color w:val="auto"/>
          <w:sz w:val="22"/>
          <w:szCs w:val="22"/>
        </w:rPr>
        <w:t>expedida</w:t>
      </w:r>
      <w:r w:rsidR="00A53331" w:rsidRPr="00A53623">
        <w:rPr>
          <w:rFonts w:ascii="Arial" w:eastAsia="Arial" w:hAnsi="Arial" w:cs="Arial"/>
          <w:color w:val="auto"/>
          <w:sz w:val="22"/>
          <w:szCs w:val="22"/>
        </w:rPr>
        <w:t>s</w:t>
      </w:r>
      <w:r w:rsidR="00036EAF" w:rsidRPr="00A53623">
        <w:rPr>
          <w:rFonts w:ascii="Arial" w:eastAsia="Arial" w:hAnsi="Arial" w:cs="Arial"/>
          <w:color w:val="auto"/>
          <w:sz w:val="22"/>
          <w:szCs w:val="22"/>
        </w:rPr>
        <w:t xml:space="preserve"> por BBVA SEGUROS DE VIDA COLOMBIA S.A.</w:t>
      </w:r>
      <w:r w:rsidR="00036EAF" w:rsidRPr="00A53623">
        <w:rPr>
          <w:rFonts w:ascii="Arial" w:eastAsia="Arial" w:hAnsi="Arial" w:cs="Arial"/>
          <w:color w:val="auto"/>
          <w:sz w:val="22"/>
          <w:szCs w:val="22"/>
          <w:lang w:eastAsia="es-ES" w:bidi="es-ES"/>
        </w:rPr>
        <w:t>, póliza</w:t>
      </w:r>
      <w:r w:rsidR="00A53331" w:rsidRPr="00A53623">
        <w:rPr>
          <w:rFonts w:ascii="Arial" w:eastAsia="Arial" w:hAnsi="Arial" w:cs="Arial"/>
          <w:color w:val="auto"/>
          <w:sz w:val="22"/>
          <w:szCs w:val="22"/>
          <w:lang w:eastAsia="es-ES" w:bidi="es-ES"/>
        </w:rPr>
        <w:t>s</w:t>
      </w:r>
      <w:r w:rsidR="00036EAF" w:rsidRPr="00A53623">
        <w:rPr>
          <w:rFonts w:ascii="Arial" w:eastAsia="Arial" w:hAnsi="Arial" w:cs="Arial"/>
          <w:color w:val="auto"/>
          <w:sz w:val="22"/>
          <w:szCs w:val="22"/>
          <w:lang w:eastAsia="es-ES" w:bidi="es-ES"/>
        </w:rPr>
        <w:t xml:space="preserve"> que no tiene</w:t>
      </w:r>
      <w:r w:rsidR="00A53331" w:rsidRPr="00A53623">
        <w:rPr>
          <w:rFonts w:ascii="Arial" w:eastAsia="Arial" w:hAnsi="Arial" w:cs="Arial"/>
          <w:color w:val="auto"/>
          <w:sz w:val="22"/>
          <w:szCs w:val="22"/>
          <w:lang w:eastAsia="es-ES" w:bidi="es-ES"/>
        </w:rPr>
        <w:t>n</w:t>
      </w:r>
      <w:r w:rsidR="00036EAF" w:rsidRPr="00A53623">
        <w:rPr>
          <w:rFonts w:ascii="Arial" w:eastAsia="Arial" w:hAnsi="Arial" w:cs="Arial"/>
          <w:color w:val="auto"/>
          <w:sz w:val="22"/>
          <w:szCs w:val="22"/>
          <w:lang w:eastAsia="es-ES" w:bidi="es-ES"/>
        </w:rPr>
        <w:t xml:space="preserve"> relación alguna con mi representada</w:t>
      </w:r>
      <w:r w:rsidR="000F4273" w:rsidRPr="00A53623">
        <w:rPr>
          <w:rFonts w:ascii="Arial" w:eastAsia="Arial" w:hAnsi="Arial" w:cs="Arial"/>
          <w:color w:val="auto"/>
          <w:sz w:val="22"/>
          <w:szCs w:val="22"/>
          <w:lang w:eastAsia="es-ES" w:bidi="es-ES"/>
        </w:rPr>
        <w:t>.</w:t>
      </w:r>
      <w:r w:rsidR="00A53331" w:rsidRPr="00A53623">
        <w:rPr>
          <w:rFonts w:ascii="Arial" w:eastAsia="Arial" w:hAnsi="Arial" w:cs="Arial"/>
          <w:color w:val="auto"/>
          <w:sz w:val="22"/>
          <w:szCs w:val="22"/>
          <w:lang w:eastAsia="es-ES" w:bidi="es-ES"/>
        </w:rPr>
        <w:t xml:space="preserve"> P</w:t>
      </w:r>
      <w:r w:rsidR="000F4273" w:rsidRPr="00A53623">
        <w:rPr>
          <w:rFonts w:ascii="Arial" w:eastAsia="Arial" w:hAnsi="Arial" w:cs="Arial"/>
          <w:color w:val="auto"/>
          <w:sz w:val="22"/>
          <w:szCs w:val="22"/>
          <w:lang w:eastAsia="es-ES" w:bidi="es-ES"/>
        </w:rPr>
        <w:t>uesto</w:t>
      </w:r>
      <w:r w:rsidR="000975DA" w:rsidRPr="00A53623">
        <w:rPr>
          <w:rFonts w:ascii="Arial" w:eastAsia="Arial" w:hAnsi="Arial" w:cs="Arial"/>
          <w:color w:val="auto"/>
          <w:sz w:val="22"/>
          <w:szCs w:val="22"/>
          <w:lang w:eastAsia="es-ES" w:bidi="es-ES"/>
        </w:rPr>
        <w:t xml:space="preserve"> que</w:t>
      </w:r>
      <w:r w:rsidR="00036EAF" w:rsidRPr="00A53623">
        <w:rPr>
          <w:rFonts w:ascii="Arial" w:eastAsia="Arial" w:hAnsi="Arial" w:cs="Arial"/>
          <w:color w:val="auto"/>
          <w:sz w:val="22"/>
          <w:szCs w:val="22"/>
          <w:lang w:eastAsia="es-ES" w:bidi="es-ES"/>
        </w:rPr>
        <w:t xml:space="preserve"> ella no </w:t>
      </w:r>
      <w:r w:rsidRPr="00A53623">
        <w:rPr>
          <w:rFonts w:ascii="Arial" w:eastAsia="Arial" w:hAnsi="Arial" w:cs="Arial"/>
          <w:color w:val="auto"/>
          <w:sz w:val="22"/>
          <w:szCs w:val="22"/>
          <w:lang w:eastAsia="es-ES" w:bidi="es-ES"/>
        </w:rPr>
        <w:t>fue quien la emitió</w:t>
      </w:r>
      <w:r w:rsidR="00A53331" w:rsidRPr="00A53623">
        <w:rPr>
          <w:rFonts w:ascii="Arial" w:eastAsia="Arial" w:hAnsi="Arial" w:cs="Arial"/>
          <w:color w:val="auto"/>
          <w:sz w:val="22"/>
          <w:szCs w:val="22"/>
          <w:lang w:eastAsia="es-ES" w:bidi="es-ES"/>
        </w:rPr>
        <w:t xml:space="preserve"> los contratos de seguro,</w:t>
      </w:r>
      <w:r w:rsidRPr="00A53623">
        <w:rPr>
          <w:rFonts w:ascii="Arial" w:eastAsia="Arial" w:hAnsi="Arial" w:cs="Arial"/>
          <w:color w:val="auto"/>
          <w:sz w:val="22"/>
          <w:szCs w:val="22"/>
          <w:lang w:eastAsia="es-ES" w:bidi="es-ES"/>
        </w:rPr>
        <w:t xml:space="preserve"> no </w:t>
      </w:r>
      <w:r w:rsidR="00036EAF" w:rsidRPr="00A53623">
        <w:rPr>
          <w:rFonts w:ascii="Arial" w:eastAsia="Arial" w:hAnsi="Arial" w:cs="Arial"/>
          <w:color w:val="auto"/>
          <w:sz w:val="22"/>
          <w:szCs w:val="22"/>
          <w:lang w:eastAsia="es-ES" w:bidi="es-ES"/>
        </w:rPr>
        <w:t xml:space="preserve">tuvo relación alguna en </w:t>
      </w:r>
      <w:r w:rsidR="00A53331" w:rsidRPr="00A53623">
        <w:rPr>
          <w:rFonts w:ascii="Arial" w:eastAsia="Arial" w:hAnsi="Arial" w:cs="Arial"/>
          <w:color w:val="auto"/>
          <w:sz w:val="22"/>
          <w:szCs w:val="22"/>
          <w:lang w:eastAsia="es-ES" w:bidi="es-ES"/>
        </w:rPr>
        <w:t>el</w:t>
      </w:r>
      <w:r w:rsidR="00036EAF" w:rsidRPr="00A53623">
        <w:rPr>
          <w:rFonts w:ascii="Arial" w:eastAsia="Arial" w:hAnsi="Arial" w:cs="Arial"/>
          <w:color w:val="auto"/>
          <w:sz w:val="22"/>
          <w:szCs w:val="22"/>
          <w:lang w:eastAsia="es-ES" w:bidi="es-ES"/>
        </w:rPr>
        <w:t xml:space="preserve"> otorgamiento</w:t>
      </w:r>
      <w:r w:rsidR="00A53331" w:rsidRPr="00A53623">
        <w:rPr>
          <w:rFonts w:ascii="Arial" w:eastAsia="Arial" w:hAnsi="Arial" w:cs="Arial"/>
          <w:color w:val="auto"/>
          <w:sz w:val="22"/>
          <w:szCs w:val="22"/>
          <w:lang w:eastAsia="es-ES" w:bidi="es-ES"/>
        </w:rPr>
        <w:t xml:space="preserve"> de estas al señor</w:t>
      </w:r>
      <w:r w:rsidRPr="00A53623">
        <w:rPr>
          <w:rFonts w:ascii="Arial" w:eastAsiaTheme="minorEastAsia" w:hAnsi="Arial" w:cs="Arial"/>
          <w:color w:val="auto"/>
          <w:sz w:val="22"/>
          <w:szCs w:val="22"/>
        </w:rPr>
        <w:t xml:space="preserve"> </w:t>
      </w:r>
      <w:r w:rsidR="00B31A7C" w:rsidRPr="00A53623">
        <w:rPr>
          <w:rFonts w:ascii="Arial" w:eastAsia="Arial" w:hAnsi="Arial" w:cs="Arial"/>
          <w:color w:val="auto"/>
          <w:sz w:val="22"/>
          <w:szCs w:val="22"/>
        </w:rPr>
        <w:t>NELSON JESUS QUINTERO CARDENAS</w:t>
      </w:r>
      <w:r w:rsidRPr="00A53623">
        <w:rPr>
          <w:rFonts w:ascii="Arial" w:eastAsia="Arial" w:hAnsi="Arial" w:cs="Arial"/>
          <w:color w:val="auto"/>
          <w:sz w:val="22"/>
          <w:szCs w:val="22"/>
          <w:lang w:val="es-ES" w:eastAsia="es-ES" w:bidi="es-ES"/>
        </w:rPr>
        <w:t>,</w:t>
      </w:r>
      <w:r w:rsidR="00A53331" w:rsidRPr="00A53623">
        <w:rPr>
          <w:rFonts w:ascii="Arial" w:eastAsia="Arial" w:hAnsi="Arial" w:cs="Arial"/>
          <w:color w:val="auto"/>
          <w:sz w:val="22"/>
          <w:szCs w:val="22"/>
          <w:lang w:val="es-ES" w:eastAsia="es-ES" w:bidi="es-ES"/>
        </w:rPr>
        <w:t xml:space="preserve"> también desconoce</w:t>
      </w:r>
      <w:r w:rsidRPr="00A53623">
        <w:rPr>
          <w:rFonts w:ascii="Arial" w:eastAsia="Arial" w:hAnsi="Arial" w:cs="Arial"/>
          <w:color w:val="auto"/>
          <w:sz w:val="22"/>
          <w:szCs w:val="22"/>
          <w:lang w:eastAsia="es-ES" w:bidi="es-ES"/>
        </w:rPr>
        <w:t xml:space="preserve"> las condiciones pactadas dentro de la póliza</w:t>
      </w:r>
      <w:r w:rsidR="00A53331" w:rsidRPr="00A53623">
        <w:rPr>
          <w:rFonts w:ascii="Arial" w:eastAsia="Arial" w:hAnsi="Arial" w:cs="Arial"/>
          <w:color w:val="auto"/>
          <w:sz w:val="22"/>
          <w:szCs w:val="22"/>
          <w:lang w:val="es-ES" w:eastAsia="es-ES" w:bidi="es-ES"/>
        </w:rPr>
        <w:t xml:space="preserve"> y </w:t>
      </w:r>
      <w:r w:rsidRPr="00A53623">
        <w:rPr>
          <w:rFonts w:ascii="Arial" w:eastAsia="Arial" w:hAnsi="Arial" w:cs="Arial"/>
          <w:color w:val="auto"/>
          <w:sz w:val="22"/>
          <w:szCs w:val="22"/>
          <w:lang w:val="es-ES" w:eastAsia="es-ES" w:bidi="es-ES"/>
        </w:rPr>
        <w:t>tampoco tuvo relación en</w:t>
      </w:r>
      <w:r w:rsidR="00036EAF" w:rsidRPr="00A53623">
        <w:rPr>
          <w:rFonts w:ascii="Arial" w:eastAsia="Arial" w:hAnsi="Arial" w:cs="Arial"/>
          <w:color w:val="auto"/>
          <w:sz w:val="22"/>
          <w:szCs w:val="22"/>
          <w:lang w:eastAsia="es-ES" w:bidi="es-ES"/>
        </w:rPr>
        <w:t xml:space="preserve"> el proceso de solicitud de pago realizado por </w:t>
      </w:r>
      <w:r w:rsidRPr="00A53623">
        <w:rPr>
          <w:rFonts w:ascii="Arial" w:eastAsia="Arial" w:hAnsi="Arial" w:cs="Arial"/>
          <w:color w:val="auto"/>
          <w:sz w:val="22"/>
          <w:szCs w:val="22"/>
          <w:lang w:eastAsia="es-ES" w:bidi="es-ES"/>
        </w:rPr>
        <w:t>el demandante.</w:t>
      </w:r>
    </w:p>
    <w:p w14:paraId="78476879" w14:textId="77777777" w:rsidR="00036EAF" w:rsidRPr="00A53623" w:rsidRDefault="00036EAF" w:rsidP="00E06927">
      <w:pPr>
        <w:pStyle w:val="Default"/>
        <w:tabs>
          <w:tab w:val="left" w:pos="5626"/>
        </w:tabs>
        <w:spacing w:line="360" w:lineRule="auto"/>
        <w:jc w:val="both"/>
        <w:rPr>
          <w:rFonts w:ascii="Arial" w:eastAsia="Arial" w:hAnsi="Arial" w:cs="Arial"/>
          <w:color w:val="auto"/>
          <w:sz w:val="22"/>
          <w:szCs w:val="22"/>
          <w:lang w:eastAsia="es-ES" w:bidi="es-ES"/>
        </w:rPr>
      </w:pPr>
    </w:p>
    <w:p w14:paraId="235A2942" w14:textId="28B24FA8" w:rsidR="00B61A59" w:rsidRPr="00A53623" w:rsidRDefault="00036EAF" w:rsidP="00E06927">
      <w:pPr>
        <w:spacing w:line="360" w:lineRule="auto"/>
        <w:jc w:val="both"/>
        <w:rPr>
          <w:rFonts w:ascii="Arial" w:hAnsi="Arial" w:cs="Arial"/>
        </w:rPr>
      </w:pPr>
      <w:r w:rsidRPr="00A53623">
        <w:rPr>
          <w:rFonts w:ascii="Arial" w:eastAsia="Arial" w:hAnsi="Arial" w:cs="Arial"/>
          <w:lang w:val="es-ES_tradnl" w:eastAsia="es-ES" w:bidi="es-ES"/>
        </w:rPr>
        <w:t xml:space="preserve">Conforme lo anterior, téngase en cuenta que mi representada </w:t>
      </w:r>
      <w:r w:rsidR="00BB2BDC" w:rsidRPr="00A53623">
        <w:rPr>
          <w:rFonts w:ascii="Arial" w:eastAsia="Arial" w:hAnsi="Arial" w:cs="Arial"/>
          <w:lang w:eastAsia="es-ES" w:bidi="es-ES"/>
        </w:rPr>
        <w:t>BBVA SEGUROS COLOMBIA S.A.</w:t>
      </w:r>
      <w:r w:rsidR="00DB39D6" w:rsidRPr="00A53623">
        <w:rPr>
          <w:rFonts w:ascii="Arial" w:eastAsia="Arial" w:hAnsi="Arial" w:cs="Arial"/>
          <w:lang w:eastAsia="es-ES" w:bidi="es-ES"/>
        </w:rPr>
        <w:t xml:space="preserve"> </w:t>
      </w:r>
      <w:r w:rsidR="00DB39D6" w:rsidRPr="00A53623">
        <w:rPr>
          <w:rFonts w:ascii="Arial" w:hAnsi="Arial" w:cs="Arial"/>
        </w:rPr>
        <w:t xml:space="preserve">identificada con NIT 800.226.098-4 </w:t>
      </w:r>
      <w:r w:rsidR="00BB2BDC" w:rsidRPr="00A53623">
        <w:rPr>
          <w:rFonts w:ascii="Arial" w:eastAsia="Arial" w:hAnsi="Arial" w:cs="Arial"/>
          <w:lang w:eastAsia="es-ES" w:bidi="es-ES"/>
        </w:rPr>
        <w:t xml:space="preserve"> </w:t>
      </w:r>
      <w:r w:rsidR="00FC4C0E" w:rsidRPr="00A53623">
        <w:rPr>
          <w:rFonts w:ascii="Arial" w:eastAsia="Arial" w:hAnsi="Arial" w:cs="Arial"/>
          <w:lang w:eastAsia="es-ES" w:bidi="es-ES"/>
        </w:rPr>
        <w:t xml:space="preserve"> </w:t>
      </w:r>
      <w:r w:rsidRPr="00A53623">
        <w:rPr>
          <w:rFonts w:ascii="Arial" w:eastAsia="Arial" w:hAnsi="Arial" w:cs="Arial"/>
          <w:lang w:val="es-ES_tradnl" w:eastAsia="es-ES" w:bidi="es-ES"/>
        </w:rPr>
        <w:t xml:space="preserve">es una persona jurídica absolutamente diferente </w:t>
      </w:r>
      <w:r w:rsidR="006B2C0F" w:rsidRPr="00A53623">
        <w:rPr>
          <w:rFonts w:ascii="Arial" w:eastAsia="Arial" w:hAnsi="Arial" w:cs="Arial"/>
          <w:lang w:val="es-ES_tradnl" w:eastAsia="es-ES" w:bidi="es-ES"/>
        </w:rPr>
        <w:t xml:space="preserve">de </w:t>
      </w:r>
      <w:r w:rsidR="00FC4C0E" w:rsidRPr="00A53623">
        <w:rPr>
          <w:rFonts w:ascii="Arial" w:eastAsia="Arial" w:hAnsi="Arial" w:cs="Arial"/>
          <w:lang w:eastAsia="es-ES" w:bidi="es-ES"/>
        </w:rPr>
        <w:t>BBVA SEGUROS DE VIDA COLOMBIA S.A.</w:t>
      </w:r>
      <w:r w:rsidR="00DB39D6" w:rsidRPr="00A53623">
        <w:rPr>
          <w:rFonts w:ascii="Arial" w:eastAsia="Arial" w:hAnsi="Arial" w:cs="Arial"/>
          <w:lang w:eastAsia="es-ES" w:bidi="es-ES"/>
        </w:rPr>
        <w:t xml:space="preserve"> </w:t>
      </w:r>
      <w:r w:rsidR="00DB39D6" w:rsidRPr="00A53623">
        <w:rPr>
          <w:rFonts w:ascii="Arial" w:hAnsi="Arial" w:cs="Arial"/>
        </w:rPr>
        <w:t>identificada con No. 800.240.882-0</w:t>
      </w:r>
      <w:r w:rsidR="00FC4C0E" w:rsidRPr="00A53623">
        <w:rPr>
          <w:rFonts w:ascii="Arial" w:eastAsia="Arial" w:hAnsi="Arial" w:cs="Arial"/>
          <w:lang w:eastAsia="es-ES" w:bidi="es-ES"/>
        </w:rPr>
        <w:t xml:space="preserve">, </w:t>
      </w:r>
      <w:r w:rsidRPr="00A53623">
        <w:rPr>
          <w:rFonts w:ascii="Arial" w:eastAsia="Arial" w:hAnsi="Arial" w:cs="Arial"/>
          <w:lang w:val="es-ES_tradnl" w:eastAsia="es-ES" w:bidi="es-ES"/>
        </w:rPr>
        <w:t>empresas que cuentan con razones sociales y NIT diferentes</w:t>
      </w:r>
      <w:r w:rsidR="00B61A59" w:rsidRPr="00A53623">
        <w:rPr>
          <w:rFonts w:ascii="Arial" w:eastAsia="Arial" w:hAnsi="Arial" w:cs="Arial"/>
          <w:lang w:eastAsia="es-ES" w:bidi="es-ES"/>
        </w:rPr>
        <w:t>. L</w:t>
      </w:r>
      <w:r w:rsidRPr="00A53623">
        <w:rPr>
          <w:rFonts w:ascii="Arial" w:eastAsia="Arial" w:hAnsi="Arial" w:cs="Arial"/>
          <w:lang w:val="es-ES_tradnl" w:eastAsia="es-ES" w:bidi="es-ES"/>
        </w:rPr>
        <w:t xml:space="preserve">o que hace evidente que, en </w:t>
      </w:r>
      <w:r w:rsidR="00DB39D6" w:rsidRPr="00A53623">
        <w:rPr>
          <w:rFonts w:ascii="Arial" w:eastAsia="Arial" w:hAnsi="Arial" w:cs="Arial"/>
          <w:lang w:val="es-ES_tradnl" w:eastAsia="es-ES" w:bidi="es-ES"/>
        </w:rPr>
        <w:t>v</w:t>
      </w:r>
      <w:r w:rsidRPr="00A53623">
        <w:rPr>
          <w:rFonts w:ascii="Arial" w:eastAsia="Arial" w:hAnsi="Arial" w:cs="Arial"/>
          <w:lang w:val="es-ES_tradnl" w:eastAsia="es-ES" w:bidi="es-ES"/>
        </w:rPr>
        <w:t>irtud de la</w:t>
      </w:r>
      <w:r w:rsidR="00DB39D6" w:rsidRPr="00A53623">
        <w:rPr>
          <w:rFonts w:ascii="Arial" w:eastAsia="Arial" w:hAnsi="Arial" w:cs="Arial"/>
          <w:lang w:val="es-ES_tradnl" w:eastAsia="es-ES" w:bidi="es-ES"/>
        </w:rPr>
        <w:t>s</w:t>
      </w:r>
      <w:r w:rsidRPr="00A53623">
        <w:rPr>
          <w:rFonts w:ascii="Arial" w:eastAsia="Arial" w:hAnsi="Arial" w:cs="Arial"/>
          <w:lang w:val="es-ES_tradnl" w:eastAsia="es-ES" w:bidi="es-ES"/>
        </w:rPr>
        <w:t xml:space="preserve"> póliza</w:t>
      </w:r>
      <w:r w:rsidR="00DB39D6" w:rsidRPr="00A53623">
        <w:rPr>
          <w:rFonts w:ascii="Arial" w:eastAsia="Arial" w:hAnsi="Arial" w:cs="Arial"/>
          <w:lang w:val="es-ES_tradnl" w:eastAsia="es-ES" w:bidi="es-ES"/>
        </w:rPr>
        <w:t>s</w:t>
      </w:r>
      <w:r w:rsidRPr="00A53623">
        <w:rPr>
          <w:rFonts w:ascii="Arial" w:eastAsia="Arial" w:hAnsi="Arial" w:cs="Arial"/>
          <w:lang w:val="es-ES_tradnl" w:eastAsia="es-ES" w:bidi="es-ES"/>
        </w:rPr>
        <w:t xml:space="preserve"> de vida </w:t>
      </w:r>
      <w:r w:rsidR="00FC4C0E" w:rsidRPr="00A53623">
        <w:rPr>
          <w:rFonts w:ascii="Arial" w:eastAsia="Arial" w:hAnsi="Arial" w:cs="Arial"/>
          <w:lang w:eastAsia="es-ES" w:bidi="es-ES"/>
        </w:rPr>
        <w:t xml:space="preserve">Grupo deudores </w:t>
      </w:r>
      <w:r w:rsidRPr="00A53623">
        <w:rPr>
          <w:rFonts w:ascii="Arial" w:eastAsia="Arial" w:hAnsi="Arial" w:cs="Arial"/>
          <w:lang w:val="es-ES_tradnl" w:eastAsia="es-ES" w:bidi="es-ES"/>
        </w:rPr>
        <w:t xml:space="preserve">que </w:t>
      </w:r>
      <w:r w:rsidR="00DB39D6" w:rsidRPr="00A53623">
        <w:rPr>
          <w:rFonts w:ascii="Arial" w:eastAsia="Arial" w:hAnsi="Arial" w:cs="Arial"/>
          <w:lang w:val="es-ES_tradnl" w:eastAsia="es-ES" w:bidi="es-ES"/>
        </w:rPr>
        <w:t>son</w:t>
      </w:r>
      <w:r w:rsidRPr="00A53623">
        <w:rPr>
          <w:rFonts w:ascii="Arial" w:eastAsia="Arial" w:hAnsi="Arial" w:cs="Arial"/>
          <w:lang w:val="es-ES_tradnl" w:eastAsia="es-ES" w:bidi="es-ES"/>
        </w:rPr>
        <w:t xml:space="preserve"> objeto de demanda, la compañía </w:t>
      </w:r>
      <w:r w:rsidR="00B61A59" w:rsidRPr="00A53623">
        <w:rPr>
          <w:rFonts w:ascii="Arial" w:eastAsia="Arial" w:hAnsi="Arial" w:cs="Arial"/>
          <w:lang w:eastAsia="es-ES" w:bidi="es-ES"/>
        </w:rPr>
        <w:t xml:space="preserve">que represento no </w:t>
      </w:r>
      <w:r w:rsidRPr="00A53623">
        <w:rPr>
          <w:rFonts w:ascii="Arial" w:eastAsia="Arial" w:hAnsi="Arial" w:cs="Arial"/>
          <w:lang w:val="es-ES_tradnl" w:eastAsia="es-ES" w:bidi="es-ES"/>
        </w:rPr>
        <w:t>debió ser llamada</w:t>
      </w:r>
      <w:r w:rsidR="00B61A59" w:rsidRPr="00A53623">
        <w:rPr>
          <w:rFonts w:ascii="Arial" w:eastAsia="Arial" w:hAnsi="Arial" w:cs="Arial"/>
          <w:lang w:eastAsia="es-ES" w:bidi="es-ES"/>
        </w:rPr>
        <w:t xml:space="preserve">, porque incluso </w:t>
      </w:r>
      <w:r w:rsidR="00BB2BDC" w:rsidRPr="00A53623">
        <w:rPr>
          <w:rFonts w:ascii="Arial" w:eastAsia="Arial" w:hAnsi="Arial" w:cs="Arial"/>
          <w:lang w:eastAsia="es-ES" w:bidi="es-ES"/>
        </w:rPr>
        <w:t xml:space="preserve">BBVA SEGUROS COLOMBIA S.A.  </w:t>
      </w:r>
      <w:r w:rsidR="00B61A59" w:rsidRPr="00A53623">
        <w:rPr>
          <w:rFonts w:ascii="Arial" w:eastAsia="Arial" w:hAnsi="Arial" w:cs="Arial"/>
          <w:lang w:eastAsia="es-ES" w:bidi="es-ES"/>
        </w:rPr>
        <w:t xml:space="preserve"> no emite este tipo de pólizas tal como se evidencia del certificado de la </w:t>
      </w:r>
      <w:r w:rsidR="00B61A59" w:rsidRPr="00A53623">
        <w:rPr>
          <w:rFonts w:ascii="Arial" w:hAnsi="Arial" w:cs="Arial"/>
        </w:rPr>
        <w:t>Superintendencia Financiera</w:t>
      </w:r>
      <w:r w:rsidR="00090F10" w:rsidRPr="00A53623">
        <w:rPr>
          <w:rFonts w:ascii="Arial" w:hAnsi="Arial" w:cs="Arial"/>
        </w:rPr>
        <w:t xml:space="preserve"> en la descripción de los ramos autorizados</w:t>
      </w:r>
      <w:r w:rsidR="00B61A59" w:rsidRPr="00A53623">
        <w:rPr>
          <w:rFonts w:ascii="Arial" w:hAnsi="Arial" w:cs="Arial"/>
        </w:rPr>
        <w:t>:</w:t>
      </w:r>
    </w:p>
    <w:p w14:paraId="4CBD4B24" w14:textId="54ED854B" w:rsidR="00B61A59" w:rsidRPr="00A53623" w:rsidRDefault="00B61A59" w:rsidP="00E06927">
      <w:pPr>
        <w:pStyle w:val="Default"/>
        <w:tabs>
          <w:tab w:val="left" w:pos="5626"/>
        </w:tabs>
        <w:spacing w:line="360" w:lineRule="auto"/>
        <w:jc w:val="both"/>
        <w:rPr>
          <w:rFonts w:ascii="Arial" w:eastAsia="Arial" w:hAnsi="Arial" w:cs="Arial"/>
          <w:color w:val="auto"/>
          <w:sz w:val="22"/>
          <w:szCs w:val="22"/>
          <w:lang w:eastAsia="es-ES" w:bidi="es-ES"/>
        </w:rPr>
      </w:pPr>
    </w:p>
    <w:p w14:paraId="667FD866" w14:textId="455C551A" w:rsidR="00036EAF" w:rsidRPr="00A53623" w:rsidRDefault="00B61A59" w:rsidP="00E06927">
      <w:pPr>
        <w:pStyle w:val="Default"/>
        <w:tabs>
          <w:tab w:val="left" w:pos="5626"/>
        </w:tabs>
        <w:spacing w:line="360" w:lineRule="auto"/>
        <w:jc w:val="center"/>
        <w:rPr>
          <w:rFonts w:ascii="Arial" w:hAnsi="Arial" w:cs="Arial"/>
          <w:color w:val="auto"/>
          <w:sz w:val="22"/>
          <w:szCs w:val="22"/>
          <w:shd w:val="clear" w:color="auto" w:fill="FFFFFF"/>
        </w:rPr>
      </w:pPr>
      <w:r w:rsidRPr="00A53623">
        <w:rPr>
          <w:rFonts w:ascii="Arial" w:hAnsi="Arial" w:cs="Arial"/>
          <w:noProof/>
          <w:color w:val="auto"/>
          <w:sz w:val="22"/>
          <w:szCs w:val="22"/>
        </w:rPr>
        <w:lastRenderedPageBreak/>
        <w:drawing>
          <wp:inline distT="0" distB="0" distL="0" distR="0" wp14:anchorId="5C8ACC6F" wp14:editId="6F0F9F3A">
            <wp:extent cx="5716403" cy="3496047"/>
            <wp:effectExtent l="19050" t="19050" r="17780" b="285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672" t="8634" r="18829" b="22287"/>
                    <a:stretch/>
                  </pic:blipFill>
                  <pic:spPr bwMode="auto">
                    <a:xfrm>
                      <a:off x="0" y="0"/>
                      <a:ext cx="5739511" cy="35101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239A8FB" w14:textId="5DA393B1" w:rsidR="00B61A59" w:rsidRPr="00A53623" w:rsidRDefault="00B61A59" w:rsidP="00E06927">
      <w:pPr>
        <w:pStyle w:val="Default"/>
        <w:tabs>
          <w:tab w:val="left" w:pos="5626"/>
        </w:tabs>
        <w:spacing w:line="360" w:lineRule="auto"/>
        <w:jc w:val="center"/>
        <w:rPr>
          <w:rFonts w:ascii="Arial" w:hAnsi="Arial" w:cs="Arial"/>
          <w:color w:val="auto"/>
          <w:sz w:val="22"/>
          <w:szCs w:val="22"/>
          <w:shd w:val="clear" w:color="auto" w:fill="FFFFFF"/>
        </w:rPr>
      </w:pPr>
      <w:r w:rsidRPr="00A53623">
        <w:rPr>
          <w:rFonts w:ascii="Arial" w:hAnsi="Arial" w:cs="Arial"/>
          <w:color w:val="auto"/>
          <w:sz w:val="22"/>
          <w:szCs w:val="22"/>
          <w:shd w:val="clear" w:color="auto" w:fill="FFFFFF"/>
        </w:rPr>
        <w:t>Documento: Certificación de existencia de la Superintendencia financiera de Colombia del 3 de diciembre de 2024.</w:t>
      </w:r>
    </w:p>
    <w:p w14:paraId="519DB75E" w14:textId="77777777" w:rsidR="00036EAF" w:rsidRPr="00A53623" w:rsidRDefault="00036EAF" w:rsidP="00E06927">
      <w:pPr>
        <w:tabs>
          <w:tab w:val="left" w:pos="5626"/>
        </w:tabs>
        <w:spacing w:line="360" w:lineRule="auto"/>
        <w:jc w:val="both"/>
        <w:rPr>
          <w:rFonts w:ascii="Arial" w:hAnsi="Arial" w:cs="Arial"/>
          <w:lang w:eastAsia="es-ES_tradnl"/>
        </w:rPr>
      </w:pPr>
    </w:p>
    <w:p w14:paraId="2A9063B9" w14:textId="336A51EF" w:rsidR="00036EAF" w:rsidRPr="00A53623" w:rsidRDefault="00036EAF" w:rsidP="00E06927">
      <w:pPr>
        <w:tabs>
          <w:tab w:val="left" w:pos="5626"/>
        </w:tabs>
        <w:spacing w:line="360" w:lineRule="auto"/>
        <w:jc w:val="both"/>
        <w:rPr>
          <w:rFonts w:ascii="Arial" w:hAnsi="Arial" w:cs="Arial"/>
          <w:lang w:eastAsia="es-ES_tradnl"/>
        </w:rPr>
      </w:pPr>
      <w:r w:rsidRPr="00A53623">
        <w:rPr>
          <w:rFonts w:ascii="Arial" w:hAnsi="Arial" w:cs="Arial"/>
          <w:lang w:eastAsia="es-ES_tradnl"/>
        </w:rPr>
        <w:t xml:space="preserve">En conclusión, resulta claro que </w:t>
      </w:r>
      <w:r w:rsidR="00BB2BDC" w:rsidRPr="00A53623">
        <w:rPr>
          <w:rFonts w:ascii="Arial" w:hAnsi="Arial" w:cs="Arial"/>
          <w:lang w:eastAsia="es-ES_tradnl"/>
        </w:rPr>
        <w:t xml:space="preserve">BBVA SEGUROS COLOMBIA S.A. </w:t>
      </w:r>
      <w:r w:rsidRPr="00A53623">
        <w:rPr>
          <w:rFonts w:ascii="Arial" w:hAnsi="Arial" w:cs="Arial"/>
          <w:lang w:eastAsia="es-ES_tradnl"/>
        </w:rPr>
        <w:t>carece de legitimación en la causa por pasiva, dado que</w:t>
      </w:r>
      <w:r w:rsidR="00A53331" w:rsidRPr="00A53623">
        <w:rPr>
          <w:rFonts w:ascii="Arial" w:hAnsi="Arial" w:cs="Arial"/>
          <w:lang w:eastAsia="es-ES_tradnl"/>
        </w:rPr>
        <w:t xml:space="preserve"> no se encuentra habilitada para expedir este tipo de pólizas, además,</w:t>
      </w:r>
      <w:r w:rsidRPr="00A53623">
        <w:rPr>
          <w:rFonts w:ascii="Arial" w:hAnsi="Arial" w:cs="Arial"/>
          <w:lang w:eastAsia="es-ES_tradnl"/>
        </w:rPr>
        <w:t xml:space="preserve"> no tuvo participación alguna en la emisión de </w:t>
      </w:r>
      <w:r w:rsidR="008F43DF" w:rsidRPr="00A53623">
        <w:rPr>
          <w:rFonts w:ascii="Arial" w:eastAsia="Arial" w:hAnsi="Arial" w:cs="Arial"/>
          <w:lang w:eastAsia="es-ES" w:bidi="es-ES"/>
        </w:rPr>
        <w:t>Póliza</w:t>
      </w:r>
      <w:r w:rsidR="00DB39D6" w:rsidRPr="00A53623">
        <w:rPr>
          <w:rFonts w:ascii="Arial" w:eastAsia="Arial" w:hAnsi="Arial" w:cs="Arial"/>
          <w:lang w:eastAsia="es-ES" w:bidi="es-ES"/>
        </w:rPr>
        <w:t>s</w:t>
      </w:r>
      <w:r w:rsidR="008F43DF" w:rsidRPr="00A53623">
        <w:rPr>
          <w:rFonts w:ascii="Arial" w:eastAsia="Arial" w:hAnsi="Arial" w:cs="Arial"/>
          <w:lang w:eastAsia="es-ES" w:bidi="es-ES"/>
        </w:rPr>
        <w:t xml:space="preserve"> de Seguro Vida Grupo Deudores, </w:t>
      </w:r>
      <w:r w:rsidRPr="00A53623">
        <w:rPr>
          <w:rFonts w:ascii="Arial" w:hAnsi="Arial" w:cs="Arial"/>
          <w:lang w:eastAsia="es-ES_tradnl"/>
        </w:rPr>
        <w:t>ni en el trámite de solicitud indemnizatoria relacionado con dicha</w:t>
      </w:r>
      <w:r w:rsidR="00DB39D6" w:rsidRPr="00A53623">
        <w:rPr>
          <w:rFonts w:ascii="Arial" w:hAnsi="Arial" w:cs="Arial"/>
          <w:lang w:eastAsia="es-ES_tradnl"/>
        </w:rPr>
        <w:t>s</w:t>
      </w:r>
      <w:r w:rsidRPr="00A53623">
        <w:rPr>
          <w:rFonts w:ascii="Arial" w:hAnsi="Arial" w:cs="Arial"/>
          <w:lang w:eastAsia="es-ES_tradnl"/>
        </w:rPr>
        <w:t xml:space="preserve"> póliza</w:t>
      </w:r>
      <w:r w:rsidR="00DB39D6" w:rsidRPr="00A53623">
        <w:rPr>
          <w:rFonts w:ascii="Arial" w:hAnsi="Arial" w:cs="Arial"/>
          <w:lang w:eastAsia="es-ES_tradnl"/>
        </w:rPr>
        <w:t>s</w:t>
      </w:r>
      <w:r w:rsidR="00B61A59" w:rsidRPr="00A53623">
        <w:rPr>
          <w:rFonts w:ascii="Arial" w:hAnsi="Arial" w:cs="Arial"/>
          <w:lang w:eastAsia="es-ES_tradnl"/>
        </w:rPr>
        <w:t xml:space="preserve">. </w:t>
      </w:r>
      <w:r w:rsidR="00DB39D6" w:rsidRPr="00A53623">
        <w:rPr>
          <w:rFonts w:ascii="Arial" w:hAnsi="Arial" w:cs="Arial"/>
          <w:lang w:eastAsia="es-ES_tradnl"/>
        </w:rPr>
        <w:t xml:space="preserve">Los </w:t>
      </w:r>
      <w:r w:rsidR="00B61A59" w:rsidRPr="00A53623">
        <w:rPr>
          <w:rFonts w:ascii="Arial" w:hAnsi="Arial" w:cs="Arial"/>
          <w:lang w:eastAsia="es-ES_tradnl"/>
        </w:rPr>
        <w:t>contrato</w:t>
      </w:r>
      <w:r w:rsidR="00DB39D6" w:rsidRPr="00A53623">
        <w:rPr>
          <w:rFonts w:ascii="Arial" w:hAnsi="Arial" w:cs="Arial"/>
          <w:lang w:eastAsia="es-ES_tradnl"/>
        </w:rPr>
        <w:t>s</w:t>
      </w:r>
      <w:r w:rsidR="00B61A59" w:rsidRPr="00A53623">
        <w:rPr>
          <w:rFonts w:ascii="Arial" w:hAnsi="Arial" w:cs="Arial"/>
          <w:lang w:eastAsia="es-ES_tradnl"/>
        </w:rPr>
        <w:t xml:space="preserve"> de seguro f</w:t>
      </w:r>
      <w:r w:rsidRPr="00A53623">
        <w:rPr>
          <w:rFonts w:ascii="Arial" w:hAnsi="Arial" w:cs="Arial"/>
          <w:lang w:eastAsia="es-ES_tradnl"/>
        </w:rPr>
        <w:t>ue</w:t>
      </w:r>
      <w:r w:rsidR="00DB39D6" w:rsidRPr="00A53623">
        <w:rPr>
          <w:rFonts w:ascii="Arial" w:hAnsi="Arial" w:cs="Arial"/>
          <w:lang w:eastAsia="es-ES_tradnl"/>
        </w:rPr>
        <w:t>ron</w:t>
      </w:r>
      <w:r w:rsidRPr="00A53623">
        <w:rPr>
          <w:rFonts w:ascii="Arial" w:hAnsi="Arial" w:cs="Arial"/>
          <w:lang w:eastAsia="es-ES_tradnl"/>
        </w:rPr>
        <w:t xml:space="preserve"> suscrit</w:t>
      </w:r>
      <w:r w:rsidR="00B61A59" w:rsidRPr="00A53623">
        <w:rPr>
          <w:rFonts w:ascii="Arial" w:hAnsi="Arial" w:cs="Arial"/>
          <w:lang w:eastAsia="es-ES_tradnl"/>
        </w:rPr>
        <w:t>o</w:t>
      </w:r>
      <w:r w:rsidR="00DB39D6" w:rsidRPr="00A53623">
        <w:rPr>
          <w:rFonts w:ascii="Arial" w:hAnsi="Arial" w:cs="Arial"/>
          <w:lang w:eastAsia="es-ES_tradnl"/>
        </w:rPr>
        <w:t>s</w:t>
      </w:r>
      <w:r w:rsidRPr="00A53623">
        <w:rPr>
          <w:rFonts w:ascii="Arial" w:hAnsi="Arial" w:cs="Arial"/>
          <w:lang w:eastAsia="es-ES_tradnl"/>
        </w:rPr>
        <w:t xml:space="preserve"> por </w:t>
      </w:r>
      <w:r w:rsidR="008F43DF" w:rsidRPr="00A53623">
        <w:rPr>
          <w:rFonts w:ascii="Arial" w:hAnsi="Arial" w:cs="Arial"/>
          <w:lang w:eastAsia="es-ES_tradnl"/>
        </w:rPr>
        <w:t xml:space="preserve">BBVA SEGUROS DE VIDA COLOMBIA S.A., </w:t>
      </w:r>
      <w:r w:rsidRPr="00A53623">
        <w:rPr>
          <w:rFonts w:ascii="Arial" w:hAnsi="Arial" w:cs="Arial"/>
          <w:lang w:eastAsia="es-ES_tradnl"/>
        </w:rPr>
        <w:t xml:space="preserve">una entidad jurídica completamente distinta. Al no existir un vínculo material entre los hechos alegados en la demanda y </w:t>
      </w:r>
      <w:r w:rsidR="00BB2BDC" w:rsidRPr="00A53623">
        <w:rPr>
          <w:rFonts w:ascii="Arial" w:hAnsi="Arial" w:cs="Arial"/>
          <w:lang w:eastAsia="es-ES_tradnl"/>
        </w:rPr>
        <w:t>BBVA SEGUROS COLOMBIA S.A.</w:t>
      </w:r>
      <w:r w:rsidR="008F43DF" w:rsidRPr="00A53623">
        <w:rPr>
          <w:rFonts w:ascii="Arial" w:hAnsi="Arial" w:cs="Arial"/>
          <w:lang w:eastAsia="es-ES_tradnl"/>
        </w:rPr>
        <w:t xml:space="preserve">, </w:t>
      </w:r>
      <w:r w:rsidRPr="00A53623">
        <w:rPr>
          <w:rFonts w:ascii="Arial" w:hAnsi="Arial" w:cs="Arial"/>
          <w:lang w:eastAsia="es-ES_tradnl"/>
        </w:rPr>
        <w:t xml:space="preserve">resulta procedente su desvinculación de la actuación procesal, ya que </w:t>
      </w:r>
      <w:r w:rsidR="00AE74DB" w:rsidRPr="00A53623">
        <w:rPr>
          <w:rFonts w:ascii="Arial" w:hAnsi="Arial" w:cs="Arial"/>
          <w:lang w:eastAsia="es-ES_tradnl"/>
        </w:rPr>
        <w:t>hay ausencia de vinculo jurídico el cual impide que se impongan obligaciones sin causa.</w:t>
      </w:r>
    </w:p>
    <w:p w14:paraId="004E6A21" w14:textId="77777777" w:rsidR="00036EAF" w:rsidRPr="00E06927" w:rsidRDefault="00036EAF" w:rsidP="00E06927">
      <w:pPr>
        <w:tabs>
          <w:tab w:val="left" w:pos="5626"/>
        </w:tabs>
        <w:spacing w:line="360" w:lineRule="auto"/>
        <w:jc w:val="both"/>
        <w:rPr>
          <w:rFonts w:ascii="Arial" w:hAnsi="Arial" w:cs="Arial"/>
          <w:lang w:eastAsia="es-ES_tradnl"/>
        </w:rPr>
      </w:pPr>
    </w:p>
    <w:p w14:paraId="647D3164" w14:textId="1A57E94D" w:rsidR="006B2C0F" w:rsidRPr="00E06927" w:rsidRDefault="00036EAF" w:rsidP="00E06927">
      <w:pPr>
        <w:tabs>
          <w:tab w:val="left" w:pos="5626"/>
        </w:tabs>
        <w:spacing w:line="360" w:lineRule="auto"/>
        <w:jc w:val="both"/>
        <w:rPr>
          <w:rFonts w:ascii="Arial" w:hAnsi="Arial" w:cs="Arial"/>
          <w:lang w:eastAsia="es-ES_tradnl"/>
        </w:rPr>
      </w:pPr>
      <w:r w:rsidRPr="00E06927">
        <w:rPr>
          <w:rFonts w:ascii="Arial" w:hAnsi="Arial" w:cs="Arial"/>
          <w:lang w:eastAsia="es-ES_tradnl"/>
        </w:rPr>
        <w:t xml:space="preserve">Por lo antes expuesto solicito declarar probada esta excepción. </w:t>
      </w:r>
    </w:p>
    <w:p w14:paraId="399DEDB0" w14:textId="77777777" w:rsidR="00CD68C1" w:rsidRPr="00E06927" w:rsidRDefault="00CD68C1" w:rsidP="00E06927">
      <w:pPr>
        <w:tabs>
          <w:tab w:val="left" w:pos="5626"/>
        </w:tabs>
        <w:spacing w:line="360" w:lineRule="auto"/>
        <w:jc w:val="both"/>
        <w:rPr>
          <w:rFonts w:ascii="Arial" w:hAnsi="Arial" w:cs="Arial"/>
          <w:color w:val="FF0000"/>
          <w:lang w:eastAsia="es-ES_tradnl"/>
        </w:rPr>
      </w:pPr>
    </w:p>
    <w:p w14:paraId="5881B941" w14:textId="6F82A745" w:rsidR="00DB39D6" w:rsidRPr="00E06927" w:rsidRDefault="00DB39D6" w:rsidP="00E06927">
      <w:pPr>
        <w:pStyle w:val="Prrafodelista"/>
        <w:numPr>
          <w:ilvl w:val="0"/>
          <w:numId w:val="21"/>
        </w:numPr>
        <w:spacing w:line="360" w:lineRule="auto"/>
        <w:rPr>
          <w:rFonts w:ascii="Arial" w:hAnsi="Arial" w:cs="Arial"/>
          <w:b/>
          <w:bCs/>
        </w:rPr>
      </w:pPr>
      <w:r w:rsidRPr="00E06927">
        <w:rPr>
          <w:rFonts w:ascii="Arial" w:hAnsi="Arial" w:cs="Arial"/>
          <w:b/>
          <w:bCs/>
        </w:rPr>
        <w:lastRenderedPageBreak/>
        <w:t>PRESCRIPCIÓN</w:t>
      </w:r>
      <w:r w:rsidRPr="00E06927">
        <w:rPr>
          <w:rFonts w:ascii="Arial" w:hAnsi="Arial" w:cs="Arial"/>
        </w:rPr>
        <w:t xml:space="preserve"> </w:t>
      </w:r>
      <w:r w:rsidRPr="00E06927">
        <w:rPr>
          <w:rFonts w:ascii="Arial" w:hAnsi="Arial" w:cs="Arial"/>
          <w:b/>
          <w:bCs/>
        </w:rPr>
        <w:t xml:space="preserve">DE LA ACCIÓN DERIVADA DEL CONTRATO DE SEGURO </w:t>
      </w:r>
    </w:p>
    <w:p w14:paraId="03ACDCF1" w14:textId="77777777" w:rsidR="00DB39D6" w:rsidRPr="00E06927" w:rsidRDefault="00DB39D6" w:rsidP="00E06927">
      <w:pPr>
        <w:spacing w:line="360" w:lineRule="auto"/>
        <w:jc w:val="both"/>
        <w:rPr>
          <w:rFonts w:ascii="Arial" w:hAnsi="Arial" w:cs="Arial"/>
          <w:color w:val="FF0000"/>
        </w:rPr>
      </w:pPr>
    </w:p>
    <w:p w14:paraId="4AD922F6" w14:textId="77777777" w:rsidR="00DB39D6" w:rsidRPr="00E06927" w:rsidRDefault="00DB39D6" w:rsidP="00E06927">
      <w:pPr>
        <w:spacing w:line="360" w:lineRule="auto"/>
        <w:jc w:val="both"/>
        <w:rPr>
          <w:rFonts w:ascii="Arial" w:hAnsi="Arial" w:cs="Arial"/>
        </w:rPr>
      </w:pPr>
      <w:r w:rsidRPr="00E06927">
        <w:rPr>
          <w:rFonts w:ascii="Arial" w:hAnsi="Arial" w:cs="Arial"/>
        </w:rPr>
        <w:t>Teniendo en cuenta que en el presente asunto (i) el dictamen de pérdida de capacidad laboral No. 3322 aconteció el 29 de mayo de 2020, notificado el 5 de junio de 2020 (</w:t>
      </w:r>
      <w:proofErr w:type="spellStart"/>
      <w:r w:rsidRPr="00E06927">
        <w:rPr>
          <w:rFonts w:ascii="Arial" w:hAnsi="Arial" w:cs="Arial"/>
        </w:rPr>
        <w:t>ii</w:t>
      </w:r>
      <w:proofErr w:type="spellEnd"/>
      <w:r w:rsidRPr="00E06927">
        <w:rPr>
          <w:rFonts w:ascii="Arial" w:hAnsi="Arial" w:cs="Arial"/>
        </w:rPr>
        <w:t>) el 29 de mayo de 2024 se expidió la constancia de no acuerdo y, (</w:t>
      </w:r>
      <w:proofErr w:type="spellStart"/>
      <w:r w:rsidRPr="00E06927">
        <w:rPr>
          <w:rFonts w:ascii="Arial" w:hAnsi="Arial" w:cs="Arial"/>
        </w:rPr>
        <w:t>iii</w:t>
      </w:r>
      <w:proofErr w:type="spellEnd"/>
      <w:r w:rsidRPr="00E06927">
        <w:rPr>
          <w:rFonts w:ascii="Arial" w:hAnsi="Arial" w:cs="Arial"/>
        </w:rPr>
        <w:t>) la demanda se radicó el 10 de septiembre de 2024. Se entiende que la presente acción fue instaurada con posterioridad al término bienal establecido en el artículo 1081, operando el fenómeno prescriptivo. Sobre el particular,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071F08AB" w14:textId="77777777" w:rsidR="00DB39D6" w:rsidRPr="00E06927" w:rsidRDefault="00DB39D6" w:rsidP="00E06927">
      <w:pPr>
        <w:spacing w:line="360" w:lineRule="auto"/>
        <w:jc w:val="both"/>
        <w:rPr>
          <w:rFonts w:ascii="Arial" w:hAnsi="Arial" w:cs="Arial"/>
        </w:rPr>
      </w:pPr>
    </w:p>
    <w:p w14:paraId="4C9C3EAB" w14:textId="77777777" w:rsidR="00DB39D6" w:rsidRPr="00E06927" w:rsidRDefault="00DB39D6" w:rsidP="00E06927">
      <w:pPr>
        <w:pStyle w:val="Cita"/>
        <w:numPr>
          <w:ilvl w:val="0"/>
          <w:numId w:val="0"/>
        </w:numPr>
        <w:spacing w:before="0" w:after="0"/>
        <w:ind w:left="1068"/>
        <w:rPr>
          <w:rFonts w:cs="Arial"/>
          <w:b w:val="0"/>
          <w:bCs/>
          <w:i/>
          <w:iCs w:val="0"/>
          <w:color w:val="auto"/>
        </w:rPr>
      </w:pPr>
      <w:proofErr w:type="gramStart"/>
      <w:r w:rsidRPr="00E06927">
        <w:rPr>
          <w:rFonts w:cs="Arial"/>
          <w:color w:val="auto"/>
        </w:rPr>
        <w:t xml:space="preserve">“ </w:t>
      </w:r>
      <w:r w:rsidRPr="00E06927">
        <w:rPr>
          <w:rFonts w:cs="Arial"/>
          <w:b w:val="0"/>
          <w:bCs/>
          <w:i/>
          <w:iCs w:val="0"/>
          <w:color w:val="auto"/>
        </w:rPr>
        <w:t>(</w:t>
      </w:r>
      <w:proofErr w:type="gramEnd"/>
      <w:r w:rsidRPr="00E06927">
        <w:rPr>
          <w:rFonts w:cs="Arial"/>
          <w:b w:val="0"/>
          <w:bCs/>
          <w:i/>
          <w:iCs w:val="0"/>
          <w:color w:val="auto"/>
        </w:rPr>
        <w:t>…) ARTÍCULO 1081. &lt;PRESCRIPCIÓN DE ACCIONES&gt;. La prescripción de las acciones que se derivan del contrato de seguro o de las disposiciones que lo rigen podrá ser ordinaria o extraordinaria.</w:t>
      </w:r>
    </w:p>
    <w:p w14:paraId="211D08F4" w14:textId="77777777" w:rsidR="00DB39D6" w:rsidRPr="00E06927" w:rsidRDefault="00DB39D6" w:rsidP="00E06927">
      <w:pPr>
        <w:spacing w:line="360" w:lineRule="auto"/>
        <w:rPr>
          <w:rFonts w:ascii="Arial" w:hAnsi="Arial" w:cs="Arial"/>
          <w:b/>
          <w:iCs/>
        </w:rPr>
      </w:pPr>
    </w:p>
    <w:p w14:paraId="71ED4284" w14:textId="77777777" w:rsidR="00DB39D6" w:rsidRPr="00E06927" w:rsidRDefault="00DB39D6" w:rsidP="00E06927">
      <w:pPr>
        <w:pStyle w:val="Cita"/>
        <w:numPr>
          <w:ilvl w:val="0"/>
          <w:numId w:val="0"/>
        </w:numPr>
        <w:spacing w:before="0" w:after="0"/>
        <w:ind w:left="1068"/>
        <w:rPr>
          <w:rFonts w:cs="Arial"/>
          <w:i/>
          <w:iCs w:val="0"/>
          <w:color w:val="auto"/>
          <w:u w:val="single"/>
        </w:rPr>
      </w:pPr>
      <w:r w:rsidRPr="00E06927">
        <w:rPr>
          <w:rFonts w:cs="Arial"/>
          <w:b w:val="0"/>
          <w:bCs/>
          <w:i/>
          <w:iCs w:val="0"/>
          <w:color w:val="auto"/>
        </w:rPr>
        <w:t xml:space="preserve">La prescripción ordinaria </w:t>
      </w:r>
      <w:r w:rsidRPr="00E06927">
        <w:rPr>
          <w:rFonts w:cs="Arial"/>
          <w:i/>
          <w:iCs w:val="0"/>
          <w:color w:val="auto"/>
          <w:u w:val="single"/>
        </w:rPr>
        <w:t>será de dos años y empezará a correr desde el momento en que el interesado haya tenido o debido tener conocimiento del hecho que da base a la acción.</w:t>
      </w:r>
    </w:p>
    <w:p w14:paraId="361DC5E7" w14:textId="77777777" w:rsidR="00DB39D6" w:rsidRPr="00E06927" w:rsidRDefault="00DB39D6" w:rsidP="00E06927">
      <w:pPr>
        <w:spacing w:line="360" w:lineRule="auto"/>
        <w:rPr>
          <w:rFonts w:ascii="Arial" w:hAnsi="Arial" w:cs="Arial"/>
          <w:iCs/>
        </w:rPr>
      </w:pPr>
    </w:p>
    <w:p w14:paraId="2F3E03D0" w14:textId="77777777" w:rsidR="00DB39D6" w:rsidRPr="00E06927" w:rsidRDefault="00DB39D6" w:rsidP="00E06927">
      <w:pPr>
        <w:pStyle w:val="Cita"/>
        <w:numPr>
          <w:ilvl w:val="0"/>
          <w:numId w:val="0"/>
        </w:numPr>
        <w:spacing w:before="0" w:after="0"/>
        <w:ind w:left="1068"/>
        <w:rPr>
          <w:rFonts w:cs="Arial"/>
          <w:b w:val="0"/>
          <w:bCs/>
          <w:color w:val="auto"/>
        </w:rPr>
      </w:pPr>
      <w:r w:rsidRPr="00E06927">
        <w:rPr>
          <w:rFonts w:cs="Arial"/>
          <w:b w:val="0"/>
          <w:bCs/>
          <w:i/>
          <w:iCs w:val="0"/>
          <w:color w:val="auto"/>
        </w:rPr>
        <w:t xml:space="preserve">La prescripción extraordinaria será de cinco años, correrá contra toda clase de personas y empezará a contarse desde el momento en que nace el respectivo derecho. Estos términos no pueden ser modificados por las </w:t>
      </w:r>
      <w:proofErr w:type="gramStart"/>
      <w:r w:rsidRPr="00E06927">
        <w:rPr>
          <w:rFonts w:cs="Arial"/>
          <w:b w:val="0"/>
          <w:bCs/>
          <w:i/>
          <w:iCs w:val="0"/>
          <w:color w:val="auto"/>
        </w:rPr>
        <w:t>partes(</w:t>
      </w:r>
      <w:proofErr w:type="gramEnd"/>
      <w:r w:rsidRPr="00E06927">
        <w:rPr>
          <w:rFonts w:cs="Arial"/>
          <w:b w:val="0"/>
          <w:bCs/>
          <w:i/>
          <w:iCs w:val="0"/>
          <w:color w:val="auto"/>
        </w:rPr>
        <w:t xml:space="preserve">…)” </w:t>
      </w:r>
      <w:r w:rsidRPr="00E06927">
        <w:rPr>
          <w:rFonts w:cs="Arial"/>
          <w:b w:val="0"/>
          <w:bCs/>
          <w:color w:val="auto"/>
        </w:rPr>
        <w:t>(Subrayado y negrilla fuera del texto original)</w:t>
      </w:r>
    </w:p>
    <w:p w14:paraId="792514AE" w14:textId="77777777" w:rsidR="00DB39D6" w:rsidRPr="00E06927" w:rsidRDefault="00DB39D6" w:rsidP="00E06927">
      <w:pPr>
        <w:spacing w:line="360" w:lineRule="auto"/>
        <w:rPr>
          <w:rFonts w:ascii="Arial" w:hAnsi="Arial" w:cs="Arial"/>
        </w:rPr>
      </w:pPr>
    </w:p>
    <w:p w14:paraId="724B9A50" w14:textId="55604966" w:rsidR="00E15651" w:rsidRPr="00E06927" w:rsidRDefault="00DB39D6" w:rsidP="00E06927">
      <w:pPr>
        <w:spacing w:line="360" w:lineRule="auto"/>
        <w:jc w:val="both"/>
        <w:rPr>
          <w:rFonts w:ascii="Arial" w:hAnsi="Arial" w:cs="Arial"/>
        </w:rPr>
      </w:pPr>
      <w:r w:rsidRPr="00E06927">
        <w:rPr>
          <w:rFonts w:ascii="Arial" w:hAnsi="Arial" w:cs="Arial"/>
        </w:rPr>
        <w:t xml:space="preserve">En este caso, y sin perjuicio de la falta de legitimación en la causa por pasiva, ha de decirse que operó la prescripción ordinaria </w:t>
      </w:r>
      <w:r w:rsidR="00F11A9C" w:rsidRPr="00E06927">
        <w:rPr>
          <w:rFonts w:ascii="Arial" w:hAnsi="Arial" w:cs="Arial"/>
        </w:rPr>
        <w:t>derivada de un contrato de seguro. D</w:t>
      </w:r>
      <w:r w:rsidRPr="00E06927">
        <w:rPr>
          <w:rFonts w:ascii="Arial" w:hAnsi="Arial" w:cs="Arial"/>
        </w:rPr>
        <w:t>ebe tenerse en cuenta que, el accionante contaba con los dos años siguientes,</w:t>
      </w:r>
      <w:r w:rsidR="00F11A9C" w:rsidRPr="00E06927">
        <w:rPr>
          <w:rFonts w:ascii="Arial" w:hAnsi="Arial" w:cs="Arial"/>
        </w:rPr>
        <w:t xml:space="preserve"> desde la notificación el 5 de junio de 2020 del dictamen de PCL (hecho</w:t>
      </w:r>
      <w:r w:rsidRPr="00E06927">
        <w:rPr>
          <w:rFonts w:ascii="Arial" w:hAnsi="Arial" w:cs="Arial"/>
        </w:rPr>
        <w:t xml:space="preserve"> </w:t>
      </w:r>
      <w:r w:rsidR="00F11A9C" w:rsidRPr="00E06927">
        <w:rPr>
          <w:rFonts w:ascii="Arial" w:hAnsi="Arial" w:cs="Arial"/>
        </w:rPr>
        <w:t>que da base a la acción)</w:t>
      </w:r>
      <w:r w:rsidR="00E15651" w:rsidRPr="00E06927">
        <w:rPr>
          <w:rFonts w:ascii="Arial" w:hAnsi="Arial" w:cs="Arial"/>
        </w:rPr>
        <w:t xml:space="preserve">, tal como se muestra a continuación: </w:t>
      </w:r>
    </w:p>
    <w:p w14:paraId="1A6850AA" w14:textId="77777777" w:rsidR="00E15651" w:rsidRPr="00E06927" w:rsidRDefault="00E15651" w:rsidP="00E06927">
      <w:pPr>
        <w:spacing w:line="360" w:lineRule="auto"/>
        <w:jc w:val="both"/>
        <w:rPr>
          <w:rFonts w:ascii="Arial" w:hAnsi="Arial" w:cs="Arial"/>
        </w:rPr>
      </w:pPr>
    </w:p>
    <w:p w14:paraId="155BED26" w14:textId="2A4CEC6A" w:rsidR="00E15651" w:rsidRPr="00E06927" w:rsidRDefault="00E15651" w:rsidP="00E06927">
      <w:pPr>
        <w:spacing w:line="360" w:lineRule="auto"/>
        <w:jc w:val="center"/>
        <w:rPr>
          <w:rFonts w:ascii="Arial" w:hAnsi="Arial" w:cs="Arial"/>
        </w:rPr>
      </w:pPr>
      <w:r w:rsidRPr="00E06927">
        <w:rPr>
          <w:rFonts w:ascii="Arial" w:hAnsi="Arial" w:cs="Arial"/>
          <w:noProof/>
        </w:rPr>
        <mc:AlternateContent>
          <mc:Choice Requires="wps">
            <w:drawing>
              <wp:anchor distT="0" distB="0" distL="114300" distR="114300" simplePos="0" relativeHeight="251660288" behindDoc="0" locked="0" layoutInCell="1" allowOverlap="1" wp14:anchorId="27026ABA" wp14:editId="71B6F98D">
                <wp:simplePos x="0" y="0"/>
                <wp:positionH relativeFrom="column">
                  <wp:posOffset>1743548</wp:posOffset>
                </wp:positionH>
                <wp:positionV relativeFrom="paragraph">
                  <wp:posOffset>3637280</wp:posOffset>
                </wp:positionV>
                <wp:extent cx="2339163" cy="233916"/>
                <wp:effectExtent l="0" t="0" r="23495" b="13970"/>
                <wp:wrapNone/>
                <wp:docPr id="8" name="Rectángulo 8"/>
                <wp:cNvGraphicFramePr/>
                <a:graphic xmlns:a="http://schemas.openxmlformats.org/drawingml/2006/main">
                  <a:graphicData uri="http://schemas.microsoft.com/office/word/2010/wordprocessingShape">
                    <wps:wsp>
                      <wps:cNvSpPr/>
                      <wps:spPr>
                        <a:xfrm>
                          <a:off x="0" y="0"/>
                          <a:ext cx="2339163" cy="2339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416733" id="Rectángulo 8" o:spid="_x0000_s1026" style="position:absolute;margin-left:137.3pt;margin-top:286.4pt;width:184.2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" filled="f" strokecolor="red" strokeweight="1pt"/>
            </w:pict>
          </mc:Fallback>
        </mc:AlternateContent>
      </w:r>
      <w:r w:rsidRPr="00E06927">
        <w:rPr>
          <w:rFonts w:ascii="Arial" w:hAnsi="Arial" w:cs="Arial"/>
          <w:noProof/>
        </w:rPr>
        <w:drawing>
          <wp:inline distT="0" distB="0" distL="0" distR="0" wp14:anchorId="2A6E76F9" wp14:editId="30CDC56A">
            <wp:extent cx="3817657" cy="4191444"/>
            <wp:effectExtent l="19050" t="19050" r="1143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772" t="13298" r="32203" b="6583"/>
                    <a:stretch/>
                  </pic:blipFill>
                  <pic:spPr bwMode="auto">
                    <a:xfrm>
                      <a:off x="0" y="0"/>
                      <a:ext cx="3824335" cy="41987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4165D26" w14:textId="2AAED900" w:rsidR="00E15651" w:rsidRPr="00E06927" w:rsidRDefault="00E15651" w:rsidP="00E06927">
      <w:pPr>
        <w:spacing w:line="360" w:lineRule="auto"/>
        <w:jc w:val="center"/>
        <w:rPr>
          <w:rFonts w:ascii="Arial" w:hAnsi="Arial" w:cs="Arial"/>
        </w:rPr>
      </w:pPr>
      <w:r w:rsidRPr="00E06927">
        <w:rPr>
          <w:rFonts w:ascii="Arial" w:hAnsi="Arial" w:cs="Arial"/>
          <w:b/>
          <w:bCs/>
        </w:rPr>
        <w:t xml:space="preserve">Documento: </w:t>
      </w:r>
      <w:r w:rsidRPr="00E06927">
        <w:rPr>
          <w:rFonts w:ascii="Arial" w:hAnsi="Arial" w:cs="Arial"/>
        </w:rPr>
        <w:t>Constancia de notificación del 5 de junio de 2020, del Dictamen No. 3222 realizado el 29 de mayo de 2020.</w:t>
      </w:r>
    </w:p>
    <w:p w14:paraId="21ED41B3" w14:textId="77777777" w:rsidR="00E15651" w:rsidRPr="00E06927" w:rsidRDefault="00E15651" w:rsidP="00E06927">
      <w:pPr>
        <w:spacing w:line="360" w:lineRule="auto"/>
        <w:jc w:val="both"/>
        <w:rPr>
          <w:rFonts w:ascii="Arial" w:hAnsi="Arial" w:cs="Arial"/>
        </w:rPr>
      </w:pPr>
    </w:p>
    <w:p w14:paraId="657CB3C9" w14:textId="57C34AA0" w:rsidR="00E15651" w:rsidRPr="00E06927" w:rsidRDefault="00E15651" w:rsidP="00E06927">
      <w:pPr>
        <w:spacing w:line="360" w:lineRule="auto"/>
        <w:jc w:val="both"/>
        <w:rPr>
          <w:rFonts w:ascii="Arial" w:hAnsi="Arial" w:cs="Arial"/>
          <w:color w:val="FF0000"/>
        </w:rPr>
      </w:pPr>
      <w:r w:rsidRPr="00E06927">
        <w:rPr>
          <w:rFonts w:ascii="Arial" w:hAnsi="Arial" w:cs="Arial"/>
        </w:rPr>
        <w:t>Luego desde dicha fecha, de acuerdo con la normatividad vigente, el accionante contaba con dos años para accionar, es decir, hasta el 5 de junio de 2022, s</w:t>
      </w:r>
      <w:r w:rsidR="00F11A9C" w:rsidRPr="00E06927">
        <w:rPr>
          <w:rFonts w:ascii="Arial" w:hAnsi="Arial" w:cs="Arial"/>
        </w:rPr>
        <w:t>in embargo, como</w:t>
      </w:r>
      <w:r w:rsidR="00DB39D6" w:rsidRPr="00E06927">
        <w:rPr>
          <w:rFonts w:ascii="Arial" w:hAnsi="Arial" w:cs="Arial"/>
        </w:rPr>
        <w:t xml:space="preserve"> existió suspensión de términos por </w:t>
      </w:r>
      <w:r w:rsidR="00DB39D6" w:rsidRPr="00E06927">
        <w:rPr>
          <w:rFonts w:ascii="Arial" w:hAnsi="Arial" w:cs="Arial"/>
          <w:bCs/>
          <w:lang w:val="es-ES_tradnl"/>
        </w:rPr>
        <w:t>la emergencia sanitaria por COVID</w:t>
      </w:r>
      <w:r w:rsidR="00DB39D6" w:rsidRPr="00E06927">
        <w:rPr>
          <w:rFonts w:ascii="Arial" w:hAnsi="Arial" w:cs="Arial"/>
          <w:lang w:val="es-ES_tradnl"/>
        </w:rPr>
        <w:t xml:space="preserve"> </w:t>
      </w:r>
      <w:r w:rsidR="00DB39D6" w:rsidRPr="00E06927">
        <w:rPr>
          <w:rFonts w:ascii="Arial" w:hAnsi="Arial" w:cs="Arial"/>
        </w:rPr>
        <w:t>hasta el 30 de junio de 2020</w:t>
      </w:r>
      <w:r w:rsidRPr="00E06927">
        <w:rPr>
          <w:rFonts w:ascii="Arial" w:hAnsi="Arial" w:cs="Arial"/>
        </w:rPr>
        <w:t>. E</w:t>
      </w:r>
      <w:r w:rsidR="00DB39D6" w:rsidRPr="00E06927">
        <w:rPr>
          <w:rFonts w:ascii="Arial" w:hAnsi="Arial" w:cs="Arial"/>
        </w:rPr>
        <w:t>l plazo con el que contaba el señor NELSON QUINTERO era hasta el 1 de julio de 2022</w:t>
      </w:r>
      <w:r w:rsidR="00F11A9C" w:rsidRPr="00E06927">
        <w:rPr>
          <w:rFonts w:ascii="Arial" w:hAnsi="Arial" w:cs="Arial"/>
        </w:rPr>
        <w:t xml:space="preserve"> y esta fue presentada hasta el 10 de septiembre de 2024.</w:t>
      </w:r>
      <w:r w:rsidRPr="00E06927">
        <w:rPr>
          <w:rFonts w:ascii="Arial" w:hAnsi="Arial" w:cs="Arial"/>
        </w:rPr>
        <w:t xml:space="preserve"> Como se evidencia: </w:t>
      </w:r>
    </w:p>
    <w:p w14:paraId="7A12BBCE" w14:textId="3BBBCC51" w:rsidR="00E15651" w:rsidRPr="00E06927" w:rsidRDefault="00E15651" w:rsidP="00E06927">
      <w:pPr>
        <w:spacing w:line="360" w:lineRule="auto"/>
        <w:jc w:val="both"/>
        <w:rPr>
          <w:rFonts w:ascii="Arial" w:hAnsi="Arial" w:cs="Arial"/>
          <w:color w:val="FF0000"/>
        </w:rPr>
      </w:pPr>
    </w:p>
    <w:p w14:paraId="2E9A0A48" w14:textId="678FC216" w:rsidR="00E15651" w:rsidRPr="00E06927" w:rsidRDefault="00E15651" w:rsidP="00E06927">
      <w:pPr>
        <w:tabs>
          <w:tab w:val="center" w:pos="4816"/>
          <w:tab w:val="left" w:pos="7780"/>
        </w:tabs>
        <w:spacing w:line="360" w:lineRule="auto"/>
        <w:rPr>
          <w:rFonts w:ascii="Arial" w:hAnsi="Arial" w:cs="Arial"/>
          <w:color w:val="FF0000"/>
        </w:rPr>
      </w:pPr>
      <w:r w:rsidRPr="00E06927">
        <w:rPr>
          <w:rFonts w:ascii="Arial" w:hAnsi="Arial" w:cs="Arial"/>
          <w:color w:val="FF0000"/>
        </w:rPr>
        <w:lastRenderedPageBreak/>
        <w:tab/>
      </w:r>
      <w:r w:rsidRPr="00E06927">
        <w:rPr>
          <w:rFonts w:ascii="Arial" w:hAnsi="Arial" w:cs="Arial"/>
          <w:noProof/>
        </w:rPr>
        <mc:AlternateContent>
          <mc:Choice Requires="wps">
            <w:drawing>
              <wp:anchor distT="0" distB="0" distL="114300" distR="114300" simplePos="0" relativeHeight="251661312" behindDoc="0" locked="0" layoutInCell="1" allowOverlap="1" wp14:anchorId="137A72F4" wp14:editId="3E084742">
                <wp:simplePos x="0" y="0"/>
                <wp:positionH relativeFrom="column">
                  <wp:posOffset>1649029</wp:posOffset>
                </wp:positionH>
                <wp:positionV relativeFrom="paragraph">
                  <wp:posOffset>2452417</wp:posOffset>
                </wp:positionV>
                <wp:extent cx="2831910" cy="225188"/>
                <wp:effectExtent l="0" t="0" r="26035" b="22860"/>
                <wp:wrapNone/>
                <wp:docPr id="12" name="Rectángulo 12"/>
                <wp:cNvGraphicFramePr/>
                <a:graphic xmlns:a="http://schemas.openxmlformats.org/drawingml/2006/main">
                  <a:graphicData uri="http://schemas.microsoft.com/office/word/2010/wordprocessingShape">
                    <wps:wsp>
                      <wps:cNvSpPr/>
                      <wps:spPr>
                        <a:xfrm>
                          <a:off x="0" y="0"/>
                          <a:ext cx="2831910" cy="2251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1A5D2FF" id="Rectángulo 12" o:spid="_x0000_s1026" style="position:absolute;margin-left:129.85pt;margin-top:193.1pt;width:223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" filled="f" strokecolor="red" strokeweight="1pt"/>
            </w:pict>
          </mc:Fallback>
        </mc:AlternateContent>
      </w:r>
      <w:r w:rsidRPr="00E06927">
        <w:rPr>
          <w:rFonts w:ascii="Arial" w:hAnsi="Arial" w:cs="Arial"/>
          <w:noProof/>
        </w:rPr>
        <w:drawing>
          <wp:inline distT="0" distB="0" distL="0" distR="0" wp14:anchorId="36B66303" wp14:editId="4B535911">
            <wp:extent cx="3028331" cy="2578735"/>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884" t="18661" r="25584" b="6313"/>
                    <a:stretch/>
                  </pic:blipFill>
                  <pic:spPr bwMode="auto">
                    <a:xfrm>
                      <a:off x="0" y="0"/>
                      <a:ext cx="3029581" cy="2579799"/>
                    </a:xfrm>
                    <a:prstGeom prst="rect">
                      <a:avLst/>
                    </a:prstGeom>
                    <a:ln>
                      <a:noFill/>
                    </a:ln>
                    <a:extLst>
                      <a:ext uri="{53640926-AAD7-44D8-BBD7-CCE9431645EC}">
                        <a14:shadowObscured xmlns:a14="http://schemas.microsoft.com/office/drawing/2010/main"/>
                      </a:ext>
                    </a:extLst>
                  </pic:spPr>
                </pic:pic>
              </a:graphicData>
            </a:graphic>
          </wp:inline>
        </w:drawing>
      </w:r>
      <w:r w:rsidRPr="00E06927">
        <w:rPr>
          <w:rFonts w:ascii="Arial" w:hAnsi="Arial" w:cs="Arial"/>
          <w:color w:val="FF0000"/>
        </w:rPr>
        <w:tab/>
      </w:r>
    </w:p>
    <w:p w14:paraId="1115BB1C" w14:textId="09B7D0FB" w:rsidR="00E15651" w:rsidRPr="00E06927" w:rsidRDefault="00E15651" w:rsidP="00E06927">
      <w:pPr>
        <w:tabs>
          <w:tab w:val="center" w:pos="4816"/>
          <w:tab w:val="left" w:pos="7780"/>
        </w:tabs>
        <w:spacing w:line="360" w:lineRule="auto"/>
        <w:rPr>
          <w:rFonts w:ascii="Arial" w:hAnsi="Arial" w:cs="Arial"/>
          <w:color w:val="FF0000"/>
        </w:rPr>
      </w:pPr>
    </w:p>
    <w:p w14:paraId="6BD8DC50" w14:textId="3380982D" w:rsidR="00E15651" w:rsidRPr="00E06927" w:rsidRDefault="00E15651" w:rsidP="00E06927">
      <w:pPr>
        <w:tabs>
          <w:tab w:val="center" w:pos="4816"/>
          <w:tab w:val="left" w:pos="7780"/>
        </w:tabs>
        <w:spacing w:line="360" w:lineRule="auto"/>
        <w:jc w:val="center"/>
        <w:rPr>
          <w:rFonts w:ascii="Arial" w:hAnsi="Arial" w:cs="Arial"/>
        </w:rPr>
      </w:pPr>
      <w:r w:rsidRPr="00E06927">
        <w:rPr>
          <w:rFonts w:ascii="Arial" w:hAnsi="Arial" w:cs="Arial"/>
          <w:b/>
          <w:bCs/>
        </w:rPr>
        <w:t xml:space="preserve">Documento: </w:t>
      </w:r>
      <w:r w:rsidR="00932164" w:rsidRPr="00E06927">
        <w:rPr>
          <w:rFonts w:ascii="Arial" w:hAnsi="Arial" w:cs="Arial"/>
        </w:rPr>
        <w:t>Consulta de la rama. Radicación del proceso el 10 septiembre de 2024</w:t>
      </w:r>
    </w:p>
    <w:p w14:paraId="40A3D0D8" w14:textId="77777777" w:rsidR="00E15651" w:rsidRPr="00E06927" w:rsidRDefault="00E15651" w:rsidP="00E06927">
      <w:pPr>
        <w:tabs>
          <w:tab w:val="center" w:pos="4816"/>
          <w:tab w:val="left" w:pos="7780"/>
        </w:tabs>
        <w:spacing w:line="360" w:lineRule="auto"/>
        <w:rPr>
          <w:rFonts w:ascii="Arial" w:hAnsi="Arial" w:cs="Arial"/>
          <w:color w:val="FF0000"/>
        </w:rPr>
      </w:pPr>
    </w:p>
    <w:p w14:paraId="271F474B" w14:textId="77777777" w:rsidR="00E15651" w:rsidRPr="00E06927" w:rsidRDefault="00E15651" w:rsidP="00E06927">
      <w:pPr>
        <w:spacing w:line="360" w:lineRule="auto"/>
        <w:jc w:val="both"/>
        <w:rPr>
          <w:rFonts w:ascii="Arial" w:hAnsi="Arial" w:cs="Arial"/>
          <w:color w:val="FF0000"/>
        </w:rPr>
      </w:pPr>
    </w:p>
    <w:p w14:paraId="1E975A6A" w14:textId="75FED233" w:rsidR="00DB39D6" w:rsidRPr="00E06927" w:rsidRDefault="00DB39D6" w:rsidP="00E06927">
      <w:pPr>
        <w:spacing w:line="360" w:lineRule="auto"/>
        <w:jc w:val="both"/>
        <w:rPr>
          <w:rFonts w:ascii="Arial" w:hAnsi="Arial" w:cs="Arial"/>
        </w:rPr>
      </w:pPr>
      <w:r w:rsidRPr="00E06927">
        <w:rPr>
          <w:rFonts w:ascii="Arial" w:hAnsi="Arial" w:cs="Arial"/>
        </w:rPr>
        <w:t>No hay lugar a dudas que la acción se encuentra totalmente prescrita. Lo anterior, por cuanto la demanda formulada por la parte actora fue instaurada hasta el 10 de septiembre de 2024. Es decir, más de cuatro años luego de la declaratoria de PCL, por lo cual es evidente que en el presente caso operó la prescripción, máxime en consideración que la solicitud de conciliación no suspendió</w:t>
      </w:r>
      <w:r w:rsidR="00F11A9C" w:rsidRPr="00E06927">
        <w:rPr>
          <w:rFonts w:ascii="Arial" w:hAnsi="Arial" w:cs="Arial"/>
        </w:rPr>
        <w:t xml:space="preserve"> los términos</w:t>
      </w:r>
      <w:r w:rsidRPr="00E06927">
        <w:rPr>
          <w:rFonts w:ascii="Arial" w:hAnsi="Arial" w:cs="Arial"/>
        </w:rPr>
        <w:t xml:space="preserve">, pues para la fecha de citación, ya se encontraba totalmente configurada la prescripción de las acciones derivadas del contrato de seguro. De modo tal que como en el caso que nos ocupa han transcurrido más de dos años desde la ocurrencia del hecho base del presente litigio, por cuanto la demanda no fue incoada dentro de los términos contemplados en el artículo 1081 del Código de Comercio. </w:t>
      </w:r>
    </w:p>
    <w:p w14:paraId="2F744A15" w14:textId="77777777" w:rsidR="00DB39D6" w:rsidRPr="00E06927" w:rsidRDefault="00DB39D6" w:rsidP="00E06927">
      <w:pPr>
        <w:spacing w:line="360" w:lineRule="auto"/>
        <w:jc w:val="both"/>
        <w:rPr>
          <w:rFonts w:ascii="Arial" w:hAnsi="Arial" w:cs="Arial"/>
        </w:rPr>
      </w:pPr>
    </w:p>
    <w:p w14:paraId="35A04032" w14:textId="76D00D52" w:rsidR="00F11A9C" w:rsidRPr="00E06927" w:rsidRDefault="00F11A9C" w:rsidP="00E06927">
      <w:pPr>
        <w:spacing w:line="360" w:lineRule="auto"/>
        <w:ind w:right="50"/>
        <w:jc w:val="both"/>
        <w:rPr>
          <w:rFonts w:ascii="Arial" w:hAnsi="Arial" w:cs="Arial"/>
          <w:color w:val="000000"/>
          <w:lang w:eastAsia="es-CO"/>
        </w:rPr>
      </w:pPr>
      <w:r w:rsidRPr="00E06927">
        <w:rPr>
          <w:rFonts w:ascii="Arial" w:hAnsi="Arial" w:cs="Arial"/>
          <w:color w:val="000000"/>
          <w:lang w:eastAsia="es-CO"/>
        </w:rPr>
        <w:t xml:space="preserve">En conclusión, no existe duda alguna que de una u otra manera ha operado la prescripción de la acción derivada del contrato de seguro que se encuentra en cabeza del NELSON QUINTERO en los términos de del artículo 1081 del Código de Comercio. Por cuanto, es claro que el término prescriptivo empezó su conteo a partir del 5 de junio de 2020 dicho momento corresponde a la </w:t>
      </w:r>
      <w:r w:rsidRPr="00E06927">
        <w:rPr>
          <w:rFonts w:ascii="Arial" w:hAnsi="Arial" w:cs="Arial"/>
          <w:color w:val="000000"/>
          <w:lang w:eastAsia="es-CO"/>
        </w:rPr>
        <w:lastRenderedPageBreak/>
        <w:t xml:space="preserve">fecha de notificación del dictamen de pérdida de capacidad laboral (PCL), por ende el termino prescriptivo para ejercer acciones en contra del asegurador con la suspensión por COVID, </w:t>
      </w:r>
      <w:r w:rsidRPr="00E06927">
        <w:rPr>
          <w:rFonts w:ascii="Arial" w:hAnsi="Arial" w:cs="Arial"/>
        </w:rPr>
        <w:t xml:space="preserve">era desde el 1 de julio de 2020 </w:t>
      </w:r>
      <w:r w:rsidRPr="00E06927">
        <w:rPr>
          <w:rFonts w:ascii="Arial" w:hAnsi="Arial" w:cs="Arial"/>
          <w:color w:val="000000"/>
          <w:lang w:eastAsia="es-CO"/>
        </w:rPr>
        <w:t>y feneció el 1 de julio de 2022, mientras que la acción objeto de litigio tan solo se radicó hasta el 10 de septiembre de 2024, cuando el fenómeno extintivo ya se había consolidado.</w:t>
      </w:r>
      <w:r w:rsidR="00E15651" w:rsidRPr="00E06927">
        <w:rPr>
          <w:rFonts w:ascii="Arial" w:hAnsi="Arial" w:cs="Arial"/>
        </w:rPr>
        <w:t xml:space="preserve"> El </w:t>
      </w:r>
      <w:r w:rsidR="00932164" w:rsidRPr="00E06927">
        <w:rPr>
          <w:rFonts w:ascii="Arial" w:hAnsi="Arial" w:cs="Arial"/>
        </w:rPr>
        <w:t xml:space="preserve">señor </w:t>
      </w:r>
      <w:r w:rsidR="00E15651" w:rsidRPr="00E06927">
        <w:rPr>
          <w:rFonts w:ascii="Arial" w:hAnsi="Arial" w:cs="Arial"/>
        </w:rPr>
        <w:t xml:space="preserve">NELSON QUINTERO accionó, más de cuatro años después. </w:t>
      </w:r>
      <w:r w:rsidRPr="00E06927">
        <w:rPr>
          <w:rFonts w:ascii="Arial" w:hAnsi="Arial" w:cs="Arial"/>
          <w:color w:val="000000"/>
          <w:lang w:eastAsia="es-CO"/>
        </w:rPr>
        <w:t>Resulta evidente, que</w:t>
      </w:r>
      <w:r w:rsidR="00E15651" w:rsidRPr="00E06927">
        <w:rPr>
          <w:rFonts w:ascii="Arial" w:hAnsi="Arial" w:cs="Arial"/>
          <w:color w:val="000000"/>
          <w:lang w:eastAsia="es-CO"/>
        </w:rPr>
        <w:t xml:space="preserve"> se debe declarar esta excepción como</w:t>
      </w:r>
      <w:r w:rsidR="00E15651" w:rsidRPr="00E06927">
        <w:rPr>
          <w:rFonts w:ascii="Arial" w:hAnsi="Arial" w:cs="Arial"/>
        </w:rPr>
        <w:t xml:space="preserve"> </w:t>
      </w:r>
      <w:r w:rsidRPr="00E06927">
        <w:rPr>
          <w:rFonts w:ascii="Arial" w:hAnsi="Arial" w:cs="Arial"/>
        </w:rPr>
        <w:t xml:space="preserve">una consecuencia extintiva de la acción, desfavorable para quien, teniendo las posibilidades de ejercer un derecho o una acción, transcurrido determinado tiempo no lo hizo. </w:t>
      </w:r>
    </w:p>
    <w:p w14:paraId="1BD42BC7" w14:textId="77777777" w:rsidR="00F11A9C" w:rsidRPr="00E06927" w:rsidRDefault="00F11A9C" w:rsidP="00E06927">
      <w:pPr>
        <w:spacing w:line="360" w:lineRule="auto"/>
        <w:jc w:val="both"/>
        <w:rPr>
          <w:rFonts w:ascii="Arial" w:hAnsi="Arial" w:cs="Arial"/>
        </w:rPr>
      </w:pPr>
    </w:p>
    <w:p w14:paraId="1CBC4934" w14:textId="77777777" w:rsidR="00DB39D6" w:rsidRPr="00E06927" w:rsidRDefault="00DB39D6" w:rsidP="00E06927">
      <w:pPr>
        <w:spacing w:line="360" w:lineRule="auto"/>
        <w:jc w:val="both"/>
        <w:rPr>
          <w:rFonts w:ascii="Arial" w:hAnsi="Arial" w:cs="Arial"/>
        </w:rPr>
      </w:pPr>
      <w:r w:rsidRPr="00E06927">
        <w:rPr>
          <w:rFonts w:ascii="Arial" w:hAnsi="Arial" w:cs="Arial"/>
        </w:rPr>
        <w:t>En tal virtud, solicito al Despacho tener por probada esta excepción por encontrarse plenamente probada la prescripción.</w:t>
      </w:r>
    </w:p>
    <w:p w14:paraId="337AF239" w14:textId="77777777" w:rsidR="00DB39D6" w:rsidRPr="00E06927" w:rsidRDefault="00DB39D6" w:rsidP="00E06927">
      <w:pPr>
        <w:widowControl/>
        <w:autoSpaceDE/>
        <w:autoSpaceDN/>
        <w:spacing w:line="360" w:lineRule="auto"/>
        <w:jc w:val="both"/>
        <w:rPr>
          <w:rFonts w:ascii="Arial" w:hAnsi="Arial" w:cs="Arial"/>
          <w:color w:val="FF0000"/>
        </w:rPr>
      </w:pPr>
    </w:p>
    <w:p w14:paraId="74D13DE9" w14:textId="77777777" w:rsidR="002623BC" w:rsidRPr="00E06927" w:rsidRDefault="002623BC" w:rsidP="00E06927">
      <w:pPr>
        <w:spacing w:line="360" w:lineRule="auto"/>
        <w:ind w:right="567"/>
        <w:jc w:val="both"/>
        <w:rPr>
          <w:rFonts w:ascii="Arial" w:eastAsia="Arial" w:hAnsi="Arial" w:cs="Arial"/>
          <w:color w:val="FF0000"/>
          <w:lang w:eastAsia="es-CO"/>
        </w:rPr>
      </w:pPr>
    </w:p>
    <w:p w14:paraId="1A40F8E0" w14:textId="304DCB86" w:rsidR="002623BC" w:rsidRPr="00E06927" w:rsidRDefault="002623BC" w:rsidP="00E06927">
      <w:pPr>
        <w:pStyle w:val="Ttulo2"/>
        <w:numPr>
          <w:ilvl w:val="0"/>
          <w:numId w:val="21"/>
        </w:numPr>
        <w:rPr>
          <w:rFonts w:eastAsia="Arial"/>
        </w:rPr>
      </w:pPr>
      <w:r w:rsidRPr="00E06927">
        <w:rPr>
          <w:rFonts w:eastAsia="Arial"/>
        </w:rPr>
        <w:t>GENÉRICA O INNOMINADA Y OTRAS.</w:t>
      </w:r>
    </w:p>
    <w:p w14:paraId="49986C23" w14:textId="77777777" w:rsidR="002623BC" w:rsidRPr="00E06927" w:rsidRDefault="002623BC" w:rsidP="00E06927">
      <w:pPr>
        <w:spacing w:line="360" w:lineRule="auto"/>
        <w:ind w:right="567"/>
        <w:jc w:val="both"/>
        <w:rPr>
          <w:rFonts w:ascii="Arial" w:eastAsia="Arial" w:hAnsi="Arial" w:cs="Arial"/>
          <w:lang w:eastAsia="es-CO"/>
        </w:rPr>
      </w:pPr>
    </w:p>
    <w:p w14:paraId="77794E7B" w14:textId="35F3DD6F" w:rsidR="002623BC" w:rsidRPr="00E06927" w:rsidRDefault="002623BC" w:rsidP="00E06927">
      <w:pPr>
        <w:spacing w:line="360" w:lineRule="auto"/>
        <w:ind w:right="141"/>
        <w:jc w:val="both"/>
        <w:rPr>
          <w:rFonts w:ascii="Arial" w:eastAsia="Arial" w:hAnsi="Arial" w:cs="Arial"/>
          <w:lang w:eastAsia="es-CO"/>
        </w:rPr>
      </w:pPr>
      <w:r w:rsidRPr="00E06927">
        <w:rPr>
          <w:rFonts w:ascii="Arial" w:eastAsia="Arial" w:hAnsi="Arial" w:cs="Arial"/>
          <w:lang w:eastAsia="es-CO"/>
        </w:rPr>
        <w:t>En atención a las disposiciones contenidas en el artículo 282 del Código General del Proceso</w:t>
      </w:r>
      <w:r w:rsidR="004B42D8" w:rsidRPr="00E06927">
        <w:rPr>
          <w:rFonts w:ascii="Arial" w:eastAsia="Arial" w:hAnsi="Arial" w:cs="Arial"/>
          <w:lang w:eastAsia="es-CO"/>
        </w:rPr>
        <w:t>,</w:t>
      </w:r>
      <w:r w:rsidRPr="00E06927">
        <w:rPr>
          <w:rFonts w:ascii="Arial" w:eastAsia="Arial" w:hAnsi="Arial" w:cs="Arial"/>
          <w:lang w:eastAsia="es-CO"/>
        </w:rPr>
        <w:t xml:space="preserve"> solicito al Despacho declarar cualquier otra excepción que resulte probada en el curso del proceso, derivada de la Ley, incluida la de prescripción de las acciones</w:t>
      </w:r>
      <w:r w:rsidR="004B42D8" w:rsidRPr="00E06927">
        <w:rPr>
          <w:rFonts w:ascii="Arial" w:eastAsia="Arial" w:hAnsi="Arial" w:cs="Arial"/>
          <w:lang w:eastAsia="es-CO"/>
        </w:rPr>
        <w:t>.</w:t>
      </w:r>
    </w:p>
    <w:p w14:paraId="07008D77" w14:textId="77777777" w:rsidR="00F419B9" w:rsidRPr="00E06927" w:rsidRDefault="00F419B9" w:rsidP="00E06927">
      <w:pPr>
        <w:pStyle w:val="Textoindependiente"/>
        <w:spacing w:line="360" w:lineRule="auto"/>
        <w:rPr>
          <w:rFonts w:ascii="Arial" w:hAnsi="Arial" w:cs="Arial"/>
          <w:sz w:val="22"/>
          <w:szCs w:val="22"/>
          <w:lang w:val="es-ES_tradnl"/>
        </w:rPr>
      </w:pPr>
    </w:p>
    <w:p w14:paraId="746DD956" w14:textId="2A2BD948" w:rsidR="001F52B5" w:rsidRPr="00E06927" w:rsidRDefault="00F419B9" w:rsidP="00E06927">
      <w:pPr>
        <w:pStyle w:val="Textoindependiente"/>
        <w:spacing w:line="360" w:lineRule="auto"/>
        <w:jc w:val="both"/>
        <w:rPr>
          <w:rFonts w:ascii="Arial" w:hAnsi="Arial" w:cs="Arial"/>
          <w:sz w:val="22"/>
          <w:szCs w:val="22"/>
        </w:rPr>
      </w:pPr>
      <w:r w:rsidRPr="00E06927">
        <w:rPr>
          <w:rFonts w:ascii="Arial" w:hAnsi="Arial" w:cs="Arial"/>
          <w:sz w:val="22"/>
          <w:szCs w:val="22"/>
        </w:rPr>
        <w:t>Por</w:t>
      </w:r>
      <w:r w:rsidRPr="00E06927">
        <w:rPr>
          <w:rFonts w:ascii="Arial" w:hAnsi="Arial" w:cs="Arial"/>
          <w:spacing w:val="-5"/>
          <w:sz w:val="22"/>
          <w:szCs w:val="22"/>
        </w:rPr>
        <w:t xml:space="preserve"> </w:t>
      </w:r>
      <w:r w:rsidRPr="00E06927">
        <w:rPr>
          <w:rFonts w:ascii="Arial" w:hAnsi="Arial" w:cs="Arial"/>
          <w:sz w:val="22"/>
          <w:szCs w:val="22"/>
        </w:rPr>
        <w:t>las</w:t>
      </w:r>
      <w:r w:rsidRPr="00E06927">
        <w:rPr>
          <w:rFonts w:ascii="Arial" w:hAnsi="Arial" w:cs="Arial"/>
          <w:spacing w:val="-5"/>
          <w:sz w:val="22"/>
          <w:szCs w:val="22"/>
        </w:rPr>
        <w:t xml:space="preserve"> </w:t>
      </w:r>
      <w:r w:rsidRPr="00E06927">
        <w:rPr>
          <w:rFonts w:ascii="Arial" w:hAnsi="Arial" w:cs="Arial"/>
          <w:sz w:val="22"/>
          <w:szCs w:val="22"/>
        </w:rPr>
        <w:t>razones</w:t>
      </w:r>
      <w:r w:rsidRPr="00E06927">
        <w:rPr>
          <w:rFonts w:ascii="Arial" w:hAnsi="Arial" w:cs="Arial"/>
          <w:spacing w:val="-4"/>
          <w:sz w:val="22"/>
          <w:szCs w:val="22"/>
        </w:rPr>
        <w:t xml:space="preserve"> </w:t>
      </w:r>
      <w:r w:rsidRPr="00E06927">
        <w:rPr>
          <w:rFonts w:ascii="Arial" w:hAnsi="Arial" w:cs="Arial"/>
          <w:sz w:val="22"/>
          <w:szCs w:val="22"/>
        </w:rPr>
        <w:t>expuestas,</w:t>
      </w:r>
      <w:r w:rsidRPr="00E06927">
        <w:rPr>
          <w:rFonts w:ascii="Arial" w:hAnsi="Arial" w:cs="Arial"/>
          <w:spacing w:val="-5"/>
          <w:sz w:val="22"/>
          <w:szCs w:val="22"/>
        </w:rPr>
        <w:t xml:space="preserve"> </w:t>
      </w:r>
      <w:r w:rsidRPr="00E06927">
        <w:rPr>
          <w:rFonts w:ascii="Arial" w:hAnsi="Arial" w:cs="Arial"/>
          <w:sz w:val="22"/>
          <w:szCs w:val="22"/>
        </w:rPr>
        <w:t>solicito</w:t>
      </w:r>
      <w:r w:rsidRPr="00E06927">
        <w:rPr>
          <w:rFonts w:ascii="Arial" w:hAnsi="Arial" w:cs="Arial"/>
          <w:spacing w:val="-4"/>
          <w:sz w:val="22"/>
          <w:szCs w:val="22"/>
        </w:rPr>
        <w:t xml:space="preserve"> </w:t>
      </w:r>
      <w:r w:rsidRPr="00E06927">
        <w:rPr>
          <w:rFonts w:ascii="Arial" w:hAnsi="Arial" w:cs="Arial"/>
          <w:sz w:val="22"/>
          <w:szCs w:val="22"/>
        </w:rPr>
        <w:t>respetuosamente</w:t>
      </w:r>
      <w:r w:rsidRPr="00E06927">
        <w:rPr>
          <w:rFonts w:ascii="Arial" w:hAnsi="Arial" w:cs="Arial"/>
          <w:spacing w:val="-5"/>
          <w:sz w:val="22"/>
          <w:szCs w:val="22"/>
        </w:rPr>
        <w:t xml:space="preserve"> </w:t>
      </w:r>
      <w:r w:rsidRPr="00E06927">
        <w:rPr>
          <w:rFonts w:ascii="Arial" w:hAnsi="Arial" w:cs="Arial"/>
          <w:sz w:val="22"/>
          <w:szCs w:val="22"/>
        </w:rPr>
        <w:t>declarar</w:t>
      </w:r>
      <w:r w:rsidRPr="00E06927">
        <w:rPr>
          <w:rFonts w:ascii="Arial" w:hAnsi="Arial" w:cs="Arial"/>
          <w:spacing w:val="-4"/>
          <w:sz w:val="22"/>
          <w:szCs w:val="22"/>
        </w:rPr>
        <w:t xml:space="preserve"> </w:t>
      </w:r>
      <w:r w:rsidRPr="00E06927">
        <w:rPr>
          <w:rFonts w:ascii="Arial" w:hAnsi="Arial" w:cs="Arial"/>
          <w:sz w:val="22"/>
          <w:szCs w:val="22"/>
        </w:rPr>
        <w:t>probada</w:t>
      </w:r>
      <w:r w:rsidRPr="00E06927">
        <w:rPr>
          <w:rFonts w:ascii="Arial" w:hAnsi="Arial" w:cs="Arial"/>
          <w:spacing w:val="-5"/>
          <w:sz w:val="22"/>
          <w:szCs w:val="22"/>
        </w:rPr>
        <w:t xml:space="preserve"> </w:t>
      </w:r>
      <w:r w:rsidRPr="00E06927">
        <w:rPr>
          <w:rFonts w:ascii="Arial" w:hAnsi="Arial" w:cs="Arial"/>
          <w:sz w:val="22"/>
          <w:szCs w:val="22"/>
        </w:rPr>
        <w:t>esta</w:t>
      </w:r>
      <w:r w:rsidRPr="00E06927">
        <w:rPr>
          <w:rFonts w:ascii="Arial" w:hAnsi="Arial" w:cs="Arial"/>
          <w:spacing w:val="-4"/>
          <w:sz w:val="22"/>
          <w:szCs w:val="22"/>
        </w:rPr>
        <w:t xml:space="preserve"> </w:t>
      </w:r>
      <w:r w:rsidRPr="00E06927">
        <w:rPr>
          <w:rFonts w:ascii="Arial" w:hAnsi="Arial" w:cs="Arial"/>
          <w:sz w:val="22"/>
          <w:szCs w:val="22"/>
        </w:rPr>
        <w:t>excepción.</w:t>
      </w:r>
    </w:p>
    <w:p w14:paraId="421FBD7A" w14:textId="1E318B33" w:rsidR="001F52B5" w:rsidRPr="00E06927" w:rsidRDefault="001F52B5" w:rsidP="00E06927">
      <w:pPr>
        <w:pStyle w:val="NormalWeb"/>
        <w:spacing w:line="360" w:lineRule="auto"/>
        <w:rPr>
          <w:rFonts w:ascii="Arial" w:hAnsi="Arial" w:cs="Arial"/>
          <w:b/>
          <w:bCs/>
          <w:color w:val="FF0000"/>
          <w:sz w:val="22"/>
          <w:szCs w:val="22"/>
          <w:u w:val="single"/>
        </w:rPr>
      </w:pPr>
    </w:p>
    <w:p w14:paraId="6DB5E6BC" w14:textId="77777777" w:rsidR="00CD68C1" w:rsidRPr="00E06927" w:rsidRDefault="00CD68C1" w:rsidP="00E06927">
      <w:pPr>
        <w:pStyle w:val="NormalWeb"/>
        <w:spacing w:line="360" w:lineRule="auto"/>
        <w:rPr>
          <w:rFonts w:ascii="Arial" w:hAnsi="Arial" w:cs="Arial"/>
          <w:b/>
          <w:bCs/>
          <w:color w:val="FF0000"/>
          <w:sz w:val="22"/>
          <w:szCs w:val="22"/>
          <w:u w:val="single"/>
        </w:rPr>
      </w:pPr>
    </w:p>
    <w:p w14:paraId="0893C18F" w14:textId="6D3FA407" w:rsidR="00F419B9" w:rsidRPr="00E06927" w:rsidRDefault="00F419B9" w:rsidP="00E06927">
      <w:pPr>
        <w:pStyle w:val="NormalWeb"/>
        <w:numPr>
          <w:ilvl w:val="0"/>
          <w:numId w:val="3"/>
        </w:numPr>
        <w:spacing w:line="360" w:lineRule="auto"/>
        <w:jc w:val="center"/>
        <w:rPr>
          <w:rFonts w:ascii="Arial" w:hAnsi="Arial" w:cs="Arial"/>
          <w:b/>
          <w:bCs/>
          <w:sz w:val="22"/>
          <w:szCs w:val="22"/>
          <w:u w:val="single"/>
        </w:rPr>
      </w:pPr>
      <w:r w:rsidRPr="00E06927">
        <w:rPr>
          <w:rFonts w:ascii="Arial" w:hAnsi="Arial" w:cs="Arial"/>
          <w:b/>
          <w:bCs/>
          <w:sz w:val="22"/>
          <w:szCs w:val="22"/>
          <w:u w:val="single"/>
        </w:rPr>
        <w:t>MEDIOS DE PRUEBA</w:t>
      </w:r>
    </w:p>
    <w:p w14:paraId="27753489" w14:textId="77777777" w:rsidR="00F419B9" w:rsidRPr="00E06927" w:rsidRDefault="00F419B9" w:rsidP="00E06927">
      <w:pPr>
        <w:pStyle w:val="NormalWeb"/>
        <w:spacing w:line="360" w:lineRule="auto"/>
        <w:jc w:val="center"/>
        <w:rPr>
          <w:rFonts w:ascii="Arial" w:hAnsi="Arial" w:cs="Arial"/>
          <w:sz w:val="22"/>
          <w:szCs w:val="22"/>
          <w:u w:val="single"/>
        </w:rPr>
      </w:pPr>
    </w:p>
    <w:p w14:paraId="566D3E57" w14:textId="77777777" w:rsidR="00F419B9" w:rsidRPr="00E06927" w:rsidRDefault="00F419B9" w:rsidP="00E06927">
      <w:pPr>
        <w:pStyle w:val="NormalWeb"/>
        <w:spacing w:line="360" w:lineRule="auto"/>
        <w:jc w:val="both"/>
        <w:rPr>
          <w:rFonts w:ascii="Arial" w:hAnsi="Arial" w:cs="Arial"/>
          <w:sz w:val="22"/>
          <w:szCs w:val="22"/>
        </w:rPr>
      </w:pPr>
      <w:r w:rsidRPr="00E06927">
        <w:rPr>
          <w:rFonts w:ascii="Arial" w:hAnsi="Arial" w:cs="Arial"/>
          <w:sz w:val="22"/>
          <w:szCs w:val="22"/>
        </w:rPr>
        <w:t xml:space="preserve">Solicito respetuosamente se decreten como pruebas las siguientes: </w:t>
      </w:r>
    </w:p>
    <w:p w14:paraId="06B3493B" w14:textId="77777777" w:rsidR="00F419B9" w:rsidRPr="00E06927" w:rsidRDefault="00F419B9" w:rsidP="00E06927">
      <w:pPr>
        <w:pStyle w:val="Textoindependiente"/>
        <w:spacing w:line="360" w:lineRule="auto"/>
        <w:jc w:val="both"/>
        <w:rPr>
          <w:rFonts w:ascii="Arial" w:hAnsi="Arial" w:cs="Arial"/>
          <w:iCs/>
          <w:sz w:val="22"/>
          <w:szCs w:val="22"/>
        </w:rPr>
      </w:pPr>
    </w:p>
    <w:p w14:paraId="270D1F6C" w14:textId="77777777" w:rsidR="00F419B9" w:rsidRPr="00E06927" w:rsidRDefault="00F419B9" w:rsidP="00E06927">
      <w:pPr>
        <w:pStyle w:val="NormalWeb"/>
        <w:numPr>
          <w:ilvl w:val="0"/>
          <w:numId w:val="1"/>
        </w:numPr>
        <w:spacing w:line="360" w:lineRule="auto"/>
        <w:contextualSpacing/>
        <w:jc w:val="both"/>
        <w:rPr>
          <w:rFonts w:ascii="Arial" w:hAnsi="Arial" w:cs="Arial"/>
          <w:sz w:val="22"/>
          <w:szCs w:val="22"/>
          <w:u w:val="single"/>
        </w:rPr>
      </w:pPr>
      <w:r w:rsidRPr="00E06927">
        <w:rPr>
          <w:rFonts w:ascii="Arial" w:hAnsi="Arial" w:cs="Arial"/>
          <w:b/>
          <w:bCs/>
          <w:sz w:val="22"/>
          <w:szCs w:val="22"/>
          <w:u w:val="single"/>
        </w:rPr>
        <w:t xml:space="preserve">INTERROGATORIO DE PARTE </w:t>
      </w:r>
    </w:p>
    <w:p w14:paraId="3D7B348C" w14:textId="77777777" w:rsidR="00F419B9" w:rsidRPr="00E06927" w:rsidRDefault="00F419B9" w:rsidP="00E06927">
      <w:pPr>
        <w:pStyle w:val="NormalWeb"/>
        <w:spacing w:line="360" w:lineRule="auto"/>
        <w:ind w:left="720"/>
        <w:contextualSpacing/>
        <w:jc w:val="both"/>
        <w:rPr>
          <w:rFonts w:ascii="Arial" w:hAnsi="Arial" w:cs="Arial"/>
          <w:sz w:val="22"/>
          <w:szCs w:val="22"/>
          <w:u w:val="single"/>
        </w:rPr>
      </w:pPr>
    </w:p>
    <w:p w14:paraId="3A9BAF2F" w14:textId="1A89D24F" w:rsidR="00F419B9" w:rsidRPr="00E06927" w:rsidRDefault="00F419B9" w:rsidP="00E06927">
      <w:pPr>
        <w:pStyle w:val="NormalWeb"/>
        <w:numPr>
          <w:ilvl w:val="1"/>
          <w:numId w:val="1"/>
        </w:numPr>
        <w:spacing w:line="360" w:lineRule="auto"/>
        <w:contextualSpacing/>
        <w:jc w:val="both"/>
        <w:rPr>
          <w:rFonts w:ascii="Arial" w:hAnsi="Arial" w:cs="Arial"/>
          <w:sz w:val="22"/>
          <w:szCs w:val="22"/>
        </w:rPr>
      </w:pPr>
      <w:r w:rsidRPr="00E06927">
        <w:rPr>
          <w:rFonts w:ascii="Arial" w:hAnsi="Arial" w:cs="Arial"/>
          <w:sz w:val="22"/>
          <w:szCs w:val="22"/>
        </w:rPr>
        <w:lastRenderedPageBreak/>
        <w:t xml:space="preserve">Comedidamente solicito se cite para que absuelva interrogatorio de parte </w:t>
      </w:r>
      <w:r w:rsidR="00E31EA0" w:rsidRPr="00E06927">
        <w:rPr>
          <w:rFonts w:ascii="Arial" w:hAnsi="Arial" w:cs="Arial"/>
          <w:sz w:val="22"/>
          <w:szCs w:val="22"/>
        </w:rPr>
        <w:t xml:space="preserve">al señor </w:t>
      </w:r>
      <w:r w:rsidR="00DB39D6" w:rsidRPr="00E06927">
        <w:rPr>
          <w:rFonts w:ascii="Arial" w:hAnsi="Arial" w:cs="Arial"/>
          <w:b/>
          <w:bCs/>
          <w:sz w:val="22"/>
          <w:szCs w:val="22"/>
        </w:rPr>
        <w:t>NELSON JESUS QUINTERO CARDENAS</w:t>
      </w:r>
      <w:r w:rsidRPr="00E06927">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019C6D21" w14:textId="77777777" w:rsidR="00F419B9" w:rsidRPr="00E06927" w:rsidRDefault="00F419B9" w:rsidP="00E06927">
      <w:pPr>
        <w:pStyle w:val="NormalWeb"/>
        <w:spacing w:line="360" w:lineRule="auto"/>
        <w:ind w:left="1080"/>
        <w:contextualSpacing/>
        <w:jc w:val="both"/>
        <w:rPr>
          <w:rFonts w:ascii="Arial" w:hAnsi="Arial" w:cs="Arial"/>
          <w:sz w:val="22"/>
          <w:szCs w:val="22"/>
        </w:rPr>
      </w:pPr>
    </w:p>
    <w:p w14:paraId="6913304D" w14:textId="26E8CA38" w:rsidR="00F419B9" w:rsidRPr="00E06927" w:rsidRDefault="00E31EA0" w:rsidP="00E06927">
      <w:pPr>
        <w:pStyle w:val="NormalWeb"/>
        <w:spacing w:line="360" w:lineRule="auto"/>
        <w:ind w:left="1080"/>
        <w:contextualSpacing/>
        <w:jc w:val="both"/>
        <w:rPr>
          <w:rFonts w:ascii="Arial" w:hAnsi="Arial" w:cs="Arial"/>
          <w:sz w:val="22"/>
          <w:szCs w:val="22"/>
        </w:rPr>
      </w:pPr>
      <w:r w:rsidRPr="00E06927">
        <w:rPr>
          <w:rFonts w:ascii="Arial" w:hAnsi="Arial" w:cs="Arial"/>
          <w:sz w:val="22"/>
          <w:szCs w:val="22"/>
        </w:rPr>
        <w:t xml:space="preserve">El señor </w:t>
      </w:r>
      <w:r w:rsidR="00DB39D6" w:rsidRPr="00E06927">
        <w:rPr>
          <w:rFonts w:ascii="Arial" w:hAnsi="Arial" w:cs="Arial"/>
          <w:sz w:val="22"/>
          <w:szCs w:val="22"/>
        </w:rPr>
        <w:t xml:space="preserve">NELSON JESUS QUINTERO CARDENAS </w:t>
      </w:r>
      <w:r w:rsidR="00F419B9" w:rsidRPr="00E06927">
        <w:rPr>
          <w:rFonts w:ascii="Arial" w:hAnsi="Arial" w:cs="Arial"/>
          <w:sz w:val="22"/>
          <w:szCs w:val="22"/>
        </w:rPr>
        <w:t xml:space="preserve">podrá ser citado en la dirección de notificación que relaciona en su líbelo. </w:t>
      </w:r>
    </w:p>
    <w:p w14:paraId="2030E559" w14:textId="77777777" w:rsidR="00F419B9" w:rsidRPr="00E06927" w:rsidRDefault="00F419B9" w:rsidP="00E06927">
      <w:pPr>
        <w:pStyle w:val="NormalWeb"/>
        <w:spacing w:line="360" w:lineRule="auto"/>
        <w:ind w:left="482"/>
        <w:contextualSpacing/>
        <w:jc w:val="both"/>
        <w:rPr>
          <w:rFonts w:ascii="Arial" w:hAnsi="Arial" w:cs="Arial"/>
          <w:sz w:val="22"/>
          <w:szCs w:val="22"/>
        </w:rPr>
      </w:pPr>
    </w:p>
    <w:p w14:paraId="0EDB5170" w14:textId="77777777" w:rsidR="00F419B9" w:rsidRPr="00E06927" w:rsidRDefault="00F419B9" w:rsidP="00E06927">
      <w:pPr>
        <w:pStyle w:val="NormalWeb"/>
        <w:numPr>
          <w:ilvl w:val="0"/>
          <w:numId w:val="1"/>
        </w:numPr>
        <w:spacing w:line="360" w:lineRule="auto"/>
        <w:ind w:left="709"/>
        <w:contextualSpacing/>
        <w:jc w:val="both"/>
        <w:rPr>
          <w:rFonts w:ascii="Arial" w:hAnsi="Arial" w:cs="Arial"/>
          <w:sz w:val="22"/>
          <w:szCs w:val="22"/>
          <w:u w:val="single"/>
        </w:rPr>
      </w:pPr>
      <w:r w:rsidRPr="00E06927">
        <w:rPr>
          <w:rFonts w:ascii="Arial" w:hAnsi="Arial" w:cs="Arial"/>
          <w:b/>
          <w:bCs/>
          <w:sz w:val="22"/>
          <w:szCs w:val="22"/>
          <w:u w:val="single"/>
        </w:rPr>
        <w:t xml:space="preserve">DECLARACIÓN DE PARTE </w:t>
      </w:r>
    </w:p>
    <w:p w14:paraId="0ED001D1" w14:textId="77777777" w:rsidR="00F419B9" w:rsidRPr="00E06927" w:rsidRDefault="00F419B9" w:rsidP="00E06927">
      <w:pPr>
        <w:pStyle w:val="NormalWeb"/>
        <w:spacing w:line="360" w:lineRule="auto"/>
        <w:ind w:left="482"/>
        <w:contextualSpacing/>
        <w:jc w:val="both"/>
        <w:rPr>
          <w:rFonts w:ascii="Arial" w:hAnsi="Arial" w:cs="Arial"/>
          <w:sz w:val="22"/>
          <w:szCs w:val="22"/>
          <w:u w:val="single"/>
        </w:rPr>
      </w:pPr>
    </w:p>
    <w:p w14:paraId="1186BE6C" w14:textId="293EBD3E" w:rsidR="00F419B9" w:rsidRPr="00E06927" w:rsidRDefault="00F419B9" w:rsidP="00E06927">
      <w:pPr>
        <w:pStyle w:val="NormalWeb"/>
        <w:numPr>
          <w:ilvl w:val="1"/>
          <w:numId w:val="1"/>
        </w:numPr>
        <w:spacing w:line="360" w:lineRule="auto"/>
        <w:ind w:left="1134"/>
        <w:contextualSpacing/>
        <w:jc w:val="both"/>
        <w:rPr>
          <w:rFonts w:ascii="Arial" w:hAnsi="Arial" w:cs="Arial"/>
          <w:sz w:val="22"/>
          <w:szCs w:val="22"/>
        </w:rPr>
      </w:pPr>
      <w:r w:rsidRPr="00E06927">
        <w:rPr>
          <w:rFonts w:ascii="Arial" w:hAnsi="Arial" w:cs="Arial"/>
          <w:sz w:val="22"/>
          <w:szCs w:val="22"/>
        </w:rPr>
        <w:t xml:space="preserve">Al tenor de lo preceptuado en el artículo 198 del Código General del Proceso, respetuosamente solicito ordenar la citación del Representante Legal de </w:t>
      </w:r>
      <w:r w:rsidR="00BB2BDC" w:rsidRPr="00E06927">
        <w:rPr>
          <w:rFonts w:ascii="Arial" w:hAnsi="Arial" w:cs="Arial"/>
          <w:b/>
          <w:bCs/>
          <w:sz w:val="22"/>
          <w:szCs w:val="22"/>
        </w:rPr>
        <w:t>BBVA SEGUROS COLOMBIA S.A.</w:t>
      </w:r>
      <w:r w:rsidR="00F500D8" w:rsidRPr="00E06927">
        <w:rPr>
          <w:rFonts w:ascii="Arial" w:hAnsi="Arial" w:cs="Arial"/>
          <w:sz w:val="22"/>
          <w:szCs w:val="22"/>
        </w:rPr>
        <w:t xml:space="preserve">, </w:t>
      </w:r>
      <w:r w:rsidRPr="00E06927">
        <w:rPr>
          <w:rFonts w:ascii="Arial" w:hAnsi="Arial" w:cs="Arial"/>
          <w:sz w:val="22"/>
          <w:szCs w:val="22"/>
        </w:rPr>
        <w:t xml:space="preserve">para que sea interrogado por el suscrito, sobre los hechos referidos en la contestación de la demanda y especialmente, para exponer y aclarar los </w:t>
      </w:r>
      <w:r w:rsidR="00F500D8" w:rsidRPr="00E06927">
        <w:rPr>
          <w:rFonts w:ascii="Arial" w:hAnsi="Arial" w:cs="Arial"/>
          <w:sz w:val="22"/>
          <w:szCs w:val="22"/>
        </w:rPr>
        <w:t>servicios ofertados en</w:t>
      </w:r>
      <w:r w:rsidR="00C00235" w:rsidRPr="00E06927">
        <w:rPr>
          <w:rFonts w:ascii="Arial" w:hAnsi="Arial" w:cs="Arial"/>
          <w:sz w:val="22"/>
          <w:szCs w:val="22"/>
        </w:rPr>
        <w:t xml:space="preserve"> la</w:t>
      </w:r>
      <w:r w:rsidR="00920A0E" w:rsidRPr="00E06927">
        <w:rPr>
          <w:rFonts w:ascii="Arial" w:hAnsi="Arial" w:cs="Arial"/>
          <w:sz w:val="22"/>
          <w:szCs w:val="22"/>
        </w:rPr>
        <w:t>s</w:t>
      </w:r>
      <w:r w:rsidRPr="00E06927">
        <w:rPr>
          <w:rFonts w:ascii="Arial" w:hAnsi="Arial" w:cs="Arial"/>
          <w:sz w:val="22"/>
          <w:szCs w:val="22"/>
        </w:rPr>
        <w:t xml:space="preserve"> </w:t>
      </w:r>
      <w:r w:rsidR="00C00235" w:rsidRPr="00E06927">
        <w:rPr>
          <w:rFonts w:ascii="Arial" w:hAnsi="Arial" w:cs="Arial"/>
          <w:sz w:val="22"/>
          <w:szCs w:val="22"/>
        </w:rPr>
        <w:t>Póliza</w:t>
      </w:r>
      <w:r w:rsidR="00920A0E" w:rsidRPr="00E06927">
        <w:rPr>
          <w:rFonts w:ascii="Arial" w:hAnsi="Arial" w:cs="Arial"/>
          <w:sz w:val="22"/>
          <w:szCs w:val="22"/>
        </w:rPr>
        <w:t>s</w:t>
      </w:r>
      <w:r w:rsidR="00C00235" w:rsidRPr="00E06927">
        <w:rPr>
          <w:rFonts w:ascii="Arial" w:hAnsi="Arial" w:cs="Arial"/>
          <w:sz w:val="22"/>
          <w:szCs w:val="22"/>
        </w:rPr>
        <w:t xml:space="preserve"> de Seguro</w:t>
      </w:r>
      <w:r w:rsidR="00920A0E" w:rsidRPr="00E06927">
        <w:rPr>
          <w:rFonts w:ascii="Arial" w:hAnsi="Arial" w:cs="Arial"/>
          <w:sz w:val="22"/>
          <w:szCs w:val="22"/>
        </w:rPr>
        <w:t>.</w:t>
      </w:r>
    </w:p>
    <w:p w14:paraId="7943DF7E" w14:textId="77777777" w:rsidR="00F419B9" w:rsidRPr="00E06927" w:rsidRDefault="00F419B9" w:rsidP="00E06927">
      <w:pPr>
        <w:spacing w:line="360" w:lineRule="auto"/>
        <w:jc w:val="both"/>
        <w:rPr>
          <w:rFonts w:ascii="Arial" w:eastAsia="MS Mincho" w:hAnsi="Arial" w:cs="Arial"/>
          <w:iCs/>
          <w:lang w:val="es-ES_tradnl" w:eastAsia="es-ES"/>
        </w:rPr>
      </w:pPr>
    </w:p>
    <w:p w14:paraId="3BE1CFB2" w14:textId="1C416DA0" w:rsidR="00F419B9" w:rsidRPr="00E06927" w:rsidRDefault="00F419B9" w:rsidP="00E06927">
      <w:pPr>
        <w:pStyle w:val="Prrafodelista"/>
        <w:numPr>
          <w:ilvl w:val="0"/>
          <w:numId w:val="3"/>
        </w:numPr>
        <w:spacing w:line="360" w:lineRule="auto"/>
        <w:jc w:val="center"/>
        <w:rPr>
          <w:rFonts w:ascii="Arial" w:eastAsia="MS Mincho" w:hAnsi="Arial" w:cs="Arial"/>
          <w:b/>
          <w:bCs/>
          <w:iCs/>
          <w:u w:val="single"/>
          <w:lang w:val="es-ES_tradnl" w:eastAsia="es-ES"/>
        </w:rPr>
      </w:pPr>
      <w:r w:rsidRPr="00E06927">
        <w:rPr>
          <w:rFonts w:ascii="Arial" w:eastAsia="MS Mincho" w:hAnsi="Arial" w:cs="Arial"/>
          <w:b/>
          <w:bCs/>
          <w:iCs/>
          <w:u w:val="single"/>
          <w:lang w:val="es-ES_tradnl" w:eastAsia="es-ES"/>
        </w:rPr>
        <w:t>ANEXOS</w:t>
      </w:r>
    </w:p>
    <w:p w14:paraId="60E9C14B" w14:textId="77777777" w:rsidR="00F419B9" w:rsidRPr="00E06927" w:rsidRDefault="00F419B9" w:rsidP="00E06927">
      <w:pPr>
        <w:spacing w:line="360" w:lineRule="auto"/>
        <w:jc w:val="center"/>
        <w:rPr>
          <w:rFonts w:ascii="Arial" w:eastAsia="MS Mincho" w:hAnsi="Arial" w:cs="Arial"/>
          <w:b/>
          <w:bCs/>
          <w:iCs/>
          <w:lang w:val="es-ES_tradnl" w:eastAsia="es-ES"/>
        </w:rPr>
      </w:pPr>
    </w:p>
    <w:p w14:paraId="02A94E17" w14:textId="77777777" w:rsidR="00F419B9" w:rsidRPr="00E06927" w:rsidRDefault="00F419B9" w:rsidP="00E06927">
      <w:pPr>
        <w:widowControl/>
        <w:numPr>
          <w:ilvl w:val="0"/>
          <w:numId w:val="4"/>
        </w:numPr>
        <w:autoSpaceDE/>
        <w:autoSpaceDN/>
        <w:spacing w:line="360" w:lineRule="auto"/>
        <w:jc w:val="both"/>
        <w:rPr>
          <w:rFonts w:ascii="Arial" w:hAnsi="Arial" w:cs="Arial"/>
          <w:b/>
          <w:iCs/>
        </w:rPr>
      </w:pPr>
      <w:r w:rsidRPr="00E06927">
        <w:rPr>
          <w:rFonts w:ascii="Arial" w:hAnsi="Arial" w:cs="Arial"/>
          <w:iCs/>
        </w:rPr>
        <w:t>Todas las pruebas documentales relacionadas en el acápite de pruebas.</w:t>
      </w:r>
    </w:p>
    <w:p w14:paraId="342574CA" w14:textId="77777777" w:rsidR="00F419B9" w:rsidRPr="00E06927" w:rsidRDefault="00F419B9" w:rsidP="00E06927">
      <w:pPr>
        <w:spacing w:line="360" w:lineRule="auto"/>
        <w:ind w:left="720"/>
        <w:jc w:val="both"/>
        <w:rPr>
          <w:rFonts w:ascii="Arial" w:hAnsi="Arial" w:cs="Arial"/>
          <w:b/>
          <w:iCs/>
        </w:rPr>
      </w:pPr>
    </w:p>
    <w:p w14:paraId="5BD701D5" w14:textId="0C4AF95C" w:rsidR="00EC3CC4" w:rsidRPr="00E06927" w:rsidRDefault="00EC3CC4" w:rsidP="00E06927">
      <w:pPr>
        <w:widowControl/>
        <w:numPr>
          <w:ilvl w:val="0"/>
          <w:numId w:val="4"/>
        </w:numPr>
        <w:autoSpaceDE/>
        <w:autoSpaceDN/>
        <w:spacing w:line="360" w:lineRule="auto"/>
        <w:jc w:val="both"/>
        <w:rPr>
          <w:rFonts w:ascii="Arial" w:hAnsi="Arial" w:cs="Arial"/>
          <w:b/>
          <w:iCs/>
        </w:rPr>
      </w:pPr>
      <w:r w:rsidRPr="00E06927">
        <w:rPr>
          <w:rFonts w:ascii="Arial" w:hAnsi="Arial" w:cs="Arial"/>
          <w:bCs/>
          <w:iCs/>
        </w:rPr>
        <w:t>Poder otorgado al suscrito.</w:t>
      </w:r>
    </w:p>
    <w:p w14:paraId="02BF3D66" w14:textId="3F123F43" w:rsidR="00F419B9" w:rsidRPr="00E06927" w:rsidRDefault="00F419B9" w:rsidP="00E06927">
      <w:pPr>
        <w:spacing w:line="360" w:lineRule="auto"/>
        <w:jc w:val="both"/>
        <w:rPr>
          <w:rFonts w:ascii="Arial" w:hAnsi="Arial" w:cs="Arial"/>
          <w:b/>
          <w:iCs/>
        </w:rPr>
      </w:pPr>
    </w:p>
    <w:p w14:paraId="7DA313FE" w14:textId="72CE6306" w:rsidR="00F419B9" w:rsidRPr="00E06927" w:rsidRDefault="00F419B9" w:rsidP="00E06927">
      <w:pPr>
        <w:widowControl/>
        <w:numPr>
          <w:ilvl w:val="0"/>
          <w:numId w:val="4"/>
        </w:numPr>
        <w:autoSpaceDE/>
        <w:autoSpaceDN/>
        <w:spacing w:line="360" w:lineRule="auto"/>
        <w:jc w:val="both"/>
        <w:rPr>
          <w:rFonts w:ascii="Arial" w:hAnsi="Arial" w:cs="Arial"/>
          <w:b/>
          <w:iCs/>
        </w:rPr>
      </w:pPr>
      <w:r w:rsidRPr="00E06927">
        <w:rPr>
          <w:rFonts w:ascii="Arial" w:hAnsi="Arial" w:cs="Arial"/>
        </w:rPr>
        <w:t xml:space="preserve">Certificado de existencia y representación legal de </w:t>
      </w:r>
      <w:r w:rsidR="00BB2BDC" w:rsidRPr="00E06927">
        <w:rPr>
          <w:rFonts w:ascii="Arial" w:hAnsi="Arial" w:cs="Arial"/>
          <w:b/>
          <w:bCs/>
          <w:lang w:eastAsia="es-ES_tradnl"/>
        </w:rPr>
        <w:t>BBVA SEGUROS COLOMBIA S.A.</w:t>
      </w:r>
      <w:r w:rsidRPr="00E06927">
        <w:rPr>
          <w:rFonts w:ascii="Arial" w:hAnsi="Arial" w:cs="Arial"/>
        </w:rPr>
        <w:t xml:space="preserve">, expedido por la Superintendencia Financiera de Colombia. </w:t>
      </w:r>
    </w:p>
    <w:p w14:paraId="40035426" w14:textId="77777777" w:rsidR="00F419B9" w:rsidRPr="00E06927" w:rsidRDefault="00F419B9" w:rsidP="00E06927">
      <w:pPr>
        <w:spacing w:line="360" w:lineRule="auto"/>
        <w:jc w:val="both"/>
        <w:rPr>
          <w:rFonts w:ascii="Arial" w:eastAsia="Calibri" w:hAnsi="Arial" w:cs="Arial"/>
          <w:iCs/>
        </w:rPr>
      </w:pPr>
    </w:p>
    <w:p w14:paraId="5ABFFC3C" w14:textId="293D824D" w:rsidR="00F419B9" w:rsidRPr="00E06927" w:rsidRDefault="00F419B9" w:rsidP="00E06927">
      <w:pPr>
        <w:pStyle w:val="Prrafodelista"/>
        <w:numPr>
          <w:ilvl w:val="0"/>
          <w:numId w:val="3"/>
        </w:numPr>
        <w:spacing w:line="360" w:lineRule="auto"/>
        <w:jc w:val="center"/>
        <w:rPr>
          <w:rFonts w:ascii="Arial" w:eastAsia="MS Mincho" w:hAnsi="Arial" w:cs="Arial"/>
          <w:b/>
          <w:u w:val="single"/>
          <w:lang w:val="es-ES_tradnl" w:eastAsia="es-ES"/>
        </w:rPr>
      </w:pPr>
      <w:r w:rsidRPr="00E06927">
        <w:rPr>
          <w:rFonts w:ascii="Arial" w:eastAsia="MS Mincho" w:hAnsi="Arial" w:cs="Arial"/>
          <w:b/>
          <w:bCs/>
          <w:u w:val="single"/>
          <w:lang w:val="es-ES_tradnl" w:eastAsia="es-ES"/>
        </w:rPr>
        <w:t>NOTIFICACIONES</w:t>
      </w:r>
    </w:p>
    <w:p w14:paraId="123C801D" w14:textId="77777777" w:rsidR="00F419B9" w:rsidRPr="00E06927" w:rsidRDefault="00F419B9" w:rsidP="00E06927">
      <w:pPr>
        <w:spacing w:line="360" w:lineRule="auto"/>
        <w:contextualSpacing/>
        <w:jc w:val="center"/>
        <w:rPr>
          <w:rFonts w:ascii="Arial" w:eastAsia="MS Mincho" w:hAnsi="Arial" w:cs="Arial"/>
          <w:lang w:val="es-ES_tradnl" w:eastAsia="es-ES"/>
        </w:rPr>
      </w:pPr>
    </w:p>
    <w:p w14:paraId="360B84BE" w14:textId="77777777" w:rsidR="00F419B9" w:rsidRPr="00E06927" w:rsidRDefault="00F419B9" w:rsidP="00E06927">
      <w:pPr>
        <w:tabs>
          <w:tab w:val="left" w:pos="0"/>
        </w:tabs>
        <w:spacing w:line="360" w:lineRule="auto"/>
        <w:jc w:val="both"/>
        <w:rPr>
          <w:rFonts w:ascii="Arial" w:hAnsi="Arial" w:cs="Arial"/>
        </w:rPr>
      </w:pPr>
      <w:r w:rsidRPr="00E06927">
        <w:rPr>
          <w:rFonts w:ascii="Arial" w:hAnsi="Arial" w:cs="Arial"/>
        </w:rPr>
        <w:t>La parte actora en el lugar indicado en la demanda.</w:t>
      </w:r>
    </w:p>
    <w:p w14:paraId="72F04D4E" w14:textId="77777777" w:rsidR="00F419B9" w:rsidRPr="00E06927" w:rsidRDefault="00F419B9" w:rsidP="00E06927">
      <w:pPr>
        <w:tabs>
          <w:tab w:val="left" w:pos="0"/>
        </w:tabs>
        <w:spacing w:line="360" w:lineRule="auto"/>
        <w:jc w:val="both"/>
        <w:rPr>
          <w:rFonts w:ascii="Arial" w:hAnsi="Arial" w:cs="Arial"/>
        </w:rPr>
      </w:pPr>
    </w:p>
    <w:p w14:paraId="07D292D7" w14:textId="1A294787" w:rsidR="00F419B9" w:rsidRPr="00E06927" w:rsidRDefault="00F419B9" w:rsidP="00E06927">
      <w:pPr>
        <w:spacing w:line="360" w:lineRule="auto"/>
        <w:jc w:val="both"/>
        <w:rPr>
          <w:rFonts w:ascii="Arial" w:hAnsi="Arial" w:cs="Arial"/>
          <w:lang w:val="es-ES_tradnl" w:eastAsia="es-ES"/>
        </w:rPr>
      </w:pPr>
      <w:r w:rsidRPr="00E06927">
        <w:rPr>
          <w:rFonts w:ascii="Arial" w:hAnsi="Arial" w:cs="Arial"/>
        </w:rPr>
        <w:t xml:space="preserve">Mi representada </w:t>
      </w:r>
      <w:r w:rsidR="00BB2BDC" w:rsidRPr="00E06927">
        <w:rPr>
          <w:rFonts w:ascii="Arial" w:hAnsi="Arial" w:cs="Arial"/>
          <w:b/>
          <w:bCs/>
          <w:lang w:eastAsia="es-ES_tradnl"/>
        </w:rPr>
        <w:t xml:space="preserve">BBVA SEGUROS COLOMBIA S.A.  </w:t>
      </w:r>
      <w:r w:rsidRPr="00E06927">
        <w:rPr>
          <w:rFonts w:ascii="Arial" w:hAnsi="Arial" w:cs="Arial"/>
        </w:rPr>
        <w:t xml:space="preserve"> recibirá notificaciones </w:t>
      </w:r>
      <w:r w:rsidR="00350084" w:rsidRPr="00E06927">
        <w:rPr>
          <w:rFonts w:ascii="Arial" w:hAnsi="Arial" w:cs="Arial"/>
        </w:rPr>
        <w:t xml:space="preserve">en </w:t>
      </w:r>
      <w:r w:rsidR="008A06C0" w:rsidRPr="00E06927">
        <w:rPr>
          <w:rFonts w:ascii="Arial" w:hAnsi="Arial" w:cs="Arial"/>
        </w:rPr>
        <w:t xml:space="preserve">la </w:t>
      </w:r>
      <w:r w:rsidR="008A06C0" w:rsidRPr="00E06927">
        <w:rPr>
          <w:rFonts w:ascii="Arial" w:hAnsi="Arial" w:cs="Arial"/>
          <w:lang w:val="es-ES_tradnl" w:eastAsia="es-ES"/>
        </w:rPr>
        <w:t xml:space="preserve">Carrera 9 </w:t>
      </w:r>
      <w:proofErr w:type="spellStart"/>
      <w:r w:rsidR="008A06C0" w:rsidRPr="00E06927">
        <w:rPr>
          <w:rFonts w:ascii="Arial" w:hAnsi="Arial" w:cs="Arial"/>
          <w:lang w:val="es-ES_tradnl" w:eastAsia="es-ES"/>
        </w:rPr>
        <w:t>N°</w:t>
      </w:r>
      <w:proofErr w:type="spellEnd"/>
      <w:r w:rsidR="008A06C0" w:rsidRPr="00E06927">
        <w:rPr>
          <w:rFonts w:ascii="Arial" w:hAnsi="Arial" w:cs="Arial"/>
          <w:lang w:val="es-ES_tradnl" w:eastAsia="es-ES"/>
        </w:rPr>
        <w:t xml:space="preserve"> 72-21, Piso 8, Bogotá D.C., correo electrónico: judicialesseguros@bbva.com</w:t>
      </w:r>
    </w:p>
    <w:p w14:paraId="3457EBFE" w14:textId="77777777" w:rsidR="00F419B9" w:rsidRPr="00E06927" w:rsidRDefault="00F419B9" w:rsidP="00E06927">
      <w:pPr>
        <w:spacing w:line="360" w:lineRule="auto"/>
        <w:jc w:val="both"/>
        <w:rPr>
          <w:rFonts w:ascii="Arial" w:hAnsi="Arial" w:cs="Arial"/>
          <w:b/>
          <w:iCs/>
        </w:rPr>
      </w:pPr>
    </w:p>
    <w:p w14:paraId="2C05375B" w14:textId="0D9081F9" w:rsidR="00F419B9" w:rsidRPr="00E06927" w:rsidRDefault="00F419B9" w:rsidP="00E06927">
      <w:pPr>
        <w:tabs>
          <w:tab w:val="left" w:pos="0"/>
        </w:tabs>
        <w:spacing w:line="360" w:lineRule="auto"/>
        <w:jc w:val="both"/>
        <w:rPr>
          <w:rFonts w:ascii="Arial" w:hAnsi="Arial" w:cs="Arial"/>
        </w:rPr>
      </w:pPr>
      <w:r w:rsidRPr="00E06927">
        <w:rPr>
          <w:rFonts w:ascii="Arial" w:hAnsi="Arial" w:cs="Arial"/>
        </w:rPr>
        <w:t xml:space="preserve">Al suscrito en la </w:t>
      </w:r>
      <w:r w:rsidR="00081C27" w:rsidRPr="00E06927">
        <w:rPr>
          <w:rFonts w:ascii="Arial" w:hAnsi="Arial" w:cs="Arial"/>
        </w:rPr>
        <w:t>C</w:t>
      </w:r>
      <w:r w:rsidR="002326E3" w:rsidRPr="00E06927">
        <w:rPr>
          <w:rFonts w:ascii="Arial" w:hAnsi="Arial" w:cs="Arial"/>
        </w:rPr>
        <w:t>arrera</w:t>
      </w:r>
      <w:r w:rsidR="00081C27" w:rsidRPr="00E06927">
        <w:rPr>
          <w:rFonts w:ascii="Arial" w:hAnsi="Arial" w:cs="Arial"/>
        </w:rPr>
        <w:t xml:space="preserve"> 11A No.94A-23 </w:t>
      </w:r>
      <w:proofErr w:type="spellStart"/>
      <w:r w:rsidR="00081C27" w:rsidRPr="00E06927">
        <w:rPr>
          <w:rFonts w:ascii="Arial" w:hAnsi="Arial" w:cs="Arial"/>
        </w:rPr>
        <w:t>Of</w:t>
      </w:r>
      <w:proofErr w:type="spellEnd"/>
      <w:r w:rsidR="00081C27" w:rsidRPr="00E06927">
        <w:rPr>
          <w:rFonts w:ascii="Arial" w:hAnsi="Arial" w:cs="Arial"/>
        </w:rPr>
        <w:t xml:space="preserve">. 201 de </w:t>
      </w:r>
      <w:r w:rsidRPr="00E06927">
        <w:rPr>
          <w:rFonts w:ascii="Arial" w:hAnsi="Arial" w:cs="Arial"/>
        </w:rPr>
        <w:t xml:space="preserve">la ciudad de Bogotá o en la dirección electrónica: </w:t>
      </w:r>
      <w:hyperlink r:id="rId12" w:history="1">
        <w:r w:rsidRPr="00E06927">
          <w:rPr>
            <w:rStyle w:val="Hipervnculo"/>
            <w:rFonts w:ascii="Arial" w:hAnsi="Arial" w:cs="Arial"/>
            <w:color w:val="auto"/>
          </w:rPr>
          <w:t>notificaciones@gha.com.co</w:t>
        </w:r>
      </w:hyperlink>
      <w:r w:rsidRPr="00E06927">
        <w:rPr>
          <w:rStyle w:val="Hipervnculo"/>
          <w:rFonts w:ascii="Arial" w:hAnsi="Arial" w:cs="Arial"/>
          <w:color w:val="auto"/>
        </w:rPr>
        <w:t xml:space="preserve"> </w:t>
      </w:r>
      <w:r w:rsidRPr="00E06927">
        <w:rPr>
          <w:rFonts w:ascii="Arial" w:hAnsi="Arial" w:cs="Arial"/>
        </w:rPr>
        <w:t xml:space="preserve"> </w:t>
      </w:r>
    </w:p>
    <w:p w14:paraId="5368558E" w14:textId="77777777" w:rsidR="00F419B9" w:rsidRPr="00E06927" w:rsidRDefault="00F419B9" w:rsidP="00E06927">
      <w:pPr>
        <w:spacing w:line="360" w:lineRule="auto"/>
        <w:contextualSpacing/>
        <w:jc w:val="both"/>
        <w:rPr>
          <w:rFonts w:ascii="Arial" w:eastAsia="MS Mincho" w:hAnsi="Arial" w:cs="Arial"/>
          <w:bCs/>
          <w:lang w:val="es-ES_tradnl" w:eastAsia="es-ES"/>
        </w:rPr>
      </w:pPr>
    </w:p>
    <w:p w14:paraId="07FC0008" w14:textId="1FF6E67B" w:rsidR="00F419B9" w:rsidRPr="00E06927" w:rsidRDefault="00F419B9" w:rsidP="00E06927">
      <w:pPr>
        <w:spacing w:line="360" w:lineRule="auto"/>
        <w:contextualSpacing/>
        <w:jc w:val="both"/>
        <w:rPr>
          <w:rFonts w:ascii="Arial" w:hAnsi="Arial" w:cs="Arial"/>
          <w:b/>
          <w:bCs/>
          <w:lang w:val="es-ES_tradnl" w:eastAsia="es-ES"/>
        </w:rPr>
      </w:pPr>
      <w:r w:rsidRPr="00E06927">
        <w:rPr>
          <w:rFonts w:ascii="Arial" w:hAnsi="Arial" w:cs="Arial"/>
          <w:lang w:val="es-ES_tradnl" w:eastAsia="es-ES"/>
        </w:rPr>
        <w:t>Atentamente,</w:t>
      </w:r>
      <w:r w:rsidRPr="00E06927">
        <w:rPr>
          <w:rFonts w:ascii="Arial" w:hAnsi="Arial" w:cs="Arial"/>
          <w:b/>
          <w:bCs/>
          <w:noProof/>
          <w:lang w:eastAsia="es-CO"/>
        </w:rPr>
        <w:drawing>
          <wp:anchor distT="0" distB="0" distL="114300" distR="114300" simplePos="0" relativeHeight="251659264" behindDoc="0" locked="0" layoutInCell="1" allowOverlap="1" wp14:anchorId="5E8DC8C9" wp14:editId="005CA702">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3">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6999D78B" w14:textId="77777777" w:rsidR="00F419B9" w:rsidRPr="00E06927" w:rsidRDefault="00F419B9" w:rsidP="00E06927">
      <w:pPr>
        <w:spacing w:line="360" w:lineRule="auto"/>
        <w:ind w:right="-113"/>
        <w:jc w:val="both"/>
        <w:rPr>
          <w:rFonts w:ascii="Arial" w:hAnsi="Arial" w:cs="Arial"/>
          <w:b/>
          <w:bCs/>
          <w:lang w:val="es-ES_tradnl" w:eastAsia="es-ES"/>
        </w:rPr>
      </w:pPr>
    </w:p>
    <w:p w14:paraId="4DEEE8E1" w14:textId="77777777" w:rsidR="00F419B9" w:rsidRPr="00E06927" w:rsidRDefault="00F419B9" w:rsidP="00E06927">
      <w:pPr>
        <w:spacing w:line="360" w:lineRule="auto"/>
        <w:ind w:right="-113"/>
        <w:jc w:val="both"/>
        <w:rPr>
          <w:rFonts w:ascii="Arial" w:hAnsi="Arial" w:cs="Arial"/>
          <w:b/>
          <w:bCs/>
          <w:lang w:val="es-ES_tradnl" w:eastAsia="es-ES"/>
        </w:rPr>
      </w:pPr>
    </w:p>
    <w:p w14:paraId="6168E377" w14:textId="77777777" w:rsidR="00F419B9" w:rsidRPr="00E06927" w:rsidRDefault="00F419B9" w:rsidP="00E06927">
      <w:pPr>
        <w:spacing w:line="360" w:lineRule="auto"/>
        <w:ind w:right="-113"/>
        <w:jc w:val="both"/>
        <w:rPr>
          <w:rFonts w:ascii="Arial" w:hAnsi="Arial" w:cs="Arial"/>
          <w:b/>
          <w:bCs/>
          <w:lang w:val="es-ES_tradnl" w:eastAsia="es-ES"/>
        </w:rPr>
      </w:pPr>
      <w:r w:rsidRPr="00E06927">
        <w:rPr>
          <w:rFonts w:ascii="Arial" w:hAnsi="Arial" w:cs="Arial"/>
          <w:b/>
          <w:bCs/>
          <w:lang w:val="es-ES_tradnl" w:eastAsia="es-ES"/>
        </w:rPr>
        <w:t xml:space="preserve">GUSTAVO ALBERTO HERRERA ÁVILA    </w:t>
      </w:r>
    </w:p>
    <w:p w14:paraId="0FEB435F" w14:textId="77777777" w:rsidR="00F419B9" w:rsidRPr="00E06927" w:rsidRDefault="00F419B9" w:rsidP="00E06927">
      <w:pPr>
        <w:spacing w:line="360" w:lineRule="auto"/>
        <w:ind w:right="-113"/>
        <w:jc w:val="both"/>
        <w:rPr>
          <w:rFonts w:ascii="Arial" w:hAnsi="Arial" w:cs="Arial"/>
          <w:b/>
          <w:lang w:val="es-ES_tradnl" w:eastAsia="es-ES"/>
        </w:rPr>
      </w:pPr>
      <w:r w:rsidRPr="00E06927">
        <w:rPr>
          <w:rFonts w:ascii="Arial" w:hAnsi="Arial" w:cs="Arial"/>
          <w:lang w:val="es-ES_tradnl" w:eastAsia="es-ES"/>
        </w:rPr>
        <w:t>C.C. No 19.395.114</w:t>
      </w:r>
    </w:p>
    <w:p w14:paraId="534292A7" w14:textId="259C94EB" w:rsidR="00A40DE9" w:rsidRPr="00E06927" w:rsidRDefault="00F419B9" w:rsidP="00E06927">
      <w:pPr>
        <w:spacing w:line="360" w:lineRule="auto"/>
        <w:ind w:right="-113"/>
        <w:jc w:val="both"/>
        <w:rPr>
          <w:rFonts w:ascii="Arial" w:hAnsi="Arial" w:cs="Arial"/>
        </w:rPr>
      </w:pPr>
      <w:r w:rsidRPr="00E06927">
        <w:rPr>
          <w:rFonts w:ascii="Arial" w:hAnsi="Arial" w:cs="Arial"/>
          <w:lang w:val="es-ES_tradnl" w:eastAsia="es-ES"/>
        </w:rPr>
        <w:t>T.P. No. 39.116 del C.S. de la J.</w:t>
      </w:r>
    </w:p>
    <w:sectPr w:rsidR="00A40DE9" w:rsidRPr="00E06927" w:rsidSect="00A40DE9">
      <w:headerReference w:type="default" r:id="rId14"/>
      <w:footerReference w:type="default" r:id="rId15"/>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8102" w14:textId="77777777" w:rsidR="00CF641A" w:rsidRDefault="00CF641A" w:rsidP="0025591F">
      <w:r>
        <w:separator/>
      </w:r>
    </w:p>
  </w:endnote>
  <w:endnote w:type="continuationSeparator" w:id="0">
    <w:p w14:paraId="37E6E6A8" w14:textId="77777777" w:rsidR="00CF641A" w:rsidRDefault="00CF641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9AE166"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0E2B" w14:textId="77777777" w:rsidR="00CF641A" w:rsidRDefault="00CF641A" w:rsidP="0025591F">
      <w:r>
        <w:separator/>
      </w:r>
    </w:p>
  </w:footnote>
  <w:footnote w:type="continuationSeparator" w:id="0">
    <w:p w14:paraId="46AE8792" w14:textId="77777777" w:rsidR="00CF641A" w:rsidRDefault="00CF641A" w:rsidP="0025591F">
      <w:r>
        <w:continuationSeparator/>
      </w:r>
    </w:p>
  </w:footnote>
  <w:footnote w:id="1">
    <w:p w14:paraId="7BAECED6" w14:textId="01420B21" w:rsidR="006D478F" w:rsidRPr="00CD68C1" w:rsidRDefault="006D478F" w:rsidP="00CD68C1">
      <w:pPr>
        <w:pStyle w:val="Textonotapie"/>
        <w:jc w:val="both"/>
        <w:rPr>
          <w:sz w:val="18"/>
          <w:szCs w:val="18"/>
        </w:rPr>
      </w:pPr>
      <w:r w:rsidRPr="00CD68C1">
        <w:rPr>
          <w:rStyle w:val="Refdenotaalpie"/>
          <w:sz w:val="18"/>
          <w:szCs w:val="18"/>
        </w:rPr>
        <w:footnoteRef/>
      </w:r>
      <w:r w:rsidRPr="00CD68C1">
        <w:rPr>
          <w:sz w:val="18"/>
          <w:szCs w:val="18"/>
        </w:rPr>
        <w:t xml:space="preserve"> Artículo 278. Clases de providencias. (…)</w:t>
      </w:r>
    </w:p>
    <w:p w14:paraId="043025E9" w14:textId="77777777" w:rsidR="006D478F" w:rsidRPr="00CD68C1" w:rsidRDefault="006D478F" w:rsidP="00CD68C1">
      <w:pPr>
        <w:pStyle w:val="Textonotapie"/>
        <w:jc w:val="both"/>
        <w:rPr>
          <w:sz w:val="18"/>
          <w:szCs w:val="18"/>
        </w:rPr>
      </w:pPr>
      <w:r w:rsidRPr="00CD68C1">
        <w:rPr>
          <w:sz w:val="18"/>
          <w:szCs w:val="18"/>
        </w:rPr>
        <w:t>En cualquier estado del proceso, el juez deberá dictar sentencia anticipada, total o parcial, en los siguientes eventos:</w:t>
      </w:r>
    </w:p>
    <w:p w14:paraId="7D90E2B0" w14:textId="77777777" w:rsidR="006D478F" w:rsidRPr="00CD68C1" w:rsidRDefault="006D478F" w:rsidP="00CD68C1">
      <w:pPr>
        <w:pStyle w:val="Textonotapie"/>
        <w:jc w:val="both"/>
        <w:rPr>
          <w:sz w:val="18"/>
          <w:szCs w:val="18"/>
        </w:rPr>
      </w:pPr>
      <w:r w:rsidRPr="00CD68C1">
        <w:rPr>
          <w:sz w:val="18"/>
          <w:szCs w:val="18"/>
        </w:rPr>
        <w:t>1. Cuando las partes o sus apoderados de común acuerdo lo soliciten, sea por iniciativa propia o por sugerencia del juez.</w:t>
      </w:r>
    </w:p>
    <w:p w14:paraId="3A557917" w14:textId="77777777" w:rsidR="006D478F" w:rsidRPr="00CD68C1" w:rsidRDefault="006D478F" w:rsidP="00CD68C1">
      <w:pPr>
        <w:pStyle w:val="Textonotapie"/>
        <w:jc w:val="both"/>
        <w:rPr>
          <w:sz w:val="18"/>
          <w:szCs w:val="18"/>
        </w:rPr>
      </w:pPr>
      <w:r w:rsidRPr="00CD68C1">
        <w:rPr>
          <w:sz w:val="18"/>
          <w:szCs w:val="18"/>
        </w:rPr>
        <w:t>2. Cuando no hubiere pruebas por practicar.</w:t>
      </w:r>
    </w:p>
    <w:p w14:paraId="64C2B14E" w14:textId="5DB1A703" w:rsidR="006D478F" w:rsidRPr="00CD68C1" w:rsidRDefault="006D478F" w:rsidP="00CD68C1">
      <w:pPr>
        <w:pStyle w:val="Textonotapie"/>
        <w:jc w:val="both"/>
        <w:rPr>
          <w:sz w:val="18"/>
          <w:szCs w:val="18"/>
          <w:lang w:val="es-ES"/>
        </w:rPr>
      </w:pPr>
      <w:r w:rsidRPr="00CD68C1">
        <w:rPr>
          <w:sz w:val="18"/>
          <w:szCs w:val="18"/>
        </w:rPr>
        <w:t xml:space="preserve">3. Cuando se encuentre probada la cosa juzgada, la transacción, la caducidad, la prescripción extintiva </w:t>
      </w:r>
      <w:r w:rsidRPr="00CD68C1">
        <w:rPr>
          <w:b/>
          <w:bCs/>
          <w:sz w:val="18"/>
          <w:szCs w:val="18"/>
          <w:u w:val="single"/>
        </w:rPr>
        <w:t>y la carencia de legitimación en la causa</w:t>
      </w:r>
      <w:r w:rsidRPr="00CD68C1">
        <w:rPr>
          <w:sz w:val="18"/>
          <w:szCs w:val="18"/>
        </w:rPr>
        <w:t>. (Negrilla y subrayado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9E35521"/>
    <w:multiLevelType w:val="hybridMultilevel"/>
    <w:tmpl w:val="4E8EEC62"/>
    <w:lvl w:ilvl="0" w:tplc="F9860DBA">
      <w:start w:val="1"/>
      <w:numFmt w:val="decimal"/>
      <w:lvlText w:val="%1."/>
      <w:lvlJc w:val="left"/>
      <w:pPr>
        <w:ind w:left="360" w:hanging="360"/>
      </w:pPr>
      <w:rPr>
        <w:rFonts w:eastAsiaTheme="minorHAnsi"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5618D"/>
    <w:multiLevelType w:val="hybridMultilevel"/>
    <w:tmpl w:val="D4F8B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76723D"/>
    <w:multiLevelType w:val="hybridMultilevel"/>
    <w:tmpl w:val="BCF21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8F3FF7"/>
    <w:multiLevelType w:val="hybridMultilevel"/>
    <w:tmpl w:val="4314D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431586"/>
    <w:multiLevelType w:val="hybridMultilevel"/>
    <w:tmpl w:val="5F2C9BBA"/>
    <w:lvl w:ilvl="0" w:tplc="B10EF79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7E6FA8"/>
    <w:multiLevelType w:val="hybridMultilevel"/>
    <w:tmpl w:val="54C6C5D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FD660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0"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0"/>
  </w:num>
  <w:num w:numId="3">
    <w:abstractNumId w:val="2"/>
  </w:num>
  <w:num w:numId="4">
    <w:abstractNumId w:val="22"/>
  </w:num>
  <w:num w:numId="5">
    <w:abstractNumId w:val="11"/>
  </w:num>
  <w:num w:numId="6">
    <w:abstractNumId w:val="4"/>
  </w:num>
  <w:num w:numId="7">
    <w:abstractNumId w:val="7"/>
  </w:num>
  <w:num w:numId="8">
    <w:abstractNumId w:val="21"/>
  </w:num>
  <w:num w:numId="9">
    <w:abstractNumId w:val="16"/>
  </w:num>
  <w:num w:numId="10">
    <w:abstractNumId w:val="15"/>
  </w:num>
  <w:num w:numId="11">
    <w:abstractNumId w:val="8"/>
  </w:num>
  <w:num w:numId="12">
    <w:abstractNumId w:val="16"/>
    <w:lvlOverride w:ilvl="0">
      <w:startOverride w:val="8"/>
    </w:lvlOverride>
  </w:num>
  <w:num w:numId="13">
    <w:abstractNumId w:val="6"/>
  </w:num>
  <w:num w:numId="14">
    <w:abstractNumId w:val="13"/>
  </w:num>
  <w:num w:numId="15">
    <w:abstractNumId w:val="0"/>
  </w:num>
  <w:num w:numId="16">
    <w:abstractNumId w:val="19"/>
  </w:num>
  <w:num w:numId="17">
    <w:abstractNumId w:val="1"/>
  </w:num>
  <w:num w:numId="18">
    <w:abstractNumId w:val="10"/>
  </w:num>
  <w:num w:numId="19">
    <w:abstractNumId w:val="17"/>
  </w:num>
  <w:num w:numId="20">
    <w:abstractNumId w:val="14"/>
  </w:num>
  <w:num w:numId="21">
    <w:abstractNumId w:val="5"/>
  </w:num>
  <w:num w:numId="22">
    <w:abstractNumId w:val="18"/>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325D"/>
    <w:rsid w:val="00015FE8"/>
    <w:rsid w:val="00016FA3"/>
    <w:rsid w:val="00017F8C"/>
    <w:rsid w:val="00023472"/>
    <w:rsid w:val="0002388D"/>
    <w:rsid w:val="000257B6"/>
    <w:rsid w:val="0003111F"/>
    <w:rsid w:val="00033706"/>
    <w:rsid w:val="00033B66"/>
    <w:rsid w:val="00036EAF"/>
    <w:rsid w:val="000467B6"/>
    <w:rsid w:val="00047BB5"/>
    <w:rsid w:val="0005768B"/>
    <w:rsid w:val="00057E33"/>
    <w:rsid w:val="0007591B"/>
    <w:rsid w:val="00080DDB"/>
    <w:rsid w:val="00081C27"/>
    <w:rsid w:val="00085EC5"/>
    <w:rsid w:val="00090F10"/>
    <w:rsid w:val="000918DB"/>
    <w:rsid w:val="0009209B"/>
    <w:rsid w:val="000975DA"/>
    <w:rsid w:val="000A032D"/>
    <w:rsid w:val="000A38D3"/>
    <w:rsid w:val="000B21FC"/>
    <w:rsid w:val="000B6807"/>
    <w:rsid w:val="000C0802"/>
    <w:rsid w:val="000C2815"/>
    <w:rsid w:val="000C7258"/>
    <w:rsid w:val="000D004D"/>
    <w:rsid w:val="000D37D4"/>
    <w:rsid w:val="000D40E2"/>
    <w:rsid w:val="000E122C"/>
    <w:rsid w:val="000F1277"/>
    <w:rsid w:val="000F4273"/>
    <w:rsid w:val="000F4653"/>
    <w:rsid w:val="000F7CED"/>
    <w:rsid w:val="00100324"/>
    <w:rsid w:val="00102B7E"/>
    <w:rsid w:val="001031E4"/>
    <w:rsid w:val="00105AEE"/>
    <w:rsid w:val="00107CC8"/>
    <w:rsid w:val="00110A86"/>
    <w:rsid w:val="00121F07"/>
    <w:rsid w:val="0012207F"/>
    <w:rsid w:val="0012469C"/>
    <w:rsid w:val="001246DF"/>
    <w:rsid w:val="001257B4"/>
    <w:rsid w:val="00141ADA"/>
    <w:rsid w:val="00152078"/>
    <w:rsid w:val="0015280E"/>
    <w:rsid w:val="001545C1"/>
    <w:rsid w:val="00164952"/>
    <w:rsid w:val="00165BAD"/>
    <w:rsid w:val="0017092A"/>
    <w:rsid w:val="00174DD0"/>
    <w:rsid w:val="001925A0"/>
    <w:rsid w:val="00194200"/>
    <w:rsid w:val="00194DAC"/>
    <w:rsid w:val="001A00AA"/>
    <w:rsid w:val="001A1649"/>
    <w:rsid w:val="001A2395"/>
    <w:rsid w:val="001A3731"/>
    <w:rsid w:val="001A7FC8"/>
    <w:rsid w:val="001B1222"/>
    <w:rsid w:val="001B3387"/>
    <w:rsid w:val="001B6AAC"/>
    <w:rsid w:val="001C52C3"/>
    <w:rsid w:val="001D1FFD"/>
    <w:rsid w:val="001D7365"/>
    <w:rsid w:val="001E4B5F"/>
    <w:rsid w:val="001F2FE4"/>
    <w:rsid w:val="001F52B5"/>
    <w:rsid w:val="001F545B"/>
    <w:rsid w:val="001F6F92"/>
    <w:rsid w:val="00202FF8"/>
    <w:rsid w:val="002047EF"/>
    <w:rsid w:val="002238D3"/>
    <w:rsid w:val="0022501E"/>
    <w:rsid w:val="002251BF"/>
    <w:rsid w:val="00225876"/>
    <w:rsid w:val="002326E3"/>
    <w:rsid w:val="00232AFB"/>
    <w:rsid w:val="00233530"/>
    <w:rsid w:val="00234F3F"/>
    <w:rsid w:val="00254B6A"/>
    <w:rsid w:val="00254E27"/>
    <w:rsid w:val="0025591F"/>
    <w:rsid w:val="00256DF2"/>
    <w:rsid w:val="002623BC"/>
    <w:rsid w:val="0026378D"/>
    <w:rsid w:val="00264CC3"/>
    <w:rsid w:val="0026739B"/>
    <w:rsid w:val="00267ADD"/>
    <w:rsid w:val="00267DDC"/>
    <w:rsid w:val="00267E75"/>
    <w:rsid w:val="00277021"/>
    <w:rsid w:val="00280361"/>
    <w:rsid w:val="00281D90"/>
    <w:rsid w:val="00283C6A"/>
    <w:rsid w:val="00286348"/>
    <w:rsid w:val="002868B0"/>
    <w:rsid w:val="00286D8E"/>
    <w:rsid w:val="00294217"/>
    <w:rsid w:val="0029531E"/>
    <w:rsid w:val="002961A7"/>
    <w:rsid w:val="002A0470"/>
    <w:rsid w:val="002B5C1F"/>
    <w:rsid w:val="002B5E76"/>
    <w:rsid w:val="002B5EDC"/>
    <w:rsid w:val="002C013A"/>
    <w:rsid w:val="002C09E3"/>
    <w:rsid w:val="002C2F18"/>
    <w:rsid w:val="002D1104"/>
    <w:rsid w:val="002D2E0E"/>
    <w:rsid w:val="002D40F6"/>
    <w:rsid w:val="002D6332"/>
    <w:rsid w:val="002D7C95"/>
    <w:rsid w:val="002F08B0"/>
    <w:rsid w:val="002F268B"/>
    <w:rsid w:val="00302637"/>
    <w:rsid w:val="00311747"/>
    <w:rsid w:val="003132EE"/>
    <w:rsid w:val="00315D6F"/>
    <w:rsid w:val="00316BE4"/>
    <w:rsid w:val="00320112"/>
    <w:rsid w:val="0032173D"/>
    <w:rsid w:val="003231F5"/>
    <w:rsid w:val="00326100"/>
    <w:rsid w:val="00330EC1"/>
    <w:rsid w:val="0033388C"/>
    <w:rsid w:val="0033415C"/>
    <w:rsid w:val="003343BE"/>
    <w:rsid w:val="003444E2"/>
    <w:rsid w:val="00346BEE"/>
    <w:rsid w:val="00350084"/>
    <w:rsid w:val="0035032C"/>
    <w:rsid w:val="00355D7D"/>
    <w:rsid w:val="003568CB"/>
    <w:rsid w:val="0036406E"/>
    <w:rsid w:val="003722B3"/>
    <w:rsid w:val="00375AFE"/>
    <w:rsid w:val="0038141F"/>
    <w:rsid w:val="0038272A"/>
    <w:rsid w:val="003A5483"/>
    <w:rsid w:val="003B38BB"/>
    <w:rsid w:val="003B6A8B"/>
    <w:rsid w:val="003B736E"/>
    <w:rsid w:val="003C07CF"/>
    <w:rsid w:val="003C5BCE"/>
    <w:rsid w:val="003D78AB"/>
    <w:rsid w:val="003E202E"/>
    <w:rsid w:val="003E51C3"/>
    <w:rsid w:val="003E6336"/>
    <w:rsid w:val="003F26B0"/>
    <w:rsid w:val="00416F84"/>
    <w:rsid w:val="00423156"/>
    <w:rsid w:val="004247BC"/>
    <w:rsid w:val="0042497F"/>
    <w:rsid w:val="00427963"/>
    <w:rsid w:val="0043127D"/>
    <w:rsid w:val="0043658C"/>
    <w:rsid w:val="00436CDF"/>
    <w:rsid w:val="00440366"/>
    <w:rsid w:val="004403D9"/>
    <w:rsid w:val="00440A7B"/>
    <w:rsid w:val="00443EF7"/>
    <w:rsid w:val="00453C99"/>
    <w:rsid w:val="0045688B"/>
    <w:rsid w:val="00470810"/>
    <w:rsid w:val="0047115F"/>
    <w:rsid w:val="00476294"/>
    <w:rsid w:val="004767B9"/>
    <w:rsid w:val="00481A7D"/>
    <w:rsid w:val="00482CAA"/>
    <w:rsid w:val="00487206"/>
    <w:rsid w:val="004912F9"/>
    <w:rsid w:val="00495DE8"/>
    <w:rsid w:val="004A0019"/>
    <w:rsid w:val="004A356B"/>
    <w:rsid w:val="004B3D8E"/>
    <w:rsid w:val="004B42D8"/>
    <w:rsid w:val="004C01CE"/>
    <w:rsid w:val="004C09C2"/>
    <w:rsid w:val="004C119D"/>
    <w:rsid w:val="004C2E46"/>
    <w:rsid w:val="004E0362"/>
    <w:rsid w:val="004E1349"/>
    <w:rsid w:val="004E1D14"/>
    <w:rsid w:val="004E4323"/>
    <w:rsid w:val="004F2115"/>
    <w:rsid w:val="004F3BF9"/>
    <w:rsid w:val="00501397"/>
    <w:rsid w:val="00504DDE"/>
    <w:rsid w:val="00505F3C"/>
    <w:rsid w:val="00517608"/>
    <w:rsid w:val="00521DB5"/>
    <w:rsid w:val="00522CA0"/>
    <w:rsid w:val="005230AA"/>
    <w:rsid w:val="00532704"/>
    <w:rsid w:val="00535158"/>
    <w:rsid w:val="00535E2A"/>
    <w:rsid w:val="00537E34"/>
    <w:rsid w:val="00543F6F"/>
    <w:rsid w:val="00545760"/>
    <w:rsid w:val="00545808"/>
    <w:rsid w:val="00550B51"/>
    <w:rsid w:val="00551907"/>
    <w:rsid w:val="00556441"/>
    <w:rsid w:val="00557082"/>
    <w:rsid w:val="00557106"/>
    <w:rsid w:val="00573B3C"/>
    <w:rsid w:val="005746AE"/>
    <w:rsid w:val="00587236"/>
    <w:rsid w:val="00587BE0"/>
    <w:rsid w:val="00590DDA"/>
    <w:rsid w:val="005926B7"/>
    <w:rsid w:val="00592F2A"/>
    <w:rsid w:val="005936EF"/>
    <w:rsid w:val="005A03A8"/>
    <w:rsid w:val="005A2DD2"/>
    <w:rsid w:val="005A3F2C"/>
    <w:rsid w:val="005A4D22"/>
    <w:rsid w:val="005A4E43"/>
    <w:rsid w:val="005A4ED7"/>
    <w:rsid w:val="005C32CE"/>
    <w:rsid w:val="005D7117"/>
    <w:rsid w:val="005E04D0"/>
    <w:rsid w:val="005E45F8"/>
    <w:rsid w:val="005E6318"/>
    <w:rsid w:val="005E7535"/>
    <w:rsid w:val="00602D92"/>
    <w:rsid w:val="00603F4F"/>
    <w:rsid w:val="00604D63"/>
    <w:rsid w:val="00614773"/>
    <w:rsid w:val="00622E30"/>
    <w:rsid w:val="006259E0"/>
    <w:rsid w:val="0062628F"/>
    <w:rsid w:val="00627880"/>
    <w:rsid w:val="00630238"/>
    <w:rsid w:val="00630A33"/>
    <w:rsid w:val="006316CF"/>
    <w:rsid w:val="00637020"/>
    <w:rsid w:val="00637919"/>
    <w:rsid w:val="00641C87"/>
    <w:rsid w:val="0065273C"/>
    <w:rsid w:val="0066094A"/>
    <w:rsid w:val="00660DE0"/>
    <w:rsid w:val="0066298B"/>
    <w:rsid w:val="00673142"/>
    <w:rsid w:val="00675F87"/>
    <w:rsid w:val="006811FB"/>
    <w:rsid w:val="00690439"/>
    <w:rsid w:val="00691F06"/>
    <w:rsid w:val="006A66E8"/>
    <w:rsid w:val="006A7AAA"/>
    <w:rsid w:val="006B2C0F"/>
    <w:rsid w:val="006B7A09"/>
    <w:rsid w:val="006C0613"/>
    <w:rsid w:val="006C61BB"/>
    <w:rsid w:val="006D478F"/>
    <w:rsid w:val="006E11CE"/>
    <w:rsid w:val="006F0B1B"/>
    <w:rsid w:val="006F3F7B"/>
    <w:rsid w:val="006F667C"/>
    <w:rsid w:val="00707864"/>
    <w:rsid w:val="00711484"/>
    <w:rsid w:val="007128DA"/>
    <w:rsid w:val="0071397D"/>
    <w:rsid w:val="00716A5E"/>
    <w:rsid w:val="00720511"/>
    <w:rsid w:val="00740E0F"/>
    <w:rsid w:val="007510E4"/>
    <w:rsid w:val="00752660"/>
    <w:rsid w:val="007562B2"/>
    <w:rsid w:val="00756B89"/>
    <w:rsid w:val="00756BF5"/>
    <w:rsid w:val="00760E0D"/>
    <w:rsid w:val="00763332"/>
    <w:rsid w:val="00766EA2"/>
    <w:rsid w:val="007868A2"/>
    <w:rsid w:val="00786AE8"/>
    <w:rsid w:val="00791BE2"/>
    <w:rsid w:val="00793C8E"/>
    <w:rsid w:val="007950FE"/>
    <w:rsid w:val="00796F29"/>
    <w:rsid w:val="007A59C1"/>
    <w:rsid w:val="007C1A65"/>
    <w:rsid w:val="007C2229"/>
    <w:rsid w:val="007C4389"/>
    <w:rsid w:val="007C489B"/>
    <w:rsid w:val="007C7187"/>
    <w:rsid w:val="007C7F1A"/>
    <w:rsid w:val="007D2049"/>
    <w:rsid w:val="007D5B40"/>
    <w:rsid w:val="007E156D"/>
    <w:rsid w:val="007F632D"/>
    <w:rsid w:val="007F6A39"/>
    <w:rsid w:val="007F6DCC"/>
    <w:rsid w:val="008026C1"/>
    <w:rsid w:val="008034DF"/>
    <w:rsid w:val="00810894"/>
    <w:rsid w:val="00810AF1"/>
    <w:rsid w:val="00812A5C"/>
    <w:rsid w:val="00813212"/>
    <w:rsid w:val="0082522F"/>
    <w:rsid w:val="008256EC"/>
    <w:rsid w:val="00834673"/>
    <w:rsid w:val="00834FFE"/>
    <w:rsid w:val="00836163"/>
    <w:rsid w:val="00843054"/>
    <w:rsid w:val="0085008C"/>
    <w:rsid w:val="00854EB6"/>
    <w:rsid w:val="008609B1"/>
    <w:rsid w:val="0086683F"/>
    <w:rsid w:val="00870227"/>
    <w:rsid w:val="00882B68"/>
    <w:rsid w:val="008830A7"/>
    <w:rsid w:val="00884595"/>
    <w:rsid w:val="008927B0"/>
    <w:rsid w:val="008A06C0"/>
    <w:rsid w:val="008A297A"/>
    <w:rsid w:val="008A297D"/>
    <w:rsid w:val="008A3EE5"/>
    <w:rsid w:val="008B4A0D"/>
    <w:rsid w:val="008C2567"/>
    <w:rsid w:val="008C3DF1"/>
    <w:rsid w:val="008D2CD8"/>
    <w:rsid w:val="008E1952"/>
    <w:rsid w:val="008E2F91"/>
    <w:rsid w:val="008E4E08"/>
    <w:rsid w:val="008E5ED5"/>
    <w:rsid w:val="008F148C"/>
    <w:rsid w:val="008F1E2F"/>
    <w:rsid w:val="008F43DF"/>
    <w:rsid w:val="008F51B3"/>
    <w:rsid w:val="008F520F"/>
    <w:rsid w:val="008F6BF3"/>
    <w:rsid w:val="00902BDC"/>
    <w:rsid w:val="00902FC3"/>
    <w:rsid w:val="00910BD9"/>
    <w:rsid w:val="00914D47"/>
    <w:rsid w:val="00920A0E"/>
    <w:rsid w:val="00923893"/>
    <w:rsid w:val="00932164"/>
    <w:rsid w:val="009357D3"/>
    <w:rsid w:val="0093683D"/>
    <w:rsid w:val="00937329"/>
    <w:rsid w:val="00954DF4"/>
    <w:rsid w:val="00955B23"/>
    <w:rsid w:val="00957B78"/>
    <w:rsid w:val="00963BB1"/>
    <w:rsid w:val="00973C6A"/>
    <w:rsid w:val="00974B94"/>
    <w:rsid w:val="00977B95"/>
    <w:rsid w:val="00985FE0"/>
    <w:rsid w:val="009865A9"/>
    <w:rsid w:val="00990CA7"/>
    <w:rsid w:val="009932F7"/>
    <w:rsid w:val="00994B78"/>
    <w:rsid w:val="00997C0E"/>
    <w:rsid w:val="00997F6F"/>
    <w:rsid w:val="009A4C60"/>
    <w:rsid w:val="009B143D"/>
    <w:rsid w:val="009C26EB"/>
    <w:rsid w:val="009C7C31"/>
    <w:rsid w:val="009D2559"/>
    <w:rsid w:val="009D2C85"/>
    <w:rsid w:val="009D66DE"/>
    <w:rsid w:val="009E0933"/>
    <w:rsid w:val="009E54F3"/>
    <w:rsid w:val="009E56DC"/>
    <w:rsid w:val="009E6002"/>
    <w:rsid w:val="009F10A6"/>
    <w:rsid w:val="009F434B"/>
    <w:rsid w:val="009F7868"/>
    <w:rsid w:val="00A01C38"/>
    <w:rsid w:val="00A058A1"/>
    <w:rsid w:val="00A13901"/>
    <w:rsid w:val="00A16F58"/>
    <w:rsid w:val="00A177C3"/>
    <w:rsid w:val="00A27684"/>
    <w:rsid w:val="00A35D08"/>
    <w:rsid w:val="00A366BA"/>
    <w:rsid w:val="00A400E0"/>
    <w:rsid w:val="00A40DE9"/>
    <w:rsid w:val="00A505B5"/>
    <w:rsid w:val="00A5086D"/>
    <w:rsid w:val="00A53010"/>
    <w:rsid w:val="00A53331"/>
    <w:rsid w:val="00A53623"/>
    <w:rsid w:val="00A610EF"/>
    <w:rsid w:val="00A62109"/>
    <w:rsid w:val="00A727AE"/>
    <w:rsid w:val="00A73FDD"/>
    <w:rsid w:val="00A83F95"/>
    <w:rsid w:val="00A877E6"/>
    <w:rsid w:val="00A92528"/>
    <w:rsid w:val="00A943A0"/>
    <w:rsid w:val="00A94ED8"/>
    <w:rsid w:val="00AA0CA8"/>
    <w:rsid w:val="00AA11A6"/>
    <w:rsid w:val="00AA27EC"/>
    <w:rsid w:val="00AA2EB9"/>
    <w:rsid w:val="00AA4A82"/>
    <w:rsid w:val="00AB1638"/>
    <w:rsid w:val="00AB3A2C"/>
    <w:rsid w:val="00AC2A84"/>
    <w:rsid w:val="00AC35E6"/>
    <w:rsid w:val="00AD03AA"/>
    <w:rsid w:val="00AD1802"/>
    <w:rsid w:val="00AD1BBE"/>
    <w:rsid w:val="00AD6CCE"/>
    <w:rsid w:val="00AE4494"/>
    <w:rsid w:val="00AE74DB"/>
    <w:rsid w:val="00AF193F"/>
    <w:rsid w:val="00AF7292"/>
    <w:rsid w:val="00B002FA"/>
    <w:rsid w:val="00B13460"/>
    <w:rsid w:val="00B13F91"/>
    <w:rsid w:val="00B14CBB"/>
    <w:rsid w:val="00B14F6F"/>
    <w:rsid w:val="00B15775"/>
    <w:rsid w:val="00B20189"/>
    <w:rsid w:val="00B20458"/>
    <w:rsid w:val="00B2302E"/>
    <w:rsid w:val="00B25D91"/>
    <w:rsid w:val="00B27818"/>
    <w:rsid w:val="00B31A7C"/>
    <w:rsid w:val="00B32579"/>
    <w:rsid w:val="00B4595A"/>
    <w:rsid w:val="00B46653"/>
    <w:rsid w:val="00B54D2E"/>
    <w:rsid w:val="00B54DCC"/>
    <w:rsid w:val="00B61A59"/>
    <w:rsid w:val="00B624D8"/>
    <w:rsid w:val="00B624FE"/>
    <w:rsid w:val="00B660E5"/>
    <w:rsid w:val="00B67523"/>
    <w:rsid w:val="00B728B5"/>
    <w:rsid w:val="00B728D7"/>
    <w:rsid w:val="00B81E62"/>
    <w:rsid w:val="00B85CE8"/>
    <w:rsid w:val="00B86B7E"/>
    <w:rsid w:val="00B905C9"/>
    <w:rsid w:val="00BA33E1"/>
    <w:rsid w:val="00BB069E"/>
    <w:rsid w:val="00BB1337"/>
    <w:rsid w:val="00BB2203"/>
    <w:rsid w:val="00BB2BDC"/>
    <w:rsid w:val="00BB38A3"/>
    <w:rsid w:val="00BB53A4"/>
    <w:rsid w:val="00BB65F9"/>
    <w:rsid w:val="00BB7105"/>
    <w:rsid w:val="00BC0C9E"/>
    <w:rsid w:val="00BC4462"/>
    <w:rsid w:val="00BD113A"/>
    <w:rsid w:val="00BD3F0C"/>
    <w:rsid w:val="00BE1DF3"/>
    <w:rsid w:val="00BE6214"/>
    <w:rsid w:val="00BF1A90"/>
    <w:rsid w:val="00C00235"/>
    <w:rsid w:val="00C051B5"/>
    <w:rsid w:val="00C10402"/>
    <w:rsid w:val="00C15873"/>
    <w:rsid w:val="00C2322D"/>
    <w:rsid w:val="00C24490"/>
    <w:rsid w:val="00C2487F"/>
    <w:rsid w:val="00C25285"/>
    <w:rsid w:val="00C26006"/>
    <w:rsid w:val="00C30E4C"/>
    <w:rsid w:val="00C34E43"/>
    <w:rsid w:val="00C45352"/>
    <w:rsid w:val="00C52E95"/>
    <w:rsid w:val="00C53500"/>
    <w:rsid w:val="00C5427A"/>
    <w:rsid w:val="00C55E4A"/>
    <w:rsid w:val="00C64317"/>
    <w:rsid w:val="00C70FF5"/>
    <w:rsid w:val="00C71EFB"/>
    <w:rsid w:val="00C73313"/>
    <w:rsid w:val="00C73CAF"/>
    <w:rsid w:val="00C75FCB"/>
    <w:rsid w:val="00C76570"/>
    <w:rsid w:val="00C91B87"/>
    <w:rsid w:val="00C920E4"/>
    <w:rsid w:val="00C974CE"/>
    <w:rsid w:val="00C979DA"/>
    <w:rsid w:val="00CC0603"/>
    <w:rsid w:val="00CC0F44"/>
    <w:rsid w:val="00CC26AE"/>
    <w:rsid w:val="00CD3B53"/>
    <w:rsid w:val="00CD68C1"/>
    <w:rsid w:val="00CE0729"/>
    <w:rsid w:val="00CE32B4"/>
    <w:rsid w:val="00CF1A96"/>
    <w:rsid w:val="00CF256A"/>
    <w:rsid w:val="00CF4184"/>
    <w:rsid w:val="00CF4900"/>
    <w:rsid w:val="00CF5972"/>
    <w:rsid w:val="00CF641A"/>
    <w:rsid w:val="00CF7F54"/>
    <w:rsid w:val="00D0071A"/>
    <w:rsid w:val="00D04634"/>
    <w:rsid w:val="00D06D1F"/>
    <w:rsid w:val="00D06E68"/>
    <w:rsid w:val="00D07D6A"/>
    <w:rsid w:val="00D12CA8"/>
    <w:rsid w:val="00D15C7A"/>
    <w:rsid w:val="00D23A48"/>
    <w:rsid w:val="00D2546D"/>
    <w:rsid w:val="00D255F7"/>
    <w:rsid w:val="00D32261"/>
    <w:rsid w:val="00D42910"/>
    <w:rsid w:val="00D617F4"/>
    <w:rsid w:val="00D63E5B"/>
    <w:rsid w:val="00D64455"/>
    <w:rsid w:val="00D728A8"/>
    <w:rsid w:val="00D72EDA"/>
    <w:rsid w:val="00D813B6"/>
    <w:rsid w:val="00D92C9D"/>
    <w:rsid w:val="00D94279"/>
    <w:rsid w:val="00D97E87"/>
    <w:rsid w:val="00DA09DF"/>
    <w:rsid w:val="00DA78DA"/>
    <w:rsid w:val="00DB39D6"/>
    <w:rsid w:val="00DB6732"/>
    <w:rsid w:val="00DB7F36"/>
    <w:rsid w:val="00DD373A"/>
    <w:rsid w:val="00DE0BD2"/>
    <w:rsid w:val="00DE39ED"/>
    <w:rsid w:val="00DF4B82"/>
    <w:rsid w:val="00DF69D1"/>
    <w:rsid w:val="00E02B82"/>
    <w:rsid w:val="00E044F8"/>
    <w:rsid w:val="00E04D69"/>
    <w:rsid w:val="00E06927"/>
    <w:rsid w:val="00E10F2B"/>
    <w:rsid w:val="00E11F52"/>
    <w:rsid w:val="00E13203"/>
    <w:rsid w:val="00E15651"/>
    <w:rsid w:val="00E22852"/>
    <w:rsid w:val="00E23DED"/>
    <w:rsid w:val="00E31172"/>
    <w:rsid w:val="00E31EA0"/>
    <w:rsid w:val="00E32B44"/>
    <w:rsid w:val="00E33FC5"/>
    <w:rsid w:val="00E4348F"/>
    <w:rsid w:val="00E43BA7"/>
    <w:rsid w:val="00E4507B"/>
    <w:rsid w:val="00E50BC7"/>
    <w:rsid w:val="00E50D66"/>
    <w:rsid w:val="00E52E9B"/>
    <w:rsid w:val="00E53CD4"/>
    <w:rsid w:val="00E56B25"/>
    <w:rsid w:val="00E61D89"/>
    <w:rsid w:val="00E63CC0"/>
    <w:rsid w:val="00E70AF3"/>
    <w:rsid w:val="00E75011"/>
    <w:rsid w:val="00E776A9"/>
    <w:rsid w:val="00E80487"/>
    <w:rsid w:val="00E87331"/>
    <w:rsid w:val="00E92AA8"/>
    <w:rsid w:val="00EA74A1"/>
    <w:rsid w:val="00EB06B6"/>
    <w:rsid w:val="00EB06EB"/>
    <w:rsid w:val="00EB6711"/>
    <w:rsid w:val="00EC3030"/>
    <w:rsid w:val="00EC34E0"/>
    <w:rsid w:val="00EC3CC4"/>
    <w:rsid w:val="00EC434B"/>
    <w:rsid w:val="00EC6309"/>
    <w:rsid w:val="00ED213E"/>
    <w:rsid w:val="00ED43D8"/>
    <w:rsid w:val="00EE40E3"/>
    <w:rsid w:val="00EE5B9A"/>
    <w:rsid w:val="00EE6487"/>
    <w:rsid w:val="00EE6DA0"/>
    <w:rsid w:val="00EF099A"/>
    <w:rsid w:val="00EF47CB"/>
    <w:rsid w:val="00F06015"/>
    <w:rsid w:val="00F11A9C"/>
    <w:rsid w:val="00F20042"/>
    <w:rsid w:val="00F308D5"/>
    <w:rsid w:val="00F36A05"/>
    <w:rsid w:val="00F4174C"/>
    <w:rsid w:val="00F419B9"/>
    <w:rsid w:val="00F4474B"/>
    <w:rsid w:val="00F462B6"/>
    <w:rsid w:val="00F500D8"/>
    <w:rsid w:val="00F61466"/>
    <w:rsid w:val="00F61531"/>
    <w:rsid w:val="00F64D06"/>
    <w:rsid w:val="00F6595F"/>
    <w:rsid w:val="00F66F20"/>
    <w:rsid w:val="00F674B6"/>
    <w:rsid w:val="00F676DB"/>
    <w:rsid w:val="00F81DB7"/>
    <w:rsid w:val="00F84C47"/>
    <w:rsid w:val="00F869BC"/>
    <w:rsid w:val="00F95354"/>
    <w:rsid w:val="00F9568A"/>
    <w:rsid w:val="00FA4FFB"/>
    <w:rsid w:val="00FB4CD5"/>
    <w:rsid w:val="00FB6DE8"/>
    <w:rsid w:val="00FB6F8B"/>
    <w:rsid w:val="00FC13A6"/>
    <w:rsid w:val="00FC4C0E"/>
    <w:rsid w:val="00FC7F82"/>
    <w:rsid w:val="00FD17DE"/>
    <w:rsid w:val="00FE10B5"/>
    <w:rsid w:val="00FE3FA6"/>
    <w:rsid w:val="00FE5E2E"/>
    <w:rsid w:val="00FF2815"/>
    <w:rsid w:val="00FF34FA"/>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27025465">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5680240">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989410253">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087070602">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43810843">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1718680">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ivmcu3@cendoj.ramajudicial.gov.co"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5754</Words>
  <Characters>31648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4</cp:revision>
  <cp:lastPrinted>2025-01-17T21:00:00Z</cp:lastPrinted>
  <dcterms:created xsi:type="dcterms:W3CDTF">2025-01-17T20:17:00Z</dcterms:created>
  <dcterms:modified xsi:type="dcterms:W3CDTF">2025-01-17T21:18:00Z</dcterms:modified>
</cp:coreProperties>
</file>