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6B86F" w14:textId="77777777" w:rsidR="003C7F9F" w:rsidRPr="009B71BD" w:rsidRDefault="003C7F9F" w:rsidP="003C7F9F">
      <w:pPr>
        <w:tabs>
          <w:tab w:val="left" w:pos="3220"/>
        </w:tabs>
        <w:spacing w:line="360" w:lineRule="auto"/>
        <w:jc w:val="both"/>
        <w:rPr>
          <w:rFonts w:ascii="Arial" w:hAnsi="Arial" w:cs="Arial"/>
          <w:bCs/>
          <w:color w:val="000000" w:themeColor="text1"/>
          <w:lang w:val="es-ES_tradnl"/>
        </w:rPr>
      </w:pPr>
      <w:r w:rsidRPr="009B71BD">
        <w:rPr>
          <w:rFonts w:ascii="Arial" w:hAnsi="Arial" w:cs="Arial"/>
          <w:bCs/>
          <w:color w:val="000000" w:themeColor="text1"/>
          <w:lang w:val="es-ES_tradnl"/>
        </w:rPr>
        <w:t>Señores</w:t>
      </w:r>
      <w:r w:rsidRPr="009B71BD">
        <w:rPr>
          <w:rFonts w:ascii="Arial" w:hAnsi="Arial" w:cs="Arial"/>
          <w:bCs/>
          <w:color w:val="000000" w:themeColor="text1"/>
          <w:lang w:val="es-ES_tradnl"/>
        </w:rPr>
        <w:tab/>
      </w:r>
    </w:p>
    <w:p w14:paraId="175E4D93" w14:textId="40E88E71" w:rsidR="003C7F9F" w:rsidRPr="009B71BD" w:rsidRDefault="006D640F" w:rsidP="003C7F9F">
      <w:pPr>
        <w:spacing w:line="360" w:lineRule="auto"/>
        <w:jc w:val="both"/>
        <w:rPr>
          <w:rFonts w:ascii="Arial" w:hAnsi="Arial" w:cs="Arial"/>
          <w:b/>
          <w:bCs/>
          <w:color w:val="000000" w:themeColor="text1"/>
        </w:rPr>
      </w:pPr>
      <w:r w:rsidRPr="009B71BD">
        <w:rPr>
          <w:rFonts w:ascii="Arial" w:hAnsi="Arial" w:cs="Arial"/>
          <w:b/>
          <w:bCs/>
          <w:color w:val="000000" w:themeColor="text1"/>
        </w:rPr>
        <w:t>COMUNICACIONES CELULAR S.A. COMCEL S.A.- CLARO COLOMBIA</w:t>
      </w:r>
    </w:p>
    <w:p w14:paraId="17D2AC50" w14:textId="77777777" w:rsidR="003C7F9F" w:rsidRPr="009B71BD" w:rsidRDefault="003C7F9F" w:rsidP="003C7F9F">
      <w:pPr>
        <w:spacing w:line="360" w:lineRule="auto"/>
        <w:jc w:val="both"/>
        <w:rPr>
          <w:rFonts w:ascii="Arial" w:hAnsi="Arial" w:cs="Arial"/>
          <w:bCs/>
          <w:color w:val="000000" w:themeColor="text1"/>
          <w:lang w:val="es-ES_tradnl"/>
        </w:rPr>
      </w:pPr>
      <w:r w:rsidRPr="009B71BD">
        <w:rPr>
          <w:rFonts w:ascii="Arial" w:hAnsi="Arial" w:cs="Arial"/>
          <w:bCs/>
          <w:color w:val="000000" w:themeColor="text1"/>
          <w:lang w:val="es-ES_tradnl"/>
        </w:rPr>
        <w:t>E.            S.              D.</w:t>
      </w:r>
    </w:p>
    <w:tbl>
      <w:tblPr>
        <w:tblStyle w:val="Tablaconcuadrcula"/>
        <w:tblpPr w:leftFromText="141" w:rightFromText="141" w:vertAnchor="text" w:horzAnchor="margin" w:tblpY="74"/>
        <w:tblW w:w="8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031"/>
        <w:gridCol w:w="6585"/>
      </w:tblGrid>
      <w:tr w:rsidR="009B021D" w:rsidRPr="009B71BD" w14:paraId="6B29E283" w14:textId="77777777" w:rsidTr="002E4EE7">
        <w:trPr>
          <w:trHeight w:val="244"/>
        </w:trPr>
        <w:tc>
          <w:tcPr>
            <w:tcW w:w="0" w:type="auto"/>
            <w:shd w:val="clear" w:color="auto" w:fill="FFFFFF" w:themeFill="background1"/>
          </w:tcPr>
          <w:p w14:paraId="08293D7A" w14:textId="77777777" w:rsidR="003C7F9F" w:rsidRPr="009B71BD" w:rsidRDefault="003C7F9F" w:rsidP="002E4EE7">
            <w:pPr>
              <w:spacing w:line="360" w:lineRule="auto"/>
              <w:jc w:val="both"/>
              <w:rPr>
                <w:rFonts w:ascii="Arial" w:hAnsi="Arial" w:cs="Arial"/>
                <w:b/>
                <w:bCs/>
                <w:color w:val="000000" w:themeColor="text1"/>
                <w:lang w:val="es-ES_tradnl"/>
              </w:rPr>
            </w:pPr>
          </w:p>
        </w:tc>
        <w:tc>
          <w:tcPr>
            <w:tcW w:w="0" w:type="auto"/>
            <w:shd w:val="clear" w:color="auto" w:fill="FFFFFF" w:themeFill="background1"/>
          </w:tcPr>
          <w:p w14:paraId="31281E94" w14:textId="77777777" w:rsidR="003C7F9F" w:rsidRPr="009B71BD" w:rsidRDefault="003C7F9F" w:rsidP="002E4EE7">
            <w:pPr>
              <w:spacing w:line="360" w:lineRule="auto"/>
              <w:jc w:val="both"/>
              <w:rPr>
                <w:rFonts w:ascii="Arial" w:hAnsi="Arial" w:cs="Arial"/>
                <w:bCs/>
                <w:color w:val="000000" w:themeColor="text1"/>
              </w:rPr>
            </w:pPr>
          </w:p>
        </w:tc>
      </w:tr>
      <w:tr w:rsidR="009B021D" w:rsidRPr="009B71BD" w14:paraId="6242999E" w14:textId="77777777" w:rsidTr="002E4EE7">
        <w:trPr>
          <w:trHeight w:val="228"/>
        </w:trPr>
        <w:tc>
          <w:tcPr>
            <w:tcW w:w="0" w:type="auto"/>
            <w:shd w:val="clear" w:color="auto" w:fill="FFFFFF" w:themeFill="background1"/>
          </w:tcPr>
          <w:p w14:paraId="62F3852D" w14:textId="257B65C7" w:rsidR="0026491D" w:rsidRPr="009B71BD" w:rsidRDefault="0026491D" w:rsidP="002E4EE7">
            <w:pPr>
              <w:spacing w:line="360" w:lineRule="auto"/>
              <w:jc w:val="both"/>
              <w:rPr>
                <w:rFonts w:ascii="Arial" w:hAnsi="Arial" w:cs="Arial"/>
                <w:b/>
                <w:bCs/>
                <w:color w:val="000000" w:themeColor="text1"/>
                <w:lang w:val="es-ES_tradnl"/>
              </w:rPr>
            </w:pPr>
            <w:r w:rsidRPr="009B71BD">
              <w:rPr>
                <w:rFonts w:ascii="Arial" w:hAnsi="Arial" w:cs="Arial"/>
                <w:b/>
                <w:bCs/>
                <w:color w:val="000000" w:themeColor="text1"/>
                <w:lang w:val="es-ES_tradnl"/>
              </w:rPr>
              <w:t>JUZGADO:</w:t>
            </w:r>
          </w:p>
          <w:p w14:paraId="40E3B81F" w14:textId="73CA776F" w:rsidR="003C7F9F" w:rsidRPr="009B71BD" w:rsidRDefault="009B021D" w:rsidP="002E4EE7">
            <w:pPr>
              <w:spacing w:line="360" w:lineRule="auto"/>
              <w:jc w:val="both"/>
              <w:rPr>
                <w:rFonts w:ascii="Arial" w:hAnsi="Arial" w:cs="Arial"/>
                <w:b/>
                <w:bCs/>
                <w:color w:val="000000" w:themeColor="text1"/>
                <w:lang w:val="es-ES_tradnl"/>
              </w:rPr>
            </w:pPr>
            <w:r w:rsidRPr="009B71BD">
              <w:rPr>
                <w:rFonts w:ascii="Arial" w:hAnsi="Arial" w:cs="Arial"/>
                <w:b/>
                <w:bCs/>
                <w:color w:val="000000" w:themeColor="text1"/>
                <w:lang w:val="es-ES_tradnl"/>
              </w:rPr>
              <w:t>DEMANDANTE</w:t>
            </w:r>
            <w:r w:rsidR="003C7F9F" w:rsidRPr="009B71BD">
              <w:rPr>
                <w:rFonts w:ascii="Arial" w:hAnsi="Arial" w:cs="Arial"/>
                <w:b/>
                <w:bCs/>
                <w:color w:val="000000" w:themeColor="text1"/>
                <w:lang w:val="es-ES_tradnl"/>
              </w:rPr>
              <w:t>:</w:t>
            </w:r>
          </w:p>
        </w:tc>
        <w:tc>
          <w:tcPr>
            <w:tcW w:w="0" w:type="auto"/>
            <w:shd w:val="clear" w:color="auto" w:fill="FFFFFF" w:themeFill="background1"/>
          </w:tcPr>
          <w:p w14:paraId="2FA22924" w14:textId="10FE1AD1" w:rsidR="0026491D" w:rsidRPr="009B71BD" w:rsidRDefault="009B021D" w:rsidP="002E4EE7">
            <w:pPr>
              <w:spacing w:line="360" w:lineRule="auto"/>
              <w:jc w:val="both"/>
              <w:rPr>
                <w:rFonts w:ascii="Arial" w:eastAsia="Times New Roman" w:hAnsi="Arial" w:cs="Arial"/>
                <w:color w:val="000000" w:themeColor="text1"/>
                <w:lang w:eastAsia="es-MX"/>
              </w:rPr>
            </w:pPr>
            <w:r w:rsidRPr="009B71BD">
              <w:rPr>
                <w:rFonts w:ascii="Arial" w:eastAsia="Times New Roman" w:hAnsi="Arial" w:cs="Arial"/>
                <w:color w:val="000000" w:themeColor="text1"/>
                <w:lang w:eastAsia="es-MX"/>
              </w:rPr>
              <w:t xml:space="preserve">Juzgado Veintiséis (26°) </w:t>
            </w:r>
            <w:r w:rsidR="00A208D7">
              <w:rPr>
                <w:rFonts w:ascii="Arial" w:eastAsia="Times New Roman" w:hAnsi="Arial" w:cs="Arial"/>
                <w:color w:val="000000" w:themeColor="text1"/>
                <w:lang w:eastAsia="es-MX"/>
              </w:rPr>
              <w:t xml:space="preserve">Civil </w:t>
            </w:r>
            <w:r w:rsidRPr="009B71BD">
              <w:rPr>
                <w:rFonts w:ascii="Arial" w:eastAsia="Times New Roman" w:hAnsi="Arial" w:cs="Arial"/>
                <w:color w:val="000000" w:themeColor="text1"/>
                <w:lang w:eastAsia="es-MX"/>
              </w:rPr>
              <w:t>Municipal de Oralidad de Cali</w:t>
            </w:r>
          </w:p>
          <w:p w14:paraId="7B1B52C0" w14:textId="5725B551" w:rsidR="003C7F9F" w:rsidRPr="009B71BD" w:rsidRDefault="006D640F" w:rsidP="002E4EE7">
            <w:pPr>
              <w:spacing w:line="360" w:lineRule="auto"/>
              <w:jc w:val="both"/>
              <w:rPr>
                <w:rFonts w:ascii="Arial" w:hAnsi="Arial" w:cs="Arial"/>
                <w:bCs/>
                <w:color w:val="000000" w:themeColor="text1"/>
              </w:rPr>
            </w:pPr>
            <w:r w:rsidRPr="009B71BD">
              <w:rPr>
                <w:rFonts w:ascii="Arial" w:eastAsia="Times New Roman" w:hAnsi="Arial" w:cs="Arial"/>
                <w:color w:val="000000" w:themeColor="text1"/>
                <w:lang w:eastAsia="es-MX"/>
              </w:rPr>
              <w:t xml:space="preserve">Deyanira Mosquera Córdoba </w:t>
            </w:r>
            <w:r w:rsidR="003C7F9F" w:rsidRPr="009B71BD">
              <w:rPr>
                <w:rFonts w:ascii="Arial" w:eastAsia="Times New Roman" w:hAnsi="Arial" w:cs="Arial"/>
                <w:color w:val="000000" w:themeColor="text1"/>
                <w:lang w:eastAsia="es-MX"/>
              </w:rPr>
              <w:t xml:space="preserve">  </w:t>
            </w:r>
          </w:p>
        </w:tc>
      </w:tr>
      <w:tr w:rsidR="009B021D" w:rsidRPr="009B71BD" w14:paraId="7E1220D3" w14:textId="77777777" w:rsidTr="002E4EE7">
        <w:trPr>
          <w:trHeight w:val="244"/>
        </w:trPr>
        <w:tc>
          <w:tcPr>
            <w:tcW w:w="0" w:type="auto"/>
            <w:shd w:val="clear" w:color="auto" w:fill="FFFFFF" w:themeFill="background1"/>
          </w:tcPr>
          <w:p w14:paraId="300C24A1" w14:textId="7A4CA237" w:rsidR="003C7F9F" w:rsidRPr="009B71BD" w:rsidRDefault="006D640F" w:rsidP="002E4EE7">
            <w:pPr>
              <w:spacing w:line="360" w:lineRule="auto"/>
              <w:jc w:val="both"/>
              <w:rPr>
                <w:rFonts w:ascii="Arial" w:hAnsi="Arial" w:cs="Arial"/>
                <w:b/>
                <w:bCs/>
                <w:color w:val="000000" w:themeColor="text1"/>
              </w:rPr>
            </w:pPr>
            <w:r w:rsidRPr="009B71BD">
              <w:rPr>
                <w:rFonts w:ascii="Arial" w:hAnsi="Arial" w:cs="Arial"/>
                <w:b/>
                <w:bCs/>
                <w:color w:val="000000" w:themeColor="text1"/>
              </w:rPr>
              <w:t>DEMANDADO</w:t>
            </w:r>
            <w:r w:rsidR="003C7F9F" w:rsidRPr="009B71BD">
              <w:rPr>
                <w:rFonts w:ascii="Arial" w:hAnsi="Arial" w:cs="Arial"/>
                <w:b/>
                <w:bCs/>
                <w:color w:val="000000" w:themeColor="text1"/>
              </w:rPr>
              <w:t>:</w:t>
            </w:r>
          </w:p>
          <w:p w14:paraId="3E203718" w14:textId="3AF854C5" w:rsidR="00340F50" w:rsidRPr="009B71BD" w:rsidRDefault="00340F50" w:rsidP="002E4EE7">
            <w:pPr>
              <w:spacing w:line="360" w:lineRule="auto"/>
              <w:jc w:val="both"/>
              <w:rPr>
                <w:rFonts w:ascii="Arial" w:hAnsi="Arial" w:cs="Arial"/>
                <w:b/>
                <w:bCs/>
                <w:color w:val="000000" w:themeColor="text1"/>
              </w:rPr>
            </w:pPr>
            <w:r w:rsidRPr="009B71BD">
              <w:rPr>
                <w:rFonts w:ascii="Arial" w:hAnsi="Arial" w:cs="Arial"/>
                <w:b/>
                <w:bCs/>
                <w:color w:val="000000" w:themeColor="text1"/>
              </w:rPr>
              <w:t xml:space="preserve">RADICADO: </w:t>
            </w:r>
          </w:p>
          <w:p w14:paraId="5CE61359" w14:textId="4D552EE2" w:rsidR="003C7F9F" w:rsidRPr="009B71BD" w:rsidRDefault="003C7F9F" w:rsidP="002E4EE7">
            <w:pPr>
              <w:spacing w:line="360" w:lineRule="auto"/>
              <w:jc w:val="both"/>
              <w:rPr>
                <w:rFonts w:ascii="Arial" w:hAnsi="Arial" w:cs="Arial"/>
                <w:b/>
                <w:bCs/>
                <w:color w:val="000000" w:themeColor="text1"/>
              </w:rPr>
            </w:pPr>
          </w:p>
        </w:tc>
        <w:tc>
          <w:tcPr>
            <w:tcW w:w="0" w:type="auto"/>
            <w:shd w:val="clear" w:color="auto" w:fill="FFFFFF" w:themeFill="background1"/>
          </w:tcPr>
          <w:p w14:paraId="01811587" w14:textId="5ACD9F2D" w:rsidR="003C7F9F" w:rsidRPr="009B71BD" w:rsidRDefault="006D640F" w:rsidP="002E4EE7">
            <w:pPr>
              <w:spacing w:line="360" w:lineRule="auto"/>
              <w:jc w:val="both"/>
              <w:rPr>
                <w:rFonts w:ascii="Arial" w:hAnsi="Arial" w:cs="Arial"/>
                <w:color w:val="000000" w:themeColor="text1"/>
              </w:rPr>
            </w:pPr>
            <w:r w:rsidRPr="009B71BD">
              <w:rPr>
                <w:rFonts w:ascii="Arial" w:hAnsi="Arial" w:cs="Arial"/>
                <w:color w:val="000000" w:themeColor="text1"/>
              </w:rPr>
              <w:t>Comunicaciones Celular S.A. Comcel S.A.- Claro Colombia</w:t>
            </w:r>
          </w:p>
          <w:p w14:paraId="1087F641" w14:textId="4708D1B5" w:rsidR="00340F50" w:rsidRPr="009B71BD" w:rsidRDefault="00EF4BF5" w:rsidP="002E4EE7">
            <w:pPr>
              <w:spacing w:line="360" w:lineRule="auto"/>
              <w:jc w:val="both"/>
              <w:rPr>
                <w:rFonts w:ascii="Arial" w:hAnsi="Arial" w:cs="Arial"/>
                <w:color w:val="000000" w:themeColor="text1"/>
              </w:rPr>
            </w:pPr>
            <w:r w:rsidRPr="009B71BD">
              <w:rPr>
                <w:rFonts w:ascii="Arial" w:hAnsi="Arial" w:cs="Arial"/>
                <w:color w:val="000000" w:themeColor="text1"/>
              </w:rPr>
              <w:t>760014003026-</w:t>
            </w:r>
            <w:r w:rsidRPr="009B71BD">
              <w:rPr>
                <w:rFonts w:ascii="Arial" w:hAnsi="Arial" w:cs="Arial"/>
                <w:b/>
                <w:bCs/>
                <w:color w:val="000000" w:themeColor="text1"/>
                <w:u w:val="single"/>
              </w:rPr>
              <w:t>2024-00904</w:t>
            </w:r>
            <w:r w:rsidRPr="009B71BD">
              <w:rPr>
                <w:rFonts w:ascii="Arial" w:hAnsi="Arial" w:cs="Arial"/>
                <w:color w:val="000000" w:themeColor="text1"/>
              </w:rPr>
              <w:t>-00</w:t>
            </w:r>
          </w:p>
          <w:p w14:paraId="50238780" w14:textId="57F4846B" w:rsidR="003C7F9F" w:rsidRPr="009B71BD" w:rsidRDefault="003C7F9F" w:rsidP="002E4EE7">
            <w:pPr>
              <w:spacing w:line="360" w:lineRule="auto"/>
              <w:jc w:val="both"/>
              <w:rPr>
                <w:rFonts w:ascii="Arial" w:hAnsi="Arial" w:cs="Arial"/>
                <w:color w:val="000000" w:themeColor="text1"/>
                <w:lang w:val="es-ES_tradnl"/>
              </w:rPr>
            </w:pPr>
          </w:p>
        </w:tc>
      </w:tr>
    </w:tbl>
    <w:p w14:paraId="18823677" w14:textId="77777777" w:rsidR="003C7F9F" w:rsidRPr="009B71BD" w:rsidRDefault="003C7F9F" w:rsidP="003C7F9F">
      <w:pPr>
        <w:spacing w:line="360" w:lineRule="auto"/>
        <w:jc w:val="both"/>
        <w:rPr>
          <w:rFonts w:ascii="Arial" w:hAnsi="Arial" w:cs="Arial"/>
          <w:b/>
          <w:bCs/>
          <w:color w:val="000000" w:themeColor="text1"/>
          <w:lang w:val="es-ES_tradnl"/>
        </w:rPr>
      </w:pPr>
    </w:p>
    <w:p w14:paraId="567037CA" w14:textId="77777777" w:rsidR="003C7F9F" w:rsidRPr="009B71BD" w:rsidRDefault="003C7F9F" w:rsidP="003C7F9F">
      <w:pPr>
        <w:spacing w:line="360" w:lineRule="auto"/>
        <w:jc w:val="both"/>
        <w:rPr>
          <w:rFonts w:ascii="Arial" w:hAnsi="Arial" w:cs="Arial"/>
          <w:color w:val="000000" w:themeColor="text1"/>
        </w:rPr>
      </w:pPr>
    </w:p>
    <w:p w14:paraId="2A1921F1" w14:textId="77777777" w:rsidR="003C7F9F" w:rsidRPr="009B71BD" w:rsidRDefault="003C7F9F" w:rsidP="003C7F9F">
      <w:pPr>
        <w:spacing w:line="360" w:lineRule="auto"/>
        <w:jc w:val="right"/>
        <w:rPr>
          <w:rFonts w:ascii="Arial" w:hAnsi="Arial" w:cs="Arial"/>
          <w:b/>
          <w:color w:val="000000" w:themeColor="text1"/>
        </w:rPr>
      </w:pPr>
    </w:p>
    <w:p w14:paraId="2137E10F" w14:textId="77777777" w:rsidR="003C7F9F" w:rsidRPr="009B71BD" w:rsidRDefault="003C7F9F" w:rsidP="003C7F9F">
      <w:pPr>
        <w:spacing w:line="360" w:lineRule="auto"/>
        <w:jc w:val="right"/>
        <w:rPr>
          <w:rFonts w:ascii="Arial" w:hAnsi="Arial" w:cs="Arial"/>
          <w:b/>
          <w:color w:val="000000" w:themeColor="text1"/>
        </w:rPr>
      </w:pPr>
    </w:p>
    <w:p w14:paraId="77C1D35D" w14:textId="77777777" w:rsidR="003C7F9F" w:rsidRPr="009B71BD" w:rsidRDefault="003C7F9F" w:rsidP="003C7F9F">
      <w:pPr>
        <w:spacing w:line="360" w:lineRule="auto"/>
        <w:jc w:val="right"/>
        <w:rPr>
          <w:rFonts w:ascii="Arial" w:hAnsi="Arial" w:cs="Arial"/>
          <w:b/>
          <w:color w:val="000000" w:themeColor="text1"/>
        </w:rPr>
      </w:pPr>
    </w:p>
    <w:p w14:paraId="61D68B99" w14:textId="77777777" w:rsidR="003C7F9F" w:rsidRPr="009B71BD" w:rsidRDefault="003C7F9F" w:rsidP="003C7F9F">
      <w:pPr>
        <w:spacing w:line="360" w:lineRule="auto"/>
        <w:jc w:val="right"/>
        <w:rPr>
          <w:rFonts w:ascii="Arial" w:hAnsi="Arial" w:cs="Arial"/>
          <w:b/>
          <w:color w:val="000000" w:themeColor="text1"/>
        </w:rPr>
      </w:pPr>
    </w:p>
    <w:p w14:paraId="39129E4A" w14:textId="77777777" w:rsidR="000D278B" w:rsidRPr="009B71BD" w:rsidRDefault="000D278B" w:rsidP="003C7F9F">
      <w:pPr>
        <w:spacing w:line="360" w:lineRule="auto"/>
        <w:jc w:val="right"/>
        <w:rPr>
          <w:rFonts w:ascii="Arial" w:hAnsi="Arial" w:cs="Arial"/>
          <w:b/>
          <w:color w:val="000000" w:themeColor="text1"/>
        </w:rPr>
      </w:pPr>
    </w:p>
    <w:p w14:paraId="7EB64D50" w14:textId="44E14D6F" w:rsidR="003C7F9F" w:rsidRPr="009B71BD" w:rsidRDefault="003C7F9F" w:rsidP="003C7F9F">
      <w:pPr>
        <w:spacing w:line="360" w:lineRule="auto"/>
        <w:jc w:val="right"/>
        <w:rPr>
          <w:rFonts w:ascii="Arial" w:hAnsi="Arial" w:cs="Arial"/>
          <w:color w:val="000000" w:themeColor="text1"/>
        </w:rPr>
      </w:pPr>
      <w:r w:rsidRPr="009B71BD">
        <w:rPr>
          <w:rFonts w:ascii="Arial" w:hAnsi="Arial" w:cs="Arial"/>
          <w:b/>
          <w:color w:val="000000" w:themeColor="text1"/>
        </w:rPr>
        <w:t>ASUNTO:</w:t>
      </w:r>
      <w:r w:rsidRPr="009B71BD">
        <w:rPr>
          <w:rFonts w:ascii="Arial" w:hAnsi="Arial" w:cs="Arial"/>
          <w:color w:val="000000" w:themeColor="text1"/>
        </w:rPr>
        <w:t xml:space="preserve"> </w:t>
      </w:r>
      <w:r w:rsidR="000D278B" w:rsidRPr="009B71BD">
        <w:rPr>
          <w:rFonts w:ascii="Arial" w:hAnsi="Arial" w:cs="Arial"/>
          <w:color w:val="000000" w:themeColor="text1"/>
        </w:rPr>
        <w:t xml:space="preserve">Informe inicial </w:t>
      </w:r>
    </w:p>
    <w:p w14:paraId="19B907FA" w14:textId="77777777" w:rsidR="00B959FC" w:rsidRPr="009B71BD" w:rsidRDefault="00B959FC" w:rsidP="003C7F9F">
      <w:pPr>
        <w:spacing w:line="360" w:lineRule="auto"/>
        <w:jc w:val="right"/>
        <w:rPr>
          <w:rFonts w:ascii="Arial" w:hAnsi="Arial" w:cs="Arial"/>
          <w:color w:val="000000" w:themeColor="text1"/>
        </w:rPr>
      </w:pPr>
    </w:p>
    <w:p w14:paraId="3C2EEEB3" w14:textId="611C650C" w:rsidR="00B959FC" w:rsidRPr="009B71BD" w:rsidRDefault="00B959FC" w:rsidP="00B959FC">
      <w:pPr>
        <w:spacing w:line="360" w:lineRule="auto"/>
        <w:jc w:val="both"/>
        <w:rPr>
          <w:rFonts w:ascii="Arial" w:hAnsi="Arial" w:cs="Arial"/>
          <w:color w:val="000000" w:themeColor="text1"/>
        </w:rPr>
      </w:pPr>
      <w:r w:rsidRPr="009B71BD">
        <w:rPr>
          <w:rFonts w:ascii="Arial" w:hAnsi="Arial" w:cs="Arial"/>
          <w:color w:val="000000" w:themeColor="text1"/>
        </w:rPr>
        <w:t xml:space="preserve">A modo de introducción, comedidamente se informa que el </w:t>
      </w:r>
      <w:r w:rsidR="008115EF" w:rsidRPr="009B71BD">
        <w:rPr>
          <w:rFonts w:ascii="Arial" w:hAnsi="Arial" w:cs="Arial"/>
          <w:color w:val="000000" w:themeColor="text1"/>
        </w:rPr>
        <w:t xml:space="preserve">15 de noviembre de 2024 se radicó </w:t>
      </w:r>
      <w:r w:rsidR="00602743" w:rsidRPr="009B71BD">
        <w:rPr>
          <w:rFonts w:ascii="Arial" w:hAnsi="Arial" w:cs="Arial"/>
          <w:color w:val="000000" w:themeColor="text1"/>
        </w:rPr>
        <w:t xml:space="preserve">el </w:t>
      </w:r>
      <w:r w:rsidR="008115EF" w:rsidRPr="009B71BD">
        <w:rPr>
          <w:rFonts w:ascii="Arial" w:hAnsi="Arial" w:cs="Arial"/>
          <w:color w:val="000000" w:themeColor="text1"/>
        </w:rPr>
        <w:t>escrito contentivo de la contestación a la demanda promovida por la señora Deyanira Mosquera Córdoba</w:t>
      </w:r>
      <w:r w:rsidR="00CC1925" w:rsidRPr="009B71BD">
        <w:rPr>
          <w:rFonts w:ascii="Arial" w:hAnsi="Arial" w:cs="Arial"/>
          <w:color w:val="000000" w:themeColor="text1"/>
        </w:rPr>
        <w:t xml:space="preserve">, razón por la cual se remite el </w:t>
      </w:r>
      <w:r w:rsidR="00602743" w:rsidRPr="009B71BD">
        <w:rPr>
          <w:rFonts w:ascii="Arial" w:hAnsi="Arial" w:cs="Arial"/>
          <w:color w:val="000000" w:themeColor="text1"/>
        </w:rPr>
        <w:t xml:space="preserve">respectivo análisis de la contingencia en los términos que se esgrimen a continuación:  </w:t>
      </w:r>
    </w:p>
    <w:p w14:paraId="21063D4D" w14:textId="77777777" w:rsidR="003C7F9F" w:rsidRPr="009B71BD" w:rsidRDefault="003C7F9F" w:rsidP="003C7F9F">
      <w:pPr>
        <w:ind w:left="1080" w:hanging="720"/>
        <w:jc w:val="center"/>
      </w:pPr>
    </w:p>
    <w:p w14:paraId="79422A1D" w14:textId="111159FA" w:rsidR="00CE15F0" w:rsidRPr="009B71BD" w:rsidRDefault="003C7F9F" w:rsidP="009B71BD">
      <w:pPr>
        <w:pStyle w:val="Prrafodelista"/>
        <w:numPr>
          <w:ilvl w:val="0"/>
          <w:numId w:val="32"/>
        </w:numPr>
        <w:spacing w:line="360" w:lineRule="auto"/>
        <w:jc w:val="center"/>
        <w:rPr>
          <w:rFonts w:ascii="Arial" w:hAnsi="Arial" w:cs="Arial"/>
          <w:b/>
          <w:bCs/>
          <w:sz w:val="22"/>
          <w:szCs w:val="22"/>
          <w:lang w:val="es-ES_tradnl"/>
        </w:rPr>
      </w:pPr>
      <w:r w:rsidRPr="009B71BD">
        <w:rPr>
          <w:rFonts w:ascii="Arial" w:hAnsi="Arial" w:cs="Arial"/>
          <w:b/>
          <w:bCs/>
          <w:sz w:val="22"/>
          <w:szCs w:val="22"/>
          <w:lang w:val="es-ES_tradnl"/>
        </w:rPr>
        <w:t>HECHOS</w:t>
      </w:r>
    </w:p>
    <w:p w14:paraId="453E66A9" w14:textId="77777777" w:rsidR="00366560" w:rsidRPr="009B71BD" w:rsidRDefault="00366560" w:rsidP="00366560">
      <w:pPr>
        <w:rPr>
          <w:rFonts w:ascii="Arial" w:hAnsi="Arial" w:cs="Arial"/>
          <w:b/>
          <w:bCs/>
          <w:lang w:val="es-ES_tradnl"/>
        </w:rPr>
      </w:pPr>
    </w:p>
    <w:p w14:paraId="4D26BEE0" w14:textId="77777777" w:rsidR="00195370" w:rsidRPr="009B71BD" w:rsidRDefault="00366560" w:rsidP="006B053E">
      <w:pPr>
        <w:spacing w:line="360" w:lineRule="auto"/>
        <w:jc w:val="both"/>
        <w:rPr>
          <w:rFonts w:ascii="Arial" w:eastAsia="Times New Roman" w:hAnsi="Arial" w:cs="Arial"/>
          <w:color w:val="000000" w:themeColor="text1"/>
          <w:lang w:eastAsia="es-MX"/>
        </w:rPr>
      </w:pPr>
      <w:r w:rsidRPr="009B71BD">
        <w:rPr>
          <w:rFonts w:ascii="Arial" w:hAnsi="Arial" w:cs="Arial"/>
          <w:lang w:val="es-ES_tradnl"/>
        </w:rPr>
        <w:t xml:space="preserve">De acuerdo con la narrativa del libelo introductorio, </w:t>
      </w:r>
      <w:r w:rsidR="006B053E" w:rsidRPr="009B71BD">
        <w:rPr>
          <w:rFonts w:ascii="Arial" w:hAnsi="Arial" w:cs="Arial"/>
          <w:lang w:val="es-ES_tradnl"/>
        </w:rPr>
        <w:t xml:space="preserve">un tercero suplantador adquirió tres obligaciones crediticias </w:t>
      </w:r>
      <w:r w:rsidR="00A60913" w:rsidRPr="009B71BD">
        <w:rPr>
          <w:rFonts w:ascii="Arial" w:hAnsi="Arial" w:cs="Arial"/>
          <w:lang w:val="es-ES_tradnl"/>
        </w:rPr>
        <w:t xml:space="preserve">a nombre de la señora </w:t>
      </w:r>
      <w:r w:rsidR="00A60913" w:rsidRPr="009B71BD">
        <w:rPr>
          <w:rFonts w:ascii="Arial" w:eastAsia="Times New Roman" w:hAnsi="Arial" w:cs="Arial"/>
          <w:color w:val="000000" w:themeColor="text1"/>
          <w:lang w:eastAsia="es-MX"/>
        </w:rPr>
        <w:t xml:space="preserve">Deyanira Mosquera Córdoba </w:t>
      </w:r>
      <w:r w:rsidR="00037C13" w:rsidRPr="009B71BD">
        <w:rPr>
          <w:rFonts w:ascii="Arial" w:eastAsia="Times New Roman" w:hAnsi="Arial" w:cs="Arial"/>
          <w:color w:val="000000" w:themeColor="text1"/>
          <w:lang w:eastAsia="es-MX"/>
        </w:rPr>
        <w:t xml:space="preserve">empleando los datos personales que se encontraban registrados </w:t>
      </w:r>
      <w:r w:rsidR="005F5B5E" w:rsidRPr="009B71BD">
        <w:rPr>
          <w:rFonts w:ascii="Arial" w:eastAsia="Times New Roman" w:hAnsi="Arial" w:cs="Arial"/>
          <w:color w:val="000000" w:themeColor="text1"/>
          <w:lang w:eastAsia="es-MX"/>
        </w:rPr>
        <w:t xml:space="preserve">con ocasión a la Cuenta de Claro Hogar No. 98215056.  </w:t>
      </w:r>
      <w:r w:rsidR="00037C13" w:rsidRPr="009B71BD">
        <w:rPr>
          <w:rFonts w:ascii="Arial" w:eastAsia="Times New Roman" w:hAnsi="Arial" w:cs="Arial"/>
          <w:color w:val="000000" w:themeColor="text1"/>
          <w:lang w:eastAsia="es-MX"/>
        </w:rPr>
        <w:t xml:space="preserve"> </w:t>
      </w:r>
    </w:p>
    <w:p w14:paraId="4E7F5CE9" w14:textId="77777777" w:rsidR="00195370" w:rsidRPr="009B71BD" w:rsidRDefault="00195370" w:rsidP="006B053E">
      <w:pPr>
        <w:spacing w:line="360" w:lineRule="auto"/>
        <w:jc w:val="both"/>
        <w:rPr>
          <w:rFonts w:ascii="Arial" w:eastAsia="Times New Roman" w:hAnsi="Arial" w:cs="Arial"/>
          <w:color w:val="000000" w:themeColor="text1"/>
          <w:lang w:eastAsia="es-MX"/>
        </w:rPr>
      </w:pPr>
    </w:p>
    <w:p w14:paraId="40839746" w14:textId="66E51CDB" w:rsidR="008B3458" w:rsidRPr="009B71BD" w:rsidRDefault="00195370" w:rsidP="006B053E">
      <w:pPr>
        <w:spacing w:line="360" w:lineRule="auto"/>
        <w:jc w:val="both"/>
        <w:rPr>
          <w:rFonts w:ascii="Arial" w:eastAsia="Arial Unicode MS" w:hAnsi="Arial" w:cs="Arial"/>
        </w:rPr>
      </w:pPr>
      <w:r w:rsidRPr="009B71BD">
        <w:rPr>
          <w:rFonts w:ascii="Arial" w:eastAsia="Times New Roman" w:hAnsi="Arial" w:cs="Arial"/>
          <w:color w:val="000000" w:themeColor="text1"/>
          <w:lang w:eastAsia="es-MX"/>
        </w:rPr>
        <w:t>En efecto, en observancia de la documentación que milita en el acervo probatorio, se verifica que el 29 de diciembre de 2021 se aperturó el crédito No. 9876510000866657 para adquirir el televisor</w:t>
      </w:r>
      <w:r w:rsidR="00BC3678" w:rsidRPr="009B71BD">
        <w:rPr>
          <w:rFonts w:ascii="Arial" w:eastAsia="Arial Unicode MS" w:hAnsi="Arial" w:cs="Arial"/>
        </w:rPr>
        <w:t xml:space="preserve"> TV UN65AU7000 65 con serial 00BWX3CZRA00121 e, igualmente, el 04 de enero de 2022 se apertura el crédito No. 9876510000869420 para la compra del televisor TV K-STV43FHDT 43 con serial IDE963852B00452. </w:t>
      </w:r>
    </w:p>
    <w:p w14:paraId="608715F6" w14:textId="4FD8473C" w:rsidR="00366560" w:rsidRPr="009B71BD" w:rsidRDefault="008B3458" w:rsidP="006B053E">
      <w:pPr>
        <w:spacing w:line="360" w:lineRule="auto"/>
        <w:jc w:val="both"/>
        <w:rPr>
          <w:rFonts w:ascii="Arial" w:eastAsia="Arial Unicode MS" w:hAnsi="Arial" w:cs="Arial"/>
        </w:rPr>
      </w:pPr>
      <w:r w:rsidRPr="009B71BD">
        <w:rPr>
          <w:rFonts w:ascii="Arial" w:eastAsia="Arial Unicode MS" w:hAnsi="Arial" w:cs="Arial"/>
        </w:rPr>
        <w:lastRenderedPageBreak/>
        <w:t>A su vez, aduce la parte demandante que el 01 de febrero de 2022</w:t>
      </w:r>
      <w:r w:rsidR="006761CA" w:rsidRPr="009B71BD">
        <w:rPr>
          <w:rFonts w:ascii="Arial" w:eastAsia="Arial Unicode MS" w:hAnsi="Arial" w:cs="Arial"/>
        </w:rPr>
        <w:t>, a través de la línea telefónica 3137920511 que le había sido previamente suspendida, se adquirió a su nombre un crédito de libre inversión en el Banco de Bogotá S.A. por valor de $</w:t>
      </w:r>
      <w:r w:rsidR="00BC3678" w:rsidRPr="009B71BD">
        <w:rPr>
          <w:rFonts w:ascii="Arial" w:eastAsia="Arial Unicode MS" w:hAnsi="Arial" w:cs="Arial"/>
        </w:rPr>
        <w:t xml:space="preserve"> </w:t>
      </w:r>
      <w:r w:rsidR="006761CA" w:rsidRPr="009B71BD">
        <w:rPr>
          <w:rFonts w:ascii="Arial" w:eastAsia="Arial Unicode MS" w:hAnsi="Arial" w:cs="Arial"/>
        </w:rPr>
        <w:t xml:space="preserve">5.477.904. </w:t>
      </w:r>
    </w:p>
    <w:p w14:paraId="5AACFD67" w14:textId="77777777" w:rsidR="00A70730" w:rsidRPr="009B71BD" w:rsidRDefault="00A70730" w:rsidP="006B053E">
      <w:pPr>
        <w:spacing w:line="360" w:lineRule="auto"/>
        <w:jc w:val="both"/>
        <w:rPr>
          <w:rFonts w:ascii="Arial" w:eastAsia="Arial Unicode MS" w:hAnsi="Arial" w:cs="Arial"/>
        </w:rPr>
      </w:pPr>
    </w:p>
    <w:p w14:paraId="52A6A175" w14:textId="191B28F7" w:rsidR="00A70730" w:rsidRPr="009B71BD" w:rsidRDefault="00A70730" w:rsidP="006B053E">
      <w:pPr>
        <w:spacing w:line="360" w:lineRule="auto"/>
        <w:jc w:val="both"/>
        <w:rPr>
          <w:rFonts w:ascii="Arial" w:hAnsi="Arial" w:cs="Arial"/>
          <w:lang w:val="es-ES_tradnl"/>
        </w:rPr>
      </w:pPr>
      <w:r w:rsidRPr="009B71BD">
        <w:rPr>
          <w:rFonts w:ascii="Arial" w:eastAsia="Arial Unicode MS" w:hAnsi="Arial" w:cs="Arial"/>
        </w:rPr>
        <w:t xml:space="preserve">Sin perjuicio de lo expuesto, </w:t>
      </w:r>
      <w:r w:rsidR="00F50121" w:rsidRPr="009B71BD">
        <w:rPr>
          <w:rFonts w:ascii="Arial" w:eastAsia="Arial Unicode MS" w:hAnsi="Arial" w:cs="Arial"/>
        </w:rPr>
        <w:t xml:space="preserve">debe resaltarse preliminarmente que los créditos </w:t>
      </w:r>
      <w:r w:rsidR="00F50121" w:rsidRPr="009B71BD">
        <w:rPr>
          <w:rFonts w:ascii="Arial" w:eastAsia="Times New Roman" w:hAnsi="Arial" w:cs="Arial"/>
          <w:color w:val="000000" w:themeColor="text1"/>
          <w:lang w:eastAsia="es-MX"/>
        </w:rPr>
        <w:t xml:space="preserve">No. 9876510000866657 y </w:t>
      </w:r>
      <w:r w:rsidR="00F50121" w:rsidRPr="009B71BD">
        <w:rPr>
          <w:rFonts w:ascii="Arial" w:eastAsia="Arial Unicode MS" w:hAnsi="Arial" w:cs="Arial"/>
        </w:rPr>
        <w:t>9876510000869420 fueron reversados el 25 de marzo de 202</w:t>
      </w:r>
      <w:r w:rsidR="007A0AFC">
        <w:rPr>
          <w:rFonts w:ascii="Arial" w:eastAsia="Arial Unicode MS" w:hAnsi="Arial" w:cs="Arial"/>
        </w:rPr>
        <w:t>2</w:t>
      </w:r>
      <w:r w:rsidR="00F50121" w:rsidRPr="009B71BD">
        <w:rPr>
          <w:rFonts w:ascii="Arial" w:eastAsia="Arial Unicode MS" w:hAnsi="Arial" w:cs="Arial"/>
        </w:rPr>
        <w:t xml:space="preserve">, motivo por el cual se ajustaron los saldos </w:t>
      </w:r>
      <w:r w:rsidR="003853F8" w:rsidRPr="009B71BD">
        <w:rPr>
          <w:rFonts w:ascii="Arial" w:eastAsia="Arial Unicode MS" w:hAnsi="Arial" w:cs="Arial"/>
        </w:rPr>
        <w:t xml:space="preserve">y se eliminó el reporte ante las centrales de riesgo. </w:t>
      </w:r>
    </w:p>
    <w:p w14:paraId="09064AB7" w14:textId="77777777" w:rsidR="00366560" w:rsidRPr="009B71BD" w:rsidRDefault="00366560" w:rsidP="009B71BD">
      <w:pPr>
        <w:spacing w:line="360" w:lineRule="auto"/>
        <w:rPr>
          <w:rFonts w:ascii="Arial" w:hAnsi="Arial" w:cs="Arial"/>
          <w:lang w:val="es-ES_tradnl"/>
        </w:rPr>
      </w:pPr>
    </w:p>
    <w:p w14:paraId="47DDCE57" w14:textId="3A9BACC8" w:rsidR="003C7F9F" w:rsidRPr="009B71BD" w:rsidRDefault="003C7F9F" w:rsidP="009B71BD">
      <w:pPr>
        <w:pStyle w:val="Prrafodelista"/>
        <w:numPr>
          <w:ilvl w:val="0"/>
          <w:numId w:val="32"/>
        </w:numPr>
        <w:spacing w:line="360" w:lineRule="auto"/>
        <w:jc w:val="center"/>
        <w:rPr>
          <w:rFonts w:ascii="Arial" w:hAnsi="Arial" w:cs="Arial"/>
          <w:b/>
          <w:bCs/>
          <w:sz w:val="22"/>
          <w:szCs w:val="22"/>
          <w:lang w:val="es-ES_tradnl"/>
        </w:rPr>
      </w:pPr>
      <w:r w:rsidRPr="009B71BD">
        <w:rPr>
          <w:rFonts w:ascii="Arial" w:hAnsi="Arial" w:cs="Arial"/>
          <w:b/>
          <w:bCs/>
          <w:sz w:val="22"/>
          <w:szCs w:val="22"/>
          <w:lang w:val="es-ES_tradnl"/>
        </w:rPr>
        <w:t>PRETENSIONES</w:t>
      </w:r>
    </w:p>
    <w:p w14:paraId="1D42DECA" w14:textId="77777777" w:rsidR="009E47ED" w:rsidRDefault="009E47ED" w:rsidP="0049538C">
      <w:pPr>
        <w:spacing w:line="360" w:lineRule="auto"/>
        <w:jc w:val="both"/>
        <w:rPr>
          <w:rFonts w:ascii="Arial" w:hAnsi="Arial" w:cs="Arial"/>
          <w:b/>
          <w:bCs/>
          <w:lang w:val="es-ES_tradnl"/>
        </w:rPr>
      </w:pPr>
    </w:p>
    <w:p w14:paraId="19617CDE" w14:textId="128BEE55" w:rsidR="009B7FED" w:rsidRPr="009B71BD" w:rsidRDefault="009B7FED" w:rsidP="0049538C">
      <w:pPr>
        <w:spacing w:line="360" w:lineRule="auto"/>
        <w:jc w:val="both"/>
        <w:rPr>
          <w:rFonts w:ascii="Arial" w:hAnsi="Arial" w:cs="Arial"/>
          <w:lang w:val="es-ES_tradnl"/>
        </w:rPr>
      </w:pPr>
      <w:r w:rsidRPr="009B71BD">
        <w:rPr>
          <w:rFonts w:ascii="Arial" w:hAnsi="Arial" w:cs="Arial"/>
          <w:lang w:val="es-ES_tradnl"/>
        </w:rPr>
        <w:t xml:space="preserve">El extremo actor pretende el reconocimiento y pago </w:t>
      </w:r>
      <w:r w:rsidR="0049538C" w:rsidRPr="009B71BD">
        <w:rPr>
          <w:rFonts w:ascii="Arial" w:hAnsi="Arial" w:cs="Arial"/>
          <w:lang w:val="es-ES_tradnl"/>
        </w:rPr>
        <w:t xml:space="preserve">de la suma de $40.500.000 por concepto de daños patrimoniales y extrapatrimoniales discriminados de la siguiente forma: </w:t>
      </w:r>
    </w:p>
    <w:p w14:paraId="7C358398" w14:textId="7D301FA3" w:rsidR="0049538C" w:rsidRPr="009B71BD" w:rsidRDefault="0049538C" w:rsidP="0049538C">
      <w:pPr>
        <w:spacing w:line="360" w:lineRule="auto"/>
        <w:jc w:val="both"/>
        <w:rPr>
          <w:rFonts w:ascii="Arial" w:hAnsi="Arial" w:cs="Arial"/>
          <w:lang w:val="es-ES_tradnl"/>
        </w:rPr>
      </w:pPr>
    </w:p>
    <w:p w14:paraId="79C25CB4" w14:textId="2D614D28" w:rsidR="0049538C" w:rsidRDefault="009B71BD" w:rsidP="0049538C">
      <w:pPr>
        <w:pStyle w:val="Prrafodelista"/>
        <w:numPr>
          <w:ilvl w:val="0"/>
          <w:numId w:val="33"/>
        </w:numPr>
        <w:spacing w:line="360" w:lineRule="auto"/>
        <w:jc w:val="both"/>
        <w:rPr>
          <w:rFonts w:ascii="Arial" w:hAnsi="Arial" w:cs="Arial"/>
          <w:sz w:val="22"/>
          <w:szCs w:val="22"/>
          <w:u w:val="single"/>
          <w:lang w:val="es-ES_tradnl"/>
        </w:rPr>
      </w:pPr>
      <w:r w:rsidRPr="008C028F">
        <w:rPr>
          <w:rFonts w:ascii="Arial" w:hAnsi="Arial" w:cs="Arial"/>
          <w:sz w:val="22"/>
          <w:szCs w:val="22"/>
          <w:u w:val="single"/>
          <w:lang w:val="es-ES_tradnl"/>
        </w:rPr>
        <w:t>Daños patrimoniales</w:t>
      </w:r>
      <w:r w:rsidR="00362790">
        <w:rPr>
          <w:rFonts w:ascii="Arial" w:hAnsi="Arial" w:cs="Arial"/>
          <w:sz w:val="22"/>
          <w:szCs w:val="22"/>
          <w:u w:val="single"/>
          <w:lang w:val="es-ES_tradnl"/>
        </w:rPr>
        <w:t>: $1.500.000</w:t>
      </w:r>
      <w:r w:rsidR="009E47ED">
        <w:rPr>
          <w:rFonts w:ascii="Arial" w:hAnsi="Arial" w:cs="Arial"/>
          <w:sz w:val="22"/>
          <w:szCs w:val="22"/>
          <w:u w:val="single"/>
          <w:lang w:val="es-ES_tradnl"/>
        </w:rPr>
        <w:t>.</w:t>
      </w:r>
    </w:p>
    <w:p w14:paraId="424BD997" w14:textId="6A0A6E81" w:rsidR="008C028F" w:rsidRDefault="008C028F" w:rsidP="008C028F">
      <w:pPr>
        <w:pStyle w:val="Prrafodelista"/>
        <w:numPr>
          <w:ilvl w:val="1"/>
          <w:numId w:val="33"/>
        </w:numPr>
        <w:spacing w:line="360" w:lineRule="auto"/>
        <w:jc w:val="both"/>
        <w:rPr>
          <w:rFonts w:ascii="Arial" w:hAnsi="Arial" w:cs="Arial"/>
          <w:sz w:val="22"/>
          <w:szCs w:val="22"/>
          <w:lang w:val="es-ES_tradnl"/>
        </w:rPr>
      </w:pPr>
      <w:r w:rsidRPr="008C028F">
        <w:rPr>
          <w:rFonts w:ascii="Arial" w:hAnsi="Arial" w:cs="Arial"/>
          <w:sz w:val="22"/>
          <w:szCs w:val="22"/>
          <w:lang w:val="es-ES_tradnl"/>
        </w:rPr>
        <w:t xml:space="preserve">Daño emergente: $1.500.000, </w:t>
      </w:r>
      <w:r w:rsidR="00FE38EA">
        <w:rPr>
          <w:rFonts w:ascii="Arial" w:hAnsi="Arial" w:cs="Arial"/>
          <w:sz w:val="22"/>
          <w:szCs w:val="22"/>
          <w:lang w:val="es-ES_tradnl"/>
        </w:rPr>
        <w:t xml:space="preserve">derivados de los gastos de transporte y los honorarios causados por asesoría jurídica. </w:t>
      </w:r>
    </w:p>
    <w:p w14:paraId="2DCC7366" w14:textId="77777777" w:rsidR="00362790" w:rsidRDefault="00362790" w:rsidP="00362790">
      <w:pPr>
        <w:pStyle w:val="Prrafodelista"/>
        <w:spacing w:line="360" w:lineRule="auto"/>
        <w:ind w:left="1440"/>
        <w:jc w:val="both"/>
        <w:rPr>
          <w:rFonts w:ascii="Arial" w:hAnsi="Arial" w:cs="Arial"/>
          <w:sz w:val="22"/>
          <w:szCs w:val="22"/>
          <w:lang w:val="es-ES_tradnl"/>
        </w:rPr>
      </w:pPr>
    </w:p>
    <w:p w14:paraId="688C9050" w14:textId="08D9D1AC" w:rsidR="00362790" w:rsidRDefault="00362790" w:rsidP="00362790">
      <w:pPr>
        <w:pStyle w:val="Prrafodelista"/>
        <w:numPr>
          <w:ilvl w:val="0"/>
          <w:numId w:val="33"/>
        </w:numPr>
        <w:spacing w:line="360" w:lineRule="auto"/>
        <w:jc w:val="both"/>
        <w:rPr>
          <w:rFonts w:ascii="Arial" w:hAnsi="Arial" w:cs="Arial"/>
          <w:sz w:val="22"/>
          <w:szCs w:val="22"/>
          <w:u w:val="single"/>
          <w:lang w:val="es-ES_tradnl"/>
        </w:rPr>
      </w:pPr>
      <w:r w:rsidRPr="00362790">
        <w:rPr>
          <w:rFonts w:ascii="Arial" w:hAnsi="Arial" w:cs="Arial"/>
          <w:sz w:val="22"/>
          <w:szCs w:val="22"/>
          <w:u w:val="single"/>
          <w:lang w:val="es-ES_tradnl"/>
        </w:rPr>
        <w:t>Daños extrapatrimoniales:</w:t>
      </w:r>
      <w:r w:rsidR="006E4DDA">
        <w:rPr>
          <w:rFonts w:ascii="Arial" w:hAnsi="Arial" w:cs="Arial"/>
          <w:sz w:val="22"/>
          <w:szCs w:val="22"/>
          <w:u w:val="single"/>
          <w:lang w:val="es-ES_tradnl"/>
        </w:rPr>
        <w:t xml:space="preserve"> $39.000.000</w:t>
      </w:r>
      <w:r w:rsidR="009E47ED">
        <w:rPr>
          <w:rFonts w:ascii="Arial" w:hAnsi="Arial" w:cs="Arial"/>
          <w:sz w:val="22"/>
          <w:szCs w:val="22"/>
          <w:u w:val="single"/>
          <w:lang w:val="es-ES_tradnl"/>
        </w:rPr>
        <w:t>.</w:t>
      </w:r>
    </w:p>
    <w:p w14:paraId="4D4EB932" w14:textId="274D7AAB" w:rsidR="006E4DDA" w:rsidRDefault="006E4DDA" w:rsidP="006E4DDA">
      <w:pPr>
        <w:pStyle w:val="Prrafodelista"/>
        <w:numPr>
          <w:ilvl w:val="1"/>
          <w:numId w:val="33"/>
        </w:numPr>
        <w:spacing w:line="360" w:lineRule="auto"/>
        <w:jc w:val="both"/>
        <w:rPr>
          <w:rFonts w:ascii="Arial" w:hAnsi="Arial" w:cs="Arial"/>
          <w:sz w:val="22"/>
          <w:szCs w:val="22"/>
          <w:lang w:val="es-ES_tradnl"/>
        </w:rPr>
      </w:pPr>
      <w:r w:rsidRPr="006E4DDA">
        <w:rPr>
          <w:rFonts w:ascii="Arial" w:hAnsi="Arial" w:cs="Arial"/>
          <w:sz w:val="22"/>
          <w:szCs w:val="22"/>
          <w:lang w:val="es-ES_tradnl"/>
        </w:rPr>
        <w:t>Daño moral: 15 SMMLV (</w:t>
      </w:r>
      <w:r w:rsidR="00577B11">
        <w:rPr>
          <w:rFonts w:ascii="Arial" w:hAnsi="Arial" w:cs="Arial"/>
          <w:sz w:val="22"/>
          <w:szCs w:val="22"/>
          <w:lang w:val="es-ES_tradnl"/>
        </w:rPr>
        <w:t>Equivalentes a $19.500.000 a salario mínimo de 2024)</w:t>
      </w:r>
      <w:r w:rsidR="009E47ED">
        <w:rPr>
          <w:rFonts w:ascii="Arial" w:hAnsi="Arial" w:cs="Arial"/>
          <w:sz w:val="22"/>
          <w:szCs w:val="22"/>
          <w:lang w:val="es-ES_tradnl"/>
        </w:rPr>
        <w:t>.</w:t>
      </w:r>
    </w:p>
    <w:p w14:paraId="65DDAEC8" w14:textId="1513A302" w:rsidR="00577B11" w:rsidRDefault="00577B11" w:rsidP="00577B11">
      <w:pPr>
        <w:pStyle w:val="Prrafodelista"/>
        <w:numPr>
          <w:ilvl w:val="1"/>
          <w:numId w:val="33"/>
        </w:numPr>
        <w:spacing w:line="360" w:lineRule="auto"/>
        <w:jc w:val="both"/>
        <w:rPr>
          <w:rFonts w:ascii="Arial" w:hAnsi="Arial" w:cs="Arial"/>
          <w:sz w:val="22"/>
          <w:szCs w:val="22"/>
          <w:lang w:val="es-ES_tradnl"/>
        </w:rPr>
      </w:pPr>
      <w:r w:rsidRPr="006E4DDA">
        <w:rPr>
          <w:rFonts w:ascii="Arial" w:hAnsi="Arial" w:cs="Arial"/>
          <w:sz w:val="22"/>
          <w:szCs w:val="22"/>
          <w:lang w:val="es-ES_tradnl"/>
        </w:rPr>
        <w:t xml:space="preserve">Daño </w:t>
      </w:r>
      <w:r>
        <w:rPr>
          <w:rFonts w:ascii="Arial" w:hAnsi="Arial" w:cs="Arial"/>
          <w:sz w:val="22"/>
          <w:szCs w:val="22"/>
          <w:lang w:val="es-ES_tradnl"/>
        </w:rPr>
        <w:t>a la vida de relación</w:t>
      </w:r>
      <w:r w:rsidRPr="006E4DDA">
        <w:rPr>
          <w:rFonts w:ascii="Arial" w:hAnsi="Arial" w:cs="Arial"/>
          <w:sz w:val="22"/>
          <w:szCs w:val="22"/>
          <w:lang w:val="es-ES_tradnl"/>
        </w:rPr>
        <w:t>: 15 SMMLV (</w:t>
      </w:r>
      <w:r>
        <w:rPr>
          <w:rFonts w:ascii="Arial" w:hAnsi="Arial" w:cs="Arial"/>
          <w:sz w:val="22"/>
          <w:szCs w:val="22"/>
          <w:lang w:val="es-ES_tradnl"/>
        </w:rPr>
        <w:t>Equivalentes a $19.500.000 a salario mínimo de 2024)</w:t>
      </w:r>
      <w:r w:rsidR="009E47ED">
        <w:rPr>
          <w:rFonts w:ascii="Arial" w:hAnsi="Arial" w:cs="Arial"/>
          <w:sz w:val="22"/>
          <w:szCs w:val="22"/>
          <w:lang w:val="es-ES_tradnl"/>
        </w:rPr>
        <w:t>.</w:t>
      </w:r>
    </w:p>
    <w:p w14:paraId="407ECB44" w14:textId="77777777" w:rsidR="009E47ED" w:rsidRDefault="009E47ED" w:rsidP="009E47ED">
      <w:pPr>
        <w:spacing w:line="360" w:lineRule="auto"/>
        <w:jc w:val="both"/>
        <w:rPr>
          <w:rFonts w:ascii="Arial" w:hAnsi="Arial" w:cs="Arial"/>
          <w:lang w:val="es-ES_tradnl"/>
        </w:rPr>
      </w:pPr>
    </w:p>
    <w:p w14:paraId="1F3042BF" w14:textId="3850D5E4" w:rsidR="009E47ED" w:rsidRPr="009E47ED" w:rsidRDefault="009E47ED" w:rsidP="009E47ED">
      <w:pPr>
        <w:spacing w:line="360" w:lineRule="auto"/>
        <w:jc w:val="both"/>
        <w:rPr>
          <w:rFonts w:ascii="Arial" w:hAnsi="Arial" w:cs="Arial"/>
          <w:lang w:val="es-ES_tradnl"/>
        </w:rPr>
      </w:pPr>
      <w:r>
        <w:rPr>
          <w:rFonts w:ascii="Arial" w:hAnsi="Arial" w:cs="Arial"/>
          <w:lang w:val="es-ES_tradnl"/>
        </w:rPr>
        <w:t xml:space="preserve">En adición, </w:t>
      </w:r>
      <w:r w:rsidR="008961C2">
        <w:rPr>
          <w:rFonts w:ascii="Arial" w:hAnsi="Arial" w:cs="Arial"/>
          <w:lang w:val="es-ES_tradnl"/>
        </w:rPr>
        <w:t xml:space="preserve">solicita que la Comunicaciones Celular S.A. Comcel S.A. (I) suministre el nombre de los asesores que gestionaron las obligaciones crediticias, (II) </w:t>
      </w:r>
      <w:r w:rsidR="00225097">
        <w:rPr>
          <w:rFonts w:ascii="Arial" w:hAnsi="Arial" w:cs="Arial"/>
          <w:lang w:val="es-ES_tradnl"/>
        </w:rPr>
        <w:t xml:space="preserve">informe el medio a través del cual se realizaron las solicitudes de crédito, (III) </w:t>
      </w:r>
      <w:r w:rsidR="00F93329">
        <w:rPr>
          <w:rFonts w:ascii="Arial" w:hAnsi="Arial" w:cs="Arial"/>
          <w:lang w:val="es-ES_tradnl"/>
        </w:rPr>
        <w:t xml:space="preserve">remita copia de los documentos aportados para la solicitud de crédito, (IV) suministre las videograbaciones que datan de los días donde </w:t>
      </w:r>
      <w:r w:rsidR="006371DC">
        <w:rPr>
          <w:rFonts w:ascii="Arial" w:hAnsi="Arial" w:cs="Arial"/>
          <w:lang w:val="es-ES_tradnl"/>
        </w:rPr>
        <w:t xml:space="preserve">se adquieran las obligaciones crediticias y (V) informe las ciudades donde se realizaron las solicitudes de crédito.  </w:t>
      </w:r>
    </w:p>
    <w:p w14:paraId="59BFB045" w14:textId="3D963602" w:rsidR="009B7FED" w:rsidRPr="009B71BD" w:rsidRDefault="009B7FED" w:rsidP="009B7FED">
      <w:pPr>
        <w:rPr>
          <w:rFonts w:ascii="Arial" w:hAnsi="Arial" w:cs="Arial"/>
          <w:b/>
          <w:bCs/>
          <w:lang w:val="es-ES_tradnl"/>
        </w:rPr>
      </w:pPr>
    </w:p>
    <w:p w14:paraId="4E0453A5" w14:textId="0DC4A7F8" w:rsidR="003C7F9F" w:rsidRDefault="003C7F9F" w:rsidP="000D36F5">
      <w:pPr>
        <w:pStyle w:val="Prrafodelista"/>
        <w:numPr>
          <w:ilvl w:val="0"/>
          <w:numId w:val="32"/>
        </w:numPr>
        <w:spacing w:line="360" w:lineRule="auto"/>
        <w:jc w:val="center"/>
        <w:rPr>
          <w:rFonts w:ascii="Arial" w:hAnsi="Arial" w:cs="Arial"/>
          <w:b/>
          <w:bCs/>
          <w:sz w:val="22"/>
          <w:szCs w:val="22"/>
          <w:lang w:val="es-ES_tradnl"/>
        </w:rPr>
      </w:pPr>
      <w:r w:rsidRPr="009B71BD">
        <w:rPr>
          <w:rFonts w:ascii="Arial" w:hAnsi="Arial" w:cs="Arial"/>
          <w:b/>
          <w:bCs/>
          <w:sz w:val="22"/>
          <w:szCs w:val="22"/>
          <w:lang w:val="es-ES_tradnl"/>
        </w:rPr>
        <w:lastRenderedPageBreak/>
        <w:t>LIQUIDACIÓN OBEJTIVADA</w:t>
      </w:r>
    </w:p>
    <w:p w14:paraId="1936A935" w14:textId="77777777" w:rsidR="006E27EA" w:rsidRDefault="006E27EA" w:rsidP="00205673">
      <w:pPr>
        <w:pStyle w:val="Prrafodelista"/>
        <w:spacing w:line="360" w:lineRule="auto"/>
        <w:ind w:left="1080"/>
        <w:rPr>
          <w:rFonts w:ascii="Arial" w:hAnsi="Arial" w:cs="Arial"/>
          <w:b/>
          <w:bCs/>
          <w:sz w:val="22"/>
          <w:szCs w:val="22"/>
          <w:lang w:val="es-ES_tradnl"/>
        </w:rPr>
      </w:pPr>
    </w:p>
    <w:p w14:paraId="6AED155A" w14:textId="129E9A67" w:rsidR="001B0DBD" w:rsidRDefault="006E27EA" w:rsidP="007B62BD">
      <w:pPr>
        <w:spacing w:line="360" w:lineRule="auto"/>
        <w:jc w:val="both"/>
        <w:rPr>
          <w:rFonts w:ascii="Arial" w:hAnsi="Arial" w:cs="Arial"/>
          <w:color w:val="000000"/>
        </w:rPr>
      </w:pPr>
      <w:r>
        <w:rPr>
          <w:rFonts w:ascii="Arial" w:hAnsi="Arial" w:cs="Arial"/>
          <w:color w:val="000000" w:themeColor="text1"/>
        </w:rPr>
        <w:t>La</w:t>
      </w:r>
      <w:r w:rsidRPr="00F33C3C">
        <w:rPr>
          <w:rFonts w:ascii="Arial" w:hAnsi="Arial" w:cs="Arial"/>
          <w:color w:val="000000" w:themeColor="text1"/>
        </w:rPr>
        <w:t xml:space="preserve"> liquidación objetiva</w:t>
      </w:r>
      <w:r>
        <w:rPr>
          <w:rFonts w:ascii="Arial" w:hAnsi="Arial" w:cs="Arial"/>
          <w:color w:val="000000" w:themeColor="text1"/>
        </w:rPr>
        <w:t xml:space="preserve">da </w:t>
      </w:r>
      <w:r w:rsidRPr="00F33C3C">
        <w:rPr>
          <w:rFonts w:ascii="Arial" w:hAnsi="Arial" w:cs="Arial"/>
          <w:color w:val="000000" w:themeColor="text1"/>
        </w:rPr>
        <w:t xml:space="preserve">asciende </w:t>
      </w:r>
      <w:r w:rsidRPr="00D349A8">
        <w:rPr>
          <w:rFonts w:ascii="Arial" w:hAnsi="Arial" w:cs="Arial"/>
          <w:b/>
          <w:bCs/>
          <w:color w:val="000000"/>
          <w:u w:val="single"/>
        </w:rPr>
        <w:t>$</w:t>
      </w:r>
      <w:r w:rsidR="007B62BD">
        <w:rPr>
          <w:rFonts w:ascii="Arial" w:hAnsi="Arial" w:cs="Arial"/>
          <w:b/>
          <w:bCs/>
          <w:color w:val="000000"/>
          <w:u w:val="single"/>
        </w:rPr>
        <w:t>4.000.000</w:t>
      </w:r>
      <w:r w:rsidR="000D36F5">
        <w:rPr>
          <w:rFonts w:ascii="Arial" w:hAnsi="Arial" w:cs="Arial"/>
          <w:b/>
          <w:bCs/>
          <w:color w:val="000000"/>
          <w:u w:val="single"/>
        </w:rPr>
        <w:t>,</w:t>
      </w:r>
      <w:r w:rsidR="000D36F5" w:rsidRPr="000D36F5">
        <w:rPr>
          <w:rFonts w:ascii="Arial" w:hAnsi="Arial" w:cs="Arial"/>
          <w:color w:val="000000"/>
        </w:rPr>
        <w:t xml:space="preserve"> de conformidad con las siguientes</w:t>
      </w:r>
      <w:r w:rsidR="007B62BD">
        <w:rPr>
          <w:rFonts w:ascii="Arial" w:hAnsi="Arial" w:cs="Arial"/>
          <w:color w:val="000000"/>
        </w:rPr>
        <w:t xml:space="preserve"> </w:t>
      </w:r>
      <w:r w:rsidR="000D36F5" w:rsidRPr="000D36F5">
        <w:rPr>
          <w:rFonts w:ascii="Arial" w:hAnsi="Arial" w:cs="Arial"/>
          <w:color w:val="000000"/>
        </w:rPr>
        <w:t xml:space="preserve">consideraciones: </w:t>
      </w:r>
    </w:p>
    <w:p w14:paraId="36562B2C" w14:textId="77777777" w:rsidR="000D36F5" w:rsidRPr="000D36F5" w:rsidRDefault="000D36F5" w:rsidP="000D36F5">
      <w:pPr>
        <w:spacing w:line="360" w:lineRule="auto"/>
        <w:rPr>
          <w:rFonts w:ascii="Arial" w:hAnsi="Arial" w:cs="Arial"/>
          <w:color w:val="000000"/>
        </w:rPr>
      </w:pPr>
    </w:p>
    <w:p w14:paraId="319FB25C" w14:textId="32BF8BAA" w:rsidR="000D36F5" w:rsidRDefault="000D36F5" w:rsidP="00205673">
      <w:pPr>
        <w:pStyle w:val="Prrafodelista"/>
        <w:numPr>
          <w:ilvl w:val="0"/>
          <w:numId w:val="34"/>
        </w:numPr>
        <w:spacing w:line="360" w:lineRule="auto"/>
        <w:jc w:val="both"/>
        <w:rPr>
          <w:rFonts w:ascii="Arial" w:hAnsi="Arial" w:cs="Arial"/>
          <w:color w:val="000000"/>
          <w:sz w:val="22"/>
          <w:szCs w:val="22"/>
        </w:rPr>
      </w:pPr>
      <w:r w:rsidRPr="000D36F5">
        <w:rPr>
          <w:rFonts w:ascii="Arial" w:hAnsi="Arial" w:cs="Arial"/>
          <w:color w:val="000000"/>
          <w:sz w:val="22"/>
          <w:szCs w:val="22"/>
        </w:rPr>
        <w:t xml:space="preserve">Daño emergente: </w:t>
      </w:r>
      <w:r>
        <w:rPr>
          <w:rFonts w:ascii="Arial" w:hAnsi="Arial" w:cs="Arial"/>
          <w:color w:val="000000"/>
          <w:sz w:val="22"/>
          <w:szCs w:val="22"/>
        </w:rPr>
        <w:t xml:space="preserve">$0. No se reconoce suma alguna por concepto de daño emergente </w:t>
      </w:r>
      <w:r w:rsidR="00521591">
        <w:rPr>
          <w:rFonts w:ascii="Arial" w:hAnsi="Arial" w:cs="Arial"/>
          <w:color w:val="000000"/>
          <w:sz w:val="22"/>
          <w:szCs w:val="22"/>
        </w:rPr>
        <w:t>comoquiera</w:t>
      </w:r>
      <w:r>
        <w:rPr>
          <w:rFonts w:ascii="Arial" w:hAnsi="Arial" w:cs="Arial"/>
          <w:color w:val="000000"/>
          <w:sz w:val="22"/>
          <w:szCs w:val="22"/>
        </w:rPr>
        <w:t xml:space="preserve"> que</w:t>
      </w:r>
      <w:r w:rsidR="00A02CC0">
        <w:rPr>
          <w:rFonts w:ascii="Arial" w:hAnsi="Arial" w:cs="Arial"/>
          <w:color w:val="000000"/>
          <w:sz w:val="22"/>
          <w:szCs w:val="22"/>
        </w:rPr>
        <w:t xml:space="preserve">, por un lado, </w:t>
      </w:r>
      <w:r w:rsidR="00CA284A">
        <w:rPr>
          <w:rFonts w:ascii="Arial" w:hAnsi="Arial" w:cs="Arial"/>
          <w:color w:val="000000"/>
          <w:sz w:val="22"/>
          <w:szCs w:val="22"/>
        </w:rPr>
        <w:t xml:space="preserve">no se allegaron documentales </w:t>
      </w:r>
      <w:r w:rsidR="00A02CC0">
        <w:rPr>
          <w:rFonts w:ascii="Arial" w:hAnsi="Arial" w:cs="Arial"/>
          <w:color w:val="000000"/>
          <w:sz w:val="22"/>
          <w:szCs w:val="22"/>
        </w:rPr>
        <w:t xml:space="preserve">que acrediten los gastos de transportes aducidos. Y, por el otro, </w:t>
      </w:r>
      <w:r w:rsidR="00891314">
        <w:rPr>
          <w:rStyle w:val="eop"/>
          <w:rFonts w:ascii="Arial" w:hAnsi="Arial" w:cs="Arial"/>
          <w:sz w:val="22"/>
          <w:szCs w:val="22"/>
        </w:rPr>
        <w:t>las erogaciones</w:t>
      </w:r>
      <w:r w:rsidR="00891314" w:rsidRPr="00064A74">
        <w:rPr>
          <w:rStyle w:val="eop"/>
          <w:rFonts w:ascii="Arial" w:hAnsi="Arial" w:cs="Arial"/>
          <w:sz w:val="22"/>
          <w:szCs w:val="22"/>
        </w:rPr>
        <w:t xml:space="preserve"> </w:t>
      </w:r>
      <w:r w:rsidR="00891314">
        <w:rPr>
          <w:rStyle w:val="eop"/>
          <w:rFonts w:ascii="Arial" w:hAnsi="Arial" w:cs="Arial"/>
          <w:sz w:val="22"/>
          <w:szCs w:val="22"/>
        </w:rPr>
        <w:t xml:space="preserve">relativas a los honorarios del apoderado de la demandante, </w:t>
      </w:r>
      <w:r w:rsidR="00891314" w:rsidRPr="00064A74">
        <w:rPr>
          <w:rStyle w:val="eop"/>
          <w:rFonts w:ascii="Arial" w:hAnsi="Arial" w:cs="Arial"/>
          <w:sz w:val="22"/>
          <w:szCs w:val="22"/>
        </w:rPr>
        <w:t>ante una eventual sentencia favorable a sus intereses</w:t>
      </w:r>
      <w:r w:rsidR="00891314">
        <w:rPr>
          <w:rStyle w:val="eop"/>
          <w:rFonts w:ascii="Arial" w:hAnsi="Arial" w:cs="Arial"/>
          <w:sz w:val="22"/>
          <w:szCs w:val="22"/>
        </w:rPr>
        <w:t xml:space="preserve">, </w:t>
      </w:r>
      <w:r w:rsidR="00891314" w:rsidRPr="00064A74">
        <w:rPr>
          <w:rStyle w:val="eop"/>
          <w:rFonts w:ascii="Arial" w:hAnsi="Arial" w:cs="Arial"/>
          <w:sz w:val="22"/>
          <w:szCs w:val="22"/>
        </w:rPr>
        <w:t>serán reconocidos por el juez bajo el concepto de costas procesales</w:t>
      </w:r>
      <w:r w:rsidR="00891314">
        <w:rPr>
          <w:rFonts w:ascii="Arial" w:hAnsi="Arial" w:cs="Arial"/>
          <w:color w:val="000000"/>
          <w:sz w:val="22"/>
          <w:szCs w:val="22"/>
        </w:rPr>
        <w:t xml:space="preserve">. </w:t>
      </w:r>
    </w:p>
    <w:p w14:paraId="480648E7" w14:textId="77777777" w:rsidR="007A0660" w:rsidRDefault="007A0660" w:rsidP="007A0660">
      <w:pPr>
        <w:pStyle w:val="Prrafodelista"/>
        <w:spacing w:line="360" w:lineRule="auto"/>
        <w:jc w:val="both"/>
        <w:rPr>
          <w:rFonts w:ascii="Arial" w:hAnsi="Arial" w:cs="Arial"/>
          <w:color w:val="000000"/>
          <w:sz w:val="22"/>
          <w:szCs w:val="22"/>
        </w:rPr>
      </w:pPr>
    </w:p>
    <w:p w14:paraId="716104E4" w14:textId="7FC59333" w:rsidR="007A0660" w:rsidRDefault="007A0660" w:rsidP="00205673">
      <w:pPr>
        <w:pStyle w:val="Prrafodelista"/>
        <w:numPr>
          <w:ilvl w:val="0"/>
          <w:numId w:val="34"/>
        </w:numPr>
        <w:spacing w:line="360" w:lineRule="auto"/>
        <w:jc w:val="both"/>
        <w:rPr>
          <w:rFonts w:ascii="Arial" w:hAnsi="Arial" w:cs="Arial"/>
          <w:color w:val="000000"/>
          <w:sz w:val="22"/>
          <w:szCs w:val="22"/>
        </w:rPr>
      </w:pPr>
      <w:r>
        <w:rPr>
          <w:rFonts w:ascii="Arial" w:hAnsi="Arial" w:cs="Arial"/>
          <w:color w:val="000000"/>
          <w:sz w:val="22"/>
          <w:szCs w:val="22"/>
        </w:rPr>
        <w:t>Daño moral: $</w:t>
      </w:r>
      <w:r w:rsidR="00FA00F6">
        <w:rPr>
          <w:rFonts w:ascii="Arial" w:hAnsi="Arial" w:cs="Arial"/>
          <w:color w:val="000000"/>
          <w:sz w:val="22"/>
          <w:szCs w:val="22"/>
        </w:rPr>
        <w:t>4</w:t>
      </w:r>
      <w:r>
        <w:rPr>
          <w:rFonts w:ascii="Arial" w:hAnsi="Arial" w:cs="Arial"/>
          <w:color w:val="000000"/>
          <w:sz w:val="22"/>
          <w:szCs w:val="22"/>
        </w:rPr>
        <w:t xml:space="preserve">.000.000. </w:t>
      </w:r>
      <w:r w:rsidR="00C33F38">
        <w:rPr>
          <w:rFonts w:ascii="Arial" w:hAnsi="Arial" w:cs="Arial"/>
          <w:color w:val="000000"/>
          <w:sz w:val="22"/>
          <w:szCs w:val="22"/>
        </w:rPr>
        <w:t xml:space="preserve">Se tasan los perjuicios morales a luces del monto indemnizatorio </w:t>
      </w:r>
      <w:r w:rsidR="008A49BE">
        <w:rPr>
          <w:rFonts w:ascii="Arial" w:hAnsi="Arial" w:cs="Arial"/>
          <w:color w:val="000000"/>
          <w:sz w:val="22"/>
          <w:szCs w:val="22"/>
        </w:rPr>
        <w:t xml:space="preserve">fijado por la Corte Suprema de Justicia en la </w:t>
      </w:r>
      <w:r w:rsidR="00FA00F6">
        <w:rPr>
          <w:rFonts w:ascii="Arial" w:hAnsi="Arial" w:cs="Arial"/>
          <w:color w:val="000000"/>
          <w:sz w:val="22"/>
          <w:szCs w:val="22"/>
        </w:rPr>
        <w:t xml:space="preserve">sentencia SC 10297 de 05 de agosto de 2014, M.P.: Ariel Salazar Ramírez, mediante la cual se reconoció en favor del demandante la suma </w:t>
      </w:r>
      <w:r w:rsidR="00D32961">
        <w:rPr>
          <w:rFonts w:ascii="Arial" w:hAnsi="Arial" w:cs="Arial"/>
          <w:color w:val="000000"/>
          <w:sz w:val="22"/>
          <w:szCs w:val="22"/>
        </w:rPr>
        <w:t>de $10.000.000 por los cobro injustificado y prolongado por el término de tres años</w:t>
      </w:r>
      <w:r w:rsidR="00AA6BC3">
        <w:rPr>
          <w:rFonts w:ascii="Arial" w:hAnsi="Arial" w:cs="Arial"/>
          <w:color w:val="000000"/>
          <w:sz w:val="22"/>
          <w:szCs w:val="22"/>
        </w:rPr>
        <w:t xml:space="preserve">. </w:t>
      </w:r>
      <w:r w:rsidR="006B3364">
        <w:rPr>
          <w:rFonts w:ascii="Arial" w:hAnsi="Arial" w:cs="Arial"/>
          <w:color w:val="000000"/>
          <w:sz w:val="22"/>
          <w:szCs w:val="22"/>
        </w:rPr>
        <w:t>Ahora bien, la providencia referida debe ser analizada de cara al caso objeto de estudio</w:t>
      </w:r>
      <w:r w:rsidR="00A208D7">
        <w:rPr>
          <w:rFonts w:ascii="Arial" w:hAnsi="Arial" w:cs="Arial"/>
          <w:color w:val="000000"/>
          <w:sz w:val="22"/>
          <w:szCs w:val="22"/>
        </w:rPr>
        <w:t xml:space="preserve">, </w:t>
      </w:r>
      <w:r w:rsidR="006B3364">
        <w:rPr>
          <w:rFonts w:ascii="Arial" w:hAnsi="Arial" w:cs="Arial"/>
          <w:color w:val="000000"/>
          <w:sz w:val="22"/>
          <w:szCs w:val="22"/>
        </w:rPr>
        <w:t>toda vez que</w:t>
      </w:r>
      <w:r w:rsidR="00726D7D">
        <w:rPr>
          <w:rFonts w:ascii="Arial" w:hAnsi="Arial" w:cs="Arial"/>
          <w:color w:val="000000"/>
          <w:sz w:val="22"/>
          <w:szCs w:val="22"/>
        </w:rPr>
        <w:t xml:space="preserve">, pese a que se encuentra debidamente acreditado el hecho dañoso, </w:t>
      </w:r>
      <w:r w:rsidR="007A0AFC">
        <w:rPr>
          <w:rFonts w:ascii="Arial" w:hAnsi="Arial" w:cs="Arial"/>
          <w:color w:val="000000"/>
          <w:sz w:val="22"/>
          <w:szCs w:val="22"/>
        </w:rPr>
        <w:t xml:space="preserve">lo cierto es que los créditos no estuvieron vigentes por más de tres meses, luego entonces no puede predicarse una afectación mayor a la demandante. </w:t>
      </w:r>
    </w:p>
    <w:p w14:paraId="44016A5E" w14:textId="77777777" w:rsidR="00452E87" w:rsidRPr="00452E87" w:rsidRDefault="00452E87" w:rsidP="00452E87">
      <w:pPr>
        <w:pStyle w:val="Prrafodelista"/>
        <w:rPr>
          <w:rFonts w:ascii="Arial" w:hAnsi="Arial" w:cs="Arial"/>
          <w:color w:val="000000"/>
          <w:sz w:val="22"/>
          <w:szCs w:val="22"/>
        </w:rPr>
      </w:pPr>
    </w:p>
    <w:p w14:paraId="4D07EC4F" w14:textId="0F02AC24" w:rsidR="00452E87" w:rsidRPr="000D36F5" w:rsidRDefault="00452E87" w:rsidP="00205673">
      <w:pPr>
        <w:pStyle w:val="Prrafodelista"/>
        <w:numPr>
          <w:ilvl w:val="0"/>
          <w:numId w:val="34"/>
        </w:numPr>
        <w:spacing w:line="360" w:lineRule="auto"/>
        <w:jc w:val="both"/>
        <w:rPr>
          <w:rFonts w:ascii="Arial" w:hAnsi="Arial" w:cs="Arial"/>
          <w:color w:val="000000"/>
          <w:sz w:val="22"/>
          <w:szCs w:val="22"/>
        </w:rPr>
      </w:pPr>
      <w:r>
        <w:rPr>
          <w:rFonts w:ascii="Arial" w:hAnsi="Arial" w:cs="Arial"/>
          <w:color w:val="000000"/>
          <w:sz w:val="22"/>
          <w:szCs w:val="22"/>
        </w:rPr>
        <w:t xml:space="preserve">Daño a la vida de relación: $0. </w:t>
      </w:r>
      <w:r w:rsidR="00DF25A3">
        <w:rPr>
          <w:rFonts w:ascii="Arial" w:hAnsi="Arial" w:cs="Arial"/>
          <w:color w:val="000000"/>
          <w:sz w:val="22"/>
          <w:szCs w:val="22"/>
        </w:rPr>
        <w:t xml:space="preserve">No se reconoce suma alguna por concepto de la tipología de daño pretendida debido a que </w:t>
      </w:r>
      <w:r w:rsidR="00965B0B">
        <w:rPr>
          <w:rFonts w:ascii="Arial" w:hAnsi="Arial" w:cs="Arial"/>
          <w:color w:val="000000"/>
          <w:sz w:val="22"/>
          <w:szCs w:val="22"/>
        </w:rPr>
        <w:t xml:space="preserve">no </w:t>
      </w:r>
      <w:r w:rsidR="00085AFA">
        <w:rPr>
          <w:rFonts w:ascii="Arial" w:hAnsi="Arial" w:cs="Arial"/>
          <w:color w:val="000000"/>
          <w:sz w:val="22"/>
          <w:szCs w:val="22"/>
        </w:rPr>
        <w:t>es dable demostrar una a</w:t>
      </w:r>
      <w:r w:rsidR="007250D8">
        <w:rPr>
          <w:rFonts w:ascii="Arial" w:hAnsi="Arial" w:cs="Arial"/>
          <w:color w:val="000000"/>
          <w:sz w:val="22"/>
          <w:szCs w:val="22"/>
        </w:rPr>
        <w:t>lteración</w:t>
      </w:r>
      <w:r w:rsidR="00085AFA">
        <w:rPr>
          <w:rFonts w:ascii="Arial" w:hAnsi="Arial" w:cs="Arial"/>
          <w:color w:val="000000"/>
          <w:sz w:val="22"/>
          <w:szCs w:val="22"/>
        </w:rPr>
        <w:t xml:space="preserve"> </w:t>
      </w:r>
      <w:r w:rsidR="00D45ED9">
        <w:rPr>
          <w:rFonts w:ascii="Arial" w:hAnsi="Arial" w:cs="Arial"/>
          <w:color w:val="000000"/>
          <w:sz w:val="22"/>
          <w:szCs w:val="22"/>
        </w:rPr>
        <w:t xml:space="preserve">en la cotidianidad de la señora </w:t>
      </w:r>
      <w:r w:rsidR="00D45ED9" w:rsidRPr="009B71BD">
        <w:rPr>
          <w:rFonts w:ascii="Arial" w:hAnsi="Arial" w:cs="Arial"/>
          <w:color w:val="000000" w:themeColor="text1"/>
          <w:sz w:val="22"/>
          <w:szCs w:val="22"/>
          <w:lang w:eastAsia="es-MX"/>
        </w:rPr>
        <w:t>Deyanira Mosquera Córdoba</w:t>
      </w:r>
      <w:r w:rsidR="00D45ED9">
        <w:rPr>
          <w:rFonts w:ascii="Arial" w:hAnsi="Arial" w:cs="Arial"/>
          <w:color w:val="000000" w:themeColor="text1"/>
          <w:sz w:val="22"/>
          <w:szCs w:val="22"/>
          <w:lang w:eastAsia="es-MX"/>
        </w:rPr>
        <w:t xml:space="preserve"> derivada de la </w:t>
      </w:r>
      <w:r w:rsidR="00D71E78">
        <w:rPr>
          <w:rFonts w:ascii="Arial" w:hAnsi="Arial" w:cs="Arial"/>
          <w:color w:val="000000" w:themeColor="text1"/>
          <w:sz w:val="22"/>
          <w:szCs w:val="22"/>
          <w:lang w:eastAsia="es-MX"/>
        </w:rPr>
        <w:t xml:space="preserve">adquisición de las </w:t>
      </w:r>
      <w:r w:rsidR="000B7437">
        <w:rPr>
          <w:rFonts w:ascii="Arial" w:hAnsi="Arial" w:cs="Arial"/>
          <w:color w:val="000000" w:themeColor="text1"/>
          <w:sz w:val="22"/>
          <w:szCs w:val="22"/>
          <w:lang w:eastAsia="es-MX"/>
        </w:rPr>
        <w:t xml:space="preserve">obligaciones crediticias. </w:t>
      </w:r>
      <w:r w:rsidR="00CC30C1">
        <w:rPr>
          <w:rFonts w:ascii="Arial" w:hAnsi="Arial" w:cs="Arial"/>
          <w:color w:val="000000" w:themeColor="text1"/>
          <w:sz w:val="22"/>
          <w:szCs w:val="22"/>
          <w:lang w:eastAsia="es-MX"/>
        </w:rPr>
        <w:t xml:space="preserve">Al respecto, </w:t>
      </w:r>
      <w:r w:rsidR="00AE167D">
        <w:rPr>
          <w:rFonts w:ascii="Arial" w:hAnsi="Arial" w:cs="Arial"/>
          <w:color w:val="000000" w:themeColor="text1"/>
          <w:sz w:val="22"/>
          <w:szCs w:val="22"/>
          <w:lang w:eastAsia="es-MX"/>
        </w:rPr>
        <w:t xml:space="preserve">se precisa que la carga de la prueba sobre el daño a la vida de relación se agrava respecto la presunción del daño moral toda vez que será la parte actora quien deba aportar medios probatorios útiles, conducentes y pertinentes tendientes a probar la afectación a la esfera externa de la demandante en relación con sus actividades cotidianas, supuesto que no se evidencia en el caso de marras. </w:t>
      </w:r>
    </w:p>
    <w:p w14:paraId="138FABAF" w14:textId="77777777" w:rsidR="001B0DBD" w:rsidRPr="001B0DBD" w:rsidRDefault="001B0DBD" w:rsidP="001B0DBD">
      <w:pPr>
        <w:rPr>
          <w:rFonts w:ascii="Arial" w:hAnsi="Arial" w:cs="Arial"/>
          <w:b/>
          <w:bCs/>
          <w:lang w:val="es-ES_tradnl"/>
        </w:rPr>
      </w:pPr>
    </w:p>
    <w:p w14:paraId="7DE4F67F" w14:textId="01403F97" w:rsidR="003C7F9F" w:rsidRDefault="003C7F9F" w:rsidP="003C7F9F">
      <w:pPr>
        <w:pStyle w:val="Prrafodelista"/>
        <w:numPr>
          <w:ilvl w:val="0"/>
          <w:numId w:val="32"/>
        </w:numPr>
        <w:jc w:val="center"/>
        <w:rPr>
          <w:rFonts w:ascii="Arial" w:hAnsi="Arial" w:cs="Arial"/>
          <w:b/>
          <w:bCs/>
          <w:sz w:val="22"/>
          <w:szCs w:val="22"/>
          <w:lang w:val="es-ES_tradnl"/>
        </w:rPr>
      </w:pPr>
      <w:r w:rsidRPr="009B71BD">
        <w:rPr>
          <w:rFonts w:ascii="Arial" w:hAnsi="Arial" w:cs="Arial"/>
          <w:b/>
          <w:bCs/>
          <w:sz w:val="22"/>
          <w:szCs w:val="22"/>
          <w:lang w:val="es-ES_tradnl"/>
        </w:rPr>
        <w:lastRenderedPageBreak/>
        <w:t>CALIFICACIÓN DE LA CONTINGENCIA</w:t>
      </w:r>
    </w:p>
    <w:p w14:paraId="236E65FC" w14:textId="77777777" w:rsidR="00F973C3" w:rsidRDefault="00F973C3" w:rsidP="00F973C3">
      <w:pPr>
        <w:rPr>
          <w:rFonts w:ascii="Arial" w:hAnsi="Arial" w:cs="Arial"/>
          <w:b/>
          <w:bCs/>
          <w:lang w:val="es-ES_tradnl"/>
        </w:rPr>
      </w:pPr>
    </w:p>
    <w:p w14:paraId="5E98BE9B" w14:textId="77777777" w:rsidR="00F973C3" w:rsidRDefault="00F973C3" w:rsidP="00F973C3">
      <w:pPr>
        <w:rPr>
          <w:rFonts w:ascii="Arial" w:hAnsi="Arial" w:cs="Arial"/>
          <w:b/>
          <w:bCs/>
          <w:lang w:val="es-ES_tradnl"/>
        </w:rPr>
      </w:pPr>
    </w:p>
    <w:p w14:paraId="360EE28B" w14:textId="539BDDD9" w:rsidR="006A0AD9" w:rsidRPr="00822FCE" w:rsidRDefault="006A0AD9" w:rsidP="006A0AD9">
      <w:pPr>
        <w:spacing w:line="360" w:lineRule="auto"/>
        <w:jc w:val="both"/>
        <w:rPr>
          <w:rFonts w:ascii="Arial" w:hAnsi="Arial" w:cs="Arial"/>
          <w:b/>
          <w:bCs/>
          <w:color w:val="000000" w:themeColor="text1"/>
        </w:rPr>
      </w:pPr>
      <w:r w:rsidRPr="006A0AD9">
        <w:rPr>
          <w:rFonts w:ascii="Arial" w:hAnsi="Arial" w:cs="Arial"/>
        </w:rPr>
        <w:t xml:space="preserve">La contingencia se califica como </w:t>
      </w:r>
      <w:r w:rsidR="00A208D7">
        <w:rPr>
          <w:rFonts w:ascii="Arial" w:hAnsi="Arial" w:cs="Arial"/>
        </w:rPr>
        <w:t>EVENTUAL</w:t>
      </w:r>
      <w:r w:rsidR="00F14BCC">
        <w:rPr>
          <w:rFonts w:ascii="Arial" w:hAnsi="Arial" w:cs="Arial"/>
        </w:rPr>
        <w:t xml:space="preserve"> teniendo en cuenta que la responsabilidad de</w:t>
      </w:r>
      <w:r w:rsidRPr="006A0AD9">
        <w:rPr>
          <w:rFonts w:ascii="Arial" w:hAnsi="Arial" w:cs="Arial"/>
        </w:rPr>
        <w:t xml:space="preserve"> </w:t>
      </w:r>
      <w:r w:rsidR="00822FCE" w:rsidRPr="00822FCE">
        <w:rPr>
          <w:rFonts w:ascii="Arial" w:hAnsi="Arial" w:cs="Arial"/>
          <w:color w:val="000000" w:themeColor="text1"/>
        </w:rPr>
        <w:t>COMUNICACIONES CELULAR S.A. COMCEL S.A.- CLARO COLOMBIA</w:t>
      </w:r>
      <w:r w:rsidR="00822FCE">
        <w:rPr>
          <w:rFonts w:ascii="Arial" w:hAnsi="Arial" w:cs="Arial"/>
          <w:b/>
          <w:bCs/>
          <w:color w:val="000000" w:themeColor="text1"/>
        </w:rPr>
        <w:t xml:space="preserve"> </w:t>
      </w:r>
      <w:r w:rsidR="00F14BCC" w:rsidRPr="00F14BCC">
        <w:rPr>
          <w:rFonts w:ascii="Arial" w:hAnsi="Arial" w:cs="Arial"/>
          <w:color w:val="000000" w:themeColor="text1"/>
        </w:rPr>
        <w:t>dependerá del debate probatorio</w:t>
      </w:r>
      <w:r w:rsidR="00CF4F8B">
        <w:rPr>
          <w:rFonts w:ascii="Arial" w:hAnsi="Arial" w:cs="Arial"/>
        </w:rPr>
        <w:t xml:space="preserve">, tal como se procede a enunciar: </w:t>
      </w:r>
      <w:r w:rsidRPr="006A0AD9">
        <w:rPr>
          <w:rFonts w:ascii="Arial" w:hAnsi="Arial" w:cs="Arial"/>
        </w:rPr>
        <w:t xml:space="preserve"> </w:t>
      </w:r>
    </w:p>
    <w:p w14:paraId="7415C4D0" w14:textId="77777777" w:rsidR="006A0AD9" w:rsidRPr="006A0AD9" w:rsidRDefault="006A0AD9" w:rsidP="006A0AD9">
      <w:pPr>
        <w:spacing w:line="360" w:lineRule="auto"/>
        <w:jc w:val="both"/>
        <w:rPr>
          <w:rFonts w:ascii="Arial" w:hAnsi="Arial" w:cs="Arial"/>
        </w:rPr>
      </w:pPr>
    </w:p>
    <w:p w14:paraId="20D21225" w14:textId="13B2AF2D" w:rsidR="006A0AD9" w:rsidRPr="007E3CF3" w:rsidRDefault="007E3CF3" w:rsidP="007E3CF3">
      <w:pPr>
        <w:spacing w:line="360" w:lineRule="auto"/>
        <w:jc w:val="both"/>
        <w:rPr>
          <w:rFonts w:ascii="Arial" w:hAnsi="Arial" w:cs="Arial"/>
        </w:rPr>
      </w:pPr>
      <w:r w:rsidRPr="007E3CF3">
        <w:rPr>
          <w:rFonts w:ascii="Arial" w:hAnsi="Arial" w:cs="Arial"/>
        </w:rPr>
        <w:t xml:space="preserve">Lo primero que debe decirse de la responsabilidad de Comcel S.A. es que existen elementos de prueba que deberán ser valorados por el juez a fin de determinar si existe o no obligación indemnizatoria por parte de </w:t>
      </w:r>
      <w:r w:rsidRPr="007E3CF3">
        <w:rPr>
          <w:rFonts w:ascii="Arial" w:hAnsi="Arial" w:cs="Arial"/>
          <w:color w:val="000000" w:themeColor="text1"/>
        </w:rPr>
        <w:t>COMUNICACIONES CELULAR S.A. COMCEL S.A.- CLARO COLOMBIA</w:t>
      </w:r>
      <w:r w:rsidRPr="007E3CF3">
        <w:rPr>
          <w:rFonts w:ascii="Arial" w:hAnsi="Arial" w:cs="Arial"/>
          <w:color w:val="000000" w:themeColor="text1"/>
        </w:rPr>
        <w:t xml:space="preserve"> respecto de los perjuicios morales por la señora Deyanira Mosquera. Por una parte, debe tenerse en cuenta que Comcel S.A. realizó procesos de verificación al momento de contratación de los servicios</w:t>
      </w:r>
      <w:r>
        <w:rPr>
          <w:rFonts w:ascii="Arial" w:hAnsi="Arial" w:cs="Arial"/>
          <w:color w:val="000000" w:themeColor="text1"/>
        </w:rPr>
        <w:t xml:space="preserve">, razón por la cual </w:t>
      </w:r>
      <w:r w:rsidRPr="007E3CF3">
        <w:rPr>
          <w:rFonts w:ascii="Arial" w:hAnsi="Arial" w:cs="Arial"/>
          <w:color w:val="000000" w:themeColor="text1"/>
        </w:rPr>
        <w:t>e</w:t>
      </w:r>
      <w:r w:rsidR="00713165" w:rsidRPr="007E3CF3">
        <w:rPr>
          <w:rFonts w:ascii="Arial" w:hAnsi="Arial" w:cs="Arial"/>
        </w:rPr>
        <w:t xml:space="preserve">n la respuesta de 15 de marzo de 2022 emitida por la compañía se indica que no se accede favorablemente a la petición de la demandante </w:t>
      </w:r>
      <w:r>
        <w:rPr>
          <w:rFonts w:ascii="Arial" w:hAnsi="Arial" w:cs="Arial"/>
        </w:rPr>
        <w:t xml:space="preserve">en la que solicitó la cancelación de los servicios por suplantación, </w:t>
      </w:r>
      <w:r w:rsidR="00713165" w:rsidRPr="007E3CF3">
        <w:rPr>
          <w:rFonts w:ascii="Arial" w:hAnsi="Arial" w:cs="Arial"/>
        </w:rPr>
        <w:t xml:space="preserve">por cuanto no se identificó ningún indicio de fraude en la adquisición de los créditos. </w:t>
      </w:r>
      <w:r>
        <w:rPr>
          <w:rFonts w:ascii="Arial" w:hAnsi="Arial" w:cs="Arial"/>
        </w:rPr>
        <w:t>No obstante</w:t>
      </w:r>
      <w:r w:rsidR="00713165" w:rsidRPr="007E3CF3">
        <w:rPr>
          <w:rFonts w:ascii="Arial" w:hAnsi="Arial" w:cs="Arial"/>
        </w:rPr>
        <w:t>, el 30 de marzo de 2022 se rectifica la respuesta señalando que, en efecto, se presentó una posible suplantación de identidad en el proceso de suscripción de los equipos</w:t>
      </w:r>
      <w:r w:rsidR="00E578A6" w:rsidRPr="007E3CF3">
        <w:rPr>
          <w:rFonts w:ascii="Arial" w:hAnsi="Arial" w:cs="Arial"/>
        </w:rPr>
        <w:t xml:space="preserve">, circunstancia </w:t>
      </w:r>
      <w:r w:rsidR="002B7AF3" w:rsidRPr="007E3CF3">
        <w:rPr>
          <w:rFonts w:ascii="Arial" w:hAnsi="Arial" w:cs="Arial"/>
        </w:rPr>
        <w:t>reconocida</w:t>
      </w:r>
      <w:r w:rsidR="00E578A6" w:rsidRPr="007E3CF3">
        <w:rPr>
          <w:rFonts w:ascii="Arial" w:hAnsi="Arial" w:cs="Arial"/>
        </w:rPr>
        <w:t xml:space="preserve"> igualmente en</w:t>
      </w:r>
      <w:r w:rsidR="00A208D7" w:rsidRPr="007E3CF3">
        <w:rPr>
          <w:rFonts w:ascii="Arial" w:hAnsi="Arial" w:cs="Arial"/>
        </w:rPr>
        <w:t xml:space="preserve"> las</w:t>
      </w:r>
      <w:r w:rsidR="00E578A6" w:rsidRPr="007E3CF3">
        <w:rPr>
          <w:rFonts w:ascii="Arial" w:hAnsi="Arial" w:cs="Arial"/>
        </w:rPr>
        <w:t xml:space="preserve"> </w:t>
      </w:r>
      <w:r w:rsidR="00E578A6" w:rsidRPr="007E3CF3">
        <w:rPr>
          <w:rFonts w:ascii="Arial" w:hAnsi="Arial" w:cs="Arial"/>
          <w:bCs/>
        </w:rPr>
        <w:t>respuestas de 27 de febrero de 2024, 17 y 23 de abril de la misma calenda</w:t>
      </w:r>
      <w:r w:rsidR="002B7AF3" w:rsidRPr="007E3CF3">
        <w:rPr>
          <w:rFonts w:ascii="Arial" w:hAnsi="Arial" w:cs="Arial"/>
          <w:bCs/>
        </w:rPr>
        <w:t xml:space="preserve">. </w:t>
      </w:r>
      <w:r w:rsidR="00713165" w:rsidRPr="007E3CF3">
        <w:rPr>
          <w:rFonts w:ascii="Arial" w:hAnsi="Arial" w:cs="Arial"/>
        </w:rPr>
        <w:t xml:space="preserve"> </w:t>
      </w:r>
    </w:p>
    <w:p w14:paraId="07DB556B" w14:textId="77777777" w:rsidR="00A57AE3" w:rsidRPr="00A57AE3" w:rsidRDefault="00A57AE3" w:rsidP="00A57AE3">
      <w:pPr>
        <w:pStyle w:val="Prrafodelista"/>
        <w:spacing w:line="360" w:lineRule="auto"/>
        <w:jc w:val="both"/>
        <w:rPr>
          <w:rFonts w:ascii="Arial" w:hAnsi="Arial" w:cs="Arial"/>
          <w:sz w:val="22"/>
          <w:szCs w:val="22"/>
        </w:rPr>
      </w:pPr>
    </w:p>
    <w:p w14:paraId="52C2D983" w14:textId="4814E1BA" w:rsidR="00A57AE3" w:rsidRPr="007E3CF3" w:rsidRDefault="007E3CF3" w:rsidP="007E3CF3">
      <w:pPr>
        <w:spacing w:line="360" w:lineRule="auto"/>
        <w:jc w:val="both"/>
        <w:rPr>
          <w:rFonts w:ascii="Arial" w:hAnsi="Arial" w:cs="Arial"/>
        </w:rPr>
      </w:pPr>
      <w:r>
        <w:rPr>
          <w:rFonts w:ascii="Arial" w:hAnsi="Arial" w:cs="Arial"/>
        </w:rPr>
        <w:t>Adicionalmente, debe tenerse en cuenta que</w:t>
      </w:r>
      <w:r w:rsidR="00A57AE3" w:rsidRPr="007E3CF3">
        <w:rPr>
          <w:rFonts w:ascii="Arial" w:hAnsi="Arial" w:cs="Arial"/>
        </w:rPr>
        <w:t xml:space="preserve"> </w:t>
      </w:r>
      <w:r>
        <w:rPr>
          <w:rFonts w:ascii="Arial" w:hAnsi="Arial" w:cs="Arial"/>
        </w:rPr>
        <w:t xml:space="preserve">aunque </w:t>
      </w:r>
      <w:r w:rsidR="00A57AE3" w:rsidRPr="007E3CF3">
        <w:rPr>
          <w:rFonts w:ascii="Arial" w:hAnsi="Arial" w:cs="Arial"/>
        </w:rPr>
        <w:t xml:space="preserve">Comcel S.A. </w:t>
      </w:r>
      <w:r w:rsidR="00A57AE3" w:rsidRPr="007E3CF3">
        <w:rPr>
          <w:rFonts w:ascii="Arial" w:hAnsi="Arial" w:cs="Arial"/>
          <w:bCs/>
        </w:rPr>
        <w:t>reversó los créditos adquiridos, ajustó los saldos en su totalidad, detuvo las acciones de cobro</w:t>
      </w:r>
      <w:r w:rsidR="00C03D3C" w:rsidRPr="007E3CF3">
        <w:rPr>
          <w:rFonts w:ascii="Arial" w:hAnsi="Arial" w:cs="Arial"/>
          <w:bCs/>
        </w:rPr>
        <w:t xml:space="preserve">, </w:t>
      </w:r>
      <w:r w:rsidR="00A57AE3" w:rsidRPr="007E3CF3">
        <w:rPr>
          <w:rFonts w:ascii="Arial" w:hAnsi="Arial" w:cs="Arial"/>
          <w:bCs/>
        </w:rPr>
        <w:t>eliminó el reporte ante las centrales de riesgo</w:t>
      </w:r>
      <w:r w:rsidR="00C03D3C" w:rsidRPr="007E3CF3">
        <w:rPr>
          <w:rFonts w:ascii="Arial" w:hAnsi="Arial" w:cs="Arial"/>
          <w:bCs/>
        </w:rPr>
        <w:t xml:space="preserve"> y, en general, se encargó de retrotraer el hecho dañoso</w:t>
      </w:r>
      <w:r w:rsidR="00A57AE3" w:rsidRPr="007E3CF3">
        <w:rPr>
          <w:rFonts w:ascii="Arial" w:hAnsi="Arial" w:cs="Arial"/>
          <w:bCs/>
        </w:rPr>
        <w:t>,</w:t>
      </w:r>
      <w:r>
        <w:rPr>
          <w:rFonts w:ascii="Arial" w:hAnsi="Arial" w:cs="Arial"/>
          <w:bCs/>
        </w:rPr>
        <w:t xml:space="preserve"> lo cierto es que puede existir una relación directa causa-efecto entre las consecuencias de la suplantación en el proceso de adquisición de los productos y los perjuicios que reclama </w:t>
      </w:r>
      <w:r w:rsidR="00C03D3C" w:rsidRPr="007E3CF3">
        <w:rPr>
          <w:rFonts w:ascii="Arial" w:hAnsi="Arial" w:cs="Arial"/>
          <w:bCs/>
        </w:rPr>
        <w:t xml:space="preserve">la señora </w:t>
      </w:r>
      <w:r w:rsidR="00D027DB" w:rsidRPr="007E3CF3">
        <w:rPr>
          <w:rFonts w:ascii="Arial" w:hAnsi="Arial" w:cs="Arial"/>
          <w:color w:val="000000" w:themeColor="text1"/>
          <w:lang w:eastAsia="es-MX"/>
        </w:rPr>
        <w:t>Deyanira Mosquera Córdoba</w:t>
      </w:r>
      <w:r>
        <w:rPr>
          <w:rFonts w:ascii="Arial" w:hAnsi="Arial" w:cs="Arial"/>
          <w:color w:val="000000" w:themeColor="text1"/>
          <w:lang w:eastAsia="es-MX"/>
        </w:rPr>
        <w:t xml:space="preserve"> </w:t>
      </w:r>
      <w:r w:rsidR="00B261D0" w:rsidRPr="007E3CF3">
        <w:rPr>
          <w:rFonts w:ascii="Arial" w:hAnsi="Arial" w:cs="Arial"/>
          <w:color w:val="000000" w:themeColor="text1"/>
          <w:lang w:eastAsia="es-MX"/>
        </w:rPr>
        <w:t xml:space="preserve"> por tratarse de un perjuicio antijurídico que no estaba llamada a soportar. </w:t>
      </w:r>
      <w:r>
        <w:rPr>
          <w:rFonts w:ascii="Arial" w:hAnsi="Arial" w:cs="Arial"/>
          <w:color w:val="000000" w:themeColor="text1"/>
          <w:lang w:eastAsia="es-MX"/>
        </w:rPr>
        <w:t xml:space="preserve">Por lo anterior, dependerá del debate probatorio, en particular de los testimonios solicitados, confirmar o desvirtuar la responsabilidad que se le está imputando a Comcel S.A. </w:t>
      </w:r>
    </w:p>
    <w:p w14:paraId="6989C1C4" w14:textId="77777777" w:rsidR="006A0AD9" w:rsidRPr="006A0AD9" w:rsidRDefault="006A0AD9" w:rsidP="006A0AD9">
      <w:pPr>
        <w:spacing w:line="360" w:lineRule="auto"/>
        <w:jc w:val="both"/>
        <w:rPr>
          <w:rFonts w:ascii="Arial" w:hAnsi="Arial" w:cs="Arial"/>
        </w:rPr>
      </w:pPr>
    </w:p>
    <w:p w14:paraId="52323F9C" w14:textId="6CBF20CE" w:rsidR="006A0AD9" w:rsidRDefault="006A0AD9" w:rsidP="006A0AD9">
      <w:pPr>
        <w:spacing w:line="360" w:lineRule="auto"/>
        <w:jc w:val="both"/>
        <w:rPr>
          <w:rFonts w:ascii="Arial" w:hAnsi="Arial" w:cs="Arial"/>
        </w:rPr>
      </w:pPr>
      <w:r w:rsidRPr="006A0AD9">
        <w:rPr>
          <w:rFonts w:ascii="Arial" w:hAnsi="Arial" w:cs="Arial"/>
        </w:rPr>
        <w:lastRenderedPageBreak/>
        <w:t>Todo lo anterior, sin perjuicio del carácter contingente del proceso.</w:t>
      </w:r>
    </w:p>
    <w:p w14:paraId="36C56DBC" w14:textId="77777777" w:rsidR="006A0AD9" w:rsidRDefault="006A0AD9" w:rsidP="006A0AD9">
      <w:pPr>
        <w:spacing w:line="360" w:lineRule="auto"/>
        <w:jc w:val="both"/>
        <w:rPr>
          <w:rFonts w:ascii="Arial" w:hAnsi="Arial" w:cs="Arial"/>
        </w:rPr>
      </w:pPr>
    </w:p>
    <w:p w14:paraId="24FC0749" w14:textId="288D4EEF" w:rsidR="006A0AD9" w:rsidRPr="00064A74" w:rsidRDefault="00E578A6" w:rsidP="006A0AD9">
      <w:pPr>
        <w:spacing w:line="360" w:lineRule="auto"/>
        <w:jc w:val="both"/>
        <w:rPr>
          <w:rFonts w:ascii="Arial" w:eastAsia="Arial" w:hAnsi="Arial" w:cs="Arial"/>
          <w:bCs/>
        </w:rPr>
      </w:pPr>
      <w:r w:rsidRPr="00064A74">
        <w:rPr>
          <w:rFonts w:ascii="Arial" w:hAnsi="Arial" w:cs="Arial"/>
          <w:noProof/>
          <w:lang w:eastAsia="es-CO"/>
        </w:rPr>
        <w:drawing>
          <wp:anchor distT="0" distB="0" distL="0" distR="0" simplePos="0" relativeHeight="251659264" behindDoc="1" locked="0" layoutInCell="1" allowOverlap="1" wp14:anchorId="35DE07BC" wp14:editId="47475F07">
            <wp:simplePos x="0" y="0"/>
            <wp:positionH relativeFrom="margin">
              <wp:posOffset>24130</wp:posOffset>
            </wp:positionH>
            <wp:positionV relativeFrom="paragraph">
              <wp:posOffset>149654</wp:posOffset>
            </wp:positionV>
            <wp:extent cx="1783745" cy="895213"/>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3745" cy="895213"/>
                    </a:xfrm>
                    <a:prstGeom prst="rect">
                      <a:avLst/>
                    </a:prstGeom>
                    <a:noFill/>
                  </pic:spPr>
                </pic:pic>
              </a:graphicData>
            </a:graphic>
            <wp14:sizeRelH relativeFrom="page">
              <wp14:pctWidth>0</wp14:pctWidth>
            </wp14:sizeRelH>
            <wp14:sizeRelV relativeFrom="margin">
              <wp14:pctHeight>0</wp14:pctHeight>
            </wp14:sizeRelV>
          </wp:anchor>
        </w:drawing>
      </w:r>
      <w:r w:rsidR="006A0AD9" w:rsidRPr="00064A74">
        <w:rPr>
          <w:rFonts w:ascii="Arial" w:hAnsi="Arial" w:cs="Arial"/>
        </w:rPr>
        <w:t xml:space="preserve">Cordialmente, </w:t>
      </w:r>
    </w:p>
    <w:p w14:paraId="73B0410D" w14:textId="39E530C9" w:rsidR="006A0AD9" w:rsidRPr="00064A74" w:rsidRDefault="006A0AD9" w:rsidP="006A0AD9">
      <w:pPr>
        <w:spacing w:line="360" w:lineRule="auto"/>
        <w:ind w:left="-284"/>
        <w:jc w:val="both"/>
        <w:rPr>
          <w:rFonts w:ascii="Arial" w:eastAsia="Arial" w:hAnsi="Arial" w:cs="Arial"/>
          <w:bCs/>
        </w:rPr>
      </w:pPr>
    </w:p>
    <w:p w14:paraId="4BBC7F24" w14:textId="77777777" w:rsidR="006A0AD9" w:rsidRDefault="006A0AD9" w:rsidP="006A0AD9">
      <w:pPr>
        <w:spacing w:line="360" w:lineRule="auto"/>
        <w:ind w:left="-284"/>
        <w:jc w:val="both"/>
        <w:rPr>
          <w:rFonts w:ascii="Arial" w:eastAsia="Arial" w:hAnsi="Arial" w:cs="Arial"/>
          <w:bCs/>
        </w:rPr>
      </w:pPr>
    </w:p>
    <w:p w14:paraId="2D5C7F54" w14:textId="77777777" w:rsidR="006A0AD9" w:rsidRPr="00064A74" w:rsidRDefault="006A0AD9" w:rsidP="00E578A6">
      <w:pPr>
        <w:spacing w:line="360" w:lineRule="auto"/>
        <w:jc w:val="both"/>
        <w:rPr>
          <w:rFonts w:ascii="Arial" w:eastAsia="Arial" w:hAnsi="Arial" w:cs="Arial"/>
          <w:bCs/>
        </w:rPr>
      </w:pPr>
    </w:p>
    <w:p w14:paraId="196665D1" w14:textId="77777777" w:rsidR="006A0AD9" w:rsidRPr="00064A74" w:rsidRDefault="006A0AD9" w:rsidP="006A0AD9">
      <w:pPr>
        <w:spacing w:line="360" w:lineRule="auto"/>
        <w:jc w:val="both"/>
        <w:rPr>
          <w:rFonts w:ascii="Arial" w:eastAsia="Arial" w:hAnsi="Arial" w:cs="Arial"/>
          <w:bCs/>
        </w:rPr>
      </w:pPr>
      <w:r w:rsidRPr="00064A74">
        <w:rPr>
          <w:rFonts w:ascii="Arial" w:hAnsi="Arial" w:cs="Arial"/>
          <w:b/>
          <w:bCs/>
        </w:rPr>
        <w:t xml:space="preserve">GUSTAVO ALBERTO HERRERA ÁVILA. </w:t>
      </w:r>
    </w:p>
    <w:p w14:paraId="085CBF52" w14:textId="77777777" w:rsidR="006A0AD9" w:rsidRPr="00064A74" w:rsidRDefault="006A0AD9" w:rsidP="006A0AD9">
      <w:pPr>
        <w:spacing w:line="360" w:lineRule="auto"/>
        <w:jc w:val="both"/>
        <w:rPr>
          <w:rFonts w:ascii="Arial" w:eastAsia="Arial" w:hAnsi="Arial" w:cs="Arial"/>
          <w:bCs/>
        </w:rPr>
      </w:pPr>
      <w:r w:rsidRPr="00064A74">
        <w:rPr>
          <w:rFonts w:ascii="Arial" w:hAnsi="Arial" w:cs="Arial"/>
        </w:rPr>
        <w:t>C.C. No. 19.395.114 de Bogotá D.C.</w:t>
      </w:r>
    </w:p>
    <w:p w14:paraId="22C970E0" w14:textId="606AA7C3" w:rsidR="006A0AD9" w:rsidRPr="00B261D0" w:rsidRDefault="006A0AD9" w:rsidP="006A0AD9">
      <w:pPr>
        <w:spacing w:line="360" w:lineRule="auto"/>
        <w:jc w:val="both"/>
        <w:rPr>
          <w:rFonts w:ascii="Arial" w:eastAsia="Arial" w:hAnsi="Arial" w:cs="Arial"/>
          <w:bCs/>
        </w:rPr>
      </w:pPr>
      <w:r w:rsidRPr="00064A74">
        <w:rPr>
          <w:rFonts w:ascii="Arial" w:hAnsi="Arial" w:cs="Arial"/>
        </w:rPr>
        <w:t>T.P. No. 39.116 del C. S. de la J.</w:t>
      </w:r>
    </w:p>
    <w:sectPr w:rsidR="006A0AD9" w:rsidRPr="00B261D0" w:rsidSect="0065640E">
      <w:headerReference w:type="default" r:id="rId9"/>
      <w:footerReference w:type="default" r:id="rId10"/>
      <w:pgSz w:w="12240" w:h="15840" w:code="1"/>
      <w:pgMar w:top="2410" w:right="1304" w:bottom="2836"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1A88C" w14:textId="77777777" w:rsidR="00AA1CAC" w:rsidRDefault="00AA1CAC" w:rsidP="0025591F">
      <w:r>
        <w:separator/>
      </w:r>
    </w:p>
  </w:endnote>
  <w:endnote w:type="continuationSeparator" w:id="0">
    <w:p w14:paraId="6E8EBC35" w14:textId="77777777" w:rsidR="00AA1CAC" w:rsidRDefault="00AA1CA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4D122055" w:rsidR="004A356B" w:rsidRDefault="00265B06" w:rsidP="00C10DDE">
    <w:pPr>
      <w:tabs>
        <w:tab w:val="left" w:pos="1839"/>
      </w:tabs>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0BC7BDC2"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F924CD">
                            <w:rPr>
                              <w:rFonts w:ascii="Raleway" w:hAnsi="Raleway"/>
                              <w:color w:val="11213B"/>
                              <w:w w:val="105"/>
                              <w:sz w:val="14"/>
                              <w:szCs w:val="14"/>
                            </w:rPr>
                            <w:t>–</w:t>
                          </w:r>
                          <w:r w:rsidRPr="004A356B">
                            <w:rPr>
                              <w:rFonts w:ascii="Raleway" w:hAnsi="Raleway"/>
                              <w:color w:val="11213B"/>
                              <w:w w:val="105"/>
                              <w:sz w:val="14"/>
                              <w:szCs w:val="14"/>
                            </w:rPr>
                            <w:t xml:space="preserve"> Ca</w:t>
                          </w:r>
                          <w:r w:rsidR="00F924CD">
                            <w:rPr>
                              <w:rFonts w:ascii="Raleway" w:hAnsi="Raleway"/>
                              <w:color w:val="11213B"/>
                              <w:w w:val="105"/>
                              <w:sz w:val="14"/>
                              <w:szCs w:val="14"/>
                            </w:rPr>
                            <w:t xml:space="preserve">rrera 11A </w:t>
                          </w:r>
                          <w:r w:rsidR="003601E9">
                            <w:rPr>
                              <w:rFonts w:ascii="Raleway" w:hAnsi="Raleway"/>
                              <w:color w:val="11213B"/>
                              <w:w w:val="105"/>
                              <w:sz w:val="14"/>
                              <w:szCs w:val="14"/>
                            </w:rPr>
                            <w:t># 94A-23,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&#13;&#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0BC7BDC2"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F924CD">
                      <w:rPr>
                        <w:rFonts w:ascii="Raleway" w:hAnsi="Raleway"/>
                        <w:color w:val="11213B"/>
                        <w:w w:val="105"/>
                        <w:sz w:val="14"/>
                        <w:szCs w:val="14"/>
                      </w:rPr>
                      <w:t>–</w:t>
                    </w:r>
                    <w:r w:rsidRPr="004A356B">
                      <w:rPr>
                        <w:rFonts w:ascii="Raleway" w:hAnsi="Raleway"/>
                        <w:color w:val="11213B"/>
                        <w:w w:val="105"/>
                        <w:sz w:val="14"/>
                        <w:szCs w:val="14"/>
                      </w:rPr>
                      <w:t xml:space="preserve"> Ca</w:t>
                    </w:r>
                    <w:r w:rsidR="00F924CD">
                      <w:rPr>
                        <w:rFonts w:ascii="Raleway" w:hAnsi="Raleway"/>
                        <w:color w:val="11213B"/>
                        <w:w w:val="105"/>
                        <w:sz w:val="14"/>
                        <w:szCs w:val="14"/>
                      </w:rPr>
                      <w:t xml:space="preserve">rrera 11A </w:t>
                    </w:r>
                    <w:r w:rsidR="003601E9">
                      <w:rPr>
                        <w:rFonts w:ascii="Raleway" w:hAnsi="Raleway"/>
                        <w:color w:val="11213B"/>
                        <w:w w:val="105"/>
                        <w:sz w:val="14"/>
                        <w:szCs w:val="14"/>
                      </w:rPr>
                      <w:t># 94A-23,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383082856" name="Imagen 38308285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1076999899" name="Imagen 1076999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&#13;&#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274659016" name="Imagen 1274659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C10DDE">
      <w:rPr>
        <w:color w:val="222A35" w:themeColor="text2" w:themeShade="80"/>
      </w:rPr>
      <w:tab/>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74264152">
              <wp:simplePos x="0" y="0"/>
              <wp:positionH relativeFrom="page">
                <wp:posOffset>180340</wp:posOffset>
              </wp:positionH>
              <wp:positionV relativeFrom="page">
                <wp:posOffset>9278620</wp:posOffset>
              </wp:positionV>
              <wp:extent cx="835660" cy="396875"/>
              <wp:effectExtent l="0" t="0" r="0" b="0"/>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5798E54" w:rsidR="00265B06" w:rsidRPr="004A356B" w:rsidRDefault="003C7F9F"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MRS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" filled="f" stroked="f" strokeweight="1pt">
              <v:textbox>
                <w:txbxContent>
                  <w:p w14:paraId="03277C3A" w14:textId="75798E54" w:rsidR="00265B06" w:rsidRPr="004A356B" w:rsidRDefault="003C7F9F"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MRS</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&#13;&#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77AC3" w14:textId="77777777" w:rsidR="00AA1CAC" w:rsidRDefault="00AA1CAC" w:rsidP="0025591F">
      <w:r>
        <w:separator/>
      </w:r>
    </w:p>
  </w:footnote>
  <w:footnote w:type="continuationSeparator" w:id="0">
    <w:p w14:paraId="42471CC7" w14:textId="77777777" w:rsidR="00AA1CAC" w:rsidRDefault="00AA1CAC"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838049552" name="Imagen 838049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6472F4"/>
    <w:multiLevelType w:val="hybridMultilevel"/>
    <w:tmpl w:val="6EC02396"/>
    <w:lvl w:ilvl="0" w:tplc="23BA1D40">
      <w:start w:val="1"/>
      <w:numFmt w:val="upperRoman"/>
      <w:lvlText w:val="(%1)"/>
      <w:lvlJc w:val="left"/>
      <w:pPr>
        <w:ind w:left="1080" w:hanging="720"/>
      </w:pPr>
      <w:rPr>
        <w:rFonts w:ascii="Arial MT" w:hAnsi="Arial MT" w:cs="Arial M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F13A6E"/>
    <w:multiLevelType w:val="hybridMultilevel"/>
    <w:tmpl w:val="90442E38"/>
    <w:lvl w:ilvl="0" w:tplc="FD764D2C">
      <w:start w:val="1"/>
      <w:numFmt w:val="decimal"/>
      <w:pStyle w:val="Ttulo4"/>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1063CC"/>
    <w:multiLevelType w:val="hybridMultilevel"/>
    <w:tmpl w:val="4FDC35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2C1C44"/>
    <w:multiLevelType w:val="hybridMultilevel"/>
    <w:tmpl w:val="5E8225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970E5F"/>
    <w:multiLevelType w:val="hybridMultilevel"/>
    <w:tmpl w:val="B782789C"/>
    <w:lvl w:ilvl="0" w:tplc="C96A88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2D3441"/>
    <w:multiLevelType w:val="hybridMultilevel"/>
    <w:tmpl w:val="E2405E6A"/>
    <w:lvl w:ilvl="0" w:tplc="D3DC4EF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7" w15:restartNumberingAfterBreak="0">
    <w:nsid w:val="19A21E5B"/>
    <w:multiLevelType w:val="hybridMultilevel"/>
    <w:tmpl w:val="A3C2BBDC"/>
    <w:lvl w:ilvl="0" w:tplc="872E947E">
      <w:start w:val="1"/>
      <w:numFmt w:val="upperLetter"/>
      <w:lvlText w:val="%1."/>
      <w:lvlJc w:val="left"/>
      <w:pPr>
        <w:ind w:left="820" w:hanging="4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624DA0"/>
    <w:multiLevelType w:val="hybridMultilevel"/>
    <w:tmpl w:val="420AF23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7B398A"/>
    <w:multiLevelType w:val="hybridMultilevel"/>
    <w:tmpl w:val="18F8269C"/>
    <w:lvl w:ilvl="0" w:tplc="FFFFFFFF">
      <w:start w:val="1"/>
      <w:numFmt w:val="upperLetter"/>
      <w:lvlText w:val="%1."/>
      <w:lvlJc w:val="left"/>
      <w:pPr>
        <w:ind w:left="820" w:hanging="4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5150CB"/>
    <w:multiLevelType w:val="hybridMultilevel"/>
    <w:tmpl w:val="D69CCCF4"/>
    <w:lvl w:ilvl="0" w:tplc="F58EF202">
      <w:start w:val="20"/>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D675D8"/>
    <w:multiLevelType w:val="hybridMultilevel"/>
    <w:tmpl w:val="AC969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71343D"/>
    <w:multiLevelType w:val="hybridMultilevel"/>
    <w:tmpl w:val="C5722F94"/>
    <w:lvl w:ilvl="0" w:tplc="5330E3B8">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2B25F3"/>
    <w:multiLevelType w:val="hybridMultilevel"/>
    <w:tmpl w:val="0BF62F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32301C"/>
    <w:multiLevelType w:val="hybridMultilevel"/>
    <w:tmpl w:val="282EB6A6"/>
    <w:lvl w:ilvl="0" w:tplc="4322EA38">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4A3635BA"/>
    <w:multiLevelType w:val="hybridMultilevel"/>
    <w:tmpl w:val="A9FA5AC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B10B84"/>
    <w:multiLevelType w:val="hybridMultilevel"/>
    <w:tmpl w:val="CACA1BFE"/>
    <w:lvl w:ilvl="0" w:tplc="5680E298">
      <w:start w:val="1"/>
      <w:numFmt w:val="decimal"/>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B35396"/>
    <w:multiLevelType w:val="hybridMultilevel"/>
    <w:tmpl w:val="D4FAFA96"/>
    <w:lvl w:ilvl="0" w:tplc="572EE2EA">
      <w:start w:val="7"/>
      <w:numFmt w:val="bullet"/>
      <w:lvlText w:val=""/>
      <w:lvlJc w:val="left"/>
      <w:pPr>
        <w:ind w:left="720" w:hanging="360"/>
      </w:pPr>
      <w:rPr>
        <w:rFonts w:ascii="Symbol" w:eastAsia="Arial MT" w:hAnsi="Symbol"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B94193C"/>
    <w:multiLevelType w:val="hybridMultilevel"/>
    <w:tmpl w:val="AE92870E"/>
    <w:lvl w:ilvl="0" w:tplc="999A4924">
      <w:start w:val="1"/>
      <w:numFmt w:val="decimal"/>
      <w:lvlText w:val="%1."/>
      <w:lvlJc w:val="left"/>
      <w:pPr>
        <w:ind w:left="811" w:hanging="350"/>
      </w:pPr>
      <w:rPr>
        <w:rFonts w:ascii="Arial MT" w:eastAsia="Arial MT" w:hAnsi="Arial MT" w:cs="Arial MT" w:hint="default"/>
        <w:spacing w:val="0"/>
        <w:w w:val="100"/>
        <w:sz w:val="22"/>
        <w:szCs w:val="22"/>
        <w:lang w:val="es-ES" w:eastAsia="en-US" w:bidi="ar-SA"/>
      </w:rPr>
    </w:lvl>
    <w:lvl w:ilvl="1" w:tplc="68D8932C">
      <w:numFmt w:val="bullet"/>
      <w:lvlText w:val="•"/>
      <w:lvlJc w:val="left"/>
      <w:pPr>
        <w:ind w:left="1700" w:hanging="350"/>
      </w:pPr>
      <w:rPr>
        <w:rFonts w:hint="default"/>
        <w:lang w:val="es-ES" w:eastAsia="en-US" w:bidi="ar-SA"/>
      </w:rPr>
    </w:lvl>
    <w:lvl w:ilvl="2" w:tplc="970E715A">
      <w:numFmt w:val="bullet"/>
      <w:lvlText w:val="•"/>
      <w:lvlJc w:val="left"/>
      <w:pPr>
        <w:ind w:left="2580" w:hanging="350"/>
      </w:pPr>
      <w:rPr>
        <w:rFonts w:hint="default"/>
        <w:lang w:val="es-ES" w:eastAsia="en-US" w:bidi="ar-SA"/>
      </w:rPr>
    </w:lvl>
    <w:lvl w:ilvl="3" w:tplc="18748BDC">
      <w:numFmt w:val="bullet"/>
      <w:lvlText w:val="•"/>
      <w:lvlJc w:val="left"/>
      <w:pPr>
        <w:ind w:left="3460" w:hanging="350"/>
      </w:pPr>
      <w:rPr>
        <w:rFonts w:hint="default"/>
        <w:lang w:val="es-ES" w:eastAsia="en-US" w:bidi="ar-SA"/>
      </w:rPr>
    </w:lvl>
    <w:lvl w:ilvl="4" w:tplc="D75A47CC">
      <w:numFmt w:val="bullet"/>
      <w:lvlText w:val="•"/>
      <w:lvlJc w:val="left"/>
      <w:pPr>
        <w:ind w:left="4340" w:hanging="350"/>
      </w:pPr>
      <w:rPr>
        <w:rFonts w:hint="default"/>
        <w:lang w:val="es-ES" w:eastAsia="en-US" w:bidi="ar-SA"/>
      </w:rPr>
    </w:lvl>
    <w:lvl w:ilvl="5" w:tplc="E3D0449C">
      <w:numFmt w:val="bullet"/>
      <w:lvlText w:val="•"/>
      <w:lvlJc w:val="left"/>
      <w:pPr>
        <w:ind w:left="5220" w:hanging="350"/>
      </w:pPr>
      <w:rPr>
        <w:rFonts w:hint="default"/>
        <w:lang w:val="es-ES" w:eastAsia="en-US" w:bidi="ar-SA"/>
      </w:rPr>
    </w:lvl>
    <w:lvl w:ilvl="6" w:tplc="64EC26EC">
      <w:numFmt w:val="bullet"/>
      <w:lvlText w:val="•"/>
      <w:lvlJc w:val="left"/>
      <w:pPr>
        <w:ind w:left="6100" w:hanging="350"/>
      </w:pPr>
      <w:rPr>
        <w:rFonts w:hint="default"/>
        <w:lang w:val="es-ES" w:eastAsia="en-US" w:bidi="ar-SA"/>
      </w:rPr>
    </w:lvl>
    <w:lvl w:ilvl="7" w:tplc="77E0687E">
      <w:numFmt w:val="bullet"/>
      <w:lvlText w:val="•"/>
      <w:lvlJc w:val="left"/>
      <w:pPr>
        <w:ind w:left="6980" w:hanging="350"/>
      </w:pPr>
      <w:rPr>
        <w:rFonts w:hint="default"/>
        <w:lang w:val="es-ES" w:eastAsia="en-US" w:bidi="ar-SA"/>
      </w:rPr>
    </w:lvl>
    <w:lvl w:ilvl="8" w:tplc="2F486BD6">
      <w:numFmt w:val="bullet"/>
      <w:lvlText w:val="•"/>
      <w:lvlJc w:val="left"/>
      <w:pPr>
        <w:ind w:left="7860" w:hanging="350"/>
      </w:pPr>
      <w:rPr>
        <w:rFonts w:hint="default"/>
        <w:lang w:val="es-ES" w:eastAsia="en-US" w:bidi="ar-SA"/>
      </w:rPr>
    </w:lvl>
  </w:abstractNum>
  <w:abstractNum w:abstractNumId="20" w15:restartNumberingAfterBreak="0">
    <w:nsid w:val="62686BB6"/>
    <w:multiLevelType w:val="hybridMultilevel"/>
    <w:tmpl w:val="85D6F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2F35DB7"/>
    <w:multiLevelType w:val="hybridMultilevel"/>
    <w:tmpl w:val="9856899A"/>
    <w:lvl w:ilvl="0" w:tplc="BCD26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AB3047"/>
    <w:multiLevelType w:val="hybridMultilevel"/>
    <w:tmpl w:val="8064E37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9D681C"/>
    <w:multiLevelType w:val="hybridMultilevel"/>
    <w:tmpl w:val="E76CCAAE"/>
    <w:lvl w:ilvl="0" w:tplc="FBF81C26">
      <w:start w:val="1"/>
      <w:numFmt w:val="decimal"/>
      <w:lvlText w:val="%1."/>
      <w:lvlJc w:val="left"/>
      <w:pPr>
        <w:ind w:left="2138" w:hanging="360"/>
      </w:pPr>
      <w:rPr>
        <w:rFonts w:ascii="Arial" w:eastAsia="Times New Roman" w:hAnsi="Arial" w:cs="Arial"/>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4" w15:restartNumberingAfterBreak="0">
    <w:nsid w:val="70C75B7E"/>
    <w:multiLevelType w:val="hybridMultilevel"/>
    <w:tmpl w:val="3F2E5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10D401A"/>
    <w:multiLevelType w:val="multilevel"/>
    <w:tmpl w:val="BD842A04"/>
    <w:lvl w:ilvl="0">
      <w:start w:val="1"/>
      <w:numFmt w:val="upperRoman"/>
      <w:lvlText w:val="(%1)"/>
      <w:lvlJc w:val="left"/>
      <w:pPr>
        <w:ind w:left="720" w:hanging="360"/>
      </w:pPr>
      <w:rPr>
        <w:rFonts w:ascii="Arial" w:eastAsia="Arial MT" w:hAnsi="Arial" w:cs="Arial"/>
        <w:b/>
        <w:bCs/>
      </w:rPr>
    </w:lvl>
    <w:lvl w:ilvl="1">
      <w:start w:val="1"/>
      <w:numFmt w:val="decimal"/>
      <w:isLgl/>
      <w:lvlText w:val="%1.%2."/>
      <w:lvlJc w:val="left"/>
      <w:pPr>
        <w:ind w:left="1440" w:hanging="720"/>
      </w:pPr>
      <w:rPr>
        <w:rFonts w:hint="default"/>
        <w:b/>
        <w:i/>
      </w:rPr>
    </w:lvl>
    <w:lvl w:ilvl="2">
      <w:start w:val="1"/>
      <w:numFmt w:val="decimal"/>
      <w:isLgl/>
      <w:lvlText w:val="%1.%2.%3."/>
      <w:lvlJc w:val="left"/>
      <w:pPr>
        <w:ind w:left="1800" w:hanging="720"/>
      </w:pPr>
      <w:rPr>
        <w:rFonts w:hint="default"/>
        <w:b/>
        <w:i/>
      </w:rPr>
    </w:lvl>
    <w:lvl w:ilvl="3">
      <w:start w:val="1"/>
      <w:numFmt w:val="decimal"/>
      <w:isLgl/>
      <w:lvlText w:val="%1.%2.%3.%4."/>
      <w:lvlJc w:val="left"/>
      <w:pPr>
        <w:ind w:left="2520" w:hanging="1080"/>
      </w:pPr>
      <w:rPr>
        <w:rFonts w:hint="default"/>
        <w:b/>
        <w:i/>
      </w:rPr>
    </w:lvl>
    <w:lvl w:ilvl="4">
      <w:start w:val="1"/>
      <w:numFmt w:val="decimal"/>
      <w:isLgl/>
      <w:lvlText w:val="%1.%2.%3.%4.%5."/>
      <w:lvlJc w:val="left"/>
      <w:pPr>
        <w:ind w:left="2880" w:hanging="1080"/>
      </w:pPr>
      <w:rPr>
        <w:rFonts w:hint="default"/>
        <w:b/>
        <w:i/>
      </w:rPr>
    </w:lvl>
    <w:lvl w:ilvl="5">
      <w:start w:val="1"/>
      <w:numFmt w:val="decimal"/>
      <w:isLgl/>
      <w:lvlText w:val="%1.%2.%3.%4.%5.%6."/>
      <w:lvlJc w:val="left"/>
      <w:pPr>
        <w:ind w:left="3600" w:hanging="1440"/>
      </w:pPr>
      <w:rPr>
        <w:rFonts w:hint="default"/>
        <w:b/>
        <w:i/>
      </w:rPr>
    </w:lvl>
    <w:lvl w:ilvl="6">
      <w:start w:val="1"/>
      <w:numFmt w:val="decimal"/>
      <w:isLgl/>
      <w:lvlText w:val="%1.%2.%3.%4.%5.%6.%7."/>
      <w:lvlJc w:val="left"/>
      <w:pPr>
        <w:ind w:left="3960" w:hanging="1440"/>
      </w:pPr>
      <w:rPr>
        <w:rFonts w:hint="default"/>
        <w:b/>
        <w:i/>
      </w:rPr>
    </w:lvl>
    <w:lvl w:ilvl="7">
      <w:start w:val="1"/>
      <w:numFmt w:val="decimal"/>
      <w:isLgl/>
      <w:lvlText w:val="%1.%2.%3.%4.%5.%6.%7.%8."/>
      <w:lvlJc w:val="left"/>
      <w:pPr>
        <w:ind w:left="4680" w:hanging="1800"/>
      </w:pPr>
      <w:rPr>
        <w:rFonts w:hint="default"/>
        <w:b/>
        <w:i/>
      </w:rPr>
    </w:lvl>
    <w:lvl w:ilvl="8">
      <w:start w:val="1"/>
      <w:numFmt w:val="decimal"/>
      <w:isLgl/>
      <w:lvlText w:val="%1.%2.%3.%4.%5.%6.%7.%8.%9."/>
      <w:lvlJc w:val="left"/>
      <w:pPr>
        <w:ind w:left="5040" w:hanging="1800"/>
      </w:pPr>
      <w:rPr>
        <w:rFonts w:hint="default"/>
        <w:b/>
        <w:i/>
      </w:rPr>
    </w:lvl>
  </w:abstractNum>
  <w:abstractNum w:abstractNumId="26" w15:restartNumberingAfterBreak="0">
    <w:nsid w:val="75B911C7"/>
    <w:multiLevelType w:val="hybridMultilevel"/>
    <w:tmpl w:val="66CE4C24"/>
    <w:lvl w:ilvl="0" w:tplc="FFFFFFFF">
      <w:start w:val="1"/>
      <w:numFmt w:val="low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9A4D66"/>
    <w:multiLevelType w:val="hybridMultilevel"/>
    <w:tmpl w:val="BD12F83E"/>
    <w:lvl w:ilvl="0" w:tplc="EF041152">
      <w:start w:val="1"/>
      <w:numFmt w:val="lowerRoman"/>
      <w:lvlText w:val="(%1)"/>
      <w:lvlJc w:val="left"/>
      <w:pPr>
        <w:ind w:left="1080" w:hanging="720"/>
      </w:pPr>
      <w:rPr>
        <w:rFonts w:ascii="Arial MT" w:hAnsi="Arial MT" w:cs="Arial M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9F75F4"/>
    <w:multiLevelType w:val="hybridMultilevel"/>
    <w:tmpl w:val="4F0CF39A"/>
    <w:lvl w:ilvl="0" w:tplc="F5CAE840">
      <w:start w:val="1"/>
      <w:numFmt w:val="upperRoman"/>
      <w:pStyle w:val="Ttulo2"/>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7B35E6D"/>
    <w:multiLevelType w:val="hybridMultilevel"/>
    <w:tmpl w:val="8064E372"/>
    <w:lvl w:ilvl="0" w:tplc="863652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426117"/>
    <w:multiLevelType w:val="hybridMultilevel"/>
    <w:tmpl w:val="66CE4C24"/>
    <w:lvl w:ilvl="0" w:tplc="201C289A">
      <w:start w:val="1"/>
      <w:numFmt w:val="lowerRoman"/>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B280AB7"/>
    <w:multiLevelType w:val="hybridMultilevel"/>
    <w:tmpl w:val="72CEC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59900943">
    <w:abstractNumId w:val="0"/>
  </w:num>
  <w:num w:numId="2" w16cid:durableId="2011250501">
    <w:abstractNumId w:val="19"/>
  </w:num>
  <w:num w:numId="3" w16cid:durableId="85270332">
    <w:abstractNumId w:val="18"/>
  </w:num>
  <w:num w:numId="4" w16cid:durableId="1257980570">
    <w:abstractNumId w:val="29"/>
  </w:num>
  <w:num w:numId="5" w16cid:durableId="1413309167">
    <w:abstractNumId w:val="22"/>
  </w:num>
  <w:num w:numId="6" w16cid:durableId="606547808">
    <w:abstractNumId w:val="3"/>
  </w:num>
  <w:num w:numId="7" w16cid:durableId="1371221588">
    <w:abstractNumId w:val="13"/>
  </w:num>
  <w:num w:numId="8" w16cid:durableId="1241133911">
    <w:abstractNumId w:val="15"/>
  </w:num>
  <w:num w:numId="9" w16cid:durableId="701976784">
    <w:abstractNumId w:val="10"/>
  </w:num>
  <w:num w:numId="10" w16cid:durableId="457722707">
    <w:abstractNumId w:val="30"/>
  </w:num>
  <w:num w:numId="11" w16cid:durableId="573513322">
    <w:abstractNumId w:val="26"/>
  </w:num>
  <w:num w:numId="12" w16cid:durableId="1858037853">
    <w:abstractNumId w:val="31"/>
  </w:num>
  <w:num w:numId="13" w16cid:durableId="299919684">
    <w:abstractNumId w:val="24"/>
  </w:num>
  <w:num w:numId="14" w16cid:durableId="1368406674">
    <w:abstractNumId w:val="11"/>
  </w:num>
  <w:num w:numId="15" w16cid:durableId="1795099896">
    <w:abstractNumId w:val="7"/>
  </w:num>
  <w:num w:numId="16" w16cid:durableId="290130613">
    <w:abstractNumId w:val="20"/>
  </w:num>
  <w:num w:numId="17" w16cid:durableId="116535061">
    <w:abstractNumId w:val="28"/>
  </w:num>
  <w:num w:numId="18" w16cid:durableId="1678195322">
    <w:abstractNumId w:val="12"/>
  </w:num>
  <w:num w:numId="19" w16cid:durableId="614210337">
    <w:abstractNumId w:val="9"/>
  </w:num>
  <w:num w:numId="20" w16cid:durableId="1914851149">
    <w:abstractNumId w:val="2"/>
  </w:num>
  <w:num w:numId="21" w16cid:durableId="594747517">
    <w:abstractNumId w:val="1"/>
  </w:num>
  <w:num w:numId="22" w16cid:durableId="243220103">
    <w:abstractNumId w:val="27"/>
  </w:num>
  <w:num w:numId="23" w16cid:durableId="517088187">
    <w:abstractNumId w:val="23"/>
  </w:num>
  <w:num w:numId="24" w16cid:durableId="2044863377">
    <w:abstractNumId w:val="2"/>
    <w:lvlOverride w:ilvl="0">
      <w:startOverride w:val="1"/>
    </w:lvlOverride>
  </w:num>
  <w:num w:numId="25" w16cid:durableId="682322403">
    <w:abstractNumId w:val="6"/>
  </w:num>
  <w:num w:numId="26" w16cid:durableId="1329362735">
    <w:abstractNumId w:val="14"/>
  </w:num>
  <w:num w:numId="27" w16cid:durableId="1069810580">
    <w:abstractNumId w:val="28"/>
    <w:lvlOverride w:ilvl="0">
      <w:startOverride w:val="1"/>
    </w:lvlOverride>
  </w:num>
  <w:num w:numId="28" w16cid:durableId="1605771420">
    <w:abstractNumId w:val="2"/>
    <w:lvlOverride w:ilvl="0">
      <w:startOverride w:val="1"/>
    </w:lvlOverride>
  </w:num>
  <w:num w:numId="29" w16cid:durableId="2044135415">
    <w:abstractNumId w:val="25"/>
  </w:num>
  <w:num w:numId="30" w16cid:durableId="1939483304">
    <w:abstractNumId w:val="17"/>
  </w:num>
  <w:num w:numId="31" w16cid:durableId="235358878">
    <w:abstractNumId w:val="21"/>
  </w:num>
  <w:num w:numId="32" w16cid:durableId="1461070255">
    <w:abstractNumId w:val="5"/>
  </w:num>
  <w:num w:numId="33" w16cid:durableId="321856161">
    <w:abstractNumId w:val="8"/>
  </w:num>
  <w:num w:numId="34" w16cid:durableId="951282706">
    <w:abstractNumId w:val="4"/>
  </w:num>
  <w:num w:numId="35" w16cid:durableId="172440032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21C1"/>
    <w:rsid w:val="000022EF"/>
    <w:rsid w:val="000047D9"/>
    <w:rsid w:val="00011645"/>
    <w:rsid w:val="000122ED"/>
    <w:rsid w:val="00012CC0"/>
    <w:rsid w:val="00013B18"/>
    <w:rsid w:val="0001420B"/>
    <w:rsid w:val="0001456C"/>
    <w:rsid w:val="0001472F"/>
    <w:rsid w:val="0002213C"/>
    <w:rsid w:val="000238E4"/>
    <w:rsid w:val="000254C2"/>
    <w:rsid w:val="00025A5B"/>
    <w:rsid w:val="0002786A"/>
    <w:rsid w:val="000301A3"/>
    <w:rsid w:val="0003111F"/>
    <w:rsid w:val="00032F37"/>
    <w:rsid w:val="000333FD"/>
    <w:rsid w:val="000338DC"/>
    <w:rsid w:val="00033EAF"/>
    <w:rsid w:val="000343C9"/>
    <w:rsid w:val="00034D8E"/>
    <w:rsid w:val="00034DF5"/>
    <w:rsid w:val="000352A3"/>
    <w:rsid w:val="0003727C"/>
    <w:rsid w:val="00037C13"/>
    <w:rsid w:val="00040883"/>
    <w:rsid w:val="00041321"/>
    <w:rsid w:val="00043C35"/>
    <w:rsid w:val="0004532A"/>
    <w:rsid w:val="000466D1"/>
    <w:rsid w:val="0004759B"/>
    <w:rsid w:val="00047984"/>
    <w:rsid w:val="000505C7"/>
    <w:rsid w:val="000506B7"/>
    <w:rsid w:val="00053120"/>
    <w:rsid w:val="00053663"/>
    <w:rsid w:val="00053A4A"/>
    <w:rsid w:val="000555CE"/>
    <w:rsid w:val="000609D3"/>
    <w:rsid w:val="0006142D"/>
    <w:rsid w:val="00061972"/>
    <w:rsid w:val="0006238F"/>
    <w:rsid w:val="00062519"/>
    <w:rsid w:val="000631D6"/>
    <w:rsid w:val="00063399"/>
    <w:rsid w:val="00063563"/>
    <w:rsid w:val="0006434E"/>
    <w:rsid w:val="00064B6C"/>
    <w:rsid w:val="00065487"/>
    <w:rsid w:val="00065860"/>
    <w:rsid w:val="00066C50"/>
    <w:rsid w:val="0006748E"/>
    <w:rsid w:val="000701CA"/>
    <w:rsid w:val="00070354"/>
    <w:rsid w:val="000704F7"/>
    <w:rsid w:val="00071A8B"/>
    <w:rsid w:val="0007257E"/>
    <w:rsid w:val="00073B6A"/>
    <w:rsid w:val="00073C6E"/>
    <w:rsid w:val="00075615"/>
    <w:rsid w:val="00075624"/>
    <w:rsid w:val="00075D31"/>
    <w:rsid w:val="0007607D"/>
    <w:rsid w:val="00080BD6"/>
    <w:rsid w:val="00080E5A"/>
    <w:rsid w:val="00081735"/>
    <w:rsid w:val="00081D95"/>
    <w:rsid w:val="00082FB8"/>
    <w:rsid w:val="000837DC"/>
    <w:rsid w:val="00083A0D"/>
    <w:rsid w:val="000849E8"/>
    <w:rsid w:val="00084D79"/>
    <w:rsid w:val="000855BE"/>
    <w:rsid w:val="00085974"/>
    <w:rsid w:val="00085AFA"/>
    <w:rsid w:val="0008671D"/>
    <w:rsid w:val="00086976"/>
    <w:rsid w:val="000869AE"/>
    <w:rsid w:val="0008702C"/>
    <w:rsid w:val="00087D74"/>
    <w:rsid w:val="00090E13"/>
    <w:rsid w:val="00090FC9"/>
    <w:rsid w:val="000913A2"/>
    <w:rsid w:val="00091AEB"/>
    <w:rsid w:val="00091F83"/>
    <w:rsid w:val="000927F4"/>
    <w:rsid w:val="00092A03"/>
    <w:rsid w:val="00092D56"/>
    <w:rsid w:val="00092DD1"/>
    <w:rsid w:val="000932ED"/>
    <w:rsid w:val="00094A4A"/>
    <w:rsid w:val="00097622"/>
    <w:rsid w:val="000A1164"/>
    <w:rsid w:val="000A19BE"/>
    <w:rsid w:val="000A333E"/>
    <w:rsid w:val="000A5EE8"/>
    <w:rsid w:val="000A6B0D"/>
    <w:rsid w:val="000B04EB"/>
    <w:rsid w:val="000B2CF7"/>
    <w:rsid w:val="000B3772"/>
    <w:rsid w:val="000B4CF3"/>
    <w:rsid w:val="000B692F"/>
    <w:rsid w:val="000B7437"/>
    <w:rsid w:val="000C2815"/>
    <w:rsid w:val="000C325E"/>
    <w:rsid w:val="000C524D"/>
    <w:rsid w:val="000D0101"/>
    <w:rsid w:val="000D0360"/>
    <w:rsid w:val="000D1908"/>
    <w:rsid w:val="000D1B0E"/>
    <w:rsid w:val="000D278B"/>
    <w:rsid w:val="000D333F"/>
    <w:rsid w:val="000D36F5"/>
    <w:rsid w:val="000D7F25"/>
    <w:rsid w:val="000E0440"/>
    <w:rsid w:val="000E2832"/>
    <w:rsid w:val="000E534A"/>
    <w:rsid w:val="000E74F0"/>
    <w:rsid w:val="000E7748"/>
    <w:rsid w:val="000F27ED"/>
    <w:rsid w:val="000F2F5B"/>
    <w:rsid w:val="000F4363"/>
    <w:rsid w:val="000F5029"/>
    <w:rsid w:val="000F6809"/>
    <w:rsid w:val="000F687C"/>
    <w:rsid w:val="000F76E7"/>
    <w:rsid w:val="00100789"/>
    <w:rsid w:val="00100920"/>
    <w:rsid w:val="00100C7E"/>
    <w:rsid w:val="00101AEC"/>
    <w:rsid w:val="001032AD"/>
    <w:rsid w:val="00104DCA"/>
    <w:rsid w:val="00106500"/>
    <w:rsid w:val="001066E5"/>
    <w:rsid w:val="00110289"/>
    <w:rsid w:val="00110C06"/>
    <w:rsid w:val="0011160F"/>
    <w:rsid w:val="0011173A"/>
    <w:rsid w:val="0011308A"/>
    <w:rsid w:val="001145D9"/>
    <w:rsid w:val="001149CC"/>
    <w:rsid w:val="00115B1F"/>
    <w:rsid w:val="00115F5F"/>
    <w:rsid w:val="001164D1"/>
    <w:rsid w:val="00120208"/>
    <w:rsid w:val="001218CC"/>
    <w:rsid w:val="0012190A"/>
    <w:rsid w:val="00124BB9"/>
    <w:rsid w:val="00124D23"/>
    <w:rsid w:val="00126B88"/>
    <w:rsid w:val="001301E1"/>
    <w:rsid w:val="00130AA4"/>
    <w:rsid w:val="001321F3"/>
    <w:rsid w:val="00132C8B"/>
    <w:rsid w:val="001354E9"/>
    <w:rsid w:val="00135C2A"/>
    <w:rsid w:val="00135F97"/>
    <w:rsid w:val="00135FC1"/>
    <w:rsid w:val="00136904"/>
    <w:rsid w:val="00136A20"/>
    <w:rsid w:val="00136A7D"/>
    <w:rsid w:val="00137869"/>
    <w:rsid w:val="00137B1D"/>
    <w:rsid w:val="00137FEE"/>
    <w:rsid w:val="00140AD9"/>
    <w:rsid w:val="00140DD6"/>
    <w:rsid w:val="00140FA2"/>
    <w:rsid w:val="00141A7A"/>
    <w:rsid w:val="001425F5"/>
    <w:rsid w:val="0014335C"/>
    <w:rsid w:val="00143C36"/>
    <w:rsid w:val="0014700A"/>
    <w:rsid w:val="001472EC"/>
    <w:rsid w:val="00147AFA"/>
    <w:rsid w:val="00147F53"/>
    <w:rsid w:val="00151F49"/>
    <w:rsid w:val="0015440D"/>
    <w:rsid w:val="00155C86"/>
    <w:rsid w:val="00156C45"/>
    <w:rsid w:val="00157993"/>
    <w:rsid w:val="00160237"/>
    <w:rsid w:val="00160A62"/>
    <w:rsid w:val="00161EF6"/>
    <w:rsid w:val="0017109E"/>
    <w:rsid w:val="00171504"/>
    <w:rsid w:val="0017185F"/>
    <w:rsid w:val="00171B10"/>
    <w:rsid w:val="0017451C"/>
    <w:rsid w:val="00174E49"/>
    <w:rsid w:val="001810E0"/>
    <w:rsid w:val="00181767"/>
    <w:rsid w:val="001819B8"/>
    <w:rsid w:val="001824E3"/>
    <w:rsid w:val="0018282B"/>
    <w:rsid w:val="00182B94"/>
    <w:rsid w:val="0018324C"/>
    <w:rsid w:val="00183E94"/>
    <w:rsid w:val="0018481A"/>
    <w:rsid w:val="00186F41"/>
    <w:rsid w:val="001877E9"/>
    <w:rsid w:val="00187B30"/>
    <w:rsid w:val="00187CF4"/>
    <w:rsid w:val="00190E0C"/>
    <w:rsid w:val="0019235C"/>
    <w:rsid w:val="001925A0"/>
    <w:rsid w:val="00192941"/>
    <w:rsid w:val="00192D9D"/>
    <w:rsid w:val="00194536"/>
    <w:rsid w:val="0019493C"/>
    <w:rsid w:val="00194DAC"/>
    <w:rsid w:val="00195370"/>
    <w:rsid w:val="00196A09"/>
    <w:rsid w:val="00197100"/>
    <w:rsid w:val="001978FF"/>
    <w:rsid w:val="001A5160"/>
    <w:rsid w:val="001B038B"/>
    <w:rsid w:val="001B0483"/>
    <w:rsid w:val="001B071D"/>
    <w:rsid w:val="001B0B51"/>
    <w:rsid w:val="001B0DBD"/>
    <w:rsid w:val="001B26AC"/>
    <w:rsid w:val="001B3C94"/>
    <w:rsid w:val="001B4457"/>
    <w:rsid w:val="001B6290"/>
    <w:rsid w:val="001C1271"/>
    <w:rsid w:val="001C1DF3"/>
    <w:rsid w:val="001C3800"/>
    <w:rsid w:val="001C3CAB"/>
    <w:rsid w:val="001C4C3C"/>
    <w:rsid w:val="001C7539"/>
    <w:rsid w:val="001D11BA"/>
    <w:rsid w:val="001D3C85"/>
    <w:rsid w:val="001D46A3"/>
    <w:rsid w:val="001D4CB8"/>
    <w:rsid w:val="001D58F8"/>
    <w:rsid w:val="001D59F9"/>
    <w:rsid w:val="001D6428"/>
    <w:rsid w:val="001D64A5"/>
    <w:rsid w:val="001D6C7C"/>
    <w:rsid w:val="001D742D"/>
    <w:rsid w:val="001E1997"/>
    <w:rsid w:val="001E36FD"/>
    <w:rsid w:val="001E3C49"/>
    <w:rsid w:val="001E41BD"/>
    <w:rsid w:val="001E49F1"/>
    <w:rsid w:val="001E5D51"/>
    <w:rsid w:val="001E72EE"/>
    <w:rsid w:val="001E7BDB"/>
    <w:rsid w:val="001F04F6"/>
    <w:rsid w:val="001F0601"/>
    <w:rsid w:val="001F0E7C"/>
    <w:rsid w:val="001F2039"/>
    <w:rsid w:val="001F342D"/>
    <w:rsid w:val="001F4B73"/>
    <w:rsid w:val="001F4C64"/>
    <w:rsid w:val="001F53AA"/>
    <w:rsid w:val="001F6391"/>
    <w:rsid w:val="00200657"/>
    <w:rsid w:val="002023D9"/>
    <w:rsid w:val="0020265F"/>
    <w:rsid w:val="00205114"/>
    <w:rsid w:val="00205673"/>
    <w:rsid w:val="0020598D"/>
    <w:rsid w:val="002074FC"/>
    <w:rsid w:val="00212166"/>
    <w:rsid w:val="00212455"/>
    <w:rsid w:val="00212B5F"/>
    <w:rsid w:val="00214F63"/>
    <w:rsid w:val="00215607"/>
    <w:rsid w:val="00216547"/>
    <w:rsid w:val="00217685"/>
    <w:rsid w:val="00217805"/>
    <w:rsid w:val="00220538"/>
    <w:rsid w:val="00220909"/>
    <w:rsid w:val="00221193"/>
    <w:rsid w:val="002219AD"/>
    <w:rsid w:val="00222947"/>
    <w:rsid w:val="00223B02"/>
    <w:rsid w:val="00223FE0"/>
    <w:rsid w:val="00224216"/>
    <w:rsid w:val="002249EB"/>
    <w:rsid w:val="00224CD4"/>
    <w:rsid w:val="00225097"/>
    <w:rsid w:val="0022605B"/>
    <w:rsid w:val="00230DCB"/>
    <w:rsid w:val="0023253E"/>
    <w:rsid w:val="00232C10"/>
    <w:rsid w:val="00234F3F"/>
    <w:rsid w:val="002358F8"/>
    <w:rsid w:val="00236848"/>
    <w:rsid w:val="00237932"/>
    <w:rsid w:val="00241924"/>
    <w:rsid w:val="00241E1F"/>
    <w:rsid w:val="00242AC7"/>
    <w:rsid w:val="00242F64"/>
    <w:rsid w:val="00244826"/>
    <w:rsid w:val="0024506A"/>
    <w:rsid w:val="00245371"/>
    <w:rsid w:val="0024538B"/>
    <w:rsid w:val="00245F40"/>
    <w:rsid w:val="00246A17"/>
    <w:rsid w:val="002514AF"/>
    <w:rsid w:val="00251B1A"/>
    <w:rsid w:val="0025381D"/>
    <w:rsid w:val="00253A23"/>
    <w:rsid w:val="00254E27"/>
    <w:rsid w:val="0025547C"/>
    <w:rsid w:val="0025591F"/>
    <w:rsid w:val="002568C0"/>
    <w:rsid w:val="00256FF0"/>
    <w:rsid w:val="00257877"/>
    <w:rsid w:val="00261A87"/>
    <w:rsid w:val="00261E7A"/>
    <w:rsid w:val="00261F5C"/>
    <w:rsid w:val="00263310"/>
    <w:rsid w:val="00263695"/>
    <w:rsid w:val="00264582"/>
    <w:rsid w:val="0026491D"/>
    <w:rsid w:val="00264D9B"/>
    <w:rsid w:val="00264E6B"/>
    <w:rsid w:val="00264F26"/>
    <w:rsid w:val="00264FCA"/>
    <w:rsid w:val="00265226"/>
    <w:rsid w:val="00265B06"/>
    <w:rsid w:val="00265F18"/>
    <w:rsid w:val="002676DB"/>
    <w:rsid w:val="002676F9"/>
    <w:rsid w:val="00267751"/>
    <w:rsid w:val="00267DDC"/>
    <w:rsid w:val="00270A95"/>
    <w:rsid w:val="002716FD"/>
    <w:rsid w:val="00272537"/>
    <w:rsid w:val="00273382"/>
    <w:rsid w:val="00273814"/>
    <w:rsid w:val="00273F98"/>
    <w:rsid w:val="0027401B"/>
    <w:rsid w:val="00275B74"/>
    <w:rsid w:val="00275C26"/>
    <w:rsid w:val="00276081"/>
    <w:rsid w:val="002762CB"/>
    <w:rsid w:val="00280E93"/>
    <w:rsid w:val="00281D90"/>
    <w:rsid w:val="002822A8"/>
    <w:rsid w:val="0028385F"/>
    <w:rsid w:val="00285087"/>
    <w:rsid w:val="002858E9"/>
    <w:rsid w:val="00286EB4"/>
    <w:rsid w:val="00290852"/>
    <w:rsid w:val="002913EA"/>
    <w:rsid w:val="00292073"/>
    <w:rsid w:val="00293008"/>
    <w:rsid w:val="00293A5D"/>
    <w:rsid w:val="00293BAE"/>
    <w:rsid w:val="00294EDC"/>
    <w:rsid w:val="00295EDD"/>
    <w:rsid w:val="0029685B"/>
    <w:rsid w:val="0029705D"/>
    <w:rsid w:val="002A210A"/>
    <w:rsid w:val="002A247F"/>
    <w:rsid w:val="002A2B0F"/>
    <w:rsid w:val="002A3019"/>
    <w:rsid w:val="002A4EE3"/>
    <w:rsid w:val="002A6529"/>
    <w:rsid w:val="002A68C2"/>
    <w:rsid w:val="002B03A9"/>
    <w:rsid w:val="002B069B"/>
    <w:rsid w:val="002B2D42"/>
    <w:rsid w:val="002B4C38"/>
    <w:rsid w:val="002B4F08"/>
    <w:rsid w:val="002B5CE2"/>
    <w:rsid w:val="002B5E76"/>
    <w:rsid w:val="002B7AF3"/>
    <w:rsid w:val="002C0B00"/>
    <w:rsid w:val="002C142F"/>
    <w:rsid w:val="002C1E81"/>
    <w:rsid w:val="002C34B6"/>
    <w:rsid w:val="002C3871"/>
    <w:rsid w:val="002C39A5"/>
    <w:rsid w:val="002C47B3"/>
    <w:rsid w:val="002C4A4D"/>
    <w:rsid w:val="002C7123"/>
    <w:rsid w:val="002D0315"/>
    <w:rsid w:val="002D1137"/>
    <w:rsid w:val="002D1746"/>
    <w:rsid w:val="002D287B"/>
    <w:rsid w:val="002D3C5C"/>
    <w:rsid w:val="002D4832"/>
    <w:rsid w:val="002D7291"/>
    <w:rsid w:val="002D7E91"/>
    <w:rsid w:val="002E0143"/>
    <w:rsid w:val="002E09AD"/>
    <w:rsid w:val="002E1602"/>
    <w:rsid w:val="002E1A2D"/>
    <w:rsid w:val="002E24ED"/>
    <w:rsid w:val="002E2ADA"/>
    <w:rsid w:val="002E38C5"/>
    <w:rsid w:val="002E3C35"/>
    <w:rsid w:val="002E4355"/>
    <w:rsid w:val="002E5834"/>
    <w:rsid w:val="002F0931"/>
    <w:rsid w:val="002F1340"/>
    <w:rsid w:val="002F1672"/>
    <w:rsid w:val="002F191A"/>
    <w:rsid w:val="002F31C0"/>
    <w:rsid w:val="002F41A7"/>
    <w:rsid w:val="002F54AD"/>
    <w:rsid w:val="002F7FAC"/>
    <w:rsid w:val="0030279D"/>
    <w:rsid w:val="00304AEE"/>
    <w:rsid w:val="00304C8A"/>
    <w:rsid w:val="003052C3"/>
    <w:rsid w:val="00305C2C"/>
    <w:rsid w:val="00310569"/>
    <w:rsid w:val="00310585"/>
    <w:rsid w:val="0031083B"/>
    <w:rsid w:val="00311266"/>
    <w:rsid w:val="003112CE"/>
    <w:rsid w:val="003119B1"/>
    <w:rsid w:val="00312BF9"/>
    <w:rsid w:val="0032086C"/>
    <w:rsid w:val="00320A6D"/>
    <w:rsid w:val="00320B88"/>
    <w:rsid w:val="00320C6B"/>
    <w:rsid w:val="003217D6"/>
    <w:rsid w:val="003218FB"/>
    <w:rsid w:val="00321951"/>
    <w:rsid w:val="00321EBA"/>
    <w:rsid w:val="003222D0"/>
    <w:rsid w:val="00323266"/>
    <w:rsid w:val="0033036A"/>
    <w:rsid w:val="00330CE8"/>
    <w:rsid w:val="00332EDF"/>
    <w:rsid w:val="00333CB4"/>
    <w:rsid w:val="00333E49"/>
    <w:rsid w:val="003376B9"/>
    <w:rsid w:val="00337D59"/>
    <w:rsid w:val="00340F50"/>
    <w:rsid w:val="00342C76"/>
    <w:rsid w:val="00342E25"/>
    <w:rsid w:val="0034377F"/>
    <w:rsid w:val="003452C2"/>
    <w:rsid w:val="003462CB"/>
    <w:rsid w:val="0034637F"/>
    <w:rsid w:val="003463B8"/>
    <w:rsid w:val="003536D3"/>
    <w:rsid w:val="00354FF7"/>
    <w:rsid w:val="00355052"/>
    <w:rsid w:val="00356F9D"/>
    <w:rsid w:val="003601E9"/>
    <w:rsid w:val="00360604"/>
    <w:rsid w:val="00362790"/>
    <w:rsid w:val="00366560"/>
    <w:rsid w:val="00366947"/>
    <w:rsid w:val="003671B2"/>
    <w:rsid w:val="003739BE"/>
    <w:rsid w:val="00375AFE"/>
    <w:rsid w:val="00375CC1"/>
    <w:rsid w:val="003804C0"/>
    <w:rsid w:val="003808A3"/>
    <w:rsid w:val="00380B29"/>
    <w:rsid w:val="00381CA8"/>
    <w:rsid w:val="00383D35"/>
    <w:rsid w:val="00383F91"/>
    <w:rsid w:val="003853F8"/>
    <w:rsid w:val="00385BBC"/>
    <w:rsid w:val="0038679B"/>
    <w:rsid w:val="00386808"/>
    <w:rsid w:val="00387CF5"/>
    <w:rsid w:val="003918FE"/>
    <w:rsid w:val="0039294E"/>
    <w:rsid w:val="0039587D"/>
    <w:rsid w:val="003A3671"/>
    <w:rsid w:val="003A6726"/>
    <w:rsid w:val="003B2B8E"/>
    <w:rsid w:val="003B3749"/>
    <w:rsid w:val="003B4234"/>
    <w:rsid w:val="003B6700"/>
    <w:rsid w:val="003B6AF2"/>
    <w:rsid w:val="003B7017"/>
    <w:rsid w:val="003C1480"/>
    <w:rsid w:val="003C1762"/>
    <w:rsid w:val="003C2EB6"/>
    <w:rsid w:val="003C48E1"/>
    <w:rsid w:val="003C51A8"/>
    <w:rsid w:val="003C58BB"/>
    <w:rsid w:val="003C5BCE"/>
    <w:rsid w:val="003C5C5A"/>
    <w:rsid w:val="003C7770"/>
    <w:rsid w:val="003C7F9F"/>
    <w:rsid w:val="003D041C"/>
    <w:rsid w:val="003D085C"/>
    <w:rsid w:val="003D3F18"/>
    <w:rsid w:val="003D4235"/>
    <w:rsid w:val="003D62E2"/>
    <w:rsid w:val="003E2D9F"/>
    <w:rsid w:val="003E3DD7"/>
    <w:rsid w:val="003E42D0"/>
    <w:rsid w:val="003E5262"/>
    <w:rsid w:val="003E7CD5"/>
    <w:rsid w:val="003E7CFA"/>
    <w:rsid w:val="003F26B0"/>
    <w:rsid w:val="003F33BB"/>
    <w:rsid w:val="003F3AA1"/>
    <w:rsid w:val="003F3E81"/>
    <w:rsid w:val="003F4BD0"/>
    <w:rsid w:val="003F751F"/>
    <w:rsid w:val="00400D33"/>
    <w:rsid w:val="00400F47"/>
    <w:rsid w:val="00401649"/>
    <w:rsid w:val="004029D9"/>
    <w:rsid w:val="00402E29"/>
    <w:rsid w:val="004032FD"/>
    <w:rsid w:val="00405432"/>
    <w:rsid w:val="00405476"/>
    <w:rsid w:val="00406E4E"/>
    <w:rsid w:val="00407A14"/>
    <w:rsid w:val="00407BF5"/>
    <w:rsid w:val="0041034B"/>
    <w:rsid w:val="00411CE4"/>
    <w:rsid w:val="00412306"/>
    <w:rsid w:val="0041242F"/>
    <w:rsid w:val="00412821"/>
    <w:rsid w:val="00413445"/>
    <w:rsid w:val="00415794"/>
    <w:rsid w:val="00415814"/>
    <w:rsid w:val="00416F84"/>
    <w:rsid w:val="004209F3"/>
    <w:rsid w:val="00420AF4"/>
    <w:rsid w:val="00421893"/>
    <w:rsid w:val="004224D2"/>
    <w:rsid w:val="0042497F"/>
    <w:rsid w:val="004253CC"/>
    <w:rsid w:val="00425C04"/>
    <w:rsid w:val="00427290"/>
    <w:rsid w:val="0043096C"/>
    <w:rsid w:val="00430AE2"/>
    <w:rsid w:val="00430BF7"/>
    <w:rsid w:val="00431DC5"/>
    <w:rsid w:val="00431E5F"/>
    <w:rsid w:val="004321BF"/>
    <w:rsid w:val="004327C1"/>
    <w:rsid w:val="00432D9A"/>
    <w:rsid w:val="00434630"/>
    <w:rsid w:val="00434CFE"/>
    <w:rsid w:val="0043586F"/>
    <w:rsid w:val="00435E48"/>
    <w:rsid w:val="00437ADB"/>
    <w:rsid w:val="00437EEF"/>
    <w:rsid w:val="00441CAD"/>
    <w:rsid w:val="00441F5A"/>
    <w:rsid w:val="00443CAC"/>
    <w:rsid w:val="00444AA2"/>
    <w:rsid w:val="004456D3"/>
    <w:rsid w:val="00445E33"/>
    <w:rsid w:val="004506AB"/>
    <w:rsid w:val="00450A5B"/>
    <w:rsid w:val="004515FE"/>
    <w:rsid w:val="00452E87"/>
    <w:rsid w:val="00453F42"/>
    <w:rsid w:val="004557B4"/>
    <w:rsid w:val="00455F29"/>
    <w:rsid w:val="00455F35"/>
    <w:rsid w:val="004575F5"/>
    <w:rsid w:val="00457946"/>
    <w:rsid w:val="00461386"/>
    <w:rsid w:val="00461721"/>
    <w:rsid w:val="00463C7D"/>
    <w:rsid w:val="00464839"/>
    <w:rsid w:val="00465B8B"/>
    <w:rsid w:val="00466A55"/>
    <w:rsid w:val="00470810"/>
    <w:rsid w:val="00470B56"/>
    <w:rsid w:val="00471C3F"/>
    <w:rsid w:val="00474E8D"/>
    <w:rsid w:val="00475200"/>
    <w:rsid w:val="00475C7C"/>
    <w:rsid w:val="004813EF"/>
    <w:rsid w:val="004842A2"/>
    <w:rsid w:val="00485215"/>
    <w:rsid w:val="00485776"/>
    <w:rsid w:val="0048644C"/>
    <w:rsid w:val="00487A1B"/>
    <w:rsid w:val="004900C1"/>
    <w:rsid w:val="004900E2"/>
    <w:rsid w:val="00490181"/>
    <w:rsid w:val="00491301"/>
    <w:rsid w:val="0049166E"/>
    <w:rsid w:val="0049231A"/>
    <w:rsid w:val="00493795"/>
    <w:rsid w:val="00494077"/>
    <w:rsid w:val="00494274"/>
    <w:rsid w:val="00494E73"/>
    <w:rsid w:val="0049538C"/>
    <w:rsid w:val="004A0DE4"/>
    <w:rsid w:val="004A19DC"/>
    <w:rsid w:val="004A1EDB"/>
    <w:rsid w:val="004A356B"/>
    <w:rsid w:val="004A3DFB"/>
    <w:rsid w:val="004A4826"/>
    <w:rsid w:val="004A4A54"/>
    <w:rsid w:val="004A4FCD"/>
    <w:rsid w:val="004A5321"/>
    <w:rsid w:val="004A6C1D"/>
    <w:rsid w:val="004A7E53"/>
    <w:rsid w:val="004B0142"/>
    <w:rsid w:val="004B0323"/>
    <w:rsid w:val="004B103B"/>
    <w:rsid w:val="004B254E"/>
    <w:rsid w:val="004B311D"/>
    <w:rsid w:val="004B5DF1"/>
    <w:rsid w:val="004B6BF6"/>
    <w:rsid w:val="004C01CE"/>
    <w:rsid w:val="004C0991"/>
    <w:rsid w:val="004C1875"/>
    <w:rsid w:val="004C215E"/>
    <w:rsid w:val="004C25E4"/>
    <w:rsid w:val="004C4D65"/>
    <w:rsid w:val="004C5CC0"/>
    <w:rsid w:val="004D1474"/>
    <w:rsid w:val="004D171A"/>
    <w:rsid w:val="004D28D4"/>
    <w:rsid w:val="004D563F"/>
    <w:rsid w:val="004D5BA9"/>
    <w:rsid w:val="004D679D"/>
    <w:rsid w:val="004D7BC0"/>
    <w:rsid w:val="004D7DA6"/>
    <w:rsid w:val="004D7F26"/>
    <w:rsid w:val="004E02C2"/>
    <w:rsid w:val="004E0B84"/>
    <w:rsid w:val="004E2701"/>
    <w:rsid w:val="004E4ED8"/>
    <w:rsid w:val="004E6605"/>
    <w:rsid w:val="004E6963"/>
    <w:rsid w:val="004E7157"/>
    <w:rsid w:val="004E7693"/>
    <w:rsid w:val="004E7CEF"/>
    <w:rsid w:val="004F0435"/>
    <w:rsid w:val="004F117C"/>
    <w:rsid w:val="004F18DF"/>
    <w:rsid w:val="004F2702"/>
    <w:rsid w:val="004F27EE"/>
    <w:rsid w:val="004F2C90"/>
    <w:rsid w:val="004F3EA5"/>
    <w:rsid w:val="004F47D2"/>
    <w:rsid w:val="004F4AAD"/>
    <w:rsid w:val="004F4D2B"/>
    <w:rsid w:val="004F4FFD"/>
    <w:rsid w:val="004F59A5"/>
    <w:rsid w:val="00501029"/>
    <w:rsid w:val="00502390"/>
    <w:rsid w:val="00502C5F"/>
    <w:rsid w:val="00503B82"/>
    <w:rsid w:val="00504B7B"/>
    <w:rsid w:val="00505F3C"/>
    <w:rsid w:val="005077EA"/>
    <w:rsid w:val="00510724"/>
    <w:rsid w:val="0051386F"/>
    <w:rsid w:val="00513EA0"/>
    <w:rsid w:val="00514FA7"/>
    <w:rsid w:val="005153A5"/>
    <w:rsid w:val="0051555D"/>
    <w:rsid w:val="00515982"/>
    <w:rsid w:val="005201A4"/>
    <w:rsid w:val="00521517"/>
    <w:rsid w:val="00521591"/>
    <w:rsid w:val="00524DAF"/>
    <w:rsid w:val="005253F6"/>
    <w:rsid w:val="005301F4"/>
    <w:rsid w:val="0053066D"/>
    <w:rsid w:val="00533513"/>
    <w:rsid w:val="00534BCD"/>
    <w:rsid w:val="005362DD"/>
    <w:rsid w:val="00541226"/>
    <w:rsid w:val="00541F01"/>
    <w:rsid w:val="00542DCC"/>
    <w:rsid w:val="005433A4"/>
    <w:rsid w:val="00543F6F"/>
    <w:rsid w:val="0054464E"/>
    <w:rsid w:val="005453D5"/>
    <w:rsid w:val="00545C7F"/>
    <w:rsid w:val="00546367"/>
    <w:rsid w:val="00546FA6"/>
    <w:rsid w:val="00547EF1"/>
    <w:rsid w:val="00551B58"/>
    <w:rsid w:val="00552EE6"/>
    <w:rsid w:val="00552FA7"/>
    <w:rsid w:val="0055363F"/>
    <w:rsid w:val="00554576"/>
    <w:rsid w:val="0055554C"/>
    <w:rsid w:val="00555A2C"/>
    <w:rsid w:val="00555B42"/>
    <w:rsid w:val="00555D98"/>
    <w:rsid w:val="0056057E"/>
    <w:rsid w:val="0056144D"/>
    <w:rsid w:val="0056222B"/>
    <w:rsid w:val="00562848"/>
    <w:rsid w:val="00562EBE"/>
    <w:rsid w:val="00562ED5"/>
    <w:rsid w:val="005648BE"/>
    <w:rsid w:val="00565263"/>
    <w:rsid w:val="0056701A"/>
    <w:rsid w:val="0056709B"/>
    <w:rsid w:val="00572542"/>
    <w:rsid w:val="0057269C"/>
    <w:rsid w:val="00572B55"/>
    <w:rsid w:val="00574CBB"/>
    <w:rsid w:val="00574E11"/>
    <w:rsid w:val="00575033"/>
    <w:rsid w:val="0057653C"/>
    <w:rsid w:val="00576A41"/>
    <w:rsid w:val="00576C06"/>
    <w:rsid w:val="00577AEA"/>
    <w:rsid w:val="00577B11"/>
    <w:rsid w:val="00581816"/>
    <w:rsid w:val="00581F8E"/>
    <w:rsid w:val="00582A0D"/>
    <w:rsid w:val="00582E77"/>
    <w:rsid w:val="005835E1"/>
    <w:rsid w:val="00583787"/>
    <w:rsid w:val="0058625D"/>
    <w:rsid w:val="00590B98"/>
    <w:rsid w:val="00591A99"/>
    <w:rsid w:val="00592721"/>
    <w:rsid w:val="0059303C"/>
    <w:rsid w:val="00594A7B"/>
    <w:rsid w:val="0059597F"/>
    <w:rsid w:val="005A07A4"/>
    <w:rsid w:val="005A3F2C"/>
    <w:rsid w:val="005A431E"/>
    <w:rsid w:val="005A51A5"/>
    <w:rsid w:val="005A5B42"/>
    <w:rsid w:val="005A6922"/>
    <w:rsid w:val="005A7CA3"/>
    <w:rsid w:val="005B22DA"/>
    <w:rsid w:val="005B2DFB"/>
    <w:rsid w:val="005B3351"/>
    <w:rsid w:val="005B4214"/>
    <w:rsid w:val="005B47B4"/>
    <w:rsid w:val="005B4B6F"/>
    <w:rsid w:val="005B52F1"/>
    <w:rsid w:val="005B5894"/>
    <w:rsid w:val="005B639B"/>
    <w:rsid w:val="005B69ED"/>
    <w:rsid w:val="005B7129"/>
    <w:rsid w:val="005C24A8"/>
    <w:rsid w:val="005C3243"/>
    <w:rsid w:val="005C35DE"/>
    <w:rsid w:val="005C3FC0"/>
    <w:rsid w:val="005C41A1"/>
    <w:rsid w:val="005C4500"/>
    <w:rsid w:val="005C48B3"/>
    <w:rsid w:val="005C4D9D"/>
    <w:rsid w:val="005C6E5B"/>
    <w:rsid w:val="005C733D"/>
    <w:rsid w:val="005D0C6A"/>
    <w:rsid w:val="005D158A"/>
    <w:rsid w:val="005D1EAA"/>
    <w:rsid w:val="005D482E"/>
    <w:rsid w:val="005D5363"/>
    <w:rsid w:val="005D6F29"/>
    <w:rsid w:val="005D7117"/>
    <w:rsid w:val="005E0232"/>
    <w:rsid w:val="005E24D6"/>
    <w:rsid w:val="005E30DC"/>
    <w:rsid w:val="005E46BC"/>
    <w:rsid w:val="005E4B9E"/>
    <w:rsid w:val="005E4CDB"/>
    <w:rsid w:val="005E5E42"/>
    <w:rsid w:val="005E70A8"/>
    <w:rsid w:val="005E77DD"/>
    <w:rsid w:val="005F1832"/>
    <w:rsid w:val="005F27E5"/>
    <w:rsid w:val="005F31E9"/>
    <w:rsid w:val="005F4CA4"/>
    <w:rsid w:val="005F4E4C"/>
    <w:rsid w:val="005F5469"/>
    <w:rsid w:val="005F5B5E"/>
    <w:rsid w:val="005F5B66"/>
    <w:rsid w:val="005F5B82"/>
    <w:rsid w:val="00600774"/>
    <w:rsid w:val="00600B1C"/>
    <w:rsid w:val="00601671"/>
    <w:rsid w:val="00601BD5"/>
    <w:rsid w:val="00601C55"/>
    <w:rsid w:val="00601E69"/>
    <w:rsid w:val="00602743"/>
    <w:rsid w:val="00602CA3"/>
    <w:rsid w:val="00602E14"/>
    <w:rsid w:val="0060351F"/>
    <w:rsid w:val="00603D13"/>
    <w:rsid w:val="00603DD3"/>
    <w:rsid w:val="00605D38"/>
    <w:rsid w:val="00607B42"/>
    <w:rsid w:val="006132F2"/>
    <w:rsid w:val="00614744"/>
    <w:rsid w:val="006178BA"/>
    <w:rsid w:val="00617A13"/>
    <w:rsid w:val="00624927"/>
    <w:rsid w:val="00625040"/>
    <w:rsid w:val="00625E52"/>
    <w:rsid w:val="006269C2"/>
    <w:rsid w:val="00626F3C"/>
    <w:rsid w:val="0063072A"/>
    <w:rsid w:val="00631787"/>
    <w:rsid w:val="00632B95"/>
    <w:rsid w:val="00634998"/>
    <w:rsid w:val="00635676"/>
    <w:rsid w:val="00637020"/>
    <w:rsid w:val="0063709B"/>
    <w:rsid w:val="006371DC"/>
    <w:rsid w:val="0063722D"/>
    <w:rsid w:val="00637344"/>
    <w:rsid w:val="00637B54"/>
    <w:rsid w:val="00640BD8"/>
    <w:rsid w:val="0064149D"/>
    <w:rsid w:val="006420A7"/>
    <w:rsid w:val="006441D4"/>
    <w:rsid w:val="00646CB2"/>
    <w:rsid w:val="006505F9"/>
    <w:rsid w:val="00654A26"/>
    <w:rsid w:val="00654EA8"/>
    <w:rsid w:val="00654FCF"/>
    <w:rsid w:val="0065640E"/>
    <w:rsid w:val="00657D4B"/>
    <w:rsid w:val="00660832"/>
    <w:rsid w:val="0066266F"/>
    <w:rsid w:val="00662F08"/>
    <w:rsid w:val="006641F1"/>
    <w:rsid w:val="00665CFB"/>
    <w:rsid w:val="006662EF"/>
    <w:rsid w:val="006707C5"/>
    <w:rsid w:val="00673CD6"/>
    <w:rsid w:val="0067422A"/>
    <w:rsid w:val="0067505F"/>
    <w:rsid w:val="00675DA9"/>
    <w:rsid w:val="006761CA"/>
    <w:rsid w:val="00676E9A"/>
    <w:rsid w:val="00677EBA"/>
    <w:rsid w:val="006803A1"/>
    <w:rsid w:val="00681963"/>
    <w:rsid w:val="00682AA2"/>
    <w:rsid w:val="00684113"/>
    <w:rsid w:val="00685AAF"/>
    <w:rsid w:val="00690A34"/>
    <w:rsid w:val="006923AE"/>
    <w:rsid w:val="006934AD"/>
    <w:rsid w:val="006947C8"/>
    <w:rsid w:val="00694B04"/>
    <w:rsid w:val="00697A49"/>
    <w:rsid w:val="00697D83"/>
    <w:rsid w:val="006A0A8C"/>
    <w:rsid w:val="006A0AD9"/>
    <w:rsid w:val="006A0AEE"/>
    <w:rsid w:val="006A1C11"/>
    <w:rsid w:val="006A30CF"/>
    <w:rsid w:val="006A33DE"/>
    <w:rsid w:val="006A50F4"/>
    <w:rsid w:val="006A59C6"/>
    <w:rsid w:val="006A66EA"/>
    <w:rsid w:val="006A7B32"/>
    <w:rsid w:val="006B053E"/>
    <w:rsid w:val="006B08A1"/>
    <w:rsid w:val="006B241D"/>
    <w:rsid w:val="006B2531"/>
    <w:rsid w:val="006B3364"/>
    <w:rsid w:val="006B465F"/>
    <w:rsid w:val="006B5001"/>
    <w:rsid w:val="006B53F8"/>
    <w:rsid w:val="006B575E"/>
    <w:rsid w:val="006B6622"/>
    <w:rsid w:val="006B696D"/>
    <w:rsid w:val="006B6DDA"/>
    <w:rsid w:val="006B7A26"/>
    <w:rsid w:val="006C0FB0"/>
    <w:rsid w:val="006C1410"/>
    <w:rsid w:val="006C227D"/>
    <w:rsid w:val="006C5102"/>
    <w:rsid w:val="006C525D"/>
    <w:rsid w:val="006C6127"/>
    <w:rsid w:val="006C6919"/>
    <w:rsid w:val="006C7478"/>
    <w:rsid w:val="006C76D2"/>
    <w:rsid w:val="006D02F8"/>
    <w:rsid w:val="006D04A9"/>
    <w:rsid w:val="006D055D"/>
    <w:rsid w:val="006D060A"/>
    <w:rsid w:val="006D0632"/>
    <w:rsid w:val="006D2638"/>
    <w:rsid w:val="006D2711"/>
    <w:rsid w:val="006D2D6A"/>
    <w:rsid w:val="006D52C7"/>
    <w:rsid w:val="006D59CA"/>
    <w:rsid w:val="006D640F"/>
    <w:rsid w:val="006D68A2"/>
    <w:rsid w:val="006D6963"/>
    <w:rsid w:val="006E032E"/>
    <w:rsid w:val="006E0595"/>
    <w:rsid w:val="006E0EA6"/>
    <w:rsid w:val="006E1EFF"/>
    <w:rsid w:val="006E27EA"/>
    <w:rsid w:val="006E317B"/>
    <w:rsid w:val="006E3CE0"/>
    <w:rsid w:val="006E482A"/>
    <w:rsid w:val="006E49C2"/>
    <w:rsid w:val="006E4DDA"/>
    <w:rsid w:val="006F0907"/>
    <w:rsid w:val="006F0A5E"/>
    <w:rsid w:val="006F171B"/>
    <w:rsid w:val="006F1DEA"/>
    <w:rsid w:val="006F3198"/>
    <w:rsid w:val="006F398F"/>
    <w:rsid w:val="006F3D6D"/>
    <w:rsid w:val="006F3F7B"/>
    <w:rsid w:val="006F4028"/>
    <w:rsid w:val="006F425B"/>
    <w:rsid w:val="006F4E89"/>
    <w:rsid w:val="006F578E"/>
    <w:rsid w:val="006F57CC"/>
    <w:rsid w:val="00701207"/>
    <w:rsid w:val="00701336"/>
    <w:rsid w:val="007015DA"/>
    <w:rsid w:val="00701A20"/>
    <w:rsid w:val="00701C7B"/>
    <w:rsid w:val="007035E1"/>
    <w:rsid w:val="00704F30"/>
    <w:rsid w:val="007050E5"/>
    <w:rsid w:val="00705129"/>
    <w:rsid w:val="00705286"/>
    <w:rsid w:val="00705CB0"/>
    <w:rsid w:val="00706067"/>
    <w:rsid w:val="007063C8"/>
    <w:rsid w:val="00707E0B"/>
    <w:rsid w:val="007106FB"/>
    <w:rsid w:val="00710C7C"/>
    <w:rsid w:val="00711577"/>
    <w:rsid w:val="00712341"/>
    <w:rsid w:val="00713165"/>
    <w:rsid w:val="00714690"/>
    <w:rsid w:val="007148C2"/>
    <w:rsid w:val="007159CD"/>
    <w:rsid w:val="007177F7"/>
    <w:rsid w:val="007201A7"/>
    <w:rsid w:val="00720D5D"/>
    <w:rsid w:val="007223CD"/>
    <w:rsid w:val="007250D8"/>
    <w:rsid w:val="0072590B"/>
    <w:rsid w:val="007260AC"/>
    <w:rsid w:val="00726D7D"/>
    <w:rsid w:val="00727D02"/>
    <w:rsid w:val="00727DCF"/>
    <w:rsid w:val="00730B86"/>
    <w:rsid w:val="00731B6C"/>
    <w:rsid w:val="007330B7"/>
    <w:rsid w:val="0073347D"/>
    <w:rsid w:val="00733B9F"/>
    <w:rsid w:val="0073650A"/>
    <w:rsid w:val="00736B43"/>
    <w:rsid w:val="00737C6B"/>
    <w:rsid w:val="00740187"/>
    <w:rsid w:val="007449A3"/>
    <w:rsid w:val="00746181"/>
    <w:rsid w:val="00746485"/>
    <w:rsid w:val="007476A7"/>
    <w:rsid w:val="0074793D"/>
    <w:rsid w:val="00752163"/>
    <w:rsid w:val="00752860"/>
    <w:rsid w:val="0075444F"/>
    <w:rsid w:val="00754725"/>
    <w:rsid w:val="00755667"/>
    <w:rsid w:val="00755BAC"/>
    <w:rsid w:val="00755FF4"/>
    <w:rsid w:val="0075640F"/>
    <w:rsid w:val="00756C39"/>
    <w:rsid w:val="00760A08"/>
    <w:rsid w:val="00764CE8"/>
    <w:rsid w:val="00765718"/>
    <w:rsid w:val="00770F1E"/>
    <w:rsid w:val="00771984"/>
    <w:rsid w:val="00771FFF"/>
    <w:rsid w:val="00772893"/>
    <w:rsid w:val="00773D08"/>
    <w:rsid w:val="0077422C"/>
    <w:rsid w:val="007778C6"/>
    <w:rsid w:val="00777F67"/>
    <w:rsid w:val="00780EE3"/>
    <w:rsid w:val="0078255F"/>
    <w:rsid w:val="00782606"/>
    <w:rsid w:val="00782D23"/>
    <w:rsid w:val="00784516"/>
    <w:rsid w:val="00785CDC"/>
    <w:rsid w:val="00786E31"/>
    <w:rsid w:val="00787B68"/>
    <w:rsid w:val="007904ED"/>
    <w:rsid w:val="00791026"/>
    <w:rsid w:val="007911BC"/>
    <w:rsid w:val="00791B21"/>
    <w:rsid w:val="00793C8E"/>
    <w:rsid w:val="00796E7F"/>
    <w:rsid w:val="007976A4"/>
    <w:rsid w:val="007A0660"/>
    <w:rsid w:val="007A0AFC"/>
    <w:rsid w:val="007A0F53"/>
    <w:rsid w:val="007A238F"/>
    <w:rsid w:val="007A428A"/>
    <w:rsid w:val="007A6436"/>
    <w:rsid w:val="007A6591"/>
    <w:rsid w:val="007A797A"/>
    <w:rsid w:val="007B45BB"/>
    <w:rsid w:val="007B62BD"/>
    <w:rsid w:val="007B67AE"/>
    <w:rsid w:val="007C1035"/>
    <w:rsid w:val="007C1087"/>
    <w:rsid w:val="007C1A65"/>
    <w:rsid w:val="007C1D25"/>
    <w:rsid w:val="007C2721"/>
    <w:rsid w:val="007C4097"/>
    <w:rsid w:val="007C54D9"/>
    <w:rsid w:val="007C69CD"/>
    <w:rsid w:val="007C7731"/>
    <w:rsid w:val="007C7B41"/>
    <w:rsid w:val="007C7F12"/>
    <w:rsid w:val="007D0FAB"/>
    <w:rsid w:val="007D189A"/>
    <w:rsid w:val="007D53CF"/>
    <w:rsid w:val="007E1BA2"/>
    <w:rsid w:val="007E1BFA"/>
    <w:rsid w:val="007E35F2"/>
    <w:rsid w:val="007E3CF3"/>
    <w:rsid w:val="007E5A62"/>
    <w:rsid w:val="007E647C"/>
    <w:rsid w:val="007E76E0"/>
    <w:rsid w:val="007E78B0"/>
    <w:rsid w:val="007F1A71"/>
    <w:rsid w:val="007F312B"/>
    <w:rsid w:val="007F32EF"/>
    <w:rsid w:val="007F357B"/>
    <w:rsid w:val="007F49D2"/>
    <w:rsid w:val="007F56F6"/>
    <w:rsid w:val="007F632D"/>
    <w:rsid w:val="007F6532"/>
    <w:rsid w:val="007F674B"/>
    <w:rsid w:val="007F6A39"/>
    <w:rsid w:val="007F6D5E"/>
    <w:rsid w:val="008020C5"/>
    <w:rsid w:val="00802491"/>
    <w:rsid w:val="00802A58"/>
    <w:rsid w:val="00802DAE"/>
    <w:rsid w:val="008043FC"/>
    <w:rsid w:val="00806709"/>
    <w:rsid w:val="00807D4D"/>
    <w:rsid w:val="008115EF"/>
    <w:rsid w:val="0081251D"/>
    <w:rsid w:val="00814C72"/>
    <w:rsid w:val="00815760"/>
    <w:rsid w:val="008158D3"/>
    <w:rsid w:val="008159A9"/>
    <w:rsid w:val="00815F54"/>
    <w:rsid w:val="0081737A"/>
    <w:rsid w:val="0082166C"/>
    <w:rsid w:val="008223B8"/>
    <w:rsid w:val="008229E6"/>
    <w:rsid w:val="00822FCE"/>
    <w:rsid w:val="00823875"/>
    <w:rsid w:val="00823A98"/>
    <w:rsid w:val="00824E67"/>
    <w:rsid w:val="00825684"/>
    <w:rsid w:val="0082571B"/>
    <w:rsid w:val="0082699A"/>
    <w:rsid w:val="00826CA0"/>
    <w:rsid w:val="008310E9"/>
    <w:rsid w:val="00831C5E"/>
    <w:rsid w:val="00834EAC"/>
    <w:rsid w:val="008373C3"/>
    <w:rsid w:val="00840F05"/>
    <w:rsid w:val="00842B36"/>
    <w:rsid w:val="008430CF"/>
    <w:rsid w:val="008431E1"/>
    <w:rsid w:val="008457E4"/>
    <w:rsid w:val="00845ECD"/>
    <w:rsid w:val="00846808"/>
    <w:rsid w:val="00846A5B"/>
    <w:rsid w:val="00852FFF"/>
    <w:rsid w:val="00854C7E"/>
    <w:rsid w:val="00855295"/>
    <w:rsid w:val="008557BB"/>
    <w:rsid w:val="00856005"/>
    <w:rsid w:val="00856A96"/>
    <w:rsid w:val="0086384F"/>
    <w:rsid w:val="0086548D"/>
    <w:rsid w:val="00865796"/>
    <w:rsid w:val="00866326"/>
    <w:rsid w:val="008679DA"/>
    <w:rsid w:val="00867E3E"/>
    <w:rsid w:val="00870997"/>
    <w:rsid w:val="00871B73"/>
    <w:rsid w:val="0087292C"/>
    <w:rsid w:val="0087456F"/>
    <w:rsid w:val="00874C2F"/>
    <w:rsid w:val="0087662C"/>
    <w:rsid w:val="00876FC5"/>
    <w:rsid w:val="00877092"/>
    <w:rsid w:val="00880BC1"/>
    <w:rsid w:val="00880F6B"/>
    <w:rsid w:val="00881325"/>
    <w:rsid w:val="00881509"/>
    <w:rsid w:val="00881D82"/>
    <w:rsid w:val="008829AA"/>
    <w:rsid w:val="008830A7"/>
    <w:rsid w:val="00885426"/>
    <w:rsid w:val="00886374"/>
    <w:rsid w:val="0088778D"/>
    <w:rsid w:val="008909F3"/>
    <w:rsid w:val="008911D6"/>
    <w:rsid w:val="00891314"/>
    <w:rsid w:val="008913FE"/>
    <w:rsid w:val="00892B84"/>
    <w:rsid w:val="00892D25"/>
    <w:rsid w:val="00893E1E"/>
    <w:rsid w:val="0089430A"/>
    <w:rsid w:val="00894817"/>
    <w:rsid w:val="00894E5C"/>
    <w:rsid w:val="008954F2"/>
    <w:rsid w:val="00895E31"/>
    <w:rsid w:val="008961C2"/>
    <w:rsid w:val="00897101"/>
    <w:rsid w:val="008A031D"/>
    <w:rsid w:val="008A2D66"/>
    <w:rsid w:val="008A3EE5"/>
    <w:rsid w:val="008A43E1"/>
    <w:rsid w:val="008A49BE"/>
    <w:rsid w:val="008A5E28"/>
    <w:rsid w:val="008A6884"/>
    <w:rsid w:val="008A731D"/>
    <w:rsid w:val="008A7467"/>
    <w:rsid w:val="008A7A40"/>
    <w:rsid w:val="008B0325"/>
    <w:rsid w:val="008B07BC"/>
    <w:rsid w:val="008B3458"/>
    <w:rsid w:val="008B3A2F"/>
    <w:rsid w:val="008B5C64"/>
    <w:rsid w:val="008B5E98"/>
    <w:rsid w:val="008B6256"/>
    <w:rsid w:val="008C028F"/>
    <w:rsid w:val="008C0E50"/>
    <w:rsid w:val="008C142B"/>
    <w:rsid w:val="008C1B37"/>
    <w:rsid w:val="008C28E1"/>
    <w:rsid w:val="008C3244"/>
    <w:rsid w:val="008C4621"/>
    <w:rsid w:val="008C4F85"/>
    <w:rsid w:val="008C5F27"/>
    <w:rsid w:val="008D0F89"/>
    <w:rsid w:val="008D19A0"/>
    <w:rsid w:val="008D2602"/>
    <w:rsid w:val="008D37FA"/>
    <w:rsid w:val="008D45A6"/>
    <w:rsid w:val="008D47A0"/>
    <w:rsid w:val="008D5129"/>
    <w:rsid w:val="008D6F8C"/>
    <w:rsid w:val="008D7049"/>
    <w:rsid w:val="008E303B"/>
    <w:rsid w:val="008E3055"/>
    <w:rsid w:val="008E3BBB"/>
    <w:rsid w:val="008E3F59"/>
    <w:rsid w:val="008E4E08"/>
    <w:rsid w:val="008E5560"/>
    <w:rsid w:val="008E5AA1"/>
    <w:rsid w:val="008E5AB7"/>
    <w:rsid w:val="008F1E2F"/>
    <w:rsid w:val="008F2E48"/>
    <w:rsid w:val="008F2EFD"/>
    <w:rsid w:val="008F5A11"/>
    <w:rsid w:val="008F651D"/>
    <w:rsid w:val="008F7AD8"/>
    <w:rsid w:val="00900188"/>
    <w:rsid w:val="009019B4"/>
    <w:rsid w:val="00903863"/>
    <w:rsid w:val="00904126"/>
    <w:rsid w:val="00904468"/>
    <w:rsid w:val="009049DA"/>
    <w:rsid w:val="00905F1F"/>
    <w:rsid w:val="0090714F"/>
    <w:rsid w:val="009074BE"/>
    <w:rsid w:val="00907ED6"/>
    <w:rsid w:val="009110AF"/>
    <w:rsid w:val="0091216E"/>
    <w:rsid w:val="00912669"/>
    <w:rsid w:val="00914808"/>
    <w:rsid w:val="00915521"/>
    <w:rsid w:val="00915A31"/>
    <w:rsid w:val="00915DA8"/>
    <w:rsid w:val="0091615A"/>
    <w:rsid w:val="009163DC"/>
    <w:rsid w:val="00917CC7"/>
    <w:rsid w:val="00921DCA"/>
    <w:rsid w:val="009234E2"/>
    <w:rsid w:val="00925BA0"/>
    <w:rsid w:val="00926A18"/>
    <w:rsid w:val="00926BD5"/>
    <w:rsid w:val="00926C50"/>
    <w:rsid w:val="00930250"/>
    <w:rsid w:val="00930972"/>
    <w:rsid w:val="00930986"/>
    <w:rsid w:val="00932F4D"/>
    <w:rsid w:val="009332AA"/>
    <w:rsid w:val="00933C38"/>
    <w:rsid w:val="00934DB3"/>
    <w:rsid w:val="00936193"/>
    <w:rsid w:val="00940A60"/>
    <w:rsid w:val="00941F5D"/>
    <w:rsid w:val="00943B79"/>
    <w:rsid w:val="00943F44"/>
    <w:rsid w:val="00945913"/>
    <w:rsid w:val="00945983"/>
    <w:rsid w:val="00947D7E"/>
    <w:rsid w:val="0095031E"/>
    <w:rsid w:val="00952292"/>
    <w:rsid w:val="00952D1C"/>
    <w:rsid w:val="00953E88"/>
    <w:rsid w:val="0095482A"/>
    <w:rsid w:val="00954E1F"/>
    <w:rsid w:val="00956092"/>
    <w:rsid w:val="009576FF"/>
    <w:rsid w:val="00957AB4"/>
    <w:rsid w:val="00960583"/>
    <w:rsid w:val="00960E00"/>
    <w:rsid w:val="00961719"/>
    <w:rsid w:val="00961A6C"/>
    <w:rsid w:val="00961D37"/>
    <w:rsid w:val="009630C9"/>
    <w:rsid w:val="00965B0B"/>
    <w:rsid w:val="00966EB2"/>
    <w:rsid w:val="009670AA"/>
    <w:rsid w:val="0096774F"/>
    <w:rsid w:val="00967A90"/>
    <w:rsid w:val="009732E6"/>
    <w:rsid w:val="009756C3"/>
    <w:rsid w:val="009762A9"/>
    <w:rsid w:val="00977A88"/>
    <w:rsid w:val="00980610"/>
    <w:rsid w:val="009808FC"/>
    <w:rsid w:val="0098198F"/>
    <w:rsid w:val="009824FE"/>
    <w:rsid w:val="009845F8"/>
    <w:rsid w:val="009846B2"/>
    <w:rsid w:val="00984DB9"/>
    <w:rsid w:val="0098619E"/>
    <w:rsid w:val="00986BCE"/>
    <w:rsid w:val="009870F9"/>
    <w:rsid w:val="00987E16"/>
    <w:rsid w:val="00990E33"/>
    <w:rsid w:val="00990F37"/>
    <w:rsid w:val="0099232B"/>
    <w:rsid w:val="0099237D"/>
    <w:rsid w:val="0099274D"/>
    <w:rsid w:val="009930EA"/>
    <w:rsid w:val="00993BD0"/>
    <w:rsid w:val="00994DD1"/>
    <w:rsid w:val="00995083"/>
    <w:rsid w:val="009950F3"/>
    <w:rsid w:val="00997C0E"/>
    <w:rsid w:val="009A1846"/>
    <w:rsid w:val="009A4A7A"/>
    <w:rsid w:val="009A4D5F"/>
    <w:rsid w:val="009A6728"/>
    <w:rsid w:val="009A681D"/>
    <w:rsid w:val="009B021D"/>
    <w:rsid w:val="009B1124"/>
    <w:rsid w:val="009B1150"/>
    <w:rsid w:val="009B1155"/>
    <w:rsid w:val="009B1740"/>
    <w:rsid w:val="009B5109"/>
    <w:rsid w:val="009B5810"/>
    <w:rsid w:val="009B58A8"/>
    <w:rsid w:val="009B6EFA"/>
    <w:rsid w:val="009B71BD"/>
    <w:rsid w:val="009B78C9"/>
    <w:rsid w:val="009B7FED"/>
    <w:rsid w:val="009C23F2"/>
    <w:rsid w:val="009C3D3C"/>
    <w:rsid w:val="009C5E33"/>
    <w:rsid w:val="009C7417"/>
    <w:rsid w:val="009C7F49"/>
    <w:rsid w:val="009D0AB0"/>
    <w:rsid w:val="009D1D54"/>
    <w:rsid w:val="009D2CB2"/>
    <w:rsid w:val="009D3383"/>
    <w:rsid w:val="009D3803"/>
    <w:rsid w:val="009D4723"/>
    <w:rsid w:val="009D6592"/>
    <w:rsid w:val="009D7D79"/>
    <w:rsid w:val="009E1A2B"/>
    <w:rsid w:val="009E1AA4"/>
    <w:rsid w:val="009E3FE2"/>
    <w:rsid w:val="009E47ED"/>
    <w:rsid w:val="009E48EA"/>
    <w:rsid w:val="009E4B55"/>
    <w:rsid w:val="009E4D53"/>
    <w:rsid w:val="009E5830"/>
    <w:rsid w:val="009E678C"/>
    <w:rsid w:val="009E67E8"/>
    <w:rsid w:val="009F0FD0"/>
    <w:rsid w:val="009F1043"/>
    <w:rsid w:val="009F1CCD"/>
    <w:rsid w:val="009F2809"/>
    <w:rsid w:val="009F2BD8"/>
    <w:rsid w:val="009F7505"/>
    <w:rsid w:val="00A005B6"/>
    <w:rsid w:val="00A02CC0"/>
    <w:rsid w:val="00A02E5B"/>
    <w:rsid w:val="00A0466F"/>
    <w:rsid w:val="00A047E6"/>
    <w:rsid w:val="00A059D9"/>
    <w:rsid w:val="00A1189E"/>
    <w:rsid w:val="00A12C61"/>
    <w:rsid w:val="00A12DD4"/>
    <w:rsid w:val="00A13728"/>
    <w:rsid w:val="00A14021"/>
    <w:rsid w:val="00A15A13"/>
    <w:rsid w:val="00A16C93"/>
    <w:rsid w:val="00A176BA"/>
    <w:rsid w:val="00A208D7"/>
    <w:rsid w:val="00A21609"/>
    <w:rsid w:val="00A21A00"/>
    <w:rsid w:val="00A235F9"/>
    <w:rsid w:val="00A2436E"/>
    <w:rsid w:val="00A31DB6"/>
    <w:rsid w:val="00A32C7E"/>
    <w:rsid w:val="00A33DEC"/>
    <w:rsid w:val="00A35336"/>
    <w:rsid w:val="00A362F1"/>
    <w:rsid w:val="00A3740B"/>
    <w:rsid w:val="00A37D77"/>
    <w:rsid w:val="00A425E7"/>
    <w:rsid w:val="00A447FE"/>
    <w:rsid w:val="00A47902"/>
    <w:rsid w:val="00A5027C"/>
    <w:rsid w:val="00A51F6F"/>
    <w:rsid w:val="00A525A1"/>
    <w:rsid w:val="00A5396B"/>
    <w:rsid w:val="00A56C31"/>
    <w:rsid w:val="00A57AE3"/>
    <w:rsid w:val="00A57DED"/>
    <w:rsid w:val="00A602BF"/>
    <w:rsid w:val="00A60352"/>
    <w:rsid w:val="00A607C4"/>
    <w:rsid w:val="00A60913"/>
    <w:rsid w:val="00A61D54"/>
    <w:rsid w:val="00A627A2"/>
    <w:rsid w:val="00A63C20"/>
    <w:rsid w:val="00A652B3"/>
    <w:rsid w:val="00A65A38"/>
    <w:rsid w:val="00A65EDB"/>
    <w:rsid w:val="00A66F2B"/>
    <w:rsid w:val="00A679D7"/>
    <w:rsid w:val="00A67CFC"/>
    <w:rsid w:val="00A67EF7"/>
    <w:rsid w:val="00A702AC"/>
    <w:rsid w:val="00A70730"/>
    <w:rsid w:val="00A70DC6"/>
    <w:rsid w:val="00A7292F"/>
    <w:rsid w:val="00A72A8A"/>
    <w:rsid w:val="00A759CE"/>
    <w:rsid w:val="00A8175C"/>
    <w:rsid w:val="00A81D3B"/>
    <w:rsid w:val="00A82548"/>
    <w:rsid w:val="00A8333B"/>
    <w:rsid w:val="00A841BE"/>
    <w:rsid w:val="00A84C10"/>
    <w:rsid w:val="00A877E6"/>
    <w:rsid w:val="00A87DB4"/>
    <w:rsid w:val="00A9288A"/>
    <w:rsid w:val="00A95CB7"/>
    <w:rsid w:val="00A95E25"/>
    <w:rsid w:val="00A96FB6"/>
    <w:rsid w:val="00A9726B"/>
    <w:rsid w:val="00AA06A4"/>
    <w:rsid w:val="00AA1895"/>
    <w:rsid w:val="00AA18B2"/>
    <w:rsid w:val="00AA1CAC"/>
    <w:rsid w:val="00AA25EE"/>
    <w:rsid w:val="00AA5089"/>
    <w:rsid w:val="00AA5CA8"/>
    <w:rsid w:val="00AA6BC3"/>
    <w:rsid w:val="00AB0903"/>
    <w:rsid w:val="00AB2B30"/>
    <w:rsid w:val="00AB3340"/>
    <w:rsid w:val="00AB3893"/>
    <w:rsid w:val="00AB3A2C"/>
    <w:rsid w:val="00AB4BE2"/>
    <w:rsid w:val="00AB66AC"/>
    <w:rsid w:val="00AB78FF"/>
    <w:rsid w:val="00AC1572"/>
    <w:rsid w:val="00AC2EBB"/>
    <w:rsid w:val="00AC31BA"/>
    <w:rsid w:val="00AC3E57"/>
    <w:rsid w:val="00AC4285"/>
    <w:rsid w:val="00AC56F6"/>
    <w:rsid w:val="00AC7120"/>
    <w:rsid w:val="00AC723B"/>
    <w:rsid w:val="00AD03AA"/>
    <w:rsid w:val="00AD1168"/>
    <w:rsid w:val="00AD11EE"/>
    <w:rsid w:val="00AD245C"/>
    <w:rsid w:val="00AD26FA"/>
    <w:rsid w:val="00AD278F"/>
    <w:rsid w:val="00AD2EBF"/>
    <w:rsid w:val="00AD47DA"/>
    <w:rsid w:val="00AD4DE1"/>
    <w:rsid w:val="00AD5095"/>
    <w:rsid w:val="00AD5D1E"/>
    <w:rsid w:val="00AE1500"/>
    <w:rsid w:val="00AE167D"/>
    <w:rsid w:val="00AE192F"/>
    <w:rsid w:val="00AE19B4"/>
    <w:rsid w:val="00AE21FE"/>
    <w:rsid w:val="00AE3479"/>
    <w:rsid w:val="00AE3AC5"/>
    <w:rsid w:val="00AE423D"/>
    <w:rsid w:val="00AE5B62"/>
    <w:rsid w:val="00AE6917"/>
    <w:rsid w:val="00AE7C25"/>
    <w:rsid w:val="00AF0C7B"/>
    <w:rsid w:val="00AF270D"/>
    <w:rsid w:val="00AF3156"/>
    <w:rsid w:val="00AF357B"/>
    <w:rsid w:val="00AF45C7"/>
    <w:rsid w:val="00AF4E42"/>
    <w:rsid w:val="00AF7574"/>
    <w:rsid w:val="00B000A0"/>
    <w:rsid w:val="00B03D3D"/>
    <w:rsid w:val="00B04F18"/>
    <w:rsid w:val="00B05841"/>
    <w:rsid w:val="00B068EF"/>
    <w:rsid w:val="00B06C10"/>
    <w:rsid w:val="00B07D36"/>
    <w:rsid w:val="00B11160"/>
    <w:rsid w:val="00B115E0"/>
    <w:rsid w:val="00B11F57"/>
    <w:rsid w:val="00B128FD"/>
    <w:rsid w:val="00B1342F"/>
    <w:rsid w:val="00B148D7"/>
    <w:rsid w:val="00B1504D"/>
    <w:rsid w:val="00B20189"/>
    <w:rsid w:val="00B234A9"/>
    <w:rsid w:val="00B23CB7"/>
    <w:rsid w:val="00B24E37"/>
    <w:rsid w:val="00B261D0"/>
    <w:rsid w:val="00B2700E"/>
    <w:rsid w:val="00B276AC"/>
    <w:rsid w:val="00B3043F"/>
    <w:rsid w:val="00B30DC9"/>
    <w:rsid w:val="00B32DFC"/>
    <w:rsid w:val="00B33426"/>
    <w:rsid w:val="00B34DE0"/>
    <w:rsid w:val="00B355C5"/>
    <w:rsid w:val="00B376C0"/>
    <w:rsid w:val="00B42B23"/>
    <w:rsid w:val="00B432B3"/>
    <w:rsid w:val="00B43721"/>
    <w:rsid w:val="00B4513F"/>
    <w:rsid w:val="00B4606D"/>
    <w:rsid w:val="00B5177D"/>
    <w:rsid w:val="00B52B69"/>
    <w:rsid w:val="00B5380A"/>
    <w:rsid w:val="00B54DCC"/>
    <w:rsid w:val="00B550CD"/>
    <w:rsid w:val="00B55872"/>
    <w:rsid w:val="00B566D5"/>
    <w:rsid w:val="00B57143"/>
    <w:rsid w:val="00B60524"/>
    <w:rsid w:val="00B60E97"/>
    <w:rsid w:val="00B61040"/>
    <w:rsid w:val="00B611CE"/>
    <w:rsid w:val="00B6154D"/>
    <w:rsid w:val="00B61793"/>
    <w:rsid w:val="00B625B5"/>
    <w:rsid w:val="00B63A00"/>
    <w:rsid w:val="00B64758"/>
    <w:rsid w:val="00B64CAE"/>
    <w:rsid w:val="00B6608C"/>
    <w:rsid w:val="00B67E4A"/>
    <w:rsid w:val="00B7014A"/>
    <w:rsid w:val="00B7315B"/>
    <w:rsid w:val="00B7378F"/>
    <w:rsid w:val="00B76850"/>
    <w:rsid w:val="00B7795F"/>
    <w:rsid w:val="00B77F91"/>
    <w:rsid w:val="00B80F25"/>
    <w:rsid w:val="00B81858"/>
    <w:rsid w:val="00B81E76"/>
    <w:rsid w:val="00B82326"/>
    <w:rsid w:val="00B828DB"/>
    <w:rsid w:val="00B82966"/>
    <w:rsid w:val="00B82E4F"/>
    <w:rsid w:val="00B837E3"/>
    <w:rsid w:val="00B83A32"/>
    <w:rsid w:val="00B8489A"/>
    <w:rsid w:val="00B873BA"/>
    <w:rsid w:val="00B9000A"/>
    <w:rsid w:val="00B90D09"/>
    <w:rsid w:val="00B9195F"/>
    <w:rsid w:val="00B92F8D"/>
    <w:rsid w:val="00B93F31"/>
    <w:rsid w:val="00B959FC"/>
    <w:rsid w:val="00B96392"/>
    <w:rsid w:val="00B965ED"/>
    <w:rsid w:val="00B96608"/>
    <w:rsid w:val="00B97E42"/>
    <w:rsid w:val="00BA0186"/>
    <w:rsid w:val="00BA2C14"/>
    <w:rsid w:val="00BA33E1"/>
    <w:rsid w:val="00BA3F95"/>
    <w:rsid w:val="00BA4D12"/>
    <w:rsid w:val="00BA4E80"/>
    <w:rsid w:val="00BA7324"/>
    <w:rsid w:val="00BB0A65"/>
    <w:rsid w:val="00BB2168"/>
    <w:rsid w:val="00BB2D37"/>
    <w:rsid w:val="00BB31BF"/>
    <w:rsid w:val="00BB4860"/>
    <w:rsid w:val="00BB4EF4"/>
    <w:rsid w:val="00BB5947"/>
    <w:rsid w:val="00BB63EE"/>
    <w:rsid w:val="00BB7105"/>
    <w:rsid w:val="00BB7E8E"/>
    <w:rsid w:val="00BC0F3B"/>
    <w:rsid w:val="00BC33EB"/>
    <w:rsid w:val="00BC3678"/>
    <w:rsid w:val="00BC367F"/>
    <w:rsid w:val="00BC4FAA"/>
    <w:rsid w:val="00BC591F"/>
    <w:rsid w:val="00BC5CD4"/>
    <w:rsid w:val="00BC5FCA"/>
    <w:rsid w:val="00BC6119"/>
    <w:rsid w:val="00BC65D4"/>
    <w:rsid w:val="00BC714F"/>
    <w:rsid w:val="00BC77A8"/>
    <w:rsid w:val="00BC7FB8"/>
    <w:rsid w:val="00BD16CE"/>
    <w:rsid w:val="00BD3427"/>
    <w:rsid w:val="00BD35BB"/>
    <w:rsid w:val="00BD3B13"/>
    <w:rsid w:val="00BD3E0A"/>
    <w:rsid w:val="00BD3E15"/>
    <w:rsid w:val="00BD5686"/>
    <w:rsid w:val="00BD5749"/>
    <w:rsid w:val="00BD58ED"/>
    <w:rsid w:val="00BE03E5"/>
    <w:rsid w:val="00BE6214"/>
    <w:rsid w:val="00BE677D"/>
    <w:rsid w:val="00BE77A3"/>
    <w:rsid w:val="00BF0D18"/>
    <w:rsid w:val="00BF0DB7"/>
    <w:rsid w:val="00BF183B"/>
    <w:rsid w:val="00BF1A90"/>
    <w:rsid w:val="00BF2016"/>
    <w:rsid w:val="00BF2FC6"/>
    <w:rsid w:val="00BF5085"/>
    <w:rsid w:val="00BF587C"/>
    <w:rsid w:val="00BF6E12"/>
    <w:rsid w:val="00BF6ED3"/>
    <w:rsid w:val="00BF77B2"/>
    <w:rsid w:val="00C00393"/>
    <w:rsid w:val="00C01333"/>
    <w:rsid w:val="00C01D00"/>
    <w:rsid w:val="00C02593"/>
    <w:rsid w:val="00C02F81"/>
    <w:rsid w:val="00C03D3C"/>
    <w:rsid w:val="00C04B33"/>
    <w:rsid w:val="00C05396"/>
    <w:rsid w:val="00C0660C"/>
    <w:rsid w:val="00C06B2A"/>
    <w:rsid w:val="00C07752"/>
    <w:rsid w:val="00C07BCF"/>
    <w:rsid w:val="00C10A67"/>
    <w:rsid w:val="00C10DDE"/>
    <w:rsid w:val="00C11EE5"/>
    <w:rsid w:val="00C131DA"/>
    <w:rsid w:val="00C14331"/>
    <w:rsid w:val="00C17FA6"/>
    <w:rsid w:val="00C23120"/>
    <w:rsid w:val="00C23DD5"/>
    <w:rsid w:val="00C23E84"/>
    <w:rsid w:val="00C2417D"/>
    <w:rsid w:val="00C2430F"/>
    <w:rsid w:val="00C311B8"/>
    <w:rsid w:val="00C312AB"/>
    <w:rsid w:val="00C31829"/>
    <w:rsid w:val="00C31BD9"/>
    <w:rsid w:val="00C33F38"/>
    <w:rsid w:val="00C343E3"/>
    <w:rsid w:val="00C3599B"/>
    <w:rsid w:val="00C35B2E"/>
    <w:rsid w:val="00C36532"/>
    <w:rsid w:val="00C36A0C"/>
    <w:rsid w:val="00C40BBE"/>
    <w:rsid w:val="00C43636"/>
    <w:rsid w:val="00C4427F"/>
    <w:rsid w:val="00C446C9"/>
    <w:rsid w:val="00C454F4"/>
    <w:rsid w:val="00C5026D"/>
    <w:rsid w:val="00C5053D"/>
    <w:rsid w:val="00C509BD"/>
    <w:rsid w:val="00C51375"/>
    <w:rsid w:val="00C51DB4"/>
    <w:rsid w:val="00C52197"/>
    <w:rsid w:val="00C52741"/>
    <w:rsid w:val="00C527B0"/>
    <w:rsid w:val="00C53500"/>
    <w:rsid w:val="00C535DD"/>
    <w:rsid w:val="00C540A6"/>
    <w:rsid w:val="00C56F0E"/>
    <w:rsid w:val="00C62BFE"/>
    <w:rsid w:val="00C65654"/>
    <w:rsid w:val="00C65910"/>
    <w:rsid w:val="00C6598D"/>
    <w:rsid w:val="00C6675A"/>
    <w:rsid w:val="00C66B3B"/>
    <w:rsid w:val="00C67885"/>
    <w:rsid w:val="00C70FF5"/>
    <w:rsid w:val="00C71DBC"/>
    <w:rsid w:val="00C732A4"/>
    <w:rsid w:val="00C737D7"/>
    <w:rsid w:val="00C74786"/>
    <w:rsid w:val="00C7766B"/>
    <w:rsid w:val="00C80E0A"/>
    <w:rsid w:val="00C81F25"/>
    <w:rsid w:val="00C8200C"/>
    <w:rsid w:val="00C83C3B"/>
    <w:rsid w:val="00C85331"/>
    <w:rsid w:val="00C86B37"/>
    <w:rsid w:val="00C87AE5"/>
    <w:rsid w:val="00C87D54"/>
    <w:rsid w:val="00C900AE"/>
    <w:rsid w:val="00C903A1"/>
    <w:rsid w:val="00C90679"/>
    <w:rsid w:val="00C9098B"/>
    <w:rsid w:val="00C92D34"/>
    <w:rsid w:val="00C94803"/>
    <w:rsid w:val="00C95FA5"/>
    <w:rsid w:val="00C96465"/>
    <w:rsid w:val="00C97A52"/>
    <w:rsid w:val="00C97DA1"/>
    <w:rsid w:val="00CA0DC8"/>
    <w:rsid w:val="00CA284A"/>
    <w:rsid w:val="00CA39AC"/>
    <w:rsid w:val="00CA44C7"/>
    <w:rsid w:val="00CB2002"/>
    <w:rsid w:val="00CB5569"/>
    <w:rsid w:val="00CB63CA"/>
    <w:rsid w:val="00CB66F9"/>
    <w:rsid w:val="00CB670C"/>
    <w:rsid w:val="00CB6C70"/>
    <w:rsid w:val="00CB6FA8"/>
    <w:rsid w:val="00CB7CB0"/>
    <w:rsid w:val="00CC0F83"/>
    <w:rsid w:val="00CC1925"/>
    <w:rsid w:val="00CC23D1"/>
    <w:rsid w:val="00CC30C1"/>
    <w:rsid w:val="00CC419C"/>
    <w:rsid w:val="00CC4BE8"/>
    <w:rsid w:val="00CC4D7F"/>
    <w:rsid w:val="00CC668B"/>
    <w:rsid w:val="00CC74AE"/>
    <w:rsid w:val="00CC7F98"/>
    <w:rsid w:val="00CD007D"/>
    <w:rsid w:val="00CD0632"/>
    <w:rsid w:val="00CD1B09"/>
    <w:rsid w:val="00CD2021"/>
    <w:rsid w:val="00CD2278"/>
    <w:rsid w:val="00CD3AE1"/>
    <w:rsid w:val="00CD46C3"/>
    <w:rsid w:val="00CD4EAE"/>
    <w:rsid w:val="00CD509C"/>
    <w:rsid w:val="00CD5714"/>
    <w:rsid w:val="00CD6533"/>
    <w:rsid w:val="00CE0D30"/>
    <w:rsid w:val="00CE155E"/>
    <w:rsid w:val="00CE15F0"/>
    <w:rsid w:val="00CE2ED1"/>
    <w:rsid w:val="00CE322B"/>
    <w:rsid w:val="00CE4A35"/>
    <w:rsid w:val="00CE4C34"/>
    <w:rsid w:val="00CE4DCB"/>
    <w:rsid w:val="00CE4DFB"/>
    <w:rsid w:val="00CE5CE9"/>
    <w:rsid w:val="00CF08DB"/>
    <w:rsid w:val="00CF1B46"/>
    <w:rsid w:val="00CF40C9"/>
    <w:rsid w:val="00CF4F8B"/>
    <w:rsid w:val="00D01C70"/>
    <w:rsid w:val="00D02518"/>
    <w:rsid w:val="00D027DB"/>
    <w:rsid w:val="00D03BC6"/>
    <w:rsid w:val="00D063D8"/>
    <w:rsid w:val="00D06503"/>
    <w:rsid w:val="00D06922"/>
    <w:rsid w:val="00D075DB"/>
    <w:rsid w:val="00D07968"/>
    <w:rsid w:val="00D10817"/>
    <w:rsid w:val="00D10D36"/>
    <w:rsid w:val="00D115D8"/>
    <w:rsid w:val="00D124F3"/>
    <w:rsid w:val="00D12ED6"/>
    <w:rsid w:val="00D13D6C"/>
    <w:rsid w:val="00D155A4"/>
    <w:rsid w:val="00D15D1E"/>
    <w:rsid w:val="00D15FCA"/>
    <w:rsid w:val="00D16487"/>
    <w:rsid w:val="00D203F7"/>
    <w:rsid w:val="00D209F4"/>
    <w:rsid w:val="00D20E5E"/>
    <w:rsid w:val="00D23538"/>
    <w:rsid w:val="00D23A48"/>
    <w:rsid w:val="00D266E9"/>
    <w:rsid w:val="00D26795"/>
    <w:rsid w:val="00D27BDB"/>
    <w:rsid w:val="00D30320"/>
    <w:rsid w:val="00D31C67"/>
    <w:rsid w:val="00D32961"/>
    <w:rsid w:val="00D32A21"/>
    <w:rsid w:val="00D344D2"/>
    <w:rsid w:val="00D34C9B"/>
    <w:rsid w:val="00D36FBC"/>
    <w:rsid w:val="00D37F0E"/>
    <w:rsid w:val="00D4106E"/>
    <w:rsid w:val="00D42D66"/>
    <w:rsid w:val="00D43378"/>
    <w:rsid w:val="00D45CAC"/>
    <w:rsid w:val="00D45ED9"/>
    <w:rsid w:val="00D46DFD"/>
    <w:rsid w:val="00D5187B"/>
    <w:rsid w:val="00D5236B"/>
    <w:rsid w:val="00D52924"/>
    <w:rsid w:val="00D52CA0"/>
    <w:rsid w:val="00D53AC9"/>
    <w:rsid w:val="00D544DB"/>
    <w:rsid w:val="00D55A5F"/>
    <w:rsid w:val="00D57F6D"/>
    <w:rsid w:val="00D63FD8"/>
    <w:rsid w:val="00D654EB"/>
    <w:rsid w:val="00D66FBB"/>
    <w:rsid w:val="00D67B0F"/>
    <w:rsid w:val="00D713AE"/>
    <w:rsid w:val="00D71D88"/>
    <w:rsid w:val="00D71E78"/>
    <w:rsid w:val="00D72EA7"/>
    <w:rsid w:val="00D7447B"/>
    <w:rsid w:val="00D74ACF"/>
    <w:rsid w:val="00D75142"/>
    <w:rsid w:val="00D752D6"/>
    <w:rsid w:val="00D754AA"/>
    <w:rsid w:val="00D77449"/>
    <w:rsid w:val="00D777CE"/>
    <w:rsid w:val="00D86FB1"/>
    <w:rsid w:val="00D90C34"/>
    <w:rsid w:val="00D9257B"/>
    <w:rsid w:val="00D92C00"/>
    <w:rsid w:val="00D945A9"/>
    <w:rsid w:val="00D95251"/>
    <w:rsid w:val="00D96299"/>
    <w:rsid w:val="00D96AEB"/>
    <w:rsid w:val="00D973E5"/>
    <w:rsid w:val="00DA0F7C"/>
    <w:rsid w:val="00DA2A11"/>
    <w:rsid w:val="00DA3F86"/>
    <w:rsid w:val="00DA473B"/>
    <w:rsid w:val="00DA49FC"/>
    <w:rsid w:val="00DA57DA"/>
    <w:rsid w:val="00DB0A88"/>
    <w:rsid w:val="00DB2049"/>
    <w:rsid w:val="00DB2CA2"/>
    <w:rsid w:val="00DB4EEF"/>
    <w:rsid w:val="00DB5AE1"/>
    <w:rsid w:val="00DB72E0"/>
    <w:rsid w:val="00DB75D2"/>
    <w:rsid w:val="00DB7610"/>
    <w:rsid w:val="00DC2409"/>
    <w:rsid w:val="00DC2A3E"/>
    <w:rsid w:val="00DC2AED"/>
    <w:rsid w:val="00DC2DD9"/>
    <w:rsid w:val="00DC2E33"/>
    <w:rsid w:val="00DC4E17"/>
    <w:rsid w:val="00DC6676"/>
    <w:rsid w:val="00DC6774"/>
    <w:rsid w:val="00DC75F0"/>
    <w:rsid w:val="00DD0A63"/>
    <w:rsid w:val="00DD11A7"/>
    <w:rsid w:val="00DD1994"/>
    <w:rsid w:val="00DD3CA0"/>
    <w:rsid w:val="00DD4E32"/>
    <w:rsid w:val="00DD5122"/>
    <w:rsid w:val="00DD57B4"/>
    <w:rsid w:val="00DD5E16"/>
    <w:rsid w:val="00DD6BDB"/>
    <w:rsid w:val="00DE0582"/>
    <w:rsid w:val="00DE2451"/>
    <w:rsid w:val="00DE373C"/>
    <w:rsid w:val="00DE7EAD"/>
    <w:rsid w:val="00DE7EC0"/>
    <w:rsid w:val="00DF1D89"/>
    <w:rsid w:val="00DF1F90"/>
    <w:rsid w:val="00DF25A3"/>
    <w:rsid w:val="00DF2FEF"/>
    <w:rsid w:val="00DF32B7"/>
    <w:rsid w:val="00DF42DE"/>
    <w:rsid w:val="00DF46BF"/>
    <w:rsid w:val="00DF570B"/>
    <w:rsid w:val="00DF7501"/>
    <w:rsid w:val="00E00032"/>
    <w:rsid w:val="00E00444"/>
    <w:rsid w:val="00E0193D"/>
    <w:rsid w:val="00E02346"/>
    <w:rsid w:val="00E024EB"/>
    <w:rsid w:val="00E02C6C"/>
    <w:rsid w:val="00E064A2"/>
    <w:rsid w:val="00E069BA"/>
    <w:rsid w:val="00E10579"/>
    <w:rsid w:val="00E109A9"/>
    <w:rsid w:val="00E10F36"/>
    <w:rsid w:val="00E1107E"/>
    <w:rsid w:val="00E11251"/>
    <w:rsid w:val="00E12306"/>
    <w:rsid w:val="00E12586"/>
    <w:rsid w:val="00E12A59"/>
    <w:rsid w:val="00E135AB"/>
    <w:rsid w:val="00E14986"/>
    <w:rsid w:val="00E17A64"/>
    <w:rsid w:val="00E17B0B"/>
    <w:rsid w:val="00E20102"/>
    <w:rsid w:val="00E213FC"/>
    <w:rsid w:val="00E220D7"/>
    <w:rsid w:val="00E23D6D"/>
    <w:rsid w:val="00E23DED"/>
    <w:rsid w:val="00E25E79"/>
    <w:rsid w:val="00E2610A"/>
    <w:rsid w:val="00E2663D"/>
    <w:rsid w:val="00E267A1"/>
    <w:rsid w:val="00E30338"/>
    <w:rsid w:val="00E3209D"/>
    <w:rsid w:val="00E3461B"/>
    <w:rsid w:val="00E34670"/>
    <w:rsid w:val="00E34BDE"/>
    <w:rsid w:val="00E362A4"/>
    <w:rsid w:val="00E364DC"/>
    <w:rsid w:val="00E379C5"/>
    <w:rsid w:val="00E37AE7"/>
    <w:rsid w:val="00E402F9"/>
    <w:rsid w:val="00E40940"/>
    <w:rsid w:val="00E40DF0"/>
    <w:rsid w:val="00E40E0C"/>
    <w:rsid w:val="00E430EA"/>
    <w:rsid w:val="00E43A04"/>
    <w:rsid w:val="00E43BA7"/>
    <w:rsid w:val="00E448AC"/>
    <w:rsid w:val="00E45A0C"/>
    <w:rsid w:val="00E46C95"/>
    <w:rsid w:val="00E50800"/>
    <w:rsid w:val="00E52151"/>
    <w:rsid w:val="00E54E7D"/>
    <w:rsid w:val="00E5644C"/>
    <w:rsid w:val="00E578A6"/>
    <w:rsid w:val="00E57D5C"/>
    <w:rsid w:val="00E611AF"/>
    <w:rsid w:val="00E63CC0"/>
    <w:rsid w:val="00E646BD"/>
    <w:rsid w:val="00E65F9D"/>
    <w:rsid w:val="00E6641A"/>
    <w:rsid w:val="00E66789"/>
    <w:rsid w:val="00E66D4A"/>
    <w:rsid w:val="00E70039"/>
    <w:rsid w:val="00E70552"/>
    <w:rsid w:val="00E70BB5"/>
    <w:rsid w:val="00E70DEA"/>
    <w:rsid w:val="00E7240A"/>
    <w:rsid w:val="00E7338E"/>
    <w:rsid w:val="00E7480E"/>
    <w:rsid w:val="00E77617"/>
    <w:rsid w:val="00E77701"/>
    <w:rsid w:val="00E80452"/>
    <w:rsid w:val="00E81473"/>
    <w:rsid w:val="00E81F55"/>
    <w:rsid w:val="00E822B7"/>
    <w:rsid w:val="00E83E21"/>
    <w:rsid w:val="00E8420D"/>
    <w:rsid w:val="00E861B9"/>
    <w:rsid w:val="00E909E2"/>
    <w:rsid w:val="00E915C9"/>
    <w:rsid w:val="00E924ED"/>
    <w:rsid w:val="00E9365D"/>
    <w:rsid w:val="00E955C1"/>
    <w:rsid w:val="00E95CBF"/>
    <w:rsid w:val="00E966D4"/>
    <w:rsid w:val="00E97A48"/>
    <w:rsid w:val="00EA0E75"/>
    <w:rsid w:val="00EA0F21"/>
    <w:rsid w:val="00EA3E5E"/>
    <w:rsid w:val="00EA703A"/>
    <w:rsid w:val="00EA750E"/>
    <w:rsid w:val="00EB06B6"/>
    <w:rsid w:val="00EB24C0"/>
    <w:rsid w:val="00EB258E"/>
    <w:rsid w:val="00EB2BBF"/>
    <w:rsid w:val="00EB5B37"/>
    <w:rsid w:val="00EB627B"/>
    <w:rsid w:val="00EB6292"/>
    <w:rsid w:val="00EB6FFC"/>
    <w:rsid w:val="00EC099A"/>
    <w:rsid w:val="00EC112B"/>
    <w:rsid w:val="00EC15B0"/>
    <w:rsid w:val="00EC168C"/>
    <w:rsid w:val="00EC3E59"/>
    <w:rsid w:val="00EC3F83"/>
    <w:rsid w:val="00EC434B"/>
    <w:rsid w:val="00EC4434"/>
    <w:rsid w:val="00EC4C70"/>
    <w:rsid w:val="00EC587A"/>
    <w:rsid w:val="00EC64AD"/>
    <w:rsid w:val="00EC7CC0"/>
    <w:rsid w:val="00ED0CF2"/>
    <w:rsid w:val="00ED233F"/>
    <w:rsid w:val="00ED3C1E"/>
    <w:rsid w:val="00ED3CCA"/>
    <w:rsid w:val="00ED4B31"/>
    <w:rsid w:val="00ED7061"/>
    <w:rsid w:val="00ED72F8"/>
    <w:rsid w:val="00EE2306"/>
    <w:rsid w:val="00EE29D7"/>
    <w:rsid w:val="00EE40E3"/>
    <w:rsid w:val="00EE6EE1"/>
    <w:rsid w:val="00EE73B0"/>
    <w:rsid w:val="00EF0010"/>
    <w:rsid w:val="00EF0023"/>
    <w:rsid w:val="00EF2A65"/>
    <w:rsid w:val="00EF3691"/>
    <w:rsid w:val="00EF414B"/>
    <w:rsid w:val="00EF4BF5"/>
    <w:rsid w:val="00EF4DD6"/>
    <w:rsid w:val="00EF6A0A"/>
    <w:rsid w:val="00EF6F1B"/>
    <w:rsid w:val="00EF7963"/>
    <w:rsid w:val="00F0005D"/>
    <w:rsid w:val="00F00701"/>
    <w:rsid w:val="00F00F17"/>
    <w:rsid w:val="00F04FA3"/>
    <w:rsid w:val="00F05D27"/>
    <w:rsid w:val="00F05D35"/>
    <w:rsid w:val="00F068B7"/>
    <w:rsid w:val="00F07790"/>
    <w:rsid w:val="00F10F35"/>
    <w:rsid w:val="00F138A0"/>
    <w:rsid w:val="00F14BCC"/>
    <w:rsid w:val="00F14E0E"/>
    <w:rsid w:val="00F16705"/>
    <w:rsid w:val="00F16924"/>
    <w:rsid w:val="00F170B3"/>
    <w:rsid w:val="00F175D2"/>
    <w:rsid w:val="00F21282"/>
    <w:rsid w:val="00F212C3"/>
    <w:rsid w:val="00F21456"/>
    <w:rsid w:val="00F21C66"/>
    <w:rsid w:val="00F21F31"/>
    <w:rsid w:val="00F22E3D"/>
    <w:rsid w:val="00F23B9F"/>
    <w:rsid w:val="00F250A9"/>
    <w:rsid w:val="00F255BA"/>
    <w:rsid w:val="00F303FC"/>
    <w:rsid w:val="00F308A8"/>
    <w:rsid w:val="00F31318"/>
    <w:rsid w:val="00F313A8"/>
    <w:rsid w:val="00F3176E"/>
    <w:rsid w:val="00F31867"/>
    <w:rsid w:val="00F32347"/>
    <w:rsid w:val="00F33210"/>
    <w:rsid w:val="00F35693"/>
    <w:rsid w:val="00F35B53"/>
    <w:rsid w:val="00F36DB4"/>
    <w:rsid w:val="00F36FE6"/>
    <w:rsid w:val="00F3794E"/>
    <w:rsid w:val="00F37E33"/>
    <w:rsid w:val="00F411B9"/>
    <w:rsid w:val="00F4610A"/>
    <w:rsid w:val="00F47823"/>
    <w:rsid w:val="00F50121"/>
    <w:rsid w:val="00F50509"/>
    <w:rsid w:val="00F5089E"/>
    <w:rsid w:val="00F5096A"/>
    <w:rsid w:val="00F52D3B"/>
    <w:rsid w:val="00F534D9"/>
    <w:rsid w:val="00F5487B"/>
    <w:rsid w:val="00F56B56"/>
    <w:rsid w:val="00F57624"/>
    <w:rsid w:val="00F604DE"/>
    <w:rsid w:val="00F62178"/>
    <w:rsid w:val="00F62403"/>
    <w:rsid w:val="00F635CB"/>
    <w:rsid w:val="00F65FE6"/>
    <w:rsid w:val="00F66BF3"/>
    <w:rsid w:val="00F6764B"/>
    <w:rsid w:val="00F67DB3"/>
    <w:rsid w:val="00F70C42"/>
    <w:rsid w:val="00F72445"/>
    <w:rsid w:val="00F72672"/>
    <w:rsid w:val="00F72ABC"/>
    <w:rsid w:val="00F72C61"/>
    <w:rsid w:val="00F7396B"/>
    <w:rsid w:val="00F74329"/>
    <w:rsid w:val="00F7572B"/>
    <w:rsid w:val="00F75C10"/>
    <w:rsid w:val="00F76143"/>
    <w:rsid w:val="00F8010B"/>
    <w:rsid w:val="00F83760"/>
    <w:rsid w:val="00F839E2"/>
    <w:rsid w:val="00F83A49"/>
    <w:rsid w:val="00F854BA"/>
    <w:rsid w:val="00F86A91"/>
    <w:rsid w:val="00F924CD"/>
    <w:rsid w:val="00F93329"/>
    <w:rsid w:val="00F95354"/>
    <w:rsid w:val="00F954D5"/>
    <w:rsid w:val="00F97060"/>
    <w:rsid w:val="00F973C3"/>
    <w:rsid w:val="00FA00F6"/>
    <w:rsid w:val="00FA0686"/>
    <w:rsid w:val="00FA3B3D"/>
    <w:rsid w:val="00FA4922"/>
    <w:rsid w:val="00FA4BFA"/>
    <w:rsid w:val="00FA4FD6"/>
    <w:rsid w:val="00FA4FFB"/>
    <w:rsid w:val="00FA537D"/>
    <w:rsid w:val="00FA5CDA"/>
    <w:rsid w:val="00FA5E2B"/>
    <w:rsid w:val="00FA616E"/>
    <w:rsid w:val="00FA6C45"/>
    <w:rsid w:val="00FB06DE"/>
    <w:rsid w:val="00FB23AB"/>
    <w:rsid w:val="00FB2B59"/>
    <w:rsid w:val="00FB3B80"/>
    <w:rsid w:val="00FB4CF6"/>
    <w:rsid w:val="00FB5E6A"/>
    <w:rsid w:val="00FB75CD"/>
    <w:rsid w:val="00FB782E"/>
    <w:rsid w:val="00FB7A0F"/>
    <w:rsid w:val="00FC019E"/>
    <w:rsid w:val="00FC0C99"/>
    <w:rsid w:val="00FC2112"/>
    <w:rsid w:val="00FC44ED"/>
    <w:rsid w:val="00FD04E1"/>
    <w:rsid w:val="00FD10DC"/>
    <w:rsid w:val="00FD2F04"/>
    <w:rsid w:val="00FD45B2"/>
    <w:rsid w:val="00FD4F3B"/>
    <w:rsid w:val="00FD7838"/>
    <w:rsid w:val="00FE0260"/>
    <w:rsid w:val="00FE09F3"/>
    <w:rsid w:val="00FE10B5"/>
    <w:rsid w:val="00FE1374"/>
    <w:rsid w:val="00FE1E83"/>
    <w:rsid w:val="00FE2A05"/>
    <w:rsid w:val="00FE38EA"/>
    <w:rsid w:val="00FE4A6D"/>
    <w:rsid w:val="00FE5E2E"/>
    <w:rsid w:val="00FE75C0"/>
    <w:rsid w:val="00FF0063"/>
    <w:rsid w:val="00FF0EC2"/>
    <w:rsid w:val="00FF1874"/>
    <w:rsid w:val="00FF1EB8"/>
    <w:rsid w:val="00FF2098"/>
    <w:rsid w:val="00FF255B"/>
    <w:rsid w:val="00FF26AE"/>
    <w:rsid w:val="00FF2C17"/>
    <w:rsid w:val="00FF3CC3"/>
    <w:rsid w:val="00FF435A"/>
    <w:rsid w:val="00FF5C99"/>
    <w:rsid w:val="00FF65DB"/>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846808"/>
    <w:pPr>
      <w:spacing w:line="360" w:lineRule="auto"/>
      <w:jc w:val="center"/>
      <w:outlineLvl w:val="0"/>
    </w:pPr>
    <w:rPr>
      <w:rFonts w:ascii="Arial" w:eastAsia="Calibri" w:hAnsi="Arial" w:cs="Calibri"/>
      <w:b/>
      <w:bCs/>
      <w:szCs w:val="21"/>
      <w:u w:val="single"/>
    </w:rPr>
  </w:style>
  <w:style w:type="paragraph" w:styleId="Ttulo2">
    <w:name w:val="heading 2"/>
    <w:basedOn w:val="Normal"/>
    <w:next w:val="Normal"/>
    <w:link w:val="Ttulo2Car"/>
    <w:uiPriority w:val="9"/>
    <w:unhideWhenUsed/>
    <w:qFormat/>
    <w:rsid w:val="00760A08"/>
    <w:pPr>
      <w:keepNext/>
      <w:keepLines/>
      <w:numPr>
        <w:numId w:val="17"/>
      </w:numPr>
      <w:spacing w:before="40" w:line="360" w:lineRule="auto"/>
      <w:jc w:val="center"/>
      <w:outlineLvl w:val="1"/>
    </w:pPr>
    <w:rPr>
      <w:rFonts w:ascii="Arial" w:eastAsiaTheme="majorEastAsia" w:hAnsi="Arial" w:cstheme="majorBidi"/>
      <w:b/>
      <w:color w:val="000000" w:themeColor="text1"/>
      <w:szCs w:val="26"/>
    </w:rPr>
  </w:style>
  <w:style w:type="paragraph" w:styleId="Ttulo3">
    <w:name w:val="heading 3"/>
    <w:basedOn w:val="Normal"/>
    <w:next w:val="Normal"/>
    <w:link w:val="Ttulo3Car"/>
    <w:uiPriority w:val="9"/>
    <w:unhideWhenUsed/>
    <w:qFormat/>
    <w:rsid w:val="00DB5AE1"/>
    <w:pPr>
      <w:keepNext/>
      <w:keepLines/>
      <w:widowControl/>
      <w:autoSpaceDE/>
      <w:autoSpaceDN/>
      <w:spacing w:before="40" w:line="360" w:lineRule="auto"/>
      <w:jc w:val="center"/>
      <w:outlineLvl w:val="2"/>
    </w:pPr>
    <w:rPr>
      <w:rFonts w:ascii="Arial" w:eastAsiaTheme="majorEastAsia" w:hAnsi="Arial" w:cstheme="majorBidi"/>
      <w:b/>
      <w:szCs w:val="24"/>
      <w:u w:val="single"/>
      <w:lang w:val="es-CO" w:eastAsia="es-ES_tradnl"/>
    </w:rPr>
  </w:style>
  <w:style w:type="paragraph" w:styleId="Ttulo4">
    <w:name w:val="heading 4"/>
    <w:basedOn w:val="Normal"/>
    <w:next w:val="Normal"/>
    <w:link w:val="Ttulo4Car"/>
    <w:uiPriority w:val="9"/>
    <w:unhideWhenUsed/>
    <w:qFormat/>
    <w:rsid w:val="006E1EFF"/>
    <w:pPr>
      <w:keepNext/>
      <w:keepLines/>
      <w:widowControl/>
      <w:numPr>
        <w:numId w:val="20"/>
      </w:numPr>
      <w:autoSpaceDE/>
      <w:autoSpaceDN/>
      <w:spacing w:before="40" w:line="360" w:lineRule="auto"/>
      <w:jc w:val="both"/>
      <w:outlineLvl w:val="3"/>
    </w:pPr>
    <w:rPr>
      <w:rFonts w:ascii="Arial" w:eastAsia="Times New Roman" w:hAnsi="Arial" w:cs="Times New Roman"/>
      <w:b/>
      <w:iCs/>
      <w:szCs w:val="20"/>
      <w:lang w:val="x-none" w:eastAsia="x-none"/>
    </w:rPr>
  </w:style>
  <w:style w:type="paragraph" w:styleId="Ttulo5">
    <w:name w:val="heading 5"/>
    <w:basedOn w:val="Normal"/>
    <w:next w:val="Normal"/>
    <w:link w:val="Ttulo5Car"/>
    <w:uiPriority w:val="9"/>
    <w:semiHidden/>
    <w:unhideWhenUsed/>
    <w:qFormat/>
    <w:rsid w:val="006E1EFF"/>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846808"/>
    <w:rPr>
      <w:rFonts w:ascii="Arial" w:eastAsia="Calibri" w:hAnsi="Arial" w:cs="Calibri"/>
      <w:b/>
      <w:bCs/>
      <w:szCs w:val="21"/>
      <w:u w:val="single"/>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link w:val="SinespaciadoCar"/>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760A08"/>
    <w:rPr>
      <w:rFonts w:ascii="Arial" w:eastAsiaTheme="majorEastAsia" w:hAnsi="Arial" w:cstheme="majorBidi"/>
      <w:b/>
      <w:color w:val="000000" w:themeColor="text1"/>
      <w:szCs w:val="26"/>
      <w:lang w:val="es-ES"/>
    </w:rPr>
  </w:style>
  <w:style w:type="character" w:customStyle="1" w:styleId="Ttulo3Car">
    <w:name w:val="Título 3 Car"/>
    <w:basedOn w:val="Fuentedeprrafopredeter"/>
    <w:link w:val="Ttulo3"/>
    <w:uiPriority w:val="9"/>
    <w:rsid w:val="00DB5AE1"/>
    <w:rPr>
      <w:rFonts w:ascii="Arial" w:eastAsiaTheme="majorEastAsia" w:hAnsi="Arial" w:cstheme="majorBidi"/>
      <w:b/>
      <w:szCs w:val="24"/>
      <w:u w:val="single"/>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Párrafo de lista ANEXO,lp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uiPriority w:val="99"/>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6E1EFF"/>
    <w:rPr>
      <w:rFonts w:ascii="Arial" w:eastAsia="Times New Roman" w:hAnsi="Arial" w:cs="Times New Roman"/>
      <w:b/>
      <w:iCs/>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 w:type="character" w:customStyle="1" w:styleId="Mencinsinresolver1">
    <w:name w:val="Mención sin resolver1"/>
    <w:basedOn w:val="Fuentedeprrafopredeter"/>
    <w:uiPriority w:val="99"/>
    <w:semiHidden/>
    <w:unhideWhenUsed/>
    <w:rsid w:val="009D4723"/>
    <w:rPr>
      <w:color w:val="605E5C"/>
      <w:shd w:val="clear" w:color="auto" w:fill="E1DFDD"/>
    </w:rPr>
  </w:style>
  <w:style w:type="table" w:customStyle="1" w:styleId="NormalTable0">
    <w:name w:val="Normal Table0"/>
    <w:uiPriority w:val="2"/>
    <w:semiHidden/>
    <w:unhideWhenUsed/>
    <w:qFormat/>
    <w:rsid w:val="009D47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j">
    <w:name w:val="b_aj"/>
    <w:basedOn w:val="Fuentedeprrafopredeter"/>
    <w:rsid w:val="009D4723"/>
  </w:style>
  <w:style w:type="character" w:customStyle="1" w:styleId="SinespaciadoCar">
    <w:name w:val="Sin espaciado Car"/>
    <w:link w:val="Sinespaciado"/>
    <w:uiPriority w:val="1"/>
    <w:locked/>
    <w:rsid w:val="009D4723"/>
    <w:rPr>
      <w:rFonts w:ascii="Arial MT" w:eastAsia="Arial MT" w:hAnsi="Arial MT" w:cs="Arial MT"/>
      <w:lang w:val="es-ES"/>
    </w:rPr>
  </w:style>
  <w:style w:type="paragraph" w:styleId="Textoindependiente3">
    <w:name w:val="Body Text 3"/>
    <w:basedOn w:val="Normal"/>
    <w:link w:val="Textoindependiente3Car"/>
    <w:uiPriority w:val="99"/>
    <w:unhideWhenUsed/>
    <w:rsid w:val="009D4723"/>
    <w:pPr>
      <w:spacing w:after="120"/>
    </w:pPr>
    <w:rPr>
      <w:rFonts w:ascii="Arial" w:eastAsia="Arial" w:hAnsi="Arial" w:cs="Arial"/>
      <w:sz w:val="16"/>
      <w:szCs w:val="16"/>
    </w:rPr>
  </w:style>
  <w:style w:type="character" w:customStyle="1" w:styleId="Textoindependiente3Car">
    <w:name w:val="Texto independiente 3 Car"/>
    <w:basedOn w:val="Fuentedeprrafopredeter"/>
    <w:link w:val="Textoindependiente3"/>
    <w:uiPriority w:val="99"/>
    <w:rsid w:val="009D4723"/>
    <w:rPr>
      <w:rFonts w:ascii="Arial" w:eastAsia="Arial" w:hAnsi="Arial" w:cs="Arial"/>
      <w:sz w:val="16"/>
      <w:szCs w:val="16"/>
      <w:lang w:val="es-ES"/>
    </w:rPr>
  </w:style>
  <w:style w:type="character" w:customStyle="1" w:styleId="Mencinsinresolver2">
    <w:name w:val="Mención sin resolver2"/>
    <w:basedOn w:val="Fuentedeprrafopredeter"/>
    <w:uiPriority w:val="99"/>
    <w:semiHidden/>
    <w:unhideWhenUsed/>
    <w:rsid w:val="009D4723"/>
    <w:rPr>
      <w:color w:val="605E5C"/>
      <w:shd w:val="clear" w:color="auto" w:fill="E1DFDD"/>
    </w:rPr>
  </w:style>
  <w:style w:type="character" w:customStyle="1" w:styleId="Mencinsinresolver3">
    <w:name w:val="Mención sin resolver3"/>
    <w:basedOn w:val="Fuentedeprrafopredeter"/>
    <w:uiPriority w:val="99"/>
    <w:semiHidden/>
    <w:unhideWhenUsed/>
    <w:rsid w:val="009D4723"/>
    <w:rPr>
      <w:color w:val="605E5C"/>
      <w:shd w:val="clear" w:color="auto" w:fill="E1DFDD"/>
    </w:rPr>
  </w:style>
  <w:style w:type="character" w:customStyle="1" w:styleId="wacimagecontainer">
    <w:name w:val="wacimagecontainer"/>
    <w:basedOn w:val="Fuentedeprrafopredeter"/>
    <w:rsid w:val="009D4723"/>
  </w:style>
  <w:style w:type="character" w:customStyle="1" w:styleId="contentpasted1">
    <w:name w:val="contentpasted1"/>
    <w:basedOn w:val="Fuentedeprrafopredeter"/>
    <w:rsid w:val="008E3BBB"/>
  </w:style>
  <w:style w:type="character" w:customStyle="1" w:styleId="contentpasted3">
    <w:name w:val="contentpasted3"/>
    <w:basedOn w:val="Fuentedeprrafopredeter"/>
    <w:rsid w:val="008E3BBB"/>
  </w:style>
  <w:style w:type="character" w:customStyle="1" w:styleId="contentpasted4">
    <w:name w:val="contentpasted4"/>
    <w:basedOn w:val="Fuentedeprrafopredeter"/>
    <w:rsid w:val="008E3BBB"/>
  </w:style>
  <w:style w:type="character" w:customStyle="1" w:styleId="xcontentpasted0">
    <w:name w:val="x_contentpasted0"/>
    <w:basedOn w:val="Fuentedeprrafopredeter"/>
    <w:rsid w:val="008E3BBB"/>
  </w:style>
  <w:style w:type="character" w:customStyle="1" w:styleId="superscript">
    <w:name w:val="superscript"/>
    <w:basedOn w:val="Fuentedeprrafopredeter"/>
    <w:rsid w:val="00156C45"/>
  </w:style>
  <w:style w:type="character" w:customStyle="1" w:styleId="findhit">
    <w:name w:val="findhit"/>
    <w:basedOn w:val="Fuentedeprrafopredeter"/>
    <w:rsid w:val="00156C45"/>
  </w:style>
  <w:style w:type="paragraph" w:customStyle="1" w:styleId="Body3">
    <w:name w:val="Body 3"/>
    <w:uiPriority w:val="1"/>
    <w:semiHidden/>
    <w:qFormat/>
    <w:rsid w:val="00156C45"/>
    <w:pPr>
      <w:spacing w:after="280" w:line="273" w:lineRule="auto"/>
      <w:ind w:left="851"/>
      <w:jc w:val="both"/>
    </w:pPr>
    <w:rPr>
      <w:rFonts w:ascii="Trebuchet MS" w:eastAsia="Times New Roman" w:hAnsi="Trebuchet MS" w:cs="Times New Roman"/>
      <w:color w:val="000000" w:themeColor="text1"/>
      <w:lang w:val="en-GB" w:eastAsia="en-GB"/>
    </w:rPr>
  </w:style>
  <w:style w:type="paragraph" w:customStyle="1" w:styleId="msonormal0">
    <w:name w:val="msonormal"/>
    <w:basedOn w:val="Normal"/>
    <w:rsid w:val="00156C45"/>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font5">
    <w:name w:val="font5"/>
    <w:basedOn w:val="Normal"/>
    <w:rsid w:val="00156C45"/>
    <w:pPr>
      <w:widowControl/>
      <w:autoSpaceDE/>
      <w:autoSpaceDN/>
      <w:spacing w:before="100" w:beforeAutospacing="1" w:after="100" w:afterAutospacing="1"/>
    </w:pPr>
    <w:rPr>
      <w:rFonts w:ascii="Tahoma" w:eastAsia="Times New Roman" w:hAnsi="Tahoma" w:cs="Tahoma"/>
      <w:color w:val="000000"/>
      <w:sz w:val="18"/>
      <w:szCs w:val="18"/>
      <w:lang w:val="es-CO" w:eastAsia="es-MX"/>
    </w:rPr>
  </w:style>
  <w:style w:type="paragraph" w:customStyle="1" w:styleId="font6">
    <w:name w:val="font6"/>
    <w:basedOn w:val="Normal"/>
    <w:rsid w:val="00156C45"/>
    <w:pPr>
      <w:widowControl/>
      <w:autoSpaceDE/>
      <w:autoSpaceDN/>
      <w:spacing w:before="100" w:beforeAutospacing="1" w:after="100" w:afterAutospacing="1"/>
    </w:pPr>
    <w:rPr>
      <w:rFonts w:ascii="Tahoma" w:eastAsia="Times New Roman" w:hAnsi="Tahoma" w:cs="Tahoma"/>
      <w:b/>
      <w:bCs/>
      <w:color w:val="000000"/>
      <w:sz w:val="18"/>
      <w:szCs w:val="18"/>
      <w:lang w:val="es-CO" w:eastAsia="es-MX"/>
    </w:rPr>
  </w:style>
  <w:style w:type="paragraph" w:customStyle="1" w:styleId="font7">
    <w:name w:val="font7"/>
    <w:basedOn w:val="Normal"/>
    <w:rsid w:val="00156C45"/>
    <w:pPr>
      <w:widowControl/>
      <w:autoSpaceDE/>
      <w:autoSpaceDN/>
      <w:spacing w:before="100" w:beforeAutospacing="1" w:after="100" w:afterAutospacing="1"/>
    </w:pPr>
    <w:rPr>
      <w:rFonts w:ascii="Tahoma" w:eastAsia="Times New Roman" w:hAnsi="Tahoma" w:cs="Tahoma"/>
      <w:b/>
      <w:bCs/>
      <w:color w:val="000000"/>
      <w:sz w:val="18"/>
      <w:szCs w:val="18"/>
      <w:lang w:val="es-CO" w:eastAsia="es-MX"/>
    </w:rPr>
  </w:style>
  <w:style w:type="paragraph" w:customStyle="1" w:styleId="font8">
    <w:name w:val="font8"/>
    <w:basedOn w:val="Normal"/>
    <w:rsid w:val="00156C45"/>
    <w:pPr>
      <w:widowControl/>
      <w:autoSpaceDE/>
      <w:autoSpaceDN/>
      <w:spacing w:before="100" w:beforeAutospacing="1" w:after="100" w:afterAutospacing="1"/>
    </w:pPr>
    <w:rPr>
      <w:rFonts w:ascii="Tahoma" w:eastAsia="Times New Roman" w:hAnsi="Tahoma" w:cs="Tahoma"/>
      <w:color w:val="000000"/>
      <w:sz w:val="18"/>
      <w:szCs w:val="18"/>
      <w:lang w:val="es-CO" w:eastAsia="es-MX"/>
    </w:rPr>
  </w:style>
  <w:style w:type="paragraph" w:customStyle="1" w:styleId="xl63">
    <w:name w:val="xl63"/>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64">
    <w:name w:val="xl64"/>
    <w:basedOn w:val="Normal"/>
    <w:rsid w:val="00156C45"/>
    <w:pPr>
      <w:widowControl/>
      <w:pBdr>
        <w:top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5">
    <w:name w:val="xl65"/>
    <w:basedOn w:val="Normal"/>
    <w:rsid w:val="00156C45"/>
    <w:pPr>
      <w:widowControl/>
      <w:pBdr>
        <w:top w:val="single" w:sz="4" w:space="0" w:color="FFFFFF"/>
        <w:left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6">
    <w:name w:val="xl66"/>
    <w:basedOn w:val="Normal"/>
    <w:rsid w:val="00156C45"/>
    <w:pPr>
      <w:widowControl/>
      <w:pBdr>
        <w:top w:val="single" w:sz="4" w:space="0" w:color="FFFFFF"/>
        <w:left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7">
    <w:name w:val="xl67"/>
    <w:basedOn w:val="Normal"/>
    <w:rsid w:val="00156C45"/>
    <w:pPr>
      <w:widowControl/>
      <w:pBdr>
        <w:top w:val="single" w:sz="4" w:space="0" w:color="FFFFFF"/>
        <w:left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8">
    <w:name w:val="xl68"/>
    <w:basedOn w:val="Normal"/>
    <w:rsid w:val="00156C45"/>
    <w:pPr>
      <w:widowControl/>
      <w:pBdr>
        <w:top w:val="single" w:sz="4" w:space="0" w:color="FFFFFF"/>
        <w:left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9">
    <w:name w:val="xl69"/>
    <w:basedOn w:val="Normal"/>
    <w:rsid w:val="00156C45"/>
    <w:pPr>
      <w:widowControl/>
      <w:pBdr>
        <w:top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0">
    <w:name w:val="xl70"/>
    <w:basedOn w:val="Normal"/>
    <w:rsid w:val="00156C45"/>
    <w:pPr>
      <w:widowControl/>
      <w:pBdr>
        <w:top w:val="single" w:sz="4" w:space="0" w:color="FFFFFF"/>
        <w:left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1">
    <w:name w:val="xl71"/>
    <w:basedOn w:val="Normal"/>
    <w:rsid w:val="00156C45"/>
    <w:pPr>
      <w:widowControl/>
      <w:pBdr>
        <w:top w:val="single" w:sz="4" w:space="0" w:color="FFFFFF"/>
        <w:left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2">
    <w:name w:val="xl72"/>
    <w:basedOn w:val="Normal"/>
    <w:rsid w:val="00156C45"/>
    <w:pPr>
      <w:widowControl/>
      <w:pBdr>
        <w:top w:val="single" w:sz="4" w:space="0" w:color="FFFFFF"/>
        <w:left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3">
    <w:name w:val="xl73"/>
    <w:basedOn w:val="Normal"/>
    <w:rsid w:val="00156C45"/>
    <w:pPr>
      <w:widowControl/>
      <w:pBdr>
        <w:top w:val="single" w:sz="4" w:space="0" w:color="FFFFFF"/>
        <w:left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4">
    <w:name w:val="xl74"/>
    <w:basedOn w:val="Normal"/>
    <w:rsid w:val="00156C45"/>
    <w:pPr>
      <w:widowControl/>
      <w:pBdr>
        <w:top w:val="single" w:sz="4" w:space="0" w:color="FFFFFF"/>
        <w:left w:val="single" w:sz="4" w:space="0" w:color="FFFFFF"/>
        <w:bottom w:val="single" w:sz="4" w:space="0" w:color="FFFFFF"/>
        <w:right w:val="single" w:sz="4" w:space="0" w:color="FFFFFF"/>
      </w:pBdr>
      <w:shd w:val="clear" w:color="000000" w:fill="E7E6E6"/>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5">
    <w:name w:val="xl75"/>
    <w:basedOn w:val="Normal"/>
    <w:rsid w:val="00156C45"/>
    <w:pPr>
      <w:widowControl/>
      <w:pBdr>
        <w:top w:val="single" w:sz="4" w:space="0" w:color="FFFFFF"/>
        <w:left w:val="single" w:sz="4" w:space="0" w:color="FFFFFF"/>
        <w:bottom w:val="single" w:sz="4" w:space="0" w:color="FFFFFF"/>
        <w:right w:val="single" w:sz="4" w:space="0" w:color="FFFFFF"/>
      </w:pBdr>
      <w:shd w:val="clear" w:color="000000"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6">
    <w:name w:val="xl76"/>
    <w:basedOn w:val="Normal"/>
    <w:rsid w:val="00156C45"/>
    <w:pPr>
      <w:widowControl/>
      <w:pBdr>
        <w:top w:val="single" w:sz="4" w:space="0" w:color="FFFFFF"/>
        <w:left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7">
    <w:name w:val="xl77"/>
    <w:basedOn w:val="Normal"/>
    <w:rsid w:val="00156C45"/>
    <w:pPr>
      <w:widowControl/>
      <w:pBdr>
        <w:top w:val="single" w:sz="4" w:space="0" w:color="FFFFFF"/>
        <w:left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8">
    <w:name w:val="xl78"/>
    <w:basedOn w:val="Normal"/>
    <w:rsid w:val="00156C45"/>
    <w:pPr>
      <w:widowControl/>
      <w:pBdr>
        <w:top w:val="single" w:sz="4" w:space="0" w:color="FFFFFF"/>
        <w:left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9">
    <w:name w:val="xl79"/>
    <w:basedOn w:val="Normal"/>
    <w:rsid w:val="00156C45"/>
    <w:pPr>
      <w:widowControl/>
      <w:pBdr>
        <w:top w:val="single" w:sz="4" w:space="0" w:color="FFFFFF"/>
        <w:left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80">
    <w:name w:val="xl80"/>
    <w:basedOn w:val="Normal"/>
    <w:rsid w:val="00156C45"/>
    <w:pPr>
      <w:widowControl/>
      <w:pBdr>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1">
    <w:name w:val="xl81"/>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2">
    <w:name w:val="xl82"/>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3">
    <w:name w:val="xl83"/>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4">
    <w:name w:val="xl84"/>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5">
    <w:name w:val="xl85"/>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6">
    <w:name w:val="xl86"/>
    <w:basedOn w:val="Normal"/>
    <w:rsid w:val="00156C45"/>
    <w:pPr>
      <w:widowControl/>
      <w:pBdr>
        <w:top w:val="single" w:sz="4" w:space="0" w:color="FFFFFF"/>
        <w:left w:val="single" w:sz="4" w:space="0" w:color="FFFFFF"/>
        <w:bottom w:val="single" w:sz="4" w:space="0" w:color="FFFFFF"/>
        <w:right w:val="single" w:sz="4" w:space="0" w:color="FFFFFF"/>
      </w:pBdr>
      <w:shd w:val="clear" w:color="000000" w:fill="D9D9D9"/>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87">
    <w:name w:val="xl87"/>
    <w:basedOn w:val="Normal"/>
    <w:rsid w:val="00156C45"/>
    <w:pPr>
      <w:widowControl/>
      <w:pBdr>
        <w:top w:val="single" w:sz="4" w:space="0" w:color="FFFFFF"/>
        <w:left w:val="single" w:sz="4" w:space="0" w:color="FFFFFF"/>
        <w:bottom w:val="single" w:sz="4" w:space="0" w:color="FFFFFF"/>
        <w:right w:val="single" w:sz="4" w:space="0" w:color="FFFFFF"/>
      </w:pBdr>
      <w:shd w:val="clear" w:color="000000" w:fill="D9D9D9"/>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88">
    <w:name w:val="xl88"/>
    <w:basedOn w:val="Normal"/>
    <w:rsid w:val="00156C45"/>
    <w:pPr>
      <w:widowControl/>
      <w:pBdr>
        <w:top w:val="single" w:sz="4" w:space="0" w:color="FFFFFF"/>
        <w:left w:val="single" w:sz="4" w:space="0" w:color="FFFFFF"/>
        <w:bottom w:val="single" w:sz="4" w:space="0" w:color="FFFFFF"/>
        <w:right w:val="single" w:sz="4" w:space="0" w:color="FFFFFF"/>
      </w:pBdr>
      <w:shd w:val="clear" w:color="000000" w:fill="D9D9D9"/>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89">
    <w:name w:val="xl89"/>
    <w:basedOn w:val="Normal"/>
    <w:rsid w:val="00156C45"/>
    <w:pPr>
      <w:widowControl/>
      <w:pBdr>
        <w:top w:val="single" w:sz="4" w:space="0" w:color="FFFFFF"/>
        <w:left w:val="single" w:sz="4" w:space="0" w:color="FFFFFF"/>
        <w:bottom w:val="single" w:sz="4" w:space="0" w:color="FFFFFF"/>
        <w:right w:val="single" w:sz="4" w:space="0" w:color="FFFFFF"/>
      </w:pBdr>
      <w:shd w:val="clear" w:color="000000" w:fill="D9D9D9"/>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Cita">
    <w:name w:val="Quote"/>
    <w:basedOn w:val="Normal"/>
    <w:next w:val="Normal"/>
    <w:link w:val="CitaCar"/>
    <w:uiPriority w:val="29"/>
    <w:qFormat/>
    <w:rsid w:val="00941F5D"/>
    <w:pPr>
      <w:spacing w:before="200" w:after="160" w:line="480" w:lineRule="auto"/>
      <w:ind w:left="862" w:right="862"/>
      <w:jc w:val="both"/>
    </w:pPr>
    <w:rPr>
      <w:rFonts w:ascii="Arial" w:hAnsi="Arial" w:cs="Arial"/>
      <w:i/>
      <w:iCs/>
      <w:color w:val="0D0D0D" w:themeColor="text1" w:themeTint="F2"/>
    </w:rPr>
  </w:style>
  <w:style w:type="character" w:customStyle="1" w:styleId="CitaCar">
    <w:name w:val="Cita Car"/>
    <w:basedOn w:val="Fuentedeprrafopredeter"/>
    <w:link w:val="Cita"/>
    <w:uiPriority w:val="29"/>
    <w:rsid w:val="00941F5D"/>
    <w:rPr>
      <w:rFonts w:ascii="Arial" w:eastAsia="Arial MT" w:hAnsi="Arial" w:cs="Arial"/>
      <w:i/>
      <w:iCs/>
      <w:color w:val="0D0D0D" w:themeColor="text1" w:themeTint="F2"/>
      <w:lang w:val="es-ES"/>
    </w:rPr>
  </w:style>
  <w:style w:type="character" w:customStyle="1" w:styleId="Ttulo5Car">
    <w:name w:val="Título 5 Car"/>
    <w:basedOn w:val="Fuentedeprrafopredeter"/>
    <w:link w:val="Ttulo5"/>
    <w:uiPriority w:val="9"/>
    <w:semiHidden/>
    <w:rsid w:val="006E1EFF"/>
    <w:rPr>
      <w:rFonts w:asciiTheme="majorHAnsi" w:eastAsiaTheme="majorEastAsia" w:hAnsiTheme="majorHAnsi" w:cstheme="majorBidi"/>
      <w:color w:val="2F5496"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180121029">
      <w:bodyDiv w:val="1"/>
      <w:marLeft w:val="0"/>
      <w:marRight w:val="0"/>
      <w:marTop w:val="0"/>
      <w:marBottom w:val="0"/>
      <w:divBdr>
        <w:top w:val="none" w:sz="0" w:space="0" w:color="auto"/>
        <w:left w:val="none" w:sz="0" w:space="0" w:color="auto"/>
        <w:bottom w:val="none" w:sz="0" w:space="0" w:color="auto"/>
        <w:right w:val="none" w:sz="0" w:space="0" w:color="auto"/>
      </w:divBdr>
    </w:div>
    <w:div w:id="198321032">
      <w:bodyDiv w:val="1"/>
      <w:marLeft w:val="0"/>
      <w:marRight w:val="0"/>
      <w:marTop w:val="0"/>
      <w:marBottom w:val="0"/>
      <w:divBdr>
        <w:top w:val="none" w:sz="0" w:space="0" w:color="auto"/>
        <w:left w:val="none" w:sz="0" w:space="0" w:color="auto"/>
        <w:bottom w:val="none" w:sz="0" w:space="0" w:color="auto"/>
        <w:right w:val="none" w:sz="0" w:space="0" w:color="auto"/>
      </w:divBdr>
    </w:div>
    <w:div w:id="206839868">
      <w:bodyDiv w:val="1"/>
      <w:marLeft w:val="0"/>
      <w:marRight w:val="0"/>
      <w:marTop w:val="0"/>
      <w:marBottom w:val="0"/>
      <w:divBdr>
        <w:top w:val="none" w:sz="0" w:space="0" w:color="auto"/>
        <w:left w:val="none" w:sz="0" w:space="0" w:color="auto"/>
        <w:bottom w:val="none" w:sz="0" w:space="0" w:color="auto"/>
        <w:right w:val="none" w:sz="0" w:space="0" w:color="auto"/>
      </w:divBdr>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403189339">
      <w:bodyDiv w:val="1"/>
      <w:marLeft w:val="0"/>
      <w:marRight w:val="0"/>
      <w:marTop w:val="0"/>
      <w:marBottom w:val="0"/>
      <w:divBdr>
        <w:top w:val="none" w:sz="0" w:space="0" w:color="auto"/>
        <w:left w:val="none" w:sz="0" w:space="0" w:color="auto"/>
        <w:bottom w:val="none" w:sz="0" w:space="0" w:color="auto"/>
        <w:right w:val="none" w:sz="0" w:space="0" w:color="auto"/>
      </w:divBdr>
    </w:div>
    <w:div w:id="467475623">
      <w:bodyDiv w:val="1"/>
      <w:marLeft w:val="0"/>
      <w:marRight w:val="0"/>
      <w:marTop w:val="0"/>
      <w:marBottom w:val="0"/>
      <w:divBdr>
        <w:top w:val="none" w:sz="0" w:space="0" w:color="auto"/>
        <w:left w:val="none" w:sz="0" w:space="0" w:color="auto"/>
        <w:bottom w:val="none" w:sz="0" w:space="0" w:color="auto"/>
        <w:right w:val="none" w:sz="0" w:space="0" w:color="auto"/>
      </w:divBdr>
    </w:div>
    <w:div w:id="549727641">
      <w:bodyDiv w:val="1"/>
      <w:marLeft w:val="0"/>
      <w:marRight w:val="0"/>
      <w:marTop w:val="0"/>
      <w:marBottom w:val="0"/>
      <w:divBdr>
        <w:top w:val="none" w:sz="0" w:space="0" w:color="auto"/>
        <w:left w:val="none" w:sz="0" w:space="0" w:color="auto"/>
        <w:bottom w:val="none" w:sz="0" w:space="0" w:color="auto"/>
        <w:right w:val="none" w:sz="0" w:space="0" w:color="auto"/>
      </w:divBdr>
    </w:div>
    <w:div w:id="56016833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665136513">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973606894">
      <w:bodyDiv w:val="1"/>
      <w:marLeft w:val="0"/>
      <w:marRight w:val="0"/>
      <w:marTop w:val="0"/>
      <w:marBottom w:val="0"/>
      <w:divBdr>
        <w:top w:val="none" w:sz="0" w:space="0" w:color="auto"/>
        <w:left w:val="none" w:sz="0" w:space="0" w:color="auto"/>
        <w:bottom w:val="none" w:sz="0" w:space="0" w:color="auto"/>
        <w:right w:val="none" w:sz="0" w:space="0" w:color="auto"/>
      </w:divBdr>
    </w:div>
    <w:div w:id="999501530">
      <w:bodyDiv w:val="1"/>
      <w:marLeft w:val="0"/>
      <w:marRight w:val="0"/>
      <w:marTop w:val="0"/>
      <w:marBottom w:val="0"/>
      <w:divBdr>
        <w:top w:val="none" w:sz="0" w:space="0" w:color="auto"/>
        <w:left w:val="none" w:sz="0" w:space="0" w:color="auto"/>
        <w:bottom w:val="none" w:sz="0" w:space="0" w:color="auto"/>
        <w:right w:val="none" w:sz="0" w:space="0" w:color="auto"/>
      </w:divBdr>
    </w:div>
    <w:div w:id="1099443521">
      <w:bodyDiv w:val="1"/>
      <w:marLeft w:val="0"/>
      <w:marRight w:val="0"/>
      <w:marTop w:val="0"/>
      <w:marBottom w:val="0"/>
      <w:divBdr>
        <w:top w:val="none" w:sz="0" w:space="0" w:color="auto"/>
        <w:left w:val="none" w:sz="0" w:space="0" w:color="auto"/>
        <w:bottom w:val="none" w:sz="0" w:space="0" w:color="auto"/>
        <w:right w:val="none" w:sz="0" w:space="0" w:color="auto"/>
      </w:divBdr>
    </w:div>
    <w:div w:id="1145314550">
      <w:bodyDiv w:val="1"/>
      <w:marLeft w:val="0"/>
      <w:marRight w:val="0"/>
      <w:marTop w:val="0"/>
      <w:marBottom w:val="0"/>
      <w:divBdr>
        <w:top w:val="none" w:sz="0" w:space="0" w:color="auto"/>
        <w:left w:val="none" w:sz="0" w:space="0" w:color="auto"/>
        <w:bottom w:val="none" w:sz="0" w:space="0" w:color="auto"/>
        <w:right w:val="none" w:sz="0" w:space="0" w:color="auto"/>
      </w:divBdr>
    </w:div>
    <w:div w:id="1157722455">
      <w:bodyDiv w:val="1"/>
      <w:marLeft w:val="0"/>
      <w:marRight w:val="0"/>
      <w:marTop w:val="0"/>
      <w:marBottom w:val="0"/>
      <w:divBdr>
        <w:top w:val="none" w:sz="0" w:space="0" w:color="auto"/>
        <w:left w:val="none" w:sz="0" w:space="0" w:color="auto"/>
        <w:bottom w:val="none" w:sz="0" w:space="0" w:color="auto"/>
        <w:right w:val="none" w:sz="0" w:space="0" w:color="auto"/>
      </w:divBdr>
    </w:div>
    <w:div w:id="1312490135">
      <w:bodyDiv w:val="1"/>
      <w:marLeft w:val="0"/>
      <w:marRight w:val="0"/>
      <w:marTop w:val="0"/>
      <w:marBottom w:val="0"/>
      <w:divBdr>
        <w:top w:val="none" w:sz="0" w:space="0" w:color="auto"/>
        <w:left w:val="none" w:sz="0" w:space="0" w:color="auto"/>
        <w:bottom w:val="none" w:sz="0" w:space="0" w:color="auto"/>
        <w:right w:val="none" w:sz="0" w:space="0" w:color="auto"/>
      </w:divBdr>
    </w:div>
    <w:div w:id="1359157973">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520053762">
              <w:marLeft w:val="0"/>
              <w:marRight w:val="0"/>
              <w:marTop w:val="0"/>
              <w:marBottom w:val="0"/>
              <w:divBdr>
                <w:top w:val="none" w:sz="0" w:space="0" w:color="auto"/>
                <w:left w:val="none" w:sz="0" w:space="0" w:color="auto"/>
                <w:bottom w:val="none" w:sz="0" w:space="0" w:color="auto"/>
                <w:right w:val="none" w:sz="0" w:space="0" w:color="auto"/>
              </w:divBdr>
            </w:div>
            <w:div w:id="231235554">
              <w:marLeft w:val="0"/>
              <w:marRight w:val="0"/>
              <w:marTop w:val="0"/>
              <w:marBottom w:val="0"/>
              <w:divBdr>
                <w:top w:val="none" w:sz="0" w:space="0" w:color="auto"/>
                <w:left w:val="none" w:sz="0" w:space="0" w:color="auto"/>
                <w:bottom w:val="none" w:sz="0" w:space="0" w:color="auto"/>
                <w:right w:val="none" w:sz="0" w:space="0" w:color="auto"/>
              </w:divBdr>
              <w:divsChild>
                <w:div w:id="1027561372">
                  <w:marLeft w:val="0"/>
                  <w:marRight w:val="0"/>
                  <w:marTop w:val="0"/>
                  <w:marBottom w:val="0"/>
                  <w:divBdr>
                    <w:top w:val="none" w:sz="0" w:space="0" w:color="auto"/>
                    <w:left w:val="none" w:sz="0" w:space="0" w:color="auto"/>
                    <w:bottom w:val="none" w:sz="0" w:space="0" w:color="auto"/>
                    <w:right w:val="none" w:sz="0" w:space="0" w:color="auto"/>
                  </w:divBdr>
                </w:div>
                <w:div w:id="512302836">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33654024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579897281">
      <w:bodyDiv w:val="1"/>
      <w:marLeft w:val="0"/>
      <w:marRight w:val="0"/>
      <w:marTop w:val="0"/>
      <w:marBottom w:val="0"/>
      <w:divBdr>
        <w:top w:val="none" w:sz="0" w:space="0" w:color="auto"/>
        <w:left w:val="none" w:sz="0" w:space="0" w:color="auto"/>
        <w:bottom w:val="none" w:sz="0" w:space="0" w:color="auto"/>
        <w:right w:val="none" w:sz="0" w:space="0" w:color="auto"/>
      </w:divBdr>
    </w:div>
    <w:div w:id="1631981577">
      <w:bodyDiv w:val="1"/>
      <w:marLeft w:val="0"/>
      <w:marRight w:val="0"/>
      <w:marTop w:val="0"/>
      <w:marBottom w:val="0"/>
      <w:divBdr>
        <w:top w:val="none" w:sz="0" w:space="0" w:color="auto"/>
        <w:left w:val="none" w:sz="0" w:space="0" w:color="auto"/>
        <w:bottom w:val="none" w:sz="0" w:space="0" w:color="auto"/>
        <w:right w:val="none" w:sz="0" w:space="0" w:color="auto"/>
      </w:divBdr>
    </w:div>
    <w:div w:id="1690331496">
      <w:bodyDiv w:val="1"/>
      <w:marLeft w:val="0"/>
      <w:marRight w:val="0"/>
      <w:marTop w:val="0"/>
      <w:marBottom w:val="0"/>
      <w:divBdr>
        <w:top w:val="none" w:sz="0" w:space="0" w:color="auto"/>
        <w:left w:val="none" w:sz="0" w:space="0" w:color="auto"/>
        <w:bottom w:val="none" w:sz="0" w:space="0" w:color="auto"/>
        <w:right w:val="none" w:sz="0" w:space="0" w:color="auto"/>
      </w:divBdr>
    </w:div>
    <w:div w:id="1712612793">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 w:id="1855683052">
      <w:bodyDiv w:val="1"/>
      <w:marLeft w:val="0"/>
      <w:marRight w:val="0"/>
      <w:marTop w:val="0"/>
      <w:marBottom w:val="0"/>
      <w:divBdr>
        <w:top w:val="none" w:sz="0" w:space="0" w:color="auto"/>
        <w:left w:val="none" w:sz="0" w:space="0" w:color="auto"/>
        <w:bottom w:val="none" w:sz="0" w:space="0" w:color="auto"/>
        <w:right w:val="none" w:sz="0" w:space="0" w:color="auto"/>
      </w:divBdr>
    </w:div>
    <w:div w:id="211694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C:\Users\Tiffany Castaño\OneDrive\Escritorio\G HERRERA ABOGADOS Y ASOCIADOS\RESPONSABILIDAD DE SUSTANCIACIÓN\Membrete uso jurídico-GHA.dotx</Template>
  <TotalTime>0</TotalTime>
  <Pages>5</Pages>
  <Words>1087</Words>
  <Characters>5980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Mariana Rubio</cp:lastModifiedBy>
  <cp:revision>2</cp:revision>
  <dcterms:created xsi:type="dcterms:W3CDTF">2024-11-21T00:26:00Z</dcterms:created>
  <dcterms:modified xsi:type="dcterms:W3CDTF">2024-11-21T00:26:00Z</dcterms:modified>
</cp:coreProperties>
</file>