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57ABB" w14:textId="77777777" w:rsidR="00C3016C" w:rsidRDefault="00C3016C" w:rsidP="00C3016C">
      <w:pPr>
        <w:spacing w:line="254" w:lineRule="auto"/>
        <w:jc w:val="both"/>
        <w:rPr>
          <w:sz w:val="23"/>
          <w:szCs w:val="23"/>
        </w:rPr>
      </w:pPr>
      <w:r w:rsidRPr="01B774E0">
        <w:rPr>
          <w:rFonts w:ascii="Century Gothic" w:hAnsi="Century Gothic"/>
          <w:sz w:val="24"/>
          <w:szCs w:val="24"/>
        </w:rPr>
        <w:t> </w:t>
      </w:r>
    </w:p>
    <w:tbl>
      <w:tblPr>
        <w:tblStyle w:val="Tablaconcuadrcula"/>
        <w:tblW w:w="9983" w:type="dxa"/>
        <w:tblLook w:val="04A0" w:firstRow="1" w:lastRow="0" w:firstColumn="1" w:lastColumn="0" w:noHBand="0" w:noVBand="1"/>
      </w:tblPr>
      <w:tblGrid>
        <w:gridCol w:w="2518"/>
        <w:gridCol w:w="7465"/>
      </w:tblGrid>
      <w:tr w:rsidR="00C3016C" w:rsidRPr="00EB141E" w14:paraId="680EB41E" w14:textId="77777777" w:rsidTr="3452EF96">
        <w:tc>
          <w:tcPr>
            <w:tcW w:w="9983" w:type="dxa"/>
            <w:gridSpan w:val="2"/>
            <w:shd w:val="clear" w:color="auto" w:fill="1F3864" w:themeFill="accent1" w:themeFillShade="80"/>
          </w:tcPr>
          <w:p w14:paraId="2A6B0E42" w14:textId="09A01D5F" w:rsidR="00C3016C" w:rsidRPr="00C3016C" w:rsidRDefault="00C3016C" w:rsidP="00C3016C">
            <w:pPr>
              <w:jc w:val="cente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INFORME INICIAL DEL PROCESO</w:t>
            </w:r>
          </w:p>
        </w:tc>
      </w:tr>
      <w:tr w:rsidR="00C3016C" w:rsidRPr="00EB141E" w14:paraId="4BC558F4" w14:textId="77777777" w:rsidTr="3452EF96">
        <w:tc>
          <w:tcPr>
            <w:tcW w:w="2518" w:type="dxa"/>
            <w:shd w:val="clear" w:color="auto" w:fill="D9D9D9" w:themeFill="background1" w:themeFillShade="D9"/>
          </w:tcPr>
          <w:p w14:paraId="28F99CFA"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Apoderado:</w:t>
            </w:r>
          </w:p>
        </w:tc>
        <w:tc>
          <w:tcPr>
            <w:tcW w:w="7465" w:type="dxa"/>
          </w:tcPr>
          <w:p w14:paraId="0B07F818" w14:textId="48E43599" w:rsidR="00C3016C" w:rsidRPr="00EB141E" w:rsidRDefault="003D2237"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Gustavo Alberto Herrera Ávila</w:t>
            </w:r>
          </w:p>
        </w:tc>
      </w:tr>
      <w:tr w:rsidR="00C3016C" w:rsidRPr="00EB141E" w14:paraId="05CE423E" w14:textId="77777777" w:rsidTr="3452EF96">
        <w:tc>
          <w:tcPr>
            <w:tcW w:w="2518" w:type="dxa"/>
            <w:shd w:val="clear" w:color="auto" w:fill="D9D9D9" w:themeFill="background1" w:themeFillShade="D9"/>
          </w:tcPr>
          <w:p w14:paraId="6CF2773B"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Tipo y # de Póliza:</w:t>
            </w:r>
          </w:p>
        </w:tc>
        <w:tc>
          <w:tcPr>
            <w:tcW w:w="7465" w:type="dxa"/>
          </w:tcPr>
          <w:p w14:paraId="2CD51689" w14:textId="67407EA4" w:rsidR="00C3016C" w:rsidRPr="00EB141E" w:rsidRDefault="003D2237" w:rsidP="00C359FA">
            <w:pPr>
              <w:jc w:val="both"/>
              <w:rPr>
                <w:rFonts w:asciiTheme="minorHAnsi" w:hAnsiTheme="minorHAnsi" w:cstheme="minorHAnsi"/>
                <w:sz w:val="20"/>
                <w:szCs w:val="20"/>
                <w:lang w:val="es-ES_tradnl"/>
              </w:rPr>
            </w:pPr>
            <w:r w:rsidRPr="003D2237">
              <w:rPr>
                <w:rFonts w:asciiTheme="minorHAnsi" w:hAnsiTheme="minorHAnsi" w:cstheme="minorHAnsi"/>
                <w:sz w:val="20"/>
                <w:szCs w:val="20"/>
              </w:rPr>
              <w:t>Póliza Seguro de automóviles No. 4227743</w:t>
            </w:r>
          </w:p>
        </w:tc>
      </w:tr>
      <w:tr w:rsidR="00C3016C" w:rsidRPr="00EB141E" w14:paraId="3EA02A2A" w14:textId="77777777" w:rsidTr="3452EF96">
        <w:tc>
          <w:tcPr>
            <w:tcW w:w="2518" w:type="dxa"/>
            <w:shd w:val="clear" w:color="auto" w:fill="D9D9D9" w:themeFill="background1" w:themeFillShade="D9"/>
          </w:tcPr>
          <w:p w14:paraId="54CFE80A"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Amparos afectados:</w:t>
            </w:r>
          </w:p>
        </w:tc>
        <w:tc>
          <w:tcPr>
            <w:tcW w:w="7465" w:type="dxa"/>
          </w:tcPr>
          <w:p w14:paraId="4705A538" w14:textId="254142B6" w:rsidR="00C3016C" w:rsidRPr="00EB141E" w:rsidRDefault="003D2237" w:rsidP="00C359FA">
            <w:pPr>
              <w:tabs>
                <w:tab w:val="left" w:pos="5740"/>
              </w:tabs>
              <w:jc w:val="both"/>
              <w:rPr>
                <w:rFonts w:asciiTheme="minorHAnsi" w:hAnsiTheme="minorHAnsi" w:cstheme="minorHAnsi"/>
                <w:sz w:val="20"/>
                <w:szCs w:val="20"/>
                <w:lang w:val="es-ES_tradnl"/>
              </w:rPr>
            </w:pPr>
            <w:r>
              <w:rPr>
                <w:rFonts w:asciiTheme="minorHAnsi" w:hAnsiTheme="minorHAnsi" w:cstheme="minorHAnsi"/>
                <w:sz w:val="20"/>
                <w:szCs w:val="20"/>
                <w:lang w:val="es-ES_tradnl"/>
              </w:rPr>
              <w:t>Responsabilidad Civil Extracontractual</w:t>
            </w:r>
          </w:p>
        </w:tc>
      </w:tr>
      <w:tr w:rsidR="00C3016C" w:rsidRPr="00EB141E" w14:paraId="6EEEE1EE" w14:textId="77777777" w:rsidTr="3452EF96">
        <w:tc>
          <w:tcPr>
            <w:tcW w:w="2518" w:type="dxa"/>
            <w:shd w:val="clear" w:color="auto" w:fill="D9D9D9" w:themeFill="background1" w:themeFillShade="D9"/>
          </w:tcPr>
          <w:p w14:paraId="217E586A"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Tomador:</w:t>
            </w:r>
          </w:p>
        </w:tc>
        <w:tc>
          <w:tcPr>
            <w:tcW w:w="7465" w:type="dxa"/>
          </w:tcPr>
          <w:p w14:paraId="0712951B" w14:textId="55B95A92" w:rsidR="00C3016C" w:rsidRPr="00EB141E" w:rsidRDefault="003D2237" w:rsidP="00C359FA">
            <w:pPr>
              <w:jc w:val="both"/>
              <w:rPr>
                <w:rFonts w:asciiTheme="minorHAnsi" w:hAnsiTheme="minorHAnsi" w:cstheme="minorHAnsi"/>
                <w:sz w:val="20"/>
                <w:szCs w:val="20"/>
                <w:lang w:val="es-ES_tradnl"/>
              </w:rPr>
            </w:pPr>
            <w:r w:rsidRPr="003D2237">
              <w:rPr>
                <w:rFonts w:asciiTheme="minorHAnsi" w:hAnsiTheme="minorHAnsi" w:cstheme="minorHAnsi"/>
                <w:sz w:val="20"/>
                <w:szCs w:val="20"/>
              </w:rPr>
              <w:t>Nancy Janeth Hinestroza Gaspar</w:t>
            </w:r>
          </w:p>
        </w:tc>
      </w:tr>
      <w:tr w:rsidR="00C3016C" w:rsidRPr="00EB141E" w14:paraId="30CA897D" w14:textId="77777777" w:rsidTr="3452EF96">
        <w:tc>
          <w:tcPr>
            <w:tcW w:w="2518" w:type="dxa"/>
            <w:shd w:val="clear" w:color="auto" w:fill="D9D9D9" w:themeFill="background1" w:themeFillShade="D9"/>
          </w:tcPr>
          <w:p w14:paraId="5D5E5F58"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Asegurado:</w:t>
            </w:r>
          </w:p>
        </w:tc>
        <w:tc>
          <w:tcPr>
            <w:tcW w:w="7465" w:type="dxa"/>
          </w:tcPr>
          <w:p w14:paraId="087CA4CA" w14:textId="10247FF0" w:rsidR="00C3016C" w:rsidRPr="00EB141E" w:rsidRDefault="003D2237" w:rsidP="00C359FA">
            <w:pPr>
              <w:jc w:val="both"/>
              <w:rPr>
                <w:rFonts w:asciiTheme="minorHAnsi" w:hAnsiTheme="minorHAnsi" w:cstheme="minorHAnsi"/>
                <w:sz w:val="20"/>
                <w:szCs w:val="20"/>
                <w:lang w:val="es-ES_tradnl"/>
              </w:rPr>
            </w:pPr>
            <w:r w:rsidRPr="003D2237">
              <w:rPr>
                <w:rFonts w:asciiTheme="minorHAnsi" w:hAnsiTheme="minorHAnsi" w:cstheme="minorHAnsi"/>
                <w:sz w:val="20"/>
                <w:szCs w:val="20"/>
              </w:rPr>
              <w:t>Nancy Janeth Hinestroza Gaspar</w:t>
            </w:r>
          </w:p>
        </w:tc>
      </w:tr>
      <w:tr w:rsidR="00C3016C" w:rsidRPr="00EB141E" w14:paraId="5D17C2C5" w14:textId="77777777" w:rsidTr="3452EF96">
        <w:tc>
          <w:tcPr>
            <w:tcW w:w="2518" w:type="dxa"/>
            <w:shd w:val="clear" w:color="auto" w:fill="D9D9D9" w:themeFill="background1" w:themeFillShade="D9"/>
          </w:tcPr>
          <w:p w14:paraId="65094B69"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Tipo de Proceso:</w:t>
            </w:r>
          </w:p>
        </w:tc>
        <w:tc>
          <w:tcPr>
            <w:tcW w:w="7465" w:type="dxa"/>
          </w:tcPr>
          <w:p w14:paraId="309EF488" w14:textId="1121EAD3" w:rsidR="00C3016C" w:rsidRPr="00EB141E" w:rsidRDefault="003D2237"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Declarativo de RCE</w:t>
            </w:r>
          </w:p>
        </w:tc>
      </w:tr>
      <w:tr w:rsidR="00C3016C" w:rsidRPr="00EB141E" w14:paraId="5DB3C2DA" w14:textId="77777777" w:rsidTr="3452EF96">
        <w:tc>
          <w:tcPr>
            <w:tcW w:w="2518" w:type="dxa"/>
            <w:shd w:val="clear" w:color="auto" w:fill="D9D9D9" w:themeFill="background1" w:themeFillShade="D9"/>
          </w:tcPr>
          <w:p w14:paraId="7397F6B3"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Jurisdicción:</w:t>
            </w:r>
          </w:p>
        </w:tc>
        <w:tc>
          <w:tcPr>
            <w:tcW w:w="7465" w:type="dxa"/>
          </w:tcPr>
          <w:p w14:paraId="27E029E3" w14:textId="1452B601" w:rsidR="00C3016C" w:rsidRPr="00EB141E" w:rsidRDefault="003D2237"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Ordinaria</w:t>
            </w:r>
          </w:p>
        </w:tc>
      </w:tr>
      <w:tr w:rsidR="00C3016C" w:rsidRPr="00EB141E" w14:paraId="28C51AE9" w14:textId="77777777" w:rsidTr="3452EF96">
        <w:tc>
          <w:tcPr>
            <w:tcW w:w="2518" w:type="dxa"/>
            <w:shd w:val="clear" w:color="auto" w:fill="D9D9D9" w:themeFill="background1" w:themeFillShade="D9"/>
          </w:tcPr>
          <w:p w14:paraId="544719C8"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Despacho:</w:t>
            </w:r>
          </w:p>
        </w:tc>
        <w:tc>
          <w:tcPr>
            <w:tcW w:w="7465" w:type="dxa"/>
          </w:tcPr>
          <w:p w14:paraId="46B4FFC6" w14:textId="0BA2CCBE" w:rsidR="00C3016C" w:rsidRPr="00EB141E" w:rsidRDefault="003D2237"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Juzgado 2 Civil del Circuito de Cali</w:t>
            </w:r>
          </w:p>
        </w:tc>
      </w:tr>
      <w:tr w:rsidR="00C3016C" w:rsidRPr="00EB141E" w14:paraId="1E19F9F0" w14:textId="77777777" w:rsidTr="3452EF96">
        <w:tc>
          <w:tcPr>
            <w:tcW w:w="2518" w:type="dxa"/>
            <w:shd w:val="clear" w:color="auto" w:fill="D9D9D9" w:themeFill="background1" w:themeFillShade="D9"/>
          </w:tcPr>
          <w:p w14:paraId="2CA6172A"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Ciudad:</w:t>
            </w:r>
          </w:p>
        </w:tc>
        <w:tc>
          <w:tcPr>
            <w:tcW w:w="7465" w:type="dxa"/>
          </w:tcPr>
          <w:p w14:paraId="7AD37AC6" w14:textId="2A1F9C71" w:rsidR="00C3016C" w:rsidRPr="00EB141E" w:rsidRDefault="003D2237"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Cali</w:t>
            </w:r>
          </w:p>
        </w:tc>
      </w:tr>
      <w:tr w:rsidR="00C3016C" w:rsidRPr="00EB141E" w14:paraId="7ED4A0CC" w14:textId="77777777" w:rsidTr="3452EF96">
        <w:tc>
          <w:tcPr>
            <w:tcW w:w="2518" w:type="dxa"/>
            <w:shd w:val="clear" w:color="auto" w:fill="D9D9D9" w:themeFill="background1" w:themeFillShade="D9"/>
          </w:tcPr>
          <w:p w14:paraId="65963757"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Radicado (23 dígitos):</w:t>
            </w:r>
          </w:p>
        </w:tc>
        <w:tc>
          <w:tcPr>
            <w:tcW w:w="7465" w:type="dxa"/>
          </w:tcPr>
          <w:p w14:paraId="4ED5E590" w14:textId="50F1AE9B" w:rsidR="00C3016C" w:rsidRPr="00EB141E" w:rsidRDefault="003D2237" w:rsidP="00C359FA">
            <w:pPr>
              <w:jc w:val="both"/>
              <w:rPr>
                <w:rFonts w:asciiTheme="minorHAnsi" w:hAnsiTheme="minorHAnsi" w:cstheme="minorHAnsi"/>
                <w:sz w:val="20"/>
                <w:szCs w:val="20"/>
                <w:lang w:val="es-ES_tradnl"/>
              </w:rPr>
            </w:pPr>
            <w:r w:rsidRPr="003D2237">
              <w:rPr>
                <w:rFonts w:asciiTheme="minorHAnsi" w:hAnsiTheme="minorHAnsi" w:cstheme="minorHAnsi"/>
                <w:sz w:val="20"/>
                <w:szCs w:val="20"/>
              </w:rPr>
              <w:t>76001310300220240023100</w:t>
            </w:r>
          </w:p>
        </w:tc>
      </w:tr>
      <w:tr w:rsidR="00C3016C" w:rsidRPr="00EB141E" w14:paraId="365EB3D3" w14:textId="77777777" w:rsidTr="3452EF96">
        <w:tc>
          <w:tcPr>
            <w:tcW w:w="2518" w:type="dxa"/>
            <w:shd w:val="clear" w:color="auto" w:fill="D9D9D9" w:themeFill="background1" w:themeFillShade="D9"/>
          </w:tcPr>
          <w:p w14:paraId="3E29A9FF"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Demandantes:</w:t>
            </w:r>
          </w:p>
        </w:tc>
        <w:tc>
          <w:tcPr>
            <w:tcW w:w="7465" w:type="dxa"/>
          </w:tcPr>
          <w:p w14:paraId="7F1C9765" w14:textId="52959919" w:rsidR="003D2237" w:rsidRDefault="003D2237" w:rsidP="00C359FA">
            <w:pPr>
              <w:jc w:val="both"/>
              <w:rPr>
                <w:rFonts w:asciiTheme="minorHAnsi" w:hAnsiTheme="minorHAnsi" w:cstheme="minorHAnsi"/>
                <w:sz w:val="20"/>
                <w:szCs w:val="20"/>
              </w:rPr>
            </w:pPr>
            <w:r w:rsidRPr="003D2237">
              <w:rPr>
                <w:rFonts w:asciiTheme="minorHAnsi" w:hAnsiTheme="minorHAnsi" w:cstheme="minorHAnsi"/>
                <w:sz w:val="20"/>
                <w:szCs w:val="20"/>
              </w:rPr>
              <w:t xml:space="preserve">1. Martha Lucia Naranjo Domínguez </w:t>
            </w:r>
            <w:r>
              <w:rPr>
                <w:rFonts w:asciiTheme="minorHAnsi" w:hAnsiTheme="minorHAnsi" w:cstheme="minorHAnsi"/>
                <w:sz w:val="20"/>
                <w:szCs w:val="20"/>
              </w:rPr>
              <w:t>(hermana)</w:t>
            </w:r>
          </w:p>
          <w:p w14:paraId="3294F50C" w14:textId="1E6319C5" w:rsidR="003D2237" w:rsidRDefault="003D2237" w:rsidP="00C359FA">
            <w:pPr>
              <w:jc w:val="both"/>
              <w:rPr>
                <w:rFonts w:asciiTheme="minorHAnsi" w:hAnsiTheme="minorHAnsi" w:cstheme="minorHAnsi"/>
                <w:sz w:val="20"/>
                <w:szCs w:val="20"/>
              </w:rPr>
            </w:pPr>
            <w:r w:rsidRPr="003D2237">
              <w:rPr>
                <w:rFonts w:asciiTheme="minorHAnsi" w:hAnsiTheme="minorHAnsi" w:cstheme="minorHAnsi"/>
                <w:sz w:val="20"/>
                <w:szCs w:val="20"/>
              </w:rPr>
              <w:t xml:space="preserve">2. Joaquín Alfonso Naranjo Domínguez </w:t>
            </w:r>
            <w:r>
              <w:rPr>
                <w:rFonts w:asciiTheme="minorHAnsi" w:hAnsiTheme="minorHAnsi" w:cstheme="minorHAnsi"/>
                <w:sz w:val="20"/>
                <w:szCs w:val="20"/>
              </w:rPr>
              <w:t>(hermano)</w:t>
            </w:r>
          </w:p>
          <w:p w14:paraId="5F6B6717" w14:textId="726141FA" w:rsidR="00C3016C" w:rsidRPr="00EB141E" w:rsidRDefault="003D2237" w:rsidP="00C359FA">
            <w:pPr>
              <w:jc w:val="both"/>
              <w:rPr>
                <w:rFonts w:asciiTheme="minorHAnsi" w:hAnsiTheme="minorHAnsi" w:cstheme="minorHAnsi"/>
                <w:sz w:val="20"/>
                <w:szCs w:val="20"/>
                <w:lang w:val="es-ES_tradnl"/>
              </w:rPr>
            </w:pPr>
            <w:r w:rsidRPr="003D2237">
              <w:rPr>
                <w:rFonts w:asciiTheme="minorHAnsi" w:hAnsiTheme="minorHAnsi" w:cstheme="minorHAnsi"/>
                <w:sz w:val="20"/>
                <w:szCs w:val="20"/>
              </w:rPr>
              <w:t>3. Jorge Naranjo Domíngue</w:t>
            </w:r>
            <w:r>
              <w:rPr>
                <w:rFonts w:asciiTheme="minorHAnsi" w:hAnsiTheme="minorHAnsi" w:cstheme="minorHAnsi"/>
                <w:sz w:val="20"/>
                <w:szCs w:val="20"/>
              </w:rPr>
              <w:t>z (hermano)</w:t>
            </w:r>
          </w:p>
        </w:tc>
      </w:tr>
      <w:tr w:rsidR="00C3016C" w:rsidRPr="00EB141E" w14:paraId="26F1C674" w14:textId="77777777" w:rsidTr="3452EF96">
        <w:tc>
          <w:tcPr>
            <w:tcW w:w="2518" w:type="dxa"/>
            <w:shd w:val="clear" w:color="auto" w:fill="D9D9D9" w:themeFill="background1" w:themeFillShade="D9"/>
          </w:tcPr>
          <w:p w14:paraId="6A2570A7"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Demandados:</w:t>
            </w:r>
          </w:p>
        </w:tc>
        <w:tc>
          <w:tcPr>
            <w:tcW w:w="7465" w:type="dxa"/>
          </w:tcPr>
          <w:p w14:paraId="425087A4" w14:textId="3E9C9630" w:rsidR="003D2237" w:rsidRDefault="003D2237" w:rsidP="00C359FA">
            <w:pPr>
              <w:jc w:val="both"/>
              <w:rPr>
                <w:rFonts w:asciiTheme="minorHAnsi" w:hAnsiTheme="minorHAnsi" w:cstheme="minorHAnsi"/>
                <w:sz w:val="20"/>
                <w:szCs w:val="20"/>
              </w:rPr>
            </w:pPr>
            <w:r w:rsidRPr="003D2237">
              <w:rPr>
                <w:rFonts w:asciiTheme="minorHAnsi" w:hAnsiTheme="minorHAnsi" w:cstheme="minorHAnsi"/>
                <w:sz w:val="20"/>
                <w:szCs w:val="20"/>
              </w:rPr>
              <w:t>1. Nancy Janeth Hinestroza Gaspar (</w:t>
            </w:r>
            <w:r>
              <w:rPr>
                <w:rFonts w:asciiTheme="minorHAnsi" w:hAnsiTheme="minorHAnsi" w:cstheme="minorHAnsi"/>
                <w:sz w:val="20"/>
                <w:szCs w:val="20"/>
              </w:rPr>
              <w:t>p</w:t>
            </w:r>
            <w:r w:rsidRPr="003D2237">
              <w:rPr>
                <w:rFonts w:asciiTheme="minorHAnsi" w:hAnsiTheme="minorHAnsi" w:cstheme="minorHAnsi"/>
                <w:sz w:val="20"/>
                <w:szCs w:val="20"/>
              </w:rPr>
              <w:t xml:space="preserve">ropietaria) </w:t>
            </w:r>
          </w:p>
          <w:p w14:paraId="435E1754" w14:textId="77777777" w:rsidR="003D2237" w:rsidRDefault="003D2237" w:rsidP="00C359FA">
            <w:pPr>
              <w:jc w:val="both"/>
              <w:rPr>
                <w:rFonts w:asciiTheme="minorHAnsi" w:hAnsiTheme="minorHAnsi" w:cstheme="minorHAnsi"/>
                <w:sz w:val="20"/>
                <w:szCs w:val="20"/>
              </w:rPr>
            </w:pPr>
            <w:r w:rsidRPr="003D2237">
              <w:rPr>
                <w:rFonts w:asciiTheme="minorHAnsi" w:hAnsiTheme="minorHAnsi" w:cstheme="minorHAnsi"/>
                <w:sz w:val="20"/>
                <w:szCs w:val="20"/>
              </w:rPr>
              <w:t xml:space="preserve">2. Paola Andrea Córdoba Hinestroza (conductora) </w:t>
            </w:r>
          </w:p>
          <w:p w14:paraId="395FB00D" w14:textId="267075A6" w:rsidR="00C3016C" w:rsidRPr="00EB141E" w:rsidRDefault="003D2237" w:rsidP="00C359FA">
            <w:pPr>
              <w:jc w:val="both"/>
              <w:rPr>
                <w:rFonts w:asciiTheme="minorHAnsi" w:hAnsiTheme="minorHAnsi" w:cstheme="minorHAnsi"/>
                <w:sz w:val="20"/>
                <w:szCs w:val="20"/>
                <w:lang w:val="es-ES_tradnl"/>
              </w:rPr>
            </w:pPr>
            <w:r w:rsidRPr="003D2237">
              <w:rPr>
                <w:rFonts w:asciiTheme="minorHAnsi" w:hAnsiTheme="minorHAnsi" w:cstheme="minorHAnsi"/>
                <w:sz w:val="20"/>
                <w:szCs w:val="20"/>
              </w:rPr>
              <w:t>3. HDI SEGUROS S.A.</w:t>
            </w:r>
          </w:p>
        </w:tc>
      </w:tr>
      <w:tr w:rsidR="00C3016C" w:rsidRPr="00EB141E" w14:paraId="737C3CF7" w14:textId="77777777" w:rsidTr="3452EF96">
        <w:tc>
          <w:tcPr>
            <w:tcW w:w="2518" w:type="dxa"/>
            <w:shd w:val="clear" w:color="auto" w:fill="D9D9D9" w:themeFill="background1" w:themeFillShade="D9"/>
          </w:tcPr>
          <w:p w14:paraId="245720EA" w14:textId="0EE18B14" w:rsidR="00C3016C" w:rsidRPr="00EB141E" w:rsidRDefault="00C3016C" w:rsidP="3452EF96">
            <w:pPr>
              <w:rPr>
                <w:rFonts w:asciiTheme="minorHAnsi" w:hAnsiTheme="minorHAnsi" w:cstheme="minorBidi"/>
                <w:b/>
                <w:bCs/>
                <w:sz w:val="20"/>
                <w:szCs w:val="20"/>
                <w:lang w:val="es-ES"/>
              </w:rPr>
            </w:pPr>
            <w:r w:rsidRPr="3452EF96">
              <w:rPr>
                <w:rFonts w:asciiTheme="minorHAnsi" w:hAnsiTheme="minorHAnsi" w:cstheme="minorBidi"/>
                <w:b/>
                <w:bCs/>
                <w:sz w:val="20"/>
                <w:szCs w:val="20"/>
                <w:lang w:val="es-ES"/>
              </w:rPr>
              <w:t xml:space="preserve">Tipo de vinculación de </w:t>
            </w:r>
            <w:r w:rsidR="76B58E53" w:rsidRPr="3452EF96">
              <w:rPr>
                <w:rFonts w:asciiTheme="minorHAnsi" w:hAnsiTheme="minorHAnsi" w:cstheme="minorBidi"/>
                <w:b/>
                <w:bCs/>
                <w:sz w:val="20"/>
                <w:szCs w:val="20"/>
                <w:lang w:val="es-ES"/>
              </w:rPr>
              <w:t>HDI</w:t>
            </w:r>
            <w:r w:rsidRPr="3452EF96">
              <w:rPr>
                <w:rFonts w:asciiTheme="minorHAnsi" w:hAnsiTheme="minorHAnsi" w:cstheme="minorBidi"/>
                <w:b/>
                <w:bCs/>
                <w:sz w:val="20"/>
                <w:szCs w:val="20"/>
                <w:lang w:val="es-ES"/>
              </w:rPr>
              <w:t xml:space="preserve"> (directa, llamamiento en garantía, litisconsorte):</w:t>
            </w:r>
          </w:p>
        </w:tc>
        <w:tc>
          <w:tcPr>
            <w:tcW w:w="7465" w:type="dxa"/>
          </w:tcPr>
          <w:p w14:paraId="523FC52D" w14:textId="212ADCE6" w:rsidR="00C3016C" w:rsidRPr="00EB141E" w:rsidRDefault="003D2237" w:rsidP="003D2237">
            <w:pPr>
              <w:rPr>
                <w:rFonts w:asciiTheme="minorHAnsi" w:hAnsiTheme="minorHAnsi" w:cstheme="minorHAnsi"/>
                <w:sz w:val="20"/>
                <w:szCs w:val="20"/>
                <w:lang w:val="es-ES_tradnl"/>
              </w:rPr>
            </w:pPr>
            <w:r>
              <w:rPr>
                <w:rFonts w:asciiTheme="minorHAnsi" w:hAnsiTheme="minorHAnsi" w:cstheme="minorHAnsi"/>
                <w:sz w:val="20"/>
                <w:szCs w:val="20"/>
                <w:lang w:val="es-ES_tradnl"/>
              </w:rPr>
              <w:t>Directa</w:t>
            </w:r>
          </w:p>
        </w:tc>
      </w:tr>
      <w:tr w:rsidR="00C3016C" w:rsidRPr="00EB141E" w14:paraId="310FFED0" w14:textId="77777777" w:rsidTr="3452EF96">
        <w:tc>
          <w:tcPr>
            <w:tcW w:w="2518" w:type="dxa"/>
            <w:shd w:val="clear" w:color="auto" w:fill="D9D9D9" w:themeFill="background1" w:themeFillShade="D9"/>
          </w:tcPr>
          <w:p w14:paraId="003BC5F9"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Resumen de los hechos:</w:t>
            </w:r>
          </w:p>
        </w:tc>
        <w:tc>
          <w:tcPr>
            <w:tcW w:w="7465" w:type="dxa"/>
          </w:tcPr>
          <w:p w14:paraId="24A34D37" w14:textId="77777777" w:rsidR="003D2237" w:rsidRDefault="003D2237" w:rsidP="003D2237">
            <w:pPr>
              <w:jc w:val="both"/>
              <w:rPr>
                <w:rFonts w:asciiTheme="minorHAnsi" w:hAnsiTheme="minorHAnsi" w:cstheme="minorHAnsi"/>
                <w:sz w:val="20"/>
                <w:szCs w:val="20"/>
              </w:rPr>
            </w:pPr>
            <w:r w:rsidRPr="003D2237">
              <w:rPr>
                <w:rFonts w:asciiTheme="minorHAnsi" w:hAnsiTheme="minorHAnsi" w:cstheme="minorHAnsi"/>
                <w:sz w:val="20"/>
                <w:szCs w:val="20"/>
              </w:rPr>
              <w:t xml:space="preserve">El 22 de septiembre de 2022, se produjo un accidente en la vía Cali – Yumbo, en el cual la señora Beatriz Eugenia Naranjo Domínguez, en calidad de peatón fue arrollada por el vehículo de placas HMM905, de propiedad de la señora Nancy Janeth Hinestroza Gaspar, que era conducido por la señora Paola Andrea Córdoba Hinestroza. </w:t>
            </w:r>
          </w:p>
          <w:p w14:paraId="591F67AB" w14:textId="77777777" w:rsidR="003D2237" w:rsidRDefault="003D2237" w:rsidP="003D2237">
            <w:pPr>
              <w:jc w:val="both"/>
              <w:rPr>
                <w:rFonts w:asciiTheme="minorHAnsi" w:hAnsiTheme="minorHAnsi" w:cstheme="minorHAnsi"/>
                <w:sz w:val="20"/>
                <w:szCs w:val="20"/>
              </w:rPr>
            </w:pPr>
          </w:p>
          <w:p w14:paraId="35DDCEBB" w14:textId="77777777" w:rsidR="00B3370B" w:rsidRDefault="003D2237" w:rsidP="003D2237">
            <w:pPr>
              <w:jc w:val="both"/>
              <w:rPr>
                <w:rFonts w:asciiTheme="minorHAnsi" w:hAnsiTheme="minorHAnsi" w:cstheme="minorHAnsi"/>
                <w:sz w:val="20"/>
                <w:szCs w:val="20"/>
              </w:rPr>
            </w:pPr>
            <w:r w:rsidRPr="003D2237">
              <w:rPr>
                <w:rFonts w:asciiTheme="minorHAnsi" w:hAnsiTheme="minorHAnsi" w:cstheme="minorHAnsi"/>
                <w:sz w:val="20"/>
                <w:szCs w:val="20"/>
              </w:rPr>
              <w:t xml:space="preserve">Debido a la gravedad de las lesiones sufridas por la señora Beatriz Naranjo Domínguez, falleció el 08 de octubre de 2022. Según los anexos en el escrito de demanda, el 02 de enero de 2023, HDI objetó solicitud de indemnización presentada por los demandantes argumentado que el accidente fue un hecho exclusivo de la víctima debido a que en el IPAT la peatón quedó codificada bajo la causal No. 409. </w:t>
            </w:r>
          </w:p>
          <w:p w14:paraId="45FBB9E4" w14:textId="77777777" w:rsidR="00B3370B" w:rsidRDefault="00B3370B" w:rsidP="003D2237">
            <w:pPr>
              <w:jc w:val="both"/>
              <w:rPr>
                <w:rFonts w:asciiTheme="minorHAnsi" w:hAnsiTheme="minorHAnsi" w:cstheme="minorHAnsi"/>
                <w:sz w:val="20"/>
                <w:szCs w:val="20"/>
              </w:rPr>
            </w:pPr>
          </w:p>
          <w:p w14:paraId="102686D9" w14:textId="1950A5F7" w:rsidR="00C3016C" w:rsidRPr="003D2237" w:rsidRDefault="003D2237" w:rsidP="003D2237">
            <w:pPr>
              <w:jc w:val="both"/>
              <w:rPr>
                <w:rFonts w:asciiTheme="minorHAnsi" w:hAnsiTheme="minorHAnsi" w:cstheme="minorHAnsi"/>
                <w:sz w:val="20"/>
                <w:szCs w:val="20"/>
                <w:lang w:val="es-ES_tradnl"/>
              </w:rPr>
            </w:pPr>
            <w:r w:rsidRPr="003D2237">
              <w:rPr>
                <w:rFonts w:asciiTheme="minorHAnsi" w:hAnsiTheme="minorHAnsi" w:cstheme="minorHAnsi"/>
                <w:sz w:val="20"/>
                <w:szCs w:val="20"/>
              </w:rPr>
              <w:t xml:space="preserve">Con la demanda se aporta un dictamen de reconstrucción de accidentes de tránsito que indica como causa de la colisión la falta de atención de la conductora. </w:t>
            </w:r>
          </w:p>
        </w:tc>
      </w:tr>
      <w:tr w:rsidR="00C3016C" w:rsidRPr="00EB141E" w14:paraId="0E406DF4" w14:textId="77777777" w:rsidTr="3452EF96">
        <w:tc>
          <w:tcPr>
            <w:tcW w:w="2518" w:type="dxa"/>
            <w:shd w:val="clear" w:color="auto" w:fill="D9D9D9" w:themeFill="background1" w:themeFillShade="D9"/>
          </w:tcPr>
          <w:p w14:paraId="4DAF3A73"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Descripción de las pretensiones:</w:t>
            </w:r>
          </w:p>
        </w:tc>
        <w:tc>
          <w:tcPr>
            <w:tcW w:w="7465" w:type="dxa"/>
          </w:tcPr>
          <w:p w14:paraId="5662255E" w14:textId="537DDF58" w:rsidR="00C3016C" w:rsidRPr="00B3370B" w:rsidRDefault="00B3370B" w:rsidP="00B3370B">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Daños Morales: 500 SMLMV ($650.000.000 para el 2024) a favor de todos los demandantes.</w:t>
            </w:r>
          </w:p>
        </w:tc>
      </w:tr>
      <w:tr w:rsidR="00C3016C" w:rsidRPr="00EB141E" w14:paraId="704DFB9E" w14:textId="77777777" w:rsidTr="3452EF96">
        <w:tc>
          <w:tcPr>
            <w:tcW w:w="2518" w:type="dxa"/>
            <w:shd w:val="clear" w:color="auto" w:fill="D9D9D9" w:themeFill="background1" w:themeFillShade="D9"/>
          </w:tcPr>
          <w:p w14:paraId="58C6E535"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Pretensiones cuantificadas ($):</w:t>
            </w:r>
          </w:p>
        </w:tc>
        <w:tc>
          <w:tcPr>
            <w:tcW w:w="7465" w:type="dxa"/>
          </w:tcPr>
          <w:p w14:paraId="61540B9A" w14:textId="03ADC674" w:rsidR="00C3016C" w:rsidRPr="00B3370B" w:rsidRDefault="000A24F5" w:rsidP="00B3370B">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$650.000.000</w:t>
            </w:r>
          </w:p>
        </w:tc>
      </w:tr>
      <w:tr w:rsidR="00C3016C" w:rsidRPr="00EB141E" w14:paraId="0B60EBC1" w14:textId="77777777" w:rsidTr="3452EF96">
        <w:tc>
          <w:tcPr>
            <w:tcW w:w="2518" w:type="dxa"/>
            <w:shd w:val="clear" w:color="auto" w:fill="D9D9D9" w:themeFill="background1" w:themeFillShade="D9"/>
          </w:tcPr>
          <w:p w14:paraId="7ABAD315"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Valor asegurado amparos afectados:</w:t>
            </w:r>
          </w:p>
        </w:tc>
        <w:tc>
          <w:tcPr>
            <w:tcW w:w="7465" w:type="dxa"/>
          </w:tcPr>
          <w:p w14:paraId="6C40C20A" w14:textId="4A8C0F37" w:rsidR="00C3016C" w:rsidRPr="00EB141E" w:rsidRDefault="00551559"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$3.000.000.000</w:t>
            </w:r>
          </w:p>
        </w:tc>
      </w:tr>
      <w:tr w:rsidR="00C3016C" w:rsidRPr="00EB141E" w14:paraId="47DED08D" w14:textId="77777777" w:rsidTr="3452EF96">
        <w:tc>
          <w:tcPr>
            <w:tcW w:w="2518" w:type="dxa"/>
            <w:shd w:val="clear" w:color="auto" w:fill="D9D9D9" w:themeFill="background1" w:themeFillShade="D9"/>
          </w:tcPr>
          <w:p w14:paraId="2040F0CE"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Valoración objetiva de las pretensiones:</w:t>
            </w:r>
          </w:p>
        </w:tc>
        <w:tc>
          <w:tcPr>
            <w:tcW w:w="7465" w:type="dxa"/>
          </w:tcPr>
          <w:p w14:paraId="2F0DAD40" w14:textId="7D07EBD1" w:rsidR="004F793B" w:rsidRPr="004F793B" w:rsidRDefault="004F793B" w:rsidP="00551559">
            <w:pPr>
              <w:jc w:val="both"/>
              <w:rPr>
                <w:rFonts w:asciiTheme="minorHAnsi" w:hAnsiTheme="minorHAnsi" w:cstheme="minorHAnsi"/>
                <w:sz w:val="20"/>
                <w:szCs w:val="20"/>
              </w:rPr>
            </w:pPr>
            <w:r>
              <w:rPr>
                <w:rFonts w:asciiTheme="minorHAnsi" w:hAnsiTheme="minorHAnsi" w:cstheme="minorHAnsi"/>
                <w:sz w:val="20"/>
                <w:szCs w:val="20"/>
              </w:rPr>
              <w:t xml:space="preserve">El valor de la liquidación objetiva de las pretensiones asciende a $108.000.000, discriminados </w:t>
            </w:r>
            <w:proofErr w:type="spellStart"/>
            <w:r>
              <w:rPr>
                <w:rFonts w:asciiTheme="minorHAnsi" w:hAnsiTheme="minorHAnsi" w:cstheme="minorHAnsi"/>
                <w:sz w:val="20"/>
                <w:szCs w:val="20"/>
              </w:rPr>
              <w:t>asi</w:t>
            </w:r>
            <w:proofErr w:type="spellEnd"/>
            <w:r>
              <w:rPr>
                <w:rFonts w:asciiTheme="minorHAnsi" w:hAnsiTheme="minorHAnsi" w:cstheme="minorHAnsi"/>
                <w:sz w:val="20"/>
                <w:szCs w:val="20"/>
              </w:rPr>
              <w:t>´:</w:t>
            </w:r>
          </w:p>
          <w:p w14:paraId="48DF81D2" w14:textId="77777777" w:rsidR="004F793B" w:rsidRPr="004F793B" w:rsidRDefault="004F793B" w:rsidP="00551559">
            <w:pPr>
              <w:jc w:val="both"/>
              <w:rPr>
                <w:rFonts w:asciiTheme="minorHAnsi" w:hAnsiTheme="minorHAnsi" w:cstheme="minorHAnsi"/>
                <w:sz w:val="20"/>
                <w:szCs w:val="20"/>
              </w:rPr>
            </w:pPr>
          </w:p>
          <w:p w14:paraId="4E8EC9A9" w14:textId="18D689B6" w:rsidR="00551559" w:rsidRPr="00551559" w:rsidRDefault="00551559" w:rsidP="00551559">
            <w:pPr>
              <w:jc w:val="both"/>
              <w:rPr>
                <w:rFonts w:asciiTheme="minorHAnsi" w:hAnsiTheme="minorHAnsi" w:cstheme="minorHAnsi"/>
                <w:sz w:val="20"/>
                <w:szCs w:val="20"/>
              </w:rPr>
            </w:pPr>
            <w:r w:rsidRPr="00551559">
              <w:rPr>
                <w:rFonts w:asciiTheme="minorHAnsi" w:hAnsiTheme="minorHAnsi" w:cstheme="minorHAnsi" w:hint="cs"/>
                <w:b/>
                <w:bCs/>
                <w:sz w:val="20"/>
                <w:szCs w:val="20"/>
              </w:rPr>
              <w:t>Daño moral</w:t>
            </w:r>
            <w:r w:rsidRPr="00551559">
              <w:rPr>
                <w:rFonts w:asciiTheme="minorHAnsi" w:hAnsiTheme="minorHAnsi" w:cstheme="minorHAnsi" w:hint="cs"/>
                <w:sz w:val="20"/>
                <w:szCs w:val="20"/>
              </w:rPr>
              <w:t>:</w:t>
            </w:r>
            <w:r w:rsidRPr="00551559">
              <w:rPr>
                <w:rFonts w:asciiTheme="minorHAnsi" w:hAnsiTheme="minorHAnsi" w:cstheme="minorHAnsi"/>
                <w:sz w:val="20"/>
                <w:szCs w:val="20"/>
              </w:rPr>
              <w:t xml:space="preserve"> </w:t>
            </w:r>
            <w:r w:rsidRPr="00551559">
              <w:rPr>
                <w:rFonts w:asciiTheme="minorHAnsi" w:hAnsiTheme="minorHAnsi" w:cstheme="minorHAnsi"/>
                <w:b/>
                <w:bCs/>
                <w:sz w:val="20"/>
                <w:szCs w:val="20"/>
                <w:u w:val="single"/>
              </w:rPr>
              <w:t>$108.000.000</w:t>
            </w:r>
            <w:r w:rsidR="004F793B">
              <w:rPr>
                <w:rFonts w:asciiTheme="minorHAnsi" w:hAnsiTheme="minorHAnsi" w:cstheme="minorHAnsi"/>
                <w:sz w:val="20"/>
                <w:szCs w:val="20"/>
              </w:rPr>
              <w:t xml:space="preserve"> que se divide de la siguiente manera:</w:t>
            </w:r>
            <w:r w:rsidRPr="00551559">
              <w:rPr>
                <w:rFonts w:asciiTheme="minorHAnsi" w:hAnsiTheme="minorHAnsi" w:cstheme="minorHAnsi"/>
                <w:sz w:val="20"/>
                <w:szCs w:val="20"/>
              </w:rPr>
              <w:t xml:space="preserve"> a) Martha Lucia Naranjo Domínguez: $36.000.000; b) Joaquín Alfonso Naranjo Domínguez: $36.000.000; c) Jorge Naranjo Domínguez: $36.000.000. </w:t>
            </w:r>
          </w:p>
          <w:p w14:paraId="56DB3262" w14:textId="77777777" w:rsidR="00551559" w:rsidRPr="00551559" w:rsidRDefault="00551559" w:rsidP="00551559">
            <w:pPr>
              <w:jc w:val="both"/>
              <w:rPr>
                <w:rFonts w:asciiTheme="minorHAnsi" w:hAnsiTheme="minorHAnsi" w:cstheme="minorHAnsi"/>
                <w:sz w:val="20"/>
                <w:szCs w:val="20"/>
              </w:rPr>
            </w:pPr>
          </w:p>
          <w:p w14:paraId="3228B936" w14:textId="77777777" w:rsidR="00551559" w:rsidRPr="00551559" w:rsidRDefault="00551559" w:rsidP="00551559">
            <w:pPr>
              <w:jc w:val="both"/>
              <w:rPr>
                <w:rFonts w:asciiTheme="minorHAnsi" w:hAnsiTheme="minorHAnsi" w:cstheme="minorHAnsi"/>
                <w:sz w:val="20"/>
                <w:szCs w:val="20"/>
              </w:rPr>
            </w:pPr>
            <w:r w:rsidRPr="00551559">
              <w:rPr>
                <w:rFonts w:asciiTheme="minorHAnsi" w:hAnsiTheme="minorHAnsi" w:cstheme="minorHAnsi"/>
                <w:sz w:val="20"/>
                <w:szCs w:val="20"/>
              </w:rPr>
              <w:t>Lo anterior, teniendo en cuenta que la víctima directa falleció y que se encuentra esto probado mediante el respetivo registro civil de defunción. Además, de conformidad con la jurisprudencia sentada por la Corte Suprema de Justicia, SC5685-2018 del 19 de diciembre de 2018, la cual otorga valor máximo de $36.000.000 en casos de muerte a hermanos.</w:t>
            </w:r>
          </w:p>
          <w:p w14:paraId="5F561DC3" w14:textId="77777777" w:rsidR="00551559" w:rsidRPr="00551559" w:rsidRDefault="00551559" w:rsidP="00551559">
            <w:pPr>
              <w:jc w:val="both"/>
              <w:rPr>
                <w:rFonts w:asciiTheme="minorHAnsi" w:hAnsiTheme="minorHAnsi" w:cstheme="minorHAnsi"/>
                <w:sz w:val="20"/>
                <w:szCs w:val="20"/>
              </w:rPr>
            </w:pPr>
          </w:p>
          <w:p w14:paraId="7662D052" w14:textId="1EA623B1" w:rsidR="00C3016C" w:rsidRPr="00551559" w:rsidRDefault="00551559" w:rsidP="00C359FA">
            <w:pPr>
              <w:jc w:val="both"/>
              <w:rPr>
                <w:rFonts w:asciiTheme="minorHAnsi" w:hAnsiTheme="minorHAnsi" w:cstheme="minorHAnsi"/>
                <w:sz w:val="20"/>
                <w:szCs w:val="20"/>
              </w:rPr>
            </w:pPr>
            <w:r w:rsidRPr="00551559">
              <w:rPr>
                <w:rFonts w:asciiTheme="minorHAnsi" w:hAnsiTheme="minorHAnsi" w:cstheme="minorHAnsi" w:hint="cs"/>
                <w:b/>
                <w:bCs/>
                <w:sz w:val="20"/>
                <w:szCs w:val="20"/>
              </w:rPr>
              <w:t>Análisis frente a la póliza:</w:t>
            </w:r>
            <w:r w:rsidRPr="00551559">
              <w:rPr>
                <w:rFonts w:asciiTheme="minorHAnsi" w:hAnsiTheme="minorHAnsi" w:cstheme="minorHAnsi"/>
                <w:sz w:val="20"/>
                <w:szCs w:val="20"/>
              </w:rPr>
              <w:t xml:space="preserve"> </w:t>
            </w:r>
            <w:r w:rsidRPr="00551559">
              <w:rPr>
                <w:rFonts w:asciiTheme="minorHAnsi" w:hAnsiTheme="minorHAnsi" w:cstheme="minorHAnsi" w:hint="cs"/>
                <w:sz w:val="20"/>
                <w:szCs w:val="20"/>
              </w:rPr>
              <w:t xml:space="preserve">es </w:t>
            </w:r>
            <w:r w:rsidRPr="00551559">
              <w:rPr>
                <w:rFonts w:asciiTheme="minorHAnsi" w:hAnsiTheme="minorHAnsi" w:cstheme="minorHAnsi"/>
                <w:sz w:val="20"/>
                <w:szCs w:val="20"/>
              </w:rPr>
              <w:t xml:space="preserve">menester </w:t>
            </w:r>
            <w:r w:rsidRPr="00551559">
              <w:rPr>
                <w:rFonts w:asciiTheme="minorHAnsi" w:hAnsiTheme="minorHAnsi" w:cstheme="minorHAnsi" w:hint="cs"/>
                <w:sz w:val="20"/>
                <w:szCs w:val="20"/>
              </w:rPr>
              <w:t>anotar que la póliza tiene un valor asegurado de $3.000.000.000, sin deducible.</w:t>
            </w:r>
            <w:r w:rsidR="004F793B">
              <w:rPr>
                <w:rFonts w:asciiTheme="minorHAnsi" w:hAnsiTheme="minorHAnsi" w:cstheme="minorHAnsi"/>
                <w:sz w:val="20"/>
                <w:szCs w:val="20"/>
              </w:rPr>
              <w:t xml:space="preserve"> Debe tenerse en cuenta que la póliza establece un sublímite de 1000 SMLMV por evento. </w:t>
            </w:r>
          </w:p>
        </w:tc>
      </w:tr>
      <w:tr w:rsidR="00C3016C" w:rsidRPr="00EB141E" w14:paraId="3AE6DDE7" w14:textId="77777777" w:rsidTr="3452EF96">
        <w:tc>
          <w:tcPr>
            <w:tcW w:w="2518" w:type="dxa"/>
            <w:shd w:val="clear" w:color="auto" w:fill="D9D9D9" w:themeFill="background1" w:themeFillShade="D9"/>
          </w:tcPr>
          <w:p w14:paraId="49F38751"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lastRenderedPageBreak/>
              <w:t>Calificación de la contingencia:</w:t>
            </w:r>
          </w:p>
        </w:tc>
        <w:tc>
          <w:tcPr>
            <w:tcW w:w="7465" w:type="dxa"/>
          </w:tcPr>
          <w:p w14:paraId="1E9AFCF4" w14:textId="241DDA2F" w:rsidR="00C3016C" w:rsidRPr="00EB141E" w:rsidRDefault="000A24F5"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EVENTUAL</w:t>
            </w:r>
          </w:p>
        </w:tc>
      </w:tr>
      <w:tr w:rsidR="00C3016C" w:rsidRPr="00EB141E" w14:paraId="1EDA617F" w14:textId="77777777" w:rsidTr="3452EF96">
        <w:tc>
          <w:tcPr>
            <w:tcW w:w="2518" w:type="dxa"/>
            <w:shd w:val="clear" w:color="auto" w:fill="D9D9D9" w:themeFill="background1" w:themeFillShade="D9"/>
          </w:tcPr>
          <w:p w14:paraId="45DBC8C6"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Motivos de la calificación:</w:t>
            </w:r>
          </w:p>
        </w:tc>
        <w:tc>
          <w:tcPr>
            <w:tcW w:w="7465" w:type="dxa"/>
          </w:tcPr>
          <w:p w14:paraId="3D9B9F78" w14:textId="77777777" w:rsidR="00FD2372" w:rsidRPr="00FD2372" w:rsidRDefault="00FD2372" w:rsidP="00FD2372">
            <w:pPr>
              <w:jc w:val="both"/>
              <w:rPr>
                <w:rFonts w:asciiTheme="minorHAnsi" w:hAnsiTheme="minorHAnsi" w:cstheme="minorHAnsi"/>
                <w:sz w:val="20"/>
                <w:szCs w:val="20"/>
              </w:rPr>
            </w:pPr>
            <w:r w:rsidRPr="00FD2372">
              <w:rPr>
                <w:rFonts w:asciiTheme="minorHAnsi" w:hAnsiTheme="minorHAnsi" w:cstheme="minorHAnsi"/>
                <w:sz w:val="20"/>
                <w:szCs w:val="20"/>
              </w:rPr>
              <w:t>La contingencia se califica como EVENTUAL, toda vez que si bien el contrato de seguro No. 4227743 presta cobertura material y temporal, dependerá del debate probatorio confirmar o desvirtuar la responsabilidad en cabeza del conductor del vehículo asegurado.</w:t>
            </w:r>
          </w:p>
          <w:p w14:paraId="16418960" w14:textId="77777777" w:rsidR="00FD2372" w:rsidRPr="00FD2372" w:rsidRDefault="00FD2372" w:rsidP="00FD2372">
            <w:pPr>
              <w:jc w:val="both"/>
              <w:rPr>
                <w:rFonts w:asciiTheme="minorHAnsi" w:hAnsiTheme="minorHAnsi" w:cstheme="minorHAnsi"/>
                <w:sz w:val="20"/>
                <w:szCs w:val="20"/>
              </w:rPr>
            </w:pPr>
          </w:p>
          <w:p w14:paraId="6B3FE5FD" w14:textId="0890303C" w:rsidR="00FD2372" w:rsidRPr="00FD2372" w:rsidRDefault="00FD2372" w:rsidP="00FD2372">
            <w:pPr>
              <w:jc w:val="both"/>
              <w:rPr>
                <w:rFonts w:asciiTheme="minorHAnsi" w:hAnsiTheme="minorHAnsi" w:cstheme="minorHAnsi"/>
                <w:sz w:val="20"/>
                <w:szCs w:val="20"/>
              </w:rPr>
            </w:pPr>
            <w:r w:rsidRPr="00FD2372">
              <w:rPr>
                <w:rFonts w:asciiTheme="minorHAnsi" w:hAnsiTheme="minorHAnsi" w:cstheme="minorHAnsi"/>
                <w:sz w:val="20"/>
                <w:szCs w:val="20"/>
              </w:rPr>
              <w:t>Lo primero que debe tenerse en cuenta es que la póliza No. 4227743 ofrece cobertura temporal y material. Frente a la cobertura temporal</w:t>
            </w:r>
            <w:r w:rsidR="004F793B">
              <w:rPr>
                <w:rFonts w:asciiTheme="minorHAnsi" w:hAnsiTheme="minorHAnsi" w:cstheme="minorHAnsi"/>
                <w:sz w:val="20"/>
                <w:szCs w:val="20"/>
              </w:rPr>
              <w:t xml:space="preserve"> debe decirse que, </w:t>
            </w:r>
            <w:r w:rsidRPr="00FD2372">
              <w:rPr>
                <w:rFonts w:asciiTheme="minorHAnsi" w:hAnsiTheme="minorHAnsi" w:cstheme="minorHAnsi"/>
                <w:sz w:val="20"/>
                <w:szCs w:val="20"/>
              </w:rPr>
              <w:t xml:space="preserve">el accidente ocurrió el 22 de septiembre de 2022, </w:t>
            </w:r>
            <w:r w:rsidR="004F793B">
              <w:rPr>
                <w:rFonts w:asciiTheme="minorHAnsi" w:hAnsiTheme="minorHAnsi" w:cstheme="minorHAnsi"/>
                <w:sz w:val="20"/>
                <w:szCs w:val="20"/>
              </w:rPr>
              <w:t xml:space="preserve">acaeció </w:t>
            </w:r>
            <w:r w:rsidRPr="00FD2372">
              <w:rPr>
                <w:rFonts w:asciiTheme="minorHAnsi" w:hAnsiTheme="minorHAnsi" w:cstheme="minorHAnsi"/>
                <w:sz w:val="20"/>
                <w:szCs w:val="20"/>
              </w:rPr>
              <w:t>dentro de la vigencia de la mencionada póliza que se encontraba comprendida entre el 22 de abril de 2022 al 22 de abril de 2023. Aunado a ello, presta cobertura material por cuanto ampara la Responsabilidad Civil Extracontractual del vehículo</w:t>
            </w:r>
            <w:r w:rsidR="004F793B">
              <w:rPr>
                <w:rFonts w:asciiTheme="minorHAnsi" w:hAnsiTheme="minorHAnsi" w:cstheme="minorHAnsi"/>
                <w:sz w:val="20"/>
                <w:szCs w:val="20"/>
              </w:rPr>
              <w:t xml:space="preserve"> de placas</w:t>
            </w:r>
            <w:r w:rsidRPr="00FD2372">
              <w:rPr>
                <w:rFonts w:asciiTheme="minorHAnsi" w:hAnsiTheme="minorHAnsi" w:cstheme="minorHAnsi"/>
                <w:sz w:val="20"/>
                <w:szCs w:val="20"/>
              </w:rPr>
              <w:t xml:space="preserve"> HMM905, pretensión que le endilga </w:t>
            </w:r>
            <w:r w:rsidR="004F793B">
              <w:rPr>
                <w:rFonts w:asciiTheme="minorHAnsi" w:hAnsiTheme="minorHAnsi" w:cstheme="minorHAnsi"/>
                <w:sz w:val="20"/>
                <w:szCs w:val="20"/>
              </w:rPr>
              <w:t>al</w:t>
            </w:r>
            <w:r w:rsidRPr="00FD2372">
              <w:rPr>
                <w:rFonts w:asciiTheme="minorHAnsi" w:hAnsiTheme="minorHAnsi" w:cstheme="minorHAnsi"/>
                <w:sz w:val="20"/>
                <w:szCs w:val="20"/>
              </w:rPr>
              <w:t xml:space="preserve"> </w:t>
            </w:r>
            <w:r w:rsidR="004F793B">
              <w:rPr>
                <w:rFonts w:asciiTheme="minorHAnsi" w:hAnsiTheme="minorHAnsi" w:cstheme="minorHAnsi"/>
                <w:sz w:val="20"/>
                <w:szCs w:val="20"/>
              </w:rPr>
              <w:t>asegurado</w:t>
            </w:r>
            <w:r w:rsidRPr="00FD2372">
              <w:rPr>
                <w:rFonts w:asciiTheme="minorHAnsi" w:hAnsiTheme="minorHAnsi" w:cstheme="minorHAnsi"/>
                <w:sz w:val="20"/>
                <w:szCs w:val="20"/>
              </w:rPr>
              <w:t xml:space="preserve">. </w:t>
            </w:r>
          </w:p>
          <w:p w14:paraId="0D670B02" w14:textId="77777777" w:rsidR="00FD2372" w:rsidRPr="00FD2372" w:rsidRDefault="00FD2372" w:rsidP="00FD2372">
            <w:pPr>
              <w:jc w:val="both"/>
              <w:rPr>
                <w:rFonts w:asciiTheme="minorHAnsi" w:hAnsiTheme="minorHAnsi" w:cstheme="minorHAnsi"/>
                <w:sz w:val="20"/>
                <w:szCs w:val="20"/>
              </w:rPr>
            </w:pPr>
          </w:p>
          <w:p w14:paraId="451DF503" w14:textId="60AE77E1" w:rsidR="00FD2372" w:rsidRPr="00FD2372" w:rsidRDefault="00FD2372" w:rsidP="00FD2372">
            <w:pPr>
              <w:jc w:val="both"/>
              <w:rPr>
                <w:rFonts w:asciiTheme="minorHAnsi" w:hAnsiTheme="minorHAnsi" w:cstheme="minorHAnsi"/>
                <w:sz w:val="20"/>
                <w:szCs w:val="20"/>
              </w:rPr>
            </w:pPr>
            <w:r w:rsidRPr="00FD2372">
              <w:rPr>
                <w:rFonts w:asciiTheme="minorHAnsi" w:hAnsiTheme="minorHAnsi" w:cstheme="minorHAnsi"/>
                <w:sz w:val="20"/>
                <w:szCs w:val="20"/>
              </w:rPr>
              <w:t xml:space="preserve">Ahora bien, frente a la responsabilidad del conductor del vehículo de placa HMM905, debe decirse que al momento se cuenta con: (i) El IPAT en se consignó como causal la hipótesis 409 “Otro. </w:t>
            </w:r>
            <w:r w:rsidRPr="00FD2372">
              <w:rPr>
                <w:rFonts w:asciiTheme="minorHAnsi" w:hAnsiTheme="minorHAnsi" w:cstheme="minorHAnsi" w:hint="cs"/>
                <w:i/>
                <w:iCs/>
                <w:sz w:val="20"/>
                <w:szCs w:val="20"/>
                <w:lang w:val="es-ES"/>
              </w:rPr>
              <w:t>Cruzar sin observar - No mirar a lado y lado de la vía para atravesarla</w:t>
            </w:r>
            <w:r w:rsidRPr="00FD2372">
              <w:rPr>
                <w:rFonts w:asciiTheme="minorHAnsi" w:hAnsiTheme="minorHAnsi" w:cstheme="minorHAnsi"/>
                <w:sz w:val="20"/>
                <w:szCs w:val="20"/>
              </w:rPr>
              <w:t xml:space="preserve">” atribuible a la señora </w:t>
            </w:r>
            <w:r w:rsidRPr="00FD2372">
              <w:rPr>
                <w:rFonts w:asciiTheme="minorHAnsi" w:hAnsiTheme="minorHAnsi" w:cstheme="minorHAnsi" w:hint="cs"/>
                <w:sz w:val="20"/>
                <w:szCs w:val="20"/>
                <w:lang w:val="es-ES"/>
              </w:rPr>
              <w:t>Beatriz Eugenia Naranjo Domínguez</w:t>
            </w:r>
            <w:r w:rsidRPr="00FD2372">
              <w:rPr>
                <w:rFonts w:asciiTheme="minorHAnsi" w:hAnsiTheme="minorHAnsi" w:cstheme="minorHAnsi"/>
                <w:sz w:val="20"/>
                <w:szCs w:val="20"/>
              </w:rPr>
              <w:t>; (</w:t>
            </w:r>
            <w:proofErr w:type="spellStart"/>
            <w:r w:rsidRPr="00FD2372">
              <w:rPr>
                <w:rFonts w:asciiTheme="minorHAnsi" w:hAnsiTheme="minorHAnsi" w:cstheme="minorHAnsi"/>
                <w:sz w:val="20"/>
                <w:szCs w:val="20"/>
              </w:rPr>
              <w:t>ii</w:t>
            </w:r>
            <w:proofErr w:type="spellEnd"/>
            <w:r w:rsidRPr="00FD2372">
              <w:rPr>
                <w:rFonts w:asciiTheme="minorHAnsi" w:hAnsiTheme="minorHAnsi" w:cstheme="minorHAnsi"/>
                <w:sz w:val="20"/>
                <w:szCs w:val="20"/>
              </w:rPr>
              <w:t xml:space="preserve">) Se presentó un Dictamen Pericial realizado </w:t>
            </w:r>
            <w:r w:rsidR="004F793B">
              <w:rPr>
                <w:rFonts w:asciiTheme="minorHAnsi" w:hAnsiTheme="minorHAnsi" w:cstheme="minorHAnsi"/>
                <w:sz w:val="20"/>
                <w:szCs w:val="20"/>
              </w:rPr>
              <w:t xml:space="preserve">por </w:t>
            </w:r>
            <w:r w:rsidRPr="00FD2372">
              <w:rPr>
                <w:rFonts w:asciiTheme="minorHAnsi" w:hAnsiTheme="minorHAnsi" w:cstheme="minorHAnsi"/>
                <w:sz w:val="20"/>
                <w:szCs w:val="20"/>
              </w:rPr>
              <w:t>CESVI COLOMBIA en el que se establece que el factor determinante del accidente fue la falta de medidas de seguridad necesarias al momento de realizar el cruce por parte de la peatona</w:t>
            </w:r>
            <w:r w:rsidR="004F793B">
              <w:rPr>
                <w:rFonts w:asciiTheme="minorHAnsi" w:hAnsiTheme="minorHAnsi" w:cstheme="minorHAnsi"/>
                <w:sz w:val="20"/>
                <w:szCs w:val="20"/>
              </w:rPr>
              <w:t xml:space="preserve">. </w:t>
            </w:r>
            <w:r w:rsidRPr="00FD2372">
              <w:rPr>
                <w:rFonts w:asciiTheme="minorHAnsi" w:hAnsiTheme="minorHAnsi" w:cstheme="minorHAnsi"/>
                <w:sz w:val="20"/>
                <w:szCs w:val="20"/>
              </w:rPr>
              <w:t>Sin embargo, existe un dictamen pericial de Reconstrucción de Accidente de Tránsito, presentado por la parte actora, en el que se establece que la causa determinante del accidente fue que la conductora del vehículo</w:t>
            </w:r>
            <w:r w:rsidR="004F793B">
              <w:rPr>
                <w:rFonts w:asciiTheme="minorHAnsi" w:hAnsiTheme="minorHAnsi" w:cstheme="minorHAnsi"/>
                <w:sz w:val="20"/>
                <w:szCs w:val="20"/>
              </w:rPr>
              <w:t xml:space="preserve"> de placas</w:t>
            </w:r>
            <w:r w:rsidRPr="00FD2372">
              <w:rPr>
                <w:rFonts w:asciiTheme="minorHAnsi" w:hAnsiTheme="minorHAnsi" w:cstheme="minorHAnsi"/>
                <w:sz w:val="20"/>
                <w:szCs w:val="20"/>
              </w:rPr>
              <w:t xml:space="preserve"> HMM905 </w:t>
            </w:r>
            <w:r w:rsidR="004F793B">
              <w:rPr>
                <w:rFonts w:asciiTheme="minorHAnsi" w:hAnsiTheme="minorHAnsi" w:cstheme="minorHAnsi"/>
                <w:sz w:val="20"/>
                <w:szCs w:val="20"/>
              </w:rPr>
              <w:t>no se encontraba atenta a los demás actores viales</w:t>
            </w:r>
            <w:r w:rsidRPr="00FD2372">
              <w:rPr>
                <w:rFonts w:asciiTheme="minorHAnsi" w:hAnsiTheme="minorHAnsi" w:cstheme="minorHAnsi"/>
                <w:sz w:val="20"/>
                <w:szCs w:val="20"/>
              </w:rPr>
              <w:t xml:space="preserve">. </w:t>
            </w:r>
            <w:r w:rsidR="004F793B">
              <w:rPr>
                <w:rFonts w:asciiTheme="minorHAnsi" w:hAnsiTheme="minorHAnsi" w:cstheme="minorHAnsi"/>
                <w:sz w:val="20"/>
                <w:szCs w:val="20"/>
              </w:rPr>
              <w:t>Aunado a ello, dada la calidad de la víctima (peatón) nos encontramos ante el régimen de culpa presunta, en donde solo se podrá desacreditar la responsabilidad del asegurado si se configura alguna de las causales eximentes de dicha responsabilidad. De</w:t>
            </w:r>
            <w:r w:rsidRPr="00FD2372">
              <w:rPr>
                <w:rFonts w:asciiTheme="minorHAnsi" w:hAnsiTheme="minorHAnsi" w:cstheme="minorHAnsi"/>
                <w:sz w:val="20"/>
                <w:szCs w:val="20"/>
              </w:rPr>
              <w:t xml:space="preserve"> esta manera, dependerá del debate probatorio confirmar o desvirtuar </w:t>
            </w:r>
            <w:r w:rsidR="004F793B">
              <w:rPr>
                <w:rFonts w:asciiTheme="minorHAnsi" w:hAnsiTheme="minorHAnsi" w:cstheme="minorHAnsi"/>
                <w:sz w:val="20"/>
                <w:szCs w:val="20"/>
              </w:rPr>
              <w:t xml:space="preserve">la </w:t>
            </w:r>
            <w:r w:rsidRPr="00FD2372">
              <w:rPr>
                <w:rFonts w:asciiTheme="minorHAnsi" w:hAnsiTheme="minorHAnsi" w:cstheme="minorHAnsi"/>
                <w:sz w:val="20"/>
                <w:szCs w:val="20"/>
              </w:rPr>
              <w:t xml:space="preserve">responsabilidad del asegurado, ya que, hasta esta instancia no se tiene pruebas </w:t>
            </w:r>
            <w:r w:rsidR="004F793B">
              <w:rPr>
                <w:rFonts w:asciiTheme="minorHAnsi" w:hAnsiTheme="minorHAnsi" w:cstheme="minorHAnsi"/>
                <w:sz w:val="20"/>
                <w:szCs w:val="20"/>
              </w:rPr>
              <w:t xml:space="preserve">útiles, conducentes y pertinentes que permitan desvirtuar </w:t>
            </w:r>
            <w:r w:rsidRPr="00FD2372">
              <w:rPr>
                <w:rFonts w:asciiTheme="minorHAnsi" w:hAnsiTheme="minorHAnsi" w:cstheme="minorHAnsi"/>
                <w:sz w:val="20"/>
                <w:szCs w:val="20"/>
              </w:rPr>
              <w:t xml:space="preserve">lo alegado por </w:t>
            </w:r>
            <w:r w:rsidR="004F793B">
              <w:rPr>
                <w:rFonts w:asciiTheme="minorHAnsi" w:hAnsiTheme="minorHAnsi" w:cstheme="minorHAnsi"/>
                <w:sz w:val="20"/>
                <w:szCs w:val="20"/>
              </w:rPr>
              <w:t>el extremo actor</w:t>
            </w:r>
            <w:r w:rsidRPr="00FD2372">
              <w:rPr>
                <w:rFonts w:asciiTheme="minorHAnsi" w:hAnsiTheme="minorHAnsi" w:cstheme="minorHAnsi"/>
                <w:sz w:val="20"/>
                <w:szCs w:val="20"/>
              </w:rPr>
              <w:t>.</w:t>
            </w:r>
          </w:p>
          <w:p w14:paraId="294D5127" w14:textId="77777777" w:rsidR="00FD2372" w:rsidRPr="00FD2372" w:rsidRDefault="00FD2372" w:rsidP="00FD2372">
            <w:pPr>
              <w:jc w:val="both"/>
              <w:rPr>
                <w:rFonts w:asciiTheme="minorHAnsi" w:hAnsiTheme="minorHAnsi" w:cstheme="minorHAnsi"/>
                <w:sz w:val="20"/>
                <w:szCs w:val="20"/>
              </w:rPr>
            </w:pPr>
          </w:p>
          <w:p w14:paraId="1BB23650" w14:textId="7B221EA5" w:rsidR="00C3016C" w:rsidRPr="00FD2372" w:rsidRDefault="00FD2372" w:rsidP="00C359FA">
            <w:pPr>
              <w:jc w:val="both"/>
              <w:rPr>
                <w:rFonts w:asciiTheme="minorHAnsi" w:hAnsiTheme="minorHAnsi" w:cstheme="minorHAnsi"/>
                <w:sz w:val="20"/>
                <w:szCs w:val="20"/>
              </w:rPr>
            </w:pPr>
            <w:r w:rsidRPr="00FD2372">
              <w:rPr>
                <w:rFonts w:asciiTheme="minorHAnsi" w:hAnsiTheme="minorHAnsi" w:cstheme="minorHAnsi"/>
                <w:sz w:val="20"/>
                <w:szCs w:val="20"/>
              </w:rPr>
              <w:t>Todo lo anterior sin perjuicio del carácter contingente del proceso.</w:t>
            </w:r>
          </w:p>
        </w:tc>
      </w:tr>
      <w:tr w:rsidR="00C3016C" w:rsidRPr="00EB141E" w14:paraId="73F5D798" w14:textId="77777777" w:rsidTr="3452EF96">
        <w:tc>
          <w:tcPr>
            <w:tcW w:w="2518" w:type="dxa"/>
            <w:shd w:val="clear" w:color="auto" w:fill="D9D9D9" w:themeFill="background1" w:themeFillShade="D9"/>
          </w:tcPr>
          <w:p w14:paraId="3ADB1516"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Excepciones propuestas:</w:t>
            </w:r>
          </w:p>
        </w:tc>
        <w:tc>
          <w:tcPr>
            <w:tcW w:w="7465" w:type="dxa"/>
          </w:tcPr>
          <w:p w14:paraId="6DB07ABB" w14:textId="2661560A" w:rsidR="00C3016C" w:rsidRPr="00FC0A65" w:rsidRDefault="00FC0A65" w:rsidP="00FC0A65">
            <w:pPr>
              <w:pStyle w:val="Prrafodelista"/>
              <w:numPr>
                <w:ilvl w:val="0"/>
                <w:numId w:val="6"/>
              </w:numPr>
              <w:jc w:val="both"/>
              <w:rPr>
                <w:rFonts w:asciiTheme="minorHAnsi" w:hAnsiTheme="minorHAnsi" w:cstheme="minorHAnsi"/>
                <w:sz w:val="20"/>
                <w:szCs w:val="20"/>
              </w:rPr>
            </w:pPr>
            <w:r w:rsidRPr="00FC0A65">
              <w:rPr>
                <w:rFonts w:asciiTheme="minorHAnsi" w:hAnsiTheme="minorHAnsi" w:cstheme="minorHAnsi" w:hint="cs"/>
                <w:sz w:val="20"/>
                <w:szCs w:val="20"/>
              </w:rPr>
              <w:t>EXIMENTE DE LA RESPONSABILIDAD DE LOS DEMANDADOS POR CONFIGURARSE LA CAUSAL “HECHO EXCLUSIVO DE LA VICTIMA”</w:t>
            </w:r>
          </w:p>
          <w:p w14:paraId="16998FA2" w14:textId="77777777" w:rsidR="00FC0A65" w:rsidRPr="00FC0A65" w:rsidRDefault="00FC0A65" w:rsidP="00FC0A65">
            <w:pPr>
              <w:pStyle w:val="Prrafodelista"/>
              <w:numPr>
                <w:ilvl w:val="0"/>
                <w:numId w:val="6"/>
              </w:numPr>
              <w:jc w:val="both"/>
              <w:rPr>
                <w:rFonts w:asciiTheme="minorHAnsi" w:hAnsiTheme="minorHAnsi" w:cstheme="minorHAnsi"/>
                <w:sz w:val="20"/>
                <w:szCs w:val="20"/>
                <w:lang w:val="es-ES_tradnl"/>
              </w:rPr>
            </w:pPr>
            <w:r w:rsidRPr="00FC0A65">
              <w:rPr>
                <w:rFonts w:asciiTheme="minorHAnsi" w:hAnsiTheme="minorHAnsi" w:cstheme="minorHAnsi" w:hint="cs"/>
                <w:sz w:val="20"/>
                <w:szCs w:val="20"/>
                <w:lang w:val="es-CO"/>
              </w:rPr>
              <w:t>INEXISTENCIA DE RESPONSABILIDAD A CARGO DE LOS DEMANDADOS POR LA FALTA DE ACREDITACIÓN DEL NEXO CAUSAL</w:t>
            </w:r>
            <w:r w:rsidRPr="00FC0A65">
              <w:rPr>
                <w:rFonts w:asciiTheme="minorHAnsi" w:hAnsiTheme="minorHAnsi" w:cstheme="minorHAnsi"/>
                <w:sz w:val="20"/>
                <w:szCs w:val="20"/>
                <w:lang w:val="es-CO"/>
              </w:rPr>
              <w:t>.</w:t>
            </w:r>
          </w:p>
          <w:p w14:paraId="29AAAFF4" w14:textId="77777777" w:rsidR="00FC0A65" w:rsidRPr="00FC0A65" w:rsidRDefault="00FC0A65" w:rsidP="00FC0A65">
            <w:pPr>
              <w:pStyle w:val="Prrafodelista"/>
              <w:numPr>
                <w:ilvl w:val="0"/>
                <w:numId w:val="6"/>
              </w:numPr>
              <w:jc w:val="both"/>
              <w:rPr>
                <w:rFonts w:asciiTheme="minorHAnsi" w:hAnsiTheme="minorHAnsi" w:cstheme="minorHAnsi"/>
                <w:sz w:val="20"/>
                <w:szCs w:val="20"/>
                <w:lang w:val="es-ES_tradnl"/>
              </w:rPr>
            </w:pPr>
            <w:r w:rsidRPr="00FC0A65">
              <w:rPr>
                <w:rFonts w:asciiTheme="minorHAnsi" w:hAnsiTheme="minorHAnsi" w:cstheme="minorHAnsi" w:hint="cs"/>
                <w:sz w:val="20"/>
                <w:szCs w:val="20"/>
                <w:lang w:val="es-CO"/>
              </w:rPr>
              <w:t>REDUCCIÓN DE LA INDEMNIZACIÓN DERIVADA DE LA INTERVENCIÓN CAUSAL DE LA VÍCTIMA EN EL ACCIDENTE.</w:t>
            </w:r>
          </w:p>
          <w:p w14:paraId="5F5B7051" w14:textId="77777777" w:rsidR="00FC0A65" w:rsidRPr="00FC0A65" w:rsidRDefault="00FC0A65" w:rsidP="00FC0A65">
            <w:pPr>
              <w:pStyle w:val="Prrafodelista"/>
              <w:numPr>
                <w:ilvl w:val="0"/>
                <w:numId w:val="6"/>
              </w:numPr>
              <w:jc w:val="both"/>
              <w:rPr>
                <w:rFonts w:asciiTheme="minorHAnsi" w:hAnsiTheme="minorHAnsi" w:cstheme="minorHAnsi"/>
                <w:sz w:val="20"/>
                <w:szCs w:val="20"/>
                <w:lang w:val="es-ES_tradnl"/>
              </w:rPr>
            </w:pPr>
            <w:r w:rsidRPr="00FC0A65">
              <w:rPr>
                <w:rFonts w:asciiTheme="minorHAnsi" w:hAnsiTheme="minorHAnsi" w:cstheme="minorHAnsi" w:hint="cs"/>
                <w:sz w:val="20"/>
                <w:szCs w:val="20"/>
                <w:lang w:val="es-CO"/>
              </w:rPr>
              <w:t>TASACIÓN EXORBITANTE DE LOS DAÑOS MORALES PRETENDIDOS POR LOS DEMANDANTES.</w:t>
            </w:r>
          </w:p>
          <w:p w14:paraId="07FCC3F3" w14:textId="77777777" w:rsidR="00FC0A65" w:rsidRPr="00FC0A65" w:rsidRDefault="00FC0A65" w:rsidP="00FC0A65">
            <w:pPr>
              <w:pStyle w:val="Prrafodelista"/>
              <w:numPr>
                <w:ilvl w:val="0"/>
                <w:numId w:val="6"/>
              </w:numPr>
              <w:jc w:val="both"/>
              <w:rPr>
                <w:rFonts w:asciiTheme="minorHAnsi" w:hAnsiTheme="minorHAnsi" w:cstheme="minorHAnsi"/>
                <w:sz w:val="20"/>
                <w:szCs w:val="20"/>
                <w:lang w:val="es-ES_tradnl"/>
              </w:rPr>
            </w:pPr>
            <w:r w:rsidRPr="00FC0A65">
              <w:rPr>
                <w:rFonts w:asciiTheme="minorHAnsi" w:hAnsiTheme="minorHAnsi" w:cstheme="minorHAnsi" w:hint="cs"/>
                <w:sz w:val="20"/>
                <w:szCs w:val="20"/>
                <w:lang w:val="es-CO"/>
              </w:rPr>
              <w:t>INEXISTENCIA DE OBLIGACIÓN DE INDEMNIZAR A CARGO DE HDI SEGUROS S.A. POR EL INCUMPLIMIENTO DE LAS CARGAS DEL ARTÍCULO 1077 DEL CÓDIGO DE COMERCIO</w:t>
            </w:r>
            <w:r w:rsidRPr="00FC0A65">
              <w:rPr>
                <w:rFonts w:asciiTheme="minorHAnsi" w:hAnsiTheme="minorHAnsi" w:cstheme="minorHAnsi"/>
                <w:sz w:val="20"/>
                <w:szCs w:val="20"/>
                <w:lang w:val="es-CO"/>
              </w:rPr>
              <w:t>.</w:t>
            </w:r>
          </w:p>
          <w:p w14:paraId="0A9EAE10" w14:textId="77777777" w:rsidR="00FC0A65" w:rsidRPr="00FC0A65" w:rsidRDefault="00FC0A65" w:rsidP="00FC0A65">
            <w:pPr>
              <w:pStyle w:val="Prrafodelista"/>
              <w:numPr>
                <w:ilvl w:val="0"/>
                <w:numId w:val="6"/>
              </w:numPr>
              <w:jc w:val="both"/>
              <w:rPr>
                <w:rFonts w:asciiTheme="minorHAnsi" w:hAnsiTheme="minorHAnsi" w:cstheme="minorHAnsi"/>
                <w:sz w:val="20"/>
                <w:szCs w:val="20"/>
                <w:lang w:val="es-ES_tradnl"/>
              </w:rPr>
            </w:pPr>
            <w:r w:rsidRPr="00FC0A65">
              <w:rPr>
                <w:rFonts w:asciiTheme="minorHAnsi" w:hAnsiTheme="minorHAnsi" w:cstheme="minorHAnsi" w:hint="cs"/>
                <w:sz w:val="20"/>
                <w:szCs w:val="20"/>
                <w:lang w:val="es-CO"/>
              </w:rPr>
              <w:t>INEXISTENCIA DE OBLIGACIÓN DE INDEMNIZAR A CARGO DE HDI SEGUROS S.A. POR EL INCUMPLIMIENTO DE LAS CARGAS DEL ARTÍCULO 1077 DEL CÓDIGO DE COMERCIO</w:t>
            </w:r>
            <w:r w:rsidRPr="00FC0A65">
              <w:rPr>
                <w:rFonts w:asciiTheme="minorHAnsi" w:hAnsiTheme="minorHAnsi" w:cstheme="minorHAnsi"/>
                <w:sz w:val="20"/>
                <w:szCs w:val="20"/>
                <w:lang w:val="es-CO"/>
              </w:rPr>
              <w:t>.</w:t>
            </w:r>
          </w:p>
          <w:p w14:paraId="5F038816" w14:textId="77777777" w:rsidR="00FC0A65" w:rsidRPr="00FC0A65" w:rsidRDefault="00FC0A65" w:rsidP="00FC0A65">
            <w:pPr>
              <w:pStyle w:val="Prrafodelista"/>
              <w:numPr>
                <w:ilvl w:val="0"/>
                <w:numId w:val="6"/>
              </w:numPr>
              <w:jc w:val="both"/>
              <w:rPr>
                <w:rFonts w:asciiTheme="minorHAnsi" w:hAnsiTheme="minorHAnsi" w:cstheme="minorHAnsi"/>
                <w:sz w:val="20"/>
                <w:szCs w:val="20"/>
                <w:lang w:val="es-ES_tradnl"/>
              </w:rPr>
            </w:pPr>
            <w:r w:rsidRPr="00FC0A65">
              <w:rPr>
                <w:rFonts w:asciiTheme="minorHAnsi" w:hAnsiTheme="minorHAnsi" w:cstheme="minorHAnsi" w:hint="cs"/>
                <w:sz w:val="20"/>
                <w:szCs w:val="20"/>
                <w:lang w:val="es-CO"/>
              </w:rPr>
              <w:t>INEXISTENCIA DE SOLIDARIDAD ENTRE HDI SEGUROS S.A. Y LOS DEMÁS SUJETOS QUE INTEGRAN LA PARTE DEMANDADA. </w:t>
            </w:r>
          </w:p>
          <w:p w14:paraId="0FCC44E9" w14:textId="77777777" w:rsidR="00FC0A65" w:rsidRPr="00FC0A65" w:rsidRDefault="00FC0A65" w:rsidP="00FC0A65">
            <w:pPr>
              <w:pStyle w:val="Prrafodelista"/>
              <w:numPr>
                <w:ilvl w:val="0"/>
                <w:numId w:val="6"/>
              </w:numPr>
              <w:jc w:val="both"/>
              <w:rPr>
                <w:rFonts w:asciiTheme="minorHAnsi" w:hAnsiTheme="minorHAnsi" w:cstheme="minorHAnsi"/>
                <w:sz w:val="20"/>
                <w:szCs w:val="20"/>
                <w:lang w:val="es-ES_tradnl"/>
              </w:rPr>
            </w:pPr>
            <w:r w:rsidRPr="00FC0A65">
              <w:rPr>
                <w:rFonts w:asciiTheme="minorHAnsi" w:hAnsiTheme="minorHAnsi" w:cstheme="minorHAnsi" w:hint="cs"/>
                <w:sz w:val="20"/>
                <w:szCs w:val="20"/>
                <w:lang w:val="es-CO"/>
              </w:rPr>
              <w:t>CARÁCTER MERAMENTE INDEMNIZATORIO DEL CONTRATO DE SEGURO</w:t>
            </w:r>
          </w:p>
          <w:p w14:paraId="2EE621ED" w14:textId="77777777" w:rsidR="00FC0A65" w:rsidRPr="00FC0A65" w:rsidRDefault="00FC0A65" w:rsidP="00FC0A65">
            <w:pPr>
              <w:pStyle w:val="Prrafodelista"/>
              <w:numPr>
                <w:ilvl w:val="0"/>
                <w:numId w:val="6"/>
              </w:numPr>
              <w:jc w:val="both"/>
              <w:rPr>
                <w:rFonts w:asciiTheme="minorHAnsi" w:hAnsiTheme="minorHAnsi" w:cstheme="minorHAnsi"/>
                <w:sz w:val="20"/>
                <w:szCs w:val="20"/>
                <w:lang w:val="es-ES_tradnl"/>
              </w:rPr>
            </w:pPr>
            <w:r w:rsidRPr="00FC0A65">
              <w:rPr>
                <w:rFonts w:asciiTheme="minorHAnsi" w:hAnsiTheme="minorHAnsi" w:cstheme="minorHAnsi" w:hint="cs"/>
                <w:sz w:val="20"/>
                <w:szCs w:val="20"/>
                <w:lang w:val="es-CO"/>
              </w:rPr>
              <w:lastRenderedPageBreak/>
              <w:t xml:space="preserve">EN TODO CASO, NO SE PODRÁ SUPERAR EL LÍMITE MÁXIMO DEL VALOR ASEGURADO EN LA PÓLIZA No. </w:t>
            </w:r>
            <w:r w:rsidRPr="00FC0A65">
              <w:rPr>
                <w:rFonts w:asciiTheme="minorHAnsi" w:hAnsiTheme="minorHAnsi" w:cstheme="minorHAnsi" w:hint="cs"/>
                <w:sz w:val="20"/>
                <w:szCs w:val="20"/>
                <w:lang w:val="es-MX"/>
              </w:rPr>
              <w:t>4227743</w:t>
            </w:r>
          </w:p>
          <w:p w14:paraId="1C6DDA79" w14:textId="77777777" w:rsidR="00FC0A65" w:rsidRPr="00FC0A65" w:rsidRDefault="00FC0A65" w:rsidP="00FC0A65">
            <w:pPr>
              <w:pStyle w:val="Prrafodelista"/>
              <w:numPr>
                <w:ilvl w:val="0"/>
                <w:numId w:val="6"/>
              </w:numPr>
              <w:jc w:val="both"/>
              <w:rPr>
                <w:rFonts w:asciiTheme="minorHAnsi" w:hAnsiTheme="minorHAnsi" w:cstheme="minorHAnsi"/>
                <w:sz w:val="20"/>
                <w:szCs w:val="20"/>
                <w:lang w:val="es-ES_tradnl"/>
              </w:rPr>
            </w:pPr>
            <w:r w:rsidRPr="00FC0A65">
              <w:rPr>
                <w:rFonts w:asciiTheme="minorHAnsi" w:hAnsiTheme="minorHAnsi" w:cstheme="minorHAnsi" w:hint="cs"/>
                <w:sz w:val="20"/>
                <w:szCs w:val="20"/>
                <w:lang w:val="es-CO"/>
              </w:rPr>
              <w:t>DISPONIBILIDAD DE LA SUMA ASEGURADA</w:t>
            </w:r>
          </w:p>
          <w:p w14:paraId="01C4BF91" w14:textId="56A6E018" w:rsidR="00FC0A65" w:rsidRPr="00FC0A65" w:rsidRDefault="00FC0A65" w:rsidP="00FC0A65">
            <w:pPr>
              <w:pStyle w:val="Prrafodelista"/>
              <w:numPr>
                <w:ilvl w:val="0"/>
                <w:numId w:val="6"/>
              </w:numPr>
              <w:jc w:val="both"/>
              <w:rPr>
                <w:rFonts w:asciiTheme="minorHAnsi" w:hAnsiTheme="minorHAnsi" w:cstheme="minorHAnsi"/>
                <w:sz w:val="20"/>
                <w:szCs w:val="20"/>
                <w:lang w:val="es-ES_tradnl"/>
              </w:rPr>
            </w:pPr>
            <w:r w:rsidRPr="00FC0A65">
              <w:rPr>
                <w:rFonts w:asciiTheme="minorHAnsi" w:hAnsiTheme="minorHAnsi" w:cstheme="minorHAnsi" w:hint="cs"/>
                <w:sz w:val="20"/>
                <w:szCs w:val="20"/>
                <w:lang w:val="es-CO"/>
              </w:rPr>
              <w:t>GENÉRICA O INNOMINADA Y OTRAS. </w:t>
            </w:r>
          </w:p>
        </w:tc>
      </w:tr>
      <w:tr w:rsidR="00C3016C" w:rsidRPr="00EB141E" w14:paraId="7B9E12F7" w14:textId="77777777" w:rsidTr="3452EF96">
        <w:tc>
          <w:tcPr>
            <w:tcW w:w="2518" w:type="dxa"/>
            <w:shd w:val="clear" w:color="auto" w:fill="D9D9D9" w:themeFill="background1" w:themeFillShade="D9"/>
          </w:tcPr>
          <w:p w14:paraId="395CCBB9"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lastRenderedPageBreak/>
              <w:t>Concepto del abogado sobre la posibilidad de conciliar el caso y valor de una propuesta conciliatoria:</w:t>
            </w:r>
          </w:p>
        </w:tc>
        <w:tc>
          <w:tcPr>
            <w:tcW w:w="7465" w:type="dxa"/>
          </w:tcPr>
          <w:p w14:paraId="3800392C" w14:textId="785088D0" w:rsidR="00C3016C" w:rsidRPr="00EB141E" w:rsidRDefault="00FC0A65" w:rsidP="00C359FA">
            <w:pPr>
              <w:jc w:val="both"/>
              <w:rPr>
                <w:rFonts w:asciiTheme="minorHAnsi" w:hAnsiTheme="minorHAnsi" w:cstheme="minorHAnsi"/>
                <w:sz w:val="20"/>
                <w:szCs w:val="20"/>
                <w:lang w:val="es-ES_tradnl"/>
              </w:rPr>
            </w:pPr>
            <w:r w:rsidRPr="00FC0A65">
              <w:rPr>
                <w:rFonts w:asciiTheme="minorHAnsi" w:hAnsiTheme="minorHAnsi" w:cstheme="minorHAnsi"/>
                <w:sz w:val="20"/>
                <w:szCs w:val="20"/>
              </w:rPr>
              <w:t xml:space="preserve">En atención a que la responsabilidad del asegurado </w:t>
            </w:r>
            <w:r>
              <w:rPr>
                <w:rFonts w:asciiTheme="minorHAnsi" w:hAnsiTheme="minorHAnsi" w:cstheme="minorHAnsi"/>
                <w:sz w:val="20"/>
                <w:szCs w:val="20"/>
              </w:rPr>
              <w:t xml:space="preserve">no </w:t>
            </w:r>
            <w:r w:rsidRPr="00FC0A65">
              <w:rPr>
                <w:rFonts w:asciiTheme="minorHAnsi" w:hAnsiTheme="minorHAnsi" w:cstheme="minorHAnsi"/>
                <w:sz w:val="20"/>
                <w:szCs w:val="20"/>
              </w:rPr>
              <w:t xml:space="preserve">se encuentra probada, y contamos con elementos de juicio que </w:t>
            </w:r>
            <w:r w:rsidR="00227AF6">
              <w:rPr>
                <w:rFonts w:asciiTheme="minorHAnsi" w:hAnsiTheme="minorHAnsi" w:cstheme="minorHAnsi"/>
                <w:sz w:val="20"/>
                <w:szCs w:val="20"/>
              </w:rPr>
              <w:t>permitirán en un eventual escenario</w:t>
            </w:r>
            <w:r>
              <w:rPr>
                <w:rFonts w:asciiTheme="minorHAnsi" w:hAnsiTheme="minorHAnsi" w:cstheme="minorHAnsi"/>
                <w:sz w:val="20"/>
                <w:szCs w:val="20"/>
              </w:rPr>
              <w:t xml:space="preserve"> </w:t>
            </w:r>
            <w:r w:rsidRPr="00FC0A65">
              <w:rPr>
                <w:rFonts w:asciiTheme="minorHAnsi" w:hAnsiTheme="minorHAnsi" w:cstheme="minorHAnsi"/>
                <w:sz w:val="20"/>
                <w:szCs w:val="20"/>
              </w:rPr>
              <w:t xml:space="preserve">desvirtuar tal hecho, </w:t>
            </w:r>
            <w:r>
              <w:rPr>
                <w:rFonts w:asciiTheme="minorHAnsi" w:hAnsiTheme="minorHAnsi" w:cstheme="minorHAnsi"/>
                <w:sz w:val="20"/>
                <w:szCs w:val="20"/>
              </w:rPr>
              <w:t xml:space="preserve">no se propone conciliar. </w:t>
            </w:r>
          </w:p>
        </w:tc>
      </w:tr>
      <w:tr w:rsidR="00C3016C" w:rsidRPr="00EB141E" w14:paraId="4885AFEF" w14:textId="77777777" w:rsidTr="3452EF96">
        <w:tc>
          <w:tcPr>
            <w:tcW w:w="2518" w:type="dxa"/>
            <w:shd w:val="clear" w:color="auto" w:fill="D9D9D9" w:themeFill="background1" w:themeFillShade="D9"/>
          </w:tcPr>
          <w:p w14:paraId="7A4A8098"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Fecha de asignación del caso</w:t>
            </w:r>
          </w:p>
        </w:tc>
        <w:tc>
          <w:tcPr>
            <w:tcW w:w="7465" w:type="dxa"/>
          </w:tcPr>
          <w:p w14:paraId="17343298" w14:textId="638AEACE" w:rsidR="00C3016C" w:rsidRPr="00EB141E" w:rsidRDefault="00FC0A65"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05 de septiembre de 2024</w:t>
            </w:r>
          </w:p>
        </w:tc>
      </w:tr>
      <w:tr w:rsidR="00C3016C" w:rsidRPr="00EB141E" w14:paraId="2EE1817E" w14:textId="77777777" w:rsidTr="3452EF96">
        <w:tc>
          <w:tcPr>
            <w:tcW w:w="2518" w:type="dxa"/>
            <w:shd w:val="clear" w:color="auto" w:fill="D9D9D9" w:themeFill="background1" w:themeFillShade="D9"/>
          </w:tcPr>
          <w:p w14:paraId="4BBB3EF0" w14:textId="48FAB88E" w:rsidR="00C3016C" w:rsidRPr="00EB141E" w:rsidRDefault="00C3016C" w:rsidP="01B774E0">
            <w:pPr>
              <w:rPr>
                <w:rFonts w:asciiTheme="minorHAnsi" w:hAnsiTheme="minorHAnsi" w:cstheme="minorBidi"/>
                <w:b/>
                <w:bCs/>
                <w:sz w:val="20"/>
                <w:szCs w:val="20"/>
                <w:lang w:val="es-ES"/>
              </w:rPr>
            </w:pPr>
            <w:r w:rsidRPr="01B774E0">
              <w:rPr>
                <w:rFonts w:asciiTheme="minorHAnsi" w:hAnsiTheme="minorHAnsi" w:cstheme="minorBidi"/>
                <w:b/>
                <w:bCs/>
                <w:sz w:val="20"/>
                <w:szCs w:val="20"/>
                <w:lang w:val="es-ES"/>
              </w:rPr>
              <w:t xml:space="preserve">Fecha de admisión de la vinculación de </w:t>
            </w:r>
            <w:r w:rsidR="1D5C43AD" w:rsidRPr="01B774E0">
              <w:rPr>
                <w:rFonts w:asciiTheme="minorHAnsi" w:hAnsiTheme="minorHAnsi" w:cstheme="minorBidi"/>
                <w:b/>
                <w:bCs/>
                <w:sz w:val="20"/>
                <w:szCs w:val="20"/>
                <w:lang w:val="es-ES"/>
              </w:rPr>
              <w:t>HDI</w:t>
            </w:r>
          </w:p>
        </w:tc>
        <w:tc>
          <w:tcPr>
            <w:tcW w:w="7465" w:type="dxa"/>
          </w:tcPr>
          <w:p w14:paraId="696A523B" w14:textId="740F3713" w:rsidR="00C3016C" w:rsidRPr="00EB141E" w:rsidRDefault="00FC0A65" w:rsidP="00C359FA">
            <w:pPr>
              <w:jc w:val="both"/>
              <w:rPr>
                <w:rFonts w:asciiTheme="minorHAnsi" w:hAnsiTheme="minorHAnsi" w:cstheme="minorHAnsi"/>
                <w:sz w:val="20"/>
                <w:szCs w:val="20"/>
                <w:lang w:val="es-ES_tradnl"/>
              </w:rPr>
            </w:pPr>
            <w:r w:rsidRPr="00FC0A65">
              <w:rPr>
                <w:rFonts w:asciiTheme="minorHAnsi" w:hAnsiTheme="minorHAnsi" w:cstheme="minorHAnsi"/>
                <w:sz w:val="20"/>
                <w:szCs w:val="20"/>
              </w:rPr>
              <w:t>Auto admisorio de la demanda notificado en estado</w:t>
            </w:r>
            <w:r>
              <w:rPr>
                <w:rFonts w:asciiTheme="minorHAnsi" w:hAnsiTheme="minorHAnsi" w:cstheme="minorHAnsi"/>
                <w:sz w:val="20"/>
                <w:szCs w:val="20"/>
              </w:rPr>
              <w:t xml:space="preserve"> </w:t>
            </w:r>
            <w:r>
              <w:rPr>
                <w:rFonts w:asciiTheme="minorHAnsi" w:hAnsiTheme="minorHAnsi" w:cstheme="minorHAnsi"/>
                <w:sz w:val="20"/>
                <w:szCs w:val="20"/>
                <w:lang w:val="es-ES_tradnl"/>
              </w:rPr>
              <w:t>15 de octubre de 2024</w:t>
            </w:r>
          </w:p>
        </w:tc>
      </w:tr>
      <w:tr w:rsidR="00C3016C" w:rsidRPr="00EB141E" w14:paraId="5D5354CC" w14:textId="77777777" w:rsidTr="3452EF96">
        <w:tc>
          <w:tcPr>
            <w:tcW w:w="2518" w:type="dxa"/>
            <w:shd w:val="clear" w:color="auto" w:fill="D9D9D9" w:themeFill="background1" w:themeFillShade="D9"/>
          </w:tcPr>
          <w:p w14:paraId="1C31935F" w14:textId="699D1516" w:rsidR="00C3016C" w:rsidRPr="00EB141E" w:rsidRDefault="00C3016C" w:rsidP="01B774E0">
            <w:pPr>
              <w:rPr>
                <w:rFonts w:asciiTheme="minorHAnsi" w:hAnsiTheme="minorHAnsi" w:cstheme="minorBidi"/>
                <w:b/>
                <w:bCs/>
                <w:sz w:val="20"/>
                <w:szCs w:val="20"/>
                <w:lang w:val="es-ES"/>
              </w:rPr>
            </w:pPr>
            <w:r w:rsidRPr="01B774E0">
              <w:rPr>
                <w:rFonts w:asciiTheme="minorHAnsi" w:hAnsiTheme="minorHAnsi" w:cstheme="minorBidi"/>
                <w:b/>
                <w:bCs/>
                <w:sz w:val="20"/>
                <w:szCs w:val="20"/>
                <w:lang w:val="es-ES"/>
              </w:rPr>
              <w:t xml:space="preserve">Fecha de notificación de la vinculación a </w:t>
            </w:r>
            <w:r w:rsidR="3C4442AC" w:rsidRPr="01B774E0">
              <w:rPr>
                <w:rFonts w:asciiTheme="minorHAnsi" w:hAnsiTheme="minorHAnsi" w:cstheme="minorBidi"/>
                <w:b/>
                <w:bCs/>
                <w:sz w:val="20"/>
                <w:szCs w:val="20"/>
                <w:lang w:val="es-ES"/>
              </w:rPr>
              <w:t>HDI</w:t>
            </w:r>
          </w:p>
        </w:tc>
        <w:tc>
          <w:tcPr>
            <w:tcW w:w="7465" w:type="dxa"/>
          </w:tcPr>
          <w:p w14:paraId="34EF59C3" w14:textId="7C06D6C8" w:rsidR="00C3016C" w:rsidRPr="00EB141E" w:rsidRDefault="00FC0A65" w:rsidP="00C359FA">
            <w:pPr>
              <w:jc w:val="both"/>
              <w:rPr>
                <w:rFonts w:asciiTheme="minorHAnsi" w:hAnsiTheme="minorHAnsi" w:cstheme="minorHAnsi"/>
                <w:sz w:val="20"/>
                <w:szCs w:val="20"/>
                <w:lang w:val="es-ES_tradnl"/>
              </w:rPr>
            </w:pPr>
            <w:r w:rsidRPr="00FC0A65">
              <w:rPr>
                <w:rFonts w:asciiTheme="minorHAnsi" w:hAnsiTheme="minorHAnsi" w:cstheme="minorHAnsi"/>
                <w:sz w:val="20"/>
                <w:szCs w:val="20"/>
              </w:rPr>
              <w:t>Auto admisorio de la demanda notificado en estado</w:t>
            </w:r>
            <w:r>
              <w:rPr>
                <w:rFonts w:asciiTheme="minorHAnsi" w:hAnsiTheme="minorHAnsi" w:cstheme="minorHAnsi"/>
                <w:sz w:val="20"/>
                <w:szCs w:val="20"/>
              </w:rPr>
              <w:t xml:space="preserve"> 15 de octubre de 2024</w:t>
            </w:r>
          </w:p>
        </w:tc>
      </w:tr>
      <w:tr w:rsidR="00C3016C" w:rsidRPr="00EB141E" w14:paraId="2F193EE7" w14:textId="77777777" w:rsidTr="3452EF96">
        <w:tc>
          <w:tcPr>
            <w:tcW w:w="2518" w:type="dxa"/>
            <w:shd w:val="clear" w:color="auto" w:fill="D9D9D9" w:themeFill="background1" w:themeFillShade="D9"/>
          </w:tcPr>
          <w:p w14:paraId="60E8F079" w14:textId="77777777" w:rsidR="00C3016C" w:rsidRPr="00EB141E" w:rsidRDefault="00C3016C" w:rsidP="00C359FA">
            <w:pPr>
              <w:rPr>
                <w:rFonts w:asciiTheme="minorHAnsi" w:hAnsiTheme="minorHAnsi" w:cstheme="minorHAnsi"/>
                <w:b/>
                <w:sz w:val="20"/>
                <w:szCs w:val="20"/>
                <w:lang w:val="es-ES_tradnl"/>
              </w:rPr>
            </w:pPr>
            <w:r w:rsidRPr="00EB141E">
              <w:rPr>
                <w:rFonts w:asciiTheme="minorHAnsi" w:hAnsiTheme="minorHAnsi" w:cstheme="minorHAnsi"/>
                <w:b/>
                <w:sz w:val="20"/>
                <w:szCs w:val="20"/>
                <w:lang w:val="es-ES_tradnl"/>
              </w:rPr>
              <w:t>Fecha de contestación del caso</w:t>
            </w:r>
          </w:p>
        </w:tc>
        <w:tc>
          <w:tcPr>
            <w:tcW w:w="7465" w:type="dxa"/>
          </w:tcPr>
          <w:p w14:paraId="635E2E0B" w14:textId="5201BC9E" w:rsidR="00C3016C" w:rsidRPr="00EB141E" w:rsidRDefault="00FC0A65" w:rsidP="00C359FA">
            <w:pPr>
              <w:jc w:val="both"/>
              <w:rPr>
                <w:rFonts w:asciiTheme="minorHAnsi" w:hAnsiTheme="minorHAnsi" w:cstheme="minorHAnsi"/>
                <w:sz w:val="20"/>
                <w:szCs w:val="20"/>
                <w:lang w:val="es-ES_tradnl"/>
              </w:rPr>
            </w:pPr>
            <w:r>
              <w:rPr>
                <w:rFonts w:asciiTheme="minorHAnsi" w:hAnsiTheme="minorHAnsi" w:cstheme="minorHAnsi"/>
                <w:sz w:val="20"/>
                <w:szCs w:val="20"/>
                <w:lang w:val="es-ES_tradnl"/>
              </w:rPr>
              <w:t>14 de noviembre de 2024</w:t>
            </w:r>
          </w:p>
        </w:tc>
      </w:tr>
    </w:tbl>
    <w:p w14:paraId="6550DCAA" w14:textId="7A482D36" w:rsidR="00C3016C" w:rsidRPr="00EB141E" w:rsidRDefault="00C3016C" w:rsidP="01B774E0">
      <w:pPr>
        <w:spacing w:after="160" w:line="259" w:lineRule="auto"/>
        <w:jc w:val="both"/>
        <w:rPr>
          <w:rFonts w:asciiTheme="minorHAnsi" w:hAnsiTheme="minorHAnsi" w:cstheme="minorBidi"/>
          <w:sz w:val="20"/>
          <w:szCs w:val="20"/>
        </w:rPr>
      </w:pPr>
    </w:p>
    <w:sectPr w:rsidR="00C3016C" w:rsidRPr="00EB141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1"/>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B1131"/>
    <w:multiLevelType w:val="hybridMultilevel"/>
    <w:tmpl w:val="0C685F1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0D774A2E"/>
    <w:multiLevelType w:val="hybridMultilevel"/>
    <w:tmpl w:val="D206D2E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20674D32"/>
    <w:multiLevelType w:val="hybridMultilevel"/>
    <w:tmpl w:val="E4760B60"/>
    <w:lvl w:ilvl="0" w:tplc="246CCE9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90C42C8"/>
    <w:multiLevelType w:val="hybridMultilevel"/>
    <w:tmpl w:val="74D0BC24"/>
    <w:lvl w:ilvl="0" w:tplc="4E3E058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4B9058D"/>
    <w:multiLevelType w:val="hybridMultilevel"/>
    <w:tmpl w:val="F31887DC"/>
    <w:lvl w:ilvl="0" w:tplc="D92AC6B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656609E"/>
    <w:multiLevelType w:val="multilevel"/>
    <w:tmpl w:val="BF887E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056612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851983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95143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39578381">
    <w:abstractNumId w:val="4"/>
  </w:num>
  <w:num w:numId="5" w16cid:durableId="1362047920">
    <w:abstractNumId w:val="2"/>
  </w:num>
  <w:num w:numId="6" w16cid:durableId="7866594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16C"/>
    <w:rsid w:val="000A24F5"/>
    <w:rsid w:val="001F0CDC"/>
    <w:rsid w:val="00203F47"/>
    <w:rsid w:val="00227AF6"/>
    <w:rsid w:val="003D2237"/>
    <w:rsid w:val="003F5769"/>
    <w:rsid w:val="004F793B"/>
    <w:rsid w:val="00551559"/>
    <w:rsid w:val="005A4F96"/>
    <w:rsid w:val="005D7B82"/>
    <w:rsid w:val="00891F78"/>
    <w:rsid w:val="00AC0786"/>
    <w:rsid w:val="00AD0D3F"/>
    <w:rsid w:val="00B3370B"/>
    <w:rsid w:val="00C3016C"/>
    <w:rsid w:val="00C35645"/>
    <w:rsid w:val="00E8173D"/>
    <w:rsid w:val="00FC0A65"/>
    <w:rsid w:val="00FD2372"/>
    <w:rsid w:val="01B774E0"/>
    <w:rsid w:val="1D5C43AD"/>
    <w:rsid w:val="3452EF96"/>
    <w:rsid w:val="3C4442AC"/>
    <w:rsid w:val="76B58E5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8117D"/>
  <w15:chartTrackingRefBased/>
  <w15:docId w15:val="{91C82478-2B87-4CDF-BEA0-8F429874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16C"/>
    <w:pPr>
      <w:spacing w:after="0" w:line="240" w:lineRule="auto"/>
    </w:pPr>
    <w:rPr>
      <w:rFonts w:ascii="Calibri" w:hAnsi="Calibri" w:cs="Calibri"/>
      <w:kern w:val="0"/>
      <w:lang w:eastAsia="es-CO"/>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C3016C"/>
    <w:rPr>
      <w:b/>
      <w:bCs/>
    </w:rPr>
  </w:style>
  <w:style w:type="character" w:styleId="nfasis">
    <w:name w:val="Emphasis"/>
    <w:basedOn w:val="Fuentedeprrafopredeter"/>
    <w:uiPriority w:val="20"/>
    <w:qFormat/>
    <w:rsid w:val="00C3016C"/>
    <w:rPr>
      <w:i/>
      <w:iCs/>
    </w:rPr>
  </w:style>
  <w:style w:type="paragraph" w:styleId="Prrafodelista">
    <w:name w:val="List Paragraph"/>
    <w:basedOn w:val="Normal"/>
    <w:uiPriority w:val="34"/>
    <w:qFormat/>
    <w:rsid w:val="00C3016C"/>
    <w:pPr>
      <w:ind w:left="720"/>
      <w:contextualSpacing/>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C3016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426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56D0E5-F1B0-4C4B-BAFD-ED8BD82B5AF6}">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2.xml><?xml version="1.0" encoding="utf-8"?>
<ds:datastoreItem xmlns:ds="http://schemas.openxmlformats.org/officeDocument/2006/customXml" ds:itemID="{15FE3974-9AC8-4D29-8935-4A887F1F4F15}">
  <ds:schemaRefs>
    <ds:schemaRef ds:uri="http://schemas.microsoft.com/sharepoint/v3/contenttype/forms"/>
  </ds:schemaRefs>
</ds:datastoreItem>
</file>

<file path=customXml/itemProps3.xml><?xml version="1.0" encoding="utf-8"?>
<ds:datastoreItem xmlns:ds="http://schemas.openxmlformats.org/officeDocument/2006/customXml" ds:itemID="{516DEFD4-D167-484B-8EB4-BD721508B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1042</Words>
  <Characters>5732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Liberty Mutual</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DAVID</dc:creator>
  <cp:keywords/>
  <dc:description/>
  <cp:lastModifiedBy>luisa perez</cp:lastModifiedBy>
  <cp:revision>3</cp:revision>
  <dcterms:created xsi:type="dcterms:W3CDTF">2024-11-20T17:45:00Z</dcterms:created>
  <dcterms:modified xsi:type="dcterms:W3CDTF">2024-11-20T19:55:00Z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67084c-8a81-449f-bca2-f89308e24664_Enabled">
    <vt:lpwstr>true</vt:lpwstr>
  </property>
  <property fmtid="{D5CDD505-2E9C-101B-9397-08002B2CF9AE}" pid="3" name="MSIP_Label_cc67084c-8a81-449f-bca2-f89308e24664_SetDate">
    <vt:lpwstr>2024-01-23T17:12:53Z</vt:lpwstr>
  </property>
  <property fmtid="{D5CDD505-2E9C-101B-9397-08002B2CF9AE}" pid="4" name="MSIP_Label_cc67084c-8a81-449f-bca2-f89308e24664_Method">
    <vt:lpwstr>Standard</vt:lpwstr>
  </property>
  <property fmtid="{D5CDD505-2E9C-101B-9397-08002B2CF9AE}" pid="5" name="MSIP_Label_cc67084c-8a81-449f-bca2-f89308e24664_Name">
    <vt:lpwstr>Restricted - Labeled by Automation</vt:lpwstr>
  </property>
  <property fmtid="{D5CDD505-2E9C-101B-9397-08002B2CF9AE}" pid="6" name="MSIP_Label_cc67084c-8a81-449f-bca2-f89308e24664_SiteId">
    <vt:lpwstr>08a83339-90e7-49bf-9075-957ccd561bf1</vt:lpwstr>
  </property>
  <property fmtid="{D5CDD505-2E9C-101B-9397-08002B2CF9AE}" pid="7" name="MSIP_Label_cc67084c-8a81-449f-bca2-f89308e24664_ActionId">
    <vt:lpwstr>90c0c75f-1eca-49c4-ac7b-34e35c662a49</vt:lpwstr>
  </property>
  <property fmtid="{D5CDD505-2E9C-101B-9397-08002B2CF9AE}" pid="8" name="MSIP_Label_cc67084c-8a81-449f-bca2-f89308e24664_ContentBits">
    <vt:lpwstr>0</vt:lpwstr>
  </property>
  <property fmtid="{D5CDD505-2E9C-101B-9397-08002B2CF9AE}" pid="9" name="ContentTypeId">
    <vt:lpwstr>0x0101002C92A54D8AB3014FADD0201C99992F62</vt:lpwstr>
  </property>
  <property fmtid="{D5CDD505-2E9C-101B-9397-08002B2CF9AE}" pid="10" name="MediaServiceImageTags">
    <vt:lpwstr/>
  </property>
</Properties>
</file>