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F0AF" w14:textId="7F31473A" w:rsidR="006F4A7A" w:rsidRPr="00B13F03" w:rsidRDefault="006F4A7A"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Número de Identificación CIANI</w:t>
      </w:r>
      <w:r w:rsidR="00455F2B" w:rsidRPr="00B13F03">
        <w:rPr>
          <w:rFonts w:asciiTheme="minorHAnsi" w:hAnsiTheme="minorHAnsi" w:cstheme="minorHAnsi"/>
          <w:sz w:val="22"/>
          <w:szCs w:val="22"/>
        </w:rPr>
        <w:t>: 17580</w:t>
      </w:r>
    </w:p>
    <w:p w14:paraId="045AF439" w14:textId="27D5C970" w:rsidR="00B975A3" w:rsidRPr="00B13F03" w:rsidRDefault="00B975A3"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Fecha Presentación Informe</w:t>
      </w:r>
      <w:r w:rsidR="00D46B1B" w:rsidRPr="00B13F03">
        <w:rPr>
          <w:rFonts w:asciiTheme="minorHAnsi" w:hAnsiTheme="minorHAnsi" w:cstheme="minorHAnsi"/>
          <w:sz w:val="22"/>
          <w:szCs w:val="22"/>
        </w:rPr>
        <w:t xml:space="preserve">: </w:t>
      </w:r>
      <w:r w:rsidR="000A201C" w:rsidRPr="00B13F03">
        <w:rPr>
          <w:rFonts w:asciiTheme="minorHAnsi" w:hAnsiTheme="minorHAnsi" w:cstheme="minorHAnsi"/>
          <w:sz w:val="22"/>
          <w:szCs w:val="22"/>
        </w:rPr>
        <w:t>21/10/2024</w:t>
      </w:r>
      <w:r w:rsidRPr="00B13F03">
        <w:rPr>
          <w:rFonts w:asciiTheme="minorHAnsi" w:hAnsiTheme="minorHAnsi" w:cstheme="minorHAnsi"/>
          <w:sz w:val="22"/>
          <w:szCs w:val="22"/>
        </w:rPr>
        <w:t xml:space="preserve"> </w:t>
      </w:r>
      <w:r w:rsidRPr="00B13F03">
        <w:rPr>
          <w:rFonts w:asciiTheme="minorHAnsi" w:hAnsiTheme="minorHAnsi" w:cstheme="minorHAnsi"/>
          <w:sz w:val="22"/>
          <w:szCs w:val="22"/>
          <w:u w:val="single"/>
        </w:rPr>
        <w:t xml:space="preserve">      </w:t>
      </w:r>
      <w:r w:rsidR="00BB2474" w:rsidRPr="00B13F03">
        <w:rPr>
          <w:rFonts w:asciiTheme="minorHAnsi" w:hAnsiTheme="minorHAnsi" w:cstheme="minorHAnsi"/>
          <w:sz w:val="22"/>
          <w:szCs w:val="22"/>
          <w:u w:val="single"/>
        </w:rPr>
        <w:t xml:space="preserve"> </w:t>
      </w:r>
      <w:r w:rsidRPr="00B13F03">
        <w:rPr>
          <w:rFonts w:asciiTheme="minorHAnsi" w:hAnsiTheme="minorHAnsi" w:cstheme="minorHAnsi"/>
          <w:sz w:val="22"/>
          <w:szCs w:val="22"/>
          <w:u w:val="single"/>
        </w:rPr>
        <w:t xml:space="preserve">            </w:t>
      </w:r>
    </w:p>
    <w:p w14:paraId="0C58D280" w14:textId="1E08958A" w:rsidR="005207C0" w:rsidRPr="00B13F03" w:rsidRDefault="00B975A3"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Nombre Apoderado AXA COLPATRIA</w:t>
      </w:r>
      <w:r w:rsidR="00D46B1B" w:rsidRPr="00B13F03">
        <w:rPr>
          <w:rFonts w:asciiTheme="minorHAnsi" w:hAnsiTheme="minorHAnsi" w:cstheme="minorHAnsi"/>
          <w:sz w:val="22"/>
          <w:szCs w:val="22"/>
        </w:rPr>
        <w:t xml:space="preserve">: </w:t>
      </w:r>
      <w:r w:rsidR="000A201C" w:rsidRPr="00B13F03">
        <w:rPr>
          <w:rFonts w:asciiTheme="minorHAnsi" w:hAnsiTheme="minorHAnsi" w:cstheme="minorHAnsi"/>
          <w:sz w:val="22"/>
          <w:szCs w:val="22"/>
        </w:rPr>
        <w:t>Gustavo Alberto Herrera Ávila</w:t>
      </w:r>
      <w:r w:rsidRPr="00B13F03">
        <w:rPr>
          <w:rFonts w:asciiTheme="minorHAnsi" w:hAnsiTheme="minorHAnsi" w:cstheme="minorHAnsi"/>
          <w:sz w:val="22"/>
          <w:szCs w:val="22"/>
        </w:rPr>
        <w:t xml:space="preserve">         </w:t>
      </w:r>
    </w:p>
    <w:p w14:paraId="045AF43A" w14:textId="29C16DE8" w:rsidR="00B975A3" w:rsidRPr="00B13F03" w:rsidRDefault="005207C0"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Radicado del proceso: </w:t>
      </w:r>
      <w:r w:rsidR="000A201C" w:rsidRPr="00B13F03">
        <w:rPr>
          <w:rFonts w:asciiTheme="minorHAnsi" w:hAnsiTheme="minorHAnsi" w:cstheme="minorHAnsi"/>
          <w:sz w:val="22"/>
          <w:szCs w:val="22"/>
        </w:rPr>
        <w:t>760014003038-2024-0511-00</w:t>
      </w:r>
      <w:r w:rsidRPr="00B13F03">
        <w:rPr>
          <w:rFonts w:asciiTheme="minorHAnsi" w:hAnsiTheme="minorHAnsi" w:cstheme="minorHAnsi"/>
          <w:sz w:val="22"/>
          <w:szCs w:val="22"/>
        </w:rPr>
        <w:t xml:space="preserve">  </w:t>
      </w:r>
    </w:p>
    <w:p w14:paraId="045AF43B" w14:textId="77777777" w:rsidR="00B975A3" w:rsidRPr="00B13F03" w:rsidRDefault="00755437"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Compañía Vinculada al Proceso: (Marque con una X)</w:t>
      </w:r>
    </w:p>
    <w:p w14:paraId="045AF43C" w14:textId="77777777" w:rsidR="00755437" w:rsidRPr="00B13F03" w:rsidRDefault="00755437" w:rsidP="00D04218">
      <w:pPr>
        <w:pStyle w:val="Textoindependiente"/>
        <w:ind w:right="51"/>
        <w:jc w:val="both"/>
        <w:rPr>
          <w:rFonts w:asciiTheme="minorHAnsi" w:hAnsiTheme="minorHAnsi" w:cstheme="minorHAnsi"/>
          <w:sz w:val="22"/>
          <w:szCs w:val="22"/>
          <w:u w:val="single"/>
        </w:rPr>
      </w:pPr>
    </w:p>
    <w:p w14:paraId="02A5A2A0" w14:textId="77777777" w:rsidR="001C41B1" w:rsidRPr="00B13F03" w:rsidRDefault="00755437"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001C41B1" w:rsidRPr="00B13F03">
        <w:rPr>
          <w:rFonts w:asciiTheme="minorHAnsi" w:hAnsiTheme="minorHAnsi" w:cstheme="minorHAnsi"/>
          <w:sz w:val="22"/>
          <w:szCs w:val="22"/>
        </w:rPr>
        <w:t>AXA COLPATRIA SEGUROS S.A.____</w:t>
      </w:r>
    </w:p>
    <w:p w14:paraId="275C7505" w14:textId="6D08906C" w:rsidR="001C41B1" w:rsidRPr="00B13F03" w:rsidRDefault="001C41B1"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t>AXA COLPATRIA SEGUROS DE VIDA S.A._</w:t>
      </w:r>
      <w:r w:rsidR="000A201C" w:rsidRPr="00B13F03">
        <w:rPr>
          <w:rFonts w:asciiTheme="minorHAnsi" w:hAnsiTheme="minorHAnsi" w:cstheme="minorHAnsi"/>
          <w:sz w:val="22"/>
          <w:szCs w:val="22"/>
          <w:u w:val="single"/>
        </w:rPr>
        <w:t>X</w:t>
      </w:r>
      <w:r w:rsidRPr="00B13F03">
        <w:rPr>
          <w:rFonts w:asciiTheme="minorHAnsi" w:hAnsiTheme="minorHAnsi" w:cstheme="minorHAnsi"/>
          <w:sz w:val="22"/>
          <w:szCs w:val="22"/>
        </w:rPr>
        <w:t>__</w:t>
      </w:r>
    </w:p>
    <w:p w14:paraId="210210B2" w14:textId="77777777" w:rsidR="001C41B1" w:rsidRPr="00B13F03" w:rsidRDefault="001C41B1"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t>AXA COLPATRIA CAPITALIZADORA S.A.____</w:t>
      </w:r>
    </w:p>
    <w:p w14:paraId="674738E8" w14:textId="6D1830B9" w:rsidR="001C41B1" w:rsidRPr="00B13F03" w:rsidRDefault="001C41B1" w:rsidP="00D04218">
      <w:pPr>
        <w:pStyle w:val="Textoindependiente"/>
        <w:ind w:left="3540" w:right="51" w:firstLine="6"/>
        <w:jc w:val="both"/>
        <w:rPr>
          <w:rFonts w:asciiTheme="minorHAnsi" w:hAnsiTheme="minorHAnsi" w:cstheme="minorHAnsi"/>
          <w:sz w:val="22"/>
          <w:szCs w:val="22"/>
        </w:rPr>
      </w:pPr>
      <w:r w:rsidRPr="00B13F03">
        <w:rPr>
          <w:rFonts w:asciiTheme="minorHAnsi" w:hAnsiTheme="minorHAnsi" w:cstheme="minorHAnsi"/>
          <w:sz w:val="22"/>
          <w:szCs w:val="22"/>
        </w:rPr>
        <w:t>AXACOLPATRIA MEDICINA PREPAGADA S.A. ____ FINANSEGURO_____</w:t>
      </w:r>
    </w:p>
    <w:p w14:paraId="325EF79F" w14:textId="77777777" w:rsidR="001C41B1" w:rsidRPr="00B13F03" w:rsidRDefault="001C41B1"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t>EMERMÉDICA______</w:t>
      </w:r>
    </w:p>
    <w:p w14:paraId="004E525A" w14:textId="77777777" w:rsidR="001C41B1" w:rsidRPr="00B13F03" w:rsidRDefault="001C41B1"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t>INVERSIONES SEQUOIA_____</w:t>
      </w:r>
    </w:p>
    <w:p w14:paraId="045AF441" w14:textId="08FE3B42" w:rsidR="00755437" w:rsidRPr="00B13F03" w:rsidRDefault="00755437"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bookmarkStart w:id="0" w:name="_Hlk54188440"/>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r w:rsidRPr="00B13F03">
        <w:rPr>
          <w:rFonts w:asciiTheme="minorHAnsi" w:hAnsiTheme="minorHAnsi" w:cstheme="minorHAnsi"/>
          <w:sz w:val="22"/>
          <w:szCs w:val="22"/>
        </w:rPr>
        <w:tab/>
      </w:r>
    </w:p>
    <w:bookmarkEnd w:id="0"/>
    <w:p w14:paraId="03B9599A" w14:textId="77777777" w:rsidR="00251440" w:rsidRPr="00B13F03" w:rsidRDefault="00251440" w:rsidP="00D04218">
      <w:pPr>
        <w:pStyle w:val="Textoindependiente"/>
        <w:ind w:right="51"/>
        <w:jc w:val="both"/>
        <w:rPr>
          <w:rFonts w:asciiTheme="minorHAnsi" w:hAnsiTheme="minorHAnsi" w:cstheme="minorHAnsi"/>
          <w:b/>
          <w:sz w:val="22"/>
          <w:szCs w:val="22"/>
        </w:rPr>
      </w:pPr>
      <w:r w:rsidRPr="00B13F03">
        <w:rPr>
          <w:rFonts w:asciiTheme="minorHAnsi" w:hAnsiTheme="minorHAnsi" w:cstheme="minorHAnsi"/>
          <w:b/>
          <w:sz w:val="22"/>
          <w:szCs w:val="22"/>
        </w:rPr>
        <w:t>SUBMODULO VINCULACIÓN INICIAL</w:t>
      </w:r>
    </w:p>
    <w:p w14:paraId="78AF25A2" w14:textId="35D14C4A" w:rsidR="00251440" w:rsidRPr="00B13F03" w:rsidRDefault="00251440" w:rsidP="00D04218">
      <w:pPr>
        <w:pStyle w:val="Textoindependiente"/>
        <w:ind w:right="51"/>
        <w:jc w:val="both"/>
        <w:rPr>
          <w:rFonts w:asciiTheme="minorHAnsi" w:hAnsiTheme="minorHAnsi" w:cstheme="minorHAnsi"/>
          <w:sz w:val="22"/>
          <w:szCs w:val="22"/>
        </w:rPr>
      </w:pPr>
    </w:p>
    <w:p w14:paraId="7243BCFF" w14:textId="7C996249" w:rsidR="00251440" w:rsidRPr="00B13F03" w:rsidRDefault="00251440" w:rsidP="00D04218">
      <w:pPr>
        <w:ind w:right="51"/>
        <w:jc w:val="both"/>
        <w:rPr>
          <w:rFonts w:asciiTheme="minorHAnsi" w:hAnsiTheme="minorHAnsi" w:cstheme="minorHAnsi"/>
          <w:bCs/>
          <w:sz w:val="22"/>
          <w:szCs w:val="22"/>
        </w:rPr>
      </w:pPr>
      <w:r w:rsidRPr="00B13F03">
        <w:rPr>
          <w:rFonts w:asciiTheme="minorHAnsi" w:hAnsiTheme="minorHAnsi" w:cstheme="minorHAnsi"/>
          <w:sz w:val="22"/>
          <w:szCs w:val="22"/>
        </w:rPr>
        <w:t xml:space="preserve">Proceso a Favor: </w:t>
      </w:r>
      <w:r w:rsidRPr="00B13F03">
        <w:rPr>
          <w:rFonts w:asciiTheme="minorHAnsi" w:hAnsiTheme="minorHAnsi" w:cstheme="minorHAnsi"/>
          <w:bCs/>
          <w:sz w:val="22"/>
          <w:szCs w:val="22"/>
        </w:rPr>
        <w:t xml:space="preserve">  </w:t>
      </w:r>
      <w:r w:rsidRPr="00B13F03">
        <w:rPr>
          <w:rFonts w:asciiTheme="minorHAnsi" w:hAnsiTheme="minorHAnsi" w:cstheme="minorHAnsi"/>
          <w:sz w:val="22"/>
          <w:szCs w:val="22"/>
        </w:rPr>
        <w:t xml:space="preserve"> </w:t>
      </w:r>
      <w:permStart w:id="1604472826" w:edGrp="everyone"/>
      <w:r w:rsidRPr="00B13F03">
        <w:rPr>
          <w:rFonts w:asciiTheme="minorHAnsi" w:hAnsiTheme="minorHAnsi" w:cstheme="minorHAnsi"/>
          <w:sz w:val="22"/>
          <w:szCs w:val="22"/>
          <w:u w:val="single"/>
        </w:rPr>
        <w:t xml:space="preserve">    </w:t>
      </w:r>
      <w:permEnd w:id="1604472826"/>
      <w:r w:rsidRPr="00B13F03">
        <w:rPr>
          <w:rFonts w:asciiTheme="minorHAnsi" w:hAnsiTheme="minorHAnsi" w:cstheme="minorHAnsi"/>
          <w:bCs/>
          <w:sz w:val="22"/>
          <w:szCs w:val="22"/>
        </w:rPr>
        <w:t xml:space="preserve"> </w:t>
      </w:r>
      <w:r w:rsidRPr="00B13F03">
        <w:rPr>
          <w:rFonts w:asciiTheme="minorHAnsi" w:hAnsiTheme="minorHAnsi" w:cstheme="minorHAnsi"/>
          <w:color w:val="FFFFFF"/>
          <w:sz w:val="22"/>
          <w:szCs w:val="22"/>
        </w:rPr>
        <w:tab/>
      </w:r>
      <w:r w:rsidRPr="00B13F03">
        <w:rPr>
          <w:rFonts w:asciiTheme="minorHAnsi" w:hAnsiTheme="minorHAnsi" w:cstheme="minorHAnsi"/>
          <w:sz w:val="22"/>
          <w:szCs w:val="22"/>
        </w:rPr>
        <w:t xml:space="preserve">Proceso en Contra:  </w:t>
      </w:r>
      <w:permStart w:id="329187918" w:edGrp="everyone"/>
      <w:r w:rsidRPr="00B13F03">
        <w:rPr>
          <w:rFonts w:asciiTheme="minorHAnsi" w:hAnsiTheme="minorHAnsi" w:cstheme="minorHAnsi"/>
          <w:sz w:val="22"/>
          <w:szCs w:val="22"/>
          <w:u w:val="single"/>
        </w:rPr>
        <w:t xml:space="preserve">  </w:t>
      </w:r>
      <w:r w:rsidR="000A201C" w:rsidRPr="00B13F03">
        <w:rPr>
          <w:rFonts w:asciiTheme="minorHAnsi" w:hAnsiTheme="minorHAnsi" w:cstheme="minorHAnsi"/>
          <w:sz w:val="22"/>
          <w:szCs w:val="22"/>
          <w:u w:val="single"/>
        </w:rPr>
        <w:t>X</w:t>
      </w:r>
      <w:r w:rsidRPr="00B13F03">
        <w:rPr>
          <w:rFonts w:asciiTheme="minorHAnsi" w:hAnsiTheme="minorHAnsi" w:cstheme="minorHAnsi"/>
          <w:sz w:val="22"/>
          <w:szCs w:val="22"/>
          <w:u w:val="single"/>
        </w:rPr>
        <w:t xml:space="preserve">  </w:t>
      </w:r>
      <w:permEnd w:id="329187918"/>
      <w:r w:rsidRPr="00B13F03">
        <w:rPr>
          <w:rFonts w:asciiTheme="minorHAnsi" w:hAnsiTheme="minorHAnsi" w:cstheme="minorHAnsi"/>
          <w:bCs/>
          <w:sz w:val="22"/>
          <w:szCs w:val="22"/>
        </w:rPr>
        <w:t xml:space="preserve"> </w:t>
      </w:r>
      <w:r w:rsidRPr="00B13F03">
        <w:rPr>
          <w:rFonts w:asciiTheme="minorHAnsi" w:hAnsiTheme="minorHAnsi" w:cstheme="minorHAnsi"/>
          <w:sz w:val="22"/>
          <w:szCs w:val="22"/>
        </w:rPr>
        <w:t xml:space="preserve"> </w:t>
      </w:r>
      <w:r w:rsidRPr="00B13F03">
        <w:rPr>
          <w:rFonts w:asciiTheme="minorHAnsi" w:hAnsiTheme="minorHAnsi" w:cstheme="minorHAnsi"/>
          <w:sz w:val="22"/>
          <w:szCs w:val="22"/>
          <w:u w:val="single"/>
        </w:rPr>
        <w:t xml:space="preserve">   </w:t>
      </w:r>
    </w:p>
    <w:p w14:paraId="2BB67A4C" w14:textId="16834855" w:rsidR="00251440" w:rsidRPr="00B13F03" w:rsidRDefault="00251440"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Departamento Notificación: </w:t>
      </w:r>
      <w:permStart w:id="794191199" w:edGrp="everyone"/>
      <w:r w:rsidRPr="00B13F03">
        <w:rPr>
          <w:rFonts w:asciiTheme="minorHAnsi" w:hAnsiTheme="minorHAnsi" w:cstheme="minorHAnsi"/>
          <w:sz w:val="22"/>
          <w:szCs w:val="22"/>
        </w:rPr>
        <w:t xml:space="preserve">  </w:t>
      </w:r>
      <w:r w:rsidR="000A201C" w:rsidRPr="00B13F03">
        <w:rPr>
          <w:rFonts w:asciiTheme="minorHAnsi" w:hAnsiTheme="minorHAnsi" w:cstheme="minorHAnsi"/>
          <w:sz w:val="22"/>
          <w:szCs w:val="22"/>
        </w:rPr>
        <w:t>Valle del Cauca</w:t>
      </w:r>
      <w:r w:rsidRPr="00B13F03">
        <w:rPr>
          <w:rFonts w:asciiTheme="minorHAnsi" w:hAnsiTheme="minorHAnsi" w:cstheme="minorHAnsi"/>
          <w:sz w:val="22"/>
          <w:szCs w:val="22"/>
        </w:rPr>
        <w:t xml:space="preserve">  </w:t>
      </w:r>
      <w:permEnd w:id="794191199"/>
      <w:r w:rsidRPr="00B13F03">
        <w:rPr>
          <w:rFonts w:asciiTheme="minorHAnsi" w:hAnsiTheme="minorHAnsi" w:cstheme="minorHAnsi"/>
          <w:sz w:val="22"/>
          <w:szCs w:val="22"/>
        </w:rPr>
        <w:t xml:space="preserve">       Municipio:   </w:t>
      </w:r>
      <w:permStart w:id="2130000459" w:edGrp="everyone"/>
      <w:r w:rsidRPr="00B13F03">
        <w:rPr>
          <w:rFonts w:asciiTheme="minorHAnsi" w:hAnsiTheme="minorHAnsi" w:cstheme="minorHAnsi"/>
          <w:sz w:val="22"/>
          <w:szCs w:val="22"/>
        </w:rPr>
        <w:t xml:space="preserve">  </w:t>
      </w:r>
      <w:r w:rsidR="000A201C" w:rsidRPr="00B13F03">
        <w:rPr>
          <w:rFonts w:asciiTheme="minorHAnsi" w:hAnsiTheme="minorHAnsi" w:cstheme="minorHAnsi"/>
          <w:sz w:val="22"/>
          <w:szCs w:val="22"/>
        </w:rPr>
        <w:t>Cali</w:t>
      </w:r>
      <w:r w:rsidRPr="00B13F03">
        <w:rPr>
          <w:rFonts w:asciiTheme="minorHAnsi" w:hAnsiTheme="minorHAnsi" w:cstheme="minorHAnsi"/>
          <w:sz w:val="22"/>
          <w:szCs w:val="22"/>
        </w:rPr>
        <w:t xml:space="preserve">  </w:t>
      </w:r>
      <w:permEnd w:id="2130000459"/>
      <w:r w:rsidRPr="00B13F03">
        <w:rPr>
          <w:rFonts w:asciiTheme="minorHAnsi" w:hAnsiTheme="minorHAnsi" w:cstheme="minorHAnsi"/>
          <w:sz w:val="22"/>
          <w:szCs w:val="22"/>
        </w:rPr>
        <w:t xml:space="preserve">     </w:t>
      </w:r>
    </w:p>
    <w:p w14:paraId="127E9299" w14:textId="3FC71825" w:rsidR="00251440" w:rsidRPr="00B13F03" w:rsidRDefault="00251440"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Despacho de Conocimiento: </w:t>
      </w:r>
      <w:permStart w:id="1095780464" w:edGrp="everyone"/>
      <w:r w:rsidRPr="00B13F03">
        <w:rPr>
          <w:rFonts w:asciiTheme="minorHAnsi" w:hAnsiTheme="minorHAnsi" w:cstheme="minorHAnsi"/>
          <w:sz w:val="22"/>
          <w:szCs w:val="22"/>
        </w:rPr>
        <w:t xml:space="preserve"> </w:t>
      </w:r>
      <w:r w:rsidR="000A201C" w:rsidRPr="00B13F03">
        <w:rPr>
          <w:rFonts w:asciiTheme="minorHAnsi" w:hAnsiTheme="minorHAnsi" w:cstheme="minorHAnsi"/>
          <w:sz w:val="22"/>
          <w:szCs w:val="22"/>
        </w:rPr>
        <w:t>Juzgado 38 Civil Municipal de Cali</w:t>
      </w:r>
      <w:r w:rsidRPr="00B13F03">
        <w:rPr>
          <w:rFonts w:asciiTheme="minorHAnsi" w:hAnsiTheme="minorHAnsi" w:cstheme="minorHAnsi"/>
          <w:sz w:val="22"/>
          <w:szCs w:val="22"/>
        </w:rPr>
        <w:t xml:space="preserve">  </w:t>
      </w:r>
      <w:permEnd w:id="1095780464"/>
      <w:r w:rsidRPr="00B13F03">
        <w:rPr>
          <w:rFonts w:asciiTheme="minorHAnsi" w:hAnsiTheme="minorHAnsi" w:cstheme="minorHAnsi"/>
          <w:sz w:val="22"/>
          <w:szCs w:val="22"/>
        </w:rPr>
        <w:t xml:space="preserve">           </w:t>
      </w:r>
    </w:p>
    <w:p w14:paraId="28757494" w14:textId="03404D15" w:rsidR="00251440" w:rsidRPr="00B13F03" w:rsidRDefault="00251440" w:rsidP="00D04218">
      <w:pPr>
        <w:pStyle w:val="Textoindependiente"/>
        <w:ind w:right="51"/>
        <w:jc w:val="both"/>
        <w:rPr>
          <w:rFonts w:asciiTheme="minorHAnsi" w:hAnsiTheme="minorHAnsi" w:cstheme="minorHAnsi"/>
          <w:sz w:val="22"/>
          <w:szCs w:val="22"/>
          <w:u w:val="single"/>
        </w:rPr>
      </w:pPr>
      <w:r w:rsidRPr="00B13F03">
        <w:rPr>
          <w:rFonts w:asciiTheme="minorHAnsi" w:hAnsiTheme="minorHAnsi" w:cstheme="minorHAnsi"/>
          <w:sz w:val="22"/>
          <w:szCs w:val="22"/>
        </w:rPr>
        <w:t>Número de radicación Proceso: (23 dígitos</w:t>
      </w:r>
      <w:r w:rsidR="00162E26" w:rsidRPr="00B13F03">
        <w:rPr>
          <w:rFonts w:asciiTheme="minorHAnsi" w:hAnsiTheme="minorHAnsi" w:cstheme="minorHAnsi"/>
          <w:sz w:val="22"/>
          <w:szCs w:val="22"/>
        </w:rPr>
        <w:t>,</w:t>
      </w:r>
      <w:r w:rsidRPr="00B13F03">
        <w:rPr>
          <w:rFonts w:asciiTheme="minorHAnsi" w:hAnsiTheme="minorHAnsi" w:cstheme="minorHAnsi"/>
          <w:sz w:val="22"/>
          <w:szCs w:val="22"/>
        </w:rPr>
        <w:t xml:space="preserve"> si procede)</w:t>
      </w:r>
      <w:permStart w:id="580020938" w:edGrp="everyone"/>
      <w:r w:rsidR="000A201C" w:rsidRPr="00B13F03">
        <w:rPr>
          <w:rFonts w:asciiTheme="minorHAnsi" w:hAnsiTheme="minorHAnsi" w:cstheme="minorHAnsi"/>
          <w:sz w:val="22"/>
          <w:szCs w:val="22"/>
        </w:rPr>
        <w:t xml:space="preserve"> 760014003038-2024-0511-00</w:t>
      </w:r>
      <w:r w:rsidRPr="00B13F03">
        <w:rPr>
          <w:rFonts w:asciiTheme="minorHAnsi" w:hAnsiTheme="minorHAnsi" w:cstheme="minorHAnsi"/>
          <w:sz w:val="22"/>
          <w:szCs w:val="22"/>
        </w:rPr>
        <w:t xml:space="preserve"> </w:t>
      </w:r>
      <w:permEnd w:id="580020938"/>
      <w:r w:rsidRPr="00B13F03">
        <w:rPr>
          <w:rFonts w:asciiTheme="minorHAnsi" w:hAnsiTheme="minorHAnsi" w:cstheme="minorHAnsi"/>
          <w:sz w:val="22"/>
          <w:szCs w:val="22"/>
          <w:u w:val="single"/>
        </w:rPr>
        <w:t xml:space="preserve">           </w:t>
      </w:r>
    </w:p>
    <w:p w14:paraId="3D06095D" w14:textId="77777777" w:rsidR="00251440" w:rsidRPr="00B13F03" w:rsidRDefault="00251440" w:rsidP="00D04218">
      <w:pPr>
        <w:pStyle w:val="Textoindependiente"/>
        <w:ind w:right="51"/>
        <w:jc w:val="both"/>
        <w:rPr>
          <w:rFonts w:asciiTheme="minorHAnsi" w:hAnsiTheme="minorHAnsi" w:cstheme="minorHAnsi"/>
          <w:sz w:val="22"/>
          <w:szCs w:val="22"/>
        </w:rPr>
      </w:pPr>
    </w:p>
    <w:p w14:paraId="2BA20615" w14:textId="3C763CE5" w:rsidR="00251440" w:rsidRPr="00B13F03" w:rsidRDefault="00251440" w:rsidP="00D04218">
      <w:pPr>
        <w:pStyle w:val="Textoindependiente"/>
        <w:ind w:right="51"/>
        <w:jc w:val="both"/>
        <w:rPr>
          <w:rFonts w:asciiTheme="minorHAnsi" w:hAnsiTheme="minorHAnsi" w:cstheme="minorHAnsi"/>
          <w:sz w:val="22"/>
          <w:szCs w:val="22"/>
          <w:u w:val="single"/>
        </w:rPr>
      </w:pPr>
      <w:r w:rsidRPr="00B13F03">
        <w:rPr>
          <w:rFonts w:asciiTheme="minorHAnsi" w:hAnsiTheme="minorHAnsi" w:cstheme="minorHAnsi"/>
          <w:sz w:val="22"/>
          <w:szCs w:val="22"/>
        </w:rPr>
        <w:t xml:space="preserve">Fecha de Notificación a AXA COLPATRIA: </w:t>
      </w:r>
      <w:r w:rsidR="000A201C" w:rsidRPr="00B13F03">
        <w:rPr>
          <w:rFonts w:asciiTheme="minorHAnsi" w:hAnsiTheme="minorHAnsi" w:cstheme="minorHAnsi"/>
          <w:sz w:val="22"/>
          <w:szCs w:val="22"/>
        </w:rPr>
        <w:t>Notificación personal 17/09/2024</w:t>
      </w:r>
      <w:r w:rsidRPr="00B13F03">
        <w:rPr>
          <w:rFonts w:asciiTheme="minorHAnsi" w:hAnsiTheme="minorHAnsi" w:cstheme="minorHAnsi"/>
          <w:sz w:val="22"/>
          <w:szCs w:val="22"/>
        </w:rPr>
        <w:t xml:space="preserve">   </w:t>
      </w:r>
      <w:r w:rsidRPr="00B13F03">
        <w:rPr>
          <w:rFonts w:asciiTheme="minorHAnsi" w:hAnsiTheme="minorHAnsi" w:cstheme="minorHAnsi"/>
          <w:sz w:val="22"/>
          <w:szCs w:val="22"/>
          <w:u w:val="single"/>
        </w:rPr>
        <w:t xml:space="preserve">               </w:t>
      </w:r>
    </w:p>
    <w:p w14:paraId="01D0308B" w14:textId="0727B707" w:rsidR="00251440" w:rsidRPr="00B13F03" w:rsidRDefault="00251440"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(Auto admisorio / mandamiento de pago / auto que admite llamamiento en garantía)</w:t>
      </w:r>
    </w:p>
    <w:p w14:paraId="2AE300F7" w14:textId="77777777" w:rsidR="00251440" w:rsidRPr="00B13F03" w:rsidRDefault="00251440" w:rsidP="00D04218">
      <w:pPr>
        <w:pStyle w:val="Textoindependiente"/>
        <w:ind w:right="51"/>
        <w:jc w:val="both"/>
        <w:rPr>
          <w:rFonts w:asciiTheme="minorHAnsi" w:hAnsiTheme="minorHAnsi" w:cstheme="minorHAnsi"/>
          <w:sz w:val="22"/>
          <w:szCs w:val="22"/>
        </w:rPr>
      </w:pPr>
    </w:p>
    <w:p w14:paraId="61A8CD9C" w14:textId="689FE9D5" w:rsidR="00251440" w:rsidRPr="00B13F03" w:rsidRDefault="00251440" w:rsidP="00D04218">
      <w:pPr>
        <w:pStyle w:val="Textoindependiente"/>
        <w:ind w:right="51"/>
        <w:jc w:val="both"/>
        <w:rPr>
          <w:rFonts w:asciiTheme="minorHAnsi" w:hAnsiTheme="minorHAnsi" w:cstheme="minorHAnsi"/>
          <w:sz w:val="22"/>
          <w:szCs w:val="22"/>
          <w:u w:val="single"/>
        </w:rPr>
      </w:pPr>
      <w:r w:rsidRPr="00B13F03">
        <w:rPr>
          <w:rFonts w:asciiTheme="minorHAnsi" w:hAnsiTheme="minorHAnsi" w:cstheme="minorHAnsi"/>
          <w:sz w:val="22"/>
          <w:szCs w:val="22"/>
        </w:rPr>
        <w:t xml:space="preserve">Fecha Conciliación Prejudicial: </w:t>
      </w:r>
      <w:r w:rsidR="000A201C" w:rsidRPr="00B13F03">
        <w:rPr>
          <w:rFonts w:asciiTheme="minorHAnsi" w:hAnsiTheme="minorHAnsi" w:cstheme="minorHAnsi"/>
          <w:sz w:val="22"/>
          <w:szCs w:val="22"/>
        </w:rPr>
        <w:t>11 de junio del 2024</w:t>
      </w:r>
      <w:r w:rsidRPr="00B13F03">
        <w:rPr>
          <w:rFonts w:asciiTheme="minorHAnsi" w:hAnsiTheme="minorHAnsi" w:cstheme="minorHAnsi"/>
          <w:sz w:val="22"/>
          <w:szCs w:val="22"/>
        </w:rPr>
        <w:t xml:space="preserve">   </w:t>
      </w:r>
      <w:r w:rsidRPr="00B13F03">
        <w:rPr>
          <w:rFonts w:asciiTheme="minorHAnsi" w:hAnsiTheme="minorHAnsi" w:cstheme="minorHAnsi"/>
          <w:sz w:val="22"/>
          <w:szCs w:val="22"/>
          <w:u w:val="single"/>
        </w:rPr>
        <w:t xml:space="preserve">                  </w:t>
      </w:r>
    </w:p>
    <w:p w14:paraId="23E4CE43" w14:textId="759667B2" w:rsidR="00251440" w:rsidRPr="00B13F03" w:rsidRDefault="00251440"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Fecha Presentación Demanda: </w:t>
      </w:r>
      <w:r w:rsidR="000A201C" w:rsidRPr="00B13F03">
        <w:rPr>
          <w:rFonts w:asciiTheme="minorHAnsi" w:hAnsiTheme="minorHAnsi" w:cstheme="minorHAnsi"/>
          <w:sz w:val="22"/>
          <w:szCs w:val="22"/>
        </w:rPr>
        <w:t>02 de julio del 2024</w:t>
      </w:r>
      <w:r w:rsidRPr="00B13F03">
        <w:rPr>
          <w:rFonts w:asciiTheme="minorHAnsi" w:hAnsiTheme="minorHAnsi" w:cstheme="minorHAnsi"/>
          <w:sz w:val="22"/>
          <w:szCs w:val="22"/>
        </w:rPr>
        <w:t xml:space="preserve">  </w:t>
      </w:r>
      <w:r w:rsidRPr="00B13F03">
        <w:rPr>
          <w:rFonts w:asciiTheme="minorHAnsi" w:hAnsiTheme="minorHAnsi" w:cstheme="minorHAnsi"/>
          <w:sz w:val="22"/>
          <w:szCs w:val="22"/>
          <w:u w:val="single"/>
        </w:rPr>
        <w:t xml:space="preserve">                  </w:t>
      </w:r>
      <w:r w:rsidRPr="00B13F03">
        <w:rPr>
          <w:rFonts w:asciiTheme="minorHAnsi" w:hAnsiTheme="minorHAnsi" w:cstheme="minorHAnsi"/>
          <w:sz w:val="22"/>
          <w:szCs w:val="22"/>
        </w:rPr>
        <w:t xml:space="preserve"> </w:t>
      </w:r>
    </w:p>
    <w:p w14:paraId="1BC9AC18" w14:textId="6B1A6126" w:rsidR="00251440" w:rsidRPr="00B13F03" w:rsidRDefault="00251440" w:rsidP="00D04218">
      <w:pPr>
        <w:pStyle w:val="Textoindependiente"/>
        <w:ind w:right="51"/>
        <w:jc w:val="both"/>
        <w:rPr>
          <w:rFonts w:asciiTheme="minorHAnsi" w:hAnsiTheme="minorHAnsi" w:cstheme="minorHAnsi"/>
          <w:sz w:val="22"/>
          <w:szCs w:val="22"/>
          <w:u w:val="single"/>
        </w:rPr>
      </w:pPr>
      <w:r w:rsidRPr="00B13F03">
        <w:rPr>
          <w:rFonts w:asciiTheme="minorHAnsi" w:hAnsiTheme="minorHAnsi" w:cstheme="minorHAnsi"/>
          <w:sz w:val="22"/>
          <w:szCs w:val="22"/>
        </w:rPr>
        <w:t xml:space="preserve">Fecha Admisión Demanda: </w:t>
      </w:r>
      <w:r w:rsidR="000A201C" w:rsidRPr="00B13F03">
        <w:rPr>
          <w:rFonts w:asciiTheme="minorHAnsi" w:hAnsiTheme="minorHAnsi" w:cstheme="minorHAnsi"/>
          <w:sz w:val="22"/>
          <w:szCs w:val="22"/>
        </w:rPr>
        <w:t>05 de septiembre del 2024</w:t>
      </w:r>
      <w:r w:rsidRPr="00B13F03">
        <w:rPr>
          <w:rFonts w:asciiTheme="minorHAnsi" w:hAnsiTheme="minorHAnsi" w:cstheme="minorHAnsi"/>
          <w:sz w:val="22"/>
          <w:szCs w:val="22"/>
        </w:rPr>
        <w:t xml:space="preserve">    </w:t>
      </w:r>
      <w:r w:rsidRPr="00B13F03">
        <w:rPr>
          <w:rFonts w:asciiTheme="minorHAnsi" w:hAnsiTheme="minorHAnsi" w:cstheme="minorHAnsi"/>
          <w:sz w:val="22"/>
          <w:szCs w:val="22"/>
          <w:u w:val="single"/>
        </w:rPr>
        <w:t xml:space="preserve">                  </w:t>
      </w:r>
    </w:p>
    <w:p w14:paraId="75096723" w14:textId="77777777" w:rsidR="00431B8E" w:rsidRPr="00B13F03" w:rsidRDefault="00431B8E" w:rsidP="00D04218">
      <w:pPr>
        <w:ind w:right="51"/>
        <w:jc w:val="both"/>
        <w:rPr>
          <w:rFonts w:asciiTheme="minorHAnsi" w:hAnsiTheme="minorHAnsi" w:cstheme="minorHAnsi"/>
          <w:b/>
          <w:sz w:val="22"/>
          <w:szCs w:val="22"/>
        </w:rPr>
      </w:pPr>
    </w:p>
    <w:p w14:paraId="045AF452" w14:textId="19A549B5" w:rsidR="00B975A3" w:rsidRPr="00B13F03" w:rsidRDefault="00BB2474" w:rsidP="00D04218">
      <w:pPr>
        <w:ind w:right="51"/>
        <w:jc w:val="both"/>
        <w:rPr>
          <w:rFonts w:asciiTheme="minorHAnsi" w:hAnsiTheme="minorHAnsi" w:cstheme="minorHAnsi"/>
          <w:b/>
          <w:sz w:val="22"/>
          <w:szCs w:val="22"/>
        </w:rPr>
      </w:pPr>
      <w:r w:rsidRPr="00B13F03">
        <w:rPr>
          <w:rFonts w:asciiTheme="minorHAnsi" w:hAnsiTheme="minorHAnsi" w:cstheme="minorHAnsi"/>
          <w:b/>
          <w:sz w:val="22"/>
          <w:szCs w:val="22"/>
        </w:rPr>
        <w:t>DATOS PÓLIZA AFECTADA (SI APLICA)</w:t>
      </w:r>
      <w:r w:rsidR="00B975A3" w:rsidRPr="00B13F03">
        <w:rPr>
          <w:rFonts w:asciiTheme="minorHAnsi" w:hAnsiTheme="minorHAnsi" w:cstheme="minorHAnsi"/>
          <w:b/>
          <w:sz w:val="22"/>
          <w:szCs w:val="22"/>
        </w:rPr>
        <w:t>:</w:t>
      </w:r>
    </w:p>
    <w:p w14:paraId="045AF459" w14:textId="77777777" w:rsidR="00B975A3" w:rsidRPr="00B13F03" w:rsidRDefault="00B975A3" w:rsidP="00D04218">
      <w:pPr>
        <w:ind w:right="51"/>
        <w:jc w:val="both"/>
        <w:rPr>
          <w:rFonts w:asciiTheme="minorHAnsi" w:hAnsiTheme="minorHAnsi" w:cstheme="minorHAnsi"/>
          <w:sz w:val="22"/>
          <w:szCs w:val="22"/>
        </w:rPr>
      </w:pPr>
    </w:p>
    <w:p w14:paraId="045AF45A" w14:textId="5412115B" w:rsidR="00B975A3" w:rsidRPr="00B13F03" w:rsidRDefault="00B975A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B13F03" w:rsidRDefault="00B975A3" w:rsidP="00D04218">
      <w:pPr>
        <w:ind w:right="51"/>
        <w:jc w:val="both"/>
        <w:rPr>
          <w:rFonts w:asciiTheme="minorHAnsi" w:hAnsiTheme="minorHAnsi" w:cstheme="minorHAnsi"/>
          <w:sz w:val="22"/>
          <w:szCs w:val="22"/>
        </w:rPr>
      </w:pPr>
    </w:p>
    <w:p w14:paraId="045AF45C" w14:textId="7728EF69" w:rsidR="00B975A3" w:rsidRPr="00B13F03" w:rsidRDefault="00B975A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Sucursal expedición póliza: </w:t>
      </w:r>
      <w:r w:rsidR="001811C9" w:rsidRPr="00B13F03">
        <w:rPr>
          <w:rFonts w:asciiTheme="minorHAnsi" w:hAnsiTheme="minorHAnsi" w:cstheme="minorHAnsi"/>
          <w:sz w:val="22"/>
          <w:szCs w:val="22"/>
        </w:rPr>
        <w:t>Cali</w:t>
      </w:r>
      <w:r w:rsidRPr="00B13F03">
        <w:rPr>
          <w:rFonts w:asciiTheme="minorHAnsi" w:hAnsiTheme="minorHAnsi" w:cstheme="minorHAnsi"/>
          <w:sz w:val="22"/>
          <w:szCs w:val="22"/>
        </w:rPr>
        <w:t xml:space="preserve">                  </w:t>
      </w:r>
    </w:p>
    <w:p w14:paraId="045AF45D" w14:textId="4AFE3686" w:rsidR="00B975A3" w:rsidRPr="00B13F03" w:rsidRDefault="00B975A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Póliza afectada No.</w:t>
      </w:r>
      <w:r w:rsidR="00D46B1B" w:rsidRPr="00B13F03">
        <w:rPr>
          <w:rFonts w:asciiTheme="minorHAnsi" w:hAnsiTheme="minorHAnsi" w:cstheme="minorHAnsi"/>
          <w:sz w:val="22"/>
          <w:szCs w:val="22"/>
        </w:rPr>
        <w:t>:</w:t>
      </w:r>
      <w:r w:rsidR="001811C9" w:rsidRPr="00B13F03">
        <w:rPr>
          <w:rFonts w:asciiTheme="minorHAnsi" w:hAnsiTheme="minorHAnsi" w:cstheme="minorHAnsi"/>
          <w:sz w:val="22"/>
          <w:szCs w:val="22"/>
        </w:rPr>
        <w:t xml:space="preserve"> 59</w:t>
      </w:r>
      <w:r w:rsidRPr="00B13F03">
        <w:rPr>
          <w:rFonts w:asciiTheme="minorHAnsi" w:hAnsiTheme="minorHAnsi" w:cstheme="minorHAnsi"/>
          <w:sz w:val="22"/>
          <w:szCs w:val="22"/>
        </w:rPr>
        <w:t xml:space="preserve">                      </w:t>
      </w:r>
    </w:p>
    <w:p w14:paraId="045AF45E" w14:textId="11F468F6" w:rsidR="00B975A3" w:rsidRPr="00B13F03" w:rsidRDefault="00B975A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Vigencia Afectada:                          </w:t>
      </w:r>
    </w:p>
    <w:p w14:paraId="045AF45F" w14:textId="23E14191" w:rsidR="00B975A3" w:rsidRPr="00B13F03" w:rsidRDefault="00B975A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Ramo: </w:t>
      </w:r>
      <w:r w:rsidR="001811C9" w:rsidRPr="00B13F03">
        <w:rPr>
          <w:rFonts w:asciiTheme="minorHAnsi" w:hAnsiTheme="minorHAnsi" w:cstheme="minorHAnsi"/>
          <w:sz w:val="22"/>
          <w:szCs w:val="22"/>
        </w:rPr>
        <w:t>Póliza vida deudor</w:t>
      </w:r>
      <w:r w:rsidR="00D46B1B" w:rsidRPr="00B13F03">
        <w:rPr>
          <w:rFonts w:asciiTheme="minorHAnsi" w:hAnsiTheme="minorHAnsi" w:cstheme="minorHAnsi"/>
          <w:sz w:val="22"/>
          <w:szCs w:val="22"/>
        </w:rPr>
        <w:t xml:space="preserve"> </w:t>
      </w:r>
      <w:r w:rsidRPr="00B13F03">
        <w:rPr>
          <w:rFonts w:asciiTheme="minorHAnsi" w:hAnsiTheme="minorHAnsi" w:cstheme="minorHAnsi"/>
          <w:sz w:val="22"/>
          <w:szCs w:val="22"/>
        </w:rPr>
        <w:t xml:space="preserve">                         </w:t>
      </w:r>
    </w:p>
    <w:p w14:paraId="045AF460" w14:textId="5EA27EE6" w:rsidR="00B975A3" w:rsidRPr="00B13F03" w:rsidRDefault="00B975A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Amparo: </w:t>
      </w:r>
      <w:r w:rsidR="001811C9" w:rsidRPr="00B13F03">
        <w:rPr>
          <w:rFonts w:asciiTheme="minorHAnsi" w:hAnsiTheme="minorHAnsi" w:cstheme="minorHAnsi"/>
          <w:sz w:val="22"/>
          <w:szCs w:val="22"/>
        </w:rPr>
        <w:t>Muerte, por cualquier causa.</w:t>
      </w:r>
      <w:r w:rsidRPr="00B13F03">
        <w:rPr>
          <w:rFonts w:asciiTheme="minorHAnsi" w:hAnsiTheme="minorHAnsi" w:cstheme="minorHAnsi"/>
          <w:sz w:val="22"/>
          <w:szCs w:val="22"/>
        </w:rPr>
        <w:t xml:space="preserve">                      </w:t>
      </w:r>
    </w:p>
    <w:p w14:paraId="045AF461" w14:textId="067B97B7" w:rsidR="00B975A3" w:rsidRPr="00B13F03" w:rsidRDefault="00B975A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Asegurado: </w:t>
      </w:r>
      <w:r w:rsidR="001811C9" w:rsidRPr="00B13F03">
        <w:rPr>
          <w:rFonts w:asciiTheme="minorHAnsi" w:hAnsiTheme="minorHAnsi" w:cstheme="minorHAnsi"/>
          <w:sz w:val="22"/>
          <w:szCs w:val="22"/>
        </w:rPr>
        <w:t>Diego Fernando Pérez Palma</w:t>
      </w:r>
      <w:r w:rsidR="001945F9" w:rsidRPr="00B13F03">
        <w:rPr>
          <w:rFonts w:asciiTheme="minorHAnsi" w:hAnsiTheme="minorHAnsi" w:cstheme="minorHAnsi"/>
          <w:sz w:val="22"/>
          <w:szCs w:val="22"/>
        </w:rPr>
        <w:t xml:space="preserve"> (</w:t>
      </w:r>
      <w:proofErr w:type="spellStart"/>
      <w:r w:rsidR="001945F9" w:rsidRPr="00B13F03">
        <w:rPr>
          <w:rFonts w:asciiTheme="minorHAnsi" w:hAnsiTheme="minorHAnsi" w:cstheme="minorHAnsi"/>
          <w:sz w:val="22"/>
          <w:szCs w:val="22"/>
        </w:rPr>
        <w:t>q.e.d.p</w:t>
      </w:r>
      <w:proofErr w:type="spellEnd"/>
      <w:r w:rsidR="001945F9" w:rsidRPr="00B13F03">
        <w:rPr>
          <w:rFonts w:asciiTheme="minorHAnsi" w:hAnsiTheme="minorHAnsi" w:cstheme="minorHAnsi"/>
          <w:sz w:val="22"/>
          <w:szCs w:val="22"/>
        </w:rPr>
        <w:t>.)</w:t>
      </w:r>
      <w:r w:rsidRPr="00B13F03">
        <w:rPr>
          <w:rFonts w:asciiTheme="minorHAnsi" w:hAnsiTheme="minorHAnsi" w:cstheme="minorHAnsi"/>
          <w:sz w:val="22"/>
          <w:szCs w:val="22"/>
        </w:rPr>
        <w:t xml:space="preserve">                </w:t>
      </w:r>
    </w:p>
    <w:p w14:paraId="045AF462" w14:textId="760FEF6D" w:rsidR="00B975A3" w:rsidRPr="00B13F03" w:rsidRDefault="00B975A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Fecha Ocurrencia siniestro</w:t>
      </w:r>
      <w:r w:rsidR="00324730" w:rsidRPr="00B13F03">
        <w:rPr>
          <w:rFonts w:asciiTheme="minorHAnsi" w:hAnsiTheme="minorHAnsi" w:cstheme="minorHAnsi"/>
          <w:sz w:val="22"/>
          <w:szCs w:val="22"/>
        </w:rPr>
        <w:t xml:space="preserve"> (Pólizas Modalidad Ocurrencia</w:t>
      </w:r>
      <w:r w:rsidRPr="00B13F03">
        <w:rPr>
          <w:rFonts w:asciiTheme="minorHAnsi" w:hAnsiTheme="minorHAnsi" w:cstheme="minorHAnsi"/>
          <w:sz w:val="22"/>
          <w:szCs w:val="22"/>
        </w:rPr>
        <w:t xml:space="preserve">: </w:t>
      </w:r>
      <w:r w:rsidR="001945F9" w:rsidRPr="00B13F03">
        <w:rPr>
          <w:rFonts w:asciiTheme="minorHAnsi" w:hAnsiTheme="minorHAnsi" w:cstheme="minorHAnsi"/>
          <w:sz w:val="22"/>
          <w:szCs w:val="22"/>
        </w:rPr>
        <w:t>09/08/2023 fallecimiento asegurado</w:t>
      </w:r>
      <w:r w:rsidRPr="00B13F03">
        <w:rPr>
          <w:rFonts w:asciiTheme="minorHAnsi" w:hAnsiTheme="minorHAnsi" w:cstheme="minorHAnsi"/>
          <w:sz w:val="22"/>
          <w:szCs w:val="22"/>
        </w:rPr>
        <w:t xml:space="preserve">                 </w:t>
      </w:r>
    </w:p>
    <w:p w14:paraId="028C7E47" w14:textId="2F15B0BE" w:rsidR="00324730" w:rsidRPr="00B13F03" w:rsidRDefault="00324730"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Fecha reclamación siniestro (Pólizas Modalidad </w:t>
      </w:r>
      <w:proofErr w:type="spellStart"/>
      <w:r w:rsidRPr="00B13F03">
        <w:rPr>
          <w:rFonts w:asciiTheme="minorHAnsi" w:hAnsiTheme="minorHAnsi" w:cstheme="minorHAnsi"/>
          <w:sz w:val="22"/>
          <w:szCs w:val="22"/>
        </w:rPr>
        <w:t>Claims</w:t>
      </w:r>
      <w:proofErr w:type="spellEnd"/>
      <w:r w:rsidRPr="00B13F03">
        <w:rPr>
          <w:rFonts w:asciiTheme="minorHAnsi" w:hAnsiTheme="minorHAnsi" w:cstheme="minorHAnsi"/>
          <w:sz w:val="22"/>
          <w:szCs w:val="22"/>
        </w:rPr>
        <w:t xml:space="preserve"> </w:t>
      </w:r>
      <w:proofErr w:type="spellStart"/>
      <w:r w:rsidRPr="00B13F03">
        <w:rPr>
          <w:rFonts w:asciiTheme="minorHAnsi" w:hAnsiTheme="minorHAnsi" w:cstheme="minorHAnsi"/>
          <w:sz w:val="22"/>
          <w:szCs w:val="22"/>
        </w:rPr>
        <w:t>Made</w:t>
      </w:r>
      <w:proofErr w:type="spellEnd"/>
      <w:r w:rsidRPr="00B13F03">
        <w:rPr>
          <w:rFonts w:asciiTheme="minorHAnsi" w:hAnsiTheme="minorHAnsi" w:cstheme="minorHAnsi"/>
          <w:sz w:val="22"/>
          <w:szCs w:val="22"/>
        </w:rPr>
        <w:t xml:space="preserve">):   </w:t>
      </w:r>
      <w:permStart w:id="141641458" w:edGrp="everyone"/>
      <w:r w:rsidRPr="00B13F03">
        <w:rPr>
          <w:rFonts w:asciiTheme="minorHAnsi" w:hAnsiTheme="minorHAnsi" w:cstheme="minorHAnsi"/>
          <w:sz w:val="22"/>
          <w:szCs w:val="22"/>
        </w:rPr>
        <w:t xml:space="preserve">                                </w:t>
      </w:r>
      <w:permEnd w:id="141641458"/>
      <w:r w:rsidRPr="00B13F03">
        <w:rPr>
          <w:rFonts w:asciiTheme="minorHAnsi" w:hAnsiTheme="minorHAnsi" w:cstheme="minorHAnsi"/>
          <w:sz w:val="22"/>
          <w:szCs w:val="22"/>
        </w:rPr>
        <w:t xml:space="preserve">                  </w:t>
      </w:r>
    </w:p>
    <w:p w14:paraId="2A79DAF7" w14:textId="77777777" w:rsidR="00ED63A2" w:rsidRPr="00B13F03" w:rsidRDefault="00ED63A2" w:rsidP="00D04218">
      <w:pPr>
        <w:ind w:right="51"/>
        <w:jc w:val="both"/>
        <w:rPr>
          <w:rFonts w:asciiTheme="minorHAnsi" w:hAnsiTheme="minorHAnsi" w:cstheme="minorHAnsi"/>
          <w:b/>
          <w:bCs/>
          <w:sz w:val="22"/>
          <w:szCs w:val="22"/>
        </w:rPr>
      </w:pPr>
    </w:p>
    <w:p w14:paraId="4B9DB5F2" w14:textId="450855D0" w:rsidR="001C41B1" w:rsidRPr="00B13F03" w:rsidRDefault="001C41B1" w:rsidP="00D04218">
      <w:pPr>
        <w:pStyle w:val="Textoindependiente"/>
        <w:ind w:right="51"/>
        <w:jc w:val="both"/>
        <w:rPr>
          <w:rFonts w:asciiTheme="minorHAnsi" w:hAnsiTheme="minorHAnsi" w:cstheme="minorHAnsi"/>
          <w:sz w:val="22"/>
          <w:szCs w:val="22"/>
        </w:rPr>
      </w:pPr>
    </w:p>
    <w:p w14:paraId="7C59E771" w14:textId="5035E171" w:rsidR="001C41B1" w:rsidRPr="00B13F03" w:rsidRDefault="001C41B1"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Tipo de Procesos: A favor (Axa Colpatria parte </w:t>
      </w:r>
      <w:proofErr w:type="gramStart"/>
      <w:r w:rsidRPr="00B13F03">
        <w:rPr>
          <w:rFonts w:asciiTheme="minorHAnsi" w:hAnsiTheme="minorHAnsi" w:cstheme="minorHAnsi"/>
          <w:sz w:val="22"/>
          <w:szCs w:val="22"/>
        </w:rPr>
        <w:t xml:space="preserve">activa)  </w:t>
      </w:r>
      <w:permStart w:id="217001089" w:edGrp="everyone"/>
      <w:r w:rsidRPr="00B13F03">
        <w:rPr>
          <w:rFonts w:asciiTheme="minorHAnsi" w:hAnsiTheme="minorHAnsi" w:cstheme="minorHAnsi"/>
          <w:sz w:val="22"/>
          <w:szCs w:val="22"/>
        </w:rPr>
        <w:t xml:space="preserve"> </w:t>
      </w:r>
      <w:proofErr w:type="gramEnd"/>
      <w:r w:rsidRPr="00B13F03">
        <w:rPr>
          <w:rFonts w:asciiTheme="minorHAnsi" w:hAnsiTheme="minorHAnsi" w:cstheme="minorHAnsi"/>
          <w:sz w:val="22"/>
          <w:szCs w:val="22"/>
        </w:rPr>
        <w:t xml:space="preserve">         </w:t>
      </w:r>
      <w:permEnd w:id="217001089"/>
      <w:r w:rsidRPr="00B13F03">
        <w:rPr>
          <w:rFonts w:asciiTheme="minorHAnsi" w:hAnsiTheme="minorHAnsi" w:cstheme="minorHAnsi"/>
          <w:sz w:val="22"/>
          <w:szCs w:val="22"/>
        </w:rPr>
        <w:t xml:space="preserve">  en Contra (Axa Colpatria parte pasiva)  </w:t>
      </w:r>
      <w:permStart w:id="548753270" w:edGrp="everyone"/>
      <w:r w:rsidRPr="00B13F03">
        <w:rPr>
          <w:rFonts w:asciiTheme="minorHAnsi" w:hAnsiTheme="minorHAnsi" w:cstheme="minorHAnsi"/>
          <w:sz w:val="22"/>
          <w:szCs w:val="22"/>
        </w:rPr>
        <w:t xml:space="preserve">   </w:t>
      </w:r>
      <w:r w:rsidR="001811C9" w:rsidRPr="00B13F03">
        <w:rPr>
          <w:rFonts w:asciiTheme="minorHAnsi" w:hAnsiTheme="minorHAnsi" w:cstheme="minorHAnsi"/>
          <w:sz w:val="22"/>
          <w:szCs w:val="22"/>
        </w:rPr>
        <w:t>X</w:t>
      </w:r>
      <w:r w:rsidRPr="00B13F03">
        <w:rPr>
          <w:rFonts w:asciiTheme="minorHAnsi" w:hAnsiTheme="minorHAnsi" w:cstheme="minorHAnsi"/>
          <w:sz w:val="22"/>
          <w:szCs w:val="22"/>
        </w:rPr>
        <w:t xml:space="preserve">   </w:t>
      </w:r>
      <w:permEnd w:id="548753270"/>
      <w:r w:rsidRPr="00B13F03">
        <w:rPr>
          <w:rFonts w:asciiTheme="minorHAnsi" w:hAnsiTheme="minorHAnsi" w:cstheme="minorHAnsi"/>
          <w:sz w:val="22"/>
          <w:szCs w:val="22"/>
        </w:rPr>
        <w:t xml:space="preserve">  </w:t>
      </w:r>
    </w:p>
    <w:p w14:paraId="2010D4C9" w14:textId="77777777" w:rsidR="001C41B1" w:rsidRPr="00B13F03" w:rsidRDefault="001C41B1" w:rsidP="00D04218">
      <w:pPr>
        <w:ind w:right="51"/>
        <w:jc w:val="both"/>
        <w:rPr>
          <w:rFonts w:asciiTheme="minorHAnsi" w:hAnsiTheme="minorHAnsi" w:cstheme="minorHAnsi"/>
          <w:i/>
          <w:iCs/>
          <w:sz w:val="22"/>
          <w:szCs w:val="22"/>
        </w:rPr>
      </w:pPr>
    </w:p>
    <w:p w14:paraId="40BFEAE0" w14:textId="77777777" w:rsidR="001C41B1" w:rsidRPr="00B13F03" w:rsidRDefault="001C41B1" w:rsidP="00D04218">
      <w:pPr>
        <w:ind w:right="51"/>
        <w:jc w:val="both"/>
        <w:rPr>
          <w:rFonts w:asciiTheme="minorHAnsi" w:hAnsiTheme="minorHAnsi" w:cstheme="minorHAnsi"/>
          <w:b/>
          <w:bCs/>
          <w:sz w:val="22"/>
          <w:szCs w:val="22"/>
        </w:rPr>
      </w:pPr>
      <w:r w:rsidRPr="00B13F03">
        <w:rPr>
          <w:rFonts w:asciiTheme="minorHAnsi" w:hAnsiTheme="minorHAnsi" w:cstheme="minorHAnsi"/>
          <w:b/>
          <w:bCs/>
          <w:sz w:val="22"/>
          <w:szCs w:val="22"/>
        </w:rPr>
        <w:t>SUJETOS PROCESALES</w:t>
      </w:r>
    </w:p>
    <w:p w14:paraId="1DA274A2" w14:textId="77777777" w:rsidR="001C41B1" w:rsidRPr="00B13F03" w:rsidRDefault="001C41B1" w:rsidP="00D04218">
      <w:pPr>
        <w:ind w:right="51"/>
        <w:jc w:val="both"/>
        <w:rPr>
          <w:rFonts w:asciiTheme="minorHAnsi" w:hAnsiTheme="minorHAnsi" w:cstheme="minorHAnsi"/>
          <w:sz w:val="22"/>
          <w:szCs w:val="22"/>
          <w:lang w:val="es-MX"/>
        </w:rPr>
      </w:pPr>
    </w:p>
    <w:p w14:paraId="7C613BD8" w14:textId="77777777" w:rsidR="001C41B1" w:rsidRPr="00B13F03" w:rsidRDefault="001C41B1" w:rsidP="00D04218">
      <w:pPr>
        <w:ind w:right="51"/>
        <w:jc w:val="both"/>
        <w:rPr>
          <w:rFonts w:asciiTheme="minorHAnsi" w:hAnsiTheme="minorHAnsi" w:cstheme="minorHAnsi"/>
          <w:sz w:val="22"/>
          <w:szCs w:val="22"/>
          <w:lang w:val="es-MX"/>
        </w:rPr>
      </w:pPr>
      <w:r w:rsidRPr="00B13F03">
        <w:rPr>
          <w:rFonts w:asciiTheme="minorHAnsi" w:hAnsiTheme="minorHAnsi" w:cstheme="minorHAnsi"/>
          <w:sz w:val="22"/>
          <w:szCs w:val="22"/>
          <w:lang w:val="es-MX"/>
        </w:rPr>
        <w:t xml:space="preserve">Nombre o Razón Social Demandante, Denunciante, Convocante: </w:t>
      </w:r>
    </w:p>
    <w:p w14:paraId="3941DB3C" w14:textId="6A13E6D8" w:rsidR="001C41B1" w:rsidRPr="00B13F03" w:rsidRDefault="001C41B1" w:rsidP="00D04218">
      <w:pPr>
        <w:ind w:right="51"/>
        <w:jc w:val="both"/>
        <w:rPr>
          <w:rFonts w:asciiTheme="minorHAnsi" w:hAnsiTheme="minorHAnsi" w:cstheme="minorHAnsi"/>
          <w:sz w:val="22"/>
          <w:szCs w:val="22"/>
        </w:rPr>
      </w:pPr>
      <w:r w:rsidRPr="00B13F03">
        <w:rPr>
          <w:rFonts w:asciiTheme="minorHAnsi" w:hAnsiTheme="minorHAnsi" w:cstheme="minorHAnsi"/>
          <w:sz w:val="22"/>
          <w:szCs w:val="22"/>
          <w:lang w:val="es-MX"/>
        </w:rPr>
        <w:t xml:space="preserve"> </w:t>
      </w:r>
      <w:permStart w:id="1675299469" w:edGrp="everyone"/>
      <w:r w:rsidRPr="00B13F03">
        <w:rPr>
          <w:rFonts w:asciiTheme="minorHAnsi" w:hAnsiTheme="minorHAnsi" w:cstheme="minorHAnsi"/>
          <w:sz w:val="22"/>
          <w:szCs w:val="22"/>
          <w:lang w:val="es-MX"/>
        </w:rPr>
        <w:t xml:space="preserve">  </w:t>
      </w:r>
      <w:r w:rsidR="001811C9" w:rsidRPr="00B13F03">
        <w:rPr>
          <w:rFonts w:asciiTheme="minorHAnsi" w:hAnsiTheme="minorHAnsi" w:cstheme="minorHAnsi"/>
          <w:sz w:val="22"/>
          <w:szCs w:val="22"/>
          <w:lang w:val="es-MX"/>
        </w:rPr>
        <w:t>Yulieth Londoño Vinasco</w:t>
      </w:r>
      <w:r w:rsidRPr="00B13F03">
        <w:rPr>
          <w:rFonts w:asciiTheme="minorHAnsi" w:hAnsiTheme="minorHAnsi" w:cstheme="minorHAnsi"/>
          <w:sz w:val="22"/>
          <w:szCs w:val="22"/>
          <w:lang w:val="es-MX"/>
        </w:rPr>
        <w:t xml:space="preserve">     </w:t>
      </w:r>
      <w:r w:rsidRPr="00B13F03">
        <w:rPr>
          <w:rFonts w:asciiTheme="minorHAnsi" w:hAnsiTheme="minorHAnsi" w:cstheme="minorHAnsi"/>
          <w:sz w:val="22"/>
          <w:szCs w:val="22"/>
        </w:rPr>
        <w:t xml:space="preserve">        </w:t>
      </w:r>
      <w:permEnd w:id="1675299469"/>
      <w:r w:rsidRPr="00B13F03">
        <w:rPr>
          <w:rFonts w:asciiTheme="minorHAnsi" w:hAnsiTheme="minorHAnsi" w:cstheme="minorHAnsi"/>
          <w:sz w:val="22"/>
          <w:szCs w:val="22"/>
        </w:rPr>
        <w:t xml:space="preserve"> </w:t>
      </w:r>
      <w:r w:rsidRPr="00B13F03">
        <w:rPr>
          <w:rFonts w:asciiTheme="minorHAnsi" w:hAnsiTheme="minorHAnsi" w:cstheme="minorHAnsi"/>
          <w:sz w:val="22"/>
          <w:szCs w:val="22"/>
          <w:lang w:val="es-MX"/>
        </w:rPr>
        <w:t xml:space="preserve">  </w:t>
      </w:r>
      <w:r w:rsidRPr="00B13F03">
        <w:rPr>
          <w:rFonts w:asciiTheme="minorHAnsi" w:hAnsiTheme="minorHAnsi" w:cstheme="minorHAnsi"/>
          <w:sz w:val="22"/>
          <w:szCs w:val="22"/>
        </w:rPr>
        <w:t xml:space="preserve">      </w:t>
      </w:r>
      <w:r w:rsidR="00BC7376" w:rsidRPr="00B13F03">
        <w:rPr>
          <w:rFonts w:asciiTheme="minorHAnsi" w:hAnsiTheme="minorHAnsi" w:cstheme="minorHAnsi"/>
          <w:sz w:val="22"/>
          <w:szCs w:val="22"/>
        </w:rPr>
        <w:t>NIT</w:t>
      </w:r>
      <w:r w:rsidR="00446D2D" w:rsidRPr="00B13F03">
        <w:rPr>
          <w:rFonts w:asciiTheme="minorHAnsi" w:hAnsiTheme="minorHAnsi" w:cstheme="minorHAnsi"/>
          <w:sz w:val="22"/>
          <w:szCs w:val="22"/>
        </w:rPr>
        <w:t>/CC</w:t>
      </w:r>
      <w:r w:rsidRPr="00B13F03">
        <w:rPr>
          <w:rFonts w:asciiTheme="minorHAnsi" w:hAnsiTheme="minorHAnsi" w:cstheme="minorHAnsi"/>
          <w:sz w:val="22"/>
          <w:szCs w:val="22"/>
        </w:rPr>
        <w:t xml:space="preserve"> </w:t>
      </w:r>
      <w:r w:rsidR="00446D2D" w:rsidRPr="00B13F03">
        <w:rPr>
          <w:rFonts w:asciiTheme="minorHAnsi" w:hAnsiTheme="minorHAnsi" w:cstheme="minorHAnsi"/>
          <w:sz w:val="22"/>
          <w:szCs w:val="22"/>
          <w:lang w:val="es-MX"/>
        </w:rPr>
        <w:t xml:space="preserve"> </w:t>
      </w:r>
      <w:permStart w:id="2023373373" w:edGrp="everyone"/>
      <w:r w:rsidR="00446D2D" w:rsidRPr="00B13F03">
        <w:rPr>
          <w:rFonts w:asciiTheme="minorHAnsi" w:hAnsiTheme="minorHAnsi" w:cstheme="minorHAnsi"/>
          <w:sz w:val="22"/>
          <w:szCs w:val="22"/>
          <w:lang w:val="es-MX"/>
        </w:rPr>
        <w:t xml:space="preserve">  </w:t>
      </w:r>
      <w:r w:rsidR="001811C9" w:rsidRPr="00B13F03">
        <w:rPr>
          <w:rFonts w:asciiTheme="minorHAnsi" w:hAnsiTheme="minorHAnsi" w:cstheme="minorHAnsi"/>
          <w:sz w:val="22"/>
          <w:szCs w:val="22"/>
          <w:lang w:val="es-MX"/>
        </w:rPr>
        <w:t>29.182.242</w:t>
      </w:r>
      <w:r w:rsidR="00446D2D" w:rsidRPr="00B13F03">
        <w:rPr>
          <w:rFonts w:asciiTheme="minorHAnsi" w:hAnsiTheme="minorHAnsi" w:cstheme="minorHAnsi"/>
          <w:sz w:val="22"/>
          <w:szCs w:val="22"/>
        </w:rPr>
        <w:t xml:space="preserve">     </w:t>
      </w:r>
      <w:permEnd w:id="2023373373"/>
      <w:r w:rsidR="00446D2D" w:rsidRPr="00B13F03">
        <w:rPr>
          <w:rFonts w:asciiTheme="minorHAnsi" w:hAnsiTheme="minorHAnsi" w:cstheme="minorHAnsi"/>
          <w:sz w:val="22"/>
          <w:szCs w:val="22"/>
        </w:rPr>
        <w:t xml:space="preserve"> </w:t>
      </w:r>
      <w:r w:rsidR="00446D2D" w:rsidRPr="00B13F03">
        <w:rPr>
          <w:rFonts w:asciiTheme="minorHAnsi" w:hAnsiTheme="minorHAnsi" w:cstheme="minorHAnsi"/>
          <w:sz w:val="22"/>
          <w:szCs w:val="22"/>
          <w:lang w:val="es-MX"/>
        </w:rPr>
        <w:t xml:space="preserve"> </w:t>
      </w:r>
    </w:p>
    <w:p w14:paraId="2E8459C0" w14:textId="77777777" w:rsidR="001C41B1" w:rsidRPr="00B13F03" w:rsidRDefault="001C41B1" w:rsidP="00D04218">
      <w:pPr>
        <w:ind w:right="51"/>
        <w:jc w:val="both"/>
        <w:rPr>
          <w:rFonts w:asciiTheme="minorHAnsi" w:hAnsiTheme="minorHAnsi" w:cstheme="minorHAnsi"/>
          <w:sz w:val="22"/>
          <w:szCs w:val="22"/>
          <w:lang w:val="es-MX"/>
        </w:rPr>
      </w:pPr>
      <w:r w:rsidRPr="00B13F03">
        <w:rPr>
          <w:rFonts w:asciiTheme="minorHAnsi" w:hAnsiTheme="minorHAnsi" w:cstheme="minorHAnsi"/>
          <w:sz w:val="22"/>
          <w:szCs w:val="22"/>
          <w:lang w:val="es-MX"/>
        </w:rPr>
        <w:t xml:space="preserve">  </w:t>
      </w:r>
      <w:r w:rsidRPr="00B13F03">
        <w:rPr>
          <w:rFonts w:asciiTheme="minorHAnsi" w:hAnsiTheme="minorHAnsi" w:cstheme="minorHAnsi"/>
          <w:sz w:val="22"/>
          <w:szCs w:val="22"/>
        </w:rPr>
        <w:t xml:space="preserve">       </w:t>
      </w:r>
    </w:p>
    <w:p w14:paraId="2673E322" w14:textId="77777777" w:rsidR="001C41B1" w:rsidRPr="00B13F03" w:rsidRDefault="001C41B1" w:rsidP="00D04218">
      <w:pPr>
        <w:ind w:right="51"/>
        <w:jc w:val="both"/>
        <w:rPr>
          <w:rFonts w:asciiTheme="minorHAnsi" w:hAnsiTheme="minorHAnsi" w:cstheme="minorHAnsi"/>
          <w:sz w:val="22"/>
          <w:szCs w:val="22"/>
          <w:lang w:val="es-MX"/>
        </w:rPr>
      </w:pPr>
      <w:r w:rsidRPr="00B13F03">
        <w:rPr>
          <w:rFonts w:asciiTheme="minorHAnsi" w:hAnsiTheme="minorHAnsi" w:cstheme="minorHAnsi"/>
          <w:sz w:val="22"/>
          <w:szCs w:val="22"/>
          <w:lang w:val="es-MX"/>
        </w:rPr>
        <w:t>Nombre o Razón Social Demandando, denunciado, convocado:</w:t>
      </w:r>
    </w:p>
    <w:p w14:paraId="175F6F30" w14:textId="1C92F13C" w:rsidR="00446D2D" w:rsidRPr="00B13F03" w:rsidRDefault="001C41B1" w:rsidP="00D04218">
      <w:pPr>
        <w:ind w:right="51"/>
        <w:jc w:val="both"/>
        <w:rPr>
          <w:rFonts w:asciiTheme="minorHAnsi" w:hAnsiTheme="minorHAnsi" w:cstheme="minorHAnsi"/>
          <w:sz w:val="22"/>
          <w:szCs w:val="22"/>
          <w:lang w:val="es-MX"/>
        </w:rPr>
      </w:pPr>
      <w:r w:rsidRPr="00B13F03">
        <w:rPr>
          <w:rFonts w:asciiTheme="minorHAnsi" w:hAnsiTheme="minorHAnsi" w:cstheme="minorHAnsi"/>
          <w:sz w:val="22"/>
          <w:szCs w:val="22"/>
          <w:lang w:val="es-MX"/>
        </w:rPr>
        <w:t xml:space="preserve"> </w:t>
      </w:r>
      <w:permStart w:id="624761127" w:edGrp="everyone"/>
      <w:r w:rsidRPr="00B13F03">
        <w:rPr>
          <w:rFonts w:asciiTheme="minorHAnsi" w:hAnsiTheme="minorHAnsi" w:cstheme="minorHAnsi"/>
          <w:sz w:val="22"/>
          <w:szCs w:val="22"/>
        </w:rPr>
        <w:t xml:space="preserve">  </w:t>
      </w:r>
      <w:r w:rsidR="001811C9" w:rsidRPr="00B13F03">
        <w:rPr>
          <w:rFonts w:asciiTheme="minorHAnsi" w:hAnsiTheme="minorHAnsi" w:cstheme="minorHAnsi"/>
          <w:sz w:val="22"/>
          <w:szCs w:val="22"/>
        </w:rPr>
        <w:t>Axa Colpatria Seguros de Vida S.A.</w:t>
      </w:r>
      <w:r w:rsidRPr="00B13F03">
        <w:rPr>
          <w:rFonts w:asciiTheme="minorHAnsi" w:hAnsiTheme="minorHAnsi" w:cstheme="minorHAnsi"/>
          <w:sz w:val="22"/>
          <w:szCs w:val="22"/>
        </w:rPr>
        <w:t xml:space="preserve">           </w:t>
      </w:r>
      <w:permEnd w:id="624761127"/>
      <w:r w:rsidRPr="00B13F03">
        <w:rPr>
          <w:rFonts w:asciiTheme="minorHAnsi" w:hAnsiTheme="minorHAnsi" w:cstheme="minorHAnsi"/>
          <w:sz w:val="22"/>
          <w:szCs w:val="22"/>
        </w:rPr>
        <w:t xml:space="preserve"> </w:t>
      </w:r>
      <w:r w:rsidRPr="00B13F03">
        <w:rPr>
          <w:rFonts w:asciiTheme="minorHAnsi" w:hAnsiTheme="minorHAnsi" w:cstheme="minorHAnsi"/>
          <w:sz w:val="22"/>
          <w:szCs w:val="22"/>
          <w:lang w:val="es-MX"/>
        </w:rPr>
        <w:t xml:space="preserve">  </w:t>
      </w:r>
      <w:r w:rsidRPr="00B13F03">
        <w:rPr>
          <w:rFonts w:asciiTheme="minorHAnsi" w:hAnsiTheme="minorHAnsi" w:cstheme="minorHAnsi"/>
          <w:sz w:val="22"/>
          <w:szCs w:val="22"/>
        </w:rPr>
        <w:t xml:space="preserve">       </w:t>
      </w:r>
      <w:r w:rsidR="00446D2D" w:rsidRPr="00B13F03">
        <w:rPr>
          <w:rFonts w:asciiTheme="minorHAnsi" w:hAnsiTheme="minorHAnsi" w:cstheme="minorHAnsi"/>
          <w:sz w:val="22"/>
          <w:szCs w:val="22"/>
        </w:rPr>
        <w:t xml:space="preserve">NIT/CC </w:t>
      </w:r>
      <w:r w:rsidR="00446D2D" w:rsidRPr="00B13F03">
        <w:rPr>
          <w:rFonts w:asciiTheme="minorHAnsi" w:hAnsiTheme="minorHAnsi" w:cstheme="minorHAnsi"/>
          <w:sz w:val="22"/>
          <w:szCs w:val="22"/>
          <w:lang w:val="es-MX"/>
        </w:rPr>
        <w:t xml:space="preserve"> </w:t>
      </w:r>
      <w:permStart w:id="549470566" w:edGrp="everyone"/>
      <w:r w:rsidR="00446D2D" w:rsidRPr="00B13F03">
        <w:rPr>
          <w:rFonts w:asciiTheme="minorHAnsi" w:hAnsiTheme="minorHAnsi" w:cstheme="minorHAnsi"/>
          <w:sz w:val="22"/>
          <w:szCs w:val="22"/>
          <w:lang w:val="es-MX"/>
        </w:rPr>
        <w:t xml:space="preserve">    </w:t>
      </w:r>
      <w:r w:rsidR="001811C9" w:rsidRPr="00B13F03">
        <w:rPr>
          <w:rFonts w:asciiTheme="minorHAnsi" w:hAnsiTheme="minorHAnsi" w:cstheme="minorHAnsi"/>
          <w:sz w:val="22"/>
          <w:szCs w:val="22"/>
          <w:lang w:val="es-MX"/>
        </w:rPr>
        <w:t>860.002.183-9</w:t>
      </w:r>
      <w:r w:rsidR="00446D2D" w:rsidRPr="00B13F03">
        <w:rPr>
          <w:rFonts w:asciiTheme="minorHAnsi" w:hAnsiTheme="minorHAnsi" w:cstheme="minorHAnsi"/>
          <w:sz w:val="22"/>
          <w:szCs w:val="22"/>
          <w:lang w:val="es-MX"/>
        </w:rPr>
        <w:t xml:space="preserve">     </w:t>
      </w:r>
      <w:r w:rsidR="00446D2D" w:rsidRPr="00B13F03">
        <w:rPr>
          <w:rFonts w:asciiTheme="minorHAnsi" w:hAnsiTheme="minorHAnsi" w:cstheme="minorHAnsi"/>
          <w:sz w:val="22"/>
          <w:szCs w:val="22"/>
        </w:rPr>
        <w:t xml:space="preserve">  </w:t>
      </w:r>
      <w:permEnd w:id="549470566"/>
      <w:r w:rsidR="00446D2D" w:rsidRPr="00B13F03">
        <w:rPr>
          <w:rFonts w:asciiTheme="minorHAnsi" w:hAnsiTheme="minorHAnsi" w:cstheme="minorHAnsi"/>
          <w:sz w:val="22"/>
          <w:szCs w:val="22"/>
        </w:rPr>
        <w:t xml:space="preserve"> </w:t>
      </w:r>
      <w:r w:rsidR="00446D2D" w:rsidRPr="00B13F03">
        <w:rPr>
          <w:rFonts w:asciiTheme="minorHAnsi" w:hAnsiTheme="minorHAnsi" w:cstheme="minorHAnsi"/>
          <w:sz w:val="22"/>
          <w:szCs w:val="22"/>
          <w:lang w:val="es-MX"/>
        </w:rPr>
        <w:t xml:space="preserve"> </w:t>
      </w:r>
    </w:p>
    <w:p w14:paraId="5F25145D" w14:textId="199A008A" w:rsidR="001811C9" w:rsidRPr="00B13F03" w:rsidRDefault="001811C9" w:rsidP="00D04218">
      <w:pPr>
        <w:ind w:right="51"/>
        <w:jc w:val="both"/>
        <w:rPr>
          <w:rFonts w:asciiTheme="minorHAnsi" w:hAnsiTheme="minorHAnsi" w:cstheme="minorHAnsi"/>
          <w:sz w:val="22"/>
          <w:szCs w:val="22"/>
          <w:lang w:val="es-MX"/>
        </w:rPr>
      </w:pPr>
      <w:r w:rsidRPr="00B13F03">
        <w:rPr>
          <w:rFonts w:asciiTheme="minorHAnsi" w:hAnsiTheme="minorHAnsi" w:cstheme="minorHAnsi"/>
          <w:sz w:val="22"/>
          <w:szCs w:val="22"/>
          <w:lang w:val="es-MX"/>
        </w:rPr>
        <w:t xml:space="preserve"> </w:t>
      </w:r>
      <w:permStart w:id="646738685" w:edGrp="everyone"/>
      <w:r w:rsidRPr="00B13F03">
        <w:rPr>
          <w:rFonts w:asciiTheme="minorHAnsi" w:hAnsiTheme="minorHAnsi" w:cstheme="minorHAnsi"/>
          <w:sz w:val="22"/>
          <w:szCs w:val="22"/>
        </w:rPr>
        <w:t xml:space="preserve">  Banco Mundo Mujer S.A.                            </w:t>
      </w:r>
      <w:permEnd w:id="646738685"/>
      <w:r w:rsidRPr="00B13F03">
        <w:rPr>
          <w:rFonts w:asciiTheme="minorHAnsi" w:hAnsiTheme="minorHAnsi" w:cstheme="minorHAnsi"/>
          <w:sz w:val="22"/>
          <w:szCs w:val="22"/>
        </w:rPr>
        <w:t xml:space="preserve"> </w:t>
      </w:r>
      <w:r w:rsidRPr="00B13F03">
        <w:rPr>
          <w:rFonts w:asciiTheme="minorHAnsi" w:hAnsiTheme="minorHAnsi" w:cstheme="minorHAnsi"/>
          <w:sz w:val="22"/>
          <w:szCs w:val="22"/>
          <w:lang w:val="es-MX"/>
        </w:rPr>
        <w:t xml:space="preserve">  </w:t>
      </w:r>
      <w:r w:rsidRPr="00B13F03">
        <w:rPr>
          <w:rFonts w:asciiTheme="minorHAnsi" w:hAnsiTheme="minorHAnsi" w:cstheme="minorHAnsi"/>
          <w:sz w:val="22"/>
          <w:szCs w:val="22"/>
        </w:rPr>
        <w:t xml:space="preserve">       NIT/CC </w:t>
      </w:r>
      <w:r w:rsidRPr="00B13F03">
        <w:rPr>
          <w:rFonts w:asciiTheme="minorHAnsi" w:hAnsiTheme="minorHAnsi" w:cstheme="minorHAnsi"/>
          <w:sz w:val="22"/>
          <w:szCs w:val="22"/>
          <w:lang w:val="es-MX"/>
        </w:rPr>
        <w:t xml:space="preserve"> </w:t>
      </w:r>
      <w:permStart w:id="1904347275" w:edGrp="everyone"/>
      <w:r w:rsidRPr="00B13F03">
        <w:rPr>
          <w:rFonts w:asciiTheme="minorHAnsi" w:hAnsiTheme="minorHAnsi" w:cstheme="minorHAnsi"/>
          <w:sz w:val="22"/>
          <w:szCs w:val="22"/>
          <w:lang w:val="es-MX"/>
        </w:rPr>
        <w:t xml:space="preserve">    900768933-8        </w:t>
      </w:r>
      <w:permEnd w:id="1904347275"/>
    </w:p>
    <w:p w14:paraId="54B3061D" w14:textId="77777777" w:rsidR="001811C9" w:rsidRPr="00B13F03" w:rsidRDefault="001811C9" w:rsidP="00D04218">
      <w:pPr>
        <w:ind w:right="51"/>
        <w:jc w:val="both"/>
        <w:rPr>
          <w:rFonts w:asciiTheme="minorHAnsi" w:hAnsiTheme="minorHAnsi" w:cstheme="minorHAnsi"/>
          <w:sz w:val="22"/>
          <w:szCs w:val="22"/>
          <w:lang w:val="es-MX"/>
        </w:rPr>
      </w:pPr>
    </w:p>
    <w:p w14:paraId="655F8B88" w14:textId="77777777" w:rsidR="001811C9" w:rsidRPr="00B13F03" w:rsidRDefault="001811C9" w:rsidP="00D04218">
      <w:pPr>
        <w:ind w:right="51"/>
        <w:jc w:val="both"/>
        <w:rPr>
          <w:rFonts w:asciiTheme="minorHAnsi" w:hAnsiTheme="minorHAnsi" w:cstheme="minorHAnsi"/>
          <w:sz w:val="22"/>
          <w:szCs w:val="22"/>
        </w:rPr>
      </w:pPr>
    </w:p>
    <w:p w14:paraId="7E5B5D0F" w14:textId="77777777" w:rsidR="0031517F" w:rsidRPr="00B13F03" w:rsidRDefault="0031517F"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 xml:space="preserve">Otros llamados en garantía:  </w:t>
      </w:r>
      <w:permStart w:id="1076372540" w:edGrp="everyone"/>
      <w:r w:rsidRPr="00B13F03">
        <w:rPr>
          <w:rFonts w:asciiTheme="minorHAnsi" w:hAnsiTheme="minorHAnsi" w:cstheme="minorHAnsi"/>
          <w:sz w:val="22"/>
          <w:szCs w:val="22"/>
        </w:rPr>
        <w:t xml:space="preserve">        </w:t>
      </w:r>
      <w:permEnd w:id="1076372540"/>
      <w:r w:rsidRPr="00B13F03">
        <w:rPr>
          <w:rFonts w:asciiTheme="minorHAnsi" w:hAnsiTheme="minorHAnsi" w:cstheme="minorHAnsi"/>
          <w:sz w:val="22"/>
          <w:szCs w:val="22"/>
        </w:rPr>
        <w:t xml:space="preserve"> </w:t>
      </w:r>
    </w:p>
    <w:p w14:paraId="4EDA3553" w14:textId="77777777" w:rsidR="0031517F" w:rsidRPr="00B13F03" w:rsidRDefault="0031517F" w:rsidP="00D04218">
      <w:pPr>
        <w:ind w:right="51"/>
        <w:jc w:val="both"/>
        <w:rPr>
          <w:rFonts w:asciiTheme="minorHAnsi" w:hAnsiTheme="minorHAnsi" w:cstheme="minorHAnsi"/>
          <w:sz w:val="22"/>
          <w:szCs w:val="22"/>
          <w:lang w:val="es-MX"/>
        </w:rPr>
      </w:pPr>
    </w:p>
    <w:p w14:paraId="6E7398EF" w14:textId="77777777" w:rsidR="00446D2D" w:rsidRPr="00B13F03" w:rsidRDefault="00446D2D" w:rsidP="00D04218">
      <w:pPr>
        <w:pStyle w:val="Textoindependiente"/>
        <w:ind w:right="51"/>
        <w:jc w:val="both"/>
        <w:rPr>
          <w:rFonts w:asciiTheme="minorHAnsi" w:hAnsiTheme="minorHAnsi" w:cstheme="minorHAnsi"/>
          <w:sz w:val="22"/>
          <w:szCs w:val="22"/>
        </w:rPr>
      </w:pPr>
      <w:r w:rsidRPr="00B13F03">
        <w:rPr>
          <w:rFonts w:asciiTheme="minorHAnsi" w:hAnsiTheme="minorHAnsi" w:cstheme="minorHAnsi"/>
          <w:sz w:val="22"/>
          <w:szCs w:val="22"/>
        </w:rPr>
        <w:t>* El siguiente campo no aplica para procesos a favor:</w:t>
      </w:r>
    </w:p>
    <w:p w14:paraId="63BEF385" w14:textId="77777777" w:rsidR="00446D2D" w:rsidRPr="00B13F03" w:rsidRDefault="00446D2D" w:rsidP="00D04218">
      <w:pPr>
        <w:pStyle w:val="Textoindependiente"/>
        <w:ind w:right="51"/>
        <w:jc w:val="both"/>
        <w:rPr>
          <w:rFonts w:asciiTheme="minorHAnsi" w:hAnsiTheme="minorHAnsi" w:cstheme="minorHAnsi"/>
          <w:sz w:val="22"/>
          <w:szCs w:val="22"/>
        </w:rPr>
      </w:pPr>
    </w:p>
    <w:p w14:paraId="2F912855" w14:textId="5660B868" w:rsidR="00446D2D" w:rsidRPr="00B13F03" w:rsidRDefault="00446D2D" w:rsidP="00D04218">
      <w:pPr>
        <w:pStyle w:val="Textoindependiente"/>
        <w:ind w:right="51"/>
        <w:jc w:val="both"/>
        <w:rPr>
          <w:rFonts w:asciiTheme="minorHAnsi" w:hAnsiTheme="minorHAnsi" w:cstheme="minorHAnsi"/>
          <w:b/>
          <w:sz w:val="22"/>
          <w:szCs w:val="22"/>
          <w:u w:val="single"/>
        </w:rPr>
      </w:pPr>
      <w:r w:rsidRPr="00B13F03">
        <w:rPr>
          <w:rFonts w:asciiTheme="minorHAnsi" w:hAnsiTheme="minorHAnsi" w:cstheme="minorHAnsi"/>
          <w:sz w:val="22"/>
          <w:szCs w:val="22"/>
        </w:rPr>
        <w:t xml:space="preserve">Fecha Contestación AXA COLPATRIA:  </w:t>
      </w:r>
      <w:permStart w:id="1591610557" w:edGrp="everyone"/>
      <w:r w:rsidRPr="00B13F03">
        <w:rPr>
          <w:rFonts w:asciiTheme="minorHAnsi" w:hAnsiTheme="minorHAnsi" w:cstheme="minorHAnsi"/>
          <w:sz w:val="22"/>
          <w:szCs w:val="22"/>
        </w:rPr>
        <w:t xml:space="preserve"> </w:t>
      </w:r>
      <w:r w:rsidR="001811C9" w:rsidRPr="00B13F03">
        <w:rPr>
          <w:rFonts w:asciiTheme="minorHAnsi" w:hAnsiTheme="minorHAnsi" w:cstheme="minorHAnsi"/>
          <w:sz w:val="22"/>
          <w:szCs w:val="22"/>
        </w:rPr>
        <w:t>17/10/2024</w:t>
      </w:r>
      <w:r w:rsidRPr="00B13F03">
        <w:rPr>
          <w:rFonts w:asciiTheme="minorHAnsi" w:hAnsiTheme="minorHAnsi" w:cstheme="minorHAnsi"/>
          <w:sz w:val="22"/>
          <w:szCs w:val="22"/>
        </w:rPr>
        <w:t xml:space="preserve">  </w:t>
      </w:r>
      <w:permEnd w:id="1591610557"/>
      <w:r w:rsidRPr="00B13F03">
        <w:rPr>
          <w:rFonts w:asciiTheme="minorHAnsi" w:hAnsiTheme="minorHAnsi" w:cstheme="minorHAnsi"/>
          <w:sz w:val="22"/>
          <w:szCs w:val="22"/>
        </w:rPr>
        <w:t xml:space="preserve"> </w:t>
      </w:r>
      <w:r w:rsidRPr="00B13F03">
        <w:rPr>
          <w:rFonts w:asciiTheme="minorHAnsi" w:hAnsiTheme="minorHAnsi" w:cstheme="minorHAnsi"/>
          <w:sz w:val="22"/>
          <w:szCs w:val="22"/>
          <w:u w:val="single"/>
        </w:rPr>
        <w:t xml:space="preserve">         </w:t>
      </w:r>
    </w:p>
    <w:p w14:paraId="5E93C2E8" w14:textId="77777777" w:rsidR="001811C9" w:rsidRPr="00B13F03" w:rsidRDefault="00446D2D" w:rsidP="00D04218">
      <w:pPr>
        <w:numPr>
          <w:ilvl w:val="0"/>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rPr>
        <w:t xml:space="preserve">Resumen de los hechos: </w:t>
      </w:r>
      <w:permStart w:id="932002557" w:edGrp="everyone"/>
    </w:p>
    <w:p w14:paraId="121BE559" w14:textId="77777777" w:rsidR="001811C9" w:rsidRPr="00B13F03" w:rsidRDefault="001811C9" w:rsidP="00D04218">
      <w:pPr>
        <w:ind w:right="51"/>
        <w:jc w:val="both"/>
        <w:rPr>
          <w:rFonts w:asciiTheme="minorHAnsi" w:hAnsiTheme="minorHAnsi" w:cstheme="minorHAnsi"/>
          <w:sz w:val="22"/>
          <w:szCs w:val="22"/>
          <w:lang w:val="es-CO"/>
        </w:rPr>
      </w:pPr>
    </w:p>
    <w:p w14:paraId="62FA69C0" w14:textId="77777777" w:rsidR="001811C9" w:rsidRPr="00B13F03" w:rsidRDefault="001811C9" w:rsidP="00D04218">
      <w:pPr>
        <w:pStyle w:val="Prrafodelista"/>
        <w:numPr>
          <w:ilvl w:val="1"/>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Según los hechos de la demanda, la señora Yulieth Londoño y el señor Diego Pérez Palma (q.e.p.d.), adquirieron con el Banco Mundo Mujer dos créditos así:</w:t>
      </w:r>
    </w:p>
    <w:p w14:paraId="0D0934A4" w14:textId="3BF25CAB" w:rsidR="001811C9" w:rsidRPr="00B13F03" w:rsidRDefault="001811C9" w:rsidP="00D04218">
      <w:pPr>
        <w:pStyle w:val="Prrafodelista"/>
        <w:numPr>
          <w:ilvl w:val="2"/>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Por valor de $100.</w:t>
      </w:r>
      <w:proofErr w:type="gramStart"/>
      <w:r w:rsidRPr="00B13F03">
        <w:rPr>
          <w:rFonts w:asciiTheme="minorHAnsi" w:hAnsiTheme="minorHAnsi" w:cstheme="minorHAnsi"/>
          <w:sz w:val="22"/>
          <w:szCs w:val="22"/>
          <w:lang w:val="es-CO"/>
        </w:rPr>
        <w:t>000.000.oo</w:t>
      </w:r>
      <w:proofErr w:type="gramEnd"/>
      <w:r w:rsidRPr="00B13F03">
        <w:rPr>
          <w:rFonts w:asciiTheme="minorHAnsi" w:hAnsiTheme="minorHAnsi" w:cstheme="minorHAnsi"/>
          <w:sz w:val="22"/>
          <w:szCs w:val="22"/>
          <w:lang w:val="es-CO"/>
        </w:rPr>
        <w:t xml:space="preserve"> respaldado con pagaré número 6949055 y fecha de desembolso 24/05/222.</w:t>
      </w:r>
    </w:p>
    <w:p w14:paraId="355621D8" w14:textId="1B1D1CB5" w:rsidR="001811C9" w:rsidRPr="00B13F03" w:rsidRDefault="001811C9" w:rsidP="00D04218">
      <w:pPr>
        <w:pStyle w:val="Prrafodelista"/>
        <w:numPr>
          <w:ilvl w:val="2"/>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Por valor de $60.</w:t>
      </w:r>
      <w:proofErr w:type="gramStart"/>
      <w:r w:rsidRPr="00B13F03">
        <w:rPr>
          <w:rFonts w:asciiTheme="minorHAnsi" w:hAnsiTheme="minorHAnsi" w:cstheme="minorHAnsi"/>
          <w:sz w:val="22"/>
          <w:szCs w:val="22"/>
          <w:lang w:val="es-CO"/>
        </w:rPr>
        <w:t>000.000.oo</w:t>
      </w:r>
      <w:proofErr w:type="gramEnd"/>
      <w:r w:rsidRPr="00B13F03">
        <w:rPr>
          <w:rFonts w:asciiTheme="minorHAnsi" w:hAnsiTheme="minorHAnsi" w:cstheme="minorHAnsi"/>
          <w:sz w:val="22"/>
          <w:szCs w:val="22"/>
          <w:lang w:val="es-CO"/>
        </w:rPr>
        <w:t xml:space="preserve"> respaldado con pagaré número 7256994 y fecha de desembolso 19/12/222.</w:t>
      </w:r>
    </w:p>
    <w:p w14:paraId="445D1EE3" w14:textId="77777777" w:rsidR="001811C9" w:rsidRPr="00B13F03" w:rsidRDefault="001811C9" w:rsidP="00D04218">
      <w:pPr>
        <w:ind w:right="51"/>
        <w:jc w:val="both"/>
        <w:rPr>
          <w:rFonts w:asciiTheme="minorHAnsi" w:hAnsiTheme="minorHAnsi" w:cstheme="minorHAnsi"/>
          <w:sz w:val="22"/>
          <w:szCs w:val="22"/>
          <w:lang w:val="es-CO"/>
        </w:rPr>
      </w:pPr>
    </w:p>
    <w:p w14:paraId="4376B817" w14:textId="0074634C" w:rsidR="001811C9" w:rsidRPr="00B13F03" w:rsidRDefault="001811C9" w:rsidP="00D04218">
      <w:pPr>
        <w:pStyle w:val="Prrafodelista"/>
        <w:numPr>
          <w:ilvl w:val="1"/>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En atención a dichas obligaciones crediticias, los señores Yulieth Londoño y el fallecido Diego Pérez, adquirieron dos pólizas vida deudor No. 1924094 y 2190809.</w:t>
      </w:r>
    </w:p>
    <w:p w14:paraId="3C812B17" w14:textId="77777777" w:rsidR="001811C9" w:rsidRPr="00B13F03" w:rsidRDefault="001811C9" w:rsidP="00D04218">
      <w:pPr>
        <w:ind w:right="51"/>
        <w:jc w:val="both"/>
        <w:rPr>
          <w:rFonts w:asciiTheme="minorHAnsi" w:hAnsiTheme="minorHAnsi" w:cstheme="minorHAnsi"/>
          <w:sz w:val="22"/>
          <w:szCs w:val="22"/>
          <w:lang w:val="es-CO"/>
        </w:rPr>
      </w:pPr>
    </w:p>
    <w:p w14:paraId="425ED7F0" w14:textId="326B56A1" w:rsidR="001811C9" w:rsidRPr="00B13F03" w:rsidRDefault="001811C9" w:rsidP="00D04218">
      <w:pPr>
        <w:pStyle w:val="Prrafodelista"/>
        <w:numPr>
          <w:ilvl w:val="1"/>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El señor DIEGO FERNANDO PÉREZ PALMA (Q.E.P.D), falleció en Cali (V), el día 09 de agosto de 2023, por muerte violenta, suicidio.</w:t>
      </w:r>
    </w:p>
    <w:p w14:paraId="4B8EF013" w14:textId="77777777" w:rsidR="001811C9" w:rsidRPr="00B13F03" w:rsidRDefault="001811C9" w:rsidP="00D04218">
      <w:pPr>
        <w:ind w:right="51"/>
        <w:jc w:val="both"/>
        <w:rPr>
          <w:rFonts w:asciiTheme="minorHAnsi" w:hAnsiTheme="minorHAnsi" w:cstheme="minorHAnsi"/>
          <w:sz w:val="22"/>
          <w:szCs w:val="22"/>
          <w:lang w:val="es-CO"/>
        </w:rPr>
      </w:pPr>
    </w:p>
    <w:p w14:paraId="459CD33B" w14:textId="28D030F6" w:rsidR="001811C9" w:rsidRPr="00B13F03" w:rsidRDefault="001811C9" w:rsidP="00D04218">
      <w:pPr>
        <w:pStyle w:val="Prrafodelista"/>
        <w:numPr>
          <w:ilvl w:val="1"/>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A la fecha del deceso del señor DIEGO FERNANDO PÉREZ PALMA (Q.E.P.D), se encontraba al día en el pago de las cuotas de los créditos 7256994 y 6949055.</w:t>
      </w:r>
    </w:p>
    <w:p w14:paraId="2C605F78" w14:textId="77777777" w:rsidR="001811C9" w:rsidRPr="00B13F03" w:rsidRDefault="001811C9" w:rsidP="00D04218">
      <w:pPr>
        <w:ind w:right="51"/>
        <w:jc w:val="both"/>
        <w:rPr>
          <w:rFonts w:asciiTheme="minorHAnsi" w:hAnsiTheme="minorHAnsi" w:cstheme="minorHAnsi"/>
          <w:sz w:val="22"/>
          <w:szCs w:val="22"/>
          <w:lang w:val="es-CO"/>
        </w:rPr>
      </w:pPr>
    </w:p>
    <w:p w14:paraId="083B3AB1" w14:textId="62E6788E" w:rsidR="001811C9" w:rsidRPr="00B13F03" w:rsidRDefault="001811C9" w:rsidP="00D04218">
      <w:pPr>
        <w:pStyle w:val="Prrafodelista"/>
        <w:numPr>
          <w:ilvl w:val="1"/>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La señora Yulieth Londoño, en su calidad de deudora solidaria y compañera permanente del causante ya mencionado, hizo reclamación al Seguro de Vida Grupo Voluntario Deudores afectando el amparo de vida básico por fallecimiento del asegurado aquí mentado ante AXA COLPATRIA SEGUROS DE VIDA S.A. y la entidad financiera BANCO MUNDO MUJER S.A.</w:t>
      </w:r>
    </w:p>
    <w:p w14:paraId="63473F56" w14:textId="77777777" w:rsidR="001811C9" w:rsidRPr="00B13F03" w:rsidRDefault="001811C9" w:rsidP="00D04218">
      <w:pPr>
        <w:ind w:right="51"/>
        <w:jc w:val="both"/>
        <w:rPr>
          <w:rFonts w:asciiTheme="minorHAnsi" w:hAnsiTheme="minorHAnsi" w:cstheme="minorHAnsi"/>
          <w:sz w:val="22"/>
          <w:szCs w:val="22"/>
          <w:lang w:val="es-CO"/>
        </w:rPr>
      </w:pPr>
    </w:p>
    <w:p w14:paraId="3F55B86F" w14:textId="345FEDF0" w:rsidR="001811C9" w:rsidRPr="00B13F03" w:rsidRDefault="001811C9" w:rsidP="00D04218">
      <w:pPr>
        <w:pStyle w:val="Prrafodelista"/>
        <w:numPr>
          <w:ilvl w:val="1"/>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El 28 de noviembre de 2023, AXA COLPATRIA SEGUROS DE VIDA S.A., objeto íntegramente y formalmente la reclamación bajo el argumento que tenía antecedentes patológicos “Hipertensión Esencial (primaria)-Diabetes”</w:t>
      </w:r>
    </w:p>
    <w:p w14:paraId="56914D45" w14:textId="77777777" w:rsidR="001811C9" w:rsidRPr="00B13F03" w:rsidRDefault="001811C9" w:rsidP="00D04218">
      <w:pPr>
        <w:ind w:right="51"/>
        <w:jc w:val="both"/>
        <w:rPr>
          <w:rFonts w:asciiTheme="minorHAnsi" w:hAnsiTheme="minorHAnsi" w:cstheme="minorHAnsi"/>
          <w:sz w:val="22"/>
          <w:szCs w:val="22"/>
          <w:lang w:val="es-CO"/>
        </w:rPr>
      </w:pPr>
    </w:p>
    <w:p w14:paraId="1F4E2CD4" w14:textId="51F29A7E" w:rsidR="001811C9" w:rsidRPr="00B13F03" w:rsidRDefault="001811C9" w:rsidP="00D04218">
      <w:pPr>
        <w:pStyle w:val="Prrafodelista"/>
        <w:numPr>
          <w:ilvl w:val="1"/>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La muerte del señor DIEGO FERNANDO PÉREZ PALMA, no obedeció a sus antecedentes patológicos “Hipertensión Esencial (primaria)-Diabetes”, sino que fue producto de un SUICIDIO al caer de la altura de un sexto piso.</w:t>
      </w:r>
    </w:p>
    <w:p w14:paraId="151A95EA" w14:textId="77777777" w:rsidR="001811C9" w:rsidRPr="00B13F03" w:rsidRDefault="001811C9" w:rsidP="00D04218">
      <w:pPr>
        <w:ind w:right="51"/>
        <w:jc w:val="both"/>
        <w:rPr>
          <w:rFonts w:asciiTheme="minorHAnsi" w:hAnsiTheme="minorHAnsi" w:cstheme="minorHAnsi"/>
          <w:sz w:val="22"/>
          <w:szCs w:val="22"/>
          <w:lang w:val="es-CO"/>
        </w:rPr>
      </w:pPr>
    </w:p>
    <w:p w14:paraId="6E498509" w14:textId="04B6C3E6" w:rsidR="001811C9" w:rsidRPr="00B13F03" w:rsidRDefault="001811C9" w:rsidP="00D04218">
      <w:pPr>
        <w:pStyle w:val="Prrafodelista"/>
        <w:numPr>
          <w:ilvl w:val="1"/>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Es necesario integrar el litisconsorcio necesario con el BANCO MUNDO MUJER S.A., toda vez que es el beneficiario del pago de las pólizas objeto de esta demanda y que garantiza las obligaciones crediticias así: a. Por valor de $100.</w:t>
      </w:r>
      <w:proofErr w:type="gramStart"/>
      <w:r w:rsidRPr="00B13F03">
        <w:rPr>
          <w:rFonts w:asciiTheme="minorHAnsi" w:hAnsiTheme="minorHAnsi" w:cstheme="minorHAnsi"/>
          <w:sz w:val="22"/>
          <w:szCs w:val="22"/>
          <w:lang w:val="es-CO"/>
        </w:rPr>
        <w:t>000.000.oo</w:t>
      </w:r>
      <w:proofErr w:type="gramEnd"/>
      <w:r w:rsidRPr="00B13F03">
        <w:rPr>
          <w:rFonts w:asciiTheme="minorHAnsi" w:hAnsiTheme="minorHAnsi" w:cstheme="minorHAnsi"/>
          <w:sz w:val="22"/>
          <w:szCs w:val="22"/>
          <w:lang w:val="es-CO"/>
        </w:rPr>
        <w:t xml:space="preserve"> respaldado con pagaré número 6949055 y fecha de desembolso 24/05/222. Por valor de $60.</w:t>
      </w:r>
      <w:proofErr w:type="gramStart"/>
      <w:r w:rsidRPr="00B13F03">
        <w:rPr>
          <w:rFonts w:asciiTheme="minorHAnsi" w:hAnsiTheme="minorHAnsi" w:cstheme="minorHAnsi"/>
          <w:sz w:val="22"/>
          <w:szCs w:val="22"/>
          <w:lang w:val="es-CO"/>
        </w:rPr>
        <w:t>000.000.oo</w:t>
      </w:r>
      <w:proofErr w:type="gramEnd"/>
      <w:r w:rsidRPr="00B13F03">
        <w:rPr>
          <w:rFonts w:asciiTheme="minorHAnsi" w:hAnsiTheme="minorHAnsi" w:cstheme="minorHAnsi"/>
          <w:sz w:val="22"/>
          <w:szCs w:val="22"/>
          <w:lang w:val="es-CO"/>
        </w:rPr>
        <w:t xml:space="preserve"> respaldado con pagaré número 7256994 y fecha de desembolso 19/12/222.</w:t>
      </w:r>
    </w:p>
    <w:p w14:paraId="1581AC7F" w14:textId="77777777" w:rsidR="001811C9" w:rsidRPr="00B13F03" w:rsidRDefault="001811C9" w:rsidP="00D04218">
      <w:pPr>
        <w:ind w:right="51"/>
        <w:jc w:val="both"/>
        <w:rPr>
          <w:rFonts w:asciiTheme="minorHAnsi" w:hAnsiTheme="minorHAnsi" w:cstheme="minorHAnsi"/>
          <w:sz w:val="22"/>
          <w:szCs w:val="22"/>
          <w:lang w:val="es-CO"/>
        </w:rPr>
      </w:pPr>
    </w:p>
    <w:p w14:paraId="2AC3524A" w14:textId="5030F50E" w:rsidR="001811C9" w:rsidRPr="00B13F03" w:rsidRDefault="001811C9" w:rsidP="00D04218">
      <w:pPr>
        <w:pStyle w:val="Prrafodelista"/>
        <w:numPr>
          <w:ilvl w:val="1"/>
          <w:numId w:val="2"/>
        </w:numPr>
        <w:ind w:right="51"/>
        <w:jc w:val="both"/>
        <w:rPr>
          <w:rFonts w:asciiTheme="minorHAnsi" w:hAnsiTheme="minorHAnsi" w:cstheme="minorHAnsi"/>
          <w:sz w:val="22"/>
          <w:szCs w:val="22"/>
          <w:lang w:val="es-CO"/>
        </w:rPr>
      </w:pPr>
      <w:r w:rsidRPr="00B13F03">
        <w:rPr>
          <w:rFonts w:asciiTheme="minorHAnsi" w:hAnsiTheme="minorHAnsi" w:cstheme="minorHAnsi"/>
          <w:sz w:val="22"/>
          <w:szCs w:val="22"/>
          <w:lang w:val="es-CO"/>
        </w:rPr>
        <w:t>El catorce (14) de junio de 2023 ante la Procuraduría Delega para Asuntos Civiles se agotó requisito de procedibilidad, Conciliación extrajudicial</w:t>
      </w:r>
    </w:p>
    <w:permEnd w:id="932002557"/>
    <w:p w14:paraId="1A2CF68C" w14:textId="3DBB32F3" w:rsidR="00446D2D" w:rsidRPr="00B13F03" w:rsidRDefault="00446D2D" w:rsidP="00D04218">
      <w:pPr>
        <w:ind w:right="51"/>
        <w:jc w:val="both"/>
        <w:rPr>
          <w:rFonts w:asciiTheme="minorHAnsi" w:hAnsiTheme="minorHAnsi" w:cstheme="minorHAnsi"/>
          <w:sz w:val="22"/>
          <w:szCs w:val="22"/>
        </w:rPr>
      </w:pPr>
    </w:p>
    <w:p w14:paraId="395E3EA5" w14:textId="77777777" w:rsidR="001811C9" w:rsidRDefault="00FD1913" w:rsidP="00D04218">
      <w:pPr>
        <w:pStyle w:val="Ttulo6"/>
        <w:ind w:right="51"/>
        <w:jc w:val="both"/>
        <w:rPr>
          <w:rFonts w:asciiTheme="minorHAnsi" w:hAnsiTheme="minorHAnsi" w:cstheme="minorHAnsi"/>
          <w:b w:val="0"/>
          <w:bCs/>
          <w:sz w:val="22"/>
          <w:szCs w:val="22"/>
        </w:rPr>
      </w:pPr>
      <w:r w:rsidRPr="00B13F03">
        <w:rPr>
          <w:rFonts w:asciiTheme="minorHAnsi" w:hAnsiTheme="minorHAnsi" w:cstheme="minorHAnsi"/>
          <w:b w:val="0"/>
          <w:bCs/>
          <w:sz w:val="22"/>
          <w:szCs w:val="22"/>
        </w:rPr>
        <w:t>Pretensiones</w:t>
      </w:r>
      <w:r w:rsidR="001811C9" w:rsidRPr="00B13F03">
        <w:rPr>
          <w:rFonts w:asciiTheme="minorHAnsi" w:hAnsiTheme="minorHAnsi" w:cstheme="minorHAnsi"/>
          <w:b w:val="0"/>
          <w:bCs/>
          <w:sz w:val="22"/>
          <w:szCs w:val="22"/>
        </w:rPr>
        <w:t xml:space="preserve">: </w:t>
      </w:r>
    </w:p>
    <w:p w14:paraId="00774B24" w14:textId="77777777" w:rsidR="00E86B02" w:rsidRPr="00E86B02" w:rsidRDefault="00E86B02" w:rsidP="00E86B02"/>
    <w:p w14:paraId="4C319020" w14:textId="26C4D04E" w:rsidR="001811C9" w:rsidRPr="00B13F03" w:rsidRDefault="001811C9" w:rsidP="00D04218">
      <w:pPr>
        <w:pStyle w:val="Ttulo6"/>
        <w:numPr>
          <w:ilvl w:val="0"/>
          <w:numId w:val="3"/>
        </w:numPr>
        <w:ind w:right="51"/>
        <w:jc w:val="both"/>
        <w:rPr>
          <w:rFonts w:asciiTheme="minorHAnsi" w:hAnsiTheme="minorHAnsi" w:cstheme="minorHAnsi"/>
          <w:b w:val="0"/>
          <w:bCs/>
          <w:sz w:val="22"/>
          <w:szCs w:val="22"/>
        </w:rPr>
      </w:pPr>
      <w:r w:rsidRPr="00B13F03">
        <w:rPr>
          <w:rFonts w:asciiTheme="minorHAnsi" w:hAnsiTheme="minorHAnsi" w:cstheme="minorHAnsi"/>
          <w:b w:val="0"/>
          <w:bCs/>
          <w:sz w:val="22"/>
          <w:szCs w:val="22"/>
        </w:rPr>
        <w:t xml:space="preserve">Declarar la existencia legal del contrato contenido en las pólizas de seguros de vida grupo deudores números 1924094 y 2190809 que respaldan las obligaciones </w:t>
      </w:r>
      <w:proofErr w:type="spellStart"/>
      <w:r w:rsidRPr="00B13F03">
        <w:rPr>
          <w:rFonts w:asciiTheme="minorHAnsi" w:hAnsiTheme="minorHAnsi" w:cstheme="minorHAnsi"/>
          <w:b w:val="0"/>
          <w:bCs/>
          <w:sz w:val="22"/>
          <w:szCs w:val="22"/>
        </w:rPr>
        <w:t>N°</w:t>
      </w:r>
      <w:proofErr w:type="spellEnd"/>
      <w:r w:rsidRPr="00B13F03">
        <w:rPr>
          <w:rFonts w:asciiTheme="minorHAnsi" w:hAnsiTheme="minorHAnsi" w:cstheme="minorHAnsi"/>
          <w:b w:val="0"/>
          <w:bCs/>
          <w:sz w:val="22"/>
          <w:szCs w:val="22"/>
        </w:rPr>
        <w:t xml:space="preserve"> 6949055 y 7256994 suscritas entre AXA COLPATRIA SEGUROS DE VIDA S.A., y como ASEGURADOS los señores DIEGO FERNANDO PÉREZ PALMA (Q.E.P.D) y YULIETH LONDOÑO VINASCO, en las pólizas de seguros de vida 1924094 por valor de SESENTA MILLONES DE PESOS MONEDA CORRIENTE ($60.000.000.oo M/CTE) y 2190809 por valor de CIEN MILLONES DE PESOS MONEDA CORRIENTE ($100.000.000.oo M/CTE), cuyo tomador y beneficiario a la vez fue el BANCO MUNDO MUJER S.A.</w:t>
      </w:r>
    </w:p>
    <w:p w14:paraId="2472F325" w14:textId="77777777" w:rsidR="001811C9" w:rsidRPr="00B13F03" w:rsidRDefault="001811C9" w:rsidP="00D04218">
      <w:pPr>
        <w:pStyle w:val="Ttulo6"/>
        <w:ind w:right="51"/>
        <w:jc w:val="both"/>
        <w:rPr>
          <w:rFonts w:asciiTheme="minorHAnsi" w:hAnsiTheme="minorHAnsi" w:cstheme="minorHAnsi"/>
          <w:b w:val="0"/>
          <w:bCs/>
          <w:sz w:val="22"/>
          <w:szCs w:val="22"/>
        </w:rPr>
      </w:pPr>
    </w:p>
    <w:p w14:paraId="68E68BE9" w14:textId="317AE089" w:rsidR="001811C9" w:rsidRPr="00B13F03" w:rsidRDefault="001811C9" w:rsidP="00D04218">
      <w:pPr>
        <w:pStyle w:val="Ttulo6"/>
        <w:numPr>
          <w:ilvl w:val="0"/>
          <w:numId w:val="3"/>
        </w:numPr>
        <w:ind w:right="51"/>
        <w:jc w:val="both"/>
        <w:rPr>
          <w:rFonts w:asciiTheme="minorHAnsi" w:hAnsiTheme="minorHAnsi" w:cstheme="minorHAnsi"/>
          <w:b w:val="0"/>
          <w:bCs/>
          <w:sz w:val="22"/>
          <w:szCs w:val="22"/>
        </w:rPr>
      </w:pPr>
      <w:r w:rsidRPr="00B13F03">
        <w:rPr>
          <w:rFonts w:asciiTheme="minorHAnsi" w:hAnsiTheme="minorHAnsi" w:cstheme="minorHAnsi"/>
          <w:b w:val="0"/>
          <w:bCs/>
          <w:sz w:val="22"/>
          <w:szCs w:val="22"/>
        </w:rPr>
        <w:t>Que se declare civilmente responsable a la aseguradora AXA COLPATRIA SEGUROS DE VIDA S.A., y al BANCO MUNDO MUJER S.A., por el incumplimiento del contrato de seguro celebrado entre los asegurados DIEGO FERNANDO PÉREZ PALMA (Q.E.P.D) y YULIETH LONDOÑO VINASCO y AXA COLPATRIA SEGUROS DE VIDA S.A., cuyo tomador y beneficiario a la vez fue el BANCO MUNDO MUJER S.A.</w:t>
      </w:r>
    </w:p>
    <w:p w14:paraId="6F924FB2" w14:textId="77777777" w:rsidR="001811C9" w:rsidRPr="00B13F03" w:rsidRDefault="001811C9" w:rsidP="00D04218">
      <w:pPr>
        <w:pStyle w:val="Ttulo6"/>
        <w:ind w:right="51"/>
        <w:jc w:val="both"/>
        <w:rPr>
          <w:rFonts w:asciiTheme="minorHAnsi" w:hAnsiTheme="minorHAnsi" w:cstheme="minorHAnsi"/>
          <w:b w:val="0"/>
          <w:bCs/>
          <w:sz w:val="22"/>
          <w:szCs w:val="22"/>
        </w:rPr>
      </w:pPr>
    </w:p>
    <w:p w14:paraId="5B0848A3" w14:textId="040D4400" w:rsidR="001811C9" w:rsidRPr="00B13F03" w:rsidRDefault="001811C9" w:rsidP="00D04218">
      <w:pPr>
        <w:pStyle w:val="Ttulo6"/>
        <w:numPr>
          <w:ilvl w:val="0"/>
          <w:numId w:val="3"/>
        </w:numPr>
        <w:ind w:right="51"/>
        <w:jc w:val="both"/>
        <w:rPr>
          <w:rFonts w:asciiTheme="minorHAnsi" w:hAnsiTheme="minorHAnsi" w:cstheme="minorHAnsi"/>
          <w:b w:val="0"/>
          <w:bCs/>
          <w:sz w:val="22"/>
          <w:szCs w:val="22"/>
        </w:rPr>
      </w:pPr>
      <w:r w:rsidRPr="00B13F03">
        <w:rPr>
          <w:rFonts w:asciiTheme="minorHAnsi" w:hAnsiTheme="minorHAnsi" w:cstheme="minorHAnsi"/>
          <w:b w:val="0"/>
          <w:bCs/>
          <w:sz w:val="22"/>
          <w:szCs w:val="22"/>
        </w:rPr>
        <w:t>Cancelar integralmente por el monto que asciende a las siguientes sumas en las pólizas de seguros de vida 1924094 por valor de SESENTA MILLONES DE PESOS MONEDA CORRIENTE ($60.</w:t>
      </w:r>
      <w:proofErr w:type="gramStart"/>
      <w:r w:rsidRPr="00B13F03">
        <w:rPr>
          <w:rFonts w:asciiTheme="minorHAnsi" w:hAnsiTheme="minorHAnsi" w:cstheme="minorHAnsi"/>
          <w:b w:val="0"/>
          <w:bCs/>
          <w:sz w:val="22"/>
          <w:szCs w:val="22"/>
        </w:rPr>
        <w:t>000.000.oo</w:t>
      </w:r>
      <w:proofErr w:type="gramEnd"/>
      <w:r w:rsidRPr="00B13F03">
        <w:rPr>
          <w:rFonts w:asciiTheme="minorHAnsi" w:hAnsiTheme="minorHAnsi" w:cstheme="minorHAnsi"/>
          <w:b w:val="0"/>
          <w:bCs/>
          <w:sz w:val="22"/>
          <w:szCs w:val="22"/>
        </w:rPr>
        <w:t xml:space="preserve"> M/CTE) y 2190809 por valor de CIEN MILLONES DE PESOS MONEDA CORRIENTE ($100.000.000.oo M/CTE), cuyo tomador y beneficiario a la vez fue el BANCO MUNDO MUJER S.A., de las obligaciones crediticias números 6949055 y 7256994,por el fallecimiento del señor Diego Pérez.</w:t>
      </w:r>
    </w:p>
    <w:p w14:paraId="67D7817C" w14:textId="77777777" w:rsidR="001811C9" w:rsidRPr="00B13F03" w:rsidRDefault="001811C9" w:rsidP="00D04218">
      <w:pPr>
        <w:pStyle w:val="Ttulo6"/>
        <w:ind w:right="51"/>
        <w:jc w:val="both"/>
        <w:rPr>
          <w:rFonts w:asciiTheme="minorHAnsi" w:hAnsiTheme="minorHAnsi" w:cstheme="minorHAnsi"/>
          <w:b w:val="0"/>
          <w:bCs/>
          <w:sz w:val="22"/>
          <w:szCs w:val="22"/>
        </w:rPr>
      </w:pPr>
    </w:p>
    <w:p w14:paraId="518F5DF1" w14:textId="1F57A579" w:rsidR="001811C9" w:rsidRPr="00B13F03" w:rsidRDefault="001811C9" w:rsidP="00D04218">
      <w:pPr>
        <w:pStyle w:val="Ttulo6"/>
        <w:numPr>
          <w:ilvl w:val="0"/>
          <w:numId w:val="3"/>
        </w:numPr>
        <w:ind w:right="51"/>
        <w:jc w:val="both"/>
        <w:rPr>
          <w:rFonts w:asciiTheme="minorHAnsi" w:hAnsiTheme="minorHAnsi" w:cstheme="minorHAnsi"/>
          <w:b w:val="0"/>
          <w:bCs/>
          <w:sz w:val="22"/>
          <w:szCs w:val="22"/>
        </w:rPr>
      </w:pPr>
      <w:r w:rsidRPr="00B13F03">
        <w:rPr>
          <w:rFonts w:asciiTheme="minorHAnsi" w:hAnsiTheme="minorHAnsi" w:cstheme="minorHAnsi"/>
          <w:b w:val="0"/>
          <w:bCs/>
          <w:sz w:val="22"/>
          <w:szCs w:val="22"/>
        </w:rPr>
        <w:t>Como consecuencia de lo anterior, una vez aplicados los valores a los respectivos créditos 6949055 y 7256994, se ordene pagar a la beneficiaria YULIETH LONDOÑO VINASCO, mayor de edad, vecina de Cali (V), identificada con cédula de ciudadanía No. 29.182.242, el saldo de la deuda que registre en la fecha de causarse la última cuota de amortización anterior a la muerte del deudor asegurado el señor Diego Pérez.</w:t>
      </w:r>
    </w:p>
    <w:p w14:paraId="0413D5F9" w14:textId="77777777" w:rsidR="001811C9" w:rsidRPr="00B13F03" w:rsidRDefault="001811C9" w:rsidP="00D04218">
      <w:pPr>
        <w:pStyle w:val="Ttulo6"/>
        <w:ind w:right="51"/>
        <w:jc w:val="both"/>
        <w:rPr>
          <w:rFonts w:asciiTheme="minorHAnsi" w:hAnsiTheme="minorHAnsi" w:cstheme="minorHAnsi"/>
          <w:b w:val="0"/>
          <w:bCs/>
          <w:sz w:val="22"/>
          <w:szCs w:val="22"/>
        </w:rPr>
      </w:pPr>
    </w:p>
    <w:p w14:paraId="080468C2" w14:textId="4C12D27B" w:rsidR="001811C9" w:rsidRPr="00B13F03" w:rsidRDefault="001811C9" w:rsidP="00D04218">
      <w:pPr>
        <w:pStyle w:val="Ttulo6"/>
        <w:numPr>
          <w:ilvl w:val="0"/>
          <w:numId w:val="3"/>
        </w:numPr>
        <w:ind w:right="51"/>
        <w:jc w:val="both"/>
        <w:rPr>
          <w:rFonts w:asciiTheme="minorHAnsi" w:hAnsiTheme="minorHAnsi" w:cstheme="minorHAnsi"/>
          <w:b w:val="0"/>
          <w:bCs/>
          <w:sz w:val="22"/>
          <w:szCs w:val="22"/>
        </w:rPr>
      </w:pPr>
      <w:r w:rsidRPr="00B13F03">
        <w:rPr>
          <w:rFonts w:asciiTheme="minorHAnsi" w:hAnsiTheme="minorHAnsi" w:cstheme="minorHAnsi"/>
          <w:b w:val="0"/>
          <w:bCs/>
          <w:sz w:val="22"/>
          <w:szCs w:val="22"/>
        </w:rPr>
        <w:t>Se condene a las demandadas al pago de los intereses que se causen hasta que se efectué el pago y a pagar la correspondiente indexación.</w:t>
      </w:r>
    </w:p>
    <w:p w14:paraId="2C338FE7" w14:textId="77777777" w:rsidR="001811C9" w:rsidRPr="00B13F03" w:rsidRDefault="001811C9" w:rsidP="00D04218">
      <w:pPr>
        <w:pStyle w:val="Ttulo6"/>
        <w:ind w:right="51"/>
        <w:jc w:val="both"/>
        <w:rPr>
          <w:rFonts w:asciiTheme="minorHAnsi" w:hAnsiTheme="minorHAnsi" w:cstheme="minorHAnsi"/>
          <w:b w:val="0"/>
          <w:bCs/>
          <w:sz w:val="22"/>
          <w:szCs w:val="22"/>
        </w:rPr>
      </w:pPr>
    </w:p>
    <w:p w14:paraId="3E2EFC8E" w14:textId="48961DC6" w:rsidR="00FD1913" w:rsidRPr="00B13F03" w:rsidRDefault="001811C9" w:rsidP="00D04218">
      <w:pPr>
        <w:pStyle w:val="Ttulo6"/>
        <w:numPr>
          <w:ilvl w:val="0"/>
          <w:numId w:val="3"/>
        </w:numPr>
        <w:ind w:right="51"/>
        <w:jc w:val="both"/>
        <w:rPr>
          <w:rFonts w:asciiTheme="minorHAnsi" w:hAnsiTheme="minorHAnsi" w:cstheme="minorHAnsi"/>
          <w:b w:val="0"/>
          <w:bCs/>
          <w:sz w:val="22"/>
          <w:szCs w:val="22"/>
        </w:rPr>
      </w:pPr>
      <w:r w:rsidRPr="00B13F03">
        <w:rPr>
          <w:rFonts w:asciiTheme="minorHAnsi" w:hAnsiTheme="minorHAnsi" w:cstheme="minorHAnsi"/>
          <w:b w:val="0"/>
          <w:bCs/>
          <w:sz w:val="22"/>
          <w:szCs w:val="22"/>
        </w:rPr>
        <w:t xml:space="preserve">Sean reconocidas y pagadas por parte de las </w:t>
      </w:r>
      <w:r w:rsidR="00D00D54" w:rsidRPr="00B13F03">
        <w:rPr>
          <w:rFonts w:asciiTheme="minorHAnsi" w:hAnsiTheme="minorHAnsi" w:cstheme="minorHAnsi"/>
          <w:b w:val="0"/>
          <w:bCs/>
          <w:sz w:val="22"/>
          <w:szCs w:val="22"/>
        </w:rPr>
        <w:t>entidades demandadas</w:t>
      </w:r>
      <w:r w:rsidRPr="00B13F03">
        <w:rPr>
          <w:rFonts w:asciiTheme="minorHAnsi" w:hAnsiTheme="minorHAnsi" w:cstheme="minorHAnsi"/>
          <w:b w:val="0"/>
          <w:bCs/>
          <w:sz w:val="22"/>
          <w:szCs w:val="22"/>
        </w:rPr>
        <w:t>, las costas y agencias en derecho que resultaren del proceso.</w:t>
      </w:r>
    </w:p>
    <w:p w14:paraId="4FD10386" w14:textId="77777777" w:rsidR="001811C9" w:rsidRPr="00B13F03" w:rsidRDefault="001811C9" w:rsidP="00D04218">
      <w:pPr>
        <w:jc w:val="both"/>
        <w:rPr>
          <w:rFonts w:asciiTheme="minorHAnsi" w:hAnsiTheme="minorHAnsi" w:cstheme="minorHAnsi"/>
          <w:sz w:val="22"/>
          <w:szCs w:val="22"/>
        </w:rPr>
      </w:pPr>
    </w:p>
    <w:p w14:paraId="79C5994E" w14:textId="403BD7EB" w:rsidR="00FD1913" w:rsidRPr="00B13F03" w:rsidRDefault="00FD191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Cuantía:</w:t>
      </w:r>
      <w:r w:rsidRPr="00B13F03">
        <w:rPr>
          <w:rFonts w:asciiTheme="minorHAnsi" w:hAnsiTheme="minorHAnsi" w:cstheme="minorHAnsi"/>
          <w:sz w:val="22"/>
          <w:szCs w:val="22"/>
          <w:lang w:val="es-MX"/>
        </w:rPr>
        <w:t xml:space="preserve"> </w:t>
      </w:r>
      <w:r w:rsidRPr="00B13F03">
        <w:rPr>
          <w:rFonts w:asciiTheme="minorHAnsi" w:hAnsiTheme="minorHAnsi" w:cstheme="minorHAnsi"/>
          <w:sz w:val="22"/>
          <w:szCs w:val="22"/>
        </w:rPr>
        <w:t xml:space="preserve"> </w:t>
      </w:r>
      <w:r w:rsidR="001811C9" w:rsidRPr="00B13F03">
        <w:rPr>
          <w:rFonts w:asciiTheme="minorHAnsi" w:hAnsiTheme="minorHAnsi" w:cstheme="minorHAnsi"/>
          <w:sz w:val="22"/>
          <w:szCs w:val="22"/>
        </w:rPr>
        <w:t>$160.000.000</w:t>
      </w:r>
    </w:p>
    <w:p w14:paraId="2E9D75A8" w14:textId="77777777" w:rsidR="00D00D54" w:rsidRPr="00B13F03" w:rsidRDefault="00FD1913" w:rsidP="00D04218">
      <w:pPr>
        <w:pStyle w:val="Ttulo6"/>
        <w:ind w:right="51"/>
        <w:jc w:val="both"/>
        <w:rPr>
          <w:rFonts w:asciiTheme="minorHAnsi" w:hAnsiTheme="minorHAnsi" w:cstheme="minorHAnsi"/>
          <w:b w:val="0"/>
          <w:sz w:val="22"/>
          <w:szCs w:val="22"/>
        </w:rPr>
      </w:pPr>
      <w:r w:rsidRPr="00B13F03">
        <w:rPr>
          <w:rFonts w:asciiTheme="minorHAnsi" w:hAnsiTheme="minorHAnsi" w:cstheme="minorHAnsi"/>
          <w:b w:val="0"/>
          <w:bCs/>
          <w:sz w:val="22"/>
          <w:szCs w:val="22"/>
        </w:rPr>
        <w:t>Excepciones</w:t>
      </w:r>
      <w:r w:rsidR="00D00D54" w:rsidRPr="00B13F03">
        <w:rPr>
          <w:rFonts w:asciiTheme="minorHAnsi" w:hAnsiTheme="minorHAnsi" w:cstheme="minorHAnsi"/>
          <w:b w:val="0"/>
          <w:sz w:val="22"/>
          <w:szCs w:val="22"/>
        </w:rPr>
        <w:t>:</w:t>
      </w:r>
    </w:p>
    <w:p w14:paraId="3FC1F4BF" w14:textId="77777777" w:rsidR="00D00D54" w:rsidRPr="00B13F03" w:rsidRDefault="00D00D54" w:rsidP="00D04218">
      <w:pPr>
        <w:pStyle w:val="Ttulo6"/>
        <w:ind w:right="51"/>
        <w:jc w:val="both"/>
        <w:rPr>
          <w:rFonts w:asciiTheme="minorHAnsi" w:hAnsiTheme="minorHAnsi" w:cstheme="minorHAnsi"/>
          <w:b w:val="0"/>
          <w:sz w:val="22"/>
          <w:szCs w:val="22"/>
        </w:rPr>
      </w:pPr>
    </w:p>
    <w:p w14:paraId="7359C9DC" w14:textId="77777777" w:rsidR="00D00D54" w:rsidRPr="00E86B02" w:rsidRDefault="00D00D54" w:rsidP="00D04218">
      <w:pPr>
        <w:pStyle w:val="Ttulo6"/>
        <w:numPr>
          <w:ilvl w:val="0"/>
          <w:numId w:val="4"/>
        </w:numPr>
        <w:ind w:right="51"/>
        <w:jc w:val="both"/>
        <w:rPr>
          <w:rFonts w:asciiTheme="minorHAnsi" w:hAnsiTheme="minorHAnsi" w:cstheme="minorHAnsi"/>
          <w:b w:val="0"/>
          <w:bCs/>
          <w:sz w:val="22"/>
          <w:szCs w:val="22"/>
        </w:rPr>
      </w:pPr>
      <w:r w:rsidRPr="00E86B02">
        <w:rPr>
          <w:rFonts w:asciiTheme="minorHAnsi" w:hAnsiTheme="minorHAnsi" w:cstheme="minorHAnsi"/>
          <w:b w:val="0"/>
          <w:bCs/>
          <w:sz w:val="22"/>
          <w:szCs w:val="22"/>
        </w:rPr>
        <w:t>NULIDAD DEL ASEGURAMIENTO COMO CONSECUENCIA DE LA RETICENCIA DEL ASEGURADO.</w:t>
      </w:r>
    </w:p>
    <w:p w14:paraId="04ADF82A" w14:textId="77777777"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 xml:space="preserve">FALTA DE COBERTURA MATERIAL AL ESTAR ANTE UN RIESGO EXPRESAMENTE EXCLUIDO DE AMPARO. </w:t>
      </w:r>
    </w:p>
    <w:p w14:paraId="2C619D33" w14:textId="77777777"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INEXISTENCIA DE LA OBLIGACIÓN A CARGO DE AXA COLPATRIA SEGUROS DE VIDA S.A. DE PRATICAR Y/O EXIGIR EXÁMENES MÉDICOS EN LA ETAPA PRECONTRACTUAL</w:t>
      </w:r>
    </w:p>
    <w:p w14:paraId="7ACB7C4D" w14:textId="77777777"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PARA LA DECLARACIÓN DE LA NULIDAD RELATIVA POR RETICENCIA NO ES NECESARIO QUE LOS RIESGOS, ENFERMEDADES O PATOLOGÍAS QUE EL ASEGURADO OMITIÓ INFORMAR, SEAN LA CAUSA DE LA MUERTE, O DE LA INCAPACIDAD TOTAL Y PERMANENTE DEL MISMO.</w:t>
      </w:r>
    </w:p>
    <w:p w14:paraId="1BCE580F" w14:textId="6448702D"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FALTA DE COBERTURA TEMPORAL DEL CONTRATO DE SEGURO PÓLIZA VIDA DEUDOR No. 59, EL CUAL AMPARABA LAS OBLIGACIONES NO. 6949055 y 7256994</w:t>
      </w:r>
    </w:p>
    <w:p w14:paraId="49FAA1EC" w14:textId="42E92611"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LA ACREDITACIÓN DE LA MALA FE NO ES UN REQUISITO DE PRUEBA PARA QUIEN ALEGA LA RETICENCIA DEL CONTRATO DE SEGURO.</w:t>
      </w:r>
    </w:p>
    <w:p w14:paraId="3BA17DBD" w14:textId="586B52F7"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AXA COLPATRIA SEGUROS DE VIDA S.A. TIENE LA FACULTAD DE RETENER LA PRIMA A TÍTULO DE PENA COMO CONSECUENCIA DE LA DECLARATORIA DE LA RETICENCIA DEL CONTRATO DE SEGURO.</w:t>
      </w:r>
    </w:p>
    <w:p w14:paraId="5C3163A1" w14:textId="77777777"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GENERICA E INNOMINADAS Y OTRAS</w:t>
      </w:r>
    </w:p>
    <w:p w14:paraId="3C64D4F9" w14:textId="7041CC82"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DE MANERA SUBSIDIARIA, EN CUALQUIER CASO, DE NIGUNA MANERA PODRÁ EXCEDER EL LÍMITE DEL VALOR ASEGURADO-</w:t>
      </w:r>
    </w:p>
    <w:p w14:paraId="126A7F59" w14:textId="77777777"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EN CUALQUIER CASO, LA OBLIGACIÓN DE LA COMPAÑÍA NO PUEDE EXCEDER EL SALDO INSOLUTO DE LAS OBLIGACIONES No. 6949055 Y 7256994</w:t>
      </w:r>
    </w:p>
    <w:p w14:paraId="6F46D0D3" w14:textId="77777777" w:rsidR="00D00D54" w:rsidRPr="00E86B02" w:rsidRDefault="00D00D54" w:rsidP="00D04218">
      <w:pPr>
        <w:pStyle w:val="Prrafodelista"/>
        <w:numPr>
          <w:ilvl w:val="0"/>
          <w:numId w:val="4"/>
        </w:numPr>
        <w:jc w:val="both"/>
        <w:rPr>
          <w:rFonts w:asciiTheme="minorHAnsi" w:hAnsiTheme="minorHAnsi" w:cstheme="minorHAnsi"/>
          <w:bCs/>
          <w:sz w:val="22"/>
          <w:szCs w:val="22"/>
        </w:rPr>
      </w:pPr>
      <w:r w:rsidRPr="00E86B02">
        <w:rPr>
          <w:rFonts w:asciiTheme="minorHAnsi" w:hAnsiTheme="minorHAnsi" w:cstheme="minorHAnsi"/>
          <w:bCs/>
          <w:sz w:val="22"/>
          <w:szCs w:val="22"/>
        </w:rPr>
        <w:t>EL ÚNICO BENEFICIARIO DE LA PÓLIZA DE SEGURO VIDA GRUPO DEUDORES ES EL BANCO MUNDO MUJER.</w:t>
      </w:r>
    </w:p>
    <w:p w14:paraId="64492576" w14:textId="631D3917" w:rsidR="00FD1913" w:rsidRPr="00B13F03" w:rsidRDefault="00FD1913" w:rsidP="00D04218">
      <w:pPr>
        <w:pStyle w:val="Ttulo6"/>
        <w:ind w:left="360" w:right="51"/>
        <w:jc w:val="both"/>
        <w:rPr>
          <w:rFonts w:asciiTheme="minorHAnsi" w:hAnsiTheme="minorHAnsi" w:cstheme="minorHAnsi"/>
          <w:sz w:val="22"/>
          <w:szCs w:val="22"/>
        </w:rPr>
      </w:pPr>
      <w:r w:rsidRPr="00B13F03">
        <w:rPr>
          <w:rFonts w:asciiTheme="minorHAnsi" w:hAnsiTheme="minorHAnsi" w:cstheme="minorHAnsi"/>
          <w:sz w:val="22"/>
          <w:szCs w:val="22"/>
          <w:lang w:val="es-MX"/>
        </w:rPr>
        <w:t xml:space="preserve"> </w:t>
      </w:r>
      <w:r w:rsidRPr="00B13F03">
        <w:rPr>
          <w:rFonts w:asciiTheme="minorHAnsi" w:hAnsiTheme="minorHAnsi" w:cstheme="minorHAnsi"/>
          <w:sz w:val="22"/>
          <w:szCs w:val="22"/>
        </w:rPr>
        <w:t xml:space="preserve">       </w:t>
      </w:r>
    </w:p>
    <w:p w14:paraId="01B4F993" w14:textId="16D71E1F" w:rsidR="00446D2D" w:rsidRPr="00B13F03" w:rsidRDefault="00446D2D" w:rsidP="00D04218">
      <w:pPr>
        <w:ind w:right="51"/>
        <w:jc w:val="both"/>
        <w:rPr>
          <w:rFonts w:asciiTheme="minorHAnsi" w:hAnsiTheme="minorHAnsi" w:cstheme="minorHAnsi"/>
          <w:sz w:val="22"/>
          <w:szCs w:val="22"/>
          <w:lang w:val="es-MX"/>
        </w:rPr>
      </w:pPr>
    </w:p>
    <w:p w14:paraId="5440592D" w14:textId="77777777" w:rsidR="00ED2424" w:rsidRPr="00B13F03" w:rsidRDefault="00ED2424" w:rsidP="00D04218">
      <w:pPr>
        <w:ind w:right="51"/>
        <w:jc w:val="both"/>
        <w:rPr>
          <w:rFonts w:asciiTheme="minorHAnsi" w:hAnsiTheme="minorHAnsi" w:cstheme="minorHAnsi"/>
          <w:sz w:val="22"/>
          <w:szCs w:val="22"/>
          <w:lang w:val="es-MX"/>
        </w:rPr>
      </w:pPr>
      <w:r w:rsidRPr="00B13F03">
        <w:rPr>
          <w:rFonts w:asciiTheme="minorHAnsi" w:hAnsiTheme="minorHAnsi" w:cstheme="minorHAnsi"/>
          <w:b/>
          <w:bCs/>
          <w:sz w:val="22"/>
          <w:szCs w:val="22"/>
          <w:lang w:val="es-MX"/>
        </w:rPr>
        <w:t>VALOR DE LA CONTINGENCIA</w:t>
      </w:r>
      <w:r w:rsidRPr="00B13F03">
        <w:rPr>
          <w:rFonts w:asciiTheme="minorHAnsi" w:hAnsiTheme="minorHAnsi" w:cstheme="minorHAnsi"/>
          <w:sz w:val="22"/>
          <w:szCs w:val="22"/>
          <w:lang w:val="es-MX"/>
        </w:rPr>
        <w:t>:</w:t>
      </w:r>
      <w:r w:rsidRPr="00B13F03">
        <w:rPr>
          <w:rFonts w:asciiTheme="minorHAnsi" w:hAnsiTheme="minorHAnsi" w:cstheme="minorHAnsi"/>
          <w:b/>
          <w:bCs/>
          <w:sz w:val="22"/>
          <w:szCs w:val="22"/>
          <w:lang w:val="es-MX"/>
        </w:rPr>
        <w:t xml:space="preserve"> (Diligenciar sólo para procesos en contra de AXA COLPATRIA)</w:t>
      </w:r>
      <w:r w:rsidRPr="00B13F03">
        <w:rPr>
          <w:rFonts w:asciiTheme="minorHAnsi" w:hAnsiTheme="minorHAnsi" w:cstheme="minorHAnsi"/>
          <w:sz w:val="22"/>
          <w:szCs w:val="22"/>
          <w:lang w:val="es-MX"/>
        </w:rPr>
        <w:t>:</w:t>
      </w:r>
    </w:p>
    <w:p w14:paraId="43A9E8FE" w14:textId="04A90022" w:rsidR="00ED2424" w:rsidRPr="00B13F03" w:rsidRDefault="00ED2424" w:rsidP="00D04218">
      <w:pPr>
        <w:ind w:right="51"/>
        <w:jc w:val="both"/>
        <w:rPr>
          <w:rFonts w:asciiTheme="minorHAnsi" w:hAnsiTheme="minorHAnsi" w:cstheme="minorHAnsi"/>
          <w:sz w:val="22"/>
          <w:szCs w:val="22"/>
          <w:lang w:val="es-MX"/>
        </w:rPr>
      </w:pPr>
    </w:p>
    <w:p w14:paraId="0C28B665" w14:textId="545A534C" w:rsidR="00910D5D" w:rsidRPr="00B13F03" w:rsidRDefault="00910D5D" w:rsidP="00910D5D">
      <w:pPr>
        <w:ind w:right="51"/>
        <w:jc w:val="both"/>
        <w:rPr>
          <w:rFonts w:asciiTheme="minorHAnsi" w:hAnsiTheme="minorHAnsi" w:cstheme="minorHAnsi"/>
          <w:color w:val="000000"/>
          <w:sz w:val="22"/>
          <w:szCs w:val="22"/>
          <w:lang w:eastAsia="es-CO"/>
        </w:rPr>
      </w:pPr>
      <w:r w:rsidRPr="00B13F03">
        <w:rPr>
          <w:rFonts w:asciiTheme="minorHAnsi" w:hAnsiTheme="minorHAnsi" w:cstheme="minorHAnsi"/>
          <w:color w:val="000000"/>
          <w:sz w:val="22"/>
          <w:szCs w:val="22"/>
          <w:lang w:eastAsia="es-CO"/>
        </w:rPr>
        <w:t>El valor de la liquidación objetiva del asunto es la suma de</w:t>
      </w:r>
      <w:r w:rsidR="001470AE" w:rsidRPr="00B13F03">
        <w:rPr>
          <w:rFonts w:asciiTheme="minorHAnsi" w:hAnsiTheme="minorHAnsi" w:cstheme="minorHAnsi"/>
          <w:color w:val="000000"/>
          <w:sz w:val="22"/>
          <w:szCs w:val="22"/>
          <w:lang w:eastAsia="es-CO"/>
        </w:rPr>
        <w:t xml:space="preserve"> </w:t>
      </w:r>
      <w:r w:rsidR="00565909" w:rsidRPr="00B13F03">
        <w:rPr>
          <w:rFonts w:asciiTheme="minorHAnsi" w:hAnsiTheme="minorHAnsi" w:cstheme="minorHAnsi"/>
          <w:color w:val="000000"/>
          <w:sz w:val="22"/>
          <w:szCs w:val="22"/>
          <w:lang w:eastAsia="es-CO"/>
        </w:rPr>
        <w:t>$</w:t>
      </w:r>
      <w:r w:rsidR="00565909" w:rsidRPr="00B13F03">
        <w:rPr>
          <w:rFonts w:asciiTheme="minorHAnsi" w:hAnsiTheme="minorHAnsi" w:cstheme="minorHAnsi"/>
          <w:color w:val="000000"/>
          <w:sz w:val="22"/>
          <w:szCs w:val="22"/>
          <w:lang w:eastAsia="es-CO"/>
        </w:rPr>
        <w:t>205.191.000</w:t>
      </w:r>
      <w:r w:rsidRPr="00B13F03">
        <w:rPr>
          <w:rFonts w:asciiTheme="minorHAnsi" w:hAnsiTheme="minorHAnsi" w:cstheme="minorHAnsi"/>
          <w:color w:val="000000"/>
          <w:sz w:val="22"/>
          <w:szCs w:val="22"/>
          <w:lang w:eastAsia="es-CO"/>
        </w:rPr>
        <w:t xml:space="preserve">, </w:t>
      </w:r>
      <w:r w:rsidR="001470AE" w:rsidRPr="00B13F03">
        <w:rPr>
          <w:rFonts w:asciiTheme="minorHAnsi" w:hAnsiTheme="minorHAnsi" w:cstheme="minorHAnsi"/>
          <w:color w:val="000000"/>
          <w:sz w:val="22"/>
          <w:szCs w:val="22"/>
          <w:lang w:eastAsia="es-CO"/>
        </w:rPr>
        <w:t>de acuerdo a lo que se expone a continuación</w:t>
      </w:r>
      <w:r w:rsidRPr="00B13F03">
        <w:rPr>
          <w:rFonts w:asciiTheme="minorHAnsi" w:hAnsiTheme="minorHAnsi" w:cstheme="minorHAnsi"/>
          <w:color w:val="000000"/>
          <w:sz w:val="22"/>
          <w:szCs w:val="22"/>
          <w:lang w:eastAsia="es-CO"/>
        </w:rPr>
        <w:t>:</w:t>
      </w:r>
    </w:p>
    <w:p w14:paraId="10E9FBF6" w14:textId="77777777" w:rsidR="00910D5D" w:rsidRPr="00B13F03" w:rsidRDefault="00910D5D" w:rsidP="00910D5D">
      <w:pPr>
        <w:ind w:right="51"/>
        <w:jc w:val="both"/>
        <w:rPr>
          <w:rFonts w:asciiTheme="minorHAnsi" w:hAnsiTheme="minorHAnsi" w:cstheme="minorHAnsi"/>
          <w:color w:val="000000"/>
          <w:sz w:val="22"/>
          <w:szCs w:val="22"/>
          <w:lang w:eastAsia="es-CO"/>
        </w:rPr>
      </w:pPr>
    </w:p>
    <w:p w14:paraId="7B73D9D7" w14:textId="2656E45A" w:rsidR="00910D5D" w:rsidRPr="00B13F03" w:rsidRDefault="001945F9" w:rsidP="00910D5D">
      <w:pPr>
        <w:ind w:right="51"/>
        <w:jc w:val="both"/>
        <w:rPr>
          <w:rFonts w:asciiTheme="minorHAnsi" w:hAnsiTheme="minorHAnsi" w:cstheme="minorHAnsi"/>
          <w:color w:val="000000"/>
          <w:sz w:val="22"/>
          <w:szCs w:val="22"/>
          <w:lang w:eastAsia="es-CO"/>
        </w:rPr>
      </w:pPr>
      <w:r w:rsidRPr="00B13F03">
        <w:rPr>
          <w:rFonts w:asciiTheme="minorHAnsi" w:hAnsiTheme="minorHAnsi" w:cstheme="minorHAnsi"/>
          <w:b/>
          <w:bCs/>
          <w:color w:val="000000"/>
          <w:sz w:val="22"/>
          <w:szCs w:val="22"/>
          <w:lang w:eastAsia="es-CO"/>
        </w:rPr>
        <w:t xml:space="preserve">Valor asegurado: </w:t>
      </w:r>
      <w:r w:rsidR="00910D5D" w:rsidRPr="00B13F03">
        <w:rPr>
          <w:rFonts w:asciiTheme="minorHAnsi" w:hAnsiTheme="minorHAnsi" w:cstheme="minorHAnsi"/>
          <w:color w:val="000000"/>
          <w:sz w:val="22"/>
          <w:szCs w:val="22"/>
          <w:lang w:eastAsia="es-CO"/>
        </w:rPr>
        <w:t>Se</w:t>
      </w:r>
      <w:r w:rsidRPr="00B13F03">
        <w:rPr>
          <w:rFonts w:asciiTheme="minorHAnsi" w:hAnsiTheme="minorHAnsi" w:cstheme="minorHAnsi"/>
          <w:color w:val="000000"/>
          <w:sz w:val="22"/>
          <w:szCs w:val="22"/>
          <w:lang w:eastAsia="es-CO"/>
        </w:rPr>
        <w:t>a</w:t>
      </w:r>
      <w:r w:rsidR="00910D5D" w:rsidRPr="00B13F03">
        <w:rPr>
          <w:rFonts w:asciiTheme="minorHAnsi" w:hAnsiTheme="minorHAnsi" w:cstheme="minorHAnsi"/>
          <w:color w:val="000000"/>
          <w:sz w:val="22"/>
          <w:szCs w:val="22"/>
          <w:lang w:eastAsia="es-CO"/>
        </w:rPr>
        <w:t xml:space="preserve"> lo primero </w:t>
      </w:r>
      <w:r w:rsidRPr="00B13F03">
        <w:rPr>
          <w:rFonts w:asciiTheme="minorHAnsi" w:hAnsiTheme="minorHAnsi" w:cstheme="minorHAnsi"/>
          <w:color w:val="000000"/>
          <w:sz w:val="22"/>
          <w:szCs w:val="22"/>
          <w:lang w:eastAsia="es-CO"/>
        </w:rPr>
        <w:t>indicar</w:t>
      </w:r>
      <w:r w:rsidR="00910D5D" w:rsidRPr="00B13F03">
        <w:rPr>
          <w:rFonts w:asciiTheme="minorHAnsi" w:hAnsiTheme="minorHAnsi" w:cstheme="minorHAnsi"/>
          <w:color w:val="000000"/>
          <w:sz w:val="22"/>
          <w:szCs w:val="22"/>
          <w:lang w:eastAsia="es-CO"/>
        </w:rPr>
        <w:t xml:space="preserve"> que</w:t>
      </w:r>
      <w:r w:rsidRPr="00B13F03">
        <w:rPr>
          <w:rFonts w:asciiTheme="minorHAnsi" w:hAnsiTheme="minorHAnsi" w:cstheme="minorHAnsi"/>
          <w:color w:val="000000"/>
          <w:sz w:val="22"/>
          <w:szCs w:val="22"/>
          <w:lang w:eastAsia="es-CO"/>
        </w:rPr>
        <w:t xml:space="preserve">, </w:t>
      </w:r>
      <w:r w:rsidR="00910D5D" w:rsidRPr="00B13F03">
        <w:rPr>
          <w:rFonts w:asciiTheme="minorHAnsi" w:hAnsiTheme="minorHAnsi" w:cstheme="minorHAnsi"/>
          <w:color w:val="000000"/>
          <w:sz w:val="22"/>
          <w:szCs w:val="22"/>
          <w:lang w:eastAsia="es-CO"/>
        </w:rPr>
        <w:t>al momento del fallecimiento del señor Diego Fernando Pérez</w:t>
      </w:r>
      <w:r w:rsidRPr="00B13F03">
        <w:rPr>
          <w:rFonts w:asciiTheme="minorHAnsi" w:hAnsiTheme="minorHAnsi" w:cstheme="minorHAnsi"/>
          <w:color w:val="000000"/>
          <w:sz w:val="22"/>
          <w:szCs w:val="22"/>
          <w:lang w:eastAsia="es-CO"/>
        </w:rPr>
        <w:t xml:space="preserve"> Palma</w:t>
      </w:r>
      <w:r w:rsidR="00910D5D" w:rsidRPr="00B13F03">
        <w:rPr>
          <w:rFonts w:asciiTheme="minorHAnsi" w:hAnsiTheme="minorHAnsi" w:cstheme="minorHAnsi"/>
          <w:color w:val="000000"/>
          <w:sz w:val="22"/>
          <w:szCs w:val="22"/>
          <w:lang w:eastAsia="es-CO"/>
        </w:rPr>
        <w:t>, es decir al 09 de agosto del 2023,</w:t>
      </w:r>
      <w:r w:rsidRPr="00B13F03">
        <w:rPr>
          <w:rFonts w:asciiTheme="minorHAnsi" w:hAnsiTheme="minorHAnsi" w:cstheme="minorHAnsi"/>
          <w:color w:val="000000"/>
          <w:sz w:val="22"/>
          <w:szCs w:val="22"/>
          <w:lang w:eastAsia="es-CO"/>
        </w:rPr>
        <w:t xml:space="preserve"> y</w:t>
      </w:r>
      <w:r w:rsidR="00910D5D" w:rsidRPr="00B13F03">
        <w:rPr>
          <w:rFonts w:asciiTheme="minorHAnsi" w:hAnsiTheme="minorHAnsi" w:cstheme="minorHAnsi"/>
          <w:color w:val="000000"/>
          <w:sz w:val="22"/>
          <w:szCs w:val="22"/>
          <w:lang w:eastAsia="es-CO"/>
        </w:rPr>
        <w:t xml:space="preserve"> según información del Banco Mundo Mujer e</w:t>
      </w:r>
      <w:r w:rsidRPr="00B13F03">
        <w:rPr>
          <w:rFonts w:asciiTheme="minorHAnsi" w:hAnsiTheme="minorHAnsi" w:cstheme="minorHAnsi"/>
          <w:color w:val="000000"/>
          <w:sz w:val="22"/>
          <w:szCs w:val="22"/>
          <w:lang w:eastAsia="es-CO"/>
        </w:rPr>
        <w:t>l saldo insoluto de los créditos, eran</w:t>
      </w:r>
      <w:r w:rsidR="00910D5D" w:rsidRPr="00B13F03">
        <w:rPr>
          <w:rFonts w:asciiTheme="minorHAnsi" w:hAnsiTheme="minorHAnsi" w:cstheme="minorHAnsi"/>
          <w:color w:val="000000"/>
          <w:sz w:val="22"/>
          <w:szCs w:val="22"/>
          <w:lang w:eastAsia="es-CO"/>
        </w:rPr>
        <w:t xml:space="preserve"> l</w:t>
      </w:r>
      <w:r w:rsidRPr="00B13F03">
        <w:rPr>
          <w:rFonts w:asciiTheme="minorHAnsi" w:hAnsiTheme="minorHAnsi" w:cstheme="minorHAnsi"/>
          <w:color w:val="000000"/>
          <w:sz w:val="22"/>
          <w:szCs w:val="22"/>
          <w:lang w:eastAsia="es-CO"/>
        </w:rPr>
        <w:t>os</w:t>
      </w:r>
      <w:r w:rsidR="00910D5D" w:rsidRPr="00B13F03">
        <w:rPr>
          <w:rFonts w:asciiTheme="minorHAnsi" w:hAnsiTheme="minorHAnsi" w:cstheme="minorHAnsi"/>
          <w:color w:val="000000"/>
          <w:sz w:val="22"/>
          <w:szCs w:val="22"/>
          <w:lang w:eastAsia="es-CO"/>
        </w:rPr>
        <w:t xml:space="preserve"> siguientes:</w:t>
      </w:r>
    </w:p>
    <w:p w14:paraId="26790644" w14:textId="77777777" w:rsidR="00910D5D" w:rsidRPr="00B13F03" w:rsidRDefault="00910D5D" w:rsidP="00910D5D">
      <w:pPr>
        <w:ind w:right="51"/>
        <w:jc w:val="both"/>
        <w:rPr>
          <w:rFonts w:asciiTheme="minorHAnsi" w:hAnsiTheme="minorHAnsi" w:cstheme="minorHAnsi"/>
          <w:color w:val="000000"/>
          <w:sz w:val="22"/>
          <w:szCs w:val="22"/>
          <w:lang w:eastAsia="es-CO"/>
        </w:rPr>
      </w:pPr>
    </w:p>
    <w:p w14:paraId="0BF22D9B" w14:textId="77777777" w:rsidR="00910D5D" w:rsidRPr="00B13F03" w:rsidRDefault="00910D5D" w:rsidP="00910D5D">
      <w:pPr>
        <w:ind w:right="51"/>
        <w:jc w:val="both"/>
        <w:rPr>
          <w:rFonts w:asciiTheme="minorHAnsi" w:hAnsiTheme="minorHAnsi" w:cstheme="minorHAnsi"/>
          <w:color w:val="000000"/>
          <w:sz w:val="22"/>
          <w:szCs w:val="22"/>
          <w:lang w:eastAsia="es-CO"/>
        </w:rPr>
      </w:pPr>
      <w:r w:rsidRPr="00B13F03">
        <w:rPr>
          <w:rFonts w:asciiTheme="minorHAnsi" w:hAnsiTheme="minorHAnsi" w:cstheme="minorHAnsi"/>
          <w:color w:val="000000"/>
          <w:sz w:val="22"/>
          <w:szCs w:val="22"/>
          <w:lang w:eastAsia="es-CO"/>
        </w:rPr>
        <w:t>Del crédito No. 7256994, la suma de $ 35.045.000</w:t>
      </w:r>
    </w:p>
    <w:p w14:paraId="64CC510C" w14:textId="77777777" w:rsidR="00910D5D" w:rsidRPr="00B13F03" w:rsidRDefault="00910D5D" w:rsidP="00910D5D">
      <w:pPr>
        <w:ind w:right="51"/>
        <w:jc w:val="both"/>
        <w:rPr>
          <w:rFonts w:asciiTheme="minorHAnsi" w:hAnsiTheme="minorHAnsi" w:cstheme="minorHAnsi"/>
          <w:color w:val="000000"/>
          <w:sz w:val="22"/>
          <w:szCs w:val="22"/>
          <w:lang w:eastAsia="es-CO"/>
        </w:rPr>
      </w:pPr>
      <w:r w:rsidRPr="00B13F03">
        <w:rPr>
          <w:rFonts w:asciiTheme="minorHAnsi" w:hAnsiTheme="minorHAnsi" w:cstheme="minorHAnsi"/>
          <w:color w:val="000000"/>
          <w:sz w:val="22"/>
          <w:szCs w:val="22"/>
          <w:lang w:eastAsia="es-CO"/>
        </w:rPr>
        <w:t>Del crédito No. 6949055, la suma de $ 33.696.194,1</w:t>
      </w:r>
    </w:p>
    <w:p w14:paraId="0D4E2CFA" w14:textId="77777777" w:rsidR="00910D5D" w:rsidRPr="00B13F03" w:rsidRDefault="00910D5D" w:rsidP="00910D5D">
      <w:pPr>
        <w:ind w:right="51"/>
        <w:jc w:val="both"/>
        <w:rPr>
          <w:rFonts w:asciiTheme="minorHAnsi" w:hAnsiTheme="minorHAnsi" w:cstheme="minorHAnsi"/>
          <w:color w:val="000000"/>
          <w:sz w:val="22"/>
          <w:szCs w:val="22"/>
          <w:lang w:eastAsia="es-CO"/>
        </w:rPr>
      </w:pPr>
    </w:p>
    <w:p w14:paraId="0B2030B7" w14:textId="77777777" w:rsidR="00910D5D" w:rsidRPr="00B13F03" w:rsidRDefault="00910D5D" w:rsidP="00910D5D">
      <w:pPr>
        <w:ind w:right="51"/>
        <w:jc w:val="both"/>
        <w:rPr>
          <w:rFonts w:asciiTheme="minorHAnsi" w:hAnsiTheme="minorHAnsi" w:cstheme="minorHAnsi"/>
          <w:color w:val="000000"/>
          <w:sz w:val="22"/>
          <w:szCs w:val="22"/>
          <w:lang w:eastAsia="es-CO"/>
        </w:rPr>
      </w:pPr>
      <w:r w:rsidRPr="00B13F03">
        <w:rPr>
          <w:rFonts w:asciiTheme="minorHAnsi" w:hAnsiTheme="minorHAnsi" w:cstheme="minorHAnsi"/>
          <w:color w:val="000000"/>
          <w:sz w:val="22"/>
          <w:szCs w:val="22"/>
          <w:lang w:eastAsia="es-CO"/>
        </w:rPr>
        <w:t>Se precisa que el valor inicial de las obligaciones era de $60.000.000 y $100.000.000 respectivamente.</w:t>
      </w:r>
    </w:p>
    <w:p w14:paraId="6CF9914D" w14:textId="77777777" w:rsidR="00910D5D" w:rsidRPr="00B13F03" w:rsidRDefault="00910D5D" w:rsidP="00910D5D">
      <w:pPr>
        <w:ind w:right="51"/>
        <w:jc w:val="both"/>
        <w:rPr>
          <w:rFonts w:asciiTheme="minorHAnsi" w:hAnsiTheme="minorHAnsi" w:cstheme="minorHAnsi"/>
          <w:color w:val="000000"/>
          <w:sz w:val="22"/>
          <w:szCs w:val="22"/>
          <w:lang w:eastAsia="es-CO"/>
        </w:rPr>
      </w:pPr>
    </w:p>
    <w:p w14:paraId="3D483959" w14:textId="4C4EFC3A" w:rsidR="00910D5D" w:rsidRPr="00B13F03" w:rsidRDefault="00910D5D" w:rsidP="00910D5D">
      <w:pPr>
        <w:ind w:right="51"/>
        <w:jc w:val="both"/>
        <w:rPr>
          <w:rFonts w:asciiTheme="minorHAnsi" w:hAnsiTheme="minorHAnsi" w:cstheme="minorHAnsi"/>
          <w:color w:val="000000"/>
          <w:sz w:val="22"/>
          <w:szCs w:val="22"/>
          <w:lang w:eastAsia="es-CO"/>
        </w:rPr>
      </w:pPr>
      <w:r w:rsidRPr="00B13F03">
        <w:rPr>
          <w:rFonts w:asciiTheme="minorHAnsi" w:hAnsiTheme="minorHAnsi" w:cstheme="minorHAnsi"/>
          <w:color w:val="000000"/>
          <w:sz w:val="22"/>
          <w:szCs w:val="22"/>
          <w:lang w:eastAsia="es-CO"/>
        </w:rPr>
        <w:t>Por otro lado, resulta importante destacar que, a partir del fallecimiento del señor Diego Fernando Pérez Palma, la señora Yulieth Londoño Vinasco, no siguió pagando las obligaciones antes descritas. Sin embargo, de acuerdo a las condiciones del seguro, la señora Yulieth Londoño Vinasco es beneficiaria del mismo, a quien le correspondería el 100% del valor del excedente.</w:t>
      </w:r>
      <w:r w:rsidR="001945F9" w:rsidRPr="00B13F03">
        <w:rPr>
          <w:rFonts w:asciiTheme="minorHAnsi" w:hAnsiTheme="minorHAnsi" w:cstheme="minorHAnsi"/>
          <w:color w:val="000000"/>
          <w:sz w:val="22"/>
          <w:szCs w:val="22"/>
          <w:lang w:eastAsia="es-CO"/>
        </w:rPr>
        <w:t xml:space="preserve"> Por lo tanto, se reconoce el total del valor asegurado en los contratos de seguro.</w:t>
      </w:r>
    </w:p>
    <w:p w14:paraId="16CCE746" w14:textId="77777777" w:rsidR="00910D5D" w:rsidRPr="00B13F03" w:rsidRDefault="00910D5D" w:rsidP="00910D5D">
      <w:pPr>
        <w:ind w:right="51"/>
        <w:jc w:val="both"/>
        <w:rPr>
          <w:rFonts w:asciiTheme="minorHAnsi" w:hAnsiTheme="minorHAnsi" w:cstheme="minorHAnsi"/>
          <w:color w:val="000000"/>
          <w:sz w:val="22"/>
          <w:szCs w:val="22"/>
          <w:lang w:eastAsia="es-CO"/>
        </w:rPr>
      </w:pPr>
    </w:p>
    <w:p w14:paraId="4DD11709" w14:textId="35121D17" w:rsidR="00910D5D" w:rsidRPr="00B13F03" w:rsidRDefault="001945F9" w:rsidP="00910D5D">
      <w:pPr>
        <w:ind w:right="51"/>
        <w:jc w:val="both"/>
        <w:rPr>
          <w:rFonts w:asciiTheme="minorHAnsi" w:hAnsiTheme="minorHAnsi" w:cstheme="minorHAnsi"/>
          <w:color w:val="000000"/>
          <w:sz w:val="22"/>
          <w:szCs w:val="22"/>
          <w:lang w:eastAsia="es-CO"/>
        </w:rPr>
      </w:pPr>
      <w:r w:rsidRPr="00B13F03">
        <w:rPr>
          <w:rFonts w:asciiTheme="minorHAnsi" w:hAnsiTheme="minorHAnsi" w:cstheme="minorHAnsi"/>
          <w:b/>
          <w:bCs/>
          <w:color w:val="000000"/>
          <w:sz w:val="22"/>
          <w:szCs w:val="22"/>
          <w:lang w:eastAsia="es-CO"/>
        </w:rPr>
        <w:t xml:space="preserve">Intereses moratorios: </w:t>
      </w:r>
      <w:r w:rsidR="00910D5D" w:rsidRPr="00B13F03">
        <w:rPr>
          <w:rFonts w:asciiTheme="minorHAnsi" w:hAnsiTheme="minorHAnsi" w:cstheme="minorHAnsi"/>
          <w:color w:val="000000"/>
          <w:sz w:val="22"/>
          <w:szCs w:val="22"/>
          <w:lang w:eastAsia="es-CO"/>
        </w:rPr>
        <w:t>La parte demandante dentro de su escrito a la demanda realizó la solicitud de reconocimiento de interés moratorio</w:t>
      </w:r>
      <w:r w:rsidR="001470AE" w:rsidRPr="00B13F03">
        <w:rPr>
          <w:rFonts w:asciiTheme="minorHAnsi" w:hAnsiTheme="minorHAnsi" w:cstheme="minorHAnsi"/>
          <w:color w:val="000000"/>
          <w:sz w:val="22"/>
          <w:szCs w:val="22"/>
          <w:lang w:eastAsia="es-CO"/>
        </w:rPr>
        <w:t>s, los cuales se tasan por el valor de $</w:t>
      </w:r>
      <w:r w:rsidR="001470AE" w:rsidRPr="00B13F03">
        <w:rPr>
          <w:rFonts w:asciiTheme="minorHAnsi" w:hAnsiTheme="minorHAnsi" w:cstheme="minorHAnsi"/>
          <w:color w:val="000000"/>
          <w:sz w:val="22"/>
          <w:szCs w:val="22"/>
          <w:lang w:eastAsia="es-CO"/>
        </w:rPr>
        <w:t>45.191.000</w:t>
      </w:r>
      <w:r w:rsidR="001470AE" w:rsidRPr="00B13F03">
        <w:rPr>
          <w:rFonts w:asciiTheme="minorHAnsi" w:hAnsiTheme="minorHAnsi" w:cstheme="minorHAnsi"/>
          <w:color w:val="000000"/>
          <w:sz w:val="22"/>
          <w:szCs w:val="22"/>
          <w:lang w:eastAsia="es-CO"/>
        </w:rPr>
        <w:t>. Lo anterior teniendo como fecha inicial el 22 de septiembre del 2023, concerniente al mes siguiente de presentada la reclamación, hasta la fecha de presentación del presente informe (21/10/2024), siendo 395 días en mora:</w:t>
      </w:r>
    </w:p>
    <w:p w14:paraId="09BDB953" w14:textId="77777777" w:rsidR="001470AE" w:rsidRPr="00B13F03" w:rsidRDefault="001470AE" w:rsidP="00910D5D">
      <w:pPr>
        <w:ind w:right="51"/>
        <w:jc w:val="both"/>
        <w:rPr>
          <w:rFonts w:asciiTheme="minorHAnsi" w:hAnsiTheme="minorHAnsi" w:cstheme="minorHAnsi"/>
          <w:color w:val="000000"/>
          <w:sz w:val="22"/>
          <w:szCs w:val="22"/>
          <w:lang w:eastAsia="es-CO"/>
        </w:rPr>
      </w:pPr>
    </w:p>
    <w:p w14:paraId="12609EC5" w14:textId="7A67F3E7" w:rsidR="00910D5D" w:rsidRPr="00B13F03" w:rsidRDefault="00910D5D" w:rsidP="001470AE">
      <w:pPr>
        <w:pStyle w:val="Prrafodelista"/>
        <w:numPr>
          <w:ilvl w:val="0"/>
          <w:numId w:val="7"/>
        </w:numPr>
        <w:ind w:right="51"/>
        <w:jc w:val="both"/>
        <w:rPr>
          <w:rFonts w:asciiTheme="minorHAnsi" w:hAnsiTheme="minorHAnsi" w:cstheme="minorHAnsi"/>
          <w:color w:val="000000"/>
          <w:sz w:val="22"/>
          <w:szCs w:val="22"/>
          <w:lang w:eastAsia="es-CO"/>
        </w:rPr>
      </w:pPr>
      <w:r w:rsidRPr="00B13F03">
        <w:rPr>
          <w:rFonts w:asciiTheme="minorHAnsi" w:hAnsiTheme="minorHAnsi" w:cstheme="minorHAnsi"/>
          <w:color w:val="000000"/>
          <w:sz w:val="22"/>
          <w:szCs w:val="22"/>
          <w:lang w:eastAsia="es-CO"/>
        </w:rPr>
        <w:t xml:space="preserve">Del crédito No. 7256994, la suma de $ </w:t>
      </w:r>
      <w:r w:rsidR="001470AE" w:rsidRPr="00B13F03">
        <w:rPr>
          <w:rFonts w:asciiTheme="minorHAnsi" w:hAnsiTheme="minorHAnsi" w:cstheme="minorHAnsi"/>
          <w:color w:val="000000"/>
          <w:sz w:val="22"/>
          <w:szCs w:val="22"/>
          <w:lang w:eastAsia="es-CO"/>
        </w:rPr>
        <w:t>16.947.000</w:t>
      </w:r>
    </w:p>
    <w:p w14:paraId="1FB7B6DF" w14:textId="295A68C1" w:rsidR="00910D5D" w:rsidRPr="00B13F03" w:rsidRDefault="00910D5D" w:rsidP="001470AE">
      <w:pPr>
        <w:pStyle w:val="Prrafodelista"/>
        <w:numPr>
          <w:ilvl w:val="0"/>
          <w:numId w:val="7"/>
        </w:numPr>
        <w:ind w:right="51"/>
        <w:jc w:val="both"/>
        <w:rPr>
          <w:rFonts w:asciiTheme="minorHAnsi" w:hAnsiTheme="minorHAnsi" w:cstheme="minorHAnsi"/>
          <w:color w:val="000000"/>
          <w:sz w:val="22"/>
          <w:szCs w:val="22"/>
          <w:lang w:eastAsia="es-CO"/>
        </w:rPr>
      </w:pPr>
      <w:r w:rsidRPr="00B13F03">
        <w:rPr>
          <w:rFonts w:asciiTheme="minorHAnsi" w:hAnsiTheme="minorHAnsi" w:cstheme="minorHAnsi"/>
          <w:color w:val="000000"/>
          <w:sz w:val="22"/>
          <w:szCs w:val="22"/>
          <w:lang w:eastAsia="es-CO"/>
        </w:rPr>
        <w:t xml:space="preserve">Del crédito No. 6949055, la suma de $ </w:t>
      </w:r>
      <w:r w:rsidR="001470AE" w:rsidRPr="00B13F03">
        <w:rPr>
          <w:rFonts w:asciiTheme="minorHAnsi" w:hAnsiTheme="minorHAnsi" w:cstheme="minorHAnsi"/>
          <w:color w:val="000000"/>
          <w:sz w:val="22"/>
          <w:szCs w:val="22"/>
          <w:lang w:eastAsia="es-CO"/>
        </w:rPr>
        <w:t>28.244.000</w:t>
      </w:r>
    </w:p>
    <w:p w14:paraId="65EF518A" w14:textId="77777777" w:rsidR="00910D5D" w:rsidRPr="00B13F03" w:rsidRDefault="00910D5D" w:rsidP="00910D5D">
      <w:pPr>
        <w:ind w:right="51"/>
        <w:jc w:val="both"/>
        <w:rPr>
          <w:rFonts w:asciiTheme="minorHAnsi" w:hAnsiTheme="minorHAnsi" w:cstheme="minorHAnsi"/>
          <w:color w:val="000000"/>
          <w:sz w:val="22"/>
          <w:szCs w:val="22"/>
          <w:lang w:eastAsia="es-CO"/>
        </w:rPr>
      </w:pPr>
    </w:p>
    <w:p w14:paraId="10E61B06" w14:textId="77777777" w:rsidR="00910D5D" w:rsidRPr="00B13F03" w:rsidRDefault="00910D5D" w:rsidP="00910D5D">
      <w:pPr>
        <w:ind w:right="51"/>
        <w:jc w:val="both"/>
        <w:rPr>
          <w:rFonts w:asciiTheme="minorHAnsi" w:hAnsiTheme="minorHAnsi" w:cstheme="minorHAnsi"/>
          <w:color w:val="000000"/>
          <w:sz w:val="22"/>
          <w:szCs w:val="22"/>
          <w:lang w:eastAsia="es-CO"/>
        </w:rPr>
      </w:pPr>
    </w:p>
    <w:p w14:paraId="5E082B3C" w14:textId="77777777" w:rsidR="00446D2D" w:rsidRPr="00B13F03" w:rsidRDefault="00446D2D" w:rsidP="00D04218">
      <w:pPr>
        <w:ind w:right="51"/>
        <w:jc w:val="both"/>
        <w:rPr>
          <w:rFonts w:asciiTheme="minorHAnsi" w:hAnsiTheme="minorHAnsi" w:cstheme="minorHAnsi"/>
          <w:sz w:val="22"/>
          <w:szCs w:val="22"/>
          <w:lang w:val="es-MX"/>
        </w:rPr>
      </w:pPr>
    </w:p>
    <w:p w14:paraId="24FAB3EF" w14:textId="779EF9BA" w:rsidR="001C41B1" w:rsidRPr="00B13F03" w:rsidRDefault="001C41B1" w:rsidP="00D04218">
      <w:pPr>
        <w:ind w:right="51"/>
        <w:jc w:val="both"/>
        <w:rPr>
          <w:rFonts w:asciiTheme="minorHAnsi" w:hAnsiTheme="minorHAnsi" w:cstheme="minorHAnsi"/>
          <w:b/>
          <w:bCs/>
          <w:sz w:val="22"/>
          <w:szCs w:val="22"/>
          <w:lang w:val="es-MX"/>
        </w:rPr>
      </w:pPr>
      <w:r w:rsidRPr="00B13F03">
        <w:rPr>
          <w:rFonts w:asciiTheme="minorHAnsi" w:hAnsiTheme="minorHAnsi" w:cstheme="minorHAnsi"/>
          <w:b/>
          <w:bCs/>
          <w:sz w:val="22"/>
          <w:szCs w:val="22"/>
          <w:lang w:val="es-MX"/>
        </w:rPr>
        <w:t xml:space="preserve">PROCESOS EN CONTRA </w:t>
      </w:r>
    </w:p>
    <w:p w14:paraId="40D5987D" w14:textId="60455782" w:rsidR="001C41B1" w:rsidRPr="00B13F03" w:rsidRDefault="001C41B1" w:rsidP="00D04218">
      <w:pPr>
        <w:ind w:right="51"/>
        <w:jc w:val="both"/>
        <w:rPr>
          <w:rFonts w:asciiTheme="minorHAnsi" w:hAnsiTheme="minorHAnsi" w:cstheme="minorHAnsi"/>
          <w:sz w:val="22"/>
          <w:szCs w:val="22"/>
          <w:lang w:val="es-MX"/>
        </w:rPr>
      </w:pPr>
      <w:r w:rsidRPr="00B13F03">
        <w:rPr>
          <w:rFonts w:asciiTheme="minorHAnsi" w:hAnsiTheme="minorHAnsi" w:cstheme="minorHAnsi"/>
          <w:b/>
          <w:bCs/>
          <w:sz w:val="22"/>
          <w:szCs w:val="22"/>
          <w:lang w:val="es-MX"/>
        </w:rPr>
        <w:t>Es el valor estimado de condena</w:t>
      </w:r>
      <w:r w:rsidRPr="00B13F03">
        <w:rPr>
          <w:rFonts w:asciiTheme="minorHAnsi" w:hAnsiTheme="minorHAnsi" w:cstheme="minorHAnsi"/>
          <w:sz w:val="22"/>
          <w:szCs w:val="22"/>
          <w:lang w:val="es-MX"/>
        </w:rPr>
        <w:t xml:space="preserve">. Se debe tener en cuenta, valor pretensiones, valor asegurado de la póliza menos deducible, participación de Axa Colpatria en el coaseguro. </w:t>
      </w:r>
    </w:p>
    <w:p w14:paraId="5D47C3E2" w14:textId="77777777" w:rsidR="001C41B1" w:rsidRPr="00B13F03" w:rsidRDefault="001C41B1" w:rsidP="00D04218">
      <w:pPr>
        <w:ind w:right="51"/>
        <w:jc w:val="both"/>
        <w:rPr>
          <w:rFonts w:asciiTheme="minorHAnsi" w:hAnsiTheme="minorHAnsi" w:cstheme="minorHAnsi"/>
          <w:sz w:val="22"/>
          <w:szCs w:val="22"/>
          <w:lang w:val="es-MX"/>
        </w:rPr>
      </w:pPr>
      <w:r w:rsidRPr="00B13F03">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B13F03" w:rsidRDefault="001C41B1" w:rsidP="00D04218">
      <w:pPr>
        <w:ind w:right="51"/>
        <w:jc w:val="both"/>
        <w:rPr>
          <w:rFonts w:asciiTheme="minorHAnsi" w:hAnsiTheme="minorHAnsi" w:cstheme="minorHAnsi"/>
          <w:b/>
          <w:bCs/>
          <w:sz w:val="22"/>
          <w:szCs w:val="22"/>
          <w:lang w:val="es-MX"/>
        </w:rPr>
      </w:pPr>
      <w:r w:rsidRPr="00B13F03">
        <w:rPr>
          <w:rFonts w:asciiTheme="minorHAnsi" w:hAnsiTheme="minorHAnsi" w:cstheme="minorHAnsi"/>
          <w:b/>
          <w:bCs/>
          <w:sz w:val="22"/>
          <w:szCs w:val="22"/>
          <w:lang w:val="es-MX"/>
        </w:rPr>
        <w:t>Si ya existe sentencia en contra, el valor de la contingencia será igual al valor del fallo en contra de Axa Colpatria</w:t>
      </w:r>
    </w:p>
    <w:p w14:paraId="201B3FCB" w14:textId="77777777" w:rsidR="001C41B1" w:rsidRPr="00B13F03" w:rsidRDefault="001C41B1" w:rsidP="00D04218">
      <w:pPr>
        <w:ind w:right="51"/>
        <w:jc w:val="both"/>
        <w:rPr>
          <w:rFonts w:asciiTheme="minorHAnsi" w:hAnsiTheme="minorHAnsi" w:cstheme="minorHAnsi"/>
          <w:sz w:val="22"/>
          <w:szCs w:val="22"/>
          <w:lang w:val="es-MX"/>
        </w:rPr>
      </w:pPr>
    </w:p>
    <w:p w14:paraId="506B1481" w14:textId="77777777" w:rsidR="001C41B1" w:rsidRPr="00B13F03" w:rsidRDefault="001C41B1" w:rsidP="00D04218">
      <w:pPr>
        <w:tabs>
          <w:tab w:val="left" w:pos="4185"/>
        </w:tabs>
        <w:ind w:right="51"/>
        <w:jc w:val="both"/>
        <w:rPr>
          <w:rFonts w:asciiTheme="minorHAnsi" w:hAnsiTheme="minorHAnsi" w:cstheme="minorHAnsi"/>
          <w:b/>
          <w:sz w:val="22"/>
          <w:szCs w:val="22"/>
          <w:lang w:val="es-CO"/>
        </w:rPr>
      </w:pPr>
      <w:r w:rsidRPr="00B13F03">
        <w:rPr>
          <w:rFonts w:asciiTheme="minorHAnsi" w:hAnsiTheme="minorHAnsi" w:cstheme="minorHAnsi"/>
          <w:b/>
          <w:bCs/>
          <w:sz w:val="22"/>
          <w:szCs w:val="22"/>
          <w:lang w:val="es-MX"/>
        </w:rPr>
        <w:t>CALIFICACIÓN DE LA CONTINGENCIA</w:t>
      </w:r>
      <w:r w:rsidRPr="00B13F03">
        <w:rPr>
          <w:rFonts w:asciiTheme="minorHAnsi" w:hAnsiTheme="minorHAnsi" w:cstheme="minorHAnsi"/>
          <w:b/>
          <w:sz w:val="22"/>
          <w:szCs w:val="22"/>
          <w:lang w:val="es-CO"/>
        </w:rPr>
        <w:t>:</w:t>
      </w:r>
      <w:r w:rsidRPr="00B13F03">
        <w:rPr>
          <w:rFonts w:asciiTheme="minorHAnsi" w:hAnsiTheme="minorHAnsi" w:cstheme="minorHAnsi"/>
          <w:b/>
          <w:sz w:val="22"/>
          <w:szCs w:val="22"/>
          <w:lang w:val="es-CO"/>
        </w:rPr>
        <w:tab/>
      </w:r>
    </w:p>
    <w:p w14:paraId="6BE9FC80" w14:textId="77777777" w:rsidR="00446D2D" w:rsidRPr="00B13F03" w:rsidRDefault="00446D2D" w:rsidP="00D04218">
      <w:pPr>
        <w:pStyle w:val="Default"/>
        <w:jc w:val="both"/>
        <w:rPr>
          <w:rFonts w:asciiTheme="minorHAnsi" w:eastAsia="Times New Roman" w:hAnsiTheme="minorHAnsi" w:cstheme="minorHAnsi"/>
          <w:b/>
          <w:bCs/>
          <w:color w:val="auto"/>
          <w:sz w:val="22"/>
          <w:szCs w:val="22"/>
          <w:lang w:val="es-MX" w:eastAsia="es-ES"/>
        </w:rPr>
      </w:pPr>
    </w:p>
    <w:p w14:paraId="36FE76D3" w14:textId="08BD942B" w:rsidR="001C41B1" w:rsidRPr="00B13F03" w:rsidRDefault="001C41B1" w:rsidP="00D04218">
      <w:pPr>
        <w:pStyle w:val="Default"/>
        <w:jc w:val="both"/>
        <w:rPr>
          <w:rFonts w:asciiTheme="minorHAnsi" w:eastAsia="Times New Roman" w:hAnsiTheme="minorHAnsi" w:cstheme="minorHAnsi"/>
          <w:b/>
          <w:bCs/>
          <w:color w:val="auto"/>
          <w:sz w:val="22"/>
          <w:szCs w:val="22"/>
          <w:lang w:val="es-MX" w:eastAsia="es-ES"/>
        </w:rPr>
      </w:pPr>
      <w:r w:rsidRPr="00B13F03">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B13F03" w:rsidRDefault="001C41B1" w:rsidP="00D04218">
      <w:pPr>
        <w:pStyle w:val="Default"/>
        <w:jc w:val="both"/>
        <w:rPr>
          <w:rFonts w:asciiTheme="minorHAnsi" w:eastAsia="Times New Roman" w:hAnsiTheme="minorHAnsi" w:cstheme="minorHAnsi"/>
          <w:color w:val="auto"/>
          <w:sz w:val="22"/>
          <w:szCs w:val="22"/>
          <w:lang w:val="es-MX" w:eastAsia="es-ES"/>
        </w:rPr>
      </w:pPr>
      <w:r w:rsidRPr="00B13F03">
        <w:rPr>
          <w:rFonts w:asciiTheme="minorHAnsi" w:eastAsia="Times New Roman" w:hAnsiTheme="minorHAnsi" w:cstheme="minorHAnsi"/>
          <w:b/>
          <w:bCs/>
          <w:color w:val="auto"/>
          <w:sz w:val="22"/>
          <w:szCs w:val="22"/>
          <w:lang w:val="es-MX" w:eastAsia="es-ES"/>
        </w:rPr>
        <w:t>PROBABLE:</w:t>
      </w:r>
      <w:r w:rsidRPr="00B13F03">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B13F03" w:rsidRDefault="001C41B1" w:rsidP="00D04218">
      <w:pPr>
        <w:pStyle w:val="Default"/>
        <w:jc w:val="both"/>
        <w:rPr>
          <w:rFonts w:asciiTheme="minorHAnsi" w:eastAsia="Times New Roman" w:hAnsiTheme="minorHAnsi" w:cstheme="minorHAnsi"/>
          <w:color w:val="auto"/>
          <w:sz w:val="22"/>
          <w:szCs w:val="22"/>
          <w:lang w:val="es-MX" w:eastAsia="es-ES"/>
        </w:rPr>
      </w:pPr>
      <w:r w:rsidRPr="00B13F03">
        <w:rPr>
          <w:rFonts w:asciiTheme="minorHAnsi" w:eastAsia="Times New Roman" w:hAnsiTheme="minorHAnsi" w:cstheme="minorHAnsi"/>
          <w:b/>
          <w:bCs/>
          <w:color w:val="auto"/>
          <w:sz w:val="22"/>
          <w:szCs w:val="22"/>
          <w:lang w:val="es-MX" w:eastAsia="es-ES"/>
        </w:rPr>
        <w:t>EVENTUAL:</w:t>
      </w:r>
      <w:r w:rsidRPr="00B13F03">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B13F03" w:rsidRDefault="001C41B1" w:rsidP="00D04218">
      <w:pPr>
        <w:pStyle w:val="Default"/>
        <w:jc w:val="both"/>
        <w:rPr>
          <w:rFonts w:asciiTheme="minorHAnsi" w:eastAsia="Times New Roman" w:hAnsiTheme="minorHAnsi" w:cstheme="minorHAnsi"/>
          <w:color w:val="auto"/>
          <w:sz w:val="22"/>
          <w:szCs w:val="22"/>
          <w:lang w:val="es-MX" w:eastAsia="es-ES"/>
        </w:rPr>
      </w:pPr>
      <w:r w:rsidRPr="00B13F03">
        <w:rPr>
          <w:rFonts w:asciiTheme="minorHAnsi" w:eastAsia="Times New Roman" w:hAnsiTheme="minorHAnsi" w:cstheme="minorHAnsi"/>
          <w:b/>
          <w:bCs/>
          <w:color w:val="auto"/>
          <w:sz w:val="22"/>
          <w:szCs w:val="22"/>
          <w:lang w:val="es-MX" w:eastAsia="es-ES"/>
        </w:rPr>
        <w:t>REMOTA:</w:t>
      </w:r>
      <w:r w:rsidRPr="00B13F03">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Pr="00B13F03" w:rsidRDefault="001C41B1" w:rsidP="00D04218">
      <w:pPr>
        <w:tabs>
          <w:tab w:val="left" w:pos="4185"/>
        </w:tabs>
        <w:ind w:right="51"/>
        <w:jc w:val="both"/>
        <w:rPr>
          <w:rFonts w:asciiTheme="minorHAnsi" w:hAnsiTheme="minorHAnsi" w:cstheme="minorHAnsi"/>
          <w:sz w:val="22"/>
          <w:szCs w:val="22"/>
          <w:lang w:val="es-MX"/>
        </w:rPr>
      </w:pPr>
      <w:r w:rsidRPr="00B13F03">
        <w:rPr>
          <w:rFonts w:asciiTheme="minorHAnsi" w:hAnsiTheme="minorHAnsi" w:cstheme="minorHAnsi"/>
          <w:b/>
          <w:bCs/>
          <w:sz w:val="22"/>
          <w:szCs w:val="22"/>
          <w:lang w:val="es-MX"/>
        </w:rPr>
        <w:t>REMOTO NULO:</w:t>
      </w:r>
      <w:r w:rsidRPr="00B13F03">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Pr="00B13F03" w:rsidRDefault="001C41B1" w:rsidP="00D04218">
      <w:pPr>
        <w:tabs>
          <w:tab w:val="left" w:pos="4185"/>
        </w:tabs>
        <w:ind w:right="51"/>
        <w:jc w:val="both"/>
        <w:rPr>
          <w:rFonts w:asciiTheme="minorHAnsi" w:hAnsiTheme="minorHAnsi" w:cstheme="minorHAnsi"/>
          <w:sz w:val="22"/>
          <w:szCs w:val="22"/>
          <w:lang w:val="es-MX"/>
        </w:rPr>
      </w:pPr>
    </w:p>
    <w:p w14:paraId="40D7C452" w14:textId="77777777" w:rsidR="001C41B1" w:rsidRPr="00B13F03" w:rsidRDefault="001C41B1" w:rsidP="00D04218">
      <w:pPr>
        <w:pStyle w:val="Default"/>
        <w:jc w:val="both"/>
        <w:rPr>
          <w:rFonts w:asciiTheme="minorHAnsi" w:eastAsia="Times New Roman" w:hAnsiTheme="minorHAnsi" w:cstheme="minorHAnsi"/>
          <w:b/>
          <w:bCs/>
          <w:color w:val="auto"/>
          <w:sz w:val="22"/>
          <w:szCs w:val="22"/>
          <w:lang w:val="es-MX" w:eastAsia="es-ES"/>
        </w:rPr>
      </w:pPr>
      <w:r w:rsidRPr="00B13F03">
        <w:rPr>
          <w:rFonts w:asciiTheme="minorHAnsi" w:eastAsia="Times New Roman" w:hAnsiTheme="minorHAnsi" w:cstheme="minorHAnsi"/>
          <w:b/>
          <w:bCs/>
          <w:color w:val="auto"/>
          <w:sz w:val="22"/>
          <w:szCs w:val="22"/>
          <w:lang w:val="es-MX" w:eastAsia="es-ES"/>
        </w:rPr>
        <w:t xml:space="preserve">PROCESOS A FAVOR </w:t>
      </w:r>
    </w:p>
    <w:p w14:paraId="39782843" w14:textId="77777777" w:rsidR="00446D2D" w:rsidRPr="00B13F03" w:rsidRDefault="00446D2D" w:rsidP="00D04218">
      <w:pPr>
        <w:pStyle w:val="Default"/>
        <w:jc w:val="both"/>
        <w:rPr>
          <w:rFonts w:asciiTheme="minorHAnsi" w:eastAsia="Times New Roman" w:hAnsiTheme="minorHAnsi" w:cstheme="minorHAnsi"/>
          <w:b/>
          <w:bCs/>
          <w:color w:val="auto"/>
          <w:sz w:val="22"/>
          <w:szCs w:val="22"/>
          <w:lang w:val="es-MX" w:eastAsia="es-ES"/>
        </w:rPr>
      </w:pPr>
    </w:p>
    <w:p w14:paraId="309348F2" w14:textId="0A88B443" w:rsidR="001C41B1" w:rsidRPr="00B13F03" w:rsidRDefault="001C41B1" w:rsidP="00D04218">
      <w:pPr>
        <w:pStyle w:val="Default"/>
        <w:jc w:val="both"/>
        <w:rPr>
          <w:rFonts w:asciiTheme="minorHAnsi" w:eastAsia="Times New Roman" w:hAnsiTheme="minorHAnsi" w:cstheme="minorHAnsi"/>
          <w:color w:val="auto"/>
          <w:sz w:val="22"/>
          <w:szCs w:val="22"/>
          <w:lang w:val="es-MX" w:eastAsia="es-ES"/>
        </w:rPr>
      </w:pPr>
      <w:r w:rsidRPr="00B13F03">
        <w:rPr>
          <w:rFonts w:asciiTheme="minorHAnsi" w:eastAsia="Times New Roman" w:hAnsiTheme="minorHAnsi" w:cstheme="minorHAnsi"/>
          <w:b/>
          <w:bCs/>
          <w:color w:val="auto"/>
          <w:sz w:val="22"/>
          <w:szCs w:val="22"/>
          <w:lang w:val="es-MX" w:eastAsia="es-ES"/>
        </w:rPr>
        <w:t>PROBABLE</w:t>
      </w:r>
      <w:r w:rsidRPr="00B13F03">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B13F03" w:rsidRDefault="001C41B1" w:rsidP="00D04218">
      <w:pPr>
        <w:pStyle w:val="Default"/>
        <w:jc w:val="both"/>
        <w:rPr>
          <w:rFonts w:asciiTheme="minorHAnsi" w:eastAsia="Times New Roman" w:hAnsiTheme="minorHAnsi" w:cstheme="minorHAnsi"/>
          <w:color w:val="auto"/>
          <w:sz w:val="22"/>
          <w:szCs w:val="22"/>
          <w:lang w:val="es-MX" w:eastAsia="es-ES"/>
        </w:rPr>
      </w:pPr>
      <w:r w:rsidRPr="00B13F03">
        <w:rPr>
          <w:rFonts w:asciiTheme="minorHAnsi" w:eastAsia="Times New Roman" w:hAnsiTheme="minorHAnsi" w:cstheme="minorHAnsi"/>
          <w:b/>
          <w:bCs/>
          <w:color w:val="auto"/>
          <w:sz w:val="22"/>
          <w:szCs w:val="22"/>
          <w:lang w:val="es-MX" w:eastAsia="es-ES"/>
        </w:rPr>
        <w:t>EVENTUAL</w:t>
      </w:r>
      <w:r w:rsidRPr="00B13F03">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B13F03" w:rsidRDefault="001C41B1" w:rsidP="00D04218">
      <w:pPr>
        <w:pStyle w:val="Default"/>
        <w:jc w:val="both"/>
        <w:rPr>
          <w:rFonts w:asciiTheme="minorHAnsi" w:eastAsia="Times New Roman" w:hAnsiTheme="minorHAnsi" w:cstheme="minorHAnsi"/>
          <w:color w:val="auto"/>
          <w:sz w:val="22"/>
          <w:szCs w:val="22"/>
          <w:lang w:val="es-MX" w:eastAsia="es-ES"/>
        </w:rPr>
      </w:pPr>
      <w:r w:rsidRPr="00B13F03">
        <w:rPr>
          <w:rFonts w:asciiTheme="minorHAnsi" w:eastAsia="Times New Roman" w:hAnsiTheme="minorHAnsi" w:cstheme="minorHAnsi"/>
          <w:b/>
          <w:bCs/>
          <w:color w:val="auto"/>
          <w:sz w:val="22"/>
          <w:szCs w:val="22"/>
          <w:lang w:val="es-MX" w:eastAsia="es-ES"/>
        </w:rPr>
        <w:t>REMOTA</w:t>
      </w:r>
      <w:r w:rsidRPr="00B13F03">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Pr="00B13F03" w:rsidRDefault="001C41B1" w:rsidP="00D04218">
      <w:pPr>
        <w:pStyle w:val="Default"/>
        <w:jc w:val="both"/>
        <w:rPr>
          <w:rFonts w:asciiTheme="minorHAnsi" w:hAnsiTheme="minorHAnsi" w:cstheme="minorHAnsi"/>
          <w:sz w:val="22"/>
          <w:szCs w:val="22"/>
        </w:rPr>
      </w:pPr>
    </w:p>
    <w:p w14:paraId="5A5BBBD1" w14:textId="44EB6FFC" w:rsidR="001C41B1" w:rsidRPr="00B13F03" w:rsidRDefault="001C41B1" w:rsidP="00D04218">
      <w:pPr>
        <w:ind w:right="51"/>
        <w:jc w:val="both"/>
        <w:rPr>
          <w:rFonts w:asciiTheme="minorHAnsi" w:hAnsiTheme="minorHAnsi" w:cstheme="minorHAnsi"/>
          <w:bCs/>
          <w:sz w:val="22"/>
          <w:szCs w:val="22"/>
        </w:rPr>
      </w:pPr>
      <w:r w:rsidRPr="00B13F03">
        <w:rPr>
          <w:rFonts w:asciiTheme="minorHAnsi" w:hAnsiTheme="minorHAnsi" w:cstheme="minorHAnsi"/>
          <w:sz w:val="22"/>
          <w:szCs w:val="22"/>
        </w:rPr>
        <w:t xml:space="preserve">Probable   </w:t>
      </w:r>
      <w:permStart w:id="956450538" w:edGrp="everyone"/>
      <w:r w:rsidRPr="00B13F03">
        <w:rPr>
          <w:rFonts w:asciiTheme="minorHAnsi" w:hAnsiTheme="minorHAnsi" w:cstheme="minorHAnsi"/>
          <w:sz w:val="22"/>
          <w:szCs w:val="22"/>
        </w:rPr>
        <w:t xml:space="preserve"> </w:t>
      </w:r>
      <w:r w:rsidRPr="00B13F03">
        <w:rPr>
          <w:rFonts w:asciiTheme="minorHAnsi" w:hAnsiTheme="minorHAnsi" w:cstheme="minorHAnsi"/>
          <w:sz w:val="22"/>
          <w:szCs w:val="22"/>
          <w:u w:val="single"/>
        </w:rPr>
        <w:t xml:space="preserve">      </w:t>
      </w:r>
      <w:permEnd w:id="956450538"/>
      <w:r w:rsidRPr="00B13F03">
        <w:rPr>
          <w:rFonts w:asciiTheme="minorHAnsi" w:hAnsiTheme="minorHAnsi" w:cstheme="minorHAnsi"/>
          <w:bCs/>
          <w:sz w:val="22"/>
          <w:szCs w:val="22"/>
        </w:rPr>
        <w:t xml:space="preserve"> </w:t>
      </w:r>
      <w:r w:rsidRPr="00B13F03">
        <w:rPr>
          <w:rFonts w:asciiTheme="minorHAnsi" w:hAnsiTheme="minorHAnsi" w:cstheme="minorHAnsi"/>
          <w:color w:val="FFFFFF"/>
          <w:sz w:val="22"/>
          <w:szCs w:val="22"/>
        </w:rPr>
        <w:tab/>
      </w:r>
      <w:r w:rsidRPr="00B13F03">
        <w:rPr>
          <w:rFonts w:asciiTheme="minorHAnsi" w:hAnsiTheme="minorHAnsi" w:cstheme="minorHAnsi"/>
          <w:sz w:val="22"/>
          <w:szCs w:val="22"/>
        </w:rPr>
        <w:t xml:space="preserve">Eventual   </w:t>
      </w:r>
      <w:permStart w:id="196427252" w:edGrp="everyone"/>
      <w:r w:rsidRPr="00B13F03">
        <w:rPr>
          <w:rFonts w:asciiTheme="minorHAnsi" w:hAnsiTheme="minorHAnsi" w:cstheme="minorHAnsi"/>
          <w:sz w:val="22"/>
          <w:szCs w:val="22"/>
          <w:u w:val="single"/>
        </w:rPr>
        <w:t xml:space="preserve">   </w:t>
      </w:r>
      <w:r w:rsidR="00565909" w:rsidRPr="00B13F03">
        <w:rPr>
          <w:rFonts w:asciiTheme="minorHAnsi" w:hAnsiTheme="minorHAnsi" w:cstheme="minorHAnsi"/>
          <w:sz w:val="22"/>
          <w:szCs w:val="22"/>
          <w:u w:val="single"/>
        </w:rPr>
        <w:t>X</w:t>
      </w:r>
      <w:r w:rsidRPr="00B13F03">
        <w:rPr>
          <w:rFonts w:asciiTheme="minorHAnsi" w:hAnsiTheme="minorHAnsi" w:cstheme="minorHAnsi"/>
          <w:sz w:val="22"/>
          <w:szCs w:val="22"/>
          <w:u w:val="single"/>
        </w:rPr>
        <w:t xml:space="preserve">   </w:t>
      </w:r>
      <w:permEnd w:id="196427252"/>
      <w:r w:rsidRPr="00B13F03">
        <w:rPr>
          <w:rFonts w:asciiTheme="minorHAnsi" w:hAnsiTheme="minorHAnsi" w:cstheme="minorHAnsi"/>
          <w:bCs/>
          <w:sz w:val="22"/>
          <w:szCs w:val="22"/>
        </w:rPr>
        <w:t xml:space="preserve"> </w:t>
      </w:r>
      <w:r w:rsidRPr="00B13F03">
        <w:rPr>
          <w:rFonts w:asciiTheme="minorHAnsi" w:hAnsiTheme="minorHAnsi" w:cstheme="minorHAnsi"/>
          <w:color w:val="FFFFFF"/>
          <w:sz w:val="22"/>
          <w:szCs w:val="22"/>
        </w:rPr>
        <w:tab/>
      </w:r>
      <w:r w:rsidRPr="00B13F03">
        <w:rPr>
          <w:rFonts w:asciiTheme="minorHAnsi" w:hAnsiTheme="minorHAnsi" w:cstheme="minorHAnsi"/>
          <w:sz w:val="22"/>
          <w:szCs w:val="22"/>
        </w:rPr>
        <w:t xml:space="preserve">Remota  </w:t>
      </w:r>
      <w:permStart w:id="1030248174" w:edGrp="everyone"/>
      <w:r w:rsidRPr="00B13F03">
        <w:rPr>
          <w:rFonts w:asciiTheme="minorHAnsi" w:hAnsiTheme="minorHAnsi" w:cstheme="minorHAnsi"/>
          <w:sz w:val="22"/>
          <w:szCs w:val="22"/>
          <w:u w:val="single"/>
        </w:rPr>
        <w:t xml:space="preserve">      </w:t>
      </w:r>
      <w:permEnd w:id="1030248174"/>
      <w:r w:rsidRPr="00B13F03">
        <w:rPr>
          <w:rFonts w:asciiTheme="minorHAnsi" w:hAnsiTheme="minorHAnsi" w:cstheme="minorHAnsi"/>
          <w:bCs/>
          <w:sz w:val="22"/>
          <w:szCs w:val="22"/>
        </w:rPr>
        <w:t xml:space="preserve">   Remoto Nulo  </w:t>
      </w:r>
      <w:r w:rsidRPr="00B13F03">
        <w:rPr>
          <w:rFonts w:asciiTheme="minorHAnsi" w:hAnsiTheme="minorHAnsi" w:cstheme="minorHAnsi"/>
          <w:sz w:val="22"/>
          <w:szCs w:val="22"/>
        </w:rPr>
        <w:t xml:space="preserve"> </w:t>
      </w:r>
      <w:permStart w:id="950339912" w:edGrp="everyone"/>
      <w:r w:rsidRPr="00B13F03">
        <w:rPr>
          <w:rFonts w:asciiTheme="minorHAnsi" w:hAnsiTheme="minorHAnsi" w:cstheme="minorHAnsi"/>
          <w:sz w:val="22"/>
          <w:szCs w:val="22"/>
          <w:u w:val="single"/>
        </w:rPr>
        <w:t xml:space="preserve">      </w:t>
      </w:r>
      <w:permEnd w:id="950339912"/>
      <w:r w:rsidRPr="00B13F03">
        <w:rPr>
          <w:rFonts w:asciiTheme="minorHAnsi" w:hAnsiTheme="minorHAnsi" w:cstheme="minorHAnsi"/>
          <w:bCs/>
          <w:sz w:val="22"/>
          <w:szCs w:val="22"/>
        </w:rPr>
        <w:t xml:space="preserve">   </w:t>
      </w:r>
      <w:r w:rsidRPr="00B13F03">
        <w:rPr>
          <w:rFonts w:asciiTheme="minorHAnsi" w:hAnsiTheme="minorHAnsi" w:cstheme="minorHAnsi"/>
          <w:color w:val="FFFFFF"/>
          <w:sz w:val="22"/>
          <w:szCs w:val="22"/>
        </w:rPr>
        <w:tab/>
      </w:r>
    </w:p>
    <w:p w14:paraId="0C411766" w14:textId="77777777" w:rsidR="001C41B1" w:rsidRPr="00B13F03" w:rsidRDefault="001C41B1" w:rsidP="00D04218">
      <w:pPr>
        <w:pStyle w:val="Default"/>
        <w:jc w:val="both"/>
        <w:rPr>
          <w:rFonts w:asciiTheme="minorHAnsi" w:hAnsiTheme="minorHAnsi" w:cstheme="minorHAnsi"/>
          <w:sz w:val="22"/>
          <w:szCs w:val="22"/>
        </w:rPr>
      </w:pPr>
    </w:p>
    <w:p w14:paraId="02D0C408" w14:textId="77777777" w:rsidR="00324730" w:rsidRPr="00B13F03" w:rsidRDefault="00324730" w:rsidP="00D04218">
      <w:pPr>
        <w:pStyle w:val="Default"/>
        <w:jc w:val="both"/>
        <w:rPr>
          <w:rFonts w:asciiTheme="minorHAnsi" w:hAnsiTheme="minorHAnsi" w:cstheme="minorHAnsi"/>
          <w:sz w:val="22"/>
          <w:szCs w:val="22"/>
        </w:rPr>
      </w:pPr>
    </w:p>
    <w:p w14:paraId="045AF49B" w14:textId="028BECF0" w:rsidR="00641DCE" w:rsidRPr="00B13F03" w:rsidRDefault="00824C42" w:rsidP="00D04218">
      <w:pPr>
        <w:pStyle w:val="Default"/>
        <w:jc w:val="both"/>
        <w:rPr>
          <w:rFonts w:asciiTheme="minorHAnsi" w:eastAsia="Times New Roman" w:hAnsiTheme="minorHAnsi" w:cstheme="minorHAnsi"/>
          <w:b/>
          <w:bCs/>
          <w:color w:val="000000" w:themeColor="text1"/>
          <w:sz w:val="22"/>
          <w:szCs w:val="22"/>
          <w:lang w:val="es-MX" w:eastAsia="es-ES"/>
        </w:rPr>
      </w:pPr>
      <w:r w:rsidRPr="00B13F03">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B13F03">
        <w:rPr>
          <w:rFonts w:asciiTheme="minorHAnsi" w:eastAsia="Times New Roman" w:hAnsiTheme="minorHAnsi" w:cstheme="minorHAnsi"/>
          <w:b/>
          <w:bCs/>
          <w:color w:val="000000" w:themeColor="text1"/>
          <w:sz w:val="22"/>
          <w:szCs w:val="22"/>
          <w:lang w:val="es-MX" w:eastAsia="es-ES"/>
        </w:rPr>
        <w:t xml:space="preserve">MOTIVOS POR LOS CUALES </w:t>
      </w:r>
      <w:r w:rsidRPr="00B13F03">
        <w:rPr>
          <w:rFonts w:asciiTheme="minorHAnsi" w:eastAsia="Times New Roman" w:hAnsiTheme="minorHAnsi" w:cstheme="minorHAnsi"/>
          <w:b/>
          <w:bCs/>
          <w:color w:val="000000" w:themeColor="text1"/>
          <w:sz w:val="22"/>
          <w:szCs w:val="22"/>
          <w:lang w:val="es-MX" w:eastAsia="es-ES"/>
        </w:rPr>
        <w:t xml:space="preserve">SE HA </w:t>
      </w:r>
      <w:r w:rsidR="00324730" w:rsidRPr="00B13F03">
        <w:rPr>
          <w:rFonts w:asciiTheme="minorHAnsi" w:eastAsia="Times New Roman" w:hAnsiTheme="minorHAnsi" w:cstheme="minorHAnsi"/>
          <w:b/>
          <w:bCs/>
          <w:color w:val="000000" w:themeColor="text1"/>
          <w:sz w:val="22"/>
          <w:szCs w:val="22"/>
          <w:lang w:val="es-MX" w:eastAsia="es-ES"/>
        </w:rPr>
        <w:t>CALIFICA</w:t>
      </w:r>
      <w:r w:rsidRPr="00B13F03">
        <w:rPr>
          <w:rFonts w:asciiTheme="minorHAnsi" w:eastAsia="Times New Roman" w:hAnsiTheme="minorHAnsi" w:cstheme="minorHAnsi"/>
          <w:b/>
          <w:bCs/>
          <w:color w:val="000000" w:themeColor="text1"/>
          <w:sz w:val="22"/>
          <w:szCs w:val="22"/>
          <w:lang w:val="es-MX" w:eastAsia="es-ES"/>
        </w:rPr>
        <w:t xml:space="preserve">DO </w:t>
      </w:r>
      <w:r w:rsidR="00324730" w:rsidRPr="00B13F03">
        <w:rPr>
          <w:rFonts w:asciiTheme="minorHAnsi" w:eastAsia="Times New Roman" w:hAnsiTheme="minorHAnsi" w:cstheme="minorHAnsi"/>
          <w:b/>
          <w:bCs/>
          <w:color w:val="000000" w:themeColor="text1"/>
          <w:sz w:val="22"/>
          <w:szCs w:val="22"/>
          <w:lang w:val="es-MX" w:eastAsia="es-ES"/>
        </w:rPr>
        <w:t>LA CONTINGENCIA E</w:t>
      </w:r>
      <w:r w:rsidRPr="00B13F03">
        <w:rPr>
          <w:rFonts w:asciiTheme="minorHAnsi" w:eastAsia="Times New Roman" w:hAnsiTheme="minorHAnsi" w:cstheme="minorHAnsi"/>
          <w:b/>
          <w:bCs/>
          <w:color w:val="000000" w:themeColor="text1"/>
          <w:sz w:val="22"/>
          <w:szCs w:val="22"/>
          <w:lang w:val="es-MX" w:eastAsia="es-ES"/>
        </w:rPr>
        <w:t>N</w:t>
      </w:r>
      <w:r w:rsidR="00324730" w:rsidRPr="00B13F03">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B13F03">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Pr="00B13F03" w:rsidRDefault="00AE01B3" w:rsidP="00D04218">
      <w:pPr>
        <w:pStyle w:val="Default"/>
        <w:jc w:val="both"/>
        <w:rPr>
          <w:rFonts w:asciiTheme="minorHAnsi" w:eastAsia="Times New Roman" w:hAnsiTheme="minorHAnsi" w:cstheme="minorHAnsi"/>
          <w:color w:val="auto"/>
          <w:sz w:val="22"/>
          <w:szCs w:val="22"/>
          <w:lang w:val="es-MX" w:eastAsia="es-ES"/>
        </w:rPr>
      </w:pPr>
      <w:r w:rsidRPr="00B13F03">
        <w:rPr>
          <w:rFonts w:asciiTheme="minorHAnsi" w:eastAsia="Times New Roman" w:hAnsiTheme="minorHAnsi" w:cstheme="minorHAnsi"/>
          <w:color w:val="auto"/>
          <w:sz w:val="22"/>
          <w:szCs w:val="22"/>
          <w:lang w:val="es-MX" w:eastAsia="es-ES"/>
        </w:rPr>
        <w:t xml:space="preserve">(Se deberá tener en cuenta </w:t>
      </w:r>
      <w:r w:rsidR="00ED63A2" w:rsidRPr="00B13F03">
        <w:rPr>
          <w:rFonts w:asciiTheme="minorHAnsi" w:eastAsia="Times New Roman" w:hAnsiTheme="minorHAnsi" w:cstheme="minorHAnsi"/>
          <w:color w:val="auto"/>
          <w:sz w:val="22"/>
          <w:szCs w:val="22"/>
          <w:lang w:val="es-MX" w:eastAsia="es-ES"/>
        </w:rPr>
        <w:t xml:space="preserve">los argumentos de defensa y </w:t>
      </w:r>
      <w:r w:rsidRPr="00B13F03">
        <w:rPr>
          <w:rFonts w:asciiTheme="minorHAnsi" w:eastAsia="Times New Roman" w:hAnsiTheme="minorHAnsi" w:cstheme="minorHAnsi"/>
          <w:color w:val="auto"/>
          <w:sz w:val="22"/>
          <w:szCs w:val="22"/>
          <w:lang w:val="es-MX" w:eastAsia="es-ES"/>
        </w:rPr>
        <w:t xml:space="preserve">pruebas </w:t>
      </w:r>
      <w:r w:rsidR="00ED63A2" w:rsidRPr="00B13F03">
        <w:rPr>
          <w:rFonts w:asciiTheme="minorHAnsi" w:eastAsia="Times New Roman" w:hAnsiTheme="minorHAnsi" w:cstheme="minorHAnsi"/>
          <w:color w:val="auto"/>
          <w:sz w:val="22"/>
          <w:szCs w:val="22"/>
          <w:lang w:val="es-MX" w:eastAsia="es-ES"/>
        </w:rPr>
        <w:t>que se encuentran en el proceso</w:t>
      </w:r>
      <w:r w:rsidRPr="00B13F03">
        <w:rPr>
          <w:rFonts w:asciiTheme="minorHAnsi" w:eastAsia="Times New Roman" w:hAnsiTheme="minorHAnsi" w:cstheme="minorHAnsi"/>
          <w:color w:val="auto"/>
          <w:sz w:val="22"/>
          <w:szCs w:val="22"/>
          <w:lang w:val="es-MX" w:eastAsia="es-ES"/>
        </w:rPr>
        <w:t>.)</w:t>
      </w:r>
    </w:p>
    <w:p w14:paraId="0EE7EA9A" w14:textId="77777777" w:rsidR="00AE01B3" w:rsidRPr="00B13F03" w:rsidRDefault="00AE01B3" w:rsidP="00D04218">
      <w:pPr>
        <w:pStyle w:val="Default"/>
        <w:jc w:val="both"/>
        <w:rPr>
          <w:rFonts w:asciiTheme="minorHAnsi" w:eastAsia="Times New Roman" w:hAnsiTheme="minorHAnsi" w:cstheme="minorHAnsi"/>
          <w:color w:val="auto"/>
          <w:sz w:val="22"/>
          <w:szCs w:val="22"/>
          <w:lang w:val="es-MX" w:eastAsia="es-ES"/>
        </w:rPr>
      </w:pPr>
    </w:p>
    <w:p w14:paraId="60F86D84" w14:textId="7670DF10" w:rsidR="00565909" w:rsidRPr="00B13F03" w:rsidRDefault="00565909" w:rsidP="00565909">
      <w:pPr>
        <w:pStyle w:val="NormalWeb"/>
        <w:shd w:val="clear" w:color="auto" w:fill="FFFFFF"/>
        <w:spacing w:line="276" w:lineRule="auto"/>
        <w:jc w:val="both"/>
        <w:rPr>
          <w:rFonts w:asciiTheme="minorHAnsi" w:hAnsiTheme="minorHAnsi" w:cstheme="minorHAnsi"/>
          <w:color w:val="000000"/>
          <w:sz w:val="22"/>
          <w:szCs w:val="22"/>
          <w:bdr w:val="none" w:sz="0" w:space="0" w:color="auto" w:frame="1"/>
        </w:rPr>
      </w:pPr>
      <w:r w:rsidRPr="00B13F03">
        <w:rPr>
          <w:rFonts w:asciiTheme="minorHAnsi" w:hAnsiTheme="minorHAnsi" w:cstheme="minorHAnsi"/>
          <w:color w:val="000000"/>
          <w:sz w:val="22"/>
          <w:szCs w:val="22"/>
          <w:bdr w:val="none" w:sz="0" w:space="0" w:color="auto" w:frame="1"/>
        </w:rPr>
        <w:t xml:space="preserve">La contingencia se califica como EVENTUAL toda vez que la obligación indemnizatoria de la Compañía Aseguradora dependerá de acreditar en el curso del proceso la nulidad del contrato de seguro como consecuencia de la reticencia del asegurado.  </w:t>
      </w:r>
    </w:p>
    <w:p w14:paraId="358E52C5" w14:textId="16DD571C" w:rsidR="00565909" w:rsidRPr="00B13F03" w:rsidRDefault="00565909" w:rsidP="0068212F">
      <w:pPr>
        <w:pStyle w:val="NormalWeb"/>
        <w:shd w:val="clear" w:color="auto" w:fill="FFFFFF"/>
        <w:spacing w:line="276" w:lineRule="auto"/>
        <w:jc w:val="both"/>
        <w:rPr>
          <w:rFonts w:asciiTheme="minorHAnsi" w:hAnsiTheme="minorHAnsi" w:cstheme="minorHAnsi"/>
          <w:color w:val="000000"/>
          <w:sz w:val="22"/>
          <w:szCs w:val="22"/>
          <w:bdr w:val="none" w:sz="0" w:space="0" w:color="auto" w:frame="1"/>
        </w:rPr>
      </w:pPr>
      <w:r w:rsidRPr="00B13F03">
        <w:rPr>
          <w:rFonts w:asciiTheme="minorHAnsi" w:hAnsiTheme="minorHAnsi" w:cstheme="minorHAnsi"/>
          <w:color w:val="000000"/>
          <w:sz w:val="22"/>
          <w:szCs w:val="22"/>
          <w:bdr w:val="none" w:sz="0" w:space="0" w:color="auto" w:frame="1"/>
        </w:rPr>
        <w:t>Lo primero que debe tomarse en consideración es que la compañía fue vinculada por la Póliza de Seguro Vida Grupo Deudores</w:t>
      </w:r>
      <w:r w:rsidR="0068212F" w:rsidRPr="00B13F03">
        <w:rPr>
          <w:rFonts w:asciiTheme="minorHAnsi" w:hAnsiTheme="minorHAnsi" w:cstheme="minorHAnsi"/>
          <w:color w:val="000000"/>
          <w:sz w:val="22"/>
          <w:szCs w:val="22"/>
          <w:bdr w:val="none" w:sz="0" w:space="0" w:color="auto" w:frame="1"/>
        </w:rPr>
        <w:t xml:space="preserve"> No. 59, la cual ampara las obligaciones No.</w:t>
      </w:r>
      <w:r w:rsidR="0068212F" w:rsidRPr="00B13F03">
        <w:rPr>
          <w:rFonts w:asciiTheme="minorHAnsi" w:hAnsiTheme="minorHAnsi" w:cstheme="minorHAnsi"/>
          <w:color w:val="000000"/>
          <w:sz w:val="22"/>
          <w:szCs w:val="22"/>
        </w:rPr>
        <w:t xml:space="preserve"> </w:t>
      </w:r>
      <w:r w:rsidR="0068212F" w:rsidRPr="00B13F03">
        <w:rPr>
          <w:rFonts w:asciiTheme="minorHAnsi" w:hAnsiTheme="minorHAnsi" w:cstheme="minorHAnsi"/>
          <w:color w:val="000000"/>
          <w:sz w:val="22"/>
          <w:szCs w:val="22"/>
        </w:rPr>
        <w:t>7256994</w:t>
      </w:r>
      <w:r w:rsidR="0068212F" w:rsidRPr="00B13F03">
        <w:rPr>
          <w:rFonts w:asciiTheme="minorHAnsi" w:hAnsiTheme="minorHAnsi" w:cstheme="minorHAnsi"/>
          <w:color w:val="000000"/>
          <w:sz w:val="22"/>
          <w:szCs w:val="22"/>
        </w:rPr>
        <w:t xml:space="preserve"> y </w:t>
      </w:r>
      <w:r w:rsidR="0068212F" w:rsidRPr="00B13F03">
        <w:rPr>
          <w:rFonts w:asciiTheme="minorHAnsi" w:hAnsiTheme="minorHAnsi" w:cstheme="minorHAnsi"/>
          <w:color w:val="000000"/>
          <w:sz w:val="22"/>
          <w:szCs w:val="22"/>
        </w:rPr>
        <w:t>6949055</w:t>
      </w:r>
      <w:r w:rsidRPr="00B13F03">
        <w:rPr>
          <w:rFonts w:asciiTheme="minorHAnsi" w:hAnsiTheme="minorHAnsi" w:cstheme="minorHAnsi"/>
          <w:color w:val="000000"/>
          <w:sz w:val="22"/>
          <w:szCs w:val="22"/>
          <w:bdr w:val="none" w:sz="0" w:space="0" w:color="auto" w:frame="1"/>
        </w:rPr>
        <w:t xml:space="preserve">, la cual presta cobertura material y temporal, de conformidad con los hechos y pretensiones expuestas en el líbelo de la demanda. Frente a la cobertura temporal, debe señalarse que </w:t>
      </w:r>
      <w:r w:rsidR="0068212F" w:rsidRPr="00B13F03">
        <w:rPr>
          <w:rFonts w:asciiTheme="minorHAnsi" w:hAnsiTheme="minorHAnsi" w:cstheme="minorHAnsi"/>
          <w:color w:val="000000"/>
          <w:sz w:val="22"/>
          <w:szCs w:val="22"/>
          <w:bdr w:val="none" w:sz="0" w:space="0" w:color="auto" w:frame="1"/>
        </w:rPr>
        <w:t>el fallecimiento del asegurado ocurrió el día 09 de agosto del 2023</w:t>
      </w:r>
      <w:r w:rsidRPr="00B13F03">
        <w:rPr>
          <w:rFonts w:asciiTheme="minorHAnsi" w:hAnsiTheme="minorHAnsi" w:cstheme="minorHAnsi"/>
          <w:color w:val="000000"/>
          <w:sz w:val="22"/>
          <w:szCs w:val="22"/>
          <w:bdr w:val="none" w:sz="0" w:space="0" w:color="auto" w:frame="1"/>
        </w:rPr>
        <w:t xml:space="preserve">, esto es, dentro de la vigencia de la Póliza de Seguro Grupo Vida Deudores, pues la misma fue formalizada el </w:t>
      </w:r>
      <w:r w:rsidR="0068212F" w:rsidRPr="00B13F03">
        <w:rPr>
          <w:rFonts w:asciiTheme="minorHAnsi" w:hAnsiTheme="minorHAnsi" w:cstheme="minorHAnsi"/>
          <w:color w:val="000000"/>
          <w:sz w:val="22"/>
          <w:szCs w:val="22"/>
          <w:bdr w:val="none" w:sz="0" w:space="0" w:color="auto" w:frame="1"/>
        </w:rPr>
        <w:t>del 19 diciembre 2022 para el crédito 7256994 y 24 mayo 2022 para el crédito</w:t>
      </w:r>
      <w:r w:rsidR="0068212F" w:rsidRPr="00B13F03">
        <w:rPr>
          <w:rFonts w:asciiTheme="minorHAnsi" w:hAnsiTheme="minorHAnsi" w:cstheme="minorHAnsi"/>
          <w:color w:val="000000"/>
          <w:sz w:val="22"/>
          <w:szCs w:val="22"/>
          <w:bdr w:val="none" w:sz="0" w:space="0" w:color="auto" w:frame="1"/>
        </w:rPr>
        <w:t xml:space="preserve"> </w:t>
      </w:r>
      <w:r w:rsidR="0068212F" w:rsidRPr="00B13F03">
        <w:rPr>
          <w:rFonts w:asciiTheme="minorHAnsi" w:hAnsiTheme="minorHAnsi" w:cstheme="minorHAnsi"/>
          <w:color w:val="000000"/>
          <w:sz w:val="22"/>
          <w:szCs w:val="22"/>
          <w:bdr w:val="none" w:sz="0" w:space="0" w:color="auto" w:frame="1"/>
        </w:rPr>
        <w:t>6949055</w:t>
      </w:r>
      <w:r w:rsidRPr="00B13F03">
        <w:rPr>
          <w:rFonts w:asciiTheme="minorHAnsi" w:hAnsiTheme="minorHAnsi" w:cstheme="minorHAnsi"/>
          <w:color w:val="000000"/>
          <w:sz w:val="22"/>
          <w:szCs w:val="22"/>
          <w:bdr w:val="none" w:sz="0" w:space="0" w:color="auto" w:frame="1"/>
        </w:rPr>
        <w:t xml:space="preserve"> y se enc</w:t>
      </w:r>
      <w:r w:rsidR="0068212F" w:rsidRPr="00B13F03">
        <w:rPr>
          <w:rFonts w:asciiTheme="minorHAnsi" w:hAnsiTheme="minorHAnsi" w:cstheme="minorHAnsi"/>
          <w:color w:val="000000"/>
          <w:sz w:val="22"/>
          <w:szCs w:val="22"/>
          <w:bdr w:val="none" w:sz="0" w:space="0" w:color="auto" w:frame="1"/>
        </w:rPr>
        <w:t>ontraba</w:t>
      </w:r>
      <w:r w:rsidRPr="00B13F03">
        <w:rPr>
          <w:rFonts w:asciiTheme="minorHAnsi" w:hAnsiTheme="minorHAnsi" w:cstheme="minorHAnsi"/>
          <w:color w:val="000000"/>
          <w:sz w:val="22"/>
          <w:szCs w:val="22"/>
          <w:bdr w:val="none" w:sz="0" w:space="0" w:color="auto" w:frame="1"/>
        </w:rPr>
        <w:t xml:space="preserve"> vigente a la fecha</w:t>
      </w:r>
      <w:r w:rsidR="0068212F" w:rsidRPr="00B13F03">
        <w:rPr>
          <w:rFonts w:asciiTheme="minorHAnsi" w:hAnsiTheme="minorHAnsi" w:cstheme="minorHAnsi"/>
          <w:color w:val="000000"/>
          <w:sz w:val="22"/>
          <w:szCs w:val="22"/>
          <w:bdr w:val="none" w:sz="0" w:space="0" w:color="auto" w:frame="1"/>
        </w:rPr>
        <w:t xml:space="preserve"> del deceso del señor Diego Fernando Pérez Palma (q.e.p.d.)</w:t>
      </w:r>
      <w:r w:rsidRPr="00B13F03">
        <w:rPr>
          <w:rFonts w:asciiTheme="minorHAnsi" w:hAnsiTheme="minorHAnsi" w:cstheme="minorHAnsi"/>
          <w:color w:val="000000"/>
          <w:sz w:val="22"/>
          <w:szCs w:val="22"/>
          <w:bdr w:val="none" w:sz="0" w:space="0" w:color="auto" w:frame="1"/>
        </w:rPr>
        <w:t xml:space="preserve">. Aunado a ello, presta cobertura material en tanto ampara la </w:t>
      </w:r>
      <w:r w:rsidR="0068212F" w:rsidRPr="00B13F03">
        <w:rPr>
          <w:rFonts w:asciiTheme="minorHAnsi" w:hAnsiTheme="minorHAnsi" w:cstheme="minorHAnsi"/>
          <w:color w:val="000000"/>
          <w:sz w:val="22"/>
          <w:szCs w:val="22"/>
          <w:bdr w:val="none" w:sz="0" w:space="0" w:color="auto" w:frame="1"/>
        </w:rPr>
        <w:t>muerte, por cualquier causa</w:t>
      </w:r>
      <w:r w:rsidRPr="00B13F03">
        <w:rPr>
          <w:rFonts w:asciiTheme="minorHAnsi" w:hAnsiTheme="minorHAnsi" w:cstheme="minorHAnsi"/>
          <w:color w:val="000000"/>
          <w:sz w:val="22"/>
          <w:szCs w:val="22"/>
          <w:bdr w:val="none" w:sz="0" w:space="0" w:color="auto" w:frame="1"/>
        </w:rPr>
        <w:t>, pretensión que se le endilga a la Compañía de Seguros.</w:t>
      </w:r>
    </w:p>
    <w:p w14:paraId="07EBA33B" w14:textId="77777777" w:rsidR="0068212F" w:rsidRPr="00B13F03" w:rsidRDefault="00565909" w:rsidP="00565909">
      <w:pPr>
        <w:pStyle w:val="NormalWeb"/>
        <w:shd w:val="clear" w:color="auto" w:fill="FFFFFF"/>
        <w:spacing w:line="276" w:lineRule="auto"/>
        <w:jc w:val="both"/>
        <w:rPr>
          <w:rFonts w:asciiTheme="minorHAnsi" w:hAnsiTheme="minorHAnsi" w:cstheme="minorHAnsi"/>
          <w:color w:val="000000"/>
          <w:sz w:val="22"/>
          <w:szCs w:val="22"/>
          <w:bdr w:val="none" w:sz="0" w:space="0" w:color="auto" w:frame="1"/>
        </w:rPr>
      </w:pPr>
      <w:r w:rsidRPr="00B13F03">
        <w:rPr>
          <w:rFonts w:asciiTheme="minorHAnsi" w:hAnsiTheme="minorHAnsi" w:cstheme="minorHAnsi"/>
          <w:color w:val="000000"/>
          <w:sz w:val="22"/>
          <w:szCs w:val="22"/>
          <w:bdr w:val="none" w:sz="0" w:space="0" w:color="auto" w:frame="1"/>
        </w:rPr>
        <w:t xml:space="preserve">No obstante, frente a la mencionada póliza concurren elementos de prueba que podrían acreditar la existencia de nulidad en el contrato de Seguro como consecuencia de la reticencia. Lo anterior, comoquiera que </w:t>
      </w:r>
      <w:proofErr w:type="spellStart"/>
      <w:r w:rsidR="0068212F" w:rsidRPr="00B13F03">
        <w:rPr>
          <w:rFonts w:asciiTheme="minorHAnsi" w:hAnsiTheme="minorHAnsi" w:cstheme="minorHAnsi"/>
          <w:color w:val="000000"/>
          <w:sz w:val="22"/>
          <w:szCs w:val="22"/>
          <w:bdr w:val="none" w:sz="0" w:space="0" w:color="auto" w:frame="1"/>
        </w:rPr>
        <w:t>el</w:t>
      </w:r>
      <w:proofErr w:type="spellEnd"/>
      <w:r w:rsidR="0068212F" w:rsidRPr="00B13F03">
        <w:rPr>
          <w:rFonts w:asciiTheme="minorHAnsi" w:hAnsiTheme="minorHAnsi" w:cstheme="minorHAnsi"/>
          <w:color w:val="000000"/>
          <w:sz w:val="22"/>
          <w:szCs w:val="22"/>
          <w:bdr w:val="none" w:sz="0" w:space="0" w:color="auto" w:frame="1"/>
        </w:rPr>
        <w:t xml:space="preserve"> señor Diego Fernando Pérez Palma (q.e.p.d.)</w:t>
      </w:r>
      <w:r w:rsidRPr="00B13F03">
        <w:rPr>
          <w:rFonts w:asciiTheme="minorHAnsi" w:hAnsiTheme="minorHAnsi" w:cstheme="minorHAnsi"/>
          <w:color w:val="000000"/>
          <w:sz w:val="22"/>
          <w:szCs w:val="22"/>
          <w:bdr w:val="none" w:sz="0" w:space="0" w:color="auto" w:frame="1"/>
        </w:rPr>
        <w:t xml:space="preserve"> tenía un diagnóstico previo de </w:t>
      </w:r>
      <w:r w:rsidR="0068212F" w:rsidRPr="00B13F03">
        <w:rPr>
          <w:rFonts w:asciiTheme="minorHAnsi" w:hAnsiTheme="minorHAnsi" w:cstheme="minorHAnsi"/>
          <w:color w:val="000000"/>
          <w:sz w:val="22"/>
          <w:szCs w:val="22"/>
          <w:bdr w:val="none" w:sz="0" w:space="0" w:color="auto" w:frame="1"/>
        </w:rPr>
        <w:t xml:space="preserve">obesidad e hipertensión arterial, </w:t>
      </w:r>
      <w:r w:rsidR="0068212F" w:rsidRPr="00B13F03">
        <w:rPr>
          <w:rFonts w:asciiTheme="minorHAnsi" w:hAnsiTheme="minorHAnsi" w:cstheme="minorHAnsi"/>
          <w:color w:val="000000"/>
          <w:sz w:val="22"/>
          <w:szCs w:val="22"/>
          <w:bdr w:val="none" w:sz="0" w:space="0" w:color="auto" w:frame="1"/>
          <w:shd w:val="clear" w:color="auto" w:fill="FFFFFF"/>
        </w:rPr>
        <w:t>ultima esta que fue plenamente reconocida en el escrito de la demanda</w:t>
      </w:r>
      <w:r w:rsidR="0068212F" w:rsidRPr="00B13F03">
        <w:rPr>
          <w:rFonts w:asciiTheme="minorHAnsi" w:hAnsiTheme="minorHAnsi" w:cstheme="minorHAnsi"/>
          <w:color w:val="000000"/>
          <w:sz w:val="22"/>
          <w:szCs w:val="22"/>
          <w:bdr w:val="none" w:sz="0" w:space="0" w:color="auto" w:frame="1"/>
          <w:shd w:val="clear" w:color="auto" w:fill="FFFFFF"/>
        </w:rPr>
        <w:t xml:space="preserve">, y </w:t>
      </w:r>
      <w:r w:rsidRPr="00B13F03">
        <w:rPr>
          <w:rFonts w:asciiTheme="minorHAnsi" w:hAnsiTheme="minorHAnsi" w:cstheme="minorHAnsi"/>
          <w:color w:val="000000"/>
          <w:sz w:val="22"/>
          <w:szCs w:val="22"/>
          <w:bdr w:val="none" w:sz="0" w:space="0" w:color="auto" w:frame="1"/>
        </w:rPr>
        <w:t xml:space="preserve">que no fueron informados mediante la declaración de asegurabilidad que suscribió. </w:t>
      </w:r>
    </w:p>
    <w:p w14:paraId="1528D400" w14:textId="0A127466" w:rsidR="0068212F" w:rsidRPr="00B13F03" w:rsidRDefault="0068212F" w:rsidP="0068212F">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shd w:val="clear" w:color="auto" w:fill="FFFFFF"/>
        </w:rPr>
      </w:pPr>
      <w:r w:rsidRPr="00B13F03">
        <w:rPr>
          <w:rFonts w:asciiTheme="minorHAnsi" w:hAnsiTheme="minorHAnsi" w:cstheme="minorHAnsi"/>
          <w:color w:val="000000"/>
          <w:sz w:val="22"/>
          <w:szCs w:val="22"/>
          <w:bdr w:val="none" w:sz="0" w:space="0" w:color="auto" w:frame="1"/>
          <w:shd w:val="clear" w:color="auto" w:fill="FFFFFF"/>
        </w:rPr>
        <w:t xml:space="preserve">Por lo expuesto, </w:t>
      </w:r>
      <w:r w:rsidRPr="00B13F03">
        <w:rPr>
          <w:rFonts w:asciiTheme="minorHAnsi" w:hAnsiTheme="minorHAnsi" w:cstheme="minorHAnsi"/>
          <w:color w:val="000000"/>
          <w:sz w:val="22"/>
          <w:szCs w:val="22"/>
          <w:bdr w:val="none" w:sz="0" w:space="0" w:color="auto" w:frame="1"/>
          <w:shd w:val="clear" w:color="auto" w:fill="FFFFFF"/>
        </w:rPr>
        <w:t>dependerá del acervo probatorio lograr establecer como acreditados la totalidad de requisitos que ha decantado la jurisprudencia para la viabilidad de la declaración de nulidad relativa del aseguramiento por reticencia, los cuales, en los términos de la sentencia SC3791 de 2021 con ponencia del Magistrado Luis Armando Tolosa son los siguientes:</w:t>
      </w:r>
    </w:p>
    <w:p w14:paraId="77FF00AD" w14:textId="77777777" w:rsidR="0068212F" w:rsidRPr="00B13F03" w:rsidRDefault="0068212F" w:rsidP="0068212F">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shd w:val="clear" w:color="auto" w:fill="FFFFFF"/>
        </w:rPr>
      </w:pPr>
    </w:p>
    <w:p w14:paraId="30EDC62E" w14:textId="77777777" w:rsidR="0068212F" w:rsidRPr="00B13F03" w:rsidRDefault="0068212F" w:rsidP="0068212F">
      <w:pPr>
        <w:pStyle w:val="NormalWeb"/>
        <w:numPr>
          <w:ilvl w:val="1"/>
          <w:numId w:val="6"/>
        </w:numPr>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shd w:val="clear" w:color="auto" w:fill="FFFFFF"/>
        </w:rPr>
      </w:pPr>
      <w:r w:rsidRPr="00B13F03">
        <w:rPr>
          <w:rFonts w:asciiTheme="minorHAnsi" w:hAnsiTheme="minorHAnsi" w:cstheme="minorHAnsi"/>
          <w:b/>
          <w:color w:val="000000"/>
          <w:sz w:val="22"/>
          <w:szCs w:val="22"/>
          <w:bdr w:val="none" w:sz="0" w:space="0" w:color="auto" w:frame="1"/>
          <w:shd w:val="clear" w:color="auto" w:fill="FFFFFF"/>
        </w:rPr>
        <w:t>El nexo de causalidad entre el siniestro y los hechos no declarados:</w:t>
      </w:r>
      <w:r w:rsidRPr="00B13F03">
        <w:rPr>
          <w:rFonts w:asciiTheme="minorHAnsi" w:hAnsiTheme="minorHAnsi" w:cstheme="minorHAnsi"/>
          <w:color w:val="000000"/>
          <w:sz w:val="22"/>
          <w:szCs w:val="22"/>
          <w:bdr w:val="none" w:sz="0" w:space="0" w:color="auto" w:frame="1"/>
          <w:shd w:val="clear" w:color="auto" w:fill="FFFFFF"/>
        </w:rPr>
        <w:t xml:space="preserve"> dentro del presente proceso judicial se encuentra acreditado que el señor Diego Fernando Pérez Palma (q.e.p.d.), tenía antecedentes médicos de obesidad e hipertensión esencial primaria, los cuales no fueron declarados, encontrando que la activa reconoció de la afectación medica del fallecido.</w:t>
      </w:r>
    </w:p>
    <w:p w14:paraId="2CD896AC" w14:textId="77777777" w:rsidR="0068212F" w:rsidRPr="00B13F03" w:rsidRDefault="0068212F" w:rsidP="0068212F">
      <w:pPr>
        <w:pStyle w:val="NormalWeb"/>
        <w:shd w:val="clear" w:color="auto" w:fill="FFFFFF"/>
        <w:spacing w:before="0" w:beforeAutospacing="0" w:after="0" w:afterAutospacing="0" w:line="276" w:lineRule="auto"/>
        <w:ind w:left="720"/>
        <w:jc w:val="both"/>
        <w:rPr>
          <w:rFonts w:asciiTheme="minorHAnsi" w:hAnsiTheme="minorHAnsi" w:cstheme="minorHAnsi"/>
          <w:color w:val="000000"/>
          <w:sz w:val="22"/>
          <w:szCs w:val="22"/>
          <w:bdr w:val="none" w:sz="0" w:space="0" w:color="auto" w:frame="1"/>
          <w:shd w:val="clear" w:color="auto" w:fill="FFFFFF"/>
        </w:rPr>
      </w:pPr>
    </w:p>
    <w:p w14:paraId="0C1914A9" w14:textId="77777777" w:rsidR="0068212F" w:rsidRPr="00B13F03" w:rsidRDefault="0068212F" w:rsidP="0068212F">
      <w:pPr>
        <w:pStyle w:val="NormalWeb"/>
        <w:numPr>
          <w:ilvl w:val="1"/>
          <w:numId w:val="6"/>
        </w:numPr>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shd w:val="clear" w:color="auto" w:fill="FFFFFF"/>
        </w:rPr>
      </w:pPr>
      <w:r w:rsidRPr="00B13F03">
        <w:rPr>
          <w:rFonts w:asciiTheme="minorHAnsi" w:hAnsiTheme="minorHAnsi" w:cstheme="minorHAnsi"/>
          <w:b/>
          <w:color w:val="000000"/>
          <w:sz w:val="22"/>
          <w:szCs w:val="22"/>
          <w:bdr w:val="none" w:sz="0" w:space="0" w:color="auto" w:frame="1"/>
          <w:shd w:val="clear" w:color="auto" w:fill="FFFFFF"/>
        </w:rPr>
        <w:t>Respecto de la mala fe y su prueba</w:t>
      </w:r>
      <w:r w:rsidRPr="00B13F03">
        <w:rPr>
          <w:rFonts w:asciiTheme="minorHAnsi" w:hAnsiTheme="minorHAnsi" w:cstheme="minorHAnsi"/>
          <w:color w:val="000000"/>
          <w:sz w:val="22"/>
          <w:szCs w:val="22"/>
          <w:bdr w:val="none" w:sz="0" w:space="0" w:color="auto" w:frame="1"/>
          <w:shd w:val="clear" w:color="auto" w:fill="FFFFFF"/>
        </w:rPr>
        <w:t xml:space="preserve">: este elemento deberá ser probado durante el transcurso del proceso, no obstante, mediante la historia clínica se logra establecer que el asegurado, señor Diego Fernando Pérez Palma (q.e.p.d.), sí conocía de sus enfermedades, y este omitió declararlas, pese a que en el formulario de </w:t>
      </w:r>
      <w:proofErr w:type="spellStart"/>
      <w:r w:rsidRPr="00B13F03">
        <w:rPr>
          <w:rFonts w:asciiTheme="minorHAnsi" w:hAnsiTheme="minorHAnsi" w:cstheme="minorHAnsi"/>
          <w:color w:val="000000"/>
          <w:sz w:val="22"/>
          <w:szCs w:val="22"/>
          <w:bdr w:val="none" w:sz="0" w:space="0" w:color="auto" w:frame="1"/>
          <w:shd w:val="clear" w:color="auto" w:fill="FFFFFF"/>
        </w:rPr>
        <w:t>declarabilidad</w:t>
      </w:r>
      <w:proofErr w:type="spellEnd"/>
      <w:r w:rsidRPr="00B13F03">
        <w:rPr>
          <w:rFonts w:asciiTheme="minorHAnsi" w:hAnsiTheme="minorHAnsi" w:cstheme="minorHAnsi"/>
          <w:color w:val="000000"/>
          <w:sz w:val="22"/>
          <w:szCs w:val="22"/>
          <w:bdr w:val="none" w:sz="0" w:space="0" w:color="auto" w:frame="1"/>
          <w:shd w:val="clear" w:color="auto" w:fill="FFFFFF"/>
        </w:rPr>
        <w:t xml:space="preserve"> de aseguramiento existen preguntas especificas relacionadas con la enfermedad de hipertensión arterial que padecía el señor Pérez Palma (q.e.p.d.).</w:t>
      </w:r>
    </w:p>
    <w:p w14:paraId="393A5882" w14:textId="77777777" w:rsidR="0068212F" w:rsidRPr="00B13F03" w:rsidRDefault="0068212F" w:rsidP="0068212F">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shd w:val="clear" w:color="auto" w:fill="FFFFFF"/>
        </w:rPr>
      </w:pPr>
    </w:p>
    <w:p w14:paraId="6B504110" w14:textId="04EC82E3" w:rsidR="0068212F" w:rsidRDefault="0068212F" w:rsidP="0092346C">
      <w:pPr>
        <w:pStyle w:val="NormalWeb"/>
        <w:numPr>
          <w:ilvl w:val="1"/>
          <w:numId w:val="6"/>
        </w:numPr>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shd w:val="clear" w:color="auto" w:fill="FFFFFF"/>
        </w:rPr>
      </w:pPr>
      <w:r w:rsidRPr="00E86B02">
        <w:rPr>
          <w:rFonts w:asciiTheme="minorHAnsi" w:hAnsiTheme="minorHAnsi" w:cstheme="minorHAnsi"/>
          <w:b/>
          <w:color w:val="000000"/>
          <w:sz w:val="22"/>
          <w:szCs w:val="22"/>
          <w:bdr w:val="none" w:sz="0" w:space="0" w:color="auto" w:frame="1"/>
          <w:shd w:val="clear" w:color="auto" w:fill="FFFFFF"/>
        </w:rPr>
        <w:t>Elemento subjetivo – relevancia de lo no declarado</w:t>
      </w:r>
      <w:r w:rsidRPr="00E86B02">
        <w:rPr>
          <w:rFonts w:asciiTheme="minorHAnsi" w:hAnsiTheme="minorHAnsi" w:cstheme="minorHAnsi"/>
          <w:color w:val="000000"/>
          <w:sz w:val="22"/>
          <w:szCs w:val="22"/>
          <w:bdr w:val="none" w:sz="0" w:space="0" w:color="auto" w:frame="1"/>
          <w:shd w:val="clear" w:color="auto" w:fill="FFFFFF"/>
        </w:rPr>
        <w:t xml:space="preserve">: es de mencionar que en el presente caso se considera que Axa Colpatria Seguros de Vida S.A. SI podrá lograr probar este elemento subjetivo a través de los siguientes: (a) testimonio de la Dra. María Carolina Novoa Rojas, líder técnica de Vida y alianza, miembro del equipo de Axa Colpatria Seguros de Vida S.A.; (b) DICTAMEN PERICIAL médico con énfasis en tarifación del riesgo para Compañías de Seguros de personas; (c) mediante la declaración de asegurabilidad se preguntó de manera clara y expresa por enfermedades como la hipertensión arterial, generando que se presuma como información relevante para la compañía al momento de aceptar que se le traslade el riesgo. </w:t>
      </w:r>
    </w:p>
    <w:p w14:paraId="40D3B715" w14:textId="77777777" w:rsidR="00E86B02" w:rsidRDefault="00E86B02" w:rsidP="00E86B02">
      <w:pPr>
        <w:pStyle w:val="Prrafodelista"/>
        <w:rPr>
          <w:rFonts w:asciiTheme="minorHAnsi" w:hAnsiTheme="minorHAnsi" w:cstheme="minorHAnsi"/>
          <w:color w:val="000000"/>
          <w:sz w:val="22"/>
          <w:szCs w:val="22"/>
          <w:bdr w:val="none" w:sz="0" w:space="0" w:color="auto" w:frame="1"/>
          <w:shd w:val="clear" w:color="auto" w:fill="FFFFFF"/>
        </w:rPr>
      </w:pPr>
    </w:p>
    <w:p w14:paraId="61E59D63" w14:textId="77777777" w:rsidR="00E86B02" w:rsidRPr="00E86B02" w:rsidRDefault="00E86B02" w:rsidP="00E86B02">
      <w:pPr>
        <w:pStyle w:val="NormalWeb"/>
        <w:shd w:val="clear" w:color="auto" w:fill="FFFFFF"/>
        <w:spacing w:before="0" w:beforeAutospacing="0" w:after="0" w:afterAutospacing="0" w:line="276" w:lineRule="auto"/>
        <w:ind w:left="720"/>
        <w:jc w:val="both"/>
        <w:rPr>
          <w:rFonts w:asciiTheme="minorHAnsi" w:hAnsiTheme="minorHAnsi" w:cstheme="minorHAnsi"/>
          <w:color w:val="000000"/>
          <w:sz w:val="22"/>
          <w:szCs w:val="22"/>
          <w:bdr w:val="none" w:sz="0" w:space="0" w:color="auto" w:frame="1"/>
          <w:shd w:val="clear" w:color="auto" w:fill="FFFFFF"/>
        </w:rPr>
      </w:pPr>
    </w:p>
    <w:p w14:paraId="00DCEEDD" w14:textId="77777777" w:rsidR="0068212F" w:rsidRPr="00B13F03" w:rsidRDefault="0068212F" w:rsidP="0068212F">
      <w:pPr>
        <w:pStyle w:val="NormalWeb"/>
        <w:numPr>
          <w:ilvl w:val="1"/>
          <w:numId w:val="6"/>
        </w:numPr>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shd w:val="clear" w:color="auto" w:fill="FFFFFF"/>
        </w:rPr>
      </w:pPr>
      <w:r w:rsidRPr="00B13F03">
        <w:rPr>
          <w:rFonts w:asciiTheme="minorHAnsi" w:hAnsiTheme="minorHAnsi" w:cstheme="minorHAnsi"/>
          <w:b/>
          <w:color w:val="000000"/>
          <w:sz w:val="22"/>
          <w:szCs w:val="22"/>
          <w:bdr w:val="none" w:sz="0" w:space="0" w:color="auto" w:frame="1"/>
          <w:shd w:val="clear" w:color="auto" w:fill="FFFFFF"/>
        </w:rPr>
        <w:t>Respecto de la realización de exámenes médicos por parte de la compañía aseguradora:</w:t>
      </w:r>
      <w:r w:rsidRPr="00B13F03">
        <w:rPr>
          <w:rFonts w:asciiTheme="minorHAnsi" w:hAnsiTheme="minorHAnsi" w:cstheme="minorHAnsi"/>
          <w:color w:val="000000"/>
          <w:sz w:val="22"/>
          <w:szCs w:val="22"/>
          <w:bdr w:val="none" w:sz="0" w:space="0" w:color="auto" w:frame="1"/>
          <w:shd w:val="clear" w:color="auto" w:fill="FFFFFF"/>
        </w:rPr>
        <w:t xml:space="preserve"> en el presente caso no se encuentra probado que la compañía aseguradora haya solicitado exámenes médicos, sin embargo, se precisa que en escrito de la demanda se encuentra confesado el hecho de que efectivamente el señor Diego Fernando Pérez Palma (q.e.p.d.) </w:t>
      </w:r>
      <w:r w:rsidRPr="00B13F03">
        <w:rPr>
          <w:rFonts w:asciiTheme="minorHAnsi" w:hAnsiTheme="minorHAnsi" w:cstheme="minorHAnsi"/>
          <w:b/>
          <w:bCs/>
          <w:color w:val="000000"/>
          <w:sz w:val="22"/>
          <w:szCs w:val="22"/>
          <w:bdr w:val="none" w:sz="0" w:space="0" w:color="auto" w:frame="1"/>
          <w:shd w:val="clear" w:color="auto" w:fill="FFFFFF"/>
        </w:rPr>
        <w:t>si</w:t>
      </w:r>
      <w:r w:rsidRPr="00B13F03">
        <w:rPr>
          <w:rFonts w:asciiTheme="minorHAnsi" w:hAnsiTheme="minorHAnsi" w:cstheme="minorHAnsi"/>
          <w:color w:val="000000"/>
          <w:sz w:val="22"/>
          <w:szCs w:val="22"/>
          <w:bdr w:val="none" w:sz="0" w:space="0" w:color="auto" w:frame="1"/>
          <w:shd w:val="clear" w:color="auto" w:fill="FFFFFF"/>
        </w:rPr>
        <w:t xml:space="preserve"> fue diagnosticado con hipertensión esencial primaria, situación que se evidencia de la historia clínica donde efectivamente el causante fue diagnostico con Hipertensión esencial y obesidad, antes marzo del 2022, fecha esta en la cual se solicitó el primer aseguramiento, el cual amparaba la obligación No. 7256994</w:t>
      </w:r>
    </w:p>
    <w:p w14:paraId="2BA54D50" w14:textId="152379DF" w:rsidR="00B23812" w:rsidRPr="00B13F03" w:rsidRDefault="0068212F" w:rsidP="00565909">
      <w:pPr>
        <w:pStyle w:val="NormalWeb"/>
        <w:shd w:val="clear" w:color="auto" w:fill="FFFFFF"/>
        <w:spacing w:line="276" w:lineRule="auto"/>
        <w:jc w:val="both"/>
        <w:rPr>
          <w:rFonts w:asciiTheme="minorHAnsi" w:hAnsiTheme="minorHAnsi" w:cstheme="minorHAnsi"/>
          <w:color w:val="000000"/>
          <w:sz w:val="22"/>
          <w:szCs w:val="22"/>
          <w:bdr w:val="none" w:sz="0" w:space="0" w:color="auto" w:frame="1"/>
        </w:rPr>
      </w:pPr>
      <w:r w:rsidRPr="00B13F03">
        <w:rPr>
          <w:rFonts w:asciiTheme="minorHAnsi" w:hAnsiTheme="minorHAnsi" w:cstheme="minorHAnsi"/>
          <w:color w:val="000000"/>
          <w:sz w:val="22"/>
          <w:szCs w:val="22"/>
          <w:bdr w:val="none" w:sz="0" w:space="0" w:color="auto" w:frame="1"/>
        </w:rPr>
        <w:t xml:space="preserve">Colindando con lo anterior, cabe </w:t>
      </w:r>
      <w:r w:rsidR="00B23812" w:rsidRPr="00B13F03">
        <w:rPr>
          <w:rFonts w:asciiTheme="minorHAnsi" w:hAnsiTheme="minorHAnsi" w:cstheme="minorHAnsi"/>
          <w:color w:val="000000"/>
          <w:sz w:val="22"/>
          <w:szCs w:val="22"/>
          <w:bdr w:val="none" w:sz="0" w:space="0" w:color="auto" w:frame="1"/>
        </w:rPr>
        <w:t xml:space="preserve">exponer que </w:t>
      </w:r>
      <w:r w:rsidR="00565909" w:rsidRPr="00B13F03">
        <w:rPr>
          <w:rFonts w:asciiTheme="minorHAnsi" w:hAnsiTheme="minorHAnsi" w:cstheme="minorHAnsi"/>
          <w:color w:val="000000"/>
          <w:sz w:val="22"/>
          <w:szCs w:val="22"/>
          <w:bdr w:val="none" w:sz="0" w:space="0" w:color="auto" w:frame="1"/>
        </w:rPr>
        <w:t>hasta este momento, al interior del proceso no obran elementos de juicio que permitan acreditar que, de haber conocido la existencia de las patologías</w:t>
      </w:r>
      <w:r w:rsidR="00B23812" w:rsidRPr="00B13F03">
        <w:rPr>
          <w:rFonts w:asciiTheme="minorHAnsi" w:hAnsiTheme="minorHAnsi" w:cstheme="minorHAnsi"/>
          <w:color w:val="000000"/>
          <w:sz w:val="22"/>
          <w:szCs w:val="22"/>
          <w:bdr w:val="none" w:sz="0" w:space="0" w:color="auto" w:frame="1"/>
        </w:rPr>
        <w:t xml:space="preserve"> del señor Diego Fernando Pérez Palma (q.e.p.d.)</w:t>
      </w:r>
      <w:r w:rsidR="00565909" w:rsidRPr="00B13F03">
        <w:rPr>
          <w:rFonts w:asciiTheme="minorHAnsi" w:hAnsiTheme="minorHAnsi" w:cstheme="minorHAnsi"/>
          <w:color w:val="000000"/>
          <w:sz w:val="22"/>
          <w:szCs w:val="22"/>
          <w:bdr w:val="none" w:sz="0" w:space="0" w:color="auto" w:frame="1"/>
        </w:rPr>
        <w:t xml:space="preserve">, el contrato de seguro no se hubiera celebrado o se habría contratado en condiciones más onerosas. De manera que dependerá del debate probatorio acreditar la existencia de las patologías de forma previa a la suscripción del contrato de seguro y específicamente, dependerá del dictamen pericial rendido por experto médico, acreditar la consecuencia negocial diferente en caso de haber conocido de los antecedes médicos de la asegurada, a efectos de que se haga efectiva la nulidad relativa del contrato de seguro.  </w:t>
      </w:r>
    </w:p>
    <w:p w14:paraId="660318FF" w14:textId="12A346FC" w:rsidR="00565909" w:rsidRPr="00B13F03" w:rsidRDefault="00B23812" w:rsidP="00B13F03">
      <w:pPr>
        <w:pStyle w:val="NormalWeb"/>
        <w:shd w:val="clear" w:color="auto" w:fill="FFFFFF"/>
        <w:spacing w:line="276" w:lineRule="auto"/>
        <w:jc w:val="both"/>
        <w:rPr>
          <w:rFonts w:asciiTheme="minorHAnsi" w:hAnsiTheme="minorHAnsi" w:cstheme="minorHAnsi"/>
          <w:color w:val="000000"/>
          <w:sz w:val="22"/>
          <w:szCs w:val="22"/>
          <w:bdr w:val="none" w:sz="0" w:space="0" w:color="auto" w:frame="1"/>
        </w:rPr>
      </w:pPr>
      <w:r w:rsidRPr="00B13F03">
        <w:rPr>
          <w:rFonts w:asciiTheme="minorHAnsi" w:hAnsiTheme="minorHAnsi" w:cstheme="minorHAnsi"/>
          <w:color w:val="000000"/>
          <w:sz w:val="22"/>
          <w:szCs w:val="22"/>
          <w:bdr w:val="none" w:sz="0" w:space="0" w:color="auto" w:frame="1"/>
        </w:rPr>
        <w:t xml:space="preserve">Ahora bien, si destacamos </w:t>
      </w:r>
      <w:proofErr w:type="gramStart"/>
      <w:r w:rsidRPr="00B13F03">
        <w:rPr>
          <w:rFonts w:asciiTheme="minorHAnsi" w:hAnsiTheme="minorHAnsi" w:cstheme="minorHAnsi"/>
          <w:color w:val="000000"/>
          <w:sz w:val="22"/>
          <w:szCs w:val="22"/>
          <w:bdr w:val="none" w:sz="0" w:space="0" w:color="auto" w:frame="1"/>
        </w:rPr>
        <w:t>que</w:t>
      </w:r>
      <w:proofErr w:type="gramEnd"/>
      <w:r w:rsidRPr="00B13F03">
        <w:rPr>
          <w:rFonts w:asciiTheme="minorHAnsi" w:hAnsiTheme="minorHAnsi" w:cstheme="minorHAnsi"/>
          <w:color w:val="000000"/>
          <w:sz w:val="22"/>
          <w:szCs w:val="22"/>
          <w:bdr w:val="none" w:sz="0" w:space="0" w:color="auto" w:frame="1"/>
        </w:rPr>
        <w:t xml:space="preserve"> de acuerdo a la confesión efectuada por la activa, dentro del escrito de la demanda, tenemos que la causa eficiente de muerte del señor Diego Fernando Pérez Palma (q.e.p.d.), obedeció un “suicidio”, mismo </w:t>
      </w:r>
      <w:r w:rsidRPr="00B13F03">
        <w:rPr>
          <w:rFonts w:asciiTheme="minorHAnsi" w:hAnsiTheme="minorHAnsi" w:cstheme="minorHAnsi"/>
          <w:color w:val="000000"/>
          <w:sz w:val="22"/>
          <w:szCs w:val="22"/>
          <w:bdr w:val="none" w:sz="0" w:space="0" w:color="auto" w:frame="1"/>
        </w:rPr>
        <w:t>que constituye un riesgo expresamente excluido de</w:t>
      </w:r>
      <w:r w:rsidRPr="00B13F03">
        <w:rPr>
          <w:rFonts w:asciiTheme="minorHAnsi" w:hAnsiTheme="minorHAnsi" w:cstheme="minorHAnsi"/>
          <w:color w:val="000000"/>
          <w:sz w:val="22"/>
          <w:szCs w:val="22"/>
          <w:bdr w:val="none" w:sz="0" w:space="0" w:color="auto" w:frame="1"/>
        </w:rPr>
        <w:t>l</w:t>
      </w:r>
      <w:r w:rsidRPr="00B13F03">
        <w:rPr>
          <w:rFonts w:asciiTheme="minorHAnsi" w:hAnsiTheme="minorHAnsi" w:cstheme="minorHAnsi"/>
          <w:color w:val="000000"/>
          <w:sz w:val="22"/>
          <w:szCs w:val="22"/>
          <w:bdr w:val="none" w:sz="0" w:space="0" w:color="auto" w:frame="1"/>
        </w:rPr>
        <w:t xml:space="preserve"> amparo, tal como se expone en el condicionado de la póliza </w:t>
      </w:r>
      <w:r w:rsidRPr="00B13F03">
        <w:rPr>
          <w:rFonts w:asciiTheme="minorHAnsi" w:hAnsiTheme="minorHAnsi" w:cstheme="minorHAnsi"/>
          <w:color w:val="000000"/>
          <w:sz w:val="22"/>
          <w:szCs w:val="22"/>
          <w:bdr w:val="none" w:sz="0" w:space="0" w:color="auto" w:frame="1"/>
        </w:rPr>
        <w:t xml:space="preserve">en el </w:t>
      </w:r>
      <w:r w:rsidR="00B13F03" w:rsidRPr="00B13F03">
        <w:rPr>
          <w:rFonts w:asciiTheme="minorHAnsi" w:hAnsiTheme="minorHAnsi" w:cstheme="minorHAnsi"/>
          <w:color w:val="000000"/>
          <w:sz w:val="22"/>
          <w:szCs w:val="22"/>
          <w:bdr w:val="none" w:sz="0" w:space="0" w:color="auto" w:frame="1"/>
        </w:rPr>
        <w:t>capítulo</w:t>
      </w:r>
      <w:r w:rsidRPr="00B13F03">
        <w:rPr>
          <w:rFonts w:asciiTheme="minorHAnsi" w:hAnsiTheme="minorHAnsi" w:cstheme="minorHAnsi"/>
          <w:color w:val="000000"/>
          <w:sz w:val="22"/>
          <w:szCs w:val="22"/>
          <w:bdr w:val="none" w:sz="0" w:space="0" w:color="auto" w:frame="1"/>
        </w:rPr>
        <w:t xml:space="preserve"> de 1.3. de exclusiones, numeral 1.3.2., literal a, el cual determina que </w:t>
      </w:r>
      <w:r w:rsidR="00B13F03" w:rsidRPr="00B13F03">
        <w:rPr>
          <w:rFonts w:asciiTheme="minorHAnsi" w:hAnsiTheme="minorHAnsi" w:cstheme="minorHAnsi"/>
          <w:i/>
          <w:iCs/>
          <w:color w:val="000000"/>
          <w:sz w:val="22"/>
          <w:szCs w:val="22"/>
          <w:bdr w:val="none" w:sz="0" w:space="0" w:color="auto" w:frame="1"/>
        </w:rPr>
        <w:t>“El suicidio o tentativa de suicidio o lesión intencionalmente causada así mismo por el asegurado ya sea en estado de cordura o demencia”.</w:t>
      </w:r>
      <w:r w:rsidRPr="00B13F03">
        <w:rPr>
          <w:rFonts w:asciiTheme="minorHAnsi" w:hAnsiTheme="minorHAnsi" w:cstheme="minorHAnsi"/>
          <w:color w:val="000000"/>
          <w:sz w:val="22"/>
          <w:szCs w:val="22"/>
          <w:bdr w:val="none" w:sz="0" w:space="0" w:color="auto" w:frame="1"/>
        </w:rPr>
        <w:t xml:space="preserve"> Lo cierto es que, dicha exclusión puede ser declarada ineficaz, en tanto no existe constancia de que </w:t>
      </w:r>
      <w:r w:rsidR="00B13F03" w:rsidRPr="00B13F03">
        <w:rPr>
          <w:rFonts w:asciiTheme="minorHAnsi" w:hAnsiTheme="minorHAnsi" w:cstheme="minorHAnsi"/>
          <w:color w:val="000000"/>
          <w:sz w:val="22"/>
          <w:szCs w:val="22"/>
          <w:bdr w:val="none" w:sz="0" w:space="0" w:color="auto" w:frame="1"/>
        </w:rPr>
        <w:t>al asegurado</w:t>
      </w:r>
      <w:r w:rsidRPr="00B13F03">
        <w:rPr>
          <w:rFonts w:asciiTheme="minorHAnsi" w:hAnsiTheme="minorHAnsi" w:cstheme="minorHAnsi"/>
          <w:color w:val="000000"/>
          <w:sz w:val="22"/>
          <w:szCs w:val="22"/>
          <w:bdr w:val="none" w:sz="0" w:space="0" w:color="auto" w:frame="1"/>
        </w:rPr>
        <w:t xml:space="preserve"> se le haya realizado entrega anticipada del clausulado, como lo dispone el artículo 37 de la Ley 1480 de 2011. Por lo tanto, dependerá del debate probatorio y en especial de la existencia de la constancia de entrega del condicionado a la asegurada, el determinar si es o no eficaz la mencionada exclusión.</w:t>
      </w:r>
    </w:p>
    <w:p w14:paraId="17CB4566" w14:textId="77777777" w:rsidR="00565909" w:rsidRPr="00B13F03" w:rsidRDefault="00565909" w:rsidP="00565909">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bdr w:val="none" w:sz="0" w:space="0" w:color="auto" w:frame="1"/>
        </w:rPr>
      </w:pPr>
      <w:r w:rsidRPr="00B13F03">
        <w:rPr>
          <w:rFonts w:asciiTheme="minorHAnsi" w:hAnsiTheme="minorHAnsi" w:cstheme="minorHAnsi"/>
          <w:color w:val="000000"/>
          <w:sz w:val="22"/>
          <w:szCs w:val="22"/>
          <w:bdr w:val="none" w:sz="0" w:space="0" w:color="auto" w:frame="1"/>
        </w:rPr>
        <w:t>Todo lo anterior, sin perjuicio del carácter contingente del proceso.</w:t>
      </w:r>
    </w:p>
    <w:p w14:paraId="50C30F3E" w14:textId="5ED7CC73" w:rsidR="00455F2B" w:rsidRPr="00B13F03" w:rsidRDefault="00455F2B" w:rsidP="00565909">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B13F03">
        <w:rPr>
          <w:rFonts w:asciiTheme="minorHAnsi" w:hAnsiTheme="minorHAnsi" w:cstheme="minorHAnsi"/>
          <w:color w:val="000000"/>
          <w:sz w:val="22"/>
          <w:szCs w:val="22"/>
          <w:bdr w:val="none" w:sz="0" w:space="0" w:color="auto" w:frame="1"/>
          <w:shd w:val="clear" w:color="auto" w:fill="FFFFFF"/>
        </w:rPr>
        <w:t> </w:t>
      </w:r>
    </w:p>
    <w:p w14:paraId="5679C365" w14:textId="1849E272" w:rsidR="00707B0A" w:rsidRPr="00B13F03" w:rsidRDefault="00707B0A" w:rsidP="00D04218">
      <w:pPr>
        <w:pStyle w:val="Default"/>
        <w:jc w:val="both"/>
        <w:rPr>
          <w:rFonts w:asciiTheme="minorHAnsi" w:eastAsia="Times New Roman" w:hAnsiTheme="minorHAnsi" w:cstheme="minorHAnsi"/>
          <w:color w:val="auto"/>
          <w:sz w:val="22"/>
          <w:szCs w:val="22"/>
          <w:lang w:val="es-MX" w:eastAsia="es-ES"/>
        </w:rPr>
      </w:pPr>
    </w:p>
    <w:p w14:paraId="6580E057" w14:textId="1C2B5AE6" w:rsidR="00707B0A" w:rsidRPr="00B13F03" w:rsidRDefault="00707B0A" w:rsidP="00D04218">
      <w:pPr>
        <w:pStyle w:val="Default"/>
        <w:jc w:val="both"/>
        <w:rPr>
          <w:rFonts w:asciiTheme="minorHAnsi" w:eastAsia="Times New Roman" w:hAnsiTheme="minorHAnsi" w:cstheme="minorHAnsi"/>
          <w:color w:val="auto"/>
          <w:sz w:val="22"/>
          <w:szCs w:val="22"/>
          <w:lang w:val="es-MX" w:eastAsia="es-ES"/>
        </w:rPr>
      </w:pPr>
    </w:p>
    <w:p w14:paraId="045AF49C" w14:textId="64D36EC4" w:rsidR="00B975A3" w:rsidRPr="00B13F03" w:rsidRDefault="00734444" w:rsidP="00D04218">
      <w:pPr>
        <w:pStyle w:val="Default"/>
        <w:jc w:val="both"/>
        <w:rPr>
          <w:rFonts w:asciiTheme="minorHAnsi" w:eastAsia="Times New Roman" w:hAnsiTheme="minorHAnsi" w:cstheme="minorHAnsi"/>
          <w:color w:val="auto"/>
          <w:sz w:val="22"/>
          <w:szCs w:val="22"/>
          <w:lang w:val="es-MX" w:eastAsia="es-ES"/>
        </w:rPr>
      </w:pPr>
      <w:r w:rsidRPr="00B13F03">
        <w:rPr>
          <w:rFonts w:asciiTheme="minorHAnsi" w:eastAsia="Times New Roman" w:hAnsiTheme="minorHAnsi" w:cstheme="minorHAnsi"/>
          <w:b/>
          <w:bCs/>
          <w:color w:val="auto"/>
          <w:sz w:val="22"/>
          <w:szCs w:val="22"/>
          <w:lang w:val="es-MX" w:eastAsia="es-ES"/>
        </w:rPr>
        <w:t>ETAPA ACTUAL DEL PROCESO</w:t>
      </w:r>
      <w:r w:rsidRPr="00B13F03">
        <w:rPr>
          <w:rFonts w:asciiTheme="minorHAnsi" w:eastAsia="Times New Roman" w:hAnsiTheme="minorHAnsi" w:cstheme="minorHAnsi"/>
          <w:color w:val="auto"/>
          <w:sz w:val="22"/>
          <w:szCs w:val="22"/>
          <w:lang w:val="es-MX" w:eastAsia="es-ES"/>
        </w:rPr>
        <w:t xml:space="preserve">: </w:t>
      </w:r>
      <w:r w:rsidR="00B975A3" w:rsidRPr="00B13F03">
        <w:rPr>
          <w:rFonts w:asciiTheme="minorHAnsi" w:hAnsiTheme="minorHAnsi" w:cstheme="minorHAnsi"/>
          <w:sz w:val="22"/>
          <w:szCs w:val="22"/>
        </w:rPr>
        <w:t xml:space="preserve"> </w:t>
      </w:r>
      <w:permStart w:id="1426982326" w:edGrp="everyone"/>
      <w:r w:rsidR="00D46B1B" w:rsidRPr="00B13F03">
        <w:rPr>
          <w:rFonts w:asciiTheme="minorHAnsi" w:hAnsiTheme="minorHAnsi" w:cstheme="minorHAnsi"/>
          <w:sz w:val="22"/>
          <w:szCs w:val="22"/>
        </w:rPr>
        <w:t xml:space="preserve">  </w:t>
      </w:r>
      <w:r w:rsidR="00D00D54" w:rsidRPr="00B13F03">
        <w:rPr>
          <w:rFonts w:asciiTheme="minorHAnsi" w:hAnsiTheme="minorHAnsi" w:cstheme="minorHAnsi"/>
          <w:sz w:val="22"/>
          <w:szCs w:val="22"/>
        </w:rPr>
        <w:t>INICIAL</w:t>
      </w:r>
      <w:r w:rsidRPr="00B13F03">
        <w:rPr>
          <w:rFonts w:asciiTheme="minorHAnsi" w:hAnsiTheme="minorHAnsi" w:cstheme="minorHAnsi"/>
          <w:sz w:val="22"/>
          <w:szCs w:val="22"/>
        </w:rPr>
        <w:t xml:space="preserve">  </w:t>
      </w:r>
      <w:r w:rsidR="00D46B1B" w:rsidRPr="00B13F03">
        <w:rPr>
          <w:rFonts w:asciiTheme="minorHAnsi" w:hAnsiTheme="minorHAnsi" w:cstheme="minorHAnsi"/>
          <w:sz w:val="22"/>
          <w:szCs w:val="22"/>
        </w:rPr>
        <w:t xml:space="preserve">   </w:t>
      </w:r>
      <w:permEnd w:id="1426982326"/>
      <w:r w:rsidR="00D46B1B" w:rsidRPr="00B13F03">
        <w:rPr>
          <w:rFonts w:asciiTheme="minorHAnsi" w:hAnsiTheme="minorHAnsi" w:cstheme="minorHAnsi"/>
          <w:sz w:val="22"/>
          <w:szCs w:val="22"/>
        </w:rPr>
        <w:t xml:space="preserve"> </w:t>
      </w:r>
      <w:r w:rsidR="00B975A3" w:rsidRPr="00B13F03">
        <w:rPr>
          <w:rFonts w:asciiTheme="minorHAnsi" w:hAnsiTheme="minorHAnsi" w:cstheme="minorHAnsi"/>
          <w:sz w:val="22"/>
          <w:szCs w:val="22"/>
        </w:rPr>
        <w:t xml:space="preserve">      </w:t>
      </w:r>
    </w:p>
    <w:p w14:paraId="045AF4A0" w14:textId="44BD2329" w:rsidR="00B975A3" w:rsidRPr="00B13F03" w:rsidRDefault="00B975A3" w:rsidP="00D04218">
      <w:pPr>
        <w:ind w:right="51"/>
        <w:jc w:val="both"/>
        <w:rPr>
          <w:rFonts w:asciiTheme="minorHAnsi" w:hAnsiTheme="minorHAnsi" w:cstheme="minorHAnsi"/>
          <w:sz w:val="22"/>
          <w:szCs w:val="22"/>
        </w:rPr>
      </w:pPr>
    </w:p>
    <w:p w14:paraId="045AF4A2" w14:textId="663AB8D3" w:rsidR="00B975A3" w:rsidRPr="00B13F03" w:rsidRDefault="00734444" w:rsidP="00D04218">
      <w:pPr>
        <w:ind w:right="51"/>
        <w:jc w:val="both"/>
        <w:rPr>
          <w:rFonts w:asciiTheme="minorHAnsi" w:hAnsiTheme="minorHAnsi" w:cstheme="minorHAnsi"/>
          <w:b/>
          <w:sz w:val="22"/>
          <w:szCs w:val="22"/>
        </w:rPr>
      </w:pPr>
      <w:r w:rsidRPr="00B13F03">
        <w:rPr>
          <w:rFonts w:asciiTheme="minorHAnsi" w:hAnsiTheme="minorHAnsi" w:cstheme="minorHAnsi"/>
          <w:bCs/>
          <w:sz w:val="22"/>
          <w:szCs w:val="22"/>
        </w:rPr>
        <w:t>Última Actuación</w:t>
      </w:r>
      <w:r w:rsidR="00B975A3" w:rsidRPr="00B13F03">
        <w:rPr>
          <w:rFonts w:asciiTheme="minorHAnsi" w:hAnsiTheme="minorHAnsi" w:cstheme="minorHAnsi"/>
          <w:b/>
          <w:sz w:val="22"/>
          <w:szCs w:val="22"/>
        </w:rPr>
        <w:t>:</w:t>
      </w:r>
      <w:r w:rsidRPr="00B13F03">
        <w:rPr>
          <w:rFonts w:asciiTheme="minorHAnsi" w:hAnsiTheme="minorHAnsi" w:cstheme="minorHAnsi"/>
          <w:sz w:val="22"/>
          <w:szCs w:val="22"/>
          <w:lang w:val="es-MX"/>
        </w:rPr>
        <w:t xml:space="preserve"> </w:t>
      </w:r>
      <w:permStart w:id="1244730147" w:edGrp="everyone"/>
      <w:r w:rsidRPr="00B13F03">
        <w:rPr>
          <w:rFonts w:asciiTheme="minorHAnsi" w:hAnsiTheme="minorHAnsi" w:cstheme="minorHAnsi"/>
          <w:sz w:val="22"/>
          <w:szCs w:val="22"/>
        </w:rPr>
        <w:t xml:space="preserve">  </w:t>
      </w:r>
      <w:r w:rsidR="00D00D54" w:rsidRPr="00B13F03">
        <w:rPr>
          <w:rFonts w:asciiTheme="minorHAnsi" w:hAnsiTheme="minorHAnsi" w:cstheme="minorHAnsi"/>
          <w:sz w:val="22"/>
          <w:szCs w:val="22"/>
        </w:rPr>
        <w:t>Radicación del escrito de contestación a la demanda</w:t>
      </w:r>
      <w:r w:rsidRPr="00B13F03">
        <w:rPr>
          <w:rFonts w:asciiTheme="minorHAnsi" w:hAnsiTheme="minorHAnsi" w:cstheme="minorHAnsi"/>
          <w:sz w:val="22"/>
          <w:szCs w:val="22"/>
        </w:rPr>
        <w:t xml:space="preserve">   </w:t>
      </w:r>
      <w:permEnd w:id="1244730147"/>
      <w:r w:rsidRPr="00B13F03">
        <w:rPr>
          <w:rFonts w:asciiTheme="minorHAnsi" w:hAnsiTheme="minorHAnsi" w:cstheme="minorHAnsi"/>
          <w:sz w:val="22"/>
          <w:szCs w:val="22"/>
        </w:rPr>
        <w:t xml:space="preserve">      </w:t>
      </w:r>
    </w:p>
    <w:p w14:paraId="045AF4A3" w14:textId="1FD81517" w:rsidR="00641DCE" w:rsidRPr="00B13F03" w:rsidRDefault="00641DCE" w:rsidP="00D04218">
      <w:pPr>
        <w:ind w:right="51"/>
        <w:jc w:val="both"/>
        <w:rPr>
          <w:rFonts w:asciiTheme="minorHAnsi" w:hAnsiTheme="minorHAnsi" w:cstheme="minorHAnsi"/>
          <w:sz w:val="22"/>
          <w:szCs w:val="22"/>
        </w:rPr>
      </w:pPr>
    </w:p>
    <w:p w14:paraId="045AF4A4" w14:textId="65A7A4DE" w:rsidR="00B975A3" w:rsidRPr="00B13F03" w:rsidRDefault="00565909"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Fecha Actuación</w:t>
      </w:r>
      <w:r w:rsidR="00B975A3" w:rsidRPr="00B13F03">
        <w:rPr>
          <w:rFonts w:asciiTheme="minorHAnsi" w:hAnsiTheme="minorHAnsi" w:cstheme="minorHAnsi"/>
          <w:sz w:val="22"/>
          <w:szCs w:val="22"/>
        </w:rPr>
        <w:t xml:space="preserve">: </w:t>
      </w:r>
      <w:r w:rsidR="00B975A3" w:rsidRPr="00B13F03">
        <w:rPr>
          <w:rFonts w:asciiTheme="minorHAnsi" w:hAnsiTheme="minorHAnsi" w:cstheme="minorHAnsi"/>
          <w:sz w:val="22"/>
          <w:szCs w:val="22"/>
          <w:lang w:val="es-MX"/>
        </w:rPr>
        <w:t xml:space="preserve"> </w:t>
      </w:r>
      <w:permStart w:id="1650931013" w:edGrp="everyone"/>
      <w:r w:rsidR="00D46B1B" w:rsidRPr="00B13F03">
        <w:rPr>
          <w:rFonts w:asciiTheme="minorHAnsi" w:hAnsiTheme="minorHAnsi" w:cstheme="minorHAnsi"/>
          <w:sz w:val="22"/>
          <w:szCs w:val="22"/>
        </w:rPr>
        <w:t xml:space="preserve"> </w:t>
      </w:r>
      <w:r w:rsidR="00734444" w:rsidRPr="00B13F03">
        <w:rPr>
          <w:rFonts w:asciiTheme="minorHAnsi" w:hAnsiTheme="minorHAnsi" w:cstheme="minorHAnsi"/>
          <w:sz w:val="22"/>
          <w:szCs w:val="22"/>
        </w:rPr>
        <w:t xml:space="preserve">  </w:t>
      </w:r>
      <w:r w:rsidR="00D00D54" w:rsidRPr="00B13F03">
        <w:rPr>
          <w:rFonts w:asciiTheme="minorHAnsi" w:hAnsiTheme="minorHAnsi" w:cstheme="minorHAnsi"/>
          <w:sz w:val="22"/>
          <w:szCs w:val="22"/>
        </w:rPr>
        <w:t>17 de octubre del 2024</w:t>
      </w:r>
      <w:r w:rsidR="00D46B1B" w:rsidRPr="00B13F03">
        <w:rPr>
          <w:rFonts w:asciiTheme="minorHAnsi" w:hAnsiTheme="minorHAnsi" w:cstheme="minorHAnsi"/>
          <w:sz w:val="22"/>
          <w:szCs w:val="22"/>
        </w:rPr>
        <w:t xml:space="preserve">   </w:t>
      </w:r>
      <w:permEnd w:id="1650931013"/>
      <w:r w:rsidR="00D46B1B" w:rsidRPr="00B13F03">
        <w:rPr>
          <w:rFonts w:asciiTheme="minorHAnsi" w:hAnsiTheme="minorHAnsi" w:cstheme="minorHAnsi"/>
          <w:sz w:val="22"/>
          <w:szCs w:val="22"/>
        </w:rPr>
        <w:t xml:space="preserve"> </w:t>
      </w:r>
      <w:r w:rsidR="00B975A3" w:rsidRPr="00B13F03">
        <w:rPr>
          <w:rFonts w:asciiTheme="minorHAnsi" w:hAnsiTheme="minorHAnsi" w:cstheme="minorHAnsi"/>
          <w:sz w:val="22"/>
          <w:szCs w:val="22"/>
        </w:rPr>
        <w:t xml:space="preserve">         </w:t>
      </w:r>
    </w:p>
    <w:p w14:paraId="045AF4A5" w14:textId="77777777" w:rsidR="00641DCE" w:rsidRPr="00B13F03" w:rsidRDefault="00641DCE" w:rsidP="00D04218">
      <w:pPr>
        <w:ind w:right="51"/>
        <w:jc w:val="both"/>
        <w:rPr>
          <w:rFonts w:asciiTheme="minorHAnsi" w:hAnsiTheme="minorHAnsi" w:cstheme="minorHAnsi"/>
          <w:sz w:val="22"/>
          <w:szCs w:val="22"/>
        </w:rPr>
      </w:pPr>
    </w:p>
    <w:p w14:paraId="3011762F" w14:textId="77777777" w:rsidR="00734444" w:rsidRPr="00B13F03" w:rsidRDefault="00734444" w:rsidP="00D04218">
      <w:pPr>
        <w:ind w:right="51"/>
        <w:jc w:val="both"/>
        <w:rPr>
          <w:rFonts w:asciiTheme="minorHAnsi" w:hAnsiTheme="minorHAnsi" w:cstheme="minorHAnsi"/>
          <w:sz w:val="22"/>
          <w:szCs w:val="22"/>
        </w:rPr>
      </w:pPr>
    </w:p>
    <w:p w14:paraId="045AF4AB" w14:textId="0D3C2EDB" w:rsidR="00B975A3" w:rsidRPr="00B13F03" w:rsidRDefault="00B975A3" w:rsidP="00D04218">
      <w:pPr>
        <w:ind w:right="51"/>
        <w:jc w:val="both"/>
        <w:rPr>
          <w:rFonts w:asciiTheme="minorHAnsi" w:hAnsiTheme="minorHAnsi" w:cstheme="minorHAnsi"/>
          <w:sz w:val="22"/>
          <w:szCs w:val="22"/>
        </w:rPr>
      </w:pPr>
      <w:r w:rsidRPr="00B13F03">
        <w:rPr>
          <w:rFonts w:asciiTheme="minorHAnsi" w:hAnsiTheme="minorHAnsi" w:cstheme="minorHAnsi"/>
          <w:sz w:val="22"/>
          <w:szCs w:val="22"/>
        </w:rPr>
        <w:t>_</w:t>
      </w:r>
      <w:r w:rsidR="00D00D54" w:rsidRPr="00B13F03">
        <w:rPr>
          <w:rFonts w:asciiTheme="minorHAnsi" w:hAnsiTheme="minorHAnsi" w:cstheme="minorHAnsi"/>
          <w:sz w:val="22"/>
          <w:szCs w:val="22"/>
          <w:u w:val="single"/>
        </w:rPr>
        <w:t>GHA</w:t>
      </w:r>
      <w:r w:rsidRPr="00B13F03">
        <w:rPr>
          <w:rFonts w:asciiTheme="minorHAnsi" w:hAnsiTheme="minorHAnsi" w:cstheme="minorHAnsi"/>
          <w:sz w:val="22"/>
          <w:szCs w:val="22"/>
        </w:rPr>
        <w:t>__________________________</w:t>
      </w:r>
    </w:p>
    <w:p w14:paraId="045AF4AC" w14:textId="00C8D7B5" w:rsidR="00B975A3" w:rsidRPr="00B13F03" w:rsidRDefault="00B975A3" w:rsidP="00D04218">
      <w:pPr>
        <w:pStyle w:val="Ttulo1"/>
        <w:ind w:right="51"/>
        <w:jc w:val="both"/>
        <w:rPr>
          <w:rFonts w:asciiTheme="minorHAnsi" w:hAnsiTheme="minorHAnsi" w:cstheme="minorHAnsi"/>
          <w:sz w:val="22"/>
          <w:szCs w:val="22"/>
        </w:rPr>
      </w:pPr>
      <w:proofErr w:type="gramStart"/>
      <w:r w:rsidRPr="00B13F03">
        <w:rPr>
          <w:rFonts w:asciiTheme="minorHAnsi" w:hAnsiTheme="minorHAnsi" w:cstheme="minorHAnsi"/>
          <w:sz w:val="22"/>
          <w:szCs w:val="22"/>
        </w:rPr>
        <w:t xml:space="preserve">FIRMA </w:t>
      </w:r>
      <w:r w:rsidR="00734444" w:rsidRPr="00B13F03">
        <w:rPr>
          <w:rFonts w:asciiTheme="minorHAnsi" w:hAnsiTheme="minorHAnsi" w:cstheme="minorHAnsi"/>
          <w:sz w:val="22"/>
          <w:szCs w:val="22"/>
        </w:rPr>
        <w:t xml:space="preserve"> </w:t>
      </w:r>
      <w:r w:rsidRPr="00B13F03">
        <w:rPr>
          <w:rFonts w:asciiTheme="minorHAnsi" w:hAnsiTheme="minorHAnsi" w:cstheme="minorHAnsi"/>
          <w:sz w:val="22"/>
          <w:szCs w:val="22"/>
        </w:rPr>
        <w:t>APODERADO</w:t>
      </w:r>
      <w:proofErr w:type="gramEnd"/>
      <w:r w:rsidRPr="00B13F03">
        <w:rPr>
          <w:rFonts w:asciiTheme="minorHAnsi" w:hAnsiTheme="minorHAnsi" w:cstheme="minorHAnsi"/>
          <w:sz w:val="22"/>
          <w:szCs w:val="22"/>
        </w:rPr>
        <w:t xml:space="preserve"> AXA COLPATRIA</w:t>
      </w:r>
      <w:r w:rsidRPr="00B13F03">
        <w:rPr>
          <w:rFonts w:asciiTheme="minorHAnsi" w:hAnsiTheme="minorHAnsi" w:cstheme="minorHAnsi"/>
          <w:sz w:val="22"/>
          <w:szCs w:val="22"/>
        </w:rPr>
        <w:tab/>
      </w:r>
    </w:p>
    <w:p w14:paraId="045AF4AD" w14:textId="77777777" w:rsidR="00B975A3" w:rsidRPr="00B13F03" w:rsidRDefault="00B975A3" w:rsidP="00D04218">
      <w:pPr>
        <w:ind w:right="51"/>
        <w:jc w:val="both"/>
        <w:rPr>
          <w:rFonts w:asciiTheme="minorHAnsi" w:hAnsiTheme="minorHAnsi" w:cstheme="minorHAnsi"/>
          <w:sz w:val="22"/>
          <w:szCs w:val="22"/>
        </w:rPr>
      </w:pPr>
    </w:p>
    <w:p w14:paraId="045AF4AE" w14:textId="77777777" w:rsidR="00B975A3" w:rsidRPr="00B13F03" w:rsidRDefault="00B975A3" w:rsidP="00D04218">
      <w:pPr>
        <w:ind w:right="51"/>
        <w:jc w:val="both"/>
        <w:rPr>
          <w:rFonts w:asciiTheme="minorHAnsi" w:hAnsiTheme="minorHAnsi" w:cstheme="minorHAnsi"/>
          <w:sz w:val="22"/>
          <w:szCs w:val="22"/>
        </w:rPr>
      </w:pPr>
    </w:p>
    <w:sectPr w:rsidR="00B975A3" w:rsidRPr="00B13F03"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B8AE" w14:textId="77777777" w:rsidR="00767177" w:rsidRDefault="00767177" w:rsidP="00B975A3">
      <w:r>
        <w:separator/>
      </w:r>
    </w:p>
  </w:endnote>
  <w:endnote w:type="continuationSeparator" w:id="0">
    <w:p w14:paraId="46EEB4BF" w14:textId="77777777" w:rsidR="00767177" w:rsidRDefault="00767177"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E" w14:textId="77777777" w:rsidR="00217935"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217935" w:rsidRDefault="0021793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C0" w14:textId="77777777" w:rsidR="00217935"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217935" w:rsidRDefault="00217935" w:rsidP="001C61D1">
    <w:pPr>
      <w:pStyle w:val="Piedepgina"/>
      <w:tabs>
        <w:tab w:val="left" w:pos="225"/>
        <w:tab w:val="right" w:pos="9047"/>
      </w:tabs>
      <w:ind w:right="360"/>
      <w:jc w:val="both"/>
      <w:rPr>
        <w:rFonts w:ascii="Verdana" w:hAnsi="Verdana"/>
      </w:rPr>
    </w:pPr>
  </w:p>
  <w:p w14:paraId="045AF4C2" w14:textId="77777777" w:rsidR="00217935"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747DD" w14:textId="77777777" w:rsidR="00767177" w:rsidRDefault="00767177" w:rsidP="00B975A3">
      <w:r>
        <w:separator/>
      </w:r>
    </w:p>
  </w:footnote>
  <w:footnote w:type="continuationSeparator" w:id="0">
    <w:p w14:paraId="48BD0770" w14:textId="77777777" w:rsidR="00767177" w:rsidRDefault="00767177"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9" w14:textId="51C5DFC6" w:rsidR="00217935"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217935" w:rsidRDefault="00217935">
    <w:pPr>
      <w:pStyle w:val="Encabezado"/>
      <w:rPr>
        <w:rFonts w:ascii="Tahoma" w:hAnsi="Tahoma"/>
        <w:b/>
        <w:sz w:val="22"/>
      </w:rPr>
    </w:pPr>
  </w:p>
  <w:p w14:paraId="045AF4BC" w14:textId="535F2021" w:rsidR="00217935"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217935" w:rsidRPr="00B67F9F" w:rsidRDefault="00217935">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2C6"/>
    <w:multiLevelType w:val="hybridMultilevel"/>
    <w:tmpl w:val="147EA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E62E21"/>
    <w:multiLevelType w:val="multilevel"/>
    <w:tmpl w:val="081C969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eastAsia="Times New Roman" w:hAnsi="Symbol" w:cstheme="minorHAns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07344"/>
    <w:multiLevelType w:val="hybridMultilevel"/>
    <w:tmpl w:val="B3DA2CC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162406"/>
    <w:multiLevelType w:val="hybridMultilevel"/>
    <w:tmpl w:val="70E2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7621652"/>
    <w:multiLevelType w:val="multilevel"/>
    <w:tmpl w:val="CC5220B6"/>
    <w:lvl w:ilvl="0">
      <w:start w:val="1"/>
      <w:numFmt w:val="decimal"/>
      <w:lvlText w:val="%1."/>
      <w:lvlJc w:val="left"/>
      <w:pPr>
        <w:tabs>
          <w:tab w:val="num" w:pos="720"/>
        </w:tabs>
        <w:ind w:left="720" w:hanging="360"/>
      </w:pPr>
    </w:lvl>
    <w:lvl w:ilvl="1">
      <w:start w:val="1"/>
      <w:numFmt w:val="low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967F5B"/>
    <w:multiLevelType w:val="hybridMultilevel"/>
    <w:tmpl w:val="228EF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6779684">
    <w:abstractNumId w:val="4"/>
  </w:num>
  <w:num w:numId="2" w16cid:durableId="1542551700">
    <w:abstractNumId w:val="1"/>
  </w:num>
  <w:num w:numId="3" w16cid:durableId="511453059">
    <w:abstractNumId w:val="0"/>
  </w:num>
  <w:num w:numId="4" w16cid:durableId="286817570">
    <w:abstractNumId w:val="2"/>
  </w:num>
  <w:num w:numId="5" w16cid:durableId="1329210252">
    <w:abstractNumId w:val="3"/>
  </w:num>
  <w:num w:numId="6" w16cid:durableId="1965039251">
    <w:abstractNumId w:val="5"/>
  </w:num>
  <w:num w:numId="7" w16cid:durableId="2098287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0A201C"/>
    <w:rsid w:val="00133EAF"/>
    <w:rsid w:val="001470AE"/>
    <w:rsid w:val="00162E26"/>
    <w:rsid w:val="001811C9"/>
    <w:rsid w:val="001945F9"/>
    <w:rsid w:val="001C41B1"/>
    <w:rsid w:val="00217935"/>
    <w:rsid w:val="00226B82"/>
    <w:rsid w:val="00251440"/>
    <w:rsid w:val="00270658"/>
    <w:rsid w:val="00296A84"/>
    <w:rsid w:val="0031517F"/>
    <w:rsid w:val="00324730"/>
    <w:rsid w:val="003B1A7C"/>
    <w:rsid w:val="00400F45"/>
    <w:rsid w:val="00406248"/>
    <w:rsid w:val="00431B8E"/>
    <w:rsid w:val="00446D2D"/>
    <w:rsid w:val="00455F2B"/>
    <w:rsid w:val="004C11B9"/>
    <w:rsid w:val="004C48FB"/>
    <w:rsid w:val="004E2B04"/>
    <w:rsid w:val="0051301B"/>
    <w:rsid w:val="005207C0"/>
    <w:rsid w:val="00565909"/>
    <w:rsid w:val="00571371"/>
    <w:rsid w:val="00573D19"/>
    <w:rsid w:val="005D0D96"/>
    <w:rsid w:val="00641DCE"/>
    <w:rsid w:val="00676126"/>
    <w:rsid w:val="0068212F"/>
    <w:rsid w:val="006F3619"/>
    <w:rsid w:val="006F4A7A"/>
    <w:rsid w:val="00707B0A"/>
    <w:rsid w:val="00734444"/>
    <w:rsid w:val="00747049"/>
    <w:rsid w:val="00755437"/>
    <w:rsid w:val="00767177"/>
    <w:rsid w:val="007841D9"/>
    <w:rsid w:val="007971BB"/>
    <w:rsid w:val="007A6196"/>
    <w:rsid w:val="007C61E9"/>
    <w:rsid w:val="007F5829"/>
    <w:rsid w:val="00824C42"/>
    <w:rsid w:val="0086519D"/>
    <w:rsid w:val="008F75DC"/>
    <w:rsid w:val="00910D5D"/>
    <w:rsid w:val="009619B1"/>
    <w:rsid w:val="00AA2212"/>
    <w:rsid w:val="00AD37E7"/>
    <w:rsid w:val="00AE01B3"/>
    <w:rsid w:val="00B13F03"/>
    <w:rsid w:val="00B23812"/>
    <w:rsid w:val="00B67F9F"/>
    <w:rsid w:val="00B975A3"/>
    <w:rsid w:val="00BB2474"/>
    <w:rsid w:val="00BC7376"/>
    <w:rsid w:val="00BF3741"/>
    <w:rsid w:val="00C21B09"/>
    <w:rsid w:val="00C26618"/>
    <w:rsid w:val="00CE57BC"/>
    <w:rsid w:val="00D00D54"/>
    <w:rsid w:val="00D04218"/>
    <w:rsid w:val="00D24B0C"/>
    <w:rsid w:val="00D46B1B"/>
    <w:rsid w:val="00D76251"/>
    <w:rsid w:val="00D84625"/>
    <w:rsid w:val="00D97F79"/>
    <w:rsid w:val="00E34096"/>
    <w:rsid w:val="00E6588D"/>
    <w:rsid w:val="00E86B02"/>
    <w:rsid w:val="00EB7B99"/>
    <w:rsid w:val="00ED2424"/>
    <w:rsid w:val="00ED63A2"/>
    <w:rsid w:val="00FD1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2">
    <w:name w:val="heading 2"/>
    <w:basedOn w:val="Normal"/>
    <w:next w:val="Normal"/>
    <w:link w:val="Ttulo2Car"/>
    <w:uiPriority w:val="9"/>
    <w:semiHidden/>
    <w:unhideWhenUsed/>
    <w:qFormat/>
    <w:rsid w:val="00D00D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character" w:customStyle="1" w:styleId="Ttulo2Car">
    <w:name w:val="Título 2 Car"/>
    <w:basedOn w:val="Fuentedeprrafopredeter"/>
    <w:link w:val="Ttulo2"/>
    <w:uiPriority w:val="9"/>
    <w:semiHidden/>
    <w:rsid w:val="00D00D54"/>
    <w:rPr>
      <w:rFonts w:asciiTheme="majorHAnsi" w:eastAsiaTheme="majorEastAsia" w:hAnsiTheme="majorHAnsi" w:cstheme="majorBidi"/>
      <w:color w:val="365F91" w:themeColor="accent1" w:themeShade="BF"/>
      <w:sz w:val="26"/>
      <w:szCs w:val="26"/>
      <w:lang w:val="es-ES" w:eastAsia="es-ES"/>
    </w:rPr>
  </w:style>
  <w:style w:type="paragraph" w:styleId="NormalWeb">
    <w:name w:val="Normal (Web)"/>
    <w:basedOn w:val="Normal"/>
    <w:uiPriority w:val="99"/>
    <w:unhideWhenUsed/>
    <w:rsid w:val="00455F2B"/>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053133">
      <w:bodyDiv w:val="1"/>
      <w:marLeft w:val="0"/>
      <w:marRight w:val="0"/>
      <w:marTop w:val="0"/>
      <w:marBottom w:val="0"/>
      <w:divBdr>
        <w:top w:val="none" w:sz="0" w:space="0" w:color="auto"/>
        <w:left w:val="none" w:sz="0" w:space="0" w:color="auto"/>
        <w:bottom w:val="none" w:sz="0" w:space="0" w:color="auto"/>
        <w:right w:val="none" w:sz="0" w:space="0" w:color="auto"/>
      </w:divBdr>
      <w:divsChild>
        <w:div w:id="1377705957">
          <w:marLeft w:val="0"/>
          <w:marRight w:val="0"/>
          <w:marTop w:val="0"/>
          <w:marBottom w:val="0"/>
          <w:divBdr>
            <w:top w:val="none" w:sz="0" w:space="0" w:color="auto"/>
            <w:left w:val="none" w:sz="0" w:space="0" w:color="auto"/>
            <w:bottom w:val="none" w:sz="0" w:space="0" w:color="auto"/>
            <w:right w:val="none" w:sz="0" w:space="0" w:color="auto"/>
          </w:divBdr>
        </w:div>
        <w:div w:id="696270035">
          <w:marLeft w:val="0"/>
          <w:marRight w:val="0"/>
          <w:marTop w:val="0"/>
          <w:marBottom w:val="0"/>
          <w:divBdr>
            <w:top w:val="none" w:sz="0" w:space="0" w:color="auto"/>
            <w:left w:val="none" w:sz="0" w:space="0" w:color="auto"/>
            <w:bottom w:val="none" w:sz="0" w:space="0" w:color="auto"/>
            <w:right w:val="none" w:sz="0" w:space="0" w:color="auto"/>
          </w:divBdr>
        </w:div>
        <w:div w:id="53086567">
          <w:marLeft w:val="0"/>
          <w:marRight w:val="0"/>
          <w:marTop w:val="0"/>
          <w:marBottom w:val="0"/>
          <w:divBdr>
            <w:top w:val="none" w:sz="0" w:space="0" w:color="auto"/>
            <w:left w:val="none" w:sz="0" w:space="0" w:color="auto"/>
            <w:bottom w:val="none" w:sz="0" w:space="0" w:color="auto"/>
            <w:right w:val="none" w:sz="0" w:space="0" w:color="auto"/>
          </w:divBdr>
        </w:div>
        <w:div w:id="989405963">
          <w:marLeft w:val="0"/>
          <w:marRight w:val="0"/>
          <w:marTop w:val="0"/>
          <w:marBottom w:val="0"/>
          <w:divBdr>
            <w:top w:val="none" w:sz="0" w:space="0" w:color="auto"/>
            <w:left w:val="none" w:sz="0" w:space="0" w:color="auto"/>
            <w:bottom w:val="none" w:sz="0" w:space="0" w:color="auto"/>
            <w:right w:val="none" w:sz="0" w:space="0" w:color="auto"/>
          </w:divBdr>
        </w:div>
        <w:div w:id="1731731692">
          <w:marLeft w:val="0"/>
          <w:marRight w:val="0"/>
          <w:marTop w:val="0"/>
          <w:marBottom w:val="0"/>
          <w:divBdr>
            <w:top w:val="none" w:sz="0" w:space="0" w:color="auto"/>
            <w:left w:val="none" w:sz="0" w:space="0" w:color="auto"/>
            <w:bottom w:val="none" w:sz="0" w:space="0" w:color="auto"/>
            <w:right w:val="none" w:sz="0" w:space="0" w:color="auto"/>
          </w:divBdr>
        </w:div>
        <w:div w:id="11997738">
          <w:marLeft w:val="0"/>
          <w:marRight w:val="0"/>
          <w:marTop w:val="0"/>
          <w:marBottom w:val="0"/>
          <w:divBdr>
            <w:top w:val="none" w:sz="0" w:space="0" w:color="auto"/>
            <w:left w:val="none" w:sz="0" w:space="0" w:color="auto"/>
            <w:bottom w:val="none" w:sz="0" w:space="0" w:color="auto"/>
            <w:right w:val="none" w:sz="0" w:space="0" w:color="auto"/>
          </w:divBdr>
        </w:div>
        <w:div w:id="1943763052">
          <w:marLeft w:val="0"/>
          <w:marRight w:val="0"/>
          <w:marTop w:val="0"/>
          <w:marBottom w:val="0"/>
          <w:divBdr>
            <w:top w:val="none" w:sz="0" w:space="0" w:color="auto"/>
            <w:left w:val="none" w:sz="0" w:space="0" w:color="auto"/>
            <w:bottom w:val="none" w:sz="0" w:space="0" w:color="auto"/>
            <w:right w:val="none" w:sz="0" w:space="0" w:color="auto"/>
          </w:divBdr>
        </w:div>
        <w:div w:id="1959794939">
          <w:marLeft w:val="0"/>
          <w:marRight w:val="0"/>
          <w:marTop w:val="0"/>
          <w:marBottom w:val="0"/>
          <w:divBdr>
            <w:top w:val="none" w:sz="0" w:space="0" w:color="auto"/>
            <w:left w:val="none" w:sz="0" w:space="0" w:color="auto"/>
            <w:bottom w:val="none" w:sz="0" w:space="0" w:color="auto"/>
            <w:right w:val="none" w:sz="0" w:space="0" w:color="auto"/>
          </w:divBdr>
        </w:div>
        <w:div w:id="1484808906">
          <w:marLeft w:val="0"/>
          <w:marRight w:val="0"/>
          <w:marTop w:val="0"/>
          <w:marBottom w:val="0"/>
          <w:divBdr>
            <w:top w:val="none" w:sz="0" w:space="0" w:color="auto"/>
            <w:left w:val="none" w:sz="0" w:space="0" w:color="auto"/>
            <w:bottom w:val="none" w:sz="0" w:space="0" w:color="auto"/>
            <w:right w:val="none" w:sz="0" w:space="0" w:color="auto"/>
          </w:divBdr>
        </w:div>
        <w:div w:id="237987460">
          <w:marLeft w:val="0"/>
          <w:marRight w:val="0"/>
          <w:marTop w:val="0"/>
          <w:marBottom w:val="0"/>
          <w:divBdr>
            <w:top w:val="none" w:sz="0" w:space="0" w:color="auto"/>
            <w:left w:val="none" w:sz="0" w:space="0" w:color="auto"/>
            <w:bottom w:val="none" w:sz="0" w:space="0" w:color="auto"/>
            <w:right w:val="none" w:sz="0" w:space="0" w:color="auto"/>
          </w:divBdr>
        </w:div>
        <w:div w:id="1943030626">
          <w:marLeft w:val="0"/>
          <w:marRight w:val="0"/>
          <w:marTop w:val="0"/>
          <w:marBottom w:val="0"/>
          <w:divBdr>
            <w:top w:val="none" w:sz="0" w:space="0" w:color="auto"/>
            <w:left w:val="none" w:sz="0" w:space="0" w:color="auto"/>
            <w:bottom w:val="none" w:sz="0" w:space="0" w:color="auto"/>
            <w:right w:val="none" w:sz="0" w:space="0" w:color="auto"/>
          </w:divBdr>
        </w:div>
        <w:div w:id="2047561110">
          <w:marLeft w:val="0"/>
          <w:marRight w:val="0"/>
          <w:marTop w:val="0"/>
          <w:marBottom w:val="0"/>
          <w:divBdr>
            <w:top w:val="none" w:sz="0" w:space="0" w:color="auto"/>
            <w:left w:val="none" w:sz="0" w:space="0" w:color="auto"/>
            <w:bottom w:val="none" w:sz="0" w:space="0" w:color="auto"/>
            <w:right w:val="none" w:sz="0" w:space="0" w:color="auto"/>
          </w:divBdr>
        </w:div>
        <w:div w:id="602035966">
          <w:marLeft w:val="0"/>
          <w:marRight w:val="0"/>
          <w:marTop w:val="0"/>
          <w:marBottom w:val="0"/>
          <w:divBdr>
            <w:top w:val="none" w:sz="0" w:space="0" w:color="auto"/>
            <w:left w:val="none" w:sz="0" w:space="0" w:color="auto"/>
            <w:bottom w:val="none" w:sz="0" w:space="0" w:color="auto"/>
            <w:right w:val="none" w:sz="0" w:space="0" w:color="auto"/>
          </w:divBdr>
        </w:div>
        <w:div w:id="1608076493">
          <w:marLeft w:val="0"/>
          <w:marRight w:val="0"/>
          <w:marTop w:val="0"/>
          <w:marBottom w:val="0"/>
          <w:divBdr>
            <w:top w:val="none" w:sz="0" w:space="0" w:color="auto"/>
            <w:left w:val="none" w:sz="0" w:space="0" w:color="auto"/>
            <w:bottom w:val="none" w:sz="0" w:space="0" w:color="auto"/>
            <w:right w:val="none" w:sz="0" w:space="0" w:color="auto"/>
          </w:divBdr>
        </w:div>
        <w:div w:id="1704675986">
          <w:marLeft w:val="0"/>
          <w:marRight w:val="0"/>
          <w:marTop w:val="0"/>
          <w:marBottom w:val="0"/>
          <w:divBdr>
            <w:top w:val="none" w:sz="0" w:space="0" w:color="auto"/>
            <w:left w:val="none" w:sz="0" w:space="0" w:color="auto"/>
            <w:bottom w:val="none" w:sz="0" w:space="0" w:color="auto"/>
            <w:right w:val="none" w:sz="0" w:space="0" w:color="auto"/>
          </w:divBdr>
        </w:div>
        <w:div w:id="1801193709">
          <w:marLeft w:val="0"/>
          <w:marRight w:val="0"/>
          <w:marTop w:val="0"/>
          <w:marBottom w:val="0"/>
          <w:divBdr>
            <w:top w:val="none" w:sz="0" w:space="0" w:color="auto"/>
            <w:left w:val="none" w:sz="0" w:space="0" w:color="auto"/>
            <w:bottom w:val="none" w:sz="0" w:space="0" w:color="auto"/>
            <w:right w:val="none" w:sz="0" w:space="0" w:color="auto"/>
          </w:divBdr>
        </w:div>
        <w:div w:id="1966228573">
          <w:marLeft w:val="0"/>
          <w:marRight w:val="0"/>
          <w:marTop w:val="0"/>
          <w:marBottom w:val="0"/>
          <w:divBdr>
            <w:top w:val="none" w:sz="0" w:space="0" w:color="auto"/>
            <w:left w:val="none" w:sz="0" w:space="0" w:color="auto"/>
            <w:bottom w:val="none" w:sz="0" w:space="0" w:color="auto"/>
            <w:right w:val="none" w:sz="0" w:space="0" w:color="auto"/>
          </w:divBdr>
        </w:div>
        <w:div w:id="1305815203">
          <w:marLeft w:val="0"/>
          <w:marRight w:val="0"/>
          <w:marTop w:val="0"/>
          <w:marBottom w:val="0"/>
          <w:divBdr>
            <w:top w:val="none" w:sz="0" w:space="0" w:color="auto"/>
            <w:left w:val="none" w:sz="0" w:space="0" w:color="auto"/>
            <w:bottom w:val="none" w:sz="0" w:space="0" w:color="auto"/>
            <w:right w:val="none" w:sz="0" w:space="0" w:color="auto"/>
          </w:divBdr>
        </w:div>
        <w:div w:id="377708134">
          <w:marLeft w:val="0"/>
          <w:marRight w:val="0"/>
          <w:marTop w:val="0"/>
          <w:marBottom w:val="0"/>
          <w:divBdr>
            <w:top w:val="none" w:sz="0" w:space="0" w:color="auto"/>
            <w:left w:val="none" w:sz="0" w:space="0" w:color="auto"/>
            <w:bottom w:val="none" w:sz="0" w:space="0" w:color="auto"/>
            <w:right w:val="none" w:sz="0" w:space="0" w:color="auto"/>
          </w:divBdr>
        </w:div>
        <w:div w:id="418915771">
          <w:marLeft w:val="0"/>
          <w:marRight w:val="0"/>
          <w:marTop w:val="0"/>
          <w:marBottom w:val="0"/>
          <w:divBdr>
            <w:top w:val="none" w:sz="0" w:space="0" w:color="auto"/>
            <w:left w:val="none" w:sz="0" w:space="0" w:color="auto"/>
            <w:bottom w:val="none" w:sz="0" w:space="0" w:color="auto"/>
            <w:right w:val="none" w:sz="0" w:space="0" w:color="auto"/>
          </w:divBdr>
        </w:div>
        <w:div w:id="2046784948">
          <w:marLeft w:val="0"/>
          <w:marRight w:val="0"/>
          <w:marTop w:val="0"/>
          <w:marBottom w:val="0"/>
          <w:divBdr>
            <w:top w:val="none" w:sz="0" w:space="0" w:color="auto"/>
            <w:left w:val="none" w:sz="0" w:space="0" w:color="auto"/>
            <w:bottom w:val="none" w:sz="0" w:space="0" w:color="auto"/>
            <w:right w:val="none" w:sz="0" w:space="0" w:color="auto"/>
          </w:divBdr>
        </w:div>
      </w:divsChild>
    </w:div>
    <w:div w:id="852574397">
      <w:bodyDiv w:val="1"/>
      <w:marLeft w:val="0"/>
      <w:marRight w:val="0"/>
      <w:marTop w:val="0"/>
      <w:marBottom w:val="0"/>
      <w:divBdr>
        <w:top w:val="none" w:sz="0" w:space="0" w:color="auto"/>
        <w:left w:val="none" w:sz="0" w:space="0" w:color="auto"/>
        <w:bottom w:val="none" w:sz="0" w:space="0" w:color="auto"/>
        <w:right w:val="none" w:sz="0" w:space="0" w:color="auto"/>
      </w:divBdr>
      <w:divsChild>
        <w:div w:id="1797747353">
          <w:marLeft w:val="0"/>
          <w:marRight w:val="0"/>
          <w:marTop w:val="0"/>
          <w:marBottom w:val="0"/>
          <w:divBdr>
            <w:top w:val="none" w:sz="0" w:space="0" w:color="auto"/>
            <w:left w:val="none" w:sz="0" w:space="0" w:color="auto"/>
            <w:bottom w:val="none" w:sz="0" w:space="0" w:color="auto"/>
            <w:right w:val="none" w:sz="0" w:space="0" w:color="auto"/>
          </w:divBdr>
        </w:div>
        <w:div w:id="235022391">
          <w:marLeft w:val="0"/>
          <w:marRight w:val="0"/>
          <w:marTop w:val="0"/>
          <w:marBottom w:val="0"/>
          <w:divBdr>
            <w:top w:val="none" w:sz="0" w:space="0" w:color="auto"/>
            <w:left w:val="none" w:sz="0" w:space="0" w:color="auto"/>
            <w:bottom w:val="none" w:sz="0" w:space="0" w:color="auto"/>
            <w:right w:val="none" w:sz="0" w:space="0" w:color="auto"/>
          </w:divBdr>
        </w:div>
        <w:div w:id="1581983113">
          <w:marLeft w:val="0"/>
          <w:marRight w:val="0"/>
          <w:marTop w:val="0"/>
          <w:marBottom w:val="0"/>
          <w:divBdr>
            <w:top w:val="none" w:sz="0" w:space="0" w:color="auto"/>
            <w:left w:val="none" w:sz="0" w:space="0" w:color="auto"/>
            <w:bottom w:val="none" w:sz="0" w:space="0" w:color="auto"/>
            <w:right w:val="none" w:sz="0" w:space="0" w:color="auto"/>
          </w:divBdr>
        </w:div>
        <w:div w:id="265115306">
          <w:marLeft w:val="0"/>
          <w:marRight w:val="0"/>
          <w:marTop w:val="0"/>
          <w:marBottom w:val="0"/>
          <w:divBdr>
            <w:top w:val="none" w:sz="0" w:space="0" w:color="auto"/>
            <w:left w:val="none" w:sz="0" w:space="0" w:color="auto"/>
            <w:bottom w:val="none" w:sz="0" w:space="0" w:color="auto"/>
            <w:right w:val="none" w:sz="0" w:space="0" w:color="auto"/>
          </w:divBdr>
        </w:div>
        <w:div w:id="1267541630">
          <w:marLeft w:val="0"/>
          <w:marRight w:val="0"/>
          <w:marTop w:val="0"/>
          <w:marBottom w:val="0"/>
          <w:divBdr>
            <w:top w:val="none" w:sz="0" w:space="0" w:color="auto"/>
            <w:left w:val="none" w:sz="0" w:space="0" w:color="auto"/>
            <w:bottom w:val="none" w:sz="0" w:space="0" w:color="auto"/>
            <w:right w:val="none" w:sz="0" w:space="0" w:color="auto"/>
          </w:divBdr>
        </w:div>
        <w:div w:id="1379285694">
          <w:marLeft w:val="0"/>
          <w:marRight w:val="0"/>
          <w:marTop w:val="0"/>
          <w:marBottom w:val="0"/>
          <w:divBdr>
            <w:top w:val="none" w:sz="0" w:space="0" w:color="auto"/>
            <w:left w:val="none" w:sz="0" w:space="0" w:color="auto"/>
            <w:bottom w:val="none" w:sz="0" w:space="0" w:color="auto"/>
            <w:right w:val="none" w:sz="0" w:space="0" w:color="auto"/>
          </w:divBdr>
        </w:div>
        <w:div w:id="856233891">
          <w:marLeft w:val="0"/>
          <w:marRight w:val="0"/>
          <w:marTop w:val="0"/>
          <w:marBottom w:val="0"/>
          <w:divBdr>
            <w:top w:val="none" w:sz="0" w:space="0" w:color="auto"/>
            <w:left w:val="none" w:sz="0" w:space="0" w:color="auto"/>
            <w:bottom w:val="none" w:sz="0" w:space="0" w:color="auto"/>
            <w:right w:val="none" w:sz="0" w:space="0" w:color="auto"/>
          </w:divBdr>
        </w:div>
        <w:div w:id="1415317225">
          <w:marLeft w:val="0"/>
          <w:marRight w:val="0"/>
          <w:marTop w:val="0"/>
          <w:marBottom w:val="0"/>
          <w:divBdr>
            <w:top w:val="none" w:sz="0" w:space="0" w:color="auto"/>
            <w:left w:val="none" w:sz="0" w:space="0" w:color="auto"/>
            <w:bottom w:val="none" w:sz="0" w:space="0" w:color="auto"/>
            <w:right w:val="none" w:sz="0" w:space="0" w:color="auto"/>
          </w:divBdr>
        </w:div>
        <w:div w:id="556204820">
          <w:marLeft w:val="0"/>
          <w:marRight w:val="0"/>
          <w:marTop w:val="0"/>
          <w:marBottom w:val="0"/>
          <w:divBdr>
            <w:top w:val="none" w:sz="0" w:space="0" w:color="auto"/>
            <w:left w:val="none" w:sz="0" w:space="0" w:color="auto"/>
            <w:bottom w:val="none" w:sz="0" w:space="0" w:color="auto"/>
            <w:right w:val="none" w:sz="0" w:space="0" w:color="auto"/>
          </w:divBdr>
        </w:div>
        <w:div w:id="627320534">
          <w:marLeft w:val="0"/>
          <w:marRight w:val="0"/>
          <w:marTop w:val="0"/>
          <w:marBottom w:val="0"/>
          <w:divBdr>
            <w:top w:val="none" w:sz="0" w:space="0" w:color="auto"/>
            <w:left w:val="none" w:sz="0" w:space="0" w:color="auto"/>
            <w:bottom w:val="none" w:sz="0" w:space="0" w:color="auto"/>
            <w:right w:val="none" w:sz="0" w:space="0" w:color="auto"/>
          </w:divBdr>
        </w:div>
        <w:div w:id="2112356607">
          <w:marLeft w:val="0"/>
          <w:marRight w:val="0"/>
          <w:marTop w:val="0"/>
          <w:marBottom w:val="0"/>
          <w:divBdr>
            <w:top w:val="none" w:sz="0" w:space="0" w:color="auto"/>
            <w:left w:val="none" w:sz="0" w:space="0" w:color="auto"/>
            <w:bottom w:val="none" w:sz="0" w:space="0" w:color="auto"/>
            <w:right w:val="none" w:sz="0" w:space="0" w:color="auto"/>
          </w:divBdr>
        </w:div>
      </w:divsChild>
    </w:div>
    <w:div w:id="909734494">
      <w:bodyDiv w:val="1"/>
      <w:marLeft w:val="0"/>
      <w:marRight w:val="0"/>
      <w:marTop w:val="0"/>
      <w:marBottom w:val="0"/>
      <w:divBdr>
        <w:top w:val="none" w:sz="0" w:space="0" w:color="auto"/>
        <w:left w:val="none" w:sz="0" w:space="0" w:color="auto"/>
        <w:bottom w:val="none" w:sz="0" w:space="0" w:color="auto"/>
        <w:right w:val="none" w:sz="0" w:space="0" w:color="auto"/>
      </w:divBdr>
      <w:divsChild>
        <w:div w:id="1781601878">
          <w:marLeft w:val="0"/>
          <w:marRight w:val="0"/>
          <w:marTop w:val="0"/>
          <w:marBottom w:val="0"/>
          <w:divBdr>
            <w:top w:val="none" w:sz="0" w:space="0" w:color="auto"/>
            <w:left w:val="none" w:sz="0" w:space="0" w:color="auto"/>
            <w:bottom w:val="none" w:sz="0" w:space="0" w:color="auto"/>
            <w:right w:val="none" w:sz="0" w:space="0" w:color="auto"/>
          </w:divBdr>
        </w:div>
        <w:div w:id="2090416818">
          <w:marLeft w:val="0"/>
          <w:marRight w:val="0"/>
          <w:marTop w:val="0"/>
          <w:marBottom w:val="0"/>
          <w:divBdr>
            <w:top w:val="none" w:sz="0" w:space="0" w:color="auto"/>
            <w:left w:val="none" w:sz="0" w:space="0" w:color="auto"/>
            <w:bottom w:val="none" w:sz="0" w:space="0" w:color="auto"/>
            <w:right w:val="none" w:sz="0" w:space="0" w:color="auto"/>
          </w:divBdr>
        </w:div>
        <w:div w:id="1519806504">
          <w:marLeft w:val="0"/>
          <w:marRight w:val="0"/>
          <w:marTop w:val="0"/>
          <w:marBottom w:val="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472525482">
          <w:marLeft w:val="0"/>
          <w:marRight w:val="0"/>
          <w:marTop w:val="0"/>
          <w:marBottom w:val="0"/>
          <w:divBdr>
            <w:top w:val="none" w:sz="0" w:space="0" w:color="auto"/>
            <w:left w:val="none" w:sz="0" w:space="0" w:color="auto"/>
            <w:bottom w:val="none" w:sz="0" w:space="0" w:color="auto"/>
            <w:right w:val="none" w:sz="0" w:space="0" w:color="auto"/>
          </w:divBdr>
        </w:div>
        <w:div w:id="1050687426">
          <w:marLeft w:val="0"/>
          <w:marRight w:val="0"/>
          <w:marTop w:val="0"/>
          <w:marBottom w:val="0"/>
          <w:divBdr>
            <w:top w:val="none" w:sz="0" w:space="0" w:color="auto"/>
            <w:left w:val="none" w:sz="0" w:space="0" w:color="auto"/>
            <w:bottom w:val="none" w:sz="0" w:space="0" w:color="auto"/>
            <w:right w:val="none" w:sz="0" w:space="0" w:color="auto"/>
          </w:divBdr>
        </w:div>
        <w:div w:id="495876601">
          <w:marLeft w:val="0"/>
          <w:marRight w:val="0"/>
          <w:marTop w:val="0"/>
          <w:marBottom w:val="0"/>
          <w:divBdr>
            <w:top w:val="none" w:sz="0" w:space="0" w:color="auto"/>
            <w:left w:val="none" w:sz="0" w:space="0" w:color="auto"/>
            <w:bottom w:val="none" w:sz="0" w:space="0" w:color="auto"/>
            <w:right w:val="none" w:sz="0" w:space="0" w:color="auto"/>
          </w:divBdr>
        </w:div>
        <w:div w:id="2126584036">
          <w:marLeft w:val="0"/>
          <w:marRight w:val="0"/>
          <w:marTop w:val="0"/>
          <w:marBottom w:val="0"/>
          <w:divBdr>
            <w:top w:val="none" w:sz="0" w:space="0" w:color="auto"/>
            <w:left w:val="none" w:sz="0" w:space="0" w:color="auto"/>
            <w:bottom w:val="none" w:sz="0" w:space="0" w:color="auto"/>
            <w:right w:val="none" w:sz="0" w:space="0" w:color="auto"/>
          </w:divBdr>
        </w:div>
        <w:div w:id="12339912">
          <w:marLeft w:val="0"/>
          <w:marRight w:val="0"/>
          <w:marTop w:val="0"/>
          <w:marBottom w:val="0"/>
          <w:divBdr>
            <w:top w:val="none" w:sz="0" w:space="0" w:color="auto"/>
            <w:left w:val="none" w:sz="0" w:space="0" w:color="auto"/>
            <w:bottom w:val="none" w:sz="0" w:space="0" w:color="auto"/>
            <w:right w:val="none" w:sz="0" w:space="0" w:color="auto"/>
          </w:divBdr>
        </w:div>
        <w:div w:id="1978487576">
          <w:marLeft w:val="0"/>
          <w:marRight w:val="0"/>
          <w:marTop w:val="0"/>
          <w:marBottom w:val="0"/>
          <w:divBdr>
            <w:top w:val="none" w:sz="0" w:space="0" w:color="auto"/>
            <w:left w:val="none" w:sz="0" w:space="0" w:color="auto"/>
            <w:bottom w:val="none" w:sz="0" w:space="0" w:color="auto"/>
            <w:right w:val="none" w:sz="0" w:space="0" w:color="auto"/>
          </w:divBdr>
        </w:div>
        <w:div w:id="1336109221">
          <w:marLeft w:val="0"/>
          <w:marRight w:val="0"/>
          <w:marTop w:val="0"/>
          <w:marBottom w:val="0"/>
          <w:divBdr>
            <w:top w:val="none" w:sz="0" w:space="0" w:color="auto"/>
            <w:left w:val="none" w:sz="0" w:space="0" w:color="auto"/>
            <w:bottom w:val="none" w:sz="0" w:space="0" w:color="auto"/>
            <w:right w:val="none" w:sz="0" w:space="0" w:color="auto"/>
          </w:divBdr>
        </w:div>
      </w:divsChild>
    </w:div>
    <w:div w:id="1695761414">
      <w:bodyDiv w:val="1"/>
      <w:marLeft w:val="0"/>
      <w:marRight w:val="0"/>
      <w:marTop w:val="0"/>
      <w:marBottom w:val="0"/>
      <w:divBdr>
        <w:top w:val="none" w:sz="0" w:space="0" w:color="auto"/>
        <w:left w:val="none" w:sz="0" w:space="0" w:color="auto"/>
        <w:bottom w:val="none" w:sz="0" w:space="0" w:color="auto"/>
        <w:right w:val="none" w:sz="0" w:space="0" w:color="auto"/>
      </w:divBdr>
      <w:divsChild>
        <w:div w:id="112135272">
          <w:marLeft w:val="0"/>
          <w:marRight w:val="0"/>
          <w:marTop w:val="0"/>
          <w:marBottom w:val="0"/>
          <w:divBdr>
            <w:top w:val="none" w:sz="0" w:space="0" w:color="auto"/>
            <w:left w:val="none" w:sz="0" w:space="0" w:color="auto"/>
            <w:bottom w:val="none" w:sz="0" w:space="0" w:color="auto"/>
            <w:right w:val="none" w:sz="0" w:space="0" w:color="auto"/>
          </w:divBdr>
        </w:div>
        <w:div w:id="1960182443">
          <w:marLeft w:val="0"/>
          <w:marRight w:val="0"/>
          <w:marTop w:val="0"/>
          <w:marBottom w:val="0"/>
          <w:divBdr>
            <w:top w:val="none" w:sz="0" w:space="0" w:color="auto"/>
            <w:left w:val="none" w:sz="0" w:space="0" w:color="auto"/>
            <w:bottom w:val="none" w:sz="0" w:space="0" w:color="auto"/>
            <w:right w:val="none" w:sz="0" w:space="0" w:color="auto"/>
          </w:divBdr>
        </w:div>
        <w:div w:id="1504474011">
          <w:marLeft w:val="0"/>
          <w:marRight w:val="0"/>
          <w:marTop w:val="0"/>
          <w:marBottom w:val="0"/>
          <w:divBdr>
            <w:top w:val="none" w:sz="0" w:space="0" w:color="auto"/>
            <w:left w:val="none" w:sz="0" w:space="0" w:color="auto"/>
            <w:bottom w:val="none" w:sz="0" w:space="0" w:color="auto"/>
            <w:right w:val="none" w:sz="0" w:space="0" w:color="auto"/>
          </w:divBdr>
        </w:div>
        <w:div w:id="876236427">
          <w:marLeft w:val="0"/>
          <w:marRight w:val="0"/>
          <w:marTop w:val="0"/>
          <w:marBottom w:val="0"/>
          <w:divBdr>
            <w:top w:val="none" w:sz="0" w:space="0" w:color="auto"/>
            <w:left w:val="none" w:sz="0" w:space="0" w:color="auto"/>
            <w:bottom w:val="none" w:sz="0" w:space="0" w:color="auto"/>
            <w:right w:val="none" w:sz="0" w:space="0" w:color="auto"/>
          </w:divBdr>
        </w:div>
        <w:div w:id="1513186168">
          <w:marLeft w:val="0"/>
          <w:marRight w:val="0"/>
          <w:marTop w:val="0"/>
          <w:marBottom w:val="0"/>
          <w:divBdr>
            <w:top w:val="none" w:sz="0" w:space="0" w:color="auto"/>
            <w:left w:val="none" w:sz="0" w:space="0" w:color="auto"/>
            <w:bottom w:val="none" w:sz="0" w:space="0" w:color="auto"/>
            <w:right w:val="none" w:sz="0" w:space="0" w:color="auto"/>
          </w:divBdr>
        </w:div>
        <w:div w:id="573470187">
          <w:marLeft w:val="0"/>
          <w:marRight w:val="0"/>
          <w:marTop w:val="0"/>
          <w:marBottom w:val="0"/>
          <w:divBdr>
            <w:top w:val="none" w:sz="0" w:space="0" w:color="auto"/>
            <w:left w:val="none" w:sz="0" w:space="0" w:color="auto"/>
            <w:bottom w:val="none" w:sz="0" w:space="0" w:color="auto"/>
            <w:right w:val="none" w:sz="0" w:space="0" w:color="auto"/>
          </w:divBdr>
        </w:div>
        <w:div w:id="1504928747">
          <w:marLeft w:val="0"/>
          <w:marRight w:val="0"/>
          <w:marTop w:val="0"/>
          <w:marBottom w:val="0"/>
          <w:divBdr>
            <w:top w:val="none" w:sz="0" w:space="0" w:color="auto"/>
            <w:left w:val="none" w:sz="0" w:space="0" w:color="auto"/>
            <w:bottom w:val="none" w:sz="0" w:space="0" w:color="auto"/>
            <w:right w:val="none" w:sz="0" w:space="0" w:color="auto"/>
          </w:divBdr>
        </w:div>
        <w:div w:id="1609194365">
          <w:marLeft w:val="0"/>
          <w:marRight w:val="0"/>
          <w:marTop w:val="0"/>
          <w:marBottom w:val="0"/>
          <w:divBdr>
            <w:top w:val="none" w:sz="0" w:space="0" w:color="auto"/>
            <w:left w:val="none" w:sz="0" w:space="0" w:color="auto"/>
            <w:bottom w:val="none" w:sz="0" w:space="0" w:color="auto"/>
            <w:right w:val="none" w:sz="0" w:space="0" w:color="auto"/>
          </w:divBdr>
        </w:div>
        <w:div w:id="1675105672">
          <w:marLeft w:val="0"/>
          <w:marRight w:val="0"/>
          <w:marTop w:val="0"/>
          <w:marBottom w:val="0"/>
          <w:divBdr>
            <w:top w:val="none" w:sz="0" w:space="0" w:color="auto"/>
            <w:left w:val="none" w:sz="0" w:space="0" w:color="auto"/>
            <w:bottom w:val="none" w:sz="0" w:space="0" w:color="auto"/>
            <w:right w:val="none" w:sz="0" w:space="0" w:color="auto"/>
          </w:divBdr>
        </w:div>
        <w:div w:id="420027581">
          <w:marLeft w:val="0"/>
          <w:marRight w:val="0"/>
          <w:marTop w:val="0"/>
          <w:marBottom w:val="0"/>
          <w:divBdr>
            <w:top w:val="none" w:sz="0" w:space="0" w:color="auto"/>
            <w:left w:val="none" w:sz="0" w:space="0" w:color="auto"/>
            <w:bottom w:val="none" w:sz="0" w:space="0" w:color="auto"/>
            <w:right w:val="none" w:sz="0" w:space="0" w:color="auto"/>
          </w:divBdr>
        </w:div>
        <w:div w:id="232470470">
          <w:marLeft w:val="0"/>
          <w:marRight w:val="0"/>
          <w:marTop w:val="0"/>
          <w:marBottom w:val="0"/>
          <w:divBdr>
            <w:top w:val="none" w:sz="0" w:space="0" w:color="auto"/>
            <w:left w:val="none" w:sz="0" w:space="0" w:color="auto"/>
            <w:bottom w:val="none" w:sz="0" w:space="0" w:color="auto"/>
            <w:right w:val="none" w:sz="0" w:space="0" w:color="auto"/>
          </w:divBdr>
        </w:div>
        <w:div w:id="1149706721">
          <w:marLeft w:val="0"/>
          <w:marRight w:val="0"/>
          <w:marTop w:val="0"/>
          <w:marBottom w:val="0"/>
          <w:divBdr>
            <w:top w:val="none" w:sz="0" w:space="0" w:color="auto"/>
            <w:left w:val="none" w:sz="0" w:space="0" w:color="auto"/>
            <w:bottom w:val="none" w:sz="0" w:space="0" w:color="auto"/>
            <w:right w:val="none" w:sz="0" w:space="0" w:color="auto"/>
          </w:divBdr>
        </w:div>
        <w:div w:id="1222016668">
          <w:marLeft w:val="0"/>
          <w:marRight w:val="0"/>
          <w:marTop w:val="0"/>
          <w:marBottom w:val="0"/>
          <w:divBdr>
            <w:top w:val="none" w:sz="0" w:space="0" w:color="auto"/>
            <w:left w:val="none" w:sz="0" w:space="0" w:color="auto"/>
            <w:bottom w:val="none" w:sz="0" w:space="0" w:color="auto"/>
            <w:right w:val="none" w:sz="0" w:space="0" w:color="auto"/>
          </w:divBdr>
        </w:div>
        <w:div w:id="1346008633">
          <w:marLeft w:val="0"/>
          <w:marRight w:val="0"/>
          <w:marTop w:val="0"/>
          <w:marBottom w:val="0"/>
          <w:divBdr>
            <w:top w:val="none" w:sz="0" w:space="0" w:color="auto"/>
            <w:left w:val="none" w:sz="0" w:space="0" w:color="auto"/>
            <w:bottom w:val="none" w:sz="0" w:space="0" w:color="auto"/>
            <w:right w:val="none" w:sz="0" w:space="0" w:color="auto"/>
          </w:divBdr>
        </w:div>
        <w:div w:id="26685515">
          <w:marLeft w:val="0"/>
          <w:marRight w:val="0"/>
          <w:marTop w:val="0"/>
          <w:marBottom w:val="0"/>
          <w:divBdr>
            <w:top w:val="none" w:sz="0" w:space="0" w:color="auto"/>
            <w:left w:val="none" w:sz="0" w:space="0" w:color="auto"/>
            <w:bottom w:val="none" w:sz="0" w:space="0" w:color="auto"/>
            <w:right w:val="none" w:sz="0" w:space="0" w:color="auto"/>
          </w:divBdr>
        </w:div>
        <w:div w:id="1286042308">
          <w:marLeft w:val="0"/>
          <w:marRight w:val="0"/>
          <w:marTop w:val="0"/>
          <w:marBottom w:val="0"/>
          <w:divBdr>
            <w:top w:val="none" w:sz="0" w:space="0" w:color="auto"/>
            <w:left w:val="none" w:sz="0" w:space="0" w:color="auto"/>
            <w:bottom w:val="none" w:sz="0" w:space="0" w:color="auto"/>
            <w:right w:val="none" w:sz="0" w:space="0" w:color="auto"/>
          </w:divBdr>
        </w:div>
        <w:div w:id="1624922260">
          <w:marLeft w:val="0"/>
          <w:marRight w:val="0"/>
          <w:marTop w:val="0"/>
          <w:marBottom w:val="0"/>
          <w:divBdr>
            <w:top w:val="none" w:sz="0" w:space="0" w:color="auto"/>
            <w:left w:val="none" w:sz="0" w:space="0" w:color="auto"/>
            <w:bottom w:val="none" w:sz="0" w:space="0" w:color="auto"/>
            <w:right w:val="none" w:sz="0" w:space="0" w:color="auto"/>
          </w:divBdr>
        </w:div>
        <w:div w:id="1129468149">
          <w:marLeft w:val="0"/>
          <w:marRight w:val="0"/>
          <w:marTop w:val="0"/>
          <w:marBottom w:val="0"/>
          <w:divBdr>
            <w:top w:val="none" w:sz="0" w:space="0" w:color="auto"/>
            <w:left w:val="none" w:sz="0" w:space="0" w:color="auto"/>
            <w:bottom w:val="none" w:sz="0" w:space="0" w:color="auto"/>
            <w:right w:val="none" w:sz="0" w:space="0" w:color="auto"/>
          </w:divBdr>
        </w:div>
        <w:div w:id="1918397105">
          <w:marLeft w:val="0"/>
          <w:marRight w:val="0"/>
          <w:marTop w:val="0"/>
          <w:marBottom w:val="0"/>
          <w:divBdr>
            <w:top w:val="none" w:sz="0" w:space="0" w:color="auto"/>
            <w:left w:val="none" w:sz="0" w:space="0" w:color="auto"/>
            <w:bottom w:val="none" w:sz="0" w:space="0" w:color="auto"/>
            <w:right w:val="none" w:sz="0" w:space="0" w:color="auto"/>
          </w:divBdr>
        </w:div>
        <w:div w:id="1025910486">
          <w:marLeft w:val="0"/>
          <w:marRight w:val="0"/>
          <w:marTop w:val="0"/>
          <w:marBottom w:val="0"/>
          <w:divBdr>
            <w:top w:val="none" w:sz="0" w:space="0" w:color="auto"/>
            <w:left w:val="none" w:sz="0" w:space="0" w:color="auto"/>
            <w:bottom w:val="none" w:sz="0" w:space="0" w:color="auto"/>
            <w:right w:val="none" w:sz="0" w:space="0" w:color="auto"/>
          </w:divBdr>
        </w:div>
        <w:div w:id="169719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FCA6-A71E-466E-B32A-ECC492CDA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5CFF4-4BC6-4E64-B0EA-B2D4CDACC107}">
  <ds:schemaRefs>
    <ds:schemaRef ds:uri="http://schemas.microsoft.com/sharepoint/v3/contenttype/forms"/>
  </ds:schemaRefs>
</ds:datastoreItem>
</file>

<file path=customXml/itemProps3.xml><?xml version="1.0" encoding="utf-8"?>
<ds:datastoreItem xmlns:ds="http://schemas.openxmlformats.org/officeDocument/2006/customXml" ds:itemID="{4345184A-A292-4D1B-81A3-AD300752AE4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2727</Words>
  <Characters>15003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Maria Fernanda Jimenez Piarpusan</cp:lastModifiedBy>
  <cp:revision>2</cp:revision>
  <dcterms:created xsi:type="dcterms:W3CDTF">2024-10-22T23:55:00Z</dcterms:created>
  <dcterms:modified xsi:type="dcterms:W3CDTF">2024-10-22T23:55:00Z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