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148D" w14:textId="77777777" w:rsidR="00671EDF" w:rsidRPr="00CC5F2B" w:rsidRDefault="00671EDF" w:rsidP="00C85148">
      <w:pPr>
        <w:rPr>
          <w:rFonts w:ascii="Arial" w:hAnsi="Arial" w:cs="Arial"/>
          <w:sz w:val="22"/>
          <w:szCs w:val="22"/>
        </w:rPr>
      </w:pPr>
      <w:r w:rsidRPr="00CC5F2B">
        <w:rPr>
          <w:rFonts w:ascii="Arial" w:hAnsi="Arial" w:cs="Arial"/>
          <w:sz w:val="22"/>
          <w:szCs w:val="22"/>
        </w:rPr>
        <w:t>Señores,</w:t>
      </w:r>
    </w:p>
    <w:p w14:paraId="551FA199" w14:textId="127D0267" w:rsidR="0032707A" w:rsidRDefault="0032707A" w:rsidP="00C85148">
      <w:pPr>
        <w:pStyle w:val="Sinespaciado"/>
        <w:jc w:val="both"/>
        <w:rPr>
          <w:rFonts w:ascii="Arial" w:hAnsi="Arial" w:cs="Arial"/>
          <w:b/>
          <w:bCs/>
        </w:rPr>
      </w:pPr>
      <w:r w:rsidRPr="00CC5F2B">
        <w:rPr>
          <w:rFonts w:ascii="Arial" w:hAnsi="Arial" w:cs="Arial"/>
          <w:b/>
          <w:bCs/>
        </w:rPr>
        <w:t xml:space="preserve">JUZGADO </w:t>
      </w:r>
      <w:r w:rsidR="4AE9655F" w:rsidRPr="00CC5F2B">
        <w:rPr>
          <w:rFonts w:ascii="Arial" w:hAnsi="Arial" w:cs="Arial"/>
          <w:b/>
          <w:bCs/>
        </w:rPr>
        <w:t>DIECISIETE LABORAL DEL CIRCUITO DE BOGOTÁ</w:t>
      </w:r>
    </w:p>
    <w:p w14:paraId="6FDED7C5" w14:textId="2C8F237F" w:rsidR="00155130" w:rsidRPr="00155130" w:rsidRDefault="00155130" w:rsidP="00C85148">
      <w:pPr>
        <w:pStyle w:val="Sinespaciado"/>
        <w:jc w:val="both"/>
        <w:rPr>
          <w:rFonts w:ascii="Arial" w:hAnsi="Arial" w:cs="Arial"/>
        </w:rPr>
      </w:pPr>
      <w:hyperlink r:id="rId8" w:history="1">
        <w:r w:rsidRPr="00155130">
          <w:rPr>
            <w:rStyle w:val="Hipervnculo"/>
            <w:rFonts w:ascii="Arial" w:hAnsi="Arial" w:cs="Arial"/>
          </w:rPr>
          <w:t>jlato17@cendoj.ramajudicial.gov.co</w:t>
        </w:r>
      </w:hyperlink>
      <w:r w:rsidRPr="00155130">
        <w:rPr>
          <w:rFonts w:ascii="Arial" w:hAnsi="Arial" w:cs="Arial"/>
        </w:rPr>
        <w:t xml:space="preserve"> </w:t>
      </w:r>
    </w:p>
    <w:p w14:paraId="7E22A45E" w14:textId="1A1BF3D8" w:rsidR="00671EDF" w:rsidRPr="00CC5F2B" w:rsidRDefault="00671EDF" w:rsidP="00C85148">
      <w:pPr>
        <w:pStyle w:val="Sinespaciado"/>
        <w:tabs>
          <w:tab w:val="left" w:pos="708"/>
          <w:tab w:val="left" w:pos="1416"/>
          <w:tab w:val="left" w:pos="7152"/>
        </w:tabs>
        <w:jc w:val="both"/>
        <w:rPr>
          <w:rFonts w:ascii="Arial" w:hAnsi="Arial" w:cs="Arial"/>
        </w:rPr>
      </w:pPr>
      <w:r w:rsidRPr="00CC5F2B">
        <w:rPr>
          <w:rFonts w:ascii="Arial" w:hAnsi="Arial" w:cs="Arial"/>
        </w:rPr>
        <w:t>E.</w:t>
      </w:r>
      <w:r w:rsidRPr="00CC5F2B">
        <w:rPr>
          <w:rFonts w:ascii="Arial" w:hAnsi="Arial" w:cs="Arial"/>
        </w:rPr>
        <w:tab/>
        <w:t>S.</w:t>
      </w:r>
      <w:r w:rsidRPr="00CC5F2B">
        <w:rPr>
          <w:rFonts w:ascii="Arial" w:hAnsi="Arial" w:cs="Arial"/>
        </w:rPr>
        <w:tab/>
        <w:t xml:space="preserve">D. </w:t>
      </w:r>
      <w:r w:rsidRPr="00CC5F2B">
        <w:rPr>
          <w:rFonts w:ascii="Arial" w:hAnsi="Arial" w:cs="Arial"/>
        </w:rPr>
        <w:tab/>
      </w:r>
    </w:p>
    <w:p w14:paraId="12089BD1" w14:textId="77777777" w:rsidR="00671EDF" w:rsidRPr="00CC5F2B" w:rsidRDefault="00671EDF" w:rsidP="00C85148">
      <w:pPr>
        <w:pStyle w:val="Sinespaciado"/>
        <w:jc w:val="both"/>
        <w:rPr>
          <w:rFonts w:ascii="Arial" w:hAnsi="Arial" w:cs="Arial"/>
        </w:rPr>
      </w:pPr>
    </w:p>
    <w:p w14:paraId="6F4E6987" w14:textId="417D56AB" w:rsidR="00671EDF" w:rsidRPr="00CC5F2B" w:rsidRDefault="00671EDF" w:rsidP="00C85148">
      <w:pPr>
        <w:pStyle w:val="Sinespaciado"/>
        <w:ind w:firstLine="708"/>
        <w:jc w:val="both"/>
        <w:rPr>
          <w:rFonts w:ascii="Arial" w:hAnsi="Arial" w:cs="Arial"/>
        </w:rPr>
      </w:pPr>
      <w:r w:rsidRPr="00CC5F2B">
        <w:rPr>
          <w:rFonts w:ascii="Arial" w:hAnsi="Arial" w:cs="Arial"/>
          <w:b/>
        </w:rPr>
        <w:t>Proceso:</w:t>
      </w:r>
      <w:r w:rsidRPr="00CC5F2B">
        <w:rPr>
          <w:rFonts w:ascii="Arial" w:hAnsi="Arial" w:cs="Arial"/>
        </w:rPr>
        <w:t xml:space="preserve"> </w:t>
      </w:r>
      <w:r w:rsidRPr="00CC5F2B">
        <w:rPr>
          <w:rFonts w:ascii="Arial" w:hAnsi="Arial" w:cs="Arial"/>
        </w:rPr>
        <w:tab/>
      </w:r>
      <w:r w:rsidRPr="00CC5F2B">
        <w:rPr>
          <w:rFonts w:ascii="Arial" w:hAnsi="Arial" w:cs="Arial"/>
        </w:rPr>
        <w:tab/>
        <w:t xml:space="preserve">ORDINARIO LABORAL DE </w:t>
      </w:r>
      <w:r w:rsidR="00A32F1A" w:rsidRPr="00CC5F2B">
        <w:rPr>
          <w:rFonts w:ascii="Arial" w:hAnsi="Arial" w:cs="Arial"/>
        </w:rPr>
        <w:t>ÚNICA</w:t>
      </w:r>
      <w:r w:rsidRPr="00CC5F2B">
        <w:rPr>
          <w:rFonts w:ascii="Arial" w:hAnsi="Arial" w:cs="Arial"/>
        </w:rPr>
        <w:t xml:space="preserve"> INSTANCIA.</w:t>
      </w:r>
    </w:p>
    <w:p w14:paraId="2E33609F" w14:textId="5190539A" w:rsidR="00671EDF" w:rsidRPr="00CC5F2B" w:rsidRDefault="00671EDF" w:rsidP="00C85148">
      <w:pPr>
        <w:pStyle w:val="Sinespaciado"/>
        <w:ind w:left="2832" w:hanging="2124"/>
        <w:jc w:val="both"/>
        <w:rPr>
          <w:rFonts w:ascii="Arial" w:hAnsi="Arial" w:cs="Arial"/>
          <w:lang w:val="es-CO"/>
        </w:rPr>
      </w:pPr>
      <w:r w:rsidRPr="00CC5F2B">
        <w:rPr>
          <w:rFonts w:ascii="Arial" w:hAnsi="Arial" w:cs="Arial"/>
          <w:b/>
          <w:bCs/>
        </w:rPr>
        <w:t>Demandante:</w:t>
      </w:r>
      <w:r w:rsidRPr="00CC5F2B">
        <w:rPr>
          <w:rFonts w:ascii="Arial" w:hAnsi="Arial" w:cs="Arial"/>
        </w:rPr>
        <w:tab/>
      </w:r>
      <w:r w:rsidR="6DCFC667" w:rsidRPr="00CC5F2B">
        <w:rPr>
          <w:rFonts w:ascii="Arial" w:hAnsi="Arial" w:cs="Arial"/>
        </w:rPr>
        <w:t>JOSEFINA LÓPEZ GARNICA</w:t>
      </w:r>
    </w:p>
    <w:p w14:paraId="040E81EA" w14:textId="28E42AE4" w:rsidR="00671EDF" w:rsidRPr="00CC5F2B" w:rsidRDefault="00671EDF" w:rsidP="00C85148">
      <w:pPr>
        <w:pStyle w:val="Sinespaciado"/>
        <w:ind w:left="2832" w:hanging="2124"/>
        <w:jc w:val="both"/>
        <w:rPr>
          <w:rFonts w:ascii="Arial" w:hAnsi="Arial" w:cs="Arial"/>
          <w:b/>
          <w:bCs/>
        </w:rPr>
      </w:pPr>
      <w:r w:rsidRPr="00CC5F2B">
        <w:rPr>
          <w:rFonts w:ascii="Arial" w:hAnsi="Arial" w:cs="Arial"/>
          <w:b/>
          <w:bCs/>
        </w:rPr>
        <w:t>Demandado:</w:t>
      </w:r>
      <w:r w:rsidRPr="00CC5F2B">
        <w:rPr>
          <w:rFonts w:ascii="Arial" w:hAnsi="Arial" w:cs="Arial"/>
        </w:rPr>
        <w:tab/>
      </w:r>
      <w:r w:rsidR="06143F76" w:rsidRPr="00CC5F2B">
        <w:rPr>
          <w:rFonts w:ascii="Arial" w:hAnsi="Arial" w:cs="Arial"/>
        </w:rPr>
        <w:t>MÓNICA UCRÓS ESCALLÓN</w:t>
      </w:r>
    </w:p>
    <w:p w14:paraId="38C9E5D8" w14:textId="7EFCC052" w:rsidR="00671EDF" w:rsidRPr="00CC5F2B" w:rsidRDefault="00671EDF" w:rsidP="00C85148">
      <w:pPr>
        <w:pStyle w:val="Sinespaciado"/>
        <w:ind w:firstLine="708"/>
        <w:jc w:val="both"/>
        <w:rPr>
          <w:rFonts w:ascii="Arial" w:hAnsi="Arial" w:cs="Arial"/>
        </w:rPr>
      </w:pPr>
      <w:r w:rsidRPr="00CC5F2B">
        <w:rPr>
          <w:rFonts w:ascii="Arial" w:hAnsi="Arial" w:cs="Arial"/>
          <w:b/>
          <w:bCs/>
        </w:rPr>
        <w:t>Radicación:</w:t>
      </w:r>
      <w:r w:rsidRPr="00CC5F2B">
        <w:rPr>
          <w:rFonts w:ascii="Arial" w:hAnsi="Arial" w:cs="Arial"/>
        </w:rPr>
        <w:tab/>
      </w:r>
      <w:r w:rsidRPr="00CC5F2B">
        <w:rPr>
          <w:rFonts w:ascii="Arial" w:hAnsi="Arial" w:cs="Arial"/>
        </w:rPr>
        <w:tab/>
      </w:r>
      <w:r w:rsidR="4EBA7CF6" w:rsidRPr="00CC5F2B">
        <w:rPr>
          <w:rFonts w:ascii="Arial" w:eastAsia="Franklin Gothic Book" w:hAnsi="Arial" w:cs="Arial"/>
          <w:color w:val="000000" w:themeColor="text1"/>
        </w:rPr>
        <w:t>11001310501720230046500</w:t>
      </w:r>
      <w:r w:rsidR="008A5C46" w:rsidRPr="00CC5F2B">
        <w:rPr>
          <w:rFonts w:ascii="Arial" w:hAnsi="Arial" w:cs="Arial"/>
        </w:rPr>
        <w:t>.</w:t>
      </w:r>
      <w:r w:rsidRPr="00CC5F2B">
        <w:rPr>
          <w:rFonts w:ascii="Arial" w:hAnsi="Arial" w:cs="Arial"/>
        </w:rPr>
        <w:t xml:space="preserve">   </w:t>
      </w:r>
    </w:p>
    <w:p w14:paraId="2CDD8D34" w14:textId="77777777" w:rsidR="00430F3B" w:rsidRPr="00CC5F2B" w:rsidRDefault="00430F3B" w:rsidP="00C85148">
      <w:pPr>
        <w:pStyle w:val="Sinespaciado"/>
        <w:jc w:val="both"/>
        <w:rPr>
          <w:rFonts w:ascii="Arial" w:hAnsi="Arial" w:cs="Arial"/>
        </w:rPr>
      </w:pPr>
    </w:p>
    <w:p w14:paraId="34836FFA" w14:textId="51B39156" w:rsidR="00671EDF" w:rsidRPr="00CC5F2B" w:rsidRDefault="00671EDF" w:rsidP="00C85148">
      <w:pPr>
        <w:pStyle w:val="Sinespaciado"/>
        <w:jc w:val="both"/>
        <w:rPr>
          <w:rFonts w:ascii="Arial" w:hAnsi="Arial" w:cs="Arial"/>
        </w:rPr>
      </w:pPr>
      <w:r w:rsidRPr="00CC5F2B">
        <w:rPr>
          <w:rFonts w:ascii="Arial" w:hAnsi="Arial" w:cs="Arial"/>
          <w:b/>
        </w:rPr>
        <w:t>Referencia:</w:t>
      </w:r>
      <w:r w:rsidRPr="00CC5F2B">
        <w:rPr>
          <w:rFonts w:ascii="Arial" w:hAnsi="Arial" w:cs="Arial"/>
        </w:rPr>
        <w:t xml:space="preserve"> </w:t>
      </w:r>
      <w:r w:rsidRPr="00CC5F2B">
        <w:rPr>
          <w:rFonts w:ascii="Arial" w:hAnsi="Arial" w:cs="Arial"/>
        </w:rPr>
        <w:tab/>
      </w:r>
      <w:r w:rsidRPr="00CC5F2B">
        <w:rPr>
          <w:rFonts w:ascii="Arial" w:hAnsi="Arial" w:cs="Arial"/>
        </w:rPr>
        <w:tab/>
      </w:r>
      <w:r w:rsidRPr="00CC5F2B">
        <w:rPr>
          <w:rFonts w:ascii="Arial" w:hAnsi="Arial" w:cs="Arial"/>
        </w:rPr>
        <w:tab/>
      </w:r>
      <w:r w:rsidR="00430F3B" w:rsidRPr="00CC5F2B">
        <w:rPr>
          <w:rFonts w:ascii="Arial" w:hAnsi="Arial" w:cs="Arial"/>
        </w:rPr>
        <w:t xml:space="preserve">CONTESTACIÓN </w:t>
      </w:r>
      <w:r w:rsidR="0032707A" w:rsidRPr="00CC5F2B">
        <w:rPr>
          <w:rFonts w:ascii="Arial" w:hAnsi="Arial" w:cs="Arial"/>
        </w:rPr>
        <w:t xml:space="preserve">A LA </w:t>
      </w:r>
      <w:r w:rsidR="00430F3B" w:rsidRPr="00CC5F2B">
        <w:rPr>
          <w:rFonts w:ascii="Arial" w:hAnsi="Arial" w:cs="Arial"/>
        </w:rPr>
        <w:t xml:space="preserve">DEMANDA </w:t>
      </w:r>
    </w:p>
    <w:p w14:paraId="316BA1DD" w14:textId="77777777" w:rsidR="00671EDF" w:rsidRPr="00CC5F2B" w:rsidRDefault="00671EDF" w:rsidP="00C85148">
      <w:pPr>
        <w:jc w:val="both"/>
        <w:rPr>
          <w:rFonts w:ascii="Arial" w:hAnsi="Arial" w:cs="Arial"/>
          <w:b/>
          <w:sz w:val="22"/>
          <w:szCs w:val="22"/>
        </w:rPr>
      </w:pPr>
    </w:p>
    <w:p w14:paraId="092D5F2D" w14:textId="55288844" w:rsidR="00671EDF" w:rsidRPr="00CC5F2B" w:rsidRDefault="00671EDF" w:rsidP="00C85148">
      <w:pPr>
        <w:jc w:val="both"/>
        <w:rPr>
          <w:rFonts w:ascii="Arial" w:hAnsi="Arial" w:cs="Arial"/>
          <w:sz w:val="22"/>
          <w:szCs w:val="22"/>
        </w:rPr>
      </w:pPr>
      <w:r w:rsidRPr="00CC5F2B">
        <w:rPr>
          <w:rFonts w:ascii="Arial" w:hAnsi="Arial" w:cs="Arial"/>
          <w:b/>
          <w:bCs/>
          <w:sz w:val="22"/>
          <w:szCs w:val="22"/>
        </w:rPr>
        <w:t>GUSTAVO ALBERTO HERRERA AVILA</w:t>
      </w:r>
      <w:r w:rsidRPr="00CC5F2B">
        <w:rPr>
          <w:rFonts w:ascii="Arial" w:hAnsi="Arial" w:cs="Arial"/>
          <w:sz w:val="22"/>
          <w:szCs w:val="22"/>
        </w:rPr>
        <w:t xml:space="preserve">, mayor de edad, vecino de Cali, identificado con la </w:t>
      </w:r>
      <w:r w:rsidR="00AB2B91" w:rsidRPr="00CC5F2B">
        <w:rPr>
          <w:rFonts w:ascii="Arial" w:hAnsi="Arial" w:cs="Arial"/>
          <w:sz w:val="22"/>
          <w:szCs w:val="22"/>
        </w:rPr>
        <w:t>cé</w:t>
      </w:r>
      <w:r w:rsidRPr="00CC5F2B">
        <w:rPr>
          <w:rFonts w:ascii="Arial" w:hAnsi="Arial" w:cs="Arial"/>
          <w:sz w:val="22"/>
          <w:szCs w:val="22"/>
        </w:rPr>
        <w:t>dula de Ciudadanía No. 19.395.114 expedida en Bogotá</w:t>
      </w:r>
      <w:r w:rsidR="006D55FB" w:rsidRPr="00CC5F2B">
        <w:rPr>
          <w:rFonts w:ascii="Arial" w:hAnsi="Arial" w:cs="Arial"/>
          <w:sz w:val="22"/>
          <w:szCs w:val="22"/>
        </w:rPr>
        <w:t xml:space="preserve"> D.C.</w:t>
      </w:r>
      <w:r w:rsidRPr="00CC5F2B">
        <w:rPr>
          <w:rFonts w:ascii="Arial" w:hAnsi="Arial" w:cs="Arial"/>
          <w:sz w:val="22"/>
          <w:szCs w:val="22"/>
        </w:rPr>
        <w:t>, abogado en ejercicio portador de la Tarjeta Profesional No. 39.116. del Consejo Superior de la Judicatura, obrando en calidad de apoderado judicial</w:t>
      </w:r>
      <w:r w:rsidR="0032707A" w:rsidRPr="00CC5F2B">
        <w:rPr>
          <w:rFonts w:ascii="Arial" w:hAnsi="Arial" w:cs="Arial"/>
          <w:b/>
          <w:bCs/>
          <w:sz w:val="22"/>
          <w:szCs w:val="22"/>
        </w:rPr>
        <w:t xml:space="preserve"> </w:t>
      </w:r>
      <w:r w:rsidR="19A7195E" w:rsidRPr="00CC5F2B">
        <w:rPr>
          <w:rFonts w:ascii="Arial" w:hAnsi="Arial" w:cs="Arial"/>
          <w:sz w:val="22"/>
          <w:szCs w:val="22"/>
        </w:rPr>
        <w:t xml:space="preserve">de la señora </w:t>
      </w:r>
      <w:r w:rsidR="19A7195E" w:rsidRPr="00CC5F2B">
        <w:rPr>
          <w:rFonts w:ascii="Arial" w:hAnsi="Arial" w:cs="Arial"/>
          <w:b/>
          <w:bCs/>
          <w:sz w:val="22"/>
          <w:szCs w:val="22"/>
        </w:rPr>
        <w:t>MÓNICA UCROS ESCALLÓN</w:t>
      </w:r>
      <w:r w:rsidR="00BB70B7" w:rsidRPr="00CC5F2B">
        <w:rPr>
          <w:rFonts w:ascii="Arial" w:hAnsi="Arial" w:cs="Arial"/>
          <w:b/>
          <w:bCs/>
          <w:sz w:val="22"/>
          <w:szCs w:val="22"/>
        </w:rPr>
        <w:t xml:space="preserve">, </w:t>
      </w:r>
      <w:r w:rsidRPr="00CC5F2B">
        <w:rPr>
          <w:rFonts w:ascii="Arial" w:hAnsi="Arial" w:cs="Arial"/>
          <w:sz w:val="22"/>
          <w:szCs w:val="22"/>
        </w:rPr>
        <w:t xml:space="preserve">conforme al poder </w:t>
      </w:r>
      <w:r w:rsidR="0032707A" w:rsidRPr="00CC5F2B">
        <w:rPr>
          <w:rFonts w:ascii="Arial" w:hAnsi="Arial" w:cs="Arial"/>
          <w:sz w:val="22"/>
          <w:szCs w:val="22"/>
        </w:rPr>
        <w:t>especial</w:t>
      </w:r>
      <w:r w:rsidRPr="00CC5F2B">
        <w:rPr>
          <w:rFonts w:ascii="Arial" w:hAnsi="Arial" w:cs="Arial"/>
          <w:sz w:val="22"/>
          <w:szCs w:val="22"/>
        </w:rPr>
        <w:t xml:space="preserve"> que se aporta en el presente escrito, manifiesto </w:t>
      </w:r>
      <w:r w:rsidR="00EF1A25" w:rsidRPr="00CC5F2B">
        <w:rPr>
          <w:rFonts w:ascii="Arial" w:hAnsi="Arial" w:cs="Arial"/>
          <w:sz w:val="22"/>
          <w:szCs w:val="22"/>
        </w:rPr>
        <w:t>que,</w:t>
      </w:r>
      <w:r w:rsidRPr="00CC5F2B">
        <w:rPr>
          <w:rFonts w:ascii="Arial" w:hAnsi="Arial" w:cs="Arial"/>
          <w:sz w:val="22"/>
          <w:szCs w:val="22"/>
        </w:rPr>
        <w:t xml:space="preserve"> encontrándome dentro del término legal, procedo a contestar la demanda impetrada por</w:t>
      </w:r>
      <w:r w:rsidR="00422BB5" w:rsidRPr="00CC5F2B">
        <w:rPr>
          <w:rFonts w:ascii="Arial" w:hAnsi="Arial" w:cs="Arial"/>
          <w:sz w:val="22"/>
          <w:szCs w:val="22"/>
        </w:rPr>
        <w:t xml:space="preserve"> l</w:t>
      </w:r>
      <w:r w:rsidR="6A34371F" w:rsidRPr="00CC5F2B">
        <w:rPr>
          <w:rFonts w:ascii="Arial" w:hAnsi="Arial" w:cs="Arial"/>
          <w:sz w:val="22"/>
          <w:szCs w:val="22"/>
        </w:rPr>
        <w:t>a</w:t>
      </w:r>
      <w:r w:rsidR="00422BB5" w:rsidRPr="00CC5F2B">
        <w:rPr>
          <w:rFonts w:ascii="Arial" w:hAnsi="Arial" w:cs="Arial"/>
          <w:sz w:val="22"/>
          <w:szCs w:val="22"/>
        </w:rPr>
        <w:t xml:space="preserve"> señor</w:t>
      </w:r>
      <w:r w:rsidR="29AE0816" w:rsidRPr="00CC5F2B">
        <w:rPr>
          <w:rFonts w:ascii="Arial" w:hAnsi="Arial" w:cs="Arial"/>
          <w:sz w:val="22"/>
          <w:szCs w:val="22"/>
        </w:rPr>
        <w:t>a</w:t>
      </w:r>
      <w:r w:rsidR="00422BB5" w:rsidRPr="00CC5F2B">
        <w:rPr>
          <w:rFonts w:ascii="Arial" w:hAnsi="Arial" w:cs="Arial"/>
          <w:sz w:val="22"/>
          <w:szCs w:val="22"/>
        </w:rPr>
        <w:t xml:space="preserve"> </w:t>
      </w:r>
      <w:r w:rsidR="6CD2D9F0" w:rsidRPr="00CC5F2B">
        <w:rPr>
          <w:rFonts w:ascii="Arial" w:hAnsi="Arial" w:cs="Arial"/>
          <w:sz w:val="22"/>
          <w:szCs w:val="22"/>
        </w:rPr>
        <w:t>JOSEFINA LÓPEZ GARNICA</w:t>
      </w:r>
      <w:r w:rsidR="00EF1A25" w:rsidRPr="00CC5F2B">
        <w:rPr>
          <w:rFonts w:ascii="Arial" w:hAnsi="Arial" w:cs="Arial"/>
          <w:sz w:val="22"/>
          <w:szCs w:val="22"/>
        </w:rPr>
        <w:t xml:space="preserve"> en </w:t>
      </w:r>
      <w:r w:rsidRPr="00CC5F2B">
        <w:rPr>
          <w:rFonts w:ascii="Arial" w:hAnsi="Arial" w:cs="Arial"/>
          <w:sz w:val="22"/>
          <w:szCs w:val="22"/>
        </w:rPr>
        <w:t>contra</w:t>
      </w:r>
      <w:r w:rsidR="00EF1A25" w:rsidRPr="00CC5F2B">
        <w:rPr>
          <w:rFonts w:ascii="Arial" w:hAnsi="Arial" w:cs="Arial"/>
          <w:sz w:val="22"/>
          <w:szCs w:val="22"/>
        </w:rPr>
        <w:t xml:space="preserve"> de</w:t>
      </w:r>
      <w:r w:rsidR="61D5965B" w:rsidRPr="00CC5F2B">
        <w:rPr>
          <w:rFonts w:ascii="Arial" w:hAnsi="Arial" w:cs="Arial"/>
          <w:sz w:val="22"/>
          <w:szCs w:val="22"/>
        </w:rPr>
        <w:t xml:space="preserve"> la señora MÓNICA UCROS ESCALLÓN</w:t>
      </w:r>
      <w:r w:rsidR="00EE522E" w:rsidRPr="00CC5F2B">
        <w:rPr>
          <w:rFonts w:ascii="Arial" w:hAnsi="Arial" w:cs="Arial"/>
          <w:sz w:val="22"/>
          <w:szCs w:val="22"/>
        </w:rPr>
        <w:t>,</w:t>
      </w:r>
      <w:r w:rsidRPr="00CC5F2B">
        <w:rPr>
          <w:rFonts w:ascii="Arial" w:hAnsi="Arial" w:cs="Arial"/>
          <w:sz w:val="22"/>
          <w:szCs w:val="22"/>
          <w:lang w:val="es-CO"/>
        </w:rPr>
        <w:t xml:space="preserve"> en los siguientes términos:</w:t>
      </w:r>
    </w:p>
    <w:p w14:paraId="2CA8E431" w14:textId="77777777" w:rsidR="00671EDF" w:rsidRPr="00CC5F2B" w:rsidRDefault="00671EDF" w:rsidP="00C85148">
      <w:pPr>
        <w:jc w:val="center"/>
        <w:rPr>
          <w:rFonts w:ascii="Arial" w:hAnsi="Arial" w:cs="Arial"/>
          <w:b/>
          <w:bCs/>
          <w:sz w:val="22"/>
          <w:szCs w:val="22"/>
          <w:u w:val="single"/>
          <w:lang w:val="es-CO"/>
        </w:rPr>
      </w:pPr>
    </w:p>
    <w:p w14:paraId="6646F108" w14:textId="77777777" w:rsidR="00671EDF" w:rsidRPr="00CC5F2B" w:rsidRDefault="00671EDF" w:rsidP="00C85148">
      <w:pPr>
        <w:jc w:val="center"/>
        <w:rPr>
          <w:rFonts w:ascii="Arial" w:hAnsi="Arial" w:cs="Arial"/>
          <w:b/>
          <w:bCs/>
          <w:sz w:val="22"/>
          <w:szCs w:val="22"/>
          <w:u w:val="single"/>
        </w:rPr>
      </w:pPr>
      <w:r w:rsidRPr="00CC5F2B">
        <w:rPr>
          <w:rFonts w:ascii="Arial" w:hAnsi="Arial" w:cs="Arial"/>
          <w:b/>
          <w:bCs/>
          <w:sz w:val="22"/>
          <w:szCs w:val="22"/>
          <w:u w:val="single"/>
        </w:rPr>
        <w:t>CAPÍTULO I</w:t>
      </w:r>
    </w:p>
    <w:p w14:paraId="067A4EB6" w14:textId="0DA4CE7F" w:rsidR="00671EDF" w:rsidRPr="00CC5F2B" w:rsidRDefault="00671EDF" w:rsidP="00C85148">
      <w:pPr>
        <w:jc w:val="center"/>
        <w:rPr>
          <w:rFonts w:ascii="Arial" w:hAnsi="Arial" w:cs="Arial"/>
          <w:b/>
          <w:bCs/>
          <w:sz w:val="22"/>
          <w:szCs w:val="22"/>
          <w:u w:val="single"/>
          <w:lang w:val="es-ES_tradnl"/>
        </w:rPr>
      </w:pPr>
      <w:r w:rsidRPr="00CC5F2B">
        <w:rPr>
          <w:rFonts w:ascii="Arial" w:hAnsi="Arial" w:cs="Arial"/>
          <w:b/>
          <w:bCs/>
          <w:sz w:val="22"/>
          <w:szCs w:val="22"/>
          <w:u w:val="single"/>
          <w:lang w:val="es-ES_tradnl"/>
        </w:rPr>
        <w:t xml:space="preserve">FRENTE A LOS HECHOS </w:t>
      </w:r>
    </w:p>
    <w:p w14:paraId="1D2A500C" w14:textId="77777777" w:rsidR="00671EDF" w:rsidRPr="00CC5F2B" w:rsidRDefault="00671EDF" w:rsidP="00C85148">
      <w:pPr>
        <w:jc w:val="both"/>
        <w:rPr>
          <w:rFonts w:ascii="Arial" w:hAnsi="Arial" w:cs="Arial"/>
          <w:b/>
          <w:bCs/>
          <w:sz w:val="22"/>
          <w:szCs w:val="22"/>
          <w:lang w:val="x-none"/>
        </w:rPr>
      </w:pPr>
    </w:p>
    <w:p w14:paraId="43A59E83" w14:textId="5F13C469" w:rsidR="00C85949" w:rsidRPr="00CC5F2B" w:rsidRDefault="00671EDF" w:rsidP="00C85148">
      <w:pPr>
        <w:pStyle w:val="Sinespaciado"/>
        <w:jc w:val="both"/>
        <w:rPr>
          <w:rFonts w:ascii="Arial" w:hAnsi="Arial" w:cs="Arial"/>
        </w:rPr>
      </w:pPr>
      <w:r w:rsidRPr="00CC5F2B">
        <w:rPr>
          <w:rFonts w:ascii="Arial" w:hAnsi="Arial" w:cs="Arial"/>
          <w:b/>
          <w:bCs/>
        </w:rPr>
        <w:t xml:space="preserve">AL HECHO </w:t>
      </w:r>
      <w:r w:rsidR="00EE522E" w:rsidRPr="00CC5F2B">
        <w:rPr>
          <w:rFonts w:ascii="Arial" w:hAnsi="Arial" w:cs="Arial"/>
          <w:b/>
          <w:bCs/>
        </w:rPr>
        <w:t>PRIMERO</w:t>
      </w:r>
      <w:r w:rsidRPr="00CC5F2B">
        <w:rPr>
          <w:rFonts w:ascii="Arial" w:hAnsi="Arial" w:cs="Arial"/>
          <w:b/>
          <w:bCs/>
        </w:rPr>
        <w:t>:</w:t>
      </w:r>
      <w:r w:rsidRPr="00CC5F2B">
        <w:rPr>
          <w:rFonts w:ascii="Arial" w:hAnsi="Arial" w:cs="Arial"/>
        </w:rPr>
        <w:t xml:space="preserve"> </w:t>
      </w:r>
      <w:r w:rsidR="0092313D" w:rsidRPr="00CC5F2B">
        <w:rPr>
          <w:rFonts w:ascii="Arial" w:hAnsi="Arial" w:cs="Arial"/>
          <w:b/>
          <w:bCs/>
        </w:rPr>
        <w:t>ES CIERTO,</w:t>
      </w:r>
      <w:r w:rsidR="0092313D" w:rsidRPr="00CC5F2B">
        <w:rPr>
          <w:rFonts w:ascii="Arial" w:hAnsi="Arial" w:cs="Arial"/>
        </w:rPr>
        <w:t xml:space="preserve"> </w:t>
      </w:r>
      <w:r w:rsidR="63DD24A4" w:rsidRPr="00CC5F2B">
        <w:rPr>
          <w:rFonts w:ascii="Arial" w:hAnsi="Arial" w:cs="Arial"/>
        </w:rPr>
        <w:t>el 17 de febrero de 2020 se celebr</w:t>
      </w:r>
      <w:r w:rsidR="408A745D" w:rsidRPr="00CC5F2B">
        <w:rPr>
          <w:rFonts w:ascii="Arial" w:hAnsi="Arial" w:cs="Arial"/>
        </w:rPr>
        <w:t>ó contrato de trabajo a término indefinido entre la señora MÓNICA UCROS ESCALLÓN y la señora JOSEFINA LÓPEZ.</w:t>
      </w:r>
    </w:p>
    <w:p w14:paraId="68DEBE8F" w14:textId="77777777" w:rsidR="00671EDF" w:rsidRPr="00CC5F2B" w:rsidRDefault="00671EDF" w:rsidP="00C85148">
      <w:pPr>
        <w:jc w:val="both"/>
        <w:rPr>
          <w:rFonts w:ascii="Arial" w:hAnsi="Arial" w:cs="Arial"/>
          <w:b/>
          <w:sz w:val="22"/>
          <w:szCs w:val="22"/>
        </w:rPr>
      </w:pPr>
    </w:p>
    <w:p w14:paraId="46ABBF54" w14:textId="531BFEAA" w:rsidR="00C1267D" w:rsidRPr="00CC5F2B" w:rsidRDefault="00671EDF" w:rsidP="00C85148">
      <w:pPr>
        <w:pStyle w:val="Sinespaciado"/>
        <w:jc w:val="both"/>
        <w:rPr>
          <w:rFonts w:ascii="Arial" w:hAnsi="Arial" w:cs="Arial"/>
        </w:rPr>
      </w:pPr>
      <w:r w:rsidRPr="00CC5F2B">
        <w:rPr>
          <w:rFonts w:ascii="Arial" w:hAnsi="Arial" w:cs="Arial"/>
          <w:b/>
          <w:bCs/>
        </w:rPr>
        <w:t xml:space="preserve">AL HECHO </w:t>
      </w:r>
      <w:r w:rsidR="00F41572" w:rsidRPr="00CC5F2B">
        <w:rPr>
          <w:rFonts w:ascii="Arial" w:hAnsi="Arial" w:cs="Arial"/>
          <w:b/>
          <w:bCs/>
        </w:rPr>
        <w:t>SEGUNDO</w:t>
      </w:r>
      <w:r w:rsidRPr="00CC5F2B">
        <w:rPr>
          <w:rFonts w:ascii="Arial" w:hAnsi="Arial" w:cs="Arial"/>
          <w:b/>
          <w:bCs/>
        </w:rPr>
        <w:t xml:space="preserve">: </w:t>
      </w:r>
      <w:r w:rsidR="00C1267D" w:rsidRPr="00CC5F2B">
        <w:rPr>
          <w:rFonts w:ascii="Arial" w:hAnsi="Arial" w:cs="Arial"/>
          <w:b/>
          <w:bCs/>
        </w:rPr>
        <w:t xml:space="preserve">ES CIERTO, </w:t>
      </w:r>
      <w:r w:rsidR="0E2B4141" w:rsidRPr="00CC5F2B">
        <w:rPr>
          <w:rFonts w:ascii="Arial" w:hAnsi="Arial" w:cs="Arial"/>
        </w:rPr>
        <w:t xml:space="preserve">la señora JOSEFINA LÓPEZ fue contratada como empleada </w:t>
      </w:r>
      <w:r w:rsidR="5DD43701" w:rsidRPr="00CC5F2B">
        <w:rPr>
          <w:rFonts w:ascii="Arial" w:hAnsi="Arial" w:cs="Arial"/>
        </w:rPr>
        <w:t>doméstica</w:t>
      </w:r>
      <w:r w:rsidR="0E2B4141" w:rsidRPr="00CC5F2B">
        <w:rPr>
          <w:rFonts w:ascii="Arial" w:hAnsi="Arial" w:cs="Arial"/>
        </w:rPr>
        <w:t xml:space="preserve"> </w:t>
      </w:r>
      <w:r w:rsidR="5E5105DA" w:rsidRPr="00CC5F2B">
        <w:rPr>
          <w:rFonts w:ascii="Arial" w:hAnsi="Arial" w:cs="Arial"/>
        </w:rPr>
        <w:t>para desarrollar sus funciones en la dirección indicada.</w:t>
      </w:r>
    </w:p>
    <w:p w14:paraId="35E5C78D" w14:textId="0D4EBB92" w:rsidR="00C1267D" w:rsidRPr="00CC5F2B" w:rsidRDefault="00C1267D" w:rsidP="00C85148">
      <w:pPr>
        <w:pStyle w:val="Sinespaciado"/>
        <w:jc w:val="center"/>
        <w:rPr>
          <w:rFonts w:ascii="Arial" w:hAnsi="Arial" w:cs="Arial"/>
        </w:rPr>
      </w:pPr>
    </w:p>
    <w:p w14:paraId="23EB5424" w14:textId="2FD612BE" w:rsidR="00A66446" w:rsidRPr="00CC5F2B" w:rsidRDefault="00671EDF" w:rsidP="00C85148">
      <w:pPr>
        <w:pStyle w:val="Sinespaciado"/>
        <w:jc w:val="both"/>
        <w:rPr>
          <w:rFonts w:ascii="Arial" w:hAnsi="Arial" w:cs="Arial"/>
        </w:rPr>
      </w:pPr>
      <w:r w:rsidRPr="00CC5F2B">
        <w:rPr>
          <w:rFonts w:ascii="Arial" w:hAnsi="Arial" w:cs="Arial"/>
          <w:b/>
          <w:bCs/>
        </w:rPr>
        <w:t xml:space="preserve">AL HECHO </w:t>
      </w:r>
      <w:r w:rsidR="00BC1425" w:rsidRPr="00CC5F2B">
        <w:rPr>
          <w:rFonts w:ascii="Arial" w:hAnsi="Arial" w:cs="Arial"/>
          <w:b/>
          <w:bCs/>
        </w:rPr>
        <w:t>TERCERO</w:t>
      </w:r>
      <w:r w:rsidRPr="00CC5F2B">
        <w:rPr>
          <w:rFonts w:ascii="Arial" w:hAnsi="Arial" w:cs="Arial"/>
          <w:b/>
          <w:bCs/>
        </w:rPr>
        <w:t>:</w:t>
      </w:r>
      <w:r w:rsidRPr="00CC5F2B">
        <w:rPr>
          <w:rFonts w:ascii="Arial" w:hAnsi="Arial" w:cs="Arial"/>
        </w:rPr>
        <w:t xml:space="preserve"> </w:t>
      </w:r>
      <w:r w:rsidR="007C2328" w:rsidRPr="00CC5F2B">
        <w:rPr>
          <w:rFonts w:ascii="Arial" w:hAnsi="Arial" w:cs="Arial"/>
          <w:b/>
          <w:bCs/>
        </w:rPr>
        <w:t>ES CIERTO</w:t>
      </w:r>
      <w:r w:rsidR="003864E9" w:rsidRPr="00CC5F2B">
        <w:rPr>
          <w:rFonts w:ascii="Arial" w:hAnsi="Arial" w:cs="Arial"/>
        </w:rPr>
        <w:t>,</w:t>
      </w:r>
      <w:r w:rsidR="3B6F9450" w:rsidRPr="00CC5F2B">
        <w:rPr>
          <w:rFonts w:ascii="Arial" w:hAnsi="Arial" w:cs="Arial"/>
        </w:rPr>
        <w:t xml:space="preserve"> la</w:t>
      </w:r>
      <w:r w:rsidR="001068B4" w:rsidRPr="00CC5F2B">
        <w:rPr>
          <w:rFonts w:ascii="Arial" w:hAnsi="Arial" w:cs="Arial"/>
        </w:rPr>
        <w:t xml:space="preserve"> </w:t>
      </w:r>
      <w:r w:rsidR="3B6F9450" w:rsidRPr="00CC5F2B">
        <w:rPr>
          <w:rFonts w:ascii="Arial" w:hAnsi="Arial" w:cs="Arial"/>
        </w:rPr>
        <w:t xml:space="preserve">señora JOSEFINA LÓPEZ percibía como remuneración un salario mínimo legal mensual vigente más el auxilio de transporte. </w:t>
      </w:r>
    </w:p>
    <w:p w14:paraId="75C68EBF" w14:textId="77777777" w:rsidR="006D55FB" w:rsidRPr="00CC5F2B" w:rsidRDefault="006D55FB" w:rsidP="00C85148">
      <w:pPr>
        <w:pStyle w:val="Sinespaciado"/>
        <w:jc w:val="both"/>
        <w:rPr>
          <w:rFonts w:ascii="Arial" w:hAnsi="Arial" w:cs="Arial"/>
        </w:rPr>
      </w:pPr>
    </w:p>
    <w:p w14:paraId="673AB8B6" w14:textId="3696BEC0" w:rsidR="00671EDF" w:rsidRPr="00CC5F2B" w:rsidRDefault="00671EDF" w:rsidP="00C85148">
      <w:pPr>
        <w:pStyle w:val="Sinespaciado"/>
        <w:jc w:val="both"/>
        <w:rPr>
          <w:rFonts w:ascii="Arial" w:hAnsi="Arial" w:cs="Arial"/>
          <w:b/>
          <w:bCs/>
          <w:lang w:val="es-ES_tradnl"/>
        </w:rPr>
      </w:pPr>
      <w:r w:rsidRPr="00CC5F2B">
        <w:rPr>
          <w:rFonts w:ascii="Arial" w:hAnsi="Arial" w:cs="Arial"/>
          <w:b/>
          <w:bCs/>
        </w:rPr>
        <w:t xml:space="preserve">AL HECHO </w:t>
      </w:r>
      <w:r w:rsidR="0085087F" w:rsidRPr="00CC5F2B">
        <w:rPr>
          <w:rFonts w:ascii="Arial" w:hAnsi="Arial" w:cs="Arial"/>
          <w:b/>
          <w:bCs/>
        </w:rPr>
        <w:t>CUARTO</w:t>
      </w:r>
      <w:r w:rsidRPr="00CC5F2B">
        <w:rPr>
          <w:rFonts w:ascii="Arial" w:hAnsi="Arial" w:cs="Arial"/>
          <w:b/>
          <w:bCs/>
        </w:rPr>
        <w:t xml:space="preserve">: </w:t>
      </w:r>
      <w:bookmarkStart w:id="0" w:name="_Hlk165649189"/>
      <w:r w:rsidR="00F660E2" w:rsidRPr="00CC5F2B">
        <w:rPr>
          <w:rFonts w:ascii="Arial" w:hAnsi="Arial" w:cs="Arial"/>
          <w:b/>
          <w:bCs/>
        </w:rPr>
        <w:t xml:space="preserve">ES CIERTO, </w:t>
      </w:r>
      <w:r w:rsidR="208FA574" w:rsidRPr="00CC5F2B">
        <w:rPr>
          <w:rFonts w:ascii="Arial" w:hAnsi="Arial" w:cs="Arial"/>
        </w:rPr>
        <w:t>el horario de trabajo en el cual desempeñaba sus funciones la actora fue de lunes a viernes de 7:00am a 4:00pm.</w:t>
      </w:r>
      <w:bookmarkEnd w:id="0"/>
    </w:p>
    <w:p w14:paraId="577F5DEF" w14:textId="1C8A2274" w:rsidR="73DCA4A3" w:rsidRPr="00CC5F2B" w:rsidRDefault="73DCA4A3" w:rsidP="00C85148">
      <w:pPr>
        <w:pStyle w:val="Sinespaciado"/>
        <w:jc w:val="both"/>
        <w:rPr>
          <w:rFonts w:ascii="Arial" w:hAnsi="Arial" w:cs="Arial"/>
          <w:b/>
          <w:bCs/>
        </w:rPr>
      </w:pPr>
    </w:p>
    <w:p w14:paraId="09EABB85" w14:textId="2C8AEC02" w:rsidR="00063DB1" w:rsidRPr="00CC5F2B" w:rsidRDefault="00671EDF" w:rsidP="00C85148">
      <w:pPr>
        <w:jc w:val="both"/>
        <w:rPr>
          <w:rFonts w:ascii="Arial" w:hAnsi="Arial" w:cs="Arial"/>
          <w:sz w:val="22"/>
          <w:szCs w:val="22"/>
        </w:rPr>
      </w:pPr>
      <w:r w:rsidRPr="00CC5F2B">
        <w:rPr>
          <w:rFonts w:ascii="Arial" w:hAnsi="Arial" w:cs="Arial"/>
          <w:b/>
          <w:bCs/>
          <w:sz w:val="22"/>
          <w:szCs w:val="22"/>
        </w:rPr>
        <w:t xml:space="preserve">AL HECHO </w:t>
      </w:r>
      <w:r w:rsidR="000C47F6" w:rsidRPr="00CC5F2B">
        <w:rPr>
          <w:rFonts w:ascii="Arial" w:hAnsi="Arial" w:cs="Arial"/>
          <w:b/>
          <w:bCs/>
          <w:sz w:val="22"/>
          <w:szCs w:val="22"/>
        </w:rPr>
        <w:t>QUINTO</w:t>
      </w:r>
      <w:r w:rsidRPr="00CC5F2B">
        <w:rPr>
          <w:rFonts w:ascii="Arial" w:hAnsi="Arial" w:cs="Arial"/>
          <w:b/>
          <w:bCs/>
          <w:sz w:val="22"/>
          <w:szCs w:val="22"/>
        </w:rPr>
        <w:t>:</w:t>
      </w:r>
      <w:r w:rsidR="004E6A66" w:rsidRPr="00CC5F2B">
        <w:rPr>
          <w:rFonts w:ascii="Arial" w:hAnsi="Arial" w:cs="Arial"/>
          <w:sz w:val="22"/>
          <w:szCs w:val="22"/>
        </w:rPr>
        <w:t xml:space="preserve"> </w:t>
      </w:r>
      <w:r w:rsidR="00E06FE6" w:rsidRPr="00CC5F2B">
        <w:rPr>
          <w:rFonts w:ascii="Arial" w:hAnsi="Arial" w:cs="Arial"/>
          <w:b/>
          <w:bCs/>
          <w:sz w:val="22"/>
          <w:szCs w:val="22"/>
        </w:rPr>
        <w:t xml:space="preserve">ES CIERTO, </w:t>
      </w:r>
      <w:r w:rsidR="229707EE" w:rsidRPr="00CC5F2B">
        <w:rPr>
          <w:rFonts w:ascii="Arial" w:hAnsi="Arial" w:cs="Arial"/>
          <w:sz w:val="22"/>
          <w:szCs w:val="22"/>
        </w:rPr>
        <w:t xml:space="preserve">el 31 de octubre de 2022, la señora MÓNICA UCROS ESCALLÓN decidió unilateralmente y sin justa causa terminar el contrato de trabajo suscrito con la señora JOSEFIN LÓPEZ, motivo por el cual en la liquidación </w:t>
      </w:r>
      <w:r w:rsidR="005275E0" w:rsidRPr="00CC5F2B">
        <w:rPr>
          <w:rFonts w:ascii="Arial" w:hAnsi="Arial" w:cs="Arial"/>
          <w:sz w:val="22"/>
          <w:szCs w:val="22"/>
        </w:rPr>
        <w:t>definitiva</w:t>
      </w:r>
      <w:r w:rsidR="229707EE" w:rsidRPr="00CC5F2B">
        <w:rPr>
          <w:rFonts w:ascii="Arial" w:hAnsi="Arial" w:cs="Arial"/>
          <w:sz w:val="22"/>
          <w:szCs w:val="22"/>
        </w:rPr>
        <w:t xml:space="preserve"> se le can</w:t>
      </w:r>
      <w:r w:rsidR="1F6FFBC7" w:rsidRPr="00CC5F2B">
        <w:rPr>
          <w:rFonts w:ascii="Arial" w:hAnsi="Arial" w:cs="Arial"/>
          <w:sz w:val="22"/>
          <w:szCs w:val="22"/>
        </w:rPr>
        <w:t>celó la respectiva indemnización por despido sin justa causa consagrada en el artículo 64 del CST.</w:t>
      </w:r>
    </w:p>
    <w:p w14:paraId="1D0EFB25" w14:textId="0D2882C9" w:rsidR="00671EDF" w:rsidRPr="00CC5F2B" w:rsidRDefault="00671EDF" w:rsidP="00C85148">
      <w:pPr>
        <w:pStyle w:val="Sinespaciado"/>
        <w:jc w:val="both"/>
        <w:rPr>
          <w:rFonts w:ascii="Arial" w:hAnsi="Arial" w:cs="Arial"/>
        </w:rPr>
      </w:pPr>
    </w:p>
    <w:p w14:paraId="14320CFC" w14:textId="77777777" w:rsidR="00FC6D97" w:rsidRPr="00CC5F2B" w:rsidRDefault="00671EDF" w:rsidP="00C85148">
      <w:pPr>
        <w:jc w:val="both"/>
        <w:rPr>
          <w:rFonts w:ascii="Arial" w:hAnsi="Arial" w:cs="Arial"/>
          <w:sz w:val="22"/>
          <w:szCs w:val="22"/>
        </w:rPr>
      </w:pPr>
      <w:r w:rsidRPr="00CC5F2B">
        <w:rPr>
          <w:rFonts w:ascii="Arial" w:hAnsi="Arial" w:cs="Arial"/>
          <w:b/>
          <w:bCs/>
          <w:sz w:val="22"/>
          <w:szCs w:val="22"/>
        </w:rPr>
        <w:t xml:space="preserve">AL HECHO </w:t>
      </w:r>
      <w:r w:rsidR="00B20DF2" w:rsidRPr="00CC5F2B">
        <w:rPr>
          <w:rFonts w:ascii="Arial" w:hAnsi="Arial" w:cs="Arial"/>
          <w:b/>
          <w:bCs/>
          <w:sz w:val="22"/>
          <w:szCs w:val="22"/>
        </w:rPr>
        <w:t>SEXTO</w:t>
      </w:r>
      <w:r w:rsidRPr="00CC5F2B">
        <w:rPr>
          <w:rFonts w:ascii="Arial" w:hAnsi="Arial" w:cs="Arial"/>
          <w:b/>
          <w:bCs/>
          <w:sz w:val="22"/>
          <w:szCs w:val="22"/>
        </w:rPr>
        <w:t>:</w:t>
      </w:r>
      <w:r w:rsidR="00C65ED7" w:rsidRPr="00CC5F2B">
        <w:rPr>
          <w:rFonts w:ascii="Arial" w:hAnsi="Arial" w:cs="Arial"/>
          <w:b/>
          <w:bCs/>
          <w:sz w:val="22"/>
          <w:szCs w:val="22"/>
        </w:rPr>
        <w:t xml:space="preserve"> </w:t>
      </w:r>
      <w:r w:rsidR="3D8DC75D" w:rsidRPr="00CC5F2B">
        <w:rPr>
          <w:rFonts w:ascii="Arial" w:hAnsi="Arial" w:cs="Arial"/>
          <w:b/>
          <w:bCs/>
          <w:sz w:val="22"/>
          <w:szCs w:val="22"/>
        </w:rPr>
        <w:t xml:space="preserve">NO ES CIERTO, </w:t>
      </w:r>
      <w:r w:rsidR="3D8DC75D" w:rsidRPr="00CC5F2B">
        <w:rPr>
          <w:rFonts w:ascii="Arial" w:hAnsi="Arial" w:cs="Arial"/>
          <w:sz w:val="22"/>
          <w:szCs w:val="22"/>
        </w:rPr>
        <w:t>la señora</w:t>
      </w:r>
      <w:r w:rsidR="3D8DC75D" w:rsidRPr="00CC5F2B">
        <w:rPr>
          <w:rFonts w:ascii="Arial" w:hAnsi="Arial" w:cs="Arial"/>
          <w:b/>
          <w:bCs/>
          <w:sz w:val="22"/>
          <w:szCs w:val="22"/>
        </w:rPr>
        <w:t xml:space="preserve"> </w:t>
      </w:r>
      <w:r w:rsidR="3D8DC75D" w:rsidRPr="00CC5F2B">
        <w:rPr>
          <w:rFonts w:ascii="Arial" w:hAnsi="Arial" w:cs="Arial"/>
          <w:sz w:val="22"/>
          <w:szCs w:val="22"/>
        </w:rPr>
        <w:t>MÓNICA UCROS ESCALLÓN al finalizar la relación laboral que sostuvo con la demandante, canceló la respectiva liquidación del contrato</w:t>
      </w:r>
      <w:r w:rsidR="00EF75AA" w:rsidRPr="00CC5F2B">
        <w:rPr>
          <w:rFonts w:ascii="Arial" w:hAnsi="Arial" w:cs="Arial"/>
          <w:sz w:val="22"/>
          <w:szCs w:val="22"/>
        </w:rPr>
        <w:t xml:space="preserve"> el 21/11/2022</w:t>
      </w:r>
      <w:r w:rsidR="3D8DC75D" w:rsidRPr="00CC5F2B">
        <w:rPr>
          <w:rFonts w:ascii="Arial" w:hAnsi="Arial" w:cs="Arial"/>
          <w:sz w:val="22"/>
          <w:szCs w:val="22"/>
        </w:rPr>
        <w:t xml:space="preserve">, </w:t>
      </w:r>
      <w:r w:rsidR="00635E37" w:rsidRPr="00CC5F2B">
        <w:rPr>
          <w:rFonts w:ascii="Arial" w:hAnsi="Arial" w:cs="Arial"/>
          <w:sz w:val="22"/>
          <w:szCs w:val="22"/>
        </w:rPr>
        <w:t>valor que incluye</w:t>
      </w:r>
      <w:r w:rsidR="3D8DC75D" w:rsidRPr="00CC5F2B">
        <w:rPr>
          <w:rFonts w:ascii="Arial" w:hAnsi="Arial" w:cs="Arial"/>
          <w:sz w:val="22"/>
          <w:szCs w:val="22"/>
        </w:rPr>
        <w:t xml:space="preserve"> </w:t>
      </w:r>
      <w:r w:rsidR="00635E37" w:rsidRPr="00CC5F2B">
        <w:rPr>
          <w:rFonts w:ascii="Arial" w:hAnsi="Arial" w:cs="Arial"/>
          <w:sz w:val="22"/>
          <w:szCs w:val="22"/>
        </w:rPr>
        <w:t>cesantías por todo el periodo laboral, prima de servicios proporcional, intereses a las cesantías proporcional</w:t>
      </w:r>
      <w:r w:rsidR="3D8DC75D" w:rsidRPr="00CC5F2B">
        <w:rPr>
          <w:rFonts w:ascii="Arial" w:hAnsi="Arial" w:cs="Arial"/>
          <w:sz w:val="22"/>
          <w:szCs w:val="22"/>
        </w:rPr>
        <w:t>, vacaciones</w:t>
      </w:r>
      <w:r w:rsidR="00635E37" w:rsidRPr="00CC5F2B">
        <w:rPr>
          <w:rFonts w:ascii="Arial" w:hAnsi="Arial" w:cs="Arial"/>
          <w:sz w:val="22"/>
          <w:szCs w:val="22"/>
        </w:rPr>
        <w:t xml:space="preserve"> proporcional</w:t>
      </w:r>
      <w:r w:rsidR="3D8DC75D" w:rsidRPr="00CC5F2B">
        <w:rPr>
          <w:rFonts w:ascii="Arial" w:hAnsi="Arial" w:cs="Arial"/>
          <w:sz w:val="22"/>
          <w:szCs w:val="22"/>
        </w:rPr>
        <w:t xml:space="preserve"> e indemnización por despido sin justa causa consagrada en el artículo 64 del CST</w:t>
      </w:r>
      <w:r w:rsidR="00635E37" w:rsidRPr="00CC5F2B">
        <w:rPr>
          <w:rFonts w:ascii="Arial" w:hAnsi="Arial" w:cs="Arial"/>
          <w:sz w:val="22"/>
          <w:szCs w:val="22"/>
        </w:rPr>
        <w:t xml:space="preserve">, valores liquidados por la señora </w:t>
      </w:r>
      <w:proofErr w:type="spellStart"/>
      <w:r w:rsidR="00635E37" w:rsidRPr="00CC5F2B">
        <w:rPr>
          <w:rFonts w:ascii="Arial" w:hAnsi="Arial" w:cs="Arial"/>
          <w:sz w:val="22"/>
          <w:szCs w:val="22"/>
        </w:rPr>
        <w:t>U</w:t>
      </w:r>
      <w:r w:rsidR="00FC6D97" w:rsidRPr="00CC5F2B">
        <w:rPr>
          <w:rFonts w:ascii="Arial" w:hAnsi="Arial" w:cs="Arial"/>
          <w:sz w:val="22"/>
          <w:szCs w:val="22"/>
        </w:rPr>
        <w:t>cros</w:t>
      </w:r>
      <w:proofErr w:type="spellEnd"/>
      <w:r w:rsidR="00FC6D97" w:rsidRPr="00CC5F2B">
        <w:rPr>
          <w:rFonts w:ascii="Arial" w:hAnsi="Arial" w:cs="Arial"/>
          <w:sz w:val="22"/>
          <w:szCs w:val="22"/>
        </w:rPr>
        <w:t xml:space="preserve"> de la siguiente manera:</w:t>
      </w:r>
    </w:p>
    <w:p w14:paraId="3CA4854F" w14:textId="77777777" w:rsidR="00FC6D97" w:rsidRPr="00CC5F2B" w:rsidRDefault="00FC6D97" w:rsidP="00C85148">
      <w:pPr>
        <w:jc w:val="both"/>
        <w:rPr>
          <w:rFonts w:ascii="Arial" w:hAnsi="Arial" w:cs="Arial"/>
          <w:sz w:val="22"/>
          <w:szCs w:val="22"/>
        </w:rPr>
      </w:pPr>
    </w:p>
    <w:p w14:paraId="6CA230C6" w14:textId="48E07B82" w:rsidR="00FC6D97" w:rsidRPr="00CC5F2B" w:rsidRDefault="00FC6D97" w:rsidP="00C85148">
      <w:pPr>
        <w:jc w:val="center"/>
        <w:rPr>
          <w:rFonts w:ascii="Arial" w:hAnsi="Arial" w:cs="Arial"/>
          <w:sz w:val="22"/>
          <w:szCs w:val="22"/>
        </w:rPr>
      </w:pPr>
      <w:r w:rsidRPr="00CC5F2B">
        <w:rPr>
          <w:rFonts w:ascii="Arial" w:hAnsi="Arial" w:cs="Arial"/>
          <w:noProof/>
          <w:sz w:val="22"/>
          <w:szCs w:val="22"/>
        </w:rPr>
        <w:drawing>
          <wp:inline distT="0" distB="0" distL="0" distR="0" wp14:anchorId="66EF1213" wp14:editId="2F48585D">
            <wp:extent cx="4162424" cy="1952212"/>
            <wp:effectExtent l="0" t="0" r="0" b="0"/>
            <wp:docPr id="1741827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27956" name=""/>
                    <pic:cNvPicPr/>
                  </pic:nvPicPr>
                  <pic:blipFill>
                    <a:blip r:embed="rId9"/>
                    <a:stretch>
                      <a:fillRect/>
                    </a:stretch>
                  </pic:blipFill>
                  <pic:spPr>
                    <a:xfrm>
                      <a:off x="0" y="0"/>
                      <a:ext cx="4168337" cy="1954985"/>
                    </a:xfrm>
                    <a:prstGeom prst="rect">
                      <a:avLst/>
                    </a:prstGeom>
                  </pic:spPr>
                </pic:pic>
              </a:graphicData>
            </a:graphic>
          </wp:inline>
        </w:drawing>
      </w:r>
    </w:p>
    <w:p w14:paraId="27DF364E" w14:textId="77777777" w:rsidR="00FC6D97" w:rsidRPr="00CC5F2B" w:rsidRDefault="00FC6D97" w:rsidP="00C85148">
      <w:pPr>
        <w:jc w:val="both"/>
        <w:rPr>
          <w:rFonts w:ascii="Arial" w:hAnsi="Arial" w:cs="Arial"/>
          <w:sz w:val="22"/>
          <w:szCs w:val="22"/>
        </w:rPr>
      </w:pPr>
    </w:p>
    <w:p w14:paraId="777CDBD7" w14:textId="77777777" w:rsidR="00FC6D97" w:rsidRPr="00CC5F2B" w:rsidRDefault="00FC6D97" w:rsidP="00C85148">
      <w:pPr>
        <w:jc w:val="both"/>
        <w:rPr>
          <w:rFonts w:ascii="Arial" w:hAnsi="Arial" w:cs="Arial"/>
          <w:sz w:val="22"/>
          <w:szCs w:val="22"/>
        </w:rPr>
      </w:pPr>
    </w:p>
    <w:p w14:paraId="7AA73A54" w14:textId="27B38C3E" w:rsidR="00847FF8" w:rsidRPr="00CC5F2B" w:rsidRDefault="00FC6D97" w:rsidP="00C85148">
      <w:pPr>
        <w:jc w:val="both"/>
        <w:rPr>
          <w:rFonts w:ascii="Arial" w:hAnsi="Arial" w:cs="Arial"/>
          <w:sz w:val="22"/>
          <w:szCs w:val="22"/>
        </w:rPr>
      </w:pPr>
      <w:r w:rsidRPr="00CC5F2B">
        <w:rPr>
          <w:rFonts w:ascii="Arial" w:hAnsi="Arial" w:cs="Arial"/>
          <w:sz w:val="22"/>
          <w:szCs w:val="22"/>
        </w:rPr>
        <w:t xml:space="preserve">La anterior liquidación fue </w:t>
      </w:r>
      <w:r w:rsidR="7AAC877F" w:rsidRPr="00CC5F2B">
        <w:rPr>
          <w:rFonts w:ascii="Arial" w:hAnsi="Arial" w:cs="Arial"/>
          <w:sz w:val="22"/>
          <w:szCs w:val="22"/>
        </w:rPr>
        <w:t xml:space="preserve">cancelada a la demandante mediante consignación bancaria a </w:t>
      </w:r>
      <w:proofErr w:type="spellStart"/>
      <w:r w:rsidR="7AAC877F" w:rsidRPr="00CC5F2B">
        <w:rPr>
          <w:rFonts w:ascii="Arial" w:hAnsi="Arial" w:cs="Arial"/>
          <w:sz w:val="22"/>
          <w:szCs w:val="22"/>
        </w:rPr>
        <w:t>DaviPlata</w:t>
      </w:r>
      <w:proofErr w:type="spellEnd"/>
      <w:r w:rsidR="7AAC877F" w:rsidRPr="00CC5F2B">
        <w:rPr>
          <w:rFonts w:ascii="Arial" w:hAnsi="Arial" w:cs="Arial"/>
          <w:sz w:val="22"/>
          <w:szCs w:val="22"/>
        </w:rPr>
        <w:t xml:space="preserve"> como se evidencia:</w:t>
      </w:r>
    </w:p>
    <w:p w14:paraId="4299FD39" w14:textId="265516CC" w:rsidR="0A83320C" w:rsidRPr="00CC5F2B" w:rsidRDefault="0A83320C" w:rsidP="00C85148">
      <w:pPr>
        <w:jc w:val="both"/>
        <w:rPr>
          <w:rFonts w:ascii="Arial" w:hAnsi="Arial" w:cs="Arial"/>
          <w:sz w:val="22"/>
          <w:szCs w:val="22"/>
        </w:rPr>
      </w:pPr>
    </w:p>
    <w:p w14:paraId="5FF16A34" w14:textId="0D971CE8" w:rsidR="7AAC877F" w:rsidRPr="00CC5F2B" w:rsidRDefault="7AAC877F" w:rsidP="00C85148">
      <w:pPr>
        <w:jc w:val="center"/>
        <w:rPr>
          <w:rFonts w:ascii="Arial" w:hAnsi="Arial" w:cs="Arial"/>
          <w:sz w:val="22"/>
          <w:szCs w:val="22"/>
        </w:rPr>
      </w:pPr>
      <w:r w:rsidRPr="00CC5F2B">
        <w:rPr>
          <w:rFonts w:ascii="Arial" w:hAnsi="Arial" w:cs="Arial"/>
          <w:noProof/>
          <w:sz w:val="22"/>
          <w:szCs w:val="22"/>
        </w:rPr>
        <w:drawing>
          <wp:inline distT="0" distB="0" distL="0" distR="0" wp14:anchorId="70FA0C59" wp14:editId="33E6198E">
            <wp:extent cx="2790825" cy="3854049"/>
            <wp:effectExtent l="0" t="0" r="0" b="0"/>
            <wp:docPr id="1910175827" name="Imagen 191017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25038" b="12903"/>
                    <a:stretch>
                      <a:fillRect/>
                    </a:stretch>
                  </pic:blipFill>
                  <pic:spPr>
                    <a:xfrm>
                      <a:off x="0" y="0"/>
                      <a:ext cx="2790825" cy="3854049"/>
                    </a:xfrm>
                    <a:prstGeom prst="rect">
                      <a:avLst/>
                    </a:prstGeom>
                  </pic:spPr>
                </pic:pic>
              </a:graphicData>
            </a:graphic>
          </wp:inline>
        </w:drawing>
      </w:r>
    </w:p>
    <w:p w14:paraId="246B14D5" w14:textId="77777777" w:rsidR="002A1EF3" w:rsidRPr="00CC5F2B" w:rsidRDefault="002A1EF3" w:rsidP="00C85148">
      <w:pPr>
        <w:jc w:val="center"/>
        <w:rPr>
          <w:rFonts w:ascii="Arial" w:hAnsi="Arial" w:cs="Arial"/>
          <w:sz w:val="22"/>
          <w:szCs w:val="22"/>
        </w:rPr>
      </w:pPr>
    </w:p>
    <w:p w14:paraId="5842BAEF" w14:textId="15FC8860" w:rsidR="002A1EF3" w:rsidRPr="00CC5F2B" w:rsidRDefault="002A1EF3" w:rsidP="002A1EF3">
      <w:pPr>
        <w:jc w:val="both"/>
        <w:rPr>
          <w:rFonts w:ascii="Arial" w:hAnsi="Arial" w:cs="Arial"/>
          <w:sz w:val="22"/>
          <w:szCs w:val="22"/>
        </w:rPr>
      </w:pPr>
      <w:r w:rsidRPr="00CC5F2B">
        <w:rPr>
          <w:rFonts w:ascii="Arial" w:hAnsi="Arial" w:cs="Arial"/>
          <w:sz w:val="22"/>
          <w:szCs w:val="22"/>
        </w:rPr>
        <w:t>Lo anterior, evidencia no solo el cumplimiento de las obligaciones, sino también la buena fe, lealtad y honestidad de la señora UCROS, pues a la terminación de la relación laboral no se le desconocieron las acreencias laborales a la demandante, por lo que se realizó el respectivo pago de la liquidación definitiva del contrato, contrario sensu a lo indicado en el presente hecho.</w:t>
      </w:r>
    </w:p>
    <w:p w14:paraId="6C92D6AE" w14:textId="47F32526" w:rsidR="002C41E1" w:rsidRPr="00CC5F2B" w:rsidRDefault="002C41E1" w:rsidP="00C85148">
      <w:pPr>
        <w:jc w:val="both"/>
        <w:rPr>
          <w:rFonts w:ascii="Arial" w:hAnsi="Arial" w:cs="Arial"/>
          <w:sz w:val="22"/>
          <w:szCs w:val="22"/>
        </w:rPr>
      </w:pPr>
    </w:p>
    <w:p w14:paraId="196946A6" w14:textId="1E707A76" w:rsidR="009D7D88" w:rsidRPr="00CC5F2B" w:rsidRDefault="00DE1FDF" w:rsidP="00C85148">
      <w:pPr>
        <w:jc w:val="both"/>
        <w:rPr>
          <w:rFonts w:ascii="Arial" w:hAnsi="Arial" w:cs="Arial"/>
          <w:sz w:val="22"/>
          <w:szCs w:val="22"/>
          <w:lang w:val="es-CO"/>
        </w:rPr>
      </w:pPr>
      <w:r w:rsidRPr="00CC5F2B">
        <w:rPr>
          <w:rFonts w:ascii="Arial" w:hAnsi="Arial" w:cs="Arial"/>
          <w:b/>
          <w:bCs/>
          <w:sz w:val="22"/>
          <w:szCs w:val="22"/>
        </w:rPr>
        <w:t xml:space="preserve">AL HECHO </w:t>
      </w:r>
      <w:r w:rsidR="003E2507" w:rsidRPr="00CC5F2B">
        <w:rPr>
          <w:rFonts w:ascii="Arial" w:hAnsi="Arial" w:cs="Arial"/>
          <w:b/>
          <w:bCs/>
          <w:sz w:val="22"/>
          <w:szCs w:val="22"/>
        </w:rPr>
        <w:t>SÉPTIMO</w:t>
      </w:r>
      <w:r w:rsidRPr="00CC5F2B">
        <w:rPr>
          <w:rFonts w:ascii="Arial" w:hAnsi="Arial" w:cs="Arial"/>
          <w:b/>
          <w:bCs/>
          <w:sz w:val="22"/>
          <w:szCs w:val="22"/>
        </w:rPr>
        <w:t>:</w:t>
      </w:r>
      <w:r w:rsidRPr="00CC5F2B">
        <w:rPr>
          <w:rFonts w:ascii="Arial" w:hAnsi="Arial" w:cs="Arial"/>
          <w:sz w:val="22"/>
          <w:szCs w:val="22"/>
        </w:rPr>
        <w:t xml:space="preserve"> </w:t>
      </w:r>
      <w:r w:rsidR="00CB387A" w:rsidRPr="00CC5F2B">
        <w:rPr>
          <w:rFonts w:ascii="Arial" w:hAnsi="Arial" w:cs="Arial"/>
          <w:b/>
          <w:bCs/>
          <w:sz w:val="22"/>
          <w:szCs w:val="22"/>
        </w:rPr>
        <w:t>NO ES CIERTO,</w:t>
      </w:r>
      <w:r w:rsidR="5B3946C5" w:rsidRPr="00CC5F2B">
        <w:rPr>
          <w:rFonts w:ascii="Arial" w:hAnsi="Arial" w:cs="Arial"/>
          <w:b/>
          <w:bCs/>
          <w:sz w:val="22"/>
          <w:szCs w:val="22"/>
        </w:rPr>
        <w:t xml:space="preserve"> </w:t>
      </w:r>
      <w:r w:rsidR="5B3946C5" w:rsidRPr="00CC5F2B">
        <w:rPr>
          <w:rFonts w:ascii="Arial" w:hAnsi="Arial" w:cs="Arial"/>
          <w:sz w:val="22"/>
          <w:szCs w:val="22"/>
        </w:rPr>
        <w:t>la señora</w:t>
      </w:r>
      <w:r w:rsidR="5B3946C5" w:rsidRPr="00CC5F2B">
        <w:rPr>
          <w:rFonts w:ascii="Arial" w:hAnsi="Arial" w:cs="Arial"/>
          <w:b/>
          <w:bCs/>
          <w:sz w:val="22"/>
          <w:szCs w:val="22"/>
        </w:rPr>
        <w:t xml:space="preserve"> </w:t>
      </w:r>
      <w:r w:rsidR="5B3946C5" w:rsidRPr="00CC5F2B">
        <w:rPr>
          <w:rFonts w:ascii="Arial" w:hAnsi="Arial" w:cs="Arial"/>
          <w:sz w:val="22"/>
          <w:szCs w:val="22"/>
        </w:rPr>
        <w:t>MÓNICA UCROS ESCALLÓN durante toda la relación laboral realizó los correspondientes aportes al sistema general de seguridad social</w:t>
      </w:r>
      <w:r w:rsidR="1A6B80AB" w:rsidRPr="00CC5F2B">
        <w:rPr>
          <w:rFonts w:ascii="Arial" w:hAnsi="Arial" w:cs="Arial"/>
          <w:sz w:val="22"/>
          <w:szCs w:val="22"/>
        </w:rPr>
        <w:t xml:space="preserve"> a la </w:t>
      </w:r>
      <w:r w:rsidR="2A4955C8" w:rsidRPr="00CC5F2B">
        <w:rPr>
          <w:rFonts w:ascii="Arial" w:hAnsi="Arial" w:cs="Arial"/>
          <w:sz w:val="22"/>
          <w:szCs w:val="22"/>
        </w:rPr>
        <w:t>señora JOSEFINA</w:t>
      </w:r>
      <w:r w:rsidR="5B3946C5" w:rsidRPr="00CC5F2B">
        <w:rPr>
          <w:rFonts w:ascii="Arial" w:hAnsi="Arial" w:cs="Arial"/>
          <w:sz w:val="22"/>
          <w:szCs w:val="22"/>
        </w:rPr>
        <w:t>, tal como se evidencia en l</w:t>
      </w:r>
      <w:r w:rsidR="179308D4" w:rsidRPr="00CC5F2B">
        <w:rPr>
          <w:rFonts w:ascii="Arial" w:hAnsi="Arial" w:cs="Arial"/>
          <w:sz w:val="22"/>
          <w:szCs w:val="22"/>
        </w:rPr>
        <w:t>a</w:t>
      </w:r>
      <w:r w:rsidR="5B3946C5" w:rsidRPr="00CC5F2B">
        <w:rPr>
          <w:rFonts w:ascii="Arial" w:hAnsi="Arial" w:cs="Arial"/>
          <w:sz w:val="22"/>
          <w:szCs w:val="22"/>
        </w:rPr>
        <w:t xml:space="preserve">s </w:t>
      </w:r>
      <w:r w:rsidR="179308D4" w:rsidRPr="00CC5F2B">
        <w:rPr>
          <w:rFonts w:ascii="Arial" w:hAnsi="Arial" w:cs="Arial"/>
          <w:sz w:val="22"/>
          <w:szCs w:val="22"/>
        </w:rPr>
        <w:t>planillas de pago</w:t>
      </w:r>
      <w:r w:rsidR="46DD7B83" w:rsidRPr="00CC5F2B">
        <w:rPr>
          <w:rFonts w:ascii="Arial" w:hAnsi="Arial" w:cs="Arial"/>
          <w:sz w:val="22"/>
          <w:szCs w:val="22"/>
        </w:rPr>
        <w:t xml:space="preserve"> aportadas </w:t>
      </w:r>
      <w:r w:rsidR="388908FC" w:rsidRPr="00CC5F2B">
        <w:rPr>
          <w:rFonts w:ascii="Arial" w:hAnsi="Arial" w:cs="Arial"/>
          <w:sz w:val="22"/>
          <w:szCs w:val="22"/>
        </w:rPr>
        <w:t>con la demanda. (visto en archivo 03Pruebas, folios del 7 al 39)</w:t>
      </w:r>
    </w:p>
    <w:p w14:paraId="60AB164D" w14:textId="05D6DDD2" w:rsidR="73DCA4A3" w:rsidRPr="00CC5F2B" w:rsidRDefault="73DCA4A3" w:rsidP="00C85148">
      <w:pPr>
        <w:jc w:val="both"/>
        <w:rPr>
          <w:rFonts w:ascii="Arial" w:hAnsi="Arial" w:cs="Arial"/>
          <w:sz w:val="22"/>
          <w:szCs w:val="22"/>
        </w:rPr>
      </w:pPr>
    </w:p>
    <w:p w14:paraId="60DE9FED" w14:textId="6AA0232A" w:rsidR="06665CBD" w:rsidRPr="00CC5F2B" w:rsidRDefault="06665CBD" w:rsidP="00C85148">
      <w:pPr>
        <w:jc w:val="both"/>
        <w:rPr>
          <w:rFonts w:ascii="Arial" w:hAnsi="Arial" w:cs="Arial"/>
          <w:sz w:val="22"/>
          <w:szCs w:val="22"/>
        </w:rPr>
      </w:pPr>
      <w:r w:rsidRPr="00CC5F2B">
        <w:rPr>
          <w:rFonts w:ascii="Arial" w:hAnsi="Arial" w:cs="Arial"/>
          <w:sz w:val="22"/>
          <w:szCs w:val="22"/>
        </w:rPr>
        <w:t>Aunado a lo anterior, es pertinente indicar al despacho que</w:t>
      </w:r>
      <w:r w:rsidR="2A1F2B27" w:rsidRPr="00CC5F2B">
        <w:rPr>
          <w:rFonts w:ascii="Arial" w:hAnsi="Arial" w:cs="Arial"/>
          <w:sz w:val="22"/>
          <w:szCs w:val="22"/>
        </w:rPr>
        <w:t xml:space="preserve">, no se le efectuaron cotizaciones a pensión, comoquiera que, </w:t>
      </w:r>
      <w:r w:rsidR="75D4959D" w:rsidRPr="00CC5F2B">
        <w:rPr>
          <w:rFonts w:ascii="Arial" w:hAnsi="Arial" w:cs="Arial"/>
          <w:sz w:val="22"/>
          <w:szCs w:val="22"/>
        </w:rPr>
        <w:t xml:space="preserve">(i) </w:t>
      </w:r>
      <w:r w:rsidR="16160765" w:rsidRPr="00CC5F2B">
        <w:rPr>
          <w:rFonts w:ascii="Arial" w:hAnsi="Arial" w:cs="Arial"/>
          <w:sz w:val="22"/>
          <w:szCs w:val="22"/>
        </w:rPr>
        <w:t>la señora</w:t>
      </w:r>
      <w:r w:rsidRPr="00CC5F2B">
        <w:rPr>
          <w:rFonts w:ascii="Arial" w:hAnsi="Arial" w:cs="Arial"/>
          <w:sz w:val="22"/>
          <w:szCs w:val="22"/>
        </w:rPr>
        <w:t xml:space="preserve"> </w:t>
      </w:r>
      <w:r w:rsidR="7AEB04EF" w:rsidRPr="00CC5F2B">
        <w:rPr>
          <w:rFonts w:ascii="Arial" w:hAnsi="Arial" w:cs="Arial"/>
          <w:sz w:val="22"/>
          <w:szCs w:val="22"/>
        </w:rPr>
        <w:t>JOSEFINA</w:t>
      </w:r>
      <w:r w:rsidR="0FFAF01C" w:rsidRPr="00CC5F2B">
        <w:rPr>
          <w:rFonts w:ascii="Arial" w:hAnsi="Arial" w:cs="Arial"/>
          <w:sz w:val="22"/>
          <w:szCs w:val="22"/>
        </w:rPr>
        <w:t xml:space="preserve"> al momento de ingresar a laborar para mi representada, </w:t>
      </w:r>
      <w:r w:rsidR="00EF75AA" w:rsidRPr="00CC5F2B">
        <w:rPr>
          <w:rFonts w:ascii="Arial" w:hAnsi="Arial" w:cs="Arial"/>
          <w:sz w:val="22"/>
          <w:szCs w:val="22"/>
        </w:rPr>
        <w:t>le informó que ella era</w:t>
      </w:r>
      <w:r w:rsidR="0FFAF01C" w:rsidRPr="00CC5F2B">
        <w:rPr>
          <w:rFonts w:ascii="Arial" w:hAnsi="Arial" w:cs="Arial"/>
          <w:sz w:val="22"/>
          <w:szCs w:val="22"/>
        </w:rPr>
        <w:t xml:space="preserve"> pensionada,</w:t>
      </w:r>
      <w:r w:rsidR="4884468E" w:rsidRPr="00CC5F2B">
        <w:rPr>
          <w:rFonts w:ascii="Arial" w:hAnsi="Arial" w:cs="Arial"/>
          <w:sz w:val="22"/>
          <w:szCs w:val="22"/>
        </w:rPr>
        <w:t xml:space="preserve"> (</w:t>
      </w:r>
      <w:proofErr w:type="spellStart"/>
      <w:r w:rsidR="4884468E" w:rsidRPr="00CC5F2B">
        <w:rPr>
          <w:rFonts w:ascii="Arial" w:hAnsi="Arial" w:cs="Arial"/>
          <w:sz w:val="22"/>
          <w:szCs w:val="22"/>
        </w:rPr>
        <w:t>ii</w:t>
      </w:r>
      <w:proofErr w:type="spellEnd"/>
      <w:r w:rsidR="4884468E" w:rsidRPr="00CC5F2B">
        <w:rPr>
          <w:rFonts w:ascii="Arial" w:hAnsi="Arial" w:cs="Arial"/>
          <w:sz w:val="22"/>
          <w:szCs w:val="22"/>
        </w:rPr>
        <w:t xml:space="preserve">) </w:t>
      </w:r>
      <w:r w:rsidR="00EF75AA" w:rsidRPr="00CC5F2B">
        <w:rPr>
          <w:rFonts w:ascii="Arial" w:hAnsi="Arial" w:cs="Arial"/>
          <w:sz w:val="22"/>
          <w:szCs w:val="22"/>
        </w:rPr>
        <w:t xml:space="preserve">a pesar de lo anterior, la señora </w:t>
      </w:r>
      <w:proofErr w:type="spellStart"/>
      <w:r w:rsidR="00EF75AA" w:rsidRPr="00CC5F2B">
        <w:rPr>
          <w:rFonts w:ascii="Arial" w:hAnsi="Arial" w:cs="Arial"/>
          <w:sz w:val="22"/>
          <w:szCs w:val="22"/>
        </w:rPr>
        <w:t>Ucros</w:t>
      </w:r>
      <w:proofErr w:type="spellEnd"/>
      <w:r w:rsidR="4884468E" w:rsidRPr="00CC5F2B">
        <w:rPr>
          <w:rFonts w:ascii="Arial" w:hAnsi="Arial" w:cs="Arial"/>
          <w:sz w:val="22"/>
          <w:szCs w:val="22"/>
        </w:rPr>
        <w:t xml:space="preserve"> intentó realizar la cotización a pensión, sin embargo, el proveedor de pago </w:t>
      </w:r>
      <w:r w:rsidR="1FA19B7E" w:rsidRPr="00CC5F2B">
        <w:rPr>
          <w:rFonts w:ascii="Arial" w:hAnsi="Arial" w:cs="Arial"/>
          <w:sz w:val="22"/>
          <w:szCs w:val="22"/>
        </w:rPr>
        <w:t xml:space="preserve">informó que no era posible efectuar </w:t>
      </w:r>
      <w:r w:rsidR="3E6F2686" w:rsidRPr="00CC5F2B">
        <w:rPr>
          <w:rFonts w:ascii="Arial" w:hAnsi="Arial" w:cs="Arial"/>
          <w:sz w:val="22"/>
          <w:szCs w:val="22"/>
        </w:rPr>
        <w:t>por el estatus de pensionad</w:t>
      </w:r>
      <w:r w:rsidR="00EF75AA" w:rsidRPr="00CC5F2B">
        <w:rPr>
          <w:rFonts w:ascii="Arial" w:hAnsi="Arial" w:cs="Arial"/>
          <w:sz w:val="22"/>
          <w:szCs w:val="22"/>
        </w:rPr>
        <w:t>a de la trabajadora</w:t>
      </w:r>
      <w:r w:rsidR="3E6F2686" w:rsidRPr="00CC5F2B">
        <w:rPr>
          <w:rFonts w:ascii="Arial" w:hAnsi="Arial" w:cs="Arial"/>
          <w:sz w:val="22"/>
          <w:szCs w:val="22"/>
        </w:rPr>
        <w:t xml:space="preserve">. </w:t>
      </w:r>
      <w:r w:rsidR="4BE3DAD3" w:rsidRPr="00CC5F2B">
        <w:rPr>
          <w:rFonts w:ascii="Arial" w:hAnsi="Arial" w:cs="Arial"/>
          <w:sz w:val="22"/>
          <w:szCs w:val="22"/>
        </w:rPr>
        <w:t>Al respecto es posible evidenciar en la</w:t>
      </w:r>
      <w:r w:rsidR="6C63D6E6" w:rsidRPr="00CC5F2B">
        <w:rPr>
          <w:rFonts w:ascii="Arial" w:hAnsi="Arial" w:cs="Arial"/>
          <w:sz w:val="22"/>
          <w:szCs w:val="22"/>
        </w:rPr>
        <w:t xml:space="preserve"> historia laboral expedida por COLPENSIONES</w:t>
      </w:r>
      <w:r w:rsidR="7AF2C467" w:rsidRPr="00CC5F2B">
        <w:rPr>
          <w:rFonts w:ascii="Arial" w:hAnsi="Arial" w:cs="Arial"/>
          <w:sz w:val="22"/>
          <w:szCs w:val="22"/>
        </w:rPr>
        <w:t xml:space="preserve"> la novedad de pensión así</w:t>
      </w:r>
      <w:r w:rsidR="6C63D6E6" w:rsidRPr="00CC5F2B">
        <w:rPr>
          <w:rFonts w:ascii="Arial" w:hAnsi="Arial" w:cs="Arial"/>
          <w:sz w:val="22"/>
          <w:szCs w:val="22"/>
        </w:rPr>
        <w:t>:</w:t>
      </w:r>
    </w:p>
    <w:p w14:paraId="78CD61C8" w14:textId="43788818" w:rsidR="73DCA4A3" w:rsidRPr="00CC5F2B" w:rsidRDefault="73DCA4A3" w:rsidP="00C85148">
      <w:pPr>
        <w:jc w:val="both"/>
        <w:rPr>
          <w:rFonts w:ascii="Arial" w:hAnsi="Arial" w:cs="Arial"/>
          <w:sz w:val="22"/>
          <w:szCs w:val="22"/>
        </w:rPr>
      </w:pPr>
    </w:p>
    <w:p w14:paraId="34BB660D" w14:textId="1E63B58E" w:rsidR="6C63D6E6" w:rsidRPr="00CC5F2B" w:rsidRDefault="6C63D6E6" w:rsidP="00C85148">
      <w:pPr>
        <w:jc w:val="center"/>
        <w:rPr>
          <w:rFonts w:ascii="Arial" w:hAnsi="Arial" w:cs="Arial"/>
          <w:sz w:val="22"/>
          <w:szCs w:val="22"/>
        </w:rPr>
      </w:pPr>
      <w:r w:rsidRPr="00CC5F2B">
        <w:rPr>
          <w:rFonts w:ascii="Arial" w:hAnsi="Arial" w:cs="Arial"/>
          <w:noProof/>
          <w:sz w:val="22"/>
          <w:szCs w:val="22"/>
        </w:rPr>
        <w:drawing>
          <wp:inline distT="0" distB="0" distL="0" distR="0" wp14:anchorId="7589F8C2" wp14:editId="2AC6AD54">
            <wp:extent cx="3116091" cy="866775"/>
            <wp:effectExtent l="0" t="0" r="8255" b="0"/>
            <wp:docPr id="1764839596" name="Imagen 176483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44149" cy="874580"/>
                    </a:xfrm>
                    <a:prstGeom prst="rect">
                      <a:avLst/>
                    </a:prstGeom>
                  </pic:spPr>
                </pic:pic>
              </a:graphicData>
            </a:graphic>
          </wp:inline>
        </w:drawing>
      </w:r>
    </w:p>
    <w:p w14:paraId="4C0A32FC" w14:textId="77777777" w:rsidR="005243FD" w:rsidRPr="00CC5F2B" w:rsidRDefault="005243FD" w:rsidP="00C85148">
      <w:pPr>
        <w:jc w:val="both"/>
        <w:rPr>
          <w:rFonts w:ascii="Arial" w:hAnsi="Arial" w:cs="Arial"/>
          <w:b/>
          <w:bCs/>
          <w:sz w:val="22"/>
          <w:szCs w:val="22"/>
        </w:rPr>
      </w:pPr>
    </w:p>
    <w:p w14:paraId="26D18F38" w14:textId="1BEB19CB" w:rsidR="00F32B15" w:rsidRPr="00CC5F2B" w:rsidRDefault="00DE1FDF" w:rsidP="00C85148">
      <w:pPr>
        <w:jc w:val="both"/>
        <w:rPr>
          <w:rFonts w:ascii="Arial" w:hAnsi="Arial" w:cs="Arial"/>
          <w:sz w:val="22"/>
          <w:szCs w:val="22"/>
        </w:rPr>
      </w:pPr>
      <w:r w:rsidRPr="00CC5F2B">
        <w:rPr>
          <w:rFonts w:ascii="Arial" w:hAnsi="Arial" w:cs="Arial"/>
          <w:b/>
          <w:bCs/>
          <w:sz w:val="22"/>
          <w:szCs w:val="22"/>
        </w:rPr>
        <w:t xml:space="preserve">AL HECHO </w:t>
      </w:r>
      <w:r w:rsidR="00D7257F" w:rsidRPr="00CC5F2B">
        <w:rPr>
          <w:rFonts w:ascii="Arial" w:hAnsi="Arial" w:cs="Arial"/>
          <w:b/>
          <w:bCs/>
          <w:sz w:val="22"/>
          <w:szCs w:val="22"/>
        </w:rPr>
        <w:t>OCTAVO</w:t>
      </w:r>
      <w:r w:rsidRPr="00CC5F2B">
        <w:rPr>
          <w:rFonts w:ascii="Arial" w:hAnsi="Arial" w:cs="Arial"/>
          <w:b/>
          <w:bCs/>
          <w:sz w:val="22"/>
          <w:szCs w:val="22"/>
        </w:rPr>
        <w:t xml:space="preserve">: </w:t>
      </w:r>
      <w:r w:rsidR="00F32B15" w:rsidRPr="00CC5F2B">
        <w:rPr>
          <w:rFonts w:ascii="Arial" w:hAnsi="Arial" w:cs="Arial"/>
          <w:b/>
          <w:bCs/>
          <w:color w:val="000000" w:themeColor="text1"/>
          <w:sz w:val="22"/>
          <w:szCs w:val="22"/>
        </w:rPr>
        <w:t xml:space="preserve">NO </w:t>
      </w:r>
      <w:r w:rsidR="6CE244D1" w:rsidRPr="00CC5F2B">
        <w:rPr>
          <w:rFonts w:ascii="Arial" w:hAnsi="Arial" w:cs="Arial"/>
          <w:b/>
          <w:bCs/>
          <w:color w:val="000000" w:themeColor="text1"/>
          <w:sz w:val="22"/>
          <w:szCs w:val="22"/>
        </w:rPr>
        <w:t>ES CIERTO</w:t>
      </w:r>
      <w:r w:rsidR="00C70FDD" w:rsidRPr="00CC5F2B">
        <w:rPr>
          <w:rFonts w:ascii="Arial" w:hAnsi="Arial" w:cs="Arial"/>
          <w:b/>
          <w:bCs/>
          <w:color w:val="000000" w:themeColor="text1"/>
          <w:sz w:val="22"/>
          <w:szCs w:val="22"/>
        </w:rPr>
        <w:t xml:space="preserve">, </w:t>
      </w:r>
      <w:r w:rsidR="00C70FDD" w:rsidRPr="00CC5F2B">
        <w:rPr>
          <w:rFonts w:ascii="Arial" w:hAnsi="Arial" w:cs="Arial"/>
          <w:color w:val="000000" w:themeColor="text1"/>
          <w:sz w:val="22"/>
          <w:szCs w:val="22"/>
        </w:rPr>
        <w:t xml:space="preserve">como se relata, toda vez que, la señora MÓNICA UCROS ESCALLÓN canceló a la demandante de manera oportuna y bajo el principio de buena fe las cesantías a las que tuvo derecho durante la relación laboral, debiéndose resaltar que </w:t>
      </w:r>
      <w:r w:rsidR="0077430B" w:rsidRPr="00CC5F2B">
        <w:rPr>
          <w:rFonts w:ascii="Arial" w:hAnsi="Arial" w:cs="Arial"/>
          <w:color w:val="000000" w:themeColor="text1"/>
          <w:sz w:val="22"/>
          <w:szCs w:val="22"/>
        </w:rPr>
        <w:t>la señora López</w:t>
      </w:r>
      <w:r w:rsidR="00C70FDD" w:rsidRPr="00CC5F2B">
        <w:rPr>
          <w:rFonts w:ascii="Arial" w:hAnsi="Arial" w:cs="Arial"/>
          <w:color w:val="000000" w:themeColor="text1"/>
          <w:sz w:val="22"/>
          <w:szCs w:val="22"/>
        </w:rPr>
        <w:t xml:space="preserve"> le indicó a mi representada que era su deseo que no le fueran consignadas a un fondo de cesantías, solicitando que el dinero le fuera entregado directamente, ya que lo utilizaría para pagar un apartamento.</w:t>
      </w:r>
    </w:p>
    <w:p w14:paraId="78D27786" w14:textId="77777777" w:rsidR="00DE1FDF" w:rsidRPr="00CC5F2B" w:rsidRDefault="00DE1FDF" w:rsidP="00C85148">
      <w:pPr>
        <w:jc w:val="both"/>
        <w:rPr>
          <w:rFonts w:ascii="Arial" w:hAnsi="Arial" w:cs="Arial"/>
          <w:sz w:val="22"/>
          <w:szCs w:val="22"/>
        </w:rPr>
      </w:pPr>
    </w:p>
    <w:p w14:paraId="7CEE38E2" w14:textId="3F9B21A1" w:rsidR="00DE1FDF" w:rsidRPr="00CC5F2B" w:rsidRDefault="00DE1FDF" w:rsidP="00C85148">
      <w:pPr>
        <w:jc w:val="both"/>
        <w:rPr>
          <w:rFonts w:ascii="Arial" w:hAnsi="Arial" w:cs="Arial"/>
          <w:color w:val="000000" w:themeColor="text1"/>
          <w:sz w:val="22"/>
          <w:szCs w:val="22"/>
        </w:rPr>
      </w:pPr>
      <w:r w:rsidRPr="00CC5F2B">
        <w:rPr>
          <w:rFonts w:ascii="Arial" w:hAnsi="Arial" w:cs="Arial"/>
          <w:b/>
          <w:bCs/>
          <w:sz w:val="22"/>
          <w:szCs w:val="22"/>
        </w:rPr>
        <w:t xml:space="preserve">AL HECHO </w:t>
      </w:r>
      <w:r w:rsidR="00D7257F" w:rsidRPr="00CC5F2B">
        <w:rPr>
          <w:rFonts w:ascii="Arial" w:hAnsi="Arial" w:cs="Arial"/>
          <w:b/>
          <w:bCs/>
          <w:sz w:val="22"/>
          <w:szCs w:val="22"/>
        </w:rPr>
        <w:t>NOVENO</w:t>
      </w:r>
      <w:r w:rsidRPr="00CC5F2B">
        <w:rPr>
          <w:rFonts w:ascii="Arial" w:hAnsi="Arial" w:cs="Arial"/>
          <w:b/>
          <w:bCs/>
          <w:sz w:val="22"/>
          <w:szCs w:val="22"/>
        </w:rPr>
        <w:t>:</w:t>
      </w:r>
      <w:r w:rsidRPr="00CC5F2B">
        <w:rPr>
          <w:rFonts w:ascii="Arial" w:hAnsi="Arial" w:cs="Arial"/>
          <w:sz w:val="22"/>
          <w:szCs w:val="22"/>
        </w:rPr>
        <w:t xml:space="preserve"> </w:t>
      </w:r>
      <w:r w:rsidR="23E898ED" w:rsidRPr="00CC5F2B">
        <w:rPr>
          <w:rFonts w:ascii="Arial" w:hAnsi="Arial" w:cs="Arial"/>
          <w:b/>
          <w:bCs/>
          <w:color w:val="000000" w:themeColor="text1"/>
          <w:sz w:val="22"/>
          <w:szCs w:val="22"/>
        </w:rPr>
        <w:t xml:space="preserve">ES CIERTO, </w:t>
      </w:r>
      <w:r w:rsidR="23E898ED" w:rsidRPr="00CC5F2B">
        <w:rPr>
          <w:rFonts w:ascii="Arial" w:hAnsi="Arial" w:cs="Arial"/>
          <w:color w:val="000000" w:themeColor="text1"/>
          <w:sz w:val="22"/>
          <w:szCs w:val="22"/>
        </w:rPr>
        <w:t>la señora JOSEFINA radicó derecho de petición</w:t>
      </w:r>
      <w:r w:rsidR="5345CA35" w:rsidRPr="00CC5F2B">
        <w:rPr>
          <w:rFonts w:ascii="Arial" w:hAnsi="Arial" w:cs="Arial"/>
          <w:color w:val="000000" w:themeColor="text1"/>
          <w:sz w:val="22"/>
          <w:szCs w:val="22"/>
        </w:rPr>
        <w:t xml:space="preserve"> al cual la </w:t>
      </w:r>
      <w:r w:rsidR="5345CA35" w:rsidRPr="00CC5F2B">
        <w:rPr>
          <w:rFonts w:ascii="Arial" w:hAnsi="Arial" w:cs="Arial"/>
          <w:color w:val="000000" w:themeColor="text1"/>
          <w:sz w:val="22"/>
          <w:szCs w:val="22"/>
        </w:rPr>
        <w:lastRenderedPageBreak/>
        <w:t>señora MÓNICA UCROS le dio respuesta completa y de fondo el 25 de enero de 2023.</w:t>
      </w:r>
    </w:p>
    <w:p w14:paraId="1C635010" w14:textId="7D1DC14D" w:rsidR="73DCA4A3" w:rsidRPr="00CC5F2B" w:rsidRDefault="73DCA4A3" w:rsidP="00C85148">
      <w:pPr>
        <w:jc w:val="both"/>
        <w:rPr>
          <w:rFonts w:ascii="Arial" w:hAnsi="Arial" w:cs="Arial"/>
          <w:color w:val="000000" w:themeColor="text1"/>
          <w:sz w:val="22"/>
          <w:szCs w:val="22"/>
        </w:rPr>
      </w:pPr>
    </w:p>
    <w:p w14:paraId="6A0D04F2" w14:textId="1546BCF9" w:rsidR="00E73251" w:rsidRPr="00CC5F2B" w:rsidRDefault="00DE1FDF" w:rsidP="00C85148">
      <w:pPr>
        <w:jc w:val="both"/>
        <w:rPr>
          <w:rFonts w:ascii="Arial" w:hAnsi="Arial" w:cs="Arial"/>
          <w:bCs/>
          <w:sz w:val="22"/>
          <w:szCs w:val="22"/>
        </w:rPr>
      </w:pPr>
      <w:r w:rsidRPr="00CC5F2B">
        <w:rPr>
          <w:rFonts w:ascii="Arial" w:hAnsi="Arial" w:cs="Arial"/>
          <w:b/>
          <w:sz w:val="22"/>
          <w:szCs w:val="22"/>
        </w:rPr>
        <w:t xml:space="preserve">AL HECHO </w:t>
      </w:r>
      <w:r w:rsidR="00F41354" w:rsidRPr="00CC5F2B">
        <w:rPr>
          <w:rFonts w:ascii="Arial" w:hAnsi="Arial" w:cs="Arial"/>
          <w:b/>
          <w:sz w:val="22"/>
          <w:szCs w:val="22"/>
        </w:rPr>
        <w:t>DÉCIM</w:t>
      </w:r>
      <w:r w:rsidR="00774C3B" w:rsidRPr="00CC5F2B">
        <w:rPr>
          <w:rFonts w:ascii="Arial" w:hAnsi="Arial" w:cs="Arial"/>
          <w:b/>
          <w:sz w:val="22"/>
          <w:szCs w:val="22"/>
        </w:rPr>
        <w:t>O</w:t>
      </w:r>
      <w:r w:rsidRPr="00CC5F2B">
        <w:rPr>
          <w:rFonts w:ascii="Arial" w:hAnsi="Arial" w:cs="Arial"/>
          <w:b/>
          <w:sz w:val="22"/>
          <w:szCs w:val="22"/>
        </w:rPr>
        <w:t>:</w:t>
      </w:r>
      <w:r w:rsidR="009A2EEE" w:rsidRPr="00CC5F2B">
        <w:rPr>
          <w:rFonts w:ascii="Arial" w:hAnsi="Arial" w:cs="Arial"/>
          <w:b/>
          <w:sz w:val="22"/>
          <w:szCs w:val="22"/>
        </w:rPr>
        <w:t xml:space="preserve"> </w:t>
      </w:r>
      <w:r w:rsidR="00E73251" w:rsidRPr="00CC5F2B">
        <w:rPr>
          <w:rFonts w:ascii="Arial" w:hAnsi="Arial" w:cs="Arial"/>
          <w:bCs/>
          <w:sz w:val="22"/>
          <w:szCs w:val="22"/>
        </w:rPr>
        <w:t>Este hecho contiene varias afirmaciones las cuales procederé a contestar así:</w:t>
      </w:r>
    </w:p>
    <w:p w14:paraId="272A14DC" w14:textId="77777777" w:rsidR="00E73251" w:rsidRPr="00CC5F2B" w:rsidRDefault="00E73251" w:rsidP="00C85148">
      <w:pPr>
        <w:jc w:val="both"/>
        <w:rPr>
          <w:rFonts w:ascii="Arial" w:hAnsi="Arial" w:cs="Arial"/>
          <w:b/>
          <w:sz w:val="22"/>
          <w:szCs w:val="22"/>
        </w:rPr>
      </w:pPr>
    </w:p>
    <w:p w14:paraId="6B2D649A" w14:textId="1ADD3C9F" w:rsidR="0039213D" w:rsidRPr="00CC5F2B" w:rsidRDefault="4B29F7B2" w:rsidP="00C85148">
      <w:pPr>
        <w:pStyle w:val="Prrafodelista"/>
        <w:numPr>
          <w:ilvl w:val="0"/>
          <w:numId w:val="11"/>
        </w:numPr>
        <w:jc w:val="both"/>
        <w:rPr>
          <w:rFonts w:ascii="Arial" w:hAnsi="Arial" w:cs="Arial"/>
          <w:sz w:val="22"/>
          <w:szCs w:val="22"/>
        </w:rPr>
      </w:pPr>
      <w:r w:rsidRPr="00CC5F2B">
        <w:rPr>
          <w:rFonts w:ascii="Arial" w:hAnsi="Arial" w:cs="Arial"/>
          <w:b/>
          <w:bCs/>
          <w:color w:val="000000" w:themeColor="text1"/>
          <w:sz w:val="22"/>
          <w:szCs w:val="22"/>
        </w:rPr>
        <w:t xml:space="preserve">ES CIERTO, </w:t>
      </w:r>
      <w:r w:rsidR="0A0FA246" w:rsidRPr="00CC5F2B">
        <w:rPr>
          <w:rFonts w:ascii="Arial" w:hAnsi="Arial" w:cs="Arial"/>
          <w:sz w:val="22"/>
          <w:szCs w:val="22"/>
        </w:rPr>
        <w:t>la señora</w:t>
      </w:r>
      <w:r w:rsidR="0A0FA246" w:rsidRPr="00CC5F2B">
        <w:rPr>
          <w:rFonts w:ascii="Arial" w:hAnsi="Arial" w:cs="Arial"/>
          <w:b/>
          <w:bCs/>
          <w:sz w:val="22"/>
          <w:szCs w:val="22"/>
        </w:rPr>
        <w:t xml:space="preserve"> </w:t>
      </w:r>
      <w:r w:rsidR="0A0FA246" w:rsidRPr="00CC5F2B">
        <w:rPr>
          <w:rFonts w:ascii="Arial" w:hAnsi="Arial" w:cs="Arial"/>
          <w:sz w:val="22"/>
          <w:szCs w:val="22"/>
        </w:rPr>
        <w:t>MÓNICA UCROS ESCALLÓN</w:t>
      </w:r>
      <w:r w:rsidR="3BD185FF" w:rsidRPr="00CC5F2B">
        <w:rPr>
          <w:rFonts w:ascii="Arial" w:hAnsi="Arial" w:cs="Arial"/>
          <w:sz w:val="22"/>
          <w:szCs w:val="22"/>
        </w:rPr>
        <w:t xml:space="preserve"> el 25 de enero de 2023 dio respuesta a la petición elevada por la actora.</w:t>
      </w:r>
    </w:p>
    <w:p w14:paraId="5CA4C65A" w14:textId="60A0CA56" w:rsidR="73DCA4A3" w:rsidRPr="00CC5F2B" w:rsidRDefault="73DCA4A3" w:rsidP="00C85148">
      <w:pPr>
        <w:pStyle w:val="Prrafodelista"/>
        <w:ind w:left="720"/>
        <w:jc w:val="both"/>
        <w:rPr>
          <w:rFonts w:ascii="Arial" w:hAnsi="Arial" w:cs="Arial"/>
          <w:sz w:val="22"/>
          <w:szCs w:val="22"/>
        </w:rPr>
      </w:pPr>
    </w:p>
    <w:p w14:paraId="6FCF1A2F" w14:textId="0FEC30AF" w:rsidR="3BD185FF" w:rsidRPr="00CC5F2B" w:rsidRDefault="3BD185FF" w:rsidP="00C85148">
      <w:pPr>
        <w:pStyle w:val="Prrafodelista"/>
        <w:numPr>
          <w:ilvl w:val="0"/>
          <w:numId w:val="11"/>
        </w:numPr>
        <w:jc w:val="both"/>
        <w:rPr>
          <w:rFonts w:ascii="Arial" w:hAnsi="Arial" w:cs="Arial"/>
          <w:sz w:val="22"/>
          <w:szCs w:val="22"/>
        </w:rPr>
      </w:pPr>
      <w:r w:rsidRPr="00CC5F2B">
        <w:rPr>
          <w:rFonts w:ascii="Arial" w:hAnsi="Arial" w:cs="Arial"/>
          <w:b/>
          <w:bCs/>
          <w:sz w:val="22"/>
          <w:szCs w:val="22"/>
        </w:rPr>
        <w:t>NO ES CIERTO</w:t>
      </w:r>
      <w:r w:rsidRPr="00CC5F2B">
        <w:rPr>
          <w:rFonts w:ascii="Arial" w:hAnsi="Arial" w:cs="Arial"/>
          <w:sz w:val="22"/>
          <w:szCs w:val="22"/>
        </w:rPr>
        <w:t xml:space="preserve">, que en dicha respuesta a petición se hayan confirmado lo expuesto en los hechos 1 al 8 de la demanda, </w:t>
      </w:r>
      <w:r w:rsidR="4A06F5F6" w:rsidRPr="00CC5F2B">
        <w:rPr>
          <w:rFonts w:ascii="Arial" w:hAnsi="Arial" w:cs="Arial"/>
          <w:sz w:val="22"/>
          <w:szCs w:val="22"/>
        </w:rPr>
        <w:t>como se pasa a evidenciar:</w:t>
      </w:r>
    </w:p>
    <w:p w14:paraId="18D48EA5" w14:textId="21E13C47" w:rsidR="73DCA4A3" w:rsidRPr="00CC5F2B" w:rsidRDefault="73DCA4A3" w:rsidP="00C85148">
      <w:pPr>
        <w:pStyle w:val="Prrafodelista"/>
        <w:ind w:left="720"/>
        <w:jc w:val="both"/>
        <w:rPr>
          <w:rFonts w:ascii="Arial" w:hAnsi="Arial" w:cs="Arial"/>
          <w:sz w:val="22"/>
          <w:szCs w:val="22"/>
        </w:rPr>
      </w:pPr>
    </w:p>
    <w:p w14:paraId="7BEC51E4" w14:textId="6B8141EE" w:rsidR="4A06F5F6" w:rsidRPr="00CC5F2B" w:rsidRDefault="4A06F5F6" w:rsidP="00C85148">
      <w:pPr>
        <w:pStyle w:val="Prrafodelista"/>
        <w:ind w:left="720"/>
        <w:jc w:val="both"/>
        <w:rPr>
          <w:rFonts w:ascii="Arial" w:hAnsi="Arial" w:cs="Arial"/>
          <w:sz w:val="22"/>
          <w:szCs w:val="22"/>
        </w:rPr>
      </w:pPr>
      <w:r w:rsidRPr="00CC5F2B">
        <w:rPr>
          <w:rFonts w:ascii="Arial" w:hAnsi="Arial" w:cs="Arial"/>
          <w:sz w:val="22"/>
          <w:szCs w:val="22"/>
          <w:u w:val="single"/>
        </w:rPr>
        <w:t>En primer lugar</w:t>
      </w:r>
      <w:r w:rsidRPr="00CC5F2B">
        <w:rPr>
          <w:rFonts w:ascii="Arial" w:hAnsi="Arial" w:cs="Arial"/>
          <w:sz w:val="22"/>
          <w:szCs w:val="22"/>
        </w:rPr>
        <w:t>, en la mentada petición no se hizo alusión al supuesto incumplimiento en el pago de seguridad social</w:t>
      </w:r>
      <w:r w:rsidR="019EFABA" w:rsidRPr="00CC5F2B">
        <w:rPr>
          <w:rFonts w:ascii="Arial" w:hAnsi="Arial" w:cs="Arial"/>
          <w:sz w:val="22"/>
          <w:szCs w:val="22"/>
        </w:rPr>
        <w:t xml:space="preserve"> y e</w:t>
      </w:r>
      <w:r w:rsidR="72461672" w:rsidRPr="00CC5F2B">
        <w:rPr>
          <w:rFonts w:ascii="Arial" w:hAnsi="Arial" w:cs="Arial"/>
          <w:sz w:val="22"/>
          <w:szCs w:val="22"/>
        </w:rPr>
        <w:t>n e</w:t>
      </w:r>
      <w:r w:rsidR="019EFABA" w:rsidRPr="00CC5F2B">
        <w:rPr>
          <w:rFonts w:ascii="Arial" w:hAnsi="Arial" w:cs="Arial"/>
          <w:sz w:val="22"/>
          <w:szCs w:val="22"/>
        </w:rPr>
        <w:t xml:space="preserve">l pago por concepto de liquidación de prestaciones sociales y vacaciones </w:t>
      </w:r>
      <w:r w:rsidR="796B18C2" w:rsidRPr="00CC5F2B">
        <w:rPr>
          <w:rFonts w:ascii="Arial" w:hAnsi="Arial" w:cs="Arial"/>
          <w:sz w:val="22"/>
          <w:szCs w:val="22"/>
        </w:rPr>
        <w:t>expuesto</w:t>
      </w:r>
      <w:r w:rsidR="0077430B" w:rsidRPr="00CC5F2B">
        <w:rPr>
          <w:rFonts w:ascii="Arial" w:hAnsi="Arial" w:cs="Arial"/>
          <w:sz w:val="22"/>
          <w:szCs w:val="22"/>
        </w:rPr>
        <w:t xml:space="preserve">s </w:t>
      </w:r>
      <w:r w:rsidRPr="00CC5F2B">
        <w:rPr>
          <w:rFonts w:ascii="Arial" w:hAnsi="Arial" w:cs="Arial"/>
          <w:sz w:val="22"/>
          <w:szCs w:val="22"/>
        </w:rPr>
        <w:t>en l</w:t>
      </w:r>
      <w:r w:rsidR="7693893C" w:rsidRPr="00CC5F2B">
        <w:rPr>
          <w:rFonts w:ascii="Arial" w:hAnsi="Arial" w:cs="Arial"/>
          <w:sz w:val="22"/>
          <w:szCs w:val="22"/>
        </w:rPr>
        <w:t>os</w:t>
      </w:r>
      <w:r w:rsidRPr="00CC5F2B">
        <w:rPr>
          <w:rFonts w:ascii="Arial" w:hAnsi="Arial" w:cs="Arial"/>
          <w:sz w:val="22"/>
          <w:szCs w:val="22"/>
        </w:rPr>
        <w:t xml:space="preserve"> hecho</w:t>
      </w:r>
      <w:r w:rsidR="1BE73130" w:rsidRPr="00CC5F2B">
        <w:rPr>
          <w:rFonts w:ascii="Arial" w:hAnsi="Arial" w:cs="Arial"/>
          <w:sz w:val="22"/>
          <w:szCs w:val="22"/>
        </w:rPr>
        <w:t>s</w:t>
      </w:r>
      <w:r w:rsidRPr="00CC5F2B">
        <w:rPr>
          <w:rFonts w:ascii="Arial" w:hAnsi="Arial" w:cs="Arial"/>
          <w:sz w:val="22"/>
          <w:szCs w:val="22"/>
        </w:rPr>
        <w:t xml:space="preserve"> </w:t>
      </w:r>
      <w:r w:rsidR="3EC344A3" w:rsidRPr="00CC5F2B">
        <w:rPr>
          <w:rFonts w:ascii="Arial" w:hAnsi="Arial" w:cs="Arial"/>
          <w:sz w:val="22"/>
          <w:szCs w:val="22"/>
        </w:rPr>
        <w:t xml:space="preserve">SEXTO y </w:t>
      </w:r>
      <w:r w:rsidRPr="00CC5F2B">
        <w:rPr>
          <w:rFonts w:ascii="Arial" w:hAnsi="Arial" w:cs="Arial"/>
          <w:sz w:val="22"/>
          <w:szCs w:val="22"/>
        </w:rPr>
        <w:t>SÉPTIMO de la demanda.</w:t>
      </w:r>
    </w:p>
    <w:p w14:paraId="5D2C0131" w14:textId="51EF26DB" w:rsidR="73DCA4A3" w:rsidRPr="00CC5F2B" w:rsidRDefault="73DCA4A3" w:rsidP="00C85148">
      <w:pPr>
        <w:pStyle w:val="Prrafodelista"/>
        <w:ind w:left="720"/>
        <w:jc w:val="both"/>
        <w:rPr>
          <w:rFonts w:ascii="Arial" w:hAnsi="Arial" w:cs="Arial"/>
          <w:sz w:val="22"/>
          <w:szCs w:val="22"/>
        </w:rPr>
      </w:pPr>
    </w:p>
    <w:p w14:paraId="68D747F5" w14:textId="100A5BE9" w:rsidR="4A06F5F6" w:rsidRPr="00CC5F2B" w:rsidRDefault="4A06F5F6" w:rsidP="00C85148">
      <w:pPr>
        <w:pStyle w:val="Prrafodelista"/>
        <w:ind w:left="720"/>
        <w:jc w:val="both"/>
        <w:rPr>
          <w:rFonts w:ascii="Arial" w:hAnsi="Arial" w:cs="Arial"/>
          <w:sz w:val="22"/>
          <w:szCs w:val="22"/>
        </w:rPr>
      </w:pPr>
      <w:r w:rsidRPr="00CC5F2B">
        <w:rPr>
          <w:rFonts w:ascii="Arial" w:hAnsi="Arial" w:cs="Arial"/>
          <w:sz w:val="22"/>
          <w:szCs w:val="22"/>
          <w:u w:val="single"/>
        </w:rPr>
        <w:t>En segundo lugar</w:t>
      </w:r>
      <w:r w:rsidRPr="00CC5F2B">
        <w:rPr>
          <w:rFonts w:ascii="Arial" w:hAnsi="Arial" w:cs="Arial"/>
          <w:sz w:val="22"/>
          <w:szCs w:val="22"/>
        </w:rPr>
        <w:t xml:space="preserve">, </w:t>
      </w:r>
      <w:r w:rsidR="554E6FAF" w:rsidRPr="00CC5F2B">
        <w:rPr>
          <w:rFonts w:ascii="Arial" w:hAnsi="Arial" w:cs="Arial"/>
          <w:sz w:val="22"/>
          <w:szCs w:val="22"/>
        </w:rPr>
        <w:t xml:space="preserve">si bien en el numeral quinto de la petición hizo alusión a un presunto pago incompleto de las prestaciones sociales y vacaciones, el mismo </w:t>
      </w:r>
      <w:r w:rsidR="667C8ECA" w:rsidRPr="00CC5F2B">
        <w:rPr>
          <w:rFonts w:ascii="Arial" w:hAnsi="Arial" w:cs="Arial"/>
          <w:sz w:val="22"/>
          <w:szCs w:val="22"/>
        </w:rPr>
        <w:t>fue NEGADO por parte de mi representada en la respuesta a la petición.</w:t>
      </w:r>
    </w:p>
    <w:p w14:paraId="4C2A511D" w14:textId="4F9FF567" w:rsidR="73DCA4A3" w:rsidRPr="00CC5F2B" w:rsidRDefault="73DCA4A3" w:rsidP="00C85148">
      <w:pPr>
        <w:pStyle w:val="Prrafodelista"/>
        <w:ind w:left="720"/>
        <w:jc w:val="both"/>
        <w:rPr>
          <w:rFonts w:ascii="Arial" w:hAnsi="Arial" w:cs="Arial"/>
          <w:sz w:val="22"/>
          <w:szCs w:val="22"/>
        </w:rPr>
      </w:pPr>
    </w:p>
    <w:p w14:paraId="204D3F91" w14:textId="67627C86" w:rsidR="415C4148" w:rsidRPr="00CC5F2B" w:rsidRDefault="415C4148" w:rsidP="00C85148">
      <w:pPr>
        <w:pStyle w:val="Prrafodelista"/>
        <w:numPr>
          <w:ilvl w:val="0"/>
          <w:numId w:val="1"/>
        </w:numPr>
        <w:ind w:left="720"/>
        <w:jc w:val="both"/>
        <w:rPr>
          <w:rFonts w:ascii="Arial" w:hAnsi="Arial" w:cs="Arial"/>
          <w:sz w:val="22"/>
          <w:szCs w:val="22"/>
        </w:rPr>
      </w:pPr>
      <w:r w:rsidRPr="00CC5F2B">
        <w:rPr>
          <w:rFonts w:ascii="Arial" w:hAnsi="Arial" w:cs="Arial"/>
          <w:b/>
          <w:bCs/>
          <w:sz w:val="22"/>
          <w:szCs w:val="22"/>
        </w:rPr>
        <w:t>NO ES CIERTO</w:t>
      </w:r>
      <w:r w:rsidRPr="00CC5F2B">
        <w:rPr>
          <w:rFonts w:ascii="Arial" w:hAnsi="Arial" w:cs="Arial"/>
          <w:sz w:val="22"/>
          <w:szCs w:val="22"/>
        </w:rPr>
        <w:t xml:space="preserve">, respecto a que se allegó parcialmente la documentación solicitada, pues la señora MÓNICA UCROS ESCALLÓN remitió </w:t>
      </w:r>
      <w:r w:rsidR="245C401E" w:rsidRPr="00CC5F2B">
        <w:rPr>
          <w:rFonts w:ascii="Arial" w:hAnsi="Arial" w:cs="Arial"/>
          <w:sz w:val="22"/>
          <w:szCs w:val="22"/>
        </w:rPr>
        <w:t xml:space="preserve">lo que reposaba en su poder, tanto es así, que las pruebas allegadas al plenario por la parte </w:t>
      </w:r>
      <w:r w:rsidR="1C30B445" w:rsidRPr="00CC5F2B">
        <w:rPr>
          <w:rFonts w:ascii="Arial" w:hAnsi="Arial" w:cs="Arial"/>
          <w:sz w:val="22"/>
          <w:szCs w:val="22"/>
        </w:rPr>
        <w:t>demandante</w:t>
      </w:r>
      <w:r w:rsidR="245C401E" w:rsidRPr="00CC5F2B">
        <w:rPr>
          <w:rFonts w:ascii="Arial" w:hAnsi="Arial" w:cs="Arial"/>
          <w:sz w:val="22"/>
          <w:szCs w:val="22"/>
        </w:rPr>
        <w:t xml:space="preserve"> fueron todos los docu</w:t>
      </w:r>
      <w:r w:rsidR="730C193E" w:rsidRPr="00CC5F2B">
        <w:rPr>
          <w:rFonts w:ascii="Arial" w:hAnsi="Arial" w:cs="Arial"/>
          <w:sz w:val="22"/>
          <w:szCs w:val="22"/>
        </w:rPr>
        <w:t>mentos que mi representada aportó con la respuesta a la petición.</w:t>
      </w:r>
    </w:p>
    <w:p w14:paraId="20566463" w14:textId="77777777" w:rsidR="00C406B0" w:rsidRPr="00CC5F2B" w:rsidRDefault="00C406B0" w:rsidP="00C85148">
      <w:pPr>
        <w:jc w:val="both"/>
        <w:rPr>
          <w:rFonts w:ascii="Arial" w:hAnsi="Arial" w:cs="Arial"/>
          <w:sz w:val="22"/>
          <w:szCs w:val="22"/>
        </w:rPr>
      </w:pPr>
    </w:p>
    <w:p w14:paraId="5805D712" w14:textId="06928C39" w:rsidR="00671EDF" w:rsidRPr="00CC5F2B" w:rsidRDefault="00671EDF" w:rsidP="00C85148">
      <w:pPr>
        <w:jc w:val="center"/>
        <w:rPr>
          <w:rFonts w:ascii="Arial" w:hAnsi="Arial" w:cs="Arial"/>
          <w:b/>
          <w:sz w:val="22"/>
          <w:szCs w:val="22"/>
          <w:u w:val="single"/>
          <w:lang w:val="es-ES_tradnl"/>
        </w:rPr>
      </w:pPr>
      <w:r w:rsidRPr="00CC5F2B">
        <w:rPr>
          <w:rFonts w:ascii="Arial" w:hAnsi="Arial" w:cs="Arial"/>
          <w:b/>
          <w:sz w:val="22"/>
          <w:szCs w:val="22"/>
          <w:u w:val="single"/>
          <w:lang w:val="es-ES_tradnl"/>
        </w:rPr>
        <w:t xml:space="preserve">FRENTE A LAS PRETENSIONES </w:t>
      </w:r>
    </w:p>
    <w:p w14:paraId="7318AEA5" w14:textId="77777777" w:rsidR="00671EDF" w:rsidRPr="00CC5F2B" w:rsidRDefault="00671EDF" w:rsidP="00C85148">
      <w:pPr>
        <w:jc w:val="both"/>
        <w:rPr>
          <w:rFonts w:ascii="Arial" w:hAnsi="Arial" w:cs="Arial"/>
          <w:sz w:val="22"/>
          <w:szCs w:val="22"/>
        </w:rPr>
      </w:pPr>
    </w:p>
    <w:p w14:paraId="6E4E3505" w14:textId="6D004BB2" w:rsidR="005A0F59" w:rsidRPr="00CC5F2B" w:rsidRDefault="00103214" w:rsidP="00C85148">
      <w:pPr>
        <w:pStyle w:val="Default"/>
        <w:jc w:val="both"/>
        <w:rPr>
          <w:color w:val="auto"/>
          <w:sz w:val="22"/>
          <w:szCs w:val="22"/>
          <w:lang w:val="es-ES"/>
        </w:rPr>
      </w:pPr>
      <w:r w:rsidRPr="00CC5F2B">
        <w:rPr>
          <w:color w:val="auto"/>
          <w:sz w:val="22"/>
          <w:szCs w:val="22"/>
        </w:rPr>
        <w:t>Me opongo a la totalidad de las pretensiones de la demanda</w:t>
      </w:r>
      <w:r w:rsidR="00AE4B72" w:rsidRPr="00CC5F2B">
        <w:rPr>
          <w:color w:val="auto"/>
          <w:sz w:val="22"/>
          <w:szCs w:val="22"/>
        </w:rPr>
        <w:t xml:space="preserve"> en contra de</w:t>
      </w:r>
      <w:r w:rsidR="00E01AA8" w:rsidRPr="00CC5F2B">
        <w:rPr>
          <w:color w:val="auto"/>
          <w:sz w:val="22"/>
          <w:szCs w:val="22"/>
        </w:rPr>
        <w:t xml:space="preserve"> </w:t>
      </w:r>
      <w:r w:rsidR="15CE5452" w:rsidRPr="00CC5F2B">
        <w:rPr>
          <w:sz w:val="22"/>
          <w:szCs w:val="22"/>
        </w:rPr>
        <w:t>la señora MÓNICA UCROS ESCALLÓN</w:t>
      </w:r>
      <w:r w:rsidR="00E01AA8" w:rsidRPr="00CC5F2B">
        <w:rPr>
          <w:color w:val="auto"/>
          <w:sz w:val="22"/>
          <w:szCs w:val="22"/>
        </w:rPr>
        <w:t xml:space="preserve"> </w:t>
      </w:r>
      <w:r w:rsidR="00632EF7" w:rsidRPr="00CC5F2B">
        <w:rPr>
          <w:color w:val="auto"/>
          <w:sz w:val="22"/>
          <w:szCs w:val="22"/>
          <w:lang w:val="es-ES"/>
        </w:rPr>
        <w:t xml:space="preserve">por cuanto carecen de fundamentos facticos y jurídicos que hagan viable su prosperidad, </w:t>
      </w:r>
      <w:r w:rsidR="00343F42" w:rsidRPr="00CC5F2B">
        <w:rPr>
          <w:color w:val="auto"/>
          <w:sz w:val="22"/>
          <w:szCs w:val="22"/>
          <w:lang w:val="es-ES"/>
        </w:rPr>
        <w:t>toda vez que, mi representada en calidad de empleadora cumplió con todas las obligaciones que se encontraban a su cargo durante toda la relación laboral que sostuvo con la señora JOSEFINA LÓPEZ, cancelando de manera puntual los salarios, prestaciones sociales y aportes al sistema general de seguridad social</w:t>
      </w:r>
      <w:r w:rsidR="00F44346" w:rsidRPr="00CC5F2B">
        <w:rPr>
          <w:color w:val="auto"/>
          <w:sz w:val="22"/>
          <w:szCs w:val="22"/>
          <w:lang w:val="es-ES"/>
        </w:rPr>
        <w:t xml:space="preserve"> y otorgó el disfrute de sus vacaciones. </w:t>
      </w:r>
    </w:p>
    <w:p w14:paraId="23CDCC27" w14:textId="094AA252" w:rsidR="0A83320C" w:rsidRPr="00CC5F2B" w:rsidRDefault="0A83320C" w:rsidP="00C85148">
      <w:pPr>
        <w:pStyle w:val="Default"/>
        <w:jc w:val="both"/>
        <w:rPr>
          <w:color w:val="auto"/>
          <w:sz w:val="22"/>
          <w:szCs w:val="22"/>
          <w:lang w:val="es-ES"/>
        </w:rPr>
      </w:pPr>
    </w:p>
    <w:p w14:paraId="1FE96C36" w14:textId="3562C9D7" w:rsidR="00A26998" w:rsidRPr="00CC5F2B" w:rsidRDefault="00A26998" w:rsidP="00C85148">
      <w:pPr>
        <w:pStyle w:val="Default"/>
        <w:jc w:val="both"/>
        <w:rPr>
          <w:color w:val="auto"/>
          <w:sz w:val="22"/>
          <w:szCs w:val="22"/>
          <w:lang w:val="es-ES"/>
        </w:rPr>
      </w:pPr>
      <w:r w:rsidRPr="00CC5F2B">
        <w:rPr>
          <w:color w:val="auto"/>
          <w:sz w:val="22"/>
          <w:szCs w:val="22"/>
          <w:lang w:val="es-ES"/>
        </w:rPr>
        <w:t xml:space="preserve">Por otro lado, se pone de presente que la parte actora temerariamente realiza afirmaciones infundadas sobre que, la señora MÓNICA UCROS no realizó el pago de la liquidación del contrato, sin embargo, se encuentra acreditado con la consignación que se aporta al presente libelo por valor de $5.301.261, que incluye la liquidación de </w:t>
      </w:r>
      <w:r w:rsidR="00FC6D97" w:rsidRPr="00CC5F2B">
        <w:rPr>
          <w:sz w:val="22"/>
          <w:szCs w:val="22"/>
        </w:rPr>
        <w:t>cesantías por todo el periodo laboral, prima de servicios proporcional, intereses a las cesantías proporcional, vacaciones proporcional e indemnización por despido sin justa causa consagrada en el artículo 64 del CST</w:t>
      </w:r>
      <w:r w:rsidRPr="00CC5F2B">
        <w:rPr>
          <w:color w:val="auto"/>
          <w:sz w:val="22"/>
          <w:szCs w:val="22"/>
          <w:lang w:val="es-ES"/>
        </w:rPr>
        <w:t>.</w:t>
      </w:r>
    </w:p>
    <w:p w14:paraId="7316410A" w14:textId="77777777" w:rsidR="005A0F59" w:rsidRPr="00CC5F2B" w:rsidRDefault="005A0F59" w:rsidP="00C85148">
      <w:pPr>
        <w:pStyle w:val="Default"/>
        <w:jc w:val="both"/>
        <w:rPr>
          <w:color w:val="auto"/>
          <w:sz w:val="22"/>
          <w:szCs w:val="22"/>
          <w:lang w:val="es-ES"/>
        </w:rPr>
      </w:pPr>
    </w:p>
    <w:p w14:paraId="372D9AF4" w14:textId="331D7240" w:rsidR="00A26998" w:rsidRPr="00CC5F2B" w:rsidRDefault="00A26998" w:rsidP="00C85148">
      <w:pPr>
        <w:pStyle w:val="Default"/>
        <w:jc w:val="both"/>
        <w:rPr>
          <w:color w:val="auto"/>
          <w:sz w:val="22"/>
          <w:szCs w:val="22"/>
          <w:lang w:val="es-ES"/>
        </w:rPr>
      </w:pPr>
      <w:r w:rsidRPr="00CC5F2B">
        <w:rPr>
          <w:color w:val="auto"/>
          <w:sz w:val="22"/>
          <w:szCs w:val="22"/>
          <w:lang w:val="es-ES"/>
        </w:rPr>
        <w:t xml:space="preserve">Asimismo, </w:t>
      </w:r>
      <w:r w:rsidR="00FC4D42" w:rsidRPr="00CC5F2B">
        <w:rPr>
          <w:color w:val="auto"/>
          <w:sz w:val="22"/>
          <w:szCs w:val="22"/>
          <w:lang w:val="es-ES"/>
        </w:rPr>
        <w:t>asevera</w:t>
      </w:r>
      <w:r w:rsidRPr="00CC5F2B">
        <w:rPr>
          <w:color w:val="auto"/>
          <w:sz w:val="22"/>
          <w:szCs w:val="22"/>
          <w:lang w:val="es-ES"/>
        </w:rPr>
        <w:t xml:space="preserve"> que mi representada no realizó el pago de los aportes a seguridad social, sin embargo, la misma actora aporta como prueba</w:t>
      </w:r>
      <w:r w:rsidR="000D0ED6" w:rsidRPr="00CC5F2B">
        <w:rPr>
          <w:color w:val="auto"/>
          <w:sz w:val="22"/>
          <w:szCs w:val="22"/>
          <w:lang w:val="es-ES"/>
        </w:rPr>
        <w:t xml:space="preserve"> las</w:t>
      </w:r>
      <w:r w:rsidRPr="00CC5F2B">
        <w:rPr>
          <w:color w:val="auto"/>
          <w:sz w:val="22"/>
          <w:szCs w:val="22"/>
          <w:lang w:val="es-ES"/>
        </w:rPr>
        <w:t xml:space="preserve"> planillas de pago </w:t>
      </w:r>
      <w:r w:rsidR="000D0ED6" w:rsidRPr="00CC5F2B">
        <w:rPr>
          <w:color w:val="auto"/>
          <w:sz w:val="22"/>
          <w:szCs w:val="22"/>
          <w:lang w:val="es-ES"/>
        </w:rPr>
        <w:t>de todo el periodo laborado, que evidencia el cumplimiento de las obligaciones de mi representada.</w:t>
      </w:r>
    </w:p>
    <w:p w14:paraId="638580CD" w14:textId="77777777" w:rsidR="00A26998" w:rsidRPr="00CC5F2B" w:rsidRDefault="00A26998" w:rsidP="00C85148">
      <w:pPr>
        <w:pStyle w:val="Default"/>
        <w:jc w:val="both"/>
        <w:rPr>
          <w:color w:val="auto"/>
          <w:sz w:val="22"/>
          <w:szCs w:val="22"/>
          <w:lang w:val="es-ES"/>
        </w:rPr>
      </w:pPr>
    </w:p>
    <w:p w14:paraId="22747D6F" w14:textId="361AADC4" w:rsidR="00632EF7" w:rsidRPr="00CC5F2B" w:rsidRDefault="005A0F59" w:rsidP="00C85148">
      <w:pPr>
        <w:pStyle w:val="Default"/>
        <w:jc w:val="both"/>
        <w:rPr>
          <w:color w:val="auto"/>
          <w:sz w:val="22"/>
          <w:szCs w:val="22"/>
          <w:lang w:val="es-ES"/>
        </w:rPr>
      </w:pPr>
      <w:r w:rsidRPr="00CC5F2B">
        <w:rPr>
          <w:color w:val="auto"/>
          <w:sz w:val="22"/>
          <w:szCs w:val="22"/>
          <w:lang w:val="es-ES"/>
        </w:rPr>
        <w:t>P</w:t>
      </w:r>
      <w:r w:rsidR="00632EF7" w:rsidRPr="00CC5F2B">
        <w:rPr>
          <w:color w:val="auto"/>
          <w:sz w:val="22"/>
          <w:szCs w:val="22"/>
          <w:lang w:val="es-ES"/>
        </w:rPr>
        <w:t xml:space="preserve">or lo anterior, no hallando razón en lo pretendido por </w:t>
      </w:r>
      <w:r w:rsidRPr="00CC5F2B">
        <w:rPr>
          <w:color w:val="auto"/>
          <w:sz w:val="22"/>
          <w:szCs w:val="22"/>
          <w:lang w:val="es-ES"/>
        </w:rPr>
        <w:t>l</w:t>
      </w:r>
      <w:r w:rsidR="00F44346" w:rsidRPr="00CC5F2B">
        <w:rPr>
          <w:color w:val="auto"/>
          <w:sz w:val="22"/>
          <w:szCs w:val="22"/>
          <w:lang w:val="es-ES"/>
        </w:rPr>
        <w:t>a</w:t>
      </w:r>
      <w:r w:rsidR="00632EF7" w:rsidRPr="00CC5F2B">
        <w:rPr>
          <w:color w:val="auto"/>
          <w:sz w:val="22"/>
          <w:szCs w:val="22"/>
          <w:lang w:val="es-ES"/>
        </w:rPr>
        <w:t xml:space="preserve"> demandante, me opongo a la prosperidad de todas y cada una de las pretensiones de la demanda y respetuosamente solicito al Despacho judicial, que deniegue las peticiones de</w:t>
      </w:r>
      <w:r w:rsidR="00F44346" w:rsidRPr="00CC5F2B">
        <w:rPr>
          <w:color w:val="auto"/>
          <w:sz w:val="22"/>
          <w:szCs w:val="22"/>
          <w:lang w:val="es-ES"/>
        </w:rPr>
        <w:t xml:space="preserve"> </w:t>
      </w:r>
      <w:r w:rsidRPr="00CC5F2B">
        <w:rPr>
          <w:color w:val="auto"/>
          <w:sz w:val="22"/>
          <w:szCs w:val="22"/>
          <w:lang w:val="es-ES"/>
        </w:rPr>
        <w:t>l</w:t>
      </w:r>
      <w:r w:rsidR="00F44346" w:rsidRPr="00CC5F2B">
        <w:rPr>
          <w:color w:val="auto"/>
          <w:sz w:val="22"/>
          <w:szCs w:val="22"/>
          <w:lang w:val="es-ES"/>
        </w:rPr>
        <w:t>a</w:t>
      </w:r>
      <w:r w:rsidR="00632EF7" w:rsidRPr="00CC5F2B">
        <w:rPr>
          <w:color w:val="auto"/>
          <w:sz w:val="22"/>
          <w:szCs w:val="22"/>
          <w:lang w:val="es-ES"/>
        </w:rPr>
        <w:t xml:space="preserve"> actor</w:t>
      </w:r>
      <w:r w:rsidR="00F44346" w:rsidRPr="00CC5F2B">
        <w:rPr>
          <w:color w:val="auto"/>
          <w:sz w:val="22"/>
          <w:szCs w:val="22"/>
          <w:lang w:val="es-ES"/>
        </w:rPr>
        <w:t>a</w:t>
      </w:r>
      <w:r w:rsidR="00632EF7" w:rsidRPr="00CC5F2B">
        <w:rPr>
          <w:color w:val="auto"/>
          <w:sz w:val="22"/>
          <w:szCs w:val="22"/>
          <w:lang w:val="es-ES"/>
        </w:rPr>
        <w:t xml:space="preserve"> en su totalidad</w:t>
      </w:r>
      <w:r w:rsidRPr="00CC5F2B">
        <w:rPr>
          <w:color w:val="auto"/>
          <w:sz w:val="22"/>
          <w:szCs w:val="22"/>
          <w:lang w:val="es-ES"/>
        </w:rPr>
        <w:t>.</w:t>
      </w:r>
    </w:p>
    <w:p w14:paraId="2DBC29F9" w14:textId="77777777" w:rsidR="00E01AA8" w:rsidRPr="00CC5F2B" w:rsidRDefault="00E01AA8" w:rsidP="00C85148">
      <w:pPr>
        <w:pStyle w:val="Default"/>
        <w:jc w:val="both"/>
        <w:rPr>
          <w:color w:val="auto"/>
          <w:sz w:val="22"/>
          <w:szCs w:val="22"/>
        </w:rPr>
      </w:pPr>
    </w:p>
    <w:p w14:paraId="163154F9" w14:textId="57BD3254" w:rsidR="00671EDF" w:rsidRPr="00CC5F2B" w:rsidRDefault="007C0F3D" w:rsidP="00C85148">
      <w:pPr>
        <w:jc w:val="both"/>
        <w:rPr>
          <w:rFonts w:ascii="Arial" w:hAnsi="Arial" w:cs="Arial"/>
          <w:sz w:val="22"/>
          <w:szCs w:val="22"/>
        </w:rPr>
      </w:pPr>
      <w:r w:rsidRPr="00CC5F2B">
        <w:rPr>
          <w:rFonts w:ascii="Arial" w:hAnsi="Arial" w:cs="Arial"/>
          <w:sz w:val="22"/>
          <w:szCs w:val="22"/>
        </w:rPr>
        <w:t>Finalmente</w:t>
      </w:r>
      <w:r w:rsidR="00103214" w:rsidRPr="00CC5F2B">
        <w:rPr>
          <w:rFonts w:ascii="Arial" w:hAnsi="Arial" w:cs="Arial"/>
          <w:sz w:val="22"/>
          <w:szCs w:val="22"/>
        </w:rPr>
        <w:t xml:space="preserve">, para una mayor precisión respecto de mi oposición a los requerimientos elevados en el petitum </w:t>
      </w:r>
      <w:proofErr w:type="spellStart"/>
      <w:r w:rsidR="00103214" w:rsidRPr="00CC5F2B">
        <w:rPr>
          <w:rFonts w:ascii="Arial" w:hAnsi="Arial" w:cs="Arial"/>
          <w:sz w:val="22"/>
          <w:szCs w:val="22"/>
        </w:rPr>
        <w:t>demandatorio</w:t>
      </w:r>
      <w:proofErr w:type="spellEnd"/>
      <w:r w:rsidR="00103214" w:rsidRPr="00CC5F2B">
        <w:rPr>
          <w:rFonts w:ascii="Arial" w:hAnsi="Arial" w:cs="Arial"/>
          <w:sz w:val="22"/>
          <w:szCs w:val="22"/>
        </w:rPr>
        <w:t>, procedo a pronunciarme frente a cada una de ellas en forma individual de la siguiente manera:</w:t>
      </w:r>
    </w:p>
    <w:p w14:paraId="7D958AED" w14:textId="77777777" w:rsidR="00671EDF" w:rsidRPr="00CC5F2B" w:rsidRDefault="00671EDF" w:rsidP="00C85148">
      <w:pPr>
        <w:pStyle w:val="Textoindependiente"/>
        <w:rPr>
          <w:rFonts w:ascii="Arial" w:hAnsi="Arial" w:cs="Arial"/>
          <w:i/>
          <w:sz w:val="22"/>
          <w:szCs w:val="22"/>
        </w:rPr>
      </w:pPr>
    </w:p>
    <w:p w14:paraId="6C3D7D2D" w14:textId="62C7488A" w:rsidR="00F44346" w:rsidRPr="00CC5F2B" w:rsidRDefault="00F44346" w:rsidP="00C85148">
      <w:pPr>
        <w:pStyle w:val="Textoindependiente"/>
        <w:rPr>
          <w:rFonts w:ascii="Arial" w:hAnsi="Arial" w:cs="Arial"/>
          <w:b/>
          <w:bCs/>
          <w:iCs/>
          <w:sz w:val="22"/>
          <w:szCs w:val="22"/>
          <w:u w:val="single"/>
        </w:rPr>
      </w:pPr>
      <w:r w:rsidRPr="00CC5F2B">
        <w:rPr>
          <w:rFonts w:ascii="Arial" w:hAnsi="Arial" w:cs="Arial"/>
          <w:b/>
          <w:bCs/>
          <w:iCs/>
          <w:sz w:val="22"/>
          <w:szCs w:val="22"/>
          <w:u w:val="single"/>
        </w:rPr>
        <w:t>A las declarativas:</w:t>
      </w:r>
    </w:p>
    <w:p w14:paraId="57F3E678" w14:textId="77777777" w:rsidR="00F44346" w:rsidRPr="00CC5F2B" w:rsidRDefault="00F44346" w:rsidP="00C85148">
      <w:pPr>
        <w:pStyle w:val="Textoindependiente"/>
        <w:rPr>
          <w:rFonts w:ascii="Arial" w:hAnsi="Arial" w:cs="Arial"/>
          <w:iCs/>
          <w:sz w:val="22"/>
          <w:szCs w:val="22"/>
        </w:rPr>
      </w:pPr>
    </w:p>
    <w:p w14:paraId="07CE988F" w14:textId="53C608FB" w:rsidR="00B97721" w:rsidRPr="00CC5F2B" w:rsidRDefault="00671EDF" w:rsidP="00C85148">
      <w:pPr>
        <w:jc w:val="both"/>
        <w:rPr>
          <w:rFonts w:ascii="Arial" w:hAnsi="Arial" w:cs="Arial"/>
          <w:iCs/>
          <w:sz w:val="22"/>
          <w:szCs w:val="22"/>
        </w:rPr>
      </w:pPr>
      <w:r w:rsidRPr="00CC5F2B">
        <w:rPr>
          <w:rFonts w:ascii="Arial" w:hAnsi="Arial" w:cs="Arial"/>
          <w:b/>
          <w:iCs/>
          <w:sz w:val="22"/>
          <w:szCs w:val="22"/>
        </w:rPr>
        <w:t xml:space="preserve">FRENTE A LA PRETENSIÓN </w:t>
      </w:r>
      <w:r w:rsidR="00486C01" w:rsidRPr="00CC5F2B">
        <w:rPr>
          <w:rFonts w:ascii="Arial" w:hAnsi="Arial" w:cs="Arial"/>
          <w:b/>
          <w:iCs/>
          <w:sz w:val="22"/>
          <w:szCs w:val="22"/>
        </w:rPr>
        <w:t>PRIMERA</w:t>
      </w:r>
      <w:r w:rsidRPr="00CC5F2B">
        <w:rPr>
          <w:rFonts w:ascii="Arial" w:hAnsi="Arial" w:cs="Arial"/>
          <w:iCs/>
          <w:sz w:val="22"/>
          <w:szCs w:val="22"/>
        </w:rPr>
        <w:t xml:space="preserve">: </w:t>
      </w:r>
      <w:r w:rsidR="00B97721" w:rsidRPr="00CC5F2B">
        <w:rPr>
          <w:rFonts w:ascii="Arial" w:hAnsi="Arial" w:cs="Arial"/>
          <w:b/>
          <w:bCs/>
          <w:iCs/>
          <w:sz w:val="22"/>
          <w:szCs w:val="22"/>
        </w:rPr>
        <w:t>NO ME OPONGO,</w:t>
      </w:r>
      <w:r w:rsidR="00B97721" w:rsidRPr="00CC5F2B">
        <w:rPr>
          <w:rFonts w:ascii="Arial" w:hAnsi="Arial" w:cs="Arial"/>
          <w:iCs/>
          <w:sz w:val="22"/>
          <w:szCs w:val="22"/>
        </w:rPr>
        <w:t xml:space="preserve"> toda vez que, es un hecho aceptado que entre la señora MÓNICA UCROS y la señora JOSEFINA LÓPEZ se celebró un contrato de trabajo a término indefinido, el cual perduró desde el 17/02/2020 </w:t>
      </w:r>
      <w:r w:rsidR="00F44346" w:rsidRPr="00CC5F2B">
        <w:rPr>
          <w:rFonts w:ascii="Arial" w:hAnsi="Arial" w:cs="Arial"/>
          <w:iCs/>
          <w:sz w:val="22"/>
          <w:szCs w:val="22"/>
        </w:rPr>
        <w:t>y hasta el</w:t>
      </w:r>
      <w:r w:rsidR="00B97721" w:rsidRPr="00CC5F2B">
        <w:rPr>
          <w:rFonts w:ascii="Arial" w:hAnsi="Arial" w:cs="Arial"/>
          <w:iCs/>
          <w:sz w:val="22"/>
          <w:szCs w:val="22"/>
        </w:rPr>
        <w:t xml:space="preserve"> 31/10/2022</w:t>
      </w:r>
      <w:r w:rsidR="00F44346" w:rsidRPr="00CC5F2B">
        <w:rPr>
          <w:rFonts w:ascii="Arial" w:hAnsi="Arial" w:cs="Arial"/>
          <w:iCs/>
          <w:sz w:val="22"/>
          <w:szCs w:val="22"/>
        </w:rPr>
        <w:t>.</w:t>
      </w:r>
    </w:p>
    <w:p w14:paraId="0766837D" w14:textId="77777777" w:rsidR="00846C25" w:rsidRPr="00CC5F2B" w:rsidRDefault="00846C25" w:rsidP="00C85148">
      <w:pPr>
        <w:jc w:val="both"/>
        <w:rPr>
          <w:rFonts w:ascii="Arial" w:hAnsi="Arial" w:cs="Arial"/>
          <w:b/>
          <w:iCs/>
          <w:sz w:val="22"/>
          <w:szCs w:val="22"/>
        </w:rPr>
      </w:pPr>
    </w:p>
    <w:p w14:paraId="1A456F79" w14:textId="4A3BE391" w:rsidR="002813B5" w:rsidRPr="00CC5F2B" w:rsidRDefault="00846C25" w:rsidP="00C85148">
      <w:pPr>
        <w:jc w:val="both"/>
        <w:rPr>
          <w:rFonts w:ascii="Arial" w:hAnsi="Arial" w:cs="Arial"/>
          <w:iCs/>
          <w:sz w:val="22"/>
          <w:szCs w:val="22"/>
        </w:rPr>
      </w:pPr>
      <w:r w:rsidRPr="00CC5F2B">
        <w:rPr>
          <w:rFonts w:ascii="Arial" w:hAnsi="Arial" w:cs="Arial"/>
          <w:b/>
          <w:iCs/>
          <w:sz w:val="22"/>
          <w:szCs w:val="22"/>
        </w:rPr>
        <w:t>FRENTE A LA PRETENSIÓN SEGUNDA</w:t>
      </w:r>
      <w:r w:rsidRPr="00CC5F2B">
        <w:rPr>
          <w:rFonts w:ascii="Arial" w:hAnsi="Arial" w:cs="Arial"/>
          <w:b/>
          <w:bCs/>
          <w:iCs/>
          <w:sz w:val="22"/>
          <w:szCs w:val="22"/>
        </w:rPr>
        <w:t xml:space="preserve">: </w:t>
      </w:r>
      <w:r w:rsidR="00F44346" w:rsidRPr="00CC5F2B">
        <w:rPr>
          <w:rFonts w:ascii="Arial" w:hAnsi="Arial" w:cs="Arial"/>
          <w:b/>
          <w:bCs/>
          <w:iCs/>
          <w:sz w:val="22"/>
          <w:szCs w:val="22"/>
        </w:rPr>
        <w:t>NO</w:t>
      </w:r>
      <w:r w:rsidR="00F44346" w:rsidRPr="00CC5F2B">
        <w:rPr>
          <w:rFonts w:ascii="Arial" w:hAnsi="Arial" w:cs="Arial"/>
          <w:iCs/>
          <w:sz w:val="22"/>
          <w:szCs w:val="22"/>
        </w:rPr>
        <w:t xml:space="preserve"> </w:t>
      </w:r>
      <w:r w:rsidR="00E20EF7" w:rsidRPr="00CC5F2B">
        <w:rPr>
          <w:rFonts w:ascii="Arial" w:hAnsi="Arial" w:cs="Arial"/>
          <w:b/>
          <w:bCs/>
          <w:iCs/>
          <w:sz w:val="22"/>
          <w:szCs w:val="22"/>
        </w:rPr>
        <w:t>ME OPONGO</w:t>
      </w:r>
      <w:r w:rsidR="00E20EF7" w:rsidRPr="00CC5F2B">
        <w:rPr>
          <w:rFonts w:ascii="Arial" w:hAnsi="Arial" w:cs="Arial"/>
          <w:iCs/>
          <w:sz w:val="22"/>
          <w:szCs w:val="22"/>
        </w:rPr>
        <w:t xml:space="preserve">, </w:t>
      </w:r>
      <w:r w:rsidR="00F44346" w:rsidRPr="00CC5F2B">
        <w:rPr>
          <w:rFonts w:ascii="Arial" w:hAnsi="Arial" w:cs="Arial"/>
          <w:iCs/>
          <w:sz w:val="22"/>
          <w:szCs w:val="22"/>
        </w:rPr>
        <w:t xml:space="preserve">toda vez que, es un hecho aceptado que la señora JOSEFINA LÓPEZ fue contratada por mi representada para desempeñar el cargo </w:t>
      </w:r>
      <w:r w:rsidR="00F44346" w:rsidRPr="00CC5F2B">
        <w:rPr>
          <w:rFonts w:ascii="Arial" w:hAnsi="Arial" w:cs="Arial"/>
          <w:iCs/>
          <w:sz w:val="22"/>
          <w:szCs w:val="22"/>
        </w:rPr>
        <w:lastRenderedPageBreak/>
        <w:t xml:space="preserve">de empleada doméstica en la dirección indicada. </w:t>
      </w:r>
    </w:p>
    <w:p w14:paraId="6EE86E7C" w14:textId="77777777" w:rsidR="00545E43" w:rsidRPr="00CC5F2B" w:rsidRDefault="00545E43" w:rsidP="00C85148">
      <w:pPr>
        <w:jc w:val="both"/>
        <w:rPr>
          <w:rFonts w:ascii="Arial" w:hAnsi="Arial" w:cs="Arial"/>
          <w:iCs/>
          <w:sz w:val="22"/>
          <w:szCs w:val="22"/>
        </w:rPr>
      </w:pPr>
    </w:p>
    <w:p w14:paraId="5D90DC19" w14:textId="4AAB7D60" w:rsidR="00545E43" w:rsidRPr="00CC5F2B" w:rsidRDefault="00545E43" w:rsidP="00C85148">
      <w:pPr>
        <w:jc w:val="both"/>
        <w:rPr>
          <w:rFonts w:ascii="Arial" w:hAnsi="Arial" w:cs="Arial"/>
          <w:iCs/>
          <w:sz w:val="22"/>
          <w:szCs w:val="22"/>
        </w:rPr>
      </w:pPr>
      <w:r w:rsidRPr="00CC5F2B">
        <w:rPr>
          <w:rFonts w:ascii="Arial" w:hAnsi="Arial" w:cs="Arial"/>
          <w:b/>
          <w:iCs/>
          <w:sz w:val="22"/>
          <w:szCs w:val="22"/>
        </w:rPr>
        <w:t xml:space="preserve">FRENTE A LA PRETENSIÓN </w:t>
      </w:r>
      <w:r w:rsidR="00DD6958" w:rsidRPr="00CC5F2B">
        <w:rPr>
          <w:rFonts w:ascii="Arial" w:hAnsi="Arial" w:cs="Arial"/>
          <w:b/>
          <w:iCs/>
          <w:sz w:val="22"/>
          <w:szCs w:val="22"/>
        </w:rPr>
        <w:t>TERCERA</w:t>
      </w:r>
      <w:r w:rsidRPr="00CC5F2B">
        <w:rPr>
          <w:rFonts w:ascii="Arial" w:hAnsi="Arial" w:cs="Arial"/>
          <w:iCs/>
          <w:sz w:val="22"/>
          <w:szCs w:val="22"/>
        </w:rPr>
        <w:t xml:space="preserve">: </w:t>
      </w:r>
      <w:r w:rsidR="00F44346" w:rsidRPr="00CC5F2B">
        <w:rPr>
          <w:rFonts w:ascii="Arial" w:hAnsi="Arial" w:cs="Arial"/>
          <w:b/>
          <w:bCs/>
          <w:iCs/>
          <w:sz w:val="22"/>
          <w:szCs w:val="22"/>
        </w:rPr>
        <w:t>NO</w:t>
      </w:r>
      <w:r w:rsidR="00F44346" w:rsidRPr="00CC5F2B">
        <w:rPr>
          <w:rFonts w:ascii="Arial" w:hAnsi="Arial" w:cs="Arial"/>
          <w:iCs/>
          <w:sz w:val="22"/>
          <w:szCs w:val="22"/>
        </w:rPr>
        <w:t xml:space="preserve"> </w:t>
      </w:r>
      <w:r w:rsidRPr="00CC5F2B">
        <w:rPr>
          <w:rFonts w:ascii="Arial" w:hAnsi="Arial" w:cs="Arial"/>
          <w:b/>
          <w:bCs/>
          <w:iCs/>
          <w:sz w:val="22"/>
          <w:szCs w:val="22"/>
        </w:rPr>
        <w:t>ME OPONGO</w:t>
      </w:r>
      <w:r w:rsidRPr="00CC5F2B">
        <w:rPr>
          <w:rFonts w:ascii="Arial" w:hAnsi="Arial" w:cs="Arial"/>
          <w:iCs/>
          <w:sz w:val="22"/>
          <w:szCs w:val="22"/>
        </w:rPr>
        <w:t>,</w:t>
      </w:r>
      <w:r w:rsidR="00F44346" w:rsidRPr="00CC5F2B">
        <w:rPr>
          <w:rFonts w:ascii="Arial" w:hAnsi="Arial" w:cs="Arial"/>
          <w:sz w:val="22"/>
          <w:szCs w:val="22"/>
        </w:rPr>
        <w:t xml:space="preserve"> </w:t>
      </w:r>
      <w:r w:rsidR="00F44346" w:rsidRPr="00CC5F2B">
        <w:rPr>
          <w:rFonts w:ascii="Arial" w:hAnsi="Arial" w:cs="Arial"/>
          <w:iCs/>
          <w:sz w:val="22"/>
          <w:szCs w:val="22"/>
        </w:rPr>
        <w:t>toda vez que, es un hecho aceptado que la asignación salarial pactada con la señora JOSEFINA LÓPEZ fue de un salario mínimo legal mensual vigente con el correspondiente pago del auxilio de transporte.</w:t>
      </w:r>
    </w:p>
    <w:p w14:paraId="753B6233" w14:textId="77777777" w:rsidR="00E338A4" w:rsidRPr="00CC5F2B" w:rsidRDefault="00E338A4" w:rsidP="00C85148">
      <w:pPr>
        <w:jc w:val="both"/>
        <w:rPr>
          <w:rFonts w:ascii="Arial" w:hAnsi="Arial" w:cs="Arial"/>
          <w:b/>
          <w:bCs/>
          <w:sz w:val="22"/>
          <w:szCs w:val="22"/>
        </w:rPr>
      </w:pPr>
    </w:p>
    <w:p w14:paraId="6FFB6F92" w14:textId="0B7A3FC7" w:rsidR="00F44346" w:rsidRPr="00CC5F2B" w:rsidRDefault="000A561D" w:rsidP="00C85148">
      <w:pPr>
        <w:jc w:val="both"/>
        <w:rPr>
          <w:rFonts w:ascii="Arial" w:hAnsi="Arial" w:cs="Arial"/>
          <w:iCs/>
          <w:sz w:val="22"/>
          <w:szCs w:val="22"/>
        </w:rPr>
      </w:pPr>
      <w:r w:rsidRPr="00CC5F2B">
        <w:rPr>
          <w:rFonts w:ascii="Arial" w:hAnsi="Arial" w:cs="Arial"/>
          <w:b/>
          <w:iCs/>
          <w:sz w:val="22"/>
          <w:szCs w:val="22"/>
        </w:rPr>
        <w:t>FRENTE A LA PRETENSIÓN CUARTA</w:t>
      </w:r>
      <w:r w:rsidRPr="00CC5F2B">
        <w:rPr>
          <w:rFonts w:ascii="Arial" w:hAnsi="Arial" w:cs="Arial"/>
          <w:iCs/>
          <w:sz w:val="22"/>
          <w:szCs w:val="22"/>
        </w:rPr>
        <w:t xml:space="preserve">: </w:t>
      </w:r>
      <w:r w:rsidR="00F44346" w:rsidRPr="00CC5F2B">
        <w:rPr>
          <w:rFonts w:ascii="Arial" w:hAnsi="Arial" w:cs="Arial"/>
          <w:b/>
          <w:bCs/>
          <w:iCs/>
          <w:sz w:val="22"/>
          <w:szCs w:val="22"/>
        </w:rPr>
        <w:t>NO</w:t>
      </w:r>
      <w:r w:rsidR="00F44346" w:rsidRPr="00CC5F2B">
        <w:rPr>
          <w:rFonts w:ascii="Arial" w:hAnsi="Arial" w:cs="Arial"/>
          <w:iCs/>
          <w:sz w:val="22"/>
          <w:szCs w:val="22"/>
        </w:rPr>
        <w:t xml:space="preserve"> </w:t>
      </w:r>
      <w:r w:rsidR="00F44346" w:rsidRPr="00CC5F2B">
        <w:rPr>
          <w:rFonts w:ascii="Arial" w:hAnsi="Arial" w:cs="Arial"/>
          <w:b/>
          <w:bCs/>
          <w:iCs/>
          <w:sz w:val="22"/>
          <w:szCs w:val="22"/>
        </w:rPr>
        <w:t>ME OPONGO</w:t>
      </w:r>
      <w:r w:rsidR="00F44346" w:rsidRPr="00CC5F2B">
        <w:rPr>
          <w:rFonts w:ascii="Arial" w:hAnsi="Arial" w:cs="Arial"/>
          <w:iCs/>
          <w:sz w:val="22"/>
          <w:szCs w:val="22"/>
        </w:rPr>
        <w:t>,</w:t>
      </w:r>
      <w:r w:rsidR="00F44346" w:rsidRPr="00CC5F2B">
        <w:rPr>
          <w:rFonts w:ascii="Arial" w:hAnsi="Arial" w:cs="Arial"/>
          <w:sz w:val="22"/>
          <w:szCs w:val="22"/>
        </w:rPr>
        <w:t xml:space="preserve"> </w:t>
      </w:r>
      <w:r w:rsidR="00F44346" w:rsidRPr="00CC5F2B">
        <w:rPr>
          <w:rFonts w:ascii="Arial" w:hAnsi="Arial" w:cs="Arial"/>
          <w:iCs/>
          <w:sz w:val="22"/>
          <w:szCs w:val="22"/>
        </w:rPr>
        <w:t>toda vez que, es un hecho aceptado que la señora JOSEFINA LÓPEZ trabajó para mi representada en un horario comprendido de lunes a viernes de 7:00 am a 4:00 pm.</w:t>
      </w:r>
    </w:p>
    <w:p w14:paraId="02570258" w14:textId="77777777" w:rsidR="00F44346" w:rsidRPr="00CC5F2B" w:rsidRDefault="00F44346" w:rsidP="00C85148">
      <w:pPr>
        <w:jc w:val="both"/>
        <w:rPr>
          <w:rFonts w:ascii="Arial" w:hAnsi="Arial" w:cs="Arial"/>
          <w:iCs/>
          <w:sz w:val="22"/>
          <w:szCs w:val="22"/>
        </w:rPr>
      </w:pPr>
    </w:p>
    <w:p w14:paraId="26CB60AB" w14:textId="3717A906" w:rsidR="00F44346" w:rsidRPr="00CC5F2B" w:rsidRDefault="00F44346" w:rsidP="00C85148">
      <w:pPr>
        <w:jc w:val="both"/>
        <w:rPr>
          <w:rFonts w:ascii="Arial" w:hAnsi="Arial" w:cs="Arial"/>
          <w:iCs/>
          <w:sz w:val="22"/>
          <w:szCs w:val="22"/>
        </w:rPr>
      </w:pPr>
      <w:r w:rsidRPr="00CC5F2B">
        <w:rPr>
          <w:rFonts w:ascii="Arial" w:hAnsi="Arial" w:cs="Arial"/>
          <w:b/>
          <w:iCs/>
          <w:sz w:val="22"/>
          <w:szCs w:val="22"/>
        </w:rPr>
        <w:t>FRENTE A LA PRETENSIÓN QUINTA</w:t>
      </w:r>
      <w:r w:rsidRPr="00CC5F2B">
        <w:rPr>
          <w:rFonts w:ascii="Arial" w:hAnsi="Arial" w:cs="Arial"/>
          <w:iCs/>
          <w:sz w:val="22"/>
          <w:szCs w:val="22"/>
        </w:rPr>
        <w:t xml:space="preserve">: </w:t>
      </w:r>
      <w:r w:rsidRPr="00CC5F2B">
        <w:rPr>
          <w:rFonts w:ascii="Arial" w:hAnsi="Arial" w:cs="Arial"/>
          <w:b/>
          <w:bCs/>
          <w:iCs/>
          <w:sz w:val="22"/>
          <w:szCs w:val="22"/>
        </w:rPr>
        <w:t>NO ME OPONGO</w:t>
      </w:r>
      <w:r w:rsidRPr="00CC5F2B">
        <w:rPr>
          <w:rFonts w:ascii="Arial" w:hAnsi="Arial" w:cs="Arial"/>
          <w:iCs/>
          <w:sz w:val="22"/>
          <w:szCs w:val="22"/>
        </w:rPr>
        <w:t xml:space="preserve">, toda vez que, es un hecho aceptado que la señora MÓNICA UCROS en calidad de empleadora terminó unilateralmente y sin justa causa el contrato de trabajo suscrito con la señora JOSEFINA LÓPEZ el día 31 de octubre de 2022. Debiendo resaltar que, </w:t>
      </w:r>
      <w:r w:rsidRPr="00CC5F2B">
        <w:rPr>
          <w:rFonts w:ascii="Arial" w:hAnsi="Arial" w:cs="Arial"/>
          <w:sz w:val="22"/>
          <w:szCs w:val="22"/>
        </w:rPr>
        <w:t>en la liquidación final se le canceló la respectiva indemnización por despido sin justa causa consagrada en el artículo 64 del CST.</w:t>
      </w:r>
    </w:p>
    <w:p w14:paraId="5B5E1775" w14:textId="77777777" w:rsidR="00F44346" w:rsidRPr="00CC5F2B" w:rsidRDefault="00F44346" w:rsidP="00C85148">
      <w:pPr>
        <w:jc w:val="both"/>
        <w:rPr>
          <w:rFonts w:ascii="Arial" w:hAnsi="Arial" w:cs="Arial"/>
          <w:iCs/>
          <w:sz w:val="22"/>
          <w:szCs w:val="22"/>
        </w:rPr>
      </w:pPr>
    </w:p>
    <w:p w14:paraId="05317AD4" w14:textId="33541BE6" w:rsidR="00F44346" w:rsidRPr="00CC5F2B" w:rsidRDefault="00F44346" w:rsidP="00C85148">
      <w:pPr>
        <w:jc w:val="both"/>
        <w:rPr>
          <w:rFonts w:ascii="Arial" w:hAnsi="Arial" w:cs="Arial"/>
          <w:sz w:val="22"/>
          <w:szCs w:val="22"/>
        </w:rPr>
      </w:pPr>
      <w:r w:rsidRPr="00CC5F2B">
        <w:rPr>
          <w:rFonts w:ascii="Arial" w:hAnsi="Arial" w:cs="Arial"/>
          <w:b/>
          <w:bCs/>
          <w:sz w:val="22"/>
          <w:szCs w:val="22"/>
        </w:rPr>
        <w:t xml:space="preserve">FRENTE A LA PRETENSIÓN SEXTA: ME OPONGO, </w:t>
      </w:r>
      <w:r w:rsidRPr="00CC5F2B">
        <w:rPr>
          <w:rFonts w:ascii="Arial" w:hAnsi="Arial" w:cs="Arial"/>
          <w:sz w:val="22"/>
          <w:szCs w:val="22"/>
        </w:rPr>
        <w:t>a que se declare que la señora MÓNICA UCROS ESCALLÓN no realizó el pago de los aportes a la seguridad social integral a favor de la señora JOSEFINA LÓPEZ, pues se encuentra plenamente acreditado en el plenario que durante toda la relación laboral mi representada en calidad de empleadora realizó los correspondientes aportes al sistema general de seguridad social, esto es salud</w:t>
      </w:r>
      <w:r w:rsidR="00034324" w:rsidRPr="00CC5F2B">
        <w:rPr>
          <w:rFonts w:ascii="Arial" w:hAnsi="Arial" w:cs="Arial"/>
          <w:sz w:val="22"/>
          <w:szCs w:val="22"/>
        </w:rPr>
        <w:t xml:space="preserve">, </w:t>
      </w:r>
      <w:r w:rsidR="00106803" w:rsidRPr="00CC5F2B">
        <w:rPr>
          <w:rFonts w:ascii="Arial" w:hAnsi="Arial" w:cs="Arial"/>
          <w:sz w:val="22"/>
          <w:szCs w:val="22"/>
        </w:rPr>
        <w:t xml:space="preserve">ARL y Caja de compensación </w:t>
      </w:r>
      <w:r w:rsidRPr="00CC5F2B">
        <w:rPr>
          <w:rFonts w:ascii="Arial" w:hAnsi="Arial" w:cs="Arial"/>
          <w:sz w:val="22"/>
          <w:szCs w:val="22"/>
        </w:rPr>
        <w:t>a la señora JOSEFINA, tal como se evidencia en las planillas de pago aportadas con la demanda (visto en archivo 03Pruebas, folios del 7 al 39).</w:t>
      </w:r>
    </w:p>
    <w:p w14:paraId="025E8A03" w14:textId="77777777" w:rsidR="00F44346" w:rsidRPr="00CC5F2B" w:rsidRDefault="00F44346" w:rsidP="00C85148">
      <w:pPr>
        <w:jc w:val="both"/>
        <w:rPr>
          <w:rFonts w:ascii="Arial" w:hAnsi="Arial" w:cs="Arial"/>
          <w:iCs/>
          <w:sz w:val="22"/>
          <w:szCs w:val="22"/>
        </w:rPr>
      </w:pPr>
    </w:p>
    <w:p w14:paraId="59AE3BCE" w14:textId="77777777" w:rsidR="000D0ED6" w:rsidRPr="00CC5F2B" w:rsidRDefault="00F44346" w:rsidP="00C85148">
      <w:pPr>
        <w:jc w:val="both"/>
        <w:rPr>
          <w:rFonts w:ascii="Arial" w:hAnsi="Arial" w:cs="Arial"/>
          <w:sz w:val="22"/>
          <w:szCs w:val="22"/>
        </w:rPr>
      </w:pPr>
      <w:r w:rsidRPr="00CC5F2B">
        <w:rPr>
          <w:rFonts w:ascii="Arial" w:hAnsi="Arial" w:cs="Arial"/>
          <w:sz w:val="22"/>
          <w:szCs w:val="22"/>
        </w:rPr>
        <w:t xml:space="preserve">Aunado a lo anterior, es pertinente indicar al despacho que, no se le efectuaron cotizaciones a pensión, comoquiera que, </w:t>
      </w:r>
      <w:r w:rsidR="000D0ED6" w:rsidRPr="00CC5F2B">
        <w:rPr>
          <w:rFonts w:ascii="Arial" w:hAnsi="Arial" w:cs="Arial"/>
          <w:sz w:val="22"/>
          <w:szCs w:val="22"/>
        </w:rPr>
        <w:t>(i) la señora JOSEFINA al momento de ingresar a laborar para mi representada, le informó que ella era pensionada, (</w:t>
      </w:r>
      <w:proofErr w:type="spellStart"/>
      <w:r w:rsidR="000D0ED6" w:rsidRPr="00CC5F2B">
        <w:rPr>
          <w:rFonts w:ascii="Arial" w:hAnsi="Arial" w:cs="Arial"/>
          <w:sz w:val="22"/>
          <w:szCs w:val="22"/>
        </w:rPr>
        <w:t>ii</w:t>
      </w:r>
      <w:proofErr w:type="spellEnd"/>
      <w:r w:rsidR="000D0ED6" w:rsidRPr="00CC5F2B">
        <w:rPr>
          <w:rFonts w:ascii="Arial" w:hAnsi="Arial" w:cs="Arial"/>
          <w:sz w:val="22"/>
          <w:szCs w:val="22"/>
        </w:rPr>
        <w:t xml:space="preserve">) a pesar de lo anterior, la señora </w:t>
      </w:r>
      <w:proofErr w:type="spellStart"/>
      <w:r w:rsidR="000D0ED6" w:rsidRPr="00CC5F2B">
        <w:rPr>
          <w:rFonts w:ascii="Arial" w:hAnsi="Arial" w:cs="Arial"/>
          <w:sz w:val="22"/>
          <w:szCs w:val="22"/>
        </w:rPr>
        <w:t>Ucros</w:t>
      </w:r>
      <w:proofErr w:type="spellEnd"/>
      <w:r w:rsidR="000D0ED6" w:rsidRPr="00CC5F2B">
        <w:rPr>
          <w:rFonts w:ascii="Arial" w:hAnsi="Arial" w:cs="Arial"/>
          <w:sz w:val="22"/>
          <w:szCs w:val="22"/>
        </w:rPr>
        <w:t xml:space="preserve"> intentó realizar la cotización a pensión, sin embargo, el proveedor de pago informó que no era posible efectuar por el estatus de pensionada de la trabajadora. Al respecto es posible evidenciar en la historia laboral expedida por COLPENSIONES la novedad de pensión así:</w:t>
      </w:r>
    </w:p>
    <w:p w14:paraId="1C66A96E" w14:textId="79847D8F" w:rsidR="00F44346" w:rsidRPr="00CC5F2B" w:rsidRDefault="00F44346" w:rsidP="00C85148">
      <w:pPr>
        <w:jc w:val="both"/>
        <w:rPr>
          <w:rFonts w:ascii="Arial" w:hAnsi="Arial" w:cs="Arial"/>
          <w:sz w:val="22"/>
          <w:szCs w:val="22"/>
        </w:rPr>
      </w:pPr>
    </w:p>
    <w:p w14:paraId="7CEE065C" w14:textId="3B6C75CB" w:rsidR="00F44346" w:rsidRPr="00CC5F2B" w:rsidRDefault="00F44346" w:rsidP="00C85148">
      <w:pPr>
        <w:jc w:val="center"/>
        <w:rPr>
          <w:rFonts w:ascii="Arial" w:hAnsi="Arial" w:cs="Arial"/>
          <w:sz w:val="22"/>
          <w:szCs w:val="22"/>
        </w:rPr>
      </w:pPr>
      <w:r w:rsidRPr="00CC5F2B">
        <w:rPr>
          <w:rFonts w:ascii="Arial" w:hAnsi="Arial" w:cs="Arial"/>
          <w:noProof/>
          <w:sz w:val="22"/>
          <w:szCs w:val="22"/>
        </w:rPr>
        <w:drawing>
          <wp:inline distT="0" distB="0" distL="0" distR="0" wp14:anchorId="5276E378" wp14:editId="5151EB9E">
            <wp:extent cx="2979118" cy="828675"/>
            <wp:effectExtent l="0" t="0" r="0" b="0"/>
            <wp:docPr id="846932752" name="Imagen 84693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92917" cy="832513"/>
                    </a:xfrm>
                    <a:prstGeom prst="rect">
                      <a:avLst/>
                    </a:prstGeom>
                  </pic:spPr>
                </pic:pic>
              </a:graphicData>
            </a:graphic>
          </wp:inline>
        </w:drawing>
      </w:r>
    </w:p>
    <w:p w14:paraId="58A0FB91" w14:textId="77777777" w:rsidR="00F44346" w:rsidRPr="00CC5F2B" w:rsidRDefault="00F44346" w:rsidP="00C85148">
      <w:pPr>
        <w:jc w:val="both"/>
        <w:rPr>
          <w:rFonts w:ascii="Arial" w:hAnsi="Arial" w:cs="Arial"/>
          <w:iCs/>
          <w:sz w:val="22"/>
          <w:szCs w:val="22"/>
        </w:rPr>
      </w:pPr>
    </w:p>
    <w:p w14:paraId="7E480D3A" w14:textId="5567047C" w:rsidR="00564EF4" w:rsidRPr="00CC5F2B" w:rsidRDefault="00564EF4" w:rsidP="00C85148">
      <w:pPr>
        <w:jc w:val="both"/>
        <w:rPr>
          <w:rFonts w:ascii="Arial" w:hAnsi="Arial" w:cs="Arial"/>
          <w:sz w:val="22"/>
          <w:szCs w:val="22"/>
        </w:rPr>
      </w:pPr>
      <w:r w:rsidRPr="00CC5F2B">
        <w:rPr>
          <w:rFonts w:ascii="Arial" w:hAnsi="Arial" w:cs="Arial"/>
          <w:b/>
          <w:bCs/>
          <w:sz w:val="22"/>
          <w:szCs w:val="22"/>
        </w:rPr>
        <w:t xml:space="preserve">FRENTE A LA PRETENSIÓN SÉPTIMA: ME OPONGO, </w:t>
      </w:r>
      <w:r w:rsidR="00C70FDD" w:rsidRPr="00CC5F2B">
        <w:rPr>
          <w:rFonts w:ascii="Arial" w:hAnsi="Arial" w:cs="Arial"/>
          <w:sz w:val="22"/>
          <w:szCs w:val="22"/>
        </w:rPr>
        <w:t xml:space="preserve">toda vez que, la señora MÓNICA UCROS ESCALLÓN </w:t>
      </w:r>
      <w:r w:rsidR="00E44E10" w:rsidRPr="00CC5F2B">
        <w:rPr>
          <w:rFonts w:ascii="Arial" w:hAnsi="Arial" w:cs="Arial"/>
          <w:sz w:val="22"/>
          <w:szCs w:val="22"/>
        </w:rPr>
        <w:t>bajo el principio de buena fe</w:t>
      </w:r>
      <w:r w:rsidR="006753A1" w:rsidRPr="00CC5F2B">
        <w:rPr>
          <w:rFonts w:ascii="Arial" w:hAnsi="Arial" w:cs="Arial"/>
          <w:sz w:val="22"/>
          <w:szCs w:val="22"/>
        </w:rPr>
        <w:t xml:space="preserve"> y </w:t>
      </w:r>
      <w:r w:rsidR="00E44E10" w:rsidRPr="00CC5F2B">
        <w:rPr>
          <w:rFonts w:ascii="Arial" w:hAnsi="Arial" w:cs="Arial"/>
          <w:sz w:val="22"/>
          <w:szCs w:val="22"/>
        </w:rPr>
        <w:t>con fundamento en el artículo 1 del Decreto 2076 de 1967</w:t>
      </w:r>
      <w:r w:rsidR="007F3D55" w:rsidRPr="00CC5F2B">
        <w:rPr>
          <w:rFonts w:ascii="Arial" w:hAnsi="Arial" w:cs="Arial"/>
          <w:sz w:val="22"/>
          <w:szCs w:val="22"/>
        </w:rPr>
        <w:t xml:space="preserve"> que permite el pago directo de las cesantías al trabajador </w:t>
      </w:r>
      <w:r w:rsidR="006753A1" w:rsidRPr="00CC5F2B">
        <w:rPr>
          <w:rFonts w:ascii="Arial" w:hAnsi="Arial" w:cs="Arial"/>
          <w:sz w:val="22"/>
          <w:szCs w:val="22"/>
        </w:rPr>
        <w:t>siempre y cuando sea destinado para adquisición o remodelación de</w:t>
      </w:r>
      <w:r w:rsidR="007F3D55" w:rsidRPr="00CC5F2B">
        <w:rPr>
          <w:rFonts w:ascii="Arial" w:hAnsi="Arial" w:cs="Arial"/>
          <w:sz w:val="22"/>
          <w:szCs w:val="22"/>
        </w:rPr>
        <w:t xml:space="preserve"> vivienda,</w:t>
      </w:r>
      <w:r w:rsidR="006753A1" w:rsidRPr="00CC5F2B">
        <w:rPr>
          <w:rFonts w:ascii="Arial" w:hAnsi="Arial" w:cs="Arial"/>
          <w:sz w:val="22"/>
          <w:szCs w:val="22"/>
        </w:rPr>
        <w:t xml:space="preserve"> así las cosas,</w:t>
      </w:r>
      <w:r w:rsidR="007F3D55" w:rsidRPr="00CC5F2B">
        <w:rPr>
          <w:rFonts w:ascii="Arial" w:hAnsi="Arial" w:cs="Arial"/>
          <w:sz w:val="22"/>
          <w:szCs w:val="22"/>
        </w:rPr>
        <w:t xml:space="preserve"> las mismas fueron canceladas directamente a la </w:t>
      </w:r>
      <w:r w:rsidR="006753A1" w:rsidRPr="00CC5F2B">
        <w:rPr>
          <w:rFonts w:ascii="Arial" w:hAnsi="Arial" w:cs="Arial"/>
          <w:sz w:val="22"/>
          <w:szCs w:val="22"/>
        </w:rPr>
        <w:t>señora JOSEFINA LÓPEZ</w:t>
      </w:r>
      <w:r w:rsidR="007F3D55" w:rsidRPr="00CC5F2B">
        <w:rPr>
          <w:rFonts w:ascii="Arial" w:hAnsi="Arial" w:cs="Arial"/>
          <w:sz w:val="22"/>
          <w:szCs w:val="22"/>
        </w:rPr>
        <w:t xml:space="preserve">, pues </w:t>
      </w:r>
      <w:r w:rsidR="006753A1" w:rsidRPr="00CC5F2B">
        <w:rPr>
          <w:rFonts w:ascii="Arial" w:hAnsi="Arial" w:cs="Arial"/>
          <w:sz w:val="22"/>
          <w:szCs w:val="22"/>
        </w:rPr>
        <w:t xml:space="preserve">aquella solicitó la cancelación del rubro, indicando necesitarlo para </w:t>
      </w:r>
      <w:r w:rsidR="007F3D55" w:rsidRPr="00CC5F2B">
        <w:rPr>
          <w:rFonts w:ascii="Arial" w:hAnsi="Arial" w:cs="Arial"/>
          <w:sz w:val="22"/>
          <w:szCs w:val="22"/>
        </w:rPr>
        <w:t xml:space="preserve">el pago de un apartamento en el conjunto Lagos de Torca, ante ello, la empleadora canceló </w:t>
      </w:r>
      <w:r w:rsidR="006753A1" w:rsidRPr="00CC5F2B">
        <w:rPr>
          <w:rFonts w:ascii="Arial" w:hAnsi="Arial" w:cs="Arial"/>
          <w:sz w:val="22"/>
          <w:szCs w:val="22"/>
        </w:rPr>
        <w:t>directamente las cesantías</w:t>
      </w:r>
      <w:r w:rsidR="007F3D55" w:rsidRPr="00CC5F2B">
        <w:rPr>
          <w:rFonts w:ascii="Arial" w:hAnsi="Arial" w:cs="Arial"/>
          <w:sz w:val="22"/>
          <w:szCs w:val="22"/>
        </w:rPr>
        <w:t xml:space="preserve"> a la actora</w:t>
      </w:r>
      <w:r w:rsidR="006753A1" w:rsidRPr="00CC5F2B">
        <w:rPr>
          <w:rFonts w:ascii="Arial" w:hAnsi="Arial" w:cs="Arial"/>
          <w:sz w:val="22"/>
          <w:szCs w:val="22"/>
        </w:rPr>
        <w:t xml:space="preserve"> en la liquidación definitiva del contrato</w:t>
      </w:r>
      <w:r w:rsidR="00C70FDD" w:rsidRPr="00CC5F2B">
        <w:rPr>
          <w:rFonts w:ascii="Arial" w:hAnsi="Arial" w:cs="Arial"/>
          <w:sz w:val="22"/>
          <w:szCs w:val="22"/>
        </w:rPr>
        <w:t>.</w:t>
      </w:r>
    </w:p>
    <w:p w14:paraId="2C86F6D4" w14:textId="77777777" w:rsidR="00564EF4" w:rsidRPr="00CC5F2B" w:rsidRDefault="00564EF4" w:rsidP="00C85148">
      <w:pPr>
        <w:jc w:val="both"/>
        <w:rPr>
          <w:rFonts w:ascii="Arial" w:hAnsi="Arial" w:cs="Arial"/>
          <w:sz w:val="22"/>
          <w:szCs w:val="22"/>
        </w:rPr>
      </w:pPr>
    </w:p>
    <w:p w14:paraId="737A904D" w14:textId="0176ED3A" w:rsidR="00976BD9" w:rsidRPr="00CC5F2B" w:rsidRDefault="00564EF4" w:rsidP="00C85148">
      <w:pPr>
        <w:jc w:val="both"/>
        <w:rPr>
          <w:rFonts w:ascii="Arial" w:hAnsi="Arial" w:cs="Arial"/>
          <w:sz w:val="22"/>
          <w:szCs w:val="22"/>
        </w:rPr>
      </w:pPr>
      <w:r w:rsidRPr="00CC5F2B">
        <w:rPr>
          <w:rFonts w:ascii="Arial" w:hAnsi="Arial" w:cs="Arial"/>
          <w:b/>
          <w:bCs/>
          <w:sz w:val="22"/>
          <w:szCs w:val="22"/>
        </w:rPr>
        <w:t xml:space="preserve">FRENTE A LA PRETENSIÓN OCTAVA: ME OPONGO, </w:t>
      </w:r>
      <w:r w:rsidRPr="00CC5F2B">
        <w:rPr>
          <w:rFonts w:ascii="Arial" w:hAnsi="Arial" w:cs="Arial"/>
          <w:sz w:val="22"/>
          <w:szCs w:val="22"/>
        </w:rPr>
        <w:t>toda vez que, la señora</w:t>
      </w:r>
      <w:r w:rsidRPr="00CC5F2B">
        <w:rPr>
          <w:rFonts w:ascii="Arial" w:hAnsi="Arial" w:cs="Arial"/>
          <w:b/>
          <w:bCs/>
          <w:sz w:val="22"/>
          <w:szCs w:val="22"/>
        </w:rPr>
        <w:t xml:space="preserve"> </w:t>
      </w:r>
      <w:r w:rsidRPr="00CC5F2B">
        <w:rPr>
          <w:rFonts w:ascii="Arial" w:hAnsi="Arial" w:cs="Arial"/>
          <w:sz w:val="22"/>
          <w:szCs w:val="22"/>
        </w:rPr>
        <w:t>MÓNICA UCROS ESCALLÓN al finalizar la relación laboral que sostuvo con la demandante,</w:t>
      </w:r>
      <w:r w:rsidR="00976BD9" w:rsidRPr="00CC5F2B">
        <w:rPr>
          <w:rFonts w:ascii="Arial" w:hAnsi="Arial" w:cs="Arial"/>
          <w:sz w:val="22"/>
          <w:szCs w:val="22"/>
        </w:rPr>
        <w:t xml:space="preserve"> canceló la respectiva liquidación del contrato el 21/11/2022, valor que incluye cesantías por todo el periodo laboral, prima de servicios proporcional, intereses a las cesantías proporcional, vacaciones proporcional e indemnización por despido sin justa causa consagrada en el artículo 64 del CST, valores liquidados por la señora </w:t>
      </w:r>
      <w:proofErr w:type="spellStart"/>
      <w:r w:rsidR="00976BD9" w:rsidRPr="00CC5F2B">
        <w:rPr>
          <w:rFonts w:ascii="Arial" w:hAnsi="Arial" w:cs="Arial"/>
          <w:sz w:val="22"/>
          <w:szCs w:val="22"/>
        </w:rPr>
        <w:t>Ucros</w:t>
      </w:r>
      <w:proofErr w:type="spellEnd"/>
      <w:r w:rsidR="00976BD9" w:rsidRPr="00CC5F2B">
        <w:rPr>
          <w:rFonts w:ascii="Arial" w:hAnsi="Arial" w:cs="Arial"/>
          <w:sz w:val="22"/>
          <w:szCs w:val="22"/>
        </w:rPr>
        <w:t xml:space="preserve"> de la siguiente manera:</w:t>
      </w:r>
    </w:p>
    <w:p w14:paraId="3FFEC87E" w14:textId="77777777" w:rsidR="00976BD9" w:rsidRPr="00CC5F2B" w:rsidRDefault="00976BD9" w:rsidP="00C85148">
      <w:pPr>
        <w:jc w:val="both"/>
        <w:rPr>
          <w:rFonts w:ascii="Arial" w:hAnsi="Arial" w:cs="Arial"/>
          <w:sz w:val="22"/>
          <w:szCs w:val="22"/>
        </w:rPr>
      </w:pPr>
    </w:p>
    <w:p w14:paraId="2C5E609E" w14:textId="77777777" w:rsidR="00976BD9" w:rsidRPr="00CC5F2B" w:rsidRDefault="00976BD9" w:rsidP="00C85148">
      <w:pPr>
        <w:jc w:val="center"/>
        <w:rPr>
          <w:rFonts w:ascii="Arial" w:hAnsi="Arial" w:cs="Arial"/>
          <w:sz w:val="22"/>
          <w:szCs w:val="22"/>
        </w:rPr>
      </w:pPr>
      <w:r w:rsidRPr="00CC5F2B">
        <w:rPr>
          <w:rFonts w:ascii="Arial" w:hAnsi="Arial" w:cs="Arial"/>
          <w:noProof/>
          <w:sz w:val="22"/>
          <w:szCs w:val="22"/>
        </w:rPr>
        <w:lastRenderedPageBreak/>
        <w:drawing>
          <wp:inline distT="0" distB="0" distL="0" distR="0" wp14:anchorId="5778C75C" wp14:editId="69A0164F">
            <wp:extent cx="3665442" cy="1719123"/>
            <wp:effectExtent l="0" t="0" r="0" b="0"/>
            <wp:docPr id="552953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27956" name=""/>
                    <pic:cNvPicPr/>
                  </pic:nvPicPr>
                  <pic:blipFill>
                    <a:blip r:embed="rId9"/>
                    <a:stretch>
                      <a:fillRect/>
                    </a:stretch>
                  </pic:blipFill>
                  <pic:spPr>
                    <a:xfrm>
                      <a:off x="0" y="0"/>
                      <a:ext cx="3679652" cy="1725788"/>
                    </a:xfrm>
                    <a:prstGeom prst="rect">
                      <a:avLst/>
                    </a:prstGeom>
                  </pic:spPr>
                </pic:pic>
              </a:graphicData>
            </a:graphic>
          </wp:inline>
        </w:drawing>
      </w:r>
    </w:p>
    <w:p w14:paraId="1085E86A" w14:textId="4A777168" w:rsidR="00564EF4" w:rsidRPr="00CC5F2B" w:rsidRDefault="00976BD9" w:rsidP="00C85148">
      <w:pPr>
        <w:jc w:val="both"/>
        <w:rPr>
          <w:rFonts w:ascii="Arial" w:hAnsi="Arial" w:cs="Arial"/>
          <w:sz w:val="22"/>
          <w:szCs w:val="22"/>
        </w:rPr>
      </w:pPr>
      <w:r w:rsidRPr="00CC5F2B">
        <w:rPr>
          <w:rFonts w:ascii="Arial" w:hAnsi="Arial" w:cs="Arial"/>
          <w:sz w:val="22"/>
          <w:szCs w:val="22"/>
        </w:rPr>
        <w:t xml:space="preserve">La anterior liquidación fue cancelada a la demandante mediante consignación bancaria a </w:t>
      </w:r>
      <w:proofErr w:type="spellStart"/>
      <w:r w:rsidRPr="00CC5F2B">
        <w:rPr>
          <w:rFonts w:ascii="Arial" w:hAnsi="Arial" w:cs="Arial"/>
          <w:sz w:val="22"/>
          <w:szCs w:val="22"/>
        </w:rPr>
        <w:t>DaviPlata</w:t>
      </w:r>
      <w:proofErr w:type="spellEnd"/>
      <w:r w:rsidRPr="00CC5F2B">
        <w:rPr>
          <w:rFonts w:ascii="Arial" w:hAnsi="Arial" w:cs="Arial"/>
          <w:sz w:val="22"/>
          <w:szCs w:val="22"/>
        </w:rPr>
        <w:t xml:space="preserve"> como se evidencia:</w:t>
      </w:r>
    </w:p>
    <w:p w14:paraId="08A7F706" w14:textId="265516CC" w:rsidR="00564EF4" w:rsidRPr="00CC5F2B" w:rsidRDefault="00564EF4" w:rsidP="00C85148">
      <w:pPr>
        <w:jc w:val="both"/>
        <w:rPr>
          <w:rFonts w:ascii="Arial" w:hAnsi="Arial" w:cs="Arial"/>
          <w:sz w:val="22"/>
          <w:szCs w:val="22"/>
        </w:rPr>
      </w:pPr>
    </w:p>
    <w:p w14:paraId="01BC4E74" w14:textId="7EB06F66" w:rsidR="00564EF4" w:rsidRPr="00CC5F2B" w:rsidRDefault="656CC520" w:rsidP="00C85148">
      <w:pPr>
        <w:jc w:val="center"/>
        <w:rPr>
          <w:rFonts w:ascii="Arial" w:hAnsi="Arial" w:cs="Arial"/>
          <w:sz w:val="22"/>
          <w:szCs w:val="22"/>
        </w:rPr>
      </w:pPr>
      <w:r w:rsidRPr="00CC5F2B">
        <w:rPr>
          <w:rFonts w:ascii="Arial" w:hAnsi="Arial" w:cs="Arial"/>
          <w:noProof/>
          <w:sz w:val="22"/>
          <w:szCs w:val="22"/>
        </w:rPr>
        <w:drawing>
          <wp:inline distT="0" distB="0" distL="0" distR="0" wp14:anchorId="4D3B0FF9" wp14:editId="0310BB17">
            <wp:extent cx="2552009" cy="3524250"/>
            <wp:effectExtent l="0" t="0" r="1270" b="0"/>
            <wp:docPr id="2118615528" name="Imagen 211861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25038" b="12903"/>
                    <a:stretch>
                      <a:fillRect/>
                    </a:stretch>
                  </pic:blipFill>
                  <pic:spPr>
                    <a:xfrm>
                      <a:off x="0" y="0"/>
                      <a:ext cx="2557547" cy="3531898"/>
                    </a:xfrm>
                    <a:prstGeom prst="rect">
                      <a:avLst/>
                    </a:prstGeom>
                  </pic:spPr>
                </pic:pic>
              </a:graphicData>
            </a:graphic>
          </wp:inline>
        </w:drawing>
      </w:r>
    </w:p>
    <w:p w14:paraId="04D0EA34" w14:textId="301A7608" w:rsidR="00564EF4" w:rsidRPr="00CC5F2B" w:rsidRDefault="00564EF4" w:rsidP="00C85148">
      <w:pPr>
        <w:jc w:val="both"/>
        <w:rPr>
          <w:rFonts w:ascii="Arial" w:hAnsi="Arial" w:cs="Arial"/>
          <w:sz w:val="22"/>
          <w:szCs w:val="22"/>
        </w:rPr>
      </w:pPr>
    </w:p>
    <w:p w14:paraId="71EE1F6B" w14:textId="0F2D4288" w:rsidR="069544E0" w:rsidRPr="00CC5F2B" w:rsidRDefault="006753A1" w:rsidP="069544E0">
      <w:pPr>
        <w:jc w:val="both"/>
        <w:rPr>
          <w:rFonts w:ascii="Arial" w:hAnsi="Arial" w:cs="Arial"/>
          <w:sz w:val="22"/>
          <w:szCs w:val="22"/>
        </w:rPr>
      </w:pPr>
      <w:r w:rsidRPr="00CC5F2B">
        <w:rPr>
          <w:rFonts w:ascii="Arial" w:hAnsi="Arial" w:cs="Arial"/>
          <w:sz w:val="22"/>
          <w:szCs w:val="22"/>
        </w:rPr>
        <w:t>Lo anterior, evidencia no solo el cumplimiento de las obligaciones, sino también la buena fe, lealtad y honestidad de la señora UCROS, pues a la terminación de la relación laboral no se le desconocieron las acreencias laborales a la demandante, por lo que se realizó el respectivo pago de la liquidación definitiva del contrato.</w:t>
      </w:r>
    </w:p>
    <w:p w14:paraId="3221513E" w14:textId="77777777" w:rsidR="006D5CC9" w:rsidRPr="00CC5F2B" w:rsidRDefault="006D5CC9" w:rsidP="069544E0">
      <w:pPr>
        <w:jc w:val="both"/>
        <w:rPr>
          <w:rFonts w:ascii="Arial" w:hAnsi="Arial" w:cs="Arial"/>
          <w:b/>
          <w:bCs/>
          <w:sz w:val="22"/>
          <w:szCs w:val="22"/>
          <w:u w:val="single"/>
        </w:rPr>
      </w:pPr>
    </w:p>
    <w:p w14:paraId="3BDCA135" w14:textId="4C723F94" w:rsidR="00564EF4" w:rsidRPr="00CC5F2B" w:rsidRDefault="00FB5137" w:rsidP="00C85148">
      <w:pPr>
        <w:jc w:val="both"/>
        <w:rPr>
          <w:rFonts w:ascii="Arial" w:hAnsi="Arial" w:cs="Arial"/>
          <w:b/>
          <w:bCs/>
          <w:sz w:val="22"/>
          <w:szCs w:val="22"/>
          <w:u w:val="single"/>
        </w:rPr>
      </w:pPr>
      <w:r w:rsidRPr="00CC5F2B">
        <w:rPr>
          <w:rFonts w:ascii="Arial" w:hAnsi="Arial" w:cs="Arial"/>
          <w:b/>
          <w:bCs/>
          <w:sz w:val="22"/>
          <w:szCs w:val="22"/>
          <w:u w:val="single"/>
        </w:rPr>
        <w:t>A las condenatorias:</w:t>
      </w:r>
    </w:p>
    <w:p w14:paraId="4CB5B820" w14:textId="77777777" w:rsidR="00F44346" w:rsidRPr="00CC5F2B" w:rsidRDefault="00F44346" w:rsidP="00C85148">
      <w:pPr>
        <w:jc w:val="both"/>
        <w:rPr>
          <w:rFonts w:ascii="Arial" w:hAnsi="Arial" w:cs="Arial"/>
          <w:iCs/>
          <w:sz w:val="22"/>
          <w:szCs w:val="22"/>
        </w:rPr>
      </w:pPr>
    </w:p>
    <w:p w14:paraId="23A34137" w14:textId="58D0DD97" w:rsidR="00FB5137" w:rsidRPr="00CC5F2B" w:rsidRDefault="00FB5137" w:rsidP="00C85148">
      <w:pPr>
        <w:jc w:val="both"/>
        <w:rPr>
          <w:rFonts w:ascii="Arial" w:hAnsi="Arial" w:cs="Arial"/>
          <w:sz w:val="22"/>
          <w:szCs w:val="22"/>
        </w:rPr>
      </w:pPr>
      <w:r w:rsidRPr="00CC5F2B">
        <w:rPr>
          <w:rFonts w:ascii="Arial" w:hAnsi="Arial" w:cs="Arial"/>
          <w:b/>
          <w:bCs/>
          <w:sz w:val="22"/>
          <w:szCs w:val="22"/>
        </w:rPr>
        <w:t xml:space="preserve">FRENTE A LA PRETENSIÓN PRIMERA: ME OPONGO, </w:t>
      </w:r>
      <w:r w:rsidR="00DD1C83" w:rsidRPr="00CC5F2B">
        <w:rPr>
          <w:rFonts w:ascii="Arial" w:hAnsi="Arial" w:cs="Arial"/>
          <w:sz w:val="22"/>
          <w:szCs w:val="22"/>
        </w:rPr>
        <w:t xml:space="preserve">rotundamente a la presente pretensión, habida cuenta que, la señora MÓNICA UCROS ESCALLÓN, durante la relación laboral que sostuvo con la señora JOSEFINA LÓPEZ le reconoció a </w:t>
      </w:r>
      <w:r w:rsidR="00947899" w:rsidRPr="00CC5F2B">
        <w:rPr>
          <w:rFonts w:ascii="Arial" w:hAnsi="Arial" w:cs="Arial"/>
          <w:sz w:val="22"/>
          <w:szCs w:val="22"/>
        </w:rPr>
        <w:t>aquella</w:t>
      </w:r>
      <w:r w:rsidR="00DD1C83" w:rsidRPr="00CC5F2B">
        <w:rPr>
          <w:rFonts w:ascii="Arial" w:hAnsi="Arial" w:cs="Arial"/>
          <w:sz w:val="22"/>
          <w:szCs w:val="22"/>
        </w:rPr>
        <w:t xml:space="preserve"> el disfrute de sus vacaciones, y en la liquidación final de su contrato de trabajo, canceló </w:t>
      </w:r>
      <w:r w:rsidR="00947899" w:rsidRPr="00CC5F2B">
        <w:rPr>
          <w:rFonts w:ascii="Arial" w:hAnsi="Arial" w:cs="Arial"/>
          <w:sz w:val="22"/>
          <w:szCs w:val="22"/>
        </w:rPr>
        <w:t>la suma proporcional por concepto de</w:t>
      </w:r>
      <w:r w:rsidR="00976BD9" w:rsidRPr="00CC5F2B">
        <w:rPr>
          <w:rFonts w:ascii="Arial" w:hAnsi="Arial" w:cs="Arial"/>
          <w:sz w:val="22"/>
          <w:szCs w:val="22"/>
        </w:rPr>
        <w:t xml:space="preserve"> compensación de </w:t>
      </w:r>
      <w:r w:rsidR="00947899" w:rsidRPr="00CC5F2B">
        <w:rPr>
          <w:rFonts w:ascii="Arial" w:hAnsi="Arial" w:cs="Arial"/>
          <w:sz w:val="22"/>
          <w:szCs w:val="22"/>
        </w:rPr>
        <w:t xml:space="preserve"> vacaciones</w:t>
      </w:r>
      <w:r w:rsidR="00976BD9" w:rsidRPr="00CC5F2B">
        <w:rPr>
          <w:rFonts w:ascii="Arial" w:hAnsi="Arial" w:cs="Arial"/>
          <w:sz w:val="22"/>
          <w:szCs w:val="22"/>
        </w:rPr>
        <w:t>, tal como se evidencia en la liquidación y pago que se adjuntan al presente libelo</w:t>
      </w:r>
      <w:r w:rsidR="00885A4D" w:rsidRPr="00CC5F2B">
        <w:rPr>
          <w:rFonts w:ascii="Arial" w:hAnsi="Arial" w:cs="Arial"/>
          <w:sz w:val="22"/>
          <w:szCs w:val="22"/>
        </w:rPr>
        <w:t xml:space="preserve">, por tanto, no hay lugar a que mi representada asuma el pago por dicho rubro, pues constituiría un pago un doble y enriquecimiento sin justa causa. </w:t>
      </w:r>
    </w:p>
    <w:p w14:paraId="09FE43E6" w14:textId="77777777" w:rsidR="00FB5137" w:rsidRPr="00CC5F2B" w:rsidRDefault="00FB5137" w:rsidP="00C85148">
      <w:pPr>
        <w:jc w:val="both"/>
        <w:rPr>
          <w:rFonts w:ascii="Arial" w:hAnsi="Arial" w:cs="Arial"/>
          <w:iCs/>
          <w:sz w:val="22"/>
          <w:szCs w:val="22"/>
        </w:rPr>
      </w:pPr>
    </w:p>
    <w:p w14:paraId="7F8AA64E" w14:textId="639A4C0B" w:rsidR="00A4765C" w:rsidRPr="00CC5F2B" w:rsidRDefault="00885A4D" w:rsidP="00C85148">
      <w:pPr>
        <w:jc w:val="both"/>
        <w:rPr>
          <w:rFonts w:ascii="Arial" w:hAnsi="Arial" w:cs="Arial"/>
          <w:sz w:val="22"/>
          <w:szCs w:val="22"/>
        </w:rPr>
      </w:pPr>
      <w:r w:rsidRPr="00CC5F2B">
        <w:rPr>
          <w:rFonts w:ascii="Arial" w:hAnsi="Arial" w:cs="Arial"/>
          <w:b/>
          <w:bCs/>
          <w:sz w:val="22"/>
          <w:szCs w:val="22"/>
        </w:rPr>
        <w:t xml:space="preserve">FRENTE A LA PRETENSIÓN SEGUNDA: ME OPONGO, </w:t>
      </w:r>
      <w:r w:rsidRPr="00CC5F2B">
        <w:rPr>
          <w:rFonts w:ascii="Arial" w:hAnsi="Arial" w:cs="Arial"/>
          <w:sz w:val="22"/>
          <w:szCs w:val="22"/>
        </w:rPr>
        <w:t>rotundamente a la presente pretensión, habida cuenta que, la señora MÓNICA UCROS ESCALLÓN, durante la relación laboral que sostuvo con la señora JOSEFINA LÓPEZ le reconoció y pagó lo relativo a la prestación social de prima de servicios</w:t>
      </w:r>
      <w:r w:rsidR="00BD5406" w:rsidRPr="00CC5F2B">
        <w:rPr>
          <w:rFonts w:ascii="Arial" w:hAnsi="Arial" w:cs="Arial"/>
          <w:sz w:val="22"/>
          <w:szCs w:val="22"/>
        </w:rPr>
        <w:t>, situación reconocida implícitamente por la parte actora</w:t>
      </w:r>
      <w:r w:rsidRPr="00CC5F2B">
        <w:rPr>
          <w:rFonts w:ascii="Arial" w:hAnsi="Arial" w:cs="Arial"/>
          <w:sz w:val="22"/>
          <w:szCs w:val="22"/>
        </w:rPr>
        <w:t>, y en la liquidación final de su contrato de trabajo, canceló la suma proporcional por dicho concepto</w:t>
      </w:r>
      <w:r w:rsidR="00BD5406" w:rsidRPr="00CC5F2B">
        <w:rPr>
          <w:rFonts w:ascii="Arial" w:hAnsi="Arial" w:cs="Arial"/>
          <w:sz w:val="22"/>
          <w:szCs w:val="22"/>
        </w:rPr>
        <w:t xml:space="preserve"> esto es, del 01/07/2022 al 31/10/2022</w:t>
      </w:r>
      <w:r w:rsidR="00A4765C" w:rsidRPr="00CC5F2B">
        <w:rPr>
          <w:rFonts w:ascii="Arial" w:hAnsi="Arial" w:cs="Arial"/>
          <w:sz w:val="22"/>
          <w:szCs w:val="22"/>
        </w:rPr>
        <w:t xml:space="preserve"> por un valor de $385.724</w:t>
      </w:r>
      <w:r w:rsidR="00BD5406" w:rsidRPr="00CC5F2B">
        <w:rPr>
          <w:rFonts w:ascii="Arial" w:hAnsi="Arial" w:cs="Arial"/>
          <w:sz w:val="22"/>
          <w:szCs w:val="22"/>
        </w:rPr>
        <w:t>,</w:t>
      </w:r>
      <w:r w:rsidR="00976BD9" w:rsidRPr="00CC5F2B">
        <w:rPr>
          <w:rFonts w:ascii="Arial" w:hAnsi="Arial" w:cs="Arial"/>
          <w:sz w:val="22"/>
          <w:szCs w:val="22"/>
        </w:rPr>
        <w:t xml:space="preserve"> tal como se evidencia en la liquidación y pago que se adjuntan al presente libelo</w:t>
      </w:r>
      <w:r w:rsidRPr="00CC5F2B">
        <w:rPr>
          <w:rFonts w:ascii="Arial" w:hAnsi="Arial" w:cs="Arial"/>
          <w:sz w:val="22"/>
          <w:szCs w:val="22"/>
        </w:rPr>
        <w:t>, por tanto, no hay lugar a que mi representada asuma el pago por dicho rubro, pues constituiría un pago un doble y enriquecimiento sin justa causa.</w:t>
      </w:r>
    </w:p>
    <w:p w14:paraId="363D8B95" w14:textId="77777777" w:rsidR="00885A4D" w:rsidRPr="00CC5F2B" w:rsidRDefault="00885A4D" w:rsidP="00C85148">
      <w:pPr>
        <w:jc w:val="both"/>
        <w:rPr>
          <w:rFonts w:ascii="Arial" w:hAnsi="Arial" w:cs="Arial"/>
          <w:sz w:val="22"/>
          <w:szCs w:val="22"/>
        </w:rPr>
      </w:pPr>
    </w:p>
    <w:p w14:paraId="496309C1" w14:textId="2ACF5C80" w:rsidR="00A4765C" w:rsidRPr="00CC5F2B" w:rsidRDefault="00885A4D" w:rsidP="00C85148">
      <w:pPr>
        <w:jc w:val="both"/>
        <w:rPr>
          <w:rFonts w:ascii="Arial" w:hAnsi="Arial" w:cs="Arial"/>
          <w:sz w:val="22"/>
          <w:szCs w:val="22"/>
        </w:rPr>
      </w:pPr>
      <w:r w:rsidRPr="00CC5F2B">
        <w:rPr>
          <w:rFonts w:ascii="Arial" w:hAnsi="Arial" w:cs="Arial"/>
          <w:b/>
          <w:bCs/>
          <w:sz w:val="22"/>
          <w:szCs w:val="22"/>
        </w:rPr>
        <w:t xml:space="preserve">FRENTE A LA PRETENSIÓN </w:t>
      </w:r>
      <w:r w:rsidR="00FE39AB" w:rsidRPr="00CC5F2B">
        <w:rPr>
          <w:rFonts w:ascii="Arial" w:hAnsi="Arial" w:cs="Arial"/>
          <w:b/>
          <w:bCs/>
          <w:sz w:val="22"/>
          <w:szCs w:val="22"/>
        </w:rPr>
        <w:t>TERCER</w:t>
      </w:r>
      <w:r w:rsidRPr="00CC5F2B">
        <w:rPr>
          <w:rFonts w:ascii="Arial" w:hAnsi="Arial" w:cs="Arial"/>
          <w:b/>
          <w:bCs/>
          <w:sz w:val="22"/>
          <w:szCs w:val="22"/>
        </w:rPr>
        <w:t xml:space="preserve">A: ME OPONGO, </w:t>
      </w:r>
      <w:r w:rsidRPr="00CC5F2B">
        <w:rPr>
          <w:rFonts w:ascii="Arial" w:hAnsi="Arial" w:cs="Arial"/>
          <w:sz w:val="22"/>
          <w:szCs w:val="22"/>
        </w:rPr>
        <w:t xml:space="preserve">rotundamente a la presente pretensión, habida cuenta que, la señora MÓNICA UCROS ESCALLÓN, </w:t>
      </w:r>
      <w:r w:rsidR="00F24498" w:rsidRPr="00CC5F2B">
        <w:rPr>
          <w:rFonts w:ascii="Arial" w:hAnsi="Arial" w:cs="Arial"/>
          <w:sz w:val="22"/>
          <w:szCs w:val="22"/>
        </w:rPr>
        <w:t>canceló</w:t>
      </w:r>
      <w:r w:rsidRPr="00CC5F2B">
        <w:rPr>
          <w:rFonts w:ascii="Arial" w:hAnsi="Arial" w:cs="Arial"/>
          <w:sz w:val="22"/>
          <w:szCs w:val="22"/>
        </w:rPr>
        <w:t xml:space="preserve"> </w:t>
      </w:r>
      <w:r w:rsidR="00F24498" w:rsidRPr="00CC5F2B">
        <w:rPr>
          <w:rFonts w:ascii="Arial" w:hAnsi="Arial" w:cs="Arial"/>
          <w:sz w:val="22"/>
          <w:szCs w:val="22"/>
        </w:rPr>
        <w:t>a</w:t>
      </w:r>
      <w:r w:rsidRPr="00CC5F2B">
        <w:rPr>
          <w:rFonts w:ascii="Arial" w:hAnsi="Arial" w:cs="Arial"/>
          <w:sz w:val="22"/>
          <w:szCs w:val="22"/>
        </w:rPr>
        <w:t xml:space="preserve"> la señora JOSEFINA LÓPEZ lo relativo a los intereses a las cesantías,</w:t>
      </w:r>
      <w:r w:rsidR="006B7E37" w:rsidRPr="00CC5F2B">
        <w:rPr>
          <w:rFonts w:ascii="Arial" w:hAnsi="Arial" w:cs="Arial"/>
          <w:sz w:val="22"/>
          <w:szCs w:val="22"/>
        </w:rPr>
        <w:t xml:space="preserve"> así se evidencia en el pago de nómina de enero de 2022 por valor de $121.797,60, adicional a ello, </w:t>
      </w:r>
      <w:r w:rsidRPr="00CC5F2B">
        <w:rPr>
          <w:rFonts w:ascii="Arial" w:hAnsi="Arial" w:cs="Arial"/>
          <w:sz w:val="22"/>
          <w:szCs w:val="22"/>
        </w:rPr>
        <w:t xml:space="preserve">en la liquidación final de su contrato de trabajo, </w:t>
      </w:r>
      <w:r w:rsidR="0006586A" w:rsidRPr="00CC5F2B">
        <w:rPr>
          <w:rFonts w:ascii="Arial" w:hAnsi="Arial" w:cs="Arial"/>
          <w:sz w:val="22"/>
          <w:szCs w:val="22"/>
        </w:rPr>
        <w:t xml:space="preserve">se </w:t>
      </w:r>
      <w:r w:rsidRPr="00CC5F2B">
        <w:rPr>
          <w:rFonts w:ascii="Arial" w:hAnsi="Arial" w:cs="Arial"/>
          <w:sz w:val="22"/>
          <w:szCs w:val="22"/>
        </w:rPr>
        <w:t>canceló la suma proporcional por dicho concepto</w:t>
      </w:r>
      <w:r w:rsidR="00A4765C" w:rsidRPr="00CC5F2B">
        <w:rPr>
          <w:rFonts w:ascii="Arial" w:hAnsi="Arial" w:cs="Arial"/>
          <w:sz w:val="22"/>
          <w:szCs w:val="22"/>
        </w:rPr>
        <w:t xml:space="preserve"> por valor de $98.369</w:t>
      </w:r>
      <w:r w:rsidR="006B7E37" w:rsidRPr="00CC5F2B">
        <w:rPr>
          <w:rFonts w:ascii="Arial" w:hAnsi="Arial" w:cs="Arial"/>
          <w:sz w:val="22"/>
          <w:szCs w:val="22"/>
        </w:rPr>
        <w:t xml:space="preserve"> tal como se evidencia en la liquidación y pago que se adjuntan al presente libelo</w:t>
      </w:r>
      <w:r w:rsidRPr="00CC5F2B">
        <w:rPr>
          <w:rFonts w:ascii="Arial" w:hAnsi="Arial" w:cs="Arial"/>
          <w:sz w:val="22"/>
          <w:szCs w:val="22"/>
        </w:rPr>
        <w:t>, por tanto, no hay lugar a que mi representada asuma el pago por dicho rubro, pues constituiría un pago un doble y enriquecimiento sin justa causa.</w:t>
      </w:r>
    </w:p>
    <w:p w14:paraId="6BCC09ED" w14:textId="77777777" w:rsidR="00885A4D" w:rsidRPr="00CC5F2B" w:rsidRDefault="00885A4D" w:rsidP="00C85148">
      <w:pPr>
        <w:jc w:val="both"/>
        <w:rPr>
          <w:rFonts w:ascii="Arial" w:hAnsi="Arial" w:cs="Arial"/>
          <w:sz w:val="22"/>
          <w:szCs w:val="22"/>
        </w:rPr>
      </w:pPr>
    </w:p>
    <w:p w14:paraId="7DCE9A34" w14:textId="2094E140" w:rsidR="00FE39AB" w:rsidRPr="00CC5F2B" w:rsidRDefault="00FE39AB" w:rsidP="00C85148">
      <w:pPr>
        <w:jc w:val="both"/>
        <w:rPr>
          <w:rFonts w:ascii="Arial" w:hAnsi="Arial" w:cs="Arial"/>
          <w:sz w:val="22"/>
          <w:szCs w:val="22"/>
        </w:rPr>
      </w:pPr>
      <w:r w:rsidRPr="00CC5F2B">
        <w:rPr>
          <w:rFonts w:ascii="Arial" w:hAnsi="Arial" w:cs="Arial"/>
          <w:b/>
          <w:bCs/>
          <w:sz w:val="22"/>
          <w:szCs w:val="22"/>
        </w:rPr>
        <w:t xml:space="preserve">FRENTE A LA PRETENSIÓN CUARTA: ME OPONGO, </w:t>
      </w:r>
      <w:r w:rsidRPr="00CC5F2B">
        <w:rPr>
          <w:rFonts w:ascii="Arial" w:hAnsi="Arial" w:cs="Arial"/>
          <w:sz w:val="22"/>
          <w:szCs w:val="22"/>
        </w:rPr>
        <w:t xml:space="preserve">rotundamente a la presente pretensión, </w:t>
      </w:r>
      <w:r w:rsidR="006753A1" w:rsidRPr="00CC5F2B">
        <w:rPr>
          <w:rFonts w:ascii="Arial" w:hAnsi="Arial" w:cs="Arial"/>
          <w:sz w:val="22"/>
          <w:szCs w:val="22"/>
        </w:rPr>
        <w:t xml:space="preserve">toda vez que, la señora MÓNICA UCROS ESCALLÓN bajo el principio de buena fe y con fundamento en el artículo 1 del Decreto 2076 de 1967 que permite el pago directo de las cesantías al trabajador siempre y cuando sea destinado para adquisición o remodelación de vivienda, así las cosas, las mismas fueron canceladas directamente a la señora JOSEFINA LÓPEZ, pues aquella solicitó la cancelación del rubro, indicando necesitarlo para el pago de un apartamento en el conjunto Lagos de Torca, ante ello, la empleadora canceló directamente las cesantías a la actora en la liquidación definitiva del contrato, </w:t>
      </w:r>
      <w:r w:rsidR="006B7E37" w:rsidRPr="00CC5F2B">
        <w:rPr>
          <w:rFonts w:ascii="Arial" w:hAnsi="Arial" w:cs="Arial"/>
          <w:sz w:val="22"/>
          <w:szCs w:val="22"/>
        </w:rPr>
        <w:t>tal como se evidencia en la liquidación y pago que se adjuntan al presente libelo</w:t>
      </w:r>
      <w:r w:rsidRPr="00CC5F2B">
        <w:rPr>
          <w:rFonts w:ascii="Arial" w:hAnsi="Arial" w:cs="Arial"/>
          <w:sz w:val="22"/>
          <w:szCs w:val="22"/>
        </w:rPr>
        <w:t xml:space="preserve">, por tanto, no hay lugar a que mi representada asuma el pago por dicho rubro, pues constituiría un pago un doble y enriquecimiento sin justa causa. </w:t>
      </w:r>
    </w:p>
    <w:p w14:paraId="298F899E" w14:textId="77777777" w:rsidR="00885A4D" w:rsidRPr="00CC5F2B" w:rsidRDefault="00885A4D" w:rsidP="00C85148">
      <w:pPr>
        <w:jc w:val="both"/>
        <w:rPr>
          <w:rFonts w:ascii="Arial" w:hAnsi="Arial" w:cs="Arial"/>
          <w:iCs/>
          <w:sz w:val="22"/>
          <w:szCs w:val="22"/>
        </w:rPr>
      </w:pPr>
    </w:p>
    <w:p w14:paraId="5089AD97" w14:textId="4E48B8AD" w:rsidR="000C7B99" w:rsidRPr="00CC5F2B" w:rsidRDefault="000C7B99" w:rsidP="00C85148">
      <w:pPr>
        <w:jc w:val="both"/>
        <w:rPr>
          <w:rFonts w:ascii="Arial" w:hAnsi="Arial" w:cs="Arial"/>
          <w:sz w:val="22"/>
          <w:szCs w:val="22"/>
        </w:rPr>
      </w:pPr>
      <w:r w:rsidRPr="00CC5F2B">
        <w:rPr>
          <w:rFonts w:ascii="Arial" w:hAnsi="Arial" w:cs="Arial"/>
          <w:b/>
          <w:bCs/>
          <w:sz w:val="22"/>
          <w:szCs w:val="22"/>
        </w:rPr>
        <w:t xml:space="preserve">FRENTE A LA PRETENSIÓN QUINTA: ME OPONGO, </w:t>
      </w:r>
      <w:r w:rsidR="0047795C" w:rsidRPr="00CC5F2B">
        <w:rPr>
          <w:rFonts w:ascii="Arial" w:hAnsi="Arial" w:cs="Arial"/>
          <w:sz w:val="22"/>
          <w:szCs w:val="22"/>
        </w:rPr>
        <w:t xml:space="preserve">a la presente pretensión, toda vez que, la </w:t>
      </w:r>
      <w:r w:rsidRPr="00CC5F2B">
        <w:rPr>
          <w:rFonts w:ascii="Arial" w:hAnsi="Arial" w:cs="Arial"/>
          <w:sz w:val="22"/>
          <w:szCs w:val="22"/>
        </w:rPr>
        <w:t xml:space="preserve">señora MÓNICA UCROS ESCALLÓN realizó el pago de los aportes a la seguridad social integral a favor de la señora JOSEFINA LÓPEZ, </w:t>
      </w:r>
      <w:r w:rsidR="002A443D" w:rsidRPr="00CC5F2B">
        <w:rPr>
          <w:rFonts w:ascii="Arial" w:hAnsi="Arial" w:cs="Arial"/>
          <w:sz w:val="22"/>
          <w:szCs w:val="22"/>
        </w:rPr>
        <w:t>como</w:t>
      </w:r>
      <w:r w:rsidRPr="00CC5F2B">
        <w:rPr>
          <w:rFonts w:ascii="Arial" w:hAnsi="Arial" w:cs="Arial"/>
          <w:sz w:val="22"/>
          <w:szCs w:val="22"/>
        </w:rPr>
        <w:t xml:space="preserve"> se encuentra plenamente acreditado en el plenario </w:t>
      </w:r>
      <w:r w:rsidR="002A443D" w:rsidRPr="00CC5F2B">
        <w:rPr>
          <w:rFonts w:ascii="Arial" w:hAnsi="Arial" w:cs="Arial"/>
          <w:sz w:val="22"/>
          <w:szCs w:val="22"/>
        </w:rPr>
        <w:t>demanda (visto en archivo 03Pruebas, folios del 7 al 39). Ahora bien</w:t>
      </w:r>
      <w:r w:rsidRPr="00CC5F2B">
        <w:rPr>
          <w:rFonts w:ascii="Arial" w:hAnsi="Arial" w:cs="Arial"/>
          <w:sz w:val="22"/>
          <w:szCs w:val="22"/>
        </w:rPr>
        <w:t xml:space="preserve">, es pertinente indicar al despacho que, no se le efectuaron cotizaciones a pensión, comoquiera que, </w:t>
      </w:r>
      <w:r w:rsidR="001355F9" w:rsidRPr="00CC5F2B">
        <w:rPr>
          <w:rFonts w:ascii="Arial" w:hAnsi="Arial" w:cs="Arial"/>
          <w:sz w:val="22"/>
          <w:szCs w:val="22"/>
        </w:rPr>
        <w:t>(i) la señora JOSEFINA al momento de ingresar a laborar para mi representada, le informó que ella era pensionada, (</w:t>
      </w:r>
      <w:proofErr w:type="spellStart"/>
      <w:r w:rsidR="001355F9" w:rsidRPr="00CC5F2B">
        <w:rPr>
          <w:rFonts w:ascii="Arial" w:hAnsi="Arial" w:cs="Arial"/>
          <w:sz w:val="22"/>
          <w:szCs w:val="22"/>
        </w:rPr>
        <w:t>ii</w:t>
      </w:r>
      <w:proofErr w:type="spellEnd"/>
      <w:r w:rsidR="001355F9" w:rsidRPr="00CC5F2B">
        <w:rPr>
          <w:rFonts w:ascii="Arial" w:hAnsi="Arial" w:cs="Arial"/>
          <w:sz w:val="22"/>
          <w:szCs w:val="22"/>
        </w:rPr>
        <w:t xml:space="preserve">) a pesar de lo anterior, la señora </w:t>
      </w:r>
      <w:proofErr w:type="spellStart"/>
      <w:r w:rsidR="001355F9" w:rsidRPr="00CC5F2B">
        <w:rPr>
          <w:rFonts w:ascii="Arial" w:hAnsi="Arial" w:cs="Arial"/>
          <w:sz w:val="22"/>
          <w:szCs w:val="22"/>
        </w:rPr>
        <w:t>Ucros</w:t>
      </w:r>
      <w:proofErr w:type="spellEnd"/>
      <w:r w:rsidR="001355F9" w:rsidRPr="00CC5F2B">
        <w:rPr>
          <w:rFonts w:ascii="Arial" w:hAnsi="Arial" w:cs="Arial"/>
          <w:sz w:val="22"/>
          <w:szCs w:val="22"/>
        </w:rPr>
        <w:t xml:space="preserve"> intentó realizar la cotización a pensión, sin embargo, el proveedor de pago informó que no era posible efectuar</w:t>
      </w:r>
      <w:r w:rsidR="005C6401" w:rsidRPr="00CC5F2B">
        <w:rPr>
          <w:rFonts w:ascii="Arial" w:hAnsi="Arial" w:cs="Arial"/>
          <w:sz w:val="22"/>
          <w:szCs w:val="22"/>
        </w:rPr>
        <w:t>lo</w:t>
      </w:r>
      <w:r w:rsidR="001355F9" w:rsidRPr="00CC5F2B">
        <w:rPr>
          <w:rFonts w:ascii="Arial" w:hAnsi="Arial" w:cs="Arial"/>
          <w:sz w:val="22"/>
          <w:szCs w:val="22"/>
        </w:rPr>
        <w:t xml:space="preserve"> por el estatus de pensionada de la trabajadora. Al respecto es posible evidenciar en la historia laboral expedida por COLPENSIONES la novedad de pensión así:</w:t>
      </w:r>
    </w:p>
    <w:p w14:paraId="2A2CA51E" w14:textId="77777777" w:rsidR="00811E58" w:rsidRPr="00CC5F2B" w:rsidRDefault="00811E58" w:rsidP="00C85148">
      <w:pPr>
        <w:jc w:val="both"/>
        <w:rPr>
          <w:rFonts w:ascii="Arial" w:hAnsi="Arial" w:cs="Arial"/>
          <w:sz w:val="22"/>
          <w:szCs w:val="22"/>
        </w:rPr>
      </w:pPr>
    </w:p>
    <w:p w14:paraId="4CD55FE8" w14:textId="77777777" w:rsidR="000C7B99" w:rsidRPr="00CC5F2B" w:rsidRDefault="000C7B99" w:rsidP="00C85148">
      <w:pPr>
        <w:jc w:val="center"/>
        <w:rPr>
          <w:rFonts w:ascii="Arial" w:hAnsi="Arial" w:cs="Arial"/>
          <w:sz w:val="22"/>
          <w:szCs w:val="22"/>
        </w:rPr>
      </w:pPr>
      <w:r w:rsidRPr="00CC5F2B">
        <w:rPr>
          <w:rFonts w:ascii="Arial" w:hAnsi="Arial" w:cs="Arial"/>
          <w:noProof/>
          <w:sz w:val="22"/>
          <w:szCs w:val="22"/>
        </w:rPr>
        <w:drawing>
          <wp:inline distT="0" distB="0" distL="0" distR="0" wp14:anchorId="4AC119CF" wp14:editId="707BB8EF">
            <wp:extent cx="3075940" cy="855607"/>
            <wp:effectExtent l="0" t="0" r="0" b="1905"/>
            <wp:docPr id="192908555" name="Imagen 192908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04281" cy="863490"/>
                    </a:xfrm>
                    <a:prstGeom prst="rect">
                      <a:avLst/>
                    </a:prstGeom>
                  </pic:spPr>
                </pic:pic>
              </a:graphicData>
            </a:graphic>
          </wp:inline>
        </w:drawing>
      </w:r>
    </w:p>
    <w:p w14:paraId="511996AF" w14:textId="77777777" w:rsidR="00BE1BD5" w:rsidRPr="00CC5F2B" w:rsidRDefault="00BE1BD5" w:rsidP="00C85148">
      <w:pPr>
        <w:jc w:val="both"/>
        <w:rPr>
          <w:rFonts w:ascii="Arial" w:hAnsi="Arial" w:cs="Arial"/>
          <w:b/>
          <w:bCs/>
          <w:sz w:val="22"/>
          <w:szCs w:val="22"/>
        </w:rPr>
      </w:pPr>
    </w:p>
    <w:p w14:paraId="05D7A690" w14:textId="1584E8A5" w:rsidR="00CD4201" w:rsidRPr="00CC5F2B" w:rsidRDefault="00BE1BD5" w:rsidP="00C85148">
      <w:pPr>
        <w:jc w:val="both"/>
        <w:rPr>
          <w:rFonts w:ascii="Arial" w:hAnsi="Arial" w:cs="Arial"/>
          <w:sz w:val="22"/>
          <w:szCs w:val="22"/>
        </w:rPr>
      </w:pPr>
      <w:r w:rsidRPr="00CC5F2B">
        <w:rPr>
          <w:rFonts w:ascii="Arial" w:hAnsi="Arial" w:cs="Arial"/>
          <w:b/>
          <w:bCs/>
          <w:sz w:val="22"/>
          <w:szCs w:val="22"/>
        </w:rPr>
        <w:t xml:space="preserve">FRENTE A LA PRETENSIÓN SEXTA: ME OPONGO, </w:t>
      </w:r>
      <w:r w:rsidRPr="00CC5F2B">
        <w:rPr>
          <w:rFonts w:ascii="Arial" w:hAnsi="Arial" w:cs="Arial"/>
          <w:sz w:val="22"/>
          <w:szCs w:val="22"/>
        </w:rPr>
        <w:t xml:space="preserve">rotundamente a la presente pretensión, habida cuenta que, la señora MÓNICA UCROS ESCALLÓN, en la liquidación final del contrato, reconoció a la señora JOSEFINA LÓPEZ </w:t>
      </w:r>
      <w:r w:rsidR="00CD4201" w:rsidRPr="00CC5F2B">
        <w:rPr>
          <w:rFonts w:ascii="Arial" w:hAnsi="Arial" w:cs="Arial"/>
          <w:sz w:val="22"/>
          <w:szCs w:val="22"/>
        </w:rPr>
        <w:t>la indemnización por despido injusto consagrado en el artículo 64 del CST</w:t>
      </w:r>
      <w:r w:rsidR="001355F9" w:rsidRPr="00CC5F2B">
        <w:rPr>
          <w:rFonts w:ascii="Arial" w:hAnsi="Arial" w:cs="Arial"/>
          <w:sz w:val="22"/>
          <w:szCs w:val="22"/>
        </w:rPr>
        <w:t xml:space="preserve"> por valor de $2.044.337</w:t>
      </w:r>
      <w:r w:rsidR="00CD4201" w:rsidRPr="00CC5F2B">
        <w:rPr>
          <w:rFonts w:ascii="Arial" w:hAnsi="Arial" w:cs="Arial"/>
          <w:sz w:val="22"/>
          <w:szCs w:val="22"/>
        </w:rPr>
        <w:t>, por tanto, no hay lugar a que mi representada asuma el pago por dicho rubro, pues constituiría un pago un doble y enriquecimiento sin justa causa.</w:t>
      </w:r>
    </w:p>
    <w:p w14:paraId="796F9DE3" w14:textId="3D1DA1A1" w:rsidR="000C7B99" w:rsidRPr="00CC5F2B" w:rsidRDefault="000C7B99" w:rsidP="00C85148">
      <w:pPr>
        <w:jc w:val="both"/>
        <w:rPr>
          <w:rFonts w:ascii="Arial" w:hAnsi="Arial" w:cs="Arial"/>
          <w:iCs/>
          <w:sz w:val="22"/>
          <w:szCs w:val="22"/>
        </w:rPr>
      </w:pPr>
    </w:p>
    <w:p w14:paraId="64D7A536" w14:textId="12EC21C6" w:rsidR="00D86E53" w:rsidRPr="00CC5F2B" w:rsidRDefault="00D86E53" w:rsidP="00C85148">
      <w:pPr>
        <w:jc w:val="both"/>
        <w:rPr>
          <w:rFonts w:ascii="Arial" w:hAnsi="Arial" w:cs="Arial"/>
          <w:sz w:val="22"/>
          <w:szCs w:val="22"/>
        </w:rPr>
      </w:pPr>
      <w:r w:rsidRPr="00CC5F2B">
        <w:rPr>
          <w:rFonts w:ascii="Arial" w:hAnsi="Arial" w:cs="Arial"/>
          <w:b/>
          <w:bCs/>
          <w:sz w:val="22"/>
          <w:szCs w:val="22"/>
        </w:rPr>
        <w:t xml:space="preserve">FRENTE A LA PRETENSIÓN SÉPTIMA: ME OPONGO, </w:t>
      </w:r>
      <w:r w:rsidR="00C459C9" w:rsidRPr="00CC5F2B">
        <w:rPr>
          <w:rFonts w:ascii="Arial" w:hAnsi="Arial" w:cs="Arial"/>
          <w:sz w:val="22"/>
          <w:szCs w:val="22"/>
        </w:rPr>
        <w:t>rotundamente a la prosperidad d</w:t>
      </w:r>
      <w:r w:rsidR="0004753B" w:rsidRPr="00CC5F2B">
        <w:rPr>
          <w:rFonts w:ascii="Arial" w:hAnsi="Arial" w:cs="Arial"/>
          <w:sz w:val="22"/>
          <w:szCs w:val="22"/>
        </w:rPr>
        <w:t xml:space="preserve">e la pretensión, </w:t>
      </w:r>
      <w:r w:rsidRPr="00CC5F2B">
        <w:rPr>
          <w:rFonts w:ascii="Arial" w:hAnsi="Arial" w:cs="Arial"/>
          <w:sz w:val="22"/>
          <w:szCs w:val="22"/>
        </w:rPr>
        <w:t xml:space="preserve">toda vez que, </w:t>
      </w:r>
      <w:bookmarkStart w:id="1" w:name="_Hlk184220339"/>
      <w:r w:rsidRPr="00CC5F2B">
        <w:rPr>
          <w:rFonts w:ascii="Arial" w:hAnsi="Arial" w:cs="Arial"/>
          <w:sz w:val="22"/>
          <w:szCs w:val="22"/>
        </w:rPr>
        <w:t>la señora</w:t>
      </w:r>
      <w:r w:rsidRPr="00CC5F2B">
        <w:rPr>
          <w:rFonts w:ascii="Arial" w:hAnsi="Arial" w:cs="Arial"/>
          <w:b/>
          <w:bCs/>
          <w:sz w:val="22"/>
          <w:szCs w:val="22"/>
        </w:rPr>
        <w:t xml:space="preserve"> </w:t>
      </w:r>
      <w:r w:rsidRPr="00CC5F2B">
        <w:rPr>
          <w:rFonts w:ascii="Arial" w:hAnsi="Arial" w:cs="Arial"/>
          <w:sz w:val="22"/>
          <w:szCs w:val="22"/>
        </w:rPr>
        <w:t xml:space="preserve">MÓNICA UCROS ESCALLÓN </w:t>
      </w:r>
      <w:bookmarkEnd w:id="1"/>
      <w:r w:rsidRPr="00CC5F2B">
        <w:rPr>
          <w:rFonts w:ascii="Arial" w:hAnsi="Arial" w:cs="Arial"/>
          <w:sz w:val="22"/>
          <w:szCs w:val="22"/>
        </w:rPr>
        <w:t>durante toda la relación laboral que sostuvo con la demandante</w:t>
      </w:r>
      <w:r w:rsidR="00C459C9" w:rsidRPr="00CC5F2B">
        <w:rPr>
          <w:rFonts w:ascii="Arial" w:hAnsi="Arial" w:cs="Arial"/>
          <w:sz w:val="22"/>
          <w:szCs w:val="22"/>
        </w:rPr>
        <w:t xml:space="preserve"> </w:t>
      </w:r>
      <w:r w:rsidRPr="00CC5F2B">
        <w:rPr>
          <w:rFonts w:ascii="Arial" w:hAnsi="Arial" w:cs="Arial"/>
          <w:sz w:val="22"/>
          <w:szCs w:val="22"/>
        </w:rPr>
        <w:t>y al finalizar la misma</w:t>
      </w:r>
      <w:r w:rsidR="001355F9" w:rsidRPr="00CC5F2B">
        <w:rPr>
          <w:rFonts w:ascii="Arial" w:hAnsi="Arial" w:cs="Arial"/>
          <w:sz w:val="22"/>
          <w:szCs w:val="22"/>
        </w:rPr>
        <w:t xml:space="preserve"> y </w:t>
      </w:r>
      <w:r w:rsidR="00C459C9" w:rsidRPr="00CC5F2B">
        <w:rPr>
          <w:rFonts w:ascii="Arial" w:hAnsi="Arial" w:cs="Arial"/>
          <w:sz w:val="22"/>
          <w:szCs w:val="22"/>
        </w:rPr>
        <w:t>bajo el principio de la buena fe</w:t>
      </w:r>
      <w:r w:rsidRPr="00CC5F2B">
        <w:rPr>
          <w:rFonts w:ascii="Arial" w:hAnsi="Arial" w:cs="Arial"/>
          <w:sz w:val="22"/>
          <w:szCs w:val="22"/>
        </w:rPr>
        <w:t>, canceló</w:t>
      </w:r>
      <w:r w:rsidR="0005404F" w:rsidRPr="00CC5F2B">
        <w:rPr>
          <w:rFonts w:ascii="Arial" w:hAnsi="Arial" w:cs="Arial"/>
          <w:sz w:val="22"/>
          <w:szCs w:val="22"/>
        </w:rPr>
        <w:t xml:space="preserve"> lo concerniente a salarios</w:t>
      </w:r>
      <w:r w:rsidR="001355F9" w:rsidRPr="00CC5F2B">
        <w:rPr>
          <w:rFonts w:ascii="Arial" w:hAnsi="Arial" w:cs="Arial"/>
          <w:sz w:val="22"/>
          <w:szCs w:val="22"/>
        </w:rPr>
        <w:t xml:space="preserve"> y</w:t>
      </w:r>
      <w:r w:rsidR="0005404F" w:rsidRPr="00CC5F2B">
        <w:rPr>
          <w:rFonts w:ascii="Arial" w:hAnsi="Arial" w:cs="Arial"/>
          <w:sz w:val="22"/>
          <w:szCs w:val="22"/>
        </w:rPr>
        <w:t xml:space="preserve"> prestaciones sociales</w:t>
      </w:r>
      <w:r w:rsidR="001355F9" w:rsidRPr="00CC5F2B">
        <w:rPr>
          <w:rFonts w:ascii="Arial" w:hAnsi="Arial" w:cs="Arial"/>
          <w:sz w:val="22"/>
          <w:szCs w:val="22"/>
        </w:rPr>
        <w:t xml:space="preserve">, ello se evidencia en los comprobantes de nómina y la liquidación </w:t>
      </w:r>
      <w:r w:rsidR="006753A1" w:rsidRPr="00CC5F2B">
        <w:rPr>
          <w:rFonts w:ascii="Arial" w:hAnsi="Arial" w:cs="Arial"/>
          <w:sz w:val="22"/>
          <w:szCs w:val="22"/>
        </w:rPr>
        <w:t xml:space="preserve">definitiva </w:t>
      </w:r>
      <w:r w:rsidR="001355F9" w:rsidRPr="00CC5F2B">
        <w:rPr>
          <w:rFonts w:ascii="Arial" w:hAnsi="Arial" w:cs="Arial"/>
          <w:sz w:val="22"/>
          <w:szCs w:val="22"/>
        </w:rPr>
        <w:t xml:space="preserve">del contrato de trabajo que se adjunta. </w:t>
      </w:r>
      <w:r w:rsidR="0005404F" w:rsidRPr="00CC5F2B">
        <w:rPr>
          <w:rFonts w:ascii="Arial" w:hAnsi="Arial" w:cs="Arial"/>
          <w:sz w:val="22"/>
          <w:szCs w:val="22"/>
        </w:rPr>
        <w:t xml:space="preserve">Por tanto, al no existir incumplimiento en el pago de dichos rubros, no hay lugar a condenar a mi representada </w:t>
      </w:r>
      <w:r w:rsidR="00C459C9" w:rsidRPr="00CC5F2B">
        <w:rPr>
          <w:rFonts w:ascii="Arial" w:hAnsi="Arial" w:cs="Arial"/>
          <w:sz w:val="22"/>
          <w:szCs w:val="22"/>
        </w:rPr>
        <w:t>a la indemnización aquí solicitada</w:t>
      </w:r>
      <w:r w:rsidR="00C70FDD" w:rsidRPr="00CC5F2B">
        <w:rPr>
          <w:rFonts w:ascii="Arial" w:hAnsi="Arial" w:cs="Arial"/>
          <w:sz w:val="22"/>
          <w:szCs w:val="22"/>
        </w:rPr>
        <w:t>.</w:t>
      </w:r>
    </w:p>
    <w:p w14:paraId="5D3FFBAB" w14:textId="77777777" w:rsidR="00FA0A3E" w:rsidRPr="00CC5F2B" w:rsidRDefault="00FA0A3E" w:rsidP="00C85148">
      <w:pPr>
        <w:jc w:val="both"/>
        <w:rPr>
          <w:rFonts w:ascii="Arial" w:hAnsi="Arial" w:cs="Arial"/>
          <w:sz w:val="22"/>
          <w:szCs w:val="22"/>
        </w:rPr>
      </w:pPr>
    </w:p>
    <w:p w14:paraId="0BF3F1AC" w14:textId="2B41DED3" w:rsidR="00FA0A3E" w:rsidRPr="00CC5F2B" w:rsidRDefault="006D5CC9" w:rsidP="00C85148">
      <w:pPr>
        <w:autoSpaceDE w:val="0"/>
        <w:autoSpaceDN w:val="0"/>
        <w:contextualSpacing/>
        <w:jc w:val="both"/>
        <w:rPr>
          <w:rFonts w:ascii="Arial" w:hAnsi="Arial" w:cs="Arial"/>
          <w:bCs/>
          <w:sz w:val="22"/>
          <w:szCs w:val="22"/>
        </w:rPr>
      </w:pPr>
      <w:r w:rsidRPr="00CC5F2B">
        <w:rPr>
          <w:rFonts w:ascii="Arial" w:hAnsi="Arial" w:cs="Arial"/>
          <w:bCs/>
          <w:sz w:val="22"/>
          <w:szCs w:val="22"/>
        </w:rPr>
        <w:t>En consonancia</w:t>
      </w:r>
      <w:r w:rsidR="00FA0A3E" w:rsidRPr="00CC5F2B">
        <w:rPr>
          <w:rFonts w:ascii="Arial" w:hAnsi="Arial" w:cs="Arial"/>
          <w:bCs/>
          <w:sz w:val="22"/>
          <w:szCs w:val="22"/>
        </w:rPr>
        <w:t>,</w:t>
      </w:r>
      <w:r w:rsidRPr="00CC5F2B">
        <w:rPr>
          <w:rFonts w:ascii="Arial" w:hAnsi="Arial" w:cs="Arial"/>
          <w:bCs/>
          <w:sz w:val="22"/>
          <w:szCs w:val="22"/>
        </w:rPr>
        <w:t xml:space="preserve"> se reitera que mi representada siempre </w:t>
      </w:r>
      <w:proofErr w:type="spellStart"/>
      <w:r w:rsidRPr="00CC5F2B">
        <w:rPr>
          <w:rFonts w:ascii="Arial" w:hAnsi="Arial" w:cs="Arial"/>
          <w:bCs/>
          <w:sz w:val="22"/>
          <w:szCs w:val="22"/>
        </w:rPr>
        <w:t>a</w:t>
      </w:r>
      <w:proofErr w:type="spellEnd"/>
      <w:r w:rsidRPr="00CC5F2B">
        <w:rPr>
          <w:rFonts w:ascii="Arial" w:hAnsi="Arial" w:cs="Arial"/>
          <w:bCs/>
          <w:sz w:val="22"/>
          <w:szCs w:val="22"/>
        </w:rPr>
        <w:t xml:space="preserve"> actuado bajo los principios de</w:t>
      </w:r>
      <w:r w:rsidR="00FA0A3E" w:rsidRPr="00CC5F2B">
        <w:rPr>
          <w:rFonts w:ascii="Arial" w:hAnsi="Arial" w:cs="Arial"/>
          <w:bCs/>
          <w:sz w:val="22"/>
          <w:szCs w:val="22"/>
        </w:rPr>
        <w:t xml:space="preserve"> </w:t>
      </w:r>
      <w:r w:rsidRPr="00CC5F2B">
        <w:rPr>
          <w:rFonts w:ascii="Arial" w:hAnsi="Arial" w:cs="Arial"/>
          <w:bCs/>
          <w:sz w:val="22"/>
          <w:szCs w:val="22"/>
        </w:rPr>
        <w:t>l</w:t>
      </w:r>
      <w:r w:rsidR="00FA0A3E" w:rsidRPr="00CC5F2B">
        <w:rPr>
          <w:rFonts w:ascii="Arial" w:hAnsi="Arial" w:cs="Arial"/>
          <w:bCs/>
          <w:sz w:val="22"/>
          <w:szCs w:val="22"/>
        </w:rPr>
        <w:t>a buena fe, lealtad y sinceridad</w:t>
      </w:r>
      <w:r w:rsidRPr="00CC5F2B">
        <w:rPr>
          <w:rFonts w:ascii="Arial" w:hAnsi="Arial" w:cs="Arial"/>
          <w:bCs/>
          <w:sz w:val="22"/>
          <w:szCs w:val="22"/>
        </w:rPr>
        <w:t>. A</w:t>
      </w:r>
      <w:r w:rsidR="00FA0A3E" w:rsidRPr="00CC5F2B">
        <w:rPr>
          <w:rFonts w:ascii="Arial" w:hAnsi="Arial" w:cs="Arial"/>
          <w:bCs/>
          <w:sz w:val="22"/>
          <w:szCs w:val="22"/>
        </w:rPr>
        <w:t>l respecto la CSJ en su sentencia SL3218-2024, reiteró que las sanciones contempladas en el artículo 99 de la Ley 50 de 1990 y la del artículo 65 del CST, no operan de manera automática, argumentando lo siguiente:</w:t>
      </w:r>
    </w:p>
    <w:p w14:paraId="288B10B4" w14:textId="77777777" w:rsidR="00FA0A3E" w:rsidRPr="00CC5F2B" w:rsidRDefault="00FA0A3E" w:rsidP="00C85148">
      <w:pPr>
        <w:autoSpaceDE w:val="0"/>
        <w:autoSpaceDN w:val="0"/>
        <w:contextualSpacing/>
        <w:jc w:val="both"/>
        <w:rPr>
          <w:rFonts w:ascii="Arial" w:hAnsi="Arial" w:cs="Arial"/>
          <w:bCs/>
          <w:sz w:val="22"/>
          <w:szCs w:val="22"/>
        </w:rPr>
      </w:pPr>
    </w:p>
    <w:p w14:paraId="7A0C8C39" w14:textId="77777777" w:rsidR="00FA0A3E" w:rsidRPr="00CC5F2B" w:rsidRDefault="00FA0A3E" w:rsidP="00A17AF2">
      <w:pPr>
        <w:autoSpaceDE w:val="0"/>
        <w:autoSpaceDN w:val="0"/>
        <w:ind w:left="567" w:right="425"/>
        <w:contextualSpacing/>
        <w:jc w:val="both"/>
        <w:rPr>
          <w:rFonts w:ascii="Arial" w:hAnsi="Arial" w:cs="Arial"/>
          <w:bCs/>
          <w:i/>
          <w:iCs/>
          <w:sz w:val="22"/>
          <w:szCs w:val="22"/>
        </w:rPr>
      </w:pPr>
      <w:r w:rsidRPr="00CC5F2B">
        <w:rPr>
          <w:rFonts w:ascii="Arial" w:hAnsi="Arial" w:cs="Arial"/>
          <w:bCs/>
          <w:i/>
          <w:iCs/>
          <w:sz w:val="22"/>
          <w:szCs w:val="22"/>
        </w:rPr>
        <w:t xml:space="preserve">Ha sido pacífica y reiterada la jurisprudencia de esta Corporación, en punto a que las sanciones contempladas en los artículos 99 de la Ley 50 de 1990 y 65 del CST, no operan de manera automática, por lo que previo a su imposición, deberá analizar el </w:t>
      </w:r>
      <w:r w:rsidRPr="00CC5F2B">
        <w:rPr>
          <w:rFonts w:ascii="Arial" w:hAnsi="Arial" w:cs="Arial"/>
          <w:bCs/>
          <w:i/>
          <w:iCs/>
          <w:sz w:val="22"/>
          <w:szCs w:val="22"/>
        </w:rPr>
        <w:lastRenderedPageBreak/>
        <w:t>juzgador, en cada caso en particular, si la conducta de quien se sustrajo del pago de sus obligaciones laborales, estuvo acompañada de razones atendibles que justificaran la omisión del empleador de pagar las prestaciones adeudadas y no canceladas en tiempo (CSJ SL1166-2018, CSJ SL588-2024 y CSJ SL516-2024).</w:t>
      </w:r>
    </w:p>
    <w:p w14:paraId="4E6C67CF" w14:textId="77777777" w:rsidR="00FA0A3E" w:rsidRPr="00CC5F2B" w:rsidRDefault="00FA0A3E" w:rsidP="00C85148">
      <w:pPr>
        <w:jc w:val="both"/>
        <w:rPr>
          <w:rFonts w:ascii="Arial" w:hAnsi="Arial" w:cs="Arial"/>
          <w:sz w:val="22"/>
          <w:szCs w:val="22"/>
        </w:rPr>
      </w:pPr>
    </w:p>
    <w:p w14:paraId="6B0DD010" w14:textId="4C829061" w:rsidR="00FA0A3E" w:rsidRPr="00CC5F2B" w:rsidRDefault="00FA0A3E" w:rsidP="00C85148">
      <w:pPr>
        <w:jc w:val="both"/>
        <w:rPr>
          <w:rFonts w:ascii="Arial" w:hAnsi="Arial" w:cs="Arial"/>
          <w:sz w:val="22"/>
          <w:szCs w:val="22"/>
        </w:rPr>
      </w:pPr>
      <w:r w:rsidRPr="00CC5F2B">
        <w:rPr>
          <w:rFonts w:ascii="Arial" w:hAnsi="Arial" w:cs="Arial"/>
          <w:sz w:val="22"/>
          <w:szCs w:val="22"/>
        </w:rPr>
        <w:t xml:space="preserve">Por tanto, </w:t>
      </w:r>
      <w:r w:rsidR="006753A1" w:rsidRPr="00CC5F2B">
        <w:rPr>
          <w:rFonts w:ascii="Arial" w:hAnsi="Arial" w:cs="Arial"/>
          <w:sz w:val="22"/>
          <w:szCs w:val="22"/>
        </w:rPr>
        <w:t>se evidencia no solo el cumplimiento de las obligaciones, sino también la buena fe, lealtad y honestidad de la señora UCROS, pues a la terminación de la relación laboral no se le desconocieron las acreencias laborales a la demandante, por lo que se realizó el respectivo pago de la liquidación definitiva del contrato</w:t>
      </w:r>
      <w:r w:rsidR="002C17E0" w:rsidRPr="00CC5F2B">
        <w:rPr>
          <w:rFonts w:ascii="Arial" w:hAnsi="Arial" w:cs="Arial"/>
          <w:sz w:val="22"/>
          <w:szCs w:val="22"/>
        </w:rPr>
        <w:t>.</w:t>
      </w:r>
    </w:p>
    <w:p w14:paraId="042DF95C" w14:textId="77777777" w:rsidR="00D7228D" w:rsidRPr="00CC5F2B" w:rsidRDefault="00D7228D" w:rsidP="00C85148">
      <w:pPr>
        <w:jc w:val="both"/>
        <w:rPr>
          <w:rFonts w:ascii="Arial" w:hAnsi="Arial" w:cs="Arial"/>
          <w:sz w:val="22"/>
          <w:szCs w:val="22"/>
        </w:rPr>
      </w:pPr>
    </w:p>
    <w:p w14:paraId="605DA3FE" w14:textId="5EF95CAC" w:rsidR="00D7228D" w:rsidRPr="00CC5F2B" w:rsidRDefault="00C459C9" w:rsidP="069544E0">
      <w:pPr>
        <w:jc w:val="both"/>
        <w:rPr>
          <w:rFonts w:ascii="Arial" w:hAnsi="Arial" w:cs="Arial"/>
          <w:sz w:val="22"/>
          <w:szCs w:val="22"/>
        </w:rPr>
      </w:pPr>
      <w:r w:rsidRPr="00CC5F2B">
        <w:rPr>
          <w:rFonts w:ascii="Arial" w:hAnsi="Arial" w:cs="Arial"/>
          <w:b/>
          <w:bCs/>
          <w:sz w:val="22"/>
          <w:szCs w:val="22"/>
        </w:rPr>
        <w:t xml:space="preserve">FRENTE A LA PRETENSIÓN OCTAVA: ME OPONGO, </w:t>
      </w:r>
      <w:r w:rsidR="006753A1" w:rsidRPr="00CC5F2B">
        <w:rPr>
          <w:rFonts w:ascii="Arial" w:hAnsi="Arial" w:cs="Arial"/>
          <w:sz w:val="22"/>
          <w:szCs w:val="22"/>
        </w:rPr>
        <w:t xml:space="preserve">toda vez que, la señora MÓNICA UCROS ESCALLÓN bajo el principio de buena fe y con fundamento en el artículo 1 del Decreto 2076 de 1967 que permite el pago directo de las cesantías al trabajador siempre y cuando sea destinado para adquisición o remodelación de vivienda, así las cosas, las mismas fueron canceladas directamente a la señora JOSEFINA LÓPEZ, pues aquella solicitó la cancelación del rubro, indicando necesitarlo para el pago de un apartamento en el conjunto Lagos de Torca, ante ello, la empleadora canceló directamente las cesantías a la actora en la liquidación definitiva del contrato </w:t>
      </w:r>
      <w:r w:rsidR="00D7228D" w:rsidRPr="00CC5F2B">
        <w:rPr>
          <w:rFonts w:ascii="Arial" w:hAnsi="Arial" w:cs="Arial"/>
          <w:sz w:val="22"/>
          <w:szCs w:val="22"/>
        </w:rPr>
        <w:t>por valor de $2.285.854</w:t>
      </w:r>
      <w:r w:rsidR="00A63841" w:rsidRPr="00CC5F2B">
        <w:rPr>
          <w:rFonts w:ascii="Arial" w:hAnsi="Arial" w:cs="Arial"/>
          <w:sz w:val="22"/>
          <w:szCs w:val="22"/>
        </w:rPr>
        <w:t>.</w:t>
      </w:r>
    </w:p>
    <w:p w14:paraId="545165F5" w14:textId="40DCAB26" w:rsidR="00D7228D" w:rsidRPr="00CC5F2B" w:rsidRDefault="00D7228D" w:rsidP="00C85148">
      <w:pPr>
        <w:jc w:val="both"/>
        <w:rPr>
          <w:rFonts w:ascii="Arial" w:hAnsi="Arial" w:cs="Arial"/>
          <w:sz w:val="22"/>
          <w:szCs w:val="22"/>
        </w:rPr>
      </w:pPr>
    </w:p>
    <w:p w14:paraId="6204D390" w14:textId="3F9DFBB7" w:rsidR="00FA22B6" w:rsidRPr="00CC5F2B" w:rsidRDefault="00192B7A" w:rsidP="00C85148">
      <w:pPr>
        <w:autoSpaceDE w:val="0"/>
        <w:autoSpaceDN w:val="0"/>
        <w:contextualSpacing/>
        <w:jc w:val="both"/>
        <w:rPr>
          <w:rFonts w:ascii="Arial" w:hAnsi="Arial" w:cs="Arial"/>
          <w:bCs/>
          <w:sz w:val="22"/>
          <w:szCs w:val="22"/>
        </w:rPr>
      </w:pPr>
      <w:r w:rsidRPr="00CC5F2B">
        <w:rPr>
          <w:rFonts w:ascii="Arial" w:hAnsi="Arial" w:cs="Arial"/>
          <w:bCs/>
          <w:sz w:val="22"/>
          <w:szCs w:val="22"/>
        </w:rPr>
        <w:t xml:space="preserve">Lo anterior, evidencia a buena fe, lealtad y sinceridad de mi representada, </w:t>
      </w:r>
      <w:r w:rsidR="00922478" w:rsidRPr="00CC5F2B">
        <w:rPr>
          <w:rFonts w:ascii="Arial" w:hAnsi="Arial" w:cs="Arial"/>
          <w:bCs/>
          <w:sz w:val="22"/>
          <w:szCs w:val="22"/>
        </w:rPr>
        <w:t xml:space="preserve">al respecto </w:t>
      </w:r>
      <w:r w:rsidR="00A35385" w:rsidRPr="00CC5F2B">
        <w:rPr>
          <w:rFonts w:ascii="Arial" w:hAnsi="Arial" w:cs="Arial"/>
          <w:bCs/>
          <w:sz w:val="22"/>
          <w:szCs w:val="22"/>
        </w:rPr>
        <w:t>la CSJ en su</w:t>
      </w:r>
      <w:r w:rsidR="00FA22B6" w:rsidRPr="00CC5F2B">
        <w:rPr>
          <w:rFonts w:ascii="Arial" w:hAnsi="Arial" w:cs="Arial"/>
          <w:bCs/>
          <w:sz w:val="22"/>
          <w:szCs w:val="22"/>
        </w:rPr>
        <w:t xml:space="preserve"> sentencia SL3218-2024, reiteró que las sanciones contempladas en el artículo 99 de la Ley 50 de 1990 y la del artículo 65 del CST, no operan de manera automática, argumentando lo siguiente:</w:t>
      </w:r>
    </w:p>
    <w:p w14:paraId="6E3530A6" w14:textId="77777777" w:rsidR="00FA22B6" w:rsidRPr="00CC5F2B" w:rsidRDefault="00FA22B6" w:rsidP="00C85148">
      <w:pPr>
        <w:autoSpaceDE w:val="0"/>
        <w:autoSpaceDN w:val="0"/>
        <w:contextualSpacing/>
        <w:jc w:val="both"/>
        <w:rPr>
          <w:rFonts w:ascii="Arial" w:hAnsi="Arial" w:cs="Arial"/>
          <w:bCs/>
          <w:sz w:val="22"/>
          <w:szCs w:val="22"/>
        </w:rPr>
      </w:pPr>
    </w:p>
    <w:p w14:paraId="09983B62" w14:textId="77777777" w:rsidR="00FA22B6" w:rsidRPr="00CC5F2B" w:rsidRDefault="00FA22B6" w:rsidP="00A17AF2">
      <w:pPr>
        <w:autoSpaceDE w:val="0"/>
        <w:autoSpaceDN w:val="0"/>
        <w:ind w:left="567" w:right="425"/>
        <w:contextualSpacing/>
        <w:jc w:val="both"/>
        <w:rPr>
          <w:rFonts w:ascii="Arial" w:hAnsi="Arial" w:cs="Arial"/>
          <w:bCs/>
          <w:i/>
          <w:iCs/>
          <w:sz w:val="22"/>
          <w:szCs w:val="22"/>
        </w:rPr>
      </w:pPr>
      <w:r w:rsidRPr="00CC5F2B">
        <w:rPr>
          <w:rFonts w:ascii="Arial" w:hAnsi="Arial" w:cs="Arial"/>
          <w:bCs/>
          <w:i/>
          <w:iCs/>
          <w:sz w:val="22"/>
          <w:szCs w:val="22"/>
        </w:rPr>
        <w:t>Ha sido pacífica y reiterada la jurisprudencia de esta Corporación, en punto a que las sanciones contempladas en los artículos 99 de la Ley 50 de 1990 y 65 del CST, no operan de manera automática, por lo que previo a su imposición, deberá analizar el juzgador, en cada caso en particular, si la conducta de quien se sustrajo del pago de sus obligaciones laborales, estuvo acompañada de razones atendibles que justificaran la omisión del empleador de pagar las prestaciones adeudadas y no canceladas en tiempo (CSJ SL1166-2018, CSJ SL588-2024 y CSJ SL516-2024).</w:t>
      </w:r>
    </w:p>
    <w:p w14:paraId="0CB452D3" w14:textId="77777777" w:rsidR="00FA22B6" w:rsidRPr="00CC5F2B" w:rsidRDefault="00FA22B6" w:rsidP="00C85148">
      <w:pPr>
        <w:jc w:val="both"/>
        <w:rPr>
          <w:rFonts w:ascii="Arial" w:hAnsi="Arial" w:cs="Arial"/>
          <w:sz w:val="22"/>
          <w:szCs w:val="22"/>
        </w:rPr>
      </w:pPr>
    </w:p>
    <w:p w14:paraId="7400FF5E" w14:textId="611CA7E4" w:rsidR="00C459C9" w:rsidRPr="00CC5F2B" w:rsidRDefault="00C459C9" w:rsidP="00C85148">
      <w:pPr>
        <w:jc w:val="both"/>
        <w:rPr>
          <w:rFonts w:ascii="Arial" w:hAnsi="Arial" w:cs="Arial"/>
          <w:sz w:val="22"/>
          <w:szCs w:val="22"/>
        </w:rPr>
      </w:pPr>
      <w:r w:rsidRPr="00CC5F2B">
        <w:rPr>
          <w:rFonts w:ascii="Arial" w:hAnsi="Arial" w:cs="Arial"/>
          <w:sz w:val="22"/>
          <w:szCs w:val="22"/>
        </w:rPr>
        <w:t xml:space="preserve">Por tanto, </w:t>
      </w:r>
      <w:r w:rsidR="006753A1" w:rsidRPr="00CC5F2B">
        <w:rPr>
          <w:rFonts w:ascii="Arial" w:hAnsi="Arial" w:cs="Arial"/>
          <w:sz w:val="22"/>
          <w:szCs w:val="22"/>
        </w:rPr>
        <w:t>se evidencia no solo el cumplimiento de la obligación aquí contenida, sino también la buena fe, lealtad y honestidad de la señora UCROS,</w:t>
      </w:r>
      <w:r w:rsidR="003472F0" w:rsidRPr="00CC5F2B">
        <w:rPr>
          <w:rFonts w:ascii="Arial" w:hAnsi="Arial" w:cs="Arial"/>
          <w:sz w:val="22"/>
          <w:szCs w:val="22"/>
        </w:rPr>
        <w:t xml:space="preserve"> ya que, </w:t>
      </w:r>
      <w:r w:rsidR="00C24D7E" w:rsidRPr="00CC5F2B">
        <w:rPr>
          <w:rFonts w:ascii="Arial" w:hAnsi="Arial" w:cs="Arial"/>
          <w:sz w:val="22"/>
          <w:szCs w:val="22"/>
        </w:rPr>
        <w:t>de acuerdo con</w:t>
      </w:r>
      <w:r w:rsidR="003472F0" w:rsidRPr="00CC5F2B">
        <w:rPr>
          <w:rFonts w:ascii="Arial" w:hAnsi="Arial" w:cs="Arial"/>
          <w:sz w:val="22"/>
          <w:szCs w:val="22"/>
        </w:rPr>
        <w:t xml:space="preserve"> la petición realizada por la señora López sobre el pago de la vivienda y en concordancia con lo permitido por la Ley, realizó el pago respectivo de la prestación social en la </w:t>
      </w:r>
      <w:r w:rsidR="006753A1" w:rsidRPr="00CC5F2B">
        <w:rPr>
          <w:rFonts w:ascii="Arial" w:hAnsi="Arial" w:cs="Arial"/>
          <w:sz w:val="22"/>
          <w:szCs w:val="22"/>
        </w:rPr>
        <w:t>liquidación definitiva del contrato</w:t>
      </w:r>
      <w:r w:rsidR="001422EC" w:rsidRPr="00CC5F2B">
        <w:rPr>
          <w:rFonts w:ascii="Arial" w:hAnsi="Arial" w:cs="Arial"/>
          <w:sz w:val="22"/>
          <w:szCs w:val="22"/>
        </w:rPr>
        <w:t>.</w:t>
      </w:r>
    </w:p>
    <w:p w14:paraId="5BDACD40" w14:textId="77777777" w:rsidR="00C459C9" w:rsidRPr="00CC5F2B" w:rsidRDefault="00C459C9" w:rsidP="00C85148">
      <w:pPr>
        <w:jc w:val="both"/>
        <w:rPr>
          <w:rFonts w:ascii="Arial" w:hAnsi="Arial" w:cs="Arial"/>
          <w:iCs/>
          <w:sz w:val="22"/>
          <w:szCs w:val="22"/>
        </w:rPr>
      </w:pPr>
    </w:p>
    <w:p w14:paraId="55A1C67C" w14:textId="0CA40529" w:rsidR="00D84E96" w:rsidRPr="00CC5F2B" w:rsidRDefault="00D84E96" w:rsidP="00C85148">
      <w:pPr>
        <w:jc w:val="both"/>
        <w:rPr>
          <w:rFonts w:ascii="Arial" w:hAnsi="Arial" w:cs="Arial"/>
          <w:sz w:val="22"/>
          <w:szCs w:val="22"/>
        </w:rPr>
      </w:pPr>
      <w:r w:rsidRPr="00CC5F2B">
        <w:rPr>
          <w:rFonts w:ascii="Arial" w:hAnsi="Arial" w:cs="Arial"/>
          <w:b/>
          <w:bCs/>
          <w:sz w:val="22"/>
          <w:szCs w:val="22"/>
        </w:rPr>
        <w:t xml:space="preserve">FRENTE A LA PRETENSIÓN NOVENA: ME OPONGO </w:t>
      </w:r>
      <w:r w:rsidRPr="00CC5F2B">
        <w:rPr>
          <w:rFonts w:ascii="Arial" w:hAnsi="Arial" w:cs="Arial"/>
          <w:sz w:val="22"/>
          <w:szCs w:val="22"/>
        </w:rPr>
        <w:t>a que se erija la presente e inviable pretensión del reconocimiento de costas y agencias en derecho, toda vez que el litigio suscitado, no se presenta por incumplimiento de mi representada, resultando un despropósito la pretensión aquí incoada, toda vez que al no encontrar fundamentos jurídicos ni fácticos para endilgarle obligación alguna a la demandada, de ninguna manera puede pretenderse con éxito que prospere una condena adicional por los conceptos solicitados.</w:t>
      </w:r>
    </w:p>
    <w:p w14:paraId="42586EDC" w14:textId="77777777" w:rsidR="00D84E96" w:rsidRPr="00CC5F2B" w:rsidRDefault="00D84E96" w:rsidP="00C85148">
      <w:pPr>
        <w:jc w:val="both"/>
        <w:rPr>
          <w:rFonts w:ascii="Arial" w:hAnsi="Arial" w:cs="Arial"/>
          <w:iCs/>
          <w:sz w:val="22"/>
          <w:szCs w:val="22"/>
        </w:rPr>
      </w:pPr>
    </w:p>
    <w:p w14:paraId="1F031EC4" w14:textId="642A36E8" w:rsidR="00657F58" w:rsidRPr="00CC5F2B" w:rsidRDefault="00497B79" w:rsidP="00C85148">
      <w:pPr>
        <w:jc w:val="both"/>
        <w:rPr>
          <w:rFonts w:ascii="Arial" w:hAnsi="Arial" w:cs="Arial"/>
          <w:b/>
          <w:bCs/>
          <w:sz w:val="22"/>
          <w:szCs w:val="22"/>
        </w:rPr>
      </w:pPr>
      <w:r w:rsidRPr="00CC5F2B">
        <w:rPr>
          <w:rFonts w:ascii="Arial" w:hAnsi="Arial" w:cs="Arial"/>
          <w:b/>
          <w:bCs/>
          <w:sz w:val="22"/>
          <w:szCs w:val="22"/>
        </w:rPr>
        <w:t>FRENTE A LA PRETENSIÓN DÉCIM</w:t>
      </w:r>
      <w:r w:rsidR="00BA0CDA" w:rsidRPr="00CC5F2B">
        <w:rPr>
          <w:rFonts w:ascii="Arial" w:hAnsi="Arial" w:cs="Arial"/>
          <w:b/>
          <w:bCs/>
          <w:sz w:val="22"/>
          <w:szCs w:val="22"/>
        </w:rPr>
        <w:t>A</w:t>
      </w:r>
      <w:r w:rsidRPr="00CC5F2B">
        <w:rPr>
          <w:rFonts w:ascii="Arial" w:hAnsi="Arial" w:cs="Arial"/>
          <w:b/>
          <w:bCs/>
          <w:sz w:val="22"/>
          <w:szCs w:val="22"/>
        </w:rPr>
        <w:t xml:space="preserve">: ME OPONGO </w:t>
      </w:r>
      <w:r w:rsidR="00657F58" w:rsidRPr="00CC5F2B">
        <w:rPr>
          <w:rFonts w:ascii="Arial" w:hAnsi="Arial" w:cs="Arial"/>
          <w:sz w:val="22"/>
          <w:szCs w:val="22"/>
        </w:rPr>
        <w:t xml:space="preserve">rotundamente a la prosperidad de la pretensión, toda vez que, </w:t>
      </w:r>
      <w:r w:rsidR="00657F58" w:rsidRPr="00CC5F2B">
        <w:rPr>
          <w:rFonts w:ascii="Arial" w:hAnsi="Arial" w:cs="Arial"/>
          <w:sz w:val="22"/>
          <w:szCs w:val="22"/>
          <w:u w:val="single"/>
        </w:rPr>
        <w:t>en primer lugar,</w:t>
      </w:r>
      <w:r w:rsidR="00657F58" w:rsidRPr="00CC5F2B">
        <w:rPr>
          <w:rFonts w:ascii="Arial" w:hAnsi="Arial" w:cs="Arial"/>
          <w:sz w:val="22"/>
          <w:szCs w:val="22"/>
        </w:rPr>
        <w:t xml:space="preserve"> los conceptos de indexación e intereses son excluyentes entre sí, de conformidad con lo dispuesto por la Corte Suprema de Justicia en su Sala de Casación Laboral</w:t>
      </w:r>
      <w:r w:rsidR="00657F58" w:rsidRPr="00CC5F2B">
        <w:rPr>
          <w:rStyle w:val="Refdenotaalpie"/>
          <w:rFonts w:ascii="Arial" w:hAnsi="Arial" w:cs="Arial"/>
          <w:sz w:val="22"/>
          <w:szCs w:val="22"/>
        </w:rPr>
        <w:footnoteReference w:id="2"/>
      </w:r>
      <w:r w:rsidR="00657F58" w:rsidRPr="00CC5F2B">
        <w:rPr>
          <w:rFonts w:ascii="Arial" w:hAnsi="Arial" w:cs="Arial"/>
          <w:sz w:val="22"/>
          <w:szCs w:val="22"/>
        </w:rPr>
        <w:t>, en lo relativo a la incompatibilidad de una condena simultanea por intereses moratorios e indexación sobre los mismos conceptos.</w:t>
      </w:r>
      <w:r w:rsidR="00E81A84" w:rsidRPr="00CC5F2B">
        <w:rPr>
          <w:rFonts w:ascii="Arial" w:hAnsi="Arial" w:cs="Arial"/>
          <w:sz w:val="22"/>
          <w:szCs w:val="22"/>
        </w:rPr>
        <w:t xml:space="preserve"> </w:t>
      </w:r>
      <w:r w:rsidR="00E81A84" w:rsidRPr="00CC5F2B">
        <w:rPr>
          <w:rFonts w:ascii="Arial" w:hAnsi="Arial" w:cs="Arial"/>
          <w:sz w:val="22"/>
          <w:szCs w:val="22"/>
          <w:u w:val="single"/>
        </w:rPr>
        <w:t>En segundo lugar</w:t>
      </w:r>
      <w:r w:rsidR="00E81A84" w:rsidRPr="00CC5F2B">
        <w:rPr>
          <w:rFonts w:ascii="Arial" w:hAnsi="Arial" w:cs="Arial"/>
          <w:sz w:val="22"/>
          <w:szCs w:val="22"/>
        </w:rPr>
        <w:t xml:space="preserve">, </w:t>
      </w:r>
      <w:r w:rsidR="00774CEE" w:rsidRPr="00CC5F2B">
        <w:rPr>
          <w:rFonts w:ascii="Arial" w:hAnsi="Arial" w:cs="Arial"/>
          <w:sz w:val="22"/>
          <w:szCs w:val="22"/>
        </w:rPr>
        <w:t xml:space="preserve">al no haberse acreditado un incumplimiento por parte de mi representada, no hay lugar al reconocimiento de suma alguna y por sustracción de materia </w:t>
      </w:r>
      <w:r w:rsidR="004B7574" w:rsidRPr="00CC5F2B">
        <w:rPr>
          <w:rFonts w:ascii="Arial" w:hAnsi="Arial" w:cs="Arial"/>
          <w:sz w:val="22"/>
          <w:szCs w:val="22"/>
        </w:rPr>
        <w:t xml:space="preserve">la indexación o intereses de aquellos. </w:t>
      </w:r>
      <w:r w:rsidR="00E81A84" w:rsidRPr="00CC5F2B">
        <w:rPr>
          <w:rFonts w:ascii="Arial" w:hAnsi="Arial" w:cs="Arial"/>
          <w:sz w:val="22"/>
          <w:szCs w:val="22"/>
        </w:rPr>
        <w:t xml:space="preserve"> </w:t>
      </w:r>
    </w:p>
    <w:p w14:paraId="3BCD016B" w14:textId="77777777" w:rsidR="00F44346" w:rsidRPr="00CC5F2B" w:rsidRDefault="00F44346" w:rsidP="00C85148">
      <w:pPr>
        <w:jc w:val="both"/>
        <w:rPr>
          <w:rFonts w:ascii="Arial" w:hAnsi="Arial" w:cs="Arial"/>
          <w:iCs/>
          <w:sz w:val="22"/>
          <w:szCs w:val="22"/>
        </w:rPr>
      </w:pPr>
    </w:p>
    <w:p w14:paraId="45810058" w14:textId="24169266" w:rsidR="00A803C7" w:rsidRPr="00CC5F2B" w:rsidRDefault="004B7574" w:rsidP="00C85148">
      <w:pPr>
        <w:jc w:val="both"/>
        <w:rPr>
          <w:rFonts w:ascii="Arial" w:hAnsi="Arial" w:cs="Arial"/>
          <w:iCs/>
          <w:sz w:val="22"/>
          <w:szCs w:val="22"/>
        </w:rPr>
      </w:pPr>
      <w:r w:rsidRPr="00CC5F2B">
        <w:rPr>
          <w:rFonts w:ascii="Arial" w:hAnsi="Arial" w:cs="Arial"/>
          <w:b/>
          <w:bCs/>
          <w:sz w:val="22"/>
          <w:szCs w:val="22"/>
        </w:rPr>
        <w:t xml:space="preserve">FRENTE A LA PRETENSIÓN </w:t>
      </w:r>
      <w:r w:rsidR="00BA0CDA" w:rsidRPr="00CC5F2B">
        <w:rPr>
          <w:rFonts w:ascii="Arial" w:hAnsi="Arial" w:cs="Arial"/>
          <w:b/>
          <w:bCs/>
          <w:sz w:val="22"/>
          <w:szCs w:val="22"/>
        </w:rPr>
        <w:t>UN</w:t>
      </w:r>
      <w:r w:rsidRPr="00CC5F2B">
        <w:rPr>
          <w:rFonts w:ascii="Arial" w:hAnsi="Arial" w:cs="Arial"/>
          <w:b/>
          <w:bCs/>
          <w:sz w:val="22"/>
          <w:szCs w:val="22"/>
        </w:rPr>
        <w:t>DÉCIM</w:t>
      </w:r>
      <w:r w:rsidR="00BA0CDA" w:rsidRPr="00CC5F2B">
        <w:rPr>
          <w:rFonts w:ascii="Arial" w:hAnsi="Arial" w:cs="Arial"/>
          <w:b/>
          <w:bCs/>
          <w:sz w:val="22"/>
          <w:szCs w:val="22"/>
        </w:rPr>
        <w:t>A</w:t>
      </w:r>
      <w:r w:rsidRPr="00CC5F2B">
        <w:rPr>
          <w:rFonts w:ascii="Arial" w:hAnsi="Arial" w:cs="Arial"/>
          <w:b/>
          <w:bCs/>
          <w:sz w:val="22"/>
          <w:szCs w:val="22"/>
        </w:rPr>
        <w:t xml:space="preserve">: </w:t>
      </w:r>
      <w:r w:rsidR="00A803C7" w:rsidRPr="00CC5F2B">
        <w:rPr>
          <w:rFonts w:ascii="Arial" w:hAnsi="Arial" w:cs="Arial"/>
          <w:b/>
          <w:bCs/>
          <w:sz w:val="22"/>
          <w:szCs w:val="22"/>
        </w:rPr>
        <w:t xml:space="preserve">ME OPONGO </w:t>
      </w:r>
      <w:r w:rsidR="00A803C7" w:rsidRPr="00CC5F2B">
        <w:rPr>
          <w:rFonts w:ascii="Arial" w:hAnsi="Arial" w:cs="Arial"/>
          <w:sz w:val="22"/>
          <w:szCs w:val="22"/>
        </w:rPr>
        <w:t>a la prosperidad de esta pretensión por cuanto no hay lugar a declaración de derecho alguno a favor de</w:t>
      </w:r>
      <w:r w:rsidR="00884140" w:rsidRPr="00CC5F2B">
        <w:rPr>
          <w:rFonts w:ascii="Arial" w:hAnsi="Arial" w:cs="Arial"/>
          <w:sz w:val="22"/>
          <w:szCs w:val="22"/>
        </w:rPr>
        <w:t xml:space="preserve"> </w:t>
      </w:r>
      <w:r w:rsidR="00A803C7" w:rsidRPr="00CC5F2B">
        <w:rPr>
          <w:rFonts w:ascii="Arial" w:hAnsi="Arial" w:cs="Arial"/>
          <w:sz w:val="22"/>
          <w:szCs w:val="22"/>
        </w:rPr>
        <w:t>l</w:t>
      </w:r>
      <w:r w:rsidR="00884140" w:rsidRPr="00CC5F2B">
        <w:rPr>
          <w:rFonts w:ascii="Arial" w:hAnsi="Arial" w:cs="Arial"/>
          <w:sz w:val="22"/>
          <w:szCs w:val="22"/>
        </w:rPr>
        <w:t>a</w:t>
      </w:r>
      <w:r w:rsidR="00A803C7" w:rsidRPr="00CC5F2B">
        <w:rPr>
          <w:rFonts w:ascii="Arial" w:hAnsi="Arial" w:cs="Arial"/>
          <w:sz w:val="22"/>
          <w:szCs w:val="22"/>
        </w:rPr>
        <w:t xml:space="preserve"> demandante en contra de mi representada, en uso de las facultades ultra y extra </w:t>
      </w:r>
      <w:proofErr w:type="spellStart"/>
      <w:r w:rsidR="00A803C7" w:rsidRPr="00CC5F2B">
        <w:rPr>
          <w:rFonts w:ascii="Arial" w:hAnsi="Arial" w:cs="Arial"/>
          <w:sz w:val="22"/>
          <w:szCs w:val="22"/>
        </w:rPr>
        <w:t>petita</w:t>
      </w:r>
      <w:proofErr w:type="spellEnd"/>
      <w:r w:rsidR="00A803C7" w:rsidRPr="00CC5F2B">
        <w:rPr>
          <w:rFonts w:ascii="Arial" w:hAnsi="Arial" w:cs="Arial"/>
          <w:sz w:val="22"/>
          <w:szCs w:val="22"/>
        </w:rPr>
        <w:t xml:space="preserve"> que posee el juez laboral.</w:t>
      </w:r>
    </w:p>
    <w:p w14:paraId="020EA84A" w14:textId="77777777" w:rsidR="00E338A4" w:rsidRPr="00CC5F2B" w:rsidRDefault="00E338A4" w:rsidP="00C85148">
      <w:pPr>
        <w:jc w:val="both"/>
        <w:rPr>
          <w:rFonts w:ascii="Arial" w:hAnsi="Arial" w:cs="Arial"/>
          <w:b/>
          <w:bCs/>
          <w:sz w:val="22"/>
          <w:szCs w:val="22"/>
        </w:rPr>
      </w:pPr>
    </w:p>
    <w:p w14:paraId="561010F5" w14:textId="77777777" w:rsidR="00671EDF" w:rsidRPr="00CC5F2B" w:rsidRDefault="00671EDF" w:rsidP="00C85148">
      <w:pPr>
        <w:jc w:val="center"/>
        <w:rPr>
          <w:rFonts w:ascii="Arial" w:hAnsi="Arial" w:cs="Arial"/>
          <w:b/>
          <w:iCs/>
          <w:sz w:val="22"/>
          <w:szCs w:val="22"/>
          <w:u w:val="single"/>
        </w:rPr>
      </w:pPr>
      <w:r w:rsidRPr="00CC5F2B">
        <w:rPr>
          <w:rFonts w:ascii="Arial" w:hAnsi="Arial" w:cs="Arial"/>
          <w:b/>
          <w:iCs/>
          <w:sz w:val="22"/>
          <w:szCs w:val="22"/>
          <w:u w:val="single"/>
        </w:rPr>
        <w:t>CAPÍTULO II</w:t>
      </w:r>
    </w:p>
    <w:p w14:paraId="416774A0" w14:textId="50E8D637" w:rsidR="00671EDF" w:rsidRPr="00CC5F2B" w:rsidRDefault="00671EDF" w:rsidP="00C85148">
      <w:pPr>
        <w:jc w:val="center"/>
        <w:rPr>
          <w:rFonts w:ascii="Arial" w:hAnsi="Arial" w:cs="Arial"/>
          <w:b/>
          <w:sz w:val="22"/>
          <w:szCs w:val="22"/>
          <w:u w:val="single"/>
        </w:rPr>
      </w:pPr>
      <w:r w:rsidRPr="00CC5F2B">
        <w:rPr>
          <w:rFonts w:ascii="Arial" w:hAnsi="Arial" w:cs="Arial"/>
          <w:b/>
          <w:sz w:val="22"/>
          <w:szCs w:val="22"/>
          <w:u w:val="single"/>
        </w:rPr>
        <w:t xml:space="preserve">EXCEPCIONES DE FONDO </w:t>
      </w:r>
    </w:p>
    <w:p w14:paraId="397DAE85" w14:textId="77777777" w:rsidR="00064614" w:rsidRPr="00CC5F2B" w:rsidRDefault="00064614" w:rsidP="00C85148">
      <w:pPr>
        <w:ind w:right="-93"/>
        <w:jc w:val="both"/>
        <w:rPr>
          <w:rFonts w:ascii="Arial" w:hAnsi="Arial" w:cs="Arial"/>
          <w:sz w:val="22"/>
          <w:szCs w:val="22"/>
        </w:rPr>
      </w:pPr>
    </w:p>
    <w:p w14:paraId="13E7BDE9" w14:textId="7B93C48F" w:rsidR="000028C2" w:rsidRPr="00CC5F2B" w:rsidRDefault="008B26C9" w:rsidP="00C85148">
      <w:pPr>
        <w:pStyle w:val="paragraph"/>
        <w:numPr>
          <w:ilvl w:val="0"/>
          <w:numId w:val="13"/>
        </w:numPr>
        <w:spacing w:before="0" w:beforeAutospacing="0" w:after="0" w:afterAutospacing="0"/>
        <w:jc w:val="both"/>
        <w:textAlignment w:val="baseline"/>
        <w:rPr>
          <w:rFonts w:ascii="Arial" w:hAnsi="Arial" w:cs="Arial"/>
          <w:sz w:val="22"/>
          <w:szCs w:val="22"/>
        </w:rPr>
      </w:pPr>
      <w:r w:rsidRPr="00CC5F2B">
        <w:rPr>
          <w:rFonts w:ascii="Arial" w:hAnsi="Arial" w:cs="Arial"/>
          <w:b/>
          <w:bCs/>
          <w:color w:val="000000"/>
          <w:sz w:val="22"/>
          <w:szCs w:val="22"/>
          <w:u w:val="single"/>
          <w:lang w:val="es-ES" w:eastAsia="es-ES"/>
        </w:rPr>
        <w:lastRenderedPageBreak/>
        <w:t xml:space="preserve">CUMPLIMIENTO DE LAS OBLIGACIONES </w:t>
      </w:r>
      <w:r w:rsidR="00DE71CA" w:rsidRPr="00CC5F2B">
        <w:rPr>
          <w:rFonts w:ascii="Arial" w:hAnsi="Arial" w:cs="Arial"/>
          <w:b/>
          <w:bCs/>
          <w:color w:val="000000"/>
          <w:sz w:val="22"/>
          <w:szCs w:val="22"/>
          <w:u w:val="single"/>
          <w:lang w:val="es-ES" w:eastAsia="es-ES"/>
        </w:rPr>
        <w:t xml:space="preserve">LABORALES </w:t>
      </w:r>
      <w:r w:rsidRPr="00CC5F2B">
        <w:rPr>
          <w:rFonts w:ascii="Arial" w:hAnsi="Arial" w:cs="Arial"/>
          <w:b/>
          <w:bCs/>
          <w:color w:val="000000"/>
          <w:sz w:val="22"/>
          <w:szCs w:val="22"/>
          <w:u w:val="single"/>
          <w:lang w:val="es-ES" w:eastAsia="es-ES"/>
        </w:rPr>
        <w:t>A CARGO DE LA SEÑORA MÓNICA UCROS ESCALLÓN COMO EMPLEADORA</w:t>
      </w:r>
    </w:p>
    <w:p w14:paraId="05B10682" w14:textId="77777777" w:rsidR="00BA70D9" w:rsidRPr="00CC5F2B" w:rsidRDefault="00BA70D9" w:rsidP="00C85148">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5E54EB5D" w14:textId="1743D7DE" w:rsidR="00BA70D9" w:rsidRPr="00CC5F2B" w:rsidRDefault="00AD1B8E" w:rsidP="00C85148">
      <w:pPr>
        <w:pStyle w:val="paragraph"/>
        <w:spacing w:before="0" w:beforeAutospacing="0" w:after="0" w:afterAutospacing="0"/>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Fundamento la presente excepción en el hecho de que</w:t>
      </w:r>
      <w:r w:rsidR="00CF32E9" w:rsidRPr="00CC5F2B">
        <w:rPr>
          <w:rFonts w:ascii="Arial" w:hAnsi="Arial" w:cs="Arial"/>
          <w:color w:val="000000"/>
          <w:sz w:val="22"/>
          <w:szCs w:val="22"/>
          <w:lang w:val="es-ES"/>
        </w:rPr>
        <w:t>, l</w:t>
      </w:r>
      <w:r w:rsidR="008B26C9" w:rsidRPr="00CC5F2B">
        <w:rPr>
          <w:rFonts w:ascii="Arial" w:hAnsi="Arial" w:cs="Arial"/>
          <w:color w:val="000000"/>
          <w:sz w:val="22"/>
          <w:szCs w:val="22"/>
          <w:lang w:val="es-ES"/>
        </w:rPr>
        <w:t>a</w:t>
      </w:r>
      <w:r w:rsidR="00CF32E9" w:rsidRPr="00CC5F2B">
        <w:rPr>
          <w:rFonts w:ascii="Arial" w:hAnsi="Arial" w:cs="Arial"/>
          <w:color w:val="000000"/>
          <w:sz w:val="22"/>
          <w:szCs w:val="22"/>
          <w:lang w:val="es-ES"/>
        </w:rPr>
        <w:t xml:space="preserve"> demandante temerariamente</w:t>
      </w:r>
      <w:r w:rsidR="00CF32E9" w:rsidRPr="00CC5F2B">
        <w:rPr>
          <w:rFonts w:ascii="Arial" w:hAnsi="Arial" w:cs="Arial"/>
          <w:kern w:val="28"/>
          <w:sz w:val="22"/>
          <w:szCs w:val="22"/>
          <w:lang w:val="es-ES"/>
        </w:rPr>
        <w:t xml:space="preserve"> </w:t>
      </w:r>
      <w:r w:rsidR="00CF32E9" w:rsidRPr="00CC5F2B">
        <w:rPr>
          <w:rFonts w:ascii="Arial" w:hAnsi="Arial" w:cs="Arial"/>
          <w:color w:val="000000"/>
          <w:sz w:val="22"/>
          <w:szCs w:val="22"/>
          <w:lang w:val="es-ES"/>
        </w:rPr>
        <w:t xml:space="preserve">endilga a la </w:t>
      </w:r>
      <w:r w:rsidR="008B26C9" w:rsidRPr="00CC5F2B">
        <w:rPr>
          <w:rFonts w:ascii="Arial" w:hAnsi="Arial" w:cs="Arial"/>
          <w:color w:val="000000"/>
          <w:sz w:val="22"/>
          <w:szCs w:val="22"/>
          <w:lang w:val="es-ES"/>
        </w:rPr>
        <w:t xml:space="preserve">demandada </w:t>
      </w:r>
      <w:r w:rsidR="00CF32E9" w:rsidRPr="00CC5F2B">
        <w:rPr>
          <w:rFonts w:ascii="Arial" w:hAnsi="Arial" w:cs="Arial"/>
          <w:color w:val="000000"/>
          <w:sz w:val="22"/>
          <w:szCs w:val="22"/>
          <w:lang w:val="es-ES"/>
        </w:rPr>
        <w:t xml:space="preserve">una responsabilidad y obligación sin fundamento alguno, </w:t>
      </w:r>
      <w:r w:rsidR="002C17E0" w:rsidRPr="00CC5F2B">
        <w:rPr>
          <w:rFonts w:ascii="Arial" w:hAnsi="Arial" w:cs="Arial"/>
          <w:color w:val="000000"/>
          <w:sz w:val="22"/>
          <w:szCs w:val="22"/>
          <w:lang w:val="es-ES"/>
        </w:rPr>
        <w:t>así las cosas,</w:t>
      </w:r>
      <w:r w:rsidR="00CF32E9" w:rsidRPr="00CC5F2B">
        <w:rPr>
          <w:rFonts w:ascii="Arial" w:hAnsi="Arial" w:cs="Arial"/>
          <w:color w:val="000000"/>
          <w:sz w:val="22"/>
          <w:szCs w:val="22"/>
          <w:lang w:val="es-ES"/>
        </w:rPr>
        <w:t xml:space="preserve">  es preciso indicar que, </w:t>
      </w:r>
      <w:r w:rsidR="008B26C9" w:rsidRPr="00CC5F2B">
        <w:rPr>
          <w:rFonts w:ascii="Arial" w:hAnsi="Arial" w:cs="Arial"/>
          <w:color w:val="000000"/>
          <w:sz w:val="22"/>
          <w:szCs w:val="22"/>
          <w:lang w:val="es-ES"/>
        </w:rPr>
        <w:t xml:space="preserve">la señora MÓNICA UCROS como empleadora de la señora JOSEFINA LÓPEZ, durante la relación laboral que perduró desde el 17/02/2020 al 31/10/2022, reconoció y pagó a la actora los salarios, prestaciones sociales y vacaciones a las que tuvo derecho y en igual sentido, afilió y realizó cotizaciones al Sistema General de Seguridad Social, </w:t>
      </w:r>
      <w:r w:rsidR="00C941B6" w:rsidRPr="00CC5F2B">
        <w:rPr>
          <w:rFonts w:ascii="Arial" w:hAnsi="Arial" w:cs="Arial"/>
          <w:color w:val="000000"/>
          <w:sz w:val="22"/>
          <w:szCs w:val="22"/>
          <w:lang w:val="es-ES"/>
        </w:rPr>
        <w:t>acreditando así el cumplimiento de sus obligaciones contractuales y legales</w:t>
      </w:r>
      <w:r w:rsidR="008B26C9" w:rsidRPr="00CC5F2B">
        <w:rPr>
          <w:rFonts w:ascii="Arial" w:hAnsi="Arial" w:cs="Arial"/>
          <w:color w:val="000000"/>
          <w:sz w:val="22"/>
          <w:szCs w:val="22"/>
          <w:lang w:val="es-ES"/>
        </w:rPr>
        <w:t xml:space="preserve">. </w:t>
      </w:r>
    </w:p>
    <w:p w14:paraId="00E1F632" w14:textId="77777777" w:rsidR="008B26C9" w:rsidRPr="00CC5F2B" w:rsidRDefault="008B26C9" w:rsidP="00C85148">
      <w:pPr>
        <w:pStyle w:val="paragraph"/>
        <w:spacing w:before="0" w:beforeAutospacing="0" w:after="0" w:afterAutospacing="0"/>
        <w:jc w:val="both"/>
        <w:textAlignment w:val="baseline"/>
        <w:rPr>
          <w:rFonts w:ascii="Arial" w:hAnsi="Arial" w:cs="Arial"/>
          <w:color w:val="000000"/>
          <w:sz w:val="22"/>
          <w:szCs w:val="22"/>
          <w:lang w:val="es-ES"/>
        </w:rPr>
      </w:pPr>
    </w:p>
    <w:p w14:paraId="16647D52" w14:textId="571D4357" w:rsidR="00F3067F" w:rsidRPr="00CC5F2B" w:rsidRDefault="00DE71CA" w:rsidP="00C85148">
      <w:pPr>
        <w:pStyle w:val="paragraph"/>
        <w:spacing w:before="0" w:beforeAutospacing="0" w:after="0" w:afterAutospacing="0"/>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Al respecto es preciso indicar que, la señora MÓNICA UCROS en calidad de empleadora realizó las cotizaciones al sistema general de seguridad social a favor de la señora JOSEFINA LÓPEZ, durante toda la relación laboral, tal y como se evidencia en las planillas de pago aportadas al proceso, en las cuales se evidencia las cotizaciones a EPS, ARL y Caja de compensación</w:t>
      </w:r>
      <w:r w:rsidR="00E30639" w:rsidRPr="00CC5F2B">
        <w:rPr>
          <w:rFonts w:ascii="Arial" w:hAnsi="Arial" w:cs="Arial"/>
          <w:color w:val="000000"/>
          <w:sz w:val="22"/>
          <w:szCs w:val="22"/>
          <w:lang w:val="es-ES"/>
        </w:rPr>
        <w:t xml:space="preserve"> </w:t>
      </w:r>
      <w:r w:rsidR="00E30639" w:rsidRPr="00CC5F2B">
        <w:rPr>
          <w:rFonts w:ascii="Arial" w:hAnsi="Arial" w:cs="Arial"/>
          <w:sz w:val="22"/>
          <w:szCs w:val="22"/>
        </w:rPr>
        <w:t>(visto en archivo 03Pruebas, folios del 7 al 39).</w:t>
      </w:r>
    </w:p>
    <w:p w14:paraId="34FB816E" w14:textId="77777777" w:rsidR="00F3067F" w:rsidRPr="00CC5F2B" w:rsidRDefault="00F3067F" w:rsidP="00C85148">
      <w:pPr>
        <w:pStyle w:val="paragraph"/>
        <w:spacing w:before="0" w:beforeAutospacing="0" w:after="0" w:afterAutospacing="0"/>
        <w:jc w:val="both"/>
        <w:textAlignment w:val="baseline"/>
        <w:rPr>
          <w:rFonts w:ascii="Arial" w:hAnsi="Arial" w:cs="Arial"/>
          <w:color w:val="000000"/>
          <w:sz w:val="22"/>
          <w:szCs w:val="22"/>
          <w:lang w:val="es-ES"/>
        </w:rPr>
      </w:pPr>
    </w:p>
    <w:p w14:paraId="3CCA2C4A" w14:textId="77777777" w:rsidR="00F3067F" w:rsidRPr="00CC5F2B" w:rsidRDefault="00F3067F" w:rsidP="00C85148">
      <w:pPr>
        <w:jc w:val="both"/>
        <w:rPr>
          <w:rFonts w:ascii="Arial" w:hAnsi="Arial" w:cs="Arial"/>
          <w:sz w:val="22"/>
          <w:szCs w:val="22"/>
        </w:rPr>
      </w:pPr>
      <w:r w:rsidRPr="00CC5F2B">
        <w:rPr>
          <w:rFonts w:ascii="Arial" w:hAnsi="Arial" w:cs="Arial"/>
          <w:color w:val="000000"/>
          <w:sz w:val="22"/>
          <w:szCs w:val="22"/>
        </w:rPr>
        <w:t>Por otro lado, es</w:t>
      </w:r>
      <w:r w:rsidR="00DE71CA" w:rsidRPr="00CC5F2B">
        <w:rPr>
          <w:rFonts w:ascii="Arial" w:hAnsi="Arial" w:cs="Arial"/>
          <w:color w:val="000000"/>
          <w:sz w:val="22"/>
          <w:szCs w:val="22"/>
        </w:rPr>
        <w:t xml:space="preserve"> pertinente informar que</w:t>
      </w:r>
      <w:r w:rsidRPr="00CC5F2B">
        <w:rPr>
          <w:rFonts w:ascii="Arial" w:hAnsi="Arial" w:cs="Arial"/>
          <w:color w:val="000000"/>
          <w:sz w:val="22"/>
          <w:szCs w:val="22"/>
        </w:rPr>
        <w:t xml:space="preserve"> </w:t>
      </w:r>
      <w:r w:rsidRPr="00CC5F2B">
        <w:rPr>
          <w:rFonts w:ascii="Arial" w:hAnsi="Arial" w:cs="Arial"/>
          <w:sz w:val="22"/>
          <w:szCs w:val="22"/>
        </w:rPr>
        <w:t>(i) la señora JOSEFINA al momento de ingresar a laborar para mi representada, le informó que ella era pensionada, (</w:t>
      </w:r>
      <w:proofErr w:type="spellStart"/>
      <w:r w:rsidRPr="00CC5F2B">
        <w:rPr>
          <w:rFonts w:ascii="Arial" w:hAnsi="Arial" w:cs="Arial"/>
          <w:sz w:val="22"/>
          <w:szCs w:val="22"/>
        </w:rPr>
        <w:t>ii</w:t>
      </w:r>
      <w:proofErr w:type="spellEnd"/>
      <w:r w:rsidRPr="00CC5F2B">
        <w:rPr>
          <w:rFonts w:ascii="Arial" w:hAnsi="Arial" w:cs="Arial"/>
          <w:sz w:val="22"/>
          <w:szCs w:val="22"/>
        </w:rPr>
        <w:t xml:space="preserve">) a pesar de lo anterior, la señora </w:t>
      </w:r>
      <w:proofErr w:type="spellStart"/>
      <w:r w:rsidRPr="00CC5F2B">
        <w:rPr>
          <w:rFonts w:ascii="Arial" w:hAnsi="Arial" w:cs="Arial"/>
          <w:sz w:val="22"/>
          <w:szCs w:val="22"/>
        </w:rPr>
        <w:t>Ucros</w:t>
      </w:r>
      <w:proofErr w:type="spellEnd"/>
      <w:r w:rsidRPr="00CC5F2B">
        <w:rPr>
          <w:rFonts w:ascii="Arial" w:hAnsi="Arial" w:cs="Arial"/>
          <w:sz w:val="22"/>
          <w:szCs w:val="22"/>
        </w:rPr>
        <w:t xml:space="preserve"> intentó realizar la cotización a pensión, sin embargo, el proveedor de pago informó que no era posible efectuarlo por el estatus de pensionada de la trabajadora. Al respecto es posible evidenciar en la historia laboral expedida por COLPENSIONES la novedad de pensión así:</w:t>
      </w:r>
    </w:p>
    <w:p w14:paraId="3E4AAB5A" w14:textId="77777777" w:rsidR="00F3067F" w:rsidRPr="00CC5F2B" w:rsidRDefault="00F3067F" w:rsidP="00C85148">
      <w:pPr>
        <w:pStyle w:val="paragraph"/>
        <w:spacing w:before="0" w:beforeAutospacing="0" w:after="0" w:afterAutospacing="0"/>
        <w:jc w:val="both"/>
        <w:textAlignment w:val="baseline"/>
        <w:rPr>
          <w:rFonts w:ascii="Arial" w:hAnsi="Arial" w:cs="Arial"/>
          <w:color w:val="000000"/>
          <w:sz w:val="22"/>
          <w:szCs w:val="22"/>
          <w:lang w:val="es-ES"/>
        </w:rPr>
      </w:pPr>
    </w:p>
    <w:p w14:paraId="350CF657" w14:textId="657D0F87" w:rsidR="00DE71CA" w:rsidRPr="00CC5F2B" w:rsidRDefault="00DE71CA" w:rsidP="00C85148">
      <w:pPr>
        <w:pStyle w:val="paragraph"/>
        <w:spacing w:before="0" w:beforeAutospacing="0" w:after="0" w:afterAutospacing="0"/>
        <w:jc w:val="center"/>
        <w:textAlignment w:val="baseline"/>
        <w:rPr>
          <w:rFonts w:ascii="Arial" w:hAnsi="Arial" w:cs="Arial"/>
          <w:color w:val="000000"/>
          <w:sz w:val="22"/>
          <w:szCs w:val="22"/>
          <w:lang w:val="es-ES"/>
        </w:rPr>
      </w:pPr>
      <w:r w:rsidRPr="00CC5F2B">
        <w:rPr>
          <w:rFonts w:ascii="Arial" w:hAnsi="Arial" w:cs="Arial"/>
          <w:noProof/>
          <w:sz w:val="22"/>
          <w:szCs w:val="22"/>
        </w:rPr>
        <w:drawing>
          <wp:inline distT="0" distB="0" distL="0" distR="0" wp14:anchorId="09C99C91" wp14:editId="767402ED">
            <wp:extent cx="3104515" cy="863556"/>
            <wp:effectExtent l="0" t="0" r="635" b="0"/>
            <wp:docPr id="676470676" name="Imagen 67647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24891" cy="869224"/>
                    </a:xfrm>
                    <a:prstGeom prst="rect">
                      <a:avLst/>
                    </a:prstGeom>
                  </pic:spPr>
                </pic:pic>
              </a:graphicData>
            </a:graphic>
          </wp:inline>
        </w:drawing>
      </w:r>
    </w:p>
    <w:p w14:paraId="0058E647" w14:textId="77777777" w:rsidR="008B26C9" w:rsidRPr="00CC5F2B" w:rsidRDefault="008B26C9" w:rsidP="00C85148">
      <w:pPr>
        <w:pStyle w:val="paragraph"/>
        <w:spacing w:before="0" w:beforeAutospacing="0" w:after="0" w:afterAutospacing="0"/>
        <w:jc w:val="both"/>
        <w:textAlignment w:val="baseline"/>
        <w:rPr>
          <w:rFonts w:ascii="Arial" w:hAnsi="Arial" w:cs="Arial"/>
          <w:color w:val="000000"/>
          <w:sz w:val="22"/>
          <w:szCs w:val="22"/>
          <w:lang w:val="es-ES"/>
        </w:rPr>
      </w:pPr>
    </w:p>
    <w:p w14:paraId="2866DC1A" w14:textId="0749308A" w:rsidR="00305C74" w:rsidRPr="00CC5F2B" w:rsidRDefault="00F3067F" w:rsidP="00C85148">
      <w:pPr>
        <w:pStyle w:val="paragraph"/>
        <w:spacing w:before="0" w:beforeAutospacing="0" w:after="0" w:afterAutospacing="0"/>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Sobre los salarios,</w:t>
      </w:r>
      <w:r w:rsidR="00DE71CA" w:rsidRPr="00CC5F2B">
        <w:rPr>
          <w:rFonts w:ascii="Arial" w:hAnsi="Arial" w:cs="Arial"/>
          <w:color w:val="000000"/>
          <w:sz w:val="22"/>
          <w:szCs w:val="22"/>
          <w:lang w:val="es-ES"/>
        </w:rPr>
        <w:t xml:space="preserve"> mi representada </w:t>
      </w:r>
      <w:r w:rsidRPr="00CC5F2B">
        <w:rPr>
          <w:rFonts w:ascii="Arial" w:hAnsi="Arial" w:cs="Arial"/>
          <w:color w:val="000000"/>
          <w:sz w:val="22"/>
          <w:szCs w:val="22"/>
          <w:lang w:val="es-ES"/>
        </w:rPr>
        <w:t>canceló</w:t>
      </w:r>
      <w:r w:rsidR="00DE71CA" w:rsidRPr="00CC5F2B">
        <w:rPr>
          <w:rFonts w:ascii="Arial" w:hAnsi="Arial" w:cs="Arial"/>
          <w:color w:val="000000"/>
          <w:sz w:val="22"/>
          <w:szCs w:val="22"/>
          <w:lang w:val="es-ES"/>
        </w:rPr>
        <w:t xml:space="preserve"> de manera cumplida </w:t>
      </w:r>
      <w:r w:rsidR="009D262E" w:rsidRPr="00CC5F2B">
        <w:rPr>
          <w:rFonts w:ascii="Arial" w:hAnsi="Arial" w:cs="Arial"/>
          <w:color w:val="000000"/>
          <w:sz w:val="22"/>
          <w:szCs w:val="22"/>
          <w:lang w:val="es-ES"/>
        </w:rPr>
        <w:t xml:space="preserve">mes a mes </w:t>
      </w:r>
      <w:r w:rsidR="00DE71CA" w:rsidRPr="00CC5F2B">
        <w:rPr>
          <w:rFonts w:ascii="Arial" w:hAnsi="Arial" w:cs="Arial"/>
          <w:color w:val="000000"/>
          <w:sz w:val="22"/>
          <w:szCs w:val="22"/>
          <w:lang w:val="es-ES"/>
        </w:rPr>
        <w:t xml:space="preserve">a la señora López </w:t>
      </w:r>
      <w:r w:rsidRPr="00CC5F2B">
        <w:rPr>
          <w:rFonts w:ascii="Arial" w:hAnsi="Arial" w:cs="Arial"/>
          <w:color w:val="000000"/>
          <w:sz w:val="22"/>
          <w:szCs w:val="22"/>
          <w:lang w:val="es-ES"/>
        </w:rPr>
        <w:t xml:space="preserve">dicho concepto más </w:t>
      </w:r>
      <w:r w:rsidR="00DE71CA" w:rsidRPr="00CC5F2B">
        <w:rPr>
          <w:rFonts w:ascii="Arial" w:hAnsi="Arial" w:cs="Arial"/>
          <w:color w:val="000000"/>
          <w:sz w:val="22"/>
          <w:szCs w:val="22"/>
          <w:lang w:val="es-ES"/>
        </w:rPr>
        <w:t>su correspondiente auxilio</w:t>
      </w:r>
      <w:r w:rsidR="009D262E" w:rsidRPr="00CC5F2B">
        <w:rPr>
          <w:rFonts w:ascii="Arial" w:hAnsi="Arial" w:cs="Arial"/>
          <w:color w:val="000000"/>
          <w:sz w:val="22"/>
          <w:szCs w:val="22"/>
          <w:lang w:val="es-ES"/>
        </w:rPr>
        <w:t xml:space="preserve"> de transporte, </w:t>
      </w:r>
      <w:r w:rsidR="00C941B6" w:rsidRPr="00CC5F2B">
        <w:rPr>
          <w:rFonts w:ascii="Arial" w:hAnsi="Arial" w:cs="Arial"/>
          <w:color w:val="000000"/>
          <w:sz w:val="22"/>
          <w:szCs w:val="22"/>
          <w:lang w:val="es-ES"/>
        </w:rPr>
        <w:t>como se acredita en los desprendibles de nómina aportadas al plenario</w:t>
      </w:r>
      <w:r w:rsidR="007974CD">
        <w:rPr>
          <w:rFonts w:ascii="Arial" w:hAnsi="Arial" w:cs="Arial"/>
          <w:color w:val="000000"/>
          <w:sz w:val="22"/>
          <w:szCs w:val="22"/>
          <w:lang w:val="es-ES"/>
        </w:rPr>
        <w:t>, debiéndose resaltar que, en el pago realizado nunca se le descontó el porcentaje a salud, el cual siempre fue reconocido en su totalidad por la señora MÓNICA UCROS</w:t>
      </w:r>
      <w:r w:rsidR="00C941B6" w:rsidRPr="00CC5F2B">
        <w:rPr>
          <w:rFonts w:ascii="Arial" w:hAnsi="Arial" w:cs="Arial"/>
          <w:color w:val="000000"/>
          <w:sz w:val="22"/>
          <w:szCs w:val="22"/>
          <w:lang w:val="es-ES"/>
        </w:rPr>
        <w:t xml:space="preserve">. </w:t>
      </w:r>
      <w:r w:rsidRPr="00CC5F2B">
        <w:rPr>
          <w:rFonts w:ascii="Arial" w:hAnsi="Arial" w:cs="Arial"/>
          <w:color w:val="000000"/>
          <w:sz w:val="22"/>
          <w:szCs w:val="22"/>
          <w:lang w:val="es-ES"/>
        </w:rPr>
        <w:t>Ahora bien, e</w:t>
      </w:r>
      <w:r w:rsidR="00C941B6" w:rsidRPr="00CC5F2B">
        <w:rPr>
          <w:rFonts w:ascii="Arial" w:hAnsi="Arial" w:cs="Arial"/>
          <w:color w:val="000000"/>
          <w:sz w:val="22"/>
          <w:szCs w:val="22"/>
          <w:lang w:val="es-ES"/>
        </w:rPr>
        <w:t>n lo que respecta al pago de las prestaciones sociales</w:t>
      </w:r>
      <w:r w:rsidR="00305C74" w:rsidRPr="00CC5F2B">
        <w:rPr>
          <w:rFonts w:ascii="Arial" w:hAnsi="Arial" w:cs="Arial"/>
          <w:color w:val="000000"/>
          <w:sz w:val="22"/>
          <w:szCs w:val="22"/>
          <w:lang w:val="es-ES"/>
        </w:rPr>
        <w:t xml:space="preserve"> y vacaciones</w:t>
      </w:r>
      <w:r w:rsidR="00EE4026" w:rsidRPr="00CC5F2B">
        <w:rPr>
          <w:rFonts w:ascii="Arial" w:hAnsi="Arial" w:cs="Arial"/>
          <w:color w:val="000000"/>
          <w:sz w:val="22"/>
          <w:szCs w:val="22"/>
          <w:lang w:val="es-ES"/>
        </w:rPr>
        <w:t>, es preciso realizar las siguientes precisiones</w:t>
      </w:r>
      <w:r w:rsidR="00305C74" w:rsidRPr="00CC5F2B">
        <w:rPr>
          <w:rFonts w:ascii="Arial" w:hAnsi="Arial" w:cs="Arial"/>
          <w:color w:val="000000"/>
          <w:sz w:val="22"/>
          <w:szCs w:val="22"/>
          <w:lang w:val="es-ES"/>
        </w:rPr>
        <w:t>:</w:t>
      </w:r>
    </w:p>
    <w:p w14:paraId="41050454" w14:textId="77777777" w:rsidR="00305C74" w:rsidRPr="00CC5F2B" w:rsidRDefault="00305C74" w:rsidP="00C85148">
      <w:pPr>
        <w:pStyle w:val="paragraph"/>
        <w:spacing w:before="0" w:beforeAutospacing="0" w:after="0" w:afterAutospacing="0"/>
        <w:jc w:val="both"/>
        <w:textAlignment w:val="baseline"/>
        <w:rPr>
          <w:rFonts w:ascii="Arial" w:hAnsi="Arial" w:cs="Arial"/>
          <w:color w:val="000000"/>
          <w:sz w:val="22"/>
          <w:szCs w:val="22"/>
          <w:lang w:val="es-ES"/>
        </w:rPr>
      </w:pPr>
    </w:p>
    <w:p w14:paraId="355EA6CD" w14:textId="5D004741" w:rsidR="00305C74" w:rsidRPr="00CC5F2B" w:rsidRDefault="00305C74" w:rsidP="00416142">
      <w:pPr>
        <w:pStyle w:val="paragraph"/>
        <w:numPr>
          <w:ilvl w:val="0"/>
          <w:numId w:val="21"/>
        </w:numPr>
        <w:spacing w:before="0" w:beforeAutospacing="0" w:after="0" w:afterAutospacing="0"/>
        <w:ind w:left="567" w:hanging="567"/>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S</w:t>
      </w:r>
      <w:r w:rsidR="00CE168D" w:rsidRPr="00CC5F2B">
        <w:rPr>
          <w:rFonts w:ascii="Arial" w:hAnsi="Arial" w:cs="Arial"/>
          <w:color w:val="000000"/>
          <w:sz w:val="22"/>
          <w:szCs w:val="22"/>
          <w:lang w:val="es-ES"/>
        </w:rPr>
        <w:t xml:space="preserve">e evidencia en el plenario el pago de la prima de servicios durante </w:t>
      </w:r>
      <w:r w:rsidR="003F0372" w:rsidRPr="00CC5F2B">
        <w:rPr>
          <w:rFonts w:ascii="Arial" w:hAnsi="Arial" w:cs="Arial"/>
          <w:color w:val="000000"/>
          <w:sz w:val="22"/>
          <w:szCs w:val="22"/>
          <w:lang w:val="es-ES"/>
        </w:rPr>
        <w:t>la relación laboral</w:t>
      </w:r>
      <w:r w:rsidR="00CE168D" w:rsidRPr="00CC5F2B">
        <w:rPr>
          <w:rFonts w:ascii="Arial" w:hAnsi="Arial" w:cs="Arial"/>
          <w:color w:val="000000"/>
          <w:sz w:val="22"/>
          <w:szCs w:val="22"/>
          <w:lang w:val="es-ES"/>
        </w:rPr>
        <w:t xml:space="preserve"> y el proporcional (01/07/2022 al 31/10/2022)</w:t>
      </w:r>
      <w:r w:rsidR="00D43A22" w:rsidRPr="00CC5F2B">
        <w:rPr>
          <w:rFonts w:ascii="Arial" w:hAnsi="Arial" w:cs="Arial"/>
          <w:color w:val="000000"/>
          <w:sz w:val="22"/>
          <w:szCs w:val="22"/>
          <w:lang w:val="es-ES"/>
        </w:rPr>
        <w:t xml:space="preserve"> e</w:t>
      </w:r>
      <w:r w:rsidR="003F0372" w:rsidRPr="00CC5F2B">
        <w:rPr>
          <w:rFonts w:ascii="Arial" w:hAnsi="Arial" w:cs="Arial"/>
          <w:color w:val="000000"/>
          <w:sz w:val="22"/>
          <w:szCs w:val="22"/>
          <w:lang w:val="es-ES"/>
        </w:rPr>
        <w:t>n la liquidación definitiva del contrato</w:t>
      </w:r>
      <w:r w:rsidRPr="00CC5F2B">
        <w:rPr>
          <w:rFonts w:ascii="Arial" w:hAnsi="Arial" w:cs="Arial"/>
          <w:color w:val="000000"/>
          <w:sz w:val="22"/>
          <w:szCs w:val="22"/>
          <w:lang w:val="es-ES"/>
        </w:rPr>
        <w:t>.</w:t>
      </w:r>
    </w:p>
    <w:p w14:paraId="4D6007E8" w14:textId="77777777" w:rsidR="006F776F" w:rsidRPr="00CC5F2B" w:rsidRDefault="006F776F" w:rsidP="006F776F">
      <w:pPr>
        <w:pStyle w:val="paragraph"/>
        <w:spacing w:before="0" w:beforeAutospacing="0" w:after="0" w:afterAutospacing="0"/>
        <w:ind w:left="567"/>
        <w:jc w:val="both"/>
        <w:textAlignment w:val="baseline"/>
        <w:rPr>
          <w:rFonts w:ascii="Arial" w:hAnsi="Arial" w:cs="Arial"/>
          <w:color w:val="000000"/>
          <w:sz w:val="22"/>
          <w:szCs w:val="22"/>
          <w:lang w:val="es-ES"/>
        </w:rPr>
      </w:pPr>
    </w:p>
    <w:p w14:paraId="197A30A7" w14:textId="66AAC2E3" w:rsidR="00912F44" w:rsidRPr="00CC5F2B" w:rsidRDefault="00305C74" w:rsidP="00416142">
      <w:pPr>
        <w:pStyle w:val="paragraph"/>
        <w:numPr>
          <w:ilvl w:val="0"/>
          <w:numId w:val="21"/>
        </w:numPr>
        <w:spacing w:before="0" w:beforeAutospacing="0" w:after="0" w:afterAutospacing="0"/>
        <w:ind w:left="567" w:hanging="567"/>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D</w:t>
      </w:r>
      <w:r w:rsidR="002F020C" w:rsidRPr="00CC5F2B">
        <w:rPr>
          <w:rFonts w:ascii="Arial" w:hAnsi="Arial" w:cs="Arial"/>
          <w:color w:val="000000"/>
          <w:sz w:val="22"/>
          <w:szCs w:val="22"/>
          <w:lang w:val="es-ES"/>
        </w:rPr>
        <w:t>e los intereses a las cesantías</w:t>
      </w:r>
      <w:r w:rsidR="00143935" w:rsidRPr="00CC5F2B">
        <w:rPr>
          <w:rFonts w:ascii="Arial" w:hAnsi="Arial" w:cs="Arial"/>
          <w:color w:val="000000"/>
          <w:sz w:val="22"/>
          <w:szCs w:val="22"/>
          <w:lang w:val="es-ES"/>
        </w:rPr>
        <w:t xml:space="preserve">, se </w:t>
      </w:r>
      <w:r w:rsidR="00A474E8" w:rsidRPr="00CC5F2B">
        <w:rPr>
          <w:rFonts w:ascii="Arial" w:hAnsi="Arial" w:cs="Arial"/>
          <w:color w:val="000000"/>
          <w:sz w:val="22"/>
          <w:szCs w:val="22"/>
          <w:lang w:val="es-ES"/>
        </w:rPr>
        <w:t>canceló en la liquidación del contrato el proporcional y</w:t>
      </w:r>
      <w:r w:rsidR="002F020C" w:rsidRPr="00CC5F2B">
        <w:rPr>
          <w:rFonts w:ascii="Arial" w:hAnsi="Arial" w:cs="Arial"/>
          <w:color w:val="000000"/>
          <w:sz w:val="22"/>
          <w:szCs w:val="22"/>
          <w:lang w:val="es-ES"/>
        </w:rPr>
        <w:t xml:space="preserve"> se acredita el pago en el desprendible</w:t>
      </w:r>
      <w:r w:rsidR="00912F44" w:rsidRPr="00CC5F2B">
        <w:rPr>
          <w:rFonts w:ascii="Arial" w:hAnsi="Arial" w:cs="Arial"/>
          <w:color w:val="000000"/>
          <w:sz w:val="22"/>
          <w:szCs w:val="22"/>
          <w:lang w:val="es-ES"/>
        </w:rPr>
        <w:t xml:space="preserve"> de enero de 2022 como se demuestra: </w:t>
      </w:r>
    </w:p>
    <w:p w14:paraId="17E23DB2" w14:textId="532DA9BD" w:rsidR="00912F44" w:rsidRPr="00CC5F2B" w:rsidRDefault="006F776F" w:rsidP="00C85148">
      <w:pPr>
        <w:pStyle w:val="paragraph"/>
        <w:spacing w:before="0" w:beforeAutospacing="0" w:after="0" w:afterAutospacing="0"/>
        <w:jc w:val="center"/>
        <w:textAlignment w:val="baseline"/>
        <w:rPr>
          <w:rFonts w:ascii="Arial" w:hAnsi="Arial" w:cs="Arial"/>
          <w:color w:val="000000"/>
          <w:sz w:val="22"/>
          <w:szCs w:val="22"/>
          <w:lang w:val="es-ES"/>
        </w:rPr>
      </w:pPr>
      <w:r w:rsidRPr="00CC5F2B">
        <w:rPr>
          <w:rFonts w:ascii="Arial" w:hAnsi="Arial" w:cs="Arial"/>
          <w:noProof/>
          <w:color w:val="000000"/>
          <w:sz w:val="22"/>
          <w:szCs w:val="22"/>
          <w:lang w:val="es-ES"/>
        </w:rPr>
        <mc:AlternateContent>
          <mc:Choice Requires="wps">
            <w:drawing>
              <wp:anchor distT="0" distB="0" distL="114300" distR="114300" simplePos="0" relativeHeight="251659264" behindDoc="0" locked="0" layoutInCell="1" allowOverlap="1" wp14:anchorId="19D58AFC" wp14:editId="0A0C1B17">
                <wp:simplePos x="0" y="0"/>
                <wp:positionH relativeFrom="column">
                  <wp:posOffset>704849</wp:posOffset>
                </wp:positionH>
                <wp:positionV relativeFrom="paragraph">
                  <wp:posOffset>1097280</wp:posOffset>
                </wp:positionV>
                <wp:extent cx="3457575" cy="0"/>
                <wp:effectExtent l="0" t="0" r="0" b="0"/>
                <wp:wrapNone/>
                <wp:docPr id="694170219" name="Conector recto 3"/>
                <wp:cNvGraphicFramePr/>
                <a:graphic xmlns:a="http://schemas.openxmlformats.org/drawingml/2006/main">
                  <a:graphicData uri="http://schemas.microsoft.com/office/word/2010/wordprocessingShape">
                    <wps:wsp>
                      <wps:cNvCnPr/>
                      <wps:spPr>
                        <a:xfrm>
                          <a:off x="0" y="0"/>
                          <a:ext cx="345757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C620A8A">
              <v:line id="Conector recto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55.5pt,86.4pt" to="327.75pt,86.4pt" w14:anchorId="5108C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">
                <v:stroke joinstyle="miter"/>
              </v:line>
            </w:pict>
          </mc:Fallback>
        </mc:AlternateContent>
      </w:r>
      <w:r w:rsidR="00143935" w:rsidRPr="00CC5F2B">
        <w:rPr>
          <w:rFonts w:ascii="Arial" w:hAnsi="Arial" w:cs="Arial"/>
          <w:noProof/>
          <w:color w:val="000000"/>
          <w:sz w:val="22"/>
          <w:szCs w:val="22"/>
          <w:lang w:val="es-ES"/>
        </w:rPr>
        <w:drawing>
          <wp:inline distT="0" distB="0" distL="0" distR="0" wp14:anchorId="587EB7C9" wp14:editId="3CE611B4">
            <wp:extent cx="4800827" cy="1685925"/>
            <wp:effectExtent l="0" t="0" r="0" b="0"/>
            <wp:docPr id="1965369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9179" name=""/>
                    <pic:cNvPicPr/>
                  </pic:nvPicPr>
                  <pic:blipFill>
                    <a:blip r:embed="rId12"/>
                    <a:stretch>
                      <a:fillRect/>
                    </a:stretch>
                  </pic:blipFill>
                  <pic:spPr>
                    <a:xfrm>
                      <a:off x="0" y="0"/>
                      <a:ext cx="4810079" cy="1689174"/>
                    </a:xfrm>
                    <a:prstGeom prst="rect">
                      <a:avLst/>
                    </a:prstGeom>
                  </pic:spPr>
                </pic:pic>
              </a:graphicData>
            </a:graphic>
          </wp:inline>
        </w:drawing>
      </w:r>
    </w:p>
    <w:p w14:paraId="17903542" w14:textId="77777777" w:rsidR="00EE4026" w:rsidRPr="00CC5F2B" w:rsidRDefault="00EE4026" w:rsidP="00C85148">
      <w:pPr>
        <w:pStyle w:val="paragraph"/>
        <w:spacing w:before="0" w:beforeAutospacing="0" w:after="0" w:afterAutospacing="0"/>
        <w:jc w:val="both"/>
        <w:textAlignment w:val="baseline"/>
        <w:rPr>
          <w:rFonts w:ascii="Arial" w:hAnsi="Arial" w:cs="Arial"/>
          <w:color w:val="000000"/>
          <w:sz w:val="22"/>
          <w:szCs w:val="22"/>
          <w:lang w:val="es-ES"/>
        </w:rPr>
      </w:pPr>
    </w:p>
    <w:p w14:paraId="43D2FBBC" w14:textId="77777777" w:rsidR="00305C74" w:rsidRPr="00CC5F2B" w:rsidRDefault="00305C74" w:rsidP="00416142">
      <w:pPr>
        <w:pStyle w:val="paragraph"/>
        <w:numPr>
          <w:ilvl w:val="0"/>
          <w:numId w:val="21"/>
        </w:numPr>
        <w:spacing w:before="0" w:beforeAutospacing="0" w:after="0" w:afterAutospacing="0"/>
        <w:ind w:left="567" w:hanging="567"/>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L</w:t>
      </w:r>
      <w:r w:rsidR="00A474E8" w:rsidRPr="00CC5F2B">
        <w:rPr>
          <w:rFonts w:ascii="Arial" w:hAnsi="Arial" w:cs="Arial"/>
          <w:color w:val="000000"/>
          <w:sz w:val="22"/>
          <w:szCs w:val="22"/>
          <w:lang w:val="es-ES"/>
        </w:rPr>
        <w:t xml:space="preserve">as cesantías fueron canceladas por mi representada </w:t>
      </w:r>
      <w:r w:rsidR="001D35FC" w:rsidRPr="00CC5F2B">
        <w:rPr>
          <w:rFonts w:ascii="Arial" w:hAnsi="Arial" w:cs="Arial"/>
          <w:color w:val="000000"/>
          <w:sz w:val="22"/>
          <w:szCs w:val="22"/>
          <w:lang w:val="es-ES"/>
        </w:rPr>
        <w:t>en la liquidación del contrato, por solicitud directa de la señora López</w:t>
      </w:r>
      <w:r w:rsidRPr="00CC5F2B">
        <w:rPr>
          <w:rFonts w:ascii="Arial" w:hAnsi="Arial" w:cs="Arial"/>
          <w:color w:val="000000"/>
          <w:sz w:val="22"/>
          <w:szCs w:val="22"/>
          <w:lang w:val="es-ES"/>
        </w:rPr>
        <w:t>.</w:t>
      </w:r>
    </w:p>
    <w:p w14:paraId="698DD103" w14:textId="77777777" w:rsidR="006F776F" w:rsidRPr="00CC5F2B" w:rsidRDefault="006F776F" w:rsidP="006F776F">
      <w:pPr>
        <w:pStyle w:val="paragraph"/>
        <w:spacing w:before="0" w:beforeAutospacing="0" w:after="0" w:afterAutospacing="0"/>
        <w:ind w:left="567"/>
        <w:jc w:val="both"/>
        <w:textAlignment w:val="baseline"/>
        <w:rPr>
          <w:rFonts w:ascii="Arial" w:hAnsi="Arial" w:cs="Arial"/>
          <w:color w:val="000000"/>
          <w:sz w:val="22"/>
          <w:szCs w:val="22"/>
          <w:lang w:val="es-ES"/>
        </w:rPr>
      </w:pPr>
    </w:p>
    <w:p w14:paraId="7B77C05B" w14:textId="74BD3B4D" w:rsidR="00156B7A" w:rsidRPr="00CC5F2B" w:rsidRDefault="00305C74" w:rsidP="00416142">
      <w:pPr>
        <w:pStyle w:val="paragraph"/>
        <w:numPr>
          <w:ilvl w:val="0"/>
          <w:numId w:val="21"/>
        </w:numPr>
        <w:spacing w:before="0" w:beforeAutospacing="0" w:after="0" w:afterAutospacing="0"/>
        <w:ind w:left="567" w:hanging="567"/>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La</w:t>
      </w:r>
      <w:r w:rsidR="00713F45" w:rsidRPr="00CC5F2B">
        <w:rPr>
          <w:rFonts w:ascii="Arial" w:hAnsi="Arial" w:cs="Arial"/>
          <w:color w:val="000000"/>
          <w:sz w:val="22"/>
          <w:szCs w:val="22"/>
          <w:lang w:val="es-ES"/>
        </w:rPr>
        <w:t xml:space="preserve"> liquidación del contrato fue efectuada por mi representada Mónica </w:t>
      </w:r>
      <w:proofErr w:type="spellStart"/>
      <w:r w:rsidR="00713F45" w:rsidRPr="00CC5F2B">
        <w:rPr>
          <w:rFonts w:ascii="Arial" w:hAnsi="Arial" w:cs="Arial"/>
          <w:color w:val="000000"/>
          <w:sz w:val="22"/>
          <w:szCs w:val="22"/>
          <w:lang w:val="es-ES"/>
        </w:rPr>
        <w:t>Ucros</w:t>
      </w:r>
      <w:proofErr w:type="spellEnd"/>
      <w:r w:rsidR="00713F45" w:rsidRPr="00CC5F2B">
        <w:rPr>
          <w:rFonts w:ascii="Arial" w:hAnsi="Arial" w:cs="Arial"/>
          <w:color w:val="000000"/>
          <w:sz w:val="22"/>
          <w:szCs w:val="22"/>
          <w:lang w:val="es-ES"/>
        </w:rPr>
        <w:t xml:space="preserve"> </w:t>
      </w:r>
      <w:r w:rsidR="00156B7A" w:rsidRPr="00CC5F2B">
        <w:rPr>
          <w:rFonts w:ascii="Arial" w:hAnsi="Arial" w:cs="Arial"/>
          <w:color w:val="000000"/>
          <w:sz w:val="22"/>
          <w:szCs w:val="22"/>
          <w:lang w:val="es-ES"/>
        </w:rPr>
        <w:t>de la siguiente manera:</w:t>
      </w:r>
    </w:p>
    <w:p w14:paraId="23CEF3F9" w14:textId="77777777" w:rsidR="00156B7A" w:rsidRPr="00CC5F2B" w:rsidRDefault="00156B7A" w:rsidP="00C85148">
      <w:pPr>
        <w:jc w:val="center"/>
        <w:rPr>
          <w:rFonts w:ascii="Arial" w:hAnsi="Arial" w:cs="Arial"/>
          <w:sz w:val="22"/>
          <w:szCs w:val="22"/>
        </w:rPr>
      </w:pPr>
      <w:r w:rsidRPr="00CC5F2B">
        <w:rPr>
          <w:rFonts w:ascii="Arial" w:hAnsi="Arial" w:cs="Arial"/>
          <w:noProof/>
          <w:sz w:val="22"/>
          <w:szCs w:val="22"/>
        </w:rPr>
        <w:lastRenderedPageBreak/>
        <w:drawing>
          <wp:inline distT="0" distB="0" distL="0" distR="0" wp14:anchorId="5A5817A6" wp14:editId="4C5DC1C2">
            <wp:extent cx="3703327" cy="1736892"/>
            <wp:effectExtent l="0" t="0" r="0" b="0"/>
            <wp:docPr id="1727342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27956" name=""/>
                    <pic:cNvPicPr/>
                  </pic:nvPicPr>
                  <pic:blipFill>
                    <a:blip r:embed="rId9"/>
                    <a:stretch>
                      <a:fillRect/>
                    </a:stretch>
                  </pic:blipFill>
                  <pic:spPr>
                    <a:xfrm>
                      <a:off x="0" y="0"/>
                      <a:ext cx="3723710" cy="1746452"/>
                    </a:xfrm>
                    <a:prstGeom prst="rect">
                      <a:avLst/>
                    </a:prstGeom>
                  </pic:spPr>
                </pic:pic>
              </a:graphicData>
            </a:graphic>
          </wp:inline>
        </w:drawing>
      </w:r>
    </w:p>
    <w:p w14:paraId="55724EFB" w14:textId="77777777" w:rsidR="00156B7A" w:rsidRPr="00CC5F2B" w:rsidRDefault="00156B7A" w:rsidP="00416142">
      <w:pPr>
        <w:ind w:left="567"/>
        <w:jc w:val="both"/>
        <w:rPr>
          <w:rFonts w:ascii="Arial" w:hAnsi="Arial" w:cs="Arial"/>
          <w:sz w:val="22"/>
          <w:szCs w:val="22"/>
        </w:rPr>
      </w:pPr>
      <w:r w:rsidRPr="00CC5F2B">
        <w:rPr>
          <w:rFonts w:ascii="Arial" w:hAnsi="Arial" w:cs="Arial"/>
          <w:sz w:val="22"/>
          <w:szCs w:val="22"/>
        </w:rPr>
        <w:t xml:space="preserve">La anterior liquidación fue cancelada a la demandante mediante consignación bancaria a </w:t>
      </w:r>
      <w:proofErr w:type="spellStart"/>
      <w:r w:rsidRPr="00CC5F2B">
        <w:rPr>
          <w:rFonts w:ascii="Arial" w:hAnsi="Arial" w:cs="Arial"/>
          <w:sz w:val="22"/>
          <w:szCs w:val="22"/>
        </w:rPr>
        <w:t>DaviPlata</w:t>
      </w:r>
      <w:proofErr w:type="spellEnd"/>
      <w:r w:rsidRPr="00CC5F2B">
        <w:rPr>
          <w:rFonts w:ascii="Arial" w:hAnsi="Arial" w:cs="Arial"/>
          <w:sz w:val="22"/>
          <w:szCs w:val="22"/>
        </w:rPr>
        <w:t xml:space="preserve"> como se evidencia:</w:t>
      </w:r>
    </w:p>
    <w:p w14:paraId="1D4CCB27" w14:textId="77777777" w:rsidR="00156B7A" w:rsidRPr="00CC5F2B" w:rsidRDefault="00156B7A" w:rsidP="00C85148">
      <w:pPr>
        <w:jc w:val="both"/>
        <w:rPr>
          <w:rFonts w:ascii="Arial" w:hAnsi="Arial" w:cs="Arial"/>
          <w:sz w:val="22"/>
          <w:szCs w:val="22"/>
        </w:rPr>
      </w:pPr>
    </w:p>
    <w:p w14:paraId="261A5416" w14:textId="77777777" w:rsidR="00156B7A" w:rsidRPr="00CC5F2B" w:rsidRDefault="00156B7A" w:rsidP="00C85148">
      <w:pPr>
        <w:jc w:val="center"/>
        <w:rPr>
          <w:rFonts w:ascii="Arial" w:hAnsi="Arial" w:cs="Arial"/>
          <w:sz w:val="22"/>
          <w:szCs w:val="22"/>
        </w:rPr>
      </w:pPr>
      <w:r w:rsidRPr="00CC5F2B">
        <w:rPr>
          <w:rFonts w:ascii="Arial" w:hAnsi="Arial" w:cs="Arial"/>
          <w:noProof/>
          <w:sz w:val="22"/>
          <w:szCs w:val="22"/>
        </w:rPr>
        <w:drawing>
          <wp:inline distT="0" distB="0" distL="0" distR="0" wp14:anchorId="321DA2E6" wp14:editId="6AB6D4DB">
            <wp:extent cx="2324399" cy="3209925"/>
            <wp:effectExtent l="0" t="0" r="0" b="0"/>
            <wp:docPr id="689069861" name="Imagen 68906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25038" b="12903"/>
                    <a:stretch>
                      <a:fillRect/>
                    </a:stretch>
                  </pic:blipFill>
                  <pic:spPr>
                    <a:xfrm>
                      <a:off x="0" y="0"/>
                      <a:ext cx="2330608" cy="3218499"/>
                    </a:xfrm>
                    <a:prstGeom prst="rect">
                      <a:avLst/>
                    </a:prstGeom>
                  </pic:spPr>
                </pic:pic>
              </a:graphicData>
            </a:graphic>
          </wp:inline>
        </w:drawing>
      </w:r>
    </w:p>
    <w:p w14:paraId="6DD31006" w14:textId="77777777" w:rsidR="006F776F" w:rsidRPr="00CC5F2B" w:rsidRDefault="006F776F" w:rsidP="00963894">
      <w:pPr>
        <w:jc w:val="both"/>
        <w:rPr>
          <w:rFonts w:ascii="Arial" w:hAnsi="Arial" w:cs="Arial"/>
          <w:color w:val="000000"/>
          <w:sz w:val="22"/>
          <w:szCs w:val="22"/>
        </w:rPr>
      </w:pPr>
    </w:p>
    <w:p w14:paraId="61A9A96A" w14:textId="2E1E9ECB" w:rsidR="00FE2AE8" w:rsidRPr="00CC5F2B" w:rsidRDefault="00305C74" w:rsidP="00C55440">
      <w:pPr>
        <w:pStyle w:val="Prrafodelista"/>
        <w:numPr>
          <w:ilvl w:val="0"/>
          <w:numId w:val="21"/>
        </w:numPr>
        <w:ind w:left="567" w:hanging="567"/>
        <w:jc w:val="both"/>
        <w:rPr>
          <w:rFonts w:ascii="Arial" w:hAnsi="Arial" w:cs="Arial"/>
          <w:color w:val="000000"/>
          <w:sz w:val="22"/>
          <w:szCs w:val="22"/>
        </w:rPr>
      </w:pPr>
      <w:r w:rsidRPr="00CC5F2B">
        <w:rPr>
          <w:rFonts w:ascii="Arial" w:hAnsi="Arial" w:cs="Arial"/>
          <w:sz w:val="22"/>
          <w:szCs w:val="22"/>
        </w:rPr>
        <w:t>F</w:t>
      </w:r>
      <w:r w:rsidR="00895559" w:rsidRPr="00CC5F2B">
        <w:rPr>
          <w:rFonts w:ascii="Arial" w:hAnsi="Arial" w:cs="Arial"/>
          <w:sz w:val="22"/>
          <w:szCs w:val="22"/>
        </w:rPr>
        <w:t>inalmente, la señora Josefina López tuvo disfrute de vacaciones en el año 2021,</w:t>
      </w:r>
      <w:r w:rsidR="00EF3BD2" w:rsidRPr="00CC5F2B">
        <w:rPr>
          <w:rFonts w:ascii="Arial" w:hAnsi="Arial" w:cs="Arial"/>
          <w:sz w:val="22"/>
          <w:szCs w:val="22"/>
        </w:rPr>
        <w:t xml:space="preserve"> y en la liquidación del contrato se le canceló la compensación de vacaciones por el tiempo restante.</w:t>
      </w:r>
    </w:p>
    <w:p w14:paraId="06CC64B5" w14:textId="77777777" w:rsidR="0077430B" w:rsidRPr="00CC5F2B" w:rsidRDefault="0077430B" w:rsidP="00C85148">
      <w:pPr>
        <w:pStyle w:val="paragraph"/>
        <w:spacing w:before="0" w:beforeAutospacing="0" w:after="0" w:afterAutospacing="0"/>
        <w:jc w:val="both"/>
        <w:textAlignment w:val="baseline"/>
        <w:rPr>
          <w:rFonts w:ascii="Arial" w:hAnsi="Arial" w:cs="Arial"/>
          <w:color w:val="000000"/>
          <w:sz w:val="22"/>
          <w:szCs w:val="22"/>
          <w:lang w:val="es-ES"/>
        </w:rPr>
      </w:pPr>
    </w:p>
    <w:p w14:paraId="3A2DD41B" w14:textId="43522A36" w:rsidR="0077430B" w:rsidRPr="00CC5F2B" w:rsidRDefault="0077430B" w:rsidP="00C85148">
      <w:pPr>
        <w:pStyle w:val="paragraph"/>
        <w:spacing w:before="0" w:beforeAutospacing="0" w:after="0" w:afterAutospacing="0"/>
        <w:jc w:val="both"/>
        <w:textAlignment w:val="baseline"/>
        <w:rPr>
          <w:rFonts w:ascii="Arial" w:hAnsi="Arial" w:cs="Arial"/>
          <w:color w:val="000000"/>
          <w:sz w:val="22"/>
          <w:szCs w:val="22"/>
          <w:lang w:val="es-ES"/>
        </w:rPr>
      </w:pPr>
      <w:r w:rsidRPr="00CC5F2B">
        <w:rPr>
          <w:rFonts w:ascii="Arial" w:hAnsi="Arial" w:cs="Arial"/>
          <w:color w:val="000000" w:themeColor="text1"/>
          <w:sz w:val="22"/>
          <w:szCs w:val="22"/>
          <w:lang w:val="es-ES"/>
        </w:rPr>
        <w:t xml:space="preserve">Ahora bien, </w:t>
      </w:r>
      <w:r w:rsidR="0C93E4DF" w:rsidRPr="00CC5F2B">
        <w:rPr>
          <w:rFonts w:ascii="Arial" w:hAnsi="Arial" w:cs="Arial"/>
          <w:color w:val="000000" w:themeColor="text1"/>
          <w:sz w:val="22"/>
          <w:szCs w:val="22"/>
          <w:lang w:val="es-ES"/>
        </w:rPr>
        <w:t>la señora</w:t>
      </w:r>
      <w:r w:rsidRPr="00CC5F2B">
        <w:rPr>
          <w:rFonts w:ascii="Arial" w:hAnsi="Arial" w:cs="Arial"/>
          <w:color w:val="000000" w:themeColor="text1"/>
          <w:sz w:val="22"/>
          <w:szCs w:val="22"/>
          <w:lang w:val="es-ES"/>
        </w:rPr>
        <w:t xml:space="preserve"> MÓNICA UCROS decidió unilateralmente y sin justa causa dar por terminado el contrato de trabajo de la señora López, por lo que, en cumplimiento del artículo 64 del CST, canceló a la actora la indemnización correspondiente</w:t>
      </w:r>
      <w:r w:rsidR="00E133AA" w:rsidRPr="00CC5F2B">
        <w:rPr>
          <w:rFonts w:ascii="Arial" w:hAnsi="Arial" w:cs="Arial"/>
          <w:color w:val="000000" w:themeColor="text1"/>
          <w:sz w:val="22"/>
          <w:szCs w:val="22"/>
          <w:lang w:val="es-ES"/>
        </w:rPr>
        <w:t xml:space="preserve"> por valor de $2.044.33</w:t>
      </w:r>
      <w:r w:rsidR="006A75CF" w:rsidRPr="00CC5F2B">
        <w:rPr>
          <w:rFonts w:ascii="Arial" w:hAnsi="Arial" w:cs="Arial"/>
          <w:color w:val="000000" w:themeColor="text1"/>
          <w:sz w:val="22"/>
          <w:szCs w:val="22"/>
          <w:lang w:val="es-ES"/>
        </w:rPr>
        <w:t>7.</w:t>
      </w:r>
    </w:p>
    <w:p w14:paraId="45C630AD" w14:textId="77777777" w:rsidR="00C941B6" w:rsidRPr="00CC5F2B" w:rsidRDefault="00C941B6" w:rsidP="00C85148">
      <w:pPr>
        <w:pStyle w:val="paragraph"/>
        <w:spacing w:before="0" w:beforeAutospacing="0" w:after="0" w:afterAutospacing="0"/>
        <w:jc w:val="both"/>
        <w:textAlignment w:val="baseline"/>
        <w:rPr>
          <w:rFonts w:ascii="Arial" w:hAnsi="Arial" w:cs="Arial"/>
          <w:color w:val="000000"/>
          <w:sz w:val="22"/>
          <w:szCs w:val="22"/>
          <w:lang w:val="es-ES"/>
        </w:rPr>
      </w:pPr>
    </w:p>
    <w:p w14:paraId="571C5FD4" w14:textId="1DFE619E" w:rsidR="00C941B6" w:rsidRPr="00CC5F2B" w:rsidRDefault="00C941B6" w:rsidP="00C85148">
      <w:pPr>
        <w:pStyle w:val="paragraph"/>
        <w:spacing w:before="0" w:beforeAutospacing="0" w:after="0" w:afterAutospacing="0"/>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Por lo anterior, se concluye que, la señora MÓNICA UCROS cumplió con las obligaciones que se encontraban a su cargo como empleador de la señor</w:t>
      </w:r>
      <w:r w:rsidR="00884140" w:rsidRPr="00CC5F2B">
        <w:rPr>
          <w:rFonts w:ascii="Arial" w:hAnsi="Arial" w:cs="Arial"/>
          <w:color w:val="000000"/>
          <w:sz w:val="22"/>
          <w:szCs w:val="22"/>
          <w:lang w:val="es-ES"/>
        </w:rPr>
        <w:t>a</w:t>
      </w:r>
      <w:r w:rsidRPr="00CC5F2B">
        <w:rPr>
          <w:rFonts w:ascii="Arial" w:hAnsi="Arial" w:cs="Arial"/>
          <w:color w:val="000000"/>
          <w:sz w:val="22"/>
          <w:szCs w:val="22"/>
          <w:lang w:val="es-ES"/>
        </w:rPr>
        <w:t xml:space="preserve"> Josefina López</w:t>
      </w:r>
      <w:r w:rsidR="006A75CF" w:rsidRPr="00CC5F2B">
        <w:rPr>
          <w:rFonts w:ascii="Arial" w:hAnsi="Arial" w:cs="Arial"/>
          <w:color w:val="000000"/>
          <w:sz w:val="22"/>
          <w:szCs w:val="22"/>
          <w:lang w:val="es-ES"/>
        </w:rPr>
        <w:t>, esto es, el pago de salarios, prestaciones sociales, vacaciones y aportes al sistema general de seguridad social</w:t>
      </w:r>
      <w:r w:rsidRPr="00CC5F2B">
        <w:rPr>
          <w:rFonts w:ascii="Arial" w:hAnsi="Arial" w:cs="Arial"/>
          <w:color w:val="000000"/>
          <w:sz w:val="22"/>
          <w:szCs w:val="22"/>
          <w:lang w:val="es-ES"/>
        </w:rPr>
        <w:t>, lo cual se logra acreditar con las documentales aportadas al plenario y posteriormente con el debate probatorio que se surta en audiencia, por tanto, es claro que mi representada no tiene obligación alguna a su cargo, pues cumplió a cabalidad con las que le imponía la ley.</w:t>
      </w:r>
    </w:p>
    <w:p w14:paraId="40B3D8CE" w14:textId="77777777" w:rsidR="00AD1B8E" w:rsidRPr="00CC5F2B" w:rsidRDefault="00AD1B8E" w:rsidP="00C85148">
      <w:pPr>
        <w:pStyle w:val="paragraph"/>
        <w:spacing w:before="0" w:beforeAutospacing="0" w:after="0" w:afterAutospacing="0"/>
        <w:jc w:val="both"/>
        <w:textAlignment w:val="baseline"/>
        <w:rPr>
          <w:rFonts w:ascii="Arial" w:hAnsi="Arial" w:cs="Arial"/>
          <w:color w:val="000000"/>
          <w:sz w:val="22"/>
          <w:szCs w:val="22"/>
          <w:lang w:val="es-ES"/>
        </w:rPr>
      </w:pPr>
    </w:p>
    <w:p w14:paraId="43A30D50" w14:textId="50CF0B06" w:rsidR="00384DB1" w:rsidRPr="00CC5F2B" w:rsidRDefault="00A63841" w:rsidP="004D2F9C">
      <w:pPr>
        <w:pStyle w:val="Prrafodelista"/>
        <w:numPr>
          <w:ilvl w:val="0"/>
          <w:numId w:val="13"/>
        </w:numPr>
        <w:autoSpaceDE w:val="0"/>
        <w:autoSpaceDN w:val="0"/>
        <w:contextualSpacing/>
        <w:jc w:val="both"/>
        <w:rPr>
          <w:rFonts w:ascii="Arial" w:hAnsi="Arial" w:cs="Arial"/>
          <w:b/>
          <w:i/>
          <w:iCs/>
          <w:sz w:val="22"/>
          <w:szCs w:val="22"/>
          <w:u w:val="single"/>
        </w:rPr>
      </w:pPr>
      <w:r w:rsidRPr="00CC5F2B">
        <w:rPr>
          <w:rFonts w:ascii="Arial" w:hAnsi="Arial" w:cs="Arial"/>
          <w:b/>
          <w:bCs/>
          <w:sz w:val="22"/>
          <w:szCs w:val="22"/>
          <w:u w:val="single"/>
          <w:lang w:val="es-ES"/>
        </w:rPr>
        <w:t>IMPROCEDENCIA DE QUE SE CONDENE A LA</w:t>
      </w:r>
      <w:r w:rsidRPr="00CC5F2B">
        <w:rPr>
          <w:rFonts w:ascii="Arial" w:hAnsi="Arial" w:cs="Arial"/>
          <w:b/>
          <w:bCs/>
          <w:sz w:val="22"/>
          <w:szCs w:val="22"/>
          <w:u w:val="single"/>
        </w:rPr>
        <w:t xml:space="preserve"> INDEMNIZACIÓN PREVISTA EN EL ARTÍCULO 65 DEL CST DEBIDO A QUE LA EMPLEADORA SIEMPRE ACTUÓ </w:t>
      </w:r>
      <w:r w:rsidR="00FE539F" w:rsidRPr="00CC5F2B">
        <w:rPr>
          <w:rFonts w:ascii="Arial" w:hAnsi="Arial" w:cs="Arial"/>
          <w:b/>
          <w:bCs/>
          <w:sz w:val="22"/>
          <w:szCs w:val="22"/>
          <w:u w:val="single"/>
        </w:rPr>
        <w:t>BAJO EL</w:t>
      </w:r>
      <w:r w:rsidRPr="00CC5F2B">
        <w:rPr>
          <w:rFonts w:ascii="Arial" w:hAnsi="Arial" w:cs="Arial"/>
          <w:b/>
          <w:bCs/>
          <w:sz w:val="22"/>
          <w:szCs w:val="22"/>
          <w:u w:val="single"/>
        </w:rPr>
        <w:t xml:space="preserve"> PRINCIPIO DE LA BUENA FE. </w:t>
      </w:r>
    </w:p>
    <w:p w14:paraId="5B61144A" w14:textId="77777777" w:rsidR="00A63841" w:rsidRPr="00CC5F2B" w:rsidRDefault="00A63841" w:rsidP="00A63841">
      <w:pPr>
        <w:pStyle w:val="Prrafodelista"/>
        <w:autoSpaceDE w:val="0"/>
        <w:autoSpaceDN w:val="0"/>
        <w:ind w:left="720"/>
        <w:contextualSpacing/>
        <w:jc w:val="both"/>
        <w:rPr>
          <w:rFonts w:ascii="Arial" w:hAnsi="Arial" w:cs="Arial"/>
          <w:b/>
          <w:i/>
          <w:iCs/>
          <w:sz w:val="22"/>
          <w:szCs w:val="22"/>
          <w:u w:val="single"/>
        </w:rPr>
      </w:pPr>
    </w:p>
    <w:p w14:paraId="2C3C70E9" w14:textId="2F8EE9EA" w:rsidR="004704B6" w:rsidRPr="00CC5F2B" w:rsidRDefault="00384DB1" w:rsidP="069544E0">
      <w:pPr>
        <w:autoSpaceDE w:val="0"/>
        <w:autoSpaceDN w:val="0"/>
        <w:contextualSpacing/>
        <w:jc w:val="both"/>
        <w:rPr>
          <w:rFonts w:ascii="Arial" w:hAnsi="Arial" w:cs="Arial"/>
          <w:sz w:val="22"/>
          <w:szCs w:val="22"/>
        </w:rPr>
      </w:pPr>
      <w:r w:rsidRPr="00CC5F2B">
        <w:rPr>
          <w:rFonts w:ascii="Arial" w:hAnsi="Arial" w:cs="Arial"/>
          <w:sz w:val="22"/>
          <w:szCs w:val="22"/>
        </w:rPr>
        <w:t xml:space="preserve">Al respecto, es menester precisar que, de vieja data la reiterada jurisprudencia de la Corte Suprema de Justicia, Sala de Casación de Laboral, ha decantado </w:t>
      </w:r>
      <w:r w:rsidR="004704B6" w:rsidRPr="00CC5F2B">
        <w:rPr>
          <w:rFonts w:ascii="Arial" w:hAnsi="Arial" w:cs="Arial"/>
          <w:sz w:val="22"/>
          <w:szCs w:val="22"/>
        </w:rPr>
        <w:t xml:space="preserve">que la indemnización moratoria </w:t>
      </w:r>
      <w:r w:rsidR="57EF668E" w:rsidRPr="00CC5F2B">
        <w:rPr>
          <w:rFonts w:ascii="Arial" w:hAnsi="Arial" w:cs="Arial"/>
          <w:sz w:val="22"/>
          <w:szCs w:val="22"/>
        </w:rPr>
        <w:t xml:space="preserve">del artículo 65 del CST, </w:t>
      </w:r>
      <w:r w:rsidR="004704B6" w:rsidRPr="00CC5F2B">
        <w:rPr>
          <w:rFonts w:ascii="Arial" w:hAnsi="Arial" w:cs="Arial"/>
          <w:sz w:val="22"/>
          <w:szCs w:val="22"/>
        </w:rPr>
        <w:t>no opera de manera automática, de suerte que el juzgador deberá realizar una valoración de la conducta del empleador. En el caso marras, se evidencia que la señora MÓNICA UCROS ESCALLÓN siempre actúo bajo el principio de buena</w:t>
      </w:r>
      <w:r w:rsidR="0053452F" w:rsidRPr="00CC5F2B">
        <w:rPr>
          <w:rFonts w:ascii="Arial" w:hAnsi="Arial" w:cs="Arial"/>
          <w:sz w:val="22"/>
          <w:szCs w:val="22"/>
        </w:rPr>
        <w:t xml:space="preserve"> fe en la suscripción del contrato de trabajo, </w:t>
      </w:r>
      <w:r w:rsidR="004816FA" w:rsidRPr="00CC5F2B">
        <w:rPr>
          <w:rFonts w:ascii="Arial" w:hAnsi="Arial" w:cs="Arial"/>
          <w:sz w:val="22"/>
          <w:szCs w:val="22"/>
        </w:rPr>
        <w:t xml:space="preserve">y </w:t>
      </w:r>
      <w:r w:rsidR="5210F61F" w:rsidRPr="00CC5F2B">
        <w:rPr>
          <w:rFonts w:ascii="Arial" w:hAnsi="Arial" w:cs="Arial"/>
          <w:sz w:val="22"/>
          <w:szCs w:val="22"/>
        </w:rPr>
        <w:t>canceló los salarios</w:t>
      </w:r>
      <w:r w:rsidR="004816FA" w:rsidRPr="00CC5F2B">
        <w:rPr>
          <w:rFonts w:ascii="Arial" w:hAnsi="Arial" w:cs="Arial"/>
          <w:sz w:val="22"/>
          <w:szCs w:val="22"/>
        </w:rPr>
        <w:t xml:space="preserve"> y prestaciones sociales a la señora López</w:t>
      </w:r>
      <w:r w:rsidR="00522FAE" w:rsidRPr="00CC5F2B">
        <w:rPr>
          <w:rFonts w:ascii="Arial" w:hAnsi="Arial" w:cs="Arial"/>
          <w:sz w:val="22"/>
          <w:szCs w:val="22"/>
        </w:rPr>
        <w:t xml:space="preserve"> durante y al finalizar el </w:t>
      </w:r>
      <w:r w:rsidR="1B52ABE5" w:rsidRPr="00CC5F2B">
        <w:rPr>
          <w:rFonts w:ascii="Arial" w:hAnsi="Arial" w:cs="Arial"/>
          <w:sz w:val="22"/>
          <w:szCs w:val="22"/>
        </w:rPr>
        <w:t>vínculo</w:t>
      </w:r>
      <w:r w:rsidR="00522FAE" w:rsidRPr="00CC5F2B">
        <w:rPr>
          <w:rFonts w:ascii="Arial" w:hAnsi="Arial" w:cs="Arial"/>
          <w:sz w:val="22"/>
          <w:szCs w:val="22"/>
        </w:rPr>
        <w:t xml:space="preserve"> laboral que las unía</w:t>
      </w:r>
      <w:r w:rsidR="006C01D9" w:rsidRPr="00CC5F2B">
        <w:rPr>
          <w:rFonts w:ascii="Arial" w:hAnsi="Arial" w:cs="Arial"/>
          <w:sz w:val="22"/>
          <w:szCs w:val="22"/>
        </w:rPr>
        <w:t xml:space="preserve">, </w:t>
      </w:r>
      <w:r w:rsidR="0053452F" w:rsidRPr="00CC5F2B">
        <w:rPr>
          <w:rFonts w:ascii="Arial" w:hAnsi="Arial" w:cs="Arial"/>
          <w:sz w:val="22"/>
          <w:szCs w:val="22"/>
        </w:rPr>
        <w:t xml:space="preserve">ello se acredita con las documentales que reposan en el </w:t>
      </w:r>
      <w:r w:rsidR="0053452F" w:rsidRPr="00CC5F2B">
        <w:rPr>
          <w:rFonts w:ascii="Arial" w:hAnsi="Arial" w:cs="Arial"/>
          <w:sz w:val="22"/>
          <w:szCs w:val="22"/>
        </w:rPr>
        <w:lastRenderedPageBreak/>
        <w:t xml:space="preserve">plenario, </w:t>
      </w:r>
      <w:r w:rsidR="5F61015D" w:rsidRPr="00CC5F2B">
        <w:rPr>
          <w:rFonts w:ascii="Arial" w:hAnsi="Arial" w:cs="Arial"/>
          <w:sz w:val="22"/>
          <w:szCs w:val="22"/>
        </w:rPr>
        <w:t xml:space="preserve">debiéndose resaltar que, </w:t>
      </w:r>
      <w:r w:rsidR="003472F0" w:rsidRPr="00CC5F2B">
        <w:rPr>
          <w:rFonts w:ascii="Arial" w:hAnsi="Arial" w:cs="Arial"/>
          <w:sz w:val="22"/>
          <w:szCs w:val="22"/>
        </w:rPr>
        <w:t>mi representada efectuará un pago a expensas del juzgado para que de encontrarse posibles diferencias en el pago de la liquidación definitiva del contrato, este sea compensado</w:t>
      </w:r>
      <w:r w:rsidR="5F61015D" w:rsidRPr="00CC5F2B">
        <w:rPr>
          <w:rFonts w:ascii="Arial" w:hAnsi="Arial" w:cs="Arial"/>
          <w:sz w:val="22"/>
          <w:szCs w:val="22"/>
        </w:rPr>
        <w:t>.</w:t>
      </w:r>
    </w:p>
    <w:p w14:paraId="0065A91B" w14:textId="77777777" w:rsidR="0053452F" w:rsidRPr="00CC5F2B" w:rsidRDefault="0053452F" w:rsidP="00C85148">
      <w:pPr>
        <w:autoSpaceDE w:val="0"/>
        <w:autoSpaceDN w:val="0"/>
        <w:contextualSpacing/>
        <w:jc w:val="both"/>
        <w:rPr>
          <w:rFonts w:ascii="Arial" w:hAnsi="Arial" w:cs="Arial"/>
          <w:bCs/>
          <w:sz w:val="22"/>
          <w:szCs w:val="22"/>
        </w:rPr>
      </w:pPr>
    </w:p>
    <w:p w14:paraId="267E6C06" w14:textId="7D2BC6F1" w:rsidR="00C81658" w:rsidRPr="00CC5F2B" w:rsidRDefault="00C81658" w:rsidP="00C85148">
      <w:pPr>
        <w:autoSpaceDE w:val="0"/>
        <w:autoSpaceDN w:val="0"/>
        <w:contextualSpacing/>
        <w:jc w:val="both"/>
        <w:rPr>
          <w:rFonts w:ascii="Arial" w:hAnsi="Arial" w:cs="Arial"/>
          <w:bCs/>
          <w:sz w:val="22"/>
          <w:szCs w:val="22"/>
        </w:rPr>
      </w:pPr>
      <w:r w:rsidRPr="00CC5F2B">
        <w:rPr>
          <w:rFonts w:ascii="Arial" w:hAnsi="Arial" w:cs="Arial"/>
          <w:bCs/>
          <w:sz w:val="22"/>
          <w:szCs w:val="22"/>
        </w:rPr>
        <w:t>Sobre la buena fe la Corte Suprema de Justicia</w:t>
      </w:r>
      <w:r w:rsidR="00FA4D95" w:rsidRPr="00CC5F2B">
        <w:rPr>
          <w:rFonts w:ascii="Arial" w:hAnsi="Arial" w:cs="Arial"/>
          <w:bCs/>
          <w:sz w:val="22"/>
          <w:szCs w:val="22"/>
        </w:rPr>
        <w:t>- Sala de Casación Laboral en providencia STL10015-2021, indicó lo siguiente:</w:t>
      </w:r>
    </w:p>
    <w:p w14:paraId="73A02852" w14:textId="77777777" w:rsidR="00C81658" w:rsidRPr="00CC5F2B" w:rsidRDefault="00C81658" w:rsidP="00C85148">
      <w:pPr>
        <w:autoSpaceDE w:val="0"/>
        <w:autoSpaceDN w:val="0"/>
        <w:contextualSpacing/>
        <w:jc w:val="both"/>
        <w:rPr>
          <w:rFonts w:ascii="Arial" w:hAnsi="Arial" w:cs="Arial"/>
          <w:bCs/>
          <w:sz w:val="22"/>
          <w:szCs w:val="22"/>
        </w:rPr>
      </w:pPr>
    </w:p>
    <w:p w14:paraId="5A40BE43" w14:textId="77777777" w:rsidR="00C81658" w:rsidRPr="00CC5F2B" w:rsidRDefault="00C81658" w:rsidP="00A17AF2">
      <w:pPr>
        <w:ind w:left="567" w:right="425"/>
        <w:jc w:val="both"/>
        <w:rPr>
          <w:rFonts w:ascii="Arial" w:hAnsi="Arial" w:cs="Arial"/>
          <w:bCs/>
          <w:i/>
          <w:iCs/>
          <w:sz w:val="22"/>
          <w:szCs w:val="22"/>
        </w:rPr>
      </w:pPr>
      <w:r w:rsidRPr="00CC5F2B">
        <w:rPr>
          <w:rFonts w:ascii="Arial" w:hAnsi="Arial" w:cs="Arial"/>
          <w:bCs/>
          <w:i/>
          <w:iCs/>
          <w:sz w:val="22"/>
          <w:szCs w:val="22"/>
        </w:rPr>
        <w:t>La buena fe, se ha dicho siempre, equivale a obrar con lealtad, con rectitud, de manera honesta, en contraposición con el obrar de mala fe; y se entiende que actúa de mala fe “quien pretende obtener ventajas o beneficios sin una suficiente dosis de probidad o pulcritud” (Gaceta Judicial, Tomo LXXXVIII, página 223,), como lo expreso la Sala de Casación Civil de esta Corte en la sentencia de 23 de junio de 1958.</w:t>
      </w:r>
    </w:p>
    <w:p w14:paraId="177AB7D1" w14:textId="77777777" w:rsidR="00C81658" w:rsidRPr="00CC5F2B" w:rsidRDefault="00C81658" w:rsidP="00C85148">
      <w:pPr>
        <w:autoSpaceDE w:val="0"/>
        <w:autoSpaceDN w:val="0"/>
        <w:contextualSpacing/>
        <w:jc w:val="both"/>
        <w:rPr>
          <w:rFonts w:ascii="Arial" w:hAnsi="Arial" w:cs="Arial"/>
          <w:bCs/>
          <w:sz w:val="22"/>
          <w:szCs w:val="22"/>
        </w:rPr>
      </w:pPr>
    </w:p>
    <w:p w14:paraId="5F352C2D" w14:textId="51D7C90B" w:rsidR="0053452F" w:rsidRPr="00CC5F2B" w:rsidRDefault="00C55739" w:rsidP="00C85148">
      <w:pPr>
        <w:autoSpaceDE w:val="0"/>
        <w:autoSpaceDN w:val="0"/>
        <w:contextualSpacing/>
        <w:jc w:val="both"/>
        <w:rPr>
          <w:rFonts w:ascii="Arial" w:hAnsi="Arial" w:cs="Arial"/>
          <w:bCs/>
          <w:sz w:val="22"/>
          <w:szCs w:val="22"/>
        </w:rPr>
      </w:pPr>
      <w:r w:rsidRPr="00CC5F2B">
        <w:rPr>
          <w:rFonts w:ascii="Arial" w:hAnsi="Arial" w:cs="Arial"/>
          <w:bCs/>
          <w:sz w:val="22"/>
          <w:szCs w:val="22"/>
        </w:rPr>
        <w:t xml:space="preserve">Por otro lado, </w:t>
      </w:r>
      <w:r w:rsidR="00487A77" w:rsidRPr="00CC5F2B">
        <w:rPr>
          <w:rFonts w:ascii="Arial" w:hAnsi="Arial" w:cs="Arial"/>
          <w:bCs/>
          <w:sz w:val="22"/>
          <w:szCs w:val="22"/>
        </w:rPr>
        <w:t>sobre l</w:t>
      </w:r>
      <w:r w:rsidR="00CC1755" w:rsidRPr="00CC5F2B">
        <w:rPr>
          <w:rFonts w:ascii="Arial" w:hAnsi="Arial" w:cs="Arial"/>
          <w:bCs/>
          <w:sz w:val="22"/>
          <w:szCs w:val="22"/>
        </w:rPr>
        <w:t>as sanciones consagradas en el Código Sustantivo del Trabajo</w:t>
      </w:r>
      <w:r w:rsidR="0053452F" w:rsidRPr="00CC5F2B">
        <w:rPr>
          <w:rFonts w:ascii="Arial" w:hAnsi="Arial" w:cs="Arial"/>
          <w:bCs/>
          <w:sz w:val="22"/>
          <w:szCs w:val="22"/>
        </w:rPr>
        <w:t xml:space="preserve"> la Corte Suprema </w:t>
      </w:r>
      <w:r w:rsidR="00A203F9" w:rsidRPr="00CC5F2B">
        <w:rPr>
          <w:rFonts w:ascii="Arial" w:hAnsi="Arial" w:cs="Arial"/>
          <w:bCs/>
          <w:sz w:val="22"/>
          <w:szCs w:val="22"/>
        </w:rPr>
        <w:t>de Justicia en providencia AL2093-2021 precisó:</w:t>
      </w:r>
    </w:p>
    <w:p w14:paraId="4D8F3D17" w14:textId="77777777" w:rsidR="0053452F" w:rsidRPr="00CC5F2B" w:rsidRDefault="0053452F" w:rsidP="00C85148">
      <w:pPr>
        <w:autoSpaceDE w:val="0"/>
        <w:autoSpaceDN w:val="0"/>
        <w:contextualSpacing/>
        <w:jc w:val="both"/>
        <w:rPr>
          <w:rFonts w:ascii="Arial" w:hAnsi="Arial" w:cs="Arial"/>
          <w:bCs/>
          <w:sz w:val="22"/>
          <w:szCs w:val="22"/>
        </w:rPr>
      </w:pPr>
    </w:p>
    <w:p w14:paraId="058DFC68" w14:textId="340D7783" w:rsidR="0053452F" w:rsidRPr="00CC5F2B" w:rsidRDefault="0053452F" w:rsidP="00A17AF2">
      <w:pPr>
        <w:autoSpaceDE w:val="0"/>
        <w:autoSpaceDN w:val="0"/>
        <w:ind w:left="567" w:right="425"/>
        <w:contextualSpacing/>
        <w:jc w:val="both"/>
        <w:rPr>
          <w:rFonts w:ascii="Arial" w:hAnsi="Arial" w:cs="Arial"/>
          <w:bCs/>
          <w:i/>
          <w:iCs/>
          <w:sz w:val="22"/>
          <w:szCs w:val="22"/>
        </w:rPr>
      </w:pPr>
      <w:r w:rsidRPr="00CC5F2B">
        <w:rPr>
          <w:rFonts w:ascii="Arial" w:hAnsi="Arial" w:cs="Arial"/>
          <w:bCs/>
          <w:i/>
          <w:iCs/>
          <w:sz w:val="22"/>
          <w:szCs w:val="22"/>
        </w:rPr>
        <w:t>Ciertamente, sobre el particular la Sala ha sostenido respecto de las sanciones previstas en el Código Sustantivo del Trabajo y la Ley 50 de 1990 (CSJ SL6621-2017; CSJ SL8216-2016; CSJ SL13050-2017; CSJ SL13050-2017; CSJ SL13442-2017 y CSJ STL10313-2017), que éstas no son automáticas y para su aplicación el juez debe analizar si la conducta del demandado permite comprobar que su actuación fue de buena fe y ajena a la intención de causar daño al trabajador.</w:t>
      </w:r>
    </w:p>
    <w:p w14:paraId="6003F25B" w14:textId="77777777" w:rsidR="0053452F" w:rsidRPr="00CC5F2B" w:rsidRDefault="0053452F" w:rsidP="00A17AF2">
      <w:pPr>
        <w:autoSpaceDE w:val="0"/>
        <w:autoSpaceDN w:val="0"/>
        <w:ind w:left="567" w:right="425"/>
        <w:contextualSpacing/>
        <w:jc w:val="both"/>
        <w:rPr>
          <w:rFonts w:ascii="Arial" w:hAnsi="Arial" w:cs="Arial"/>
          <w:bCs/>
          <w:i/>
          <w:iCs/>
          <w:sz w:val="22"/>
          <w:szCs w:val="22"/>
        </w:rPr>
      </w:pPr>
    </w:p>
    <w:p w14:paraId="37FB95D3" w14:textId="23302E81" w:rsidR="00C55739" w:rsidRPr="00CC5F2B" w:rsidRDefault="0053452F" w:rsidP="00A17AF2">
      <w:pPr>
        <w:autoSpaceDE w:val="0"/>
        <w:autoSpaceDN w:val="0"/>
        <w:ind w:left="567" w:right="425"/>
        <w:contextualSpacing/>
        <w:jc w:val="both"/>
        <w:rPr>
          <w:rFonts w:ascii="Arial" w:hAnsi="Arial" w:cs="Arial"/>
          <w:bCs/>
          <w:i/>
          <w:iCs/>
          <w:sz w:val="22"/>
          <w:szCs w:val="22"/>
        </w:rPr>
      </w:pPr>
      <w:r w:rsidRPr="00CC5F2B">
        <w:rPr>
          <w:rFonts w:ascii="Arial" w:hAnsi="Arial" w:cs="Arial"/>
          <w:bCs/>
          <w:i/>
          <w:iCs/>
          <w:sz w:val="22"/>
          <w:szCs w:val="22"/>
        </w:rPr>
        <w:t xml:space="preserve">También de tiempo atrás (CSJ SL21922-2017, CSJ SL662-2013, CSJ SL21682-2017, CSJ SL14152-2017 y SL10414-2016) la Corte ha sentado  que la buena o mala fe no depende de la prueba formal de los convenios o de la simple afirmación del demandado de creer estar actuando conforme a derecho, pues, en todo caso, es indispensable la verificación de «[…] otros tantos aspectos que giraron alrededor de la conducta que asumió en su condición de deudor obligado; vale decir, además de aquella, el fallador debe contemplar el haz probatorio para explorar dentro de él la existencia de otros argumentos valederos, que sirvan para abstenerse de imponer la sanción» (CSJ SL9641-2014).  Sin embargo, ello no supone, </w:t>
      </w:r>
      <w:r w:rsidRPr="00CC5F2B">
        <w:rPr>
          <w:rFonts w:ascii="Arial" w:hAnsi="Arial" w:cs="Arial"/>
          <w:b/>
          <w:i/>
          <w:iCs/>
          <w:sz w:val="22"/>
          <w:szCs w:val="22"/>
          <w:u w:val="single"/>
        </w:rPr>
        <w:t>que exista una suerte de presunción de la mala fe del empleador, lo que resulta por completo contrario a los postulados del artículo 83 de la Constitución Política</w:t>
      </w:r>
      <w:r w:rsidRPr="00CC5F2B">
        <w:rPr>
          <w:rFonts w:ascii="Arial" w:hAnsi="Arial" w:cs="Arial"/>
          <w:bCs/>
          <w:i/>
          <w:iCs/>
          <w:sz w:val="22"/>
          <w:szCs w:val="22"/>
        </w:rPr>
        <w:t xml:space="preserve">. </w:t>
      </w:r>
    </w:p>
    <w:p w14:paraId="7204B868" w14:textId="77777777" w:rsidR="00C55739" w:rsidRPr="00CC5F2B" w:rsidRDefault="00C55739" w:rsidP="00A17AF2">
      <w:pPr>
        <w:autoSpaceDE w:val="0"/>
        <w:autoSpaceDN w:val="0"/>
        <w:ind w:left="567" w:right="425"/>
        <w:contextualSpacing/>
        <w:jc w:val="both"/>
        <w:rPr>
          <w:rFonts w:ascii="Arial" w:hAnsi="Arial" w:cs="Arial"/>
          <w:bCs/>
          <w:i/>
          <w:iCs/>
          <w:sz w:val="22"/>
          <w:szCs w:val="22"/>
        </w:rPr>
      </w:pPr>
    </w:p>
    <w:p w14:paraId="67A0E846" w14:textId="641D8230" w:rsidR="0053452F" w:rsidRPr="00CC5F2B" w:rsidRDefault="00C55739" w:rsidP="00A17AF2">
      <w:pPr>
        <w:autoSpaceDE w:val="0"/>
        <w:autoSpaceDN w:val="0"/>
        <w:ind w:left="567" w:right="425"/>
        <w:contextualSpacing/>
        <w:jc w:val="both"/>
        <w:rPr>
          <w:rFonts w:ascii="Arial" w:hAnsi="Arial" w:cs="Arial"/>
          <w:bCs/>
          <w:sz w:val="22"/>
          <w:szCs w:val="22"/>
        </w:rPr>
      </w:pPr>
      <w:r w:rsidRPr="00CC5F2B">
        <w:rPr>
          <w:rFonts w:ascii="Arial" w:hAnsi="Arial" w:cs="Arial"/>
          <w:bCs/>
          <w:sz w:val="22"/>
          <w:szCs w:val="22"/>
        </w:rPr>
        <w:t xml:space="preserve">Con ello, la Sala evidencia </w:t>
      </w:r>
      <w:r w:rsidRPr="00CC5F2B">
        <w:rPr>
          <w:rFonts w:ascii="Arial" w:hAnsi="Arial" w:cs="Arial"/>
          <w:bCs/>
          <w:sz w:val="22"/>
          <w:szCs w:val="22"/>
          <w:u w:val="single"/>
        </w:rPr>
        <w:t>que a pesar de encontrarse judicialmente equivocada la actuación del empleador en lo relativo a algunos de los pagos</w:t>
      </w:r>
      <w:r w:rsidRPr="00CC5F2B">
        <w:rPr>
          <w:rFonts w:ascii="Arial" w:hAnsi="Arial" w:cs="Arial"/>
          <w:bCs/>
          <w:sz w:val="22"/>
          <w:szCs w:val="22"/>
        </w:rPr>
        <w:t xml:space="preserve"> no salariales consagrados en el contrato; </w:t>
      </w:r>
      <w:r w:rsidRPr="00CC5F2B">
        <w:rPr>
          <w:rFonts w:ascii="Arial" w:hAnsi="Arial" w:cs="Arial"/>
          <w:b/>
          <w:sz w:val="22"/>
          <w:szCs w:val="22"/>
          <w:u w:val="single"/>
        </w:rPr>
        <w:t>ésta no estuvo revestida de un aprovechamiento arbitrario y falaz de un trabajo personal y subordinado prestado a su favor por el demandante</w:t>
      </w:r>
      <w:r w:rsidRPr="00CC5F2B">
        <w:rPr>
          <w:rFonts w:ascii="Arial" w:hAnsi="Arial" w:cs="Arial"/>
          <w:bCs/>
          <w:sz w:val="22"/>
          <w:szCs w:val="22"/>
        </w:rPr>
        <w:t xml:space="preserve"> en desmedro del trabajador mismo, menos aún en el escenario de la discusión que gravita en torno a un contrato límite y probatoriamente complejo.  </w:t>
      </w:r>
      <w:r w:rsidR="00D67ECD" w:rsidRPr="00CC5F2B">
        <w:rPr>
          <w:rFonts w:ascii="Arial" w:hAnsi="Arial" w:cs="Arial"/>
          <w:bCs/>
          <w:sz w:val="22"/>
          <w:szCs w:val="22"/>
        </w:rPr>
        <w:t>(subrayas y negrita fuera de texto)</w:t>
      </w:r>
    </w:p>
    <w:p w14:paraId="148BCF8F" w14:textId="77777777" w:rsidR="00D67ECD" w:rsidRPr="00CC5F2B" w:rsidRDefault="00D67ECD" w:rsidP="00C85148">
      <w:pPr>
        <w:autoSpaceDE w:val="0"/>
        <w:autoSpaceDN w:val="0"/>
        <w:contextualSpacing/>
        <w:jc w:val="both"/>
        <w:rPr>
          <w:rFonts w:ascii="Arial" w:hAnsi="Arial" w:cs="Arial"/>
          <w:bCs/>
          <w:sz w:val="22"/>
          <w:szCs w:val="22"/>
        </w:rPr>
      </w:pPr>
    </w:p>
    <w:p w14:paraId="18F47558" w14:textId="3099D07A" w:rsidR="00D67ECD" w:rsidRPr="00CC5F2B" w:rsidRDefault="00D67ECD" w:rsidP="00C85148">
      <w:pPr>
        <w:autoSpaceDE w:val="0"/>
        <w:autoSpaceDN w:val="0"/>
        <w:contextualSpacing/>
        <w:jc w:val="both"/>
        <w:rPr>
          <w:rFonts w:ascii="Arial" w:hAnsi="Arial" w:cs="Arial"/>
          <w:bCs/>
          <w:sz w:val="22"/>
          <w:szCs w:val="22"/>
        </w:rPr>
      </w:pPr>
      <w:r w:rsidRPr="00CC5F2B">
        <w:rPr>
          <w:rFonts w:ascii="Arial" w:hAnsi="Arial" w:cs="Arial"/>
          <w:bCs/>
          <w:sz w:val="22"/>
          <w:szCs w:val="22"/>
        </w:rPr>
        <w:t xml:space="preserve">Finalmente, en sentencia SL3218-2024, la Corte reiteró que la </w:t>
      </w:r>
      <w:r w:rsidR="00883B15" w:rsidRPr="00CC5F2B">
        <w:rPr>
          <w:rFonts w:ascii="Arial" w:hAnsi="Arial" w:cs="Arial"/>
          <w:bCs/>
          <w:sz w:val="22"/>
          <w:szCs w:val="22"/>
        </w:rPr>
        <w:t>sanción</w:t>
      </w:r>
      <w:r w:rsidRPr="00CC5F2B">
        <w:rPr>
          <w:rFonts w:ascii="Arial" w:hAnsi="Arial" w:cs="Arial"/>
          <w:bCs/>
          <w:sz w:val="22"/>
          <w:szCs w:val="22"/>
        </w:rPr>
        <w:t xml:space="preserve"> contemplada en el artículo 65 del CST, no operan de manera automática, argumentando lo siguiente:</w:t>
      </w:r>
    </w:p>
    <w:p w14:paraId="122D3615" w14:textId="77777777" w:rsidR="00D67ECD" w:rsidRPr="00CC5F2B" w:rsidRDefault="00D67ECD" w:rsidP="00C85148">
      <w:pPr>
        <w:autoSpaceDE w:val="0"/>
        <w:autoSpaceDN w:val="0"/>
        <w:contextualSpacing/>
        <w:jc w:val="both"/>
        <w:rPr>
          <w:rFonts w:ascii="Arial" w:hAnsi="Arial" w:cs="Arial"/>
          <w:bCs/>
          <w:sz w:val="22"/>
          <w:szCs w:val="22"/>
        </w:rPr>
      </w:pPr>
    </w:p>
    <w:p w14:paraId="2B093E3F" w14:textId="3A5EACAD" w:rsidR="00D67ECD" w:rsidRPr="00CC5F2B" w:rsidRDefault="00D67ECD" w:rsidP="00A17AF2">
      <w:pPr>
        <w:autoSpaceDE w:val="0"/>
        <w:autoSpaceDN w:val="0"/>
        <w:ind w:left="567" w:right="425"/>
        <w:contextualSpacing/>
        <w:jc w:val="both"/>
        <w:rPr>
          <w:rFonts w:ascii="Arial" w:hAnsi="Arial" w:cs="Arial"/>
          <w:bCs/>
          <w:i/>
          <w:iCs/>
          <w:sz w:val="22"/>
          <w:szCs w:val="22"/>
        </w:rPr>
      </w:pPr>
      <w:r w:rsidRPr="00CC5F2B">
        <w:rPr>
          <w:rFonts w:ascii="Arial" w:hAnsi="Arial" w:cs="Arial"/>
          <w:bCs/>
          <w:i/>
          <w:iCs/>
          <w:sz w:val="22"/>
          <w:szCs w:val="22"/>
        </w:rPr>
        <w:t>Ha sido pacífica y reiterada la jurisprudencia de esta Corporación, en punto a que las sanciones contempladas en los artículos 99 de la Ley 50 de 1990 y 65 del CST, no operan de manera automática, por lo que previo a su imposición, deberá analizar el juzgador, en cada caso en particular, si la conducta de quien se sustrajo del pago de sus obligaciones laborales, estuvo acompañada de razones atendibles que justificaran la omisión del empleador de pagar las prestaciones adeudadas y no canceladas en tiempo (CSJ SL1166-2018, CSJ SL588-2024 y CSJ SL516-2024).</w:t>
      </w:r>
    </w:p>
    <w:p w14:paraId="53DBF5EE" w14:textId="77777777" w:rsidR="00D67ECD" w:rsidRPr="00CC5F2B" w:rsidRDefault="00D67ECD" w:rsidP="00C85148">
      <w:pPr>
        <w:autoSpaceDE w:val="0"/>
        <w:autoSpaceDN w:val="0"/>
        <w:contextualSpacing/>
        <w:jc w:val="both"/>
        <w:rPr>
          <w:rFonts w:ascii="Arial" w:hAnsi="Arial" w:cs="Arial"/>
          <w:bCs/>
          <w:sz w:val="22"/>
          <w:szCs w:val="22"/>
        </w:rPr>
      </w:pPr>
    </w:p>
    <w:p w14:paraId="05F22FC8" w14:textId="50E0328C" w:rsidR="00DA44B4" w:rsidRPr="00CC5F2B" w:rsidRDefault="00DA44B4" w:rsidP="00C85148">
      <w:pPr>
        <w:contextualSpacing/>
        <w:jc w:val="both"/>
        <w:rPr>
          <w:rFonts w:ascii="Arial" w:hAnsi="Arial" w:cs="Arial"/>
          <w:sz w:val="22"/>
          <w:szCs w:val="22"/>
        </w:rPr>
      </w:pPr>
      <w:r w:rsidRPr="00CC5F2B">
        <w:rPr>
          <w:rFonts w:ascii="Arial" w:hAnsi="Arial" w:cs="Arial"/>
          <w:sz w:val="22"/>
          <w:szCs w:val="22"/>
        </w:rPr>
        <w:t>Conforme con lo anterior, se le pone de presente</w:t>
      </w:r>
      <w:r w:rsidR="048F8B0B" w:rsidRPr="00CC5F2B">
        <w:rPr>
          <w:rFonts w:ascii="Arial" w:hAnsi="Arial" w:cs="Arial"/>
          <w:sz w:val="22"/>
          <w:szCs w:val="22"/>
        </w:rPr>
        <w:t xml:space="preserve"> al honorable despacho,</w:t>
      </w:r>
      <w:r w:rsidRPr="00CC5F2B">
        <w:rPr>
          <w:rFonts w:ascii="Arial" w:hAnsi="Arial" w:cs="Arial"/>
          <w:sz w:val="22"/>
          <w:szCs w:val="22"/>
        </w:rPr>
        <w:t xml:space="preserve"> que la señora MÓNICA UCROS ha actuado </w:t>
      </w:r>
      <w:r w:rsidR="005D3644" w:rsidRPr="00CC5F2B">
        <w:rPr>
          <w:rFonts w:ascii="Arial" w:hAnsi="Arial" w:cs="Arial"/>
          <w:sz w:val="22"/>
          <w:szCs w:val="22"/>
        </w:rPr>
        <w:t>bajo el principio de buena fe, lealtad y honestidad, ello se acredita así:</w:t>
      </w:r>
    </w:p>
    <w:p w14:paraId="08E3B141" w14:textId="77777777" w:rsidR="005D3644" w:rsidRPr="00CC5F2B" w:rsidRDefault="005D3644" w:rsidP="00C85148">
      <w:pPr>
        <w:contextualSpacing/>
        <w:jc w:val="both"/>
        <w:rPr>
          <w:rFonts w:ascii="Arial" w:hAnsi="Arial" w:cs="Arial"/>
          <w:sz w:val="22"/>
          <w:szCs w:val="22"/>
        </w:rPr>
      </w:pPr>
    </w:p>
    <w:p w14:paraId="16C57FF8" w14:textId="4C760598" w:rsidR="005D3644" w:rsidRPr="00CC5F2B" w:rsidRDefault="005D3644" w:rsidP="00C85148">
      <w:pPr>
        <w:pStyle w:val="paragraph"/>
        <w:numPr>
          <w:ilvl w:val="0"/>
          <w:numId w:val="22"/>
        </w:numPr>
        <w:spacing w:before="0" w:beforeAutospacing="0" w:after="0" w:afterAutospacing="0"/>
        <w:ind w:left="426" w:hanging="426"/>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 xml:space="preserve">Sobre los salarios, mi representada canceló de manera cumplida mes a mes a la señora López dicho concepto más su correspondiente auxilio de transporte, como se acredita en los desprendibles de nómina aportadas al plenario. </w:t>
      </w:r>
    </w:p>
    <w:p w14:paraId="79E28CC4" w14:textId="77777777" w:rsidR="006F776F" w:rsidRPr="00CC5F2B" w:rsidRDefault="006F776F" w:rsidP="006F776F">
      <w:pPr>
        <w:pStyle w:val="paragraph"/>
        <w:spacing w:before="0" w:beforeAutospacing="0" w:after="0" w:afterAutospacing="0"/>
        <w:ind w:left="426"/>
        <w:jc w:val="both"/>
        <w:textAlignment w:val="baseline"/>
        <w:rPr>
          <w:rFonts w:ascii="Arial" w:hAnsi="Arial" w:cs="Arial"/>
          <w:color w:val="000000"/>
          <w:sz w:val="22"/>
          <w:szCs w:val="22"/>
          <w:lang w:val="es-ES"/>
        </w:rPr>
      </w:pPr>
    </w:p>
    <w:p w14:paraId="31CB128E" w14:textId="081898C8" w:rsidR="005D3644" w:rsidRPr="00CC5F2B" w:rsidRDefault="005D3644" w:rsidP="069544E0">
      <w:pPr>
        <w:pStyle w:val="paragraph"/>
        <w:numPr>
          <w:ilvl w:val="0"/>
          <w:numId w:val="22"/>
        </w:numPr>
        <w:spacing w:before="0" w:beforeAutospacing="0" w:after="0" w:afterAutospacing="0"/>
        <w:ind w:left="426" w:hanging="426"/>
        <w:jc w:val="both"/>
        <w:textAlignment w:val="baseline"/>
        <w:rPr>
          <w:rFonts w:ascii="Arial" w:hAnsi="Arial" w:cs="Arial"/>
          <w:color w:val="000000"/>
          <w:sz w:val="22"/>
          <w:szCs w:val="22"/>
          <w:lang w:val="es-ES"/>
        </w:rPr>
      </w:pPr>
      <w:r w:rsidRPr="00CC5F2B">
        <w:rPr>
          <w:rFonts w:ascii="Arial" w:hAnsi="Arial" w:cs="Arial"/>
          <w:color w:val="000000" w:themeColor="text1"/>
          <w:sz w:val="22"/>
          <w:szCs w:val="22"/>
          <w:lang w:val="es-ES"/>
        </w:rPr>
        <w:t xml:space="preserve">Se evidencia en el plenario </w:t>
      </w:r>
      <w:r w:rsidR="4D98F20E" w:rsidRPr="00CC5F2B">
        <w:rPr>
          <w:rFonts w:ascii="Arial" w:hAnsi="Arial" w:cs="Arial"/>
          <w:color w:val="000000" w:themeColor="text1"/>
          <w:sz w:val="22"/>
          <w:szCs w:val="22"/>
          <w:lang w:val="es-ES"/>
        </w:rPr>
        <w:t>constancias d</w:t>
      </w:r>
      <w:r w:rsidRPr="00CC5F2B">
        <w:rPr>
          <w:rFonts w:ascii="Arial" w:hAnsi="Arial" w:cs="Arial"/>
          <w:color w:val="000000" w:themeColor="text1"/>
          <w:sz w:val="22"/>
          <w:szCs w:val="22"/>
          <w:lang w:val="es-ES"/>
        </w:rPr>
        <w:t>el pago de la prima de servicios durante la relación laboral y el proporcional (01/07/2022 al 31/10/2022) en la liquidación definitiva del contrato.</w:t>
      </w:r>
    </w:p>
    <w:p w14:paraId="2D7D6398" w14:textId="77777777" w:rsidR="006F776F" w:rsidRPr="00CC5F2B" w:rsidRDefault="006F776F" w:rsidP="006F776F">
      <w:pPr>
        <w:pStyle w:val="paragraph"/>
        <w:spacing w:before="0" w:beforeAutospacing="0" w:after="0" w:afterAutospacing="0"/>
        <w:jc w:val="both"/>
        <w:textAlignment w:val="baseline"/>
        <w:rPr>
          <w:rFonts w:ascii="Arial" w:hAnsi="Arial" w:cs="Arial"/>
          <w:color w:val="000000"/>
          <w:sz w:val="22"/>
          <w:szCs w:val="22"/>
          <w:lang w:val="es-ES"/>
        </w:rPr>
      </w:pPr>
    </w:p>
    <w:p w14:paraId="569393AC" w14:textId="466F7C28" w:rsidR="005D3644" w:rsidRPr="00CC5F2B" w:rsidRDefault="005D3644" w:rsidP="069544E0">
      <w:pPr>
        <w:pStyle w:val="paragraph"/>
        <w:numPr>
          <w:ilvl w:val="0"/>
          <w:numId w:val="22"/>
        </w:numPr>
        <w:spacing w:before="0" w:beforeAutospacing="0" w:after="0" w:afterAutospacing="0"/>
        <w:ind w:left="426" w:hanging="426"/>
        <w:jc w:val="both"/>
        <w:textAlignment w:val="baseline"/>
        <w:rPr>
          <w:rFonts w:ascii="Arial" w:hAnsi="Arial" w:cs="Arial"/>
          <w:color w:val="000000"/>
          <w:sz w:val="22"/>
          <w:szCs w:val="22"/>
          <w:lang w:val="es-ES"/>
        </w:rPr>
      </w:pPr>
      <w:r w:rsidRPr="00CC5F2B">
        <w:rPr>
          <w:rFonts w:ascii="Arial" w:hAnsi="Arial" w:cs="Arial"/>
          <w:color w:val="000000" w:themeColor="text1"/>
          <w:sz w:val="22"/>
          <w:szCs w:val="22"/>
          <w:lang w:val="es-ES"/>
        </w:rPr>
        <w:t>De los intereses a las cesantías, se canceló en la liquidación del contrato el</w:t>
      </w:r>
      <w:r w:rsidR="685ED688" w:rsidRPr="00CC5F2B">
        <w:rPr>
          <w:rFonts w:ascii="Arial" w:hAnsi="Arial" w:cs="Arial"/>
          <w:color w:val="000000" w:themeColor="text1"/>
          <w:sz w:val="22"/>
          <w:szCs w:val="22"/>
          <w:lang w:val="es-ES"/>
        </w:rPr>
        <w:t xml:space="preserve"> valor</w:t>
      </w:r>
      <w:r w:rsidRPr="00CC5F2B">
        <w:rPr>
          <w:rFonts w:ascii="Arial" w:hAnsi="Arial" w:cs="Arial"/>
          <w:color w:val="000000" w:themeColor="text1"/>
          <w:sz w:val="22"/>
          <w:szCs w:val="22"/>
          <w:lang w:val="es-ES"/>
        </w:rPr>
        <w:t xml:space="preserve"> proporcional y se acredita el pago </w:t>
      </w:r>
      <w:r w:rsidR="553A62DC" w:rsidRPr="00CC5F2B">
        <w:rPr>
          <w:rFonts w:ascii="Arial" w:hAnsi="Arial" w:cs="Arial"/>
          <w:color w:val="000000" w:themeColor="text1"/>
          <w:sz w:val="22"/>
          <w:szCs w:val="22"/>
          <w:lang w:val="es-ES"/>
        </w:rPr>
        <w:t xml:space="preserve">de dicho rubro causado en el 2021 </w:t>
      </w:r>
      <w:r w:rsidRPr="00CC5F2B">
        <w:rPr>
          <w:rFonts w:ascii="Arial" w:hAnsi="Arial" w:cs="Arial"/>
          <w:color w:val="000000" w:themeColor="text1"/>
          <w:sz w:val="22"/>
          <w:szCs w:val="22"/>
          <w:lang w:val="es-ES"/>
        </w:rPr>
        <w:t>en el desprendible</w:t>
      </w:r>
      <w:r w:rsidR="4CA25E1B" w:rsidRPr="00CC5F2B">
        <w:rPr>
          <w:rFonts w:ascii="Arial" w:hAnsi="Arial" w:cs="Arial"/>
          <w:color w:val="000000" w:themeColor="text1"/>
          <w:sz w:val="22"/>
          <w:szCs w:val="22"/>
          <w:lang w:val="es-ES"/>
        </w:rPr>
        <w:t xml:space="preserve"> de nómina</w:t>
      </w:r>
      <w:r w:rsidRPr="00CC5F2B">
        <w:rPr>
          <w:rFonts w:ascii="Arial" w:hAnsi="Arial" w:cs="Arial"/>
          <w:color w:val="000000" w:themeColor="text1"/>
          <w:sz w:val="22"/>
          <w:szCs w:val="22"/>
          <w:lang w:val="es-ES"/>
        </w:rPr>
        <w:t xml:space="preserve"> de enero de 2022 como se demuestra: </w:t>
      </w:r>
    </w:p>
    <w:p w14:paraId="54C01EE3" w14:textId="77777777" w:rsidR="006F776F" w:rsidRPr="00CC5F2B" w:rsidRDefault="006F776F" w:rsidP="006F776F">
      <w:pPr>
        <w:pStyle w:val="paragraph"/>
        <w:spacing w:before="0" w:beforeAutospacing="0" w:after="0" w:afterAutospacing="0"/>
        <w:jc w:val="both"/>
        <w:textAlignment w:val="baseline"/>
        <w:rPr>
          <w:rFonts w:ascii="Arial" w:hAnsi="Arial" w:cs="Arial"/>
          <w:color w:val="000000"/>
          <w:sz w:val="22"/>
          <w:szCs w:val="22"/>
          <w:lang w:val="es-ES"/>
        </w:rPr>
      </w:pPr>
    </w:p>
    <w:p w14:paraId="76950F43" w14:textId="77777777" w:rsidR="005D3644" w:rsidRPr="00CC5F2B" w:rsidRDefault="005D3644" w:rsidP="00C85148">
      <w:pPr>
        <w:pStyle w:val="paragraph"/>
        <w:spacing w:before="0" w:beforeAutospacing="0" w:after="0" w:afterAutospacing="0"/>
        <w:jc w:val="center"/>
        <w:textAlignment w:val="baseline"/>
        <w:rPr>
          <w:rFonts w:ascii="Arial" w:hAnsi="Arial" w:cs="Arial"/>
          <w:color w:val="000000"/>
          <w:sz w:val="22"/>
          <w:szCs w:val="22"/>
          <w:lang w:val="es-ES"/>
        </w:rPr>
      </w:pPr>
      <w:r w:rsidRPr="00CC5F2B">
        <w:rPr>
          <w:rFonts w:ascii="Arial" w:hAnsi="Arial" w:cs="Arial"/>
          <w:noProof/>
          <w:color w:val="000000"/>
          <w:sz w:val="22"/>
          <w:szCs w:val="22"/>
          <w:lang w:val="es-ES"/>
        </w:rPr>
        <w:drawing>
          <wp:inline distT="0" distB="0" distL="0" distR="0" wp14:anchorId="6260D1C8" wp14:editId="3FA28B8F">
            <wp:extent cx="4388485" cy="1541121"/>
            <wp:effectExtent l="0" t="0" r="0" b="2540"/>
            <wp:docPr id="18931125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9179" name=""/>
                    <pic:cNvPicPr/>
                  </pic:nvPicPr>
                  <pic:blipFill>
                    <a:blip r:embed="rId12"/>
                    <a:stretch>
                      <a:fillRect/>
                    </a:stretch>
                  </pic:blipFill>
                  <pic:spPr>
                    <a:xfrm>
                      <a:off x="0" y="0"/>
                      <a:ext cx="4405802" cy="1547202"/>
                    </a:xfrm>
                    <a:prstGeom prst="rect">
                      <a:avLst/>
                    </a:prstGeom>
                  </pic:spPr>
                </pic:pic>
              </a:graphicData>
            </a:graphic>
          </wp:inline>
        </w:drawing>
      </w:r>
    </w:p>
    <w:p w14:paraId="4F777F1D" w14:textId="77777777" w:rsidR="005D3644" w:rsidRPr="00CC5F2B" w:rsidRDefault="005D3644" w:rsidP="00C85148">
      <w:pPr>
        <w:pStyle w:val="paragraph"/>
        <w:spacing w:before="0" w:beforeAutospacing="0" w:after="0" w:afterAutospacing="0"/>
        <w:jc w:val="both"/>
        <w:textAlignment w:val="baseline"/>
        <w:rPr>
          <w:rFonts w:ascii="Arial" w:hAnsi="Arial" w:cs="Arial"/>
          <w:color w:val="000000"/>
          <w:sz w:val="22"/>
          <w:szCs w:val="22"/>
          <w:lang w:val="es-ES"/>
        </w:rPr>
      </w:pPr>
    </w:p>
    <w:p w14:paraId="36546C74" w14:textId="562967C1" w:rsidR="005D3644" w:rsidRPr="00CC5F2B" w:rsidRDefault="005D3644" w:rsidP="00C85148">
      <w:pPr>
        <w:pStyle w:val="paragraph"/>
        <w:numPr>
          <w:ilvl w:val="0"/>
          <w:numId w:val="22"/>
        </w:numPr>
        <w:spacing w:before="0" w:beforeAutospacing="0" w:after="0" w:afterAutospacing="0"/>
        <w:ind w:left="426" w:hanging="426"/>
        <w:jc w:val="both"/>
        <w:textAlignment w:val="baseline"/>
        <w:rPr>
          <w:rFonts w:ascii="Arial" w:hAnsi="Arial" w:cs="Arial"/>
          <w:color w:val="000000"/>
          <w:sz w:val="22"/>
          <w:szCs w:val="22"/>
          <w:lang w:val="es-ES"/>
        </w:rPr>
      </w:pPr>
      <w:r w:rsidRPr="00CC5F2B">
        <w:rPr>
          <w:rFonts w:ascii="Arial" w:hAnsi="Arial" w:cs="Arial"/>
          <w:color w:val="000000"/>
          <w:sz w:val="22"/>
          <w:szCs w:val="22"/>
          <w:lang w:val="es-ES"/>
        </w:rPr>
        <w:t>Las cesantías fueron canceladas por mi representada en la liquidación del contrato, por solicitud directa de la señora López</w:t>
      </w:r>
      <w:r w:rsidR="0038024D" w:rsidRPr="00CC5F2B">
        <w:rPr>
          <w:rFonts w:ascii="Arial" w:hAnsi="Arial" w:cs="Arial"/>
          <w:color w:val="000000"/>
          <w:sz w:val="22"/>
          <w:szCs w:val="22"/>
          <w:lang w:val="es-ES"/>
        </w:rPr>
        <w:t xml:space="preserve">, </w:t>
      </w:r>
      <w:r w:rsidR="0038024D" w:rsidRPr="00CC5F2B">
        <w:rPr>
          <w:rFonts w:ascii="Arial" w:hAnsi="Arial" w:cs="Arial"/>
          <w:sz w:val="22"/>
          <w:szCs w:val="22"/>
        </w:rPr>
        <w:t>para poder terminar de pagar un apartamento</w:t>
      </w:r>
      <w:r w:rsidR="00A56AC9" w:rsidRPr="00CC5F2B">
        <w:rPr>
          <w:rFonts w:ascii="Arial" w:hAnsi="Arial" w:cs="Arial"/>
          <w:sz w:val="22"/>
          <w:szCs w:val="22"/>
        </w:rPr>
        <w:t>.</w:t>
      </w:r>
    </w:p>
    <w:p w14:paraId="4C876052" w14:textId="77777777" w:rsidR="006F776F" w:rsidRPr="00CC5F2B" w:rsidRDefault="006F776F" w:rsidP="006F776F">
      <w:pPr>
        <w:pStyle w:val="paragraph"/>
        <w:spacing w:before="0" w:beforeAutospacing="0" w:after="0" w:afterAutospacing="0"/>
        <w:ind w:left="426"/>
        <w:jc w:val="both"/>
        <w:textAlignment w:val="baseline"/>
        <w:rPr>
          <w:rFonts w:ascii="Arial" w:hAnsi="Arial" w:cs="Arial"/>
          <w:color w:val="000000"/>
          <w:sz w:val="22"/>
          <w:szCs w:val="22"/>
          <w:lang w:val="es-ES"/>
        </w:rPr>
      </w:pPr>
    </w:p>
    <w:p w14:paraId="5FD16DB6" w14:textId="5E6CD865" w:rsidR="005D3644" w:rsidRPr="00A17AF2" w:rsidRDefault="005D3644" w:rsidP="069544E0">
      <w:pPr>
        <w:pStyle w:val="paragraph"/>
        <w:numPr>
          <w:ilvl w:val="0"/>
          <w:numId w:val="22"/>
        </w:numPr>
        <w:spacing w:before="0" w:beforeAutospacing="0" w:after="0" w:afterAutospacing="0"/>
        <w:ind w:left="426" w:hanging="426"/>
        <w:jc w:val="both"/>
        <w:textAlignment w:val="baseline"/>
        <w:rPr>
          <w:rFonts w:ascii="Arial" w:hAnsi="Arial" w:cs="Arial"/>
          <w:color w:val="000000"/>
          <w:sz w:val="22"/>
          <w:szCs w:val="22"/>
          <w:lang w:val="es-ES"/>
        </w:rPr>
      </w:pPr>
      <w:r w:rsidRPr="00CC5F2B">
        <w:rPr>
          <w:rFonts w:ascii="Arial" w:hAnsi="Arial" w:cs="Arial"/>
          <w:color w:val="000000" w:themeColor="text1"/>
          <w:sz w:val="22"/>
          <w:szCs w:val="22"/>
          <w:lang w:val="es-ES"/>
        </w:rPr>
        <w:t xml:space="preserve">La liquidación del contrato </w:t>
      </w:r>
      <w:r w:rsidR="143657E4" w:rsidRPr="00CC5F2B">
        <w:rPr>
          <w:rFonts w:ascii="Arial" w:hAnsi="Arial" w:cs="Arial"/>
          <w:color w:val="000000" w:themeColor="text1"/>
          <w:sz w:val="22"/>
          <w:szCs w:val="22"/>
          <w:lang w:val="es-ES"/>
        </w:rPr>
        <w:t xml:space="preserve">de trabajo </w:t>
      </w:r>
      <w:r w:rsidRPr="00CC5F2B">
        <w:rPr>
          <w:rFonts w:ascii="Arial" w:hAnsi="Arial" w:cs="Arial"/>
          <w:color w:val="000000" w:themeColor="text1"/>
          <w:sz w:val="22"/>
          <w:szCs w:val="22"/>
          <w:lang w:val="es-ES"/>
        </w:rPr>
        <w:t xml:space="preserve">fue efectuada por mi representada Mónica </w:t>
      </w:r>
      <w:proofErr w:type="spellStart"/>
      <w:r w:rsidRPr="00CC5F2B">
        <w:rPr>
          <w:rFonts w:ascii="Arial" w:hAnsi="Arial" w:cs="Arial"/>
          <w:color w:val="000000" w:themeColor="text1"/>
          <w:sz w:val="22"/>
          <w:szCs w:val="22"/>
          <w:lang w:val="es-ES"/>
        </w:rPr>
        <w:t>Ucros</w:t>
      </w:r>
      <w:proofErr w:type="spellEnd"/>
      <w:r w:rsidRPr="00CC5F2B">
        <w:rPr>
          <w:rFonts w:ascii="Arial" w:hAnsi="Arial" w:cs="Arial"/>
          <w:color w:val="000000" w:themeColor="text1"/>
          <w:sz w:val="22"/>
          <w:szCs w:val="22"/>
          <w:lang w:val="es-ES"/>
        </w:rPr>
        <w:t xml:space="preserve"> de la siguiente manera:</w:t>
      </w:r>
    </w:p>
    <w:p w14:paraId="00E1ADCE" w14:textId="77777777" w:rsidR="00A17AF2" w:rsidRPr="00CC5F2B" w:rsidRDefault="00A17AF2" w:rsidP="00A17AF2">
      <w:pPr>
        <w:pStyle w:val="paragraph"/>
        <w:spacing w:before="0" w:beforeAutospacing="0" w:after="0" w:afterAutospacing="0"/>
        <w:jc w:val="both"/>
        <w:textAlignment w:val="baseline"/>
        <w:rPr>
          <w:rFonts w:ascii="Arial" w:hAnsi="Arial" w:cs="Arial"/>
          <w:color w:val="000000"/>
          <w:sz w:val="22"/>
          <w:szCs w:val="22"/>
          <w:lang w:val="es-ES"/>
        </w:rPr>
      </w:pPr>
    </w:p>
    <w:p w14:paraId="006ADB94" w14:textId="77777777" w:rsidR="005D3644" w:rsidRPr="00CC5F2B" w:rsidRDefault="005D3644" w:rsidP="00C85148">
      <w:pPr>
        <w:jc w:val="center"/>
        <w:rPr>
          <w:rFonts w:ascii="Arial" w:hAnsi="Arial" w:cs="Arial"/>
          <w:sz w:val="22"/>
          <w:szCs w:val="22"/>
        </w:rPr>
      </w:pPr>
      <w:r w:rsidRPr="00CC5F2B">
        <w:rPr>
          <w:rFonts w:ascii="Arial" w:hAnsi="Arial" w:cs="Arial"/>
          <w:noProof/>
          <w:sz w:val="22"/>
          <w:szCs w:val="22"/>
        </w:rPr>
        <w:drawing>
          <wp:inline distT="0" distB="0" distL="0" distR="0" wp14:anchorId="0152A174" wp14:editId="4743142C">
            <wp:extent cx="3635679" cy="1705164"/>
            <wp:effectExtent l="0" t="0" r="3175" b="9525"/>
            <wp:docPr id="21056974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27956" name=""/>
                    <pic:cNvPicPr/>
                  </pic:nvPicPr>
                  <pic:blipFill>
                    <a:blip r:embed="rId9"/>
                    <a:stretch>
                      <a:fillRect/>
                    </a:stretch>
                  </pic:blipFill>
                  <pic:spPr>
                    <a:xfrm>
                      <a:off x="0" y="0"/>
                      <a:ext cx="3667718" cy="1720191"/>
                    </a:xfrm>
                    <a:prstGeom prst="rect">
                      <a:avLst/>
                    </a:prstGeom>
                  </pic:spPr>
                </pic:pic>
              </a:graphicData>
            </a:graphic>
          </wp:inline>
        </w:drawing>
      </w:r>
    </w:p>
    <w:p w14:paraId="3F0ABFBA" w14:textId="1ABEBD04" w:rsidR="005D3644" w:rsidRPr="00CC5F2B" w:rsidRDefault="005D3644" w:rsidP="00963894">
      <w:pPr>
        <w:ind w:left="426"/>
        <w:jc w:val="both"/>
        <w:rPr>
          <w:rFonts w:ascii="Arial" w:hAnsi="Arial" w:cs="Arial"/>
          <w:sz w:val="22"/>
          <w:szCs w:val="22"/>
        </w:rPr>
      </w:pPr>
      <w:r w:rsidRPr="00CC5F2B">
        <w:rPr>
          <w:rFonts w:ascii="Arial" w:hAnsi="Arial" w:cs="Arial"/>
          <w:sz w:val="22"/>
          <w:szCs w:val="22"/>
        </w:rPr>
        <w:t xml:space="preserve">La anterior liquidación fue cancelada a la demandante mediante consignación bancaria a </w:t>
      </w:r>
      <w:proofErr w:type="spellStart"/>
      <w:r w:rsidRPr="00CC5F2B">
        <w:rPr>
          <w:rFonts w:ascii="Arial" w:hAnsi="Arial" w:cs="Arial"/>
          <w:sz w:val="22"/>
          <w:szCs w:val="22"/>
        </w:rPr>
        <w:t>DaviPlata</w:t>
      </w:r>
      <w:proofErr w:type="spellEnd"/>
      <w:r w:rsidRPr="00CC5F2B">
        <w:rPr>
          <w:rFonts w:ascii="Arial" w:hAnsi="Arial" w:cs="Arial"/>
          <w:sz w:val="22"/>
          <w:szCs w:val="22"/>
        </w:rPr>
        <w:t xml:space="preserve"> como se evidencia:</w:t>
      </w:r>
    </w:p>
    <w:p w14:paraId="1A6A0991" w14:textId="77777777" w:rsidR="005D3644" w:rsidRPr="00CC5F2B" w:rsidRDefault="005D3644" w:rsidP="00C85148">
      <w:pPr>
        <w:jc w:val="center"/>
        <w:rPr>
          <w:rFonts w:ascii="Arial" w:hAnsi="Arial" w:cs="Arial"/>
          <w:sz w:val="22"/>
          <w:szCs w:val="22"/>
        </w:rPr>
      </w:pPr>
      <w:r w:rsidRPr="00CC5F2B">
        <w:rPr>
          <w:rFonts w:ascii="Arial" w:hAnsi="Arial" w:cs="Arial"/>
          <w:noProof/>
          <w:sz w:val="22"/>
          <w:szCs w:val="22"/>
        </w:rPr>
        <w:drawing>
          <wp:inline distT="0" distB="0" distL="0" distR="0" wp14:anchorId="1418FE28" wp14:editId="4C4E1635">
            <wp:extent cx="2668905" cy="3685679"/>
            <wp:effectExtent l="0" t="0" r="0" b="0"/>
            <wp:docPr id="849702334" name="Imagen 84970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25038" b="12903"/>
                    <a:stretch>
                      <a:fillRect/>
                    </a:stretch>
                  </pic:blipFill>
                  <pic:spPr>
                    <a:xfrm>
                      <a:off x="0" y="0"/>
                      <a:ext cx="2673842" cy="3692497"/>
                    </a:xfrm>
                    <a:prstGeom prst="rect">
                      <a:avLst/>
                    </a:prstGeom>
                  </pic:spPr>
                </pic:pic>
              </a:graphicData>
            </a:graphic>
          </wp:inline>
        </w:drawing>
      </w:r>
    </w:p>
    <w:p w14:paraId="0F9E5CBF" w14:textId="71684BA0" w:rsidR="008A6ED4" w:rsidRPr="008A6ED4" w:rsidRDefault="008A6ED4" w:rsidP="008A6ED4">
      <w:pPr>
        <w:pStyle w:val="Prrafodelista"/>
        <w:numPr>
          <w:ilvl w:val="0"/>
          <w:numId w:val="22"/>
        </w:numPr>
        <w:autoSpaceDE w:val="0"/>
        <w:autoSpaceDN w:val="0"/>
        <w:ind w:left="426" w:hanging="426"/>
        <w:contextualSpacing/>
        <w:jc w:val="both"/>
        <w:rPr>
          <w:rFonts w:ascii="Arial" w:hAnsi="Arial" w:cs="Arial"/>
          <w:bCs/>
          <w:color w:val="000000" w:themeColor="text1"/>
          <w:sz w:val="22"/>
          <w:szCs w:val="22"/>
        </w:rPr>
      </w:pPr>
      <w:r w:rsidRPr="009F26EA">
        <w:rPr>
          <w:rFonts w:ascii="Arial" w:eastAsia="Calibri" w:hAnsi="Arial" w:cs="Arial"/>
          <w:bCs/>
          <w:color w:val="000000"/>
          <w:sz w:val="22"/>
          <w:szCs w:val="22"/>
          <w:lang w:bidi="es-ES"/>
        </w:rPr>
        <w:lastRenderedPageBreak/>
        <w:t xml:space="preserve">La señora </w:t>
      </w:r>
      <w:r w:rsidRPr="009F26EA">
        <w:rPr>
          <w:rFonts w:ascii="Arial" w:hAnsi="Arial" w:cs="Arial"/>
          <w:sz w:val="22"/>
          <w:szCs w:val="22"/>
        </w:rPr>
        <w:t xml:space="preserve">MÓNICA UCRÓS ESCALLÓN </w:t>
      </w:r>
      <w:r>
        <w:rPr>
          <w:rFonts w:ascii="Arial" w:hAnsi="Arial" w:cs="Arial"/>
          <w:sz w:val="22"/>
          <w:szCs w:val="22"/>
        </w:rPr>
        <w:t xml:space="preserve">de buena fe contrató los servicios ofrecidos por </w:t>
      </w:r>
      <w:r w:rsidRPr="009F26EA">
        <w:rPr>
          <w:rFonts w:ascii="Arial" w:hAnsi="Arial" w:cs="Arial"/>
          <w:color w:val="000000" w:themeColor="text1"/>
          <w:sz w:val="22"/>
          <w:szCs w:val="22"/>
        </w:rPr>
        <w:t>SYMPLIFICA S.A.S.</w:t>
      </w:r>
      <w:r>
        <w:rPr>
          <w:rFonts w:ascii="Arial" w:hAnsi="Arial" w:cs="Arial"/>
          <w:color w:val="000000" w:themeColor="text1"/>
          <w:sz w:val="22"/>
          <w:szCs w:val="22"/>
        </w:rPr>
        <w:t xml:space="preserve"> como empresa especializada en las obligaciones contractuales entre empleador y trabajador, para evitar cualquier tipo de omisión</w:t>
      </w:r>
      <w:r>
        <w:rPr>
          <w:rFonts w:ascii="Arial" w:hAnsi="Arial" w:cs="Arial"/>
          <w:color w:val="000000" w:themeColor="text1"/>
          <w:sz w:val="22"/>
          <w:szCs w:val="22"/>
        </w:rPr>
        <w:t xml:space="preserve">, así, dicha empresa, se </w:t>
      </w:r>
      <w:r w:rsidRPr="008A6ED4">
        <w:rPr>
          <w:rFonts w:ascii="Arial" w:hAnsi="Arial" w:cs="Arial"/>
          <w:color w:val="000000" w:themeColor="text1"/>
          <w:sz w:val="22"/>
          <w:szCs w:val="22"/>
        </w:rPr>
        <w:t>encarg</w:t>
      </w:r>
      <w:r>
        <w:rPr>
          <w:rFonts w:ascii="Arial" w:hAnsi="Arial" w:cs="Arial"/>
          <w:color w:val="000000" w:themeColor="text1"/>
          <w:sz w:val="22"/>
          <w:szCs w:val="22"/>
        </w:rPr>
        <w:t>aba</w:t>
      </w:r>
      <w:r w:rsidRPr="008A6ED4">
        <w:rPr>
          <w:rFonts w:ascii="Arial" w:hAnsi="Arial" w:cs="Arial"/>
          <w:color w:val="000000" w:themeColor="text1"/>
          <w:sz w:val="22"/>
          <w:szCs w:val="22"/>
        </w:rPr>
        <w:t xml:space="preserve"> de generar el comprobante de pago de salarios, prestaciones sociales, vacaciones y la planilla de pago para aportes a seguridad social, para que posteriormente mi representada efectuará el correspondiente pago a la trabajadora</w:t>
      </w:r>
      <w:r>
        <w:rPr>
          <w:rFonts w:ascii="Arial" w:hAnsi="Arial" w:cs="Arial"/>
          <w:color w:val="000000" w:themeColor="text1"/>
          <w:sz w:val="22"/>
          <w:szCs w:val="22"/>
        </w:rPr>
        <w:t>.</w:t>
      </w:r>
    </w:p>
    <w:p w14:paraId="440E8512" w14:textId="77777777" w:rsidR="008A6ED4" w:rsidRDefault="008A6ED4" w:rsidP="00C85148">
      <w:pPr>
        <w:autoSpaceDE w:val="0"/>
        <w:autoSpaceDN w:val="0"/>
        <w:contextualSpacing/>
        <w:jc w:val="both"/>
        <w:rPr>
          <w:rFonts w:ascii="Arial" w:hAnsi="Arial" w:cs="Arial"/>
          <w:bCs/>
          <w:sz w:val="22"/>
          <w:szCs w:val="22"/>
        </w:rPr>
      </w:pPr>
    </w:p>
    <w:p w14:paraId="6F0ABF2C" w14:textId="73F9751B" w:rsidR="002535DA" w:rsidRPr="00CC5F2B" w:rsidRDefault="00B85E61" w:rsidP="00C85148">
      <w:pPr>
        <w:autoSpaceDE w:val="0"/>
        <w:autoSpaceDN w:val="0"/>
        <w:contextualSpacing/>
        <w:jc w:val="both"/>
        <w:rPr>
          <w:rFonts w:ascii="Arial" w:hAnsi="Arial" w:cs="Arial"/>
          <w:bCs/>
          <w:sz w:val="22"/>
          <w:szCs w:val="22"/>
        </w:rPr>
      </w:pPr>
      <w:r w:rsidRPr="00CC5F2B">
        <w:rPr>
          <w:rFonts w:ascii="Arial" w:hAnsi="Arial" w:cs="Arial"/>
          <w:bCs/>
          <w:sz w:val="22"/>
          <w:szCs w:val="22"/>
        </w:rPr>
        <w:t>Así las cosas</w:t>
      </w:r>
      <w:r w:rsidR="00A3792D" w:rsidRPr="00CC5F2B">
        <w:rPr>
          <w:rFonts w:ascii="Arial" w:hAnsi="Arial" w:cs="Arial"/>
          <w:bCs/>
          <w:sz w:val="22"/>
          <w:szCs w:val="22"/>
        </w:rPr>
        <w:t xml:space="preserve">, </w:t>
      </w:r>
      <w:r w:rsidR="002535DA" w:rsidRPr="00CC5F2B">
        <w:rPr>
          <w:rFonts w:ascii="Arial" w:hAnsi="Arial" w:cs="Arial"/>
          <w:bCs/>
          <w:sz w:val="22"/>
          <w:szCs w:val="22"/>
        </w:rPr>
        <w:t>deberá el juzgador realizar una valoración completa del actuar del empleador con base en las documentales aportadas y las declaraciones que se susciten al interior del debate probatorio, en aras de analizar si la conducta de la señora MÓNICA UCROS estuvo revestida de buena fe, honestidad y que no tuvo intención de obtener provecho alguno de la trabajadora</w:t>
      </w:r>
      <w:r w:rsidR="002D5D40" w:rsidRPr="00CC5F2B">
        <w:rPr>
          <w:rFonts w:ascii="Arial" w:hAnsi="Arial" w:cs="Arial"/>
          <w:bCs/>
          <w:sz w:val="22"/>
          <w:szCs w:val="22"/>
        </w:rPr>
        <w:t>.</w:t>
      </w:r>
    </w:p>
    <w:p w14:paraId="766F320D" w14:textId="77777777" w:rsidR="002535DA" w:rsidRPr="00CC5F2B" w:rsidRDefault="002535DA" w:rsidP="00C85148">
      <w:pPr>
        <w:autoSpaceDE w:val="0"/>
        <w:autoSpaceDN w:val="0"/>
        <w:contextualSpacing/>
        <w:jc w:val="both"/>
        <w:rPr>
          <w:rFonts w:ascii="Arial" w:hAnsi="Arial" w:cs="Arial"/>
          <w:bCs/>
          <w:sz w:val="22"/>
          <w:szCs w:val="22"/>
        </w:rPr>
      </w:pPr>
    </w:p>
    <w:p w14:paraId="380309A4" w14:textId="117DFDEC" w:rsidR="000E562C" w:rsidRPr="00CC5F2B" w:rsidRDefault="002535DA" w:rsidP="00C85148">
      <w:pPr>
        <w:autoSpaceDE w:val="0"/>
        <w:autoSpaceDN w:val="0"/>
        <w:contextualSpacing/>
        <w:jc w:val="both"/>
        <w:rPr>
          <w:rFonts w:ascii="Arial" w:hAnsi="Arial" w:cs="Arial"/>
          <w:bCs/>
          <w:sz w:val="22"/>
          <w:szCs w:val="22"/>
        </w:rPr>
      </w:pPr>
      <w:r w:rsidRPr="00CC5F2B">
        <w:rPr>
          <w:rFonts w:ascii="Arial" w:hAnsi="Arial" w:cs="Arial"/>
          <w:bCs/>
          <w:sz w:val="22"/>
          <w:szCs w:val="22"/>
        </w:rPr>
        <w:t>Así las cosas, se concluye que,</w:t>
      </w:r>
      <w:r w:rsidR="00A3792D" w:rsidRPr="00CC5F2B">
        <w:rPr>
          <w:rFonts w:ascii="Arial" w:hAnsi="Arial" w:cs="Arial"/>
          <w:bCs/>
          <w:sz w:val="22"/>
          <w:szCs w:val="22"/>
        </w:rPr>
        <w:t xml:space="preserve"> la señora MÓNICA UCROS durante la relación laboral que sostuvo con la señora JOSEFINA LÓPEZ actuó siempre bajo los principios de buena fe, con lealtad y honestidad, </w:t>
      </w:r>
      <w:r w:rsidR="003472F0" w:rsidRPr="00CC5F2B">
        <w:rPr>
          <w:rFonts w:ascii="Arial" w:hAnsi="Arial" w:cs="Arial"/>
          <w:bCs/>
          <w:sz w:val="22"/>
          <w:szCs w:val="22"/>
        </w:rPr>
        <w:t>evidenciándose que no existió intención de conseguir provecho o en desmedro de la trabajadora, resaltándose que mi representada realizará un pago a expensas del juzgado por si llegaren a existir diferencias en el pago de las prestaciones sociales,</w:t>
      </w:r>
      <w:r w:rsidR="00963894" w:rsidRPr="00CC5F2B">
        <w:rPr>
          <w:rFonts w:ascii="Arial" w:hAnsi="Arial" w:cs="Arial"/>
          <w:bCs/>
          <w:sz w:val="22"/>
          <w:szCs w:val="22"/>
        </w:rPr>
        <w:t xml:space="preserve"> </w:t>
      </w:r>
      <w:r w:rsidR="007D3EB7" w:rsidRPr="00CC5F2B">
        <w:rPr>
          <w:rFonts w:ascii="Arial" w:hAnsi="Arial" w:cs="Arial"/>
          <w:bCs/>
          <w:sz w:val="22"/>
          <w:szCs w:val="22"/>
        </w:rPr>
        <w:t xml:space="preserve">acreditando con ello </w:t>
      </w:r>
      <w:r w:rsidR="00D77118" w:rsidRPr="00CC5F2B">
        <w:rPr>
          <w:rFonts w:ascii="Arial" w:hAnsi="Arial" w:cs="Arial"/>
          <w:bCs/>
          <w:sz w:val="22"/>
          <w:szCs w:val="22"/>
        </w:rPr>
        <w:t xml:space="preserve">la buena fe en sus acciones y la rectitud </w:t>
      </w:r>
      <w:r w:rsidR="00C85148" w:rsidRPr="00CC5F2B">
        <w:rPr>
          <w:rFonts w:ascii="Arial" w:hAnsi="Arial" w:cs="Arial"/>
          <w:bCs/>
          <w:sz w:val="22"/>
          <w:szCs w:val="22"/>
        </w:rPr>
        <w:t xml:space="preserve">que ello conlleva. </w:t>
      </w:r>
      <w:r w:rsidR="000B5EA8" w:rsidRPr="00CC5F2B">
        <w:rPr>
          <w:rFonts w:ascii="Arial" w:hAnsi="Arial" w:cs="Arial"/>
          <w:bCs/>
          <w:sz w:val="22"/>
          <w:szCs w:val="22"/>
        </w:rPr>
        <w:t xml:space="preserve"> </w:t>
      </w:r>
    </w:p>
    <w:p w14:paraId="77C4C39E" w14:textId="77777777" w:rsidR="004704B6" w:rsidRPr="00CC5F2B" w:rsidRDefault="004704B6" w:rsidP="00C85148">
      <w:pPr>
        <w:autoSpaceDE w:val="0"/>
        <w:autoSpaceDN w:val="0"/>
        <w:contextualSpacing/>
        <w:jc w:val="both"/>
        <w:rPr>
          <w:rFonts w:ascii="Arial" w:hAnsi="Arial" w:cs="Arial"/>
          <w:bCs/>
          <w:sz w:val="22"/>
          <w:szCs w:val="22"/>
        </w:rPr>
      </w:pPr>
    </w:p>
    <w:p w14:paraId="26B2DF8C" w14:textId="5717E4FF" w:rsidR="002A1EF3" w:rsidRPr="00CC5F2B" w:rsidRDefault="002A1EF3" w:rsidP="00C85148">
      <w:pPr>
        <w:pStyle w:val="Prrafodelista"/>
        <w:numPr>
          <w:ilvl w:val="0"/>
          <w:numId w:val="13"/>
        </w:numPr>
        <w:autoSpaceDE w:val="0"/>
        <w:autoSpaceDN w:val="0"/>
        <w:contextualSpacing/>
        <w:jc w:val="both"/>
        <w:rPr>
          <w:rFonts w:ascii="Arial" w:hAnsi="Arial" w:cs="Arial"/>
          <w:b/>
          <w:i/>
          <w:iCs/>
          <w:sz w:val="22"/>
          <w:szCs w:val="22"/>
          <w:u w:val="single"/>
        </w:rPr>
      </w:pPr>
      <w:r w:rsidRPr="00CC5F2B">
        <w:rPr>
          <w:rFonts w:ascii="Arial" w:hAnsi="Arial" w:cs="Arial"/>
          <w:b/>
          <w:sz w:val="22"/>
          <w:szCs w:val="22"/>
          <w:u w:val="single"/>
        </w:rPr>
        <w:t xml:space="preserve">EL PAGO DE LAS CESANTÍAS SE REALIZÓ DIRECTAMENTE A LA TRABAJADORA, </w:t>
      </w:r>
      <w:r w:rsidR="00C24D7E">
        <w:rPr>
          <w:rFonts w:ascii="Arial" w:hAnsi="Arial" w:cs="Arial"/>
          <w:b/>
          <w:sz w:val="22"/>
          <w:szCs w:val="22"/>
          <w:u w:val="single"/>
        </w:rPr>
        <w:t>DEBIDO A QUE EL RUBRO ESTABA DESTINADO A LA</w:t>
      </w:r>
      <w:r w:rsidRPr="00CC5F2B">
        <w:rPr>
          <w:rFonts w:ascii="Arial" w:hAnsi="Arial" w:cs="Arial"/>
          <w:b/>
          <w:sz w:val="22"/>
          <w:szCs w:val="22"/>
          <w:u w:val="single"/>
        </w:rPr>
        <w:t xml:space="preserve"> COMPRA DE VIVIENDA (DECRETO </w:t>
      </w:r>
      <w:r w:rsidR="00042EA6" w:rsidRPr="00CC5F2B">
        <w:rPr>
          <w:rFonts w:ascii="Arial" w:hAnsi="Arial" w:cs="Arial"/>
          <w:b/>
          <w:sz w:val="22"/>
          <w:szCs w:val="22"/>
          <w:u w:val="single"/>
        </w:rPr>
        <w:t>2076 de 1967</w:t>
      </w:r>
      <w:r w:rsidRPr="00CC5F2B">
        <w:rPr>
          <w:rFonts w:ascii="Arial" w:hAnsi="Arial" w:cs="Arial"/>
          <w:b/>
          <w:sz w:val="22"/>
          <w:szCs w:val="22"/>
          <w:u w:val="single"/>
        </w:rPr>
        <w:t>)</w:t>
      </w:r>
    </w:p>
    <w:p w14:paraId="4C3A7401" w14:textId="77777777" w:rsidR="002A1EF3" w:rsidRPr="00CC5F2B" w:rsidRDefault="002A1EF3" w:rsidP="002A1EF3">
      <w:pPr>
        <w:pStyle w:val="Prrafodelista"/>
        <w:autoSpaceDE w:val="0"/>
        <w:autoSpaceDN w:val="0"/>
        <w:ind w:left="720"/>
        <w:contextualSpacing/>
        <w:jc w:val="both"/>
        <w:rPr>
          <w:rFonts w:ascii="Arial" w:hAnsi="Arial" w:cs="Arial"/>
          <w:bCs/>
          <w:sz w:val="22"/>
          <w:szCs w:val="22"/>
        </w:rPr>
      </w:pPr>
    </w:p>
    <w:p w14:paraId="0D97A79A" w14:textId="2D702D2F" w:rsidR="002A1EF3" w:rsidRPr="00CC5F2B" w:rsidRDefault="002A1EF3" w:rsidP="002A1EF3">
      <w:pPr>
        <w:autoSpaceDE w:val="0"/>
        <w:autoSpaceDN w:val="0"/>
        <w:contextualSpacing/>
        <w:jc w:val="both"/>
        <w:rPr>
          <w:rFonts w:ascii="Arial" w:hAnsi="Arial" w:cs="Arial"/>
          <w:bCs/>
          <w:sz w:val="22"/>
          <w:szCs w:val="22"/>
        </w:rPr>
      </w:pPr>
      <w:r w:rsidRPr="00CC5F2B">
        <w:rPr>
          <w:rFonts w:ascii="Arial" w:hAnsi="Arial" w:cs="Arial"/>
          <w:bCs/>
          <w:sz w:val="22"/>
          <w:szCs w:val="22"/>
        </w:rPr>
        <w:t>La presente excepción se fundamenta en</w:t>
      </w:r>
      <w:r w:rsidR="00E44E10" w:rsidRPr="00CC5F2B">
        <w:rPr>
          <w:rFonts w:ascii="Arial" w:hAnsi="Arial" w:cs="Arial"/>
          <w:bCs/>
          <w:sz w:val="22"/>
          <w:szCs w:val="22"/>
        </w:rPr>
        <w:t xml:space="preserve"> que</w:t>
      </w:r>
      <w:r w:rsidRPr="00CC5F2B">
        <w:rPr>
          <w:rFonts w:ascii="Arial" w:hAnsi="Arial" w:cs="Arial"/>
          <w:bCs/>
          <w:sz w:val="22"/>
          <w:szCs w:val="22"/>
        </w:rPr>
        <w:t xml:space="preserve"> el Decreto </w:t>
      </w:r>
      <w:r w:rsidR="008D25E7" w:rsidRPr="00CC5F2B">
        <w:rPr>
          <w:rFonts w:ascii="Arial" w:hAnsi="Arial" w:cs="Arial"/>
          <w:bCs/>
          <w:sz w:val="22"/>
          <w:szCs w:val="22"/>
        </w:rPr>
        <w:t>2076 de 1967</w:t>
      </w:r>
      <w:r w:rsidR="00E44E10" w:rsidRPr="00CC5F2B">
        <w:rPr>
          <w:rFonts w:ascii="Arial" w:hAnsi="Arial" w:cs="Arial"/>
          <w:bCs/>
          <w:sz w:val="22"/>
          <w:szCs w:val="22"/>
        </w:rPr>
        <w:t xml:space="preserve"> que en su artículo </w:t>
      </w:r>
      <w:r w:rsidR="008D25E7" w:rsidRPr="00CC5F2B">
        <w:rPr>
          <w:rFonts w:ascii="Arial" w:hAnsi="Arial" w:cs="Arial"/>
          <w:bCs/>
          <w:sz w:val="22"/>
          <w:szCs w:val="22"/>
        </w:rPr>
        <w:t>1</w:t>
      </w:r>
      <w:r w:rsidR="007364B1">
        <w:rPr>
          <w:rFonts w:ascii="Arial" w:hAnsi="Arial" w:cs="Arial"/>
          <w:bCs/>
          <w:sz w:val="22"/>
          <w:szCs w:val="22"/>
        </w:rPr>
        <w:t xml:space="preserve">° </w:t>
      </w:r>
      <w:r w:rsidR="00E44E10" w:rsidRPr="00CC5F2B">
        <w:rPr>
          <w:rFonts w:ascii="Arial" w:hAnsi="Arial" w:cs="Arial"/>
          <w:bCs/>
          <w:sz w:val="22"/>
          <w:szCs w:val="22"/>
        </w:rPr>
        <w:t>permitió el pago de las cesantías directamente al trabajador en aquellos casos que acredite que la suma va destinad</w:t>
      </w:r>
      <w:r w:rsidR="00BB1619">
        <w:rPr>
          <w:rFonts w:ascii="Arial" w:hAnsi="Arial" w:cs="Arial"/>
          <w:bCs/>
          <w:sz w:val="22"/>
          <w:szCs w:val="22"/>
        </w:rPr>
        <w:t>a</w:t>
      </w:r>
      <w:r w:rsidR="00E44E10" w:rsidRPr="00CC5F2B">
        <w:rPr>
          <w:rFonts w:ascii="Arial" w:hAnsi="Arial" w:cs="Arial"/>
          <w:bCs/>
          <w:sz w:val="22"/>
          <w:szCs w:val="22"/>
        </w:rPr>
        <w:t xml:space="preserve"> al pago de</w:t>
      </w:r>
      <w:r w:rsidR="008D25E7" w:rsidRPr="00CC5F2B">
        <w:rPr>
          <w:rFonts w:ascii="Arial" w:hAnsi="Arial" w:cs="Arial"/>
          <w:bCs/>
          <w:sz w:val="22"/>
          <w:szCs w:val="22"/>
        </w:rPr>
        <w:t xml:space="preserve"> adquisición o mejoramiento de</w:t>
      </w:r>
      <w:r w:rsidR="00E44E10" w:rsidRPr="00CC5F2B">
        <w:rPr>
          <w:rFonts w:ascii="Arial" w:hAnsi="Arial" w:cs="Arial"/>
          <w:bCs/>
          <w:sz w:val="22"/>
          <w:szCs w:val="22"/>
        </w:rPr>
        <w:t xml:space="preserve"> vivienda</w:t>
      </w:r>
      <w:r w:rsidR="008D25E7" w:rsidRPr="00CC5F2B">
        <w:rPr>
          <w:rFonts w:ascii="Arial" w:hAnsi="Arial" w:cs="Arial"/>
          <w:bCs/>
          <w:sz w:val="22"/>
          <w:szCs w:val="22"/>
        </w:rPr>
        <w:t xml:space="preserve">. En el caso marras, la señora JOSEFINA LÓPEZ solicitó a su empleadora que se le pagaran directamente las cesantías, habida cuenta que, necesitaba el dinero para el pago de un apartamento en Lagos de Torca, motivo por el cual bajo el principio de la buena fe y conforme </w:t>
      </w:r>
      <w:r w:rsidR="00042EA6" w:rsidRPr="00CC5F2B">
        <w:rPr>
          <w:rFonts w:ascii="Arial" w:hAnsi="Arial" w:cs="Arial"/>
          <w:bCs/>
          <w:sz w:val="22"/>
          <w:szCs w:val="22"/>
        </w:rPr>
        <w:t>con</w:t>
      </w:r>
      <w:r w:rsidR="008D25E7" w:rsidRPr="00CC5F2B">
        <w:rPr>
          <w:rFonts w:ascii="Arial" w:hAnsi="Arial" w:cs="Arial"/>
          <w:bCs/>
          <w:sz w:val="22"/>
          <w:szCs w:val="22"/>
        </w:rPr>
        <w:t xml:space="preserve"> la Ley, la señora MÓNICA UCROS accedió a la petición y canceló las cesantías en la liquidación definitiva del contrato de trabajo.</w:t>
      </w:r>
    </w:p>
    <w:p w14:paraId="499DBA8B" w14:textId="7B027888" w:rsidR="008D25E7" w:rsidRPr="00CC5F2B" w:rsidRDefault="008D25E7" w:rsidP="002A1EF3">
      <w:pPr>
        <w:autoSpaceDE w:val="0"/>
        <w:autoSpaceDN w:val="0"/>
        <w:contextualSpacing/>
        <w:jc w:val="both"/>
        <w:rPr>
          <w:rFonts w:ascii="Arial" w:hAnsi="Arial" w:cs="Arial"/>
          <w:bCs/>
          <w:sz w:val="22"/>
          <w:szCs w:val="22"/>
        </w:rPr>
      </w:pPr>
    </w:p>
    <w:p w14:paraId="5A2CE7AD" w14:textId="0D487403" w:rsidR="008D25E7" w:rsidRPr="00CC5F2B" w:rsidRDefault="008D25E7" w:rsidP="002A1EF3">
      <w:pPr>
        <w:autoSpaceDE w:val="0"/>
        <w:autoSpaceDN w:val="0"/>
        <w:contextualSpacing/>
        <w:jc w:val="both"/>
        <w:rPr>
          <w:rFonts w:ascii="Arial" w:hAnsi="Arial" w:cs="Arial"/>
          <w:bCs/>
          <w:sz w:val="22"/>
          <w:szCs w:val="22"/>
        </w:rPr>
      </w:pPr>
      <w:r w:rsidRPr="00CC5F2B">
        <w:rPr>
          <w:rFonts w:ascii="Arial" w:hAnsi="Arial" w:cs="Arial"/>
          <w:bCs/>
          <w:sz w:val="22"/>
          <w:szCs w:val="22"/>
        </w:rPr>
        <w:t>Al respecto el artículo 1</w:t>
      </w:r>
      <w:r w:rsidR="008A53AA">
        <w:rPr>
          <w:rFonts w:ascii="Arial" w:hAnsi="Arial" w:cs="Arial"/>
          <w:bCs/>
          <w:sz w:val="22"/>
          <w:szCs w:val="22"/>
        </w:rPr>
        <w:t>°</w:t>
      </w:r>
      <w:r w:rsidRPr="00CC5F2B">
        <w:rPr>
          <w:rFonts w:ascii="Arial" w:hAnsi="Arial" w:cs="Arial"/>
          <w:bCs/>
          <w:sz w:val="22"/>
          <w:szCs w:val="22"/>
        </w:rPr>
        <w:t xml:space="preserve"> del Decreto 2076 de 1967, en concordancia con el artículo 2.2.1.3.2 del Decreto 1072 de 2015, precisa:</w:t>
      </w:r>
    </w:p>
    <w:p w14:paraId="3E319245" w14:textId="77777777" w:rsidR="008D25E7" w:rsidRPr="00CC5F2B" w:rsidRDefault="008D25E7" w:rsidP="002A1EF3">
      <w:pPr>
        <w:autoSpaceDE w:val="0"/>
        <w:autoSpaceDN w:val="0"/>
        <w:contextualSpacing/>
        <w:jc w:val="both"/>
        <w:rPr>
          <w:rFonts w:ascii="Arial" w:hAnsi="Arial" w:cs="Arial"/>
          <w:bCs/>
          <w:sz w:val="22"/>
          <w:szCs w:val="22"/>
        </w:rPr>
      </w:pPr>
    </w:p>
    <w:p w14:paraId="604E8005"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
          <w:bCs/>
          <w:i/>
          <w:iCs/>
          <w:sz w:val="22"/>
          <w:szCs w:val="22"/>
          <w:lang w:val="es-CO"/>
        </w:rPr>
        <w:t>ARTÍCULO </w:t>
      </w:r>
      <w:bookmarkStart w:id="2" w:name="1"/>
      <w:r w:rsidRPr="008D25E7">
        <w:rPr>
          <w:rFonts w:ascii="Arial" w:hAnsi="Arial" w:cs="Arial"/>
          <w:b/>
          <w:bCs/>
          <w:i/>
          <w:iCs/>
          <w:sz w:val="22"/>
          <w:szCs w:val="22"/>
          <w:lang w:val="es-CO"/>
        </w:rPr>
        <w:t> </w:t>
      </w:r>
      <w:bookmarkEnd w:id="2"/>
      <w:r w:rsidRPr="008D25E7">
        <w:rPr>
          <w:rFonts w:ascii="Arial" w:hAnsi="Arial" w:cs="Arial"/>
          <w:b/>
          <w:bCs/>
          <w:i/>
          <w:iCs/>
          <w:sz w:val="22"/>
          <w:szCs w:val="22"/>
          <w:lang w:val="es-CO"/>
        </w:rPr>
        <w:t>1. </w:t>
      </w:r>
      <w:r w:rsidRPr="008D25E7">
        <w:rPr>
          <w:rFonts w:ascii="Arial" w:hAnsi="Arial" w:cs="Arial"/>
          <w:bCs/>
          <w:i/>
          <w:iCs/>
          <w:sz w:val="22"/>
          <w:szCs w:val="22"/>
          <w:lang w:val="es-CO"/>
        </w:rPr>
        <w:t>Los trabajadores individualmente podrán exigir el pago parcial de su auxilio de cesantías para la adquisición, construcción, mejoras o liberación de bienes raíces destinados a su vivienda, siempre que dicho pago se efectúe por un valor no mayor al requerido para tales efectos. </w:t>
      </w:r>
    </w:p>
    <w:p w14:paraId="3E92214C"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 </w:t>
      </w:r>
    </w:p>
    <w:p w14:paraId="07144684"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Los empleados están obligados a efectuar la liquidación y pago de que trata el inciso anterior. </w:t>
      </w:r>
    </w:p>
    <w:p w14:paraId="2FE1EAA1"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 </w:t>
      </w:r>
    </w:p>
    <w:p w14:paraId="08F2F091"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Los empleadores pueden hacer préstamos a sus trabajadores sobre el auxilio de cesantías para los mismos fines. </w:t>
      </w:r>
    </w:p>
    <w:p w14:paraId="6B03A87D"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 </w:t>
      </w:r>
    </w:p>
    <w:p w14:paraId="0663BDFF"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Los empleadores podrán realizar planes de vivienda, directamente o contratándolos con entidades oficiales, semioficiales, o privadas, en beneficios de sus trabajadores financiados en todo o en parte con préstamos o anticipos sobre el auxilio de cesantías de los trabajadores beneficiados. </w:t>
      </w:r>
    </w:p>
    <w:p w14:paraId="3B7C9968"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 </w:t>
      </w:r>
    </w:p>
    <w:p w14:paraId="36160658"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Los trabajadores podrán, igualmente, exigir el pago parcial de sus auxilios de cesantías para realizar planes de vivienda que deberán ser contratados con entidades oficiales, semioficiales o privadas. </w:t>
      </w:r>
    </w:p>
    <w:p w14:paraId="05FE3677"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 </w:t>
      </w:r>
    </w:p>
    <w:p w14:paraId="047C1434" w14:textId="77777777" w:rsidR="008D25E7" w:rsidRPr="008D25E7" w:rsidRDefault="008D25E7" w:rsidP="008D25E7">
      <w:pPr>
        <w:autoSpaceDE w:val="0"/>
        <w:autoSpaceDN w:val="0"/>
        <w:ind w:left="567" w:right="425"/>
        <w:contextualSpacing/>
        <w:jc w:val="both"/>
        <w:rPr>
          <w:rFonts w:ascii="Arial" w:hAnsi="Arial" w:cs="Arial"/>
          <w:bCs/>
          <w:i/>
          <w:iCs/>
          <w:sz w:val="22"/>
          <w:szCs w:val="22"/>
          <w:lang w:val="es-CO"/>
        </w:rPr>
      </w:pPr>
      <w:r w:rsidRPr="008D25E7">
        <w:rPr>
          <w:rFonts w:ascii="Arial" w:hAnsi="Arial" w:cs="Arial"/>
          <w:bCs/>
          <w:i/>
          <w:iCs/>
          <w:sz w:val="22"/>
          <w:szCs w:val="22"/>
          <w:lang w:val="es-CO"/>
        </w:rPr>
        <w:t>Aprobados debidamente los planes generales de vivienda de los empleadores o de los trabajadores, no se requerirá nueva autorización para cada pago de liquidaciones parciales del auxilio de cesantías o prestamos sobre éstas. </w:t>
      </w:r>
    </w:p>
    <w:p w14:paraId="271FBF5F" w14:textId="77777777" w:rsidR="008D25E7" w:rsidRPr="008D25E7" w:rsidRDefault="008D25E7" w:rsidP="008D25E7">
      <w:pPr>
        <w:autoSpaceDE w:val="0"/>
        <w:autoSpaceDN w:val="0"/>
        <w:contextualSpacing/>
        <w:jc w:val="both"/>
        <w:rPr>
          <w:rFonts w:ascii="Arial" w:hAnsi="Arial" w:cs="Arial"/>
          <w:bCs/>
          <w:sz w:val="22"/>
          <w:szCs w:val="22"/>
          <w:lang w:val="es-CO"/>
        </w:rPr>
      </w:pPr>
      <w:r w:rsidRPr="008D25E7">
        <w:rPr>
          <w:rFonts w:ascii="Arial" w:hAnsi="Arial" w:cs="Arial"/>
          <w:bCs/>
          <w:sz w:val="22"/>
          <w:szCs w:val="22"/>
          <w:lang w:val="es-CO"/>
        </w:rPr>
        <w:t> </w:t>
      </w:r>
    </w:p>
    <w:p w14:paraId="3CF384AA" w14:textId="54F95F29" w:rsidR="008D25E7" w:rsidRPr="00CC5F2B" w:rsidRDefault="008D25E7" w:rsidP="002A1EF3">
      <w:pPr>
        <w:autoSpaceDE w:val="0"/>
        <w:autoSpaceDN w:val="0"/>
        <w:contextualSpacing/>
        <w:jc w:val="both"/>
        <w:rPr>
          <w:rFonts w:ascii="Arial" w:hAnsi="Arial" w:cs="Arial"/>
          <w:bCs/>
          <w:sz w:val="22"/>
          <w:szCs w:val="22"/>
        </w:rPr>
      </w:pPr>
      <w:r w:rsidRPr="00CC5F2B">
        <w:rPr>
          <w:rFonts w:ascii="Arial" w:hAnsi="Arial" w:cs="Arial"/>
          <w:bCs/>
          <w:sz w:val="22"/>
          <w:szCs w:val="22"/>
        </w:rPr>
        <w:t xml:space="preserve">Sobre el pago directo de las cesantías al trabajador, el Tribunal Superior de Santa Rosa de Viterbo </w:t>
      </w:r>
      <w:r w:rsidRPr="00CC5F2B">
        <w:rPr>
          <w:rFonts w:ascii="Arial" w:hAnsi="Arial" w:cs="Arial"/>
          <w:bCs/>
          <w:sz w:val="22"/>
          <w:szCs w:val="22"/>
        </w:rPr>
        <w:lastRenderedPageBreak/>
        <w:t>en sentencia del 20/03/2018, argumentó:</w:t>
      </w:r>
    </w:p>
    <w:p w14:paraId="63C06BD4" w14:textId="77777777" w:rsidR="008D25E7" w:rsidRPr="00CC5F2B" w:rsidRDefault="008D25E7" w:rsidP="002A1EF3">
      <w:pPr>
        <w:autoSpaceDE w:val="0"/>
        <w:autoSpaceDN w:val="0"/>
        <w:contextualSpacing/>
        <w:jc w:val="both"/>
        <w:rPr>
          <w:rFonts w:ascii="Arial" w:hAnsi="Arial" w:cs="Arial"/>
          <w:bCs/>
          <w:sz w:val="22"/>
          <w:szCs w:val="22"/>
        </w:rPr>
      </w:pPr>
    </w:p>
    <w:p w14:paraId="6D3D4BDC" w14:textId="3DF92276" w:rsidR="00042EA6" w:rsidRPr="00CC5F2B" w:rsidRDefault="008D25E7" w:rsidP="00B0083D">
      <w:pPr>
        <w:autoSpaceDE w:val="0"/>
        <w:autoSpaceDN w:val="0"/>
        <w:ind w:left="567" w:right="425"/>
        <w:contextualSpacing/>
        <w:jc w:val="both"/>
        <w:rPr>
          <w:rFonts w:ascii="Arial" w:hAnsi="Arial" w:cs="Arial"/>
          <w:bCs/>
          <w:sz w:val="22"/>
          <w:szCs w:val="22"/>
        </w:rPr>
      </w:pPr>
      <w:r w:rsidRPr="00CC5F2B">
        <w:rPr>
          <w:rFonts w:ascii="Arial" w:hAnsi="Arial" w:cs="Arial"/>
          <w:bCs/>
          <w:i/>
          <w:iCs/>
          <w:sz w:val="22"/>
          <w:szCs w:val="22"/>
        </w:rPr>
        <w:t xml:space="preserve">No obstante lo anterior, el artículo 256 del Código Sustantivo del Trabajo y los artículos 2.2.1.3.2 y 2.2.1.3.3 del Decreto 1072 de 2015, </w:t>
      </w:r>
      <w:r w:rsidRPr="00CC5F2B">
        <w:rPr>
          <w:rFonts w:ascii="Arial" w:hAnsi="Arial" w:cs="Arial"/>
          <w:b/>
          <w:i/>
          <w:iCs/>
          <w:sz w:val="22"/>
          <w:szCs w:val="22"/>
          <w:u w:val="single"/>
        </w:rPr>
        <w:t>permiten el pago de las cesantías directamente al trabajador únicamente en los siguientes eventos:</w:t>
      </w:r>
      <w:r w:rsidRPr="00CC5F2B">
        <w:rPr>
          <w:rFonts w:ascii="Arial" w:hAnsi="Arial" w:cs="Arial"/>
          <w:bCs/>
          <w:i/>
          <w:iCs/>
          <w:sz w:val="22"/>
          <w:szCs w:val="22"/>
        </w:rPr>
        <w:t xml:space="preserve"> adquisición de vivienda; adquisición de lote o terreno para construir la vivienda; construir vivienda sobre terreno de propiedad del trabajador o de su cónyuge; ampliar, modificar y reparar la vivienda propiedad del trabajador o de su cónyuge; pago de hipotecas y pago de impuestos que afecten realmente la vivienda, como el impuesto predial (…)</w:t>
      </w:r>
      <w:r w:rsidRPr="00CC5F2B">
        <w:rPr>
          <w:rFonts w:ascii="Arial" w:hAnsi="Arial" w:cs="Arial"/>
          <w:bCs/>
          <w:sz w:val="22"/>
          <w:szCs w:val="22"/>
        </w:rPr>
        <w:t xml:space="preserve"> (subrayas y negrita fuera de texto</w:t>
      </w:r>
      <w:r w:rsidR="00B0083D" w:rsidRPr="00CC5F2B">
        <w:rPr>
          <w:rFonts w:ascii="Arial" w:hAnsi="Arial" w:cs="Arial"/>
          <w:bCs/>
          <w:sz w:val="22"/>
          <w:szCs w:val="22"/>
        </w:rPr>
        <w:t>)</w:t>
      </w:r>
    </w:p>
    <w:p w14:paraId="77B8CAD8" w14:textId="77777777" w:rsidR="00042EA6" w:rsidRPr="00CC5F2B" w:rsidRDefault="00042EA6" w:rsidP="002A1EF3">
      <w:pPr>
        <w:autoSpaceDE w:val="0"/>
        <w:autoSpaceDN w:val="0"/>
        <w:contextualSpacing/>
        <w:jc w:val="both"/>
        <w:rPr>
          <w:rFonts w:ascii="Arial" w:hAnsi="Arial" w:cs="Arial"/>
          <w:bCs/>
          <w:sz w:val="22"/>
          <w:szCs w:val="22"/>
        </w:rPr>
      </w:pPr>
    </w:p>
    <w:p w14:paraId="3A883C9F" w14:textId="079EEF17" w:rsidR="00042EA6" w:rsidRPr="00CC5F2B" w:rsidRDefault="00042EA6" w:rsidP="002A1EF3">
      <w:pPr>
        <w:autoSpaceDE w:val="0"/>
        <w:autoSpaceDN w:val="0"/>
        <w:contextualSpacing/>
        <w:jc w:val="both"/>
        <w:rPr>
          <w:rFonts w:ascii="Arial" w:hAnsi="Arial" w:cs="Arial"/>
          <w:bCs/>
          <w:sz w:val="22"/>
          <w:szCs w:val="22"/>
        </w:rPr>
      </w:pPr>
      <w:r w:rsidRPr="00CC5F2B">
        <w:rPr>
          <w:rFonts w:ascii="Arial" w:hAnsi="Arial" w:cs="Arial"/>
          <w:bCs/>
          <w:sz w:val="22"/>
          <w:szCs w:val="22"/>
        </w:rPr>
        <w:t xml:space="preserve">Por otro lado, el Tribunal Superior de Cali precisó que: “(…) </w:t>
      </w:r>
      <w:r w:rsidRPr="00CC5F2B">
        <w:rPr>
          <w:rFonts w:ascii="Arial" w:hAnsi="Arial" w:cs="Arial"/>
          <w:bCs/>
          <w:i/>
          <w:iCs/>
          <w:sz w:val="22"/>
          <w:szCs w:val="22"/>
        </w:rPr>
        <w:t>se reitera que la general es pagarlas directamente al trabajador una vez terminada la relación contractual, cuando se encuentre cesante.”</w:t>
      </w:r>
      <w:r w:rsidRPr="00CC5F2B">
        <w:rPr>
          <w:rStyle w:val="Refdenotaalpie"/>
          <w:rFonts w:ascii="Arial" w:hAnsi="Arial" w:cs="Arial"/>
          <w:bCs/>
          <w:i/>
          <w:iCs/>
          <w:sz w:val="22"/>
          <w:szCs w:val="22"/>
        </w:rPr>
        <w:footnoteReference w:id="3"/>
      </w:r>
    </w:p>
    <w:p w14:paraId="538A1579" w14:textId="77777777" w:rsidR="00042EA6" w:rsidRPr="00CC5F2B" w:rsidRDefault="00042EA6" w:rsidP="002A1EF3">
      <w:pPr>
        <w:autoSpaceDE w:val="0"/>
        <w:autoSpaceDN w:val="0"/>
        <w:contextualSpacing/>
        <w:jc w:val="both"/>
        <w:rPr>
          <w:rFonts w:ascii="Arial" w:hAnsi="Arial" w:cs="Arial"/>
          <w:bCs/>
          <w:sz w:val="22"/>
          <w:szCs w:val="22"/>
        </w:rPr>
      </w:pPr>
    </w:p>
    <w:p w14:paraId="4D3C1963" w14:textId="4235944E" w:rsidR="00042EA6" w:rsidRPr="00CC5F2B" w:rsidRDefault="00042EA6" w:rsidP="002A1EF3">
      <w:pPr>
        <w:autoSpaceDE w:val="0"/>
        <w:autoSpaceDN w:val="0"/>
        <w:contextualSpacing/>
        <w:jc w:val="both"/>
        <w:rPr>
          <w:rFonts w:ascii="Arial" w:hAnsi="Arial" w:cs="Arial"/>
          <w:bCs/>
          <w:sz w:val="22"/>
          <w:szCs w:val="22"/>
        </w:rPr>
      </w:pPr>
      <w:r w:rsidRPr="00CC5F2B">
        <w:rPr>
          <w:rFonts w:ascii="Arial" w:hAnsi="Arial" w:cs="Arial"/>
          <w:bCs/>
          <w:sz w:val="22"/>
          <w:szCs w:val="22"/>
        </w:rPr>
        <w:t>Conforme con lo expuesto es que claro que, la señora MÓNICA UCROS bajo el principio de buena fe accedió a la petición realizada por la actora de efectuar el pago directo de las cesantías a la finalización del contrato de trabajo, habida cuenta el pago del apartamento en Lagos de Torca</w:t>
      </w:r>
      <w:r w:rsidR="00B0083D" w:rsidRPr="00CC5F2B">
        <w:rPr>
          <w:rFonts w:ascii="Arial" w:hAnsi="Arial" w:cs="Arial"/>
          <w:bCs/>
          <w:sz w:val="22"/>
          <w:szCs w:val="22"/>
        </w:rPr>
        <w:t>, conforme lo permite el Decreto 2076 de 1967</w:t>
      </w:r>
      <w:r w:rsidRPr="00CC5F2B">
        <w:rPr>
          <w:rFonts w:ascii="Arial" w:hAnsi="Arial" w:cs="Arial"/>
          <w:bCs/>
          <w:sz w:val="22"/>
          <w:szCs w:val="22"/>
        </w:rPr>
        <w:t xml:space="preserve">, </w:t>
      </w:r>
      <w:r w:rsidR="00B0083D" w:rsidRPr="00CC5F2B">
        <w:rPr>
          <w:rFonts w:ascii="Arial" w:hAnsi="Arial" w:cs="Arial"/>
          <w:bCs/>
          <w:sz w:val="22"/>
          <w:szCs w:val="22"/>
        </w:rPr>
        <w:t xml:space="preserve">asimismo véase que mi representada generó el pago directo a la trabajadora una vez culminó la relación laboral. </w:t>
      </w:r>
    </w:p>
    <w:p w14:paraId="780E7B5C" w14:textId="77777777" w:rsidR="002A1EF3" w:rsidRPr="00CC5F2B" w:rsidRDefault="002A1EF3" w:rsidP="002A1EF3">
      <w:pPr>
        <w:pStyle w:val="Prrafodelista"/>
        <w:autoSpaceDE w:val="0"/>
        <w:autoSpaceDN w:val="0"/>
        <w:ind w:left="720"/>
        <w:contextualSpacing/>
        <w:jc w:val="both"/>
        <w:rPr>
          <w:rFonts w:ascii="Arial" w:hAnsi="Arial" w:cs="Arial"/>
          <w:bCs/>
          <w:sz w:val="22"/>
          <w:szCs w:val="22"/>
        </w:rPr>
      </w:pPr>
    </w:p>
    <w:p w14:paraId="0DB50730" w14:textId="06938E99" w:rsidR="00B0083D" w:rsidRPr="00CC5F2B" w:rsidRDefault="00B0083D" w:rsidP="00C85148">
      <w:pPr>
        <w:pStyle w:val="Prrafodelista"/>
        <w:numPr>
          <w:ilvl w:val="0"/>
          <w:numId w:val="13"/>
        </w:numPr>
        <w:autoSpaceDE w:val="0"/>
        <w:autoSpaceDN w:val="0"/>
        <w:contextualSpacing/>
        <w:jc w:val="both"/>
        <w:rPr>
          <w:rFonts w:ascii="Arial" w:hAnsi="Arial" w:cs="Arial"/>
          <w:b/>
          <w:i/>
          <w:iCs/>
          <w:sz w:val="22"/>
          <w:szCs w:val="22"/>
          <w:u w:val="single"/>
        </w:rPr>
      </w:pPr>
      <w:r w:rsidRPr="00CC5F2B">
        <w:rPr>
          <w:rFonts w:ascii="Arial" w:hAnsi="Arial" w:cs="Arial"/>
          <w:b/>
          <w:sz w:val="22"/>
          <w:szCs w:val="22"/>
          <w:u w:val="single"/>
        </w:rPr>
        <w:t>IMPOSIBILIDAD DE EFECTUAR APORTES AL SUBSISTEMA DE PENSIÓN CUANDO EL TRABAJADOR OSTENTA EL ESTATUS DE PENSIONADO</w:t>
      </w:r>
    </w:p>
    <w:p w14:paraId="49D9ABAD" w14:textId="77777777" w:rsidR="00B0083D" w:rsidRPr="00CC5F2B" w:rsidRDefault="00B0083D" w:rsidP="00B0083D">
      <w:pPr>
        <w:autoSpaceDE w:val="0"/>
        <w:autoSpaceDN w:val="0"/>
        <w:contextualSpacing/>
        <w:jc w:val="both"/>
        <w:rPr>
          <w:rFonts w:ascii="Arial" w:hAnsi="Arial" w:cs="Arial"/>
          <w:b/>
          <w:i/>
          <w:iCs/>
          <w:sz w:val="22"/>
          <w:szCs w:val="22"/>
          <w:u w:val="single"/>
        </w:rPr>
      </w:pPr>
    </w:p>
    <w:p w14:paraId="0F7B125F" w14:textId="591C2532" w:rsidR="00B0083D" w:rsidRPr="00CC5F2B" w:rsidRDefault="00B0083D" w:rsidP="00B0083D">
      <w:pPr>
        <w:autoSpaceDE w:val="0"/>
        <w:autoSpaceDN w:val="0"/>
        <w:contextualSpacing/>
        <w:jc w:val="both"/>
        <w:rPr>
          <w:rFonts w:ascii="Arial" w:hAnsi="Arial" w:cs="Arial"/>
          <w:bCs/>
          <w:sz w:val="22"/>
          <w:szCs w:val="22"/>
        </w:rPr>
      </w:pPr>
      <w:r w:rsidRPr="00CC5F2B">
        <w:rPr>
          <w:rFonts w:ascii="Arial" w:hAnsi="Arial" w:cs="Arial"/>
          <w:bCs/>
          <w:sz w:val="22"/>
          <w:szCs w:val="22"/>
        </w:rPr>
        <w:t>Se fundamenta la presente excepción conforme con el artículo 4</w:t>
      </w:r>
      <w:r w:rsidR="008A53AA">
        <w:rPr>
          <w:rFonts w:ascii="Arial" w:hAnsi="Arial" w:cs="Arial"/>
          <w:bCs/>
          <w:sz w:val="22"/>
          <w:szCs w:val="22"/>
        </w:rPr>
        <w:t>°</w:t>
      </w:r>
      <w:r w:rsidRPr="00CC5F2B">
        <w:rPr>
          <w:rFonts w:ascii="Arial" w:hAnsi="Arial" w:cs="Arial"/>
          <w:bCs/>
          <w:sz w:val="22"/>
          <w:szCs w:val="22"/>
        </w:rPr>
        <w:t xml:space="preserve"> de la Ley 797 de 2003, la cual prescribe que, la obligación de cotizar a pensión cesa al momento que el trabajador accede a la pensión. Así las cosas, se pone de presente que la señora JOSEFINA LÓPEZ al momento de ingresar a laborar con mi representada el 17/02/2020 informó que se encontraba pensionada, y en igual sentido al intentar realizar la cotización a pensión ante el operador </w:t>
      </w:r>
      <w:proofErr w:type="spellStart"/>
      <w:r w:rsidR="0064357B">
        <w:rPr>
          <w:rFonts w:ascii="Arial" w:hAnsi="Arial" w:cs="Arial"/>
          <w:bCs/>
          <w:sz w:val="22"/>
          <w:szCs w:val="22"/>
        </w:rPr>
        <w:t>Symplifica</w:t>
      </w:r>
      <w:proofErr w:type="spellEnd"/>
      <w:r w:rsidR="0064357B">
        <w:rPr>
          <w:rFonts w:ascii="Arial" w:hAnsi="Arial" w:cs="Arial"/>
          <w:bCs/>
          <w:sz w:val="22"/>
          <w:szCs w:val="22"/>
        </w:rPr>
        <w:t xml:space="preserve"> S.A.S. quien fue contratado para la asesoría y generación de liquidaciones de aportes al sistema</w:t>
      </w:r>
      <w:r w:rsidRPr="00CC5F2B">
        <w:rPr>
          <w:rFonts w:ascii="Arial" w:hAnsi="Arial" w:cs="Arial"/>
          <w:bCs/>
          <w:sz w:val="22"/>
          <w:szCs w:val="22"/>
        </w:rPr>
        <w:t xml:space="preserve">, </w:t>
      </w:r>
      <w:r w:rsidR="0064357B">
        <w:rPr>
          <w:rFonts w:ascii="Arial" w:hAnsi="Arial" w:cs="Arial"/>
          <w:bCs/>
          <w:sz w:val="22"/>
          <w:szCs w:val="22"/>
        </w:rPr>
        <w:t>informó sobre</w:t>
      </w:r>
      <w:r w:rsidRPr="00CC5F2B">
        <w:rPr>
          <w:rFonts w:ascii="Arial" w:hAnsi="Arial" w:cs="Arial"/>
          <w:bCs/>
          <w:sz w:val="22"/>
          <w:szCs w:val="22"/>
        </w:rPr>
        <w:t xml:space="preserve"> la imposibilidad </w:t>
      </w:r>
      <w:r w:rsidR="0064357B">
        <w:rPr>
          <w:rFonts w:ascii="Arial" w:hAnsi="Arial" w:cs="Arial"/>
          <w:bCs/>
          <w:sz w:val="22"/>
          <w:szCs w:val="22"/>
        </w:rPr>
        <w:t>de realizar el aporte debido al</w:t>
      </w:r>
      <w:r w:rsidRPr="00CC5F2B">
        <w:rPr>
          <w:rFonts w:ascii="Arial" w:hAnsi="Arial" w:cs="Arial"/>
          <w:bCs/>
          <w:sz w:val="22"/>
          <w:szCs w:val="22"/>
        </w:rPr>
        <w:t xml:space="preserve"> estatus de pensionada de la actora.</w:t>
      </w:r>
    </w:p>
    <w:p w14:paraId="72D4DCA1" w14:textId="77777777" w:rsidR="00B0083D" w:rsidRPr="00CC5F2B" w:rsidRDefault="00B0083D" w:rsidP="00B0083D">
      <w:pPr>
        <w:autoSpaceDE w:val="0"/>
        <w:autoSpaceDN w:val="0"/>
        <w:contextualSpacing/>
        <w:jc w:val="both"/>
        <w:rPr>
          <w:rFonts w:ascii="Arial" w:hAnsi="Arial" w:cs="Arial"/>
          <w:bCs/>
          <w:sz w:val="22"/>
          <w:szCs w:val="22"/>
        </w:rPr>
      </w:pPr>
    </w:p>
    <w:p w14:paraId="6CC001C1" w14:textId="2F975FC6" w:rsidR="00B0083D" w:rsidRPr="00CC5F2B" w:rsidRDefault="00C764A9" w:rsidP="00B0083D">
      <w:pPr>
        <w:autoSpaceDE w:val="0"/>
        <w:autoSpaceDN w:val="0"/>
        <w:contextualSpacing/>
        <w:jc w:val="both"/>
        <w:rPr>
          <w:rFonts w:ascii="Arial" w:hAnsi="Arial" w:cs="Arial"/>
          <w:bCs/>
          <w:sz w:val="22"/>
          <w:szCs w:val="22"/>
        </w:rPr>
      </w:pPr>
      <w:r w:rsidRPr="00CC5F2B">
        <w:rPr>
          <w:rFonts w:ascii="Arial" w:hAnsi="Arial" w:cs="Arial"/>
          <w:bCs/>
          <w:sz w:val="22"/>
          <w:szCs w:val="22"/>
        </w:rPr>
        <w:t>Sobre este punto, el artículo 2</w:t>
      </w:r>
      <w:r w:rsidR="008A53AA">
        <w:rPr>
          <w:rFonts w:ascii="Arial" w:hAnsi="Arial" w:cs="Arial"/>
          <w:bCs/>
          <w:sz w:val="22"/>
          <w:szCs w:val="22"/>
        </w:rPr>
        <w:t>°</w:t>
      </w:r>
      <w:r w:rsidRPr="00CC5F2B">
        <w:rPr>
          <w:rFonts w:ascii="Arial" w:hAnsi="Arial" w:cs="Arial"/>
          <w:bCs/>
          <w:sz w:val="22"/>
          <w:szCs w:val="22"/>
        </w:rPr>
        <w:t xml:space="preserve"> de la Ley 797 de 2003 prescribe:</w:t>
      </w:r>
    </w:p>
    <w:p w14:paraId="657CA440" w14:textId="77777777" w:rsidR="00C764A9" w:rsidRPr="00CC5F2B" w:rsidRDefault="00C764A9" w:rsidP="00B0083D">
      <w:pPr>
        <w:autoSpaceDE w:val="0"/>
        <w:autoSpaceDN w:val="0"/>
        <w:contextualSpacing/>
        <w:jc w:val="both"/>
        <w:rPr>
          <w:rFonts w:ascii="Arial" w:hAnsi="Arial" w:cs="Arial"/>
          <w:bCs/>
          <w:sz w:val="22"/>
          <w:szCs w:val="22"/>
        </w:rPr>
      </w:pPr>
    </w:p>
    <w:p w14:paraId="627AF2FC" w14:textId="77777777" w:rsidR="00C764A9" w:rsidRPr="00C764A9" w:rsidRDefault="00C764A9" w:rsidP="00C764A9">
      <w:pPr>
        <w:autoSpaceDE w:val="0"/>
        <w:autoSpaceDN w:val="0"/>
        <w:ind w:left="567" w:right="425"/>
        <w:contextualSpacing/>
        <w:jc w:val="both"/>
        <w:rPr>
          <w:rFonts w:ascii="Arial" w:hAnsi="Arial" w:cs="Arial"/>
          <w:bCs/>
          <w:i/>
          <w:iCs/>
          <w:sz w:val="22"/>
          <w:szCs w:val="22"/>
          <w:lang w:val="es-CO"/>
        </w:rPr>
      </w:pPr>
      <w:r w:rsidRPr="00C764A9">
        <w:rPr>
          <w:rFonts w:ascii="Arial" w:hAnsi="Arial" w:cs="Arial"/>
          <w:bCs/>
          <w:i/>
          <w:iCs/>
          <w:sz w:val="22"/>
          <w:szCs w:val="22"/>
          <w:lang w:val="es-CO"/>
        </w:rPr>
        <w:t>El artículo </w:t>
      </w:r>
      <w:hyperlink r:id="rId13" w:anchor="17" w:history="1">
        <w:r w:rsidRPr="00C764A9">
          <w:rPr>
            <w:rStyle w:val="Hipervnculo"/>
            <w:rFonts w:ascii="Arial" w:hAnsi="Arial" w:cs="Arial"/>
            <w:bCs/>
            <w:i/>
            <w:iCs/>
            <w:sz w:val="22"/>
            <w:szCs w:val="22"/>
            <w:lang w:val="es-CO"/>
          </w:rPr>
          <w:t>17</w:t>
        </w:r>
      </w:hyperlink>
      <w:r w:rsidRPr="00C764A9">
        <w:rPr>
          <w:rFonts w:ascii="Arial" w:hAnsi="Arial" w:cs="Arial"/>
          <w:bCs/>
          <w:i/>
          <w:iCs/>
          <w:sz w:val="22"/>
          <w:szCs w:val="22"/>
          <w:lang w:val="es-CO"/>
        </w:rPr>
        <w:t> de la Ley 100 de 1993 quedará así:</w:t>
      </w:r>
    </w:p>
    <w:p w14:paraId="4CAA41B2" w14:textId="77777777" w:rsidR="00C764A9" w:rsidRPr="00CC5F2B" w:rsidRDefault="00C764A9" w:rsidP="00C764A9">
      <w:pPr>
        <w:autoSpaceDE w:val="0"/>
        <w:autoSpaceDN w:val="0"/>
        <w:ind w:left="567" w:right="425"/>
        <w:contextualSpacing/>
        <w:jc w:val="both"/>
        <w:rPr>
          <w:rFonts w:ascii="Arial" w:hAnsi="Arial" w:cs="Arial"/>
          <w:bCs/>
          <w:i/>
          <w:iCs/>
          <w:sz w:val="22"/>
          <w:szCs w:val="22"/>
          <w:lang w:val="es-CO"/>
        </w:rPr>
      </w:pPr>
    </w:p>
    <w:p w14:paraId="21C8976C" w14:textId="50B86291" w:rsidR="00C764A9" w:rsidRPr="00C764A9" w:rsidRDefault="00C764A9" w:rsidP="00C764A9">
      <w:pPr>
        <w:autoSpaceDE w:val="0"/>
        <w:autoSpaceDN w:val="0"/>
        <w:ind w:left="567" w:right="425"/>
        <w:contextualSpacing/>
        <w:jc w:val="both"/>
        <w:rPr>
          <w:rFonts w:ascii="Arial" w:hAnsi="Arial" w:cs="Arial"/>
          <w:bCs/>
          <w:i/>
          <w:iCs/>
          <w:sz w:val="22"/>
          <w:szCs w:val="22"/>
          <w:lang w:val="es-CO"/>
        </w:rPr>
      </w:pPr>
      <w:r w:rsidRPr="00C764A9">
        <w:rPr>
          <w:rFonts w:ascii="Arial" w:hAnsi="Arial" w:cs="Arial"/>
          <w:bCs/>
          <w:i/>
          <w:iCs/>
          <w:sz w:val="22"/>
          <w:szCs w:val="22"/>
          <w:lang w:val="es-CO"/>
        </w:rPr>
        <w:t>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w:t>
      </w:r>
    </w:p>
    <w:p w14:paraId="7919BC05" w14:textId="77777777" w:rsidR="00C764A9" w:rsidRPr="00CC5F2B" w:rsidRDefault="00C764A9" w:rsidP="00C764A9">
      <w:pPr>
        <w:autoSpaceDE w:val="0"/>
        <w:autoSpaceDN w:val="0"/>
        <w:ind w:left="567" w:right="425"/>
        <w:contextualSpacing/>
        <w:jc w:val="both"/>
        <w:rPr>
          <w:rFonts w:ascii="Arial" w:hAnsi="Arial" w:cs="Arial"/>
          <w:bCs/>
          <w:i/>
          <w:iCs/>
          <w:sz w:val="22"/>
          <w:szCs w:val="22"/>
          <w:lang w:val="es-CO"/>
        </w:rPr>
      </w:pPr>
    </w:p>
    <w:p w14:paraId="53D7B47C" w14:textId="3F0D3792" w:rsidR="00C764A9" w:rsidRPr="00C764A9" w:rsidRDefault="00C764A9" w:rsidP="00C764A9">
      <w:pPr>
        <w:autoSpaceDE w:val="0"/>
        <w:autoSpaceDN w:val="0"/>
        <w:ind w:left="567" w:right="425"/>
        <w:contextualSpacing/>
        <w:jc w:val="both"/>
        <w:rPr>
          <w:rFonts w:ascii="Arial" w:hAnsi="Arial" w:cs="Arial"/>
          <w:bCs/>
          <w:i/>
          <w:iCs/>
          <w:sz w:val="22"/>
          <w:szCs w:val="22"/>
          <w:lang w:val="es-CO"/>
        </w:rPr>
      </w:pPr>
      <w:r w:rsidRPr="00C764A9">
        <w:rPr>
          <w:rFonts w:ascii="Arial" w:hAnsi="Arial" w:cs="Arial"/>
          <w:bCs/>
          <w:i/>
          <w:iCs/>
          <w:sz w:val="22"/>
          <w:szCs w:val="22"/>
          <w:lang w:val="es-CO"/>
        </w:rPr>
        <w:t>La obligación de cotizar cesa al momento en que el afiliado reúna los requisitos para acceder a la pensión mínima de vejez, o cuando el afiliado se pensione por invalidez o anticipadamente.</w:t>
      </w:r>
    </w:p>
    <w:p w14:paraId="1533EDA3" w14:textId="6B4EFFCE" w:rsidR="00C764A9" w:rsidRPr="00C764A9" w:rsidRDefault="00C764A9" w:rsidP="00C764A9">
      <w:pPr>
        <w:autoSpaceDE w:val="0"/>
        <w:autoSpaceDN w:val="0"/>
        <w:ind w:left="567" w:right="425"/>
        <w:contextualSpacing/>
        <w:jc w:val="both"/>
        <w:rPr>
          <w:rFonts w:ascii="Arial" w:hAnsi="Arial" w:cs="Arial"/>
          <w:bCs/>
          <w:i/>
          <w:iCs/>
          <w:sz w:val="22"/>
          <w:szCs w:val="22"/>
          <w:lang w:val="es-CO"/>
        </w:rPr>
      </w:pPr>
    </w:p>
    <w:p w14:paraId="4B768A6C" w14:textId="77777777" w:rsidR="00C764A9" w:rsidRPr="00C764A9" w:rsidRDefault="00C764A9" w:rsidP="00C764A9">
      <w:pPr>
        <w:autoSpaceDE w:val="0"/>
        <w:autoSpaceDN w:val="0"/>
        <w:ind w:left="567" w:right="425"/>
        <w:contextualSpacing/>
        <w:jc w:val="both"/>
        <w:rPr>
          <w:rFonts w:ascii="Arial" w:hAnsi="Arial" w:cs="Arial"/>
          <w:bCs/>
          <w:i/>
          <w:iCs/>
          <w:sz w:val="22"/>
          <w:szCs w:val="22"/>
          <w:lang w:val="es-CO"/>
        </w:rPr>
      </w:pPr>
      <w:r w:rsidRPr="00C764A9">
        <w:rPr>
          <w:rFonts w:ascii="Arial" w:hAnsi="Arial" w:cs="Arial"/>
          <w:bCs/>
          <w:i/>
          <w:iCs/>
          <w:sz w:val="22"/>
          <w:szCs w:val="22"/>
          <w:lang w:val="es-CO"/>
        </w:rPr>
        <w:t>Lo anterior sin perjuicio de los aportes voluntarios que decida continuar efectuando el afiliado o el empleador en los dos regímenes.</w:t>
      </w:r>
    </w:p>
    <w:p w14:paraId="5A12F0D1" w14:textId="77777777" w:rsidR="00C764A9" w:rsidRPr="00CC5F2B" w:rsidRDefault="00C764A9" w:rsidP="00B0083D">
      <w:pPr>
        <w:autoSpaceDE w:val="0"/>
        <w:autoSpaceDN w:val="0"/>
        <w:contextualSpacing/>
        <w:jc w:val="both"/>
        <w:rPr>
          <w:rFonts w:ascii="Arial" w:hAnsi="Arial" w:cs="Arial"/>
          <w:bCs/>
          <w:sz w:val="22"/>
          <w:szCs w:val="22"/>
        </w:rPr>
      </w:pPr>
    </w:p>
    <w:p w14:paraId="307FBDA9" w14:textId="0044C67A" w:rsidR="00E4593C" w:rsidRDefault="00E4593C" w:rsidP="00E4593C">
      <w:pPr>
        <w:autoSpaceDE w:val="0"/>
        <w:autoSpaceDN w:val="0"/>
        <w:contextualSpacing/>
        <w:jc w:val="both"/>
        <w:rPr>
          <w:rFonts w:ascii="Arial" w:hAnsi="Arial" w:cs="Arial"/>
          <w:bCs/>
          <w:sz w:val="22"/>
          <w:szCs w:val="22"/>
          <w:lang w:val="es-CO"/>
        </w:rPr>
      </w:pPr>
      <w:r w:rsidRPr="00CC5F2B">
        <w:rPr>
          <w:rFonts w:ascii="Arial" w:hAnsi="Arial" w:cs="Arial"/>
          <w:bCs/>
          <w:sz w:val="22"/>
          <w:szCs w:val="22"/>
        </w:rPr>
        <w:t>Aunado a lo anterior, es posible evidenciar con la historia laboral expedida por COLPENSIONES la novedad de pensión así:</w:t>
      </w:r>
      <w:r w:rsidRPr="00CC5F2B">
        <w:rPr>
          <w:rFonts w:ascii="Arial" w:hAnsi="Arial" w:cs="Arial"/>
          <w:bCs/>
          <w:sz w:val="22"/>
          <w:szCs w:val="22"/>
          <w:lang w:val="es-CO"/>
        </w:rPr>
        <w:t> </w:t>
      </w:r>
    </w:p>
    <w:p w14:paraId="34632B56" w14:textId="77777777" w:rsidR="008A53AA" w:rsidRPr="00E4593C" w:rsidRDefault="008A53AA" w:rsidP="00E4593C">
      <w:pPr>
        <w:autoSpaceDE w:val="0"/>
        <w:autoSpaceDN w:val="0"/>
        <w:contextualSpacing/>
        <w:jc w:val="both"/>
        <w:rPr>
          <w:rFonts w:ascii="Arial" w:hAnsi="Arial" w:cs="Arial"/>
          <w:bCs/>
          <w:sz w:val="22"/>
          <w:szCs w:val="22"/>
          <w:lang w:val="es-CO"/>
        </w:rPr>
      </w:pPr>
    </w:p>
    <w:p w14:paraId="2F9BC1B4" w14:textId="52CB524E" w:rsidR="00E4593C" w:rsidRPr="00E4593C" w:rsidRDefault="00E4593C" w:rsidP="00E4593C">
      <w:pPr>
        <w:autoSpaceDE w:val="0"/>
        <w:autoSpaceDN w:val="0"/>
        <w:contextualSpacing/>
        <w:jc w:val="center"/>
        <w:rPr>
          <w:rFonts w:ascii="Arial" w:hAnsi="Arial" w:cs="Arial"/>
          <w:bCs/>
          <w:sz w:val="22"/>
          <w:szCs w:val="22"/>
          <w:lang w:val="es-CO"/>
        </w:rPr>
      </w:pPr>
      <w:r w:rsidRPr="00CC5F2B">
        <w:rPr>
          <w:rFonts w:ascii="Arial" w:hAnsi="Arial" w:cs="Arial"/>
          <w:bCs/>
          <w:noProof/>
          <w:sz w:val="22"/>
          <w:szCs w:val="22"/>
          <w:lang w:val="es-CO"/>
        </w:rPr>
        <w:drawing>
          <wp:inline distT="0" distB="0" distL="0" distR="0" wp14:anchorId="0906990C" wp14:editId="2D3006F3">
            <wp:extent cx="3081849" cy="857250"/>
            <wp:effectExtent l="0" t="0" r="4445" b="0"/>
            <wp:docPr id="148967184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4699" cy="860824"/>
                    </a:xfrm>
                    <a:prstGeom prst="rect">
                      <a:avLst/>
                    </a:prstGeom>
                    <a:noFill/>
                    <a:ln>
                      <a:noFill/>
                    </a:ln>
                  </pic:spPr>
                </pic:pic>
              </a:graphicData>
            </a:graphic>
          </wp:inline>
        </w:drawing>
      </w:r>
    </w:p>
    <w:p w14:paraId="124FD767" w14:textId="0562F0E8" w:rsidR="00B0083D" w:rsidRPr="00CC5F2B" w:rsidRDefault="00B0083D" w:rsidP="00B0083D">
      <w:pPr>
        <w:autoSpaceDE w:val="0"/>
        <w:autoSpaceDN w:val="0"/>
        <w:contextualSpacing/>
        <w:jc w:val="both"/>
        <w:rPr>
          <w:rFonts w:ascii="Arial" w:hAnsi="Arial" w:cs="Arial"/>
          <w:bCs/>
          <w:sz w:val="22"/>
          <w:szCs w:val="22"/>
        </w:rPr>
      </w:pPr>
    </w:p>
    <w:p w14:paraId="5A941421" w14:textId="25840DD9" w:rsidR="00E4593C" w:rsidRPr="00CC5F2B" w:rsidRDefault="00E4593C" w:rsidP="00B0083D">
      <w:pPr>
        <w:autoSpaceDE w:val="0"/>
        <w:autoSpaceDN w:val="0"/>
        <w:contextualSpacing/>
        <w:jc w:val="both"/>
        <w:rPr>
          <w:rFonts w:ascii="Arial" w:hAnsi="Arial" w:cs="Arial"/>
          <w:bCs/>
          <w:sz w:val="22"/>
          <w:szCs w:val="22"/>
        </w:rPr>
      </w:pPr>
      <w:r w:rsidRPr="00CC5F2B">
        <w:rPr>
          <w:rFonts w:ascii="Arial" w:hAnsi="Arial" w:cs="Arial"/>
          <w:bCs/>
          <w:sz w:val="22"/>
          <w:szCs w:val="22"/>
        </w:rPr>
        <w:lastRenderedPageBreak/>
        <w:t xml:space="preserve">Por lo expuesto, se concluye que, existió una imposibilidad de efectuar cotizaciones al subsistema de seguridad social en pensión a la señora López, habida cuenta del estatus de pensionada que tiene desde antes de iniciar la relación laboral con la señora </w:t>
      </w:r>
      <w:proofErr w:type="spellStart"/>
      <w:r w:rsidRPr="00CC5F2B">
        <w:rPr>
          <w:rFonts w:ascii="Arial" w:hAnsi="Arial" w:cs="Arial"/>
          <w:bCs/>
          <w:sz w:val="22"/>
          <w:szCs w:val="22"/>
        </w:rPr>
        <w:t>Ucros</w:t>
      </w:r>
      <w:proofErr w:type="spellEnd"/>
      <w:r w:rsidRPr="00CC5F2B">
        <w:rPr>
          <w:rFonts w:ascii="Arial" w:hAnsi="Arial" w:cs="Arial"/>
          <w:bCs/>
          <w:sz w:val="22"/>
          <w:szCs w:val="22"/>
        </w:rPr>
        <w:t xml:space="preserve">, conforme con la norma en cita. </w:t>
      </w:r>
    </w:p>
    <w:p w14:paraId="5F708E3F" w14:textId="77777777" w:rsidR="00B0083D" w:rsidRPr="00CC5F2B" w:rsidRDefault="00B0083D" w:rsidP="00B0083D">
      <w:pPr>
        <w:autoSpaceDE w:val="0"/>
        <w:autoSpaceDN w:val="0"/>
        <w:contextualSpacing/>
        <w:jc w:val="both"/>
        <w:rPr>
          <w:rFonts w:ascii="Arial" w:hAnsi="Arial" w:cs="Arial"/>
          <w:bCs/>
          <w:sz w:val="22"/>
          <w:szCs w:val="22"/>
        </w:rPr>
      </w:pPr>
    </w:p>
    <w:p w14:paraId="2D4DAB60" w14:textId="1C874D81" w:rsidR="00BA0CDA" w:rsidRPr="00CC5F2B" w:rsidRDefault="00BA0CDA" w:rsidP="00C85148">
      <w:pPr>
        <w:pStyle w:val="Prrafodelista"/>
        <w:numPr>
          <w:ilvl w:val="0"/>
          <w:numId w:val="13"/>
        </w:numPr>
        <w:autoSpaceDE w:val="0"/>
        <w:autoSpaceDN w:val="0"/>
        <w:contextualSpacing/>
        <w:jc w:val="both"/>
        <w:rPr>
          <w:rFonts w:ascii="Arial" w:hAnsi="Arial" w:cs="Arial"/>
          <w:b/>
          <w:i/>
          <w:iCs/>
          <w:sz w:val="22"/>
          <w:szCs w:val="22"/>
          <w:u w:val="single"/>
        </w:rPr>
      </w:pPr>
      <w:r w:rsidRPr="00CC5F2B">
        <w:rPr>
          <w:rFonts w:ascii="Arial" w:eastAsia="Arial" w:hAnsi="Arial" w:cs="Arial"/>
          <w:b/>
          <w:iCs/>
          <w:sz w:val="22"/>
          <w:szCs w:val="22"/>
          <w:u w:val="single"/>
        </w:rPr>
        <w:t xml:space="preserve">IMPROCEDENCIA DE CONDENA SIMULTÁNEA POR INTERESES E INDEXACIÓN: </w:t>
      </w:r>
    </w:p>
    <w:p w14:paraId="17B44982" w14:textId="77777777" w:rsidR="00BA0CDA" w:rsidRPr="00CC5F2B" w:rsidRDefault="00BA0CDA" w:rsidP="00C85148">
      <w:pPr>
        <w:widowControl/>
        <w:overflowPunct/>
        <w:adjustRightInd/>
        <w:ind w:left="360"/>
        <w:contextualSpacing/>
        <w:jc w:val="both"/>
        <w:rPr>
          <w:rFonts w:ascii="Arial" w:hAnsi="Arial" w:cs="Arial"/>
          <w:b/>
          <w:i/>
          <w:iCs/>
          <w:kern w:val="0"/>
          <w:sz w:val="22"/>
          <w:szCs w:val="22"/>
          <w:u w:val="single"/>
          <w:lang w:eastAsia="es-ES"/>
        </w:rPr>
      </w:pPr>
    </w:p>
    <w:p w14:paraId="7A74CC93" w14:textId="59866232" w:rsidR="00BA0CDA" w:rsidRPr="00CC5F2B" w:rsidRDefault="00BA0CDA" w:rsidP="00C85148">
      <w:pPr>
        <w:widowControl/>
        <w:overflowPunct/>
        <w:autoSpaceDE w:val="0"/>
        <w:autoSpaceDN w:val="0"/>
        <w:adjustRightInd/>
        <w:spacing w:after="200"/>
        <w:jc w:val="both"/>
        <w:rPr>
          <w:rFonts w:ascii="Arial" w:eastAsia="Calibri" w:hAnsi="Arial" w:cs="Arial"/>
          <w:kern w:val="0"/>
          <w:sz w:val="22"/>
          <w:szCs w:val="22"/>
          <w:lang w:eastAsia="en-US"/>
        </w:rPr>
      </w:pPr>
      <w:r w:rsidRPr="00CC5F2B">
        <w:rPr>
          <w:rFonts w:ascii="Arial" w:eastAsia="Calibri" w:hAnsi="Arial" w:cs="Arial"/>
          <w:kern w:val="0"/>
          <w:sz w:val="22"/>
          <w:szCs w:val="22"/>
          <w:lang w:eastAsia="en-US"/>
        </w:rPr>
        <w:t>Aunado a lo expuesto, si en gracia de discusión, se concediera</w:t>
      </w:r>
      <w:r w:rsidR="00E042E0" w:rsidRPr="00CC5F2B">
        <w:rPr>
          <w:rFonts w:ascii="Arial" w:eastAsia="Calibri" w:hAnsi="Arial" w:cs="Arial"/>
          <w:kern w:val="0"/>
          <w:sz w:val="22"/>
          <w:szCs w:val="22"/>
          <w:lang w:eastAsia="en-US"/>
        </w:rPr>
        <w:t>n</w:t>
      </w:r>
      <w:r w:rsidRPr="00CC5F2B">
        <w:rPr>
          <w:rFonts w:ascii="Arial" w:eastAsia="Calibri" w:hAnsi="Arial" w:cs="Arial"/>
          <w:kern w:val="0"/>
          <w:sz w:val="22"/>
          <w:szCs w:val="22"/>
          <w:lang w:eastAsia="en-US"/>
        </w:rPr>
        <w:t xml:space="preserve"> la</w:t>
      </w:r>
      <w:r w:rsidR="00E042E0" w:rsidRPr="00CC5F2B">
        <w:rPr>
          <w:rFonts w:ascii="Arial" w:eastAsia="Calibri" w:hAnsi="Arial" w:cs="Arial"/>
          <w:kern w:val="0"/>
          <w:sz w:val="22"/>
          <w:szCs w:val="22"/>
          <w:lang w:eastAsia="en-US"/>
        </w:rPr>
        <w:t>s</w:t>
      </w:r>
      <w:r w:rsidRPr="00CC5F2B">
        <w:rPr>
          <w:rFonts w:ascii="Arial" w:eastAsia="Calibri" w:hAnsi="Arial" w:cs="Arial"/>
          <w:kern w:val="0"/>
          <w:sz w:val="22"/>
          <w:szCs w:val="22"/>
          <w:lang w:eastAsia="en-US"/>
        </w:rPr>
        <w:t xml:space="preserve"> prestaci</w:t>
      </w:r>
      <w:r w:rsidR="00E042E0" w:rsidRPr="00CC5F2B">
        <w:rPr>
          <w:rFonts w:ascii="Arial" w:eastAsia="Calibri" w:hAnsi="Arial" w:cs="Arial"/>
          <w:kern w:val="0"/>
          <w:sz w:val="22"/>
          <w:szCs w:val="22"/>
          <w:lang w:eastAsia="en-US"/>
        </w:rPr>
        <w:t>ones</w:t>
      </w:r>
      <w:r w:rsidRPr="00CC5F2B">
        <w:rPr>
          <w:rFonts w:ascii="Arial" w:eastAsia="Calibri" w:hAnsi="Arial" w:cs="Arial"/>
          <w:kern w:val="0"/>
          <w:sz w:val="22"/>
          <w:szCs w:val="22"/>
          <w:lang w:eastAsia="en-US"/>
        </w:rPr>
        <w:t xml:space="preserve"> y demás conceptos –intereses moratorios- no podrá imponerse condena por indexación sobre dichos conceptos, </w:t>
      </w:r>
      <w:r w:rsidRPr="00CC5F2B">
        <w:rPr>
          <w:rFonts w:ascii="Arial" w:eastAsia="Arial" w:hAnsi="Arial" w:cs="Arial"/>
          <w:kern w:val="0"/>
          <w:sz w:val="22"/>
          <w:szCs w:val="22"/>
          <w:lang w:eastAsia="en-US"/>
        </w:rPr>
        <w:t>toda vez que dichas</w:t>
      </w:r>
      <w:r w:rsidRPr="00CC5F2B">
        <w:rPr>
          <w:rFonts w:ascii="Arial" w:eastAsia="Arial" w:hAnsi="Arial" w:cs="Arial"/>
          <w:spacing w:val="-4"/>
          <w:kern w:val="0"/>
          <w:sz w:val="22"/>
          <w:szCs w:val="22"/>
          <w:lang w:eastAsia="en-US"/>
        </w:rPr>
        <w:t xml:space="preserve"> </w:t>
      </w:r>
      <w:r w:rsidRPr="00CC5F2B">
        <w:rPr>
          <w:rFonts w:ascii="Arial" w:eastAsia="Arial" w:hAnsi="Arial" w:cs="Arial"/>
          <w:kern w:val="0"/>
          <w:sz w:val="22"/>
          <w:szCs w:val="22"/>
          <w:lang w:eastAsia="en-US"/>
        </w:rPr>
        <w:t>pretensiones</w:t>
      </w:r>
      <w:r w:rsidRPr="00CC5F2B">
        <w:rPr>
          <w:rFonts w:ascii="Arial" w:eastAsia="Arial" w:hAnsi="Arial" w:cs="Arial"/>
          <w:spacing w:val="-10"/>
          <w:kern w:val="0"/>
          <w:sz w:val="22"/>
          <w:szCs w:val="22"/>
          <w:lang w:eastAsia="en-US"/>
        </w:rPr>
        <w:t xml:space="preserve"> </w:t>
      </w:r>
      <w:r w:rsidRPr="00CC5F2B">
        <w:rPr>
          <w:rFonts w:ascii="Arial" w:eastAsia="Arial" w:hAnsi="Arial" w:cs="Arial"/>
          <w:kern w:val="0"/>
          <w:sz w:val="22"/>
          <w:szCs w:val="22"/>
          <w:lang w:eastAsia="en-US"/>
        </w:rPr>
        <w:t>son</w:t>
      </w:r>
      <w:r w:rsidRPr="00CC5F2B">
        <w:rPr>
          <w:rFonts w:ascii="Arial" w:eastAsia="Arial" w:hAnsi="Arial" w:cs="Arial"/>
          <w:spacing w:val="-5"/>
          <w:kern w:val="0"/>
          <w:sz w:val="22"/>
          <w:szCs w:val="22"/>
          <w:lang w:eastAsia="en-US"/>
        </w:rPr>
        <w:t xml:space="preserve"> </w:t>
      </w:r>
      <w:r w:rsidRPr="00CC5F2B">
        <w:rPr>
          <w:rFonts w:ascii="Arial" w:eastAsia="Arial" w:hAnsi="Arial" w:cs="Arial"/>
          <w:kern w:val="0"/>
          <w:sz w:val="22"/>
          <w:szCs w:val="22"/>
          <w:lang w:eastAsia="en-US"/>
        </w:rPr>
        <w:t>excluyentes</w:t>
      </w:r>
      <w:r w:rsidRPr="00CC5F2B">
        <w:rPr>
          <w:rFonts w:ascii="Arial" w:eastAsia="Arial" w:hAnsi="Arial" w:cs="Arial"/>
          <w:spacing w:val="-5"/>
          <w:kern w:val="0"/>
          <w:sz w:val="22"/>
          <w:szCs w:val="22"/>
          <w:lang w:eastAsia="en-US"/>
        </w:rPr>
        <w:t xml:space="preserve"> </w:t>
      </w:r>
      <w:r w:rsidRPr="00CC5F2B">
        <w:rPr>
          <w:rFonts w:ascii="Arial" w:eastAsia="Arial" w:hAnsi="Arial" w:cs="Arial"/>
          <w:kern w:val="0"/>
          <w:sz w:val="22"/>
          <w:szCs w:val="22"/>
          <w:lang w:eastAsia="en-US"/>
        </w:rPr>
        <w:t>entre</w:t>
      </w:r>
      <w:r w:rsidRPr="00CC5F2B">
        <w:rPr>
          <w:rFonts w:ascii="Arial" w:eastAsia="Arial" w:hAnsi="Arial" w:cs="Arial"/>
          <w:spacing w:val="-7"/>
          <w:kern w:val="0"/>
          <w:sz w:val="22"/>
          <w:szCs w:val="22"/>
          <w:lang w:eastAsia="en-US"/>
        </w:rPr>
        <w:t xml:space="preserve"> </w:t>
      </w:r>
      <w:r w:rsidRPr="00CC5F2B">
        <w:rPr>
          <w:rFonts w:ascii="Arial" w:eastAsia="Arial" w:hAnsi="Arial" w:cs="Arial"/>
          <w:kern w:val="0"/>
          <w:sz w:val="22"/>
          <w:szCs w:val="22"/>
          <w:lang w:eastAsia="en-US"/>
        </w:rPr>
        <w:t>sí</w:t>
      </w:r>
      <w:r w:rsidRPr="00CC5F2B">
        <w:rPr>
          <w:rFonts w:ascii="Arial" w:eastAsia="Calibri" w:hAnsi="Arial" w:cs="Arial"/>
          <w:kern w:val="0"/>
          <w:sz w:val="22"/>
          <w:szCs w:val="22"/>
          <w:lang w:eastAsia="en-US"/>
        </w:rPr>
        <w:t>, de conformidad con lo dispuesto por la Corte Suprema de Justicia en su Sala de Casación Laboral</w:t>
      </w:r>
      <w:r w:rsidRPr="00CC5F2B">
        <w:rPr>
          <w:rFonts w:ascii="Arial" w:eastAsia="Calibri" w:hAnsi="Arial" w:cs="Arial"/>
          <w:kern w:val="0"/>
          <w:sz w:val="22"/>
          <w:szCs w:val="22"/>
          <w:vertAlign w:val="superscript"/>
          <w:lang w:eastAsia="en-US"/>
        </w:rPr>
        <w:footnoteReference w:id="4"/>
      </w:r>
      <w:r w:rsidRPr="00CC5F2B">
        <w:rPr>
          <w:rFonts w:ascii="Arial" w:eastAsia="Calibri" w:hAnsi="Arial" w:cs="Arial"/>
          <w:kern w:val="0"/>
          <w:sz w:val="22"/>
          <w:szCs w:val="22"/>
          <w:lang w:eastAsia="en-US"/>
        </w:rPr>
        <w:t xml:space="preserve">, en lo relativo a la incompatibilidad de una condena simultanea por intereses moratorios e indexación sobre los mismos conceptos. </w:t>
      </w:r>
    </w:p>
    <w:p w14:paraId="6DD92720" w14:textId="77777777" w:rsidR="00BA0CDA" w:rsidRPr="00CC5F2B" w:rsidRDefault="00BA0CDA" w:rsidP="00C85148">
      <w:pPr>
        <w:widowControl/>
        <w:overflowPunct/>
        <w:autoSpaceDE w:val="0"/>
        <w:autoSpaceDN w:val="0"/>
        <w:adjustRightInd/>
        <w:spacing w:after="200"/>
        <w:jc w:val="both"/>
        <w:rPr>
          <w:rFonts w:ascii="Arial" w:eastAsia="Calibri" w:hAnsi="Arial" w:cs="Arial"/>
          <w:kern w:val="0"/>
          <w:sz w:val="22"/>
          <w:szCs w:val="22"/>
          <w:lang w:eastAsia="en-US"/>
        </w:rPr>
      </w:pPr>
      <w:r w:rsidRPr="00CC5F2B">
        <w:rPr>
          <w:rFonts w:ascii="Arial" w:eastAsia="Calibri" w:hAnsi="Arial" w:cs="Arial"/>
          <w:kern w:val="0"/>
          <w:sz w:val="22"/>
          <w:szCs w:val="22"/>
          <w:lang w:eastAsia="en-US"/>
        </w:rPr>
        <w:t xml:space="preserve">Al respecto, basta con traer a colación lo sostenido en la sentencia de la CSJ SL, 6 sep. 2012, rad. 39140, en la que se dijo: </w:t>
      </w:r>
    </w:p>
    <w:p w14:paraId="3EBEDD0D" w14:textId="77777777" w:rsidR="00BA0CDA" w:rsidRPr="00CC5F2B" w:rsidRDefault="00BA0CDA" w:rsidP="00A17AF2">
      <w:pPr>
        <w:widowControl/>
        <w:overflowPunct/>
        <w:autoSpaceDE w:val="0"/>
        <w:autoSpaceDN w:val="0"/>
        <w:adjustRightInd/>
        <w:spacing w:after="200"/>
        <w:ind w:left="567" w:right="425"/>
        <w:jc w:val="both"/>
        <w:rPr>
          <w:rFonts w:ascii="Arial" w:eastAsia="Calibri" w:hAnsi="Arial" w:cs="Arial"/>
          <w:i/>
          <w:kern w:val="0"/>
          <w:sz w:val="22"/>
          <w:szCs w:val="22"/>
          <w:lang w:eastAsia="en-US"/>
        </w:rPr>
      </w:pPr>
      <w:r w:rsidRPr="00CC5F2B">
        <w:rPr>
          <w:rFonts w:ascii="Arial" w:eastAsia="Calibri" w:hAnsi="Arial" w:cs="Arial"/>
          <w:i/>
          <w:kern w:val="0"/>
          <w:sz w:val="22"/>
          <w:szCs w:val="22"/>
          <w:lang w:eastAsia="en-US"/>
        </w:rPr>
        <w:t xml:space="preserve">‘’(…) que </w:t>
      </w:r>
      <w:r w:rsidRPr="00CC5F2B">
        <w:rPr>
          <w:rFonts w:ascii="Arial" w:eastAsia="Calibri" w:hAnsi="Arial" w:cs="Arial"/>
          <w:b/>
          <w:i/>
          <w:kern w:val="0"/>
          <w:sz w:val="22"/>
          <w:szCs w:val="22"/>
          <w:u w:val="single"/>
          <w:lang w:eastAsia="en-US"/>
        </w:rPr>
        <w:t>el criterio actualmente imperante en la Sala es el de la incompatibilidad de intereses moratorios con la indexación</w:t>
      </w:r>
      <w:r w:rsidRPr="00CC5F2B">
        <w:rPr>
          <w:rFonts w:ascii="Arial" w:eastAsia="Calibri" w:hAnsi="Arial" w:cs="Arial"/>
          <w:i/>
          <w:kern w:val="0"/>
          <w:sz w:val="22"/>
          <w:szCs w:val="22"/>
          <w:lang w:eastAsia="en-US"/>
        </w:rPr>
        <w:t xml:space="preserve">, ya que los primeros involucran, en su contenido, un ingrediente </w:t>
      </w:r>
      <w:proofErr w:type="spellStart"/>
      <w:r w:rsidRPr="00CC5F2B">
        <w:rPr>
          <w:rFonts w:ascii="Arial" w:eastAsia="Calibri" w:hAnsi="Arial" w:cs="Arial"/>
          <w:i/>
          <w:kern w:val="0"/>
          <w:sz w:val="22"/>
          <w:szCs w:val="22"/>
          <w:lang w:eastAsia="en-US"/>
        </w:rPr>
        <w:t>revaluatorio</w:t>
      </w:r>
      <w:proofErr w:type="spellEnd"/>
      <w:r w:rsidRPr="00CC5F2B">
        <w:rPr>
          <w:rFonts w:ascii="Arial" w:eastAsia="Calibri" w:hAnsi="Arial" w:cs="Arial"/>
          <w:i/>
          <w:kern w:val="0"/>
          <w:sz w:val="22"/>
          <w:szCs w:val="22"/>
          <w:lang w:eastAsia="en-US"/>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3B332140" w14:textId="77777777" w:rsidR="00BA0CDA" w:rsidRPr="00CC5F2B" w:rsidRDefault="00BA0CDA" w:rsidP="00C85148">
      <w:pPr>
        <w:widowControl/>
        <w:shd w:val="clear" w:color="auto" w:fill="FFFFFF"/>
        <w:overflowPunct/>
        <w:autoSpaceDE w:val="0"/>
        <w:autoSpaceDN w:val="0"/>
        <w:adjustRightInd/>
        <w:spacing w:after="165"/>
        <w:jc w:val="both"/>
        <w:rPr>
          <w:rFonts w:ascii="Arial" w:eastAsia="Calibri" w:hAnsi="Arial" w:cs="Arial"/>
          <w:kern w:val="0"/>
          <w:sz w:val="22"/>
          <w:szCs w:val="22"/>
        </w:rPr>
      </w:pPr>
      <w:r w:rsidRPr="00CC5F2B">
        <w:rPr>
          <w:rFonts w:ascii="Arial" w:eastAsia="Calibri" w:hAnsi="Arial" w:cs="Arial"/>
          <w:kern w:val="0"/>
          <w:sz w:val="22"/>
          <w:szCs w:val="22"/>
          <w:lang w:eastAsia="en-US"/>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sidRPr="00CC5F2B">
        <w:rPr>
          <w:rFonts w:ascii="Arial" w:eastAsia="Calibri" w:hAnsi="Arial" w:cs="Arial"/>
          <w:i/>
          <w:kern w:val="0"/>
          <w:sz w:val="22"/>
          <w:szCs w:val="22"/>
          <w:lang w:eastAsia="en-US"/>
        </w:rPr>
        <w:t>‘’la tasa máxima de interés moratorio vigente en el momento en que se efectúe el pago’</w:t>
      </w:r>
      <w:r w:rsidRPr="00CC5F2B">
        <w:rPr>
          <w:rFonts w:ascii="Arial" w:eastAsia="Calibri" w:hAnsi="Arial" w:cs="Arial"/>
          <w:kern w:val="0"/>
          <w:sz w:val="22"/>
          <w:szCs w:val="22"/>
          <w:lang w:eastAsia="en-US"/>
        </w:rPr>
        <w:t xml:space="preserve">’, este pago equivale a una suma considerablemente superior a la corrección monetaria o indexación, que alcanza para cubrir perfectamente la devaluación de la moneda. </w:t>
      </w:r>
    </w:p>
    <w:p w14:paraId="0C691819" w14:textId="289657C0" w:rsidR="007817FE" w:rsidRPr="00CC5F2B" w:rsidRDefault="00BA0CDA" w:rsidP="00416142">
      <w:pPr>
        <w:widowControl/>
        <w:shd w:val="clear" w:color="auto" w:fill="FFFFFF"/>
        <w:overflowPunct/>
        <w:autoSpaceDE w:val="0"/>
        <w:autoSpaceDN w:val="0"/>
        <w:adjustRightInd/>
        <w:spacing w:after="165"/>
        <w:jc w:val="both"/>
        <w:rPr>
          <w:rStyle w:val="normaltextrun"/>
          <w:rFonts w:ascii="Arial" w:eastAsia="Calibri" w:hAnsi="Arial" w:cs="Arial"/>
          <w:kern w:val="0"/>
          <w:sz w:val="22"/>
          <w:szCs w:val="22"/>
          <w:lang w:eastAsia="en-US"/>
        </w:rPr>
      </w:pPr>
      <w:r w:rsidRPr="00CC5F2B">
        <w:rPr>
          <w:rFonts w:ascii="Arial" w:eastAsia="Calibri" w:hAnsi="Arial" w:cs="Arial"/>
          <w:kern w:val="0"/>
          <w:sz w:val="22"/>
          <w:szCs w:val="22"/>
          <w:lang w:eastAsia="en-US"/>
        </w:rPr>
        <w:t xml:space="preserve">Por lo tanto, </w:t>
      </w:r>
      <w:bookmarkStart w:id="3" w:name="_Hlk143019406"/>
      <w:r w:rsidRPr="00CC5F2B">
        <w:rPr>
          <w:rFonts w:ascii="Arial" w:eastAsia="Calibri" w:hAnsi="Arial" w:cs="Arial"/>
          <w:kern w:val="0"/>
          <w:sz w:val="22"/>
          <w:szCs w:val="22"/>
          <w:lang w:eastAsia="en-US"/>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bookmarkEnd w:id="3"/>
    </w:p>
    <w:p w14:paraId="04A879B6" w14:textId="1C0E34EB" w:rsidR="00BA0CDA" w:rsidRPr="00CC5F2B" w:rsidRDefault="00BA0CDA" w:rsidP="00C85148">
      <w:pPr>
        <w:pStyle w:val="Prrafodelista"/>
        <w:numPr>
          <w:ilvl w:val="0"/>
          <w:numId w:val="13"/>
        </w:numPr>
        <w:autoSpaceDE w:val="0"/>
        <w:autoSpaceDN w:val="0"/>
        <w:jc w:val="both"/>
        <w:rPr>
          <w:rFonts w:ascii="Arial" w:eastAsia="Arial" w:hAnsi="Arial" w:cs="Arial"/>
          <w:b/>
          <w:sz w:val="22"/>
          <w:szCs w:val="22"/>
          <w:u w:val="single"/>
          <w:lang w:eastAsia="en-US"/>
        </w:rPr>
      </w:pPr>
      <w:r w:rsidRPr="00CC5F2B">
        <w:rPr>
          <w:rFonts w:ascii="Arial" w:eastAsia="Arial" w:hAnsi="Arial" w:cs="Arial"/>
          <w:b/>
          <w:sz w:val="22"/>
          <w:szCs w:val="22"/>
          <w:u w:val="single"/>
          <w:lang w:eastAsia="en-US"/>
        </w:rPr>
        <w:t>COMPENSACIÓN</w:t>
      </w:r>
      <w:r w:rsidR="00B76BC9" w:rsidRPr="00CC5F2B">
        <w:rPr>
          <w:rFonts w:ascii="Arial" w:eastAsia="Arial" w:hAnsi="Arial" w:cs="Arial"/>
          <w:b/>
          <w:sz w:val="22"/>
          <w:szCs w:val="22"/>
          <w:u w:val="single"/>
          <w:lang w:eastAsia="en-US"/>
        </w:rPr>
        <w:t xml:space="preserve"> Y PAGO</w:t>
      </w:r>
      <w:r w:rsidRPr="00CC5F2B">
        <w:rPr>
          <w:rFonts w:ascii="Arial" w:eastAsia="Arial" w:hAnsi="Arial" w:cs="Arial"/>
          <w:b/>
          <w:sz w:val="22"/>
          <w:szCs w:val="22"/>
          <w:u w:val="single"/>
          <w:lang w:eastAsia="en-US"/>
        </w:rPr>
        <w:t>.</w:t>
      </w:r>
    </w:p>
    <w:p w14:paraId="4E51EFCB" w14:textId="77777777" w:rsidR="00BA0CDA" w:rsidRPr="00CC5F2B" w:rsidRDefault="00BA0CDA" w:rsidP="00C85148">
      <w:pPr>
        <w:overflowPunct/>
        <w:autoSpaceDE w:val="0"/>
        <w:autoSpaceDN w:val="0"/>
        <w:adjustRightInd/>
        <w:jc w:val="both"/>
        <w:rPr>
          <w:rFonts w:ascii="Arial" w:eastAsia="Arial" w:hAnsi="Arial" w:cs="Arial"/>
          <w:b/>
          <w:kern w:val="0"/>
          <w:sz w:val="22"/>
          <w:szCs w:val="22"/>
          <w:u w:val="single"/>
          <w:lang w:eastAsia="en-US"/>
        </w:rPr>
      </w:pPr>
    </w:p>
    <w:p w14:paraId="38690CD2" w14:textId="1D39623C" w:rsidR="00BA0CDA" w:rsidRPr="00CC5F2B" w:rsidRDefault="00BA0CDA" w:rsidP="00C85148">
      <w:pPr>
        <w:overflowPunct/>
        <w:autoSpaceDE w:val="0"/>
        <w:autoSpaceDN w:val="0"/>
        <w:adjustRightInd/>
        <w:jc w:val="both"/>
        <w:rPr>
          <w:rFonts w:ascii="Arial" w:eastAsia="Arial" w:hAnsi="Arial" w:cs="Arial"/>
          <w:kern w:val="0"/>
          <w:sz w:val="22"/>
          <w:szCs w:val="22"/>
          <w:lang w:eastAsia="en-US"/>
        </w:rPr>
      </w:pPr>
      <w:r w:rsidRPr="00CC5F2B">
        <w:rPr>
          <w:rFonts w:ascii="Arial" w:eastAsia="Arial" w:hAnsi="Arial" w:cs="Arial"/>
          <w:kern w:val="0"/>
          <w:sz w:val="22"/>
          <w:szCs w:val="22"/>
          <w:lang w:eastAsia="en-US"/>
        </w:rPr>
        <w:t>Se formula esta excepción en virtud de que en el improbable evento de que prosperen las pretensiones de la demanda y se imponga alguna condena a la demandada, del monto de esta deberán deducirse o descontarse las sumas que ya fueron pagadas a</w:t>
      </w:r>
      <w:r w:rsidR="008B26C9" w:rsidRPr="00CC5F2B">
        <w:rPr>
          <w:rFonts w:ascii="Arial" w:eastAsia="Arial" w:hAnsi="Arial" w:cs="Arial"/>
          <w:kern w:val="0"/>
          <w:sz w:val="22"/>
          <w:szCs w:val="22"/>
          <w:lang w:eastAsia="en-US"/>
        </w:rPr>
        <w:t xml:space="preserve"> </w:t>
      </w:r>
      <w:r w:rsidRPr="00CC5F2B">
        <w:rPr>
          <w:rFonts w:ascii="Arial" w:eastAsia="Arial" w:hAnsi="Arial" w:cs="Arial"/>
          <w:kern w:val="0"/>
          <w:sz w:val="22"/>
          <w:szCs w:val="22"/>
          <w:lang w:eastAsia="en-US"/>
        </w:rPr>
        <w:t>l</w:t>
      </w:r>
      <w:r w:rsidR="008B26C9" w:rsidRPr="00CC5F2B">
        <w:rPr>
          <w:rFonts w:ascii="Arial" w:eastAsia="Arial" w:hAnsi="Arial" w:cs="Arial"/>
          <w:kern w:val="0"/>
          <w:sz w:val="22"/>
          <w:szCs w:val="22"/>
          <w:lang w:eastAsia="en-US"/>
        </w:rPr>
        <w:t>a</w:t>
      </w:r>
      <w:r w:rsidRPr="00CC5F2B">
        <w:rPr>
          <w:rFonts w:ascii="Arial" w:eastAsia="Arial" w:hAnsi="Arial" w:cs="Arial"/>
          <w:kern w:val="0"/>
          <w:sz w:val="22"/>
          <w:szCs w:val="22"/>
          <w:lang w:eastAsia="en-US"/>
        </w:rPr>
        <w:t xml:space="preserve"> demandante</w:t>
      </w:r>
      <w:r w:rsidR="008B26C9" w:rsidRPr="00CC5F2B">
        <w:rPr>
          <w:rFonts w:ascii="Arial" w:eastAsia="Arial" w:hAnsi="Arial" w:cs="Arial"/>
          <w:kern w:val="0"/>
          <w:sz w:val="22"/>
          <w:szCs w:val="22"/>
          <w:lang w:eastAsia="en-US"/>
        </w:rPr>
        <w:t>, esto es, los salarios, prestaciones sociales</w:t>
      </w:r>
      <w:r w:rsidR="00384DB1" w:rsidRPr="00CC5F2B">
        <w:rPr>
          <w:rFonts w:ascii="Arial" w:eastAsia="Arial" w:hAnsi="Arial" w:cs="Arial"/>
          <w:kern w:val="0"/>
          <w:sz w:val="22"/>
          <w:szCs w:val="22"/>
          <w:lang w:eastAsia="en-US"/>
        </w:rPr>
        <w:t>, vacaciones, aportes al sistema general de seguridad social y demás rubros que se demuestren durante el proceso.</w:t>
      </w:r>
    </w:p>
    <w:p w14:paraId="1872A4EC" w14:textId="77777777" w:rsidR="00384DB1" w:rsidRPr="00CC5F2B" w:rsidRDefault="00384DB1" w:rsidP="00C85148">
      <w:pPr>
        <w:overflowPunct/>
        <w:autoSpaceDE w:val="0"/>
        <w:autoSpaceDN w:val="0"/>
        <w:adjustRightInd/>
        <w:jc w:val="both"/>
        <w:rPr>
          <w:rFonts w:ascii="Arial" w:eastAsia="Arial" w:hAnsi="Arial" w:cs="Arial"/>
          <w:kern w:val="0"/>
          <w:sz w:val="22"/>
          <w:szCs w:val="22"/>
          <w:lang w:eastAsia="en-US"/>
        </w:rPr>
      </w:pPr>
    </w:p>
    <w:p w14:paraId="386EE84A" w14:textId="6E079456" w:rsidR="000D5C23" w:rsidRDefault="00861D01" w:rsidP="00C85148">
      <w:pPr>
        <w:overflowPunct/>
        <w:autoSpaceDE w:val="0"/>
        <w:autoSpaceDN w:val="0"/>
        <w:adjustRightInd/>
        <w:jc w:val="both"/>
        <w:rPr>
          <w:rFonts w:ascii="Arial" w:hAnsi="Arial" w:cs="Arial"/>
          <w:sz w:val="22"/>
          <w:szCs w:val="22"/>
        </w:rPr>
      </w:pPr>
      <w:r w:rsidRPr="00CC5F2B">
        <w:rPr>
          <w:rFonts w:ascii="Arial" w:eastAsia="Arial" w:hAnsi="Arial" w:cs="Arial"/>
          <w:kern w:val="0"/>
          <w:sz w:val="22"/>
          <w:szCs w:val="22"/>
          <w:lang w:eastAsia="en-US"/>
        </w:rPr>
        <w:t>Así las cosas, se precisa que,</w:t>
      </w:r>
      <w:r w:rsidR="003067BE" w:rsidRPr="00CC5F2B">
        <w:rPr>
          <w:rFonts w:ascii="Arial" w:eastAsia="Arial" w:hAnsi="Arial" w:cs="Arial"/>
          <w:kern w:val="0"/>
          <w:sz w:val="22"/>
          <w:szCs w:val="22"/>
          <w:lang w:eastAsia="en-US"/>
        </w:rPr>
        <w:t xml:space="preserve"> la señora MÓNICA UCROS realizó</w:t>
      </w:r>
      <w:r w:rsidR="000310E7" w:rsidRPr="00CC5F2B">
        <w:rPr>
          <w:rFonts w:ascii="Arial" w:eastAsia="Arial" w:hAnsi="Arial" w:cs="Arial"/>
          <w:kern w:val="0"/>
          <w:sz w:val="22"/>
          <w:szCs w:val="22"/>
          <w:lang w:eastAsia="en-US"/>
        </w:rPr>
        <w:t xml:space="preserve"> el pago de </w:t>
      </w:r>
      <w:r w:rsidR="000310E7" w:rsidRPr="00CC5F2B">
        <w:rPr>
          <w:rFonts w:ascii="Arial" w:eastAsia="Arial" w:hAnsi="Arial" w:cs="Arial"/>
          <w:b/>
          <w:bCs/>
          <w:kern w:val="0"/>
          <w:sz w:val="22"/>
          <w:szCs w:val="22"/>
          <w:lang w:eastAsia="en-US"/>
        </w:rPr>
        <w:t xml:space="preserve">(i) </w:t>
      </w:r>
      <w:r w:rsidR="000310E7" w:rsidRPr="00CC5F2B">
        <w:rPr>
          <w:rFonts w:ascii="Arial" w:eastAsia="Arial" w:hAnsi="Arial" w:cs="Arial"/>
          <w:kern w:val="0"/>
          <w:sz w:val="22"/>
          <w:szCs w:val="22"/>
          <w:lang w:eastAsia="en-US"/>
        </w:rPr>
        <w:t xml:space="preserve">los intereses a las cesantías causadas en el año 2021, situación que se evidencia en el desprendible de nómina de enero de 2022 por valor de $121.797 </w:t>
      </w:r>
      <w:r w:rsidR="000310E7" w:rsidRPr="00CC5F2B">
        <w:rPr>
          <w:rFonts w:ascii="Arial" w:hAnsi="Arial" w:cs="Arial"/>
          <w:sz w:val="22"/>
          <w:szCs w:val="22"/>
        </w:rPr>
        <w:t xml:space="preserve">(visto en archivo 03Pruebas, folio 61), </w:t>
      </w:r>
      <w:r w:rsidR="000310E7" w:rsidRPr="00CC5F2B">
        <w:rPr>
          <w:rFonts w:ascii="Arial" w:hAnsi="Arial" w:cs="Arial"/>
          <w:b/>
          <w:bCs/>
          <w:sz w:val="22"/>
          <w:szCs w:val="22"/>
        </w:rPr>
        <w:t>(</w:t>
      </w:r>
      <w:proofErr w:type="spellStart"/>
      <w:r w:rsidR="000310E7" w:rsidRPr="00CC5F2B">
        <w:rPr>
          <w:rFonts w:ascii="Arial" w:hAnsi="Arial" w:cs="Arial"/>
          <w:b/>
          <w:bCs/>
          <w:sz w:val="22"/>
          <w:szCs w:val="22"/>
        </w:rPr>
        <w:t>ii</w:t>
      </w:r>
      <w:proofErr w:type="spellEnd"/>
      <w:r w:rsidR="000310E7" w:rsidRPr="00CC5F2B">
        <w:rPr>
          <w:rFonts w:ascii="Arial" w:hAnsi="Arial" w:cs="Arial"/>
          <w:b/>
          <w:bCs/>
          <w:sz w:val="22"/>
          <w:szCs w:val="22"/>
        </w:rPr>
        <w:t>)</w:t>
      </w:r>
      <w:r w:rsidR="000310E7" w:rsidRPr="00CC5F2B">
        <w:rPr>
          <w:rFonts w:ascii="Arial" w:hAnsi="Arial" w:cs="Arial"/>
          <w:sz w:val="22"/>
          <w:szCs w:val="22"/>
        </w:rPr>
        <w:t xml:space="preserve"> realizó el pago de la liquidación definitiva del contrato por valor de $5.301.261</w:t>
      </w:r>
      <w:r w:rsidR="2FCF0E78" w:rsidRPr="00CC5F2B">
        <w:rPr>
          <w:rFonts w:ascii="Arial" w:hAnsi="Arial" w:cs="Arial"/>
          <w:sz w:val="22"/>
          <w:szCs w:val="22"/>
        </w:rPr>
        <w:t xml:space="preserve"> que incluye: cesantías por todo el periodo laboral, prima de servicios proporcional (01/07/2022 al 31/10/2022), intereses a las cesantías proporcional, vacaciones e indemnización del artículo 64 del CST</w:t>
      </w:r>
      <w:r w:rsidR="000310E7" w:rsidRPr="00CC5F2B">
        <w:rPr>
          <w:rFonts w:ascii="Arial" w:hAnsi="Arial" w:cs="Arial"/>
          <w:sz w:val="22"/>
          <w:szCs w:val="22"/>
        </w:rPr>
        <w:t>, c</w:t>
      </w:r>
      <w:r w:rsidR="000D5C23" w:rsidRPr="00CC5F2B">
        <w:rPr>
          <w:rFonts w:ascii="Arial" w:hAnsi="Arial" w:cs="Arial"/>
          <w:sz w:val="22"/>
          <w:szCs w:val="22"/>
        </w:rPr>
        <w:t>onforme con lo siguiente:</w:t>
      </w:r>
    </w:p>
    <w:p w14:paraId="723D3FA6" w14:textId="77777777" w:rsidR="00A17AF2" w:rsidRPr="00CC5F2B" w:rsidRDefault="00A17AF2" w:rsidP="00C85148">
      <w:pPr>
        <w:overflowPunct/>
        <w:autoSpaceDE w:val="0"/>
        <w:autoSpaceDN w:val="0"/>
        <w:adjustRightInd/>
        <w:jc w:val="both"/>
        <w:rPr>
          <w:rFonts w:ascii="Arial" w:hAnsi="Arial" w:cs="Arial"/>
          <w:sz w:val="22"/>
          <w:szCs w:val="22"/>
        </w:rPr>
      </w:pPr>
    </w:p>
    <w:p w14:paraId="04690710" w14:textId="77777777" w:rsidR="000D5C23" w:rsidRPr="00CC5F2B" w:rsidRDefault="000D5C23" w:rsidP="000D5C23">
      <w:pPr>
        <w:jc w:val="center"/>
        <w:rPr>
          <w:rFonts w:ascii="Arial" w:hAnsi="Arial" w:cs="Arial"/>
          <w:sz w:val="22"/>
          <w:szCs w:val="22"/>
        </w:rPr>
      </w:pPr>
      <w:r w:rsidRPr="00CC5F2B">
        <w:rPr>
          <w:rFonts w:ascii="Arial" w:hAnsi="Arial" w:cs="Arial"/>
          <w:noProof/>
          <w:sz w:val="22"/>
          <w:szCs w:val="22"/>
        </w:rPr>
        <w:lastRenderedPageBreak/>
        <w:drawing>
          <wp:inline distT="0" distB="0" distL="0" distR="0" wp14:anchorId="2519395A" wp14:editId="56E6F1F2">
            <wp:extent cx="4140027" cy="1941708"/>
            <wp:effectExtent l="0" t="0" r="0" b="1905"/>
            <wp:docPr id="2055943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27956" name=""/>
                    <pic:cNvPicPr/>
                  </pic:nvPicPr>
                  <pic:blipFill>
                    <a:blip r:embed="rId9"/>
                    <a:stretch>
                      <a:fillRect/>
                    </a:stretch>
                  </pic:blipFill>
                  <pic:spPr>
                    <a:xfrm>
                      <a:off x="0" y="0"/>
                      <a:ext cx="4177987" cy="1959512"/>
                    </a:xfrm>
                    <a:prstGeom prst="rect">
                      <a:avLst/>
                    </a:prstGeom>
                  </pic:spPr>
                </pic:pic>
              </a:graphicData>
            </a:graphic>
          </wp:inline>
        </w:drawing>
      </w:r>
    </w:p>
    <w:p w14:paraId="7AF8C632" w14:textId="77777777" w:rsidR="007974CD" w:rsidRDefault="007974CD" w:rsidP="009E560E">
      <w:pPr>
        <w:jc w:val="both"/>
        <w:rPr>
          <w:rFonts w:ascii="Arial" w:hAnsi="Arial" w:cs="Arial"/>
          <w:sz w:val="22"/>
          <w:szCs w:val="22"/>
        </w:rPr>
      </w:pPr>
    </w:p>
    <w:p w14:paraId="4C40A796" w14:textId="1DD7CDA4" w:rsidR="000D5C23" w:rsidRPr="00CC5F2B" w:rsidRDefault="000D5C23" w:rsidP="009E560E">
      <w:pPr>
        <w:jc w:val="both"/>
        <w:rPr>
          <w:rFonts w:ascii="Arial" w:hAnsi="Arial" w:cs="Arial"/>
          <w:sz w:val="22"/>
          <w:szCs w:val="22"/>
        </w:rPr>
      </w:pPr>
      <w:r w:rsidRPr="00CC5F2B">
        <w:rPr>
          <w:rFonts w:ascii="Arial" w:hAnsi="Arial" w:cs="Arial"/>
          <w:sz w:val="22"/>
          <w:szCs w:val="22"/>
        </w:rPr>
        <w:t xml:space="preserve">La anterior liquidación fue cancelada a la demandante mediante consignación bancaria a </w:t>
      </w:r>
      <w:proofErr w:type="spellStart"/>
      <w:r w:rsidRPr="00CC5F2B">
        <w:rPr>
          <w:rFonts w:ascii="Arial" w:hAnsi="Arial" w:cs="Arial"/>
          <w:sz w:val="22"/>
          <w:szCs w:val="22"/>
        </w:rPr>
        <w:t>DaviPlata</w:t>
      </w:r>
      <w:proofErr w:type="spellEnd"/>
      <w:r w:rsidRPr="00CC5F2B">
        <w:rPr>
          <w:rFonts w:ascii="Arial" w:hAnsi="Arial" w:cs="Arial"/>
          <w:sz w:val="22"/>
          <w:szCs w:val="22"/>
        </w:rPr>
        <w:t xml:space="preserve"> como se evidencia:</w:t>
      </w:r>
    </w:p>
    <w:p w14:paraId="6769F6DD" w14:textId="77777777" w:rsidR="000D5C23" w:rsidRPr="00CC5F2B" w:rsidRDefault="000D5C23" w:rsidP="000D5C23">
      <w:pPr>
        <w:jc w:val="both"/>
        <w:rPr>
          <w:rFonts w:ascii="Arial" w:hAnsi="Arial" w:cs="Arial"/>
          <w:sz w:val="22"/>
          <w:szCs w:val="22"/>
        </w:rPr>
      </w:pPr>
    </w:p>
    <w:p w14:paraId="6730602A" w14:textId="77777777" w:rsidR="000D5C23" w:rsidRPr="00CC5F2B" w:rsidRDefault="000D5C23" w:rsidP="000D5C23">
      <w:pPr>
        <w:jc w:val="center"/>
        <w:rPr>
          <w:rFonts w:ascii="Arial" w:hAnsi="Arial" w:cs="Arial"/>
          <w:sz w:val="22"/>
          <w:szCs w:val="22"/>
        </w:rPr>
      </w:pPr>
      <w:r w:rsidRPr="00CC5F2B">
        <w:rPr>
          <w:rFonts w:ascii="Arial" w:hAnsi="Arial" w:cs="Arial"/>
          <w:noProof/>
          <w:sz w:val="22"/>
          <w:szCs w:val="22"/>
        </w:rPr>
        <w:drawing>
          <wp:inline distT="0" distB="0" distL="0" distR="0" wp14:anchorId="1DA23A45" wp14:editId="06BE4447">
            <wp:extent cx="2647522" cy="3656150"/>
            <wp:effectExtent l="0" t="0" r="635" b="1905"/>
            <wp:docPr id="1932957824" name="Imagen 193295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25038" b="12903"/>
                    <a:stretch>
                      <a:fillRect/>
                    </a:stretch>
                  </pic:blipFill>
                  <pic:spPr>
                    <a:xfrm>
                      <a:off x="0" y="0"/>
                      <a:ext cx="2650880" cy="3660788"/>
                    </a:xfrm>
                    <a:prstGeom prst="rect">
                      <a:avLst/>
                    </a:prstGeom>
                  </pic:spPr>
                </pic:pic>
              </a:graphicData>
            </a:graphic>
          </wp:inline>
        </w:drawing>
      </w:r>
    </w:p>
    <w:p w14:paraId="52899D6C" w14:textId="77777777" w:rsidR="000D5C23" w:rsidRPr="00CC5F2B" w:rsidRDefault="000D5C23" w:rsidP="00C85148">
      <w:pPr>
        <w:overflowPunct/>
        <w:autoSpaceDE w:val="0"/>
        <w:autoSpaceDN w:val="0"/>
        <w:adjustRightInd/>
        <w:jc w:val="both"/>
        <w:rPr>
          <w:rFonts w:ascii="Arial" w:hAnsi="Arial" w:cs="Arial"/>
          <w:sz w:val="22"/>
          <w:szCs w:val="22"/>
        </w:rPr>
      </w:pPr>
    </w:p>
    <w:p w14:paraId="641AD9CF" w14:textId="7C0E5CC8" w:rsidR="000D5C23" w:rsidRPr="00CC5F2B" w:rsidRDefault="00E4593C" w:rsidP="00C85148">
      <w:pPr>
        <w:overflowPunct/>
        <w:autoSpaceDE w:val="0"/>
        <w:autoSpaceDN w:val="0"/>
        <w:adjustRightInd/>
        <w:jc w:val="both"/>
        <w:rPr>
          <w:rFonts w:ascii="Arial" w:hAnsi="Arial" w:cs="Arial"/>
          <w:sz w:val="22"/>
          <w:szCs w:val="22"/>
        </w:rPr>
      </w:pPr>
      <w:r w:rsidRPr="00CC5F2B">
        <w:rPr>
          <w:rFonts w:ascii="Arial" w:hAnsi="Arial" w:cs="Arial"/>
          <w:sz w:val="22"/>
          <w:szCs w:val="22"/>
        </w:rPr>
        <w:t>F</w:t>
      </w:r>
      <w:r w:rsidR="000D5C23" w:rsidRPr="00CC5F2B">
        <w:rPr>
          <w:rFonts w:ascii="Arial" w:hAnsi="Arial" w:cs="Arial"/>
          <w:sz w:val="22"/>
          <w:szCs w:val="22"/>
        </w:rPr>
        <w:t xml:space="preserve">inalmente, </w:t>
      </w:r>
      <w:r w:rsidRPr="00CC5F2B">
        <w:rPr>
          <w:rFonts w:ascii="Arial" w:hAnsi="Arial" w:cs="Arial"/>
          <w:sz w:val="22"/>
          <w:szCs w:val="22"/>
        </w:rPr>
        <w:t xml:space="preserve">se precisa que, mi representada </w:t>
      </w:r>
      <w:r w:rsidR="009B2406" w:rsidRPr="00CC5F2B">
        <w:rPr>
          <w:rFonts w:ascii="Arial" w:hAnsi="Arial" w:cs="Arial"/>
          <w:sz w:val="22"/>
          <w:szCs w:val="22"/>
        </w:rPr>
        <w:t>realiz</w:t>
      </w:r>
      <w:r w:rsidRPr="00CC5F2B">
        <w:rPr>
          <w:rFonts w:ascii="Arial" w:hAnsi="Arial" w:cs="Arial"/>
          <w:sz w:val="22"/>
          <w:szCs w:val="22"/>
        </w:rPr>
        <w:t>ará</w:t>
      </w:r>
      <w:r w:rsidR="009B2406" w:rsidRPr="00CC5F2B">
        <w:rPr>
          <w:rFonts w:ascii="Arial" w:hAnsi="Arial" w:cs="Arial"/>
          <w:sz w:val="22"/>
          <w:szCs w:val="22"/>
        </w:rPr>
        <w:t xml:space="preserve"> </w:t>
      </w:r>
      <w:r w:rsidRPr="00CC5F2B">
        <w:rPr>
          <w:rFonts w:ascii="Arial" w:hAnsi="Arial" w:cs="Arial"/>
          <w:sz w:val="22"/>
          <w:szCs w:val="22"/>
        </w:rPr>
        <w:t>un pago</w:t>
      </w:r>
      <w:r w:rsidR="009B2406" w:rsidRPr="00CC5F2B">
        <w:rPr>
          <w:rFonts w:ascii="Arial" w:hAnsi="Arial" w:cs="Arial"/>
          <w:sz w:val="22"/>
          <w:szCs w:val="22"/>
        </w:rPr>
        <w:t xml:space="preserve"> a expensas del Juzgado</w:t>
      </w:r>
      <w:r w:rsidRPr="00CC5F2B">
        <w:rPr>
          <w:rFonts w:ascii="Arial" w:hAnsi="Arial" w:cs="Arial"/>
          <w:sz w:val="22"/>
          <w:szCs w:val="22"/>
        </w:rPr>
        <w:t xml:space="preserve"> por si eventualmente existiesen diferentes en el pago de la liquidación definitiva del contrato, este valor sea compensado</w:t>
      </w:r>
      <w:r w:rsidR="00002FFF" w:rsidRPr="00CC5F2B">
        <w:rPr>
          <w:rFonts w:ascii="Arial" w:hAnsi="Arial" w:cs="Arial"/>
          <w:sz w:val="22"/>
          <w:szCs w:val="22"/>
        </w:rPr>
        <w:t>.</w:t>
      </w:r>
    </w:p>
    <w:p w14:paraId="4FA3E955" w14:textId="77777777" w:rsidR="000D5C23" w:rsidRPr="00CC5F2B" w:rsidRDefault="000D5C23" w:rsidP="00C85148">
      <w:pPr>
        <w:overflowPunct/>
        <w:autoSpaceDE w:val="0"/>
        <w:autoSpaceDN w:val="0"/>
        <w:adjustRightInd/>
        <w:jc w:val="both"/>
        <w:rPr>
          <w:rFonts w:ascii="Arial" w:hAnsi="Arial" w:cs="Arial"/>
          <w:sz w:val="22"/>
          <w:szCs w:val="22"/>
        </w:rPr>
      </w:pPr>
    </w:p>
    <w:p w14:paraId="513BA25D" w14:textId="6F37D4DA" w:rsidR="00384DB1" w:rsidRPr="00CC5F2B" w:rsidRDefault="00B76BC9" w:rsidP="00C85148">
      <w:pPr>
        <w:overflowPunct/>
        <w:autoSpaceDE w:val="0"/>
        <w:autoSpaceDN w:val="0"/>
        <w:adjustRightInd/>
        <w:jc w:val="both"/>
        <w:rPr>
          <w:rFonts w:ascii="Arial" w:eastAsia="Arial" w:hAnsi="Arial" w:cs="Arial"/>
          <w:kern w:val="0"/>
          <w:sz w:val="22"/>
          <w:szCs w:val="22"/>
          <w:lang w:eastAsia="en-US"/>
        </w:rPr>
      </w:pPr>
      <w:r w:rsidRPr="00CC5F2B">
        <w:rPr>
          <w:rFonts w:ascii="Arial" w:hAnsi="Arial" w:cs="Arial"/>
          <w:sz w:val="22"/>
          <w:szCs w:val="22"/>
        </w:rPr>
        <w:t xml:space="preserve">Por lo que se solicita comedidamente al despacho, se tengan en cuenta dichas sumas al momento se una eventual condena. </w:t>
      </w:r>
    </w:p>
    <w:p w14:paraId="19989523" w14:textId="77777777" w:rsidR="00233A54" w:rsidRPr="00CC5F2B" w:rsidRDefault="00233A54" w:rsidP="00C85148">
      <w:pPr>
        <w:jc w:val="both"/>
        <w:rPr>
          <w:rFonts w:ascii="Arial" w:hAnsi="Arial" w:cs="Arial"/>
          <w:b/>
          <w:bCs/>
          <w:color w:val="000000" w:themeColor="text1"/>
          <w:sz w:val="22"/>
          <w:szCs w:val="22"/>
          <w:u w:val="single"/>
        </w:rPr>
      </w:pPr>
    </w:p>
    <w:p w14:paraId="2B70797C" w14:textId="664B0539" w:rsidR="003802B4" w:rsidRPr="00CC5F2B" w:rsidRDefault="003802B4" w:rsidP="00C85148">
      <w:pPr>
        <w:pStyle w:val="Prrafodelista"/>
        <w:numPr>
          <w:ilvl w:val="0"/>
          <w:numId w:val="13"/>
        </w:numPr>
        <w:jc w:val="both"/>
        <w:rPr>
          <w:rFonts w:ascii="Arial" w:hAnsi="Arial" w:cs="Arial"/>
          <w:b/>
          <w:bCs/>
          <w:color w:val="000000" w:themeColor="text1"/>
          <w:sz w:val="22"/>
          <w:szCs w:val="22"/>
          <w:u w:val="single"/>
        </w:rPr>
      </w:pPr>
      <w:r w:rsidRPr="00CC5F2B">
        <w:rPr>
          <w:rFonts w:ascii="Arial" w:hAnsi="Arial" w:cs="Arial"/>
          <w:b/>
          <w:bCs/>
          <w:color w:val="000000" w:themeColor="text1"/>
          <w:sz w:val="22"/>
          <w:szCs w:val="22"/>
          <w:u w:val="single"/>
        </w:rPr>
        <w:t>BUENA FE.</w:t>
      </w:r>
    </w:p>
    <w:p w14:paraId="14F147F1" w14:textId="77777777" w:rsidR="003802B4" w:rsidRPr="00CC5F2B" w:rsidRDefault="003802B4" w:rsidP="00C85148">
      <w:pPr>
        <w:jc w:val="both"/>
        <w:rPr>
          <w:rFonts w:ascii="Arial" w:hAnsi="Arial" w:cs="Arial"/>
          <w:b/>
          <w:bCs/>
          <w:color w:val="000000" w:themeColor="text1"/>
          <w:sz w:val="22"/>
          <w:szCs w:val="22"/>
          <w:u w:val="single"/>
        </w:rPr>
      </w:pPr>
    </w:p>
    <w:p w14:paraId="07619D61" w14:textId="5C74D3F2" w:rsidR="003802B4" w:rsidRPr="00CC5F2B" w:rsidRDefault="003802B4" w:rsidP="00C85148">
      <w:pPr>
        <w:jc w:val="both"/>
        <w:rPr>
          <w:rFonts w:ascii="Arial" w:hAnsi="Arial" w:cs="Arial"/>
          <w:color w:val="000000" w:themeColor="text1"/>
          <w:sz w:val="22"/>
          <w:szCs w:val="22"/>
        </w:rPr>
      </w:pPr>
      <w:r w:rsidRPr="00CC5F2B">
        <w:rPr>
          <w:rFonts w:ascii="Arial" w:hAnsi="Arial" w:cs="Arial"/>
          <w:color w:val="000000" w:themeColor="text1"/>
          <w:sz w:val="22"/>
          <w:szCs w:val="22"/>
        </w:rPr>
        <w:t>Se propone esta excepción por cuanto</w:t>
      </w:r>
      <w:r w:rsidR="001826B6" w:rsidRPr="00CC5F2B">
        <w:rPr>
          <w:rFonts w:ascii="Arial" w:hAnsi="Arial" w:cs="Arial"/>
          <w:color w:val="000000" w:themeColor="text1"/>
          <w:sz w:val="22"/>
          <w:szCs w:val="22"/>
        </w:rPr>
        <w:t xml:space="preserve"> mi representada ha </w:t>
      </w:r>
      <w:r w:rsidRPr="00CC5F2B">
        <w:rPr>
          <w:rFonts w:ascii="Arial" w:hAnsi="Arial" w:cs="Arial"/>
          <w:color w:val="000000" w:themeColor="text1"/>
          <w:sz w:val="22"/>
          <w:szCs w:val="22"/>
        </w:rPr>
        <w:t>actuado con buena fe</w:t>
      </w:r>
      <w:r w:rsidR="00113C48" w:rsidRPr="00CC5F2B">
        <w:rPr>
          <w:rFonts w:ascii="Arial" w:hAnsi="Arial" w:cs="Arial"/>
          <w:color w:val="000000" w:themeColor="text1"/>
          <w:sz w:val="22"/>
          <w:szCs w:val="22"/>
        </w:rPr>
        <w:t>,</w:t>
      </w:r>
      <w:r w:rsidRPr="00CC5F2B">
        <w:rPr>
          <w:rFonts w:ascii="Arial" w:hAnsi="Arial" w:cs="Arial"/>
          <w:color w:val="000000" w:themeColor="text1"/>
          <w:sz w:val="22"/>
          <w:szCs w:val="22"/>
        </w:rPr>
        <w:t xml:space="preserve"> </w:t>
      </w:r>
      <w:r w:rsidR="00113C48" w:rsidRPr="00CC5F2B">
        <w:rPr>
          <w:rFonts w:ascii="Arial" w:hAnsi="Arial" w:cs="Arial"/>
          <w:color w:val="000000" w:themeColor="text1"/>
          <w:sz w:val="22"/>
          <w:szCs w:val="22"/>
        </w:rPr>
        <w:t xml:space="preserve">tanto en la celebración del contrato laboral </w:t>
      </w:r>
      <w:r w:rsidR="00384DB1" w:rsidRPr="00CC5F2B">
        <w:rPr>
          <w:rFonts w:ascii="Arial" w:hAnsi="Arial" w:cs="Arial"/>
          <w:color w:val="000000" w:themeColor="text1"/>
          <w:sz w:val="22"/>
          <w:szCs w:val="22"/>
        </w:rPr>
        <w:t>de la señora JOSEFINA LÓPEZ</w:t>
      </w:r>
      <w:r w:rsidR="00113C48" w:rsidRPr="00CC5F2B">
        <w:rPr>
          <w:rFonts w:ascii="Arial" w:hAnsi="Arial" w:cs="Arial"/>
          <w:color w:val="000000" w:themeColor="text1"/>
          <w:sz w:val="22"/>
          <w:szCs w:val="22"/>
        </w:rPr>
        <w:t>, como en la terminación del mismo, siempre respetando a cabalidad las normas constitucionales y legales establecidas para regular el asunto en discusión, así como las condiciones pactadas en el contrato.</w:t>
      </w:r>
    </w:p>
    <w:p w14:paraId="46DF47E3" w14:textId="77777777" w:rsidR="003802B4" w:rsidRPr="00CC5F2B" w:rsidRDefault="003802B4" w:rsidP="00C85148">
      <w:pPr>
        <w:jc w:val="both"/>
        <w:rPr>
          <w:rFonts w:ascii="Arial" w:hAnsi="Arial" w:cs="Arial"/>
          <w:color w:val="000000" w:themeColor="text1"/>
          <w:sz w:val="22"/>
          <w:szCs w:val="22"/>
        </w:rPr>
      </w:pPr>
    </w:p>
    <w:p w14:paraId="7ED5AB66" w14:textId="26A61785" w:rsidR="003802B4" w:rsidRPr="00CC5F2B" w:rsidRDefault="003802B4" w:rsidP="00C85148">
      <w:pPr>
        <w:jc w:val="both"/>
        <w:rPr>
          <w:rFonts w:ascii="Arial" w:hAnsi="Arial" w:cs="Arial"/>
          <w:color w:val="000000" w:themeColor="text1"/>
          <w:sz w:val="22"/>
          <w:szCs w:val="22"/>
        </w:rPr>
      </w:pPr>
      <w:r w:rsidRPr="00CC5F2B">
        <w:rPr>
          <w:rFonts w:ascii="Arial" w:hAnsi="Arial" w:cs="Arial"/>
          <w:color w:val="000000" w:themeColor="text1"/>
          <w:sz w:val="22"/>
          <w:szCs w:val="22"/>
        </w:rPr>
        <w:t xml:space="preserve">Al respecto, se deben traer a colación el </w:t>
      </w:r>
      <w:r w:rsidR="00674692" w:rsidRPr="00CC5F2B">
        <w:rPr>
          <w:rFonts w:ascii="Arial" w:hAnsi="Arial" w:cs="Arial"/>
          <w:color w:val="000000" w:themeColor="text1"/>
          <w:sz w:val="22"/>
          <w:szCs w:val="22"/>
        </w:rPr>
        <w:t>artículo</w:t>
      </w:r>
      <w:r w:rsidRPr="00CC5F2B">
        <w:rPr>
          <w:rFonts w:ascii="Arial" w:hAnsi="Arial" w:cs="Arial"/>
          <w:color w:val="000000" w:themeColor="text1"/>
          <w:sz w:val="22"/>
          <w:szCs w:val="22"/>
        </w:rPr>
        <w:t xml:space="preserve"> 83 de la Constitución Política de Colombia que establece:</w:t>
      </w:r>
    </w:p>
    <w:p w14:paraId="661D6362" w14:textId="77777777" w:rsidR="003802B4" w:rsidRPr="00CC5F2B" w:rsidRDefault="003802B4" w:rsidP="00C85148">
      <w:pPr>
        <w:jc w:val="both"/>
        <w:rPr>
          <w:rFonts w:ascii="Arial" w:hAnsi="Arial" w:cs="Arial"/>
          <w:color w:val="000000" w:themeColor="text1"/>
          <w:sz w:val="22"/>
          <w:szCs w:val="22"/>
        </w:rPr>
      </w:pPr>
    </w:p>
    <w:p w14:paraId="107AA635" w14:textId="77777777" w:rsidR="003802B4" w:rsidRPr="00CC5F2B" w:rsidRDefault="003802B4" w:rsidP="00A17AF2">
      <w:pPr>
        <w:ind w:left="567" w:right="425"/>
        <w:jc w:val="both"/>
        <w:rPr>
          <w:rFonts w:ascii="Arial" w:hAnsi="Arial" w:cs="Arial"/>
          <w:i/>
          <w:iCs/>
          <w:color w:val="000000" w:themeColor="text1"/>
          <w:sz w:val="22"/>
          <w:szCs w:val="22"/>
        </w:rPr>
      </w:pPr>
      <w:r w:rsidRPr="00CC5F2B">
        <w:rPr>
          <w:rFonts w:ascii="Arial" w:hAnsi="Arial" w:cs="Arial"/>
          <w:i/>
          <w:iCs/>
          <w:color w:val="000000" w:themeColor="text1"/>
          <w:sz w:val="22"/>
          <w:szCs w:val="22"/>
        </w:rPr>
        <w:t xml:space="preserve">Artículo 83. Las actuaciones de los particulares y de las autoridades públicas deberán ceñirse a los postulados de la </w:t>
      </w:r>
      <w:r w:rsidRPr="00CC5F2B">
        <w:rPr>
          <w:rFonts w:ascii="Arial" w:hAnsi="Arial" w:cs="Arial"/>
          <w:b/>
          <w:bCs/>
          <w:i/>
          <w:iCs/>
          <w:color w:val="000000" w:themeColor="text1"/>
          <w:sz w:val="22"/>
          <w:szCs w:val="22"/>
        </w:rPr>
        <w:t>buena fe</w:t>
      </w:r>
      <w:r w:rsidRPr="00CC5F2B">
        <w:rPr>
          <w:rFonts w:ascii="Arial" w:hAnsi="Arial" w:cs="Arial"/>
          <w:i/>
          <w:iCs/>
          <w:color w:val="000000" w:themeColor="text1"/>
          <w:sz w:val="22"/>
          <w:szCs w:val="22"/>
        </w:rPr>
        <w:t>, la cual se presumirá en todas las gestiones que aquellos adelanten ante éstas. (negrilla fuera del texto)</w:t>
      </w:r>
    </w:p>
    <w:p w14:paraId="4C46FF8B" w14:textId="77777777" w:rsidR="003802B4" w:rsidRPr="00CC5F2B" w:rsidRDefault="003802B4" w:rsidP="00C85148">
      <w:pPr>
        <w:jc w:val="both"/>
        <w:rPr>
          <w:rFonts w:ascii="Arial" w:hAnsi="Arial" w:cs="Arial"/>
          <w:color w:val="000000" w:themeColor="text1"/>
          <w:sz w:val="22"/>
          <w:szCs w:val="22"/>
        </w:rPr>
      </w:pPr>
    </w:p>
    <w:p w14:paraId="5AC64B7D" w14:textId="77777777" w:rsidR="003802B4" w:rsidRPr="00CC5F2B" w:rsidRDefault="003802B4" w:rsidP="00C85148">
      <w:pPr>
        <w:jc w:val="both"/>
        <w:rPr>
          <w:rFonts w:ascii="Arial" w:hAnsi="Arial" w:cs="Arial"/>
          <w:color w:val="000000" w:themeColor="text1"/>
          <w:sz w:val="22"/>
          <w:szCs w:val="22"/>
        </w:rPr>
      </w:pPr>
      <w:r w:rsidRPr="00CC5F2B">
        <w:rPr>
          <w:rFonts w:ascii="Arial" w:hAnsi="Arial" w:cs="Arial"/>
          <w:color w:val="000000" w:themeColor="text1"/>
          <w:sz w:val="22"/>
          <w:szCs w:val="22"/>
        </w:rPr>
        <w:t>A su vez, la Honorable Corte Constitucional en Sentencia C-544 de 1994 expuso:</w:t>
      </w:r>
    </w:p>
    <w:p w14:paraId="044AEC01" w14:textId="77777777" w:rsidR="003802B4" w:rsidRPr="00CC5F2B" w:rsidRDefault="003802B4" w:rsidP="00C85148">
      <w:pPr>
        <w:jc w:val="both"/>
        <w:rPr>
          <w:rFonts w:ascii="Arial" w:hAnsi="Arial" w:cs="Arial"/>
          <w:color w:val="000000" w:themeColor="text1"/>
          <w:sz w:val="22"/>
          <w:szCs w:val="22"/>
        </w:rPr>
      </w:pPr>
    </w:p>
    <w:p w14:paraId="494CA3ED" w14:textId="77777777" w:rsidR="003802B4" w:rsidRPr="00CC5F2B" w:rsidRDefault="003802B4" w:rsidP="00A17AF2">
      <w:pPr>
        <w:ind w:left="567" w:right="425"/>
        <w:jc w:val="both"/>
        <w:rPr>
          <w:rFonts w:ascii="Arial" w:hAnsi="Arial" w:cs="Arial"/>
          <w:i/>
          <w:iCs/>
          <w:color w:val="000000" w:themeColor="text1"/>
          <w:sz w:val="22"/>
          <w:szCs w:val="22"/>
        </w:rPr>
      </w:pPr>
      <w:r w:rsidRPr="00CC5F2B">
        <w:rPr>
          <w:rFonts w:ascii="Arial" w:hAnsi="Arial" w:cs="Arial"/>
          <w:i/>
          <w:iCs/>
          <w:color w:val="000000" w:themeColor="text1"/>
          <w:sz w:val="22"/>
          <w:szCs w:val="22"/>
        </w:rPr>
        <w:t xml:space="preserve">“La buena fe ha sido, desde tiempos inmemoriales, uno de los principios fundamentales del derecho, ya se mire por su aspecto activo, como el deber de proceder con lealtad en nuestras relaciones jurídicas, o por el aspecto pasivo, como el derecho a esperar que los demás procedan en la misma forma. </w:t>
      </w:r>
    </w:p>
    <w:p w14:paraId="1C399277" w14:textId="77777777" w:rsidR="003802B4" w:rsidRPr="00CC5F2B" w:rsidRDefault="003802B4" w:rsidP="00C85148">
      <w:pPr>
        <w:ind w:left="708"/>
        <w:jc w:val="both"/>
        <w:rPr>
          <w:rFonts w:ascii="Arial" w:hAnsi="Arial" w:cs="Arial"/>
          <w:i/>
          <w:iCs/>
          <w:color w:val="000000" w:themeColor="text1"/>
          <w:sz w:val="22"/>
          <w:szCs w:val="22"/>
        </w:rPr>
      </w:pPr>
      <w:r w:rsidRPr="00CC5F2B">
        <w:rPr>
          <w:rFonts w:ascii="Arial" w:hAnsi="Arial" w:cs="Arial"/>
          <w:i/>
          <w:iCs/>
          <w:color w:val="000000" w:themeColor="text1"/>
          <w:sz w:val="22"/>
          <w:szCs w:val="22"/>
        </w:rPr>
        <w:t>(..)</w:t>
      </w:r>
    </w:p>
    <w:p w14:paraId="67B4B120" w14:textId="77777777" w:rsidR="003802B4" w:rsidRPr="00CC5F2B" w:rsidRDefault="003802B4" w:rsidP="00C85148">
      <w:pPr>
        <w:ind w:left="708"/>
        <w:jc w:val="both"/>
        <w:rPr>
          <w:rFonts w:ascii="Arial" w:hAnsi="Arial" w:cs="Arial"/>
          <w:i/>
          <w:iCs/>
          <w:color w:val="000000" w:themeColor="text1"/>
          <w:sz w:val="22"/>
          <w:szCs w:val="22"/>
        </w:rPr>
      </w:pPr>
    </w:p>
    <w:p w14:paraId="74A24D98" w14:textId="31D137F9" w:rsidR="003802B4" w:rsidRPr="008A6ED4" w:rsidRDefault="003802B4" w:rsidP="008A6ED4">
      <w:pPr>
        <w:ind w:left="567" w:right="397"/>
        <w:jc w:val="both"/>
        <w:rPr>
          <w:rFonts w:ascii="Arial" w:hAnsi="Arial" w:cs="Arial"/>
          <w:i/>
          <w:iCs/>
          <w:color w:val="000000" w:themeColor="text1"/>
          <w:sz w:val="22"/>
          <w:szCs w:val="22"/>
        </w:rPr>
      </w:pPr>
      <w:r w:rsidRPr="00CC5F2B">
        <w:rPr>
          <w:rFonts w:ascii="Arial" w:hAnsi="Arial" w:cs="Arial"/>
          <w:i/>
          <w:iCs/>
          <w:color w:val="000000" w:themeColor="text1"/>
          <w:sz w:val="22"/>
          <w:szCs w:val="22"/>
        </w:rPr>
        <w:t>En consecuencia, es una regla general que la buena fe se presume…”</w:t>
      </w:r>
    </w:p>
    <w:p w14:paraId="1839C619" w14:textId="77777777" w:rsidR="008A6ED4" w:rsidRDefault="008A6ED4" w:rsidP="00C85148">
      <w:pPr>
        <w:jc w:val="both"/>
        <w:rPr>
          <w:rFonts w:ascii="Arial" w:eastAsiaTheme="minorHAnsi" w:hAnsi="Arial" w:cs="Arial"/>
          <w:color w:val="000000" w:themeColor="text1"/>
          <w:kern w:val="0"/>
          <w:sz w:val="22"/>
          <w:szCs w:val="22"/>
          <w:lang w:eastAsia="en-US"/>
        </w:rPr>
      </w:pPr>
    </w:p>
    <w:p w14:paraId="1EA0158D" w14:textId="7C039DFF" w:rsidR="008A6ED4" w:rsidRPr="008A6ED4" w:rsidRDefault="008A6ED4" w:rsidP="008A6ED4">
      <w:pPr>
        <w:autoSpaceDE w:val="0"/>
        <w:autoSpaceDN w:val="0"/>
        <w:contextualSpacing/>
        <w:jc w:val="both"/>
        <w:rPr>
          <w:rFonts w:ascii="Arial" w:hAnsi="Arial" w:cs="Arial"/>
          <w:bCs/>
          <w:color w:val="000000" w:themeColor="text1"/>
          <w:sz w:val="22"/>
          <w:szCs w:val="22"/>
        </w:rPr>
      </w:pPr>
      <w:r>
        <w:rPr>
          <w:rFonts w:ascii="Arial" w:eastAsia="Calibri" w:hAnsi="Arial" w:cs="Arial"/>
          <w:bCs/>
          <w:color w:val="000000"/>
          <w:sz w:val="22"/>
          <w:szCs w:val="22"/>
          <w:lang w:bidi="es-ES"/>
        </w:rPr>
        <w:t>Se pone de presente que, l</w:t>
      </w:r>
      <w:r w:rsidRPr="008A6ED4">
        <w:rPr>
          <w:rFonts w:ascii="Arial" w:eastAsia="Calibri" w:hAnsi="Arial" w:cs="Arial"/>
          <w:bCs/>
          <w:color w:val="000000"/>
          <w:sz w:val="22"/>
          <w:szCs w:val="22"/>
          <w:lang w:bidi="es-ES"/>
        </w:rPr>
        <w:t xml:space="preserve">a señora </w:t>
      </w:r>
      <w:r w:rsidRPr="008A6ED4">
        <w:rPr>
          <w:rFonts w:ascii="Arial" w:hAnsi="Arial" w:cs="Arial"/>
          <w:sz w:val="22"/>
          <w:szCs w:val="22"/>
        </w:rPr>
        <w:t xml:space="preserve">MÓNICA UCRÓS ESCALLÓN de buena fe contrató los servicios ofrecidos por </w:t>
      </w:r>
      <w:r w:rsidRPr="008A6ED4">
        <w:rPr>
          <w:rFonts w:ascii="Arial" w:hAnsi="Arial" w:cs="Arial"/>
          <w:color w:val="000000" w:themeColor="text1"/>
          <w:sz w:val="22"/>
          <w:szCs w:val="22"/>
        </w:rPr>
        <w:t>SYMPLIFICA S.A.S. como empresa especializada en las obligaciones contractuales entre empleador y trabajador, para evitar cualquier tipo de omisión, así, dicha empresa, se encargaba de generar el comprobante de pago de salarios, prestaciones sociales, vacaciones y la planilla de pago para aportes a seguridad social, para que posteriormente mi representada efectuará el correspondiente pago a la trabajadora.</w:t>
      </w:r>
    </w:p>
    <w:p w14:paraId="470825D4" w14:textId="77777777" w:rsidR="008A6ED4" w:rsidRDefault="008A6ED4" w:rsidP="00C85148">
      <w:pPr>
        <w:jc w:val="both"/>
        <w:rPr>
          <w:rFonts w:ascii="Arial" w:eastAsiaTheme="minorHAnsi" w:hAnsi="Arial" w:cs="Arial"/>
          <w:color w:val="000000" w:themeColor="text1"/>
          <w:kern w:val="0"/>
          <w:sz w:val="22"/>
          <w:szCs w:val="22"/>
          <w:lang w:eastAsia="en-US"/>
        </w:rPr>
      </w:pPr>
    </w:p>
    <w:p w14:paraId="1DFC776F" w14:textId="2D11A027" w:rsidR="003802B4" w:rsidRPr="00CC5F2B" w:rsidRDefault="00E363DA" w:rsidP="00C85148">
      <w:pPr>
        <w:jc w:val="both"/>
        <w:rPr>
          <w:rFonts w:ascii="Arial" w:eastAsiaTheme="minorHAnsi" w:hAnsi="Arial" w:cs="Arial"/>
          <w:color w:val="000000" w:themeColor="text1"/>
          <w:kern w:val="0"/>
          <w:sz w:val="22"/>
          <w:szCs w:val="22"/>
          <w:lang w:eastAsia="en-US"/>
        </w:rPr>
      </w:pPr>
      <w:r w:rsidRPr="00CC5F2B">
        <w:rPr>
          <w:rFonts w:ascii="Arial" w:eastAsiaTheme="minorHAnsi" w:hAnsi="Arial" w:cs="Arial"/>
          <w:color w:val="000000" w:themeColor="text1"/>
          <w:kern w:val="0"/>
          <w:sz w:val="22"/>
          <w:szCs w:val="22"/>
          <w:lang w:eastAsia="en-US"/>
        </w:rPr>
        <w:t xml:space="preserve">En esta medida, </w:t>
      </w:r>
      <w:r w:rsidR="00F57191" w:rsidRPr="00CC5F2B">
        <w:rPr>
          <w:rFonts w:ascii="Arial" w:eastAsiaTheme="minorHAnsi" w:hAnsi="Arial" w:cs="Arial"/>
          <w:color w:val="000000" w:themeColor="text1"/>
          <w:kern w:val="0"/>
          <w:sz w:val="22"/>
          <w:szCs w:val="22"/>
          <w:lang w:eastAsia="en-US"/>
        </w:rPr>
        <w:t xml:space="preserve">se destaca que la señora UCROS cumplió siempre a cabalidad con sus obligaciones contractuales, cancelando los salarios, prestaciones sociales, vacaciones y efectuando los aportes al sistema de seguridad social, asimismo, se pone de presente que, si bien el contrato de trabajo se terminó de manera unilateral y sin justa causa, mi representada reconoció y pago la indemnización por despido injusto consagrado en el artículo 64 del CST. </w:t>
      </w:r>
      <w:r w:rsidRPr="00CC5F2B">
        <w:rPr>
          <w:rFonts w:ascii="Arial" w:eastAsiaTheme="minorHAnsi" w:hAnsi="Arial" w:cs="Arial"/>
          <w:color w:val="000000" w:themeColor="text1"/>
          <w:kern w:val="0"/>
          <w:sz w:val="22"/>
          <w:szCs w:val="22"/>
          <w:lang w:eastAsia="en-US"/>
        </w:rPr>
        <w:t xml:space="preserve">Por tanto, no proceden condenas </w:t>
      </w:r>
      <w:r w:rsidR="00F57191" w:rsidRPr="00CC5F2B">
        <w:rPr>
          <w:rFonts w:ascii="Arial" w:eastAsiaTheme="minorHAnsi" w:hAnsi="Arial" w:cs="Arial"/>
          <w:color w:val="000000" w:themeColor="text1"/>
          <w:kern w:val="0"/>
          <w:sz w:val="22"/>
          <w:szCs w:val="22"/>
          <w:lang w:eastAsia="en-US"/>
        </w:rPr>
        <w:t>aquí solicitadas.</w:t>
      </w:r>
    </w:p>
    <w:p w14:paraId="09F3B140" w14:textId="77777777" w:rsidR="00E363DA" w:rsidRPr="00CC5F2B" w:rsidRDefault="00E363DA" w:rsidP="00C85148">
      <w:pPr>
        <w:jc w:val="both"/>
        <w:rPr>
          <w:rFonts w:ascii="Arial" w:hAnsi="Arial" w:cs="Arial"/>
          <w:color w:val="000000" w:themeColor="text1"/>
          <w:sz w:val="22"/>
          <w:szCs w:val="22"/>
        </w:rPr>
      </w:pPr>
    </w:p>
    <w:p w14:paraId="797E8E53" w14:textId="77777777" w:rsidR="003802B4" w:rsidRPr="00CC5F2B" w:rsidRDefault="003802B4" w:rsidP="00C85148">
      <w:pPr>
        <w:jc w:val="both"/>
        <w:rPr>
          <w:rFonts w:ascii="Arial" w:hAnsi="Arial" w:cs="Arial"/>
          <w:color w:val="000000" w:themeColor="text1"/>
          <w:sz w:val="22"/>
          <w:szCs w:val="22"/>
        </w:rPr>
      </w:pPr>
      <w:r w:rsidRPr="00CC5F2B">
        <w:rPr>
          <w:rFonts w:ascii="Arial" w:hAnsi="Arial" w:cs="Arial"/>
          <w:color w:val="000000" w:themeColor="text1"/>
          <w:sz w:val="22"/>
          <w:szCs w:val="22"/>
        </w:rPr>
        <w:t>Por lo anterior, solicito respetuosamente declarar probada esta excepción.</w:t>
      </w:r>
    </w:p>
    <w:p w14:paraId="02363973" w14:textId="77777777" w:rsidR="001826B6" w:rsidRPr="00CC5F2B" w:rsidRDefault="001826B6" w:rsidP="00C85148">
      <w:pPr>
        <w:jc w:val="both"/>
        <w:rPr>
          <w:rFonts w:ascii="Arial" w:hAnsi="Arial" w:cs="Arial"/>
          <w:color w:val="000000" w:themeColor="text1"/>
          <w:sz w:val="22"/>
          <w:szCs w:val="22"/>
        </w:rPr>
      </w:pPr>
    </w:p>
    <w:p w14:paraId="7DFAF083" w14:textId="77777777" w:rsidR="003802B4" w:rsidRPr="00CC5F2B" w:rsidRDefault="003802B4" w:rsidP="00C85148">
      <w:pPr>
        <w:pStyle w:val="Prrafodelista"/>
        <w:numPr>
          <w:ilvl w:val="0"/>
          <w:numId w:val="13"/>
        </w:numPr>
        <w:jc w:val="both"/>
        <w:rPr>
          <w:rFonts w:ascii="Arial" w:hAnsi="Arial" w:cs="Arial"/>
          <w:b/>
          <w:bCs/>
          <w:color w:val="000000" w:themeColor="text1"/>
          <w:sz w:val="22"/>
          <w:szCs w:val="22"/>
          <w:u w:val="single"/>
        </w:rPr>
      </w:pPr>
      <w:r w:rsidRPr="00CC5F2B">
        <w:rPr>
          <w:rFonts w:ascii="Arial" w:hAnsi="Arial" w:cs="Arial"/>
          <w:b/>
          <w:bCs/>
          <w:color w:val="000000" w:themeColor="text1"/>
          <w:sz w:val="22"/>
          <w:szCs w:val="22"/>
          <w:u w:val="single"/>
        </w:rPr>
        <w:t>PRESCRIPCION</w:t>
      </w:r>
    </w:p>
    <w:p w14:paraId="54E9DC62" w14:textId="77777777" w:rsidR="001826B6" w:rsidRPr="00CC5F2B" w:rsidRDefault="001826B6" w:rsidP="00C85148">
      <w:pPr>
        <w:pStyle w:val="Prrafodelista"/>
        <w:ind w:left="644"/>
        <w:jc w:val="both"/>
        <w:rPr>
          <w:rFonts w:ascii="Arial" w:hAnsi="Arial" w:cs="Arial"/>
          <w:b/>
          <w:bCs/>
          <w:color w:val="000000" w:themeColor="text1"/>
          <w:sz w:val="22"/>
          <w:szCs w:val="22"/>
        </w:rPr>
      </w:pPr>
    </w:p>
    <w:p w14:paraId="1EE9C0C9" w14:textId="273D6484" w:rsidR="003802B4" w:rsidRPr="00CC5F2B" w:rsidRDefault="003F53AE" w:rsidP="00C85148">
      <w:pPr>
        <w:tabs>
          <w:tab w:val="left" w:pos="4800"/>
        </w:tabs>
        <w:jc w:val="both"/>
        <w:rPr>
          <w:rFonts w:ascii="Arial" w:hAnsi="Arial" w:cs="Arial"/>
          <w:color w:val="000000" w:themeColor="text1"/>
          <w:sz w:val="22"/>
          <w:szCs w:val="22"/>
        </w:rPr>
      </w:pPr>
      <w:r w:rsidRPr="00CC5F2B">
        <w:rPr>
          <w:rFonts w:ascii="Arial" w:hAnsi="Arial" w:cs="Arial"/>
          <w:color w:val="000000" w:themeColor="text1"/>
          <w:sz w:val="22"/>
          <w:szCs w:val="22"/>
        </w:rPr>
        <w:t>Sin que pueda constituir reconocimiento de responsabilidad alguna, invoco como excepción la PRESCRIPCIÓN, en aras de defensa de mi procurada y tomando como base que en el presente proceso se pretende</w:t>
      </w:r>
      <w:r w:rsidR="00A62F6F" w:rsidRPr="00CC5F2B">
        <w:rPr>
          <w:rFonts w:ascii="Arial" w:hAnsi="Arial" w:cs="Arial"/>
          <w:color w:val="000000" w:themeColor="text1"/>
          <w:sz w:val="22"/>
          <w:szCs w:val="22"/>
        </w:rPr>
        <w:t xml:space="preserve"> el pago de prestaciones sociales e </w:t>
      </w:r>
      <w:r w:rsidRPr="00CC5F2B">
        <w:rPr>
          <w:rFonts w:ascii="Arial" w:hAnsi="Arial" w:cs="Arial"/>
          <w:color w:val="000000" w:themeColor="text1"/>
          <w:sz w:val="22"/>
          <w:szCs w:val="22"/>
        </w:rPr>
        <w:t xml:space="preserve">indemnizaciones, las cuales de conformidad con lo dispuesto en el artículo 488 del CST, en concordancia con </w:t>
      </w:r>
      <w:r w:rsidR="003802B4" w:rsidRPr="00CC5F2B">
        <w:rPr>
          <w:rFonts w:ascii="Arial" w:hAnsi="Arial" w:cs="Arial"/>
          <w:color w:val="000000" w:themeColor="text1"/>
          <w:sz w:val="22"/>
          <w:szCs w:val="22"/>
        </w:rPr>
        <w:t>el artículo 151 del Código de Procedimiento Laboral y de la seguridad Social</w:t>
      </w:r>
      <w:r w:rsidRPr="00CC5F2B">
        <w:rPr>
          <w:rFonts w:ascii="Arial" w:hAnsi="Arial" w:cs="Arial"/>
          <w:color w:val="000000" w:themeColor="text1"/>
          <w:sz w:val="22"/>
          <w:szCs w:val="22"/>
        </w:rPr>
        <w:t xml:space="preserve"> prescribe en 3 años y a</w:t>
      </w:r>
      <w:r w:rsidR="003802B4" w:rsidRPr="00CC5F2B">
        <w:rPr>
          <w:rFonts w:ascii="Arial" w:hAnsi="Arial" w:cs="Arial"/>
          <w:color w:val="000000" w:themeColor="text1"/>
          <w:sz w:val="22"/>
          <w:szCs w:val="22"/>
        </w:rPr>
        <w:t xml:space="preserve"> su tenor literal reza:</w:t>
      </w:r>
    </w:p>
    <w:p w14:paraId="0895A7C7" w14:textId="77777777" w:rsidR="003802B4" w:rsidRPr="00CC5F2B" w:rsidRDefault="003802B4" w:rsidP="00C85148">
      <w:pPr>
        <w:tabs>
          <w:tab w:val="left" w:pos="4800"/>
        </w:tabs>
        <w:jc w:val="both"/>
        <w:rPr>
          <w:rFonts w:ascii="Arial" w:hAnsi="Arial" w:cs="Arial"/>
          <w:color w:val="000000" w:themeColor="text1"/>
          <w:sz w:val="22"/>
          <w:szCs w:val="22"/>
        </w:rPr>
      </w:pPr>
    </w:p>
    <w:p w14:paraId="70523F14" w14:textId="77777777" w:rsidR="003802B4" w:rsidRPr="00CC5F2B" w:rsidRDefault="003802B4" w:rsidP="00A17AF2">
      <w:pPr>
        <w:tabs>
          <w:tab w:val="left" w:pos="4800"/>
        </w:tabs>
        <w:ind w:left="567" w:right="425"/>
        <w:jc w:val="both"/>
        <w:rPr>
          <w:rFonts w:ascii="Arial" w:hAnsi="Arial" w:cs="Arial"/>
          <w:i/>
          <w:iCs/>
          <w:color w:val="000000" w:themeColor="text1"/>
          <w:sz w:val="22"/>
          <w:szCs w:val="22"/>
        </w:rPr>
      </w:pPr>
      <w:r w:rsidRPr="00CC5F2B">
        <w:rPr>
          <w:rFonts w:ascii="Arial" w:hAnsi="Arial" w:cs="Arial"/>
          <w:color w:val="000000" w:themeColor="text1"/>
          <w:sz w:val="22"/>
          <w:szCs w:val="22"/>
        </w:rPr>
        <w:t xml:space="preserve"> </w:t>
      </w:r>
      <w:r w:rsidRPr="00CC5F2B">
        <w:rPr>
          <w:rFonts w:ascii="Arial" w:hAnsi="Arial" w:cs="Arial"/>
          <w:i/>
          <w:iCs/>
          <w:color w:val="000000" w:themeColor="text1"/>
          <w:sz w:val="22"/>
          <w:szCs w:val="22"/>
        </w:rPr>
        <w:t>“Las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A8CD77B" w14:textId="77777777" w:rsidR="00D31E51" w:rsidRPr="00CC5F2B" w:rsidRDefault="00D31E51" w:rsidP="00C85148">
      <w:pPr>
        <w:tabs>
          <w:tab w:val="left" w:pos="4800"/>
        </w:tabs>
        <w:jc w:val="both"/>
        <w:rPr>
          <w:rFonts w:ascii="Arial" w:hAnsi="Arial" w:cs="Arial"/>
          <w:kern w:val="0"/>
          <w:sz w:val="22"/>
          <w:szCs w:val="22"/>
        </w:rPr>
      </w:pPr>
    </w:p>
    <w:p w14:paraId="4059CB3A" w14:textId="77777777" w:rsidR="00D31E51" w:rsidRPr="00CC5F2B" w:rsidRDefault="00D31E51" w:rsidP="00C85148">
      <w:pPr>
        <w:tabs>
          <w:tab w:val="left" w:pos="4800"/>
        </w:tabs>
        <w:jc w:val="both"/>
        <w:rPr>
          <w:rFonts w:ascii="Arial" w:hAnsi="Arial" w:cs="Arial"/>
          <w:kern w:val="0"/>
          <w:sz w:val="22"/>
          <w:szCs w:val="22"/>
        </w:rPr>
      </w:pPr>
      <w:r w:rsidRPr="00CC5F2B">
        <w:rPr>
          <w:rFonts w:ascii="Arial" w:hAnsi="Arial" w:cs="Arial"/>
          <w:kern w:val="0"/>
          <w:sz w:val="22"/>
          <w:szCs w:val="22"/>
        </w:rPr>
        <w:t xml:space="preserve">A su vez el artículo 488 del Código Sustantivo del Trabajo dispone: </w:t>
      </w:r>
    </w:p>
    <w:p w14:paraId="6A852553" w14:textId="77777777" w:rsidR="00D31E51" w:rsidRPr="00CC5F2B" w:rsidRDefault="00D31E51" w:rsidP="00C85148">
      <w:pPr>
        <w:tabs>
          <w:tab w:val="left" w:pos="4800"/>
        </w:tabs>
        <w:jc w:val="both"/>
        <w:rPr>
          <w:rFonts w:ascii="Arial" w:hAnsi="Arial" w:cs="Arial"/>
          <w:kern w:val="0"/>
          <w:sz w:val="22"/>
          <w:szCs w:val="22"/>
        </w:rPr>
      </w:pPr>
    </w:p>
    <w:p w14:paraId="1F568C43" w14:textId="373E7745" w:rsidR="00D31E51" w:rsidRPr="00CC5F2B" w:rsidRDefault="00D31E51" w:rsidP="00A17AF2">
      <w:pPr>
        <w:tabs>
          <w:tab w:val="left" w:pos="4800"/>
        </w:tabs>
        <w:ind w:left="567" w:right="425"/>
        <w:jc w:val="both"/>
        <w:rPr>
          <w:rFonts w:ascii="Arial" w:hAnsi="Arial" w:cs="Arial"/>
          <w:i/>
          <w:iCs/>
          <w:kern w:val="0"/>
          <w:sz w:val="22"/>
          <w:szCs w:val="22"/>
        </w:rPr>
      </w:pPr>
      <w:r w:rsidRPr="00CC5F2B">
        <w:rPr>
          <w:rFonts w:ascii="Arial" w:hAnsi="Arial" w:cs="Arial"/>
          <w:i/>
          <w:iCs/>
          <w:kern w:val="0"/>
          <w:sz w:val="22"/>
          <w:szCs w:val="22"/>
        </w:rPr>
        <w:t>“Las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9D1F5CF" w14:textId="77777777" w:rsidR="00D31E51" w:rsidRPr="00CC5F2B" w:rsidRDefault="00D31E51" w:rsidP="00C85148">
      <w:pPr>
        <w:tabs>
          <w:tab w:val="left" w:pos="4800"/>
        </w:tabs>
        <w:jc w:val="both"/>
        <w:rPr>
          <w:rFonts w:ascii="Arial" w:hAnsi="Arial" w:cs="Arial"/>
          <w:kern w:val="0"/>
          <w:sz w:val="22"/>
          <w:szCs w:val="22"/>
        </w:rPr>
      </w:pPr>
    </w:p>
    <w:p w14:paraId="278358E8" w14:textId="77777777" w:rsidR="00F06420" w:rsidRPr="00CC5F2B" w:rsidRDefault="00F06420" w:rsidP="00C85148">
      <w:pPr>
        <w:tabs>
          <w:tab w:val="left" w:pos="4800"/>
        </w:tabs>
        <w:jc w:val="both"/>
        <w:rPr>
          <w:rFonts w:ascii="Arial" w:hAnsi="Arial" w:cs="Arial"/>
          <w:color w:val="000000" w:themeColor="text1"/>
          <w:sz w:val="22"/>
          <w:szCs w:val="22"/>
        </w:rPr>
      </w:pPr>
      <w:r w:rsidRPr="00CC5F2B">
        <w:rPr>
          <w:rFonts w:ascii="Arial" w:hAnsi="Arial" w:cs="Arial"/>
          <w:color w:val="000000" w:themeColor="text1"/>
          <w:sz w:val="22"/>
          <w:szCs w:val="22"/>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20F7EC3" w14:textId="77777777" w:rsidR="00F06420" w:rsidRPr="00CC5F2B" w:rsidRDefault="00F06420" w:rsidP="00C85148">
      <w:pPr>
        <w:tabs>
          <w:tab w:val="left" w:pos="4800"/>
        </w:tabs>
        <w:jc w:val="both"/>
        <w:rPr>
          <w:rFonts w:ascii="Arial" w:hAnsi="Arial" w:cs="Arial"/>
          <w:color w:val="000000" w:themeColor="text1"/>
          <w:sz w:val="22"/>
          <w:szCs w:val="22"/>
        </w:rPr>
      </w:pPr>
    </w:p>
    <w:p w14:paraId="26533FC9" w14:textId="74F6906C" w:rsidR="003802B4" w:rsidRPr="00CC5F2B" w:rsidRDefault="00F06420" w:rsidP="00C85148">
      <w:pPr>
        <w:tabs>
          <w:tab w:val="left" w:pos="4800"/>
        </w:tabs>
        <w:jc w:val="both"/>
        <w:rPr>
          <w:rFonts w:ascii="Arial" w:hAnsi="Arial" w:cs="Arial"/>
          <w:color w:val="000000" w:themeColor="text1"/>
          <w:sz w:val="22"/>
          <w:szCs w:val="22"/>
        </w:rPr>
      </w:pPr>
      <w:r w:rsidRPr="00CC5F2B">
        <w:rPr>
          <w:rFonts w:ascii="Arial" w:hAnsi="Arial" w:cs="Arial"/>
          <w:color w:val="000000" w:themeColor="text1"/>
          <w:sz w:val="22"/>
          <w:szCs w:val="22"/>
        </w:rPr>
        <w:t>En conclusión, solicito declarar probada esta excepción y absolver a mi poderdante de las obligaciones que emanan de derechos que se encuentran extinguidos por el fenómeno de la prescripción</w:t>
      </w:r>
    </w:p>
    <w:p w14:paraId="43410374" w14:textId="77777777" w:rsidR="00F06420" w:rsidRPr="00CC5F2B" w:rsidRDefault="00F06420" w:rsidP="00C85148">
      <w:pPr>
        <w:tabs>
          <w:tab w:val="left" w:pos="4800"/>
        </w:tabs>
        <w:jc w:val="both"/>
        <w:rPr>
          <w:rFonts w:ascii="Arial" w:hAnsi="Arial" w:cs="Arial"/>
          <w:color w:val="000000" w:themeColor="text1"/>
          <w:sz w:val="22"/>
          <w:szCs w:val="22"/>
          <w:lang w:val="es-CO"/>
        </w:rPr>
      </w:pPr>
    </w:p>
    <w:p w14:paraId="62C2DBDB" w14:textId="177EDEAD" w:rsidR="003802B4" w:rsidRPr="00CC5F2B" w:rsidRDefault="003802B4" w:rsidP="00C85148">
      <w:pPr>
        <w:pStyle w:val="Prrafodelista"/>
        <w:numPr>
          <w:ilvl w:val="0"/>
          <w:numId w:val="13"/>
        </w:numPr>
        <w:tabs>
          <w:tab w:val="left" w:pos="4800"/>
        </w:tabs>
        <w:jc w:val="both"/>
        <w:rPr>
          <w:rFonts w:ascii="Arial" w:hAnsi="Arial" w:cs="Arial"/>
          <w:b/>
          <w:bCs/>
          <w:color w:val="000000" w:themeColor="text1"/>
          <w:sz w:val="22"/>
          <w:szCs w:val="22"/>
          <w:u w:val="single"/>
        </w:rPr>
      </w:pPr>
      <w:r w:rsidRPr="00CC5F2B">
        <w:rPr>
          <w:rFonts w:ascii="Arial" w:hAnsi="Arial" w:cs="Arial"/>
          <w:b/>
          <w:bCs/>
          <w:color w:val="000000" w:themeColor="text1"/>
          <w:sz w:val="22"/>
          <w:szCs w:val="22"/>
          <w:u w:val="single"/>
        </w:rPr>
        <w:t>ENRIQUECIMIENTO SIN CAUSA</w:t>
      </w:r>
    </w:p>
    <w:p w14:paraId="68795897" w14:textId="77777777" w:rsidR="003802B4" w:rsidRPr="00CC5F2B" w:rsidRDefault="003802B4" w:rsidP="00C85148">
      <w:pPr>
        <w:tabs>
          <w:tab w:val="left" w:pos="4800"/>
        </w:tabs>
        <w:ind w:left="284"/>
        <w:jc w:val="both"/>
        <w:rPr>
          <w:rFonts w:ascii="Arial" w:hAnsi="Arial" w:cs="Arial"/>
          <w:color w:val="000000" w:themeColor="text1"/>
          <w:sz w:val="22"/>
          <w:szCs w:val="22"/>
        </w:rPr>
      </w:pPr>
    </w:p>
    <w:p w14:paraId="270EAC2B" w14:textId="482F71CC" w:rsidR="00F06420" w:rsidRPr="00CC5F2B" w:rsidRDefault="00F06420" w:rsidP="00C85148">
      <w:pPr>
        <w:tabs>
          <w:tab w:val="left" w:pos="4800"/>
        </w:tabs>
        <w:jc w:val="both"/>
        <w:rPr>
          <w:rFonts w:ascii="Arial" w:hAnsi="Arial" w:cs="Arial"/>
          <w:color w:val="000000" w:themeColor="text1"/>
          <w:sz w:val="22"/>
          <w:szCs w:val="22"/>
        </w:rPr>
      </w:pPr>
      <w:r w:rsidRPr="00CC5F2B">
        <w:rPr>
          <w:rFonts w:ascii="Arial" w:hAnsi="Arial" w:cs="Arial"/>
          <w:color w:val="000000" w:themeColor="text1"/>
          <w:sz w:val="22"/>
          <w:szCs w:val="22"/>
        </w:rPr>
        <w:lastRenderedPageBreak/>
        <w:t>Esta excepción se fundamenta en un hecho que es común denominador de la demanda, es decir, el recurrente hace alusión al pago de</w:t>
      </w:r>
      <w:r w:rsidR="00B607B9" w:rsidRPr="00CC5F2B">
        <w:rPr>
          <w:rFonts w:ascii="Arial" w:hAnsi="Arial" w:cs="Arial"/>
          <w:color w:val="000000" w:themeColor="text1"/>
          <w:sz w:val="22"/>
          <w:szCs w:val="22"/>
        </w:rPr>
        <w:t xml:space="preserve"> prestaciones sociales e</w:t>
      </w:r>
      <w:r w:rsidRPr="00CC5F2B">
        <w:rPr>
          <w:rFonts w:ascii="Arial" w:hAnsi="Arial" w:cs="Arial"/>
          <w:color w:val="000000" w:themeColor="text1"/>
          <w:sz w:val="22"/>
          <w:szCs w:val="22"/>
        </w:rPr>
        <w:t xml:space="preserve"> indemnizaciones inexistentes, de manera que, pese a la imposibilidad de prosperidad de las pretensiones </w:t>
      </w:r>
      <w:r w:rsidR="00884140" w:rsidRPr="00CC5F2B">
        <w:rPr>
          <w:rFonts w:ascii="Arial" w:hAnsi="Arial" w:cs="Arial"/>
          <w:color w:val="000000" w:themeColor="text1"/>
          <w:sz w:val="22"/>
          <w:szCs w:val="22"/>
        </w:rPr>
        <w:t xml:space="preserve">prestacionales e </w:t>
      </w:r>
      <w:r w:rsidRPr="00CC5F2B">
        <w:rPr>
          <w:rFonts w:ascii="Arial" w:hAnsi="Arial" w:cs="Arial"/>
          <w:color w:val="000000" w:themeColor="text1"/>
          <w:sz w:val="22"/>
          <w:szCs w:val="22"/>
        </w:rPr>
        <w:t xml:space="preserve">indemnizatorias contenidas en el libelo introductorio, debe destacarse que no sería viable acceder a peticiones como las demandadas, en cuanto constituyen la búsqueda de indemnización de un detrimento no padecido. </w:t>
      </w:r>
    </w:p>
    <w:p w14:paraId="0E1462B7" w14:textId="33CBE05F" w:rsidR="00F06420" w:rsidRPr="00CC5F2B" w:rsidRDefault="00F06420" w:rsidP="00C85148">
      <w:pPr>
        <w:tabs>
          <w:tab w:val="left" w:pos="4800"/>
        </w:tabs>
        <w:jc w:val="both"/>
        <w:rPr>
          <w:rFonts w:ascii="Arial" w:hAnsi="Arial" w:cs="Arial"/>
          <w:color w:val="000000" w:themeColor="text1"/>
          <w:sz w:val="22"/>
          <w:szCs w:val="22"/>
        </w:rPr>
      </w:pPr>
    </w:p>
    <w:p w14:paraId="20FA9498" w14:textId="77777777" w:rsidR="00F06420" w:rsidRPr="00CC5F2B" w:rsidRDefault="00F06420" w:rsidP="00C85148">
      <w:pPr>
        <w:tabs>
          <w:tab w:val="left" w:pos="4800"/>
        </w:tabs>
        <w:jc w:val="both"/>
        <w:rPr>
          <w:rFonts w:ascii="Arial" w:hAnsi="Arial" w:cs="Arial"/>
          <w:color w:val="000000" w:themeColor="text1"/>
          <w:sz w:val="22"/>
          <w:szCs w:val="22"/>
        </w:rPr>
      </w:pPr>
      <w:r w:rsidRPr="00CC5F2B">
        <w:rPr>
          <w:rFonts w:ascii="Arial" w:hAnsi="Arial" w:cs="Arial"/>
          <w:color w:val="000000" w:themeColor="text1"/>
          <w:sz w:val="22"/>
          <w:szCs w:val="22"/>
        </w:rPr>
        <w:t xml:space="preserve">En gracia de discusión si se llegara a proferir una remota condena en contra de mi procurada, generaría un rubro que no tiene justificación legal, lo que se traduciría en un enriquecimiento sin causa, figura prohibida en nuestra legislación. </w:t>
      </w:r>
    </w:p>
    <w:p w14:paraId="260FF9CC" w14:textId="77777777" w:rsidR="00F06420" w:rsidRPr="00CC5F2B" w:rsidRDefault="00F06420" w:rsidP="00C85148">
      <w:pPr>
        <w:tabs>
          <w:tab w:val="left" w:pos="4800"/>
        </w:tabs>
        <w:jc w:val="both"/>
        <w:rPr>
          <w:rFonts w:ascii="Arial" w:hAnsi="Arial" w:cs="Arial"/>
          <w:color w:val="000000" w:themeColor="text1"/>
          <w:sz w:val="22"/>
          <w:szCs w:val="22"/>
        </w:rPr>
      </w:pPr>
    </w:p>
    <w:p w14:paraId="30BF0FAE" w14:textId="78EFC236" w:rsidR="003802B4" w:rsidRPr="00CC5F2B" w:rsidRDefault="00F06420" w:rsidP="00C85148">
      <w:pPr>
        <w:tabs>
          <w:tab w:val="left" w:pos="4800"/>
        </w:tabs>
        <w:jc w:val="both"/>
        <w:rPr>
          <w:rFonts w:ascii="Arial" w:hAnsi="Arial" w:cs="Arial"/>
          <w:color w:val="000000" w:themeColor="text1"/>
          <w:sz w:val="22"/>
          <w:szCs w:val="22"/>
        </w:rPr>
      </w:pPr>
      <w:r w:rsidRPr="00CC5F2B">
        <w:rPr>
          <w:rFonts w:ascii="Arial" w:hAnsi="Arial" w:cs="Arial"/>
          <w:color w:val="000000" w:themeColor="text1"/>
          <w:sz w:val="22"/>
          <w:szCs w:val="22"/>
        </w:rPr>
        <w:t>Por lo anterior, solicito respetuosamente declarar probada esta excepción.</w:t>
      </w:r>
    </w:p>
    <w:p w14:paraId="6D424F18" w14:textId="77777777" w:rsidR="003802B4" w:rsidRPr="00CC5F2B" w:rsidRDefault="003802B4" w:rsidP="00C85148">
      <w:pPr>
        <w:pStyle w:val="NormalWeb"/>
        <w:spacing w:before="0" w:beforeAutospacing="0" w:after="0" w:afterAutospacing="0"/>
        <w:jc w:val="both"/>
        <w:rPr>
          <w:rFonts w:ascii="Arial" w:hAnsi="Arial" w:cs="Arial"/>
          <w:color w:val="000000" w:themeColor="text1"/>
          <w:sz w:val="22"/>
          <w:szCs w:val="22"/>
        </w:rPr>
      </w:pPr>
    </w:p>
    <w:p w14:paraId="23E14C13" w14:textId="77777777" w:rsidR="003802B4" w:rsidRPr="00CC5F2B" w:rsidRDefault="003802B4" w:rsidP="00C85148">
      <w:pPr>
        <w:pStyle w:val="Prrafodelista"/>
        <w:numPr>
          <w:ilvl w:val="0"/>
          <w:numId w:val="13"/>
        </w:numPr>
        <w:jc w:val="both"/>
        <w:rPr>
          <w:rFonts w:ascii="Arial" w:hAnsi="Arial" w:cs="Arial"/>
          <w:b/>
          <w:bCs/>
          <w:color w:val="000000" w:themeColor="text1"/>
          <w:sz w:val="22"/>
          <w:szCs w:val="22"/>
          <w:u w:val="single"/>
        </w:rPr>
      </w:pPr>
      <w:r w:rsidRPr="00CC5F2B">
        <w:rPr>
          <w:rFonts w:ascii="Arial" w:hAnsi="Arial" w:cs="Arial"/>
          <w:b/>
          <w:bCs/>
          <w:color w:val="000000" w:themeColor="text1"/>
          <w:sz w:val="22"/>
          <w:szCs w:val="22"/>
          <w:u w:val="single"/>
        </w:rPr>
        <w:t>GENERICA O INNOMINADA</w:t>
      </w:r>
    </w:p>
    <w:p w14:paraId="15302E3A" w14:textId="77777777" w:rsidR="003802B4" w:rsidRPr="00CC5F2B" w:rsidRDefault="003802B4" w:rsidP="00C85148">
      <w:pPr>
        <w:jc w:val="both"/>
        <w:rPr>
          <w:rFonts w:ascii="Arial" w:hAnsi="Arial" w:cs="Arial"/>
          <w:color w:val="000000" w:themeColor="text1"/>
          <w:sz w:val="22"/>
          <w:szCs w:val="22"/>
        </w:rPr>
      </w:pPr>
    </w:p>
    <w:p w14:paraId="746A18D2" w14:textId="09F0DCB3" w:rsidR="003802B4" w:rsidRPr="00CC5F2B" w:rsidRDefault="003802B4" w:rsidP="00C85148">
      <w:pPr>
        <w:jc w:val="both"/>
        <w:rPr>
          <w:rFonts w:ascii="Arial" w:hAnsi="Arial" w:cs="Arial"/>
          <w:color w:val="000000" w:themeColor="text1"/>
          <w:sz w:val="22"/>
          <w:szCs w:val="22"/>
        </w:rPr>
      </w:pPr>
      <w:r w:rsidRPr="00CC5F2B">
        <w:rPr>
          <w:rFonts w:ascii="Arial" w:hAnsi="Arial" w:cs="Arial"/>
          <w:color w:val="000000" w:themeColor="text1"/>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884140" w:rsidRPr="00CC5F2B">
        <w:rPr>
          <w:rFonts w:ascii="Arial" w:hAnsi="Arial" w:cs="Arial"/>
          <w:color w:val="000000" w:themeColor="text1"/>
          <w:sz w:val="22"/>
          <w:szCs w:val="22"/>
        </w:rPr>
        <w:t xml:space="preserve"> </w:t>
      </w:r>
      <w:r w:rsidRPr="00CC5F2B">
        <w:rPr>
          <w:rFonts w:ascii="Arial" w:hAnsi="Arial" w:cs="Arial"/>
          <w:color w:val="000000" w:themeColor="text1"/>
          <w:sz w:val="22"/>
          <w:szCs w:val="22"/>
        </w:rPr>
        <w:t>l</w:t>
      </w:r>
      <w:r w:rsidR="00884140" w:rsidRPr="00CC5F2B">
        <w:rPr>
          <w:rFonts w:ascii="Arial" w:hAnsi="Arial" w:cs="Arial"/>
          <w:color w:val="000000" w:themeColor="text1"/>
          <w:sz w:val="22"/>
          <w:szCs w:val="22"/>
        </w:rPr>
        <w:t>a</w:t>
      </w:r>
      <w:r w:rsidRPr="00CC5F2B">
        <w:rPr>
          <w:rFonts w:ascii="Arial" w:hAnsi="Arial" w:cs="Arial"/>
          <w:color w:val="000000" w:themeColor="text1"/>
          <w:sz w:val="22"/>
          <w:szCs w:val="22"/>
        </w:rPr>
        <w:t xml:space="preserve"> demandante.</w:t>
      </w:r>
    </w:p>
    <w:p w14:paraId="25472182" w14:textId="77777777" w:rsidR="003802B4" w:rsidRPr="00CC5F2B" w:rsidRDefault="003802B4" w:rsidP="00C85148">
      <w:pPr>
        <w:jc w:val="both"/>
        <w:rPr>
          <w:rFonts w:ascii="Arial" w:hAnsi="Arial" w:cs="Arial"/>
          <w:color w:val="000000" w:themeColor="text1"/>
          <w:sz w:val="22"/>
          <w:szCs w:val="22"/>
        </w:rPr>
      </w:pPr>
    </w:p>
    <w:p w14:paraId="34DD3D63" w14:textId="77777777" w:rsidR="003802B4" w:rsidRPr="00CC5F2B" w:rsidRDefault="003802B4" w:rsidP="00C85148">
      <w:pPr>
        <w:jc w:val="both"/>
        <w:rPr>
          <w:rFonts w:ascii="Arial" w:hAnsi="Arial" w:cs="Arial"/>
          <w:color w:val="000000" w:themeColor="text1"/>
          <w:sz w:val="22"/>
          <w:szCs w:val="22"/>
        </w:rPr>
      </w:pPr>
      <w:r w:rsidRPr="00CC5F2B">
        <w:rPr>
          <w:rFonts w:ascii="Arial" w:hAnsi="Arial" w:cs="Arial"/>
          <w:color w:val="000000" w:themeColor="text1"/>
          <w:sz w:val="22"/>
          <w:szCs w:val="22"/>
        </w:rPr>
        <w:t>En virtud de lo expuesto, respetuosamente solicito al señor juez denegar la totalidad de pretensiones que contiene la demanda.</w:t>
      </w:r>
    </w:p>
    <w:p w14:paraId="4A4A0DAF" w14:textId="77777777" w:rsidR="00671EDF" w:rsidRPr="00CC5F2B" w:rsidRDefault="00671EDF" w:rsidP="00C85148">
      <w:pPr>
        <w:pStyle w:val="Listaconvietas"/>
        <w:numPr>
          <w:ilvl w:val="0"/>
          <w:numId w:val="0"/>
        </w:numPr>
        <w:spacing w:before="0" w:after="0" w:line="240" w:lineRule="auto"/>
        <w:rPr>
          <w:color w:val="auto"/>
          <w:u w:val="single"/>
        </w:rPr>
      </w:pPr>
    </w:p>
    <w:p w14:paraId="15FBD40F" w14:textId="77777777" w:rsidR="00671EDF" w:rsidRPr="00CC5F2B" w:rsidRDefault="00671EDF" w:rsidP="00C85148">
      <w:pPr>
        <w:pStyle w:val="Listaconvietas"/>
        <w:numPr>
          <w:ilvl w:val="0"/>
          <w:numId w:val="0"/>
        </w:numPr>
        <w:spacing w:before="0" w:after="0" w:line="240" w:lineRule="auto"/>
        <w:jc w:val="center"/>
        <w:rPr>
          <w:color w:val="auto"/>
          <w:u w:val="single"/>
        </w:rPr>
      </w:pPr>
      <w:r w:rsidRPr="00CC5F2B">
        <w:rPr>
          <w:color w:val="auto"/>
          <w:u w:val="single"/>
        </w:rPr>
        <w:t>CAPITULO III</w:t>
      </w:r>
    </w:p>
    <w:p w14:paraId="790302FC" w14:textId="77777777" w:rsidR="00671EDF" w:rsidRPr="00CC5F2B" w:rsidRDefault="00671EDF" w:rsidP="00C85148">
      <w:pPr>
        <w:pStyle w:val="Ttulo1"/>
        <w:ind w:left="0"/>
        <w:jc w:val="center"/>
        <w:rPr>
          <w:rFonts w:ascii="Arial" w:hAnsi="Arial" w:cs="Arial"/>
          <w:bCs w:val="0"/>
          <w:sz w:val="22"/>
          <w:szCs w:val="22"/>
          <w:u w:val="single"/>
        </w:rPr>
      </w:pPr>
      <w:r w:rsidRPr="00CC5F2B">
        <w:rPr>
          <w:rFonts w:ascii="Arial" w:hAnsi="Arial" w:cs="Arial"/>
          <w:bCs w:val="0"/>
          <w:sz w:val="22"/>
          <w:szCs w:val="22"/>
          <w:u w:val="single"/>
        </w:rPr>
        <w:t>HECHOS, FUNDAMENTOS Y RAZONES DE LA DEFENSA</w:t>
      </w:r>
    </w:p>
    <w:p w14:paraId="03967EF4" w14:textId="77777777" w:rsidR="00671EDF" w:rsidRPr="00CC5F2B" w:rsidRDefault="00671EDF" w:rsidP="00C85148">
      <w:pPr>
        <w:jc w:val="both"/>
        <w:rPr>
          <w:rFonts w:ascii="Arial" w:hAnsi="Arial" w:cs="Arial"/>
          <w:sz w:val="22"/>
          <w:szCs w:val="22"/>
        </w:rPr>
      </w:pPr>
    </w:p>
    <w:p w14:paraId="1EF9F6D2" w14:textId="2E3E0A11" w:rsidR="0020531F" w:rsidRPr="00CC5F2B" w:rsidRDefault="005B4286" w:rsidP="00C85148">
      <w:pPr>
        <w:pStyle w:val="Textoindependiente"/>
        <w:jc w:val="both"/>
        <w:rPr>
          <w:rFonts w:ascii="Arial" w:hAnsi="Arial" w:cs="Arial"/>
          <w:sz w:val="22"/>
          <w:szCs w:val="22"/>
          <w:lang w:val="es-CO"/>
        </w:rPr>
      </w:pPr>
      <w:r w:rsidRPr="00CC5F2B">
        <w:rPr>
          <w:rFonts w:ascii="Arial" w:hAnsi="Arial" w:cs="Arial"/>
          <w:sz w:val="22"/>
          <w:szCs w:val="22"/>
        </w:rPr>
        <w:t xml:space="preserve">En el caso de marras, </w:t>
      </w:r>
      <w:r w:rsidR="00B76BC9" w:rsidRPr="00CC5F2B">
        <w:rPr>
          <w:rFonts w:ascii="Arial" w:hAnsi="Arial" w:cs="Arial"/>
          <w:sz w:val="22"/>
          <w:szCs w:val="22"/>
        </w:rPr>
        <w:t>la señora JOSEFINA LÓPEZ GARNICA</w:t>
      </w:r>
      <w:r w:rsidR="00961781" w:rsidRPr="00CC5F2B">
        <w:rPr>
          <w:rFonts w:ascii="Arial" w:hAnsi="Arial" w:cs="Arial"/>
          <w:sz w:val="22"/>
          <w:szCs w:val="22"/>
          <w:lang w:val="es-CO"/>
        </w:rPr>
        <w:t xml:space="preserve"> impetró demanda </w:t>
      </w:r>
      <w:r w:rsidR="00B60DAF" w:rsidRPr="00CC5F2B">
        <w:rPr>
          <w:rFonts w:ascii="Arial" w:hAnsi="Arial" w:cs="Arial"/>
          <w:sz w:val="22"/>
          <w:szCs w:val="22"/>
          <w:lang w:val="es-CO"/>
        </w:rPr>
        <w:t xml:space="preserve">ordinaria laboral </w:t>
      </w:r>
      <w:r w:rsidR="00961781" w:rsidRPr="00CC5F2B">
        <w:rPr>
          <w:rFonts w:ascii="Arial" w:hAnsi="Arial" w:cs="Arial"/>
          <w:sz w:val="22"/>
          <w:szCs w:val="22"/>
          <w:lang w:val="es-CO"/>
        </w:rPr>
        <w:t xml:space="preserve">en contra de </w:t>
      </w:r>
      <w:r w:rsidR="00B76BC9" w:rsidRPr="00CC5F2B">
        <w:rPr>
          <w:rFonts w:ascii="Arial" w:hAnsi="Arial" w:cs="Arial"/>
          <w:sz w:val="22"/>
          <w:szCs w:val="22"/>
          <w:lang w:val="es-CO"/>
        </w:rPr>
        <w:t xml:space="preserve">la señora MÓNICA UCROS ESCALLÓN </w:t>
      </w:r>
      <w:r w:rsidR="00961781" w:rsidRPr="00CC5F2B">
        <w:rPr>
          <w:rFonts w:ascii="Arial" w:hAnsi="Arial" w:cs="Arial"/>
          <w:sz w:val="22"/>
          <w:szCs w:val="22"/>
          <w:lang w:val="es-CO"/>
        </w:rPr>
        <w:t xml:space="preserve">pretendiendo </w:t>
      </w:r>
      <w:r w:rsidR="00C3508A" w:rsidRPr="00CC5F2B">
        <w:rPr>
          <w:rFonts w:ascii="Arial" w:hAnsi="Arial" w:cs="Arial"/>
          <w:sz w:val="22"/>
          <w:szCs w:val="22"/>
          <w:lang w:val="es-CO"/>
        </w:rPr>
        <w:t xml:space="preserve">que </w:t>
      </w:r>
      <w:r w:rsidR="00B76BC9" w:rsidRPr="00CC5F2B">
        <w:rPr>
          <w:rFonts w:ascii="Arial" w:hAnsi="Arial" w:cs="Arial"/>
          <w:sz w:val="22"/>
          <w:szCs w:val="22"/>
          <w:lang w:val="es-CO"/>
        </w:rPr>
        <w:t xml:space="preserve">se condene al pago de prestaciones sociales, vacaciones, aportes a pensión, indemnización del artículo 64 y 65 del CST y la sanción del artículo 99 de la Ley 50 de 1990. </w:t>
      </w:r>
      <w:r w:rsidR="00961781" w:rsidRPr="00CC5F2B">
        <w:rPr>
          <w:rFonts w:ascii="Arial" w:hAnsi="Arial" w:cs="Arial"/>
          <w:sz w:val="22"/>
          <w:szCs w:val="22"/>
          <w:lang w:val="es-CO"/>
        </w:rPr>
        <w:t xml:space="preserve"> </w:t>
      </w:r>
    </w:p>
    <w:p w14:paraId="385F12F5" w14:textId="77777777" w:rsidR="005B4286" w:rsidRPr="00CC5F2B" w:rsidRDefault="005B4286" w:rsidP="00C85148">
      <w:pPr>
        <w:pStyle w:val="Textoindependiente"/>
        <w:jc w:val="both"/>
        <w:rPr>
          <w:rFonts w:ascii="Arial" w:hAnsi="Arial" w:cs="Arial"/>
          <w:sz w:val="22"/>
          <w:szCs w:val="22"/>
        </w:rPr>
      </w:pPr>
    </w:p>
    <w:p w14:paraId="15116F9B" w14:textId="6911E5D8" w:rsidR="00CF628E" w:rsidRPr="00CC5F2B" w:rsidRDefault="00CF628E" w:rsidP="00C85148">
      <w:pPr>
        <w:pStyle w:val="Textoindependiente"/>
        <w:jc w:val="both"/>
        <w:rPr>
          <w:rFonts w:ascii="Arial" w:eastAsia="Arial" w:hAnsi="Arial" w:cs="Arial"/>
          <w:sz w:val="22"/>
          <w:szCs w:val="22"/>
          <w:lang w:val="es-CO"/>
        </w:rPr>
      </w:pPr>
      <w:r w:rsidRPr="00CC5F2B">
        <w:rPr>
          <w:rFonts w:ascii="Arial" w:eastAsia="Arial" w:hAnsi="Arial" w:cs="Arial"/>
          <w:sz w:val="22"/>
          <w:szCs w:val="22"/>
          <w:lang w:val="es-CO"/>
        </w:rPr>
        <w:t xml:space="preserve">Dentro de las pruebas allegadas al proceso, se evidencia que </w:t>
      </w:r>
      <w:r w:rsidR="004264BF" w:rsidRPr="00CC5F2B">
        <w:rPr>
          <w:rFonts w:ascii="Arial" w:eastAsia="Arial" w:hAnsi="Arial" w:cs="Arial"/>
          <w:sz w:val="22"/>
          <w:szCs w:val="22"/>
          <w:lang w:val="es-CO"/>
        </w:rPr>
        <w:t>mi representada no tiene obligación alguna,</w:t>
      </w:r>
      <w:r w:rsidRPr="00CC5F2B">
        <w:rPr>
          <w:rFonts w:ascii="Arial" w:eastAsia="Arial" w:hAnsi="Arial" w:cs="Arial"/>
          <w:sz w:val="22"/>
          <w:szCs w:val="22"/>
          <w:lang w:val="es-CO"/>
        </w:rPr>
        <w:t xml:space="preserve"> toda vez que:</w:t>
      </w:r>
    </w:p>
    <w:p w14:paraId="1F249B85" w14:textId="581E5160" w:rsidR="004701F9" w:rsidRPr="00CC5F2B" w:rsidRDefault="004701F9" w:rsidP="00C85148">
      <w:pPr>
        <w:pStyle w:val="Textoindependiente"/>
        <w:jc w:val="both"/>
        <w:rPr>
          <w:rFonts w:ascii="Arial" w:eastAsia="Arial" w:hAnsi="Arial" w:cs="Arial"/>
          <w:sz w:val="22"/>
          <w:szCs w:val="22"/>
        </w:rPr>
      </w:pPr>
    </w:p>
    <w:p w14:paraId="66D42CF6" w14:textId="43387DF8" w:rsidR="00F57191" w:rsidRPr="00CC5F2B" w:rsidRDefault="00F57191" w:rsidP="00C85148">
      <w:pPr>
        <w:pStyle w:val="Prrafodelista"/>
        <w:numPr>
          <w:ilvl w:val="0"/>
          <w:numId w:val="8"/>
        </w:numPr>
        <w:jc w:val="both"/>
        <w:rPr>
          <w:rStyle w:val="normaltextrun"/>
          <w:rFonts w:ascii="Arial" w:hAnsi="Arial" w:cs="Arial"/>
          <w:b/>
          <w:bCs/>
          <w:sz w:val="22"/>
          <w:szCs w:val="22"/>
          <w:u w:val="single"/>
        </w:rPr>
      </w:pPr>
      <w:r w:rsidRPr="00CC5F2B">
        <w:rPr>
          <w:rStyle w:val="normaltextrun"/>
          <w:rFonts w:ascii="Arial" w:hAnsi="Arial" w:cs="Arial"/>
          <w:color w:val="000000"/>
          <w:sz w:val="22"/>
          <w:szCs w:val="22"/>
          <w:shd w:val="clear" w:color="auto" w:fill="FFFFFF"/>
        </w:rPr>
        <w:t xml:space="preserve">La señora </w:t>
      </w:r>
      <w:r w:rsidR="00424E34" w:rsidRPr="00CC5F2B">
        <w:rPr>
          <w:rFonts w:ascii="Arial" w:hAnsi="Arial" w:cs="Arial"/>
          <w:color w:val="000000"/>
          <w:sz w:val="22"/>
          <w:szCs w:val="22"/>
          <w:shd w:val="clear" w:color="auto" w:fill="FFFFFF"/>
          <w:lang w:val="es-ES"/>
        </w:rPr>
        <w:t>MÓNICA UCROS cumplió con las obligaciones que se encontraban a su cargo como empleador de la señora Josefina López, esto es, el pago de salarios, prestaciones sociales, vacaciones y aportes al sistema general de seguridad social, lo cual se logra acreditar con las documentales aportadas al plenario y posteriormente con el debate probatorio que se surta en audiencia, por tanto, es claro que mi representada no tiene obligación alguna a su cargo, pues cumplió a cabalidad con las que le imponía la ley.</w:t>
      </w:r>
    </w:p>
    <w:p w14:paraId="25A0D6AF" w14:textId="77777777" w:rsidR="00F57191" w:rsidRPr="00CC5F2B" w:rsidRDefault="00F57191" w:rsidP="00C85148">
      <w:pPr>
        <w:pStyle w:val="Prrafodelista"/>
        <w:ind w:left="720"/>
        <w:jc w:val="both"/>
        <w:rPr>
          <w:rStyle w:val="normaltextrun"/>
          <w:rFonts w:ascii="Arial" w:hAnsi="Arial" w:cs="Arial"/>
          <w:b/>
          <w:bCs/>
          <w:sz w:val="22"/>
          <w:szCs w:val="22"/>
          <w:u w:val="single"/>
        </w:rPr>
      </w:pPr>
    </w:p>
    <w:p w14:paraId="685F29B3" w14:textId="6602C80A" w:rsidR="00F57191" w:rsidRPr="00CC5F2B" w:rsidRDefault="00F57191" w:rsidP="00D11544">
      <w:pPr>
        <w:pStyle w:val="Prrafodelista"/>
        <w:numPr>
          <w:ilvl w:val="0"/>
          <w:numId w:val="8"/>
        </w:numPr>
        <w:jc w:val="both"/>
        <w:rPr>
          <w:rFonts w:ascii="Arial" w:hAnsi="Arial" w:cs="Arial"/>
          <w:b/>
          <w:bCs/>
          <w:sz w:val="22"/>
          <w:szCs w:val="22"/>
          <w:u w:val="single"/>
        </w:rPr>
      </w:pPr>
      <w:r w:rsidRPr="00CC5F2B">
        <w:rPr>
          <w:rStyle w:val="normaltextrun"/>
          <w:rFonts w:ascii="Arial" w:hAnsi="Arial" w:cs="Arial"/>
          <w:color w:val="000000"/>
          <w:sz w:val="22"/>
          <w:szCs w:val="22"/>
          <w:shd w:val="clear" w:color="auto" w:fill="FFFFFF"/>
          <w:lang w:val="es-ES"/>
        </w:rPr>
        <w:t xml:space="preserve">La señora </w:t>
      </w:r>
      <w:r w:rsidR="00424E34" w:rsidRPr="00CC5F2B">
        <w:rPr>
          <w:rFonts w:ascii="Arial" w:hAnsi="Arial" w:cs="Arial"/>
          <w:color w:val="000000"/>
          <w:sz w:val="22"/>
          <w:szCs w:val="22"/>
          <w:shd w:val="clear" w:color="auto" w:fill="FFFFFF"/>
          <w:lang w:val="es-ES"/>
        </w:rPr>
        <w:t>MÓNICA UCROS durante la relación laboral que sostuvo con la señora JOSEFINA LÓPEZ actuó siempre bajo los principios de buena fe, con lealtad y honestidad, evidenciándose que no existió intención de conseguir provecho o en desmedro de la trabajadora, resaltándose que mi representada realizará un pago a expensas del juzgado por si llegaren a existir diferencias en el pago de las prestaciones sociales, acreditando con ello la buena fe en sus acciones y la rectitud que ello conlleva</w:t>
      </w:r>
    </w:p>
    <w:p w14:paraId="2A1DE093" w14:textId="77777777" w:rsidR="004E6E78" w:rsidRPr="00CC5F2B" w:rsidRDefault="004E6E78" w:rsidP="004E6E78">
      <w:pPr>
        <w:jc w:val="both"/>
        <w:rPr>
          <w:rFonts w:ascii="Arial" w:hAnsi="Arial" w:cs="Arial"/>
          <w:b/>
          <w:bCs/>
          <w:sz w:val="22"/>
          <w:szCs w:val="22"/>
          <w:u w:val="single"/>
        </w:rPr>
      </w:pPr>
    </w:p>
    <w:p w14:paraId="53EFB2D5" w14:textId="07258264" w:rsidR="00424E34" w:rsidRPr="00CC5F2B" w:rsidRDefault="00424E34" w:rsidP="00C85148">
      <w:pPr>
        <w:pStyle w:val="Prrafodelista"/>
        <w:numPr>
          <w:ilvl w:val="0"/>
          <w:numId w:val="8"/>
        </w:numPr>
        <w:jc w:val="both"/>
        <w:rPr>
          <w:rStyle w:val="eop"/>
          <w:rFonts w:ascii="Arial" w:hAnsi="Arial" w:cs="Arial"/>
          <w:b/>
          <w:bCs/>
          <w:sz w:val="22"/>
          <w:szCs w:val="22"/>
          <w:u w:val="single"/>
        </w:rPr>
      </w:pPr>
      <w:r w:rsidRPr="00CC5F2B">
        <w:rPr>
          <w:rStyle w:val="normaltextrun"/>
          <w:rFonts w:ascii="Arial" w:hAnsi="Arial" w:cs="Arial"/>
          <w:color w:val="000000"/>
          <w:sz w:val="22"/>
          <w:szCs w:val="22"/>
          <w:shd w:val="clear" w:color="auto" w:fill="FFFFFF"/>
          <w:lang w:val="es-ES"/>
        </w:rPr>
        <w:t>La señora MÓNICA UCROS bajo el principio de buena fe accedió a la petición realizada por la actora de efectuar el pago directo de las cesantías a la finalización del contrato de trabajo, habida cuenta el pago del apartamento en Lagos de Torca, conforme lo permite el Decreto 2076 de 1967, asimismo véase que mi representada generó el pago directo a la trabajadora una vez culminó la relación laboral. </w:t>
      </w:r>
      <w:r w:rsidRPr="00CC5F2B">
        <w:rPr>
          <w:rStyle w:val="eop"/>
          <w:rFonts w:ascii="Arial" w:hAnsi="Arial" w:cs="Arial"/>
          <w:color w:val="000000"/>
          <w:sz w:val="22"/>
          <w:szCs w:val="22"/>
          <w:shd w:val="clear" w:color="auto" w:fill="FFFFFF"/>
        </w:rPr>
        <w:t> </w:t>
      </w:r>
    </w:p>
    <w:p w14:paraId="121C8708" w14:textId="77777777" w:rsidR="00424E34" w:rsidRPr="00CC5F2B" w:rsidRDefault="00424E34" w:rsidP="00424E34">
      <w:pPr>
        <w:pStyle w:val="Prrafodelista"/>
        <w:rPr>
          <w:rStyle w:val="normaltextrun"/>
          <w:rFonts w:ascii="Arial" w:hAnsi="Arial" w:cs="Arial"/>
          <w:b/>
          <w:bCs/>
          <w:sz w:val="22"/>
          <w:szCs w:val="22"/>
          <w:u w:val="single"/>
        </w:rPr>
      </w:pPr>
    </w:p>
    <w:p w14:paraId="5D89FF85" w14:textId="5A970E6A" w:rsidR="00424E34" w:rsidRPr="00CC5F2B" w:rsidRDefault="00424E34" w:rsidP="00C85148">
      <w:pPr>
        <w:pStyle w:val="Prrafodelista"/>
        <w:numPr>
          <w:ilvl w:val="0"/>
          <w:numId w:val="8"/>
        </w:numPr>
        <w:jc w:val="both"/>
        <w:rPr>
          <w:rStyle w:val="normaltextrun"/>
          <w:rFonts w:ascii="Arial" w:hAnsi="Arial" w:cs="Arial"/>
          <w:b/>
          <w:bCs/>
          <w:sz w:val="22"/>
          <w:szCs w:val="22"/>
          <w:u w:val="single"/>
        </w:rPr>
      </w:pPr>
      <w:r w:rsidRPr="00CC5F2B">
        <w:rPr>
          <w:rStyle w:val="normaltextrun"/>
          <w:rFonts w:ascii="Arial" w:hAnsi="Arial" w:cs="Arial"/>
          <w:color w:val="000000"/>
          <w:sz w:val="22"/>
          <w:szCs w:val="22"/>
          <w:shd w:val="clear" w:color="auto" w:fill="FFFFFF"/>
          <w:lang w:val="es-ES"/>
        </w:rPr>
        <w:t>Exist</w:t>
      </w:r>
      <w:r w:rsidR="007364B1">
        <w:rPr>
          <w:rStyle w:val="normaltextrun"/>
          <w:rFonts w:ascii="Arial" w:hAnsi="Arial" w:cs="Arial"/>
          <w:color w:val="000000"/>
          <w:sz w:val="22"/>
          <w:szCs w:val="22"/>
          <w:shd w:val="clear" w:color="auto" w:fill="FFFFFF"/>
          <w:lang w:val="es-ES"/>
        </w:rPr>
        <w:t xml:space="preserve">e </w:t>
      </w:r>
      <w:r w:rsidRPr="00CC5F2B">
        <w:rPr>
          <w:rStyle w:val="normaltextrun"/>
          <w:rFonts w:ascii="Arial" w:hAnsi="Arial" w:cs="Arial"/>
          <w:color w:val="000000"/>
          <w:sz w:val="22"/>
          <w:szCs w:val="22"/>
          <w:shd w:val="clear" w:color="auto" w:fill="FFFFFF"/>
          <w:lang w:val="es-ES"/>
        </w:rPr>
        <w:t xml:space="preserve">una imposibilidad de efectuar cotizaciones al subsistema de seguridad social en pensión a la señora López, habida cuenta del estatus de pensionada que tiene desde antes de iniciar la relación laboral con la señora </w:t>
      </w:r>
      <w:proofErr w:type="spellStart"/>
      <w:r w:rsidRPr="00CC5F2B">
        <w:rPr>
          <w:rStyle w:val="normaltextrun"/>
          <w:rFonts w:ascii="Arial" w:hAnsi="Arial" w:cs="Arial"/>
          <w:color w:val="000000"/>
          <w:sz w:val="22"/>
          <w:szCs w:val="22"/>
          <w:shd w:val="clear" w:color="auto" w:fill="FFFFFF"/>
          <w:lang w:val="es-ES"/>
        </w:rPr>
        <w:t>Ucros</w:t>
      </w:r>
      <w:proofErr w:type="spellEnd"/>
      <w:r w:rsidRPr="00CC5F2B">
        <w:rPr>
          <w:rStyle w:val="normaltextrun"/>
          <w:rFonts w:ascii="Arial" w:hAnsi="Arial" w:cs="Arial"/>
          <w:color w:val="000000"/>
          <w:sz w:val="22"/>
          <w:szCs w:val="22"/>
          <w:shd w:val="clear" w:color="auto" w:fill="FFFFFF"/>
          <w:lang w:val="es-ES"/>
        </w:rPr>
        <w:t xml:space="preserve">, conforme con </w:t>
      </w:r>
      <w:r w:rsidRPr="00CC5F2B">
        <w:rPr>
          <w:rFonts w:ascii="Arial" w:hAnsi="Arial" w:cs="Arial"/>
          <w:color w:val="000000"/>
          <w:sz w:val="22"/>
          <w:szCs w:val="22"/>
          <w:shd w:val="clear" w:color="auto" w:fill="FFFFFF"/>
          <w:lang w:val="es-ES"/>
        </w:rPr>
        <w:t>el artículo 2 de la Ley 797 de 2003</w:t>
      </w:r>
      <w:r w:rsidRPr="00CC5F2B">
        <w:rPr>
          <w:rStyle w:val="normaltextrun"/>
          <w:rFonts w:ascii="Arial" w:hAnsi="Arial" w:cs="Arial"/>
          <w:color w:val="000000"/>
          <w:sz w:val="22"/>
          <w:szCs w:val="22"/>
          <w:shd w:val="clear" w:color="auto" w:fill="FFFFFF"/>
          <w:lang w:val="es-ES"/>
        </w:rPr>
        <w:t>. </w:t>
      </w:r>
      <w:r w:rsidRPr="00CC5F2B">
        <w:rPr>
          <w:rStyle w:val="eop"/>
          <w:rFonts w:ascii="Arial" w:hAnsi="Arial" w:cs="Arial"/>
          <w:color w:val="000000"/>
          <w:sz w:val="22"/>
          <w:szCs w:val="22"/>
          <w:shd w:val="clear" w:color="auto" w:fill="FFFFFF"/>
        </w:rPr>
        <w:t> </w:t>
      </w:r>
    </w:p>
    <w:p w14:paraId="2DAC713E" w14:textId="77777777" w:rsidR="00424E34" w:rsidRPr="00CC5F2B" w:rsidRDefault="00424E34" w:rsidP="00424E34">
      <w:pPr>
        <w:pStyle w:val="Prrafodelista"/>
        <w:rPr>
          <w:rStyle w:val="normaltextrun"/>
          <w:rFonts w:ascii="Arial" w:hAnsi="Arial" w:cs="Arial"/>
          <w:color w:val="000000"/>
          <w:sz w:val="22"/>
          <w:szCs w:val="22"/>
          <w:bdr w:val="none" w:sz="0" w:space="0" w:color="auto" w:frame="1"/>
          <w:lang w:val="es-ES"/>
        </w:rPr>
      </w:pPr>
    </w:p>
    <w:p w14:paraId="35DFDE47" w14:textId="05F2F00C" w:rsidR="00F57191" w:rsidRPr="00CC5F2B" w:rsidRDefault="00F57191" w:rsidP="00C85148">
      <w:pPr>
        <w:pStyle w:val="Prrafodelista"/>
        <w:numPr>
          <w:ilvl w:val="0"/>
          <w:numId w:val="8"/>
        </w:numPr>
        <w:jc w:val="both"/>
        <w:rPr>
          <w:rStyle w:val="normaltextrun"/>
          <w:rFonts w:ascii="Arial" w:hAnsi="Arial" w:cs="Arial"/>
          <w:b/>
          <w:bCs/>
          <w:sz w:val="22"/>
          <w:szCs w:val="22"/>
          <w:u w:val="single"/>
        </w:rPr>
      </w:pPr>
      <w:r w:rsidRPr="00CC5F2B">
        <w:rPr>
          <w:rStyle w:val="normaltextrun"/>
          <w:rFonts w:ascii="Arial" w:hAnsi="Arial" w:cs="Arial"/>
          <w:color w:val="000000"/>
          <w:sz w:val="22"/>
          <w:szCs w:val="22"/>
          <w:bdr w:val="none" w:sz="0" w:space="0" w:color="auto" w:frame="1"/>
          <w:lang w:val="es-ES"/>
        </w:rPr>
        <w:lastRenderedPageBreak/>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p>
    <w:p w14:paraId="265A9D18" w14:textId="77777777" w:rsidR="00F57191" w:rsidRPr="00CC5F2B" w:rsidRDefault="00F57191" w:rsidP="00C85148">
      <w:pPr>
        <w:pStyle w:val="Prrafodelista"/>
        <w:rPr>
          <w:rFonts w:ascii="Arial" w:hAnsi="Arial" w:cs="Arial"/>
          <w:b/>
          <w:bCs/>
          <w:sz w:val="22"/>
          <w:szCs w:val="22"/>
          <w:u w:val="single"/>
        </w:rPr>
      </w:pPr>
    </w:p>
    <w:p w14:paraId="58E36305" w14:textId="16205BC8" w:rsidR="00F57191" w:rsidRPr="00CC5F2B" w:rsidRDefault="004E6E78" w:rsidP="00C85148">
      <w:pPr>
        <w:pStyle w:val="Prrafodelista"/>
        <w:numPr>
          <w:ilvl w:val="0"/>
          <w:numId w:val="8"/>
        </w:numPr>
        <w:jc w:val="both"/>
        <w:rPr>
          <w:rStyle w:val="normaltextrun"/>
          <w:rFonts w:ascii="Arial" w:hAnsi="Arial" w:cs="Arial"/>
          <w:b/>
          <w:bCs/>
          <w:sz w:val="22"/>
          <w:szCs w:val="22"/>
          <w:u w:val="single"/>
        </w:rPr>
      </w:pPr>
      <w:r w:rsidRPr="00CC5F2B">
        <w:rPr>
          <w:rStyle w:val="normaltextrun"/>
          <w:rFonts w:ascii="Arial" w:hAnsi="Arial" w:cs="Arial"/>
          <w:color w:val="000000"/>
          <w:sz w:val="22"/>
          <w:szCs w:val="22"/>
          <w:shd w:val="clear" w:color="auto" w:fill="FFFFFF"/>
        </w:rPr>
        <w:t>E</w:t>
      </w:r>
      <w:r w:rsidRPr="00CC5F2B">
        <w:rPr>
          <w:rFonts w:ascii="Arial" w:hAnsi="Arial" w:cs="Arial"/>
          <w:color w:val="000000"/>
          <w:sz w:val="22"/>
          <w:szCs w:val="22"/>
          <w:shd w:val="clear" w:color="auto" w:fill="FFFFFF"/>
          <w:lang w:val="es-ES"/>
        </w:rPr>
        <w:t>n el improbable evento de que prosperen las pretensiones de la demanda y se imponga alguna condena a la demandada, del monto de esta deberán deducirse o descontarse las sumas que ya fueron pagadas a la demandante, esto es, los salarios, prestaciones sociales, vacaciones, aportes al sistema general de seguridad social y demás rubros que se demuestren durante el proceso. </w:t>
      </w:r>
    </w:p>
    <w:p w14:paraId="6E661ED8" w14:textId="77777777" w:rsidR="00F57191" w:rsidRPr="00CC5F2B" w:rsidRDefault="00F57191" w:rsidP="00C85148">
      <w:pPr>
        <w:pStyle w:val="Prrafodelista"/>
        <w:rPr>
          <w:rFonts w:ascii="Arial" w:hAnsi="Arial" w:cs="Arial"/>
          <w:b/>
          <w:bCs/>
          <w:sz w:val="22"/>
          <w:szCs w:val="22"/>
          <w:u w:val="single"/>
        </w:rPr>
      </w:pPr>
    </w:p>
    <w:p w14:paraId="28BE5806" w14:textId="02F22AE4" w:rsidR="00A62F6F" w:rsidRPr="0001342B" w:rsidRDefault="007364B1" w:rsidP="0001342B">
      <w:pPr>
        <w:pStyle w:val="Prrafodelista"/>
        <w:numPr>
          <w:ilvl w:val="0"/>
          <w:numId w:val="8"/>
        </w:numPr>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La empleadora</w:t>
      </w:r>
      <w:r w:rsidR="00A62F6F" w:rsidRPr="00CC5F2B">
        <w:rPr>
          <w:rFonts w:ascii="Arial" w:eastAsiaTheme="minorHAnsi" w:hAnsi="Arial" w:cs="Arial"/>
          <w:color w:val="000000" w:themeColor="text1"/>
          <w:sz w:val="22"/>
          <w:szCs w:val="22"/>
          <w:lang w:eastAsia="en-US"/>
        </w:rPr>
        <w:t xml:space="preserve"> cumplió siempre a cabalidad con sus obligaciones contractuales, cancelando de manera oportuna los salarios, prestaciones sociales, vacaciones y efectuando los aportes al sistema de seguridad social, asimismo, se pone de presente que, si bien el contrato de trabajo se terminó de manera unilateral y sin justa causa, mi representada reconoció y pago la indemnización por despido injusto consagrado en el artículo 64 del CST. Por tanto, no proceden condenas aquí solicitadas.</w:t>
      </w:r>
    </w:p>
    <w:p w14:paraId="6D295CA6" w14:textId="77777777" w:rsidR="00F57191" w:rsidRPr="00CC5F2B" w:rsidRDefault="00F57191" w:rsidP="007D51B8">
      <w:pPr>
        <w:jc w:val="both"/>
        <w:rPr>
          <w:rFonts w:ascii="Arial" w:hAnsi="Arial" w:cs="Arial"/>
          <w:b/>
          <w:bCs/>
          <w:sz w:val="22"/>
          <w:szCs w:val="22"/>
          <w:u w:val="single"/>
        </w:rPr>
      </w:pPr>
    </w:p>
    <w:p w14:paraId="34D2F782" w14:textId="365CB0A0" w:rsidR="00884956" w:rsidRPr="00CC5F2B" w:rsidRDefault="00737E82" w:rsidP="00C85148">
      <w:pPr>
        <w:jc w:val="center"/>
        <w:rPr>
          <w:rFonts w:ascii="Arial" w:hAnsi="Arial" w:cs="Arial"/>
          <w:b/>
          <w:bCs/>
          <w:sz w:val="22"/>
          <w:szCs w:val="22"/>
          <w:u w:val="single"/>
        </w:rPr>
      </w:pPr>
      <w:r w:rsidRPr="00CC5F2B">
        <w:rPr>
          <w:rFonts w:ascii="Arial" w:hAnsi="Arial" w:cs="Arial"/>
          <w:b/>
          <w:bCs/>
          <w:sz w:val="22"/>
          <w:szCs w:val="22"/>
          <w:u w:val="single"/>
        </w:rPr>
        <w:t xml:space="preserve">CAPÍTULO IV </w:t>
      </w:r>
    </w:p>
    <w:p w14:paraId="30F14805" w14:textId="2B63F5A1" w:rsidR="00737E82" w:rsidRPr="00CC5F2B" w:rsidRDefault="00737E82" w:rsidP="00C85148">
      <w:pPr>
        <w:jc w:val="center"/>
        <w:rPr>
          <w:rFonts w:ascii="Arial" w:hAnsi="Arial" w:cs="Arial"/>
          <w:b/>
          <w:bCs/>
          <w:sz w:val="22"/>
          <w:szCs w:val="22"/>
          <w:u w:val="single"/>
        </w:rPr>
      </w:pPr>
      <w:r w:rsidRPr="00CC5F2B">
        <w:rPr>
          <w:rFonts w:ascii="Arial" w:hAnsi="Arial" w:cs="Arial"/>
          <w:b/>
          <w:bCs/>
          <w:sz w:val="22"/>
          <w:szCs w:val="22"/>
          <w:u w:val="single"/>
        </w:rPr>
        <w:t>FUNDAMENTOS DE DERECHO</w:t>
      </w:r>
    </w:p>
    <w:p w14:paraId="38659077" w14:textId="77777777" w:rsidR="00884956" w:rsidRPr="00CC5F2B" w:rsidRDefault="00884956" w:rsidP="00C85148">
      <w:pPr>
        <w:jc w:val="center"/>
        <w:rPr>
          <w:rFonts w:ascii="Arial" w:hAnsi="Arial" w:cs="Arial"/>
          <w:b/>
          <w:bCs/>
          <w:sz w:val="22"/>
          <w:szCs w:val="22"/>
        </w:rPr>
      </w:pPr>
    </w:p>
    <w:p w14:paraId="69B7E76E" w14:textId="6492A9B5" w:rsidR="00737E82" w:rsidRPr="00CC5F2B" w:rsidRDefault="00737E82" w:rsidP="00C85148">
      <w:pPr>
        <w:jc w:val="both"/>
        <w:rPr>
          <w:rFonts w:ascii="Arial" w:hAnsi="Arial" w:cs="Arial"/>
          <w:sz w:val="22"/>
          <w:szCs w:val="22"/>
        </w:rPr>
      </w:pPr>
      <w:r w:rsidRPr="00CC5F2B">
        <w:rPr>
          <w:rFonts w:ascii="Arial" w:hAnsi="Arial" w:cs="Arial"/>
          <w:sz w:val="22"/>
          <w:szCs w:val="22"/>
        </w:rPr>
        <w:t>Fundo mis argumentos en</w:t>
      </w:r>
      <w:r w:rsidR="00A62F6F" w:rsidRPr="00CC5F2B">
        <w:rPr>
          <w:rFonts w:ascii="Arial" w:hAnsi="Arial" w:cs="Arial"/>
          <w:sz w:val="22"/>
          <w:szCs w:val="22"/>
        </w:rPr>
        <w:t xml:space="preserve"> el artículo 83 de la Constitución Política de Colombia,</w:t>
      </w:r>
      <w:r w:rsidRPr="00CC5F2B">
        <w:rPr>
          <w:rFonts w:ascii="Arial" w:hAnsi="Arial" w:cs="Arial"/>
          <w:sz w:val="22"/>
          <w:szCs w:val="22"/>
        </w:rPr>
        <w:t xml:space="preserve"> </w:t>
      </w:r>
      <w:r w:rsidR="002E2166" w:rsidRPr="00CC5F2B">
        <w:rPr>
          <w:rFonts w:ascii="Arial" w:hAnsi="Arial" w:cs="Arial"/>
          <w:sz w:val="22"/>
          <w:szCs w:val="22"/>
        </w:rPr>
        <w:t xml:space="preserve">el </w:t>
      </w:r>
      <w:r w:rsidR="002756A1" w:rsidRPr="00CC5F2B">
        <w:rPr>
          <w:rFonts w:ascii="Arial" w:hAnsi="Arial" w:cs="Arial"/>
          <w:sz w:val="22"/>
          <w:szCs w:val="22"/>
        </w:rPr>
        <w:t>artículo</w:t>
      </w:r>
      <w:r w:rsidR="003D08D0" w:rsidRPr="00CC5F2B">
        <w:rPr>
          <w:rFonts w:ascii="Arial" w:hAnsi="Arial" w:cs="Arial"/>
          <w:sz w:val="22"/>
          <w:szCs w:val="22"/>
        </w:rPr>
        <w:t xml:space="preserve"> 151 del Código Procesal del Trabajo y la Seguridad Social y los artículos </w:t>
      </w:r>
      <w:r w:rsidR="00A62F6F" w:rsidRPr="00CC5F2B">
        <w:rPr>
          <w:rFonts w:ascii="Arial" w:hAnsi="Arial" w:cs="Arial"/>
          <w:sz w:val="22"/>
          <w:szCs w:val="22"/>
        </w:rPr>
        <w:t>64, 65</w:t>
      </w:r>
      <w:r w:rsidR="003D08D0" w:rsidRPr="00CC5F2B">
        <w:rPr>
          <w:rFonts w:ascii="Arial" w:hAnsi="Arial" w:cs="Arial"/>
          <w:sz w:val="22"/>
          <w:szCs w:val="22"/>
        </w:rPr>
        <w:t xml:space="preserve"> y 488 del Código Sustantivo del Trabajo</w:t>
      </w:r>
      <w:r w:rsidR="00A62F6F" w:rsidRPr="00CC5F2B">
        <w:rPr>
          <w:rFonts w:ascii="Arial" w:hAnsi="Arial" w:cs="Arial"/>
          <w:sz w:val="22"/>
          <w:szCs w:val="22"/>
        </w:rPr>
        <w:t>, artículo 99 de la Ley 50 de 1990, artículo 4 de la Ley 797 de 2003</w:t>
      </w:r>
      <w:r w:rsidR="007E61AF">
        <w:rPr>
          <w:rFonts w:ascii="Arial" w:hAnsi="Arial" w:cs="Arial"/>
          <w:sz w:val="22"/>
          <w:szCs w:val="22"/>
        </w:rPr>
        <w:t xml:space="preserve">, </w:t>
      </w:r>
      <w:r w:rsidR="007E61AF" w:rsidRPr="00CC5F2B">
        <w:rPr>
          <w:rStyle w:val="normaltextrun"/>
          <w:rFonts w:ascii="Arial" w:hAnsi="Arial" w:cs="Arial"/>
          <w:color w:val="000000"/>
          <w:sz w:val="22"/>
          <w:szCs w:val="22"/>
          <w:shd w:val="clear" w:color="auto" w:fill="FFFFFF"/>
        </w:rPr>
        <w:t>Decreto 2076 de 1967</w:t>
      </w:r>
      <w:r w:rsidR="007E61AF">
        <w:rPr>
          <w:rStyle w:val="normaltextrun"/>
          <w:rFonts w:ascii="Arial" w:hAnsi="Arial" w:cs="Arial"/>
          <w:color w:val="000000"/>
          <w:sz w:val="22"/>
          <w:szCs w:val="22"/>
          <w:shd w:val="clear" w:color="auto" w:fill="FFFFFF"/>
        </w:rPr>
        <w:t xml:space="preserve"> </w:t>
      </w:r>
      <w:r w:rsidR="00DE72A8" w:rsidRPr="00CC5F2B">
        <w:rPr>
          <w:rFonts w:ascii="Arial" w:hAnsi="Arial" w:cs="Arial"/>
          <w:sz w:val="22"/>
          <w:szCs w:val="22"/>
        </w:rPr>
        <w:t xml:space="preserve">y, demás normas concordantes. </w:t>
      </w:r>
    </w:p>
    <w:p w14:paraId="0641BCAC" w14:textId="77777777" w:rsidR="00A62F6F" w:rsidRPr="00CC5F2B" w:rsidRDefault="00A62F6F" w:rsidP="00C85148">
      <w:pPr>
        <w:jc w:val="both"/>
        <w:rPr>
          <w:rFonts w:ascii="Arial" w:hAnsi="Arial" w:cs="Arial"/>
          <w:sz w:val="22"/>
          <w:szCs w:val="22"/>
        </w:rPr>
      </w:pPr>
    </w:p>
    <w:p w14:paraId="5164CE64" w14:textId="77777777" w:rsidR="00671EDF" w:rsidRPr="00CC5F2B" w:rsidRDefault="00671EDF" w:rsidP="00C85148">
      <w:pPr>
        <w:jc w:val="center"/>
        <w:rPr>
          <w:rFonts w:ascii="Arial" w:hAnsi="Arial" w:cs="Arial"/>
          <w:b/>
          <w:sz w:val="22"/>
          <w:szCs w:val="22"/>
          <w:u w:val="single"/>
        </w:rPr>
      </w:pPr>
      <w:r w:rsidRPr="00CC5F2B">
        <w:rPr>
          <w:rFonts w:ascii="Arial" w:hAnsi="Arial" w:cs="Arial"/>
          <w:b/>
          <w:sz w:val="22"/>
          <w:szCs w:val="22"/>
          <w:u w:val="single"/>
        </w:rPr>
        <w:t>CAPITULO V.</w:t>
      </w:r>
    </w:p>
    <w:p w14:paraId="234EB888" w14:textId="77777777" w:rsidR="00671EDF" w:rsidRPr="00CC5F2B" w:rsidRDefault="00671EDF" w:rsidP="00C85148">
      <w:pPr>
        <w:ind w:left="1276" w:hanging="1276"/>
        <w:jc w:val="center"/>
        <w:rPr>
          <w:rFonts w:ascii="Arial" w:hAnsi="Arial" w:cs="Arial"/>
          <w:b/>
          <w:sz w:val="22"/>
          <w:szCs w:val="22"/>
          <w:u w:val="single"/>
        </w:rPr>
      </w:pPr>
      <w:r w:rsidRPr="00CC5F2B">
        <w:rPr>
          <w:rFonts w:ascii="Arial" w:hAnsi="Arial" w:cs="Arial"/>
          <w:b/>
          <w:sz w:val="22"/>
          <w:szCs w:val="22"/>
          <w:u w:val="single"/>
        </w:rPr>
        <w:t>MEDIOS DE PRUEBA.</w:t>
      </w:r>
    </w:p>
    <w:p w14:paraId="1E0A09F5" w14:textId="77777777" w:rsidR="00671EDF" w:rsidRPr="00CC5F2B" w:rsidRDefault="00671EDF" w:rsidP="00C85148">
      <w:pPr>
        <w:ind w:left="1276" w:hanging="1276"/>
        <w:jc w:val="both"/>
        <w:rPr>
          <w:rFonts w:ascii="Arial" w:hAnsi="Arial" w:cs="Arial"/>
          <w:sz w:val="22"/>
          <w:szCs w:val="22"/>
        </w:rPr>
      </w:pPr>
    </w:p>
    <w:p w14:paraId="022CB999" w14:textId="77777777" w:rsidR="00671EDF" w:rsidRPr="00CC5F2B" w:rsidRDefault="00671EDF" w:rsidP="00C85148">
      <w:pPr>
        <w:ind w:left="1276" w:hanging="1276"/>
        <w:jc w:val="both"/>
        <w:rPr>
          <w:rFonts w:ascii="Arial" w:hAnsi="Arial" w:cs="Arial"/>
          <w:sz w:val="22"/>
          <w:szCs w:val="22"/>
        </w:rPr>
      </w:pPr>
      <w:r w:rsidRPr="00CC5F2B">
        <w:rPr>
          <w:rFonts w:ascii="Arial" w:hAnsi="Arial" w:cs="Arial"/>
          <w:sz w:val="22"/>
          <w:szCs w:val="22"/>
        </w:rPr>
        <w:t>Solicito atentamente decretar y tener como pruebas las siguientes:</w:t>
      </w:r>
    </w:p>
    <w:p w14:paraId="08D8E1E6" w14:textId="77777777" w:rsidR="00671EDF" w:rsidRPr="00CC5F2B" w:rsidRDefault="00671EDF" w:rsidP="00C85148">
      <w:pPr>
        <w:ind w:left="360"/>
        <w:jc w:val="both"/>
        <w:rPr>
          <w:rFonts w:ascii="Arial" w:hAnsi="Arial" w:cs="Arial"/>
          <w:sz w:val="22"/>
          <w:szCs w:val="22"/>
        </w:rPr>
      </w:pPr>
    </w:p>
    <w:p w14:paraId="035EFAB2" w14:textId="2BC2B7FC" w:rsidR="00671EDF" w:rsidRPr="00CC5F2B" w:rsidRDefault="00671EDF" w:rsidP="00C85148">
      <w:pPr>
        <w:pStyle w:val="Prrafodelista"/>
        <w:numPr>
          <w:ilvl w:val="0"/>
          <w:numId w:val="6"/>
        </w:numPr>
        <w:jc w:val="both"/>
        <w:rPr>
          <w:rFonts w:ascii="Arial" w:hAnsi="Arial" w:cs="Arial"/>
          <w:b/>
          <w:sz w:val="22"/>
          <w:szCs w:val="22"/>
          <w:u w:val="single"/>
        </w:rPr>
      </w:pPr>
      <w:r w:rsidRPr="00CC5F2B">
        <w:rPr>
          <w:rFonts w:ascii="Arial" w:hAnsi="Arial" w:cs="Arial"/>
          <w:b/>
          <w:sz w:val="22"/>
          <w:szCs w:val="22"/>
          <w:u w:val="single"/>
        </w:rPr>
        <w:t>DOCUMENTALES</w:t>
      </w:r>
    </w:p>
    <w:p w14:paraId="6DC4235E" w14:textId="77777777" w:rsidR="00671EDF" w:rsidRPr="00CC5F2B" w:rsidRDefault="00671EDF" w:rsidP="00C85148">
      <w:pPr>
        <w:jc w:val="both"/>
        <w:rPr>
          <w:rFonts w:ascii="Arial" w:hAnsi="Arial" w:cs="Arial"/>
          <w:sz w:val="22"/>
          <w:szCs w:val="22"/>
        </w:rPr>
      </w:pPr>
    </w:p>
    <w:p w14:paraId="188DBE3F" w14:textId="77777777" w:rsidR="00671EDF" w:rsidRPr="00CC5F2B" w:rsidRDefault="00671EDF" w:rsidP="00C85148">
      <w:pPr>
        <w:jc w:val="both"/>
        <w:rPr>
          <w:rFonts w:ascii="Arial" w:hAnsi="Arial" w:cs="Arial"/>
          <w:kern w:val="0"/>
          <w:sz w:val="22"/>
          <w:szCs w:val="22"/>
          <w:lang w:val="es-CO" w:eastAsia="es-ES"/>
        </w:rPr>
      </w:pPr>
      <w:r w:rsidRPr="00CC5F2B">
        <w:rPr>
          <w:rFonts w:ascii="Arial" w:hAnsi="Arial" w:cs="Arial"/>
          <w:kern w:val="0"/>
          <w:sz w:val="22"/>
          <w:szCs w:val="22"/>
          <w:lang w:val="es-CO" w:eastAsia="es-ES"/>
        </w:rPr>
        <w:t>Ténganse como pruebas las que obran en el expediente y adicionalmente, solicito se tengan como tales los siguientes documentos que anexo:</w:t>
      </w:r>
    </w:p>
    <w:p w14:paraId="10C83574" w14:textId="77777777" w:rsidR="00671EDF" w:rsidRPr="00CC5F2B" w:rsidRDefault="00671EDF" w:rsidP="00C85148">
      <w:pPr>
        <w:jc w:val="both"/>
        <w:rPr>
          <w:rFonts w:ascii="Arial" w:hAnsi="Arial" w:cs="Arial"/>
          <w:sz w:val="22"/>
          <w:szCs w:val="22"/>
        </w:rPr>
      </w:pPr>
    </w:p>
    <w:p w14:paraId="76CEF574" w14:textId="30EC3B87" w:rsidR="00D46941" w:rsidRDefault="002B0665" w:rsidP="00C85148">
      <w:pPr>
        <w:pStyle w:val="Prrafodelista"/>
        <w:numPr>
          <w:ilvl w:val="0"/>
          <w:numId w:val="4"/>
        </w:numPr>
        <w:jc w:val="both"/>
        <w:rPr>
          <w:rFonts w:ascii="Arial" w:hAnsi="Arial" w:cs="Arial"/>
          <w:sz w:val="22"/>
          <w:szCs w:val="22"/>
        </w:rPr>
      </w:pPr>
      <w:r w:rsidRPr="00CC5F2B">
        <w:rPr>
          <w:rFonts w:ascii="Arial" w:hAnsi="Arial" w:cs="Arial"/>
          <w:sz w:val="22"/>
          <w:szCs w:val="22"/>
        </w:rPr>
        <w:t xml:space="preserve">Copia del Contrato a término </w:t>
      </w:r>
      <w:r w:rsidR="00A62F6F" w:rsidRPr="00CC5F2B">
        <w:rPr>
          <w:rFonts w:ascii="Arial" w:hAnsi="Arial" w:cs="Arial"/>
          <w:sz w:val="22"/>
          <w:szCs w:val="22"/>
        </w:rPr>
        <w:t>indefinido.</w:t>
      </w:r>
    </w:p>
    <w:p w14:paraId="0E8C33BA" w14:textId="0FACD7DF" w:rsidR="007974CD" w:rsidRPr="00CC5F2B" w:rsidRDefault="007974CD" w:rsidP="00C85148">
      <w:pPr>
        <w:pStyle w:val="Prrafodelista"/>
        <w:numPr>
          <w:ilvl w:val="0"/>
          <w:numId w:val="4"/>
        </w:numPr>
        <w:jc w:val="both"/>
        <w:rPr>
          <w:rFonts w:ascii="Arial" w:hAnsi="Arial" w:cs="Arial"/>
          <w:sz w:val="22"/>
          <w:szCs w:val="22"/>
        </w:rPr>
      </w:pPr>
      <w:r>
        <w:rPr>
          <w:rFonts w:ascii="Arial" w:hAnsi="Arial" w:cs="Arial"/>
          <w:sz w:val="22"/>
          <w:szCs w:val="22"/>
        </w:rPr>
        <w:t xml:space="preserve">Respuesta a petición </w:t>
      </w:r>
      <w:r w:rsidR="00740139">
        <w:rPr>
          <w:rFonts w:ascii="Arial" w:hAnsi="Arial" w:cs="Arial"/>
          <w:sz w:val="22"/>
          <w:szCs w:val="22"/>
        </w:rPr>
        <w:t xml:space="preserve">juntos con sus anexos </w:t>
      </w:r>
      <w:r>
        <w:rPr>
          <w:rFonts w:ascii="Arial" w:hAnsi="Arial" w:cs="Arial"/>
          <w:sz w:val="22"/>
          <w:szCs w:val="22"/>
        </w:rPr>
        <w:t>y constancia de remisión vía WhatsApp el 23/01/2023</w:t>
      </w:r>
    </w:p>
    <w:p w14:paraId="3A4BCA80" w14:textId="5B24DC5C" w:rsidR="00A62F6F" w:rsidRPr="00CC5F2B" w:rsidRDefault="00A62F6F" w:rsidP="00C85148">
      <w:pPr>
        <w:pStyle w:val="Prrafodelista"/>
        <w:numPr>
          <w:ilvl w:val="0"/>
          <w:numId w:val="4"/>
        </w:numPr>
        <w:jc w:val="both"/>
        <w:rPr>
          <w:rFonts w:ascii="Arial" w:hAnsi="Arial" w:cs="Arial"/>
          <w:sz w:val="22"/>
          <w:szCs w:val="22"/>
        </w:rPr>
      </w:pPr>
      <w:r w:rsidRPr="00CC5F2B">
        <w:rPr>
          <w:rFonts w:ascii="Arial" w:hAnsi="Arial" w:cs="Arial"/>
          <w:sz w:val="22"/>
          <w:szCs w:val="22"/>
        </w:rPr>
        <w:t>Desprendible de pago de nómina años 2020, 2021</w:t>
      </w:r>
      <w:r w:rsidR="0001342B">
        <w:rPr>
          <w:rFonts w:ascii="Arial" w:hAnsi="Arial" w:cs="Arial"/>
          <w:sz w:val="22"/>
          <w:szCs w:val="22"/>
        </w:rPr>
        <w:t xml:space="preserve"> y </w:t>
      </w:r>
      <w:r w:rsidRPr="00CC5F2B">
        <w:rPr>
          <w:rFonts w:ascii="Arial" w:hAnsi="Arial" w:cs="Arial"/>
          <w:sz w:val="22"/>
          <w:szCs w:val="22"/>
        </w:rPr>
        <w:t>2022</w:t>
      </w:r>
      <w:r w:rsidR="0001342B">
        <w:rPr>
          <w:rFonts w:ascii="Arial" w:hAnsi="Arial" w:cs="Arial"/>
          <w:sz w:val="22"/>
          <w:szCs w:val="22"/>
        </w:rPr>
        <w:t>.</w:t>
      </w:r>
    </w:p>
    <w:p w14:paraId="414ABDE1" w14:textId="65A59B54" w:rsidR="007954C3" w:rsidRPr="00CC5F2B" w:rsidRDefault="007954C3" w:rsidP="00A36113">
      <w:pPr>
        <w:pStyle w:val="Prrafodelista"/>
        <w:numPr>
          <w:ilvl w:val="0"/>
          <w:numId w:val="4"/>
        </w:numPr>
        <w:jc w:val="both"/>
        <w:rPr>
          <w:rFonts w:ascii="Arial" w:hAnsi="Arial" w:cs="Arial"/>
          <w:sz w:val="22"/>
          <w:szCs w:val="22"/>
        </w:rPr>
      </w:pPr>
      <w:r w:rsidRPr="00CC5F2B">
        <w:rPr>
          <w:rFonts w:ascii="Arial" w:hAnsi="Arial" w:cs="Arial"/>
          <w:sz w:val="22"/>
          <w:szCs w:val="22"/>
        </w:rPr>
        <w:t xml:space="preserve">Desprendibles de pago de </w:t>
      </w:r>
      <w:r w:rsidR="00A36113" w:rsidRPr="00CC5F2B">
        <w:rPr>
          <w:rFonts w:ascii="Arial" w:hAnsi="Arial" w:cs="Arial"/>
          <w:sz w:val="22"/>
          <w:szCs w:val="22"/>
        </w:rPr>
        <w:t>la prima de servicios años 2020, 2021</w:t>
      </w:r>
      <w:r w:rsidR="0001342B">
        <w:rPr>
          <w:rFonts w:ascii="Arial" w:hAnsi="Arial" w:cs="Arial"/>
          <w:sz w:val="22"/>
          <w:szCs w:val="22"/>
        </w:rPr>
        <w:t xml:space="preserve"> y </w:t>
      </w:r>
      <w:r w:rsidR="00A36113" w:rsidRPr="00CC5F2B">
        <w:rPr>
          <w:rFonts w:ascii="Arial" w:hAnsi="Arial" w:cs="Arial"/>
          <w:sz w:val="22"/>
          <w:szCs w:val="22"/>
        </w:rPr>
        <w:t>2022</w:t>
      </w:r>
      <w:r w:rsidR="0001342B">
        <w:rPr>
          <w:rFonts w:ascii="Arial" w:hAnsi="Arial" w:cs="Arial"/>
          <w:sz w:val="22"/>
          <w:szCs w:val="22"/>
        </w:rPr>
        <w:t>.</w:t>
      </w:r>
    </w:p>
    <w:p w14:paraId="1426AE3B" w14:textId="6557DFD6" w:rsidR="00A62F6F" w:rsidRPr="00CC5F2B" w:rsidRDefault="00A62F6F" w:rsidP="00C85148">
      <w:pPr>
        <w:pStyle w:val="Prrafodelista"/>
        <w:numPr>
          <w:ilvl w:val="0"/>
          <w:numId w:val="4"/>
        </w:numPr>
        <w:jc w:val="both"/>
        <w:rPr>
          <w:rFonts w:ascii="Arial" w:hAnsi="Arial" w:cs="Arial"/>
          <w:sz w:val="22"/>
          <w:szCs w:val="22"/>
        </w:rPr>
      </w:pPr>
      <w:r w:rsidRPr="00CC5F2B">
        <w:rPr>
          <w:rFonts w:ascii="Arial" w:hAnsi="Arial" w:cs="Arial"/>
          <w:sz w:val="22"/>
          <w:szCs w:val="22"/>
        </w:rPr>
        <w:t>Planilla de aportes al sistema general de seguridad social años 2020, 2021</w:t>
      </w:r>
      <w:r w:rsidR="0001342B">
        <w:rPr>
          <w:rFonts w:ascii="Arial" w:hAnsi="Arial" w:cs="Arial"/>
          <w:sz w:val="22"/>
          <w:szCs w:val="22"/>
        </w:rPr>
        <w:t xml:space="preserve"> y </w:t>
      </w:r>
      <w:r w:rsidRPr="00CC5F2B">
        <w:rPr>
          <w:rFonts w:ascii="Arial" w:hAnsi="Arial" w:cs="Arial"/>
          <w:sz w:val="22"/>
          <w:szCs w:val="22"/>
        </w:rPr>
        <w:t>2022</w:t>
      </w:r>
      <w:r w:rsidR="0001342B">
        <w:rPr>
          <w:rFonts w:ascii="Arial" w:hAnsi="Arial" w:cs="Arial"/>
          <w:sz w:val="22"/>
          <w:szCs w:val="22"/>
        </w:rPr>
        <w:t>.</w:t>
      </w:r>
    </w:p>
    <w:p w14:paraId="3600A669" w14:textId="47D162C1" w:rsidR="00A62F6F" w:rsidRPr="00CC5F2B" w:rsidRDefault="00A62F6F" w:rsidP="00C85148">
      <w:pPr>
        <w:pStyle w:val="Prrafodelista"/>
        <w:numPr>
          <w:ilvl w:val="0"/>
          <w:numId w:val="4"/>
        </w:numPr>
        <w:jc w:val="both"/>
        <w:rPr>
          <w:rFonts w:ascii="Arial" w:hAnsi="Arial" w:cs="Arial"/>
          <w:sz w:val="22"/>
          <w:szCs w:val="22"/>
        </w:rPr>
      </w:pPr>
      <w:r w:rsidRPr="00CC5F2B">
        <w:rPr>
          <w:rFonts w:ascii="Arial" w:hAnsi="Arial" w:cs="Arial"/>
          <w:sz w:val="22"/>
          <w:szCs w:val="22"/>
        </w:rPr>
        <w:t xml:space="preserve">Liquidación del contrato de trabajo </w:t>
      </w:r>
      <w:r w:rsidR="003E22C9" w:rsidRPr="00CC5F2B">
        <w:rPr>
          <w:rFonts w:ascii="Arial" w:hAnsi="Arial" w:cs="Arial"/>
          <w:sz w:val="22"/>
          <w:szCs w:val="22"/>
        </w:rPr>
        <w:t>por valor de $</w:t>
      </w:r>
      <w:r w:rsidR="007954C3" w:rsidRPr="00CC5F2B">
        <w:rPr>
          <w:rFonts w:ascii="Arial" w:hAnsi="Arial" w:cs="Arial"/>
          <w:color w:val="000000"/>
          <w:kern w:val="28"/>
          <w:sz w:val="22"/>
          <w:szCs w:val="22"/>
          <w:bdr w:val="none" w:sz="0" w:space="0" w:color="auto" w:frame="1"/>
          <w:lang w:val="es-ES" w:eastAsia="es-CO"/>
        </w:rPr>
        <w:t xml:space="preserve"> </w:t>
      </w:r>
      <w:r w:rsidR="007954C3" w:rsidRPr="00CC5F2B">
        <w:rPr>
          <w:rFonts w:ascii="Arial" w:hAnsi="Arial" w:cs="Arial"/>
          <w:sz w:val="22"/>
          <w:szCs w:val="22"/>
          <w:lang w:val="es-ES"/>
        </w:rPr>
        <w:t>$5.301.261</w:t>
      </w:r>
    </w:p>
    <w:p w14:paraId="39A4FE1B" w14:textId="69EAC2E7" w:rsidR="007954C3" w:rsidRPr="00CC5F2B" w:rsidRDefault="007954C3" w:rsidP="00C85148">
      <w:pPr>
        <w:pStyle w:val="Prrafodelista"/>
        <w:numPr>
          <w:ilvl w:val="0"/>
          <w:numId w:val="4"/>
        </w:numPr>
        <w:jc w:val="both"/>
        <w:rPr>
          <w:rFonts w:ascii="Arial" w:hAnsi="Arial" w:cs="Arial"/>
          <w:sz w:val="22"/>
          <w:szCs w:val="22"/>
        </w:rPr>
      </w:pPr>
      <w:r w:rsidRPr="00CC5F2B">
        <w:rPr>
          <w:rFonts w:ascii="Arial" w:hAnsi="Arial" w:cs="Arial"/>
          <w:sz w:val="22"/>
          <w:szCs w:val="22"/>
          <w:lang w:val="es-ES"/>
        </w:rPr>
        <w:t xml:space="preserve">Constancia de pago de la liquidación del contrato </w:t>
      </w:r>
    </w:p>
    <w:p w14:paraId="65B92D07" w14:textId="3235BA24" w:rsidR="00A62F6F" w:rsidRPr="00CC5F2B" w:rsidRDefault="00A62F6F" w:rsidP="00C85148">
      <w:pPr>
        <w:pStyle w:val="Prrafodelista"/>
        <w:numPr>
          <w:ilvl w:val="0"/>
          <w:numId w:val="4"/>
        </w:numPr>
        <w:jc w:val="both"/>
        <w:rPr>
          <w:rFonts w:ascii="Arial" w:hAnsi="Arial" w:cs="Arial"/>
          <w:sz w:val="22"/>
          <w:szCs w:val="22"/>
        </w:rPr>
      </w:pPr>
      <w:r w:rsidRPr="00CC5F2B">
        <w:rPr>
          <w:rFonts w:ascii="Arial" w:hAnsi="Arial" w:cs="Arial"/>
          <w:sz w:val="22"/>
          <w:szCs w:val="22"/>
        </w:rPr>
        <w:t>Certificación laboral expedida el 14 de septiembre de 2022</w:t>
      </w:r>
    </w:p>
    <w:p w14:paraId="2B4555A2" w14:textId="7807FCB5" w:rsidR="007974CD" w:rsidRDefault="00A62F6F" w:rsidP="007974CD">
      <w:pPr>
        <w:pStyle w:val="Prrafodelista"/>
        <w:numPr>
          <w:ilvl w:val="0"/>
          <w:numId w:val="4"/>
        </w:numPr>
        <w:jc w:val="both"/>
        <w:rPr>
          <w:rFonts w:ascii="Arial" w:hAnsi="Arial" w:cs="Arial"/>
          <w:sz w:val="22"/>
          <w:szCs w:val="22"/>
        </w:rPr>
      </w:pPr>
      <w:r w:rsidRPr="00CC5F2B">
        <w:rPr>
          <w:rFonts w:ascii="Arial" w:hAnsi="Arial" w:cs="Arial"/>
          <w:sz w:val="22"/>
          <w:szCs w:val="22"/>
        </w:rPr>
        <w:t>Certificación laboral expedida el 2 de noviembre de 2022</w:t>
      </w:r>
    </w:p>
    <w:p w14:paraId="08CEB8E8" w14:textId="4902AD46" w:rsidR="008A6ED4" w:rsidRPr="007974CD" w:rsidRDefault="008A6ED4" w:rsidP="007974CD">
      <w:pPr>
        <w:pStyle w:val="Prrafodelista"/>
        <w:numPr>
          <w:ilvl w:val="0"/>
          <w:numId w:val="4"/>
        </w:numPr>
        <w:jc w:val="both"/>
        <w:rPr>
          <w:rFonts w:ascii="Arial" w:hAnsi="Arial" w:cs="Arial"/>
          <w:sz w:val="22"/>
          <w:szCs w:val="22"/>
        </w:rPr>
      </w:pPr>
      <w:r>
        <w:rPr>
          <w:rFonts w:ascii="Arial" w:hAnsi="Arial" w:cs="Arial"/>
          <w:sz w:val="22"/>
          <w:szCs w:val="22"/>
        </w:rPr>
        <w:t xml:space="preserve">Chat de </w:t>
      </w:r>
      <w:r>
        <w:rPr>
          <w:rFonts w:ascii="Arial" w:hAnsi="Arial" w:cs="Arial"/>
          <w:sz w:val="22"/>
          <w:szCs w:val="22"/>
        </w:rPr>
        <w:t>WhatsAp</w:t>
      </w:r>
      <w:r>
        <w:rPr>
          <w:rFonts w:ascii="Arial" w:hAnsi="Arial" w:cs="Arial"/>
          <w:sz w:val="22"/>
          <w:szCs w:val="22"/>
        </w:rPr>
        <w:t>p conversación sostenida entre las partes.</w:t>
      </w:r>
    </w:p>
    <w:p w14:paraId="65F38FDF" w14:textId="77777777" w:rsidR="004701F9" w:rsidRPr="00CC5F2B" w:rsidRDefault="004701F9" w:rsidP="00C85148">
      <w:pPr>
        <w:jc w:val="both"/>
        <w:rPr>
          <w:rFonts w:ascii="Arial" w:hAnsi="Arial" w:cs="Arial"/>
          <w:sz w:val="22"/>
          <w:szCs w:val="22"/>
        </w:rPr>
      </w:pPr>
    </w:p>
    <w:p w14:paraId="63E9B22E" w14:textId="044B0614" w:rsidR="00671EDF" w:rsidRPr="00CC5F2B" w:rsidRDefault="00671EDF" w:rsidP="00C85148">
      <w:pPr>
        <w:pStyle w:val="Prrafodelista"/>
        <w:numPr>
          <w:ilvl w:val="0"/>
          <w:numId w:val="6"/>
        </w:numPr>
        <w:tabs>
          <w:tab w:val="left" w:pos="4678"/>
        </w:tabs>
        <w:jc w:val="both"/>
        <w:rPr>
          <w:rFonts w:ascii="Arial" w:hAnsi="Arial" w:cs="Arial"/>
          <w:sz w:val="22"/>
          <w:szCs w:val="22"/>
          <w:u w:val="single"/>
        </w:rPr>
      </w:pPr>
      <w:r w:rsidRPr="00CC5F2B">
        <w:rPr>
          <w:rFonts w:ascii="Arial" w:hAnsi="Arial" w:cs="Arial"/>
          <w:b/>
          <w:sz w:val="22"/>
          <w:szCs w:val="22"/>
          <w:u w:val="single"/>
        </w:rPr>
        <w:t>INTERROGATORIO</w:t>
      </w:r>
      <w:r w:rsidR="00B72EEE" w:rsidRPr="00CC5F2B">
        <w:rPr>
          <w:rFonts w:ascii="Arial" w:hAnsi="Arial" w:cs="Arial"/>
          <w:b/>
          <w:sz w:val="22"/>
          <w:szCs w:val="22"/>
          <w:u w:val="single"/>
        </w:rPr>
        <w:t xml:space="preserve"> </w:t>
      </w:r>
      <w:r w:rsidRPr="00CC5F2B">
        <w:rPr>
          <w:rFonts w:ascii="Arial" w:hAnsi="Arial" w:cs="Arial"/>
          <w:b/>
          <w:sz w:val="22"/>
          <w:szCs w:val="22"/>
          <w:u w:val="single"/>
        </w:rPr>
        <w:t>DE PARTE A</w:t>
      </w:r>
      <w:r w:rsidR="00A62F6F" w:rsidRPr="00CC5F2B">
        <w:rPr>
          <w:rFonts w:ascii="Arial" w:hAnsi="Arial" w:cs="Arial"/>
          <w:b/>
          <w:sz w:val="22"/>
          <w:szCs w:val="22"/>
          <w:u w:val="single"/>
        </w:rPr>
        <w:t xml:space="preserve"> </w:t>
      </w:r>
      <w:r w:rsidR="004701F9" w:rsidRPr="00CC5F2B">
        <w:rPr>
          <w:rFonts w:ascii="Arial" w:hAnsi="Arial" w:cs="Arial"/>
          <w:b/>
          <w:sz w:val="22"/>
          <w:szCs w:val="22"/>
          <w:u w:val="single"/>
        </w:rPr>
        <w:t>L</w:t>
      </w:r>
      <w:r w:rsidR="00A62F6F" w:rsidRPr="00CC5F2B">
        <w:rPr>
          <w:rFonts w:ascii="Arial" w:hAnsi="Arial" w:cs="Arial"/>
          <w:b/>
          <w:sz w:val="22"/>
          <w:szCs w:val="22"/>
          <w:u w:val="single"/>
        </w:rPr>
        <w:t>A</w:t>
      </w:r>
      <w:r w:rsidRPr="00CC5F2B">
        <w:rPr>
          <w:rFonts w:ascii="Arial" w:hAnsi="Arial" w:cs="Arial"/>
          <w:b/>
          <w:sz w:val="22"/>
          <w:szCs w:val="22"/>
          <w:u w:val="single"/>
        </w:rPr>
        <w:t xml:space="preserve"> </w:t>
      </w:r>
      <w:r w:rsidR="00DE72A8" w:rsidRPr="00CC5F2B">
        <w:rPr>
          <w:rFonts w:ascii="Arial" w:hAnsi="Arial" w:cs="Arial"/>
          <w:b/>
          <w:sz w:val="22"/>
          <w:szCs w:val="22"/>
          <w:u w:val="single"/>
        </w:rPr>
        <w:t>DEMANDANTE CON EXHIBICIÓN DE DOCUMENTOS</w:t>
      </w:r>
    </w:p>
    <w:p w14:paraId="4D8F1364" w14:textId="77777777" w:rsidR="00BB4900" w:rsidRPr="00CC5F2B" w:rsidRDefault="00BB4900" w:rsidP="00C85148">
      <w:pPr>
        <w:jc w:val="both"/>
        <w:rPr>
          <w:rFonts w:ascii="Arial" w:hAnsi="Arial" w:cs="Arial"/>
          <w:sz w:val="22"/>
          <w:szCs w:val="22"/>
          <w:u w:val="single"/>
        </w:rPr>
      </w:pPr>
    </w:p>
    <w:p w14:paraId="09AC95C2" w14:textId="4FF06818" w:rsidR="0020330D" w:rsidRPr="00CC5F2B" w:rsidRDefault="00671EDF" w:rsidP="00C85148">
      <w:pPr>
        <w:pStyle w:val="Prrafodelista"/>
        <w:numPr>
          <w:ilvl w:val="0"/>
          <w:numId w:val="5"/>
        </w:numPr>
        <w:jc w:val="both"/>
        <w:rPr>
          <w:rFonts w:ascii="Arial" w:hAnsi="Arial" w:cs="Arial"/>
          <w:sz w:val="22"/>
          <w:szCs w:val="22"/>
        </w:rPr>
      </w:pPr>
      <w:r w:rsidRPr="00CC5F2B">
        <w:rPr>
          <w:rFonts w:ascii="Arial" w:hAnsi="Arial" w:cs="Arial"/>
          <w:sz w:val="22"/>
          <w:szCs w:val="22"/>
        </w:rPr>
        <w:t xml:space="preserve">Ruego ordenar y hacer comparecer </w:t>
      </w:r>
      <w:r w:rsidR="00AD3E58" w:rsidRPr="00CC5F2B">
        <w:rPr>
          <w:rFonts w:ascii="Arial" w:hAnsi="Arial" w:cs="Arial"/>
          <w:sz w:val="22"/>
          <w:szCs w:val="22"/>
        </w:rPr>
        <w:t>a</w:t>
      </w:r>
      <w:r w:rsidR="00A62F6F" w:rsidRPr="00CC5F2B">
        <w:rPr>
          <w:rFonts w:ascii="Arial" w:hAnsi="Arial" w:cs="Arial"/>
          <w:sz w:val="22"/>
          <w:szCs w:val="22"/>
        </w:rPr>
        <w:t xml:space="preserve"> </w:t>
      </w:r>
      <w:r w:rsidR="002E2166" w:rsidRPr="00CC5F2B">
        <w:rPr>
          <w:rFonts w:ascii="Arial" w:hAnsi="Arial" w:cs="Arial"/>
          <w:sz w:val="22"/>
          <w:szCs w:val="22"/>
        </w:rPr>
        <w:t>l</w:t>
      </w:r>
      <w:r w:rsidR="00A62F6F" w:rsidRPr="00CC5F2B">
        <w:rPr>
          <w:rFonts w:ascii="Arial" w:hAnsi="Arial" w:cs="Arial"/>
          <w:sz w:val="22"/>
          <w:szCs w:val="22"/>
        </w:rPr>
        <w:t>a</w:t>
      </w:r>
      <w:r w:rsidR="00BB4900" w:rsidRPr="00CC5F2B">
        <w:rPr>
          <w:rFonts w:ascii="Arial" w:hAnsi="Arial" w:cs="Arial"/>
          <w:sz w:val="22"/>
          <w:szCs w:val="22"/>
        </w:rPr>
        <w:t xml:space="preserve"> </w:t>
      </w:r>
      <w:r w:rsidR="00DA36BD" w:rsidRPr="00CC5F2B">
        <w:rPr>
          <w:rFonts w:ascii="Arial" w:hAnsi="Arial" w:cs="Arial"/>
          <w:sz w:val="22"/>
          <w:szCs w:val="22"/>
        </w:rPr>
        <w:t>señor</w:t>
      </w:r>
      <w:r w:rsidR="00A62F6F" w:rsidRPr="00CC5F2B">
        <w:rPr>
          <w:rFonts w:ascii="Arial" w:hAnsi="Arial" w:cs="Arial"/>
          <w:sz w:val="22"/>
          <w:szCs w:val="22"/>
        </w:rPr>
        <w:t>a</w:t>
      </w:r>
      <w:r w:rsidR="00DA36BD" w:rsidRPr="00CC5F2B">
        <w:rPr>
          <w:rFonts w:ascii="Arial" w:hAnsi="Arial" w:cs="Arial"/>
          <w:sz w:val="22"/>
          <w:szCs w:val="22"/>
        </w:rPr>
        <w:t xml:space="preserve"> </w:t>
      </w:r>
      <w:r w:rsidR="00A62F6F" w:rsidRPr="00CC5F2B">
        <w:rPr>
          <w:rFonts w:ascii="Arial" w:hAnsi="Arial" w:cs="Arial"/>
          <w:sz w:val="22"/>
          <w:szCs w:val="22"/>
        </w:rPr>
        <w:t>JOSEFINA LÓPEZ GARNICA</w:t>
      </w:r>
      <w:r w:rsidR="00DA36BD" w:rsidRPr="00CC5F2B">
        <w:rPr>
          <w:rFonts w:ascii="Arial" w:hAnsi="Arial" w:cs="Arial"/>
          <w:sz w:val="22"/>
          <w:szCs w:val="22"/>
        </w:rPr>
        <w:t xml:space="preserve"> </w:t>
      </w:r>
      <w:r w:rsidRPr="00CC5F2B">
        <w:rPr>
          <w:rFonts w:ascii="Arial" w:hAnsi="Arial" w:cs="Arial"/>
          <w:sz w:val="22"/>
          <w:szCs w:val="22"/>
        </w:rPr>
        <w:t>para que en audiencia absuelva el interrogatorio que verbalmente o mediante cuestionario escrito le formularé sobre los hechos de la demanda</w:t>
      </w:r>
      <w:r w:rsidR="00DE72A8" w:rsidRPr="00CC5F2B">
        <w:rPr>
          <w:rFonts w:ascii="Arial" w:hAnsi="Arial" w:cs="Arial"/>
          <w:sz w:val="22"/>
          <w:szCs w:val="22"/>
        </w:rPr>
        <w:t xml:space="preserve">, con exhibición de documentos. </w:t>
      </w:r>
    </w:p>
    <w:p w14:paraId="01EB7A3B" w14:textId="77777777" w:rsidR="00671EDF" w:rsidRPr="00CC5F2B" w:rsidRDefault="00671EDF" w:rsidP="00C85148">
      <w:pPr>
        <w:jc w:val="both"/>
        <w:rPr>
          <w:rFonts w:ascii="Arial" w:hAnsi="Arial" w:cs="Arial"/>
          <w:sz w:val="22"/>
          <w:szCs w:val="22"/>
        </w:rPr>
      </w:pPr>
    </w:p>
    <w:p w14:paraId="6023E760" w14:textId="4F8C035D" w:rsidR="00A62F6F" w:rsidRPr="00CC5F2B" w:rsidRDefault="00A62F6F" w:rsidP="00C85148">
      <w:pPr>
        <w:pStyle w:val="Prrafodelista"/>
        <w:numPr>
          <w:ilvl w:val="0"/>
          <w:numId w:val="6"/>
        </w:numPr>
        <w:jc w:val="both"/>
        <w:rPr>
          <w:rFonts w:ascii="Arial" w:hAnsi="Arial" w:cs="Arial"/>
          <w:b/>
          <w:bCs/>
          <w:sz w:val="22"/>
          <w:szCs w:val="22"/>
          <w:u w:val="single"/>
        </w:rPr>
      </w:pPr>
      <w:r w:rsidRPr="00CC5F2B">
        <w:rPr>
          <w:rFonts w:ascii="Arial" w:hAnsi="Arial" w:cs="Arial"/>
          <w:b/>
          <w:bCs/>
          <w:sz w:val="22"/>
          <w:szCs w:val="22"/>
          <w:u w:val="single"/>
        </w:rPr>
        <w:t>DE OFICIO</w:t>
      </w:r>
    </w:p>
    <w:p w14:paraId="74179A6F" w14:textId="77777777" w:rsidR="00B60ED2" w:rsidRPr="00CC5F2B" w:rsidRDefault="00B60ED2" w:rsidP="00C85148">
      <w:pPr>
        <w:jc w:val="both"/>
        <w:rPr>
          <w:rFonts w:ascii="Arial" w:hAnsi="Arial" w:cs="Arial"/>
          <w:sz w:val="22"/>
          <w:szCs w:val="22"/>
        </w:rPr>
      </w:pPr>
    </w:p>
    <w:p w14:paraId="525E3744" w14:textId="4D4E6129" w:rsidR="00B60ED2" w:rsidRPr="00CC5F2B" w:rsidRDefault="00B60ED2" w:rsidP="00C85148">
      <w:pPr>
        <w:pStyle w:val="Prrafodelista"/>
        <w:numPr>
          <w:ilvl w:val="0"/>
          <w:numId w:val="5"/>
        </w:numPr>
        <w:jc w:val="both"/>
        <w:rPr>
          <w:rFonts w:ascii="Arial" w:hAnsi="Arial" w:cs="Arial"/>
          <w:sz w:val="22"/>
          <w:szCs w:val="22"/>
        </w:rPr>
      </w:pPr>
      <w:r w:rsidRPr="00CC5F2B">
        <w:rPr>
          <w:rFonts w:ascii="Arial" w:hAnsi="Arial" w:cs="Arial"/>
          <w:sz w:val="22"/>
          <w:szCs w:val="22"/>
        </w:rPr>
        <w:t>S</w:t>
      </w:r>
      <w:r w:rsidR="006275D5" w:rsidRPr="00CC5F2B">
        <w:rPr>
          <w:rFonts w:ascii="Arial" w:hAnsi="Arial" w:cs="Arial"/>
          <w:sz w:val="22"/>
          <w:szCs w:val="22"/>
        </w:rPr>
        <w:t>e</w:t>
      </w:r>
      <w:r w:rsidRPr="00CC5F2B">
        <w:rPr>
          <w:rFonts w:ascii="Arial" w:hAnsi="Arial" w:cs="Arial"/>
          <w:sz w:val="22"/>
          <w:szCs w:val="22"/>
        </w:rPr>
        <w:t xml:space="preserve"> oficie a la entidad bancaria</w:t>
      </w:r>
      <w:r w:rsidR="0000643B">
        <w:rPr>
          <w:rFonts w:ascii="Arial" w:hAnsi="Arial" w:cs="Arial"/>
          <w:sz w:val="22"/>
          <w:szCs w:val="22"/>
        </w:rPr>
        <w:t xml:space="preserve"> DAVIVIENDA</w:t>
      </w:r>
      <w:r w:rsidRPr="00CC5F2B">
        <w:rPr>
          <w:rFonts w:ascii="Arial" w:hAnsi="Arial" w:cs="Arial"/>
          <w:sz w:val="22"/>
          <w:szCs w:val="22"/>
        </w:rPr>
        <w:t xml:space="preserve"> en aras que aporten los extractos de la señora JOSEFINA LÓPEZ, ello con el fin de acreditar los pagos realizados por la señora MÓNICA </w:t>
      </w:r>
      <w:r w:rsidRPr="00CC5F2B">
        <w:rPr>
          <w:rFonts w:ascii="Arial" w:hAnsi="Arial" w:cs="Arial"/>
          <w:sz w:val="22"/>
          <w:szCs w:val="22"/>
        </w:rPr>
        <w:lastRenderedPageBreak/>
        <w:t>UCROS, considerando que son documentos con reserva legal que no pueden ser solicitado</w:t>
      </w:r>
      <w:r w:rsidR="006275D5" w:rsidRPr="00CC5F2B">
        <w:rPr>
          <w:rFonts w:ascii="Arial" w:hAnsi="Arial" w:cs="Arial"/>
          <w:sz w:val="22"/>
          <w:szCs w:val="22"/>
        </w:rPr>
        <w:t>s</w:t>
      </w:r>
      <w:r w:rsidRPr="00CC5F2B">
        <w:rPr>
          <w:rFonts w:ascii="Arial" w:hAnsi="Arial" w:cs="Arial"/>
          <w:sz w:val="22"/>
          <w:szCs w:val="22"/>
        </w:rPr>
        <w:t xml:space="preserve"> por medio de petición. </w:t>
      </w:r>
    </w:p>
    <w:p w14:paraId="5E697309" w14:textId="77777777" w:rsidR="00B60ED2" w:rsidRPr="00CC5F2B" w:rsidRDefault="00B60ED2" w:rsidP="00C85148">
      <w:pPr>
        <w:jc w:val="both"/>
        <w:rPr>
          <w:rFonts w:ascii="Arial" w:hAnsi="Arial" w:cs="Arial"/>
          <w:sz w:val="22"/>
          <w:szCs w:val="22"/>
        </w:rPr>
      </w:pPr>
    </w:p>
    <w:p w14:paraId="41BCD544" w14:textId="7371645B" w:rsidR="00671EDF" w:rsidRPr="00CC5F2B" w:rsidRDefault="00671EDF" w:rsidP="00C85148">
      <w:pPr>
        <w:pStyle w:val="Prrafodelista"/>
        <w:numPr>
          <w:ilvl w:val="0"/>
          <w:numId w:val="6"/>
        </w:numPr>
        <w:jc w:val="both"/>
        <w:rPr>
          <w:rFonts w:ascii="Arial" w:hAnsi="Arial" w:cs="Arial"/>
          <w:sz w:val="22"/>
          <w:szCs w:val="22"/>
        </w:rPr>
      </w:pPr>
      <w:r w:rsidRPr="00CC5F2B">
        <w:rPr>
          <w:rFonts w:ascii="Arial" w:hAnsi="Arial" w:cs="Arial"/>
          <w:b/>
          <w:bCs/>
          <w:sz w:val="22"/>
          <w:szCs w:val="22"/>
          <w:u w:val="single"/>
        </w:rPr>
        <w:t>TESTIMONIALES</w:t>
      </w:r>
    </w:p>
    <w:p w14:paraId="044E7584" w14:textId="77777777" w:rsidR="00671EDF" w:rsidRPr="00CC5F2B" w:rsidRDefault="00671EDF" w:rsidP="00C85148">
      <w:pPr>
        <w:jc w:val="both"/>
        <w:rPr>
          <w:rFonts w:ascii="Arial" w:hAnsi="Arial" w:cs="Arial"/>
          <w:sz w:val="22"/>
          <w:szCs w:val="22"/>
        </w:rPr>
      </w:pPr>
    </w:p>
    <w:p w14:paraId="26ACE82F" w14:textId="77777777" w:rsidR="00F4575E" w:rsidRPr="00CC5F2B" w:rsidRDefault="00C602AE" w:rsidP="00C85148">
      <w:pPr>
        <w:jc w:val="both"/>
        <w:rPr>
          <w:rFonts w:ascii="Arial" w:hAnsi="Arial" w:cs="Arial"/>
          <w:sz w:val="22"/>
          <w:szCs w:val="22"/>
        </w:rPr>
      </w:pPr>
      <w:r w:rsidRPr="00CC5F2B">
        <w:rPr>
          <w:rFonts w:ascii="Arial" w:hAnsi="Arial" w:cs="Arial"/>
          <w:sz w:val="22"/>
          <w:szCs w:val="22"/>
        </w:rPr>
        <w:t xml:space="preserve">Comedidamente solicito fijar fecha y hora para que se </w:t>
      </w:r>
      <w:proofErr w:type="spellStart"/>
      <w:r w:rsidRPr="00CC5F2B">
        <w:rPr>
          <w:rFonts w:ascii="Arial" w:hAnsi="Arial" w:cs="Arial"/>
          <w:sz w:val="22"/>
          <w:szCs w:val="22"/>
        </w:rPr>
        <w:t>recepcione</w:t>
      </w:r>
      <w:proofErr w:type="spellEnd"/>
      <w:r w:rsidRPr="00CC5F2B">
        <w:rPr>
          <w:rFonts w:ascii="Arial" w:hAnsi="Arial" w:cs="Arial"/>
          <w:sz w:val="22"/>
          <w:szCs w:val="22"/>
        </w:rPr>
        <w:t xml:space="preserve"> el testimonio de</w:t>
      </w:r>
      <w:r w:rsidR="00F4575E" w:rsidRPr="00CC5F2B">
        <w:rPr>
          <w:rFonts w:ascii="Arial" w:hAnsi="Arial" w:cs="Arial"/>
          <w:sz w:val="22"/>
          <w:szCs w:val="22"/>
        </w:rPr>
        <w:t>:</w:t>
      </w:r>
    </w:p>
    <w:p w14:paraId="001A0C47" w14:textId="77777777" w:rsidR="005207B3" w:rsidRPr="00CC5F2B" w:rsidRDefault="005207B3" w:rsidP="00C85148">
      <w:pPr>
        <w:jc w:val="both"/>
        <w:rPr>
          <w:rFonts w:ascii="Arial" w:hAnsi="Arial" w:cs="Arial"/>
          <w:sz w:val="22"/>
          <w:szCs w:val="22"/>
        </w:rPr>
      </w:pPr>
    </w:p>
    <w:p w14:paraId="5E8917C4" w14:textId="4A86E44C" w:rsidR="00671EDF" w:rsidRPr="00CC5F2B" w:rsidRDefault="007974CD" w:rsidP="00C85148">
      <w:pPr>
        <w:pStyle w:val="Prrafodelista"/>
        <w:numPr>
          <w:ilvl w:val="0"/>
          <w:numId w:val="19"/>
        </w:numPr>
        <w:jc w:val="both"/>
        <w:rPr>
          <w:rFonts w:ascii="Arial" w:hAnsi="Arial" w:cs="Arial"/>
          <w:sz w:val="22"/>
          <w:szCs w:val="22"/>
        </w:rPr>
      </w:pPr>
      <w:r>
        <w:rPr>
          <w:rFonts w:ascii="Arial" w:hAnsi="Arial" w:cs="Arial"/>
          <w:sz w:val="22"/>
          <w:szCs w:val="22"/>
        </w:rPr>
        <w:t>El señor</w:t>
      </w:r>
      <w:r w:rsidR="00CC5F2B" w:rsidRPr="00CC5F2B">
        <w:rPr>
          <w:rFonts w:ascii="Arial" w:hAnsi="Arial" w:cs="Arial"/>
          <w:sz w:val="22"/>
          <w:szCs w:val="22"/>
        </w:rPr>
        <w:t xml:space="preserve"> DAVID</w:t>
      </w:r>
      <w:r>
        <w:rPr>
          <w:rFonts w:ascii="Arial" w:hAnsi="Arial" w:cs="Arial"/>
          <w:sz w:val="22"/>
          <w:szCs w:val="22"/>
        </w:rPr>
        <w:t xml:space="preserve"> GIRALDO MORALES quien podrá ser notificado al correo electrónico </w:t>
      </w:r>
      <w:hyperlink r:id="rId14" w:history="1">
        <w:r w:rsidRPr="0067355C">
          <w:rPr>
            <w:rStyle w:val="Hipervnculo"/>
            <w:rFonts w:ascii="Arial" w:hAnsi="Arial" w:cs="Arial"/>
            <w:sz w:val="22"/>
            <w:szCs w:val="22"/>
          </w:rPr>
          <w:t>d.o.giraldomorales@gmail.com</w:t>
        </w:r>
      </w:hyperlink>
      <w:r>
        <w:rPr>
          <w:rFonts w:ascii="Arial" w:hAnsi="Arial" w:cs="Arial"/>
          <w:sz w:val="22"/>
          <w:szCs w:val="22"/>
        </w:rPr>
        <w:t xml:space="preserve"> y al número telefónico 3204104474</w:t>
      </w:r>
      <w:r w:rsidR="00C602AE" w:rsidRPr="00CC5F2B">
        <w:rPr>
          <w:rFonts w:ascii="Arial" w:hAnsi="Arial" w:cs="Arial"/>
          <w:sz w:val="22"/>
          <w:szCs w:val="22"/>
        </w:rPr>
        <w:t>, con el objeto de que se pronuncie sobre los hechos en que se fundamentan las excepciones propuestas.</w:t>
      </w:r>
    </w:p>
    <w:p w14:paraId="4B5DE1F5" w14:textId="77777777" w:rsidR="00F4575E" w:rsidRPr="00CC5F2B" w:rsidRDefault="00F4575E" w:rsidP="00C85148">
      <w:pPr>
        <w:jc w:val="both"/>
        <w:rPr>
          <w:rFonts w:ascii="Arial" w:hAnsi="Arial" w:cs="Arial"/>
          <w:sz w:val="22"/>
          <w:szCs w:val="22"/>
        </w:rPr>
      </w:pPr>
    </w:p>
    <w:p w14:paraId="0423AAC4" w14:textId="77777777" w:rsidR="00671EDF" w:rsidRPr="00CC5F2B" w:rsidRDefault="00671EDF" w:rsidP="00C85148">
      <w:pPr>
        <w:jc w:val="center"/>
        <w:rPr>
          <w:rFonts w:ascii="Arial" w:hAnsi="Arial" w:cs="Arial"/>
          <w:b/>
          <w:sz w:val="22"/>
          <w:szCs w:val="22"/>
          <w:u w:val="single"/>
        </w:rPr>
      </w:pPr>
      <w:r w:rsidRPr="00CC5F2B">
        <w:rPr>
          <w:rFonts w:ascii="Arial" w:hAnsi="Arial" w:cs="Arial"/>
          <w:b/>
          <w:sz w:val="22"/>
          <w:szCs w:val="22"/>
          <w:u w:val="single"/>
        </w:rPr>
        <w:t>CAPITULO VI.</w:t>
      </w:r>
    </w:p>
    <w:p w14:paraId="675ADE45" w14:textId="77777777" w:rsidR="00671EDF" w:rsidRPr="00CC5F2B" w:rsidRDefault="00671EDF" w:rsidP="00C85148">
      <w:pPr>
        <w:jc w:val="center"/>
        <w:rPr>
          <w:rFonts w:ascii="Arial" w:hAnsi="Arial" w:cs="Arial"/>
          <w:b/>
          <w:sz w:val="22"/>
          <w:szCs w:val="22"/>
          <w:u w:val="single"/>
        </w:rPr>
      </w:pPr>
      <w:r w:rsidRPr="00CC5F2B">
        <w:rPr>
          <w:rFonts w:ascii="Arial" w:hAnsi="Arial" w:cs="Arial"/>
          <w:b/>
          <w:sz w:val="22"/>
          <w:szCs w:val="22"/>
          <w:u w:val="single"/>
        </w:rPr>
        <w:t>ANEXOS.</w:t>
      </w:r>
    </w:p>
    <w:p w14:paraId="240DD855" w14:textId="77777777" w:rsidR="00671EDF" w:rsidRPr="00CC5F2B" w:rsidRDefault="00671EDF" w:rsidP="00C85148">
      <w:pPr>
        <w:jc w:val="both"/>
        <w:rPr>
          <w:rFonts w:ascii="Arial" w:hAnsi="Arial" w:cs="Arial"/>
          <w:b/>
          <w:sz w:val="22"/>
          <w:szCs w:val="22"/>
          <w:u w:val="single"/>
        </w:rPr>
      </w:pPr>
    </w:p>
    <w:p w14:paraId="794ACC61" w14:textId="0A712EE6" w:rsidR="000B0E9E" w:rsidRPr="00CC5F2B" w:rsidRDefault="002E2166" w:rsidP="00C85148">
      <w:pPr>
        <w:pStyle w:val="Prrafodelista"/>
        <w:numPr>
          <w:ilvl w:val="0"/>
          <w:numId w:val="3"/>
        </w:numPr>
        <w:jc w:val="both"/>
        <w:rPr>
          <w:rFonts w:ascii="Arial" w:hAnsi="Arial" w:cs="Arial"/>
          <w:sz w:val="22"/>
          <w:szCs w:val="22"/>
        </w:rPr>
      </w:pPr>
      <w:r w:rsidRPr="00CC5F2B">
        <w:rPr>
          <w:rFonts w:ascii="Arial" w:hAnsi="Arial" w:cs="Arial"/>
          <w:sz w:val="22"/>
          <w:szCs w:val="22"/>
        </w:rPr>
        <w:t xml:space="preserve">Poder especial conferido por </w:t>
      </w:r>
      <w:r w:rsidR="00CC60D4" w:rsidRPr="00CC5F2B">
        <w:rPr>
          <w:rFonts w:ascii="Arial" w:hAnsi="Arial" w:cs="Arial"/>
          <w:sz w:val="22"/>
          <w:szCs w:val="22"/>
        </w:rPr>
        <w:t>la señora MÓNICA UCROS</w:t>
      </w:r>
      <w:r w:rsidR="00DE72A8" w:rsidRPr="00CC5F2B">
        <w:rPr>
          <w:rFonts w:ascii="Arial" w:hAnsi="Arial" w:cs="Arial"/>
          <w:sz w:val="22"/>
          <w:szCs w:val="22"/>
        </w:rPr>
        <w:t xml:space="preserve"> ESCALLÓN. </w:t>
      </w:r>
    </w:p>
    <w:p w14:paraId="1812741C" w14:textId="55E2F25E" w:rsidR="002E2166" w:rsidRPr="00CC5F2B" w:rsidRDefault="002E2166" w:rsidP="00C85148">
      <w:pPr>
        <w:pStyle w:val="Prrafodelista"/>
        <w:numPr>
          <w:ilvl w:val="0"/>
          <w:numId w:val="3"/>
        </w:numPr>
        <w:jc w:val="both"/>
        <w:rPr>
          <w:rFonts w:ascii="Arial" w:hAnsi="Arial" w:cs="Arial"/>
          <w:sz w:val="22"/>
          <w:szCs w:val="22"/>
        </w:rPr>
      </w:pPr>
      <w:r w:rsidRPr="00CC5F2B">
        <w:rPr>
          <w:rFonts w:ascii="Arial" w:hAnsi="Arial" w:cs="Arial"/>
          <w:sz w:val="22"/>
          <w:szCs w:val="22"/>
        </w:rPr>
        <w:t>Correo electrónico por medio del cual se otorgó</w:t>
      </w:r>
      <w:r w:rsidR="00DE72A8" w:rsidRPr="00CC5F2B">
        <w:rPr>
          <w:rFonts w:ascii="Arial" w:hAnsi="Arial" w:cs="Arial"/>
          <w:sz w:val="22"/>
          <w:szCs w:val="22"/>
        </w:rPr>
        <w:t xml:space="preserve"> el</w:t>
      </w:r>
      <w:r w:rsidRPr="00CC5F2B">
        <w:rPr>
          <w:rFonts w:ascii="Arial" w:hAnsi="Arial" w:cs="Arial"/>
          <w:sz w:val="22"/>
          <w:szCs w:val="22"/>
        </w:rPr>
        <w:t xml:space="preserve"> poder especial</w:t>
      </w:r>
      <w:r w:rsidR="00DE72A8" w:rsidRPr="00CC5F2B">
        <w:rPr>
          <w:rFonts w:ascii="Arial" w:hAnsi="Arial" w:cs="Arial"/>
          <w:sz w:val="22"/>
          <w:szCs w:val="22"/>
        </w:rPr>
        <w:t>.</w:t>
      </w:r>
      <w:r w:rsidRPr="00CC5F2B">
        <w:rPr>
          <w:rFonts w:ascii="Arial" w:hAnsi="Arial" w:cs="Arial"/>
          <w:sz w:val="22"/>
          <w:szCs w:val="22"/>
        </w:rPr>
        <w:t xml:space="preserve"> </w:t>
      </w:r>
    </w:p>
    <w:p w14:paraId="1A39A1FD" w14:textId="769DA010" w:rsidR="00671EDF" w:rsidRPr="00CC5F2B" w:rsidRDefault="00671EDF" w:rsidP="00C85148">
      <w:pPr>
        <w:pStyle w:val="Prrafodelista"/>
        <w:numPr>
          <w:ilvl w:val="0"/>
          <w:numId w:val="3"/>
        </w:numPr>
        <w:jc w:val="both"/>
        <w:rPr>
          <w:rFonts w:ascii="Arial" w:hAnsi="Arial" w:cs="Arial"/>
          <w:sz w:val="22"/>
          <w:szCs w:val="22"/>
        </w:rPr>
      </w:pPr>
      <w:r w:rsidRPr="00CC5F2B">
        <w:rPr>
          <w:rFonts w:ascii="Arial" w:hAnsi="Arial" w:cs="Arial"/>
          <w:sz w:val="22"/>
          <w:szCs w:val="22"/>
        </w:rPr>
        <w:t>Cédula de ciudadanía del suscrito apoderado.</w:t>
      </w:r>
    </w:p>
    <w:p w14:paraId="3008161E" w14:textId="77777777" w:rsidR="00671EDF" w:rsidRPr="00CC5F2B" w:rsidRDefault="00671EDF" w:rsidP="00C85148">
      <w:pPr>
        <w:widowControl/>
        <w:numPr>
          <w:ilvl w:val="0"/>
          <w:numId w:val="3"/>
        </w:numPr>
        <w:overflowPunct/>
        <w:adjustRightInd/>
        <w:jc w:val="both"/>
        <w:rPr>
          <w:rFonts w:ascii="Arial" w:hAnsi="Arial" w:cs="Arial"/>
          <w:sz w:val="22"/>
          <w:szCs w:val="22"/>
        </w:rPr>
      </w:pPr>
      <w:r w:rsidRPr="00CC5F2B">
        <w:rPr>
          <w:rFonts w:ascii="Arial" w:hAnsi="Arial" w:cs="Arial"/>
          <w:sz w:val="22"/>
          <w:szCs w:val="22"/>
        </w:rPr>
        <w:t>Tarjeta profesional del suscrito apoderado.</w:t>
      </w:r>
    </w:p>
    <w:p w14:paraId="41454102" w14:textId="77777777" w:rsidR="00671EDF" w:rsidRPr="00CC5F2B" w:rsidRDefault="00671EDF" w:rsidP="00C85148">
      <w:pPr>
        <w:widowControl/>
        <w:numPr>
          <w:ilvl w:val="0"/>
          <w:numId w:val="3"/>
        </w:numPr>
        <w:overflowPunct/>
        <w:adjustRightInd/>
        <w:jc w:val="both"/>
        <w:rPr>
          <w:rFonts w:ascii="Arial" w:hAnsi="Arial" w:cs="Arial"/>
          <w:sz w:val="22"/>
          <w:szCs w:val="22"/>
        </w:rPr>
      </w:pPr>
      <w:r w:rsidRPr="00CC5F2B">
        <w:rPr>
          <w:rFonts w:ascii="Arial" w:hAnsi="Arial" w:cs="Arial"/>
          <w:sz w:val="22"/>
          <w:szCs w:val="22"/>
        </w:rPr>
        <w:t>Los documentos referenciados en el acápite de pruebas.</w:t>
      </w:r>
    </w:p>
    <w:p w14:paraId="4EEB5F31" w14:textId="77777777" w:rsidR="00F34F63" w:rsidRPr="00CC5F2B" w:rsidRDefault="00F34F63" w:rsidP="00DF7377">
      <w:pPr>
        <w:rPr>
          <w:rFonts w:ascii="Arial" w:hAnsi="Arial" w:cs="Arial"/>
          <w:b/>
          <w:sz w:val="22"/>
          <w:szCs w:val="22"/>
          <w:u w:val="single"/>
        </w:rPr>
      </w:pPr>
    </w:p>
    <w:p w14:paraId="428E3BFA" w14:textId="4A7A3FB8" w:rsidR="00671EDF" w:rsidRPr="00CC5F2B" w:rsidRDefault="00671EDF" w:rsidP="00C85148">
      <w:pPr>
        <w:jc w:val="center"/>
        <w:rPr>
          <w:rFonts w:ascii="Arial" w:hAnsi="Arial" w:cs="Arial"/>
          <w:b/>
          <w:sz w:val="22"/>
          <w:szCs w:val="22"/>
          <w:u w:val="single"/>
        </w:rPr>
      </w:pPr>
      <w:r w:rsidRPr="00CC5F2B">
        <w:rPr>
          <w:rFonts w:ascii="Arial" w:hAnsi="Arial" w:cs="Arial"/>
          <w:b/>
          <w:sz w:val="22"/>
          <w:szCs w:val="22"/>
          <w:u w:val="single"/>
        </w:rPr>
        <w:t>CAPITULO VII</w:t>
      </w:r>
    </w:p>
    <w:p w14:paraId="659FBA7D" w14:textId="77777777" w:rsidR="00671EDF" w:rsidRPr="00CC5F2B" w:rsidRDefault="00671EDF" w:rsidP="00C85148">
      <w:pPr>
        <w:jc w:val="center"/>
        <w:rPr>
          <w:rFonts w:ascii="Arial" w:hAnsi="Arial" w:cs="Arial"/>
          <w:b/>
          <w:sz w:val="22"/>
          <w:szCs w:val="22"/>
          <w:u w:val="single"/>
        </w:rPr>
      </w:pPr>
      <w:r w:rsidRPr="00CC5F2B">
        <w:rPr>
          <w:rFonts w:ascii="Arial" w:hAnsi="Arial" w:cs="Arial"/>
          <w:b/>
          <w:sz w:val="22"/>
          <w:szCs w:val="22"/>
          <w:u w:val="single"/>
        </w:rPr>
        <w:t>NOTIFICACIONES.</w:t>
      </w:r>
    </w:p>
    <w:p w14:paraId="3BC230FE" w14:textId="77777777" w:rsidR="00671EDF" w:rsidRPr="00CC5F2B" w:rsidRDefault="00671EDF" w:rsidP="00C85148">
      <w:pPr>
        <w:jc w:val="both"/>
        <w:rPr>
          <w:rFonts w:ascii="Arial" w:hAnsi="Arial" w:cs="Arial"/>
          <w:sz w:val="22"/>
          <w:szCs w:val="22"/>
        </w:rPr>
      </w:pPr>
    </w:p>
    <w:p w14:paraId="63A27952" w14:textId="1BFAB3E9" w:rsidR="00AF20B0" w:rsidRPr="00CC5F2B" w:rsidRDefault="00AF20B0" w:rsidP="00C85148">
      <w:pPr>
        <w:pStyle w:val="Prrafodelista"/>
        <w:numPr>
          <w:ilvl w:val="0"/>
          <w:numId w:val="7"/>
        </w:numPr>
        <w:autoSpaceDE w:val="0"/>
        <w:autoSpaceDN w:val="0"/>
        <w:adjustRightInd w:val="0"/>
        <w:contextualSpacing/>
        <w:jc w:val="both"/>
        <w:rPr>
          <w:rFonts w:ascii="Arial" w:hAnsi="Arial" w:cs="Arial"/>
          <w:bCs/>
          <w:sz w:val="22"/>
          <w:szCs w:val="22"/>
          <w:lang w:val="es-ES"/>
        </w:rPr>
      </w:pPr>
      <w:r w:rsidRPr="00CC5F2B">
        <w:rPr>
          <w:rFonts w:ascii="Arial" w:hAnsi="Arial" w:cs="Arial"/>
          <w:bCs/>
          <w:sz w:val="22"/>
          <w:szCs w:val="22"/>
        </w:rPr>
        <w:t xml:space="preserve">La parte demandante </w:t>
      </w:r>
      <w:r w:rsidRPr="00CC5F2B">
        <w:rPr>
          <w:rFonts w:ascii="Arial" w:hAnsi="Arial" w:cs="Arial"/>
          <w:sz w:val="22"/>
          <w:szCs w:val="22"/>
        </w:rPr>
        <w:t>recibirá notificaciones en la</w:t>
      </w:r>
      <w:r w:rsidR="00CC60D4" w:rsidRPr="00CC5F2B">
        <w:rPr>
          <w:rFonts w:ascii="Arial" w:hAnsi="Arial" w:cs="Arial"/>
          <w:sz w:val="22"/>
          <w:szCs w:val="22"/>
        </w:rPr>
        <w:t>s</w:t>
      </w:r>
      <w:r w:rsidRPr="00CC5F2B">
        <w:rPr>
          <w:rFonts w:ascii="Arial" w:hAnsi="Arial" w:cs="Arial"/>
          <w:sz w:val="22"/>
          <w:szCs w:val="22"/>
        </w:rPr>
        <w:t xml:space="preserve"> </w:t>
      </w:r>
      <w:r w:rsidR="00884140" w:rsidRPr="00CC5F2B">
        <w:rPr>
          <w:rFonts w:ascii="Arial" w:hAnsi="Arial" w:cs="Arial"/>
          <w:sz w:val="22"/>
          <w:szCs w:val="22"/>
        </w:rPr>
        <w:t>direcciones electrónicas</w:t>
      </w:r>
      <w:r w:rsidR="00CC60D4" w:rsidRPr="00CC5F2B">
        <w:rPr>
          <w:rFonts w:ascii="Arial" w:hAnsi="Arial" w:cs="Arial"/>
          <w:sz w:val="22"/>
          <w:szCs w:val="22"/>
        </w:rPr>
        <w:t xml:space="preserve">: </w:t>
      </w:r>
      <w:hyperlink r:id="rId15" w:history="1">
        <w:r w:rsidR="00884140" w:rsidRPr="00CC5F2B">
          <w:rPr>
            <w:rStyle w:val="Hipervnculo"/>
            <w:rFonts w:ascii="Arial" w:hAnsi="Arial" w:cs="Arial"/>
            <w:sz w:val="22"/>
            <w:szCs w:val="22"/>
          </w:rPr>
          <w:t>raulramirez@abogadossoluciones.com</w:t>
        </w:r>
      </w:hyperlink>
      <w:r w:rsidR="00CC60D4" w:rsidRPr="00CC5F2B">
        <w:rPr>
          <w:rFonts w:ascii="Arial" w:hAnsi="Arial" w:cs="Arial"/>
          <w:sz w:val="22"/>
          <w:szCs w:val="22"/>
        </w:rPr>
        <w:t xml:space="preserve">, </w:t>
      </w:r>
      <w:hyperlink r:id="rId16" w:history="1">
        <w:r w:rsidR="00CC60D4" w:rsidRPr="00CC5F2B">
          <w:rPr>
            <w:rStyle w:val="Hipervnculo"/>
            <w:rFonts w:ascii="Arial" w:hAnsi="Arial" w:cs="Arial"/>
            <w:sz w:val="22"/>
            <w:szCs w:val="22"/>
          </w:rPr>
          <w:t>dvimanci@gmail.com</w:t>
        </w:r>
      </w:hyperlink>
      <w:r w:rsidR="00CC60D4" w:rsidRPr="00CC5F2B">
        <w:rPr>
          <w:rFonts w:ascii="Arial" w:hAnsi="Arial" w:cs="Arial"/>
          <w:sz w:val="22"/>
          <w:szCs w:val="22"/>
        </w:rPr>
        <w:t xml:space="preserve"> y </w:t>
      </w:r>
      <w:hyperlink r:id="rId17" w:history="1">
        <w:r w:rsidR="00CC60D4" w:rsidRPr="00CC5F2B">
          <w:rPr>
            <w:rStyle w:val="Hipervnculo"/>
            <w:rFonts w:ascii="Arial" w:hAnsi="Arial" w:cs="Arial"/>
            <w:sz w:val="22"/>
            <w:szCs w:val="22"/>
          </w:rPr>
          <w:t>josefinalopez2919@gmail.com</w:t>
        </w:r>
      </w:hyperlink>
      <w:r w:rsidR="00CC60D4" w:rsidRPr="00CC5F2B">
        <w:rPr>
          <w:rFonts w:ascii="Arial" w:hAnsi="Arial" w:cs="Arial"/>
          <w:sz w:val="22"/>
          <w:szCs w:val="22"/>
        </w:rPr>
        <w:t xml:space="preserve"> </w:t>
      </w:r>
    </w:p>
    <w:p w14:paraId="15417695" w14:textId="77777777" w:rsidR="00FF657A" w:rsidRPr="00CC5F2B" w:rsidRDefault="00FF657A" w:rsidP="00C85148">
      <w:pPr>
        <w:autoSpaceDE w:val="0"/>
        <w:autoSpaceDN w:val="0"/>
        <w:contextualSpacing/>
        <w:jc w:val="both"/>
        <w:rPr>
          <w:rFonts w:ascii="Arial" w:eastAsiaTheme="minorHAnsi" w:hAnsi="Arial" w:cs="Arial"/>
          <w:sz w:val="22"/>
          <w:szCs w:val="22"/>
        </w:rPr>
      </w:pPr>
    </w:p>
    <w:p w14:paraId="680920AD" w14:textId="2A316D1C" w:rsidR="00B85B13" w:rsidRPr="00CC5F2B" w:rsidRDefault="00B85B13" w:rsidP="00C85148">
      <w:pPr>
        <w:pStyle w:val="Prrafodelista"/>
        <w:numPr>
          <w:ilvl w:val="0"/>
          <w:numId w:val="7"/>
        </w:numPr>
        <w:autoSpaceDE w:val="0"/>
        <w:autoSpaceDN w:val="0"/>
        <w:adjustRightInd w:val="0"/>
        <w:contextualSpacing/>
        <w:jc w:val="both"/>
        <w:rPr>
          <w:rStyle w:val="Hipervnculo"/>
          <w:rFonts w:ascii="Arial" w:eastAsiaTheme="minorHAnsi" w:hAnsi="Arial" w:cs="Arial"/>
          <w:color w:val="auto"/>
          <w:sz w:val="22"/>
          <w:szCs w:val="22"/>
          <w:u w:val="none"/>
        </w:rPr>
      </w:pPr>
      <w:r w:rsidRPr="00CC5F2B">
        <w:rPr>
          <w:rFonts w:ascii="Arial" w:hAnsi="Arial" w:cs="Arial"/>
          <w:bCs/>
          <w:sz w:val="22"/>
          <w:szCs w:val="22"/>
        </w:rPr>
        <w:t xml:space="preserve">El suscrito y mi representada en la secretaria de su despacho, en la </w:t>
      </w:r>
      <w:r w:rsidRPr="00CC5F2B">
        <w:rPr>
          <w:rFonts w:ascii="Arial" w:hAnsi="Arial" w:cs="Arial"/>
          <w:sz w:val="22"/>
          <w:szCs w:val="22"/>
        </w:rPr>
        <w:t xml:space="preserve">Avenida 6ABis No.35N-100 Oficina 212 de la ciudad de Cali y a los correos electrónicos </w:t>
      </w:r>
      <w:hyperlink r:id="rId18" w:history="1">
        <w:r w:rsidR="0042753A" w:rsidRPr="00CC5F2B">
          <w:rPr>
            <w:rStyle w:val="Hipervnculo"/>
            <w:rFonts w:ascii="Arial" w:hAnsi="Arial" w:cs="Arial"/>
            <w:sz w:val="22"/>
            <w:szCs w:val="22"/>
          </w:rPr>
          <w:t>notificaciones@gha.com.co</w:t>
        </w:r>
      </w:hyperlink>
      <w:r w:rsidR="0042753A" w:rsidRPr="00CC5F2B">
        <w:rPr>
          <w:rStyle w:val="Hipervnculo"/>
          <w:rFonts w:ascii="Arial" w:hAnsi="Arial" w:cs="Arial"/>
          <w:color w:val="auto"/>
          <w:sz w:val="22"/>
          <w:szCs w:val="22"/>
        </w:rPr>
        <w:t xml:space="preserve"> </w:t>
      </w:r>
    </w:p>
    <w:p w14:paraId="57EC51B4" w14:textId="77777777" w:rsidR="0042753A" w:rsidRPr="00CC5F2B" w:rsidRDefault="0042753A" w:rsidP="00C85148">
      <w:pPr>
        <w:pStyle w:val="Prrafodelista"/>
        <w:rPr>
          <w:rFonts w:ascii="Arial" w:eastAsiaTheme="minorHAnsi" w:hAnsi="Arial" w:cs="Arial"/>
          <w:sz w:val="22"/>
          <w:szCs w:val="22"/>
        </w:rPr>
      </w:pPr>
    </w:p>
    <w:p w14:paraId="53A0B92A" w14:textId="77777777" w:rsidR="0042753A" w:rsidRPr="00CC5F2B" w:rsidRDefault="0042753A" w:rsidP="00C85148">
      <w:pPr>
        <w:pStyle w:val="Prrafodelista"/>
        <w:autoSpaceDE w:val="0"/>
        <w:autoSpaceDN w:val="0"/>
        <w:adjustRightInd w:val="0"/>
        <w:ind w:left="720"/>
        <w:contextualSpacing/>
        <w:jc w:val="both"/>
        <w:rPr>
          <w:rFonts w:ascii="Arial" w:eastAsiaTheme="minorHAnsi" w:hAnsi="Arial" w:cs="Arial"/>
          <w:sz w:val="22"/>
          <w:szCs w:val="22"/>
        </w:rPr>
      </w:pPr>
    </w:p>
    <w:p w14:paraId="41377393" w14:textId="77777777" w:rsidR="00B85B13" w:rsidRPr="00CC5F2B" w:rsidRDefault="00B85B13" w:rsidP="00C85148">
      <w:pPr>
        <w:jc w:val="both"/>
        <w:rPr>
          <w:rFonts w:ascii="Arial" w:eastAsia="Calibri" w:hAnsi="Arial" w:cs="Arial"/>
          <w:b/>
          <w:bCs/>
          <w:sz w:val="22"/>
          <w:szCs w:val="22"/>
        </w:rPr>
      </w:pPr>
    </w:p>
    <w:p w14:paraId="765B4517" w14:textId="30ACDE1A" w:rsidR="00671EDF" w:rsidRPr="00CC5F2B" w:rsidRDefault="00070FC8" w:rsidP="00C85148">
      <w:pPr>
        <w:tabs>
          <w:tab w:val="left" w:pos="3492"/>
        </w:tabs>
        <w:jc w:val="both"/>
        <w:rPr>
          <w:rFonts w:ascii="Arial" w:hAnsi="Arial" w:cs="Arial"/>
          <w:sz w:val="22"/>
          <w:szCs w:val="22"/>
        </w:rPr>
      </w:pPr>
      <w:r w:rsidRPr="00CC5F2B">
        <w:rPr>
          <w:rFonts w:ascii="Arial" w:hAnsi="Arial" w:cs="Arial"/>
          <w:noProof/>
          <w:sz w:val="22"/>
          <w:szCs w:val="22"/>
        </w:rPr>
        <w:drawing>
          <wp:anchor distT="0" distB="0" distL="114300" distR="114300" simplePos="0" relativeHeight="251658240" behindDoc="1" locked="0" layoutInCell="1" allowOverlap="1" wp14:anchorId="24724ED5" wp14:editId="6117023D">
            <wp:simplePos x="0" y="0"/>
            <wp:positionH relativeFrom="margin">
              <wp:posOffset>-66675</wp:posOffset>
            </wp:positionH>
            <wp:positionV relativeFrom="paragraph">
              <wp:posOffset>176530</wp:posOffset>
            </wp:positionV>
            <wp:extent cx="1790700" cy="680085"/>
            <wp:effectExtent l="0" t="0" r="0" b="5715"/>
            <wp:wrapNone/>
            <wp:docPr id="1632819562" name="Imagen 1"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9562" name="Imagen 1632819562" descr="C:\Users\carol\Desktop\unnamed.png"/>
                    <pic:cNvPicPr>
                      <a:picLocks noChangeAspect="1"/>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90700" cy="680085"/>
                    </a:xfrm>
                    <a:prstGeom prst="rect">
                      <a:avLst/>
                    </a:prstGeom>
                  </pic:spPr>
                </pic:pic>
              </a:graphicData>
            </a:graphic>
          </wp:anchor>
        </w:drawing>
      </w:r>
      <w:r w:rsidR="00671EDF" w:rsidRPr="00CC5F2B">
        <w:rPr>
          <w:rFonts w:ascii="Arial" w:hAnsi="Arial" w:cs="Arial"/>
          <w:sz w:val="22"/>
          <w:szCs w:val="22"/>
        </w:rPr>
        <w:t xml:space="preserve">Cordialmente, </w:t>
      </w:r>
      <w:r w:rsidR="00671EDF" w:rsidRPr="00CC5F2B">
        <w:rPr>
          <w:rFonts w:ascii="Arial" w:hAnsi="Arial" w:cs="Arial"/>
          <w:sz w:val="22"/>
          <w:szCs w:val="22"/>
        </w:rPr>
        <w:tab/>
      </w:r>
    </w:p>
    <w:p w14:paraId="05A83A44" w14:textId="7D6F44BC" w:rsidR="00D74E87" w:rsidRPr="00CC5F2B" w:rsidRDefault="00D74E87" w:rsidP="00C85148">
      <w:pPr>
        <w:tabs>
          <w:tab w:val="left" w:pos="3492"/>
        </w:tabs>
        <w:jc w:val="both"/>
        <w:rPr>
          <w:rFonts w:ascii="Arial" w:hAnsi="Arial" w:cs="Arial"/>
          <w:sz w:val="22"/>
          <w:szCs w:val="22"/>
        </w:rPr>
      </w:pPr>
    </w:p>
    <w:p w14:paraId="4018EBEC" w14:textId="77777777" w:rsidR="00D74E87" w:rsidRPr="00CC5F2B" w:rsidRDefault="00D74E87" w:rsidP="00C85148">
      <w:pPr>
        <w:tabs>
          <w:tab w:val="left" w:pos="3492"/>
        </w:tabs>
        <w:jc w:val="both"/>
        <w:rPr>
          <w:rFonts w:ascii="Arial" w:hAnsi="Arial" w:cs="Arial"/>
          <w:sz w:val="22"/>
          <w:szCs w:val="22"/>
        </w:rPr>
      </w:pPr>
    </w:p>
    <w:p w14:paraId="26767194" w14:textId="74481AC8" w:rsidR="00671EDF" w:rsidRPr="00CC5F2B" w:rsidRDefault="00671EDF" w:rsidP="00C85148">
      <w:pPr>
        <w:jc w:val="both"/>
        <w:rPr>
          <w:rFonts w:ascii="Arial" w:hAnsi="Arial" w:cs="Arial"/>
          <w:sz w:val="22"/>
          <w:szCs w:val="22"/>
        </w:rPr>
      </w:pPr>
    </w:p>
    <w:p w14:paraId="18B30544" w14:textId="77777777" w:rsidR="00671EDF" w:rsidRPr="00CC5F2B" w:rsidRDefault="00671EDF" w:rsidP="00C85148">
      <w:pPr>
        <w:tabs>
          <w:tab w:val="left" w:pos="709"/>
        </w:tabs>
        <w:jc w:val="both"/>
        <w:rPr>
          <w:rFonts w:ascii="Arial" w:hAnsi="Arial" w:cs="Arial"/>
          <w:b/>
          <w:sz w:val="22"/>
          <w:szCs w:val="22"/>
        </w:rPr>
      </w:pPr>
    </w:p>
    <w:p w14:paraId="26DDBE9F" w14:textId="77777777" w:rsidR="00671EDF" w:rsidRPr="00CC5F2B" w:rsidRDefault="00671EDF" w:rsidP="00C85148">
      <w:pPr>
        <w:jc w:val="both"/>
        <w:rPr>
          <w:rFonts w:ascii="Arial" w:hAnsi="Arial" w:cs="Arial"/>
          <w:b/>
          <w:bCs/>
          <w:sz w:val="22"/>
          <w:szCs w:val="22"/>
        </w:rPr>
      </w:pPr>
      <w:r w:rsidRPr="00CC5F2B">
        <w:rPr>
          <w:rFonts w:ascii="Arial" w:hAnsi="Arial" w:cs="Arial"/>
          <w:b/>
          <w:bCs/>
          <w:sz w:val="22"/>
          <w:szCs w:val="22"/>
        </w:rPr>
        <w:t xml:space="preserve">GUSTAVO ALBERTO HERRERA ÁVILA. </w:t>
      </w:r>
    </w:p>
    <w:p w14:paraId="23E6A717" w14:textId="77777777" w:rsidR="00671EDF" w:rsidRPr="00CC5F2B" w:rsidRDefault="00671EDF" w:rsidP="00C85148">
      <w:pPr>
        <w:jc w:val="both"/>
        <w:rPr>
          <w:rFonts w:ascii="Arial" w:hAnsi="Arial" w:cs="Arial"/>
          <w:sz w:val="22"/>
          <w:szCs w:val="22"/>
        </w:rPr>
      </w:pPr>
      <w:r w:rsidRPr="00CC5F2B">
        <w:rPr>
          <w:rFonts w:ascii="Arial" w:hAnsi="Arial" w:cs="Arial"/>
          <w:sz w:val="22"/>
          <w:szCs w:val="22"/>
        </w:rPr>
        <w:t>C.C. 19.395.114 de Bogotá D.C</w:t>
      </w:r>
    </w:p>
    <w:p w14:paraId="07AAB991" w14:textId="0AB96A7D" w:rsidR="00194DAC" w:rsidRPr="00C85148" w:rsidRDefault="00671EDF" w:rsidP="00C85148">
      <w:pPr>
        <w:jc w:val="both"/>
        <w:rPr>
          <w:rFonts w:ascii="Arial" w:hAnsi="Arial" w:cs="Arial"/>
          <w:sz w:val="22"/>
          <w:szCs w:val="22"/>
        </w:rPr>
      </w:pPr>
      <w:r w:rsidRPr="00CC5F2B">
        <w:rPr>
          <w:rFonts w:ascii="Arial" w:hAnsi="Arial" w:cs="Arial"/>
          <w:sz w:val="22"/>
          <w:szCs w:val="22"/>
        </w:rPr>
        <w:t>T.P. No. 39.116 del C.S. de la J.</w:t>
      </w:r>
    </w:p>
    <w:sectPr w:rsidR="00194DAC" w:rsidRPr="00C85148" w:rsidSect="00DF7377">
      <w:headerReference w:type="default" r:id="rId21"/>
      <w:footerReference w:type="default" r:id="rId22"/>
      <w:pgSz w:w="12240" w:h="20160" w:code="5"/>
      <w:pgMar w:top="1985" w:right="1183" w:bottom="2835" w:left="156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AE1B" w14:textId="77777777" w:rsidR="008E7558" w:rsidRDefault="008E7558" w:rsidP="0025591F">
      <w:r>
        <w:separator/>
      </w:r>
    </w:p>
  </w:endnote>
  <w:endnote w:type="continuationSeparator" w:id="0">
    <w:p w14:paraId="412725C3" w14:textId="77777777" w:rsidR="008E7558" w:rsidRDefault="008E7558" w:rsidP="0025591F">
      <w:r>
        <w:continuationSeparator/>
      </w:r>
    </w:p>
  </w:endnote>
  <w:endnote w:type="continuationNotice" w:id="1">
    <w:p w14:paraId="60F1DE57" w14:textId="77777777" w:rsidR="008E7558" w:rsidRDefault="008E7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BC90" w14:textId="480AE7E8" w:rsidR="004A356B" w:rsidRPr="005D0C83" w:rsidRDefault="00B54DCC"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rPr>
      <w:drawing>
        <wp:anchor distT="0" distB="0" distL="114300" distR="114300" simplePos="0" relativeHeight="251658242" behindDoc="1" locked="0" layoutInCell="1" allowOverlap="1" wp14:anchorId="5B274B82" wp14:editId="0D8899FD">
          <wp:simplePos x="0" y="0"/>
          <wp:positionH relativeFrom="column">
            <wp:posOffset>4491990</wp:posOffset>
          </wp:positionH>
          <wp:positionV relativeFrom="margin">
            <wp:posOffset>10036810</wp:posOffset>
          </wp:positionV>
          <wp:extent cx="1466850" cy="905510"/>
          <wp:effectExtent l="0" t="0" r="0" b="8890"/>
          <wp:wrapNone/>
          <wp:docPr id="328883700" name="Imagen 32888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58243" behindDoc="1" locked="0" layoutInCell="1" allowOverlap="1" wp14:anchorId="4C8837A1" wp14:editId="20CB089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BEEB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3B722525"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37A1"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72BEEB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3B722525"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281527F4" wp14:editId="4EAA7DBA">
          <wp:simplePos x="0" y="0"/>
          <wp:positionH relativeFrom="page">
            <wp:align>left</wp:align>
          </wp:positionH>
          <wp:positionV relativeFrom="page">
            <wp:align>bottom</wp:align>
          </wp:positionV>
          <wp:extent cx="7767778" cy="1868509"/>
          <wp:effectExtent l="0" t="0" r="5080" b="0"/>
          <wp:wrapNone/>
          <wp:docPr id="29886339" name="Imagen 2988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2A03A" w14:textId="77777777" w:rsidR="00416F84" w:rsidRPr="005D0C83" w:rsidRDefault="00416F84" w:rsidP="00416F84">
    <w:pPr>
      <w:ind w:left="7080" w:firstLine="708"/>
      <w:rPr>
        <w:rFonts w:ascii="Arial" w:hAnsi="Arial" w:cs="Arial"/>
        <w:color w:val="222A35" w:themeColor="text2" w:themeShade="80"/>
        <w:sz w:val="20"/>
        <w:szCs w:val="20"/>
      </w:rPr>
    </w:pPr>
  </w:p>
  <w:p w14:paraId="1F39A897" w14:textId="6A7A9324"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7DA62A59" wp14:editId="6AB39A1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4A04C" w14:textId="08390ADC" w:rsidR="00416F84" w:rsidRPr="005D0C83" w:rsidRDefault="00310F81" w:rsidP="00310F81">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2A59" id="Rectángulo 5"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824A04C" w14:textId="08390ADC" w:rsidR="00416F84" w:rsidRPr="005D0C83" w:rsidRDefault="00310F81" w:rsidP="00310F81">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2056254" w14:textId="77777777" w:rsidR="00416F84" w:rsidRPr="005D0C83" w:rsidRDefault="00416F84" w:rsidP="004A356B">
    <w:pPr>
      <w:rPr>
        <w:rFonts w:ascii="Arial" w:hAnsi="Arial" w:cs="Arial"/>
        <w:color w:val="222A35" w:themeColor="text2" w:themeShade="80"/>
        <w:sz w:val="20"/>
        <w:szCs w:val="20"/>
      </w:rPr>
    </w:pPr>
  </w:p>
  <w:p w14:paraId="2399F0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3A0E3D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9C9B" w14:textId="77777777" w:rsidR="008E7558" w:rsidRDefault="008E7558" w:rsidP="0025591F">
      <w:r>
        <w:separator/>
      </w:r>
    </w:p>
  </w:footnote>
  <w:footnote w:type="continuationSeparator" w:id="0">
    <w:p w14:paraId="12DD2061" w14:textId="77777777" w:rsidR="008E7558" w:rsidRDefault="008E7558" w:rsidP="0025591F">
      <w:r>
        <w:continuationSeparator/>
      </w:r>
    </w:p>
  </w:footnote>
  <w:footnote w:type="continuationNotice" w:id="1">
    <w:p w14:paraId="6EEB4D62" w14:textId="77777777" w:rsidR="008E7558" w:rsidRDefault="008E7558"/>
  </w:footnote>
  <w:footnote w:id="2">
    <w:p w14:paraId="289D1A68" w14:textId="77851C7E" w:rsidR="00657F58" w:rsidRPr="00657F58" w:rsidRDefault="00657F58">
      <w:pPr>
        <w:pStyle w:val="Textonotapie"/>
        <w:rPr>
          <w:lang w:val="es-CO"/>
        </w:rPr>
      </w:pPr>
      <w:r>
        <w:rPr>
          <w:rStyle w:val="Refdenotaalpie"/>
        </w:rPr>
        <w:footnoteRef/>
      </w:r>
      <w:r>
        <w:t xml:space="preserve"> </w:t>
      </w:r>
      <w:r w:rsidRPr="00B549DD">
        <w:rPr>
          <w:rFonts w:ascii="Arial" w:hAnsi="Arial" w:cs="Arial"/>
          <w:sz w:val="16"/>
          <w:szCs w:val="16"/>
        </w:rPr>
        <w:t>Ver sentencias como: SL-1381/2019, SL-1442 de 2018, SL-9316 de 2016, SL-14269 de 2014, entre otras</w:t>
      </w:r>
      <w:r>
        <w:t xml:space="preserve">.  </w:t>
      </w:r>
    </w:p>
  </w:footnote>
  <w:footnote w:id="3">
    <w:p w14:paraId="4B503391" w14:textId="20ECC003" w:rsidR="00042EA6" w:rsidRPr="00042EA6" w:rsidRDefault="00042EA6">
      <w:pPr>
        <w:pStyle w:val="Textonotapie"/>
        <w:rPr>
          <w:lang w:val="es-CO"/>
        </w:rPr>
      </w:pPr>
      <w:r>
        <w:rPr>
          <w:rStyle w:val="Refdenotaalpie"/>
        </w:rPr>
        <w:footnoteRef/>
      </w:r>
      <w:r>
        <w:t xml:space="preserve"> </w:t>
      </w:r>
      <w:r>
        <w:rPr>
          <w:lang w:val="es-CO"/>
        </w:rPr>
        <w:t>Sentencia No. 066 del 13 de diciembre de 2023</w:t>
      </w:r>
    </w:p>
  </w:footnote>
  <w:footnote w:id="4">
    <w:p w14:paraId="213451E2" w14:textId="77777777" w:rsidR="00BA0CDA" w:rsidRDefault="00BA0CDA" w:rsidP="00BA0CDA">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w:t>
      </w:r>
      <w:r w:rsidRPr="00B549DD">
        <w:rPr>
          <w:rFonts w:ascii="Arial" w:hAnsi="Arial" w:cs="Arial"/>
          <w:sz w:val="16"/>
          <w:szCs w:val="16"/>
        </w:rPr>
        <w:t>Ver sentencias como: SL-1381/2019, SL-1442 de 2018, SL-9316 de 2016, SL-14269 de 2014, entre otras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3EF9"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614CC0A5" wp14:editId="58875727">
          <wp:simplePos x="0" y="0"/>
          <wp:positionH relativeFrom="column">
            <wp:posOffset>-242732</wp:posOffset>
          </wp:positionH>
          <wp:positionV relativeFrom="page">
            <wp:posOffset>456565</wp:posOffset>
          </wp:positionV>
          <wp:extent cx="2635250" cy="796925"/>
          <wp:effectExtent l="0" t="0" r="0" b="0"/>
          <wp:wrapNone/>
          <wp:docPr id="1178549663" name="Imagen 117854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6AC"/>
    <w:multiLevelType w:val="hybridMultilevel"/>
    <w:tmpl w:val="5AB8B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E67710"/>
    <w:multiLevelType w:val="hybridMultilevel"/>
    <w:tmpl w:val="149E2F22"/>
    <w:lvl w:ilvl="0" w:tplc="8E8ADE0C">
      <w:start w:val="1"/>
      <w:numFmt w:val="decimal"/>
      <w:lvlText w:val="%1."/>
      <w:lvlJc w:val="left"/>
      <w:pPr>
        <w:ind w:left="501"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D6E5EF9"/>
    <w:multiLevelType w:val="hybridMultilevel"/>
    <w:tmpl w:val="A5ECCB48"/>
    <w:lvl w:ilvl="0" w:tplc="4D08925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A230A0"/>
    <w:multiLevelType w:val="hybridMultilevel"/>
    <w:tmpl w:val="48A43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9A2BB0"/>
    <w:multiLevelType w:val="hybridMultilevel"/>
    <w:tmpl w:val="951CF5E4"/>
    <w:lvl w:ilvl="0" w:tplc="F7EA4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003D32"/>
    <w:multiLevelType w:val="hybridMultilevel"/>
    <w:tmpl w:val="B36CC6CA"/>
    <w:lvl w:ilvl="0" w:tplc="45C061D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3641CA"/>
    <w:multiLevelType w:val="hybridMultilevel"/>
    <w:tmpl w:val="AB1A87B6"/>
    <w:lvl w:ilvl="0" w:tplc="D38057B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D617F7A"/>
    <w:multiLevelType w:val="hybridMultilevel"/>
    <w:tmpl w:val="5AB8B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3" w15:restartNumberingAfterBreak="0">
    <w:nsid w:val="47DC751A"/>
    <w:multiLevelType w:val="hybridMultilevel"/>
    <w:tmpl w:val="A5ECCB48"/>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1661F6"/>
    <w:multiLevelType w:val="hybridMultilevel"/>
    <w:tmpl w:val="AA0AD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1F82DF2"/>
    <w:multiLevelType w:val="hybridMultilevel"/>
    <w:tmpl w:val="9CFE4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2C5DC7"/>
    <w:multiLevelType w:val="hybridMultilevel"/>
    <w:tmpl w:val="AC1C2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AC7A88"/>
    <w:multiLevelType w:val="hybridMultilevel"/>
    <w:tmpl w:val="F7E6B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B945E7"/>
    <w:multiLevelType w:val="hybridMultilevel"/>
    <w:tmpl w:val="E508F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E2622D"/>
    <w:multiLevelType w:val="hybridMultilevel"/>
    <w:tmpl w:val="8B66487A"/>
    <w:lvl w:ilvl="0" w:tplc="2D6ABE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C5E10D9"/>
    <w:multiLevelType w:val="hybridMultilevel"/>
    <w:tmpl w:val="7E808DA6"/>
    <w:lvl w:ilvl="0" w:tplc="A6CA148C">
      <w:start w:val="1"/>
      <w:numFmt w:val="decimal"/>
      <w:lvlText w:val="%1."/>
      <w:lvlJc w:val="left"/>
      <w:pPr>
        <w:ind w:left="720" w:hanging="360"/>
      </w:pPr>
      <w:rPr>
        <w:rFonts w:hint="default"/>
        <w:b/>
        <w:i w:val="0"/>
        <w:iCs w:val="0"/>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958FCD"/>
    <w:multiLevelType w:val="hybridMultilevel"/>
    <w:tmpl w:val="5AF4DDF0"/>
    <w:lvl w:ilvl="0" w:tplc="BEF082C8">
      <w:start w:val="1"/>
      <w:numFmt w:val="bullet"/>
      <w:lvlText w:val=""/>
      <w:lvlJc w:val="left"/>
      <w:pPr>
        <w:ind w:left="1080" w:hanging="360"/>
      </w:pPr>
      <w:rPr>
        <w:rFonts w:ascii="Symbol" w:hAnsi="Symbol" w:hint="default"/>
      </w:rPr>
    </w:lvl>
    <w:lvl w:ilvl="1" w:tplc="A5B45938">
      <w:start w:val="1"/>
      <w:numFmt w:val="bullet"/>
      <w:lvlText w:val="o"/>
      <w:lvlJc w:val="left"/>
      <w:pPr>
        <w:ind w:left="1800" w:hanging="360"/>
      </w:pPr>
      <w:rPr>
        <w:rFonts w:ascii="Courier New" w:hAnsi="Courier New" w:hint="default"/>
      </w:rPr>
    </w:lvl>
    <w:lvl w:ilvl="2" w:tplc="3A08B33C">
      <w:start w:val="1"/>
      <w:numFmt w:val="bullet"/>
      <w:lvlText w:val=""/>
      <w:lvlJc w:val="left"/>
      <w:pPr>
        <w:ind w:left="2520" w:hanging="360"/>
      </w:pPr>
      <w:rPr>
        <w:rFonts w:ascii="Wingdings" w:hAnsi="Wingdings" w:hint="default"/>
      </w:rPr>
    </w:lvl>
    <w:lvl w:ilvl="3" w:tplc="92CAB724">
      <w:start w:val="1"/>
      <w:numFmt w:val="bullet"/>
      <w:lvlText w:val=""/>
      <w:lvlJc w:val="left"/>
      <w:pPr>
        <w:ind w:left="3240" w:hanging="360"/>
      </w:pPr>
      <w:rPr>
        <w:rFonts w:ascii="Symbol" w:hAnsi="Symbol" w:hint="default"/>
      </w:rPr>
    </w:lvl>
    <w:lvl w:ilvl="4" w:tplc="968E4C24">
      <w:start w:val="1"/>
      <w:numFmt w:val="bullet"/>
      <w:lvlText w:val="o"/>
      <w:lvlJc w:val="left"/>
      <w:pPr>
        <w:ind w:left="3960" w:hanging="360"/>
      </w:pPr>
      <w:rPr>
        <w:rFonts w:ascii="Courier New" w:hAnsi="Courier New" w:hint="default"/>
      </w:rPr>
    </w:lvl>
    <w:lvl w:ilvl="5" w:tplc="66F8A6CE">
      <w:start w:val="1"/>
      <w:numFmt w:val="bullet"/>
      <w:lvlText w:val=""/>
      <w:lvlJc w:val="left"/>
      <w:pPr>
        <w:ind w:left="4680" w:hanging="360"/>
      </w:pPr>
      <w:rPr>
        <w:rFonts w:ascii="Wingdings" w:hAnsi="Wingdings" w:hint="default"/>
      </w:rPr>
    </w:lvl>
    <w:lvl w:ilvl="6" w:tplc="D9EA98B6">
      <w:start w:val="1"/>
      <w:numFmt w:val="bullet"/>
      <w:lvlText w:val=""/>
      <w:lvlJc w:val="left"/>
      <w:pPr>
        <w:ind w:left="5400" w:hanging="360"/>
      </w:pPr>
      <w:rPr>
        <w:rFonts w:ascii="Symbol" w:hAnsi="Symbol" w:hint="default"/>
      </w:rPr>
    </w:lvl>
    <w:lvl w:ilvl="7" w:tplc="27741948">
      <w:start w:val="1"/>
      <w:numFmt w:val="bullet"/>
      <w:lvlText w:val="o"/>
      <w:lvlJc w:val="left"/>
      <w:pPr>
        <w:ind w:left="6120" w:hanging="360"/>
      </w:pPr>
      <w:rPr>
        <w:rFonts w:ascii="Courier New" w:hAnsi="Courier New" w:hint="default"/>
      </w:rPr>
    </w:lvl>
    <w:lvl w:ilvl="8" w:tplc="4E84A5A0">
      <w:start w:val="1"/>
      <w:numFmt w:val="bullet"/>
      <w:lvlText w:val=""/>
      <w:lvlJc w:val="left"/>
      <w:pPr>
        <w:ind w:left="6840" w:hanging="360"/>
      </w:pPr>
      <w:rPr>
        <w:rFonts w:ascii="Wingdings" w:hAnsi="Wingdings" w:hint="default"/>
      </w:rPr>
    </w:lvl>
  </w:abstractNum>
  <w:num w:numId="1" w16cid:durableId="476797775">
    <w:abstractNumId w:val="22"/>
  </w:num>
  <w:num w:numId="2" w16cid:durableId="1628196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681776">
    <w:abstractNumId w:val="14"/>
  </w:num>
  <w:num w:numId="4" w16cid:durableId="700934712">
    <w:abstractNumId w:val="7"/>
  </w:num>
  <w:num w:numId="5" w16cid:durableId="233007034">
    <w:abstractNumId w:val="20"/>
  </w:num>
  <w:num w:numId="6" w16cid:durableId="346759754">
    <w:abstractNumId w:val="1"/>
  </w:num>
  <w:num w:numId="7" w16cid:durableId="235287080">
    <w:abstractNumId w:val="2"/>
  </w:num>
  <w:num w:numId="8" w16cid:durableId="1302004282">
    <w:abstractNumId w:val="4"/>
  </w:num>
  <w:num w:numId="9" w16cid:durableId="522016839">
    <w:abstractNumId w:val="18"/>
  </w:num>
  <w:num w:numId="10" w16cid:durableId="1743336510">
    <w:abstractNumId w:val="19"/>
  </w:num>
  <w:num w:numId="11" w16cid:durableId="851728185">
    <w:abstractNumId w:val="15"/>
  </w:num>
  <w:num w:numId="12" w16cid:durableId="1040862934">
    <w:abstractNumId w:val="5"/>
  </w:num>
  <w:num w:numId="13" w16cid:durableId="1286304782">
    <w:abstractNumId w:val="21"/>
  </w:num>
  <w:num w:numId="14" w16cid:durableId="1322344515">
    <w:abstractNumId w:val="0"/>
  </w:num>
  <w:num w:numId="15" w16cid:durableId="1654947572">
    <w:abstractNumId w:val="8"/>
  </w:num>
  <w:num w:numId="16" w16cid:durableId="150799195">
    <w:abstractNumId w:val="17"/>
  </w:num>
  <w:num w:numId="17" w16cid:durableId="884564247">
    <w:abstractNumId w:val="11"/>
  </w:num>
  <w:num w:numId="18" w16cid:durableId="2014139376">
    <w:abstractNumId w:val="10"/>
  </w:num>
  <w:num w:numId="19" w16cid:durableId="528642217">
    <w:abstractNumId w:val="16"/>
  </w:num>
  <w:num w:numId="20" w16cid:durableId="1503357114">
    <w:abstractNumId w:val="6"/>
  </w:num>
  <w:num w:numId="21" w16cid:durableId="776681923">
    <w:abstractNumId w:val="3"/>
  </w:num>
  <w:num w:numId="22" w16cid:durableId="1138764312">
    <w:abstractNumId w:val="13"/>
  </w:num>
  <w:num w:numId="23" w16cid:durableId="30023215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DF"/>
    <w:rsid w:val="000028C2"/>
    <w:rsid w:val="00002FFF"/>
    <w:rsid w:val="000033CD"/>
    <w:rsid w:val="0000369D"/>
    <w:rsid w:val="00003AF4"/>
    <w:rsid w:val="00004300"/>
    <w:rsid w:val="0000522E"/>
    <w:rsid w:val="0000643B"/>
    <w:rsid w:val="0001173D"/>
    <w:rsid w:val="0001237E"/>
    <w:rsid w:val="00012D26"/>
    <w:rsid w:val="00012FF5"/>
    <w:rsid w:val="000131D3"/>
    <w:rsid w:val="00013358"/>
    <w:rsid w:val="0001342B"/>
    <w:rsid w:val="00013953"/>
    <w:rsid w:val="000148CB"/>
    <w:rsid w:val="00015BAD"/>
    <w:rsid w:val="00016614"/>
    <w:rsid w:val="00020AB0"/>
    <w:rsid w:val="00021619"/>
    <w:rsid w:val="000228F1"/>
    <w:rsid w:val="00022E82"/>
    <w:rsid w:val="00030FC6"/>
    <w:rsid w:val="000310E7"/>
    <w:rsid w:val="0003111F"/>
    <w:rsid w:val="000315F2"/>
    <w:rsid w:val="00032197"/>
    <w:rsid w:val="00032EB6"/>
    <w:rsid w:val="00034324"/>
    <w:rsid w:val="0003437E"/>
    <w:rsid w:val="0003718C"/>
    <w:rsid w:val="00042EA6"/>
    <w:rsid w:val="000440F5"/>
    <w:rsid w:val="000443FC"/>
    <w:rsid w:val="00045186"/>
    <w:rsid w:val="00046D35"/>
    <w:rsid w:val="0004753B"/>
    <w:rsid w:val="00047C92"/>
    <w:rsid w:val="00051167"/>
    <w:rsid w:val="000523BB"/>
    <w:rsid w:val="0005404F"/>
    <w:rsid w:val="00054B82"/>
    <w:rsid w:val="00054FA0"/>
    <w:rsid w:val="0006025A"/>
    <w:rsid w:val="00061429"/>
    <w:rsid w:val="0006164E"/>
    <w:rsid w:val="00061CE6"/>
    <w:rsid w:val="00063A25"/>
    <w:rsid w:val="00063DB1"/>
    <w:rsid w:val="00064614"/>
    <w:rsid w:val="0006586A"/>
    <w:rsid w:val="00070724"/>
    <w:rsid w:val="000709A0"/>
    <w:rsid w:val="00070FC8"/>
    <w:rsid w:val="00071D5C"/>
    <w:rsid w:val="0008017C"/>
    <w:rsid w:val="00081DFF"/>
    <w:rsid w:val="000911AC"/>
    <w:rsid w:val="0009280F"/>
    <w:rsid w:val="0009333F"/>
    <w:rsid w:val="00093E6B"/>
    <w:rsid w:val="000945F5"/>
    <w:rsid w:val="00097A0F"/>
    <w:rsid w:val="000A2D92"/>
    <w:rsid w:val="000A3889"/>
    <w:rsid w:val="000A561D"/>
    <w:rsid w:val="000B0E9E"/>
    <w:rsid w:val="000B31CC"/>
    <w:rsid w:val="000B3A44"/>
    <w:rsid w:val="000B4982"/>
    <w:rsid w:val="000B599A"/>
    <w:rsid w:val="000B5EA8"/>
    <w:rsid w:val="000B7693"/>
    <w:rsid w:val="000B7ED1"/>
    <w:rsid w:val="000C2815"/>
    <w:rsid w:val="000C2AE2"/>
    <w:rsid w:val="000C2C35"/>
    <w:rsid w:val="000C3292"/>
    <w:rsid w:val="000C47F6"/>
    <w:rsid w:val="000C5C27"/>
    <w:rsid w:val="000C7773"/>
    <w:rsid w:val="000C7B99"/>
    <w:rsid w:val="000D0ED6"/>
    <w:rsid w:val="000D55F4"/>
    <w:rsid w:val="000D5C23"/>
    <w:rsid w:val="000D5E3C"/>
    <w:rsid w:val="000D7754"/>
    <w:rsid w:val="000E29A1"/>
    <w:rsid w:val="000E562C"/>
    <w:rsid w:val="000F1519"/>
    <w:rsid w:val="000F3CBA"/>
    <w:rsid w:val="000F5E2C"/>
    <w:rsid w:val="000F71DE"/>
    <w:rsid w:val="00103214"/>
    <w:rsid w:val="00106803"/>
    <w:rsid w:val="001068B4"/>
    <w:rsid w:val="00110F8C"/>
    <w:rsid w:val="00111662"/>
    <w:rsid w:val="00113C48"/>
    <w:rsid w:val="00113E34"/>
    <w:rsid w:val="00114D48"/>
    <w:rsid w:val="0011620B"/>
    <w:rsid w:val="001165F6"/>
    <w:rsid w:val="001170E1"/>
    <w:rsid w:val="00121A20"/>
    <w:rsid w:val="00122E53"/>
    <w:rsid w:val="001236C5"/>
    <w:rsid w:val="00124CAA"/>
    <w:rsid w:val="00125487"/>
    <w:rsid w:val="00127F34"/>
    <w:rsid w:val="0013322A"/>
    <w:rsid w:val="001355F9"/>
    <w:rsid w:val="00135A35"/>
    <w:rsid w:val="00136D52"/>
    <w:rsid w:val="0013753F"/>
    <w:rsid w:val="00137AEA"/>
    <w:rsid w:val="00140767"/>
    <w:rsid w:val="001422EC"/>
    <w:rsid w:val="00143935"/>
    <w:rsid w:val="00144392"/>
    <w:rsid w:val="001444A3"/>
    <w:rsid w:val="0014611A"/>
    <w:rsid w:val="00146121"/>
    <w:rsid w:val="00147480"/>
    <w:rsid w:val="00150ED5"/>
    <w:rsid w:val="00151C8A"/>
    <w:rsid w:val="0015297B"/>
    <w:rsid w:val="0015302A"/>
    <w:rsid w:val="00155130"/>
    <w:rsid w:val="00156B7A"/>
    <w:rsid w:val="001616D9"/>
    <w:rsid w:val="0016274F"/>
    <w:rsid w:val="001630C9"/>
    <w:rsid w:val="00163B17"/>
    <w:rsid w:val="00167340"/>
    <w:rsid w:val="001673CD"/>
    <w:rsid w:val="0016776A"/>
    <w:rsid w:val="00172C65"/>
    <w:rsid w:val="001739F1"/>
    <w:rsid w:val="00174D07"/>
    <w:rsid w:val="00175F3E"/>
    <w:rsid w:val="001761DD"/>
    <w:rsid w:val="0017767D"/>
    <w:rsid w:val="0017792C"/>
    <w:rsid w:val="001804C7"/>
    <w:rsid w:val="001815E4"/>
    <w:rsid w:val="001818D0"/>
    <w:rsid w:val="001826B6"/>
    <w:rsid w:val="001831A7"/>
    <w:rsid w:val="001838BB"/>
    <w:rsid w:val="00184CC6"/>
    <w:rsid w:val="001874A8"/>
    <w:rsid w:val="00190C83"/>
    <w:rsid w:val="001914AD"/>
    <w:rsid w:val="00191ED0"/>
    <w:rsid w:val="00192572"/>
    <w:rsid w:val="001925A0"/>
    <w:rsid w:val="00192B7A"/>
    <w:rsid w:val="001934A1"/>
    <w:rsid w:val="001935FB"/>
    <w:rsid w:val="00194235"/>
    <w:rsid w:val="00194DAC"/>
    <w:rsid w:val="00196963"/>
    <w:rsid w:val="001A309E"/>
    <w:rsid w:val="001A33E9"/>
    <w:rsid w:val="001A6448"/>
    <w:rsid w:val="001B0B4D"/>
    <w:rsid w:val="001B0DFF"/>
    <w:rsid w:val="001B1805"/>
    <w:rsid w:val="001B2A55"/>
    <w:rsid w:val="001B4374"/>
    <w:rsid w:val="001B7FC5"/>
    <w:rsid w:val="001C01A0"/>
    <w:rsid w:val="001C1B4E"/>
    <w:rsid w:val="001C3C9E"/>
    <w:rsid w:val="001C613B"/>
    <w:rsid w:val="001C6AFE"/>
    <w:rsid w:val="001C6FCE"/>
    <w:rsid w:val="001D026F"/>
    <w:rsid w:val="001D336B"/>
    <w:rsid w:val="001D35FC"/>
    <w:rsid w:val="001D4A40"/>
    <w:rsid w:val="001D5242"/>
    <w:rsid w:val="001D58F9"/>
    <w:rsid w:val="001D79A5"/>
    <w:rsid w:val="001E1574"/>
    <w:rsid w:val="001E2316"/>
    <w:rsid w:val="001E2ECB"/>
    <w:rsid w:val="001E356A"/>
    <w:rsid w:val="001E3C8C"/>
    <w:rsid w:val="001E517C"/>
    <w:rsid w:val="001F0864"/>
    <w:rsid w:val="001F08BE"/>
    <w:rsid w:val="001F11BD"/>
    <w:rsid w:val="001F1FE3"/>
    <w:rsid w:val="001F3CC0"/>
    <w:rsid w:val="001F3D66"/>
    <w:rsid w:val="001F4C4A"/>
    <w:rsid w:val="0020330D"/>
    <w:rsid w:val="002044D5"/>
    <w:rsid w:val="002044F8"/>
    <w:rsid w:val="00204B48"/>
    <w:rsid w:val="00204F52"/>
    <w:rsid w:val="002052B6"/>
    <w:rsid w:val="0020531F"/>
    <w:rsid w:val="002058F4"/>
    <w:rsid w:val="00205C3D"/>
    <w:rsid w:val="00206D61"/>
    <w:rsid w:val="00210CD7"/>
    <w:rsid w:val="0021253F"/>
    <w:rsid w:val="00216F1D"/>
    <w:rsid w:val="002202B1"/>
    <w:rsid w:val="00222642"/>
    <w:rsid w:val="00222AD0"/>
    <w:rsid w:val="00226D1C"/>
    <w:rsid w:val="00230765"/>
    <w:rsid w:val="0023159D"/>
    <w:rsid w:val="002318AB"/>
    <w:rsid w:val="00232A87"/>
    <w:rsid w:val="00232C45"/>
    <w:rsid w:val="00233A54"/>
    <w:rsid w:val="00233F14"/>
    <w:rsid w:val="00234334"/>
    <w:rsid w:val="00234F3F"/>
    <w:rsid w:val="00237F0C"/>
    <w:rsid w:val="002405B2"/>
    <w:rsid w:val="002444C7"/>
    <w:rsid w:val="00244E22"/>
    <w:rsid w:val="00246BC1"/>
    <w:rsid w:val="00246F4A"/>
    <w:rsid w:val="002470CE"/>
    <w:rsid w:val="00251163"/>
    <w:rsid w:val="00251F9E"/>
    <w:rsid w:val="002535DA"/>
    <w:rsid w:val="00254AFF"/>
    <w:rsid w:val="00254E27"/>
    <w:rsid w:val="0025591F"/>
    <w:rsid w:val="00257A2D"/>
    <w:rsid w:val="00261492"/>
    <w:rsid w:val="00262087"/>
    <w:rsid w:val="00267DDC"/>
    <w:rsid w:val="00270152"/>
    <w:rsid w:val="002730BE"/>
    <w:rsid w:val="00273CED"/>
    <w:rsid w:val="002756A1"/>
    <w:rsid w:val="0027688D"/>
    <w:rsid w:val="0027745C"/>
    <w:rsid w:val="00280DE6"/>
    <w:rsid w:val="002813B5"/>
    <w:rsid w:val="00281D90"/>
    <w:rsid w:val="00282F2E"/>
    <w:rsid w:val="00283C1C"/>
    <w:rsid w:val="00295517"/>
    <w:rsid w:val="002967E8"/>
    <w:rsid w:val="002968DD"/>
    <w:rsid w:val="002A1EF3"/>
    <w:rsid w:val="002A3949"/>
    <w:rsid w:val="002A443D"/>
    <w:rsid w:val="002B0665"/>
    <w:rsid w:val="002B1E9E"/>
    <w:rsid w:val="002B47D1"/>
    <w:rsid w:val="002B5E76"/>
    <w:rsid w:val="002C0B67"/>
    <w:rsid w:val="002C17E0"/>
    <w:rsid w:val="002C1C61"/>
    <w:rsid w:val="002C2D52"/>
    <w:rsid w:val="002C3E53"/>
    <w:rsid w:val="002C41E1"/>
    <w:rsid w:val="002C7031"/>
    <w:rsid w:val="002C70DD"/>
    <w:rsid w:val="002D1395"/>
    <w:rsid w:val="002D1554"/>
    <w:rsid w:val="002D17BD"/>
    <w:rsid w:val="002D1D42"/>
    <w:rsid w:val="002D2417"/>
    <w:rsid w:val="002D38A4"/>
    <w:rsid w:val="002D5D40"/>
    <w:rsid w:val="002D7610"/>
    <w:rsid w:val="002E09CC"/>
    <w:rsid w:val="002E2166"/>
    <w:rsid w:val="002E26B9"/>
    <w:rsid w:val="002E4E43"/>
    <w:rsid w:val="002E62AE"/>
    <w:rsid w:val="002E6FCE"/>
    <w:rsid w:val="002F020C"/>
    <w:rsid w:val="002F20F9"/>
    <w:rsid w:val="002F4E3B"/>
    <w:rsid w:val="003023DA"/>
    <w:rsid w:val="0030574A"/>
    <w:rsid w:val="00305C74"/>
    <w:rsid w:val="003067BE"/>
    <w:rsid w:val="00307E55"/>
    <w:rsid w:val="00310F81"/>
    <w:rsid w:val="003124E6"/>
    <w:rsid w:val="00313390"/>
    <w:rsid w:val="003135F2"/>
    <w:rsid w:val="00314AA7"/>
    <w:rsid w:val="00316ED2"/>
    <w:rsid w:val="003175E9"/>
    <w:rsid w:val="00317856"/>
    <w:rsid w:val="00317B92"/>
    <w:rsid w:val="00317C48"/>
    <w:rsid w:val="00320F38"/>
    <w:rsid w:val="003217C9"/>
    <w:rsid w:val="00322082"/>
    <w:rsid w:val="0032267A"/>
    <w:rsid w:val="00326E13"/>
    <w:rsid w:val="0032707A"/>
    <w:rsid w:val="00330AA6"/>
    <w:rsid w:val="00331412"/>
    <w:rsid w:val="00331995"/>
    <w:rsid w:val="00333A47"/>
    <w:rsid w:val="00333C77"/>
    <w:rsid w:val="003349E7"/>
    <w:rsid w:val="003354F5"/>
    <w:rsid w:val="00340C5E"/>
    <w:rsid w:val="0034280C"/>
    <w:rsid w:val="00343F42"/>
    <w:rsid w:val="00344BB8"/>
    <w:rsid w:val="00345913"/>
    <w:rsid w:val="00345CE3"/>
    <w:rsid w:val="003461DD"/>
    <w:rsid w:val="003472F0"/>
    <w:rsid w:val="00347B25"/>
    <w:rsid w:val="00354351"/>
    <w:rsid w:val="0035572B"/>
    <w:rsid w:val="003576B6"/>
    <w:rsid w:val="00360998"/>
    <w:rsid w:val="00360A6B"/>
    <w:rsid w:val="00362A13"/>
    <w:rsid w:val="00362A4A"/>
    <w:rsid w:val="00362AB6"/>
    <w:rsid w:val="0036370F"/>
    <w:rsid w:val="003653B0"/>
    <w:rsid w:val="00365644"/>
    <w:rsid w:val="00365657"/>
    <w:rsid w:val="00365A3C"/>
    <w:rsid w:val="003704B3"/>
    <w:rsid w:val="00375AFE"/>
    <w:rsid w:val="003773AC"/>
    <w:rsid w:val="00377C22"/>
    <w:rsid w:val="00377E45"/>
    <w:rsid w:val="0038024D"/>
    <w:rsid w:val="003802B4"/>
    <w:rsid w:val="00384444"/>
    <w:rsid w:val="00384DB1"/>
    <w:rsid w:val="003864E9"/>
    <w:rsid w:val="00386631"/>
    <w:rsid w:val="0038705C"/>
    <w:rsid w:val="00387D33"/>
    <w:rsid w:val="0039165B"/>
    <w:rsid w:val="0039213D"/>
    <w:rsid w:val="00395B1A"/>
    <w:rsid w:val="003A071D"/>
    <w:rsid w:val="003A0CB4"/>
    <w:rsid w:val="003A333D"/>
    <w:rsid w:val="003A4CA0"/>
    <w:rsid w:val="003A62A8"/>
    <w:rsid w:val="003B0A8D"/>
    <w:rsid w:val="003B0DE8"/>
    <w:rsid w:val="003B1E25"/>
    <w:rsid w:val="003B2843"/>
    <w:rsid w:val="003B2D2D"/>
    <w:rsid w:val="003B3C5B"/>
    <w:rsid w:val="003B523B"/>
    <w:rsid w:val="003B5803"/>
    <w:rsid w:val="003B5BE5"/>
    <w:rsid w:val="003B65CF"/>
    <w:rsid w:val="003B673D"/>
    <w:rsid w:val="003C1D3C"/>
    <w:rsid w:val="003C2558"/>
    <w:rsid w:val="003C2CA5"/>
    <w:rsid w:val="003C339D"/>
    <w:rsid w:val="003C5BCE"/>
    <w:rsid w:val="003D08D0"/>
    <w:rsid w:val="003D1A9D"/>
    <w:rsid w:val="003D2342"/>
    <w:rsid w:val="003D4122"/>
    <w:rsid w:val="003D5095"/>
    <w:rsid w:val="003D514D"/>
    <w:rsid w:val="003D67D1"/>
    <w:rsid w:val="003E0C11"/>
    <w:rsid w:val="003E22C9"/>
    <w:rsid w:val="003E2507"/>
    <w:rsid w:val="003E524E"/>
    <w:rsid w:val="003E6B6D"/>
    <w:rsid w:val="003E782E"/>
    <w:rsid w:val="003E7A74"/>
    <w:rsid w:val="003F0372"/>
    <w:rsid w:val="003F0784"/>
    <w:rsid w:val="003F26B0"/>
    <w:rsid w:val="003F2CDE"/>
    <w:rsid w:val="003F3B31"/>
    <w:rsid w:val="003F53AE"/>
    <w:rsid w:val="003F5579"/>
    <w:rsid w:val="003F5BCC"/>
    <w:rsid w:val="003F5FDA"/>
    <w:rsid w:val="003F65B4"/>
    <w:rsid w:val="00400D9E"/>
    <w:rsid w:val="004012C0"/>
    <w:rsid w:val="00401D7D"/>
    <w:rsid w:val="00402865"/>
    <w:rsid w:val="0040295B"/>
    <w:rsid w:val="004033F2"/>
    <w:rsid w:val="00405BA8"/>
    <w:rsid w:val="00406006"/>
    <w:rsid w:val="00406C92"/>
    <w:rsid w:val="00411CF5"/>
    <w:rsid w:val="00416142"/>
    <w:rsid w:val="004169C2"/>
    <w:rsid w:val="00416CDE"/>
    <w:rsid w:val="00416F84"/>
    <w:rsid w:val="00416FA7"/>
    <w:rsid w:val="00420517"/>
    <w:rsid w:val="0042068C"/>
    <w:rsid w:val="00420CDD"/>
    <w:rsid w:val="00422BB5"/>
    <w:rsid w:val="0042497F"/>
    <w:rsid w:val="00424BFC"/>
    <w:rsid w:val="00424E34"/>
    <w:rsid w:val="004264BF"/>
    <w:rsid w:val="004270DF"/>
    <w:rsid w:val="0042753A"/>
    <w:rsid w:val="00427B78"/>
    <w:rsid w:val="00427EFA"/>
    <w:rsid w:val="00430F3B"/>
    <w:rsid w:val="00432FE6"/>
    <w:rsid w:val="00435BBD"/>
    <w:rsid w:val="0043670F"/>
    <w:rsid w:val="00436AF3"/>
    <w:rsid w:val="00437A22"/>
    <w:rsid w:val="004442F7"/>
    <w:rsid w:val="00444733"/>
    <w:rsid w:val="0044684C"/>
    <w:rsid w:val="00446856"/>
    <w:rsid w:val="004475AA"/>
    <w:rsid w:val="00451627"/>
    <w:rsid w:val="00452AAB"/>
    <w:rsid w:val="00453203"/>
    <w:rsid w:val="004539D9"/>
    <w:rsid w:val="00453CB3"/>
    <w:rsid w:val="004557F9"/>
    <w:rsid w:val="00457354"/>
    <w:rsid w:val="004577AE"/>
    <w:rsid w:val="004620B0"/>
    <w:rsid w:val="0046219A"/>
    <w:rsid w:val="004645CD"/>
    <w:rsid w:val="00464605"/>
    <w:rsid w:val="0046573C"/>
    <w:rsid w:val="00465ECC"/>
    <w:rsid w:val="0046798B"/>
    <w:rsid w:val="00467C0B"/>
    <w:rsid w:val="004701F9"/>
    <w:rsid w:val="004702FB"/>
    <w:rsid w:val="004704B6"/>
    <w:rsid w:val="00470810"/>
    <w:rsid w:val="00473926"/>
    <w:rsid w:val="004758E7"/>
    <w:rsid w:val="0047795C"/>
    <w:rsid w:val="004816FA"/>
    <w:rsid w:val="00482B9E"/>
    <w:rsid w:val="00484209"/>
    <w:rsid w:val="00486C01"/>
    <w:rsid w:val="004877A7"/>
    <w:rsid w:val="00487A77"/>
    <w:rsid w:val="00490ABF"/>
    <w:rsid w:val="00497B79"/>
    <w:rsid w:val="004A1006"/>
    <w:rsid w:val="004A1DB0"/>
    <w:rsid w:val="004A356B"/>
    <w:rsid w:val="004A37C3"/>
    <w:rsid w:val="004A3945"/>
    <w:rsid w:val="004A3A1B"/>
    <w:rsid w:val="004A7921"/>
    <w:rsid w:val="004A7DE4"/>
    <w:rsid w:val="004B28FF"/>
    <w:rsid w:val="004B7574"/>
    <w:rsid w:val="004B7BF2"/>
    <w:rsid w:val="004C01CE"/>
    <w:rsid w:val="004C2454"/>
    <w:rsid w:val="004C2951"/>
    <w:rsid w:val="004C53AD"/>
    <w:rsid w:val="004C59D7"/>
    <w:rsid w:val="004C5E1F"/>
    <w:rsid w:val="004D01D1"/>
    <w:rsid w:val="004D4141"/>
    <w:rsid w:val="004D7260"/>
    <w:rsid w:val="004E03C5"/>
    <w:rsid w:val="004E3957"/>
    <w:rsid w:val="004E438E"/>
    <w:rsid w:val="004E54EF"/>
    <w:rsid w:val="004E5BD9"/>
    <w:rsid w:val="004E66DF"/>
    <w:rsid w:val="004E6A66"/>
    <w:rsid w:val="004E6E78"/>
    <w:rsid w:val="004E71ED"/>
    <w:rsid w:val="004E7706"/>
    <w:rsid w:val="004F0A2D"/>
    <w:rsid w:val="004F1439"/>
    <w:rsid w:val="004F1FBB"/>
    <w:rsid w:val="004F3EFC"/>
    <w:rsid w:val="004F4A52"/>
    <w:rsid w:val="004F4BEB"/>
    <w:rsid w:val="004F4FE5"/>
    <w:rsid w:val="004F6209"/>
    <w:rsid w:val="004F6798"/>
    <w:rsid w:val="0050031C"/>
    <w:rsid w:val="00500777"/>
    <w:rsid w:val="0050463E"/>
    <w:rsid w:val="00505F3C"/>
    <w:rsid w:val="00506272"/>
    <w:rsid w:val="00506565"/>
    <w:rsid w:val="00507F91"/>
    <w:rsid w:val="00510C4D"/>
    <w:rsid w:val="005205F5"/>
    <w:rsid w:val="005207B3"/>
    <w:rsid w:val="00522FAE"/>
    <w:rsid w:val="005232D7"/>
    <w:rsid w:val="005243FD"/>
    <w:rsid w:val="00525762"/>
    <w:rsid w:val="00525D93"/>
    <w:rsid w:val="005275E0"/>
    <w:rsid w:val="00527B65"/>
    <w:rsid w:val="005334A0"/>
    <w:rsid w:val="0053452F"/>
    <w:rsid w:val="005361A6"/>
    <w:rsid w:val="005370EF"/>
    <w:rsid w:val="00543F6F"/>
    <w:rsid w:val="005458DC"/>
    <w:rsid w:val="00545E43"/>
    <w:rsid w:val="00550972"/>
    <w:rsid w:val="005511E7"/>
    <w:rsid w:val="00552C4C"/>
    <w:rsid w:val="005543D3"/>
    <w:rsid w:val="00554C85"/>
    <w:rsid w:val="00561A85"/>
    <w:rsid w:val="00562B5E"/>
    <w:rsid w:val="00564EF4"/>
    <w:rsid w:val="005679EE"/>
    <w:rsid w:val="005711EA"/>
    <w:rsid w:val="00571CF6"/>
    <w:rsid w:val="00572174"/>
    <w:rsid w:val="005727AD"/>
    <w:rsid w:val="00573A25"/>
    <w:rsid w:val="0057473D"/>
    <w:rsid w:val="0057541D"/>
    <w:rsid w:val="0058029A"/>
    <w:rsid w:val="00582CE4"/>
    <w:rsid w:val="00584604"/>
    <w:rsid w:val="00585F6A"/>
    <w:rsid w:val="00586187"/>
    <w:rsid w:val="005877FB"/>
    <w:rsid w:val="00590C3A"/>
    <w:rsid w:val="00591A3D"/>
    <w:rsid w:val="00594CC9"/>
    <w:rsid w:val="00595153"/>
    <w:rsid w:val="00596B7B"/>
    <w:rsid w:val="005A0BF2"/>
    <w:rsid w:val="005A0F59"/>
    <w:rsid w:val="005A21C8"/>
    <w:rsid w:val="005A2837"/>
    <w:rsid w:val="005A2A89"/>
    <w:rsid w:val="005A3928"/>
    <w:rsid w:val="005A3F2C"/>
    <w:rsid w:val="005A4E98"/>
    <w:rsid w:val="005A54AD"/>
    <w:rsid w:val="005A623F"/>
    <w:rsid w:val="005A6ED2"/>
    <w:rsid w:val="005A7E6B"/>
    <w:rsid w:val="005B1B7C"/>
    <w:rsid w:val="005B2525"/>
    <w:rsid w:val="005B2694"/>
    <w:rsid w:val="005B292B"/>
    <w:rsid w:val="005B324C"/>
    <w:rsid w:val="005B33EB"/>
    <w:rsid w:val="005B4286"/>
    <w:rsid w:val="005B6520"/>
    <w:rsid w:val="005C40CD"/>
    <w:rsid w:val="005C59DD"/>
    <w:rsid w:val="005C5AE5"/>
    <w:rsid w:val="005C6401"/>
    <w:rsid w:val="005C6722"/>
    <w:rsid w:val="005C69A6"/>
    <w:rsid w:val="005C7B6F"/>
    <w:rsid w:val="005C7F02"/>
    <w:rsid w:val="005D07FA"/>
    <w:rsid w:val="005D09F0"/>
    <w:rsid w:val="005D0C83"/>
    <w:rsid w:val="005D1E93"/>
    <w:rsid w:val="005D3644"/>
    <w:rsid w:val="005D3F35"/>
    <w:rsid w:val="005D4A86"/>
    <w:rsid w:val="005D5D4A"/>
    <w:rsid w:val="005D60E6"/>
    <w:rsid w:val="005D63D1"/>
    <w:rsid w:val="005D6D23"/>
    <w:rsid w:val="005D7117"/>
    <w:rsid w:val="005D739C"/>
    <w:rsid w:val="005E1421"/>
    <w:rsid w:val="005E21E6"/>
    <w:rsid w:val="005E6F11"/>
    <w:rsid w:val="005F0260"/>
    <w:rsid w:val="005F17B3"/>
    <w:rsid w:val="005F1F93"/>
    <w:rsid w:val="005F31C1"/>
    <w:rsid w:val="0060057D"/>
    <w:rsid w:val="00602646"/>
    <w:rsid w:val="00602F4E"/>
    <w:rsid w:val="006039C3"/>
    <w:rsid w:val="00607258"/>
    <w:rsid w:val="00607291"/>
    <w:rsid w:val="0061165F"/>
    <w:rsid w:val="00613A64"/>
    <w:rsid w:val="00615C57"/>
    <w:rsid w:val="006160C7"/>
    <w:rsid w:val="00616B59"/>
    <w:rsid w:val="00616E19"/>
    <w:rsid w:val="0061758A"/>
    <w:rsid w:val="00617A20"/>
    <w:rsid w:val="006214F1"/>
    <w:rsid w:val="00621A4B"/>
    <w:rsid w:val="00622A93"/>
    <w:rsid w:val="00623BD5"/>
    <w:rsid w:val="00625A25"/>
    <w:rsid w:val="00625BF9"/>
    <w:rsid w:val="006275D5"/>
    <w:rsid w:val="00630493"/>
    <w:rsid w:val="00631477"/>
    <w:rsid w:val="00632EF7"/>
    <w:rsid w:val="00633947"/>
    <w:rsid w:val="00635848"/>
    <w:rsid w:val="00635C83"/>
    <w:rsid w:val="00635E37"/>
    <w:rsid w:val="00636A16"/>
    <w:rsid w:val="00637020"/>
    <w:rsid w:val="00637250"/>
    <w:rsid w:val="00641C39"/>
    <w:rsid w:val="00643083"/>
    <w:rsid w:val="0064357B"/>
    <w:rsid w:val="00653F28"/>
    <w:rsid w:val="00655CA3"/>
    <w:rsid w:val="00656D82"/>
    <w:rsid w:val="00657F58"/>
    <w:rsid w:val="00660E9E"/>
    <w:rsid w:val="00664696"/>
    <w:rsid w:val="00664D06"/>
    <w:rsid w:val="00664F3C"/>
    <w:rsid w:val="00666D84"/>
    <w:rsid w:val="00667C5D"/>
    <w:rsid w:val="00667DCD"/>
    <w:rsid w:val="00670824"/>
    <w:rsid w:val="00670EC6"/>
    <w:rsid w:val="00671EDF"/>
    <w:rsid w:val="00672F88"/>
    <w:rsid w:val="00673A5B"/>
    <w:rsid w:val="00673C7F"/>
    <w:rsid w:val="00674692"/>
    <w:rsid w:val="00674F01"/>
    <w:rsid w:val="006753A1"/>
    <w:rsid w:val="006818D2"/>
    <w:rsid w:val="00683A84"/>
    <w:rsid w:val="00685001"/>
    <w:rsid w:val="00693003"/>
    <w:rsid w:val="0069469F"/>
    <w:rsid w:val="0069620E"/>
    <w:rsid w:val="006A114A"/>
    <w:rsid w:val="006A194A"/>
    <w:rsid w:val="006A21AC"/>
    <w:rsid w:val="006A373F"/>
    <w:rsid w:val="006A4DD7"/>
    <w:rsid w:val="006A6101"/>
    <w:rsid w:val="006A75CF"/>
    <w:rsid w:val="006A7A5A"/>
    <w:rsid w:val="006B0D59"/>
    <w:rsid w:val="006B20A3"/>
    <w:rsid w:val="006B2987"/>
    <w:rsid w:val="006B340D"/>
    <w:rsid w:val="006B4157"/>
    <w:rsid w:val="006B422F"/>
    <w:rsid w:val="006B7E37"/>
    <w:rsid w:val="006C01D9"/>
    <w:rsid w:val="006C0623"/>
    <w:rsid w:val="006C39BE"/>
    <w:rsid w:val="006C40E0"/>
    <w:rsid w:val="006C6F1E"/>
    <w:rsid w:val="006D0437"/>
    <w:rsid w:val="006D1243"/>
    <w:rsid w:val="006D1D01"/>
    <w:rsid w:val="006D55FB"/>
    <w:rsid w:val="006D57E0"/>
    <w:rsid w:val="006D5BFB"/>
    <w:rsid w:val="006D5CC9"/>
    <w:rsid w:val="006E0E7F"/>
    <w:rsid w:val="006E3CA4"/>
    <w:rsid w:val="006E3F2E"/>
    <w:rsid w:val="006E4892"/>
    <w:rsid w:val="006E5F84"/>
    <w:rsid w:val="006E6382"/>
    <w:rsid w:val="006E6A08"/>
    <w:rsid w:val="006F0097"/>
    <w:rsid w:val="006F1F1F"/>
    <w:rsid w:val="006F3F7B"/>
    <w:rsid w:val="006F5059"/>
    <w:rsid w:val="006F5131"/>
    <w:rsid w:val="006F53D8"/>
    <w:rsid w:val="006F55CC"/>
    <w:rsid w:val="006F561F"/>
    <w:rsid w:val="006F776F"/>
    <w:rsid w:val="00704676"/>
    <w:rsid w:val="00707A7A"/>
    <w:rsid w:val="00707C8D"/>
    <w:rsid w:val="007100E5"/>
    <w:rsid w:val="00712576"/>
    <w:rsid w:val="00713F45"/>
    <w:rsid w:val="00716E73"/>
    <w:rsid w:val="0072063B"/>
    <w:rsid w:val="0072067C"/>
    <w:rsid w:val="00721849"/>
    <w:rsid w:val="00722525"/>
    <w:rsid w:val="00725248"/>
    <w:rsid w:val="00732C44"/>
    <w:rsid w:val="0073496B"/>
    <w:rsid w:val="00735EA7"/>
    <w:rsid w:val="007364B1"/>
    <w:rsid w:val="00737E82"/>
    <w:rsid w:val="00740139"/>
    <w:rsid w:val="0074024D"/>
    <w:rsid w:val="007409CC"/>
    <w:rsid w:val="00744EC8"/>
    <w:rsid w:val="0074558E"/>
    <w:rsid w:val="00746A1C"/>
    <w:rsid w:val="00750119"/>
    <w:rsid w:val="007528D8"/>
    <w:rsid w:val="00753D8A"/>
    <w:rsid w:val="007548FB"/>
    <w:rsid w:val="00755EBA"/>
    <w:rsid w:val="00761238"/>
    <w:rsid w:val="00761938"/>
    <w:rsid w:val="00761D91"/>
    <w:rsid w:val="00762CE1"/>
    <w:rsid w:val="00762D2B"/>
    <w:rsid w:val="00765CA4"/>
    <w:rsid w:val="00765EA7"/>
    <w:rsid w:val="00766311"/>
    <w:rsid w:val="00770650"/>
    <w:rsid w:val="00771270"/>
    <w:rsid w:val="007718AA"/>
    <w:rsid w:val="00771BFB"/>
    <w:rsid w:val="0077430B"/>
    <w:rsid w:val="00774AB3"/>
    <w:rsid w:val="00774C3B"/>
    <w:rsid w:val="00774CEE"/>
    <w:rsid w:val="0077649D"/>
    <w:rsid w:val="00776D80"/>
    <w:rsid w:val="00780512"/>
    <w:rsid w:val="007815FD"/>
    <w:rsid w:val="007817FE"/>
    <w:rsid w:val="00782ECA"/>
    <w:rsid w:val="00783FA1"/>
    <w:rsid w:val="0078533D"/>
    <w:rsid w:val="00785CED"/>
    <w:rsid w:val="00793C8E"/>
    <w:rsid w:val="00793D47"/>
    <w:rsid w:val="007954C3"/>
    <w:rsid w:val="00795593"/>
    <w:rsid w:val="007974CD"/>
    <w:rsid w:val="007A00E8"/>
    <w:rsid w:val="007A1757"/>
    <w:rsid w:val="007A1C0C"/>
    <w:rsid w:val="007A4BA6"/>
    <w:rsid w:val="007A4CE2"/>
    <w:rsid w:val="007A54E0"/>
    <w:rsid w:val="007A58C4"/>
    <w:rsid w:val="007A675A"/>
    <w:rsid w:val="007A72DF"/>
    <w:rsid w:val="007A7D23"/>
    <w:rsid w:val="007B1F21"/>
    <w:rsid w:val="007B3D71"/>
    <w:rsid w:val="007B7885"/>
    <w:rsid w:val="007C0F3D"/>
    <w:rsid w:val="007C179D"/>
    <w:rsid w:val="007C1A65"/>
    <w:rsid w:val="007C2328"/>
    <w:rsid w:val="007C5874"/>
    <w:rsid w:val="007C5B09"/>
    <w:rsid w:val="007C7023"/>
    <w:rsid w:val="007C77F6"/>
    <w:rsid w:val="007C7D2E"/>
    <w:rsid w:val="007D13F6"/>
    <w:rsid w:val="007D16ED"/>
    <w:rsid w:val="007D25FF"/>
    <w:rsid w:val="007D31DD"/>
    <w:rsid w:val="007D39A7"/>
    <w:rsid w:val="007D3EB7"/>
    <w:rsid w:val="007D4FF2"/>
    <w:rsid w:val="007D51B8"/>
    <w:rsid w:val="007D6AAB"/>
    <w:rsid w:val="007D6BD7"/>
    <w:rsid w:val="007E033D"/>
    <w:rsid w:val="007E28CF"/>
    <w:rsid w:val="007E3A53"/>
    <w:rsid w:val="007E61AF"/>
    <w:rsid w:val="007E7098"/>
    <w:rsid w:val="007F005B"/>
    <w:rsid w:val="007F0229"/>
    <w:rsid w:val="007F0751"/>
    <w:rsid w:val="007F163F"/>
    <w:rsid w:val="007F282C"/>
    <w:rsid w:val="007F3D55"/>
    <w:rsid w:val="007F515E"/>
    <w:rsid w:val="007F6320"/>
    <w:rsid w:val="007F632D"/>
    <w:rsid w:val="007F660B"/>
    <w:rsid w:val="007F6A39"/>
    <w:rsid w:val="007F6C46"/>
    <w:rsid w:val="007F6D50"/>
    <w:rsid w:val="008029C1"/>
    <w:rsid w:val="00803574"/>
    <w:rsid w:val="0080435E"/>
    <w:rsid w:val="008066B3"/>
    <w:rsid w:val="00806E8E"/>
    <w:rsid w:val="0080768A"/>
    <w:rsid w:val="00811E58"/>
    <w:rsid w:val="00820408"/>
    <w:rsid w:val="00820B3D"/>
    <w:rsid w:val="008240A6"/>
    <w:rsid w:val="0082571E"/>
    <w:rsid w:val="00826436"/>
    <w:rsid w:val="00827B69"/>
    <w:rsid w:val="00831D2A"/>
    <w:rsid w:val="00832366"/>
    <w:rsid w:val="008338D6"/>
    <w:rsid w:val="00834BE2"/>
    <w:rsid w:val="00834F18"/>
    <w:rsid w:val="008367AC"/>
    <w:rsid w:val="00842480"/>
    <w:rsid w:val="00842E73"/>
    <w:rsid w:val="0084320B"/>
    <w:rsid w:val="00845422"/>
    <w:rsid w:val="0084678A"/>
    <w:rsid w:val="00846C25"/>
    <w:rsid w:val="00847072"/>
    <w:rsid w:val="008475B7"/>
    <w:rsid w:val="00847FF8"/>
    <w:rsid w:val="0085087F"/>
    <w:rsid w:val="00853322"/>
    <w:rsid w:val="0086158E"/>
    <w:rsid w:val="00861D01"/>
    <w:rsid w:val="008655F7"/>
    <w:rsid w:val="00866FF8"/>
    <w:rsid w:val="00870F7D"/>
    <w:rsid w:val="0087190D"/>
    <w:rsid w:val="00871E1A"/>
    <w:rsid w:val="00873D43"/>
    <w:rsid w:val="0087669F"/>
    <w:rsid w:val="00876CB2"/>
    <w:rsid w:val="00881544"/>
    <w:rsid w:val="0088287E"/>
    <w:rsid w:val="008830A7"/>
    <w:rsid w:val="00883B15"/>
    <w:rsid w:val="00884140"/>
    <w:rsid w:val="00884956"/>
    <w:rsid w:val="00885A4D"/>
    <w:rsid w:val="008864E0"/>
    <w:rsid w:val="008879A9"/>
    <w:rsid w:val="008915C3"/>
    <w:rsid w:val="00891B42"/>
    <w:rsid w:val="00891DFF"/>
    <w:rsid w:val="008944D4"/>
    <w:rsid w:val="00894C97"/>
    <w:rsid w:val="008953AE"/>
    <w:rsid w:val="00895559"/>
    <w:rsid w:val="00896C30"/>
    <w:rsid w:val="008A1931"/>
    <w:rsid w:val="008A3E48"/>
    <w:rsid w:val="008A3EE5"/>
    <w:rsid w:val="008A53AA"/>
    <w:rsid w:val="008A5C46"/>
    <w:rsid w:val="008A5D8A"/>
    <w:rsid w:val="008A63ED"/>
    <w:rsid w:val="008A6A95"/>
    <w:rsid w:val="008A6ED4"/>
    <w:rsid w:val="008A7653"/>
    <w:rsid w:val="008A7A70"/>
    <w:rsid w:val="008A7F15"/>
    <w:rsid w:val="008B0DBE"/>
    <w:rsid w:val="008B111B"/>
    <w:rsid w:val="008B1BE0"/>
    <w:rsid w:val="008B23E2"/>
    <w:rsid w:val="008B26C9"/>
    <w:rsid w:val="008B3BEC"/>
    <w:rsid w:val="008C3132"/>
    <w:rsid w:val="008C3FC6"/>
    <w:rsid w:val="008C707B"/>
    <w:rsid w:val="008C7393"/>
    <w:rsid w:val="008D021F"/>
    <w:rsid w:val="008D1FD4"/>
    <w:rsid w:val="008D25E7"/>
    <w:rsid w:val="008D3504"/>
    <w:rsid w:val="008D497E"/>
    <w:rsid w:val="008D683F"/>
    <w:rsid w:val="008D76F1"/>
    <w:rsid w:val="008E0739"/>
    <w:rsid w:val="008E1537"/>
    <w:rsid w:val="008E24F3"/>
    <w:rsid w:val="008E470B"/>
    <w:rsid w:val="008E4E08"/>
    <w:rsid w:val="008E4EC7"/>
    <w:rsid w:val="008E5414"/>
    <w:rsid w:val="008E617F"/>
    <w:rsid w:val="008E7558"/>
    <w:rsid w:val="008F1D0E"/>
    <w:rsid w:val="008F1E2F"/>
    <w:rsid w:val="008F399B"/>
    <w:rsid w:val="008F3F97"/>
    <w:rsid w:val="008F4471"/>
    <w:rsid w:val="008F7493"/>
    <w:rsid w:val="009019C8"/>
    <w:rsid w:val="009038BC"/>
    <w:rsid w:val="00903E11"/>
    <w:rsid w:val="00905ED2"/>
    <w:rsid w:val="0090648F"/>
    <w:rsid w:val="0090790A"/>
    <w:rsid w:val="00910858"/>
    <w:rsid w:val="00911876"/>
    <w:rsid w:val="00911D5D"/>
    <w:rsid w:val="00912F44"/>
    <w:rsid w:val="0091349C"/>
    <w:rsid w:val="00913FE6"/>
    <w:rsid w:val="00921DE1"/>
    <w:rsid w:val="00922478"/>
    <w:rsid w:val="0092313D"/>
    <w:rsid w:val="009244C9"/>
    <w:rsid w:val="009250D6"/>
    <w:rsid w:val="0092539E"/>
    <w:rsid w:val="0092755E"/>
    <w:rsid w:val="00930EFB"/>
    <w:rsid w:val="009322F7"/>
    <w:rsid w:val="00935779"/>
    <w:rsid w:val="00935E66"/>
    <w:rsid w:val="00940385"/>
    <w:rsid w:val="00940E08"/>
    <w:rsid w:val="00942DCE"/>
    <w:rsid w:val="00944D55"/>
    <w:rsid w:val="00945F04"/>
    <w:rsid w:val="00947899"/>
    <w:rsid w:val="00947EB1"/>
    <w:rsid w:val="00952E89"/>
    <w:rsid w:val="00953967"/>
    <w:rsid w:val="009540D3"/>
    <w:rsid w:val="00956C08"/>
    <w:rsid w:val="00956CE7"/>
    <w:rsid w:val="0096096C"/>
    <w:rsid w:val="0096156D"/>
    <w:rsid w:val="00961781"/>
    <w:rsid w:val="00962020"/>
    <w:rsid w:val="009622AC"/>
    <w:rsid w:val="00962374"/>
    <w:rsid w:val="00963894"/>
    <w:rsid w:val="009645E7"/>
    <w:rsid w:val="009647D1"/>
    <w:rsid w:val="00964CBC"/>
    <w:rsid w:val="00966BF2"/>
    <w:rsid w:val="00967DCF"/>
    <w:rsid w:val="00967F7D"/>
    <w:rsid w:val="009758CB"/>
    <w:rsid w:val="00976BD9"/>
    <w:rsid w:val="0097723F"/>
    <w:rsid w:val="0098184C"/>
    <w:rsid w:val="009819B8"/>
    <w:rsid w:val="009835C3"/>
    <w:rsid w:val="009847C8"/>
    <w:rsid w:val="00984E01"/>
    <w:rsid w:val="00987364"/>
    <w:rsid w:val="00987F46"/>
    <w:rsid w:val="00991BD8"/>
    <w:rsid w:val="00994B08"/>
    <w:rsid w:val="00997C0E"/>
    <w:rsid w:val="009A2EEE"/>
    <w:rsid w:val="009A4C37"/>
    <w:rsid w:val="009A5586"/>
    <w:rsid w:val="009B2406"/>
    <w:rsid w:val="009B3631"/>
    <w:rsid w:val="009B3A08"/>
    <w:rsid w:val="009B3B81"/>
    <w:rsid w:val="009B3C41"/>
    <w:rsid w:val="009B6566"/>
    <w:rsid w:val="009C2F11"/>
    <w:rsid w:val="009C3216"/>
    <w:rsid w:val="009C334C"/>
    <w:rsid w:val="009C3C2F"/>
    <w:rsid w:val="009C4527"/>
    <w:rsid w:val="009D0A12"/>
    <w:rsid w:val="009D262E"/>
    <w:rsid w:val="009D3115"/>
    <w:rsid w:val="009D4D74"/>
    <w:rsid w:val="009D55B3"/>
    <w:rsid w:val="009D62E3"/>
    <w:rsid w:val="009D7D88"/>
    <w:rsid w:val="009E22CF"/>
    <w:rsid w:val="009E28EB"/>
    <w:rsid w:val="009E38CA"/>
    <w:rsid w:val="009E560E"/>
    <w:rsid w:val="009E637D"/>
    <w:rsid w:val="009F00F2"/>
    <w:rsid w:val="009F1553"/>
    <w:rsid w:val="009F165F"/>
    <w:rsid w:val="009F3523"/>
    <w:rsid w:val="009F521C"/>
    <w:rsid w:val="00A00F75"/>
    <w:rsid w:val="00A01E72"/>
    <w:rsid w:val="00A01F2D"/>
    <w:rsid w:val="00A04D38"/>
    <w:rsid w:val="00A05343"/>
    <w:rsid w:val="00A068F3"/>
    <w:rsid w:val="00A06B90"/>
    <w:rsid w:val="00A07ED3"/>
    <w:rsid w:val="00A11FC6"/>
    <w:rsid w:val="00A12B71"/>
    <w:rsid w:val="00A153BA"/>
    <w:rsid w:val="00A16DB4"/>
    <w:rsid w:val="00A172F6"/>
    <w:rsid w:val="00A176B0"/>
    <w:rsid w:val="00A17AF2"/>
    <w:rsid w:val="00A203F9"/>
    <w:rsid w:val="00A21D0B"/>
    <w:rsid w:val="00A22013"/>
    <w:rsid w:val="00A22D84"/>
    <w:rsid w:val="00A26998"/>
    <w:rsid w:val="00A26F65"/>
    <w:rsid w:val="00A27803"/>
    <w:rsid w:val="00A30E56"/>
    <w:rsid w:val="00A3147D"/>
    <w:rsid w:val="00A32621"/>
    <w:rsid w:val="00A32A7E"/>
    <w:rsid w:val="00A32F1A"/>
    <w:rsid w:val="00A34A1F"/>
    <w:rsid w:val="00A35385"/>
    <w:rsid w:val="00A36113"/>
    <w:rsid w:val="00A36DF8"/>
    <w:rsid w:val="00A3792D"/>
    <w:rsid w:val="00A37B76"/>
    <w:rsid w:val="00A40165"/>
    <w:rsid w:val="00A43308"/>
    <w:rsid w:val="00A4602D"/>
    <w:rsid w:val="00A4700B"/>
    <w:rsid w:val="00A474E8"/>
    <w:rsid w:val="00A4765C"/>
    <w:rsid w:val="00A5340F"/>
    <w:rsid w:val="00A55DF7"/>
    <w:rsid w:val="00A56680"/>
    <w:rsid w:val="00A56AC9"/>
    <w:rsid w:val="00A62F6F"/>
    <w:rsid w:val="00A63412"/>
    <w:rsid w:val="00A63841"/>
    <w:rsid w:val="00A6451D"/>
    <w:rsid w:val="00A656D9"/>
    <w:rsid w:val="00A66446"/>
    <w:rsid w:val="00A66B06"/>
    <w:rsid w:val="00A67125"/>
    <w:rsid w:val="00A67396"/>
    <w:rsid w:val="00A6762B"/>
    <w:rsid w:val="00A710F5"/>
    <w:rsid w:val="00A74C7A"/>
    <w:rsid w:val="00A76034"/>
    <w:rsid w:val="00A803C7"/>
    <w:rsid w:val="00A81632"/>
    <w:rsid w:val="00A83A16"/>
    <w:rsid w:val="00A85024"/>
    <w:rsid w:val="00A8542E"/>
    <w:rsid w:val="00A877E6"/>
    <w:rsid w:val="00A921F7"/>
    <w:rsid w:val="00A930CB"/>
    <w:rsid w:val="00A9475F"/>
    <w:rsid w:val="00AA04F3"/>
    <w:rsid w:val="00AA0BF6"/>
    <w:rsid w:val="00AA0C00"/>
    <w:rsid w:val="00AA0D99"/>
    <w:rsid w:val="00AA270F"/>
    <w:rsid w:val="00AA5D58"/>
    <w:rsid w:val="00AA6748"/>
    <w:rsid w:val="00AB1FF5"/>
    <w:rsid w:val="00AB28C8"/>
    <w:rsid w:val="00AB2A50"/>
    <w:rsid w:val="00AB2B91"/>
    <w:rsid w:val="00AB3500"/>
    <w:rsid w:val="00AB3A2C"/>
    <w:rsid w:val="00AB3D6B"/>
    <w:rsid w:val="00AB3F5C"/>
    <w:rsid w:val="00AB78FD"/>
    <w:rsid w:val="00AC12B3"/>
    <w:rsid w:val="00AD03AA"/>
    <w:rsid w:val="00AD1B8E"/>
    <w:rsid w:val="00AD2699"/>
    <w:rsid w:val="00AD2F09"/>
    <w:rsid w:val="00AD39AF"/>
    <w:rsid w:val="00AD3E58"/>
    <w:rsid w:val="00AD3EB3"/>
    <w:rsid w:val="00AD5BF9"/>
    <w:rsid w:val="00AE1987"/>
    <w:rsid w:val="00AE1A87"/>
    <w:rsid w:val="00AE1CE6"/>
    <w:rsid w:val="00AE2509"/>
    <w:rsid w:val="00AE4B72"/>
    <w:rsid w:val="00AE5F82"/>
    <w:rsid w:val="00AE7349"/>
    <w:rsid w:val="00AF0C3B"/>
    <w:rsid w:val="00AF0D37"/>
    <w:rsid w:val="00AF133F"/>
    <w:rsid w:val="00AF20B0"/>
    <w:rsid w:val="00AF23C8"/>
    <w:rsid w:val="00AF5AEE"/>
    <w:rsid w:val="00B0083D"/>
    <w:rsid w:val="00B00EF5"/>
    <w:rsid w:val="00B017BD"/>
    <w:rsid w:val="00B031CC"/>
    <w:rsid w:val="00B03902"/>
    <w:rsid w:val="00B051F2"/>
    <w:rsid w:val="00B07873"/>
    <w:rsid w:val="00B109AD"/>
    <w:rsid w:val="00B1163A"/>
    <w:rsid w:val="00B11C7D"/>
    <w:rsid w:val="00B129D9"/>
    <w:rsid w:val="00B15125"/>
    <w:rsid w:val="00B151D2"/>
    <w:rsid w:val="00B16A1A"/>
    <w:rsid w:val="00B17E05"/>
    <w:rsid w:val="00B20189"/>
    <w:rsid w:val="00B202A8"/>
    <w:rsid w:val="00B20DF2"/>
    <w:rsid w:val="00B20EEE"/>
    <w:rsid w:val="00B222B5"/>
    <w:rsid w:val="00B23829"/>
    <w:rsid w:val="00B250DA"/>
    <w:rsid w:val="00B26CA8"/>
    <w:rsid w:val="00B26E1F"/>
    <w:rsid w:val="00B2710A"/>
    <w:rsid w:val="00B32E9C"/>
    <w:rsid w:val="00B41136"/>
    <w:rsid w:val="00B4305B"/>
    <w:rsid w:val="00B43F16"/>
    <w:rsid w:val="00B473BB"/>
    <w:rsid w:val="00B50CA1"/>
    <w:rsid w:val="00B541B9"/>
    <w:rsid w:val="00B54DCC"/>
    <w:rsid w:val="00B556FE"/>
    <w:rsid w:val="00B55B65"/>
    <w:rsid w:val="00B607B9"/>
    <w:rsid w:val="00B60DAF"/>
    <w:rsid w:val="00B60ED2"/>
    <w:rsid w:val="00B626A5"/>
    <w:rsid w:val="00B6631F"/>
    <w:rsid w:val="00B72BB9"/>
    <w:rsid w:val="00B72DA8"/>
    <w:rsid w:val="00B72EEE"/>
    <w:rsid w:val="00B75706"/>
    <w:rsid w:val="00B766D4"/>
    <w:rsid w:val="00B76BC9"/>
    <w:rsid w:val="00B81101"/>
    <w:rsid w:val="00B838CB"/>
    <w:rsid w:val="00B858BB"/>
    <w:rsid w:val="00B85B13"/>
    <w:rsid w:val="00B85E61"/>
    <w:rsid w:val="00B87E09"/>
    <w:rsid w:val="00B901DF"/>
    <w:rsid w:val="00B92F20"/>
    <w:rsid w:val="00B9395C"/>
    <w:rsid w:val="00B97721"/>
    <w:rsid w:val="00B97BB2"/>
    <w:rsid w:val="00BA0CDA"/>
    <w:rsid w:val="00BA14A3"/>
    <w:rsid w:val="00BA33E1"/>
    <w:rsid w:val="00BA4716"/>
    <w:rsid w:val="00BA70D9"/>
    <w:rsid w:val="00BA7577"/>
    <w:rsid w:val="00BA76A1"/>
    <w:rsid w:val="00BB1619"/>
    <w:rsid w:val="00BB20E9"/>
    <w:rsid w:val="00BB22DC"/>
    <w:rsid w:val="00BB2708"/>
    <w:rsid w:val="00BB4900"/>
    <w:rsid w:val="00BB4FE4"/>
    <w:rsid w:val="00BB6338"/>
    <w:rsid w:val="00BB66EE"/>
    <w:rsid w:val="00BB69DD"/>
    <w:rsid w:val="00BB6BE3"/>
    <w:rsid w:val="00BB6E89"/>
    <w:rsid w:val="00BB70B7"/>
    <w:rsid w:val="00BB7105"/>
    <w:rsid w:val="00BB719D"/>
    <w:rsid w:val="00BC1102"/>
    <w:rsid w:val="00BC1425"/>
    <w:rsid w:val="00BC2DCC"/>
    <w:rsid w:val="00BC5B33"/>
    <w:rsid w:val="00BD20E5"/>
    <w:rsid w:val="00BD3AB2"/>
    <w:rsid w:val="00BD50C8"/>
    <w:rsid w:val="00BD5406"/>
    <w:rsid w:val="00BD5BB6"/>
    <w:rsid w:val="00BD6FDF"/>
    <w:rsid w:val="00BD79DD"/>
    <w:rsid w:val="00BE1BD5"/>
    <w:rsid w:val="00BE4F4A"/>
    <w:rsid w:val="00BE511E"/>
    <w:rsid w:val="00BE571D"/>
    <w:rsid w:val="00BE6214"/>
    <w:rsid w:val="00BE6247"/>
    <w:rsid w:val="00BE6D75"/>
    <w:rsid w:val="00BE7B14"/>
    <w:rsid w:val="00BF1A74"/>
    <w:rsid w:val="00BF1A90"/>
    <w:rsid w:val="00BF2863"/>
    <w:rsid w:val="00BF2D85"/>
    <w:rsid w:val="00BF401F"/>
    <w:rsid w:val="00BF45CD"/>
    <w:rsid w:val="00BF6DD2"/>
    <w:rsid w:val="00C0177F"/>
    <w:rsid w:val="00C0439A"/>
    <w:rsid w:val="00C04FC0"/>
    <w:rsid w:val="00C0531C"/>
    <w:rsid w:val="00C056CF"/>
    <w:rsid w:val="00C05B50"/>
    <w:rsid w:val="00C064A0"/>
    <w:rsid w:val="00C06AEC"/>
    <w:rsid w:val="00C100C5"/>
    <w:rsid w:val="00C1267D"/>
    <w:rsid w:val="00C14A40"/>
    <w:rsid w:val="00C14CAB"/>
    <w:rsid w:val="00C162A8"/>
    <w:rsid w:val="00C16FF2"/>
    <w:rsid w:val="00C17153"/>
    <w:rsid w:val="00C17C3E"/>
    <w:rsid w:val="00C2283A"/>
    <w:rsid w:val="00C242E7"/>
    <w:rsid w:val="00C24A31"/>
    <w:rsid w:val="00C24AAE"/>
    <w:rsid w:val="00C24D7E"/>
    <w:rsid w:val="00C25665"/>
    <w:rsid w:val="00C308D0"/>
    <w:rsid w:val="00C31D33"/>
    <w:rsid w:val="00C344BD"/>
    <w:rsid w:val="00C3508A"/>
    <w:rsid w:val="00C35786"/>
    <w:rsid w:val="00C3594D"/>
    <w:rsid w:val="00C36A74"/>
    <w:rsid w:val="00C403EF"/>
    <w:rsid w:val="00C406B0"/>
    <w:rsid w:val="00C40FFB"/>
    <w:rsid w:val="00C41623"/>
    <w:rsid w:val="00C43D55"/>
    <w:rsid w:val="00C459C9"/>
    <w:rsid w:val="00C46194"/>
    <w:rsid w:val="00C50004"/>
    <w:rsid w:val="00C51798"/>
    <w:rsid w:val="00C5259F"/>
    <w:rsid w:val="00C53500"/>
    <w:rsid w:val="00C54060"/>
    <w:rsid w:val="00C54654"/>
    <w:rsid w:val="00C549AF"/>
    <w:rsid w:val="00C55440"/>
    <w:rsid w:val="00C55739"/>
    <w:rsid w:val="00C55C84"/>
    <w:rsid w:val="00C5716D"/>
    <w:rsid w:val="00C5758D"/>
    <w:rsid w:val="00C602AE"/>
    <w:rsid w:val="00C62749"/>
    <w:rsid w:val="00C62DD3"/>
    <w:rsid w:val="00C65ED7"/>
    <w:rsid w:val="00C66293"/>
    <w:rsid w:val="00C67744"/>
    <w:rsid w:val="00C70FDD"/>
    <w:rsid w:val="00C70FF5"/>
    <w:rsid w:val="00C71584"/>
    <w:rsid w:val="00C72A8D"/>
    <w:rsid w:val="00C764A9"/>
    <w:rsid w:val="00C77AA0"/>
    <w:rsid w:val="00C80002"/>
    <w:rsid w:val="00C80FA2"/>
    <w:rsid w:val="00C81658"/>
    <w:rsid w:val="00C824D1"/>
    <w:rsid w:val="00C8264F"/>
    <w:rsid w:val="00C82CB3"/>
    <w:rsid w:val="00C83C06"/>
    <w:rsid w:val="00C845DA"/>
    <w:rsid w:val="00C85148"/>
    <w:rsid w:val="00C85949"/>
    <w:rsid w:val="00C8620E"/>
    <w:rsid w:val="00C86C57"/>
    <w:rsid w:val="00C86D3C"/>
    <w:rsid w:val="00C915CE"/>
    <w:rsid w:val="00C93F18"/>
    <w:rsid w:val="00C941B6"/>
    <w:rsid w:val="00C9640A"/>
    <w:rsid w:val="00C968BA"/>
    <w:rsid w:val="00C9691B"/>
    <w:rsid w:val="00C97009"/>
    <w:rsid w:val="00C97487"/>
    <w:rsid w:val="00CA1053"/>
    <w:rsid w:val="00CA10C5"/>
    <w:rsid w:val="00CA1B2E"/>
    <w:rsid w:val="00CA279D"/>
    <w:rsid w:val="00CA5A15"/>
    <w:rsid w:val="00CA70E0"/>
    <w:rsid w:val="00CA7547"/>
    <w:rsid w:val="00CB34B2"/>
    <w:rsid w:val="00CB387A"/>
    <w:rsid w:val="00CB461B"/>
    <w:rsid w:val="00CB5106"/>
    <w:rsid w:val="00CB7BFE"/>
    <w:rsid w:val="00CC0214"/>
    <w:rsid w:val="00CC1755"/>
    <w:rsid w:val="00CC30B1"/>
    <w:rsid w:val="00CC3432"/>
    <w:rsid w:val="00CC3960"/>
    <w:rsid w:val="00CC48A4"/>
    <w:rsid w:val="00CC5F2B"/>
    <w:rsid w:val="00CC60D4"/>
    <w:rsid w:val="00CC796B"/>
    <w:rsid w:val="00CD0D49"/>
    <w:rsid w:val="00CD12AB"/>
    <w:rsid w:val="00CD1D53"/>
    <w:rsid w:val="00CD26E6"/>
    <w:rsid w:val="00CD3C58"/>
    <w:rsid w:val="00CD4201"/>
    <w:rsid w:val="00CD5E07"/>
    <w:rsid w:val="00CD69B0"/>
    <w:rsid w:val="00CD6BE0"/>
    <w:rsid w:val="00CD71E0"/>
    <w:rsid w:val="00CD7BEA"/>
    <w:rsid w:val="00CE168D"/>
    <w:rsid w:val="00CE3501"/>
    <w:rsid w:val="00CE48E6"/>
    <w:rsid w:val="00CE5CF4"/>
    <w:rsid w:val="00CE6ABF"/>
    <w:rsid w:val="00CE6F6A"/>
    <w:rsid w:val="00CE7837"/>
    <w:rsid w:val="00CF0237"/>
    <w:rsid w:val="00CF32E9"/>
    <w:rsid w:val="00CF44A4"/>
    <w:rsid w:val="00CF5371"/>
    <w:rsid w:val="00CF5A23"/>
    <w:rsid w:val="00CF628E"/>
    <w:rsid w:val="00CF68F8"/>
    <w:rsid w:val="00CF7071"/>
    <w:rsid w:val="00CF7B1B"/>
    <w:rsid w:val="00D006D8"/>
    <w:rsid w:val="00D016C5"/>
    <w:rsid w:val="00D03A75"/>
    <w:rsid w:val="00D04EE6"/>
    <w:rsid w:val="00D0790F"/>
    <w:rsid w:val="00D10875"/>
    <w:rsid w:val="00D1144E"/>
    <w:rsid w:val="00D121C9"/>
    <w:rsid w:val="00D123F5"/>
    <w:rsid w:val="00D129B2"/>
    <w:rsid w:val="00D17EDE"/>
    <w:rsid w:val="00D20ED0"/>
    <w:rsid w:val="00D23A48"/>
    <w:rsid w:val="00D251FA"/>
    <w:rsid w:val="00D260AE"/>
    <w:rsid w:val="00D2657B"/>
    <w:rsid w:val="00D307C0"/>
    <w:rsid w:val="00D31E51"/>
    <w:rsid w:val="00D36A07"/>
    <w:rsid w:val="00D3737D"/>
    <w:rsid w:val="00D43A22"/>
    <w:rsid w:val="00D46941"/>
    <w:rsid w:val="00D471B0"/>
    <w:rsid w:val="00D47CCD"/>
    <w:rsid w:val="00D51462"/>
    <w:rsid w:val="00D54190"/>
    <w:rsid w:val="00D552FE"/>
    <w:rsid w:val="00D57A42"/>
    <w:rsid w:val="00D61A48"/>
    <w:rsid w:val="00D62E06"/>
    <w:rsid w:val="00D62F31"/>
    <w:rsid w:val="00D631A0"/>
    <w:rsid w:val="00D660F5"/>
    <w:rsid w:val="00D66B9A"/>
    <w:rsid w:val="00D67ECD"/>
    <w:rsid w:val="00D706E2"/>
    <w:rsid w:val="00D7228D"/>
    <w:rsid w:val="00D7257F"/>
    <w:rsid w:val="00D72C87"/>
    <w:rsid w:val="00D73F6E"/>
    <w:rsid w:val="00D74E87"/>
    <w:rsid w:val="00D75B37"/>
    <w:rsid w:val="00D77118"/>
    <w:rsid w:val="00D7720D"/>
    <w:rsid w:val="00D77ED4"/>
    <w:rsid w:val="00D80FE9"/>
    <w:rsid w:val="00D813FF"/>
    <w:rsid w:val="00D815FA"/>
    <w:rsid w:val="00D82B73"/>
    <w:rsid w:val="00D84E96"/>
    <w:rsid w:val="00D85FAE"/>
    <w:rsid w:val="00D86E53"/>
    <w:rsid w:val="00D87498"/>
    <w:rsid w:val="00D87CBF"/>
    <w:rsid w:val="00D92753"/>
    <w:rsid w:val="00D92EF1"/>
    <w:rsid w:val="00D93E47"/>
    <w:rsid w:val="00D93E82"/>
    <w:rsid w:val="00D94B77"/>
    <w:rsid w:val="00D94E73"/>
    <w:rsid w:val="00D95427"/>
    <w:rsid w:val="00D961C9"/>
    <w:rsid w:val="00D9626B"/>
    <w:rsid w:val="00DA063B"/>
    <w:rsid w:val="00DA1489"/>
    <w:rsid w:val="00DA2863"/>
    <w:rsid w:val="00DA36BD"/>
    <w:rsid w:val="00DA4149"/>
    <w:rsid w:val="00DA44B4"/>
    <w:rsid w:val="00DA5969"/>
    <w:rsid w:val="00DA5BC9"/>
    <w:rsid w:val="00DB08E1"/>
    <w:rsid w:val="00DB4C93"/>
    <w:rsid w:val="00DB5F11"/>
    <w:rsid w:val="00DC1043"/>
    <w:rsid w:val="00DC3333"/>
    <w:rsid w:val="00DC5563"/>
    <w:rsid w:val="00DC6F53"/>
    <w:rsid w:val="00DC7F31"/>
    <w:rsid w:val="00DD0DD3"/>
    <w:rsid w:val="00DD1C83"/>
    <w:rsid w:val="00DD1D7C"/>
    <w:rsid w:val="00DD203F"/>
    <w:rsid w:val="00DD4B03"/>
    <w:rsid w:val="00DD4E07"/>
    <w:rsid w:val="00DD6323"/>
    <w:rsid w:val="00DD6958"/>
    <w:rsid w:val="00DE1FDF"/>
    <w:rsid w:val="00DE246D"/>
    <w:rsid w:val="00DE2955"/>
    <w:rsid w:val="00DE3B4E"/>
    <w:rsid w:val="00DE60CA"/>
    <w:rsid w:val="00DE6883"/>
    <w:rsid w:val="00DE71CA"/>
    <w:rsid w:val="00DE72A8"/>
    <w:rsid w:val="00DF3827"/>
    <w:rsid w:val="00DF4997"/>
    <w:rsid w:val="00DF4D59"/>
    <w:rsid w:val="00DF528F"/>
    <w:rsid w:val="00DF5A9E"/>
    <w:rsid w:val="00DF5C60"/>
    <w:rsid w:val="00DF5D18"/>
    <w:rsid w:val="00DF62AF"/>
    <w:rsid w:val="00DF7377"/>
    <w:rsid w:val="00DF794E"/>
    <w:rsid w:val="00E01AA8"/>
    <w:rsid w:val="00E042E0"/>
    <w:rsid w:val="00E046C6"/>
    <w:rsid w:val="00E04C74"/>
    <w:rsid w:val="00E06FE6"/>
    <w:rsid w:val="00E113A9"/>
    <w:rsid w:val="00E12FE5"/>
    <w:rsid w:val="00E133AA"/>
    <w:rsid w:val="00E1623A"/>
    <w:rsid w:val="00E20EF7"/>
    <w:rsid w:val="00E22D64"/>
    <w:rsid w:val="00E23DED"/>
    <w:rsid w:val="00E255E4"/>
    <w:rsid w:val="00E30639"/>
    <w:rsid w:val="00E30999"/>
    <w:rsid w:val="00E30CE7"/>
    <w:rsid w:val="00E3244E"/>
    <w:rsid w:val="00E3387A"/>
    <w:rsid w:val="00E338A4"/>
    <w:rsid w:val="00E34D1D"/>
    <w:rsid w:val="00E35F60"/>
    <w:rsid w:val="00E363DA"/>
    <w:rsid w:val="00E36500"/>
    <w:rsid w:val="00E40735"/>
    <w:rsid w:val="00E416C6"/>
    <w:rsid w:val="00E43BA7"/>
    <w:rsid w:val="00E44E10"/>
    <w:rsid w:val="00E4593C"/>
    <w:rsid w:val="00E45B60"/>
    <w:rsid w:val="00E5112F"/>
    <w:rsid w:val="00E5221E"/>
    <w:rsid w:val="00E55486"/>
    <w:rsid w:val="00E57ABC"/>
    <w:rsid w:val="00E6200B"/>
    <w:rsid w:val="00E628FF"/>
    <w:rsid w:val="00E63CC0"/>
    <w:rsid w:val="00E654D5"/>
    <w:rsid w:val="00E655A3"/>
    <w:rsid w:val="00E66511"/>
    <w:rsid w:val="00E70E25"/>
    <w:rsid w:val="00E710CB"/>
    <w:rsid w:val="00E72CDF"/>
    <w:rsid w:val="00E73251"/>
    <w:rsid w:val="00E73BE3"/>
    <w:rsid w:val="00E74E80"/>
    <w:rsid w:val="00E7700F"/>
    <w:rsid w:val="00E80B57"/>
    <w:rsid w:val="00E8174A"/>
    <w:rsid w:val="00E81A84"/>
    <w:rsid w:val="00E81EF2"/>
    <w:rsid w:val="00E827E5"/>
    <w:rsid w:val="00E831AB"/>
    <w:rsid w:val="00E85D97"/>
    <w:rsid w:val="00E87679"/>
    <w:rsid w:val="00E91563"/>
    <w:rsid w:val="00E91A88"/>
    <w:rsid w:val="00E91FAF"/>
    <w:rsid w:val="00E92EEC"/>
    <w:rsid w:val="00E9392D"/>
    <w:rsid w:val="00E93A72"/>
    <w:rsid w:val="00E95691"/>
    <w:rsid w:val="00E96068"/>
    <w:rsid w:val="00E963D2"/>
    <w:rsid w:val="00E96518"/>
    <w:rsid w:val="00E96C1B"/>
    <w:rsid w:val="00EA095C"/>
    <w:rsid w:val="00EA0E81"/>
    <w:rsid w:val="00EA1DEC"/>
    <w:rsid w:val="00EA26B5"/>
    <w:rsid w:val="00EA66FB"/>
    <w:rsid w:val="00EB06B6"/>
    <w:rsid w:val="00EB19B2"/>
    <w:rsid w:val="00EB36EB"/>
    <w:rsid w:val="00EB3E79"/>
    <w:rsid w:val="00EB5AFD"/>
    <w:rsid w:val="00EB66DE"/>
    <w:rsid w:val="00EB74AD"/>
    <w:rsid w:val="00EB754F"/>
    <w:rsid w:val="00EC09CF"/>
    <w:rsid w:val="00EC1C42"/>
    <w:rsid w:val="00EC2038"/>
    <w:rsid w:val="00EC30ED"/>
    <w:rsid w:val="00EC434B"/>
    <w:rsid w:val="00EC6A56"/>
    <w:rsid w:val="00EC7209"/>
    <w:rsid w:val="00ED0B25"/>
    <w:rsid w:val="00ED1651"/>
    <w:rsid w:val="00ED2B09"/>
    <w:rsid w:val="00ED7205"/>
    <w:rsid w:val="00EE2A74"/>
    <w:rsid w:val="00EE36B1"/>
    <w:rsid w:val="00EE372E"/>
    <w:rsid w:val="00EE4026"/>
    <w:rsid w:val="00EE4069"/>
    <w:rsid w:val="00EE40E3"/>
    <w:rsid w:val="00EE522E"/>
    <w:rsid w:val="00EE7823"/>
    <w:rsid w:val="00EF0AFA"/>
    <w:rsid w:val="00EF1432"/>
    <w:rsid w:val="00EF1A25"/>
    <w:rsid w:val="00EF30C0"/>
    <w:rsid w:val="00EF3BD2"/>
    <w:rsid w:val="00EF3ECB"/>
    <w:rsid w:val="00EF5258"/>
    <w:rsid w:val="00EF5F68"/>
    <w:rsid w:val="00EF5FB1"/>
    <w:rsid w:val="00EF7187"/>
    <w:rsid w:val="00EF75AA"/>
    <w:rsid w:val="00F0024E"/>
    <w:rsid w:val="00F022F4"/>
    <w:rsid w:val="00F02DF0"/>
    <w:rsid w:val="00F0363F"/>
    <w:rsid w:val="00F053CB"/>
    <w:rsid w:val="00F06420"/>
    <w:rsid w:val="00F0690B"/>
    <w:rsid w:val="00F07E41"/>
    <w:rsid w:val="00F100C7"/>
    <w:rsid w:val="00F122C6"/>
    <w:rsid w:val="00F13771"/>
    <w:rsid w:val="00F139BD"/>
    <w:rsid w:val="00F141B5"/>
    <w:rsid w:val="00F16DF5"/>
    <w:rsid w:val="00F1715D"/>
    <w:rsid w:val="00F21C9C"/>
    <w:rsid w:val="00F230A1"/>
    <w:rsid w:val="00F2442E"/>
    <w:rsid w:val="00F24498"/>
    <w:rsid w:val="00F24E66"/>
    <w:rsid w:val="00F26B93"/>
    <w:rsid w:val="00F30657"/>
    <w:rsid w:val="00F3067F"/>
    <w:rsid w:val="00F312D3"/>
    <w:rsid w:val="00F31B05"/>
    <w:rsid w:val="00F32558"/>
    <w:rsid w:val="00F32B15"/>
    <w:rsid w:val="00F33FFB"/>
    <w:rsid w:val="00F34F63"/>
    <w:rsid w:val="00F363D6"/>
    <w:rsid w:val="00F41354"/>
    <w:rsid w:val="00F41572"/>
    <w:rsid w:val="00F41946"/>
    <w:rsid w:val="00F41F3B"/>
    <w:rsid w:val="00F438DB"/>
    <w:rsid w:val="00F43A53"/>
    <w:rsid w:val="00F44346"/>
    <w:rsid w:val="00F4575E"/>
    <w:rsid w:val="00F526C5"/>
    <w:rsid w:val="00F526DD"/>
    <w:rsid w:val="00F52C00"/>
    <w:rsid w:val="00F536DA"/>
    <w:rsid w:val="00F54848"/>
    <w:rsid w:val="00F57191"/>
    <w:rsid w:val="00F57280"/>
    <w:rsid w:val="00F61674"/>
    <w:rsid w:val="00F62706"/>
    <w:rsid w:val="00F62A43"/>
    <w:rsid w:val="00F62DA8"/>
    <w:rsid w:val="00F632EE"/>
    <w:rsid w:val="00F6500C"/>
    <w:rsid w:val="00F660E2"/>
    <w:rsid w:val="00F662E2"/>
    <w:rsid w:val="00F66901"/>
    <w:rsid w:val="00F67755"/>
    <w:rsid w:val="00F67843"/>
    <w:rsid w:val="00F70A8E"/>
    <w:rsid w:val="00F71272"/>
    <w:rsid w:val="00F7166C"/>
    <w:rsid w:val="00F73BEB"/>
    <w:rsid w:val="00F75C31"/>
    <w:rsid w:val="00F75C5A"/>
    <w:rsid w:val="00F77600"/>
    <w:rsid w:val="00F80014"/>
    <w:rsid w:val="00F849E1"/>
    <w:rsid w:val="00F871CA"/>
    <w:rsid w:val="00F92D1C"/>
    <w:rsid w:val="00F943CA"/>
    <w:rsid w:val="00F95354"/>
    <w:rsid w:val="00F95541"/>
    <w:rsid w:val="00FA008B"/>
    <w:rsid w:val="00FA0234"/>
    <w:rsid w:val="00FA0A3E"/>
    <w:rsid w:val="00FA1889"/>
    <w:rsid w:val="00FA1EC8"/>
    <w:rsid w:val="00FA22B6"/>
    <w:rsid w:val="00FA4D95"/>
    <w:rsid w:val="00FA4FFB"/>
    <w:rsid w:val="00FA6A33"/>
    <w:rsid w:val="00FB5137"/>
    <w:rsid w:val="00FB5B31"/>
    <w:rsid w:val="00FC0826"/>
    <w:rsid w:val="00FC09DA"/>
    <w:rsid w:val="00FC332F"/>
    <w:rsid w:val="00FC4D42"/>
    <w:rsid w:val="00FC6D97"/>
    <w:rsid w:val="00FD3052"/>
    <w:rsid w:val="00FD4D05"/>
    <w:rsid w:val="00FD4F8E"/>
    <w:rsid w:val="00FD7FCF"/>
    <w:rsid w:val="00FE0856"/>
    <w:rsid w:val="00FE10B5"/>
    <w:rsid w:val="00FE16D8"/>
    <w:rsid w:val="00FE2AE8"/>
    <w:rsid w:val="00FE39AB"/>
    <w:rsid w:val="00FE44A3"/>
    <w:rsid w:val="00FE5250"/>
    <w:rsid w:val="00FE539F"/>
    <w:rsid w:val="00FE5637"/>
    <w:rsid w:val="00FE5CD1"/>
    <w:rsid w:val="00FE5E2E"/>
    <w:rsid w:val="00FE78D2"/>
    <w:rsid w:val="00FF1BF2"/>
    <w:rsid w:val="00FF3FA8"/>
    <w:rsid w:val="00FF5377"/>
    <w:rsid w:val="00FF6091"/>
    <w:rsid w:val="00FF657A"/>
    <w:rsid w:val="00FF7CCF"/>
    <w:rsid w:val="013A4D13"/>
    <w:rsid w:val="015FBAC2"/>
    <w:rsid w:val="019EFABA"/>
    <w:rsid w:val="0441D064"/>
    <w:rsid w:val="048F8B0B"/>
    <w:rsid w:val="055E6BB2"/>
    <w:rsid w:val="06143F76"/>
    <w:rsid w:val="06665CBD"/>
    <w:rsid w:val="069544E0"/>
    <w:rsid w:val="06C97EB7"/>
    <w:rsid w:val="07C14DF5"/>
    <w:rsid w:val="0830627D"/>
    <w:rsid w:val="086BA2E9"/>
    <w:rsid w:val="089BC818"/>
    <w:rsid w:val="08DCC9CC"/>
    <w:rsid w:val="0969350A"/>
    <w:rsid w:val="0A0FA246"/>
    <w:rsid w:val="0A83320C"/>
    <w:rsid w:val="0B091101"/>
    <w:rsid w:val="0B4413C9"/>
    <w:rsid w:val="0C0EFC51"/>
    <w:rsid w:val="0C397B88"/>
    <w:rsid w:val="0C93E4DF"/>
    <w:rsid w:val="0CDE8138"/>
    <w:rsid w:val="0CE14B37"/>
    <w:rsid w:val="0D6B365B"/>
    <w:rsid w:val="0DC0941D"/>
    <w:rsid w:val="0E2B4141"/>
    <w:rsid w:val="0F5FCB4F"/>
    <w:rsid w:val="0F740F3C"/>
    <w:rsid w:val="0FFAF01C"/>
    <w:rsid w:val="104F70A4"/>
    <w:rsid w:val="10783954"/>
    <w:rsid w:val="10DD47AE"/>
    <w:rsid w:val="11446BB3"/>
    <w:rsid w:val="1155B3D9"/>
    <w:rsid w:val="115A8C62"/>
    <w:rsid w:val="115D8FE3"/>
    <w:rsid w:val="135F8876"/>
    <w:rsid w:val="13BCBF32"/>
    <w:rsid w:val="143657E4"/>
    <w:rsid w:val="14BF8C6C"/>
    <w:rsid w:val="15C5763E"/>
    <w:rsid w:val="15CE5452"/>
    <w:rsid w:val="15F0BE56"/>
    <w:rsid w:val="16160765"/>
    <w:rsid w:val="168D7ADC"/>
    <w:rsid w:val="179308D4"/>
    <w:rsid w:val="19A7195E"/>
    <w:rsid w:val="1A365829"/>
    <w:rsid w:val="1A6B80AB"/>
    <w:rsid w:val="1B52ABE5"/>
    <w:rsid w:val="1B7501BF"/>
    <w:rsid w:val="1BE73130"/>
    <w:rsid w:val="1C30B445"/>
    <w:rsid w:val="1C66EF60"/>
    <w:rsid w:val="1CC82C80"/>
    <w:rsid w:val="1D7004E1"/>
    <w:rsid w:val="1D7AD773"/>
    <w:rsid w:val="1DA7AC88"/>
    <w:rsid w:val="1DAB2D78"/>
    <w:rsid w:val="1EEAA047"/>
    <w:rsid w:val="1F6FFBC7"/>
    <w:rsid w:val="1FA19B7E"/>
    <w:rsid w:val="1FF80BD7"/>
    <w:rsid w:val="208FA574"/>
    <w:rsid w:val="228404AA"/>
    <w:rsid w:val="229707EE"/>
    <w:rsid w:val="23951786"/>
    <w:rsid w:val="23E898ED"/>
    <w:rsid w:val="245C401E"/>
    <w:rsid w:val="250B17EA"/>
    <w:rsid w:val="25B2241E"/>
    <w:rsid w:val="27CEB44A"/>
    <w:rsid w:val="28B3DCD4"/>
    <w:rsid w:val="28FFE0FA"/>
    <w:rsid w:val="29AE0816"/>
    <w:rsid w:val="2A1F2B27"/>
    <w:rsid w:val="2A4955C8"/>
    <w:rsid w:val="2B2263FE"/>
    <w:rsid w:val="2B3F58E9"/>
    <w:rsid w:val="2C32915F"/>
    <w:rsid w:val="2D5C11A4"/>
    <w:rsid w:val="2D70B6A1"/>
    <w:rsid w:val="2DA5AB50"/>
    <w:rsid w:val="2EFBCA17"/>
    <w:rsid w:val="2FCF0E78"/>
    <w:rsid w:val="3082B3F6"/>
    <w:rsid w:val="30C481CC"/>
    <w:rsid w:val="312ED59B"/>
    <w:rsid w:val="31475C43"/>
    <w:rsid w:val="3156DD71"/>
    <w:rsid w:val="32D55AC4"/>
    <w:rsid w:val="3334E897"/>
    <w:rsid w:val="3514C3DE"/>
    <w:rsid w:val="356E4D8B"/>
    <w:rsid w:val="388908FC"/>
    <w:rsid w:val="3973D451"/>
    <w:rsid w:val="3A1B4B78"/>
    <w:rsid w:val="3B5BE155"/>
    <w:rsid w:val="3B6F9450"/>
    <w:rsid w:val="3BB75530"/>
    <w:rsid w:val="3BD185FF"/>
    <w:rsid w:val="3D072125"/>
    <w:rsid w:val="3D8DC75D"/>
    <w:rsid w:val="3E233CB6"/>
    <w:rsid w:val="3E33F8FA"/>
    <w:rsid w:val="3E6F2686"/>
    <w:rsid w:val="3EC344A3"/>
    <w:rsid w:val="3ED2C08F"/>
    <w:rsid w:val="3F14CD9E"/>
    <w:rsid w:val="3FEAAC82"/>
    <w:rsid w:val="404AB4AA"/>
    <w:rsid w:val="4079D229"/>
    <w:rsid w:val="408A745D"/>
    <w:rsid w:val="412FAA57"/>
    <w:rsid w:val="415C4148"/>
    <w:rsid w:val="417DF150"/>
    <w:rsid w:val="418DF754"/>
    <w:rsid w:val="42251552"/>
    <w:rsid w:val="4225B048"/>
    <w:rsid w:val="4439D2C9"/>
    <w:rsid w:val="448B75E4"/>
    <w:rsid w:val="46DD7B83"/>
    <w:rsid w:val="4884468E"/>
    <w:rsid w:val="49157225"/>
    <w:rsid w:val="49ED20D6"/>
    <w:rsid w:val="4A06F5F6"/>
    <w:rsid w:val="4A5FCC13"/>
    <w:rsid w:val="4AE9655F"/>
    <w:rsid w:val="4B29F7B2"/>
    <w:rsid w:val="4B7CC056"/>
    <w:rsid w:val="4BE3DAD3"/>
    <w:rsid w:val="4C33C6F1"/>
    <w:rsid w:val="4C8FE43A"/>
    <w:rsid w:val="4CA25E1B"/>
    <w:rsid w:val="4D98F20E"/>
    <w:rsid w:val="4EBA7CF6"/>
    <w:rsid w:val="510B8F84"/>
    <w:rsid w:val="5210F61F"/>
    <w:rsid w:val="5345CA35"/>
    <w:rsid w:val="54B46B62"/>
    <w:rsid w:val="5501E4AD"/>
    <w:rsid w:val="553A62DC"/>
    <w:rsid w:val="5548751B"/>
    <w:rsid w:val="554E6FAF"/>
    <w:rsid w:val="574B4FB0"/>
    <w:rsid w:val="57AB1135"/>
    <w:rsid w:val="57EF668E"/>
    <w:rsid w:val="57F14351"/>
    <w:rsid w:val="5990519E"/>
    <w:rsid w:val="5A6ADC9C"/>
    <w:rsid w:val="5B3946C5"/>
    <w:rsid w:val="5C81C00A"/>
    <w:rsid w:val="5D0F0793"/>
    <w:rsid w:val="5DD43701"/>
    <w:rsid w:val="5E5105DA"/>
    <w:rsid w:val="5EB1AA83"/>
    <w:rsid w:val="5F61015D"/>
    <w:rsid w:val="60E71102"/>
    <w:rsid w:val="61D5965B"/>
    <w:rsid w:val="620D9E72"/>
    <w:rsid w:val="63DD24A4"/>
    <w:rsid w:val="655AA386"/>
    <w:rsid w:val="656CC520"/>
    <w:rsid w:val="65CC80F8"/>
    <w:rsid w:val="667C8ECA"/>
    <w:rsid w:val="66B30492"/>
    <w:rsid w:val="66F1D5F9"/>
    <w:rsid w:val="67B1B6C5"/>
    <w:rsid w:val="67E035AF"/>
    <w:rsid w:val="685ED688"/>
    <w:rsid w:val="686316F9"/>
    <w:rsid w:val="69CEFE80"/>
    <w:rsid w:val="6A0FD10E"/>
    <w:rsid w:val="6A34371F"/>
    <w:rsid w:val="6A477850"/>
    <w:rsid w:val="6C63D6E6"/>
    <w:rsid w:val="6CA69257"/>
    <w:rsid w:val="6CCDA598"/>
    <w:rsid w:val="6CD131BA"/>
    <w:rsid w:val="6CD2D9F0"/>
    <w:rsid w:val="6CE244D1"/>
    <w:rsid w:val="6DCFC667"/>
    <w:rsid w:val="6F3C7B51"/>
    <w:rsid w:val="6FE5848F"/>
    <w:rsid w:val="718AB4E3"/>
    <w:rsid w:val="72461672"/>
    <w:rsid w:val="730C193E"/>
    <w:rsid w:val="733F444E"/>
    <w:rsid w:val="735A0694"/>
    <w:rsid w:val="73DCA4A3"/>
    <w:rsid w:val="74E8F0EF"/>
    <w:rsid w:val="757601D2"/>
    <w:rsid w:val="75D4959D"/>
    <w:rsid w:val="7693893C"/>
    <w:rsid w:val="77697C89"/>
    <w:rsid w:val="77FF2E5A"/>
    <w:rsid w:val="796B18C2"/>
    <w:rsid w:val="79EF1581"/>
    <w:rsid w:val="7A153EA7"/>
    <w:rsid w:val="7AAC877F"/>
    <w:rsid w:val="7AAF610A"/>
    <w:rsid w:val="7AEB04EF"/>
    <w:rsid w:val="7AEE4C62"/>
    <w:rsid w:val="7AF2C467"/>
    <w:rsid w:val="7C116907"/>
    <w:rsid w:val="7D096D62"/>
    <w:rsid w:val="7D11F526"/>
    <w:rsid w:val="7D76952B"/>
    <w:rsid w:val="7D88FD1D"/>
    <w:rsid w:val="7E019467"/>
    <w:rsid w:val="7E3450D3"/>
    <w:rsid w:val="7E7F44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E415"/>
  <w15:chartTrackingRefBased/>
  <w15:docId w15:val="{7F9B0F64-0A47-4F32-96AA-803E62DB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23"/>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470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671EDF"/>
    <w:pPr>
      <w:widowControl/>
      <w:overflowPunct/>
      <w:adjustRightInd/>
      <w:ind w:left="708"/>
    </w:pPr>
    <w:rPr>
      <w:kern w:val="0"/>
      <w:lang w:val="es-CO" w:eastAsia="es-ES"/>
    </w:rPr>
  </w:style>
  <w:style w:type="paragraph" w:styleId="Listaconvietas">
    <w:name w:val="List Bullet"/>
    <w:basedOn w:val="Normal"/>
    <w:unhideWhenUsed/>
    <w:rsid w:val="00671EDF"/>
    <w:pPr>
      <w:widowControl/>
      <w:numPr>
        <w:numId w:val="2"/>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styleId="Sinespaciado">
    <w:name w:val="No Spacing"/>
    <w:link w:val="SinespaciadoCar"/>
    <w:uiPriority w:val="1"/>
    <w:qFormat/>
    <w:rsid w:val="00671ED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1EDF"/>
    <w:rPr>
      <w:rFonts w:ascii="Calibri" w:eastAsia="Calibri" w:hAnsi="Calibri" w:cs="Times New Roman"/>
      <w:lang w:val="es-ES"/>
    </w:rPr>
  </w:style>
  <w:style w:type="paragraph" w:customStyle="1" w:styleId="Default">
    <w:name w:val="Default"/>
    <w:rsid w:val="0010321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77AE"/>
    <w:pPr>
      <w:widowControl/>
      <w:overflowPunct/>
      <w:adjustRightInd/>
      <w:spacing w:before="100" w:beforeAutospacing="1" w:after="100" w:afterAutospacing="1"/>
    </w:pPr>
    <w:rPr>
      <w:kern w:val="0"/>
      <w:lang w:eastAsia="es-ES"/>
    </w:rPr>
  </w:style>
  <w:style w:type="character" w:styleId="Textoennegrita">
    <w:name w:val="Strong"/>
    <w:basedOn w:val="Fuentedeprrafopredeter"/>
    <w:uiPriority w:val="22"/>
    <w:qFormat/>
    <w:rsid w:val="004577AE"/>
    <w:rPr>
      <w:b/>
      <w:bCs/>
    </w:rPr>
  </w:style>
  <w:style w:type="character" w:styleId="Refdecomentario">
    <w:name w:val="annotation reference"/>
    <w:basedOn w:val="Fuentedeprrafopredeter"/>
    <w:uiPriority w:val="99"/>
    <w:semiHidden/>
    <w:unhideWhenUsed/>
    <w:rsid w:val="00BF2D85"/>
    <w:rPr>
      <w:sz w:val="16"/>
      <w:szCs w:val="16"/>
    </w:rPr>
  </w:style>
  <w:style w:type="paragraph" w:styleId="Textocomentario">
    <w:name w:val="annotation text"/>
    <w:basedOn w:val="Normal"/>
    <w:link w:val="TextocomentarioCar"/>
    <w:uiPriority w:val="99"/>
    <w:unhideWhenUsed/>
    <w:rsid w:val="00BF2D85"/>
    <w:pPr>
      <w:widowControl/>
      <w:overflowPunct/>
      <w:adjustRightInd/>
      <w:spacing w:after="200"/>
    </w:pPr>
    <w:rPr>
      <w:rFonts w:ascii="Calibri" w:eastAsia="Calibri" w:hAnsi="Calibri"/>
      <w:kern w:val="0"/>
      <w:sz w:val="20"/>
      <w:szCs w:val="20"/>
      <w:lang w:eastAsia="en-US"/>
    </w:rPr>
  </w:style>
  <w:style w:type="character" w:customStyle="1" w:styleId="TextocomentarioCar">
    <w:name w:val="Texto comentario Car"/>
    <w:basedOn w:val="Fuentedeprrafopredeter"/>
    <w:link w:val="Textocomentario"/>
    <w:uiPriority w:val="99"/>
    <w:rsid w:val="00BF2D85"/>
    <w:rPr>
      <w:rFonts w:ascii="Calibri" w:eastAsia="Calibri" w:hAnsi="Calibri" w:cs="Times New Roman"/>
      <w:sz w:val="20"/>
      <w:szCs w:val="20"/>
      <w:lang w:val="es-ES"/>
    </w:rPr>
  </w:style>
  <w:style w:type="paragraph" w:styleId="Textoindependiente3">
    <w:name w:val="Body Text 3"/>
    <w:basedOn w:val="Normal"/>
    <w:link w:val="Textoindependiente3Car"/>
    <w:uiPriority w:val="99"/>
    <w:semiHidden/>
    <w:unhideWhenUsed/>
    <w:rsid w:val="002470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470CE"/>
    <w:rPr>
      <w:rFonts w:ascii="Times New Roman" w:eastAsia="Times New Roman" w:hAnsi="Times New Roman" w:cs="Times New Roman"/>
      <w:kern w:val="28"/>
      <w:sz w:val="16"/>
      <w:szCs w:val="16"/>
      <w:lang w:val="es-ES" w:eastAsia="es-CO"/>
    </w:rPr>
  </w:style>
  <w:style w:type="paragraph" w:styleId="Asuntodelcomentario">
    <w:name w:val="annotation subject"/>
    <w:basedOn w:val="Textocomentario"/>
    <w:next w:val="Textocomentario"/>
    <w:link w:val="AsuntodelcomentarioCar"/>
    <w:uiPriority w:val="99"/>
    <w:semiHidden/>
    <w:unhideWhenUsed/>
    <w:rsid w:val="001444A3"/>
    <w:pPr>
      <w:widowControl w:val="0"/>
      <w:overflowPunct w:val="0"/>
      <w:adjustRightInd w:val="0"/>
      <w:spacing w:after="0"/>
    </w:pPr>
    <w:rPr>
      <w:rFonts w:ascii="Times New Roman" w:eastAsia="Times New Roman" w:hAnsi="Times New Roman"/>
      <w:b/>
      <w:bCs/>
      <w:kern w:val="28"/>
      <w:lang w:eastAsia="es-CO"/>
    </w:rPr>
  </w:style>
  <w:style w:type="character" w:customStyle="1" w:styleId="AsuntodelcomentarioCar">
    <w:name w:val="Asunto del comentario Car"/>
    <w:basedOn w:val="TextocomentarioCar"/>
    <w:link w:val="Asuntodelcomentario"/>
    <w:uiPriority w:val="99"/>
    <w:semiHidden/>
    <w:rsid w:val="001444A3"/>
    <w:rPr>
      <w:rFonts w:ascii="Times New Roman" w:eastAsia="Times New Roman" w:hAnsi="Times New Roman" w:cs="Times New Roman"/>
      <w:b/>
      <w:bCs/>
      <w:kern w:val="28"/>
      <w:sz w:val="20"/>
      <w:szCs w:val="20"/>
      <w:lang w:val="es-ES" w:eastAsia="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AF20B0"/>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333A47"/>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333A47"/>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333A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33A47"/>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paragraph">
    <w:name w:val="paragraph"/>
    <w:basedOn w:val="Normal"/>
    <w:rsid w:val="00333A47"/>
    <w:pPr>
      <w:widowControl/>
      <w:overflowPunct/>
      <w:adjustRightInd/>
      <w:spacing w:before="100" w:beforeAutospacing="1" w:after="100" w:afterAutospacing="1"/>
    </w:pPr>
    <w:rPr>
      <w:kern w:val="0"/>
      <w:lang w:val="es-CO"/>
    </w:rPr>
  </w:style>
  <w:style w:type="character" w:styleId="nfasis">
    <w:name w:val="Emphasis"/>
    <w:basedOn w:val="Fuentedeprrafopredeter"/>
    <w:uiPriority w:val="20"/>
    <w:qFormat/>
    <w:rsid w:val="00405BA8"/>
    <w:rPr>
      <w:i/>
      <w:iCs/>
    </w:rPr>
  </w:style>
  <w:style w:type="character" w:customStyle="1" w:styleId="Ttulo2Car">
    <w:name w:val="Título 2 Car"/>
    <w:basedOn w:val="Fuentedeprrafopredeter"/>
    <w:link w:val="Ttulo2"/>
    <w:uiPriority w:val="9"/>
    <w:semiHidden/>
    <w:rsid w:val="00A4700B"/>
    <w:rPr>
      <w:rFonts w:asciiTheme="majorHAnsi" w:eastAsiaTheme="majorEastAsia" w:hAnsiTheme="majorHAnsi" w:cstheme="majorBidi"/>
      <w:color w:val="2F5496" w:themeColor="accent1" w:themeShade="BF"/>
      <w:kern w:val="28"/>
      <w:sz w:val="26"/>
      <w:szCs w:val="26"/>
      <w:lang w:val="es-ES" w:eastAsia="es-CO"/>
    </w:rPr>
  </w:style>
  <w:style w:type="character" w:customStyle="1" w:styleId="normaltextrun">
    <w:name w:val="normaltextrun"/>
    <w:basedOn w:val="Fuentedeprrafopredeter"/>
    <w:rsid w:val="00765EA7"/>
  </w:style>
  <w:style w:type="character" w:customStyle="1" w:styleId="eop">
    <w:name w:val="eop"/>
    <w:basedOn w:val="Fuentedeprrafopredeter"/>
    <w:rsid w:val="00765EA7"/>
  </w:style>
  <w:style w:type="character" w:customStyle="1" w:styleId="scxw68559478">
    <w:name w:val="scxw68559478"/>
    <w:basedOn w:val="Fuentedeprrafopredeter"/>
    <w:rsid w:val="00765EA7"/>
  </w:style>
  <w:style w:type="character" w:customStyle="1" w:styleId="baj">
    <w:name w:val="b_aj"/>
    <w:basedOn w:val="Fuentedeprrafopredeter"/>
    <w:rsid w:val="0074024D"/>
  </w:style>
  <w:style w:type="character" w:customStyle="1" w:styleId="wacimagecontainer">
    <w:name w:val="wacimagecontainer"/>
    <w:basedOn w:val="Fuentedeprrafopredeter"/>
    <w:rsid w:val="0000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6804">
      <w:bodyDiv w:val="1"/>
      <w:marLeft w:val="0"/>
      <w:marRight w:val="0"/>
      <w:marTop w:val="0"/>
      <w:marBottom w:val="0"/>
      <w:divBdr>
        <w:top w:val="none" w:sz="0" w:space="0" w:color="auto"/>
        <w:left w:val="none" w:sz="0" w:space="0" w:color="auto"/>
        <w:bottom w:val="none" w:sz="0" w:space="0" w:color="auto"/>
        <w:right w:val="none" w:sz="0" w:space="0" w:color="auto"/>
      </w:divBdr>
      <w:divsChild>
        <w:div w:id="949631707">
          <w:marLeft w:val="0"/>
          <w:marRight w:val="0"/>
          <w:marTop w:val="0"/>
          <w:marBottom w:val="0"/>
          <w:divBdr>
            <w:top w:val="none" w:sz="0" w:space="0" w:color="auto"/>
            <w:left w:val="none" w:sz="0" w:space="0" w:color="auto"/>
            <w:bottom w:val="none" w:sz="0" w:space="0" w:color="auto"/>
            <w:right w:val="none" w:sz="0" w:space="0" w:color="auto"/>
          </w:divBdr>
        </w:div>
        <w:div w:id="1816944880">
          <w:marLeft w:val="0"/>
          <w:marRight w:val="0"/>
          <w:marTop w:val="0"/>
          <w:marBottom w:val="0"/>
          <w:divBdr>
            <w:top w:val="none" w:sz="0" w:space="0" w:color="auto"/>
            <w:left w:val="none" w:sz="0" w:space="0" w:color="auto"/>
            <w:bottom w:val="none" w:sz="0" w:space="0" w:color="auto"/>
            <w:right w:val="none" w:sz="0" w:space="0" w:color="auto"/>
          </w:divBdr>
        </w:div>
        <w:div w:id="2146120345">
          <w:marLeft w:val="0"/>
          <w:marRight w:val="0"/>
          <w:marTop w:val="0"/>
          <w:marBottom w:val="0"/>
          <w:divBdr>
            <w:top w:val="none" w:sz="0" w:space="0" w:color="auto"/>
            <w:left w:val="none" w:sz="0" w:space="0" w:color="auto"/>
            <w:bottom w:val="none" w:sz="0" w:space="0" w:color="auto"/>
            <w:right w:val="none" w:sz="0" w:space="0" w:color="auto"/>
          </w:divBdr>
        </w:div>
        <w:div w:id="801119306">
          <w:marLeft w:val="0"/>
          <w:marRight w:val="0"/>
          <w:marTop w:val="0"/>
          <w:marBottom w:val="0"/>
          <w:divBdr>
            <w:top w:val="none" w:sz="0" w:space="0" w:color="auto"/>
            <w:left w:val="none" w:sz="0" w:space="0" w:color="auto"/>
            <w:bottom w:val="none" w:sz="0" w:space="0" w:color="auto"/>
            <w:right w:val="none" w:sz="0" w:space="0" w:color="auto"/>
          </w:divBdr>
        </w:div>
        <w:div w:id="1302925030">
          <w:marLeft w:val="0"/>
          <w:marRight w:val="0"/>
          <w:marTop w:val="0"/>
          <w:marBottom w:val="0"/>
          <w:divBdr>
            <w:top w:val="none" w:sz="0" w:space="0" w:color="auto"/>
            <w:left w:val="none" w:sz="0" w:space="0" w:color="auto"/>
            <w:bottom w:val="none" w:sz="0" w:space="0" w:color="auto"/>
            <w:right w:val="none" w:sz="0" w:space="0" w:color="auto"/>
          </w:divBdr>
        </w:div>
        <w:div w:id="735477060">
          <w:marLeft w:val="0"/>
          <w:marRight w:val="0"/>
          <w:marTop w:val="0"/>
          <w:marBottom w:val="0"/>
          <w:divBdr>
            <w:top w:val="none" w:sz="0" w:space="0" w:color="auto"/>
            <w:left w:val="none" w:sz="0" w:space="0" w:color="auto"/>
            <w:bottom w:val="none" w:sz="0" w:space="0" w:color="auto"/>
            <w:right w:val="none" w:sz="0" w:space="0" w:color="auto"/>
          </w:divBdr>
        </w:div>
        <w:div w:id="1199662988">
          <w:marLeft w:val="0"/>
          <w:marRight w:val="0"/>
          <w:marTop w:val="0"/>
          <w:marBottom w:val="0"/>
          <w:divBdr>
            <w:top w:val="none" w:sz="0" w:space="0" w:color="auto"/>
            <w:left w:val="none" w:sz="0" w:space="0" w:color="auto"/>
            <w:bottom w:val="none" w:sz="0" w:space="0" w:color="auto"/>
            <w:right w:val="none" w:sz="0" w:space="0" w:color="auto"/>
          </w:divBdr>
        </w:div>
      </w:divsChild>
    </w:div>
    <w:div w:id="121314372">
      <w:bodyDiv w:val="1"/>
      <w:marLeft w:val="0"/>
      <w:marRight w:val="0"/>
      <w:marTop w:val="0"/>
      <w:marBottom w:val="0"/>
      <w:divBdr>
        <w:top w:val="none" w:sz="0" w:space="0" w:color="auto"/>
        <w:left w:val="none" w:sz="0" w:space="0" w:color="auto"/>
        <w:bottom w:val="none" w:sz="0" w:space="0" w:color="auto"/>
        <w:right w:val="none" w:sz="0" w:space="0" w:color="auto"/>
      </w:divBdr>
    </w:div>
    <w:div w:id="171383676">
      <w:bodyDiv w:val="1"/>
      <w:marLeft w:val="0"/>
      <w:marRight w:val="0"/>
      <w:marTop w:val="0"/>
      <w:marBottom w:val="0"/>
      <w:divBdr>
        <w:top w:val="none" w:sz="0" w:space="0" w:color="auto"/>
        <w:left w:val="none" w:sz="0" w:space="0" w:color="auto"/>
        <w:bottom w:val="none" w:sz="0" w:space="0" w:color="auto"/>
        <w:right w:val="none" w:sz="0" w:space="0" w:color="auto"/>
      </w:divBdr>
    </w:div>
    <w:div w:id="231236239">
      <w:bodyDiv w:val="1"/>
      <w:marLeft w:val="0"/>
      <w:marRight w:val="0"/>
      <w:marTop w:val="0"/>
      <w:marBottom w:val="0"/>
      <w:divBdr>
        <w:top w:val="none" w:sz="0" w:space="0" w:color="auto"/>
        <w:left w:val="none" w:sz="0" w:space="0" w:color="auto"/>
        <w:bottom w:val="none" w:sz="0" w:space="0" w:color="auto"/>
        <w:right w:val="none" w:sz="0" w:space="0" w:color="auto"/>
      </w:divBdr>
    </w:div>
    <w:div w:id="293028260">
      <w:bodyDiv w:val="1"/>
      <w:marLeft w:val="0"/>
      <w:marRight w:val="0"/>
      <w:marTop w:val="0"/>
      <w:marBottom w:val="0"/>
      <w:divBdr>
        <w:top w:val="none" w:sz="0" w:space="0" w:color="auto"/>
        <w:left w:val="none" w:sz="0" w:space="0" w:color="auto"/>
        <w:bottom w:val="none" w:sz="0" w:space="0" w:color="auto"/>
        <w:right w:val="none" w:sz="0" w:space="0" w:color="auto"/>
      </w:divBdr>
    </w:div>
    <w:div w:id="346907123">
      <w:bodyDiv w:val="1"/>
      <w:marLeft w:val="0"/>
      <w:marRight w:val="0"/>
      <w:marTop w:val="0"/>
      <w:marBottom w:val="0"/>
      <w:divBdr>
        <w:top w:val="none" w:sz="0" w:space="0" w:color="auto"/>
        <w:left w:val="none" w:sz="0" w:space="0" w:color="auto"/>
        <w:bottom w:val="none" w:sz="0" w:space="0" w:color="auto"/>
        <w:right w:val="none" w:sz="0" w:space="0" w:color="auto"/>
      </w:divBdr>
      <w:divsChild>
        <w:div w:id="1730422233">
          <w:marLeft w:val="0"/>
          <w:marRight w:val="0"/>
          <w:marTop w:val="0"/>
          <w:marBottom w:val="0"/>
          <w:divBdr>
            <w:top w:val="none" w:sz="0" w:space="0" w:color="auto"/>
            <w:left w:val="none" w:sz="0" w:space="0" w:color="auto"/>
            <w:bottom w:val="none" w:sz="0" w:space="0" w:color="auto"/>
            <w:right w:val="none" w:sz="0" w:space="0" w:color="auto"/>
          </w:divBdr>
        </w:div>
        <w:div w:id="139348457">
          <w:marLeft w:val="0"/>
          <w:marRight w:val="0"/>
          <w:marTop w:val="0"/>
          <w:marBottom w:val="0"/>
          <w:divBdr>
            <w:top w:val="none" w:sz="0" w:space="0" w:color="auto"/>
            <w:left w:val="none" w:sz="0" w:space="0" w:color="auto"/>
            <w:bottom w:val="none" w:sz="0" w:space="0" w:color="auto"/>
            <w:right w:val="none" w:sz="0" w:space="0" w:color="auto"/>
          </w:divBdr>
        </w:div>
      </w:divsChild>
    </w:div>
    <w:div w:id="383910159">
      <w:bodyDiv w:val="1"/>
      <w:marLeft w:val="0"/>
      <w:marRight w:val="0"/>
      <w:marTop w:val="0"/>
      <w:marBottom w:val="0"/>
      <w:divBdr>
        <w:top w:val="none" w:sz="0" w:space="0" w:color="auto"/>
        <w:left w:val="none" w:sz="0" w:space="0" w:color="auto"/>
        <w:bottom w:val="none" w:sz="0" w:space="0" w:color="auto"/>
        <w:right w:val="none" w:sz="0" w:space="0" w:color="auto"/>
      </w:divBdr>
    </w:div>
    <w:div w:id="497042150">
      <w:bodyDiv w:val="1"/>
      <w:marLeft w:val="0"/>
      <w:marRight w:val="0"/>
      <w:marTop w:val="0"/>
      <w:marBottom w:val="0"/>
      <w:divBdr>
        <w:top w:val="none" w:sz="0" w:space="0" w:color="auto"/>
        <w:left w:val="none" w:sz="0" w:space="0" w:color="auto"/>
        <w:bottom w:val="none" w:sz="0" w:space="0" w:color="auto"/>
        <w:right w:val="none" w:sz="0" w:space="0" w:color="auto"/>
      </w:divBdr>
    </w:div>
    <w:div w:id="529689403">
      <w:bodyDiv w:val="1"/>
      <w:marLeft w:val="0"/>
      <w:marRight w:val="0"/>
      <w:marTop w:val="0"/>
      <w:marBottom w:val="0"/>
      <w:divBdr>
        <w:top w:val="none" w:sz="0" w:space="0" w:color="auto"/>
        <w:left w:val="none" w:sz="0" w:space="0" w:color="auto"/>
        <w:bottom w:val="none" w:sz="0" w:space="0" w:color="auto"/>
        <w:right w:val="none" w:sz="0" w:space="0" w:color="auto"/>
      </w:divBdr>
    </w:div>
    <w:div w:id="542904098">
      <w:bodyDiv w:val="1"/>
      <w:marLeft w:val="0"/>
      <w:marRight w:val="0"/>
      <w:marTop w:val="0"/>
      <w:marBottom w:val="0"/>
      <w:divBdr>
        <w:top w:val="none" w:sz="0" w:space="0" w:color="auto"/>
        <w:left w:val="none" w:sz="0" w:space="0" w:color="auto"/>
        <w:bottom w:val="none" w:sz="0" w:space="0" w:color="auto"/>
        <w:right w:val="none" w:sz="0" w:space="0" w:color="auto"/>
      </w:divBdr>
    </w:div>
    <w:div w:id="602615940">
      <w:bodyDiv w:val="1"/>
      <w:marLeft w:val="0"/>
      <w:marRight w:val="0"/>
      <w:marTop w:val="0"/>
      <w:marBottom w:val="0"/>
      <w:divBdr>
        <w:top w:val="none" w:sz="0" w:space="0" w:color="auto"/>
        <w:left w:val="none" w:sz="0" w:space="0" w:color="auto"/>
        <w:bottom w:val="none" w:sz="0" w:space="0" w:color="auto"/>
        <w:right w:val="none" w:sz="0" w:space="0" w:color="auto"/>
      </w:divBdr>
    </w:div>
    <w:div w:id="644504570">
      <w:bodyDiv w:val="1"/>
      <w:marLeft w:val="0"/>
      <w:marRight w:val="0"/>
      <w:marTop w:val="0"/>
      <w:marBottom w:val="0"/>
      <w:divBdr>
        <w:top w:val="none" w:sz="0" w:space="0" w:color="auto"/>
        <w:left w:val="none" w:sz="0" w:space="0" w:color="auto"/>
        <w:bottom w:val="none" w:sz="0" w:space="0" w:color="auto"/>
        <w:right w:val="none" w:sz="0" w:space="0" w:color="auto"/>
      </w:divBdr>
    </w:div>
    <w:div w:id="713777899">
      <w:bodyDiv w:val="1"/>
      <w:marLeft w:val="0"/>
      <w:marRight w:val="0"/>
      <w:marTop w:val="0"/>
      <w:marBottom w:val="0"/>
      <w:divBdr>
        <w:top w:val="none" w:sz="0" w:space="0" w:color="auto"/>
        <w:left w:val="none" w:sz="0" w:space="0" w:color="auto"/>
        <w:bottom w:val="none" w:sz="0" w:space="0" w:color="auto"/>
        <w:right w:val="none" w:sz="0" w:space="0" w:color="auto"/>
      </w:divBdr>
    </w:div>
    <w:div w:id="729881909">
      <w:bodyDiv w:val="1"/>
      <w:marLeft w:val="0"/>
      <w:marRight w:val="0"/>
      <w:marTop w:val="0"/>
      <w:marBottom w:val="0"/>
      <w:divBdr>
        <w:top w:val="none" w:sz="0" w:space="0" w:color="auto"/>
        <w:left w:val="none" w:sz="0" w:space="0" w:color="auto"/>
        <w:bottom w:val="none" w:sz="0" w:space="0" w:color="auto"/>
        <w:right w:val="none" w:sz="0" w:space="0" w:color="auto"/>
      </w:divBdr>
      <w:divsChild>
        <w:div w:id="534852728">
          <w:marLeft w:val="0"/>
          <w:marRight w:val="0"/>
          <w:marTop w:val="0"/>
          <w:marBottom w:val="0"/>
          <w:divBdr>
            <w:top w:val="none" w:sz="0" w:space="0" w:color="auto"/>
            <w:left w:val="none" w:sz="0" w:space="0" w:color="auto"/>
            <w:bottom w:val="none" w:sz="0" w:space="0" w:color="auto"/>
            <w:right w:val="none" w:sz="0" w:space="0" w:color="auto"/>
          </w:divBdr>
          <w:divsChild>
            <w:div w:id="2113622186">
              <w:marLeft w:val="0"/>
              <w:marRight w:val="0"/>
              <w:marTop w:val="0"/>
              <w:marBottom w:val="0"/>
              <w:divBdr>
                <w:top w:val="none" w:sz="0" w:space="0" w:color="auto"/>
                <w:left w:val="none" w:sz="0" w:space="0" w:color="auto"/>
                <w:bottom w:val="none" w:sz="0" w:space="0" w:color="auto"/>
                <w:right w:val="none" w:sz="0" w:space="0" w:color="auto"/>
              </w:divBdr>
            </w:div>
          </w:divsChild>
        </w:div>
        <w:div w:id="2018077583">
          <w:marLeft w:val="0"/>
          <w:marRight w:val="0"/>
          <w:marTop w:val="0"/>
          <w:marBottom w:val="0"/>
          <w:divBdr>
            <w:top w:val="none" w:sz="0" w:space="0" w:color="auto"/>
            <w:left w:val="none" w:sz="0" w:space="0" w:color="auto"/>
            <w:bottom w:val="none" w:sz="0" w:space="0" w:color="auto"/>
            <w:right w:val="none" w:sz="0" w:space="0" w:color="auto"/>
          </w:divBdr>
        </w:div>
        <w:div w:id="1825387061">
          <w:marLeft w:val="0"/>
          <w:marRight w:val="0"/>
          <w:marTop w:val="0"/>
          <w:marBottom w:val="0"/>
          <w:divBdr>
            <w:top w:val="none" w:sz="0" w:space="0" w:color="auto"/>
            <w:left w:val="none" w:sz="0" w:space="0" w:color="auto"/>
            <w:bottom w:val="none" w:sz="0" w:space="0" w:color="auto"/>
            <w:right w:val="none" w:sz="0" w:space="0" w:color="auto"/>
          </w:divBdr>
        </w:div>
        <w:div w:id="785202396">
          <w:marLeft w:val="0"/>
          <w:marRight w:val="0"/>
          <w:marTop w:val="0"/>
          <w:marBottom w:val="0"/>
          <w:divBdr>
            <w:top w:val="none" w:sz="0" w:space="0" w:color="auto"/>
            <w:left w:val="none" w:sz="0" w:space="0" w:color="auto"/>
            <w:bottom w:val="none" w:sz="0" w:space="0" w:color="auto"/>
            <w:right w:val="none" w:sz="0" w:space="0" w:color="auto"/>
          </w:divBdr>
        </w:div>
        <w:div w:id="1554851373">
          <w:marLeft w:val="0"/>
          <w:marRight w:val="0"/>
          <w:marTop w:val="0"/>
          <w:marBottom w:val="0"/>
          <w:divBdr>
            <w:top w:val="none" w:sz="0" w:space="0" w:color="auto"/>
            <w:left w:val="none" w:sz="0" w:space="0" w:color="auto"/>
            <w:bottom w:val="none" w:sz="0" w:space="0" w:color="auto"/>
            <w:right w:val="none" w:sz="0" w:space="0" w:color="auto"/>
          </w:divBdr>
        </w:div>
        <w:div w:id="652026674">
          <w:marLeft w:val="0"/>
          <w:marRight w:val="0"/>
          <w:marTop w:val="0"/>
          <w:marBottom w:val="0"/>
          <w:divBdr>
            <w:top w:val="none" w:sz="0" w:space="0" w:color="auto"/>
            <w:left w:val="none" w:sz="0" w:space="0" w:color="auto"/>
            <w:bottom w:val="none" w:sz="0" w:space="0" w:color="auto"/>
            <w:right w:val="none" w:sz="0" w:space="0" w:color="auto"/>
          </w:divBdr>
        </w:div>
        <w:div w:id="908658837">
          <w:marLeft w:val="0"/>
          <w:marRight w:val="0"/>
          <w:marTop w:val="0"/>
          <w:marBottom w:val="0"/>
          <w:divBdr>
            <w:top w:val="none" w:sz="0" w:space="0" w:color="auto"/>
            <w:left w:val="none" w:sz="0" w:space="0" w:color="auto"/>
            <w:bottom w:val="none" w:sz="0" w:space="0" w:color="auto"/>
            <w:right w:val="none" w:sz="0" w:space="0" w:color="auto"/>
          </w:divBdr>
        </w:div>
        <w:div w:id="1033581579">
          <w:marLeft w:val="0"/>
          <w:marRight w:val="0"/>
          <w:marTop w:val="0"/>
          <w:marBottom w:val="0"/>
          <w:divBdr>
            <w:top w:val="none" w:sz="0" w:space="0" w:color="auto"/>
            <w:left w:val="none" w:sz="0" w:space="0" w:color="auto"/>
            <w:bottom w:val="none" w:sz="0" w:space="0" w:color="auto"/>
            <w:right w:val="none" w:sz="0" w:space="0" w:color="auto"/>
          </w:divBdr>
        </w:div>
        <w:div w:id="807472085">
          <w:marLeft w:val="0"/>
          <w:marRight w:val="0"/>
          <w:marTop w:val="0"/>
          <w:marBottom w:val="0"/>
          <w:divBdr>
            <w:top w:val="none" w:sz="0" w:space="0" w:color="auto"/>
            <w:left w:val="none" w:sz="0" w:space="0" w:color="auto"/>
            <w:bottom w:val="none" w:sz="0" w:space="0" w:color="auto"/>
            <w:right w:val="none" w:sz="0" w:space="0" w:color="auto"/>
          </w:divBdr>
        </w:div>
        <w:div w:id="122386628">
          <w:marLeft w:val="0"/>
          <w:marRight w:val="0"/>
          <w:marTop w:val="0"/>
          <w:marBottom w:val="0"/>
          <w:divBdr>
            <w:top w:val="none" w:sz="0" w:space="0" w:color="auto"/>
            <w:left w:val="none" w:sz="0" w:space="0" w:color="auto"/>
            <w:bottom w:val="none" w:sz="0" w:space="0" w:color="auto"/>
            <w:right w:val="none" w:sz="0" w:space="0" w:color="auto"/>
          </w:divBdr>
        </w:div>
        <w:div w:id="851382960">
          <w:marLeft w:val="0"/>
          <w:marRight w:val="0"/>
          <w:marTop w:val="0"/>
          <w:marBottom w:val="0"/>
          <w:divBdr>
            <w:top w:val="none" w:sz="0" w:space="0" w:color="auto"/>
            <w:left w:val="none" w:sz="0" w:space="0" w:color="auto"/>
            <w:bottom w:val="none" w:sz="0" w:space="0" w:color="auto"/>
            <w:right w:val="none" w:sz="0" w:space="0" w:color="auto"/>
          </w:divBdr>
        </w:div>
        <w:div w:id="53627262">
          <w:marLeft w:val="0"/>
          <w:marRight w:val="0"/>
          <w:marTop w:val="0"/>
          <w:marBottom w:val="0"/>
          <w:divBdr>
            <w:top w:val="none" w:sz="0" w:space="0" w:color="auto"/>
            <w:left w:val="none" w:sz="0" w:space="0" w:color="auto"/>
            <w:bottom w:val="none" w:sz="0" w:space="0" w:color="auto"/>
            <w:right w:val="none" w:sz="0" w:space="0" w:color="auto"/>
          </w:divBdr>
        </w:div>
        <w:div w:id="83720976">
          <w:marLeft w:val="0"/>
          <w:marRight w:val="0"/>
          <w:marTop w:val="0"/>
          <w:marBottom w:val="0"/>
          <w:divBdr>
            <w:top w:val="none" w:sz="0" w:space="0" w:color="auto"/>
            <w:left w:val="none" w:sz="0" w:space="0" w:color="auto"/>
            <w:bottom w:val="none" w:sz="0" w:space="0" w:color="auto"/>
            <w:right w:val="none" w:sz="0" w:space="0" w:color="auto"/>
          </w:divBdr>
        </w:div>
        <w:div w:id="1238630715">
          <w:marLeft w:val="0"/>
          <w:marRight w:val="0"/>
          <w:marTop w:val="0"/>
          <w:marBottom w:val="0"/>
          <w:divBdr>
            <w:top w:val="none" w:sz="0" w:space="0" w:color="auto"/>
            <w:left w:val="none" w:sz="0" w:space="0" w:color="auto"/>
            <w:bottom w:val="none" w:sz="0" w:space="0" w:color="auto"/>
            <w:right w:val="none" w:sz="0" w:space="0" w:color="auto"/>
          </w:divBdr>
        </w:div>
        <w:div w:id="1111557078">
          <w:marLeft w:val="0"/>
          <w:marRight w:val="0"/>
          <w:marTop w:val="0"/>
          <w:marBottom w:val="0"/>
          <w:divBdr>
            <w:top w:val="none" w:sz="0" w:space="0" w:color="auto"/>
            <w:left w:val="none" w:sz="0" w:space="0" w:color="auto"/>
            <w:bottom w:val="none" w:sz="0" w:space="0" w:color="auto"/>
            <w:right w:val="none" w:sz="0" w:space="0" w:color="auto"/>
          </w:divBdr>
        </w:div>
        <w:div w:id="797380373">
          <w:marLeft w:val="0"/>
          <w:marRight w:val="0"/>
          <w:marTop w:val="0"/>
          <w:marBottom w:val="0"/>
          <w:divBdr>
            <w:top w:val="none" w:sz="0" w:space="0" w:color="auto"/>
            <w:left w:val="none" w:sz="0" w:space="0" w:color="auto"/>
            <w:bottom w:val="none" w:sz="0" w:space="0" w:color="auto"/>
            <w:right w:val="none" w:sz="0" w:space="0" w:color="auto"/>
          </w:divBdr>
        </w:div>
        <w:div w:id="942608530">
          <w:marLeft w:val="0"/>
          <w:marRight w:val="0"/>
          <w:marTop w:val="0"/>
          <w:marBottom w:val="0"/>
          <w:divBdr>
            <w:top w:val="none" w:sz="0" w:space="0" w:color="auto"/>
            <w:left w:val="none" w:sz="0" w:space="0" w:color="auto"/>
            <w:bottom w:val="none" w:sz="0" w:space="0" w:color="auto"/>
            <w:right w:val="none" w:sz="0" w:space="0" w:color="auto"/>
          </w:divBdr>
        </w:div>
        <w:div w:id="768430333">
          <w:marLeft w:val="0"/>
          <w:marRight w:val="0"/>
          <w:marTop w:val="0"/>
          <w:marBottom w:val="0"/>
          <w:divBdr>
            <w:top w:val="none" w:sz="0" w:space="0" w:color="auto"/>
            <w:left w:val="none" w:sz="0" w:space="0" w:color="auto"/>
            <w:bottom w:val="none" w:sz="0" w:space="0" w:color="auto"/>
            <w:right w:val="none" w:sz="0" w:space="0" w:color="auto"/>
          </w:divBdr>
        </w:div>
        <w:div w:id="731276940">
          <w:marLeft w:val="0"/>
          <w:marRight w:val="0"/>
          <w:marTop w:val="0"/>
          <w:marBottom w:val="0"/>
          <w:divBdr>
            <w:top w:val="none" w:sz="0" w:space="0" w:color="auto"/>
            <w:left w:val="none" w:sz="0" w:space="0" w:color="auto"/>
            <w:bottom w:val="none" w:sz="0" w:space="0" w:color="auto"/>
            <w:right w:val="none" w:sz="0" w:space="0" w:color="auto"/>
          </w:divBdr>
        </w:div>
        <w:div w:id="858740411">
          <w:marLeft w:val="0"/>
          <w:marRight w:val="0"/>
          <w:marTop w:val="0"/>
          <w:marBottom w:val="0"/>
          <w:divBdr>
            <w:top w:val="none" w:sz="0" w:space="0" w:color="auto"/>
            <w:left w:val="none" w:sz="0" w:space="0" w:color="auto"/>
            <w:bottom w:val="none" w:sz="0" w:space="0" w:color="auto"/>
            <w:right w:val="none" w:sz="0" w:space="0" w:color="auto"/>
          </w:divBdr>
        </w:div>
        <w:div w:id="1496536246">
          <w:marLeft w:val="0"/>
          <w:marRight w:val="0"/>
          <w:marTop w:val="0"/>
          <w:marBottom w:val="0"/>
          <w:divBdr>
            <w:top w:val="none" w:sz="0" w:space="0" w:color="auto"/>
            <w:left w:val="none" w:sz="0" w:space="0" w:color="auto"/>
            <w:bottom w:val="none" w:sz="0" w:space="0" w:color="auto"/>
            <w:right w:val="none" w:sz="0" w:space="0" w:color="auto"/>
          </w:divBdr>
        </w:div>
        <w:div w:id="1971744389">
          <w:marLeft w:val="0"/>
          <w:marRight w:val="0"/>
          <w:marTop w:val="0"/>
          <w:marBottom w:val="0"/>
          <w:divBdr>
            <w:top w:val="none" w:sz="0" w:space="0" w:color="auto"/>
            <w:left w:val="none" w:sz="0" w:space="0" w:color="auto"/>
            <w:bottom w:val="none" w:sz="0" w:space="0" w:color="auto"/>
            <w:right w:val="none" w:sz="0" w:space="0" w:color="auto"/>
          </w:divBdr>
        </w:div>
        <w:div w:id="208566038">
          <w:marLeft w:val="0"/>
          <w:marRight w:val="0"/>
          <w:marTop w:val="0"/>
          <w:marBottom w:val="0"/>
          <w:divBdr>
            <w:top w:val="none" w:sz="0" w:space="0" w:color="auto"/>
            <w:left w:val="none" w:sz="0" w:space="0" w:color="auto"/>
            <w:bottom w:val="none" w:sz="0" w:space="0" w:color="auto"/>
            <w:right w:val="none" w:sz="0" w:space="0" w:color="auto"/>
          </w:divBdr>
        </w:div>
        <w:div w:id="1022585796">
          <w:marLeft w:val="0"/>
          <w:marRight w:val="0"/>
          <w:marTop w:val="0"/>
          <w:marBottom w:val="0"/>
          <w:divBdr>
            <w:top w:val="none" w:sz="0" w:space="0" w:color="auto"/>
            <w:left w:val="none" w:sz="0" w:space="0" w:color="auto"/>
            <w:bottom w:val="none" w:sz="0" w:space="0" w:color="auto"/>
            <w:right w:val="none" w:sz="0" w:space="0" w:color="auto"/>
          </w:divBdr>
        </w:div>
        <w:div w:id="1428695795">
          <w:marLeft w:val="0"/>
          <w:marRight w:val="0"/>
          <w:marTop w:val="0"/>
          <w:marBottom w:val="0"/>
          <w:divBdr>
            <w:top w:val="none" w:sz="0" w:space="0" w:color="auto"/>
            <w:left w:val="none" w:sz="0" w:space="0" w:color="auto"/>
            <w:bottom w:val="none" w:sz="0" w:space="0" w:color="auto"/>
            <w:right w:val="none" w:sz="0" w:space="0" w:color="auto"/>
          </w:divBdr>
        </w:div>
        <w:div w:id="959527441">
          <w:marLeft w:val="0"/>
          <w:marRight w:val="0"/>
          <w:marTop w:val="0"/>
          <w:marBottom w:val="0"/>
          <w:divBdr>
            <w:top w:val="none" w:sz="0" w:space="0" w:color="auto"/>
            <w:left w:val="none" w:sz="0" w:space="0" w:color="auto"/>
            <w:bottom w:val="none" w:sz="0" w:space="0" w:color="auto"/>
            <w:right w:val="none" w:sz="0" w:space="0" w:color="auto"/>
          </w:divBdr>
        </w:div>
        <w:div w:id="1150172778">
          <w:marLeft w:val="0"/>
          <w:marRight w:val="0"/>
          <w:marTop w:val="0"/>
          <w:marBottom w:val="0"/>
          <w:divBdr>
            <w:top w:val="none" w:sz="0" w:space="0" w:color="auto"/>
            <w:left w:val="none" w:sz="0" w:space="0" w:color="auto"/>
            <w:bottom w:val="none" w:sz="0" w:space="0" w:color="auto"/>
            <w:right w:val="none" w:sz="0" w:space="0" w:color="auto"/>
          </w:divBdr>
        </w:div>
        <w:div w:id="260376195">
          <w:marLeft w:val="0"/>
          <w:marRight w:val="0"/>
          <w:marTop w:val="0"/>
          <w:marBottom w:val="0"/>
          <w:divBdr>
            <w:top w:val="none" w:sz="0" w:space="0" w:color="auto"/>
            <w:left w:val="none" w:sz="0" w:space="0" w:color="auto"/>
            <w:bottom w:val="none" w:sz="0" w:space="0" w:color="auto"/>
            <w:right w:val="none" w:sz="0" w:space="0" w:color="auto"/>
          </w:divBdr>
        </w:div>
        <w:div w:id="1649940453">
          <w:marLeft w:val="0"/>
          <w:marRight w:val="0"/>
          <w:marTop w:val="0"/>
          <w:marBottom w:val="0"/>
          <w:divBdr>
            <w:top w:val="none" w:sz="0" w:space="0" w:color="auto"/>
            <w:left w:val="none" w:sz="0" w:space="0" w:color="auto"/>
            <w:bottom w:val="none" w:sz="0" w:space="0" w:color="auto"/>
            <w:right w:val="none" w:sz="0" w:space="0" w:color="auto"/>
          </w:divBdr>
        </w:div>
        <w:div w:id="1010527808">
          <w:marLeft w:val="0"/>
          <w:marRight w:val="0"/>
          <w:marTop w:val="0"/>
          <w:marBottom w:val="0"/>
          <w:divBdr>
            <w:top w:val="none" w:sz="0" w:space="0" w:color="auto"/>
            <w:left w:val="none" w:sz="0" w:space="0" w:color="auto"/>
            <w:bottom w:val="none" w:sz="0" w:space="0" w:color="auto"/>
            <w:right w:val="none" w:sz="0" w:space="0" w:color="auto"/>
          </w:divBdr>
        </w:div>
        <w:div w:id="785275408">
          <w:marLeft w:val="0"/>
          <w:marRight w:val="0"/>
          <w:marTop w:val="0"/>
          <w:marBottom w:val="0"/>
          <w:divBdr>
            <w:top w:val="none" w:sz="0" w:space="0" w:color="auto"/>
            <w:left w:val="none" w:sz="0" w:space="0" w:color="auto"/>
            <w:bottom w:val="none" w:sz="0" w:space="0" w:color="auto"/>
            <w:right w:val="none" w:sz="0" w:space="0" w:color="auto"/>
          </w:divBdr>
        </w:div>
      </w:divsChild>
    </w:div>
    <w:div w:id="958488294">
      <w:bodyDiv w:val="1"/>
      <w:marLeft w:val="0"/>
      <w:marRight w:val="0"/>
      <w:marTop w:val="0"/>
      <w:marBottom w:val="0"/>
      <w:divBdr>
        <w:top w:val="none" w:sz="0" w:space="0" w:color="auto"/>
        <w:left w:val="none" w:sz="0" w:space="0" w:color="auto"/>
        <w:bottom w:val="none" w:sz="0" w:space="0" w:color="auto"/>
        <w:right w:val="none" w:sz="0" w:space="0" w:color="auto"/>
      </w:divBdr>
    </w:div>
    <w:div w:id="980959300">
      <w:bodyDiv w:val="1"/>
      <w:marLeft w:val="0"/>
      <w:marRight w:val="0"/>
      <w:marTop w:val="0"/>
      <w:marBottom w:val="0"/>
      <w:divBdr>
        <w:top w:val="none" w:sz="0" w:space="0" w:color="auto"/>
        <w:left w:val="none" w:sz="0" w:space="0" w:color="auto"/>
        <w:bottom w:val="none" w:sz="0" w:space="0" w:color="auto"/>
        <w:right w:val="none" w:sz="0" w:space="0" w:color="auto"/>
      </w:divBdr>
      <w:divsChild>
        <w:div w:id="771824537">
          <w:marLeft w:val="0"/>
          <w:marRight w:val="0"/>
          <w:marTop w:val="0"/>
          <w:marBottom w:val="0"/>
          <w:divBdr>
            <w:top w:val="none" w:sz="0" w:space="0" w:color="auto"/>
            <w:left w:val="none" w:sz="0" w:space="0" w:color="auto"/>
            <w:bottom w:val="none" w:sz="0" w:space="0" w:color="auto"/>
            <w:right w:val="none" w:sz="0" w:space="0" w:color="auto"/>
          </w:divBdr>
        </w:div>
        <w:div w:id="1351831704">
          <w:marLeft w:val="0"/>
          <w:marRight w:val="0"/>
          <w:marTop w:val="0"/>
          <w:marBottom w:val="0"/>
          <w:divBdr>
            <w:top w:val="none" w:sz="0" w:space="0" w:color="auto"/>
            <w:left w:val="none" w:sz="0" w:space="0" w:color="auto"/>
            <w:bottom w:val="none" w:sz="0" w:space="0" w:color="auto"/>
            <w:right w:val="none" w:sz="0" w:space="0" w:color="auto"/>
          </w:divBdr>
        </w:div>
        <w:div w:id="94831719">
          <w:marLeft w:val="0"/>
          <w:marRight w:val="0"/>
          <w:marTop w:val="0"/>
          <w:marBottom w:val="0"/>
          <w:divBdr>
            <w:top w:val="none" w:sz="0" w:space="0" w:color="auto"/>
            <w:left w:val="none" w:sz="0" w:space="0" w:color="auto"/>
            <w:bottom w:val="none" w:sz="0" w:space="0" w:color="auto"/>
            <w:right w:val="none" w:sz="0" w:space="0" w:color="auto"/>
          </w:divBdr>
        </w:div>
        <w:div w:id="1834444297">
          <w:marLeft w:val="0"/>
          <w:marRight w:val="0"/>
          <w:marTop w:val="0"/>
          <w:marBottom w:val="0"/>
          <w:divBdr>
            <w:top w:val="none" w:sz="0" w:space="0" w:color="auto"/>
            <w:left w:val="none" w:sz="0" w:space="0" w:color="auto"/>
            <w:bottom w:val="none" w:sz="0" w:space="0" w:color="auto"/>
            <w:right w:val="none" w:sz="0" w:space="0" w:color="auto"/>
          </w:divBdr>
        </w:div>
        <w:div w:id="142282098">
          <w:marLeft w:val="0"/>
          <w:marRight w:val="0"/>
          <w:marTop w:val="0"/>
          <w:marBottom w:val="0"/>
          <w:divBdr>
            <w:top w:val="none" w:sz="0" w:space="0" w:color="auto"/>
            <w:left w:val="none" w:sz="0" w:space="0" w:color="auto"/>
            <w:bottom w:val="none" w:sz="0" w:space="0" w:color="auto"/>
            <w:right w:val="none" w:sz="0" w:space="0" w:color="auto"/>
          </w:divBdr>
        </w:div>
        <w:div w:id="1751004587">
          <w:marLeft w:val="0"/>
          <w:marRight w:val="0"/>
          <w:marTop w:val="0"/>
          <w:marBottom w:val="0"/>
          <w:divBdr>
            <w:top w:val="none" w:sz="0" w:space="0" w:color="auto"/>
            <w:left w:val="none" w:sz="0" w:space="0" w:color="auto"/>
            <w:bottom w:val="none" w:sz="0" w:space="0" w:color="auto"/>
            <w:right w:val="none" w:sz="0" w:space="0" w:color="auto"/>
          </w:divBdr>
        </w:div>
        <w:div w:id="30350583">
          <w:marLeft w:val="0"/>
          <w:marRight w:val="0"/>
          <w:marTop w:val="0"/>
          <w:marBottom w:val="0"/>
          <w:divBdr>
            <w:top w:val="none" w:sz="0" w:space="0" w:color="auto"/>
            <w:left w:val="none" w:sz="0" w:space="0" w:color="auto"/>
            <w:bottom w:val="none" w:sz="0" w:space="0" w:color="auto"/>
            <w:right w:val="none" w:sz="0" w:space="0" w:color="auto"/>
          </w:divBdr>
        </w:div>
      </w:divsChild>
    </w:div>
    <w:div w:id="998532425">
      <w:bodyDiv w:val="1"/>
      <w:marLeft w:val="0"/>
      <w:marRight w:val="0"/>
      <w:marTop w:val="0"/>
      <w:marBottom w:val="0"/>
      <w:divBdr>
        <w:top w:val="none" w:sz="0" w:space="0" w:color="auto"/>
        <w:left w:val="none" w:sz="0" w:space="0" w:color="auto"/>
        <w:bottom w:val="none" w:sz="0" w:space="0" w:color="auto"/>
        <w:right w:val="none" w:sz="0" w:space="0" w:color="auto"/>
      </w:divBdr>
    </w:div>
    <w:div w:id="1018048134">
      <w:bodyDiv w:val="1"/>
      <w:marLeft w:val="0"/>
      <w:marRight w:val="0"/>
      <w:marTop w:val="0"/>
      <w:marBottom w:val="0"/>
      <w:divBdr>
        <w:top w:val="none" w:sz="0" w:space="0" w:color="auto"/>
        <w:left w:val="none" w:sz="0" w:space="0" w:color="auto"/>
        <w:bottom w:val="none" w:sz="0" w:space="0" w:color="auto"/>
        <w:right w:val="none" w:sz="0" w:space="0" w:color="auto"/>
      </w:divBdr>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
    <w:div w:id="1090395971">
      <w:bodyDiv w:val="1"/>
      <w:marLeft w:val="0"/>
      <w:marRight w:val="0"/>
      <w:marTop w:val="0"/>
      <w:marBottom w:val="0"/>
      <w:divBdr>
        <w:top w:val="none" w:sz="0" w:space="0" w:color="auto"/>
        <w:left w:val="none" w:sz="0" w:space="0" w:color="auto"/>
        <w:bottom w:val="none" w:sz="0" w:space="0" w:color="auto"/>
        <w:right w:val="none" w:sz="0" w:space="0" w:color="auto"/>
      </w:divBdr>
    </w:div>
    <w:div w:id="1135177786">
      <w:bodyDiv w:val="1"/>
      <w:marLeft w:val="0"/>
      <w:marRight w:val="0"/>
      <w:marTop w:val="0"/>
      <w:marBottom w:val="0"/>
      <w:divBdr>
        <w:top w:val="none" w:sz="0" w:space="0" w:color="auto"/>
        <w:left w:val="none" w:sz="0" w:space="0" w:color="auto"/>
        <w:bottom w:val="none" w:sz="0" w:space="0" w:color="auto"/>
        <w:right w:val="none" w:sz="0" w:space="0" w:color="auto"/>
      </w:divBdr>
    </w:div>
    <w:div w:id="1159691456">
      <w:bodyDiv w:val="1"/>
      <w:marLeft w:val="0"/>
      <w:marRight w:val="0"/>
      <w:marTop w:val="0"/>
      <w:marBottom w:val="0"/>
      <w:divBdr>
        <w:top w:val="none" w:sz="0" w:space="0" w:color="auto"/>
        <w:left w:val="none" w:sz="0" w:space="0" w:color="auto"/>
        <w:bottom w:val="none" w:sz="0" w:space="0" w:color="auto"/>
        <w:right w:val="none" w:sz="0" w:space="0" w:color="auto"/>
      </w:divBdr>
    </w:div>
    <w:div w:id="1189223622">
      <w:bodyDiv w:val="1"/>
      <w:marLeft w:val="0"/>
      <w:marRight w:val="0"/>
      <w:marTop w:val="0"/>
      <w:marBottom w:val="0"/>
      <w:divBdr>
        <w:top w:val="none" w:sz="0" w:space="0" w:color="auto"/>
        <w:left w:val="none" w:sz="0" w:space="0" w:color="auto"/>
        <w:bottom w:val="none" w:sz="0" w:space="0" w:color="auto"/>
        <w:right w:val="none" w:sz="0" w:space="0" w:color="auto"/>
      </w:divBdr>
    </w:div>
    <w:div w:id="1218012522">
      <w:bodyDiv w:val="1"/>
      <w:marLeft w:val="0"/>
      <w:marRight w:val="0"/>
      <w:marTop w:val="0"/>
      <w:marBottom w:val="0"/>
      <w:divBdr>
        <w:top w:val="none" w:sz="0" w:space="0" w:color="auto"/>
        <w:left w:val="none" w:sz="0" w:space="0" w:color="auto"/>
        <w:bottom w:val="none" w:sz="0" w:space="0" w:color="auto"/>
        <w:right w:val="none" w:sz="0" w:space="0" w:color="auto"/>
      </w:divBdr>
    </w:div>
    <w:div w:id="1262450483">
      <w:bodyDiv w:val="1"/>
      <w:marLeft w:val="0"/>
      <w:marRight w:val="0"/>
      <w:marTop w:val="0"/>
      <w:marBottom w:val="0"/>
      <w:divBdr>
        <w:top w:val="none" w:sz="0" w:space="0" w:color="auto"/>
        <w:left w:val="none" w:sz="0" w:space="0" w:color="auto"/>
        <w:bottom w:val="none" w:sz="0" w:space="0" w:color="auto"/>
        <w:right w:val="none" w:sz="0" w:space="0" w:color="auto"/>
      </w:divBdr>
    </w:div>
    <w:div w:id="1330643119">
      <w:bodyDiv w:val="1"/>
      <w:marLeft w:val="0"/>
      <w:marRight w:val="0"/>
      <w:marTop w:val="0"/>
      <w:marBottom w:val="0"/>
      <w:divBdr>
        <w:top w:val="none" w:sz="0" w:space="0" w:color="auto"/>
        <w:left w:val="none" w:sz="0" w:space="0" w:color="auto"/>
        <w:bottom w:val="none" w:sz="0" w:space="0" w:color="auto"/>
        <w:right w:val="none" w:sz="0" w:space="0" w:color="auto"/>
      </w:divBdr>
    </w:div>
    <w:div w:id="1340813598">
      <w:bodyDiv w:val="1"/>
      <w:marLeft w:val="0"/>
      <w:marRight w:val="0"/>
      <w:marTop w:val="0"/>
      <w:marBottom w:val="0"/>
      <w:divBdr>
        <w:top w:val="none" w:sz="0" w:space="0" w:color="auto"/>
        <w:left w:val="none" w:sz="0" w:space="0" w:color="auto"/>
        <w:bottom w:val="none" w:sz="0" w:space="0" w:color="auto"/>
        <w:right w:val="none" w:sz="0" w:space="0" w:color="auto"/>
      </w:divBdr>
    </w:div>
    <w:div w:id="1386030100">
      <w:bodyDiv w:val="1"/>
      <w:marLeft w:val="0"/>
      <w:marRight w:val="0"/>
      <w:marTop w:val="0"/>
      <w:marBottom w:val="0"/>
      <w:divBdr>
        <w:top w:val="none" w:sz="0" w:space="0" w:color="auto"/>
        <w:left w:val="none" w:sz="0" w:space="0" w:color="auto"/>
        <w:bottom w:val="none" w:sz="0" w:space="0" w:color="auto"/>
        <w:right w:val="none" w:sz="0" w:space="0" w:color="auto"/>
      </w:divBdr>
    </w:div>
    <w:div w:id="1420638201">
      <w:bodyDiv w:val="1"/>
      <w:marLeft w:val="0"/>
      <w:marRight w:val="0"/>
      <w:marTop w:val="0"/>
      <w:marBottom w:val="0"/>
      <w:divBdr>
        <w:top w:val="none" w:sz="0" w:space="0" w:color="auto"/>
        <w:left w:val="none" w:sz="0" w:space="0" w:color="auto"/>
        <w:bottom w:val="none" w:sz="0" w:space="0" w:color="auto"/>
        <w:right w:val="none" w:sz="0" w:space="0" w:color="auto"/>
      </w:divBdr>
    </w:div>
    <w:div w:id="1557814520">
      <w:bodyDiv w:val="1"/>
      <w:marLeft w:val="0"/>
      <w:marRight w:val="0"/>
      <w:marTop w:val="0"/>
      <w:marBottom w:val="0"/>
      <w:divBdr>
        <w:top w:val="none" w:sz="0" w:space="0" w:color="auto"/>
        <w:left w:val="none" w:sz="0" w:space="0" w:color="auto"/>
        <w:bottom w:val="none" w:sz="0" w:space="0" w:color="auto"/>
        <w:right w:val="none" w:sz="0" w:space="0" w:color="auto"/>
      </w:divBdr>
    </w:div>
    <w:div w:id="1594511246">
      <w:bodyDiv w:val="1"/>
      <w:marLeft w:val="0"/>
      <w:marRight w:val="0"/>
      <w:marTop w:val="0"/>
      <w:marBottom w:val="0"/>
      <w:divBdr>
        <w:top w:val="none" w:sz="0" w:space="0" w:color="auto"/>
        <w:left w:val="none" w:sz="0" w:space="0" w:color="auto"/>
        <w:bottom w:val="none" w:sz="0" w:space="0" w:color="auto"/>
        <w:right w:val="none" w:sz="0" w:space="0" w:color="auto"/>
      </w:divBdr>
    </w:div>
    <w:div w:id="1610114840">
      <w:bodyDiv w:val="1"/>
      <w:marLeft w:val="0"/>
      <w:marRight w:val="0"/>
      <w:marTop w:val="0"/>
      <w:marBottom w:val="0"/>
      <w:divBdr>
        <w:top w:val="none" w:sz="0" w:space="0" w:color="auto"/>
        <w:left w:val="none" w:sz="0" w:space="0" w:color="auto"/>
        <w:bottom w:val="none" w:sz="0" w:space="0" w:color="auto"/>
        <w:right w:val="none" w:sz="0" w:space="0" w:color="auto"/>
      </w:divBdr>
    </w:div>
    <w:div w:id="1686446538">
      <w:bodyDiv w:val="1"/>
      <w:marLeft w:val="0"/>
      <w:marRight w:val="0"/>
      <w:marTop w:val="0"/>
      <w:marBottom w:val="0"/>
      <w:divBdr>
        <w:top w:val="none" w:sz="0" w:space="0" w:color="auto"/>
        <w:left w:val="none" w:sz="0" w:space="0" w:color="auto"/>
        <w:bottom w:val="none" w:sz="0" w:space="0" w:color="auto"/>
        <w:right w:val="none" w:sz="0" w:space="0" w:color="auto"/>
      </w:divBdr>
    </w:div>
    <w:div w:id="1709258643">
      <w:bodyDiv w:val="1"/>
      <w:marLeft w:val="0"/>
      <w:marRight w:val="0"/>
      <w:marTop w:val="0"/>
      <w:marBottom w:val="0"/>
      <w:divBdr>
        <w:top w:val="none" w:sz="0" w:space="0" w:color="auto"/>
        <w:left w:val="none" w:sz="0" w:space="0" w:color="auto"/>
        <w:bottom w:val="none" w:sz="0" w:space="0" w:color="auto"/>
        <w:right w:val="none" w:sz="0" w:space="0" w:color="auto"/>
      </w:divBdr>
    </w:div>
    <w:div w:id="1755544368">
      <w:bodyDiv w:val="1"/>
      <w:marLeft w:val="0"/>
      <w:marRight w:val="0"/>
      <w:marTop w:val="0"/>
      <w:marBottom w:val="0"/>
      <w:divBdr>
        <w:top w:val="none" w:sz="0" w:space="0" w:color="auto"/>
        <w:left w:val="none" w:sz="0" w:space="0" w:color="auto"/>
        <w:bottom w:val="none" w:sz="0" w:space="0" w:color="auto"/>
        <w:right w:val="none" w:sz="0" w:space="0" w:color="auto"/>
      </w:divBdr>
      <w:divsChild>
        <w:div w:id="298607352">
          <w:marLeft w:val="0"/>
          <w:marRight w:val="0"/>
          <w:marTop w:val="0"/>
          <w:marBottom w:val="0"/>
          <w:divBdr>
            <w:top w:val="none" w:sz="0" w:space="0" w:color="auto"/>
            <w:left w:val="none" w:sz="0" w:space="0" w:color="auto"/>
            <w:bottom w:val="none" w:sz="0" w:space="0" w:color="auto"/>
            <w:right w:val="none" w:sz="0" w:space="0" w:color="auto"/>
          </w:divBdr>
        </w:div>
        <w:div w:id="1606503420">
          <w:marLeft w:val="0"/>
          <w:marRight w:val="0"/>
          <w:marTop w:val="0"/>
          <w:marBottom w:val="0"/>
          <w:divBdr>
            <w:top w:val="none" w:sz="0" w:space="0" w:color="auto"/>
            <w:left w:val="none" w:sz="0" w:space="0" w:color="auto"/>
            <w:bottom w:val="none" w:sz="0" w:space="0" w:color="auto"/>
            <w:right w:val="none" w:sz="0" w:space="0" w:color="auto"/>
          </w:divBdr>
        </w:div>
        <w:div w:id="671108648">
          <w:marLeft w:val="0"/>
          <w:marRight w:val="0"/>
          <w:marTop w:val="0"/>
          <w:marBottom w:val="0"/>
          <w:divBdr>
            <w:top w:val="none" w:sz="0" w:space="0" w:color="auto"/>
            <w:left w:val="none" w:sz="0" w:space="0" w:color="auto"/>
            <w:bottom w:val="none" w:sz="0" w:space="0" w:color="auto"/>
            <w:right w:val="none" w:sz="0" w:space="0" w:color="auto"/>
          </w:divBdr>
        </w:div>
        <w:div w:id="1854606816">
          <w:marLeft w:val="0"/>
          <w:marRight w:val="0"/>
          <w:marTop w:val="0"/>
          <w:marBottom w:val="0"/>
          <w:divBdr>
            <w:top w:val="none" w:sz="0" w:space="0" w:color="auto"/>
            <w:left w:val="none" w:sz="0" w:space="0" w:color="auto"/>
            <w:bottom w:val="none" w:sz="0" w:space="0" w:color="auto"/>
            <w:right w:val="none" w:sz="0" w:space="0" w:color="auto"/>
          </w:divBdr>
        </w:div>
        <w:div w:id="1243565833">
          <w:marLeft w:val="0"/>
          <w:marRight w:val="0"/>
          <w:marTop w:val="0"/>
          <w:marBottom w:val="0"/>
          <w:divBdr>
            <w:top w:val="none" w:sz="0" w:space="0" w:color="auto"/>
            <w:left w:val="none" w:sz="0" w:space="0" w:color="auto"/>
            <w:bottom w:val="none" w:sz="0" w:space="0" w:color="auto"/>
            <w:right w:val="none" w:sz="0" w:space="0" w:color="auto"/>
          </w:divBdr>
        </w:div>
        <w:div w:id="857888909">
          <w:marLeft w:val="0"/>
          <w:marRight w:val="0"/>
          <w:marTop w:val="0"/>
          <w:marBottom w:val="0"/>
          <w:divBdr>
            <w:top w:val="none" w:sz="0" w:space="0" w:color="auto"/>
            <w:left w:val="none" w:sz="0" w:space="0" w:color="auto"/>
            <w:bottom w:val="none" w:sz="0" w:space="0" w:color="auto"/>
            <w:right w:val="none" w:sz="0" w:space="0" w:color="auto"/>
          </w:divBdr>
        </w:div>
        <w:div w:id="1260942451">
          <w:marLeft w:val="0"/>
          <w:marRight w:val="0"/>
          <w:marTop w:val="0"/>
          <w:marBottom w:val="0"/>
          <w:divBdr>
            <w:top w:val="none" w:sz="0" w:space="0" w:color="auto"/>
            <w:left w:val="none" w:sz="0" w:space="0" w:color="auto"/>
            <w:bottom w:val="none" w:sz="0" w:space="0" w:color="auto"/>
            <w:right w:val="none" w:sz="0" w:space="0" w:color="auto"/>
          </w:divBdr>
        </w:div>
        <w:div w:id="2046830471">
          <w:marLeft w:val="0"/>
          <w:marRight w:val="0"/>
          <w:marTop w:val="0"/>
          <w:marBottom w:val="0"/>
          <w:divBdr>
            <w:top w:val="none" w:sz="0" w:space="0" w:color="auto"/>
            <w:left w:val="none" w:sz="0" w:space="0" w:color="auto"/>
            <w:bottom w:val="none" w:sz="0" w:space="0" w:color="auto"/>
            <w:right w:val="none" w:sz="0" w:space="0" w:color="auto"/>
          </w:divBdr>
        </w:div>
        <w:div w:id="110520474">
          <w:marLeft w:val="0"/>
          <w:marRight w:val="0"/>
          <w:marTop w:val="0"/>
          <w:marBottom w:val="0"/>
          <w:divBdr>
            <w:top w:val="none" w:sz="0" w:space="0" w:color="auto"/>
            <w:left w:val="none" w:sz="0" w:space="0" w:color="auto"/>
            <w:bottom w:val="none" w:sz="0" w:space="0" w:color="auto"/>
            <w:right w:val="none" w:sz="0" w:space="0" w:color="auto"/>
          </w:divBdr>
        </w:div>
        <w:div w:id="136068329">
          <w:marLeft w:val="0"/>
          <w:marRight w:val="0"/>
          <w:marTop w:val="0"/>
          <w:marBottom w:val="0"/>
          <w:divBdr>
            <w:top w:val="none" w:sz="0" w:space="0" w:color="auto"/>
            <w:left w:val="none" w:sz="0" w:space="0" w:color="auto"/>
            <w:bottom w:val="none" w:sz="0" w:space="0" w:color="auto"/>
            <w:right w:val="none" w:sz="0" w:space="0" w:color="auto"/>
          </w:divBdr>
        </w:div>
        <w:div w:id="1165630422">
          <w:marLeft w:val="0"/>
          <w:marRight w:val="0"/>
          <w:marTop w:val="0"/>
          <w:marBottom w:val="0"/>
          <w:divBdr>
            <w:top w:val="none" w:sz="0" w:space="0" w:color="auto"/>
            <w:left w:val="none" w:sz="0" w:space="0" w:color="auto"/>
            <w:bottom w:val="none" w:sz="0" w:space="0" w:color="auto"/>
            <w:right w:val="none" w:sz="0" w:space="0" w:color="auto"/>
          </w:divBdr>
        </w:div>
      </w:divsChild>
    </w:div>
    <w:div w:id="1757552408">
      <w:bodyDiv w:val="1"/>
      <w:marLeft w:val="0"/>
      <w:marRight w:val="0"/>
      <w:marTop w:val="0"/>
      <w:marBottom w:val="0"/>
      <w:divBdr>
        <w:top w:val="none" w:sz="0" w:space="0" w:color="auto"/>
        <w:left w:val="none" w:sz="0" w:space="0" w:color="auto"/>
        <w:bottom w:val="none" w:sz="0" w:space="0" w:color="auto"/>
        <w:right w:val="none" w:sz="0" w:space="0" w:color="auto"/>
      </w:divBdr>
    </w:div>
    <w:div w:id="1759711906">
      <w:bodyDiv w:val="1"/>
      <w:marLeft w:val="0"/>
      <w:marRight w:val="0"/>
      <w:marTop w:val="0"/>
      <w:marBottom w:val="0"/>
      <w:divBdr>
        <w:top w:val="none" w:sz="0" w:space="0" w:color="auto"/>
        <w:left w:val="none" w:sz="0" w:space="0" w:color="auto"/>
        <w:bottom w:val="none" w:sz="0" w:space="0" w:color="auto"/>
        <w:right w:val="none" w:sz="0" w:space="0" w:color="auto"/>
      </w:divBdr>
      <w:divsChild>
        <w:div w:id="1695837211">
          <w:marLeft w:val="0"/>
          <w:marRight w:val="0"/>
          <w:marTop w:val="0"/>
          <w:marBottom w:val="0"/>
          <w:divBdr>
            <w:top w:val="none" w:sz="0" w:space="0" w:color="auto"/>
            <w:left w:val="none" w:sz="0" w:space="0" w:color="auto"/>
            <w:bottom w:val="none" w:sz="0" w:space="0" w:color="auto"/>
            <w:right w:val="none" w:sz="0" w:space="0" w:color="auto"/>
          </w:divBdr>
        </w:div>
        <w:div w:id="1843549385">
          <w:marLeft w:val="0"/>
          <w:marRight w:val="0"/>
          <w:marTop w:val="0"/>
          <w:marBottom w:val="0"/>
          <w:divBdr>
            <w:top w:val="none" w:sz="0" w:space="0" w:color="auto"/>
            <w:left w:val="none" w:sz="0" w:space="0" w:color="auto"/>
            <w:bottom w:val="none" w:sz="0" w:space="0" w:color="auto"/>
            <w:right w:val="none" w:sz="0" w:space="0" w:color="auto"/>
          </w:divBdr>
        </w:div>
        <w:div w:id="1431656237">
          <w:marLeft w:val="0"/>
          <w:marRight w:val="0"/>
          <w:marTop w:val="0"/>
          <w:marBottom w:val="0"/>
          <w:divBdr>
            <w:top w:val="none" w:sz="0" w:space="0" w:color="auto"/>
            <w:left w:val="none" w:sz="0" w:space="0" w:color="auto"/>
            <w:bottom w:val="none" w:sz="0" w:space="0" w:color="auto"/>
            <w:right w:val="none" w:sz="0" w:space="0" w:color="auto"/>
          </w:divBdr>
        </w:div>
      </w:divsChild>
    </w:div>
    <w:div w:id="1760983740">
      <w:bodyDiv w:val="1"/>
      <w:marLeft w:val="0"/>
      <w:marRight w:val="0"/>
      <w:marTop w:val="0"/>
      <w:marBottom w:val="0"/>
      <w:divBdr>
        <w:top w:val="none" w:sz="0" w:space="0" w:color="auto"/>
        <w:left w:val="none" w:sz="0" w:space="0" w:color="auto"/>
        <w:bottom w:val="none" w:sz="0" w:space="0" w:color="auto"/>
        <w:right w:val="none" w:sz="0" w:space="0" w:color="auto"/>
      </w:divBdr>
    </w:div>
    <w:div w:id="1763064388">
      <w:bodyDiv w:val="1"/>
      <w:marLeft w:val="0"/>
      <w:marRight w:val="0"/>
      <w:marTop w:val="0"/>
      <w:marBottom w:val="0"/>
      <w:divBdr>
        <w:top w:val="none" w:sz="0" w:space="0" w:color="auto"/>
        <w:left w:val="none" w:sz="0" w:space="0" w:color="auto"/>
        <w:bottom w:val="none" w:sz="0" w:space="0" w:color="auto"/>
        <w:right w:val="none" w:sz="0" w:space="0" w:color="auto"/>
      </w:divBdr>
    </w:div>
    <w:div w:id="1805735216">
      <w:bodyDiv w:val="1"/>
      <w:marLeft w:val="0"/>
      <w:marRight w:val="0"/>
      <w:marTop w:val="0"/>
      <w:marBottom w:val="0"/>
      <w:divBdr>
        <w:top w:val="none" w:sz="0" w:space="0" w:color="auto"/>
        <w:left w:val="none" w:sz="0" w:space="0" w:color="auto"/>
        <w:bottom w:val="none" w:sz="0" w:space="0" w:color="auto"/>
        <w:right w:val="none" w:sz="0" w:space="0" w:color="auto"/>
      </w:divBdr>
    </w:div>
    <w:div w:id="1811894661">
      <w:bodyDiv w:val="1"/>
      <w:marLeft w:val="0"/>
      <w:marRight w:val="0"/>
      <w:marTop w:val="0"/>
      <w:marBottom w:val="0"/>
      <w:divBdr>
        <w:top w:val="none" w:sz="0" w:space="0" w:color="auto"/>
        <w:left w:val="none" w:sz="0" w:space="0" w:color="auto"/>
        <w:bottom w:val="none" w:sz="0" w:space="0" w:color="auto"/>
        <w:right w:val="none" w:sz="0" w:space="0" w:color="auto"/>
      </w:divBdr>
    </w:div>
    <w:div w:id="1841650926">
      <w:bodyDiv w:val="1"/>
      <w:marLeft w:val="0"/>
      <w:marRight w:val="0"/>
      <w:marTop w:val="0"/>
      <w:marBottom w:val="0"/>
      <w:divBdr>
        <w:top w:val="none" w:sz="0" w:space="0" w:color="auto"/>
        <w:left w:val="none" w:sz="0" w:space="0" w:color="auto"/>
        <w:bottom w:val="none" w:sz="0" w:space="0" w:color="auto"/>
        <w:right w:val="none" w:sz="0" w:space="0" w:color="auto"/>
      </w:divBdr>
    </w:div>
    <w:div w:id="1898471940">
      <w:bodyDiv w:val="1"/>
      <w:marLeft w:val="0"/>
      <w:marRight w:val="0"/>
      <w:marTop w:val="0"/>
      <w:marBottom w:val="0"/>
      <w:divBdr>
        <w:top w:val="none" w:sz="0" w:space="0" w:color="auto"/>
        <w:left w:val="none" w:sz="0" w:space="0" w:color="auto"/>
        <w:bottom w:val="none" w:sz="0" w:space="0" w:color="auto"/>
        <w:right w:val="none" w:sz="0" w:space="0" w:color="auto"/>
      </w:divBdr>
    </w:div>
    <w:div w:id="1903562643">
      <w:bodyDiv w:val="1"/>
      <w:marLeft w:val="0"/>
      <w:marRight w:val="0"/>
      <w:marTop w:val="0"/>
      <w:marBottom w:val="0"/>
      <w:divBdr>
        <w:top w:val="none" w:sz="0" w:space="0" w:color="auto"/>
        <w:left w:val="none" w:sz="0" w:space="0" w:color="auto"/>
        <w:bottom w:val="none" w:sz="0" w:space="0" w:color="auto"/>
        <w:right w:val="none" w:sz="0" w:space="0" w:color="auto"/>
      </w:divBdr>
    </w:div>
    <w:div w:id="2018195164">
      <w:bodyDiv w:val="1"/>
      <w:marLeft w:val="0"/>
      <w:marRight w:val="0"/>
      <w:marTop w:val="0"/>
      <w:marBottom w:val="0"/>
      <w:divBdr>
        <w:top w:val="none" w:sz="0" w:space="0" w:color="auto"/>
        <w:left w:val="none" w:sz="0" w:space="0" w:color="auto"/>
        <w:bottom w:val="none" w:sz="0" w:space="0" w:color="auto"/>
        <w:right w:val="none" w:sz="0" w:space="0" w:color="auto"/>
      </w:divBdr>
      <w:divsChild>
        <w:div w:id="1806505237">
          <w:marLeft w:val="0"/>
          <w:marRight w:val="0"/>
          <w:marTop w:val="0"/>
          <w:marBottom w:val="0"/>
          <w:divBdr>
            <w:top w:val="none" w:sz="0" w:space="0" w:color="auto"/>
            <w:left w:val="none" w:sz="0" w:space="0" w:color="auto"/>
            <w:bottom w:val="none" w:sz="0" w:space="0" w:color="auto"/>
            <w:right w:val="none" w:sz="0" w:space="0" w:color="auto"/>
          </w:divBdr>
        </w:div>
        <w:div w:id="1463497838">
          <w:marLeft w:val="0"/>
          <w:marRight w:val="0"/>
          <w:marTop w:val="0"/>
          <w:marBottom w:val="0"/>
          <w:divBdr>
            <w:top w:val="none" w:sz="0" w:space="0" w:color="auto"/>
            <w:left w:val="none" w:sz="0" w:space="0" w:color="auto"/>
            <w:bottom w:val="none" w:sz="0" w:space="0" w:color="auto"/>
            <w:right w:val="none" w:sz="0" w:space="0" w:color="auto"/>
          </w:divBdr>
        </w:div>
        <w:div w:id="172501215">
          <w:marLeft w:val="0"/>
          <w:marRight w:val="0"/>
          <w:marTop w:val="0"/>
          <w:marBottom w:val="0"/>
          <w:divBdr>
            <w:top w:val="none" w:sz="0" w:space="0" w:color="auto"/>
            <w:left w:val="none" w:sz="0" w:space="0" w:color="auto"/>
            <w:bottom w:val="none" w:sz="0" w:space="0" w:color="auto"/>
            <w:right w:val="none" w:sz="0" w:space="0" w:color="auto"/>
          </w:divBdr>
        </w:div>
      </w:divsChild>
    </w:div>
    <w:div w:id="2053074430">
      <w:bodyDiv w:val="1"/>
      <w:marLeft w:val="0"/>
      <w:marRight w:val="0"/>
      <w:marTop w:val="0"/>
      <w:marBottom w:val="0"/>
      <w:divBdr>
        <w:top w:val="none" w:sz="0" w:space="0" w:color="auto"/>
        <w:left w:val="none" w:sz="0" w:space="0" w:color="auto"/>
        <w:bottom w:val="none" w:sz="0" w:space="0" w:color="auto"/>
        <w:right w:val="none" w:sz="0" w:space="0" w:color="auto"/>
      </w:divBdr>
    </w:div>
    <w:div w:id="21216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17@cendoj.ramajudicial.gov.co" TargetMode="External"/><Relationship Id="rId13" Type="http://schemas.openxmlformats.org/officeDocument/2006/relationships/hyperlink" Target="http://www.secretariasenado.gov.co/senado/basedoc/ley_0100_1993.html"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josefinalopez2919@gmail.com" TargetMode="External"/><Relationship Id="rId2" Type="http://schemas.openxmlformats.org/officeDocument/2006/relationships/numbering" Target="numbering.xml"/><Relationship Id="rId16" Type="http://schemas.openxmlformats.org/officeDocument/2006/relationships/hyperlink" Target="mailto:dvimanci@gmail.com"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ulramirez@abogadossoluciones.com"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o.giraldomorales@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235</TotalTime>
  <Pages>19</Pages>
  <Words>8207</Words>
  <Characters>45143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1434</cp:revision>
  <cp:lastPrinted>2024-12-09T20:18:00Z</cp:lastPrinted>
  <dcterms:created xsi:type="dcterms:W3CDTF">2023-07-06T01:14:00Z</dcterms:created>
  <dcterms:modified xsi:type="dcterms:W3CDTF">2024-12-09T20:23:00Z</dcterms:modified>
</cp:coreProperties>
</file>