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1ACB4328" w:rsidR="00C3016C" w:rsidRPr="0051379B" w:rsidRDefault="00C54F65" w:rsidP="00C359FA">
            <w:pPr>
              <w:jc w:val="both"/>
              <w:rPr>
                <w:rFonts w:asciiTheme="minorHAnsi" w:hAnsiTheme="minorHAnsi" w:cstheme="minorHAnsi"/>
                <w:sz w:val="20"/>
                <w:szCs w:val="20"/>
                <w:lang w:val="es-ES_tradnl"/>
              </w:rPr>
            </w:pPr>
            <w:r w:rsidRPr="0051379B">
              <w:rPr>
                <w:rFonts w:asciiTheme="minorHAnsi" w:hAnsiTheme="minorHAnsi" w:cstheme="minorHAnsi"/>
                <w:color w:val="000000"/>
              </w:rPr>
              <w:t xml:space="preserve">Gustavo Herrera </w:t>
            </w:r>
            <w:proofErr w:type="spellStart"/>
            <w:r w:rsidRPr="0051379B">
              <w:rPr>
                <w:rFonts w:asciiTheme="minorHAnsi" w:hAnsiTheme="minorHAnsi" w:cstheme="minorHAnsi"/>
                <w:color w:val="000000"/>
              </w:rPr>
              <w:t>Avila</w:t>
            </w:r>
            <w:proofErr w:type="spellEnd"/>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50C2F1E4" w:rsidR="00C3016C" w:rsidRPr="00EB141E" w:rsidRDefault="00C54F65" w:rsidP="00C359FA">
            <w:pPr>
              <w:jc w:val="both"/>
              <w:rPr>
                <w:rFonts w:asciiTheme="minorHAnsi" w:hAnsiTheme="minorHAnsi" w:cstheme="minorHAnsi"/>
                <w:sz w:val="20"/>
                <w:szCs w:val="20"/>
                <w:lang w:val="es-ES_tradnl"/>
              </w:rPr>
            </w:pPr>
            <w:r w:rsidRPr="00C54F65">
              <w:rPr>
                <w:rFonts w:asciiTheme="minorHAnsi" w:hAnsiTheme="minorHAnsi" w:cstheme="minorHAnsi"/>
                <w:sz w:val="20"/>
                <w:szCs w:val="20"/>
                <w:lang w:val="es-ES_tradnl"/>
              </w:rPr>
              <w:t>Responsabilidad Extracontractual Póliza</w:t>
            </w:r>
            <w:r w:rsidR="0051379B">
              <w:rPr>
                <w:rFonts w:asciiTheme="minorHAnsi" w:hAnsiTheme="minorHAnsi" w:cstheme="minorHAnsi"/>
                <w:sz w:val="20"/>
                <w:szCs w:val="20"/>
                <w:lang w:val="es-ES_tradnl"/>
              </w:rPr>
              <w:t xml:space="preserve"> No </w:t>
            </w:r>
            <w:r w:rsidR="0051379B" w:rsidRPr="0051379B">
              <w:rPr>
                <w:rFonts w:asciiTheme="minorHAnsi" w:hAnsiTheme="minorHAnsi" w:cstheme="minorHAnsi"/>
                <w:sz w:val="20"/>
                <w:szCs w:val="20"/>
                <w:lang w:val="es-ES_tradnl"/>
              </w:rPr>
              <w:t>8001084010</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7C7BEA9B" w:rsidR="00C3016C" w:rsidRPr="00EB141E" w:rsidRDefault="00C54F65" w:rsidP="00C359FA">
            <w:pPr>
              <w:tabs>
                <w:tab w:val="left" w:pos="5740"/>
              </w:tabs>
              <w:jc w:val="both"/>
              <w:rPr>
                <w:rFonts w:asciiTheme="minorHAnsi" w:hAnsiTheme="minorHAnsi" w:cstheme="minorHAnsi"/>
                <w:sz w:val="20"/>
                <w:szCs w:val="20"/>
                <w:lang w:val="es-ES_tradnl"/>
              </w:rPr>
            </w:pPr>
            <w:r w:rsidRPr="00C54F65">
              <w:rPr>
                <w:rFonts w:asciiTheme="minorHAnsi" w:hAnsiTheme="minorHAnsi" w:cstheme="minorHAnsi"/>
                <w:sz w:val="20"/>
                <w:szCs w:val="20"/>
                <w:lang w:val="es-ES_tradnl"/>
              </w:rPr>
              <w:t>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7800CA4B" w:rsidR="00C3016C" w:rsidRPr="004541EC" w:rsidRDefault="00C54F65" w:rsidP="00C359FA">
            <w:pPr>
              <w:jc w:val="both"/>
              <w:rPr>
                <w:rFonts w:asciiTheme="minorHAnsi" w:hAnsiTheme="minorHAnsi" w:cstheme="minorHAnsi"/>
                <w:sz w:val="20"/>
                <w:szCs w:val="20"/>
                <w:lang w:val="es-ES_tradnl"/>
              </w:rPr>
            </w:pPr>
            <w:r w:rsidRPr="004541EC">
              <w:rPr>
                <w:rFonts w:asciiTheme="minorHAnsi" w:eastAsia="Times New Roman" w:hAnsiTheme="minorHAnsi" w:cstheme="minorHAnsi"/>
                <w:color w:val="000000"/>
              </w:rPr>
              <w:t>ACUEDUCTOS Y ALCANTARILLADOS DEL VALLE DEL CAUCA–ACUAVALLES.A. E.S.P</w:t>
            </w:r>
            <w:r w:rsidRPr="004541EC">
              <w:rPr>
                <w:rFonts w:asciiTheme="minorHAnsi" w:eastAsia="Times New Roman" w:hAnsiTheme="minorHAnsi" w:cstheme="minorHAnsi"/>
                <w:color w:val="000000"/>
                <w:sz w:val="24"/>
                <w:szCs w:val="24"/>
              </w:rPr>
              <w:t>.</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7A1470D0" w:rsidR="00C3016C" w:rsidRPr="004541EC" w:rsidRDefault="00C54F65" w:rsidP="00C359FA">
            <w:pPr>
              <w:jc w:val="both"/>
              <w:rPr>
                <w:rFonts w:asciiTheme="majorHAnsi" w:hAnsiTheme="majorHAnsi" w:cstheme="majorHAnsi"/>
                <w:sz w:val="20"/>
                <w:szCs w:val="20"/>
                <w:lang w:val="es-ES_tradnl"/>
              </w:rPr>
            </w:pPr>
            <w:r w:rsidRPr="004541EC">
              <w:rPr>
                <w:rFonts w:asciiTheme="minorHAnsi" w:eastAsia="Times New Roman" w:hAnsiTheme="minorHAnsi" w:cstheme="minorHAnsi"/>
                <w:color w:val="000000"/>
              </w:rPr>
              <w:t>ACUEDUCTOS Y ALCANTARILLADOS DEL VALLE DEL CAUCA–ACUAVALLES.A. E.S.P</w:t>
            </w:r>
            <w:r w:rsidRPr="004541EC">
              <w:rPr>
                <w:rFonts w:asciiTheme="majorHAnsi" w:eastAsia="Times New Roman" w:hAnsiTheme="majorHAnsi" w:cstheme="majorHAnsi"/>
                <w:color w:val="000000"/>
              </w:rPr>
              <w:t>.</w:t>
            </w:r>
            <w:r w:rsidR="0051379B" w:rsidRPr="004541EC">
              <w:rPr>
                <w:rFonts w:asciiTheme="majorHAnsi" w:eastAsia="Times New Roman" w:hAnsiTheme="majorHAnsi" w:cstheme="majorHAnsi"/>
                <w:color w:val="000000"/>
              </w:rPr>
              <w:t xml:space="preserve"> </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2B1D86E7" w:rsidR="00C3016C" w:rsidRPr="00EB141E" w:rsidRDefault="00C54F65" w:rsidP="00C359FA">
            <w:pPr>
              <w:jc w:val="both"/>
              <w:rPr>
                <w:rFonts w:asciiTheme="minorHAnsi" w:hAnsiTheme="minorHAnsi" w:cstheme="minorHAnsi"/>
                <w:sz w:val="20"/>
                <w:szCs w:val="20"/>
                <w:lang w:val="es-ES_tradnl"/>
              </w:rPr>
            </w:pPr>
            <w:r w:rsidRPr="00C54F65">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3CA7B040" w:rsidR="00C3016C" w:rsidRPr="00EB141E" w:rsidRDefault="00C54F65" w:rsidP="00C359FA">
            <w:pPr>
              <w:jc w:val="both"/>
              <w:rPr>
                <w:rFonts w:asciiTheme="minorHAnsi" w:hAnsiTheme="minorHAnsi" w:cstheme="minorHAnsi"/>
                <w:sz w:val="20"/>
                <w:szCs w:val="20"/>
                <w:lang w:val="es-ES_tradnl"/>
              </w:rPr>
            </w:pPr>
            <w:r w:rsidRPr="00C54F65">
              <w:rPr>
                <w:rFonts w:asciiTheme="minorHAnsi" w:hAnsiTheme="minorHAnsi" w:cstheme="minorHAnsi"/>
                <w:sz w:val="20"/>
                <w:szCs w:val="20"/>
                <w:lang w:val="es-ES_tradnl"/>
              </w:rPr>
              <w:t>Contencioso administrativo</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3B14F426" w:rsidR="00C3016C" w:rsidRPr="00EB141E" w:rsidRDefault="00C54F65" w:rsidP="00C359FA">
            <w:pPr>
              <w:jc w:val="both"/>
              <w:rPr>
                <w:rFonts w:asciiTheme="minorHAnsi" w:hAnsiTheme="minorHAnsi" w:cstheme="minorHAnsi"/>
                <w:sz w:val="20"/>
                <w:szCs w:val="20"/>
                <w:lang w:val="es-ES_tradnl"/>
              </w:rPr>
            </w:pPr>
            <w:r w:rsidRPr="00C54F65">
              <w:rPr>
                <w:rFonts w:asciiTheme="minorHAnsi" w:hAnsiTheme="minorHAnsi" w:cstheme="minorHAnsi"/>
                <w:sz w:val="20"/>
                <w:szCs w:val="20"/>
                <w:lang w:val="es-ES_tradnl"/>
              </w:rPr>
              <w:t>Juzgado Quinto Administrativo del Circuito de Cartago</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54AD337F" w:rsidR="00C3016C" w:rsidRPr="00EB141E" w:rsidRDefault="00C54F6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Alcalá (Valle del Cuca)</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1E4AE526" w:rsidR="00C3016C" w:rsidRPr="00EB141E" w:rsidRDefault="00011F65" w:rsidP="00C359FA">
            <w:pPr>
              <w:jc w:val="both"/>
              <w:rPr>
                <w:rFonts w:asciiTheme="minorHAnsi" w:hAnsiTheme="minorHAnsi" w:cstheme="minorHAnsi"/>
                <w:sz w:val="20"/>
                <w:szCs w:val="20"/>
                <w:lang w:val="es-ES_tradnl"/>
              </w:rPr>
            </w:pPr>
            <w:r w:rsidRPr="00011F65">
              <w:rPr>
                <w:rFonts w:asciiTheme="minorHAnsi" w:hAnsiTheme="minorHAnsi" w:cstheme="minorHAnsi"/>
                <w:sz w:val="20"/>
                <w:szCs w:val="20"/>
                <w:lang w:val="es-ES_tradnl"/>
              </w:rPr>
              <w:t>76-147-33-33-001-2022-00386-00</w:t>
            </w:r>
          </w:p>
        </w:tc>
      </w:tr>
      <w:tr w:rsidR="00C3016C" w:rsidRPr="00EB141E" w14:paraId="365EB3D3" w14:textId="77777777" w:rsidTr="00C54F65">
        <w:trPr>
          <w:trHeight w:val="731"/>
        </w:trPr>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6CAFC5A1" w14:textId="4C07BB4A" w:rsidR="00C54F65" w:rsidRPr="00C54F65" w:rsidRDefault="00C54F65" w:rsidP="00C54F65">
            <w:pPr>
              <w:pStyle w:val="Prrafodelista"/>
              <w:numPr>
                <w:ilvl w:val="0"/>
                <w:numId w:val="5"/>
              </w:numPr>
              <w:jc w:val="both"/>
              <w:rPr>
                <w:rFonts w:asciiTheme="minorHAnsi" w:hAnsiTheme="minorHAnsi" w:cstheme="minorHAnsi"/>
                <w:sz w:val="22"/>
                <w:szCs w:val="22"/>
              </w:rPr>
            </w:pPr>
            <w:r w:rsidRPr="00C54F65">
              <w:rPr>
                <w:rFonts w:asciiTheme="minorHAnsi" w:hAnsiTheme="minorHAnsi" w:cstheme="minorHAnsi"/>
                <w:sz w:val="22"/>
                <w:szCs w:val="22"/>
              </w:rPr>
              <w:t>RUBÉN DARÍO VÉLEZ VILLEGAS</w:t>
            </w:r>
          </w:p>
          <w:p w14:paraId="0DB75D92" w14:textId="1E4C9985" w:rsidR="00C54F65" w:rsidRPr="00C54F65" w:rsidRDefault="00C54F65" w:rsidP="00C54F65">
            <w:pPr>
              <w:pStyle w:val="Prrafodelista"/>
              <w:numPr>
                <w:ilvl w:val="0"/>
                <w:numId w:val="5"/>
              </w:numPr>
              <w:jc w:val="both"/>
              <w:rPr>
                <w:rFonts w:asciiTheme="minorHAnsi" w:hAnsiTheme="minorHAnsi" w:cstheme="minorHAnsi"/>
                <w:sz w:val="22"/>
                <w:szCs w:val="22"/>
              </w:rPr>
            </w:pPr>
            <w:r w:rsidRPr="00C54F65">
              <w:rPr>
                <w:rFonts w:asciiTheme="minorHAnsi" w:hAnsiTheme="minorHAnsi" w:cstheme="minorHAnsi"/>
                <w:sz w:val="22"/>
                <w:szCs w:val="22"/>
              </w:rPr>
              <w:t>MAURICIO VÉLEZ VILLEGAS</w:t>
            </w:r>
          </w:p>
          <w:p w14:paraId="5F6B6717" w14:textId="2E3DA388" w:rsidR="00C3016C" w:rsidRPr="00C54F65" w:rsidRDefault="00C54F65" w:rsidP="00C54F65">
            <w:pPr>
              <w:pStyle w:val="Prrafodelista"/>
              <w:numPr>
                <w:ilvl w:val="0"/>
                <w:numId w:val="5"/>
              </w:numPr>
              <w:jc w:val="both"/>
              <w:rPr>
                <w:rFonts w:asciiTheme="minorHAnsi" w:hAnsiTheme="minorHAnsi" w:cstheme="minorHAnsi"/>
                <w:sz w:val="20"/>
                <w:szCs w:val="20"/>
                <w:lang w:val="es-ES_tradnl"/>
              </w:rPr>
            </w:pPr>
            <w:r w:rsidRPr="00C54F65">
              <w:rPr>
                <w:rFonts w:asciiTheme="minorHAnsi" w:hAnsiTheme="minorHAnsi" w:cstheme="minorHAnsi"/>
                <w:sz w:val="22"/>
                <w:szCs w:val="22"/>
              </w:rPr>
              <w:t>IVÁN VÉLEZ VILLEGAS</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249B107A" w14:textId="77777777" w:rsidR="008639EA" w:rsidRPr="0051379B" w:rsidRDefault="008639EA" w:rsidP="008639EA">
            <w:pPr>
              <w:pStyle w:val="Prrafodelista"/>
              <w:numPr>
                <w:ilvl w:val="0"/>
                <w:numId w:val="8"/>
              </w:numPr>
              <w:jc w:val="both"/>
              <w:rPr>
                <w:rFonts w:asciiTheme="minorHAnsi" w:hAnsiTheme="minorHAnsi" w:cstheme="minorHAnsi"/>
                <w:sz w:val="20"/>
                <w:szCs w:val="20"/>
                <w:lang w:val="es-ES_tradnl"/>
              </w:rPr>
            </w:pPr>
            <w:r w:rsidRPr="0051379B">
              <w:rPr>
                <w:rFonts w:asciiTheme="minorHAnsi" w:hAnsiTheme="minorHAnsi" w:cstheme="minorHAnsi"/>
                <w:sz w:val="20"/>
                <w:szCs w:val="20"/>
                <w:lang w:val="es-ES_tradnl"/>
              </w:rPr>
              <w:t>SOCIEDAD DE ACUEDUCTOS Y ALCANTARILLADOS DEL VALLE DEL CAUCA S.A. E.S.P. ACUAVALLE S.A.- E.S.P</w:t>
            </w:r>
          </w:p>
          <w:p w14:paraId="6BD3D6A9" w14:textId="77777777" w:rsidR="008639EA" w:rsidRDefault="008639EA" w:rsidP="008639EA">
            <w:pPr>
              <w:jc w:val="both"/>
              <w:rPr>
                <w:rFonts w:asciiTheme="minorHAnsi" w:hAnsiTheme="minorHAnsi" w:cstheme="minorHAnsi"/>
                <w:sz w:val="20"/>
                <w:szCs w:val="20"/>
                <w:lang w:val="es-ES_tradnl"/>
              </w:rPr>
            </w:pPr>
          </w:p>
          <w:p w14:paraId="38DEF008" w14:textId="77777777" w:rsidR="008639EA" w:rsidRPr="0051379B" w:rsidRDefault="008639EA" w:rsidP="008639EA">
            <w:pPr>
              <w:pStyle w:val="Prrafodelista"/>
              <w:numPr>
                <w:ilvl w:val="0"/>
                <w:numId w:val="8"/>
              </w:numPr>
              <w:jc w:val="both"/>
              <w:rPr>
                <w:rFonts w:asciiTheme="minorHAnsi" w:hAnsiTheme="minorHAnsi" w:cstheme="minorHAnsi"/>
                <w:sz w:val="20"/>
                <w:szCs w:val="20"/>
                <w:lang w:val="es-ES_tradnl"/>
              </w:rPr>
            </w:pPr>
            <w:r w:rsidRPr="0051379B">
              <w:rPr>
                <w:rFonts w:asciiTheme="minorHAnsi" w:hAnsiTheme="minorHAnsi" w:cstheme="minorHAnsi"/>
                <w:sz w:val="20"/>
                <w:szCs w:val="20"/>
                <w:lang w:val="es-ES_tradnl"/>
              </w:rPr>
              <w:t>MUNICIPIO DE ALCALÁ VALLE</w:t>
            </w:r>
          </w:p>
          <w:p w14:paraId="395FB00D" w14:textId="77777777" w:rsidR="00C3016C" w:rsidRPr="00EB141E" w:rsidRDefault="00C3016C" w:rsidP="00C359FA">
            <w:pPr>
              <w:jc w:val="both"/>
              <w:rPr>
                <w:rFonts w:asciiTheme="minorHAnsi" w:hAnsiTheme="minorHAnsi" w:cstheme="minorHAnsi"/>
                <w:sz w:val="20"/>
                <w:szCs w:val="20"/>
                <w:lang w:val="es-ES_tradnl"/>
              </w:rPr>
            </w:pP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77777777" w:rsidR="00C3016C" w:rsidRPr="00EB141E" w:rsidRDefault="00C3016C" w:rsidP="00C359FA">
            <w:pPr>
              <w:jc w:val="both"/>
              <w:rPr>
                <w:rFonts w:asciiTheme="minorHAnsi" w:hAnsiTheme="minorHAnsi" w:cstheme="minorHAnsi"/>
                <w:sz w:val="20"/>
                <w:szCs w:val="20"/>
                <w:lang w:val="es-ES_tradnl"/>
              </w:rPr>
            </w:pPr>
          </w:p>
          <w:p w14:paraId="523FC52D" w14:textId="35BDAAD1" w:rsidR="00C3016C" w:rsidRPr="00EB141E" w:rsidRDefault="00C54F65" w:rsidP="00C359FA">
            <w:pPr>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Llamamiento en garantía</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2528F359" w14:textId="7951F1AC" w:rsidR="0051379B" w:rsidRPr="0051379B" w:rsidRDefault="0051379B" w:rsidP="0051379B">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Según la demanda, </w:t>
            </w:r>
            <w:r w:rsidRPr="0051379B">
              <w:rPr>
                <w:rFonts w:asciiTheme="minorHAnsi" w:hAnsiTheme="minorHAnsi" w:cstheme="minorHAnsi"/>
                <w:sz w:val="20"/>
                <w:szCs w:val="20"/>
                <w:lang w:val="es-ES_tradnl"/>
              </w:rPr>
              <w:t xml:space="preserve">de manera </w:t>
            </w:r>
            <w:r>
              <w:rPr>
                <w:rFonts w:asciiTheme="minorHAnsi" w:hAnsiTheme="minorHAnsi" w:cstheme="minorHAnsi"/>
                <w:sz w:val="20"/>
                <w:szCs w:val="20"/>
                <w:lang w:val="es-ES_tradnl"/>
              </w:rPr>
              <w:t>irregular</w:t>
            </w:r>
            <w:r w:rsidRPr="0051379B">
              <w:rPr>
                <w:rFonts w:asciiTheme="minorHAnsi" w:hAnsiTheme="minorHAnsi" w:cstheme="minorHAnsi"/>
                <w:sz w:val="20"/>
                <w:szCs w:val="20"/>
                <w:lang w:val="es-ES_tradnl"/>
              </w:rPr>
              <w:t xml:space="preserve">, y sin que exista ninguna retribución económica en favor de </w:t>
            </w:r>
            <w:r>
              <w:rPr>
                <w:rFonts w:asciiTheme="minorHAnsi" w:hAnsiTheme="minorHAnsi" w:cstheme="minorHAnsi"/>
                <w:sz w:val="20"/>
                <w:szCs w:val="20"/>
                <w:lang w:val="es-ES_tradnl"/>
              </w:rPr>
              <w:t>la parte actora,</w:t>
            </w:r>
            <w:r w:rsidRPr="0051379B">
              <w:rPr>
                <w:rFonts w:asciiTheme="minorHAnsi" w:hAnsiTheme="minorHAnsi" w:cstheme="minorHAnsi"/>
                <w:sz w:val="20"/>
                <w:szCs w:val="20"/>
                <w:lang w:val="es-ES_tradnl"/>
              </w:rPr>
              <w:t xml:space="preserve"> se encuentra instalada una tubería para el suministro de </w:t>
            </w:r>
            <w:r w:rsidR="008639EA" w:rsidRPr="0051379B">
              <w:rPr>
                <w:rFonts w:asciiTheme="minorHAnsi" w:hAnsiTheme="minorHAnsi" w:cstheme="minorHAnsi"/>
                <w:sz w:val="20"/>
                <w:szCs w:val="20"/>
                <w:lang w:val="es-ES_tradnl"/>
              </w:rPr>
              <w:t>acueducto</w:t>
            </w:r>
            <w:r w:rsidR="004541EC">
              <w:rPr>
                <w:rFonts w:asciiTheme="minorHAnsi" w:hAnsiTheme="minorHAnsi" w:cstheme="minorHAnsi"/>
                <w:sz w:val="20"/>
                <w:szCs w:val="20"/>
                <w:lang w:val="es-ES_tradnl"/>
              </w:rPr>
              <w:t xml:space="preserve"> </w:t>
            </w:r>
            <w:r w:rsidR="008639EA">
              <w:rPr>
                <w:rFonts w:asciiTheme="minorHAnsi" w:hAnsiTheme="minorHAnsi" w:cstheme="minorHAnsi"/>
                <w:sz w:val="20"/>
                <w:szCs w:val="20"/>
                <w:lang w:val="es-ES_tradnl"/>
              </w:rPr>
              <w:t>perteneciente</w:t>
            </w:r>
            <w:r w:rsidRPr="0051379B">
              <w:rPr>
                <w:rFonts w:asciiTheme="minorHAnsi" w:hAnsiTheme="minorHAnsi" w:cstheme="minorHAnsi"/>
                <w:sz w:val="20"/>
                <w:szCs w:val="20"/>
                <w:lang w:val="es-ES_tradnl"/>
              </w:rPr>
              <w:t xml:space="preserve"> a la empresa ACUAVALLE S.A. – E.S.P., tubería que atraviesa un </w:t>
            </w:r>
          </w:p>
          <w:p w14:paraId="102686D9" w14:textId="14E9A2EB" w:rsidR="00C3016C" w:rsidRPr="0051379B" w:rsidRDefault="0051379B" w:rsidP="0051379B">
            <w:pPr>
              <w:jc w:val="both"/>
              <w:rPr>
                <w:rFonts w:asciiTheme="minorHAnsi" w:hAnsiTheme="minorHAnsi" w:cstheme="minorHAnsi"/>
                <w:sz w:val="20"/>
                <w:szCs w:val="20"/>
                <w:lang w:val="es-ES_tradnl"/>
              </w:rPr>
            </w:pPr>
            <w:r w:rsidRPr="0051379B">
              <w:rPr>
                <w:rFonts w:asciiTheme="minorHAnsi" w:hAnsiTheme="minorHAnsi" w:cstheme="minorHAnsi"/>
                <w:sz w:val="20"/>
                <w:szCs w:val="20"/>
                <w:lang w:val="es-ES_tradnl"/>
              </w:rPr>
              <w:t>área de 600 metros cuadrados del predio aproximadamente.</w:t>
            </w:r>
            <w:r>
              <w:rPr>
                <w:rFonts w:asciiTheme="minorHAnsi" w:hAnsiTheme="minorHAnsi" w:cstheme="minorHAnsi"/>
                <w:sz w:val="20"/>
                <w:szCs w:val="20"/>
                <w:lang w:val="es-ES_tradnl"/>
              </w:rPr>
              <w:t xml:space="preserve"> </w:t>
            </w:r>
            <w:r w:rsidRPr="0051379B">
              <w:rPr>
                <w:rFonts w:asciiTheme="minorHAnsi" w:hAnsiTheme="minorHAnsi" w:cstheme="minorHAnsi"/>
                <w:sz w:val="20"/>
                <w:szCs w:val="20"/>
                <w:lang w:val="es-ES_tradnl"/>
              </w:rPr>
              <w:t xml:space="preserve">El 22 de agosto de 2020 se presentó la ruptura de un tramo de </w:t>
            </w:r>
            <w:r w:rsidR="008639EA" w:rsidRPr="0051379B">
              <w:rPr>
                <w:rFonts w:asciiTheme="minorHAnsi" w:hAnsiTheme="minorHAnsi" w:cstheme="minorHAnsi"/>
                <w:sz w:val="20"/>
                <w:szCs w:val="20"/>
                <w:lang w:val="es-ES_tradnl"/>
              </w:rPr>
              <w:t xml:space="preserve">la </w:t>
            </w:r>
            <w:r w:rsidR="008639EA">
              <w:rPr>
                <w:rFonts w:asciiTheme="minorHAnsi" w:hAnsiTheme="minorHAnsi" w:cstheme="minorHAnsi"/>
                <w:sz w:val="20"/>
                <w:szCs w:val="20"/>
                <w:lang w:val="es-ES_tradnl"/>
              </w:rPr>
              <w:t>mencionada</w:t>
            </w:r>
            <w:r w:rsidRPr="0051379B">
              <w:rPr>
                <w:rFonts w:asciiTheme="minorHAnsi" w:hAnsiTheme="minorHAnsi" w:cstheme="minorHAnsi"/>
                <w:sz w:val="20"/>
                <w:szCs w:val="20"/>
                <w:lang w:val="es-ES_tradnl"/>
              </w:rPr>
              <w:t xml:space="preserve"> tubería, lo cual trajo como </w:t>
            </w:r>
            <w:r w:rsidR="008639EA" w:rsidRPr="0051379B">
              <w:rPr>
                <w:rFonts w:asciiTheme="minorHAnsi" w:hAnsiTheme="minorHAnsi" w:cstheme="minorHAnsi"/>
                <w:sz w:val="20"/>
                <w:szCs w:val="20"/>
                <w:lang w:val="es-ES_tradnl"/>
              </w:rPr>
              <w:t>consecuencia el</w:t>
            </w:r>
            <w:r w:rsidRPr="0051379B">
              <w:rPr>
                <w:rFonts w:asciiTheme="minorHAnsi" w:hAnsiTheme="minorHAnsi" w:cstheme="minorHAnsi"/>
                <w:sz w:val="20"/>
                <w:szCs w:val="20"/>
                <w:lang w:val="es-ES_tradnl"/>
              </w:rPr>
              <w:t xml:space="preserve"> derrame de agua, </w:t>
            </w:r>
            <w:r w:rsidR="004541EC" w:rsidRPr="0051379B">
              <w:rPr>
                <w:rFonts w:asciiTheme="minorHAnsi" w:hAnsiTheme="minorHAnsi" w:cstheme="minorHAnsi"/>
                <w:sz w:val="20"/>
                <w:szCs w:val="20"/>
                <w:lang w:val="es-ES_tradnl"/>
              </w:rPr>
              <w:t xml:space="preserve">una </w:t>
            </w:r>
            <w:r w:rsidR="004541EC">
              <w:rPr>
                <w:rFonts w:asciiTheme="minorHAnsi" w:hAnsiTheme="minorHAnsi" w:cstheme="minorHAnsi"/>
                <w:sz w:val="20"/>
                <w:szCs w:val="20"/>
                <w:lang w:val="es-ES_tradnl"/>
              </w:rPr>
              <w:t>erosión</w:t>
            </w:r>
            <w:r w:rsidRPr="0051379B">
              <w:rPr>
                <w:rFonts w:asciiTheme="minorHAnsi" w:hAnsiTheme="minorHAnsi" w:cstheme="minorHAnsi"/>
                <w:sz w:val="20"/>
                <w:szCs w:val="20"/>
                <w:lang w:val="es-ES_tradnl"/>
              </w:rPr>
              <w:t xml:space="preserve"> y socavación de gran magnitud y un fenómeno de remoción en masa </w:t>
            </w:r>
            <w:r w:rsidR="00011F65" w:rsidRPr="0051379B">
              <w:rPr>
                <w:rFonts w:asciiTheme="minorHAnsi" w:hAnsiTheme="minorHAnsi" w:cstheme="minorHAnsi"/>
                <w:sz w:val="20"/>
                <w:szCs w:val="20"/>
                <w:lang w:val="es-ES_tradnl"/>
              </w:rPr>
              <w:t xml:space="preserve">de </w:t>
            </w:r>
            <w:r w:rsidR="00011F65">
              <w:rPr>
                <w:rFonts w:asciiTheme="minorHAnsi" w:hAnsiTheme="minorHAnsi" w:cstheme="minorHAnsi"/>
                <w:sz w:val="20"/>
                <w:szCs w:val="20"/>
                <w:lang w:val="es-ES_tradnl"/>
              </w:rPr>
              <w:t>aproximadamente</w:t>
            </w:r>
            <w:r w:rsidRPr="0051379B">
              <w:rPr>
                <w:rFonts w:asciiTheme="minorHAnsi" w:hAnsiTheme="minorHAnsi" w:cstheme="minorHAnsi"/>
                <w:sz w:val="20"/>
                <w:szCs w:val="20"/>
                <w:lang w:val="es-ES_tradnl"/>
              </w:rPr>
              <w:t xml:space="preserve"> 1.710 m2., generando la inutilidad del terreno, pues no quedó </w:t>
            </w:r>
            <w:r>
              <w:rPr>
                <w:rFonts w:asciiTheme="minorHAnsi" w:hAnsiTheme="minorHAnsi" w:cstheme="minorHAnsi"/>
                <w:sz w:val="20"/>
                <w:szCs w:val="20"/>
                <w:lang w:val="es-ES_tradnl"/>
              </w:rPr>
              <w:t xml:space="preserve"> </w:t>
            </w:r>
            <w:r w:rsidRPr="0051379B">
              <w:rPr>
                <w:rFonts w:asciiTheme="minorHAnsi" w:hAnsiTheme="minorHAnsi" w:cstheme="minorHAnsi"/>
                <w:sz w:val="20"/>
                <w:szCs w:val="20"/>
                <w:lang w:val="es-ES_tradnl"/>
              </w:rPr>
              <w:t>apto para el desarrollo normal de su actividad económica, la cual era siembra de</w:t>
            </w:r>
            <w:r>
              <w:rPr>
                <w:rFonts w:asciiTheme="minorHAnsi" w:hAnsiTheme="minorHAnsi" w:cstheme="minorHAnsi"/>
                <w:sz w:val="20"/>
                <w:szCs w:val="20"/>
                <w:lang w:val="es-ES_tradnl"/>
              </w:rPr>
              <w:t xml:space="preserve"> </w:t>
            </w:r>
            <w:r>
              <w:t>pastos, y cultivos.</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174F99FF" w14:textId="2416D3E1" w:rsidR="00C3016C" w:rsidRPr="0051379B" w:rsidRDefault="0051379B" w:rsidP="0051379B">
            <w:pPr>
              <w:pStyle w:val="Prrafodelista"/>
              <w:numPr>
                <w:ilvl w:val="0"/>
                <w:numId w:val="7"/>
              </w:numPr>
              <w:jc w:val="both"/>
              <w:rPr>
                <w:rFonts w:asciiTheme="minorHAnsi" w:hAnsiTheme="minorHAnsi" w:cstheme="minorHAnsi"/>
                <w:sz w:val="20"/>
                <w:szCs w:val="20"/>
                <w:lang w:val="es-ES_tradnl"/>
              </w:rPr>
            </w:pPr>
            <w:r w:rsidRPr="0051379B">
              <w:rPr>
                <w:rFonts w:asciiTheme="minorHAnsi" w:hAnsiTheme="minorHAnsi" w:cstheme="minorHAnsi"/>
                <w:sz w:val="20"/>
                <w:szCs w:val="20"/>
                <w:lang w:val="es-ES_tradnl"/>
              </w:rPr>
              <w:t>Daño emergente</w:t>
            </w:r>
            <w:r>
              <w:rPr>
                <w:rFonts w:asciiTheme="minorHAnsi" w:hAnsiTheme="minorHAnsi" w:cstheme="minorHAnsi"/>
                <w:sz w:val="20"/>
                <w:szCs w:val="20"/>
                <w:lang w:val="es-ES_tradnl"/>
              </w:rPr>
              <w:t xml:space="preserve"> </w:t>
            </w:r>
            <w:r w:rsidRPr="0051379B">
              <w:rPr>
                <w:rFonts w:asciiTheme="minorHAnsi" w:hAnsiTheme="minorHAnsi" w:cstheme="minorHAnsi"/>
                <w:sz w:val="20"/>
                <w:szCs w:val="20"/>
                <w:lang w:val="es-ES_tradnl"/>
              </w:rPr>
              <w:t>($69.641.000</w:t>
            </w:r>
            <w:r>
              <w:rPr>
                <w:rFonts w:asciiTheme="minorHAnsi" w:hAnsiTheme="minorHAnsi" w:cstheme="minorHAnsi"/>
                <w:sz w:val="20"/>
                <w:szCs w:val="20"/>
                <w:lang w:val="es-ES_tradnl"/>
              </w:rPr>
              <w:t>)</w:t>
            </w:r>
          </w:p>
          <w:p w14:paraId="3EC71321" w14:textId="4006A5F2" w:rsidR="0051379B" w:rsidRPr="0051379B" w:rsidRDefault="0051379B" w:rsidP="0051379B">
            <w:pPr>
              <w:pStyle w:val="Prrafodelista"/>
              <w:numPr>
                <w:ilvl w:val="0"/>
                <w:numId w:val="7"/>
              </w:numPr>
              <w:jc w:val="both"/>
              <w:rPr>
                <w:rFonts w:asciiTheme="minorHAnsi" w:hAnsiTheme="minorHAnsi" w:cstheme="minorHAnsi"/>
                <w:sz w:val="20"/>
                <w:szCs w:val="20"/>
                <w:lang w:val="es-ES_tradnl"/>
              </w:rPr>
            </w:pPr>
            <w:r w:rsidRPr="0051379B">
              <w:rPr>
                <w:rFonts w:asciiTheme="minorHAnsi" w:hAnsiTheme="minorHAnsi" w:cstheme="minorHAnsi"/>
                <w:sz w:val="20"/>
                <w:szCs w:val="20"/>
                <w:lang w:val="es-ES_tradnl"/>
              </w:rPr>
              <w:t>Lucro cesante</w:t>
            </w:r>
            <w:r>
              <w:rPr>
                <w:rFonts w:asciiTheme="minorHAnsi" w:hAnsiTheme="minorHAnsi" w:cstheme="minorHAnsi"/>
                <w:sz w:val="20"/>
                <w:szCs w:val="20"/>
                <w:lang w:val="es-ES_tradnl"/>
              </w:rPr>
              <w:t xml:space="preserve"> </w:t>
            </w:r>
            <w:r w:rsidRPr="0051379B">
              <w:rPr>
                <w:rFonts w:asciiTheme="minorHAnsi" w:hAnsiTheme="minorHAnsi" w:cstheme="minorHAnsi"/>
                <w:sz w:val="20"/>
                <w:szCs w:val="20"/>
                <w:lang w:val="es-ES_tradnl"/>
              </w:rPr>
              <w:t>($35.000. 000</w:t>
            </w:r>
            <w:r>
              <w:rPr>
                <w:rFonts w:asciiTheme="minorHAnsi" w:hAnsiTheme="minorHAnsi" w:cstheme="minorHAnsi"/>
                <w:sz w:val="20"/>
                <w:szCs w:val="20"/>
                <w:lang w:val="es-ES_tradnl"/>
              </w:rPr>
              <w:t>)</w:t>
            </w:r>
          </w:p>
          <w:p w14:paraId="5662255E" w14:textId="58754139" w:rsidR="0051379B" w:rsidRPr="0051379B" w:rsidRDefault="0051379B" w:rsidP="0051379B">
            <w:pPr>
              <w:pStyle w:val="Prrafodelista"/>
              <w:numPr>
                <w:ilvl w:val="0"/>
                <w:numId w:val="7"/>
              </w:numPr>
              <w:jc w:val="both"/>
              <w:rPr>
                <w:rFonts w:asciiTheme="minorHAnsi" w:hAnsiTheme="minorHAnsi" w:cstheme="minorHAnsi"/>
                <w:sz w:val="20"/>
                <w:szCs w:val="20"/>
                <w:lang w:val="es-ES_tradnl"/>
              </w:rPr>
            </w:pPr>
            <w:r w:rsidRPr="0051379B">
              <w:rPr>
                <w:rFonts w:asciiTheme="minorHAnsi" w:hAnsiTheme="minorHAnsi" w:cstheme="minorHAnsi"/>
                <w:sz w:val="20"/>
                <w:szCs w:val="20"/>
                <w:lang w:val="es-ES_tradnl"/>
              </w:rPr>
              <w:t>Indemnización por imposición de servidumbre</w:t>
            </w:r>
            <w:r>
              <w:rPr>
                <w:rFonts w:asciiTheme="minorHAnsi" w:hAnsiTheme="minorHAnsi" w:cstheme="minorHAnsi"/>
                <w:sz w:val="20"/>
                <w:szCs w:val="20"/>
                <w:lang w:val="es-ES_tradnl"/>
              </w:rPr>
              <w:t xml:space="preserve"> (</w:t>
            </w:r>
            <w:r w:rsidRPr="0051379B">
              <w:rPr>
                <w:rFonts w:asciiTheme="minorHAnsi" w:hAnsiTheme="minorHAnsi" w:cstheme="minorHAnsi"/>
                <w:sz w:val="20"/>
                <w:szCs w:val="20"/>
                <w:lang w:val="es-ES_tradnl"/>
              </w:rPr>
              <w:t>($24.000.000.</w:t>
            </w:r>
            <w:r>
              <w:rPr>
                <w:rFonts w:asciiTheme="minorHAnsi" w:hAnsiTheme="minorHAnsi" w:cstheme="minorHAnsi"/>
                <w:sz w:val="20"/>
                <w:szCs w:val="20"/>
                <w:lang w:val="es-ES_tradnl"/>
              </w:rPr>
              <w:t>)</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2C07E16B" w:rsidR="00C3016C" w:rsidRPr="00EB141E" w:rsidRDefault="0051379B"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$98.641.000</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149E35A5" w14:textId="77777777" w:rsidR="0051379B" w:rsidRDefault="0051379B" w:rsidP="0051379B">
            <w:pPr>
              <w:jc w:val="both"/>
              <w:rPr>
                <w:rFonts w:asciiTheme="minorHAnsi" w:hAnsiTheme="minorHAnsi" w:cstheme="minorHAnsi"/>
                <w:sz w:val="20"/>
                <w:szCs w:val="20"/>
                <w:lang w:val="es-ES_tradnl"/>
              </w:rPr>
            </w:pPr>
          </w:p>
          <w:p w14:paraId="58BBBA0E" w14:textId="77777777" w:rsidR="0051379B" w:rsidRDefault="008639EA" w:rsidP="0051379B">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w:t>
            </w:r>
          </w:p>
          <w:p w14:paraId="6C40C20A" w14:textId="7E1DCFD9" w:rsidR="008639EA" w:rsidRPr="00EB141E" w:rsidRDefault="008639EA" w:rsidP="0051379B">
            <w:pPr>
              <w:jc w:val="both"/>
              <w:rPr>
                <w:rFonts w:asciiTheme="minorHAnsi" w:hAnsiTheme="minorHAnsi" w:cstheme="minorHAnsi"/>
                <w:sz w:val="20"/>
                <w:szCs w:val="20"/>
                <w:lang w:val="es-ES_tradnl"/>
              </w:rPr>
            </w:pP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6B0C1150" w14:textId="662DFBB6" w:rsidR="00C54F65" w:rsidRPr="00C54F65" w:rsidRDefault="00C54F65" w:rsidP="00C54F65">
            <w:pPr>
              <w:jc w:val="both"/>
              <w:rPr>
                <w:rFonts w:asciiTheme="minorHAnsi" w:hAnsiTheme="minorHAnsi" w:cstheme="minorHAnsi"/>
                <w:sz w:val="20"/>
                <w:szCs w:val="20"/>
              </w:rPr>
            </w:pPr>
          </w:p>
          <w:p w14:paraId="4901258B" w14:textId="6E2C401A" w:rsidR="00C54F65" w:rsidRPr="00C54F65" w:rsidRDefault="00C54F65" w:rsidP="00C54F65">
            <w:pPr>
              <w:jc w:val="both"/>
              <w:rPr>
                <w:rFonts w:asciiTheme="minorHAnsi" w:hAnsiTheme="minorHAnsi" w:cstheme="minorHAnsi"/>
                <w:b/>
                <w:bCs/>
                <w:sz w:val="20"/>
                <w:szCs w:val="20"/>
              </w:rPr>
            </w:pPr>
            <w:r w:rsidRPr="00C54F65">
              <w:rPr>
                <w:rFonts w:asciiTheme="minorHAnsi" w:hAnsiTheme="minorHAnsi" w:cstheme="minorHAnsi"/>
                <w:b/>
                <w:bCs/>
                <w:sz w:val="20"/>
                <w:szCs w:val="20"/>
              </w:rPr>
              <w:t>•Lucro cesante: $0</w:t>
            </w:r>
          </w:p>
          <w:p w14:paraId="5CD81366" w14:textId="77777777" w:rsidR="00C54F65" w:rsidRPr="00C54F65" w:rsidRDefault="00C54F65" w:rsidP="00C54F65">
            <w:pPr>
              <w:jc w:val="both"/>
              <w:rPr>
                <w:rFonts w:asciiTheme="minorHAnsi" w:hAnsiTheme="minorHAnsi" w:cstheme="minorHAnsi"/>
                <w:sz w:val="20"/>
                <w:szCs w:val="20"/>
              </w:rPr>
            </w:pPr>
          </w:p>
          <w:p w14:paraId="4C0A2C86" w14:textId="77777777" w:rsidR="00C54F65" w:rsidRPr="00C54F65" w:rsidRDefault="00C54F65" w:rsidP="00C54F65">
            <w:pPr>
              <w:jc w:val="both"/>
              <w:rPr>
                <w:rFonts w:asciiTheme="minorHAnsi" w:hAnsiTheme="minorHAnsi" w:cstheme="minorHAnsi"/>
                <w:sz w:val="20"/>
                <w:szCs w:val="20"/>
              </w:rPr>
            </w:pPr>
            <w:r w:rsidRPr="00C54F65">
              <w:rPr>
                <w:rFonts w:asciiTheme="minorHAnsi" w:hAnsiTheme="minorHAnsi" w:cstheme="minorHAnsi"/>
                <w:sz w:val="20"/>
                <w:szCs w:val="20"/>
              </w:rPr>
              <w:t>No existe material probatorio que sustente el lucro cesante solicitado, es así, que no es posible su reconocimiento.</w:t>
            </w:r>
          </w:p>
          <w:p w14:paraId="3D5AE127" w14:textId="77777777" w:rsidR="00C54F65" w:rsidRPr="00C54F65" w:rsidRDefault="00C54F65" w:rsidP="00C54F65">
            <w:pPr>
              <w:jc w:val="both"/>
              <w:rPr>
                <w:rFonts w:asciiTheme="minorHAnsi" w:hAnsiTheme="minorHAnsi" w:cstheme="minorHAnsi"/>
                <w:sz w:val="20"/>
                <w:szCs w:val="20"/>
              </w:rPr>
            </w:pPr>
          </w:p>
          <w:p w14:paraId="627C7227" w14:textId="686D2218" w:rsidR="00C54F65" w:rsidRPr="00C54F65" w:rsidRDefault="00C54F65" w:rsidP="00C54F65">
            <w:pPr>
              <w:jc w:val="both"/>
              <w:rPr>
                <w:rFonts w:asciiTheme="minorHAnsi" w:hAnsiTheme="minorHAnsi" w:cstheme="minorHAnsi"/>
                <w:b/>
                <w:bCs/>
                <w:sz w:val="20"/>
                <w:szCs w:val="20"/>
              </w:rPr>
            </w:pPr>
            <w:r w:rsidRPr="00C54F65">
              <w:rPr>
                <w:rFonts w:asciiTheme="minorHAnsi" w:hAnsiTheme="minorHAnsi" w:cstheme="minorHAnsi"/>
                <w:b/>
                <w:bCs/>
                <w:sz w:val="20"/>
                <w:szCs w:val="20"/>
              </w:rPr>
              <w:t>•Por derecho de la servidumbre (No tenemos manera de calcularlo)</w:t>
            </w:r>
          </w:p>
          <w:p w14:paraId="5B342BF7" w14:textId="77777777" w:rsidR="00C54F65" w:rsidRPr="00C54F65" w:rsidRDefault="00C54F65" w:rsidP="00C54F65">
            <w:pPr>
              <w:jc w:val="both"/>
              <w:rPr>
                <w:rFonts w:asciiTheme="minorHAnsi" w:hAnsiTheme="minorHAnsi" w:cstheme="minorHAnsi"/>
                <w:sz w:val="20"/>
                <w:szCs w:val="20"/>
              </w:rPr>
            </w:pPr>
          </w:p>
          <w:p w14:paraId="7B878ED9" w14:textId="77777777" w:rsidR="00C54F65" w:rsidRPr="00C54F65" w:rsidRDefault="00C54F65" w:rsidP="00C54F65">
            <w:pPr>
              <w:jc w:val="both"/>
              <w:rPr>
                <w:rFonts w:asciiTheme="minorHAnsi" w:hAnsiTheme="minorHAnsi" w:cstheme="minorHAnsi"/>
                <w:sz w:val="20"/>
                <w:szCs w:val="20"/>
              </w:rPr>
            </w:pPr>
            <w:r w:rsidRPr="00C54F65">
              <w:rPr>
                <w:rFonts w:asciiTheme="minorHAnsi" w:hAnsiTheme="minorHAnsi" w:cstheme="minorHAnsi"/>
                <w:sz w:val="20"/>
                <w:szCs w:val="20"/>
              </w:rPr>
              <w:t xml:space="preserve">En caso de aportarse documento que realmente acredite la debida configuración de la servidumbre o que efectivamente se realizó, no puede proceder esta solicitud, no obstante, hasta el momento no se ha aportado ninguna prueba de la correcta </w:t>
            </w:r>
            <w:r w:rsidRPr="00C54F65">
              <w:rPr>
                <w:rFonts w:asciiTheme="minorHAnsi" w:hAnsiTheme="minorHAnsi" w:cstheme="minorHAnsi"/>
                <w:sz w:val="20"/>
                <w:szCs w:val="20"/>
              </w:rPr>
              <w:lastRenderedPageBreak/>
              <w:t xml:space="preserve">configuración de la servidumbre; por otro lado, el actor no aportó dictamen pericial que permita evidenciar cuanto sería el monto a pagar, tampoco se acreditó que lo solicitó a través de petición o tras agotar un procedimiento administrativo;  así, hasta el momento no tenemos manera de liquidar este perjuicio, ni existe certeza de que lo vayan a conceder. </w:t>
            </w:r>
          </w:p>
          <w:p w14:paraId="1A801F28" w14:textId="77777777" w:rsidR="00C54F65" w:rsidRPr="00C54F65" w:rsidRDefault="00C54F65" w:rsidP="00C54F65">
            <w:pPr>
              <w:jc w:val="both"/>
              <w:rPr>
                <w:rFonts w:asciiTheme="minorHAnsi" w:hAnsiTheme="minorHAnsi" w:cstheme="minorHAnsi"/>
                <w:sz w:val="20"/>
                <w:szCs w:val="20"/>
              </w:rPr>
            </w:pPr>
          </w:p>
          <w:p w14:paraId="423CEBAB" w14:textId="77777777" w:rsidR="00C54F65" w:rsidRPr="00C54F65" w:rsidRDefault="00C54F65" w:rsidP="00C54F65">
            <w:pPr>
              <w:jc w:val="both"/>
              <w:rPr>
                <w:rFonts w:asciiTheme="minorHAnsi" w:hAnsiTheme="minorHAnsi" w:cstheme="minorHAnsi"/>
                <w:sz w:val="20"/>
                <w:szCs w:val="20"/>
              </w:rPr>
            </w:pPr>
          </w:p>
          <w:p w14:paraId="3629D9B6" w14:textId="3DC1DE17" w:rsidR="00C54F65" w:rsidRPr="00C54F65" w:rsidRDefault="00C54F65" w:rsidP="00C54F65">
            <w:pPr>
              <w:jc w:val="both"/>
              <w:rPr>
                <w:rFonts w:asciiTheme="minorHAnsi" w:hAnsiTheme="minorHAnsi" w:cstheme="minorHAnsi"/>
                <w:b/>
                <w:bCs/>
                <w:sz w:val="20"/>
                <w:szCs w:val="20"/>
              </w:rPr>
            </w:pPr>
            <w:r w:rsidRPr="00C54F65">
              <w:rPr>
                <w:rFonts w:asciiTheme="minorHAnsi" w:hAnsiTheme="minorHAnsi" w:cstheme="minorHAnsi"/>
                <w:b/>
                <w:bCs/>
                <w:sz w:val="20"/>
                <w:szCs w:val="20"/>
              </w:rPr>
              <w:t>•Daño emergente: $ 47.571.763</w:t>
            </w:r>
          </w:p>
          <w:p w14:paraId="3E27A6EE" w14:textId="1D118692" w:rsidR="00C54F65" w:rsidRPr="00C54F65" w:rsidRDefault="00C54F65" w:rsidP="00C54F65">
            <w:pPr>
              <w:jc w:val="both"/>
              <w:rPr>
                <w:rFonts w:asciiTheme="minorHAnsi" w:hAnsiTheme="minorHAnsi" w:cstheme="minorHAnsi"/>
                <w:sz w:val="20"/>
                <w:szCs w:val="20"/>
              </w:rPr>
            </w:pPr>
            <w:r w:rsidRPr="00C54F65">
              <w:rPr>
                <w:rFonts w:asciiTheme="minorHAnsi" w:hAnsiTheme="minorHAnsi" w:cstheme="minorHAnsi"/>
                <w:sz w:val="20"/>
                <w:szCs w:val="20"/>
              </w:rPr>
              <w:t xml:space="preserve"> </w:t>
            </w:r>
          </w:p>
          <w:p w14:paraId="123BCA83" w14:textId="77777777" w:rsidR="00C54F65" w:rsidRPr="00C54F65" w:rsidRDefault="00C54F65" w:rsidP="00C54F65">
            <w:pPr>
              <w:jc w:val="both"/>
              <w:rPr>
                <w:rFonts w:asciiTheme="minorHAnsi" w:hAnsiTheme="minorHAnsi" w:cstheme="minorHAnsi"/>
                <w:sz w:val="20"/>
                <w:szCs w:val="20"/>
              </w:rPr>
            </w:pPr>
            <w:r w:rsidRPr="00C54F65">
              <w:rPr>
                <w:rFonts w:asciiTheme="minorHAnsi" w:hAnsiTheme="minorHAnsi" w:cstheme="minorHAnsi"/>
                <w:sz w:val="20"/>
                <w:szCs w:val="20"/>
              </w:rPr>
              <w:t>Se debe tener presente que la parte demandante solicitó el daño emergente futuro sobre las obras y las adecuaciones que se deben realizar al predio afectado, si bien aportó un dictamen pericial, el asegurado aportó otro, en el cual manifiesta que el monto que se necesita para reparar el lugar del accidente sería de $47.571.763.</w:t>
            </w:r>
          </w:p>
          <w:p w14:paraId="1AD4B319" w14:textId="77777777" w:rsidR="00C54F65" w:rsidRPr="00C54F65" w:rsidRDefault="00C54F65" w:rsidP="00C54F65">
            <w:pPr>
              <w:jc w:val="both"/>
              <w:rPr>
                <w:rFonts w:asciiTheme="minorHAnsi" w:hAnsiTheme="minorHAnsi" w:cstheme="minorHAnsi"/>
                <w:sz w:val="20"/>
                <w:szCs w:val="20"/>
              </w:rPr>
            </w:pPr>
          </w:p>
          <w:p w14:paraId="6CE77FB3" w14:textId="77777777" w:rsidR="00C54F65" w:rsidRPr="00C54F65" w:rsidRDefault="00C54F65" w:rsidP="00C54F65">
            <w:pPr>
              <w:jc w:val="both"/>
              <w:rPr>
                <w:rFonts w:asciiTheme="minorHAnsi" w:hAnsiTheme="minorHAnsi" w:cstheme="minorHAnsi"/>
                <w:sz w:val="20"/>
                <w:szCs w:val="20"/>
              </w:rPr>
            </w:pPr>
            <w:r w:rsidRPr="004541EC">
              <w:rPr>
                <w:rFonts w:asciiTheme="minorHAnsi" w:hAnsiTheme="minorHAnsi" w:cstheme="minorHAnsi"/>
                <w:b/>
                <w:bCs/>
                <w:sz w:val="20"/>
                <w:szCs w:val="20"/>
              </w:rPr>
              <w:t>Deducible:</w:t>
            </w:r>
            <w:r w:rsidRPr="00C54F65">
              <w:rPr>
                <w:rFonts w:asciiTheme="minorHAnsi" w:hAnsiTheme="minorHAnsi" w:cstheme="minorHAnsi"/>
                <w:sz w:val="20"/>
                <w:szCs w:val="20"/>
              </w:rPr>
              <w:t xml:space="preserve"> 10% del valor de la perdida mínimo 10 SMLMV, en este caso sería $10.000.000 (10 SMLMV) que debe descontarse al monto total. </w:t>
            </w:r>
          </w:p>
          <w:p w14:paraId="081AEA05" w14:textId="77777777" w:rsidR="00C54F65" w:rsidRPr="00C54F65" w:rsidRDefault="00C54F65" w:rsidP="00C54F65">
            <w:pPr>
              <w:jc w:val="both"/>
              <w:rPr>
                <w:rFonts w:asciiTheme="minorHAnsi" w:hAnsiTheme="minorHAnsi" w:cstheme="minorHAnsi"/>
                <w:sz w:val="20"/>
                <w:szCs w:val="20"/>
              </w:rPr>
            </w:pPr>
          </w:p>
          <w:p w14:paraId="0B907C30" w14:textId="77777777" w:rsidR="00C54F65" w:rsidRPr="00C54F65" w:rsidRDefault="00C54F65" w:rsidP="00C54F65">
            <w:pPr>
              <w:jc w:val="both"/>
              <w:rPr>
                <w:rFonts w:asciiTheme="minorHAnsi" w:hAnsiTheme="minorHAnsi" w:cstheme="minorHAnsi"/>
                <w:sz w:val="20"/>
                <w:szCs w:val="20"/>
              </w:rPr>
            </w:pPr>
            <w:r w:rsidRPr="004541EC">
              <w:rPr>
                <w:rFonts w:asciiTheme="minorHAnsi" w:hAnsiTheme="minorHAnsi" w:cstheme="minorHAnsi"/>
                <w:b/>
                <w:bCs/>
                <w:sz w:val="20"/>
                <w:szCs w:val="20"/>
              </w:rPr>
              <w:t>Coaseguro</w:t>
            </w:r>
            <w:r w:rsidRPr="00C54F65">
              <w:rPr>
                <w:rFonts w:asciiTheme="minorHAnsi" w:hAnsiTheme="minorHAnsi" w:cstheme="minorHAnsi"/>
                <w:sz w:val="20"/>
                <w:szCs w:val="20"/>
              </w:rPr>
              <w:t xml:space="preserve">: Del monto total que resulta de la resta del deducible $ 37.571.763 se liquida el porcentaje de participación (10% para HDI), quedando así:  </w:t>
            </w:r>
            <w:r w:rsidRPr="008639EA">
              <w:rPr>
                <w:rFonts w:asciiTheme="minorHAnsi" w:hAnsiTheme="minorHAnsi" w:cstheme="minorHAnsi"/>
                <w:b/>
                <w:bCs/>
                <w:sz w:val="20"/>
                <w:szCs w:val="20"/>
              </w:rPr>
              <w:t>$3.757.176,3</w:t>
            </w:r>
          </w:p>
          <w:p w14:paraId="7662D052" w14:textId="77777777" w:rsidR="00C3016C" w:rsidRPr="00C54F65" w:rsidRDefault="00C3016C" w:rsidP="00C359FA">
            <w:pPr>
              <w:jc w:val="both"/>
              <w:rPr>
                <w:rFonts w:asciiTheme="minorHAnsi" w:hAnsiTheme="minorHAnsi" w:cstheme="minorHAnsi"/>
                <w:sz w:val="20"/>
                <w:szCs w:val="20"/>
              </w:rPr>
            </w:pP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38CF5009" w:rsidR="00C3016C" w:rsidRPr="00EB141E" w:rsidRDefault="00C54F6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REMOTO</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6078297C" w14:textId="77777777" w:rsidR="00C54F65" w:rsidRPr="00C54F65" w:rsidRDefault="00C54F65" w:rsidP="00C54F65">
            <w:pPr>
              <w:jc w:val="both"/>
              <w:rPr>
                <w:rFonts w:asciiTheme="minorHAnsi" w:hAnsiTheme="minorHAnsi" w:cstheme="minorHAnsi"/>
                <w:sz w:val="20"/>
                <w:szCs w:val="20"/>
              </w:rPr>
            </w:pPr>
            <w:r w:rsidRPr="00C54F65">
              <w:rPr>
                <w:rFonts w:asciiTheme="minorHAnsi" w:hAnsiTheme="minorHAnsi" w:cstheme="minorHAnsi"/>
                <w:sz w:val="20"/>
                <w:szCs w:val="20"/>
              </w:rPr>
              <w:t>La contingencia se debe establecer como REMOTO, considerando que si bien la póliza No. 8001084010 ofrece cobertura temporal y material, la acción derivada del contrato se seguros prescribió.  Por otro lado, con respecto a la responsabilidad del asegurado, no existe todavía material probatorio que permita determinar que efectivamente los daños fueron ocasionados a un hecho atribuible al asegurado, toda vez que puede que el tubo se haya dañado por un deslizamiento de tierra producto de causas naturales y el uso que se le daba a estas.</w:t>
            </w:r>
          </w:p>
          <w:p w14:paraId="7CDC6903" w14:textId="77777777" w:rsidR="00C54F65" w:rsidRPr="00C54F65" w:rsidRDefault="00C54F65" w:rsidP="00C54F65">
            <w:pPr>
              <w:jc w:val="both"/>
              <w:rPr>
                <w:rFonts w:asciiTheme="minorHAnsi" w:hAnsiTheme="minorHAnsi" w:cstheme="minorHAnsi"/>
                <w:sz w:val="20"/>
                <w:szCs w:val="20"/>
              </w:rPr>
            </w:pPr>
          </w:p>
          <w:p w14:paraId="2EB598AB" w14:textId="77777777" w:rsidR="00C54F65" w:rsidRPr="00C54F65" w:rsidRDefault="00C54F65" w:rsidP="00C54F65">
            <w:pPr>
              <w:jc w:val="both"/>
              <w:rPr>
                <w:rFonts w:asciiTheme="minorHAnsi" w:hAnsiTheme="minorHAnsi" w:cstheme="minorHAnsi"/>
                <w:sz w:val="20"/>
                <w:szCs w:val="20"/>
              </w:rPr>
            </w:pPr>
            <w:r w:rsidRPr="00C54F65">
              <w:rPr>
                <w:rFonts w:asciiTheme="minorHAnsi" w:hAnsiTheme="minorHAnsi" w:cstheme="minorHAnsi"/>
                <w:sz w:val="20"/>
                <w:szCs w:val="20"/>
              </w:rPr>
              <w:t xml:space="preserve"> </w:t>
            </w:r>
          </w:p>
          <w:p w14:paraId="07AEA646" w14:textId="77777777" w:rsidR="00C54F65" w:rsidRPr="00C54F65" w:rsidRDefault="00C54F65" w:rsidP="00C54F65">
            <w:pPr>
              <w:jc w:val="both"/>
              <w:rPr>
                <w:rFonts w:asciiTheme="minorHAnsi" w:hAnsiTheme="minorHAnsi" w:cstheme="minorHAnsi"/>
                <w:sz w:val="20"/>
                <w:szCs w:val="20"/>
              </w:rPr>
            </w:pPr>
            <w:r w:rsidRPr="00C54F65">
              <w:rPr>
                <w:rFonts w:asciiTheme="minorHAnsi" w:hAnsiTheme="minorHAnsi" w:cstheme="minorHAnsi"/>
                <w:sz w:val="20"/>
                <w:szCs w:val="20"/>
              </w:rPr>
              <w:t xml:space="preserve">Hay cobertura temporal de la Póliza No. 8001084010, pues su modalidad de cobertura es ocurrencia, es decir, ampara los perjuicios que se generen durante la vigencia del seguro, sin tener en consideración la fecha en la cual sean reclamados por los terceros. Así, su vigencia inicia el día 06 de junio de 2020 hasta el día 16 de diciembre de 2020, y el hecho ocurrió el 22 de agosto de 2020. Por tanto, la póliza si presta cobertura temporal. Además, la Póliza ofrece cobertura material al amparar la responsabilidad extracontractual del SOCIEDAD DE ACUEDUCTOS Y ALCANTARILLADOS DEL VALLE DEL CAUCA–ACUAVALLES.A. E.S.P. No obstante, en el presente asunto la acción derivada del contrato de seguros prescribió, dado que la radicación de solicitud de la audiencia de conciliación extrajudicial se dio el 27 de abril de 2022, incluso, se celebró la audiencia el día 22 de junio de 2022, pero solo hasta el día 17 de octubre de 2024, el asegurado llamó en garantía a las compañías aseguradoras incluyendo a HDI. </w:t>
            </w:r>
          </w:p>
          <w:p w14:paraId="522D9037" w14:textId="77777777" w:rsidR="00C54F65" w:rsidRPr="00C54F65" w:rsidRDefault="00C54F65" w:rsidP="00C54F65">
            <w:pPr>
              <w:jc w:val="both"/>
              <w:rPr>
                <w:rFonts w:asciiTheme="minorHAnsi" w:hAnsiTheme="minorHAnsi" w:cstheme="minorHAnsi"/>
                <w:sz w:val="20"/>
                <w:szCs w:val="20"/>
              </w:rPr>
            </w:pPr>
          </w:p>
          <w:p w14:paraId="1BB23650" w14:textId="2AE005C6" w:rsidR="00C3016C" w:rsidRPr="00C54F65" w:rsidRDefault="00C54F65" w:rsidP="00C54F65">
            <w:pPr>
              <w:jc w:val="both"/>
              <w:rPr>
                <w:rFonts w:asciiTheme="minorHAnsi" w:hAnsiTheme="minorHAnsi" w:cstheme="minorHAnsi"/>
                <w:sz w:val="20"/>
                <w:szCs w:val="20"/>
              </w:rPr>
            </w:pPr>
            <w:r w:rsidRPr="00C54F65">
              <w:rPr>
                <w:rFonts w:asciiTheme="minorHAnsi" w:hAnsiTheme="minorHAnsi" w:cstheme="minorHAnsi"/>
                <w:sz w:val="20"/>
                <w:szCs w:val="20"/>
              </w:rPr>
              <w:t xml:space="preserve">Ahora bien, con respecto a la responsabilidad del asegurado, dentro del expediente se aportaron varios dictámenes periciales que evidencian que el suelo del sector es sedimentario con poca cohesión, tiene poca cobertura vegetal, y se encuentra en alta pendiente, además, el uso que se le daba era para actividad productiva de cría de ganado; por tanto, concluyeron que cualquier temporada de lluvia o fuga permitiría inestabilidad del terreno. Es así, como ACUEDUCTOS Y ALCANTARILLADOS DEL VALLE DEL CAUCA–ACUAVALLES.A. E.S.P. afirma que por la temporada de lluvias se presentó un deslizamiento que dañó el tubo, y no al revés (como lo afirma los demandantes). Igualmente, manifestó que la servidumbre estaba constituida desde 1979, es decir, hace más de 40 años, sin </w:t>
            </w:r>
            <w:r w:rsidRPr="00C54F65">
              <w:rPr>
                <w:rFonts w:asciiTheme="minorHAnsi" w:hAnsiTheme="minorHAnsi" w:cstheme="minorHAnsi"/>
                <w:sz w:val="20"/>
                <w:szCs w:val="20"/>
              </w:rPr>
              <w:lastRenderedPageBreak/>
              <w:t xml:space="preserve">embargo, se resalta que no aportó documento, acto administrativo, sentencia o escritura pública que así lo evidencie. Por tanto, dependerá de la contradicción de los dictámenes periciales en audiencia y lo que determine el juez.  </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47AF4663" w14:textId="0E7772C0" w:rsidR="008639EA" w:rsidRDefault="008639EA" w:rsidP="008639E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EXCEPCIONES DE LA DEMANDA</w:t>
            </w:r>
          </w:p>
          <w:p w14:paraId="77C2AD8D" w14:textId="79E5CAF5" w:rsidR="008639EA" w:rsidRDefault="008639EA" w:rsidP="008639EA">
            <w:pPr>
              <w:jc w:val="both"/>
              <w:rPr>
                <w:rFonts w:asciiTheme="minorHAnsi" w:hAnsiTheme="minorHAnsi" w:cstheme="minorHAnsi"/>
                <w:sz w:val="20"/>
                <w:szCs w:val="20"/>
                <w:lang w:val="es-ES_tradnl"/>
              </w:rPr>
            </w:pPr>
          </w:p>
          <w:p w14:paraId="646A9714" w14:textId="2A2C1231" w:rsidR="008639EA" w:rsidRPr="008639EA" w:rsidRDefault="008639EA" w:rsidP="008639EA">
            <w:pPr>
              <w:pStyle w:val="Prrafodelista"/>
              <w:numPr>
                <w:ilvl w:val="0"/>
                <w:numId w:val="10"/>
              </w:num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FALTA DE JURISDICCIÓN O COMPETENCIA</w:t>
            </w:r>
          </w:p>
          <w:p w14:paraId="6C15162C" w14:textId="77777777" w:rsidR="008639EA" w:rsidRPr="008639EA" w:rsidRDefault="008639EA" w:rsidP="008639EA">
            <w:pPr>
              <w:pStyle w:val="Prrafodelista"/>
              <w:numPr>
                <w:ilvl w:val="0"/>
                <w:numId w:val="10"/>
              </w:num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INEPTITUD DE LA DEMANDA POR IMPROCEDENTE ACUMULACIÓN DE LAS PRETENSIONES</w:t>
            </w:r>
          </w:p>
          <w:p w14:paraId="0114334A" w14:textId="77777777" w:rsidR="008639EA" w:rsidRPr="008639EA" w:rsidRDefault="008639EA" w:rsidP="008639EA">
            <w:pPr>
              <w:pStyle w:val="Prrafodelista"/>
              <w:numPr>
                <w:ilvl w:val="0"/>
                <w:numId w:val="10"/>
              </w:num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FALTA DE AGOTAMIENTO DE LA VIA GUBERNATIVA</w:t>
            </w:r>
          </w:p>
          <w:p w14:paraId="795DD754" w14:textId="77777777" w:rsidR="008639EA" w:rsidRDefault="008639EA" w:rsidP="008639EA">
            <w:pPr>
              <w:pStyle w:val="Prrafodelista"/>
              <w:numPr>
                <w:ilvl w:val="0"/>
                <w:numId w:val="10"/>
              </w:num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EN EL PRESENTE CASO SE CONFIGURÓ LA FUERZA MAYOR COMO CAUSAL EXIMENTE DE RESPONSABILIDAD – AUSENCIA DE NEXO DE CAUSALIDAD</w:t>
            </w:r>
          </w:p>
          <w:p w14:paraId="534D93EB" w14:textId="201AA6DB" w:rsidR="008639EA" w:rsidRDefault="008639EA" w:rsidP="008639EA">
            <w:pPr>
              <w:pStyle w:val="Prrafodelista"/>
              <w:numPr>
                <w:ilvl w:val="0"/>
                <w:numId w:val="10"/>
              </w:num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INEXISTENCIA DE UNA FALLA EN EL SERVICIO, NO SE ENCUENTRA ACREDITADO LA RESPONSABILIDAD DE LA SOCIEDAD DE ACUEDUCTOS Y ALCANTARILLADOS DEL VALLE DEL CAUCA S.A. E.S.P. EN EL HECHO</w:t>
            </w:r>
          </w:p>
          <w:p w14:paraId="198528F9" w14:textId="4AA266C6" w:rsidR="008639EA" w:rsidRPr="008639EA" w:rsidRDefault="008639EA" w:rsidP="008639EA">
            <w:pPr>
              <w:pStyle w:val="Prrafodelista"/>
              <w:numPr>
                <w:ilvl w:val="0"/>
                <w:numId w:val="10"/>
              </w:num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EN EL PRESENTE CASO SE CONFIGURÓ LA CULPA O HECHO EXCLUSIVO DE LA VICTIMA</w:t>
            </w:r>
          </w:p>
          <w:p w14:paraId="60D35477" w14:textId="77777777" w:rsidR="008639EA" w:rsidRDefault="008639EA" w:rsidP="008639EA">
            <w:pPr>
              <w:pStyle w:val="Prrafodelista"/>
              <w:numPr>
                <w:ilvl w:val="0"/>
                <w:numId w:val="10"/>
              </w:num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EXCEPCIONES PLANTEADAS POR QUIEN FORMULÓ EL LLAMAMIENTO EN GARANTÍA A MI REPRESENTADA</w:t>
            </w:r>
          </w:p>
          <w:p w14:paraId="1BC9660E" w14:textId="0001D19E" w:rsidR="008639EA" w:rsidRPr="008639EA" w:rsidRDefault="008639EA" w:rsidP="008639EA">
            <w:pPr>
              <w:pStyle w:val="Prrafodelista"/>
              <w:numPr>
                <w:ilvl w:val="0"/>
                <w:numId w:val="10"/>
              </w:numPr>
              <w:jc w:val="both"/>
              <w:rPr>
                <w:rFonts w:asciiTheme="minorHAnsi" w:hAnsiTheme="minorHAnsi" w:cstheme="minorHAnsi"/>
                <w:sz w:val="20"/>
                <w:szCs w:val="20"/>
                <w:lang w:val="es-ES_tradnl"/>
              </w:rPr>
            </w:pPr>
            <w:r w:rsidRPr="008639EA">
              <w:rPr>
                <w:rFonts w:asciiTheme="minorHAnsi" w:hAnsiTheme="minorHAnsi" w:cstheme="minorHAnsi"/>
                <w:sz w:val="22"/>
                <w:szCs w:val="22"/>
              </w:rPr>
              <w:t>IMPROCEDENTE E INDEBIDA ACREDITACIÓN DE LOS PERJUICIOS MATERIALES GENÉRICA O INNOMINADA</w:t>
            </w:r>
            <w:r w:rsidRPr="008639EA">
              <w:rPr>
                <w:rFonts w:asciiTheme="minorHAnsi" w:hAnsiTheme="minorHAnsi" w:cstheme="minorHAnsi"/>
                <w:sz w:val="20"/>
                <w:szCs w:val="20"/>
                <w:lang w:val="es-ES_tradnl"/>
              </w:rPr>
              <w:cr/>
            </w:r>
          </w:p>
          <w:p w14:paraId="39E99B6D" w14:textId="35CFACF7" w:rsidR="008639EA" w:rsidRDefault="008639EA" w:rsidP="008639E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EXCEPCIONES DEL LLAMAMIENTO EN GARANTÍA</w:t>
            </w:r>
          </w:p>
          <w:p w14:paraId="46D641B5" w14:textId="77777777" w:rsidR="008639EA" w:rsidRDefault="008639EA" w:rsidP="008639EA">
            <w:pPr>
              <w:jc w:val="both"/>
              <w:rPr>
                <w:rFonts w:asciiTheme="minorHAnsi" w:hAnsiTheme="minorHAnsi" w:cstheme="minorHAnsi"/>
                <w:sz w:val="20"/>
                <w:szCs w:val="20"/>
                <w:lang w:val="es-ES_tradnl"/>
              </w:rPr>
            </w:pPr>
          </w:p>
          <w:p w14:paraId="306DF291" w14:textId="6F977BB4" w:rsidR="008639EA" w:rsidRPr="008639EA" w:rsidRDefault="008639EA" w:rsidP="008639EA">
            <w:pPr>
              <w:pStyle w:val="Prrafodelista"/>
              <w:numPr>
                <w:ilvl w:val="0"/>
                <w:numId w:val="11"/>
              </w:numPr>
              <w:jc w:val="both"/>
              <w:rPr>
                <w:rFonts w:asciiTheme="minorHAnsi" w:hAnsiTheme="minorHAnsi" w:cstheme="minorHAnsi"/>
                <w:sz w:val="20"/>
                <w:szCs w:val="20"/>
              </w:rPr>
            </w:pPr>
            <w:r w:rsidRPr="008639EA">
              <w:rPr>
                <w:rFonts w:asciiTheme="minorHAnsi" w:hAnsiTheme="minorHAnsi" w:cstheme="minorHAnsi"/>
                <w:sz w:val="20"/>
                <w:szCs w:val="20"/>
              </w:rPr>
              <w:t>LAS ACCIONES DERIVADAS DEL CONTRATO DE SEGURO PRESCRIBIERON</w:t>
            </w:r>
          </w:p>
          <w:p w14:paraId="76333EF1" w14:textId="06056D7A" w:rsidR="008639EA" w:rsidRPr="008639EA" w:rsidRDefault="008639EA" w:rsidP="008639EA">
            <w:pPr>
              <w:pStyle w:val="Prrafodelista"/>
              <w:numPr>
                <w:ilvl w:val="0"/>
                <w:numId w:val="11"/>
              </w:numPr>
              <w:jc w:val="both"/>
              <w:rPr>
                <w:rFonts w:asciiTheme="minorHAnsi" w:hAnsiTheme="minorHAnsi" w:cstheme="minorHAnsi"/>
                <w:sz w:val="20"/>
                <w:szCs w:val="20"/>
              </w:rPr>
            </w:pPr>
            <w:r w:rsidRPr="008639EA">
              <w:rPr>
                <w:rFonts w:asciiTheme="minorHAnsi" w:hAnsiTheme="minorHAnsi" w:cstheme="minorHAnsi"/>
                <w:sz w:val="20"/>
                <w:szCs w:val="20"/>
              </w:rPr>
              <w:t>INEXIGIBILIDAD DE LA OBLIGACIÓN INDEMNIZATORIA A CARGO DE HDI SEGUROS S.A. POR LA NO REALIZACIÓN DEL RIESGO ASEGURADO EN LA PÓLIZA DE RESPONSABILIDAD CIVIL EXTRACONTRACTUAL No. 8001084010</w:t>
            </w:r>
          </w:p>
          <w:p w14:paraId="1CB50FEE" w14:textId="06D18BE2" w:rsidR="008639EA" w:rsidRPr="008639EA" w:rsidRDefault="008639EA" w:rsidP="008639EA">
            <w:pPr>
              <w:pStyle w:val="Prrafodelista"/>
              <w:numPr>
                <w:ilvl w:val="0"/>
                <w:numId w:val="11"/>
              </w:numPr>
              <w:jc w:val="both"/>
              <w:rPr>
                <w:rFonts w:asciiTheme="minorHAnsi" w:hAnsiTheme="minorHAnsi" w:cstheme="minorHAnsi"/>
                <w:sz w:val="20"/>
                <w:szCs w:val="20"/>
                <w:lang w:val="es-ES_tradnl"/>
              </w:rPr>
            </w:pPr>
            <w:r w:rsidRPr="008639EA">
              <w:rPr>
                <w:rFonts w:asciiTheme="minorHAnsi" w:hAnsiTheme="minorHAnsi" w:cstheme="minorHAnsi"/>
                <w:sz w:val="20"/>
                <w:szCs w:val="20"/>
              </w:rPr>
              <w:t>POSIBLE CONFIGURACIÓN DE UNA DE LAS EXCLUSIONES DE AMPARO CONCERTADAS EN LA PÓLIZA DE RESPONSABILIDAD CIVIL EXTRACONTRACTUAL No. 8001084010</w:t>
            </w:r>
          </w:p>
          <w:p w14:paraId="20F92990" w14:textId="46542763" w:rsidR="008639EA" w:rsidRPr="008639EA" w:rsidRDefault="008639EA" w:rsidP="008639EA">
            <w:pPr>
              <w:pStyle w:val="Prrafodelista"/>
              <w:numPr>
                <w:ilvl w:val="0"/>
                <w:numId w:val="11"/>
              </w:num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CARÁCTER MERAMENTE INDEMNIZATORIO QUE REVISTEN LOS CONTRATOS DE SEGURO</w:t>
            </w:r>
          </w:p>
          <w:p w14:paraId="7C8A81FB" w14:textId="1EED14BA" w:rsidR="008639EA" w:rsidRDefault="008639EA" w:rsidP="008639EA">
            <w:pPr>
              <w:pStyle w:val="Prrafodelista"/>
              <w:numPr>
                <w:ilvl w:val="0"/>
                <w:numId w:val="11"/>
              </w:num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LÍMITES MÁXIMOS DE RESPONSABILIDAD DEL ASEGURADOR Y CONDICIONES PACTADOS EN EL CONTRATO DE SEGURO DOCUMENTADO EN LA PÓLIZA DE RESPONSABILIDAD CIVIL EXTRACONTRACTUAL No. 8001084010</w:t>
            </w:r>
          </w:p>
          <w:p w14:paraId="29D40673" w14:textId="46E8B8CE" w:rsidR="004541EC" w:rsidRDefault="004541EC" w:rsidP="004541EC">
            <w:pPr>
              <w:pStyle w:val="Prrafodelista"/>
              <w:numPr>
                <w:ilvl w:val="0"/>
                <w:numId w:val="11"/>
              </w:numPr>
              <w:jc w:val="both"/>
              <w:rPr>
                <w:rFonts w:asciiTheme="minorHAnsi" w:hAnsiTheme="minorHAnsi" w:cstheme="minorHAnsi"/>
                <w:sz w:val="20"/>
                <w:szCs w:val="20"/>
                <w:lang w:val="es-ES_tradnl"/>
              </w:rPr>
            </w:pPr>
            <w:r w:rsidRPr="004541EC">
              <w:rPr>
                <w:rFonts w:asciiTheme="minorHAnsi" w:hAnsiTheme="minorHAnsi" w:cstheme="minorHAnsi"/>
                <w:sz w:val="20"/>
                <w:szCs w:val="20"/>
                <w:lang w:val="es-ES_tradnl"/>
              </w:rPr>
              <w:t>COASEGURO E INEXISTENCIA DE SOLIDARIDAD CONTENIDA EN LA PÓLIZA DE</w:t>
            </w:r>
            <w:r>
              <w:rPr>
                <w:rFonts w:asciiTheme="minorHAnsi" w:hAnsiTheme="minorHAnsi" w:cstheme="minorHAnsi"/>
                <w:sz w:val="20"/>
                <w:szCs w:val="20"/>
                <w:lang w:val="es-ES_tradnl"/>
              </w:rPr>
              <w:t xml:space="preserve"> </w:t>
            </w:r>
            <w:r w:rsidRPr="004541EC">
              <w:rPr>
                <w:rFonts w:asciiTheme="minorHAnsi" w:hAnsiTheme="minorHAnsi" w:cstheme="minorHAnsi"/>
                <w:sz w:val="20"/>
                <w:szCs w:val="20"/>
                <w:lang w:val="es-ES_tradnl"/>
              </w:rPr>
              <w:t>RESPONSABILIDAD CIVIL EXTRACONTRACTUAL No. 8001084010</w:t>
            </w:r>
          </w:p>
          <w:p w14:paraId="3A25C2D3" w14:textId="3CE778DC" w:rsidR="004541EC" w:rsidRDefault="004541EC" w:rsidP="004541EC">
            <w:pPr>
              <w:pStyle w:val="Prrafodelista"/>
              <w:numPr>
                <w:ilvl w:val="0"/>
                <w:numId w:val="11"/>
              </w:numPr>
              <w:jc w:val="both"/>
              <w:rPr>
                <w:rFonts w:asciiTheme="minorHAnsi" w:hAnsiTheme="minorHAnsi" w:cstheme="minorHAnsi"/>
                <w:sz w:val="20"/>
                <w:szCs w:val="20"/>
                <w:lang w:val="es-ES_tradnl"/>
              </w:rPr>
            </w:pPr>
            <w:r w:rsidRPr="004541EC">
              <w:rPr>
                <w:rFonts w:asciiTheme="minorHAnsi" w:hAnsiTheme="minorHAnsi" w:cstheme="minorHAnsi"/>
                <w:sz w:val="20"/>
                <w:szCs w:val="20"/>
                <w:lang w:val="es-ES_tradnl"/>
              </w:rPr>
              <w:t>NO DEBE DESCONOCERSE LA EXISTENCIA DEL DEDUCIBLE PACTADO EN LA</w:t>
            </w:r>
            <w:r>
              <w:rPr>
                <w:rFonts w:asciiTheme="minorHAnsi" w:hAnsiTheme="minorHAnsi" w:cstheme="minorHAnsi"/>
                <w:sz w:val="20"/>
                <w:szCs w:val="20"/>
                <w:lang w:val="es-ES_tradnl"/>
              </w:rPr>
              <w:t xml:space="preserve"> </w:t>
            </w:r>
            <w:r w:rsidRPr="004541EC">
              <w:rPr>
                <w:rFonts w:asciiTheme="minorHAnsi" w:hAnsiTheme="minorHAnsi" w:cstheme="minorHAnsi"/>
                <w:sz w:val="20"/>
                <w:szCs w:val="20"/>
                <w:lang w:val="es-ES_tradnl"/>
              </w:rPr>
              <w:t>PÓLIZA DE RESPONSABILIDAD CIVIL EXTRACONTRACTUAL No. 8001084010</w:t>
            </w:r>
          </w:p>
          <w:p w14:paraId="069FDEB4" w14:textId="5777C29A" w:rsidR="004541EC" w:rsidRDefault="004541EC" w:rsidP="004541EC">
            <w:pPr>
              <w:pStyle w:val="Prrafodelista"/>
              <w:numPr>
                <w:ilvl w:val="0"/>
                <w:numId w:val="11"/>
              </w:numPr>
              <w:jc w:val="both"/>
              <w:rPr>
                <w:rFonts w:asciiTheme="minorHAnsi" w:hAnsiTheme="minorHAnsi" w:cstheme="minorHAnsi"/>
                <w:sz w:val="20"/>
                <w:szCs w:val="20"/>
                <w:lang w:val="es-ES_tradnl"/>
              </w:rPr>
            </w:pPr>
            <w:r w:rsidRPr="004541EC">
              <w:rPr>
                <w:rFonts w:asciiTheme="minorHAnsi" w:hAnsiTheme="minorHAnsi" w:cstheme="minorHAnsi"/>
                <w:sz w:val="20"/>
                <w:szCs w:val="20"/>
                <w:lang w:val="es-ES_tradnl"/>
              </w:rPr>
              <w:t>AUSENCIA DE SOLIDARIDAD ENTRE MI MANDANTE Y LA SOCIEDAD DE</w:t>
            </w:r>
            <w:r>
              <w:rPr>
                <w:rFonts w:asciiTheme="minorHAnsi" w:hAnsiTheme="minorHAnsi" w:cstheme="minorHAnsi"/>
                <w:sz w:val="20"/>
                <w:szCs w:val="20"/>
                <w:lang w:val="es-ES_tradnl"/>
              </w:rPr>
              <w:t xml:space="preserve"> </w:t>
            </w:r>
            <w:r w:rsidRPr="004541EC">
              <w:rPr>
                <w:rFonts w:asciiTheme="minorHAnsi" w:hAnsiTheme="minorHAnsi" w:cstheme="minorHAnsi"/>
                <w:sz w:val="20"/>
                <w:szCs w:val="20"/>
                <w:lang w:val="es-ES_tradnl"/>
              </w:rPr>
              <w:t>ACUEDUCTOS Y ALCANTARILLADOS DEL VALLE DEL CAUCA–ACUAVALLES.A.</w:t>
            </w:r>
            <w:r>
              <w:rPr>
                <w:rFonts w:asciiTheme="minorHAnsi" w:hAnsiTheme="minorHAnsi" w:cstheme="minorHAnsi"/>
                <w:sz w:val="20"/>
                <w:szCs w:val="20"/>
                <w:lang w:val="es-ES_tradnl"/>
              </w:rPr>
              <w:t xml:space="preserve"> </w:t>
            </w:r>
            <w:r w:rsidRPr="004541EC">
              <w:rPr>
                <w:rFonts w:asciiTheme="minorHAnsi" w:hAnsiTheme="minorHAnsi" w:cstheme="minorHAnsi"/>
                <w:sz w:val="20"/>
                <w:szCs w:val="20"/>
                <w:lang w:val="es-ES_tradnl"/>
              </w:rPr>
              <w:t>E.S.P.</w:t>
            </w:r>
          </w:p>
          <w:p w14:paraId="228D5159" w14:textId="4741F65F" w:rsidR="004541EC" w:rsidRDefault="004541EC" w:rsidP="004541EC">
            <w:pPr>
              <w:pStyle w:val="Prrafodelista"/>
              <w:numPr>
                <w:ilvl w:val="0"/>
                <w:numId w:val="11"/>
              </w:numPr>
              <w:jc w:val="both"/>
              <w:rPr>
                <w:rFonts w:asciiTheme="minorHAnsi" w:hAnsiTheme="minorHAnsi" w:cstheme="minorHAnsi"/>
                <w:sz w:val="20"/>
                <w:szCs w:val="20"/>
                <w:lang w:val="es-ES_tradnl"/>
              </w:rPr>
            </w:pPr>
            <w:r w:rsidRPr="004541EC">
              <w:rPr>
                <w:rFonts w:asciiTheme="minorHAnsi" w:hAnsiTheme="minorHAnsi" w:cstheme="minorHAnsi"/>
                <w:sz w:val="20"/>
                <w:szCs w:val="20"/>
                <w:lang w:val="es-ES_tradnl"/>
              </w:rPr>
              <w:t>PAGO POR REEMBOLSO</w:t>
            </w:r>
          </w:p>
          <w:p w14:paraId="2644AD66" w14:textId="34DDAE4D" w:rsidR="004541EC" w:rsidRPr="004541EC" w:rsidRDefault="004541EC" w:rsidP="004541EC">
            <w:pPr>
              <w:pStyle w:val="Prrafodelista"/>
              <w:numPr>
                <w:ilvl w:val="0"/>
                <w:numId w:val="11"/>
              </w:numPr>
              <w:jc w:val="both"/>
              <w:rPr>
                <w:rFonts w:asciiTheme="minorHAnsi" w:hAnsiTheme="minorHAnsi" w:cstheme="minorHAnsi"/>
                <w:sz w:val="20"/>
                <w:szCs w:val="20"/>
                <w:lang w:val="es-ES_tradnl"/>
              </w:rPr>
            </w:pPr>
            <w:r w:rsidRPr="004541EC">
              <w:rPr>
                <w:rFonts w:asciiTheme="minorHAnsi" w:hAnsiTheme="minorHAnsi" w:cstheme="minorHAnsi"/>
                <w:sz w:val="20"/>
                <w:szCs w:val="20"/>
                <w:lang w:val="es-ES_tradnl"/>
              </w:rPr>
              <w:t>DISPONIBILIDAD DEL VALOR ASEGURADO</w:t>
            </w:r>
          </w:p>
          <w:p w14:paraId="3B726E6D" w14:textId="77777777" w:rsidR="008639EA" w:rsidRDefault="008639EA" w:rsidP="008639EA">
            <w:pPr>
              <w:jc w:val="both"/>
              <w:rPr>
                <w:rFonts w:asciiTheme="minorHAnsi" w:hAnsiTheme="minorHAnsi" w:cstheme="minorHAnsi"/>
                <w:sz w:val="20"/>
                <w:szCs w:val="20"/>
                <w:lang w:val="es-ES_tradnl"/>
              </w:rPr>
            </w:pPr>
          </w:p>
          <w:p w14:paraId="04C87F77" w14:textId="77777777" w:rsidR="008639EA" w:rsidRPr="008639EA" w:rsidRDefault="008639EA" w:rsidP="008639EA">
            <w:pPr>
              <w:jc w:val="both"/>
              <w:rPr>
                <w:rFonts w:asciiTheme="minorHAnsi" w:hAnsiTheme="minorHAnsi" w:cstheme="minorHAnsi"/>
                <w:sz w:val="20"/>
                <w:szCs w:val="20"/>
                <w:lang w:val="es-ES_tradnl"/>
              </w:rPr>
            </w:pPr>
          </w:p>
          <w:p w14:paraId="01C4BF91" w14:textId="2CAF0E2C" w:rsidR="00C3016C" w:rsidRPr="008639EA" w:rsidRDefault="00C3016C" w:rsidP="008639EA">
            <w:pPr>
              <w:jc w:val="both"/>
              <w:rPr>
                <w:rFonts w:asciiTheme="minorHAnsi" w:hAnsiTheme="minorHAnsi" w:cstheme="minorHAnsi"/>
                <w:sz w:val="20"/>
                <w:szCs w:val="20"/>
                <w:lang w:val="es-ES_tradnl"/>
              </w:rPr>
            </w:pPr>
            <w:r w:rsidRPr="008639EA">
              <w:rPr>
                <w:rFonts w:asciiTheme="minorHAnsi" w:hAnsiTheme="minorHAnsi" w:cstheme="minorHAnsi"/>
                <w:sz w:val="20"/>
                <w:szCs w:val="20"/>
                <w:lang w:val="es-ES_tradnl"/>
              </w:rPr>
              <w:t xml:space="preserve"> </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Pr>
          <w:p w14:paraId="3800392C" w14:textId="5799D461" w:rsidR="00C3016C" w:rsidRPr="00EB141E" w:rsidRDefault="00C54F6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No se recomienda conciliar, teniendo presente que la acción derivada del contrato de seguros prescribió. </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Fecha de asignación del caso</w:t>
            </w:r>
          </w:p>
        </w:tc>
        <w:tc>
          <w:tcPr>
            <w:tcW w:w="7465" w:type="dxa"/>
          </w:tcPr>
          <w:p w14:paraId="2FD0846A" w14:textId="77777777" w:rsidR="00C3016C" w:rsidRDefault="00C3016C" w:rsidP="00C359FA">
            <w:pPr>
              <w:jc w:val="both"/>
              <w:rPr>
                <w:rFonts w:asciiTheme="minorHAnsi" w:hAnsiTheme="minorHAnsi" w:cstheme="minorHAnsi"/>
                <w:sz w:val="20"/>
                <w:szCs w:val="20"/>
                <w:lang w:val="es-ES_tradnl"/>
              </w:rPr>
            </w:pPr>
          </w:p>
          <w:p w14:paraId="30591B1C" w14:textId="18944758" w:rsidR="008639EA" w:rsidRDefault="004541E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21 de noviembre del 2024</w:t>
            </w:r>
          </w:p>
          <w:p w14:paraId="17343298" w14:textId="6571CA86" w:rsidR="008639EA" w:rsidRPr="00EB141E" w:rsidRDefault="008639EA" w:rsidP="00C359FA">
            <w:pPr>
              <w:jc w:val="both"/>
              <w:rPr>
                <w:rFonts w:asciiTheme="minorHAnsi" w:hAnsiTheme="minorHAnsi" w:cstheme="minorHAnsi"/>
                <w:sz w:val="20"/>
                <w:szCs w:val="20"/>
                <w:lang w:val="es-ES_tradnl"/>
              </w:rPr>
            </w:pP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54611CF7" w:rsidR="00C3016C" w:rsidRPr="00EB141E" w:rsidRDefault="0051379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07 de noviembre de 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6BFF1ED9" w:rsidR="00C3016C" w:rsidRPr="00EB141E" w:rsidRDefault="0051379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19 de noviembre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4C516F5B" w:rsidR="00C3016C" w:rsidRPr="00EB141E" w:rsidRDefault="0051379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10 de diciembre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787"/>
    <w:multiLevelType w:val="hybridMultilevel"/>
    <w:tmpl w:val="DA8CB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4A1A01"/>
    <w:multiLevelType w:val="hybridMultilevel"/>
    <w:tmpl w:val="5D4A5C9A"/>
    <w:lvl w:ilvl="0" w:tplc="A8EAA38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C9121D1"/>
    <w:multiLevelType w:val="hybridMultilevel"/>
    <w:tmpl w:val="F4BA1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FB63C60"/>
    <w:multiLevelType w:val="hybridMultilevel"/>
    <w:tmpl w:val="BCFED6D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6925D6"/>
    <w:multiLevelType w:val="hybridMultilevel"/>
    <w:tmpl w:val="59DA8F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BAA18C3"/>
    <w:multiLevelType w:val="hybridMultilevel"/>
    <w:tmpl w:val="56BAB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2435575"/>
    <w:multiLevelType w:val="hybridMultilevel"/>
    <w:tmpl w:val="483CA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05596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861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318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255818">
    <w:abstractNumId w:val="1"/>
  </w:num>
  <w:num w:numId="5" w16cid:durableId="1521698420">
    <w:abstractNumId w:val="0"/>
  </w:num>
  <w:num w:numId="6" w16cid:durableId="126895246">
    <w:abstractNumId w:val="5"/>
  </w:num>
  <w:num w:numId="7" w16cid:durableId="601496560">
    <w:abstractNumId w:val="9"/>
  </w:num>
  <w:num w:numId="8" w16cid:durableId="454131366">
    <w:abstractNumId w:val="8"/>
  </w:num>
  <w:num w:numId="9" w16cid:durableId="559363554">
    <w:abstractNumId w:val="3"/>
  </w:num>
  <w:num w:numId="10" w16cid:durableId="1514609180">
    <w:abstractNumId w:val="7"/>
  </w:num>
  <w:num w:numId="11" w16cid:durableId="1031371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11F65"/>
    <w:rsid w:val="00203F47"/>
    <w:rsid w:val="003F5769"/>
    <w:rsid w:val="004541EC"/>
    <w:rsid w:val="0051379B"/>
    <w:rsid w:val="005D7B82"/>
    <w:rsid w:val="008639EA"/>
    <w:rsid w:val="00891F78"/>
    <w:rsid w:val="00AC0786"/>
    <w:rsid w:val="00C3016C"/>
    <w:rsid w:val="00C35645"/>
    <w:rsid w:val="00C54F65"/>
    <w:rsid w:val="00E8173D"/>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1286</Words>
  <Characters>7075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Roger Villalba</cp:lastModifiedBy>
  <cp:revision>9</cp:revision>
  <dcterms:created xsi:type="dcterms:W3CDTF">2024-01-23T16:50:00Z</dcterms:created>
  <dcterms:modified xsi:type="dcterms:W3CDTF">2024-12-13T14:34:00Z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