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6126" w14:textId="5CF04C3A" w:rsidR="0022207B" w:rsidRPr="0022207B" w:rsidRDefault="0022207B" w:rsidP="0022207B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Señores</w:t>
      </w:r>
    </w:p>
    <w:p w14:paraId="7B898A1A" w14:textId="06E171BB" w:rsidR="0080640D" w:rsidRDefault="0080640D" w:rsidP="00E4093E">
      <w:pPr>
        <w:tabs>
          <w:tab w:val="left" w:pos="5626"/>
        </w:tabs>
        <w:jc w:val="both"/>
        <w:rPr>
          <w:b/>
        </w:rPr>
      </w:pPr>
      <w:r w:rsidRPr="0080640D">
        <w:rPr>
          <w:b/>
        </w:rPr>
        <w:t xml:space="preserve">JUZGADO </w:t>
      </w:r>
      <w:r w:rsidR="00001072">
        <w:rPr>
          <w:b/>
        </w:rPr>
        <w:t>14</w:t>
      </w:r>
      <w:r w:rsidRPr="0080640D">
        <w:rPr>
          <w:b/>
        </w:rPr>
        <w:t xml:space="preserve"> LABORAL DEL CIRCUITO DE </w:t>
      </w:r>
      <w:r w:rsidR="008E0302">
        <w:rPr>
          <w:b/>
        </w:rPr>
        <w:t>CALI</w:t>
      </w:r>
    </w:p>
    <w:p w14:paraId="2C12CEF6" w14:textId="4E39CD8B" w:rsidR="00876A77" w:rsidRPr="0080640D" w:rsidRDefault="00C0515E" w:rsidP="00E4093E">
      <w:pPr>
        <w:tabs>
          <w:tab w:val="left" w:pos="5626"/>
        </w:tabs>
        <w:jc w:val="both"/>
      </w:pPr>
      <w:hyperlink r:id="rId8" w:history="1">
        <w:r w:rsidR="00001072" w:rsidRPr="00CA186C">
          <w:rPr>
            <w:rStyle w:val="Hipervnculo"/>
          </w:rPr>
          <w:t>j14lccali@cendoj.ramajudicial.gov.co</w:t>
        </w:r>
      </w:hyperlink>
      <w:r w:rsidR="00316FEE">
        <w:t xml:space="preserve"> </w:t>
      </w:r>
    </w:p>
    <w:p w14:paraId="2D643B9E" w14:textId="44F8B3C3" w:rsidR="0022207B" w:rsidRPr="0022207B" w:rsidRDefault="0022207B" w:rsidP="00E4093E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E. S. D.</w:t>
      </w:r>
    </w:p>
    <w:p w14:paraId="7B6E558E" w14:textId="77777777" w:rsid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</w:p>
    <w:p w14:paraId="794FDD35" w14:textId="49FFF532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Referencia</w:t>
      </w:r>
      <w:r w:rsidRPr="0022207B">
        <w:rPr>
          <w:rFonts w:ascii="Arial" w:hAnsi="Arial" w:cs="Arial"/>
        </w:rPr>
        <w:t>: ORDINARIO LABORAL DE PRIMERA INSTANCIA</w:t>
      </w:r>
    </w:p>
    <w:p w14:paraId="21D43E66" w14:textId="63FA891D" w:rsidR="00E4093E" w:rsidRDefault="0022207B" w:rsidP="0022207B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Demandante</w:t>
      </w:r>
      <w:r w:rsidRPr="0022207B">
        <w:rPr>
          <w:rFonts w:ascii="Arial" w:hAnsi="Arial" w:cs="Arial"/>
        </w:rPr>
        <w:t xml:space="preserve">: </w:t>
      </w:r>
      <w:r w:rsidR="00A7581B">
        <w:t>ISABEL CARLOTA LOPEZ ARANGO</w:t>
      </w:r>
    </w:p>
    <w:p w14:paraId="270CC44A" w14:textId="400E7E5D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Demandado</w:t>
      </w:r>
      <w:r w:rsidRPr="0022207B">
        <w:rPr>
          <w:rFonts w:ascii="Arial" w:hAnsi="Arial" w:cs="Arial"/>
        </w:rPr>
        <w:t xml:space="preserve">: </w:t>
      </w:r>
      <w:r w:rsidR="00C90B09">
        <w:rPr>
          <w:rFonts w:ascii="Arial" w:hAnsi="Arial" w:cs="Arial"/>
        </w:rPr>
        <w:t>COLFONDOS</w:t>
      </w:r>
      <w:r w:rsidRPr="0022207B">
        <w:rPr>
          <w:rFonts w:ascii="Arial" w:hAnsi="Arial" w:cs="Arial"/>
        </w:rPr>
        <w:t xml:space="preserve"> Y OTROS</w:t>
      </w:r>
    </w:p>
    <w:p w14:paraId="2FD30F12" w14:textId="5EE92485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Llamado en G:</w:t>
      </w:r>
      <w:r w:rsidRPr="0022207B">
        <w:rPr>
          <w:rFonts w:ascii="Arial" w:hAnsi="Arial" w:cs="Arial"/>
        </w:rPr>
        <w:t xml:space="preserve"> ALLIANZ SEGUROS DE VIDA S.A</w:t>
      </w:r>
      <w:r w:rsidR="00553EB5">
        <w:rPr>
          <w:rFonts w:ascii="Arial" w:hAnsi="Arial" w:cs="Arial"/>
        </w:rPr>
        <w:t>.</w:t>
      </w:r>
    </w:p>
    <w:p w14:paraId="67632D02" w14:textId="623E5181" w:rsidR="00DF6312" w:rsidRDefault="0022207B" w:rsidP="00DF6312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Radicación</w:t>
      </w:r>
      <w:r w:rsidRPr="0022207B">
        <w:rPr>
          <w:rFonts w:ascii="Arial" w:hAnsi="Arial" w:cs="Arial"/>
        </w:rPr>
        <w:t xml:space="preserve">: </w:t>
      </w:r>
      <w:r w:rsidR="00A7581B">
        <w:t>76001310501420230060000</w:t>
      </w:r>
    </w:p>
    <w:p w14:paraId="338F7C01" w14:textId="77777777" w:rsidR="0080640D" w:rsidRPr="001C5E38" w:rsidRDefault="0080640D" w:rsidP="00DF6312">
      <w:pPr>
        <w:tabs>
          <w:tab w:val="left" w:pos="5626"/>
        </w:tabs>
        <w:ind w:left="708"/>
        <w:jc w:val="both"/>
        <w:rPr>
          <w:rStyle w:val="normaltextrun"/>
          <w:rFonts w:asciiTheme="minorBidi" w:hAnsiTheme="minorBidi" w:cstheme="minorBidi"/>
          <w:b/>
          <w:bCs/>
        </w:rPr>
      </w:pPr>
    </w:p>
    <w:p w14:paraId="2969659C" w14:textId="29246432" w:rsidR="0092708C" w:rsidRPr="00B82829" w:rsidRDefault="0092708C" w:rsidP="00797660">
      <w:pPr>
        <w:ind w:left="720"/>
        <w:jc w:val="both"/>
        <w:rPr>
          <w:rStyle w:val="normaltextrun"/>
          <w:rFonts w:asciiTheme="minorBidi" w:hAnsiTheme="minorBidi" w:cstheme="minorBidi"/>
          <w:b/>
          <w:bCs/>
        </w:rPr>
      </w:pPr>
      <w:r w:rsidRPr="00B82829">
        <w:rPr>
          <w:rStyle w:val="normaltextrun"/>
          <w:rFonts w:asciiTheme="minorBidi" w:hAnsiTheme="minorBidi" w:cstheme="minorBidi"/>
          <w:b/>
          <w:bCs/>
        </w:rPr>
        <w:t xml:space="preserve">Asunto:  </w:t>
      </w:r>
      <w:r w:rsidR="0016182B">
        <w:rPr>
          <w:rStyle w:val="normaltextrun"/>
          <w:rFonts w:asciiTheme="minorBidi" w:hAnsiTheme="minorBidi" w:cstheme="minorBidi"/>
          <w:b/>
          <w:bCs/>
        </w:rPr>
        <w:t xml:space="preserve">     </w:t>
      </w:r>
      <w:r>
        <w:rPr>
          <w:rStyle w:val="normaltextrun"/>
          <w:rFonts w:asciiTheme="minorBidi" w:hAnsiTheme="minorBidi" w:cstheme="minorBidi"/>
          <w:b/>
          <w:bCs/>
        </w:rPr>
        <w:t xml:space="preserve">  </w:t>
      </w:r>
      <w:r w:rsidRPr="00B82829">
        <w:rPr>
          <w:rStyle w:val="normaltextrun"/>
          <w:rFonts w:asciiTheme="minorBidi" w:hAnsiTheme="minorBidi" w:cstheme="minorBidi"/>
          <w:b/>
          <w:bCs/>
        </w:rPr>
        <w:t>PODER DE SUSTITUCIÓN</w:t>
      </w:r>
      <w:r w:rsidR="00D6488F">
        <w:rPr>
          <w:rStyle w:val="normaltextrun"/>
          <w:rFonts w:asciiTheme="minorBidi" w:hAnsiTheme="minorBidi" w:cstheme="minorBidi"/>
          <w:b/>
          <w:bCs/>
        </w:rPr>
        <w:t xml:space="preserve"> </w:t>
      </w:r>
      <w:r w:rsidR="00C65F4B">
        <w:rPr>
          <w:rStyle w:val="normaltextrun"/>
          <w:rFonts w:asciiTheme="minorBidi" w:hAnsiTheme="minorBidi" w:cstheme="minorBidi"/>
          <w:b/>
          <w:bCs/>
        </w:rPr>
        <w:t xml:space="preserve">Y DELEGACIÓN DE </w:t>
      </w:r>
      <w:r w:rsidR="0016182B">
        <w:rPr>
          <w:rStyle w:val="normaltextrun"/>
          <w:rFonts w:asciiTheme="minorBidi" w:hAnsiTheme="minorBidi" w:cstheme="minorBidi"/>
          <w:b/>
          <w:bCs/>
        </w:rPr>
        <w:t>RE</w:t>
      </w:r>
      <w:r w:rsidR="00C65F4B">
        <w:rPr>
          <w:rStyle w:val="normaltextrun"/>
          <w:rFonts w:asciiTheme="minorBidi" w:hAnsiTheme="minorBidi" w:cstheme="minorBidi"/>
          <w:b/>
          <w:bCs/>
        </w:rPr>
        <w:t>PRESENTACIÓN LEGAL</w:t>
      </w:r>
    </w:p>
    <w:p w14:paraId="59ED7734" w14:textId="537BC5D5" w:rsidR="00C34087" w:rsidRPr="00FC4DC9" w:rsidRDefault="0092708C" w:rsidP="00C34087">
      <w:pPr>
        <w:pStyle w:val="paragraph"/>
        <w:ind w:right="180"/>
        <w:jc w:val="both"/>
        <w:textAlignment w:val="baseline"/>
        <w:rPr>
          <w:rFonts w:asciiTheme="minorBidi" w:hAnsiTheme="minorBidi" w:cstheme="minorBidi"/>
          <w:sz w:val="22"/>
          <w:szCs w:val="22"/>
          <w:shd w:val="clear" w:color="auto" w:fill="FAF9F8"/>
        </w:rPr>
      </w:pPr>
      <w:r w:rsidRPr="00B8282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GUSTAVO ALBERTO HERRERA ÁVILA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mayor de edad, vecino y residente en la ciudad de Cali</w:t>
      </w:r>
      <w:r w:rsidR="00F02E7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identificado con la cédula de ciudadanía No. 19.395.114 expedida en la ciudad de Bogotá D.C., abogado en ejercicio y portador de la Tarjeta Profesional No. 39.116 del Consejo Superior de la Judicatura, obrando en calidad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apoderado</w:t>
      </w:r>
      <w:r w:rsidR="00D6488F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</w:t>
      </w:r>
      <w:r w:rsidR="005B0424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ALLIANZ SEGUROS DE VIDA</w:t>
      </w:r>
      <w:r w:rsidR="007826BC" w:rsidRPr="007826BC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S.A. 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 conformidad con el poder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general conferido mediante escritura pública No. </w:t>
      </w:r>
      <w:r w:rsidR="00FC4DC9" w:rsidRPr="00FC4DC9">
        <w:rPr>
          <w:rFonts w:asciiTheme="minorBidi" w:hAnsiTheme="minorBidi" w:cstheme="minorBidi"/>
          <w:sz w:val="22"/>
          <w:szCs w:val="22"/>
          <w:shd w:val="clear" w:color="auto" w:fill="FAF9F8"/>
        </w:rPr>
        <w:t>5107 del 05 de mayo de 2004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y el certificado de existencia y representación legal de la compañía, </w:t>
      </w:r>
      <w:r w:rsidR="003D2CE4">
        <w:rPr>
          <w:rFonts w:asciiTheme="minorBidi" w:hAnsiTheme="minorBidi" w:cstheme="minorBidi"/>
          <w:sz w:val="22"/>
          <w:szCs w:val="22"/>
          <w:shd w:val="clear" w:color="auto" w:fill="FAF9F8"/>
        </w:rPr>
        <w:t>expedido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por la Cámara de Comercio de Cali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al tenor de lo preceptuado en el artículo 75 del Código General del Proceso, en  el  que  se  afirma  que “(...) 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Podrá  sustituirse  el  poder  siempre  que  no  esté prohibido expresamente (...)” permitiendo además que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“(...)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El poder conferido por escritura pública, puede sustituirse para un negocio determinado, por medio de memorial (...)”,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mediante el presente escrito respetuosamente manifiesto que sustituyo el poder a mi otorgado al abogad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="007826BC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vecin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identificad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con la C.C. No.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1.1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44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.0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33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075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Tarjeta Profesional No. 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294.234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del C. S. de la Judicatura, para que dentro del proceso de la referencia intervenga como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representante legal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apoderada judicial</w:t>
      </w:r>
      <w:r w:rsidR="00C53413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</w:t>
      </w:r>
      <w:r w:rsidR="00CD5B78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ALLIANZ SEGUROS DE VIDA S.A.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en la audiencia que se llevará a cabo el día </w:t>
      </w:r>
      <w:r w:rsidR="00A7581B">
        <w:rPr>
          <w:rFonts w:asciiTheme="minorBidi" w:hAnsiTheme="minorBidi" w:cstheme="minorBidi"/>
          <w:sz w:val="22"/>
          <w:szCs w:val="22"/>
          <w:shd w:val="clear" w:color="auto" w:fill="FAF9F8"/>
        </w:rPr>
        <w:t>30</w:t>
      </w:r>
      <w:r w:rsidR="00001072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A7581B">
        <w:rPr>
          <w:rFonts w:asciiTheme="minorBidi" w:hAnsiTheme="minorBidi" w:cstheme="minorBidi"/>
          <w:sz w:val="22"/>
          <w:szCs w:val="22"/>
          <w:shd w:val="clear" w:color="auto" w:fill="FAF9F8"/>
        </w:rPr>
        <w:t>enero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202</w:t>
      </w:r>
      <w:r w:rsidR="00A7581B">
        <w:rPr>
          <w:rFonts w:asciiTheme="minorBidi" w:hAnsiTheme="minorBidi" w:cstheme="minorBidi"/>
          <w:sz w:val="22"/>
          <w:szCs w:val="22"/>
          <w:shd w:val="clear" w:color="auto" w:fill="FAF9F8"/>
        </w:rPr>
        <w:t>5</w:t>
      </w:r>
      <w:bookmarkStart w:id="0" w:name="_GoBack"/>
      <w:bookmarkEnd w:id="0"/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igual que en sus respectivas prórrogas, suspensiones, aplazamientos o continuaciones</w:t>
      </w:r>
      <w:r w:rsidR="00C34087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AB5F15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</w:p>
    <w:p w14:paraId="2A0FB4C8" w14:textId="4939F3E6" w:rsidR="0092708C" w:rsidRPr="00F0659D" w:rsidRDefault="00C90B09" w:rsidP="00F0659D">
      <w:pPr>
        <w:pStyle w:val="paragraph"/>
        <w:ind w:right="180"/>
        <w:jc w:val="both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El abogado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>queda ampliamente facultad</w:t>
      </w:r>
      <w:r w:rsidR="008E0302">
        <w:rPr>
          <w:rStyle w:val="normaltextrun"/>
          <w:rFonts w:asciiTheme="minorBidi" w:hAnsiTheme="minorBidi" w:cstheme="minorBidi"/>
          <w:sz w:val="22"/>
          <w:szCs w:val="22"/>
        </w:rPr>
        <w:t>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para conciliar, recibir, transigir, desistir, sustituir, reasumir y en general, todas las facultades y/o acciones necesarias para el cabal cumplimiento del mandato a su cargo. </w:t>
      </w:r>
    </w:p>
    <w:p w14:paraId="37973394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Fonts w:asciiTheme="minorBidi" w:hAnsiTheme="minorBidi" w:cstheme="minorBidi"/>
          <w:sz w:val="22"/>
          <w:szCs w:val="22"/>
        </w:rPr>
        <w:t>Sírvase señor Juez a reconocer personería en los términos del presente escrito.</w:t>
      </w:r>
    </w:p>
    <w:p w14:paraId="3EA273DB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79437026" w14:textId="2FF81EE5" w:rsidR="0092708C" w:rsidRPr="00B82829" w:rsidRDefault="00581EEB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Cordialmente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, 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                                                                 Acepto,                                                               </w:t>
      </w:r>
    </w:p>
    <w:p w14:paraId="2B32489C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noProof/>
          <w:sz w:val="22"/>
          <w:szCs w:val="22"/>
          <w:lang w:val="es-ES" w:eastAsia="en-US"/>
        </w:rPr>
      </w:pPr>
      <w:r w:rsidRPr="00B82829">
        <w:rPr>
          <w:rStyle w:val="eop"/>
          <w:rFonts w:asciiTheme="minorBidi" w:eastAsia="Arial MT" w:hAnsiTheme="minorBidi" w:cstheme="minorBidi"/>
          <w:sz w:val="22"/>
          <w:szCs w:val="22"/>
        </w:rPr>
        <w:t> </w:t>
      </w:r>
    </w:p>
    <w:p w14:paraId="4318443D" w14:textId="59B6AC1F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noProof/>
          <w:sz w:val="22"/>
          <w:szCs w:val="22"/>
        </w:rPr>
      </w:pPr>
      <w:r w:rsidRPr="00B82829">
        <w:rPr>
          <w:rFonts w:asciiTheme="minorBidi" w:eastAsia="Arial MT" w:hAnsiTheme="minorBidi" w:cstheme="minorBidi"/>
          <w:noProof/>
          <w:sz w:val="22"/>
          <w:szCs w:val="22"/>
        </w:rPr>
        <w:drawing>
          <wp:inline distT="0" distB="0" distL="0" distR="0" wp14:anchorId="59EFC614" wp14:editId="5E8ED8A3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                            </w:t>
      </w:r>
      <w:r w:rsidR="008E0302" w:rsidRPr="007E11B9">
        <w:rPr>
          <w:rFonts w:ascii="Calibri" w:hAnsi="Calibri" w:cs="Calibri"/>
          <w:noProof/>
        </w:rPr>
        <w:drawing>
          <wp:inline distT="0" distB="0" distL="0" distR="0" wp14:anchorId="4FF5F57B" wp14:editId="29D74FD1">
            <wp:extent cx="1911962" cy="694055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33" cy="6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</w:t>
      </w:r>
    </w:p>
    <w:p w14:paraId="14FEC183" w14:textId="6627B20B" w:rsidR="0092708C" w:rsidRPr="00C11072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  <w:lang w:val="pt-BR"/>
        </w:rPr>
      </w:pPr>
      <w:r w:rsidRPr="00C11072">
        <w:rPr>
          <w:rStyle w:val="normaltextrun"/>
          <w:rFonts w:asciiTheme="minorBidi" w:hAnsiTheme="minorBidi" w:cstheme="minorBidi"/>
          <w:b/>
          <w:bCs/>
          <w:sz w:val="22"/>
          <w:szCs w:val="22"/>
          <w:lang w:val="pt-BR"/>
        </w:rPr>
        <w:t>GUSTAVO ALBERTO HERRERA ÁVILA</w:t>
      </w:r>
      <w:r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                       </w:t>
      </w:r>
      <w:r w:rsidR="00581EEB"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</w:p>
    <w:p w14:paraId="0C5280E8" w14:textId="4260598A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C.C. No. 19.395.114 de Bogotá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  C.C. No. 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144.033.075 de Cali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     </w:t>
      </w:r>
    </w:p>
    <w:p w14:paraId="5427EE3D" w14:textId="574E2455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T.P. No. 39.116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T.P No. 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294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234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</w:t>
      </w:r>
    </w:p>
    <w:p w14:paraId="1AEB8F93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b/>
          <w:bCs/>
          <w:sz w:val="22"/>
          <w:szCs w:val="22"/>
        </w:rPr>
      </w:pPr>
    </w:p>
    <w:p w14:paraId="7E2708E8" w14:textId="1D652966" w:rsidR="00194DAC" w:rsidRDefault="00194DAC" w:rsidP="00C34087">
      <w:pPr>
        <w:tabs>
          <w:tab w:val="left" w:pos="5626"/>
        </w:tabs>
        <w:jc w:val="both"/>
      </w:pPr>
    </w:p>
    <w:p w14:paraId="4CF20160" w14:textId="3A1B9E4E" w:rsidR="005321FA" w:rsidRDefault="005321FA" w:rsidP="00C34087">
      <w:pPr>
        <w:tabs>
          <w:tab w:val="left" w:pos="5626"/>
        </w:tabs>
        <w:jc w:val="both"/>
      </w:pPr>
    </w:p>
    <w:p w14:paraId="5094EF93" w14:textId="0A45A6CA" w:rsidR="005321FA" w:rsidRDefault="005321FA" w:rsidP="00C34087">
      <w:pPr>
        <w:tabs>
          <w:tab w:val="left" w:pos="5626"/>
        </w:tabs>
        <w:jc w:val="both"/>
      </w:pPr>
    </w:p>
    <w:p w14:paraId="2D1C57F2" w14:textId="5A04B2DC" w:rsidR="005321FA" w:rsidRDefault="005321FA" w:rsidP="00C34087">
      <w:pPr>
        <w:tabs>
          <w:tab w:val="left" w:pos="5626"/>
        </w:tabs>
        <w:jc w:val="both"/>
      </w:pPr>
    </w:p>
    <w:p w14:paraId="014E99D0" w14:textId="5F29ED99" w:rsidR="005321FA" w:rsidRDefault="005321FA" w:rsidP="00C34087">
      <w:pPr>
        <w:tabs>
          <w:tab w:val="left" w:pos="5626"/>
        </w:tabs>
        <w:jc w:val="both"/>
      </w:pPr>
    </w:p>
    <w:p w14:paraId="668CF912" w14:textId="6B322B8E" w:rsidR="005321FA" w:rsidRDefault="005321FA" w:rsidP="00C34087">
      <w:pPr>
        <w:tabs>
          <w:tab w:val="left" w:pos="5626"/>
        </w:tabs>
        <w:jc w:val="both"/>
      </w:pPr>
    </w:p>
    <w:p w14:paraId="7EBDDF4B" w14:textId="0D4F0516" w:rsidR="005321FA" w:rsidRDefault="005321FA" w:rsidP="00C34087">
      <w:pPr>
        <w:tabs>
          <w:tab w:val="left" w:pos="5626"/>
        </w:tabs>
        <w:jc w:val="both"/>
      </w:pPr>
    </w:p>
    <w:p w14:paraId="2B82D710" w14:textId="06D58657" w:rsidR="005321FA" w:rsidRDefault="005321FA" w:rsidP="00C34087">
      <w:pPr>
        <w:tabs>
          <w:tab w:val="left" w:pos="5626"/>
        </w:tabs>
        <w:jc w:val="both"/>
      </w:pPr>
    </w:p>
    <w:p w14:paraId="488F7918" w14:textId="14013416" w:rsidR="005321FA" w:rsidRDefault="005321FA" w:rsidP="00C34087">
      <w:pPr>
        <w:tabs>
          <w:tab w:val="left" w:pos="5626"/>
        </w:tabs>
        <w:jc w:val="both"/>
      </w:pPr>
    </w:p>
    <w:p w14:paraId="0D37E3B3" w14:textId="74112EC0" w:rsidR="005321FA" w:rsidRDefault="005321FA" w:rsidP="00C34087">
      <w:pPr>
        <w:tabs>
          <w:tab w:val="left" w:pos="5626"/>
        </w:tabs>
        <w:jc w:val="both"/>
      </w:pPr>
    </w:p>
    <w:p w14:paraId="01AE6EC0" w14:textId="65E39C92" w:rsidR="005321FA" w:rsidRPr="00194DAC" w:rsidRDefault="005321FA" w:rsidP="00C34087">
      <w:pPr>
        <w:tabs>
          <w:tab w:val="left" w:pos="5626"/>
        </w:tabs>
        <w:jc w:val="both"/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sectPr w:rsidR="005321FA" w:rsidRPr="00194DAC" w:rsidSect="00B54DCC">
      <w:headerReference w:type="default" r:id="rId11"/>
      <w:footerReference w:type="default" r:id="rId12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62154" w14:textId="77777777" w:rsidR="00C0515E" w:rsidRDefault="00C0515E" w:rsidP="0025591F">
      <w:r>
        <w:separator/>
      </w:r>
    </w:p>
  </w:endnote>
  <w:endnote w:type="continuationSeparator" w:id="0">
    <w:p w14:paraId="5F9C2DCD" w14:textId="77777777" w:rsidR="00C0515E" w:rsidRDefault="00C0515E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2625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60288" behindDoc="1" locked="0" layoutInCell="1" allowOverlap="1" wp14:anchorId="1ACFA680" wp14:editId="2B334BB3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EBEBA4" wp14:editId="1ABBD5B6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93077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Cali - Av 6A Bis #35N-100, Of.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73E501D8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BEBA4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" filled="f" stroked="f" strokeweight="1pt">
              <v:textbox>
                <w:txbxContent>
                  <w:p w14:paraId="34993077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Cali - Av 6A Bis #35N-100, Of.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73E501D8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8240" behindDoc="1" locked="0" layoutInCell="1" allowOverlap="1" wp14:anchorId="33026682" wp14:editId="7E2356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F490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7ED0BD65" w14:textId="53ECBDD7" w:rsidR="00416F84" w:rsidRDefault="00416F84" w:rsidP="00416F84">
    <w:pPr>
      <w:ind w:left="7080" w:firstLine="708"/>
      <w:rPr>
        <w:color w:val="222A35" w:themeColor="text2" w:themeShade="80"/>
      </w:rPr>
    </w:pPr>
  </w:p>
  <w:p w14:paraId="28FECC92" w14:textId="77777777" w:rsidR="00416F84" w:rsidRDefault="00416F84" w:rsidP="004A356B">
    <w:pPr>
      <w:rPr>
        <w:color w:val="222A35" w:themeColor="text2" w:themeShade="80"/>
      </w:rPr>
    </w:pPr>
  </w:p>
  <w:p w14:paraId="51FAC0B3" w14:textId="7655EEBC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BBF6DB1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5602" w14:textId="77777777" w:rsidR="00C0515E" w:rsidRDefault="00C0515E" w:rsidP="0025591F">
      <w:r>
        <w:separator/>
      </w:r>
    </w:p>
  </w:footnote>
  <w:footnote w:type="continuationSeparator" w:id="0">
    <w:p w14:paraId="43609BF3" w14:textId="77777777" w:rsidR="00C0515E" w:rsidRDefault="00C0515E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424" w14:textId="77777777" w:rsidR="00FA4FFB" w:rsidRDefault="00543F6F">
    <w:pPr>
      <w:pStyle w:val="Encabezado"/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9264" behindDoc="1" locked="0" layoutInCell="1" allowOverlap="1" wp14:anchorId="35393E2B" wp14:editId="7012C2FF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8C"/>
    <w:rsid w:val="00001072"/>
    <w:rsid w:val="00013565"/>
    <w:rsid w:val="0002295B"/>
    <w:rsid w:val="0003111F"/>
    <w:rsid w:val="0003685E"/>
    <w:rsid w:val="000657FF"/>
    <w:rsid w:val="0007243F"/>
    <w:rsid w:val="00086A15"/>
    <w:rsid w:val="00095172"/>
    <w:rsid w:val="0009747D"/>
    <w:rsid w:val="000C1894"/>
    <w:rsid w:val="000C1F32"/>
    <w:rsid w:val="000C1F9C"/>
    <w:rsid w:val="000C2815"/>
    <w:rsid w:val="000C3317"/>
    <w:rsid w:val="00110F56"/>
    <w:rsid w:val="00130249"/>
    <w:rsid w:val="0014211E"/>
    <w:rsid w:val="0016182B"/>
    <w:rsid w:val="001821BC"/>
    <w:rsid w:val="001925A0"/>
    <w:rsid w:val="00194DAC"/>
    <w:rsid w:val="00196164"/>
    <w:rsid w:val="001B35D1"/>
    <w:rsid w:val="001C5E38"/>
    <w:rsid w:val="001D26D3"/>
    <w:rsid w:val="0020157A"/>
    <w:rsid w:val="002049B2"/>
    <w:rsid w:val="0021574B"/>
    <w:rsid w:val="0022207B"/>
    <w:rsid w:val="00224CE4"/>
    <w:rsid w:val="00233921"/>
    <w:rsid w:val="00234F3F"/>
    <w:rsid w:val="00242F0C"/>
    <w:rsid w:val="002504F6"/>
    <w:rsid w:val="00254E27"/>
    <w:rsid w:val="0025591F"/>
    <w:rsid w:val="00267DDC"/>
    <w:rsid w:val="00274254"/>
    <w:rsid w:val="00281D90"/>
    <w:rsid w:val="00283BC0"/>
    <w:rsid w:val="00292340"/>
    <w:rsid w:val="002B5E76"/>
    <w:rsid w:val="002C5B42"/>
    <w:rsid w:val="002F4FD2"/>
    <w:rsid w:val="002F696F"/>
    <w:rsid w:val="00305959"/>
    <w:rsid w:val="00316FEE"/>
    <w:rsid w:val="0032515B"/>
    <w:rsid w:val="00362B93"/>
    <w:rsid w:val="00375AFE"/>
    <w:rsid w:val="003B79DE"/>
    <w:rsid w:val="003C5BCE"/>
    <w:rsid w:val="003D2CE4"/>
    <w:rsid w:val="003F26B0"/>
    <w:rsid w:val="00416F84"/>
    <w:rsid w:val="00424173"/>
    <w:rsid w:val="0042497F"/>
    <w:rsid w:val="00444A19"/>
    <w:rsid w:val="00470810"/>
    <w:rsid w:val="004A356B"/>
    <w:rsid w:val="004A77C1"/>
    <w:rsid w:val="004C01CE"/>
    <w:rsid w:val="004C6EFC"/>
    <w:rsid w:val="00504D13"/>
    <w:rsid w:val="00505F3C"/>
    <w:rsid w:val="005321FA"/>
    <w:rsid w:val="00543F6F"/>
    <w:rsid w:val="00553EB5"/>
    <w:rsid w:val="00566BC5"/>
    <w:rsid w:val="00581EEB"/>
    <w:rsid w:val="00583913"/>
    <w:rsid w:val="005851A1"/>
    <w:rsid w:val="00590F6D"/>
    <w:rsid w:val="005A3F2C"/>
    <w:rsid w:val="005A72C5"/>
    <w:rsid w:val="005B0424"/>
    <w:rsid w:val="005D445C"/>
    <w:rsid w:val="005D7117"/>
    <w:rsid w:val="005E5879"/>
    <w:rsid w:val="006042D7"/>
    <w:rsid w:val="006130DC"/>
    <w:rsid w:val="00635147"/>
    <w:rsid w:val="00637020"/>
    <w:rsid w:val="00652028"/>
    <w:rsid w:val="00674983"/>
    <w:rsid w:val="006A19F3"/>
    <w:rsid w:val="006A4F77"/>
    <w:rsid w:val="006F3F7B"/>
    <w:rsid w:val="0070419A"/>
    <w:rsid w:val="00720546"/>
    <w:rsid w:val="00724452"/>
    <w:rsid w:val="0076307D"/>
    <w:rsid w:val="00776DE7"/>
    <w:rsid w:val="00776FF6"/>
    <w:rsid w:val="007826BC"/>
    <w:rsid w:val="00793C8E"/>
    <w:rsid w:val="00797660"/>
    <w:rsid w:val="007B5DA1"/>
    <w:rsid w:val="007B6C7B"/>
    <w:rsid w:val="007C0304"/>
    <w:rsid w:val="007C1A65"/>
    <w:rsid w:val="007C3786"/>
    <w:rsid w:val="007D11D8"/>
    <w:rsid w:val="007D378F"/>
    <w:rsid w:val="007E7D7D"/>
    <w:rsid w:val="007F632D"/>
    <w:rsid w:val="007F6A39"/>
    <w:rsid w:val="00805C38"/>
    <w:rsid w:val="0080640D"/>
    <w:rsid w:val="00855524"/>
    <w:rsid w:val="00856758"/>
    <w:rsid w:val="00876A77"/>
    <w:rsid w:val="008801B6"/>
    <w:rsid w:val="00881463"/>
    <w:rsid w:val="00881EE3"/>
    <w:rsid w:val="00882CF9"/>
    <w:rsid w:val="008830A7"/>
    <w:rsid w:val="0088414C"/>
    <w:rsid w:val="008A3EE5"/>
    <w:rsid w:val="008E0302"/>
    <w:rsid w:val="008E4E08"/>
    <w:rsid w:val="008F1E2F"/>
    <w:rsid w:val="008F611F"/>
    <w:rsid w:val="00926F4C"/>
    <w:rsid w:val="0092708C"/>
    <w:rsid w:val="00957F85"/>
    <w:rsid w:val="0097697A"/>
    <w:rsid w:val="00985985"/>
    <w:rsid w:val="0098622B"/>
    <w:rsid w:val="00997C0E"/>
    <w:rsid w:val="009B0BC6"/>
    <w:rsid w:val="009B7031"/>
    <w:rsid w:val="009B7DE0"/>
    <w:rsid w:val="009C2876"/>
    <w:rsid w:val="009D6BE2"/>
    <w:rsid w:val="009E247F"/>
    <w:rsid w:val="00A10F26"/>
    <w:rsid w:val="00A17AF9"/>
    <w:rsid w:val="00A25231"/>
    <w:rsid w:val="00A5474D"/>
    <w:rsid w:val="00A7581B"/>
    <w:rsid w:val="00A84152"/>
    <w:rsid w:val="00A877E6"/>
    <w:rsid w:val="00A94FE4"/>
    <w:rsid w:val="00AB2223"/>
    <w:rsid w:val="00AB3A2C"/>
    <w:rsid w:val="00AB5F15"/>
    <w:rsid w:val="00AB7226"/>
    <w:rsid w:val="00AD03AA"/>
    <w:rsid w:val="00AD4311"/>
    <w:rsid w:val="00AE34A8"/>
    <w:rsid w:val="00AF2B9F"/>
    <w:rsid w:val="00B20189"/>
    <w:rsid w:val="00B360B9"/>
    <w:rsid w:val="00B42677"/>
    <w:rsid w:val="00B4706E"/>
    <w:rsid w:val="00B54DCC"/>
    <w:rsid w:val="00B62D76"/>
    <w:rsid w:val="00B6356D"/>
    <w:rsid w:val="00B77F68"/>
    <w:rsid w:val="00B87032"/>
    <w:rsid w:val="00B939E4"/>
    <w:rsid w:val="00BA33E1"/>
    <w:rsid w:val="00BB7105"/>
    <w:rsid w:val="00BE6214"/>
    <w:rsid w:val="00BF1A90"/>
    <w:rsid w:val="00C0515E"/>
    <w:rsid w:val="00C07B17"/>
    <w:rsid w:val="00C11072"/>
    <w:rsid w:val="00C167D3"/>
    <w:rsid w:val="00C34087"/>
    <w:rsid w:val="00C53413"/>
    <w:rsid w:val="00C53500"/>
    <w:rsid w:val="00C65F4B"/>
    <w:rsid w:val="00C66075"/>
    <w:rsid w:val="00C67307"/>
    <w:rsid w:val="00C70FF5"/>
    <w:rsid w:val="00C90B09"/>
    <w:rsid w:val="00CB2609"/>
    <w:rsid w:val="00CD5B78"/>
    <w:rsid w:val="00CF26AB"/>
    <w:rsid w:val="00D23A48"/>
    <w:rsid w:val="00D2657F"/>
    <w:rsid w:val="00D6488F"/>
    <w:rsid w:val="00D7331E"/>
    <w:rsid w:val="00D759CA"/>
    <w:rsid w:val="00D9270E"/>
    <w:rsid w:val="00DA0869"/>
    <w:rsid w:val="00DA39A9"/>
    <w:rsid w:val="00DA5A14"/>
    <w:rsid w:val="00DA7660"/>
    <w:rsid w:val="00DB6E42"/>
    <w:rsid w:val="00DD5819"/>
    <w:rsid w:val="00DF6312"/>
    <w:rsid w:val="00E23DED"/>
    <w:rsid w:val="00E4093E"/>
    <w:rsid w:val="00E43BA7"/>
    <w:rsid w:val="00E46350"/>
    <w:rsid w:val="00E46772"/>
    <w:rsid w:val="00E47757"/>
    <w:rsid w:val="00E63CC0"/>
    <w:rsid w:val="00E66550"/>
    <w:rsid w:val="00E95B86"/>
    <w:rsid w:val="00EA1E3C"/>
    <w:rsid w:val="00EB06B6"/>
    <w:rsid w:val="00EC434B"/>
    <w:rsid w:val="00EE40E3"/>
    <w:rsid w:val="00EF3961"/>
    <w:rsid w:val="00F00545"/>
    <w:rsid w:val="00F01466"/>
    <w:rsid w:val="00F02E7E"/>
    <w:rsid w:val="00F046DD"/>
    <w:rsid w:val="00F0659D"/>
    <w:rsid w:val="00F17891"/>
    <w:rsid w:val="00F214EB"/>
    <w:rsid w:val="00F33AEC"/>
    <w:rsid w:val="00F3627C"/>
    <w:rsid w:val="00F43219"/>
    <w:rsid w:val="00F811F0"/>
    <w:rsid w:val="00F83702"/>
    <w:rsid w:val="00F95354"/>
    <w:rsid w:val="00F9630E"/>
    <w:rsid w:val="00FA4FFB"/>
    <w:rsid w:val="00FC4DC9"/>
    <w:rsid w:val="00FD27F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2EF4C4"/>
  <w15:chartTrackingRefBased/>
  <w15:docId w15:val="{D8947246-D269-490A-85DD-59464C1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paragraph">
    <w:name w:val="paragraph"/>
    <w:basedOn w:val="Normal"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92708C"/>
  </w:style>
  <w:style w:type="character" w:customStyle="1" w:styleId="eop">
    <w:name w:val="eop"/>
    <w:basedOn w:val="Fuentedeprrafopredeter"/>
    <w:rsid w:val="0092708C"/>
  </w:style>
  <w:style w:type="paragraph" w:styleId="NormalWeb">
    <w:name w:val="Normal (Web)"/>
    <w:basedOn w:val="Normal"/>
    <w:uiPriority w:val="99"/>
    <w:semiHidden/>
    <w:unhideWhenUsed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E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14lccali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ERJC\Downloads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4A5D-7B4D-2942-A6EB-D75658B5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C:\Users\ACERJC\Downloads\Membrete uso jurídico-GHA.dotx</Template>
  <TotalTime>0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Quintero</dc:creator>
  <cp:keywords/>
  <dc:description/>
  <cp:lastModifiedBy>nestor.gil.90@gmail.com</cp:lastModifiedBy>
  <cp:revision>2</cp:revision>
  <cp:lastPrinted>2024-07-26T16:03:00Z</cp:lastPrinted>
  <dcterms:created xsi:type="dcterms:W3CDTF">2025-01-29T19:58:00Z</dcterms:created>
  <dcterms:modified xsi:type="dcterms:W3CDTF">2025-01-29T19:58:00Z</dcterms:modified>
</cp:coreProperties>
</file>