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EBBE" w14:textId="04036B79" w:rsidR="002923D0" w:rsidRPr="002923D0" w:rsidRDefault="002923D0" w:rsidP="002923D0">
      <w:pPr>
        <w:spacing w:after="13" w:line="276" w:lineRule="auto"/>
        <w:ind w:left="-5" w:right="0"/>
        <w:rPr>
          <w:color w:val="000000"/>
        </w:rPr>
      </w:pPr>
      <w:r w:rsidRPr="002923D0">
        <w:rPr>
          <w:color w:val="000000"/>
        </w:rPr>
        <w:t>Señor</w:t>
      </w:r>
      <w:r w:rsidR="006814D9">
        <w:rPr>
          <w:color w:val="000000"/>
        </w:rPr>
        <w:t>es</w:t>
      </w:r>
    </w:p>
    <w:p w14:paraId="37D0D83A" w14:textId="251C8F29" w:rsidR="002923D0" w:rsidRPr="002923D0" w:rsidRDefault="002923D0" w:rsidP="002923D0">
      <w:pPr>
        <w:spacing w:after="13" w:line="276" w:lineRule="auto"/>
        <w:ind w:left="-5" w:right="0"/>
        <w:rPr>
          <w:b/>
          <w:bCs/>
          <w:color w:val="000000"/>
        </w:rPr>
      </w:pPr>
      <w:r w:rsidRPr="002923D0">
        <w:rPr>
          <w:b/>
          <w:bCs/>
          <w:color w:val="000000"/>
        </w:rPr>
        <w:t>NOTAR</w:t>
      </w:r>
      <w:r w:rsidR="006814D9">
        <w:rPr>
          <w:b/>
          <w:bCs/>
          <w:color w:val="000000"/>
        </w:rPr>
        <w:t>ÍA</w:t>
      </w:r>
      <w:r w:rsidRPr="002923D0">
        <w:rPr>
          <w:b/>
          <w:bCs/>
          <w:color w:val="000000"/>
        </w:rPr>
        <w:t xml:space="preserve"> 5 DEL CÍRCULO DE CALI</w:t>
      </w:r>
    </w:p>
    <w:p w14:paraId="4DB7246A" w14:textId="388EA837" w:rsidR="002923D0" w:rsidRPr="002923D0" w:rsidRDefault="002923D0" w:rsidP="00542890">
      <w:pPr>
        <w:spacing w:after="13" w:line="276" w:lineRule="auto"/>
        <w:ind w:left="-5" w:right="0"/>
        <w:rPr>
          <w:color w:val="000000"/>
        </w:rPr>
      </w:pPr>
      <w:r w:rsidRPr="002923D0">
        <w:rPr>
          <w:color w:val="000000"/>
        </w:rPr>
        <w:t>E.S.D.</w:t>
      </w:r>
    </w:p>
    <w:p w14:paraId="29E063A8" w14:textId="77777777" w:rsidR="006814D9" w:rsidRDefault="006814D9" w:rsidP="002923D0">
      <w:pPr>
        <w:spacing w:after="13" w:line="276" w:lineRule="auto"/>
        <w:ind w:left="-5" w:right="0"/>
        <w:jc w:val="right"/>
        <w:rPr>
          <w:b/>
          <w:bCs/>
          <w:color w:val="000000"/>
        </w:rPr>
      </w:pPr>
    </w:p>
    <w:p w14:paraId="4D142C0D" w14:textId="30939C50" w:rsidR="002923D0" w:rsidRPr="002923D0" w:rsidRDefault="002923D0" w:rsidP="002923D0">
      <w:pPr>
        <w:spacing w:after="13" w:line="276" w:lineRule="auto"/>
        <w:ind w:left="-5" w:right="0"/>
        <w:jc w:val="right"/>
        <w:rPr>
          <w:color w:val="000000"/>
        </w:rPr>
      </w:pPr>
      <w:r w:rsidRPr="002923D0">
        <w:rPr>
          <w:b/>
          <w:bCs/>
          <w:color w:val="000000"/>
        </w:rPr>
        <w:t>ASUNTO:</w:t>
      </w:r>
      <w:r w:rsidRPr="002923D0">
        <w:rPr>
          <w:color w:val="000000"/>
        </w:rPr>
        <w:t xml:space="preserve"> </w:t>
      </w:r>
      <w:r>
        <w:rPr>
          <w:color w:val="000000"/>
        </w:rPr>
        <w:t>PODER ESPECIAL</w:t>
      </w:r>
    </w:p>
    <w:p w14:paraId="7EACAE01" w14:textId="5B5E0011" w:rsidR="006814D9" w:rsidRPr="00542890" w:rsidRDefault="002923D0" w:rsidP="006814D9">
      <w:pPr>
        <w:spacing w:after="13" w:line="276" w:lineRule="auto"/>
        <w:ind w:left="-5" w:right="0"/>
        <w:rPr>
          <w:color w:val="000000"/>
        </w:rPr>
      </w:pPr>
      <w:r w:rsidRPr="002923D0">
        <w:rPr>
          <w:color w:val="000000"/>
        </w:rPr>
        <w:t xml:space="preserve"> </w:t>
      </w:r>
    </w:p>
    <w:p w14:paraId="34DFD710" w14:textId="48BDB348" w:rsidR="0088745D" w:rsidRPr="002923D0" w:rsidRDefault="008D77A8" w:rsidP="006814D9">
      <w:pPr>
        <w:spacing w:line="276" w:lineRule="auto"/>
        <w:rPr>
          <w:rFonts w:eastAsia="MS Mincho" w:cs="Arial"/>
          <w:szCs w:val="22"/>
        </w:rPr>
      </w:pPr>
      <w:commentRangeStart w:id="0"/>
      <w:r>
        <w:rPr>
          <w:rFonts w:cs="Arial"/>
          <w:b/>
          <w:color w:val="000000"/>
        </w:rPr>
        <w:t>_______________</w:t>
      </w:r>
      <w:r>
        <w:rPr>
          <w:color w:val="000000"/>
        </w:rPr>
        <w:t xml:space="preserve">, identificado con cédula de ciudadanía No. ________, </w:t>
      </w:r>
      <w:commentRangeEnd w:id="0"/>
      <w:r w:rsidR="00E050E1">
        <w:rPr>
          <w:rStyle w:val="CommentReference"/>
        </w:rPr>
        <w:commentReference w:id="0"/>
      </w:r>
      <w:r>
        <w:rPr>
          <w:color w:val="000000"/>
        </w:rPr>
        <w:t>mayor de edad y domiciliado en la ciudad de Cali, actuando en calidad de Representante legal de</w:t>
      </w:r>
      <w:r w:rsidR="002923D0">
        <w:rPr>
          <w:color w:val="000000"/>
        </w:rPr>
        <w:t xml:space="preserve"> la sociedad PORTAGRANELES S.A.S.</w:t>
      </w:r>
      <w:r>
        <w:rPr>
          <w:rFonts w:cs="Arial"/>
          <w:b/>
          <w:color w:val="000000"/>
        </w:rPr>
        <w:t xml:space="preserve"> </w:t>
      </w:r>
      <w:r>
        <w:rPr>
          <w:color w:val="000000"/>
        </w:rPr>
        <w:t>con NIT</w:t>
      </w:r>
      <w:r>
        <w:rPr>
          <w:rFonts w:cs="Arial"/>
          <w:b/>
          <w:color w:val="000000"/>
        </w:rPr>
        <w:t xml:space="preserve"> </w:t>
      </w:r>
      <w:r w:rsidR="002923D0" w:rsidRPr="002923D0">
        <w:rPr>
          <w:color w:val="000000"/>
        </w:rPr>
        <w:t>800</w:t>
      </w:r>
      <w:r w:rsidR="002923D0">
        <w:rPr>
          <w:color w:val="000000"/>
        </w:rPr>
        <w:t>.</w:t>
      </w:r>
      <w:r w:rsidR="002923D0" w:rsidRPr="002923D0">
        <w:rPr>
          <w:color w:val="000000"/>
        </w:rPr>
        <w:t>242</w:t>
      </w:r>
      <w:r w:rsidR="002923D0">
        <w:rPr>
          <w:color w:val="000000"/>
        </w:rPr>
        <w:t>.</w:t>
      </w:r>
      <w:r w:rsidR="002923D0" w:rsidRPr="002923D0">
        <w:rPr>
          <w:color w:val="000000"/>
        </w:rPr>
        <w:t>773-5</w:t>
      </w:r>
      <w:r>
        <w:rPr>
          <w:color w:val="000000"/>
        </w:rPr>
        <w:t>;</w:t>
      </w:r>
      <w:r>
        <w:rPr>
          <w:rFonts w:cs="Arial"/>
          <w:b/>
          <w:color w:val="000000"/>
        </w:rPr>
        <w:t xml:space="preserve"> </w:t>
      </w:r>
      <w:r w:rsidRPr="00D5132E">
        <w:rPr>
          <w:rFonts w:cs="Arial"/>
          <w:bCs/>
          <w:color w:val="000000"/>
        </w:rPr>
        <w:t xml:space="preserve">sociedad </w:t>
      </w:r>
      <w:r w:rsidRPr="00700AA1">
        <w:rPr>
          <w:rFonts w:cs="Arial"/>
          <w:bCs/>
          <w:color w:val="000000"/>
        </w:rPr>
        <w:t xml:space="preserve">domiciliada en </w:t>
      </w:r>
      <w:r>
        <w:rPr>
          <w:rFonts w:cs="Arial"/>
          <w:bCs/>
          <w:color w:val="000000"/>
        </w:rPr>
        <w:t>C</w:t>
      </w:r>
      <w:r w:rsidRPr="00700AA1">
        <w:rPr>
          <w:rFonts w:cs="Arial"/>
          <w:bCs/>
          <w:color w:val="000000"/>
        </w:rPr>
        <w:t>ali</w:t>
      </w:r>
      <w:r>
        <w:rPr>
          <w:rFonts w:cs="Arial"/>
          <w:bCs/>
          <w:color w:val="000000"/>
        </w:rPr>
        <w:t>, tal y como se acredita con el Certificado de Existencia y Representación Social expedido por la Cámara de Comercio de Cali</w:t>
      </w:r>
      <w:r>
        <w:rPr>
          <w:color w:val="000000"/>
        </w:rPr>
        <w:t>;</w:t>
      </w:r>
      <w:r w:rsidR="00542890">
        <w:rPr>
          <w:color w:val="000000"/>
        </w:rPr>
        <w:t xml:space="preserve"> </w:t>
      </w:r>
      <w:r w:rsidR="00542890" w:rsidRPr="00542890">
        <w:rPr>
          <w:color w:val="000000"/>
        </w:rPr>
        <w:t xml:space="preserve">cesionaria a título universal de los derechos </w:t>
      </w:r>
      <w:proofErr w:type="spellStart"/>
      <w:r w:rsidR="00542890" w:rsidRPr="00542890">
        <w:rPr>
          <w:color w:val="000000"/>
        </w:rPr>
        <w:t>herenciales</w:t>
      </w:r>
      <w:proofErr w:type="spellEnd"/>
      <w:r w:rsidR="00542890" w:rsidRPr="00542890">
        <w:rPr>
          <w:color w:val="000000"/>
        </w:rPr>
        <w:t xml:space="preserve"> de la sucesión del señor ARCESIO PAZ </w:t>
      </w:r>
      <w:proofErr w:type="spellStart"/>
      <w:r w:rsidR="00542890" w:rsidRPr="00542890">
        <w:rPr>
          <w:color w:val="000000"/>
        </w:rPr>
        <w:t>PAZ</w:t>
      </w:r>
      <w:proofErr w:type="spellEnd"/>
      <w:r w:rsidR="00542890">
        <w:rPr>
          <w:color w:val="000000"/>
        </w:rPr>
        <w:t>,</w:t>
      </w:r>
      <w:r>
        <w:rPr>
          <w:color w:val="000000"/>
        </w:rPr>
        <w:t xml:space="preserve"> manifiesto</w:t>
      </w:r>
      <w:r>
        <w:t xml:space="preserve"> que confiero </w:t>
      </w:r>
      <w:r>
        <w:rPr>
          <w:rFonts w:cs="Arial"/>
          <w:b/>
        </w:rPr>
        <w:t>PODER ESPECIAL, AMPLIO Y SUFICIENTE</w:t>
      </w:r>
      <w:r>
        <w:t xml:space="preserve"> al doctor </w:t>
      </w:r>
      <w:r>
        <w:rPr>
          <w:rFonts w:cs="Arial"/>
          <w:b/>
        </w:rPr>
        <w:t>GUSTAVO ALBERTO HERRERA ÁVILA</w:t>
      </w:r>
      <w:r>
        <w:t>, mayor de edad, identificado con cédula de ciudadanía 19.395.114 de Bogotá D.C., abogado en ejercicio portador de la Tarjeta Profesional No. 39.116 del Consejo Superior de la Judicatura</w:t>
      </w:r>
      <w:r w:rsidR="00AB0A95">
        <w:t xml:space="preserve">, </w:t>
      </w:r>
      <w:r w:rsidR="00800DB9" w:rsidRPr="00ED1FF5">
        <w:rPr>
          <w:rFonts w:eastAsia="MS Mincho" w:cs="Arial"/>
          <w:szCs w:val="22"/>
        </w:rPr>
        <w:t>para que, en nombre y representación de la sociedad, solicite</w:t>
      </w:r>
      <w:r w:rsidR="002923D0">
        <w:rPr>
          <w:rFonts w:eastAsia="MS Mincho" w:cs="Arial"/>
          <w:szCs w:val="22"/>
        </w:rPr>
        <w:t xml:space="preserve">, desarrolle y lleve hasta su culminación la liquidación adicional de sucesión intestada del señor </w:t>
      </w:r>
      <w:r w:rsidR="002923D0" w:rsidRPr="002923D0">
        <w:rPr>
          <w:rFonts w:eastAsia="MS Mincho" w:cs="Arial"/>
          <w:szCs w:val="22"/>
        </w:rPr>
        <w:t xml:space="preserve">ARCESIO PAZ </w:t>
      </w:r>
      <w:proofErr w:type="spellStart"/>
      <w:r w:rsidR="002923D0" w:rsidRPr="002923D0">
        <w:rPr>
          <w:rFonts w:eastAsia="MS Mincho" w:cs="Arial"/>
          <w:szCs w:val="22"/>
        </w:rPr>
        <w:t>PAZ</w:t>
      </w:r>
      <w:proofErr w:type="spellEnd"/>
      <w:r w:rsidR="002923D0" w:rsidRPr="002923D0">
        <w:rPr>
          <w:rFonts w:eastAsia="MS Mincho" w:cs="Arial"/>
          <w:szCs w:val="22"/>
        </w:rPr>
        <w:t xml:space="preserve"> identificado en vida con la cédula de ciudadanía número 1.794.712</w:t>
      </w:r>
      <w:r w:rsidR="002923D0">
        <w:rPr>
          <w:rFonts w:eastAsia="MS Mincho" w:cs="Arial"/>
          <w:szCs w:val="22"/>
        </w:rPr>
        <w:t>, fallecido en esta ciudad y lugar de su último domicilio el día 29 de mayo de 2001, presentando el inventarios y avalúos, y el trabajo de partición</w:t>
      </w:r>
      <w:r w:rsidR="00542890">
        <w:rPr>
          <w:rFonts w:eastAsia="MS Mincho" w:cs="Arial"/>
          <w:szCs w:val="22"/>
        </w:rPr>
        <w:t xml:space="preserve"> e intervenga en las diligencias notariales subsiguientes hasta la culminación del trámite sucesora de acuerdo con lo dispuesto en el Decreto </w:t>
      </w:r>
      <w:r w:rsidR="002923D0" w:rsidRPr="002923D0">
        <w:rPr>
          <w:rFonts w:eastAsia="MS Mincho" w:cs="Arial"/>
          <w:szCs w:val="22"/>
        </w:rPr>
        <w:t>902 de 1988 y demás normas que lo complementen, modifiquen o adicionen e igualmente para que se protocolice la liquidación correspondiente y se obtengan copias de las escrituras para los fines pertinentes</w:t>
      </w:r>
      <w:r w:rsidR="006814D9">
        <w:rPr>
          <w:rFonts w:eastAsia="MS Mincho" w:cs="Arial"/>
          <w:szCs w:val="22"/>
        </w:rPr>
        <w:t>; c</w:t>
      </w:r>
      <w:r w:rsidR="0088745D">
        <w:rPr>
          <w:rFonts w:eastAsia="MS Mincho" w:cs="Arial"/>
          <w:szCs w:val="22"/>
        </w:rPr>
        <w:t xml:space="preserve">omo quiera que en la </w:t>
      </w:r>
      <w:r w:rsidR="006814D9">
        <w:rPr>
          <w:rFonts w:eastAsia="MS Mincho" w:cs="Arial"/>
          <w:szCs w:val="22"/>
        </w:rPr>
        <w:t>sucesión</w:t>
      </w:r>
      <w:r w:rsidR="0088745D">
        <w:rPr>
          <w:rFonts w:eastAsia="MS Mincho" w:cs="Arial"/>
          <w:szCs w:val="22"/>
        </w:rPr>
        <w:t xml:space="preserve"> quedo pendiente un activo que será debidamente identificado en la respectiva solicitud para la apertura del trámite de la liquidación adicional</w:t>
      </w:r>
      <w:r w:rsidR="006814D9">
        <w:rPr>
          <w:rFonts w:eastAsia="MS Mincho" w:cs="Arial"/>
          <w:szCs w:val="22"/>
        </w:rPr>
        <w:t>.</w:t>
      </w:r>
    </w:p>
    <w:p w14:paraId="1A41AA86" w14:textId="77777777" w:rsidR="002923D0" w:rsidRPr="002923D0" w:rsidRDefault="002923D0" w:rsidP="002923D0">
      <w:pPr>
        <w:spacing w:line="276" w:lineRule="auto"/>
        <w:rPr>
          <w:rFonts w:eastAsia="MS Mincho" w:cs="Arial"/>
          <w:szCs w:val="22"/>
        </w:rPr>
      </w:pPr>
    </w:p>
    <w:p w14:paraId="6437A1D5" w14:textId="5FEEDC0E" w:rsidR="002923D0" w:rsidRPr="002923D0" w:rsidRDefault="002923D0" w:rsidP="002923D0">
      <w:pPr>
        <w:spacing w:line="276" w:lineRule="auto"/>
        <w:rPr>
          <w:rFonts w:eastAsia="MS Mincho" w:cs="Arial"/>
          <w:szCs w:val="22"/>
        </w:rPr>
      </w:pPr>
      <w:r w:rsidRPr="002923D0">
        <w:rPr>
          <w:rFonts w:eastAsia="MS Mincho" w:cs="Arial"/>
          <w:szCs w:val="22"/>
        </w:rPr>
        <w:t>Para estos efectos declaro bajo la gravedad de juramento:</w:t>
      </w:r>
    </w:p>
    <w:p w14:paraId="45484956" w14:textId="77777777" w:rsidR="002923D0" w:rsidRPr="002923D0" w:rsidRDefault="002923D0" w:rsidP="002923D0">
      <w:pPr>
        <w:spacing w:line="276" w:lineRule="auto"/>
        <w:rPr>
          <w:rFonts w:eastAsia="MS Mincho" w:cs="Arial"/>
          <w:szCs w:val="22"/>
        </w:rPr>
      </w:pPr>
    </w:p>
    <w:p w14:paraId="013243BC" w14:textId="7AEBAEE3" w:rsidR="002923D0" w:rsidRPr="00542890" w:rsidRDefault="002923D0" w:rsidP="00542890">
      <w:pPr>
        <w:pStyle w:val="ListParagraph"/>
        <w:numPr>
          <w:ilvl w:val="0"/>
          <w:numId w:val="1"/>
        </w:numPr>
        <w:spacing w:line="276" w:lineRule="auto"/>
        <w:rPr>
          <w:rFonts w:eastAsia="MS Mincho" w:cs="Arial"/>
          <w:szCs w:val="22"/>
        </w:rPr>
      </w:pPr>
      <w:r w:rsidRPr="00542890">
        <w:rPr>
          <w:rFonts w:eastAsia="MS Mincho" w:cs="Arial"/>
          <w:szCs w:val="22"/>
        </w:rPr>
        <w:t xml:space="preserve">Que el último domicilio de la causante y asiento principal de sus negocios fue esta ciudad de </w:t>
      </w:r>
      <w:r w:rsidR="00542890" w:rsidRPr="00542890">
        <w:rPr>
          <w:rFonts w:eastAsia="MS Mincho" w:cs="Arial"/>
          <w:szCs w:val="22"/>
        </w:rPr>
        <w:t xml:space="preserve">Cali. </w:t>
      </w:r>
    </w:p>
    <w:p w14:paraId="005D2E76" w14:textId="3EFE68A7" w:rsidR="002923D0" w:rsidRPr="00542890" w:rsidRDefault="002923D0" w:rsidP="00542890">
      <w:pPr>
        <w:pStyle w:val="ListParagraph"/>
        <w:numPr>
          <w:ilvl w:val="0"/>
          <w:numId w:val="1"/>
        </w:numPr>
        <w:spacing w:line="276" w:lineRule="auto"/>
        <w:rPr>
          <w:rFonts w:eastAsia="MS Mincho" w:cs="Arial"/>
          <w:szCs w:val="22"/>
        </w:rPr>
      </w:pPr>
      <w:r w:rsidRPr="00542890">
        <w:rPr>
          <w:rFonts w:eastAsia="MS Mincho" w:cs="Arial"/>
          <w:szCs w:val="22"/>
        </w:rPr>
        <w:t xml:space="preserve">Que </w:t>
      </w:r>
      <w:r w:rsidR="00542890">
        <w:rPr>
          <w:rFonts w:eastAsia="MS Mincho" w:cs="Arial"/>
          <w:szCs w:val="22"/>
        </w:rPr>
        <w:t xml:space="preserve">no </w:t>
      </w:r>
      <w:r w:rsidRPr="00542890">
        <w:rPr>
          <w:rFonts w:eastAsia="MS Mincho" w:cs="Arial"/>
          <w:szCs w:val="22"/>
        </w:rPr>
        <w:t>conozco la existencia de otros herederos con igual o mejor derecho</w:t>
      </w:r>
      <w:r w:rsidR="00542890" w:rsidRPr="00542890">
        <w:rPr>
          <w:rFonts w:eastAsia="MS Mincho" w:cs="Arial"/>
          <w:szCs w:val="22"/>
        </w:rPr>
        <w:t>.</w:t>
      </w:r>
    </w:p>
    <w:p w14:paraId="11CC09F6" w14:textId="4B7D96B4" w:rsidR="002923D0" w:rsidRPr="00542890" w:rsidRDefault="002923D0" w:rsidP="00542890">
      <w:pPr>
        <w:pStyle w:val="ListParagraph"/>
        <w:numPr>
          <w:ilvl w:val="0"/>
          <w:numId w:val="1"/>
        </w:numPr>
        <w:spacing w:line="276" w:lineRule="auto"/>
        <w:rPr>
          <w:rFonts w:eastAsia="MS Mincho" w:cs="Arial"/>
          <w:szCs w:val="22"/>
        </w:rPr>
      </w:pPr>
      <w:r w:rsidRPr="00542890">
        <w:rPr>
          <w:rFonts w:eastAsia="MS Mincho" w:cs="Arial"/>
          <w:szCs w:val="22"/>
        </w:rPr>
        <w:t>Que no conozco la existencia de acreedores o legatarios que tengan interés en el presente trámite.</w:t>
      </w:r>
    </w:p>
    <w:p w14:paraId="2B9E5EFE" w14:textId="622D5AC1" w:rsidR="002923D0" w:rsidRPr="00542890" w:rsidRDefault="002923D0" w:rsidP="00542890">
      <w:pPr>
        <w:pStyle w:val="ListParagraph"/>
        <w:numPr>
          <w:ilvl w:val="0"/>
          <w:numId w:val="1"/>
        </w:numPr>
        <w:spacing w:line="276" w:lineRule="auto"/>
        <w:rPr>
          <w:rFonts w:eastAsia="MS Mincho" w:cs="Arial"/>
          <w:szCs w:val="22"/>
        </w:rPr>
      </w:pPr>
      <w:r w:rsidRPr="00542890">
        <w:rPr>
          <w:rFonts w:eastAsia="MS Mincho" w:cs="Arial"/>
          <w:szCs w:val="22"/>
        </w:rPr>
        <w:t xml:space="preserve">Que </w:t>
      </w:r>
      <w:r w:rsidR="00542890">
        <w:rPr>
          <w:rFonts w:eastAsia="MS Mincho" w:cs="Arial"/>
          <w:szCs w:val="22"/>
        </w:rPr>
        <w:t>a</w:t>
      </w:r>
      <w:r w:rsidRPr="00542890">
        <w:rPr>
          <w:rFonts w:eastAsia="MS Mincho" w:cs="Arial"/>
          <w:szCs w:val="22"/>
        </w:rPr>
        <w:t xml:space="preserve"> la fecha no he adelantado </w:t>
      </w:r>
      <w:r w:rsidR="00542890">
        <w:rPr>
          <w:rFonts w:eastAsia="MS Mincho" w:cs="Arial"/>
          <w:szCs w:val="22"/>
        </w:rPr>
        <w:t>la liquidación adicional de herencia</w:t>
      </w:r>
      <w:r w:rsidRPr="00542890">
        <w:rPr>
          <w:rFonts w:eastAsia="MS Mincho" w:cs="Arial"/>
          <w:szCs w:val="22"/>
        </w:rPr>
        <w:t xml:space="preserve"> ante ningún otro despacho notarial o judicial.</w:t>
      </w:r>
    </w:p>
    <w:p w14:paraId="1433F54A" w14:textId="77777777" w:rsidR="002923D0" w:rsidRPr="002923D0" w:rsidRDefault="002923D0" w:rsidP="002923D0">
      <w:pPr>
        <w:spacing w:line="276" w:lineRule="auto"/>
        <w:rPr>
          <w:rFonts w:eastAsia="MS Mincho" w:cs="Arial"/>
          <w:szCs w:val="22"/>
        </w:rPr>
      </w:pPr>
    </w:p>
    <w:p w14:paraId="43E4E668" w14:textId="15A849AD" w:rsidR="00800DB9" w:rsidRDefault="00800DB9" w:rsidP="00800DB9">
      <w:pPr>
        <w:spacing w:line="276" w:lineRule="auto"/>
        <w:rPr>
          <w:rFonts w:eastAsia="MS Mincho" w:cs="Arial"/>
          <w:szCs w:val="22"/>
        </w:rPr>
      </w:pPr>
      <w:r w:rsidRPr="009E733F">
        <w:rPr>
          <w:rFonts w:eastAsia="Calibri" w:cs="Arial"/>
          <w:color w:val="000000"/>
          <w:szCs w:val="22"/>
          <w:lang w:eastAsia="en-US"/>
        </w:rPr>
        <w:t xml:space="preserve">El </w:t>
      </w:r>
      <w:r w:rsidR="00542890">
        <w:rPr>
          <w:rFonts w:eastAsia="Calibri" w:cs="Arial"/>
          <w:color w:val="000000"/>
          <w:szCs w:val="22"/>
          <w:lang w:eastAsia="en-US"/>
        </w:rPr>
        <w:t xml:space="preserve">apoderado </w:t>
      </w:r>
      <w:r w:rsidR="00542890" w:rsidRPr="002923D0">
        <w:rPr>
          <w:rFonts w:eastAsia="MS Mincho" w:cs="Arial"/>
          <w:szCs w:val="22"/>
        </w:rPr>
        <w:t>cuenta con todas y cada una de las facultades que establece el Art. 77 del Código General del Proceso específicamente con las de sustituir, reasumir, recibir, desistir, conciliar, transigir, suscribir la respectiva escritura pública y para aclararla</w:t>
      </w:r>
      <w:r w:rsidR="00542890">
        <w:rPr>
          <w:rFonts w:eastAsia="MS Mincho" w:cs="Arial"/>
          <w:szCs w:val="22"/>
        </w:rPr>
        <w:t xml:space="preserve"> </w:t>
      </w:r>
      <w:r w:rsidR="00542890" w:rsidRPr="002923D0">
        <w:rPr>
          <w:rFonts w:eastAsia="MS Mincho" w:cs="Arial"/>
          <w:szCs w:val="22"/>
        </w:rPr>
        <w:t xml:space="preserve">y </w:t>
      </w:r>
      <w:proofErr w:type="spellStart"/>
      <w:r w:rsidR="00542890" w:rsidRPr="002923D0">
        <w:rPr>
          <w:rFonts w:eastAsia="MS Mincho" w:cs="Arial"/>
          <w:szCs w:val="22"/>
        </w:rPr>
        <w:t>demás</w:t>
      </w:r>
      <w:proofErr w:type="spellEnd"/>
      <w:r w:rsidR="00542890" w:rsidRPr="002923D0">
        <w:rPr>
          <w:rFonts w:eastAsia="MS Mincho" w:cs="Arial"/>
          <w:szCs w:val="22"/>
        </w:rPr>
        <w:t xml:space="preserve"> actuaciones que fueran necesarias para el perfeccionamiento del presente mandato.</w:t>
      </w:r>
    </w:p>
    <w:p w14:paraId="4648837B" w14:textId="77777777" w:rsidR="00542890" w:rsidRDefault="00542890" w:rsidP="00800DB9">
      <w:pPr>
        <w:spacing w:after="47" w:line="265" w:lineRule="auto"/>
        <w:ind w:left="-5" w:right="0"/>
      </w:pPr>
    </w:p>
    <w:p w14:paraId="10B7D968" w14:textId="7821DDD7" w:rsidR="00633B58" w:rsidRDefault="00000000" w:rsidP="00800DB9">
      <w:pPr>
        <w:spacing w:after="47" w:line="265" w:lineRule="auto"/>
        <w:ind w:left="-5" w:right="0"/>
      </w:pPr>
      <w:r>
        <w:t xml:space="preserve">Otorga, </w:t>
      </w:r>
    </w:p>
    <w:p w14:paraId="781C3422" w14:textId="77777777" w:rsidR="00633B58" w:rsidRDefault="00000000" w:rsidP="00A1030C">
      <w:pPr>
        <w:spacing w:after="57" w:line="276" w:lineRule="auto"/>
        <w:ind w:left="0" w:right="0" w:firstLine="0"/>
        <w:jc w:val="left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 </w:t>
      </w:r>
    </w:p>
    <w:p w14:paraId="67A5B806" w14:textId="77777777" w:rsidR="008D77A8" w:rsidRDefault="008D77A8" w:rsidP="00A1030C">
      <w:pPr>
        <w:spacing w:after="57" w:line="276" w:lineRule="auto"/>
        <w:ind w:left="0" w:right="0" w:firstLine="0"/>
        <w:jc w:val="left"/>
      </w:pPr>
    </w:p>
    <w:p w14:paraId="6D08F5E2" w14:textId="4355526F" w:rsidR="00633B58" w:rsidRDefault="00000000" w:rsidP="00A1030C">
      <w:pPr>
        <w:spacing w:after="55" w:line="276" w:lineRule="auto"/>
        <w:ind w:left="0" w:right="0" w:firstLine="0"/>
        <w:jc w:val="left"/>
      </w:pPr>
      <w:r>
        <w:rPr>
          <w:rFonts w:cs="Arial"/>
          <w:b/>
          <w:color w:val="000000"/>
        </w:rPr>
        <w:t xml:space="preserve"> </w:t>
      </w:r>
      <w:r w:rsidR="00AB3377">
        <w:rPr>
          <w:rFonts w:cs="Arial"/>
          <w:b/>
          <w:color w:val="000000"/>
        </w:rPr>
        <w:t>___________________</w:t>
      </w:r>
    </w:p>
    <w:p w14:paraId="40BBF9D7" w14:textId="77777777" w:rsidR="00E050E1" w:rsidRDefault="00E050E1" w:rsidP="00A1030C">
      <w:pPr>
        <w:spacing w:after="50" w:line="276" w:lineRule="auto"/>
        <w:ind w:left="-5" w:right="2669"/>
        <w:jc w:val="left"/>
        <w:rPr>
          <w:rFonts w:cs="Arial"/>
          <w:bCs/>
          <w:color w:val="000000"/>
          <w:lang w:val="es-ES"/>
        </w:rPr>
      </w:pPr>
      <w:commentRangeStart w:id="1"/>
    </w:p>
    <w:p w14:paraId="5E1BF13D" w14:textId="3EDD0956" w:rsidR="00E050E1" w:rsidRPr="00E050E1" w:rsidRDefault="00E050E1" w:rsidP="00A1030C">
      <w:pPr>
        <w:spacing w:after="50" w:line="276" w:lineRule="auto"/>
        <w:ind w:left="-5" w:right="2669"/>
        <w:jc w:val="left"/>
        <w:rPr>
          <w:rFonts w:cs="Arial"/>
          <w:bCs/>
          <w:color w:val="000000"/>
          <w:lang w:val="es-ES"/>
        </w:rPr>
      </w:pPr>
      <w:r w:rsidRPr="00E050E1">
        <w:rPr>
          <w:rFonts w:cs="Arial"/>
          <w:bCs/>
          <w:color w:val="000000"/>
          <w:lang w:val="es-ES"/>
        </w:rPr>
        <w:t>C.C.</w:t>
      </w:r>
      <w:commentRangeEnd w:id="1"/>
      <w:r>
        <w:rPr>
          <w:rStyle w:val="CommentReference"/>
        </w:rPr>
        <w:commentReference w:id="1"/>
      </w:r>
    </w:p>
    <w:p w14:paraId="0BCDD0EC" w14:textId="37E9B5EC" w:rsidR="00633B58" w:rsidRPr="003810BB" w:rsidRDefault="00000000" w:rsidP="00A1030C">
      <w:pPr>
        <w:spacing w:after="50" w:line="276" w:lineRule="auto"/>
        <w:ind w:left="-5" w:right="2669"/>
        <w:jc w:val="left"/>
        <w:rPr>
          <w:lang w:val="en-US"/>
        </w:rPr>
      </w:pPr>
      <w:r w:rsidRPr="003810BB">
        <w:rPr>
          <w:rFonts w:cs="Arial"/>
          <w:b/>
          <w:color w:val="000000"/>
          <w:lang w:val="en-US"/>
        </w:rPr>
        <w:t xml:space="preserve">REP. </w:t>
      </w:r>
      <w:r w:rsidR="00AB3377" w:rsidRPr="003810BB">
        <w:rPr>
          <w:rFonts w:cs="Arial"/>
          <w:b/>
          <w:color w:val="000000"/>
          <w:lang w:val="en-US"/>
        </w:rPr>
        <w:t xml:space="preserve">LEGAL </w:t>
      </w:r>
      <w:r w:rsidR="003810BB" w:rsidRPr="003810BB">
        <w:rPr>
          <w:rFonts w:cs="Arial"/>
          <w:b/>
          <w:color w:val="000000"/>
          <w:lang w:val="en-US"/>
        </w:rPr>
        <w:t>PORTAGRANELES S.A.</w:t>
      </w:r>
      <w:r w:rsidR="003810BB">
        <w:rPr>
          <w:rFonts w:cs="Arial"/>
          <w:b/>
          <w:color w:val="000000"/>
          <w:lang w:val="en-US"/>
        </w:rPr>
        <w:t xml:space="preserve">S. </w:t>
      </w:r>
    </w:p>
    <w:p w14:paraId="04BAEBFC" w14:textId="62BB7817" w:rsidR="00633B58" w:rsidRPr="003810BB" w:rsidRDefault="00633B58" w:rsidP="00A1030C">
      <w:pPr>
        <w:spacing w:after="55" w:line="276" w:lineRule="auto"/>
        <w:ind w:left="0" w:right="0" w:firstLine="0"/>
        <w:jc w:val="left"/>
        <w:rPr>
          <w:lang w:val="en-US"/>
        </w:rPr>
      </w:pPr>
    </w:p>
    <w:p w14:paraId="11FBCB3C" w14:textId="77777777" w:rsidR="00633B58" w:rsidRDefault="00000000" w:rsidP="00A1030C">
      <w:pPr>
        <w:spacing w:line="276" w:lineRule="auto"/>
        <w:ind w:left="-5" w:right="0"/>
      </w:pPr>
      <w:r>
        <w:t xml:space="preserve">Acepto,  </w:t>
      </w:r>
    </w:p>
    <w:p w14:paraId="03B0887A" w14:textId="77777777" w:rsidR="00633B58" w:rsidRDefault="00000000" w:rsidP="00A1030C">
      <w:pPr>
        <w:spacing w:after="55" w:line="276" w:lineRule="auto"/>
        <w:ind w:left="0" w:right="0" w:firstLine="0"/>
        <w:jc w:val="left"/>
      </w:pPr>
      <w:r>
        <w:t xml:space="preserve"> </w:t>
      </w:r>
    </w:p>
    <w:p w14:paraId="26707555" w14:textId="77777777" w:rsidR="00633B58" w:rsidRDefault="00000000" w:rsidP="00A1030C">
      <w:pPr>
        <w:spacing w:after="57" w:line="276" w:lineRule="auto"/>
        <w:ind w:left="0" w:right="0" w:firstLine="0"/>
        <w:jc w:val="left"/>
      </w:pPr>
      <w:r>
        <w:t xml:space="preserve"> </w:t>
      </w:r>
    </w:p>
    <w:p w14:paraId="4351FC85" w14:textId="77777777" w:rsidR="00633B58" w:rsidRDefault="00000000" w:rsidP="00A1030C">
      <w:pPr>
        <w:spacing w:after="0" w:line="276" w:lineRule="auto"/>
        <w:ind w:left="0" w:right="0" w:firstLine="0"/>
        <w:jc w:val="left"/>
      </w:pPr>
      <w:r>
        <w:t xml:space="preserve"> </w:t>
      </w:r>
    </w:p>
    <w:p w14:paraId="3B514E76" w14:textId="77777777" w:rsidR="00633B58" w:rsidRDefault="00000000" w:rsidP="00A1030C">
      <w:pPr>
        <w:spacing w:after="0" w:line="276" w:lineRule="auto"/>
        <w:ind w:left="-5" w:right="2669"/>
        <w:jc w:val="left"/>
      </w:pPr>
      <w:r>
        <w:rPr>
          <w:rFonts w:cs="Arial"/>
          <w:b/>
          <w:color w:val="000000"/>
        </w:rPr>
        <w:t xml:space="preserve">GUSTAVO ALBERTO HERRERA ÁVILA </w:t>
      </w:r>
    </w:p>
    <w:p w14:paraId="393BDE08" w14:textId="77777777" w:rsidR="00633B58" w:rsidRDefault="00000000" w:rsidP="00A1030C">
      <w:pPr>
        <w:spacing w:after="0" w:line="276" w:lineRule="auto"/>
        <w:ind w:left="-5" w:right="0"/>
      </w:pPr>
      <w:r>
        <w:rPr>
          <w:color w:val="000000"/>
        </w:rPr>
        <w:t xml:space="preserve">C.C. No. 19.395.114 de Bogotá D.C. </w:t>
      </w:r>
    </w:p>
    <w:p w14:paraId="4AD350F9" w14:textId="53ACE54B" w:rsidR="00633B58" w:rsidRPr="006814D9" w:rsidRDefault="00000000" w:rsidP="006814D9">
      <w:pPr>
        <w:spacing w:after="438" w:line="276" w:lineRule="auto"/>
        <w:ind w:left="-5" w:right="0"/>
        <w:rPr>
          <w:color w:val="000000"/>
        </w:rPr>
      </w:pPr>
      <w:r>
        <w:rPr>
          <w:color w:val="000000"/>
        </w:rPr>
        <w:t xml:space="preserve">T.P. No. 39.116 del C.S.J. </w:t>
      </w:r>
    </w:p>
    <w:sectPr w:rsidR="00633B58" w:rsidRPr="006814D9">
      <w:pgSz w:w="12240" w:h="20160"/>
      <w:pgMar w:top="1440" w:right="1695" w:bottom="1440" w:left="1702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ia Alejandra Hernandez Muñoz" w:date="2024-02-07T14:55:00Z" w:initials="MH">
    <w:p w14:paraId="6308BBA4" w14:textId="77777777" w:rsidR="00E050E1" w:rsidRDefault="00E050E1" w:rsidP="00E050E1">
      <w:pPr>
        <w:jc w:val="left"/>
      </w:pPr>
      <w:r>
        <w:rPr>
          <w:rStyle w:val="CommentReference"/>
        </w:rPr>
        <w:annotationRef/>
      </w:r>
      <w:r>
        <w:rPr>
          <w:sz w:val="20"/>
          <w:szCs w:val="20"/>
        </w:rPr>
        <w:t>Por favor incluir nombre y cédula del Rep. legal que firmará el poder</w:t>
      </w:r>
    </w:p>
  </w:comment>
  <w:comment w:id="1" w:author="Maria Alejandra Hernandez Muñoz" w:date="2024-02-07T14:55:00Z" w:initials="MH">
    <w:p w14:paraId="066C7F88" w14:textId="2DB92285" w:rsidR="00E050E1" w:rsidRDefault="00E050E1" w:rsidP="00E050E1">
      <w:pPr>
        <w:jc w:val="left"/>
      </w:pPr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Por favor incluir nombre y cédula del Rep. legal que firmará el poder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308BBA4" w15:done="0"/>
  <w15:commentEx w15:paraId="066C7F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A8D0CD1" w16cex:dateUtc="2024-02-07T19:55:00Z"/>
  <w16cex:commentExtensible w16cex:durableId="7BB1EB1D" w16cex:dateUtc="2024-02-07T1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08BBA4" w16cid:durableId="1A8D0CD1"/>
  <w16cid:commentId w16cid:paraId="066C7F88" w16cid:durableId="7BB1EB1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86127"/>
    <w:multiLevelType w:val="hybridMultilevel"/>
    <w:tmpl w:val="42D0A3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B6AE3"/>
    <w:multiLevelType w:val="hybridMultilevel"/>
    <w:tmpl w:val="8A7C1D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50297">
    <w:abstractNumId w:val="1"/>
  </w:num>
  <w:num w:numId="2" w16cid:durableId="83330486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a Alejandra Hernandez Muñoz">
    <w15:presenceInfo w15:providerId="AD" w15:userId="S::mhernandez@gha.com.co::113f1666-c469-4aaa-b763-d1c9d02d53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B58"/>
    <w:rsid w:val="002923D0"/>
    <w:rsid w:val="002931E8"/>
    <w:rsid w:val="002B4ED5"/>
    <w:rsid w:val="002C14D1"/>
    <w:rsid w:val="003810BB"/>
    <w:rsid w:val="004A35EF"/>
    <w:rsid w:val="00542890"/>
    <w:rsid w:val="00633B58"/>
    <w:rsid w:val="006814D9"/>
    <w:rsid w:val="00740C6D"/>
    <w:rsid w:val="00800DB9"/>
    <w:rsid w:val="0088745D"/>
    <w:rsid w:val="008D77A8"/>
    <w:rsid w:val="008E7918"/>
    <w:rsid w:val="00954B05"/>
    <w:rsid w:val="00A1030C"/>
    <w:rsid w:val="00AB0A95"/>
    <w:rsid w:val="00AB3377"/>
    <w:rsid w:val="00D60EBE"/>
    <w:rsid w:val="00DC0147"/>
    <w:rsid w:val="00E050E1"/>
    <w:rsid w:val="00EB61B3"/>
    <w:rsid w:val="00F84B46"/>
    <w:rsid w:val="00FE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9C3B46A"/>
  <w15:docId w15:val="{52F8F902-6582-354E-B51D-7F4B5420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313" w:lineRule="auto"/>
      <w:ind w:left="10" w:right="4" w:hanging="10"/>
      <w:jc w:val="both"/>
    </w:pPr>
    <w:rPr>
      <w:rFonts w:ascii="Arial" w:eastAsia="Arial" w:hAnsi="Arial" w:cs="Times New Roman"/>
      <w:color w:val="201F1E"/>
      <w:sz w:val="22"/>
      <w:lang w:val="es" w:eastAsia="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0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0E1"/>
    <w:rPr>
      <w:rFonts w:ascii="Arial" w:eastAsia="Arial" w:hAnsi="Arial" w:cs="Times New Roman"/>
      <w:color w:val="201F1E"/>
      <w:sz w:val="20"/>
      <w:szCs w:val="20"/>
      <w:lang w:val="es" w:eastAsia="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0E1"/>
    <w:rPr>
      <w:rFonts w:ascii="Arial" w:eastAsia="Arial" w:hAnsi="Arial" w:cs="Times New Roman"/>
      <w:b/>
      <w:bCs/>
      <w:color w:val="201F1E"/>
      <w:sz w:val="20"/>
      <w:szCs w:val="20"/>
      <w:lang w:val="es" w:eastAsia="es"/>
    </w:rPr>
  </w:style>
  <w:style w:type="paragraph" w:styleId="ListParagraph">
    <w:name w:val="List Paragraph"/>
    <w:basedOn w:val="Normal"/>
    <w:uiPriority w:val="34"/>
    <w:qFormat/>
    <w:rsid w:val="00542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Loaiza Segura</dc:creator>
  <cp:keywords/>
  <cp:lastModifiedBy>Maria Alejandra Hernandez Muñoz</cp:lastModifiedBy>
  <cp:revision>3</cp:revision>
  <dcterms:created xsi:type="dcterms:W3CDTF">2024-02-08T22:42:00Z</dcterms:created>
  <dcterms:modified xsi:type="dcterms:W3CDTF">2024-02-08T23:54:00Z</dcterms:modified>
</cp:coreProperties>
</file>