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C1A93" w:rsidR="00CE08A6" w:rsidP="009C1A93" w:rsidRDefault="00CE08A6" w14:paraId="366908A1" w14:textId="00A705BF">
      <w:pPr>
        <w:jc w:val="both"/>
      </w:pPr>
      <w:r w:rsidRPr="009C1A93">
        <w:t>Señores</w:t>
      </w:r>
    </w:p>
    <w:p w:rsidR="0091169D" w:rsidP="009C1A93" w:rsidRDefault="00FB335F" w14:paraId="010C8CF6" w14:textId="77777777">
      <w:pPr>
        <w:jc w:val="both"/>
        <w:rPr>
          <w:b/>
        </w:rPr>
      </w:pPr>
      <w:r w:rsidRPr="009C1A93">
        <w:rPr>
          <w:b/>
        </w:rPr>
        <w:t xml:space="preserve">JUZGADO </w:t>
      </w:r>
      <w:r w:rsidRPr="009C1A93" w:rsidR="00D10EF5">
        <w:rPr>
          <w:b/>
        </w:rPr>
        <w:t>TREINTA (30)</w:t>
      </w:r>
      <w:r w:rsidRPr="009C1A93">
        <w:rPr>
          <w:b/>
        </w:rPr>
        <w:t xml:space="preserve"> LABORAL DEL CIRCUITO JUDICIAL DE </w:t>
      </w:r>
      <w:r w:rsidRPr="009C1A93" w:rsidR="00C362C2">
        <w:rPr>
          <w:b/>
        </w:rPr>
        <w:t>BOGOTÁ</w:t>
      </w:r>
      <w:r w:rsidRPr="009C1A93">
        <w:rPr>
          <w:b/>
        </w:rPr>
        <w:t>.</w:t>
      </w:r>
    </w:p>
    <w:p w:rsidRPr="009C1A93" w:rsidR="00B25032" w:rsidP="009C1A93" w:rsidRDefault="00A61F69" w14:paraId="1F01631A" w14:textId="28E06AC5">
      <w:pPr>
        <w:jc w:val="both"/>
      </w:pPr>
      <w:hyperlink w:history="1" r:id="rId8">
        <w:r w:rsidRPr="002D5200" w:rsidR="0091169D">
          <w:rPr>
            <w:rStyle w:val="Hipervnculo"/>
          </w:rPr>
          <w:t>j30lctobta@cendoj.ramajudicial.gov.co</w:t>
        </w:r>
      </w:hyperlink>
      <w:r w:rsidRPr="009C1A93" w:rsidR="00D10EF5">
        <w:t xml:space="preserve"> </w:t>
      </w:r>
    </w:p>
    <w:p w:rsidRPr="009C1A93" w:rsidR="00CE08A6" w:rsidP="009C1A93" w:rsidRDefault="00CE08A6" w14:paraId="0FFD9AFB" w14:textId="0D647BAE">
      <w:pPr>
        <w:jc w:val="both"/>
        <w:rPr>
          <w:lang w:val="es-CO"/>
        </w:rPr>
      </w:pPr>
      <w:r w:rsidRPr="009C1A93">
        <w:rPr>
          <w:lang w:val="es-CO"/>
        </w:rPr>
        <w:t>E. S. D.</w:t>
      </w:r>
    </w:p>
    <w:p w:rsidRPr="009C1A93" w:rsidR="00CE08A6" w:rsidP="009C1A93" w:rsidRDefault="00CE08A6" w14:paraId="0F2F4596" w14:textId="77777777">
      <w:pPr>
        <w:jc w:val="both"/>
        <w:rPr>
          <w:lang w:val="es-CO"/>
        </w:rPr>
      </w:pPr>
    </w:p>
    <w:p w:rsidRPr="009C1A93" w:rsidR="00CE08A6" w:rsidP="009C1A93" w:rsidRDefault="00CE08A6" w14:paraId="238D3A06" w14:textId="1F028B7D">
      <w:pPr>
        <w:ind w:left="720"/>
        <w:jc w:val="both"/>
      </w:pPr>
      <w:r w:rsidRPr="009C1A93">
        <w:rPr>
          <w:b/>
        </w:rPr>
        <w:t>Referencia:</w:t>
      </w:r>
      <w:r w:rsidRPr="009C1A93" w:rsidR="00910D4D">
        <w:rPr>
          <w:b/>
        </w:rPr>
        <w:tab/>
      </w:r>
      <w:r w:rsidRPr="009C1A93" w:rsidR="00910D4D">
        <w:rPr>
          <w:b/>
        </w:rPr>
        <w:tab/>
      </w:r>
      <w:r w:rsidRPr="009C1A93">
        <w:t>ORDINARIO LABORAL DE PRIMERA</w:t>
      </w:r>
      <w:r w:rsidRPr="009C1A93">
        <w:rPr>
          <w:spacing w:val="-8"/>
        </w:rPr>
        <w:t xml:space="preserve"> </w:t>
      </w:r>
      <w:r w:rsidRPr="009C1A93">
        <w:t>INSTANCIA</w:t>
      </w:r>
    </w:p>
    <w:p w:rsidRPr="009C1A93" w:rsidR="00CE08A6" w:rsidP="009C1A93" w:rsidRDefault="00CE08A6" w14:paraId="7BF7CA4C" w14:textId="43BE0EFF">
      <w:pPr>
        <w:ind w:left="720"/>
        <w:jc w:val="both"/>
        <w:rPr>
          <w:bCs/>
          <w:lang w:val="es-CO"/>
        </w:rPr>
      </w:pPr>
      <w:r w:rsidRPr="009C1A93">
        <w:rPr>
          <w:b/>
          <w:lang w:val="es-CO"/>
        </w:rPr>
        <w:t>Demandante:</w:t>
      </w:r>
      <w:bookmarkStart w:name="_Hlk129243128" w:id="0"/>
      <w:r w:rsidRPr="009C1A93" w:rsidR="00563C04">
        <w:rPr>
          <w:b/>
          <w:lang w:val="es-CO"/>
        </w:rPr>
        <w:t xml:space="preserve">            </w:t>
      </w:r>
      <w:r w:rsidRPr="009C1A93" w:rsidR="00D10EF5">
        <w:rPr>
          <w:bCs/>
          <w:lang w:val="es-CO"/>
        </w:rPr>
        <w:t>JUAN MIGUEL BERMUDEZ MIELES</w:t>
      </w:r>
    </w:p>
    <w:bookmarkEnd w:id="0"/>
    <w:p w:rsidRPr="009C1A93" w:rsidR="00910D4D" w:rsidP="009C1A93" w:rsidRDefault="00CE08A6" w14:paraId="7B8659B4" w14:textId="33909D4C">
      <w:pPr>
        <w:ind w:left="2832" w:hanging="2112"/>
        <w:jc w:val="both"/>
      </w:pPr>
      <w:r w:rsidRPr="009C1A93">
        <w:rPr>
          <w:b/>
          <w:bCs/>
        </w:rPr>
        <w:t>Demandado</w:t>
      </w:r>
      <w:r w:rsidRPr="009C1A93" w:rsidR="00910D4D">
        <w:rPr>
          <w:b/>
          <w:bCs/>
        </w:rPr>
        <w:t>:</w:t>
      </w:r>
      <w:r w:rsidRPr="009C1A93">
        <w:tab/>
      </w:r>
      <w:r w:rsidRPr="009C1A93" w:rsidR="0027704C">
        <w:t>DRUMMOND LTD</w:t>
      </w:r>
      <w:r w:rsidRPr="009C1A93" w:rsidR="005C0FE4">
        <w:t xml:space="preserve"> Y OTRO</w:t>
      </w:r>
    </w:p>
    <w:p w:rsidRPr="009C1A93" w:rsidR="005A0E7D" w:rsidP="009C1A93" w:rsidRDefault="00CE08A6" w14:paraId="2D691E54" w14:textId="07855ED3">
      <w:pPr>
        <w:ind w:left="2832" w:hanging="2124"/>
        <w:jc w:val="both"/>
      </w:pPr>
      <w:r w:rsidRPr="009C1A93">
        <w:rPr>
          <w:b/>
          <w:bCs/>
        </w:rPr>
        <w:t>Llamado en G:</w:t>
      </w:r>
      <w:r w:rsidRPr="009C1A93">
        <w:t xml:space="preserve">   </w:t>
      </w:r>
      <w:r w:rsidRPr="009C1A93">
        <w:tab/>
      </w:r>
      <w:r w:rsidRPr="009C1A93" w:rsidR="009E4C60">
        <w:t>COMPAÑÍA ASEGURADORA DE FIANZAS S.A.</w:t>
      </w:r>
      <w:r w:rsidRPr="009C1A93" w:rsidR="00123F8A">
        <w:t xml:space="preserve"> </w:t>
      </w:r>
      <w:r w:rsidRPr="009C1A93" w:rsidR="3218768B">
        <w:t>Y OTROS</w:t>
      </w:r>
    </w:p>
    <w:p w:rsidRPr="009C1A93" w:rsidR="00CE08A6" w:rsidP="009C1A93" w:rsidRDefault="00CE08A6" w14:paraId="09D96A8A" w14:textId="798E3672">
      <w:pPr>
        <w:ind w:left="2832" w:hanging="2124"/>
        <w:jc w:val="both"/>
      </w:pPr>
      <w:r w:rsidRPr="009C1A93">
        <w:rPr>
          <w:b/>
        </w:rPr>
        <w:t xml:space="preserve">Radicación:      </w:t>
      </w:r>
      <w:r w:rsidRPr="009C1A93" w:rsidR="005A0E7D">
        <w:rPr>
          <w:b/>
        </w:rPr>
        <w:t xml:space="preserve">      </w:t>
      </w:r>
      <w:r w:rsidRPr="009C1A93" w:rsidR="004B3D7C">
        <w:rPr>
          <w:b/>
        </w:rPr>
        <w:t xml:space="preserve">  </w:t>
      </w:r>
      <w:r w:rsidRPr="009C1A93" w:rsidR="00D10EF5">
        <w:rPr>
          <w:rFonts w:eastAsiaTheme="minorHAnsi"/>
        </w:rPr>
        <w:t>11001310503020230045400</w:t>
      </w:r>
    </w:p>
    <w:p w:rsidRPr="009C1A93" w:rsidR="00A77FE8" w:rsidP="009C1A93" w:rsidRDefault="00A77FE8" w14:paraId="2A0CBA52" w14:textId="77777777">
      <w:pPr>
        <w:jc w:val="both"/>
        <w:rPr>
          <w:b/>
        </w:rPr>
      </w:pPr>
    </w:p>
    <w:p w:rsidRPr="009C1A93" w:rsidR="00CE08A6" w:rsidP="009C1A93" w:rsidRDefault="00CE08A6" w14:paraId="74D8DE5C" w14:textId="5C52AAC1">
      <w:pPr>
        <w:ind w:left="720"/>
        <w:jc w:val="both"/>
      </w:pPr>
      <w:r w:rsidRPr="009C1A93">
        <w:rPr>
          <w:b/>
        </w:rPr>
        <w:t xml:space="preserve">Asunto:               </w:t>
      </w:r>
      <w:r w:rsidRPr="009C1A93" w:rsidR="009D5BF2">
        <w:rPr>
          <w:b/>
        </w:rPr>
        <w:t xml:space="preserve">     </w:t>
      </w:r>
      <w:r w:rsidRPr="009C1A93">
        <w:t>CONTESTACIÓN A LA</w:t>
      </w:r>
      <w:r w:rsidRPr="009C1A93">
        <w:rPr>
          <w:spacing w:val="1"/>
        </w:rPr>
        <w:t xml:space="preserve"> </w:t>
      </w:r>
      <w:r w:rsidRPr="009C1A93">
        <w:t xml:space="preserve">DEMANDA Y AL LLAMAMIENTO EN </w:t>
      </w:r>
    </w:p>
    <w:p w:rsidRPr="009C1A93" w:rsidR="00CE08A6" w:rsidP="009C1A93" w:rsidRDefault="00CE08A6" w14:paraId="3ED77266" w14:textId="2FEF0C36">
      <w:pPr>
        <w:ind w:left="720"/>
        <w:jc w:val="both"/>
      </w:pPr>
      <w:r w:rsidRPr="009C1A93">
        <w:rPr>
          <w:b/>
        </w:rPr>
        <w:t xml:space="preserve">                             </w:t>
      </w:r>
      <w:r w:rsidRPr="009C1A93" w:rsidR="009D5BF2">
        <w:rPr>
          <w:b/>
        </w:rPr>
        <w:t xml:space="preserve">     </w:t>
      </w:r>
      <w:r w:rsidRPr="009C1A93">
        <w:t>GARANTÍA</w:t>
      </w:r>
    </w:p>
    <w:p w:rsidRPr="009C1A93" w:rsidR="008C0823" w:rsidP="009C1A93" w:rsidRDefault="008C0823" w14:paraId="2A49026D" w14:textId="77777777">
      <w:pPr>
        <w:pStyle w:val="Textoindependiente"/>
        <w:ind w:right="105"/>
        <w:jc w:val="both"/>
        <w:rPr>
          <w:b/>
          <w:sz w:val="22"/>
          <w:szCs w:val="22"/>
        </w:rPr>
      </w:pPr>
    </w:p>
    <w:p w:rsidRPr="009C1A93" w:rsidR="00F45EFB" w:rsidP="009C1A93" w:rsidRDefault="00CE08A6" w14:paraId="1544DE86" w14:textId="03DAA0D0">
      <w:pPr>
        <w:pStyle w:val="Textoindependiente"/>
        <w:ind w:right="105"/>
        <w:jc w:val="both"/>
        <w:rPr>
          <w:sz w:val="22"/>
          <w:szCs w:val="22"/>
        </w:rPr>
      </w:pPr>
      <w:r w:rsidRPr="009C1A93">
        <w:rPr>
          <w:b/>
          <w:bCs/>
          <w:sz w:val="22"/>
          <w:szCs w:val="22"/>
        </w:rPr>
        <w:t>GUSTAVO ALBERTO HERRERA AVILA</w:t>
      </w:r>
      <w:r w:rsidRPr="009C1A93">
        <w:rPr>
          <w:sz w:val="22"/>
          <w:szCs w:val="22"/>
        </w:rPr>
        <w:t xml:space="preserve">, mayor de edad, vecino de Cali, identificado con la </w:t>
      </w:r>
      <w:r w:rsidR="0091169D">
        <w:rPr>
          <w:sz w:val="22"/>
          <w:szCs w:val="22"/>
        </w:rPr>
        <w:t xml:space="preserve">cédula de ciudadanía </w:t>
      </w:r>
      <w:r w:rsidRPr="009C1A93">
        <w:rPr>
          <w:sz w:val="22"/>
          <w:szCs w:val="22"/>
        </w:rPr>
        <w:t>No. 19.395.114 expedida en Bogotá</w:t>
      </w:r>
      <w:r w:rsidR="0091169D">
        <w:rPr>
          <w:sz w:val="22"/>
          <w:szCs w:val="22"/>
        </w:rPr>
        <w:t xml:space="preserve"> D.C.</w:t>
      </w:r>
      <w:r w:rsidRPr="009C1A93">
        <w:rPr>
          <w:sz w:val="22"/>
          <w:szCs w:val="22"/>
        </w:rPr>
        <w:t>, abogado en ejercicio y portador de la Tarjeta Profesional No. 39.116. del Consejo Superior de la Judicatura, actuando en calidad de apoderado de</w:t>
      </w:r>
      <w:r w:rsidRPr="009C1A93" w:rsidR="009E4C60">
        <w:rPr>
          <w:sz w:val="22"/>
          <w:szCs w:val="22"/>
        </w:rPr>
        <w:t xml:space="preserve"> </w:t>
      </w:r>
      <w:r w:rsidRPr="009C1A93" w:rsidR="009E4C60">
        <w:rPr>
          <w:b/>
          <w:bCs/>
          <w:sz w:val="22"/>
          <w:szCs w:val="22"/>
        </w:rPr>
        <w:t>COMPAÑÍA ASEGURADORA DE FIANZAS S.</w:t>
      </w:r>
      <w:r w:rsidR="0091169D">
        <w:rPr>
          <w:b/>
          <w:bCs/>
          <w:sz w:val="22"/>
          <w:szCs w:val="22"/>
        </w:rPr>
        <w:t>A.,</w:t>
      </w:r>
      <w:r w:rsidRPr="009C1A93">
        <w:rPr>
          <w:sz w:val="22"/>
          <w:szCs w:val="22"/>
        </w:rPr>
        <w:t xml:space="preserve"> conforme al poder </w:t>
      </w:r>
      <w:r w:rsidRPr="009C1A93" w:rsidR="00523C95">
        <w:rPr>
          <w:sz w:val="22"/>
          <w:szCs w:val="22"/>
        </w:rPr>
        <w:t>especial</w:t>
      </w:r>
      <w:r w:rsidRPr="009C1A93">
        <w:rPr>
          <w:sz w:val="22"/>
          <w:szCs w:val="22"/>
        </w:rPr>
        <w:t xml:space="preserve"> conferido y el cual se adjunta al presente libelo, manifiesto que estando dentro del término legal oportuno, respetuosamente procedo a contestar en </w:t>
      </w:r>
      <w:r w:rsidRPr="009C1A93">
        <w:rPr>
          <w:b/>
          <w:bCs/>
          <w:sz w:val="22"/>
          <w:szCs w:val="22"/>
          <w:u w:val="single"/>
        </w:rPr>
        <w:t>primer lugar</w:t>
      </w:r>
      <w:r w:rsidRPr="009C1A93">
        <w:rPr>
          <w:sz w:val="22"/>
          <w:szCs w:val="22"/>
        </w:rPr>
        <w:t xml:space="preserve">, </w:t>
      </w:r>
      <w:r w:rsidRPr="009C1A93">
        <w:rPr>
          <w:spacing w:val="-3"/>
          <w:sz w:val="22"/>
          <w:szCs w:val="22"/>
        </w:rPr>
        <w:t xml:space="preserve">la </w:t>
      </w:r>
      <w:r w:rsidRPr="009C1A93">
        <w:rPr>
          <w:sz w:val="22"/>
          <w:szCs w:val="22"/>
        </w:rPr>
        <w:t>demanda impetrada por</w:t>
      </w:r>
      <w:r w:rsidRPr="009C1A93" w:rsidR="00AD0B3A">
        <w:rPr>
          <w:sz w:val="22"/>
          <w:szCs w:val="22"/>
        </w:rPr>
        <w:t xml:space="preserve"> el señor</w:t>
      </w:r>
      <w:r w:rsidRPr="009C1A93">
        <w:rPr>
          <w:sz w:val="22"/>
          <w:szCs w:val="22"/>
        </w:rPr>
        <w:t xml:space="preserve"> </w:t>
      </w:r>
      <w:r w:rsidRPr="009C1A93" w:rsidR="00D10EF5">
        <w:rPr>
          <w:sz w:val="22"/>
          <w:szCs w:val="22"/>
          <w:lang w:val="es-CO"/>
        </w:rPr>
        <w:t>JUAN MIGUEL BERMUDEZ MIELES</w:t>
      </w:r>
      <w:r w:rsidRPr="009C1A93" w:rsidR="005A0E7D">
        <w:rPr>
          <w:sz w:val="22"/>
          <w:szCs w:val="22"/>
        </w:rPr>
        <w:t xml:space="preserve"> </w:t>
      </w:r>
      <w:r w:rsidRPr="009C1A93">
        <w:rPr>
          <w:sz w:val="22"/>
          <w:szCs w:val="22"/>
        </w:rPr>
        <w:t>en contra de</w:t>
      </w:r>
      <w:r w:rsidRPr="009C1A93" w:rsidR="00123F8A">
        <w:rPr>
          <w:sz w:val="22"/>
          <w:szCs w:val="22"/>
        </w:rPr>
        <w:t xml:space="preserve"> </w:t>
      </w:r>
      <w:r w:rsidRPr="009C1A93" w:rsidR="0027704C">
        <w:rPr>
          <w:sz w:val="22"/>
          <w:szCs w:val="22"/>
        </w:rPr>
        <w:t>DRUMMOND LTD</w:t>
      </w:r>
      <w:r w:rsidRPr="009C1A93" w:rsidR="005C0FE4">
        <w:rPr>
          <w:sz w:val="22"/>
          <w:szCs w:val="22"/>
        </w:rPr>
        <w:t xml:space="preserve"> </w:t>
      </w:r>
      <w:r w:rsidRPr="009C1A93" w:rsidR="00762BC9">
        <w:rPr>
          <w:sz w:val="22"/>
          <w:szCs w:val="22"/>
        </w:rPr>
        <w:t>y</w:t>
      </w:r>
      <w:r w:rsidRPr="009C1A93" w:rsidR="005C0FE4">
        <w:rPr>
          <w:sz w:val="22"/>
          <w:szCs w:val="22"/>
        </w:rPr>
        <w:t xml:space="preserve"> JOL INGENIERIA ELECTRICA S.A.S.</w:t>
      </w:r>
      <w:r w:rsidRPr="009C1A93" w:rsidR="001D7260">
        <w:rPr>
          <w:sz w:val="22"/>
          <w:szCs w:val="22"/>
        </w:rPr>
        <w:t xml:space="preserve"> </w:t>
      </w:r>
      <w:r w:rsidRPr="009C1A93" w:rsidR="00A505B1">
        <w:rPr>
          <w:sz w:val="22"/>
          <w:szCs w:val="22"/>
        </w:rPr>
        <w:t>y,</w:t>
      </w:r>
      <w:r w:rsidRPr="009C1A93">
        <w:rPr>
          <w:sz w:val="22"/>
          <w:szCs w:val="22"/>
        </w:rPr>
        <w:t xml:space="preserve"> en </w:t>
      </w:r>
      <w:r w:rsidRPr="009C1A93">
        <w:rPr>
          <w:b/>
          <w:bCs/>
          <w:sz w:val="22"/>
          <w:szCs w:val="22"/>
          <w:u w:val="single"/>
        </w:rPr>
        <w:t>segundo lugar</w:t>
      </w:r>
      <w:r w:rsidRPr="009C1A93">
        <w:rPr>
          <w:sz w:val="22"/>
          <w:szCs w:val="22"/>
        </w:rPr>
        <w:t xml:space="preserve">, a pronunciarme frente al llamamiento en garantía formulado por </w:t>
      </w:r>
      <w:r w:rsidRPr="009C1A93" w:rsidR="005C0FE4">
        <w:rPr>
          <w:sz w:val="22"/>
          <w:szCs w:val="22"/>
        </w:rPr>
        <w:t>DRUMMOND LTD</w:t>
      </w:r>
      <w:r w:rsidRPr="009C1A93">
        <w:rPr>
          <w:sz w:val="22"/>
          <w:szCs w:val="22"/>
        </w:rPr>
        <w:t xml:space="preserve"> a mi representada, en los siguientes</w:t>
      </w:r>
      <w:r w:rsidRPr="009C1A93">
        <w:rPr>
          <w:spacing w:val="-4"/>
          <w:sz w:val="22"/>
          <w:szCs w:val="22"/>
        </w:rPr>
        <w:t xml:space="preserve"> </w:t>
      </w:r>
      <w:r w:rsidRPr="009C1A93">
        <w:rPr>
          <w:sz w:val="22"/>
          <w:szCs w:val="22"/>
        </w:rPr>
        <w:t xml:space="preserve">términos: </w:t>
      </w:r>
      <w:r w:rsidRPr="009C1A93" w:rsidR="003877AC">
        <w:rPr>
          <w:sz w:val="22"/>
          <w:szCs w:val="22"/>
        </w:rPr>
        <w:t xml:space="preserve"> </w:t>
      </w:r>
    </w:p>
    <w:p w:rsidRPr="009C1A93" w:rsidR="00C75EB4" w:rsidP="009C1A93" w:rsidRDefault="00C75EB4" w14:paraId="0BDA72C8" w14:textId="77777777">
      <w:pPr>
        <w:pStyle w:val="Textoindependiente"/>
        <w:ind w:right="105"/>
        <w:jc w:val="center"/>
        <w:rPr>
          <w:sz w:val="22"/>
          <w:szCs w:val="22"/>
        </w:rPr>
      </w:pPr>
    </w:p>
    <w:p w:rsidRPr="009C1A93" w:rsidR="00CE08A6" w:rsidP="009C1A93" w:rsidRDefault="00CE08A6" w14:paraId="4F94CCF8" w14:textId="77777777">
      <w:pPr>
        <w:jc w:val="center"/>
        <w:rPr>
          <w:b/>
          <w:color w:val="000000"/>
          <w:u w:val="single"/>
        </w:rPr>
      </w:pPr>
      <w:r w:rsidRPr="009C1A93">
        <w:rPr>
          <w:b/>
          <w:color w:val="000000"/>
          <w:u w:val="single"/>
        </w:rPr>
        <w:t>CAPÍTULO I.</w:t>
      </w:r>
    </w:p>
    <w:p w:rsidRPr="009C1A93" w:rsidR="00CE08A6" w:rsidP="009C1A93" w:rsidRDefault="00CE08A6" w14:paraId="1A88239B" w14:textId="77777777">
      <w:pPr>
        <w:jc w:val="center"/>
        <w:rPr>
          <w:b/>
          <w:color w:val="000000"/>
          <w:u w:val="single"/>
        </w:rPr>
      </w:pPr>
      <w:r w:rsidRPr="009C1A93">
        <w:rPr>
          <w:b/>
          <w:color w:val="000000"/>
          <w:u w:val="single"/>
        </w:rPr>
        <w:t>I. PRONUNCIAMIENTO FRENTE A LOS HECHOS DE LA DEMANDA</w:t>
      </w:r>
    </w:p>
    <w:p w:rsidRPr="009C1A93" w:rsidR="00123F8A" w:rsidP="009C1A93" w:rsidRDefault="00123F8A" w14:paraId="1BEBD8F7" w14:textId="77777777">
      <w:pPr>
        <w:pStyle w:val="Textoindependiente"/>
        <w:jc w:val="center"/>
        <w:rPr>
          <w:b/>
          <w:sz w:val="22"/>
          <w:szCs w:val="22"/>
        </w:rPr>
      </w:pPr>
    </w:p>
    <w:p w:rsidRPr="009C1A93" w:rsidR="00123F8A" w:rsidP="009C1A93" w:rsidRDefault="00123F8A" w14:paraId="41EF2E75" w14:textId="46B7A9EE">
      <w:pPr>
        <w:jc w:val="both"/>
        <w:rPr>
          <w:color w:val="000000"/>
        </w:rPr>
      </w:pPr>
      <w:r w:rsidRPr="009C1A93">
        <w:rPr>
          <w:b/>
        </w:rPr>
        <w:t>Frente al hecho 1</w:t>
      </w:r>
      <w:r w:rsidRPr="009C1A93">
        <w:t xml:space="preserve">: </w:t>
      </w:r>
      <w:r w:rsidRPr="009C1A93">
        <w:rPr>
          <w:b/>
          <w:bCs/>
          <w:color w:val="000000"/>
        </w:rPr>
        <w:t xml:space="preserve">NO ME CONSTA </w:t>
      </w:r>
      <w:r w:rsidRPr="009C1A93">
        <w:rPr>
          <w:color w:val="000000"/>
        </w:rPr>
        <w:t>que</w:t>
      </w:r>
      <w:r w:rsidRPr="009C1A93" w:rsidR="00AD0B3A">
        <w:rPr>
          <w:color w:val="000000"/>
        </w:rPr>
        <w:t xml:space="preserve"> el</w:t>
      </w:r>
      <w:r w:rsidRPr="009C1A93">
        <w:rPr>
          <w:color w:val="000000"/>
        </w:rPr>
        <w:t xml:space="preserve"> demandante</w:t>
      </w:r>
      <w:r w:rsidRPr="009C1A93" w:rsidR="005D6E2F">
        <w:rPr>
          <w:color w:val="000000"/>
        </w:rPr>
        <w:t xml:space="preserve"> </w:t>
      </w:r>
      <w:r w:rsidRPr="009C1A93" w:rsidR="00641FE4">
        <w:rPr>
          <w:color w:val="000000"/>
        </w:rPr>
        <w:t>fue vinculado por la empresa JO</w:t>
      </w:r>
      <w:r w:rsidRPr="009C1A93" w:rsidR="003F3724">
        <w:rPr>
          <w:color w:val="000000"/>
        </w:rPr>
        <w:t xml:space="preserve">L </w:t>
      </w:r>
      <w:r w:rsidRPr="009C1A93" w:rsidR="00641FE4">
        <w:rPr>
          <w:color w:val="000000"/>
        </w:rPr>
        <w:t>INGENIERÍA ELÉCTRICA S.A. mediante contrato de trabajo a término indefinido en el lapso indicado</w:t>
      </w:r>
      <w:r w:rsidRPr="009C1A93" w:rsidR="005C0FE4">
        <w:rPr>
          <w:color w:val="000000"/>
        </w:rPr>
        <w:t xml:space="preserve"> ni con el salario referenciado</w:t>
      </w:r>
      <w:r w:rsidRPr="009C1A93" w:rsidR="001025E1">
        <w:rPr>
          <w:color w:val="000000"/>
        </w:rPr>
        <w:t>,</w:t>
      </w:r>
      <w:r w:rsidRPr="009C1A93">
        <w:rPr>
          <w:color w:val="000000"/>
        </w:rPr>
        <w:t xml:space="preserve"> </w:t>
      </w:r>
      <w:r w:rsidRPr="009C1A93">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0FD61739" w14:textId="77777777">
      <w:pPr>
        <w:pStyle w:val="Textoindependiente"/>
        <w:ind w:right="116"/>
        <w:jc w:val="both"/>
        <w:rPr>
          <w:b/>
          <w:sz w:val="22"/>
          <w:szCs w:val="22"/>
        </w:rPr>
      </w:pPr>
    </w:p>
    <w:p w:rsidRPr="009C1A93" w:rsidR="00F14BE8" w:rsidP="009C1A93" w:rsidRDefault="00123F8A" w14:paraId="1F9276B8" w14:textId="53A82DA4">
      <w:pPr>
        <w:jc w:val="both"/>
        <w:rPr>
          <w:b/>
          <w:bCs/>
        </w:rPr>
      </w:pPr>
      <w:r w:rsidRPr="009C1A93">
        <w:rPr>
          <w:b/>
        </w:rPr>
        <w:t>Frente al hecho 2:</w:t>
      </w:r>
      <w:r w:rsidRPr="009C1A93" w:rsidR="00641FE4">
        <w:rPr>
          <w:b/>
        </w:rPr>
        <w:t xml:space="preserve"> </w:t>
      </w:r>
      <w:r w:rsidRPr="009C1A93" w:rsidR="00F14BE8">
        <w:rPr>
          <w:b/>
          <w:bCs/>
          <w:color w:val="000000"/>
        </w:rPr>
        <w:t xml:space="preserve">NO ME CONSTA </w:t>
      </w:r>
      <w:r w:rsidRPr="009C1A93" w:rsidR="005C0FE4">
        <w:rPr>
          <w:color w:val="000000"/>
        </w:rPr>
        <w:t xml:space="preserve">que el señor </w:t>
      </w:r>
      <w:r w:rsidRPr="009C1A93" w:rsidR="00D10EF5">
        <w:rPr>
          <w:color w:val="000000"/>
        </w:rPr>
        <w:t>JUAN MIGUEL BERMUDEZ MIELES</w:t>
      </w:r>
      <w:r w:rsidRPr="009C1A93" w:rsidR="005C0FE4">
        <w:rPr>
          <w:color w:val="000000"/>
        </w:rPr>
        <w:t xml:space="preserve"> laborara dentro de las instalaciones de la mina pribbenow</w:t>
      </w:r>
      <w:r w:rsidRPr="009C1A93" w:rsidR="00F14BE8">
        <w:rPr>
          <w:color w:val="000000"/>
        </w:rPr>
        <w:t xml:space="preserve">, </w:t>
      </w:r>
      <w:r w:rsidRPr="009C1A93" w:rsidR="00F14BE8">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406E6D9C" w14:textId="77777777">
      <w:pPr>
        <w:jc w:val="both"/>
      </w:pPr>
    </w:p>
    <w:p w:rsidRPr="009C1A93" w:rsidR="00123F8A" w:rsidP="009C1A93" w:rsidRDefault="00123F8A" w14:paraId="676FC246" w14:textId="302A0BA9">
      <w:pPr>
        <w:jc w:val="both"/>
        <w:rPr>
          <w:color w:val="000000"/>
        </w:rPr>
      </w:pPr>
      <w:r w:rsidRPr="009C1A93">
        <w:rPr>
          <w:b/>
        </w:rPr>
        <w:t xml:space="preserve">Frente al hecho 3: </w:t>
      </w:r>
      <w:r w:rsidRPr="009C1A93" w:rsidR="005C0FE4">
        <w:rPr>
          <w:b/>
          <w:bCs/>
          <w:color w:val="000000"/>
        </w:rPr>
        <w:t>NO ME CONSTA</w:t>
      </w:r>
      <w:r w:rsidRPr="009C1A93" w:rsidR="005C0FE4">
        <w:rPr>
          <w:color w:val="000000"/>
        </w:rPr>
        <w:t xml:space="preserve"> que la labor desarrollada por el demandante fue de manera personal, permanente, retribuida y subordinada por parte de la sociedad Drummond LTD, </w:t>
      </w:r>
      <w:r w:rsidRPr="009C1A93" w:rsidR="005C0FE4">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457CF802" w14:textId="77777777">
      <w:pPr>
        <w:jc w:val="both"/>
        <w:rPr>
          <w:b/>
        </w:rPr>
      </w:pPr>
    </w:p>
    <w:p w:rsidRPr="009C1A93" w:rsidR="00AD0B3A" w:rsidP="009C1A93" w:rsidRDefault="00123F8A" w14:paraId="28121445" w14:textId="207F5BEE">
      <w:pPr>
        <w:jc w:val="both"/>
        <w:rPr>
          <w:color w:val="000000"/>
        </w:rPr>
      </w:pPr>
      <w:r w:rsidRPr="009C1A93">
        <w:rPr>
          <w:b/>
        </w:rPr>
        <w:t>Frente al hecho 4:</w:t>
      </w:r>
      <w:r w:rsidRPr="009C1A93" w:rsidR="005C0FE4">
        <w:rPr>
          <w:bCs/>
        </w:rPr>
        <w:t xml:space="preserve"> </w:t>
      </w:r>
      <w:r w:rsidRPr="009C1A93" w:rsidR="005C0FE4">
        <w:rPr>
          <w:b/>
          <w:bCs/>
          <w:color w:val="000000"/>
        </w:rPr>
        <w:t>NO ME CONSTA</w:t>
      </w:r>
      <w:r w:rsidRPr="009C1A93" w:rsidR="005C0FE4">
        <w:rPr>
          <w:color w:val="000000"/>
        </w:rPr>
        <w:t xml:space="preserve"> que el demandante realizara dentro de la mina pribbenow los turnos rotativos indicados, </w:t>
      </w:r>
      <w:r w:rsidRPr="009C1A93" w:rsidR="005C0FE4">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3B03A686" w14:textId="77777777">
      <w:pPr>
        <w:jc w:val="both"/>
        <w:rPr>
          <w:b/>
        </w:rPr>
      </w:pPr>
    </w:p>
    <w:p w:rsidRPr="009C1A93" w:rsidR="00123F8A" w:rsidP="009C1A93" w:rsidRDefault="00123F8A" w14:paraId="3960DCCD" w14:textId="0EF7D30F">
      <w:pPr>
        <w:jc w:val="both"/>
        <w:rPr>
          <w:bCs/>
        </w:rPr>
      </w:pPr>
      <w:r w:rsidRPr="009C1A93">
        <w:rPr>
          <w:b/>
          <w:bCs/>
        </w:rPr>
        <w:t xml:space="preserve">Frente al hecho 5: </w:t>
      </w:r>
      <w:r w:rsidRPr="009C1A93">
        <w:rPr>
          <w:b/>
          <w:bCs/>
          <w:color w:val="000000"/>
        </w:rPr>
        <w:t>NO ME CONSTA</w:t>
      </w:r>
      <w:r w:rsidRPr="009C1A93">
        <w:rPr>
          <w:color w:val="000000"/>
        </w:rPr>
        <w:t xml:space="preserve"> </w:t>
      </w:r>
      <w:r w:rsidRPr="009C1A93" w:rsidR="006D2DC2">
        <w:rPr>
          <w:color w:val="000000"/>
        </w:rPr>
        <w:t xml:space="preserve">que </w:t>
      </w:r>
      <w:r w:rsidRPr="009C1A93" w:rsidR="005C0FE4">
        <w:rPr>
          <w:color w:val="000000"/>
        </w:rPr>
        <w:t xml:space="preserve">el demandante realizara la obra exhibida y subordinada por Drummond </w:t>
      </w:r>
      <w:r w:rsidRPr="009C1A93" w:rsidR="00A30A12">
        <w:rPr>
          <w:color w:val="000000"/>
        </w:rPr>
        <w:t>LTD</w:t>
      </w:r>
      <w:r w:rsidRPr="009C1A93" w:rsidR="005C0FE4">
        <w:rPr>
          <w:color w:val="000000"/>
        </w:rPr>
        <w:t xml:space="preserve"> en el horario indicado</w:t>
      </w:r>
      <w:r w:rsidRPr="009C1A93" w:rsidR="006D2DC2">
        <w:rPr>
          <w:color w:val="000000"/>
        </w:rPr>
        <w:t xml:space="preserve">, </w:t>
      </w:r>
      <w:r w:rsidRPr="009C1A93" w:rsidR="006D2DC2">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6D2DC2" w:rsidP="009C1A93" w:rsidRDefault="006D2DC2" w14:paraId="04C7C935" w14:textId="77777777">
      <w:pPr>
        <w:jc w:val="both"/>
        <w:rPr>
          <w:color w:val="000000"/>
        </w:rPr>
      </w:pPr>
    </w:p>
    <w:p w:rsidRPr="009C1A93" w:rsidR="00A30A12" w:rsidP="009C1A93" w:rsidRDefault="00123F8A" w14:paraId="6A16204A" w14:textId="77777777">
      <w:pPr>
        <w:jc w:val="both"/>
        <w:rPr>
          <w:color w:val="000000"/>
        </w:rPr>
      </w:pPr>
      <w:r w:rsidRPr="009C1A93">
        <w:rPr>
          <w:b/>
          <w:bCs/>
          <w:color w:val="000000"/>
        </w:rPr>
        <w:t xml:space="preserve">Frente al hecho 6: </w:t>
      </w:r>
      <w:r w:rsidRPr="009C1A93" w:rsidR="00A30A12">
        <w:rPr>
          <w:color w:val="000000"/>
        </w:rPr>
        <w:t>Este hecho contiene varias afirmaciones de las cuales me pronuncio así:</w:t>
      </w:r>
    </w:p>
    <w:p w:rsidRPr="009C1A93" w:rsidR="00A30A12" w:rsidP="009C1A93" w:rsidRDefault="00A30A12" w14:paraId="061FE558" w14:textId="77777777">
      <w:pPr>
        <w:jc w:val="both"/>
        <w:rPr>
          <w:color w:val="000000"/>
        </w:rPr>
      </w:pPr>
    </w:p>
    <w:p w:rsidRPr="009C1A93" w:rsidR="00A30A12" w:rsidP="009C1A93" w:rsidRDefault="006D2DC2" w14:paraId="7E8A4B28" w14:textId="6D23BB97">
      <w:pPr>
        <w:pStyle w:val="Prrafodelista"/>
        <w:numPr>
          <w:ilvl w:val="0"/>
          <w:numId w:val="28"/>
        </w:numPr>
        <w:jc w:val="both"/>
        <w:rPr>
          <w:color w:val="000000"/>
        </w:rPr>
      </w:pPr>
      <w:r w:rsidRPr="009C1A93">
        <w:rPr>
          <w:b/>
          <w:bCs/>
          <w:color w:val="000000"/>
        </w:rPr>
        <w:lastRenderedPageBreak/>
        <w:t xml:space="preserve">NO ME CONSTA </w:t>
      </w:r>
      <w:r w:rsidRPr="009C1A93" w:rsidR="005C0FE4">
        <w:rPr>
          <w:color w:val="000000"/>
        </w:rPr>
        <w:t>que el ultimo cargo desempeñado por el actor fuera de técnico electricista</w:t>
      </w:r>
      <w:r w:rsidRPr="009C1A93" w:rsidR="00A30A12">
        <w:rPr>
          <w:color w:val="000000"/>
        </w:rPr>
        <w:t>,</w:t>
      </w:r>
      <w:r w:rsidRPr="009C1A93" w:rsidR="005C0FE4">
        <w:rPr>
          <w:color w:val="000000"/>
        </w:rPr>
        <w:t xml:space="preserve"> ni que aquel haga parte de la estructura organizacional de la empresa Drummond </w:t>
      </w:r>
      <w:r w:rsidRPr="009C1A93" w:rsidR="00A30A12">
        <w:rPr>
          <w:color w:val="000000"/>
        </w:rPr>
        <w:t>LTD</w:t>
      </w:r>
      <w:r w:rsidRPr="009C1A93" w:rsidR="005C0FE4">
        <w:rPr>
          <w:color w:val="000000"/>
        </w:rPr>
        <w:t>,</w:t>
      </w:r>
      <w:r w:rsidRPr="009C1A93" w:rsidR="00A30A12">
        <w:rPr>
          <w:color w:val="000000"/>
        </w:rPr>
        <w:t xml:space="preserve"> </w:t>
      </w:r>
      <w:r w:rsidRPr="009C1A93" w:rsidR="00A30A12">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A30A12" w:rsidP="009C1A93" w:rsidRDefault="00A30A12" w14:paraId="2994FF9E" w14:textId="77777777">
      <w:pPr>
        <w:jc w:val="both"/>
        <w:rPr>
          <w:color w:val="000000"/>
        </w:rPr>
      </w:pPr>
    </w:p>
    <w:p w:rsidRPr="009C1A93" w:rsidR="006D2DC2" w:rsidP="009C1A93" w:rsidRDefault="00A30A12" w14:paraId="506F7384" w14:textId="46D6C602">
      <w:pPr>
        <w:pStyle w:val="Prrafodelista"/>
        <w:numPr>
          <w:ilvl w:val="0"/>
          <w:numId w:val="28"/>
        </w:numPr>
        <w:jc w:val="both"/>
        <w:rPr>
          <w:b/>
          <w:bCs/>
        </w:rPr>
      </w:pPr>
      <w:r w:rsidRPr="009C1A93">
        <w:rPr>
          <w:b/>
          <w:bCs/>
          <w:color w:val="000000"/>
        </w:rPr>
        <w:t>NO ME CONSTA</w:t>
      </w:r>
      <w:r w:rsidRPr="009C1A93" w:rsidR="005C0FE4">
        <w:rPr>
          <w:color w:val="000000"/>
        </w:rPr>
        <w:t xml:space="preserve"> el salario que devenga el personal vinculado </w:t>
      </w:r>
      <w:r w:rsidRPr="009C1A93">
        <w:rPr>
          <w:color w:val="000000"/>
        </w:rPr>
        <w:t>a la empresa Drummond LTD, como tampoco el salario que percibía el actor</w:t>
      </w:r>
      <w:r w:rsidRPr="009C1A93" w:rsidR="006D2DC2">
        <w:rPr>
          <w:color w:val="000000"/>
        </w:rPr>
        <w:t xml:space="preserve">, </w:t>
      </w:r>
      <w:r w:rsidRPr="009C1A93" w:rsidR="006D2DC2">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24CC97D7" w14:textId="77777777">
      <w:pPr>
        <w:jc w:val="both"/>
        <w:rPr>
          <w:color w:val="000000"/>
        </w:rPr>
      </w:pPr>
    </w:p>
    <w:p w:rsidRPr="009C1A93" w:rsidR="00A30A12" w:rsidP="009C1A93" w:rsidRDefault="00A30A12" w14:paraId="6E3E139D" w14:textId="0B6DB339">
      <w:pPr>
        <w:pStyle w:val="Prrafodelista"/>
        <w:numPr>
          <w:ilvl w:val="0"/>
          <w:numId w:val="28"/>
        </w:numPr>
        <w:jc w:val="both"/>
        <w:rPr>
          <w:b/>
          <w:bCs/>
        </w:rPr>
      </w:pPr>
      <w:r w:rsidRPr="009C1A93">
        <w:rPr>
          <w:b/>
          <w:bCs/>
          <w:color w:val="000000"/>
        </w:rPr>
        <w:t>NO ME CONSTA</w:t>
      </w:r>
      <w:r w:rsidRPr="009C1A93">
        <w:rPr>
          <w:color w:val="000000"/>
        </w:rPr>
        <w:t xml:space="preserve"> que exista una diferencia salarial entre el actor y el personal vinculado a Drummond LTD, ni la existencia de beneficios extralegales, </w:t>
      </w:r>
      <w:r w:rsidRPr="009C1A93">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A30A12" w:rsidP="009C1A93" w:rsidRDefault="00A30A12" w14:paraId="619362B1" w14:textId="77777777">
      <w:pPr>
        <w:jc w:val="both"/>
        <w:rPr>
          <w:color w:val="000000"/>
        </w:rPr>
      </w:pPr>
    </w:p>
    <w:p w:rsidRPr="009C1A93" w:rsidR="00123F8A" w:rsidP="009C1A93" w:rsidRDefault="00123F8A" w14:paraId="57E9DC4F" w14:textId="5FF2CE0B">
      <w:pPr>
        <w:jc w:val="both"/>
        <w:rPr>
          <w:bCs/>
        </w:rPr>
      </w:pPr>
      <w:r w:rsidRPr="009C1A93">
        <w:rPr>
          <w:b/>
          <w:bCs/>
          <w:color w:val="000000"/>
        </w:rPr>
        <w:t>Frente al hecho 7:</w:t>
      </w:r>
      <w:r w:rsidRPr="009C1A93">
        <w:rPr>
          <w:color w:val="000000"/>
        </w:rPr>
        <w:t xml:space="preserve"> </w:t>
      </w:r>
      <w:r w:rsidRPr="009C1A93">
        <w:rPr>
          <w:b/>
          <w:bCs/>
          <w:color w:val="000000"/>
        </w:rPr>
        <w:t xml:space="preserve">NO ME CONSTA </w:t>
      </w:r>
      <w:r w:rsidRPr="009C1A93" w:rsidR="005C0FE4">
        <w:rPr>
          <w:color w:val="000000"/>
        </w:rPr>
        <w:t>que se hayan generado diferencias salariales y prestacionales a favor del demandante</w:t>
      </w:r>
      <w:r w:rsidRPr="009C1A93" w:rsidR="006B5B1E">
        <w:rPr>
          <w:color w:val="000000"/>
        </w:rPr>
        <w:t xml:space="preserve"> por los valores y conceptos referenciados</w:t>
      </w:r>
      <w:r w:rsidRPr="009C1A93" w:rsidR="006D2DC2">
        <w:rPr>
          <w:color w:val="000000"/>
        </w:rPr>
        <w:t xml:space="preserve">, </w:t>
      </w:r>
      <w:r w:rsidRPr="009C1A93" w:rsidR="006D2DC2">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41B5AE4C" w14:textId="77777777">
      <w:pPr>
        <w:jc w:val="both"/>
        <w:rPr>
          <w:bCs/>
        </w:rPr>
      </w:pPr>
    </w:p>
    <w:p w:rsidRPr="009C1A93" w:rsidR="00123F8A" w:rsidP="009C1A93" w:rsidRDefault="00123F8A" w14:paraId="16245F51" w14:textId="0EAA317D">
      <w:pPr>
        <w:jc w:val="both"/>
        <w:rPr>
          <w:color w:val="000000"/>
        </w:rPr>
      </w:pPr>
      <w:r w:rsidRPr="009C1A93">
        <w:rPr>
          <w:b/>
        </w:rPr>
        <w:t>Frente al hecho 8:</w:t>
      </w:r>
      <w:r w:rsidRPr="009C1A93">
        <w:rPr>
          <w:bCs/>
        </w:rPr>
        <w:t xml:space="preserve"> </w:t>
      </w:r>
      <w:r w:rsidRPr="009C1A93" w:rsidR="006D2DC2">
        <w:rPr>
          <w:b/>
          <w:bCs/>
          <w:color w:val="000000"/>
        </w:rPr>
        <w:t xml:space="preserve">NO ME CONSTA </w:t>
      </w:r>
      <w:r w:rsidRPr="009C1A93" w:rsidR="00A30A12">
        <w:rPr>
          <w:color w:val="000000"/>
        </w:rPr>
        <w:t>que la empresa Drummond LTD realizaba diariamente control de acceso a la mina pribbenow y el descanso tanto del actor como al resto de los empleados,</w:t>
      </w:r>
      <w:r w:rsidRPr="009C1A93" w:rsidR="006D2DC2">
        <w:rPr>
          <w:color w:val="000000"/>
        </w:rPr>
        <w:t xml:space="preserve"> </w:t>
      </w:r>
      <w:r w:rsidRPr="009C1A93" w:rsidR="006D2DC2">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6D2DC2" w:rsidP="009C1A93" w:rsidRDefault="006D2DC2" w14:paraId="320651D1" w14:textId="77777777">
      <w:pPr>
        <w:jc w:val="both"/>
        <w:rPr>
          <w:bCs/>
        </w:rPr>
      </w:pPr>
    </w:p>
    <w:p w:rsidRPr="009C1A93" w:rsidR="00123F8A" w:rsidP="009C1A93" w:rsidRDefault="00123F8A" w14:paraId="0C695A81" w14:textId="0D3CCCCD">
      <w:pPr>
        <w:jc w:val="both"/>
        <w:rPr>
          <w:bCs/>
        </w:rPr>
      </w:pPr>
      <w:r w:rsidRPr="009C1A93">
        <w:rPr>
          <w:b/>
        </w:rPr>
        <w:t>Frente al hecho 9:</w:t>
      </w:r>
      <w:r w:rsidRPr="009C1A93">
        <w:rPr>
          <w:bCs/>
        </w:rPr>
        <w:t xml:space="preserve"> </w:t>
      </w:r>
      <w:r w:rsidRPr="009C1A93">
        <w:rPr>
          <w:b/>
          <w:bCs/>
          <w:color w:val="000000"/>
        </w:rPr>
        <w:t>NO ME CONSTA</w:t>
      </w:r>
      <w:r w:rsidRPr="009C1A93">
        <w:rPr>
          <w:color w:val="000000"/>
        </w:rPr>
        <w:t xml:space="preserve"> </w:t>
      </w:r>
      <w:r w:rsidRPr="009C1A93" w:rsidR="00E6361C">
        <w:rPr>
          <w:color w:val="000000"/>
        </w:rPr>
        <w:t>que la empresa Drummond implementó el procedimiento de trabajo seguro a través de su sistema de gestión, ni que el mismo debía ser seguido por el actor</w:t>
      </w:r>
      <w:r w:rsidRPr="009C1A93">
        <w:rPr>
          <w:bCs/>
        </w:rPr>
        <w:t xml:space="preserve">, </w:t>
      </w:r>
      <w:r w:rsidRPr="009C1A93" w:rsidR="0084422B">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40C1C38E" w14:textId="77777777">
      <w:pPr>
        <w:jc w:val="both"/>
        <w:rPr>
          <w:color w:val="000000"/>
        </w:rPr>
      </w:pPr>
    </w:p>
    <w:p w:rsidRPr="009C1A93" w:rsidR="00DD1109" w:rsidP="009C1A93" w:rsidRDefault="00123F8A" w14:paraId="03CBC933" w14:textId="2732D4B2">
      <w:pPr>
        <w:jc w:val="both"/>
        <w:rPr>
          <w:bCs/>
        </w:rPr>
      </w:pPr>
      <w:r w:rsidRPr="009C1A93">
        <w:rPr>
          <w:b/>
        </w:rPr>
        <w:t>Frente al hecho 10:</w:t>
      </w:r>
      <w:r w:rsidRPr="009C1A93">
        <w:rPr>
          <w:bCs/>
        </w:rPr>
        <w:t xml:space="preserve"> </w:t>
      </w:r>
      <w:r w:rsidRPr="009C1A93" w:rsidR="0084422B">
        <w:rPr>
          <w:b/>
          <w:bCs/>
          <w:color w:val="000000"/>
        </w:rPr>
        <w:t>NO ME CONSTA</w:t>
      </w:r>
      <w:r w:rsidRPr="009C1A93" w:rsidR="006B5B1E">
        <w:rPr>
          <w:color w:val="000000"/>
        </w:rPr>
        <w:t xml:space="preserve"> </w:t>
      </w:r>
      <w:r w:rsidRPr="009C1A93" w:rsidR="00E6361C">
        <w:rPr>
          <w:color w:val="000000"/>
        </w:rPr>
        <w:t>que los medios de producción suministrados al actor eran propiedad de la compañía Drummond LTD,</w:t>
      </w:r>
      <w:r w:rsidRPr="009C1A93" w:rsidR="0084422B">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6A3FF6BB" w14:textId="77777777">
      <w:pPr>
        <w:jc w:val="both"/>
        <w:rPr>
          <w:rFonts w:eastAsiaTheme="minorHAnsi"/>
          <w:b/>
          <w:bCs/>
          <w:lang w:val="es-CO"/>
        </w:rPr>
      </w:pPr>
    </w:p>
    <w:p w:rsidRPr="009C1A93" w:rsidR="00123F8A" w:rsidP="009C1A93" w:rsidRDefault="00123F8A" w14:paraId="32E9603E" w14:textId="00B6A767">
      <w:pPr>
        <w:jc w:val="both"/>
        <w:rPr>
          <w:color w:val="000000"/>
          <w:lang w:val="es-CO"/>
        </w:rPr>
      </w:pPr>
      <w:r w:rsidRPr="009C1A93">
        <w:rPr>
          <w:b/>
        </w:rPr>
        <w:t>Frente al hecho 11:</w:t>
      </w:r>
      <w:r w:rsidRPr="009C1A93">
        <w:rPr>
          <w:bCs/>
        </w:rPr>
        <w:t xml:space="preserve"> </w:t>
      </w:r>
      <w:r w:rsidRPr="009C1A93" w:rsidR="004B4571">
        <w:rPr>
          <w:b/>
          <w:bCs/>
          <w:color w:val="000000"/>
        </w:rPr>
        <w:t>NO ME CONSTA</w:t>
      </w:r>
      <w:r w:rsidRPr="009C1A93" w:rsidR="004B4571">
        <w:rPr>
          <w:color w:val="000000"/>
        </w:rPr>
        <w:t xml:space="preserve"> que </w:t>
      </w:r>
      <w:r w:rsidRPr="009C1A93" w:rsidR="00E6361C">
        <w:rPr>
          <w:color w:val="000000"/>
        </w:rPr>
        <w:t>la potestad reglamentaria era ejercida por Drummond LTD,</w:t>
      </w:r>
      <w:r w:rsidRPr="009C1A93" w:rsidR="001025E1">
        <w:rPr>
          <w:color w:val="000000"/>
        </w:rPr>
        <w:t xml:space="preserve"> </w:t>
      </w:r>
      <w:r w:rsidRPr="009C1A93" w:rsidR="001025E1">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3E1DEB1D" w14:textId="77777777">
      <w:pPr>
        <w:jc w:val="both"/>
        <w:rPr>
          <w:bCs/>
        </w:rPr>
      </w:pPr>
    </w:p>
    <w:p w:rsidRPr="009C1A93" w:rsidR="004B4571" w:rsidP="009C1A93" w:rsidRDefault="00123F8A" w14:paraId="51A3FD55" w14:textId="7EF663C9">
      <w:pPr>
        <w:jc w:val="both"/>
        <w:rPr>
          <w:b/>
          <w:bCs/>
        </w:rPr>
      </w:pPr>
      <w:r w:rsidRPr="009C1A93">
        <w:rPr>
          <w:b/>
        </w:rPr>
        <w:t xml:space="preserve">Frente al hecho 12: </w:t>
      </w:r>
      <w:r w:rsidRPr="009C1A93" w:rsidR="004B4571">
        <w:rPr>
          <w:b/>
          <w:bCs/>
          <w:color w:val="000000"/>
        </w:rPr>
        <w:t xml:space="preserve">NO ME CONSTA </w:t>
      </w:r>
      <w:r w:rsidRPr="009C1A93" w:rsidR="004B4571">
        <w:rPr>
          <w:color w:val="000000"/>
        </w:rPr>
        <w:t xml:space="preserve">que </w:t>
      </w:r>
      <w:r w:rsidRPr="009C1A93" w:rsidR="00C825F0">
        <w:rPr>
          <w:color w:val="000000"/>
        </w:rPr>
        <w:t>la empresa Drummond LTD por medio de sus supervisores dictaban charlas de seguridad, asignaciones de trabajo a desarrollar durante el turno, al actor y a</w:t>
      </w:r>
      <w:r w:rsidRPr="009C1A93" w:rsidR="004B4571">
        <w:rPr>
          <w:color w:val="000000"/>
        </w:rPr>
        <w:t xml:space="preserve"> </w:t>
      </w:r>
      <w:r w:rsidRPr="009C1A93" w:rsidR="00C825F0">
        <w:rPr>
          <w:color w:val="000000"/>
        </w:rPr>
        <w:t xml:space="preserve">los demás trabajadores, </w:t>
      </w:r>
      <w:r w:rsidRPr="009C1A93" w:rsidR="004B4571">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2C503DBE" w14:textId="77777777">
      <w:pPr>
        <w:jc w:val="both"/>
        <w:rPr>
          <w:b/>
        </w:rPr>
      </w:pPr>
    </w:p>
    <w:p w:rsidRPr="009C1A93" w:rsidR="00123F8A" w:rsidP="009C1A93" w:rsidRDefault="00123F8A" w14:paraId="1D5D6516" w14:textId="09B076EB">
      <w:pPr>
        <w:jc w:val="both"/>
        <w:rPr>
          <w:bCs/>
        </w:rPr>
      </w:pPr>
      <w:r w:rsidRPr="009C1A93">
        <w:rPr>
          <w:b/>
        </w:rPr>
        <w:t xml:space="preserve">Frente al hecho 13: </w:t>
      </w:r>
      <w:r w:rsidRPr="009C1A93" w:rsidR="00CE6BBF">
        <w:rPr>
          <w:b/>
          <w:bCs/>
          <w:color w:val="000000"/>
        </w:rPr>
        <w:t xml:space="preserve">NO ME CONSTA </w:t>
      </w:r>
      <w:r w:rsidRPr="009C1A93" w:rsidR="006B5B1E">
        <w:rPr>
          <w:color w:val="000000"/>
        </w:rPr>
        <w:t xml:space="preserve">que la empresa Drummond LTD </w:t>
      </w:r>
      <w:r w:rsidRPr="009C1A93" w:rsidR="00C825F0">
        <w:rPr>
          <w:color w:val="000000"/>
        </w:rPr>
        <w:t xml:space="preserve">impartía ordenes de manera directa al actor durante los años que estuvo laborando en la mina pribbenow, esto es, del 2013 al </w:t>
      </w:r>
      <w:r w:rsidRPr="009C1A93" w:rsidR="00C825F0">
        <w:rPr>
          <w:color w:val="000000"/>
        </w:rPr>
        <w:lastRenderedPageBreak/>
        <w:t>2021</w:t>
      </w:r>
      <w:r w:rsidRPr="009C1A93" w:rsidR="00CE6BBF">
        <w:rPr>
          <w:color w:val="000000"/>
        </w:rPr>
        <w:t xml:space="preserve">, </w:t>
      </w:r>
      <w:r w:rsidRPr="009C1A93" w:rsidR="00CE6BBF">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123F8A" w:rsidP="009C1A93" w:rsidRDefault="00123F8A" w14:paraId="22FBC646" w14:textId="77777777">
      <w:pPr>
        <w:jc w:val="both"/>
        <w:rPr>
          <w:b/>
        </w:rPr>
      </w:pPr>
    </w:p>
    <w:p w:rsidRPr="009C1A93" w:rsidR="00123F8A" w:rsidP="009C1A93" w:rsidRDefault="00123F8A" w14:paraId="7A4D1146" w14:textId="6AB8C705">
      <w:pPr>
        <w:jc w:val="both"/>
        <w:rPr>
          <w:rStyle w:val="normaltextrun"/>
          <w:color w:val="000000"/>
        </w:rPr>
      </w:pPr>
      <w:r w:rsidRPr="009C1A93">
        <w:rPr>
          <w:b/>
        </w:rPr>
        <w:t xml:space="preserve">Frente al hecho 14: </w:t>
      </w:r>
      <w:r w:rsidRPr="009C1A93" w:rsidR="00C24A54">
        <w:rPr>
          <w:b/>
          <w:bCs/>
          <w:color w:val="000000"/>
        </w:rPr>
        <w:t xml:space="preserve">NO ME CONSTA </w:t>
      </w:r>
      <w:r w:rsidRPr="009C1A93" w:rsidR="00C825F0">
        <w:rPr>
          <w:color w:val="000000"/>
        </w:rPr>
        <w:t xml:space="preserve">que la empresa Drummond LTD mediante supervisores, Alberto Arce y Nelson Urueña dentro de la mina pribbenow celebraban los cumpleaños del demandante, </w:t>
      </w:r>
      <w:r w:rsidRPr="009C1A93" w:rsidR="00C24A54">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DE4A13" w:rsidP="009C1A93" w:rsidRDefault="00DE4A13" w14:paraId="331B5EC9" w14:textId="77777777">
      <w:pPr>
        <w:jc w:val="both"/>
        <w:rPr>
          <w:bCs/>
        </w:rPr>
      </w:pPr>
    </w:p>
    <w:p w:rsidRPr="009C1A93" w:rsidR="00123F8A" w:rsidP="009C1A93" w:rsidRDefault="00123F8A" w14:paraId="07A4791F" w14:textId="617F7273">
      <w:pPr>
        <w:jc w:val="both"/>
        <w:rPr>
          <w:bCs/>
        </w:rPr>
      </w:pPr>
      <w:r w:rsidRPr="009C1A93">
        <w:rPr>
          <w:b/>
        </w:rPr>
        <w:t>Frente al hecho 15:</w:t>
      </w:r>
      <w:r w:rsidRPr="009C1A93">
        <w:rPr>
          <w:b/>
          <w:bCs/>
          <w:color w:val="000000"/>
        </w:rPr>
        <w:t xml:space="preserve"> NO ME CONSTA</w:t>
      </w:r>
      <w:r w:rsidRPr="009C1A93">
        <w:rPr>
          <w:color w:val="000000"/>
        </w:rPr>
        <w:t xml:space="preserve"> </w:t>
      </w:r>
      <w:r w:rsidRPr="009C1A93" w:rsidR="00DE4A13">
        <w:rPr>
          <w:color w:val="000000"/>
        </w:rPr>
        <w:t xml:space="preserve">que </w:t>
      </w:r>
      <w:r w:rsidRPr="009C1A93" w:rsidR="00C825F0">
        <w:rPr>
          <w:color w:val="000000"/>
        </w:rPr>
        <w:t>el actor recibía alimentación por parte de la empresa Drummond LTD</w:t>
      </w:r>
      <w:r w:rsidRPr="009C1A93">
        <w:rPr>
          <w:color w:val="000000"/>
        </w:rPr>
        <w:t xml:space="preserve">, </w:t>
      </w:r>
      <w:r w:rsidRPr="009C1A93">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C825F0" w:rsidP="009C1A93" w:rsidRDefault="00C825F0" w14:paraId="22AC110F" w14:textId="77777777">
      <w:pPr>
        <w:jc w:val="both"/>
        <w:rPr>
          <w:bCs/>
        </w:rPr>
      </w:pPr>
    </w:p>
    <w:p w:rsidRPr="009C1A93" w:rsidR="00123F8A" w:rsidP="009C1A93" w:rsidRDefault="00123F8A" w14:paraId="3B007AAC" w14:textId="105FF7E5">
      <w:pPr>
        <w:jc w:val="both"/>
        <w:rPr>
          <w:bCs/>
        </w:rPr>
      </w:pPr>
      <w:r w:rsidRPr="009C1A93">
        <w:rPr>
          <w:b/>
        </w:rPr>
        <w:t>Frente al hecho 16:</w:t>
      </w:r>
      <w:r w:rsidRPr="009C1A93">
        <w:rPr>
          <w:b/>
          <w:bCs/>
          <w:color w:val="000000"/>
        </w:rPr>
        <w:t xml:space="preserve"> </w:t>
      </w:r>
      <w:r w:rsidRPr="009C1A93" w:rsidR="00F91F5C">
        <w:rPr>
          <w:b/>
          <w:bCs/>
          <w:color w:val="000000"/>
        </w:rPr>
        <w:t>NO ME CONSTA</w:t>
      </w:r>
      <w:r w:rsidRPr="009C1A93" w:rsidR="00F91F5C">
        <w:rPr>
          <w:color w:val="000000"/>
        </w:rPr>
        <w:t xml:space="preserve"> que </w:t>
      </w:r>
      <w:r w:rsidRPr="009C1A93" w:rsidR="00C825F0">
        <w:rPr>
          <w:color w:val="000000"/>
        </w:rPr>
        <w:t>el protocolo y reglas COVID-19 fue dictado al demandante en su totalidad por la compañía Drummond LTD al igual que el suministro implementos de bioseguridad</w:t>
      </w:r>
      <w:r w:rsidRPr="009C1A93" w:rsidR="00F91F5C">
        <w:rPr>
          <w:bCs/>
        </w:rPr>
        <w:t xml:space="preserve">, </w:t>
      </w:r>
      <w:r w:rsidRPr="009C1A93" w:rsidR="00C825F0">
        <w:rPr>
          <w:bCs/>
        </w:rPr>
        <w:t xml:space="preserve">por cuanto es un hecho ajeno a mi representada, el </w:t>
      </w:r>
      <w:r w:rsidRPr="009C1A93" w:rsidR="00F91F5C">
        <w:rPr>
          <w:bCs/>
        </w:rPr>
        <w:t>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C1A93">
        <w:rPr>
          <w:bCs/>
        </w:rPr>
        <w:t>.</w:t>
      </w:r>
    </w:p>
    <w:p w:rsidRPr="009C1A93" w:rsidR="00123F8A" w:rsidP="009C1A93" w:rsidRDefault="00123F8A" w14:paraId="1C6EF9F8" w14:textId="77777777">
      <w:pPr>
        <w:jc w:val="both"/>
        <w:rPr>
          <w:b/>
        </w:rPr>
      </w:pPr>
    </w:p>
    <w:p w:rsidRPr="009C1A93" w:rsidR="00205D65" w:rsidP="009C1A93" w:rsidRDefault="00123F8A" w14:paraId="19FF4BB2" w14:textId="23067344">
      <w:pPr>
        <w:jc w:val="both"/>
        <w:rPr>
          <w:b/>
          <w:bCs/>
          <w:color w:val="000000"/>
        </w:rPr>
      </w:pPr>
      <w:r w:rsidRPr="009C1A93">
        <w:rPr>
          <w:b/>
        </w:rPr>
        <w:t>Frente al hecho 17:</w:t>
      </w:r>
      <w:r w:rsidRPr="009C1A93">
        <w:rPr>
          <w:b/>
          <w:bCs/>
          <w:color w:val="000000"/>
        </w:rPr>
        <w:t xml:space="preserve"> </w:t>
      </w:r>
      <w:r w:rsidRPr="009C1A93" w:rsidR="00205D65">
        <w:rPr>
          <w:b/>
          <w:bCs/>
          <w:color w:val="000000"/>
        </w:rPr>
        <w:t>NO ME CONSTA</w:t>
      </w:r>
      <w:r w:rsidRPr="009C1A93" w:rsidR="00205D65">
        <w:rPr>
          <w:color w:val="000000"/>
        </w:rPr>
        <w:t xml:space="preserve"> que la empresa Drummond LTD </w:t>
      </w:r>
      <w:r w:rsidRPr="009C1A93" w:rsidR="00C825F0">
        <w:rPr>
          <w:color w:val="000000"/>
        </w:rPr>
        <w:t>aplicaba al actor las medidas sancionatorias, por cuanto es un hecho ajeno</w:t>
      </w:r>
      <w:r w:rsidRPr="009C1A93" w:rsidR="00205D65">
        <w:rPr>
          <w:bCs/>
        </w:rPr>
        <w:t>,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205D65" w:rsidP="009C1A93" w:rsidRDefault="00205D65" w14:paraId="2D310E8E" w14:textId="77777777">
      <w:pPr>
        <w:jc w:val="both"/>
        <w:rPr>
          <w:b/>
          <w:bCs/>
          <w:color w:val="000000"/>
        </w:rPr>
      </w:pPr>
    </w:p>
    <w:p w:rsidRPr="009C1A93" w:rsidR="00B23624" w:rsidP="009C1A93" w:rsidRDefault="00123F8A" w14:paraId="7C408F40" w14:textId="09E550A2">
      <w:pPr>
        <w:jc w:val="both"/>
        <w:rPr>
          <w:b/>
          <w:bCs/>
        </w:rPr>
      </w:pPr>
      <w:r w:rsidRPr="009C1A93">
        <w:rPr>
          <w:b/>
        </w:rPr>
        <w:t>Frente al hecho 1</w:t>
      </w:r>
      <w:r w:rsidRPr="009C1A93" w:rsidR="00C825F0">
        <w:rPr>
          <w:b/>
        </w:rPr>
        <w:t>8</w:t>
      </w:r>
      <w:r w:rsidRPr="009C1A93">
        <w:rPr>
          <w:b/>
        </w:rPr>
        <w:t>:</w:t>
      </w:r>
      <w:r w:rsidRPr="009C1A93">
        <w:rPr>
          <w:b/>
          <w:bCs/>
          <w:color w:val="000000"/>
        </w:rPr>
        <w:t xml:space="preserve"> </w:t>
      </w:r>
      <w:r w:rsidRPr="009C1A93" w:rsidR="00B23624">
        <w:t>Este hecho contiene varias afirmaciones las cuales procederé a contestar así:</w:t>
      </w:r>
    </w:p>
    <w:p w:rsidRPr="009C1A93" w:rsidR="00B23624" w:rsidP="009C1A93" w:rsidRDefault="00B23624" w14:paraId="6E9AB772" w14:textId="53C4741F">
      <w:pPr>
        <w:jc w:val="both"/>
        <w:rPr>
          <w:b/>
          <w:bCs/>
          <w:color w:val="000000"/>
        </w:rPr>
      </w:pPr>
    </w:p>
    <w:p w:rsidRPr="009C1A93" w:rsidR="00123F8A" w:rsidP="009C1A93" w:rsidRDefault="00123F8A" w14:paraId="03372022" w14:textId="3FDCB2ED">
      <w:pPr>
        <w:pStyle w:val="Prrafodelista"/>
        <w:numPr>
          <w:ilvl w:val="0"/>
          <w:numId w:val="15"/>
        </w:numPr>
        <w:jc w:val="both"/>
        <w:rPr>
          <w:bCs/>
        </w:rPr>
      </w:pPr>
      <w:r w:rsidRPr="009C1A93">
        <w:rPr>
          <w:b/>
          <w:bCs/>
          <w:color w:val="000000"/>
        </w:rPr>
        <w:t>NO ME CONSTA</w:t>
      </w:r>
      <w:r w:rsidRPr="009C1A93">
        <w:rPr>
          <w:color w:val="000000"/>
        </w:rPr>
        <w:t xml:space="preserve"> </w:t>
      </w:r>
      <w:r w:rsidRPr="009C1A93" w:rsidR="00B23624">
        <w:rPr>
          <w:color w:val="000000"/>
        </w:rPr>
        <w:t xml:space="preserve">que </w:t>
      </w:r>
      <w:r w:rsidRPr="009C1A93" w:rsidR="008A1E5D">
        <w:rPr>
          <w:color w:val="000000"/>
        </w:rPr>
        <w:t>la empresa JOL INGENIERÍA ELÉCTRICA S.A.S.</w:t>
      </w:r>
      <w:r w:rsidRPr="009C1A93" w:rsidR="0078745B">
        <w:rPr>
          <w:color w:val="000000"/>
        </w:rPr>
        <w:t xml:space="preserve"> mensualmente entregara los documentos referenciados</w:t>
      </w:r>
      <w:r w:rsidRPr="009C1A93">
        <w:rPr>
          <w:color w:val="000000"/>
        </w:rPr>
        <w:t xml:space="preserve">, </w:t>
      </w:r>
      <w:r w:rsidRPr="009C1A93">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B23624" w:rsidP="009C1A93" w:rsidRDefault="00B23624" w14:paraId="5474A455" w14:textId="77777777">
      <w:pPr>
        <w:pStyle w:val="Prrafodelista"/>
        <w:ind w:left="720" w:firstLine="0"/>
        <w:jc w:val="both"/>
        <w:rPr>
          <w:bCs/>
        </w:rPr>
      </w:pPr>
    </w:p>
    <w:p w:rsidRPr="009C1A93" w:rsidR="00B23624" w:rsidP="009C1A93" w:rsidRDefault="00B23624" w14:paraId="340F6CFF" w14:textId="054E0108">
      <w:pPr>
        <w:pStyle w:val="Prrafodelista"/>
        <w:numPr>
          <w:ilvl w:val="0"/>
          <w:numId w:val="15"/>
        </w:numPr>
        <w:jc w:val="both"/>
        <w:rPr>
          <w:bCs/>
        </w:rPr>
      </w:pPr>
      <w:r w:rsidRPr="009C1A93">
        <w:rPr>
          <w:rStyle w:val="normaltextrun"/>
          <w:b/>
          <w:bCs/>
          <w:color w:val="000000"/>
        </w:rPr>
        <w:t>NO ME CONSTA por cuanto NO ES UN HECHO</w:t>
      </w:r>
      <w:r w:rsidRPr="009C1A93">
        <w:rPr>
          <w:rStyle w:val="normaltextrun"/>
          <w:color w:val="000000"/>
        </w:rPr>
        <w:t xml:space="preserve">, lo expresado por el apoderado judicial de la parte demandante en el presente hecho sobre su opinión </w:t>
      </w:r>
      <w:r w:rsidRPr="009C1A93" w:rsidR="0078745B">
        <w:rPr>
          <w:rStyle w:val="normaltextrun"/>
          <w:color w:val="000000"/>
        </w:rPr>
        <w:t>de la calidad de empleadora</w:t>
      </w:r>
      <w:r w:rsidRPr="009C1A93" w:rsidR="0098272A">
        <w:rPr>
          <w:rStyle w:val="normaltextrun"/>
          <w:color w:val="000000"/>
        </w:rPr>
        <w:t xml:space="preserve"> de la empresa referenciada</w:t>
      </w:r>
      <w:r w:rsidRPr="009C1A93">
        <w:rPr>
          <w:rStyle w:val="normaltextrun"/>
          <w:color w:val="000000"/>
        </w:rPr>
        <w:t>, pues obedece a una apreciación subjetiva,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rsidRPr="009C1A93" w:rsidR="00B23624" w:rsidP="009C1A93" w:rsidRDefault="00B23624" w14:paraId="1289D858" w14:textId="77777777">
      <w:pPr>
        <w:jc w:val="both"/>
        <w:rPr>
          <w:bCs/>
        </w:rPr>
      </w:pPr>
    </w:p>
    <w:p w:rsidRPr="009C1A93" w:rsidR="00B23624" w:rsidP="009C1A93" w:rsidRDefault="00B23624" w14:paraId="4499A538" w14:textId="4ACA6015">
      <w:pPr>
        <w:jc w:val="both"/>
        <w:rPr>
          <w:rStyle w:val="normaltextrun"/>
          <w:b/>
          <w:bCs/>
          <w:color w:val="000000"/>
        </w:rPr>
      </w:pPr>
      <w:r w:rsidRPr="009C1A93">
        <w:rPr>
          <w:b/>
        </w:rPr>
        <w:t xml:space="preserve">Frente al hecho </w:t>
      </w:r>
      <w:r w:rsidRPr="009C1A93" w:rsidR="00C825F0">
        <w:rPr>
          <w:b/>
        </w:rPr>
        <w:t>19</w:t>
      </w:r>
      <w:r w:rsidRPr="009C1A93">
        <w:rPr>
          <w:b/>
        </w:rPr>
        <w:t>:</w:t>
      </w:r>
      <w:r w:rsidRPr="009C1A93">
        <w:rPr>
          <w:rStyle w:val="normaltextrun"/>
          <w:color w:val="000000"/>
        </w:rPr>
        <w:t xml:space="preserve"> </w:t>
      </w:r>
      <w:r w:rsidRPr="009C1A93" w:rsidR="00205D65">
        <w:rPr>
          <w:b/>
          <w:bCs/>
          <w:color w:val="000000"/>
        </w:rPr>
        <w:t>NO ME CONSTA</w:t>
      </w:r>
      <w:r w:rsidRPr="009C1A93" w:rsidR="00205D65">
        <w:rPr>
          <w:color w:val="000000"/>
        </w:rPr>
        <w:t xml:space="preserve"> que la empresa JOL INGENIERÍA ELÉCTRICA S.A.S. </w:t>
      </w:r>
      <w:r w:rsidRPr="009C1A93" w:rsidR="00C825F0">
        <w:rPr>
          <w:color w:val="000000"/>
        </w:rPr>
        <w:t>se limitaba a proveer los uniformes y el trasporte al actor, ni que los demás implementos de trabajo eran suministrados por DRUMMOND LTD</w:t>
      </w:r>
      <w:r w:rsidRPr="009C1A93" w:rsidR="00205D65">
        <w:rPr>
          <w:color w:val="000000"/>
        </w:rPr>
        <w:t xml:space="preserve">, </w:t>
      </w:r>
      <w:r w:rsidRPr="009C1A93" w:rsidR="00205D65">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B23624" w:rsidP="009C1A93" w:rsidRDefault="00B23624" w14:paraId="27E47187" w14:textId="77777777">
      <w:pPr>
        <w:jc w:val="both"/>
        <w:rPr>
          <w:rStyle w:val="normaltextrun"/>
          <w:color w:val="000000"/>
        </w:rPr>
      </w:pPr>
    </w:p>
    <w:p w:rsidRPr="009C1A93" w:rsidR="00C825F0" w:rsidP="009C1A93" w:rsidRDefault="00C825F0" w14:paraId="56CD13E1" w14:textId="6BE3118B">
      <w:pPr>
        <w:jc w:val="both"/>
        <w:rPr>
          <w:rStyle w:val="normaltextrun"/>
          <w:b/>
          <w:bCs/>
          <w:color w:val="000000"/>
        </w:rPr>
      </w:pPr>
      <w:r w:rsidRPr="009C1A93">
        <w:rPr>
          <w:b/>
        </w:rPr>
        <w:t>Frente al hecho 20:</w:t>
      </w:r>
      <w:r w:rsidRPr="009C1A93">
        <w:rPr>
          <w:rStyle w:val="normaltextrun"/>
          <w:color w:val="000000"/>
        </w:rPr>
        <w:t xml:space="preserve"> </w:t>
      </w:r>
      <w:r w:rsidRPr="009C1A93">
        <w:rPr>
          <w:b/>
          <w:bCs/>
          <w:color w:val="000000"/>
        </w:rPr>
        <w:t>NO ME CONSTA</w:t>
      </w:r>
      <w:r w:rsidRPr="009C1A93">
        <w:rPr>
          <w:color w:val="000000"/>
        </w:rPr>
        <w:t xml:space="preserve"> que el 28 de mayo de 2021 presentó carta de renuncia ante la compañía JOL INGENIERÍA ELÉCTRICA S.A.S., </w:t>
      </w:r>
      <w:r w:rsidRPr="009C1A93">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C825F0" w:rsidP="009C1A93" w:rsidRDefault="00C825F0" w14:paraId="1C9D3A2A" w14:textId="77777777">
      <w:pPr>
        <w:jc w:val="both"/>
        <w:rPr>
          <w:rStyle w:val="normaltextrun"/>
          <w:color w:val="000000"/>
        </w:rPr>
      </w:pPr>
    </w:p>
    <w:p w:rsidRPr="009C1A93" w:rsidR="00C825F0" w:rsidP="009C1A93" w:rsidRDefault="00C825F0" w14:paraId="7ED9BA28" w14:textId="100DF25B">
      <w:pPr>
        <w:jc w:val="both"/>
        <w:rPr>
          <w:rStyle w:val="normaltextrun"/>
          <w:color w:val="000000"/>
        </w:rPr>
      </w:pPr>
      <w:r w:rsidRPr="009C1A93">
        <w:rPr>
          <w:b/>
        </w:rPr>
        <w:lastRenderedPageBreak/>
        <w:t>Frente al hecho 21:</w:t>
      </w:r>
      <w:r w:rsidRPr="009C1A93">
        <w:rPr>
          <w:rStyle w:val="normaltextrun"/>
          <w:color w:val="000000"/>
        </w:rPr>
        <w:t xml:space="preserve"> </w:t>
      </w:r>
      <w:r w:rsidRPr="009C1A93">
        <w:rPr>
          <w:b/>
          <w:bCs/>
          <w:color w:val="000000"/>
        </w:rPr>
        <w:t>NO ME CONSTA</w:t>
      </w:r>
      <w:r w:rsidRPr="009C1A93">
        <w:rPr>
          <w:color w:val="000000"/>
        </w:rPr>
        <w:t xml:space="preserve"> que en los formatos de reportes, tarjetas de bloqueo y acervo probatorio de la demanda se encuentra evidencia de los hechos descritos, </w:t>
      </w:r>
      <w:r w:rsidRPr="009C1A93">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C825F0" w:rsidP="009C1A93" w:rsidRDefault="00C825F0" w14:paraId="6010F91E" w14:textId="77777777">
      <w:pPr>
        <w:jc w:val="both"/>
        <w:rPr>
          <w:b/>
        </w:rPr>
      </w:pPr>
    </w:p>
    <w:p w:rsidRPr="009C1A93" w:rsidR="003F3724" w:rsidP="009C1A93" w:rsidRDefault="00B23624" w14:paraId="44580374" w14:textId="44B406D8">
      <w:pPr>
        <w:jc w:val="both"/>
        <w:rPr>
          <w:color w:val="000000"/>
        </w:rPr>
      </w:pPr>
      <w:r w:rsidRPr="009C1A93">
        <w:rPr>
          <w:b/>
        </w:rPr>
        <w:t>Frente al hecho 2</w:t>
      </w:r>
      <w:r w:rsidRPr="009C1A93" w:rsidR="00C825F0">
        <w:rPr>
          <w:b/>
        </w:rPr>
        <w:t>2</w:t>
      </w:r>
      <w:r w:rsidRPr="009C1A93">
        <w:rPr>
          <w:b/>
        </w:rPr>
        <w:t>:</w:t>
      </w:r>
      <w:r w:rsidRPr="009C1A93">
        <w:rPr>
          <w:b/>
          <w:bCs/>
          <w:color w:val="000000"/>
        </w:rPr>
        <w:t xml:space="preserve"> </w:t>
      </w:r>
      <w:r w:rsidRPr="009C1A93" w:rsidR="00C825F0">
        <w:rPr>
          <w:b/>
          <w:bCs/>
          <w:color w:val="000000"/>
        </w:rPr>
        <w:t>NO ME CONSTA</w:t>
      </w:r>
      <w:r w:rsidRPr="009C1A93" w:rsidR="00C825F0">
        <w:rPr>
          <w:color w:val="000000"/>
        </w:rPr>
        <w:t xml:space="preserve"> que al demandante se le adeuden las diferencias salariales, prestacionales, beneficios convencionales, de la convención colectiva vigente en Drummond LTD, entre otros derechos de estirpe legal y convencional, </w:t>
      </w:r>
      <w:r w:rsidRPr="009C1A93" w:rsidR="00C825F0">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9C1A93" w:rsidR="003F3724" w:rsidP="009C1A93" w:rsidRDefault="003F3724" w14:paraId="52B9F36C" w14:textId="77777777">
      <w:pPr>
        <w:jc w:val="both"/>
        <w:rPr>
          <w:bCs/>
        </w:rPr>
      </w:pPr>
    </w:p>
    <w:p w:rsidRPr="009C1A93" w:rsidR="00123F8A" w:rsidP="009C1A93" w:rsidRDefault="00123F8A" w14:paraId="2AFB94BB" w14:textId="77777777">
      <w:pPr>
        <w:adjustRightInd w:val="0"/>
        <w:jc w:val="center"/>
        <w:rPr>
          <w:rFonts w:eastAsiaTheme="minorHAnsi"/>
          <w:color w:val="000000"/>
        </w:rPr>
      </w:pPr>
      <w:r w:rsidRPr="009C1A93">
        <w:rPr>
          <w:b/>
          <w:u w:val="single"/>
        </w:rPr>
        <w:t>II. PRONUNCIAMIENTO FRENTE A LAS PRETENSIONES DE LA DEMANDA</w:t>
      </w:r>
    </w:p>
    <w:p w:rsidRPr="009C1A93" w:rsidR="00123F8A" w:rsidP="009C1A93" w:rsidRDefault="00123F8A" w14:paraId="10858BA6" w14:textId="77777777">
      <w:pPr>
        <w:pStyle w:val="Ttulo1"/>
        <w:ind w:left="0" w:right="1874"/>
        <w:jc w:val="both"/>
        <w:rPr>
          <w:rFonts w:ascii="Arial" w:hAnsi="Arial" w:cs="Arial"/>
          <w:sz w:val="22"/>
          <w:szCs w:val="22"/>
        </w:rPr>
      </w:pPr>
    </w:p>
    <w:p w:rsidRPr="009C1A93" w:rsidR="00A209DF" w:rsidP="009C1A93" w:rsidRDefault="00A209DF" w14:paraId="3CC907D2" w14:textId="52C0AE3D">
      <w:pPr>
        <w:pStyle w:val="paragraph"/>
        <w:spacing w:before="0" w:beforeAutospacing="0" w:after="0" w:afterAutospacing="0"/>
        <w:jc w:val="both"/>
        <w:textAlignment w:val="baseline"/>
        <w:rPr>
          <w:rFonts w:ascii="Arial" w:hAnsi="Arial" w:cs="Arial"/>
          <w:color w:val="000000"/>
          <w:sz w:val="22"/>
          <w:szCs w:val="22"/>
          <w:lang w:val="es-ES"/>
        </w:rPr>
      </w:pPr>
      <w:r w:rsidRPr="009C1A93">
        <w:rPr>
          <w:rStyle w:val="normaltextrun"/>
          <w:rFonts w:ascii="Arial" w:hAnsi="Arial" w:cs="Arial"/>
          <w:color w:val="000000"/>
          <w:sz w:val="22"/>
          <w:szCs w:val="22"/>
          <w:lang w:val="es-ES"/>
        </w:rPr>
        <w:t>Me opongo a la totalidad de las pretensiones de la demanda, en la medida en que comprometan la responsabilidad de mi procurada y exceden la posibilidad de afectación y el ámbito de cobertura de la Garantía Única de Seguro de Cumplimiento En Favor De Entidades Particulares materializado mediante la póliza No. 0</w:t>
      </w:r>
      <w:r w:rsidRPr="009C1A93" w:rsidR="00266042">
        <w:rPr>
          <w:rStyle w:val="normaltextrun"/>
          <w:rFonts w:ascii="Arial" w:hAnsi="Arial" w:cs="Arial"/>
          <w:color w:val="000000"/>
          <w:sz w:val="22"/>
          <w:szCs w:val="22"/>
          <w:lang w:val="es-ES"/>
        </w:rPr>
        <w:t>6</w:t>
      </w:r>
      <w:r w:rsidRPr="009C1A93">
        <w:rPr>
          <w:rStyle w:val="normaltextrun"/>
          <w:rFonts w:ascii="Arial" w:hAnsi="Arial" w:cs="Arial"/>
          <w:color w:val="000000"/>
          <w:sz w:val="22"/>
          <w:szCs w:val="22"/>
          <w:lang w:val="es-ES"/>
        </w:rPr>
        <w:t xml:space="preserve"> CU</w:t>
      </w:r>
      <w:r w:rsidRPr="009C1A93" w:rsidR="00A21C4C">
        <w:rPr>
          <w:rStyle w:val="normaltextrun"/>
          <w:rFonts w:ascii="Arial" w:hAnsi="Arial" w:cs="Arial"/>
          <w:color w:val="000000"/>
          <w:sz w:val="22"/>
          <w:szCs w:val="22"/>
          <w:lang w:val="es-ES"/>
        </w:rPr>
        <w:t>023696</w:t>
      </w:r>
      <w:r w:rsidRPr="009C1A93">
        <w:rPr>
          <w:rStyle w:val="normaltextrun"/>
          <w:rFonts w:ascii="Arial" w:hAnsi="Arial" w:cs="Arial"/>
          <w:color w:val="000000"/>
          <w:sz w:val="22"/>
          <w:szCs w:val="22"/>
          <w:lang w:val="es-ES"/>
        </w:rPr>
        <w:t>, en la cual figura como tomador/garantizad</w:t>
      </w:r>
      <w:r w:rsidRPr="009C1A93" w:rsidR="00A21C4C">
        <w:rPr>
          <w:rStyle w:val="normaltextrun"/>
          <w:rFonts w:ascii="Arial" w:hAnsi="Arial" w:cs="Arial"/>
          <w:color w:val="000000"/>
          <w:sz w:val="22"/>
          <w:szCs w:val="22"/>
          <w:lang w:val="es-ES"/>
        </w:rPr>
        <w:t>o</w:t>
      </w:r>
      <w:r w:rsidRPr="009C1A93">
        <w:rPr>
          <w:rStyle w:val="normaltextrun"/>
          <w:rFonts w:ascii="Arial" w:hAnsi="Arial" w:cs="Arial"/>
          <w:color w:val="000000"/>
          <w:sz w:val="22"/>
          <w:szCs w:val="22"/>
          <w:lang w:val="es-ES"/>
        </w:rPr>
        <w:t xml:space="preserve"> </w:t>
      </w:r>
      <w:r w:rsidRPr="009C1A93" w:rsidR="00A21C4C">
        <w:rPr>
          <w:rStyle w:val="normaltextrun"/>
          <w:rFonts w:ascii="Arial" w:hAnsi="Arial" w:cs="Arial"/>
          <w:color w:val="000000"/>
          <w:sz w:val="22"/>
          <w:szCs w:val="22"/>
          <w:lang w:val="es-ES"/>
        </w:rPr>
        <w:t>el señor JORGE ORTIZ LONDOÑO</w:t>
      </w:r>
      <w:r w:rsidRPr="009C1A93">
        <w:rPr>
          <w:rStyle w:val="normaltextrun"/>
          <w:rFonts w:ascii="Arial" w:hAnsi="Arial" w:cs="Arial"/>
          <w:color w:val="000000"/>
          <w:sz w:val="22"/>
          <w:szCs w:val="22"/>
          <w:lang w:val="es-ES"/>
        </w:rPr>
        <w:t xml:space="preserve"> </w:t>
      </w:r>
      <w:r w:rsidRPr="009C1A93" w:rsidR="008553EA">
        <w:rPr>
          <w:rStyle w:val="normaltextrun"/>
          <w:rFonts w:ascii="Arial" w:hAnsi="Arial" w:cs="Arial"/>
          <w:color w:val="000000"/>
          <w:sz w:val="22"/>
          <w:szCs w:val="22"/>
          <w:lang w:val="es-ES"/>
        </w:rPr>
        <w:t xml:space="preserve">con C.C. No. 10227926 </w:t>
      </w:r>
      <w:r w:rsidRPr="009C1A93">
        <w:rPr>
          <w:rStyle w:val="normaltextrun"/>
          <w:rFonts w:ascii="Arial" w:hAnsi="Arial" w:cs="Arial"/>
          <w:color w:val="000000"/>
          <w:sz w:val="22"/>
          <w:szCs w:val="22"/>
          <w:lang w:val="es-ES"/>
        </w:rPr>
        <w:t>y como asegurado y beneficiario la</w:t>
      </w:r>
      <w:r w:rsidRPr="009C1A93" w:rsidR="00DE29F5">
        <w:rPr>
          <w:rStyle w:val="normaltextrun"/>
          <w:rFonts w:ascii="Arial" w:hAnsi="Arial" w:cs="Arial"/>
          <w:color w:val="000000"/>
          <w:sz w:val="22"/>
          <w:szCs w:val="22"/>
          <w:lang w:val="es-ES"/>
        </w:rPr>
        <w:t xml:space="preserve"> sociedad</w:t>
      </w:r>
      <w:r w:rsidRPr="009C1A93">
        <w:rPr>
          <w:rStyle w:val="normaltextrun"/>
          <w:rFonts w:ascii="Arial" w:hAnsi="Arial" w:cs="Arial"/>
          <w:color w:val="000000"/>
          <w:sz w:val="22"/>
          <w:szCs w:val="22"/>
          <w:lang w:val="es-ES"/>
        </w:rPr>
        <w:t xml:space="preserve"> </w:t>
      </w:r>
      <w:r w:rsidRPr="009C1A93" w:rsidR="00A21C4C">
        <w:rPr>
          <w:rStyle w:val="normaltextrun"/>
          <w:rFonts w:ascii="Arial" w:hAnsi="Arial" w:cs="Arial"/>
          <w:color w:val="000000"/>
          <w:sz w:val="22"/>
          <w:szCs w:val="22"/>
          <w:lang w:val="es-ES"/>
        </w:rPr>
        <w:t xml:space="preserve">DRUMMOND </w:t>
      </w:r>
      <w:r w:rsidRPr="009C1A93" w:rsidR="0037232B">
        <w:rPr>
          <w:rStyle w:val="normaltextrun"/>
          <w:rFonts w:ascii="Arial" w:hAnsi="Arial" w:cs="Arial"/>
          <w:color w:val="000000"/>
          <w:sz w:val="22"/>
          <w:szCs w:val="22"/>
          <w:lang w:val="es-ES"/>
        </w:rPr>
        <w:t>LTD</w:t>
      </w:r>
      <w:r w:rsidRPr="009C1A93" w:rsidR="008553EA">
        <w:rPr>
          <w:rStyle w:val="normaltextrun"/>
          <w:rFonts w:ascii="Arial" w:hAnsi="Arial" w:cs="Arial"/>
          <w:color w:val="000000"/>
          <w:sz w:val="22"/>
          <w:szCs w:val="22"/>
          <w:lang w:val="es-ES"/>
        </w:rPr>
        <w:t xml:space="preserve"> con NIT 800021308</w:t>
      </w:r>
      <w:r w:rsidRPr="009C1A93">
        <w:rPr>
          <w:rStyle w:val="normaltextrun"/>
          <w:rFonts w:ascii="Arial" w:hAnsi="Arial" w:cs="Arial"/>
          <w:color w:val="000000"/>
          <w:sz w:val="22"/>
          <w:szCs w:val="22"/>
          <w:lang w:val="es-ES"/>
        </w:rPr>
        <w:t>, por cuanto las pretensiones de la demanda y del llamamiento en garantía desbordan los limites contractuales de las pólizas. </w:t>
      </w:r>
      <w:r w:rsidRPr="009C1A93">
        <w:rPr>
          <w:rStyle w:val="eop"/>
          <w:rFonts w:ascii="Arial" w:hAnsi="Arial" w:cs="Arial"/>
          <w:color w:val="000000"/>
          <w:sz w:val="22"/>
          <w:szCs w:val="22"/>
        </w:rPr>
        <w:t> </w:t>
      </w:r>
    </w:p>
    <w:p w:rsidRPr="009C1A93" w:rsidR="00A209DF" w:rsidP="009C1A93" w:rsidRDefault="00A209DF" w14:paraId="073DCD3F"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A209DF" w:rsidP="009C1A93" w:rsidRDefault="00A209DF" w14:paraId="68F7A813"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A continuación, se esbozan las razones por las cuales las pretensiones de la demanda deben ser negadas y, por consiguiente, se debe absolver a mi asegurada y a SEGUROS CONFIANZA S.A., de todas y cada una de estas: </w:t>
      </w:r>
      <w:r w:rsidRPr="009C1A93">
        <w:rPr>
          <w:rStyle w:val="eop"/>
          <w:rFonts w:ascii="Arial" w:hAnsi="Arial" w:cs="Arial"/>
          <w:color w:val="000000"/>
          <w:sz w:val="22"/>
          <w:szCs w:val="22"/>
        </w:rPr>
        <w:t> </w:t>
      </w:r>
    </w:p>
    <w:p w:rsidRPr="009C1A93" w:rsidR="00123F8A" w:rsidP="009C1A93" w:rsidRDefault="00123F8A" w14:paraId="77C7A866" w14:textId="77777777">
      <w:pPr>
        <w:pStyle w:val="Textoindependiente"/>
        <w:ind w:right="116"/>
        <w:jc w:val="both"/>
        <w:rPr>
          <w:sz w:val="22"/>
          <w:szCs w:val="22"/>
        </w:rPr>
      </w:pPr>
    </w:p>
    <w:p w:rsidRPr="009C1A93" w:rsidR="00123F8A" w:rsidP="009C1A93" w:rsidRDefault="00123F8A" w14:paraId="41943D54" w14:textId="5D9DD2D7">
      <w:pPr>
        <w:pStyle w:val="Textoindependiente"/>
        <w:numPr>
          <w:ilvl w:val="0"/>
          <w:numId w:val="10"/>
        </w:numPr>
        <w:ind w:right="116"/>
        <w:jc w:val="both"/>
        <w:rPr>
          <w:sz w:val="22"/>
          <w:szCs w:val="22"/>
        </w:rPr>
      </w:pPr>
      <w:r w:rsidRPr="009C1A93">
        <w:rPr>
          <w:sz w:val="22"/>
          <w:szCs w:val="22"/>
        </w:rPr>
        <w:t xml:space="preserve">En primer lugar, </w:t>
      </w:r>
      <w:r w:rsidRPr="009C1A93" w:rsidR="00B7112B">
        <w:rPr>
          <w:sz w:val="22"/>
          <w:szCs w:val="22"/>
        </w:rPr>
        <w:t>el demandante no aporta pruebas que acredite que laboró para</w:t>
      </w:r>
      <w:r w:rsidRPr="009C1A93" w:rsidR="005E506D">
        <w:rPr>
          <w:sz w:val="22"/>
          <w:szCs w:val="22"/>
        </w:rPr>
        <w:t xml:space="preserve"> el tomador de la póliza</w:t>
      </w:r>
      <w:r w:rsidRPr="009C1A93" w:rsidR="008553EA">
        <w:rPr>
          <w:sz w:val="22"/>
          <w:szCs w:val="22"/>
        </w:rPr>
        <w:t xml:space="preserve">, es decir para el señor </w:t>
      </w:r>
      <w:r w:rsidRPr="009C1A93" w:rsidR="008553EA">
        <w:rPr>
          <w:rStyle w:val="normaltextrun"/>
          <w:color w:val="000000"/>
          <w:sz w:val="22"/>
          <w:szCs w:val="22"/>
        </w:rPr>
        <w:t xml:space="preserve">JORGE ORTIZ LONDOÑO </w:t>
      </w:r>
      <w:r w:rsidRPr="009C1A93" w:rsidR="00DE29F5">
        <w:rPr>
          <w:rStyle w:val="normaltextrun"/>
          <w:color w:val="000000"/>
          <w:sz w:val="22"/>
          <w:szCs w:val="22"/>
        </w:rPr>
        <w:t>identificado con cédula de ciudadanía</w:t>
      </w:r>
      <w:r w:rsidRPr="009C1A93" w:rsidR="008553EA">
        <w:rPr>
          <w:rStyle w:val="normaltextrun"/>
          <w:color w:val="000000"/>
          <w:sz w:val="22"/>
          <w:szCs w:val="22"/>
        </w:rPr>
        <w:t>. No. 10227926</w:t>
      </w:r>
      <w:r w:rsidRPr="009C1A93" w:rsidR="005E506D">
        <w:rPr>
          <w:sz w:val="22"/>
          <w:szCs w:val="22"/>
        </w:rPr>
        <w:t xml:space="preserve">, por el contrario, acreditó que su empleador fue la sociedad </w:t>
      </w:r>
      <w:r w:rsidRPr="009C1A93" w:rsidR="00F91821">
        <w:rPr>
          <w:sz w:val="22"/>
          <w:szCs w:val="22"/>
        </w:rPr>
        <w:t xml:space="preserve">JOL </w:t>
      </w:r>
      <w:r w:rsidRPr="009C1A93" w:rsidR="005E506D">
        <w:rPr>
          <w:sz w:val="22"/>
          <w:szCs w:val="22"/>
        </w:rPr>
        <w:t>INGENIERIA ELECTRICA S.A.S.</w:t>
      </w:r>
      <w:r w:rsidRPr="009C1A93" w:rsidR="008553EA">
        <w:rPr>
          <w:sz w:val="22"/>
          <w:szCs w:val="22"/>
        </w:rPr>
        <w:t>, entidad la cual NO funge como tomador/garantizado en el contrato de seguro</w:t>
      </w:r>
      <w:r w:rsidRPr="009C1A93" w:rsidR="002B180E">
        <w:rPr>
          <w:sz w:val="22"/>
          <w:szCs w:val="22"/>
        </w:rPr>
        <w:t xml:space="preserve"> </w:t>
      </w:r>
      <w:r w:rsidRPr="009C1A93" w:rsidR="00AC0251">
        <w:rPr>
          <w:sz w:val="22"/>
          <w:szCs w:val="22"/>
        </w:rPr>
        <w:t>y,</w:t>
      </w:r>
      <w:r w:rsidRPr="009C1A93" w:rsidR="008553EA">
        <w:rPr>
          <w:sz w:val="22"/>
          <w:szCs w:val="22"/>
        </w:rPr>
        <w:t xml:space="preserve"> por otro lado,</w:t>
      </w:r>
      <w:r w:rsidRPr="009C1A93" w:rsidR="002B180E">
        <w:rPr>
          <w:sz w:val="22"/>
          <w:szCs w:val="22"/>
        </w:rPr>
        <w:t xml:space="preserve"> </w:t>
      </w:r>
      <w:r w:rsidRPr="009C1A93" w:rsidR="00FD5236">
        <w:rPr>
          <w:sz w:val="22"/>
          <w:szCs w:val="22"/>
        </w:rPr>
        <w:t>el</w:t>
      </w:r>
      <w:r w:rsidRPr="009C1A93">
        <w:rPr>
          <w:sz w:val="22"/>
          <w:szCs w:val="22"/>
        </w:rPr>
        <w:t xml:space="preserve"> demandante no ha aportado pruebas ciertas que acrediten que</w:t>
      </w:r>
      <w:r w:rsidRPr="009C1A93" w:rsidR="002B180E">
        <w:rPr>
          <w:sz w:val="22"/>
          <w:szCs w:val="22"/>
        </w:rPr>
        <w:t xml:space="preserve"> su</w:t>
      </w:r>
      <w:r w:rsidRPr="009C1A93">
        <w:rPr>
          <w:sz w:val="22"/>
          <w:szCs w:val="22"/>
        </w:rPr>
        <w:t xml:space="preserve"> empleador, terminó el contrato de trabajo unilateralmente sin mediar una justa causa.</w:t>
      </w:r>
    </w:p>
    <w:p w:rsidRPr="009C1A93" w:rsidR="00123F8A" w:rsidP="009C1A93" w:rsidRDefault="00123F8A" w14:paraId="6F01851F" w14:textId="77777777">
      <w:pPr>
        <w:pStyle w:val="Textoindependiente"/>
        <w:ind w:right="116"/>
        <w:jc w:val="both"/>
        <w:rPr>
          <w:sz w:val="22"/>
          <w:szCs w:val="22"/>
        </w:rPr>
      </w:pPr>
    </w:p>
    <w:p w:rsidRPr="009C1A93" w:rsidR="00123F8A" w:rsidP="009C1A93" w:rsidRDefault="00123F8A" w14:paraId="285CECA6" w14:textId="2FCBAD62">
      <w:pPr>
        <w:pStyle w:val="Textoindependiente"/>
        <w:numPr>
          <w:ilvl w:val="0"/>
          <w:numId w:val="10"/>
        </w:numPr>
        <w:ind w:right="116"/>
        <w:jc w:val="both"/>
        <w:rPr>
          <w:sz w:val="22"/>
          <w:szCs w:val="22"/>
        </w:rPr>
      </w:pPr>
      <w:r w:rsidRPr="009C1A93">
        <w:rPr>
          <w:sz w:val="22"/>
          <w:szCs w:val="22"/>
        </w:rPr>
        <w:t xml:space="preserve">En segundo lugar, a la fecha no existe prueba que acredite que </w:t>
      </w:r>
      <w:r w:rsidRPr="009C1A93" w:rsidR="008553EA">
        <w:rPr>
          <w:sz w:val="22"/>
          <w:szCs w:val="22"/>
        </w:rPr>
        <w:t xml:space="preserve">el señor </w:t>
      </w:r>
      <w:r w:rsidRPr="009C1A93" w:rsidR="008553EA">
        <w:rPr>
          <w:rStyle w:val="normaltextrun"/>
          <w:color w:val="000000"/>
          <w:sz w:val="22"/>
          <w:szCs w:val="22"/>
        </w:rPr>
        <w:t xml:space="preserve">JORGE ORTIZ LONDOÑO </w:t>
      </w:r>
      <w:r w:rsidRPr="009C1A93" w:rsidR="00DE29F5">
        <w:rPr>
          <w:rStyle w:val="normaltextrun"/>
          <w:color w:val="000000"/>
          <w:sz w:val="22"/>
          <w:szCs w:val="22"/>
        </w:rPr>
        <w:t xml:space="preserve">identificado con cédula de ciudadanía. No. 10227926 </w:t>
      </w:r>
      <w:r w:rsidRPr="009C1A93" w:rsidR="00355DF7">
        <w:rPr>
          <w:sz w:val="22"/>
          <w:szCs w:val="22"/>
        </w:rPr>
        <w:t>le</w:t>
      </w:r>
      <w:r w:rsidRPr="009C1A93">
        <w:rPr>
          <w:sz w:val="22"/>
          <w:szCs w:val="22"/>
        </w:rPr>
        <w:t xml:space="preserve"> adeude a</w:t>
      </w:r>
      <w:r w:rsidRPr="009C1A93" w:rsidR="00BB1252">
        <w:rPr>
          <w:sz w:val="22"/>
          <w:szCs w:val="22"/>
        </w:rPr>
        <w:t>l</w:t>
      </w:r>
      <w:r w:rsidRPr="009C1A93">
        <w:rPr>
          <w:sz w:val="22"/>
          <w:szCs w:val="22"/>
        </w:rPr>
        <w:t xml:space="preserve"> demandante suma alguna por concepto</w:t>
      </w:r>
      <w:r w:rsidRPr="009C1A93" w:rsidR="00D06E3D">
        <w:rPr>
          <w:sz w:val="22"/>
          <w:szCs w:val="22"/>
        </w:rPr>
        <w:t xml:space="preserve"> de salarios</w:t>
      </w:r>
      <w:r w:rsidRPr="009C1A93" w:rsidR="004963DE">
        <w:rPr>
          <w:sz w:val="22"/>
          <w:szCs w:val="22"/>
        </w:rPr>
        <w:t xml:space="preserve">, </w:t>
      </w:r>
      <w:r w:rsidRPr="009C1A93">
        <w:rPr>
          <w:sz w:val="22"/>
          <w:szCs w:val="22"/>
        </w:rPr>
        <w:t>prestaciones sociales</w:t>
      </w:r>
      <w:r w:rsidRPr="009C1A93" w:rsidR="005F6475">
        <w:rPr>
          <w:sz w:val="22"/>
          <w:szCs w:val="22"/>
        </w:rPr>
        <w:t xml:space="preserve"> </w:t>
      </w:r>
      <w:r w:rsidRPr="009C1A93" w:rsidR="004963DE">
        <w:rPr>
          <w:sz w:val="22"/>
          <w:szCs w:val="22"/>
        </w:rPr>
        <w:t xml:space="preserve">e indemnizaciones </w:t>
      </w:r>
      <w:r w:rsidRPr="009C1A93">
        <w:rPr>
          <w:sz w:val="22"/>
          <w:szCs w:val="22"/>
        </w:rPr>
        <w:t xml:space="preserve">y ni que tal circunstancia tenga la virtualidad de comprometer la responsabilidad de la sociedad asegurada. </w:t>
      </w:r>
    </w:p>
    <w:p w:rsidRPr="009C1A93" w:rsidR="00123F8A" w:rsidP="009C1A93" w:rsidRDefault="00123F8A" w14:paraId="0FEF75D9" w14:textId="77777777">
      <w:pPr>
        <w:pStyle w:val="Prrafodelista"/>
        <w:jc w:val="both"/>
      </w:pPr>
    </w:p>
    <w:p w:rsidRPr="009C1A93" w:rsidR="00123F8A" w:rsidP="009C1A93" w:rsidRDefault="00123F8A" w14:paraId="7088BBA1" w14:textId="2BDB810D">
      <w:pPr>
        <w:pStyle w:val="Textoindependiente"/>
        <w:numPr>
          <w:ilvl w:val="0"/>
          <w:numId w:val="10"/>
        </w:numPr>
        <w:ind w:right="116"/>
        <w:jc w:val="both"/>
        <w:rPr>
          <w:sz w:val="22"/>
          <w:szCs w:val="22"/>
        </w:rPr>
      </w:pPr>
      <w:r w:rsidRPr="009C1A93">
        <w:rPr>
          <w:sz w:val="22"/>
          <w:szCs w:val="22"/>
        </w:rPr>
        <w:t xml:space="preserve">En tercer lugar, </w:t>
      </w:r>
      <w:r w:rsidRPr="009C1A93" w:rsidR="00756E77">
        <w:rPr>
          <w:sz w:val="22"/>
          <w:szCs w:val="22"/>
        </w:rPr>
        <w:t>el</w:t>
      </w:r>
      <w:r w:rsidRPr="009C1A93">
        <w:rPr>
          <w:sz w:val="22"/>
          <w:szCs w:val="22"/>
        </w:rPr>
        <w:t xml:space="preserve"> demandante no logra acreditar que prestó sus servicios </w:t>
      </w:r>
      <w:bookmarkStart w:name="_Hlk153359509" w:id="1"/>
      <w:r w:rsidRPr="009C1A93">
        <w:rPr>
          <w:sz w:val="22"/>
          <w:szCs w:val="22"/>
        </w:rPr>
        <w:t>en la ejecución</w:t>
      </w:r>
      <w:r w:rsidRPr="009C1A93" w:rsidR="00266042">
        <w:rPr>
          <w:sz w:val="22"/>
          <w:szCs w:val="22"/>
        </w:rPr>
        <w:t xml:space="preserve"> de la oferta DCI-1491</w:t>
      </w:r>
      <w:r w:rsidRPr="009C1A93">
        <w:rPr>
          <w:sz w:val="22"/>
          <w:szCs w:val="22"/>
        </w:rPr>
        <w:t xml:space="preserve"> (Afianzado en la póliza No</w:t>
      </w:r>
      <w:r w:rsidRPr="009C1A93" w:rsidR="00266042">
        <w:rPr>
          <w:rStyle w:val="normaltextrun"/>
          <w:color w:val="000000"/>
          <w:sz w:val="22"/>
          <w:szCs w:val="22"/>
        </w:rPr>
        <w:t>. 06 CU023696</w:t>
      </w:r>
      <w:r w:rsidRPr="009C1A93">
        <w:rPr>
          <w:sz w:val="22"/>
          <w:szCs w:val="22"/>
        </w:rPr>
        <w:t>)</w:t>
      </w:r>
      <w:bookmarkEnd w:id="1"/>
      <w:r w:rsidRPr="009C1A93" w:rsidR="00355DF7">
        <w:rPr>
          <w:sz w:val="22"/>
          <w:szCs w:val="22"/>
        </w:rPr>
        <w:t>,</w:t>
      </w:r>
      <w:r w:rsidRPr="009C1A93">
        <w:rPr>
          <w:sz w:val="22"/>
          <w:szCs w:val="22"/>
        </w:rPr>
        <w:t xml:space="preserve"> y que en esa condición realizó tareas al servicio del asegurado, y además, que se cumplió la condición de la que pende la obligación de indemnizar, es decir que se produjo el incumplimiento de las obligaciones </w:t>
      </w:r>
      <w:r w:rsidRPr="009C1A93" w:rsidR="008553EA">
        <w:rPr>
          <w:sz w:val="22"/>
          <w:szCs w:val="22"/>
        </w:rPr>
        <w:t>de la persona afianzada</w:t>
      </w:r>
      <w:r w:rsidRPr="009C1A93">
        <w:rPr>
          <w:sz w:val="22"/>
          <w:szCs w:val="22"/>
        </w:rPr>
        <w:t xml:space="preserve">, en el </w:t>
      </w:r>
      <w:r w:rsidRPr="009C1A93" w:rsidR="005F6475">
        <w:rPr>
          <w:sz w:val="22"/>
          <w:szCs w:val="22"/>
        </w:rPr>
        <w:t>pago de salarios</w:t>
      </w:r>
      <w:r w:rsidRPr="009C1A93" w:rsidR="00266042">
        <w:rPr>
          <w:sz w:val="22"/>
          <w:szCs w:val="22"/>
        </w:rPr>
        <w:t xml:space="preserve">, </w:t>
      </w:r>
      <w:r w:rsidRPr="009C1A93" w:rsidR="005F6475">
        <w:rPr>
          <w:sz w:val="22"/>
          <w:szCs w:val="22"/>
        </w:rPr>
        <w:t>prestaciones sociales</w:t>
      </w:r>
      <w:r w:rsidRPr="009C1A93" w:rsidR="00266042">
        <w:rPr>
          <w:sz w:val="22"/>
          <w:szCs w:val="22"/>
        </w:rPr>
        <w:t xml:space="preserve"> e indemnización del artículo 64 del CST</w:t>
      </w:r>
      <w:r w:rsidRPr="009C1A93">
        <w:rPr>
          <w:sz w:val="22"/>
          <w:szCs w:val="22"/>
        </w:rPr>
        <w:t xml:space="preserve">, siempre y cuando de ello se derive algún perjuicio en contra de la sociedad asegurada y única beneficiaria.  </w:t>
      </w:r>
    </w:p>
    <w:p w:rsidRPr="009C1A93" w:rsidR="00123F8A" w:rsidP="009C1A93" w:rsidRDefault="00123F8A" w14:paraId="4892F95D" w14:textId="77777777">
      <w:pPr>
        <w:pStyle w:val="Textoindependiente"/>
        <w:ind w:right="116"/>
        <w:jc w:val="both"/>
        <w:rPr>
          <w:sz w:val="22"/>
          <w:szCs w:val="22"/>
        </w:rPr>
      </w:pPr>
    </w:p>
    <w:p w:rsidRPr="009C1A93" w:rsidR="00123F8A" w:rsidP="009C1A93" w:rsidRDefault="00123F8A" w14:paraId="49753196" w14:textId="1982D85D">
      <w:pPr>
        <w:pStyle w:val="Textoindependiente"/>
        <w:ind w:right="116"/>
        <w:jc w:val="both"/>
        <w:rPr>
          <w:b/>
          <w:bCs/>
          <w:sz w:val="22"/>
          <w:szCs w:val="22"/>
          <w:u w:val="single"/>
        </w:rPr>
      </w:pPr>
      <w:r w:rsidRPr="009C1A93">
        <w:rPr>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w:t>
      </w:r>
      <w:r w:rsidRPr="009C1A93" w:rsidR="00266042">
        <w:rPr>
          <w:sz w:val="22"/>
          <w:szCs w:val="22"/>
        </w:rPr>
        <w:t xml:space="preserve">salarios, prestaciones sociales e indemnización del artículo 64 del CST </w:t>
      </w:r>
      <w:r w:rsidRPr="009C1A93">
        <w:rPr>
          <w:sz w:val="22"/>
          <w:szCs w:val="22"/>
        </w:rPr>
        <w:t xml:space="preserve">otorgado por la compañía aseguradora que represento, pues el mismo </w:t>
      </w:r>
      <w:r w:rsidRPr="009C1A93">
        <w:rPr>
          <w:b/>
          <w:bCs/>
          <w:sz w:val="22"/>
          <w:szCs w:val="22"/>
          <w:u w:val="single"/>
        </w:rPr>
        <w:t>sólo se vería afectado si se produce el incumplimiento, durante la vigencia de las pólizas</w:t>
      </w:r>
      <w:r w:rsidRPr="009C1A93" w:rsidR="00355DF7">
        <w:rPr>
          <w:b/>
          <w:bCs/>
          <w:sz w:val="22"/>
          <w:szCs w:val="22"/>
          <w:u w:val="single"/>
        </w:rPr>
        <w:t xml:space="preserve"> de cumplimiento</w:t>
      </w:r>
      <w:r w:rsidRPr="009C1A93">
        <w:rPr>
          <w:b/>
          <w:bCs/>
          <w:sz w:val="22"/>
          <w:szCs w:val="22"/>
          <w:u w:val="single"/>
        </w:rPr>
        <w:t xml:space="preserve">, de la </w:t>
      </w:r>
      <w:r w:rsidRPr="009C1A93" w:rsidR="00266042">
        <w:rPr>
          <w:b/>
          <w:bCs/>
          <w:sz w:val="22"/>
          <w:szCs w:val="22"/>
          <w:u w:val="single"/>
        </w:rPr>
        <w:t>persona natural</w:t>
      </w:r>
      <w:r w:rsidRPr="009C1A93">
        <w:rPr>
          <w:b/>
          <w:bCs/>
          <w:sz w:val="22"/>
          <w:szCs w:val="22"/>
          <w:u w:val="single"/>
        </w:rPr>
        <w:t xml:space="preserve"> afianzada, en el pago de salarios</w:t>
      </w:r>
      <w:r w:rsidRPr="009C1A93" w:rsidR="00266042">
        <w:rPr>
          <w:b/>
          <w:bCs/>
          <w:sz w:val="22"/>
          <w:szCs w:val="22"/>
          <w:u w:val="single"/>
        </w:rPr>
        <w:t xml:space="preserve">, </w:t>
      </w:r>
      <w:r w:rsidRPr="009C1A93">
        <w:rPr>
          <w:b/>
          <w:bCs/>
          <w:sz w:val="22"/>
          <w:szCs w:val="22"/>
          <w:u w:val="single"/>
        </w:rPr>
        <w:t>prestaciones sociales</w:t>
      </w:r>
      <w:r w:rsidRPr="009C1A93" w:rsidR="00266042">
        <w:rPr>
          <w:b/>
          <w:bCs/>
          <w:sz w:val="22"/>
          <w:szCs w:val="22"/>
          <w:u w:val="single"/>
        </w:rPr>
        <w:t xml:space="preserve"> e indemnización del artículo 64 del CST</w:t>
      </w:r>
      <w:r w:rsidRPr="009C1A93">
        <w:rPr>
          <w:b/>
          <w:bCs/>
          <w:sz w:val="22"/>
          <w:szCs w:val="22"/>
          <w:u w:val="single"/>
        </w:rPr>
        <w:t xml:space="preserve"> a sus trabajadores en ejecución de </w:t>
      </w:r>
      <w:r w:rsidRPr="009C1A93" w:rsidR="009F5AB2">
        <w:rPr>
          <w:b/>
          <w:bCs/>
          <w:sz w:val="22"/>
          <w:szCs w:val="22"/>
          <w:u w:val="single"/>
        </w:rPr>
        <w:t>la oferta</w:t>
      </w:r>
      <w:r w:rsidRPr="009C1A93">
        <w:rPr>
          <w:b/>
          <w:bCs/>
          <w:sz w:val="22"/>
          <w:szCs w:val="22"/>
          <w:u w:val="single"/>
        </w:rPr>
        <w:t xml:space="preserve"> afianzad</w:t>
      </w:r>
      <w:r w:rsidRPr="009C1A93" w:rsidR="009F5AB2">
        <w:rPr>
          <w:b/>
          <w:bCs/>
          <w:sz w:val="22"/>
          <w:szCs w:val="22"/>
          <w:u w:val="single"/>
        </w:rPr>
        <w:t>a</w:t>
      </w:r>
      <w:r w:rsidRPr="009C1A93">
        <w:rPr>
          <w:b/>
          <w:bCs/>
          <w:sz w:val="22"/>
          <w:szCs w:val="22"/>
          <w:u w:val="single"/>
        </w:rPr>
        <w:t xml:space="preserve">, siempre y cuando ello llegare a generar algún perjuicio patrimonial para el </w:t>
      </w:r>
      <w:r w:rsidRPr="009C1A93" w:rsidR="009F5AB2">
        <w:rPr>
          <w:b/>
          <w:bCs/>
          <w:sz w:val="22"/>
          <w:szCs w:val="22"/>
          <w:u w:val="single"/>
        </w:rPr>
        <w:t xml:space="preserve">DRUMMOND LTD </w:t>
      </w:r>
      <w:r w:rsidRPr="009C1A93">
        <w:rPr>
          <w:b/>
          <w:bCs/>
          <w:sz w:val="22"/>
          <w:szCs w:val="22"/>
          <w:u w:val="single"/>
        </w:rPr>
        <w:t>entidad asegurada y única beneficiaria del seguro.</w:t>
      </w:r>
    </w:p>
    <w:p w:rsidRPr="009C1A93" w:rsidR="00123F8A" w:rsidP="009C1A93" w:rsidRDefault="00123F8A" w14:paraId="2FFC284D" w14:textId="77777777">
      <w:pPr>
        <w:pStyle w:val="Textoindependiente"/>
        <w:ind w:right="116"/>
        <w:jc w:val="both"/>
        <w:rPr>
          <w:b/>
          <w:bCs/>
          <w:sz w:val="22"/>
          <w:szCs w:val="22"/>
          <w:u w:val="single"/>
        </w:rPr>
      </w:pPr>
    </w:p>
    <w:p w:rsidRPr="009C1A93" w:rsidR="00123F8A" w:rsidP="009C1A93" w:rsidRDefault="00123F8A" w14:paraId="77A2DF85" w14:textId="77777777">
      <w:pPr>
        <w:pStyle w:val="Textoindependiente"/>
        <w:ind w:right="116"/>
        <w:jc w:val="both"/>
        <w:rPr>
          <w:sz w:val="22"/>
          <w:szCs w:val="22"/>
        </w:rPr>
      </w:pPr>
      <w:r w:rsidRPr="009C1A93">
        <w:rPr>
          <w:sz w:val="22"/>
          <w:szCs w:val="22"/>
        </w:rPr>
        <w:lastRenderedPageBreak/>
        <w:t>De esta manera, y con el ánimo de lograr una indudable precisión frente a los improbados requerimientos pretendidos en la demanda, me refiero a cada pretensión de la siguiente manera:</w:t>
      </w:r>
    </w:p>
    <w:p w:rsidRPr="009C1A93" w:rsidR="0051587F" w:rsidP="009C1A93" w:rsidRDefault="0051587F" w14:paraId="75DBD925" w14:textId="77777777">
      <w:pPr>
        <w:pStyle w:val="Textoindependiente"/>
        <w:ind w:right="116"/>
        <w:jc w:val="both"/>
        <w:rPr>
          <w:sz w:val="22"/>
          <w:szCs w:val="22"/>
        </w:rPr>
      </w:pPr>
    </w:p>
    <w:p w:rsidRPr="009C1A93" w:rsidR="0051587F" w:rsidP="009C1A93" w:rsidRDefault="0051587F" w14:paraId="71594B7B" w14:textId="146E9B55">
      <w:pPr>
        <w:pStyle w:val="Textoindependiente"/>
        <w:ind w:right="116"/>
        <w:jc w:val="both"/>
        <w:rPr>
          <w:b/>
          <w:bCs/>
          <w:sz w:val="22"/>
          <w:szCs w:val="22"/>
        </w:rPr>
      </w:pPr>
      <w:r w:rsidRPr="009C1A93">
        <w:rPr>
          <w:b/>
          <w:bCs/>
          <w:sz w:val="22"/>
          <w:szCs w:val="22"/>
        </w:rPr>
        <w:t xml:space="preserve">Frente a las pretensiones </w:t>
      </w:r>
      <w:r w:rsidRPr="009C1A93">
        <w:rPr>
          <w:b/>
          <w:bCs/>
          <w:sz w:val="22"/>
          <w:szCs w:val="22"/>
          <w:u w:val="single"/>
        </w:rPr>
        <w:t>DECLARATIVAS</w:t>
      </w:r>
      <w:r w:rsidRPr="009C1A93" w:rsidR="00065879">
        <w:rPr>
          <w:b/>
          <w:bCs/>
          <w:sz w:val="22"/>
          <w:szCs w:val="22"/>
        </w:rPr>
        <w:t>:</w:t>
      </w:r>
    </w:p>
    <w:p w:rsidRPr="009C1A93" w:rsidR="00123F8A" w:rsidP="009C1A93" w:rsidRDefault="00123F8A" w14:paraId="3E65F172" w14:textId="77777777">
      <w:pPr>
        <w:pStyle w:val="Textoindependiente"/>
        <w:ind w:right="116"/>
        <w:jc w:val="both"/>
        <w:rPr>
          <w:sz w:val="22"/>
          <w:szCs w:val="22"/>
        </w:rPr>
      </w:pPr>
    </w:p>
    <w:p w:rsidRPr="009C1A93" w:rsidR="00883A5C" w:rsidP="009C1A93" w:rsidRDefault="00123F8A" w14:paraId="3FC9837B" w14:textId="333902C4">
      <w:pPr>
        <w:adjustRightInd w:val="0"/>
        <w:jc w:val="both"/>
        <w:rPr>
          <w:b/>
        </w:rPr>
      </w:pPr>
      <w:r w:rsidRPr="009C1A93">
        <w:rPr>
          <w:b/>
        </w:rPr>
        <w:t xml:space="preserve">Frente a la pretensión </w:t>
      </w:r>
      <w:r w:rsidRPr="009C1A93" w:rsidR="0051587F">
        <w:rPr>
          <w:b/>
        </w:rPr>
        <w:t>PRIMERA</w:t>
      </w:r>
      <w:r w:rsidRPr="009C1A93">
        <w:rPr>
          <w:b/>
        </w:rPr>
        <w:t xml:space="preserve">: ME OPONGO </w:t>
      </w:r>
      <w:r w:rsidRPr="009C1A93" w:rsidR="00883A5C">
        <w:rPr>
          <w:rStyle w:val="normaltextrun"/>
          <w:color w:val="000000"/>
          <w:shd w:val="clear" w:color="auto" w:fill="FFFFFF"/>
        </w:rPr>
        <w:t>si se afectan los intereses de mi prohijada, debiéndose precisar que la presente pretensión no se encuentra dirigida en contra de SEGUROS CONFIANZA S.A., no obstante, de conformidad con los documentos que obran en el expediente</w:t>
      </w:r>
      <w:r w:rsidRPr="009C1A93" w:rsidR="00735CD0">
        <w:rPr>
          <w:rStyle w:val="normaltextrun"/>
          <w:color w:val="000000"/>
          <w:shd w:val="clear" w:color="auto" w:fill="FFFFFF"/>
        </w:rPr>
        <w:t xml:space="preserve"> se encuentra acreditado que el empleador del demandante fue la sociedad </w:t>
      </w:r>
      <w:r w:rsidRPr="009C1A93" w:rsidR="00F91821">
        <w:rPr>
          <w:rStyle w:val="normaltextrun"/>
          <w:color w:val="000000"/>
          <w:shd w:val="clear" w:color="auto" w:fill="FFFFFF"/>
        </w:rPr>
        <w:t xml:space="preserve">JOL </w:t>
      </w:r>
      <w:r w:rsidRPr="009C1A93" w:rsidR="00735CD0">
        <w:t>INGENIERIA EL</w:t>
      </w:r>
      <w:r w:rsidRPr="009C1A93" w:rsidR="00E8412A">
        <w:t>É</w:t>
      </w:r>
      <w:r w:rsidRPr="009C1A93" w:rsidR="00735CD0">
        <w:t>CTRICA S.A.S.</w:t>
      </w:r>
      <w:r w:rsidRPr="009C1A93" w:rsidR="00E856FF">
        <w:t xml:space="preserve"> y no el tomador/garantizado de la póliza</w:t>
      </w:r>
      <w:r w:rsidRPr="009C1A93" w:rsidR="000D541B">
        <w:rPr>
          <w:rStyle w:val="normaltextrun"/>
          <w:color w:val="000000"/>
        </w:rPr>
        <w:t xml:space="preserve"> No. 06 CU023696</w:t>
      </w:r>
      <w:r w:rsidRPr="009C1A93" w:rsidR="00462F4F">
        <w:rPr>
          <w:rStyle w:val="normaltextrun"/>
          <w:color w:val="000000"/>
        </w:rPr>
        <w:t>, en ese sentido debe precisa</w:t>
      </w:r>
      <w:r w:rsidRPr="009C1A93" w:rsidR="004A50DD">
        <w:rPr>
          <w:rStyle w:val="normaltextrun"/>
          <w:color w:val="000000"/>
        </w:rPr>
        <w:t xml:space="preserve">rse </w:t>
      </w:r>
      <w:r w:rsidRPr="009C1A93" w:rsidR="00272210">
        <w:rPr>
          <w:rStyle w:val="normaltextrun"/>
          <w:color w:val="000000"/>
          <w:bdr w:val="none" w:color="auto" w:sz="0" w:space="0"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r w:rsidRPr="009C1A93" w:rsidR="00462F4F">
        <w:rPr>
          <w:rStyle w:val="normaltextrun"/>
          <w:color w:val="000000"/>
        </w:rPr>
        <w:t xml:space="preserve"> </w:t>
      </w:r>
    </w:p>
    <w:p w:rsidRPr="009C1A93" w:rsidR="00C36BAA" w:rsidP="009C1A93" w:rsidRDefault="00C36BAA" w14:paraId="5E3E6D83" w14:textId="77777777">
      <w:pPr>
        <w:pStyle w:val="Sinespaciado"/>
        <w:jc w:val="both"/>
        <w:rPr>
          <w:rFonts w:ascii="Arial" w:hAnsi="Arial" w:cs="Arial"/>
          <w:bCs/>
          <w:color w:val="000000"/>
        </w:rPr>
      </w:pPr>
    </w:p>
    <w:p w:rsidRPr="009C1A93" w:rsidR="00C36BAA" w:rsidP="009C1A93" w:rsidRDefault="00D06E3D" w14:paraId="7B60E826" w14:textId="486D0B6C">
      <w:pPr>
        <w:pStyle w:val="Sinespaciado"/>
        <w:jc w:val="both"/>
        <w:rPr>
          <w:rFonts w:ascii="Arial" w:hAnsi="Arial" w:cs="Arial"/>
          <w:bCs/>
          <w:color w:val="000000"/>
        </w:rPr>
      </w:pPr>
      <w:r w:rsidRPr="009C1A93">
        <w:rPr>
          <w:rFonts w:ascii="Arial" w:hAnsi="Arial" w:cs="Arial"/>
          <w:bCs/>
          <w:color w:val="000000"/>
        </w:rPr>
        <w:t>Ahora bien, en el remoto y eventual caso que se declare un contrato realidad entre el asegurado y el demandante, se debe dejar presente que la Póliza de seguro expedida por mi representada NO se podrían afectar</w:t>
      </w:r>
      <w:r w:rsidRPr="009C1A93" w:rsidR="00CD4EDA">
        <w:rPr>
          <w:rFonts w:ascii="Arial" w:hAnsi="Arial" w:cs="Arial"/>
          <w:bCs/>
          <w:color w:val="000000"/>
        </w:rPr>
        <w:t xml:space="preserve"> por cuanto</w:t>
      </w:r>
      <w:r w:rsidRPr="009C1A93" w:rsidR="00C36BAA">
        <w:rPr>
          <w:rFonts w:ascii="Arial" w:hAnsi="Arial" w:cs="Arial"/>
          <w:bCs/>
          <w:color w:val="000000"/>
        </w:rPr>
        <w:t xml:space="preserve"> </w:t>
      </w:r>
      <w:r w:rsidRPr="009C1A93" w:rsidR="00C36BAA">
        <w:rPr>
          <w:rFonts w:ascii="Arial" w:hAnsi="Arial" w:cs="Arial"/>
          <w:lang w:val="es-CO"/>
        </w:rPr>
        <w:t xml:space="preserve">se deben cumplir las siguientes condiciones (i) </w:t>
      </w:r>
      <w:r w:rsidRPr="009C1A93" w:rsidR="00C36BAA">
        <w:rPr>
          <w:rStyle w:val="normaltextrun"/>
          <w:rFonts w:ascii="Arial" w:hAnsi="Arial" w:cs="Arial"/>
          <w:color w:val="0D0D0D"/>
        </w:rPr>
        <w:t xml:space="preserve">Quien debe fungir como empleador es la </w:t>
      </w:r>
      <w:r w:rsidRPr="009C1A93" w:rsidR="00DC5D86">
        <w:rPr>
          <w:rStyle w:val="normaltextrun"/>
          <w:rFonts w:ascii="Arial" w:hAnsi="Arial" w:cs="Arial"/>
          <w:color w:val="0D0D0D"/>
        </w:rPr>
        <w:t>persona natural</w:t>
      </w:r>
      <w:r w:rsidRPr="009C1A93" w:rsidR="00C36BAA">
        <w:rPr>
          <w:rStyle w:val="normaltextrun"/>
          <w:rFonts w:ascii="Arial" w:hAnsi="Arial" w:cs="Arial"/>
          <w:color w:val="0D0D0D"/>
        </w:rPr>
        <w:t xml:space="preserve"> afianzada y/o garantizada, es decir </w:t>
      </w:r>
      <w:r w:rsidRPr="009C1A93" w:rsidR="00DC5D86">
        <w:rPr>
          <w:rStyle w:val="normaltextrun"/>
          <w:rFonts w:ascii="Arial" w:hAnsi="Arial" w:cs="Arial"/>
          <w:color w:val="000000"/>
        </w:rPr>
        <w:t>el señor JORGE ORTIZ LONDOÑO</w:t>
      </w:r>
      <w:r w:rsidRPr="009C1A93" w:rsidR="00C36BAA">
        <w:rPr>
          <w:rStyle w:val="normaltextrun"/>
          <w:rFonts w:ascii="Arial" w:hAnsi="Arial" w:cs="Arial"/>
          <w:color w:val="0D0D0D"/>
        </w:rPr>
        <w:t>,</w:t>
      </w:r>
      <w:r w:rsidRPr="009C1A93" w:rsidR="00C36BAA">
        <w:rPr>
          <w:rStyle w:val="normaltextrun"/>
          <w:rFonts w:ascii="Arial" w:hAnsi="Arial" w:cs="Arial"/>
          <w:b/>
          <w:bCs/>
          <w:color w:val="0D0D0D"/>
        </w:rPr>
        <w:t xml:space="preserve"> </w:t>
      </w:r>
      <w:r w:rsidRPr="009C1A93" w:rsidR="00C36BAA">
        <w:rPr>
          <w:rStyle w:val="normaltextrun"/>
          <w:rFonts w:ascii="Arial" w:hAnsi="Arial" w:cs="Arial"/>
          <w:color w:val="0D0D0D"/>
        </w:rPr>
        <w:t xml:space="preserve">no se amparan obligaciones derivadas de un vínculo laboral entre el asegurado y </w:t>
      </w:r>
      <w:r w:rsidRPr="009C1A93" w:rsidR="00DC5D86">
        <w:rPr>
          <w:rStyle w:val="normaltextrun"/>
          <w:rFonts w:ascii="Arial" w:hAnsi="Arial" w:cs="Arial"/>
          <w:color w:val="0D0D0D"/>
        </w:rPr>
        <w:t>el</w:t>
      </w:r>
      <w:r w:rsidRPr="009C1A93" w:rsidR="00C36BAA">
        <w:rPr>
          <w:rStyle w:val="normaltextrun"/>
          <w:rFonts w:ascii="Arial" w:hAnsi="Arial" w:cs="Arial"/>
          <w:color w:val="0D0D0D"/>
        </w:rPr>
        <w:t xml:space="preserve"> aquí demanda</w:t>
      </w:r>
      <w:r w:rsidRPr="009C1A93" w:rsidR="00C36BAA">
        <w:rPr>
          <w:rFonts w:ascii="Arial" w:hAnsi="Arial" w:cs="Arial"/>
          <w:bCs/>
          <w:color w:val="000000"/>
        </w:rPr>
        <w:t>nte</w:t>
      </w:r>
      <w:r w:rsidRPr="009C1A93" w:rsidR="00086727">
        <w:rPr>
          <w:rFonts w:ascii="Arial" w:hAnsi="Arial" w:cs="Arial"/>
          <w:bCs/>
          <w:color w:val="000000"/>
        </w:rPr>
        <w:t xml:space="preserve"> o entidades diferentes al tomador de la póliza</w:t>
      </w:r>
      <w:r w:rsidRPr="009C1A93" w:rsidR="00C36BAA">
        <w:rPr>
          <w:rFonts w:ascii="Arial" w:hAnsi="Arial" w:cs="Arial"/>
          <w:bCs/>
          <w:color w:val="000000"/>
        </w:rPr>
        <w:t xml:space="preserve">, (ii) Debe existir un incumplimiento de las obligaciones laborales a cargo de la afianzada, es decir, a cargo </w:t>
      </w:r>
      <w:r w:rsidRPr="009C1A93" w:rsidR="00086727">
        <w:rPr>
          <w:rFonts w:ascii="Arial" w:hAnsi="Arial" w:cs="Arial"/>
          <w:bCs/>
          <w:color w:val="000000"/>
        </w:rPr>
        <w:t>d</w:t>
      </w:r>
      <w:r w:rsidRPr="009C1A93" w:rsidR="00086727">
        <w:rPr>
          <w:rStyle w:val="normaltextrun"/>
          <w:rFonts w:ascii="Arial" w:hAnsi="Arial" w:cs="Arial"/>
          <w:color w:val="000000"/>
        </w:rPr>
        <w:t>el señor JORGE ORTIZ LONDOÑO</w:t>
      </w:r>
      <w:r w:rsidRPr="009C1A93" w:rsidR="00C36BAA">
        <w:rPr>
          <w:rFonts w:ascii="Arial" w:hAnsi="Arial" w:cs="Arial"/>
          <w:bCs/>
          <w:color w:val="000000"/>
        </w:rPr>
        <w:t>, (iii) Que dichas obligaciones se deriven de</w:t>
      </w:r>
      <w:r w:rsidRPr="009C1A93" w:rsidR="000A0EE9">
        <w:rPr>
          <w:rFonts w:ascii="Arial" w:hAnsi="Arial" w:cs="Arial"/>
          <w:bCs/>
          <w:color w:val="000000"/>
        </w:rPr>
        <w:t xml:space="preserve"> la ejecución de la oferta DCI-1491 (Afianzado en la póliza No. 06 CU023696</w:t>
      </w:r>
      <w:r w:rsidRPr="009C1A93" w:rsidR="00C36BAA">
        <w:rPr>
          <w:rFonts w:ascii="Arial" w:hAnsi="Arial" w:cs="Arial"/>
          <w:bCs/>
          <w:color w:val="000000"/>
        </w:rPr>
        <w:t xml:space="preserve">) </w:t>
      </w:r>
      <w:r w:rsidRPr="009C1A93" w:rsidR="0050631D">
        <w:rPr>
          <w:rFonts w:ascii="Arial" w:hAnsi="Arial" w:cs="Arial"/>
          <w:bCs/>
          <w:color w:val="000000"/>
        </w:rPr>
        <w:t xml:space="preserve">y, </w:t>
      </w:r>
      <w:r w:rsidRPr="009C1A93" w:rsidR="00C36BAA">
        <w:rPr>
          <w:rFonts w:ascii="Arial" w:hAnsi="Arial" w:cs="Arial"/>
          <w:bCs/>
          <w:color w:val="000000"/>
        </w:rPr>
        <w:t xml:space="preserve">(iv) Que el incumplimiento por parte de </w:t>
      </w:r>
      <w:r w:rsidRPr="009C1A93" w:rsidR="0050631D">
        <w:rPr>
          <w:rFonts w:ascii="Arial" w:hAnsi="Arial" w:cs="Arial"/>
          <w:bCs/>
          <w:color w:val="000000"/>
        </w:rPr>
        <w:t>del</w:t>
      </w:r>
      <w:r w:rsidRPr="009C1A93" w:rsidR="00C36BAA">
        <w:rPr>
          <w:rFonts w:ascii="Arial" w:hAnsi="Arial" w:cs="Arial"/>
          <w:bCs/>
          <w:color w:val="000000"/>
        </w:rPr>
        <w:t xml:space="preserve"> afianzad</w:t>
      </w:r>
      <w:r w:rsidRPr="009C1A93" w:rsidR="0050631D">
        <w:rPr>
          <w:rFonts w:ascii="Arial" w:hAnsi="Arial" w:cs="Arial"/>
          <w:bCs/>
          <w:color w:val="000000"/>
        </w:rPr>
        <w:t>o</w:t>
      </w:r>
      <w:r w:rsidRPr="009C1A93" w:rsidR="00C36BAA">
        <w:rPr>
          <w:rFonts w:ascii="Arial" w:hAnsi="Arial" w:cs="Arial"/>
          <w:bCs/>
          <w:color w:val="000000"/>
        </w:rPr>
        <w:t xml:space="preserve"> genere un detrimento patrimonial para la sociedad asegurada en la póliza, es decir, para </w:t>
      </w:r>
      <w:r w:rsidRPr="009C1A93" w:rsidR="0050631D">
        <w:rPr>
          <w:rStyle w:val="normaltextrun"/>
          <w:rFonts w:ascii="Arial" w:hAnsi="Arial" w:cs="Arial"/>
          <w:color w:val="000000"/>
        </w:rPr>
        <w:t>DRUMMOND LTD.</w:t>
      </w:r>
    </w:p>
    <w:p w:rsidRPr="009C1A93" w:rsidR="00123F8A" w:rsidP="009C1A93" w:rsidRDefault="00123F8A" w14:paraId="7428B526" w14:textId="77777777">
      <w:pPr>
        <w:pStyle w:val="Textoindependiente"/>
        <w:ind w:right="106"/>
        <w:jc w:val="both"/>
        <w:rPr>
          <w:sz w:val="22"/>
          <w:szCs w:val="22"/>
        </w:rPr>
      </w:pPr>
    </w:p>
    <w:p w:rsidRPr="009C1A93" w:rsidR="00020A6C" w:rsidP="009C1A93" w:rsidRDefault="00123F8A" w14:paraId="552B7279" w14:textId="6D3F4B83">
      <w:pPr>
        <w:adjustRightInd w:val="0"/>
        <w:jc w:val="both"/>
        <w:rPr>
          <w:b/>
        </w:rPr>
      </w:pPr>
      <w:r w:rsidRPr="009C1A93">
        <w:rPr>
          <w:b/>
        </w:rPr>
        <w:t xml:space="preserve">Frente a la pretensión </w:t>
      </w:r>
      <w:r w:rsidRPr="009C1A93" w:rsidR="0051587F">
        <w:rPr>
          <w:b/>
        </w:rPr>
        <w:t>SEGUND</w:t>
      </w:r>
      <w:r w:rsidRPr="009C1A93" w:rsidR="00F4208E">
        <w:rPr>
          <w:b/>
        </w:rPr>
        <w:t>A</w:t>
      </w:r>
      <w:r w:rsidRPr="009C1A93">
        <w:rPr>
          <w:b/>
        </w:rPr>
        <w:t>:</w:t>
      </w:r>
      <w:r w:rsidRPr="009C1A93" w:rsidR="0051587F">
        <w:t xml:space="preserve"> </w:t>
      </w:r>
      <w:r w:rsidRPr="009C1A93" w:rsidR="00020A6C">
        <w:rPr>
          <w:b/>
        </w:rPr>
        <w:t xml:space="preserve">ME OPONGO </w:t>
      </w:r>
      <w:r w:rsidRPr="009C1A93" w:rsidR="00020A6C">
        <w:rPr>
          <w:rStyle w:val="normaltextrun"/>
          <w:color w:val="000000"/>
          <w:shd w:val="clear" w:color="auto" w:fill="FFFFFF"/>
        </w:rPr>
        <w:t>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w:t>
      </w:r>
      <w:r w:rsidRPr="009C1A93" w:rsidR="00F91821">
        <w:rPr>
          <w:rStyle w:val="normaltextrun"/>
          <w:color w:val="000000"/>
          <w:shd w:val="clear" w:color="auto" w:fill="FFFFFF"/>
        </w:rPr>
        <w:t xml:space="preserve"> JOL</w:t>
      </w:r>
      <w:r w:rsidRPr="009C1A93" w:rsidR="00020A6C">
        <w:rPr>
          <w:rStyle w:val="normaltextrun"/>
          <w:color w:val="000000"/>
          <w:shd w:val="clear" w:color="auto" w:fill="FFFFFF"/>
        </w:rPr>
        <w:t xml:space="preserve"> </w:t>
      </w:r>
      <w:r w:rsidRPr="009C1A93" w:rsidR="00020A6C">
        <w:t>INGENIERIA ELÉCTRICA S.A.S. y no el tomador/garantizado de la póliza</w:t>
      </w:r>
      <w:r w:rsidRPr="009C1A93" w:rsidR="00020A6C">
        <w:rPr>
          <w:rStyle w:val="normaltextrun"/>
          <w:color w:val="000000"/>
        </w:rPr>
        <w:t xml:space="preserve"> No. 06 CU023696, en ese sentido debe precisarse </w:t>
      </w:r>
      <w:r w:rsidRPr="009C1A93" w:rsidR="00020A6C">
        <w:rPr>
          <w:rStyle w:val="normaltextrun"/>
          <w:color w:val="000000"/>
          <w:bdr w:val="none" w:color="auto" w:sz="0" w:space="0"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r w:rsidRPr="009C1A93" w:rsidR="00020A6C">
        <w:rPr>
          <w:rStyle w:val="normaltextrun"/>
          <w:color w:val="000000"/>
        </w:rPr>
        <w:t xml:space="preserve"> </w:t>
      </w:r>
    </w:p>
    <w:p w:rsidRPr="009C1A93" w:rsidR="00020A6C" w:rsidP="009C1A93" w:rsidRDefault="00020A6C" w14:paraId="7ED36664" w14:textId="77777777">
      <w:pPr>
        <w:pStyle w:val="Sinespaciado"/>
        <w:jc w:val="both"/>
        <w:rPr>
          <w:rFonts w:ascii="Arial" w:hAnsi="Arial" w:cs="Arial"/>
          <w:bCs/>
          <w:color w:val="000000"/>
        </w:rPr>
      </w:pPr>
    </w:p>
    <w:p w:rsidRPr="009C1A93" w:rsidR="00020A6C" w:rsidP="009C1A93" w:rsidRDefault="00020A6C" w14:paraId="0F0C13C0" w14:textId="3C2ED791">
      <w:pPr>
        <w:pStyle w:val="Sinespaciado"/>
        <w:jc w:val="both"/>
        <w:rPr>
          <w:rFonts w:ascii="Arial" w:hAnsi="Arial" w:cs="Arial"/>
          <w:bCs/>
          <w:color w:val="000000"/>
        </w:rPr>
      </w:pPr>
      <w:r w:rsidRPr="009C1A93">
        <w:rPr>
          <w:rFonts w:ascii="Arial" w:hAnsi="Arial" w:cs="Arial"/>
          <w:bCs/>
          <w:color w:val="000000"/>
        </w:rPr>
        <w:t xml:space="preserve">Ahora bien, en el remoto y eventual caso que se declare un contrato realidad entre el asegurado y el demandante, se debe dejar presente que la Póliza de seguro expedida por mi representada NO se podrían afectar por cuanto </w:t>
      </w:r>
      <w:r w:rsidRPr="009C1A93">
        <w:rPr>
          <w:rFonts w:ascii="Arial" w:hAnsi="Arial" w:cs="Arial"/>
          <w:lang w:val="es-CO"/>
        </w:rPr>
        <w:t xml:space="preserve">se deben cumplir las siguientes condiciones (i) </w:t>
      </w:r>
      <w:r w:rsidRPr="009C1A93">
        <w:rPr>
          <w:rStyle w:val="normaltextrun"/>
          <w:rFonts w:ascii="Arial" w:hAnsi="Arial" w:cs="Arial"/>
          <w:color w:val="0D0D0D"/>
        </w:rPr>
        <w:t xml:space="preserve">Quien debe fungir como empleador es la persona natural afianzada y/o garantizada, es decir </w:t>
      </w:r>
      <w:r w:rsidRPr="009C1A93">
        <w:rPr>
          <w:rStyle w:val="normaltextrun"/>
          <w:rFonts w:ascii="Arial" w:hAnsi="Arial" w:cs="Arial"/>
          <w:color w:val="000000"/>
        </w:rPr>
        <w:t>el señor JORGE ORTIZ LONDOÑO</w:t>
      </w:r>
      <w:r w:rsidRPr="009C1A93">
        <w:rPr>
          <w:rStyle w:val="normaltextrun"/>
          <w:rFonts w:ascii="Arial" w:hAnsi="Arial" w:cs="Arial"/>
          <w:color w:val="0D0D0D"/>
        </w:rPr>
        <w:t>,</w:t>
      </w:r>
      <w:r w:rsidRPr="009C1A93">
        <w:rPr>
          <w:rStyle w:val="normaltextrun"/>
          <w:rFonts w:ascii="Arial" w:hAnsi="Arial" w:cs="Arial"/>
          <w:b/>
          <w:bCs/>
          <w:color w:val="0D0D0D"/>
        </w:rPr>
        <w:t xml:space="preserve"> </w:t>
      </w:r>
      <w:r w:rsidRPr="009C1A93">
        <w:rPr>
          <w:rStyle w:val="normaltextrun"/>
          <w:rFonts w:ascii="Arial" w:hAnsi="Arial" w:cs="Arial"/>
          <w:color w:val="0D0D0D"/>
        </w:rPr>
        <w:t>no se amparan obligaciones derivadas de un vínculo laboral entre el asegurado y el aquí demanda</w:t>
      </w:r>
      <w:r w:rsidRPr="009C1A93">
        <w:rPr>
          <w:rFonts w:ascii="Arial" w:hAnsi="Arial" w:cs="Arial"/>
          <w:bCs/>
          <w:color w:val="000000"/>
        </w:rPr>
        <w:t>nte o entidades diferentes al tomador de la póliza, (ii) Debe existir un incumplimiento de las obligaciones laborales a cargo de la afianzada, es decir, a cargo d</w:t>
      </w:r>
      <w:r w:rsidRPr="009C1A93">
        <w:rPr>
          <w:rStyle w:val="normaltextrun"/>
          <w:rFonts w:ascii="Arial" w:hAnsi="Arial" w:cs="Arial"/>
          <w:color w:val="000000"/>
        </w:rPr>
        <w:t>el señor JORGE ORTIZ LONDOÑO</w:t>
      </w:r>
      <w:r w:rsidRPr="009C1A93" w:rsidR="00DE29F5">
        <w:rPr>
          <w:rStyle w:val="normaltextrun"/>
          <w:rFonts w:ascii="Arial" w:hAnsi="Arial" w:cs="Arial"/>
          <w:color w:val="000000"/>
        </w:rPr>
        <w:t xml:space="preserve"> como persona natural</w:t>
      </w:r>
      <w:r w:rsidRPr="009C1A93">
        <w:rPr>
          <w:rFonts w:ascii="Arial" w:hAnsi="Arial" w:cs="Arial"/>
          <w:bCs/>
          <w:color w:val="000000"/>
        </w:rPr>
        <w:t xml:space="preserve">, (iii) Que dichas obligaciones se deriven de la ejecución de la oferta DCI-1491 (Afianzado en la póliza No. 06 CU023696) y, (iv) Que el incumplimiento por parte de del afianzado genere un detrimento patrimonial para la sociedad asegurada en la póliza, es decir, para </w:t>
      </w:r>
      <w:r w:rsidRPr="009C1A93">
        <w:rPr>
          <w:rStyle w:val="normaltextrun"/>
          <w:rFonts w:ascii="Arial" w:hAnsi="Arial" w:cs="Arial"/>
          <w:color w:val="000000"/>
        </w:rPr>
        <w:t>DRUMMOND LTD.</w:t>
      </w:r>
    </w:p>
    <w:p w:rsidRPr="009C1A93" w:rsidR="0051587F" w:rsidP="009C1A93" w:rsidRDefault="0051587F" w14:paraId="5C647FE0" w14:textId="77777777">
      <w:pPr>
        <w:pStyle w:val="Textoindependiente"/>
        <w:ind w:right="106"/>
        <w:jc w:val="both"/>
        <w:rPr>
          <w:color w:val="0D0D0D"/>
          <w:sz w:val="22"/>
          <w:szCs w:val="22"/>
        </w:rPr>
      </w:pPr>
    </w:p>
    <w:p w:rsidRPr="009C1A93" w:rsidR="00480C7F" w:rsidP="009C1A93" w:rsidRDefault="0051587F" w14:paraId="2F1A9859" w14:textId="0EE20390">
      <w:pPr>
        <w:pStyle w:val="Textoindependiente"/>
        <w:ind w:right="106"/>
        <w:jc w:val="both"/>
        <w:rPr>
          <w:sz w:val="22"/>
          <w:szCs w:val="22"/>
        </w:rPr>
      </w:pPr>
      <w:r w:rsidRPr="009C1A93">
        <w:rPr>
          <w:b/>
          <w:sz w:val="22"/>
          <w:szCs w:val="22"/>
        </w:rPr>
        <w:t xml:space="preserve">Frente a la pretensión TERCERA: </w:t>
      </w:r>
      <w:r w:rsidRPr="009C1A93" w:rsidR="00076FCD">
        <w:rPr>
          <w:b/>
          <w:sz w:val="22"/>
          <w:szCs w:val="22"/>
        </w:rPr>
        <w:t xml:space="preserve">ME OPONGO </w:t>
      </w:r>
      <w:r w:rsidRPr="009C1A93" w:rsidR="00076FCD">
        <w:rPr>
          <w:rStyle w:val="normaltextrun"/>
          <w:color w:val="000000"/>
          <w:sz w:val="22"/>
          <w:szCs w:val="22"/>
          <w:shd w:val="clear" w:color="auto" w:fill="FFFFFF"/>
        </w:rPr>
        <w:t>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w:t>
      </w:r>
      <w:r w:rsidRPr="009C1A93" w:rsidR="00F91821">
        <w:rPr>
          <w:rStyle w:val="normaltextrun"/>
          <w:color w:val="000000"/>
          <w:sz w:val="22"/>
          <w:szCs w:val="22"/>
          <w:shd w:val="clear" w:color="auto" w:fill="FFFFFF"/>
        </w:rPr>
        <w:t xml:space="preserve"> JOL</w:t>
      </w:r>
      <w:r w:rsidRPr="009C1A93" w:rsidR="00076FCD">
        <w:rPr>
          <w:rStyle w:val="normaltextrun"/>
          <w:color w:val="000000"/>
          <w:sz w:val="22"/>
          <w:szCs w:val="22"/>
          <w:shd w:val="clear" w:color="auto" w:fill="FFFFFF"/>
        </w:rPr>
        <w:t xml:space="preserve"> </w:t>
      </w:r>
      <w:r w:rsidRPr="009C1A93" w:rsidR="00076FCD">
        <w:rPr>
          <w:sz w:val="22"/>
          <w:szCs w:val="22"/>
        </w:rPr>
        <w:t xml:space="preserve">INGENIERIA ELÉCTRICA S.A.S. motivo por el cual se decanta que el señor </w:t>
      </w:r>
      <w:r w:rsidRPr="009C1A93" w:rsidR="00D10EF5">
        <w:rPr>
          <w:sz w:val="22"/>
          <w:szCs w:val="22"/>
        </w:rPr>
        <w:t>JUAN MIGUEL BERMUDEZ MIELES</w:t>
      </w:r>
      <w:r w:rsidRPr="009C1A93" w:rsidR="00076FCD">
        <w:rPr>
          <w:sz w:val="22"/>
          <w:szCs w:val="22"/>
        </w:rPr>
        <w:t xml:space="preserve"> no prestó sus servicios a </w:t>
      </w:r>
      <w:r w:rsidRPr="009C1A93" w:rsidR="00076FCD">
        <w:rPr>
          <w:rStyle w:val="normaltextrun"/>
          <w:color w:val="000000"/>
          <w:sz w:val="22"/>
          <w:szCs w:val="22"/>
        </w:rPr>
        <w:t>DRUMMOND LTD</w:t>
      </w:r>
      <w:r w:rsidRPr="009C1A93" w:rsidR="00076FCD">
        <w:rPr>
          <w:sz w:val="22"/>
          <w:szCs w:val="22"/>
        </w:rPr>
        <w:t xml:space="preserve"> como trabajador, motivo por el cual no es beneficiario de las Convención Colectivas de Trabajo del sindicato de trabajadores- SINTRAMIENERGÉTICA.</w:t>
      </w:r>
    </w:p>
    <w:p w:rsidRPr="009C1A93" w:rsidR="0051587F" w:rsidP="009C1A93" w:rsidRDefault="0051587F" w14:paraId="06D196C3" w14:textId="77777777">
      <w:pPr>
        <w:pStyle w:val="Textoindependiente"/>
        <w:ind w:right="106"/>
        <w:jc w:val="both"/>
        <w:rPr>
          <w:sz w:val="22"/>
          <w:szCs w:val="22"/>
        </w:rPr>
      </w:pPr>
    </w:p>
    <w:p w:rsidRPr="009C1A93" w:rsidR="0051587F" w:rsidP="009C1A93" w:rsidRDefault="0051587F" w14:paraId="340A0731" w14:textId="35606E84">
      <w:pPr>
        <w:jc w:val="both"/>
      </w:pPr>
      <w:r w:rsidRPr="009C1A93">
        <w:rPr>
          <w:b/>
        </w:rPr>
        <w:t>Frente a la pretensión CUART</w:t>
      </w:r>
      <w:r w:rsidRPr="009C1A93" w:rsidR="00B64FE6">
        <w:rPr>
          <w:b/>
        </w:rPr>
        <w:t>A</w:t>
      </w:r>
      <w:r w:rsidRPr="009C1A93">
        <w:rPr>
          <w:b/>
        </w:rPr>
        <w:t xml:space="preserve">: </w:t>
      </w:r>
      <w:r w:rsidRPr="009C1A93" w:rsidR="00076FCD">
        <w:rPr>
          <w:b/>
        </w:rPr>
        <w:t xml:space="preserve">ME OPONGO </w:t>
      </w:r>
      <w:r w:rsidRPr="009C1A93" w:rsidR="00076FCD">
        <w:rPr>
          <w:rStyle w:val="normaltextrun"/>
          <w:color w:val="000000"/>
          <w:shd w:val="clear" w:color="auto" w:fill="FFFFFF"/>
        </w:rPr>
        <w:t>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w:t>
      </w:r>
      <w:r w:rsidRPr="009C1A93" w:rsidR="00F91821">
        <w:rPr>
          <w:rStyle w:val="normaltextrun"/>
          <w:color w:val="000000"/>
          <w:shd w:val="clear" w:color="auto" w:fill="FFFFFF"/>
        </w:rPr>
        <w:t xml:space="preserve"> JOL</w:t>
      </w:r>
      <w:r w:rsidRPr="009C1A93" w:rsidR="00076FCD">
        <w:rPr>
          <w:rStyle w:val="normaltextrun"/>
          <w:color w:val="000000"/>
          <w:shd w:val="clear" w:color="auto" w:fill="FFFFFF"/>
        </w:rPr>
        <w:t xml:space="preserve"> </w:t>
      </w:r>
      <w:r w:rsidRPr="009C1A93" w:rsidR="00076FCD">
        <w:t xml:space="preserve">INGENIERIA </w:t>
      </w:r>
      <w:r w:rsidRPr="009C1A93" w:rsidR="00076FCD">
        <w:lastRenderedPageBreak/>
        <w:t>ELÉCTRICA S.A.S.</w:t>
      </w:r>
      <w:r w:rsidR="009620C0">
        <w:t xml:space="preserve">, entidad que cancelaba al actor la suma de </w:t>
      </w:r>
      <w:r w:rsidR="009620C0">
        <w:t>$1.548.034</w:t>
      </w:r>
      <w:r w:rsidR="009620C0">
        <w:t xml:space="preserve"> por concepto de salario, tal como quedó constancia en el hecho primero de la demanda y en los desprendibles de pago aportados, y NO de </w:t>
      </w:r>
      <w:r w:rsidR="009620C0">
        <w:t>$2.131.289</w:t>
      </w:r>
      <w:r w:rsidR="009620C0">
        <w:t xml:space="preserve">.Adicionalmente, tal como se manifestó, el empleador del actor no es </w:t>
      </w:r>
      <w:r w:rsidRPr="009C1A93" w:rsidR="00076FCD">
        <w:t xml:space="preserve"> el tomador/garantizado de la póliza</w:t>
      </w:r>
      <w:r w:rsidRPr="009C1A93" w:rsidR="00076FCD">
        <w:rPr>
          <w:rStyle w:val="normaltextrun"/>
          <w:color w:val="000000"/>
        </w:rPr>
        <w:t xml:space="preserve"> No. 06 CU023696, en ese sentido debe precisarse </w:t>
      </w:r>
      <w:r w:rsidRPr="009C1A93" w:rsidR="00076FCD">
        <w:rPr>
          <w:rStyle w:val="normaltextrun"/>
          <w:color w:val="000000"/>
          <w:bdr w:val="none" w:color="auto" w:sz="0" w:space="0"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p>
    <w:p w:rsidRPr="009C1A93" w:rsidR="0051587F" w:rsidP="009C1A93" w:rsidRDefault="0051587F" w14:paraId="089C6EF3" w14:textId="77777777">
      <w:pPr>
        <w:pStyle w:val="Textoindependiente"/>
        <w:ind w:right="106"/>
        <w:jc w:val="both"/>
        <w:rPr>
          <w:b/>
          <w:sz w:val="22"/>
          <w:szCs w:val="22"/>
        </w:rPr>
      </w:pPr>
    </w:p>
    <w:p w:rsidRPr="009C1A93" w:rsidR="00076FCD" w:rsidP="009C1A93" w:rsidRDefault="00076FCD" w14:paraId="56892607" w14:textId="12E43A7D">
      <w:pPr>
        <w:pStyle w:val="Textoindependiente"/>
        <w:ind w:right="106"/>
        <w:jc w:val="both"/>
        <w:rPr>
          <w:b/>
          <w:sz w:val="22"/>
          <w:szCs w:val="22"/>
        </w:rPr>
      </w:pPr>
      <w:r w:rsidRPr="009C1A93">
        <w:rPr>
          <w:b/>
          <w:bCs/>
          <w:sz w:val="22"/>
          <w:szCs w:val="22"/>
        </w:rPr>
        <w:t xml:space="preserve">Frente a las pretensiones </w:t>
      </w:r>
      <w:r w:rsidRPr="009C1A93">
        <w:rPr>
          <w:b/>
          <w:sz w:val="22"/>
          <w:szCs w:val="22"/>
          <w:u w:val="single"/>
        </w:rPr>
        <w:t>CONDENATORIAS</w:t>
      </w:r>
      <w:r w:rsidRPr="009C1A93">
        <w:rPr>
          <w:b/>
          <w:sz w:val="22"/>
          <w:szCs w:val="22"/>
        </w:rPr>
        <w:t>:</w:t>
      </w:r>
    </w:p>
    <w:p w:rsidRPr="009C1A93" w:rsidR="00D75D00" w:rsidP="009C1A93" w:rsidRDefault="00D75D00" w14:paraId="6F605D9F" w14:textId="77777777">
      <w:pPr>
        <w:pStyle w:val="Textoindependiente"/>
        <w:ind w:right="106"/>
        <w:jc w:val="both"/>
        <w:rPr>
          <w:b/>
          <w:sz w:val="22"/>
          <w:szCs w:val="22"/>
        </w:rPr>
      </w:pPr>
    </w:p>
    <w:p w:rsidRPr="009C1A93" w:rsidR="005F7EBA" w:rsidP="009C1A93" w:rsidRDefault="00D75D00" w14:paraId="35D0AB73" w14:textId="03696F28">
      <w:pPr>
        <w:adjustRightInd w:val="0"/>
        <w:jc w:val="both"/>
        <w:rPr>
          <w:b/>
        </w:rPr>
      </w:pPr>
      <w:r w:rsidRPr="009C1A93">
        <w:rPr>
          <w:b/>
        </w:rPr>
        <w:t xml:space="preserve">Frente a la pretensión </w:t>
      </w:r>
      <w:r w:rsidRPr="009C1A93" w:rsidR="005F7EBA">
        <w:rPr>
          <w:b/>
        </w:rPr>
        <w:t>PRIMERA</w:t>
      </w:r>
      <w:r w:rsidRPr="009C1A93">
        <w:rPr>
          <w:b/>
        </w:rPr>
        <w:t xml:space="preserve">: ME OPONGO </w:t>
      </w:r>
      <w:r w:rsidRPr="009C1A93">
        <w:t>rotundamente a la prosperidad de la presente pretensión</w:t>
      </w:r>
      <w:r w:rsidRPr="009C1A93">
        <w:rPr>
          <w:lang w:val="es-CO"/>
        </w:rPr>
        <w:t xml:space="preserve">, </w:t>
      </w:r>
      <w:r w:rsidRPr="009C1A93">
        <w:t xml:space="preserve">toda vez que </w:t>
      </w:r>
      <w:r w:rsidRPr="009C1A93">
        <w:rPr>
          <w:rStyle w:val="normaltextrun"/>
          <w:color w:val="000000"/>
          <w:shd w:val="clear" w:color="auto" w:fill="FFFFFF"/>
        </w:rPr>
        <w:t xml:space="preserve">de conformidad con los documentos que obran en el expediente, sobre los cuales el despacho estimará su valor probatorio, se decanta que </w:t>
      </w:r>
      <w:r w:rsidRPr="009C1A93">
        <w:t xml:space="preserve">el demandante suscribió contrato de trabajo </w:t>
      </w:r>
      <w:r w:rsidRPr="009C1A93" w:rsidR="005F7EBA">
        <w:t xml:space="preserve">con </w:t>
      </w:r>
      <w:r w:rsidRPr="009C1A93" w:rsidR="005F7EBA">
        <w:rPr>
          <w:rStyle w:val="normaltextrun"/>
          <w:color w:val="000000"/>
          <w:shd w:val="clear" w:color="auto" w:fill="FFFFFF"/>
        </w:rPr>
        <w:t>la sociedad</w:t>
      </w:r>
      <w:r w:rsidRPr="009C1A93" w:rsidR="00F91821">
        <w:rPr>
          <w:rStyle w:val="normaltextrun"/>
          <w:color w:val="000000"/>
          <w:shd w:val="clear" w:color="auto" w:fill="FFFFFF"/>
        </w:rPr>
        <w:t xml:space="preserve"> JOL</w:t>
      </w:r>
      <w:r w:rsidRPr="009C1A93" w:rsidR="005F7EBA">
        <w:rPr>
          <w:rStyle w:val="normaltextrun"/>
          <w:color w:val="000000"/>
          <w:shd w:val="clear" w:color="auto" w:fill="FFFFFF"/>
        </w:rPr>
        <w:t xml:space="preserve"> </w:t>
      </w:r>
      <w:r w:rsidRPr="009C1A93" w:rsidR="005F7EBA">
        <w:t>INGENIERIA ELÉCTRICA S.A.S. y no el tomador/garantizado de la póliza</w:t>
      </w:r>
      <w:r w:rsidRPr="009C1A93" w:rsidR="005F7EBA">
        <w:rPr>
          <w:rStyle w:val="normaltextrun"/>
          <w:color w:val="000000"/>
        </w:rPr>
        <w:t xml:space="preserve"> No. 06 CU023696, en ese sentido debe precisarse </w:t>
      </w:r>
      <w:r w:rsidRPr="009C1A93" w:rsidR="005F7EBA">
        <w:rPr>
          <w:rStyle w:val="normaltextrun"/>
          <w:color w:val="000000"/>
          <w:bdr w:val="none" w:color="auto" w:sz="0" w:space="0"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r w:rsidRPr="009C1A93" w:rsidR="005F7EBA">
        <w:rPr>
          <w:rStyle w:val="normaltextrun"/>
          <w:color w:val="000000"/>
        </w:rPr>
        <w:t xml:space="preserve"> </w:t>
      </w:r>
    </w:p>
    <w:p w:rsidRPr="009C1A93" w:rsidR="005F7EBA" w:rsidP="009C1A93" w:rsidRDefault="005F7EBA" w14:paraId="214E275B" w14:textId="77777777">
      <w:pPr>
        <w:pStyle w:val="Sinespaciado"/>
        <w:jc w:val="both"/>
        <w:rPr>
          <w:rFonts w:ascii="Arial" w:hAnsi="Arial" w:cs="Arial"/>
          <w:bCs/>
          <w:color w:val="000000"/>
        </w:rPr>
      </w:pPr>
    </w:p>
    <w:p w:rsidRPr="009C1A93" w:rsidR="00B36DDC" w:rsidP="009C1A93" w:rsidRDefault="005F7EBA" w14:paraId="3E48C3F4" w14:textId="493D1ED5">
      <w:pPr>
        <w:pStyle w:val="Sinespaciado"/>
        <w:jc w:val="both"/>
        <w:rPr>
          <w:rFonts w:ascii="Arial" w:hAnsi="Arial" w:cs="Arial"/>
          <w:bCs/>
          <w:color w:val="000000"/>
        </w:rPr>
      </w:pPr>
      <w:r w:rsidRPr="009C1A93">
        <w:rPr>
          <w:rFonts w:ascii="Arial" w:hAnsi="Arial" w:cs="Arial"/>
          <w:bCs/>
          <w:color w:val="000000"/>
        </w:rPr>
        <w:t xml:space="preserve">Ahora bien, en el remoto y eventual caso que se declare un contrato realidad entre el asegurado y el demandante, se debe dejar presente que la Póliza de seguro expedida por mi representada NO se podrían afectar por cuanto </w:t>
      </w:r>
      <w:r w:rsidRPr="009C1A93">
        <w:rPr>
          <w:rFonts w:ascii="Arial" w:hAnsi="Arial" w:cs="Arial"/>
          <w:lang w:val="es-CO"/>
        </w:rPr>
        <w:t xml:space="preserve">se deben cumplir las siguientes condiciones (i) </w:t>
      </w:r>
      <w:r w:rsidRPr="009C1A93">
        <w:rPr>
          <w:rStyle w:val="normaltextrun"/>
          <w:rFonts w:ascii="Arial" w:hAnsi="Arial" w:cs="Arial"/>
          <w:color w:val="0D0D0D"/>
        </w:rPr>
        <w:t xml:space="preserve">Quien debe fungir como empleador es la persona natural afianzada y/o garantizada, es decir </w:t>
      </w:r>
      <w:r w:rsidRPr="009C1A93">
        <w:rPr>
          <w:rStyle w:val="normaltextrun"/>
          <w:rFonts w:ascii="Arial" w:hAnsi="Arial" w:cs="Arial"/>
          <w:color w:val="000000"/>
        </w:rPr>
        <w:t>el señor JORGE ORTIZ LONDOÑO</w:t>
      </w:r>
      <w:r w:rsidRPr="009C1A93">
        <w:rPr>
          <w:rStyle w:val="normaltextrun"/>
          <w:rFonts w:ascii="Arial" w:hAnsi="Arial" w:cs="Arial"/>
          <w:color w:val="0D0D0D"/>
        </w:rPr>
        <w:t>,</w:t>
      </w:r>
      <w:r w:rsidRPr="009C1A93">
        <w:rPr>
          <w:rStyle w:val="normaltextrun"/>
          <w:rFonts w:ascii="Arial" w:hAnsi="Arial" w:cs="Arial"/>
          <w:b/>
          <w:bCs/>
          <w:color w:val="0D0D0D"/>
        </w:rPr>
        <w:t xml:space="preserve"> </w:t>
      </w:r>
      <w:r w:rsidRPr="009C1A93">
        <w:rPr>
          <w:rStyle w:val="normaltextrun"/>
          <w:rFonts w:ascii="Arial" w:hAnsi="Arial" w:cs="Arial"/>
          <w:color w:val="0D0D0D"/>
        </w:rPr>
        <w:t>no se amparan obligaciones derivadas de un vínculo laboral entre el asegurado y el aquí demanda</w:t>
      </w:r>
      <w:r w:rsidRPr="009C1A93">
        <w:rPr>
          <w:rFonts w:ascii="Arial" w:hAnsi="Arial" w:cs="Arial"/>
          <w:bCs/>
          <w:color w:val="000000"/>
        </w:rPr>
        <w:t>nte o entidades diferentes al tomador de la póliza, (ii) Debe existir un incumplimiento de las obligaciones laborales a cargo de la afianzada, es decir, a cargo d</w:t>
      </w:r>
      <w:r w:rsidRPr="009C1A93">
        <w:rPr>
          <w:rStyle w:val="normaltextrun"/>
          <w:rFonts w:ascii="Arial" w:hAnsi="Arial" w:cs="Arial"/>
          <w:color w:val="000000"/>
        </w:rPr>
        <w:t>el señor JORGE ORTIZ LONDOÑO</w:t>
      </w:r>
      <w:r w:rsidRPr="009C1A93" w:rsidR="00732D96">
        <w:rPr>
          <w:rStyle w:val="normaltextrun"/>
          <w:rFonts w:ascii="Arial" w:hAnsi="Arial" w:cs="Arial"/>
          <w:color w:val="000000"/>
        </w:rPr>
        <w:t xml:space="preserve"> como persona natural</w:t>
      </w:r>
      <w:r w:rsidRPr="009C1A93">
        <w:rPr>
          <w:rFonts w:ascii="Arial" w:hAnsi="Arial" w:cs="Arial"/>
          <w:bCs/>
          <w:color w:val="000000"/>
        </w:rPr>
        <w:t xml:space="preserve">, (iii) Que dichas obligaciones se deriven de la ejecución de la oferta DCI-1491 (Afianzado en la póliza No. 06 CU023696) y, (iv) Que el incumplimiento por parte de del afianzado genere un detrimento patrimonial para la sociedad asegurada en la póliza, es decir, para </w:t>
      </w:r>
      <w:r w:rsidRPr="009C1A93">
        <w:rPr>
          <w:rStyle w:val="normaltextrun"/>
          <w:rFonts w:ascii="Arial" w:hAnsi="Arial" w:cs="Arial"/>
          <w:color w:val="000000"/>
        </w:rPr>
        <w:t>DRUMMOND LTD.</w:t>
      </w:r>
    </w:p>
    <w:p w:rsidRPr="009C1A93" w:rsidR="00D75D00" w:rsidP="009C1A93" w:rsidRDefault="00D75D00" w14:paraId="1744DFCF" w14:textId="77777777">
      <w:pPr>
        <w:pStyle w:val="Textoindependiente"/>
        <w:ind w:right="106"/>
        <w:jc w:val="both"/>
        <w:rPr>
          <w:b/>
          <w:sz w:val="22"/>
          <w:szCs w:val="22"/>
        </w:rPr>
      </w:pPr>
    </w:p>
    <w:p w:rsidRPr="009C1A93" w:rsidR="005F7EBA" w:rsidP="009C1A93" w:rsidRDefault="00717632" w14:paraId="30138E90" w14:textId="0C815458">
      <w:pPr>
        <w:pStyle w:val="Textoindependiente"/>
        <w:ind w:right="106"/>
        <w:jc w:val="both"/>
        <w:rPr>
          <w:sz w:val="22"/>
          <w:szCs w:val="22"/>
        </w:rPr>
      </w:pPr>
      <w:r w:rsidRPr="009C1A93">
        <w:rPr>
          <w:b/>
          <w:sz w:val="22"/>
          <w:szCs w:val="22"/>
        </w:rPr>
        <w:t xml:space="preserve">Frente a la pretensión </w:t>
      </w:r>
      <w:r w:rsidRPr="009C1A93" w:rsidR="005F7EBA">
        <w:rPr>
          <w:b/>
          <w:sz w:val="22"/>
          <w:szCs w:val="22"/>
        </w:rPr>
        <w:t>SEGUNDA</w:t>
      </w:r>
      <w:r w:rsidRPr="009C1A93" w:rsidR="00524051">
        <w:rPr>
          <w:b/>
          <w:sz w:val="22"/>
          <w:szCs w:val="22"/>
        </w:rPr>
        <w:t xml:space="preserve"> (A, B, C, D, E, F</w:t>
      </w:r>
      <w:r w:rsidR="001F1BE6">
        <w:rPr>
          <w:b/>
          <w:sz w:val="22"/>
          <w:szCs w:val="22"/>
        </w:rPr>
        <w:t xml:space="preserve"> y</w:t>
      </w:r>
      <w:r w:rsidRPr="009C1A93" w:rsidR="00524051">
        <w:rPr>
          <w:b/>
          <w:sz w:val="22"/>
          <w:szCs w:val="22"/>
        </w:rPr>
        <w:t xml:space="preserve"> G)</w:t>
      </w:r>
      <w:r w:rsidRPr="009C1A93">
        <w:rPr>
          <w:b/>
          <w:sz w:val="22"/>
          <w:szCs w:val="22"/>
        </w:rPr>
        <w:t xml:space="preserve">: </w:t>
      </w:r>
      <w:r w:rsidRPr="009C1A93" w:rsidR="005F7EBA">
        <w:rPr>
          <w:b/>
          <w:sz w:val="22"/>
          <w:szCs w:val="22"/>
        </w:rPr>
        <w:t xml:space="preserve">ME OPONGO </w:t>
      </w:r>
      <w:r w:rsidRPr="009C1A93" w:rsidR="005F7EBA">
        <w:rPr>
          <w:rStyle w:val="normaltextrun"/>
          <w:color w:val="000000"/>
          <w:sz w:val="22"/>
          <w:szCs w:val="22"/>
          <w:shd w:val="clear" w:color="auto" w:fill="FFFFFF"/>
        </w:rPr>
        <w:t>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w:t>
      </w:r>
      <w:r w:rsidRPr="009C1A93" w:rsidR="00F91821">
        <w:rPr>
          <w:rStyle w:val="normaltextrun"/>
          <w:color w:val="000000"/>
          <w:sz w:val="22"/>
          <w:szCs w:val="22"/>
          <w:shd w:val="clear" w:color="auto" w:fill="FFFFFF"/>
        </w:rPr>
        <w:t xml:space="preserve"> JOL</w:t>
      </w:r>
      <w:r w:rsidRPr="009C1A93" w:rsidR="005F7EBA">
        <w:rPr>
          <w:rStyle w:val="normaltextrun"/>
          <w:color w:val="000000"/>
          <w:sz w:val="22"/>
          <w:szCs w:val="22"/>
          <w:shd w:val="clear" w:color="auto" w:fill="FFFFFF"/>
        </w:rPr>
        <w:t xml:space="preserve"> </w:t>
      </w:r>
      <w:r w:rsidRPr="009C1A93" w:rsidR="005F7EBA">
        <w:rPr>
          <w:sz w:val="22"/>
          <w:szCs w:val="22"/>
        </w:rPr>
        <w:t xml:space="preserve">INGENIERIA ELÉCTRICA S.A.S. motivo por el cual se decanta que el señor </w:t>
      </w:r>
      <w:r w:rsidRPr="009C1A93" w:rsidR="00D10EF5">
        <w:rPr>
          <w:sz w:val="22"/>
          <w:szCs w:val="22"/>
        </w:rPr>
        <w:t>JUAN MIGUEL BERMUDEZ MIELES</w:t>
      </w:r>
      <w:r w:rsidRPr="009C1A93" w:rsidR="005F7EBA">
        <w:rPr>
          <w:sz w:val="22"/>
          <w:szCs w:val="22"/>
        </w:rPr>
        <w:t xml:space="preserve"> no prestó sus servicios a </w:t>
      </w:r>
      <w:r w:rsidRPr="009C1A93" w:rsidR="005F7EBA">
        <w:rPr>
          <w:rStyle w:val="normaltextrun"/>
          <w:color w:val="000000"/>
          <w:sz w:val="22"/>
          <w:szCs w:val="22"/>
        </w:rPr>
        <w:t>DRUMMOND LTD</w:t>
      </w:r>
      <w:r w:rsidRPr="009C1A93" w:rsidR="005F7EBA">
        <w:rPr>
          <w:sz w:val="22"/>
          <w:szCs w:val="22"/>
        </w:rPr>
        <w:t xml:space="preserve"> como trabajador</w:t>
      </w:r>
      <w:r w:rsidRPr="009C1A93" w:rsidR="005F7EBA">
        <w:rPr>
          <w:b/>
          <w:sz w:val="22"/>
          <w:szCs w:val="22"/>
        </w:rPr>
        <w:t xml:space="preserve">, </w:t>
      </w:r>
      <w:r w:rsidRPr="009C1A93" w:rsidR="00E24B89">
        <w:rPr>
          <w:bCs/>
          <w:sz w:val="22"/>
          <w:szCs w:val="22"/>
        </w:rPr>
        <w:t>siendo así</w:t>
      </w:r>
      <w:r w:rsidRPr="009C1A93" w:rsidR="008F2A95">
        <w:rPr>
          <w:sz w:val="22"/>
          <w:szCs w:val="22"/>
        </w:rPr>
        <w:t xml:space="preserve"> no tiene derecho a </w:t>
      </w:r>
      <w:r w:rsidRPr="009C1A93" w:rsidR="008F2A95">
        <w:rPr>
          <w:rStyle w:val="normaltextrun"/>
          <w:color w:val="000000"/>
          <w:sz w:val="22"/>
          <w:szCs w:val="22"/>
          <w:shd w:val="clear" w:color="auto" w:fill="FFFFFF"/>
        </w:rPr>
        <w:t>las prestaciones extralegales</w:t>
      </w:r>
      <w:r w:rsidRPr="009C1A93" w:rsidR="008F2A95">
        <w:rPr>
          <w:sz w:val="22"/>
          <w:szCs w:val="22"/>
        </w:rPr>
        <w:t xml:space="preserve"> contempladas en la</w:t>
      </w:r>
      <w:r w:rsidRPr="009C1A93" w:rsidR="00926A9B">
        <w:rPr>
          <w:sz w:val="22"/>
          <w:szCs w:val="22"/>
        </w:rPr>
        <w:t>s</w:t>
      </w:r>
      <w:r w:rsidRPr="009C1A93" w:rsidR="008F2A95">
        <w:rPr>
          <w:sz w:val="22"/>
          <w:szCs w:val="22"/>
        </w:rPr>
        <w:t xml:space="preserve"> convenci</w:t>
      </w:r>
      <w:r w:rsidRPr="009C1A93" w:rsidR="00926A9B">
        <w:rPr>
          <w:sz w:val="22"/>
          <w:szCs w:val="22"/>
        </w:rPr>
        <w:t>ones</w:t>
      </w:r>
      <w:r w:rsidRPr="009C1A93" w:rsidR="008F2A95">
        <w:rPr>
          <w:sz w:val="22"/>
          <w:szCs w:val="22"/>
        </w:rPr>
        <w:t xml:space="preserve"> colectiva</w:t>
      </w:r>
      <w:r w:rsidRPr="009C1A93" w:rsidR="00926A9B">
        <w:rPr>
          <w:sz w:val="22"/>
          <w:szCs w:val="22"/>
        </w:rPr>
        <w:t>s celebradas con la organización sindical SINTRAMIENERGÉTICA.</w:t>
      </w:r>
    </w:p>
    <w:p w:rsidRPr="009C1A93" w:rsidR="00524051" w:rsidP="009C1A93" w:rsidRDefault="00524051" w14:paraId="6981A53D" w14:textId="77777777">
      <w:pPr>
        <w:pStyle w:val="Textoindependiente"/>
        <w:ind w:right="106"/>
        <w:jc w:val="both"/>
        <w:rPr>
          <w:sz w:val="22"/>
          <w:szCs w:val="22"/>
        </w:rPr>
      </w:pPr>
    </w:p>
    <w:p w:rsidRPr="009C1A93" w:rsidR="00524051" w:rsidP="009C1A93" w:rsidRDefault="00524051" w14:paraId="064BC9EF" w14:textId="77777777">
      <w:pPr>
        <w:pStyle w:val="Sinespaciado"/>
        <w:jc w:val="both"/>
        <w:rPr>
          <w:rFonts w:ascii="Arial" w:hAnsi="Arial" w:cs="Arial"/>
          <w:bCs/>
          <w:color w:val="000000"/>
        </w:rPr>
      </w:pPr>
      <w:r w:rsidRPr="009C1A93">
        <w:rPr>
          <w:rFonts w:ascii="Arial" w:hAnsi="Arial" w:cs="Arial"/>
          <w:bCs/>
          <w:color w:val="000000"/>
        </w:rPr>
        <w:t xml:space="preserve">Ahora bien, en el remoto y eventual caso que se declare un contrato realidad entre el asegurado y el demandante, se debe dejar presente que la Póliza de seguro expedida por mi representada NO se podrían afectar por cuanto </w:t>
      </w:r>
      <w:r w:rsidRPr="009C1A93">
        <w:rPr>
          <w:rFonts w:ascii="Arial" w:hAnsi="Arial" w:cs="Arial"/>
          <w:lang w:val="es-CO"/>
        </w:rPr>
        <w:t xml:space="preserve">se deben cumplir las siguientes condiciones (i) </w:t>
      </w:r>
      <w:r w:rsidRPr="009C1A93">
        <w:rPr>
          <w:rStyle w:val="normaltextrun"/>
          <w:rFonts w:ascii="Arial" w:hAnsi="Arial" w:cs="Arial"/>
          <w:color w:val="0D0D0D"/>
        </w:rPr>
        <w:t xml:space="preserve">Quien debe fungir como empleador es la persona natural afianzada y/o garantizada, es decir </w:t>
      </w:r>
      <w:r w:rsidRPr="009C1A93">
        <w:rPr>
          <w:rStyle w:val="normaltextrun"/>
          <w:rFonts w:ascii="Arial" w:hAnsi="Arial" w:cs="Arial"/>
          <w:color w:val="000000"/>
        </w:rPr>
        <w:t>el señor JORGE ORTIZ LONDOÑO</w:t>
      </w:r>
      <w:r w:rsidRPr="009C1A93">
        <w:rPr>
          <w:rStyle w:val="normaltextrun"/>
          <w:rFonts w:ascii="Arial" w:hAnsi="Arial" w:cs="Arial"/>
          <w:color w:val="0D0D0D"/>
        </w:rPr>
        <w:t>,</w:t>
      </w:r>
      <w:r w:rsidRPr="009C1A93">
        <w:rPr>
          <w:rStyle w:val="normaltextrun"/>
          <w:rFonts w:ascii="Arial" w:hAnsi="Arial" w:cs="Arial"/>
          <w:b/>
          <w:bCs/>
          <w:color w:val="0D0D0D"/>
        </w:rPr>
        <w:t xml:space="preserve"> </w:t>
      </w:r>
      <w:r w:rsidRPr="009C1A93">
        <w:rPr>
          <w:rStyle w:val="normaltextrun"/>
          <w:rFonts w:ascii="Arial" w:hAnsi="Arial" w:cs="Arial"/>
          <w:color w:val="0D0D0D"/>
        </w:rPr>
        <w:t>no se amparan obligaciones derivadas de un vínculo laboral entre el asegurado y el aquí demanda</w:t>
      </w:r>
      <w:r w:rsidRPr="009C1A93">
        <w:rPr>
          <w:rFonts w:ascii="Arial" w:hAnsi="Arial" w:cs="Arial"/>
          <w:bCs/>
          <w:color w:val="000000"/>
        </w:rPr>
        <w:t>nte o entidades diferentes al tomador de la póliza, (ii) Debe existir un incumplimiento de las obligaciones laborales a cargo de la afianzada, es decir, a cargo d</w:t>
      </w:r>
      <w:r w:rsidRPr="009C1A93">
        <w:rPr>
          <w:rStyle w:val="normaltextrun"/>
          <w:rFonts w:ascii="Arial" w:hAnsi="Arial" w:cs="Arial"/>
          <w:color w:val="000000"/>
        </w:rPr>
        <w:t>el señor JORGE ORTIZ LONDOÑO como persona natural</w:t>
      </w:r>
      <w:r w:rsidRPr="009C1A93">
        <w:rPr>
          <w:rFonts w:ascii="Arial" w:hAnsi="Arial" w:cs="Arial"/>
          <w:bCs/>
          <w:color w:val="000000"/>
        </w:rPr>
        <w:t xml:space="preserve">, (iii) Que dichas obligaciones se deriven de la ejecución de la oferta DCI-1491 (Afianzado en la póliza No. 06 CU023696) y, (iv) Que el incumplimiento por parte de del afianzado genere un detrimento patrimonial para la sociedad asegurada en la póliza, es decir, para </w:t>
      </w:r>
      <w:r w:rsidRPr="009C1A93">
        <w:rPr>
          <w:rStyle w:val="normaltextrun"/>
          <w:rFonts w:ascii="Arial" w:hAnsi="Arial" w:cs="Arial"/>
          <w:color w:val="000000"/>
        </w:rPr>
        <w:t>DRUMMOND LTD.</w:t>
      </w:r>
    </w:p>
    <w:p w:rsidR="00524051" w:rsidP="009C1A93" w:rsidRDefault="00524051" w14:paraId="60CF2859" w14:textId="77777777">
      <w:pPr>
        <w:pStyle w:val="Textoindependiente"/>
        <w:ind w:right="106"/>
        <w:jc w:val="both"/>
        <w:rPr>
          <w:bCs/>
          <w:sz w:val="22"/>
          <w:szCs w:val="22"/>
        </w:rPr>
      </w:pPr>
    </w:p>
    <w:p w:rsidR="001F1BE6" w:rsidP="009C1A93" w:rsidRDefault="001F1BE6" w14:paraId="12361CE2" w14:textId="4B498F5E">
      <w:pPr>
        <w:pStyle w:val="Textoindependiente"/>
        <w:ind w:right="106"/>
        <w:jc w:val="both"/>
        <w:rPr>
          <w:sz w:val="22"/>
          <w:szCs w:val="22"/>
        </w:rPr>
      </w:pPr>
      <w:r>
        <w:rPr>
          <w:bCs/>
          <w:sz w:val="22"/>
          <w:szCs w:val="22"/>
        </w:rPr>
        <w:t xml:space="preserve">Con fundamento en lo expuesto, es claro que existe una falta de cobertura material de la póliza, teniendo en cuenta que el demandante argumenta que su empleador fue </w:t>
      </w:r>
      <w:r w:rsidRPr="009C1A93">
        <w:rPr>
          <w:rStyle w:val="normaltextrun"/>
          <w:color w:val="000000"/>
          <w:sz w:val="22"/>
          <w:szCs w:val="22"/>
          <w:shd w:val="clear" w:color="auto" w:fill="FFFFFF"/>
        </w:rPr>
        <w:t xml:space="preserve">JOL </w:t>
      </w:r>
      <w:r w:rsidRPr="009C1A93">
        <w:rPr>
          <w:sz w:val="22"/>
          <w:szCs w:val="22"/>
        </w:rPr>
        <w:t>INGENIERIA ELÉCTRICA S.A.S</w:t>
      </w:r>
      <w:r>
        <w:rPr>
          <w:sz w:val="22"/>
          <w:szCs w:val="22"/>
        </w:rPr>
        <w:t xml:space="preserve">. y NO </w:t>
      </w:r>
      <w:r w:rsidRPr="009C1A93">
        <w:rPr>
          <w:rStyle w:val="normaltextrun"/>
          <w:color w:val="000000"/>
        </w:rPr>
        <w:t>JORGE ORTIZ LONDOÑO</w:t>
      </w:r>
      <w:r>
        <w:rPr>
          <w:rStyle w:val="normaltextrun"/>
          <w:color w:val="000000"/>
        </w:rPr>
        <w:t xml:space="preserve">. </w:t>
      </w:r>
    </w:p>
    <w:p w:rsidRPr="001F1BE6" w:rsidR="001F1BE6" w:rsidP="009C1A93" w:rsidRDefault="001F1BE6" w14:paraId="0DC74CBC" w14:textId="77777777">
      <w:pPr>
        <w:pStyle w:val="Textoindependiente"/>
        <w:ind w:right="106"/>
        <w:jc w:val="both"/>
        <w:rPr>
          <w:sz w:val="22"/>
          <w:szCs w:val="22"/>
        </w:rPr>
      </w:pPr>
    </w:p>
    <w:p w:rsidRPr="009C1A93" w:rsidR="001F4659" w:rsidP="009C1A93" w:rsidRDefault="00524051" w14:paraId="4D0BC0BF" w14:textId="625E1CF9">
      <w:pPr>
        <w:pStyle w:val="Textoindependiente"/>
        <w:ind w:right="106"/>
        <w:jc w:val="both"/>
        <w:rPr>
          <w:bCs/>
          <w:sz w:val="22"/>
          <w:szCs w:val="22"/>
        </w:rPr>
      </w:pPr>
      <w:r w:rsidRPr="009C1A93">
        <w:rPr>
          <w:bCs/>
          <w:sz w:val="22"/>
          <w:szCs w:val="22"/>
        </w:rPr>
        <w:t xml:space="preserve">Adicionalmente, pese a la falta de cobertura material de la póliza No. 06 CU023696, es </w:t>
      </w:r>
      <w:r w:rsidRPr="009C1A93" w:rsidR="001F1BE6">
        <w:rPr>
          <w:bCs/>
          <w:sz w:val="22"/>
          <w:szCs w:val="22"/>
        </w:rPr>
        <w:t>menester</w:t>
      </w:r>
      <w:r w:rsidRPr="009C1A93">
        <w:rPr>
          <w:bCs/>
          <w:sz w:val="22"/>
          <w:szCs w:val="22"/>
        </w:rPr>
        <w:t xml:space="preserve"> precisar que el seguro en mención solamente ampara el pago de salario, prestaciones sociales e indemnización del Art. 64 del CST, excluyéndose cualquier concepto adicional, tales como las prestaciones de </w:t>
      </w:r>
      <w:r w:rsidRPr="009C1A93" w:rsidR="001F1BE6">
        <w:rPr>
          <w:bCs/>
          <w:sz w:val="22"/>
          <w:szCs w:val="22"/>
        </w:rPr>
        <w:t>carácter</w:t>
      </w:r>
      <w:r w:rsidRPr="009C1A93">
        <w:rPr>
          <w:bCs/>
          <w:sz w:val="22"/>
          <w:szCs w:val="22"/>
        </w:rPr>
        <w:t xml:space="preserve"> extralegal o convencional</w:t>
      </w:r>
      <w:r w:rsidRPr="009C1A93" w:rsidR="00131230">
        <w:rPr>
          <w:sz w:val="22"/>
          <w:szCs w:val="22"/>
        </w:rPr>
        <w:t>.</w:t>
      </w:r>
    </w:p>
    <w:p w:rsidRPr="009C1A93" w:rsidR="001F4659" w:rsidP="009C1A93" w:rsidRDefault="001F4659" w14:paraId="4B1C674A" w14:textId="56EE4836">
      <w:pPr>
        <w:pStyle w:val="Textoindependiente"/>
        <w:ind w:right="106"/>
        <w:jc w:val="both"/>
        <w:rPr>
          <w:bCs/>
          <w:sz w:val="22"/>
          <w:szCs w:val="22"/>
        </w:rPr>
      </w:pPr>
    </w:p>
    <w:p w:rsidRPr="009C1A93" w:rsidR="00AB02E0" w:rsidP="009C1A93" w:rsidRDefault="00E24B89" w14:paraId="3846D271" w14:textId="673BCF17">
      <w:pPr>
        <w:jc w:val="both"/>
        <w:rPr>
          <w:b/>
        </w:rPr>
      </w:pPr>
      <w:r w:rsidRPr="009C1A93">
        <w:rPr>
          <w:b/>
        </w:rPr>
        <w:t>Frente a la pretensión CUARTA</w:t>
      </w:r>
      <w:r w:rsidRPr="009C1A93" w:rsidR="00524051">
        <w:rPr>
          <w:b/>
        </w:rPr>
        <w:t xml:space="preserve"> (SIC)</w:t>
      </w:r>
      <w:r w:rsidRPr="009C1A93">
        <w:rPr>
          <w:b/>
        </w:rPr>
        <w:t xml:space="preserve">: ME OPONGO </w:t>
      </w:r>
      <w:r w:rsidRPr="009C1A93">
        <w:rPr>
          <w:rStyle w:val="normaltextrun"/>
          <w:color w:val="000000"/>
          <w:shd w:val="clear" w:color="auto" w:fill="FFFFFF"/>
        </w:rPr>
        <w:t xml:space="preserve">si se afectan los intereses de mi prohijada, debiéndose precisar que la presente pretensión no se encuentra dirigida en contra de SEGUROS CONFIANZA S.A., no obstante, de conformidad con los documentos que obran en el expediente se encuentra acreditado que el empleador del demandante fue la sociedad </w:t>
      </w:r>
      <w:r w:rsidRPr="009C1A93" w:rsidR="00F91821">
        <w:rPr>
          <w:rStyle w:val="normaltextrun"/>
          <w:color w:val="000000"/>
          <w:shd w:val="clear" w:color="auto" w:fill="FFFFFF"/>
        </w:rPr>
        <w:t xml:space="preserve">JOL </w:t>
      </w:r>
      <w:r w:rsidRPr="009C1A93">
        <w:t xml:space="preserve">INGENIERIA ELÉCTRICA S.A.S. motivo por el cual se decanta que el señor </w:t>
      </w:r>
      <w:r w:rsidRPr="009C1A93" w:rsidR="00D10EF5">
        <w:t>JUAN MIGUEL BERMUDEZ MIELES</w:t>
      </w:r>
      <w:r w:rsidRPr="009C1A93">
        <w:t xml:space="preserve"> no prestó sus servicios a </w:t>
      </w:r>
      <w:r w:rsidRPr="009C1A93">
        <w:rPr>
          <w:rStyle w:val="normaltextrun"/>
          <w:color w:val="000000"/>
        </w:rPr>
        <w:t>DRUMMOND LTD</w:t>
      </w:r>
      <w:r w:rsidRPr="009C1A93">
        <w:t xml:space="preserve"> como trabajado</w:t>
      </w:r>
      <w:r w:rsidRPr="009C1A93" w:rsidR="00065879">
        <w:t>r,</w:t>
      </w:r>
      <w:r w:rsidRPr="009C1A93" w:rsidR="00AB02E0">
        <w:t xml:space="preserve"> así pues, </w:t>
      </w:r>
      <w:r w:rsidRPr="009C1A93" w:rsidR="00AB02E0">
        <w:rPr>
          <w:rStyle w:val="normaltextrun"/>
          <w:color w:val="000000"/>
          <w:shd w:val="clear" w:color="auto" w:fill="FFFFFF"/>
        </w:rPr>
        <w:t>no le corresponde a dicha entidad realizar el pago a la seguridad social con los factores salariales</w:t>
      </w:r>
      <w:r w:rsidRPr="009C1A93" w:rsidR="007F016D">
        <w:rPr>
          <w:rStyle w:val="normaltextrun"/>
          <w:color w:val="000000"/>
          <w:shd w:val="clear" w:color="auto" w:fill="FFFFFF"/>
        </w:rPr>
        <w:t xml:space="preserve"> supuestamente devengados, </w:t>
      </w:r>
      <w:r w:rsidRPr="009C1A93" w:rsidR="007F016D">
        <w:t xml:space="preserve">de igual forma se reitera </w:t>
      </w:r>
      <w:r w:rsidRPr="009C1A93" w:rsidR="007F016D">
        <w:rPr>
          <w:rStyle w:val="normaltextrun"/>
          <w:color w:val="000000"/>
          <w:bdr w:val="none" w:color="auto" w:sz="0" w:space="0" w:frame="1"/>
        </w:rPr>
        <w:t>que mi prohijada en su calidad de aseguradora no tiene relación con los hechos ni las pretensiones incoadas en la demanda, por lo tanto, no existe fundamento legal, contractual ni jurisprudencial, que permita la imposición de condenas en cabeza de mi representada dentro del presente litigio.</w:t>
      </w:r>
    </w:p>
    <w:p w:rsidR="00605174" w:rsidP="009C1A93" w:rsidRDefault="00605174" w14:paraId="65984AB6" w14:textId="77777777">
      <w:pPr>
        <w:pStyle w:val="Textoindependiente"/>
        <w:ind w:right="106"/>
        <w:jc w:val="both"/>
        <w:rPr>
          <w:b/>
          <w:bCs/>
          <w:sz w:val="22"/>
          <w:szCs w:val="22"/>
        </w:rPr>
      </w:pPr>
    </w:p>
    <w:p w:rsidRPr="009C1A93" w:rsidR="004340D0" w:rsidP="004340D0" w:rsidRDefault="004340D0" w14:paraId="423D4111" w14:textId="16999D9F">
      <w:pPr>
        <w:pStyle w:val="Textoindependiente"/>
        <w:ind w:right="106"/>
        <w:jc w:val="both"/>
        <w:rPr>
          <w:bCs/>
          <w:sz w:val="22"/>
          <w:szCs w:val="22"/>
        </w:rPr>
      </w:pPr>
      <w:r w:rsidRPr="009C1A93">
        <w:rPr>
          <w:bCs/>
          <w:sz w:val="22"/>
          <w:szCs w:val="22"/>
        </w:rPr>
        <w:t>Adicionalmente, pese a la falta de cobertura material de la póliza No. 06 CU023696</w:t>
      </w:r>
      <w:r>
        <w:rPr>
          <w:bCs/>
          <w:sz w:val="22"/>
          <w:szCs w:val="22"/>
        </w:rPr>
        <w:t xml:space="preserve"> debido a que el empleador del demandante NO fue el tomador/garantizado del seguro</w:t>
      </w:r>
      <w:r w:rsidRPr="009C1A93">
        <w:rPr>
          <w:bCs/>
          <w:sz w:val="22"/>
          <w:szCs w:val="22"/>
        </w:rPr>
        <w:t xml:space="preserve">, es menester precisar que el seguro en mención solamente ampara el pago de salario, prestaciones sociales e indemnización del Art. 64 del CST, excluyéndose cualquier concepto adicional, </w:t>
      </w:r>
      <w:r>
        <w:rPr>
          <w:bCs/>
          <w:sz w:val="22"/>
          <w:szCs w:val="22"/>
        </w:rPr>
        <w:t xml:space="preserve">como lo son los aportes al sistema integral de seguridad social. </w:t>
      </w:r>
    </w:p>
    <w:p w:rsidRPr="009C1A93" w:rsidR="004340D0" w:rsidP="009C1A93" w:rsidRDefault="004340D0" w14:paraId="226971BE" w14:textId="77777777">
      <w:pPr>
        <w:pStyle w:val="Textoindependiente"/>
        <w:ind w:right="106"/>
        <w:jc w:val="both"/>
        <w:rPr>
          <w:b/>
          <w:bCs/>
          <w:sz w:val="22"/>
          <w:szCs w:val="22"/>
        </w:rPr>
      </w:pPr>
    </w:p>
    <w:p w:rsidRPr="009C1A93" w:rsidR="008E06D3" w:rsidP="009C1A93" w:rsidRDefault="008E06D3" w14:paraId="36C98B9E" w14:textId="416A6F83">
      <w:pPr>
        <w:pStyle w:val="Textoindependiente"/>
        <w:ind w:right="104"/>
        <w:jc w:val="both"/>
        <w:rPr>
          <w:rFonts w:eastAsiaTheme="minorHAnsi"/>
          <w:sz w:val="22"/>
          <w:szCs w:val="22"/>
          <w:lang w:val="es-CO"/>
        </w:rPr>
      </w:pPr>
      <w:r w:rsidRPr="009C1A93">
        <w:rPr>
          <w:b/>
          <w:bCs/>
          <w:sz w:val="22"/>
          <w:szCs w:val="22"/>
        </w:rPr>
        <w:t xml:space="preserve">Frente a la </w:t>
      </w:r>
      <w:r w:rsidRPr="009C1A93" w:rsidR="00605174">
        <w:rPr>
          <w:b/>
          <w:bCs/>
          <w:sz w:val="22"/>
          <w:szCs w:val="22"/>
        </w:rPr>
        <w:t>pretensión</w:t>
      </w:r>
      <w:r w:rsidRPr="009C1A93">
        <w:rPr>
          <w:b/>
          <w:bCs/>
          <w:sz w:val="22"/>
          <w:szCs w:val="22"/>
        </w:rPr>
        <w:t xml:space="preserve"> </w:t>
      </w:r>
      <w:r w:rsidRPr="009C1A93" w:rsidR="007F016D">
        <w:rPr>
          <w:b/>
          <w:bCs/>
          <w:sz w:val="22"/>
          <w:szCs w:val="22"/>
        </w:rPr>
        <w:t>QUINTA</w:t>
      </w:r>
      <w:r w:rsidRPr="009C1A93" w:rsidR="00524051">
        <w:rPr>
          <w:b/>
          <w:bCs/>
          <w:sz w:val="22"/>
          <w:szCs w:val="22"/>
        </w:rPr>
        <w:t xml:space="preserve"> (SIC)</w:t>
      </w:r>
      <w:r w:rsidRPr="009C1A93">
        <w:rPr>
          <w:b/>
          <w:bCs/>
          <w:sz w:val="22"/>
          <w:szCs w:val="22"/>
        </w:rPr>
        <w:t xml:space="preserve">: ME OPONGO </w:t>
      </w:r>
      <w:r w:rsidRPr="009C1A93">
        <w:rPr>
          <w:sz w:val="22"/>
          <w:szCs w:val="22"/>
        </w:rPr>
        <w:t xml:space="preserve">toda vez que el litigio aquí suscitado no se produjo con ocasión a un hecho, omisión o incumplimiento de mi asegurada </w:t>
      </w:r>
      <w:r w:rsidRPr="009C1A93" w:rsidR="007F016D">
        <w:rPr>
          <w:rStyle w:val="normaltextrun"/>
          <w:color w:val="000000"/>
          <w:sz w:val="22"/>
          <w:szCs w:val="22"/>
        </w:rPr>
        <w:t>DRUMMOND LTD</w:t>
      </w:r>
      <w:r w:rsidRPr="009C1A93">
        <w:rPr>
          <w:sz w:val="22"/>
          <w:szCs w:val="22"/>
        </w:rPr>
        <w:t xml:space="preserve"> ni por parte de SEGUROS CONFIANZA S.A., y en tal sentido, </w:t>
      </w:r>
      <w:r w:rsidRPr="009C1A93">
        <w:rPr>
          <w:sz w:val="22"/>
          <w:szCs w:val="22"/>
          <w:lang w:val="es-ES_tradnl"/>
        </w:rPr>
        <w:t xml:space="preserve">mi representada </w:t>
      </w:r>
      <w:r w:rsidRPr="009C1A93">
        <w:rPr>
          <w:rFonts w:eastAsiaTheme="minorHAnsi"/>
          <w:sz w:val="22"/>
          <w:szCs w:val="22"/>
          <w:lang w:val="es-CO"/>
        </w:rPr>
        <w:t xml:space="preserve">no debe asumir </w:t>
      </w:r>
      <w:r w:rsidRPr="009C1A93" w:rsidR="00027043">
        <w:rPr>
          <w:rFonts w:eastAsiaTheme="minorHAnsi"/>
          <w:sz w:val="22"/>
          <w:szCs w:val="22"/>
          <w:lang w:val="es-CO"/>
        </w:rPr>
        <w:t>condenas falladas en extra y ultra petita</w:t>
      </w:r>
      <w:r w:rsidRPr="009C1A93">
        <w:rPr>
          <w:rFonts w:eastAsiaTheme="minorHAnsi"/>
          <w:sz w:val="22"/>
          <w:szCs w:val="22"/>
          <w:lang w:val="es-CO"/>
        </w:rPr>
        <w:t xml:space="preserve"> dentro del proceso.</w:t>
      </w:r>
    </w:p>
    <w:p w:rsidRPr="009C1A93" w:rsidR="00985B88" w:rsidP="009C1A93" w:rsidRDefault="00985B88" w14:paraId="16C5E626" w14:textId="77777777">
      <w:pPr>
        <w:pStyle w:val="Textoindependiente"/>
        <w:ind w:right="106"/>
        <w:jc w:val="both"/>
        <w:rPr>
          <w:b/>
          <w:bCs/>
          <w:sz w:val="22"/>
          <w:szCs w:val="22"/>
        </w:rPr>
      </w:pPr>
    </w:p>
    <w:p w:rsidRPr="009C1A93" w:rsidR="00985B88" w:rsidP="009C1A93" w:rsidRDefault="00985B88" w14:paraId="22993783" w14:textId="39A42D4E">
      <w:pPr>
        <w:pStyle w:val="Textoindependiente"/>
        <w:ind w:right="104"/>
        <w:jc w:val="both"/>
        <w:rPr>
          <w:rFonts w:eastAsiaTheme="minorHAnsi"/>
          <w:sz w:val="22"/>
          <w:szCs w:val="22"/>
          <w:lang w:val="es-CO"/>
        </w:rPr>
      </w:pPr>
      <w:r w:rsidRPr="009C1A93">
        <w:rPr>
          <w:b/>
          <w:bCs/>
          <w:sz w:val="22"/>
          <w:szCs w:val="22"/>
        </w:rPr>
        <w:t xml:space="preserve">Frente a la pretensión </w:t>
      </w:r>
      <w:r w:rsidRPr="009C1A93" w:rsidR="007F016D">
        <w:rPr>
          <w:b/>
          <w:bCs/>
          <w:sz w:val="22"/>
          <w:szCs w:val="22"/>
        </w:rPr>
        <w:t>SEXTA</w:t>
      </w:r>
      <w:r w:rsidRPr="009C1A93" w:rsidR="00524051">
        <w:rPr>
          <w:b/>
          <w:bCs/>
          <w:sz w:val="22"/>
          <w:szCs w:val="22"/>
        </w:rPr>
        <w:t xml:space="preserve"> (SIC)</w:t>
      </w:r>
      <w:r w:rsidRPr="009C1A93">
        <w:rPr>
          <w:b/>
          <w:bCs/>
          <w:sz w:val="22"/>
          <w:szCs w:val="22"/>
        </w:rPr>
        <w:t xml:space="preserve">: </w:t>
      </w:r>
      <w:r w:rsidRPr="009C1A93" w:rsidR="007F016D">
        <w:rPr>
          <w:b/>
          <w:bCs/>
          <w:sz w:val="22"/>
          <w:szCs w:val="22"/>
        </w:rPr>
        <w:t xml:space="preserve">ME OPONGO </w:t>
      </w:r>
      <w:r w:rsidRPr="009C1A93" w:rsidR="007F016D">
        <w:rPr>
          <w:sz w:val="22"/>
          <w:szCs w:val="22"/>
        </w:rPr>
        <w:t xml:space="preserve">toda vez que el litigio aquí suscitado no se produjo con ocasión a un hecho, omisión o incumplimiento de mi asegurada </w:t>
      </w:r>
      <w:r w:rsidRPr="009C1A93" w:rsidR="007F016D">
        <w:rPr>
          <w:rStyle w:val="normaltextrun"/>
          <w:color w:val="000000"/>
          <w:sz w:val="22"/>
          <w:szCs w:val="22"/>
        </w:rPr>
        <w:t>DRUMMOND LTD</w:t>
      </w:r>
      <w:r w:rsidRPr="009C1A93" w:rsidR="007F016D">
        <w:rPr>
          <w:sz w:val="22"/>
          <w:szCs w:val="22"/>
        </w:rPr>
        <w:t xml:space="preserve"> ni por parte de SEGUROS CONFIANZA S.A., y en tal sentido, </w:t>
      </w:r>
      <w:r w:rsidRPr="009C1A93" w:rsidR="007F016D">
        <w:rPr>
          <w:sz w:val="22"/>
          <w:szCs w:val="22"/>
          <w:lang w:val="es-ES_tradnl"/>
        </w:rPr>
        <w:t xml:space="preserve">mi representada </w:t>
      </w:r>
      <w:r w:rsidRPr="009C1A93" w:rsidR="007F016D">
        <w:rPr>
          <w:rFonts w:eastAsiaTheme="minorHAnsi"/>
          <w:sz w:val="22"/>
          <w:szCs w:val="22"/>
          <w:lang w:val="es-CO"/>
        </w:rPr>
        <w:t>no debe asumir erogaciones de la condena en costas y agencias en derecho causadas dentro del proceso.</w:t>
      </w:r>
    </w:p>
    <w:p w:rsidRPr="009C1A93" w:rsidR="00123F8A" w:rsidP="009C1A93" w:rsidRDefault="00123F8A" w14:paraId="6996D8C9" w14:textId="77777777">
      <w:pPr>
        <w:pStyle w:val="Sinespaciado"/>
        <w:jc w:val="both"/>
        <w:rPr>
          <w:rFonts w:ascii="Arial" w:hAnsi="Arial" w:cs="Arial"/>
          <w:lang w:val="es-ES_tradnl"/>
        </w:rPr>
      </w:pPr>
    </w:p>
    <w:p w:rsidRPr="009C1A93" w:rsidR="00123F8A" w:rsidP="004340D0" w:rsidRDefault="00123F8A" w14:paraId="5B0784A3" w14:textId="77777777">
      <w:pPr>
        <w:pStyle w:val="Prrafodelista"/>
        <w:numPr>
          <w:ilvl w:val="0"/>
          <w:numId w:val="4"/>
        </w:numPr>
        <w:jc w:val="center"/>
        <w:rPr>
          <w:b/>
          <w:u w:val="single"/>
        </w:rPr>
      </w:pPr>
      <w:r w:rsidRPr="009C1A93">
        <w:rPr>
          <w:b/>
          <w:u w:val="single"/>
        </w:rPr>
        <w:t>EXCEPCIONES DE FONDO FRENTE A LA DEMANDA</w:t>
      </w:r>
    </w:p>
    <w:p w:rsidRPr="009C1A93" w:rsidR="00FD7349" w:rsidP="009C1A93" w:rsidRDefault="00FD7349" w14:paraId="3B2C852E" w14:textId="09D4FE64">
      <w:pPr>
        <w:jc w:val="both"/>
        <w:rPr>
          <w:b/>
          <w:u w:val="single"/>
        </w:rPr>
      </w:pPr>
    </w:p>
    <w:p w:rsidRPr="009C1A93" w:rsidR="00AC0251" w:rsidP="009C1A93" w:rsidRDefault="00AC0251" w14:paraId="3C033181" w14:textId="680331C1">
      <w:pPr>
        <w:pStyle w:val="Prrafodelista"/>
        <w:widowControl/>
        <w:numPr>
          <w:ilvl w:val="0"/>
          <w:numId w:val="11"/>
        </w:numPr>
        <w:autoSpaceDE/>
        <w:autoSpaceDN/>
        <w:ind w:left="644"/>
        <w:contextualSpacing/>
        <w:jc w:val="both"/>
        <w:rPr>
          <w:b/>
          <w:bCs/>
          <w:color w:val="000000" w:themeColor="text1"/>
          <w:u w:val="single"/>
        </w:rPr>
      </w:pPr>
      <w:r w:rsidRPr="009C1A93">
        <w:rPr>
          <w:b/>
          <w:bCs/>
          <w:color w:val="000000" w:themeColor="text1"/>
          <w:u w:val="single"/>
        </w:rPr>
        <w:t xml:space="preserve">NO COMPRENDER LA DEMANDA A TODOS LOS LITISCONSORTES NECESARIOS; </w:t>
      </w:r>
      <w:bookmarkStart w:name="_Hlk150264706" w:id="2"/>
      <w:r w:rsidRPr="009C1A93">
        <w:rPr>
          <w:b/>
          <w:bCs/>
          <w:color w:val="000000" w:themeColor="text1"/>
          <w:u w:val="single"/>
        </w:rPr>
        <w:t>JORGE ORTIZ</w:t>
      </w:r>
      <w:r w:rsidRPr="009C1A93" w:rsidR="00A3126D">
        <w:rPr>
          <w:b/>
          <w:bCs/>
          <w:color w:val="000000" w:themeColor="text1"/>
          <w:u w:val="single"/>
        </w:rPr>
        <w:t xml:space="preserve"> LONDOÑO</w:t>
      </w:r>
      <w:r w:rsidR="000D31B0">
        <w:rPr>
          <w:b/>
          <w:bCs/>
          <w:color w:val="000000" w:themeColor="text1"/>
          <w:u w:val="single"/>
        </w:rPr>
        <w:t>.</w:t>
      </w:r>
    </w:p>
    <w:bookmarkEnd w:id="2"/>
    <w:p w:rsidRPr="009C1A93" w:rsidR="00C75EB4" w:rsidP="009C1A93" w:rsidRDefault="00C75EB4" w14:paraId="71DEE6FC" w14:textId="77777777">
      <w:pPr>
        <w:pStyle w:val="Textoindependiente"/>
        <w:ind w:right="106"/>
        <w:jc w:val="both"/>
        <w:rPr>
          <w:color w:val="000000" w:themeColor="text1"/>
          <w:sz w:val="22"/>
          <w:szCs w:val="22"/>
        </w:rPr>
      </w:pPr>
    </w:p>
    <w:p w:rsidRPr="009C1A93" w:rsidR="00AC0251" w:rsidP="009C1A93" w:rsidRDefault="00AC0251" w14:paraId="42447DA1" w14:textId="567216BB">
      <w:pPr>
        <w:pStyle w:val="Textoindependiente"/>
        <w:ind w:right="106"/>
        <w:jc w:val="both"/>
        <w:rPr>
          <w:color w:val="000000" w:themeColor="text1"/>
          <w:sz w:val="22"/>
          <w:szCs w:val="22"/>
        </w:rPr>
      </w:pPr>
      <w:r w:rsidRPr="009C1A93">
        <w:rPr>
          <w:color w:val="000000" w:themeColor="text1"/>
          <w:sz w:val="22"/>
          <w:szCs w:val="22"/>
        </w:rPr>
        <w:t xml:space="preserve">Se formula esta excepción, toda vez que, de conformidad con los hechos relatados en el escrito de la demanda, en la misma no se vinculó </w:t>
      </w:r>
      <w:r w:rsidRPr="009C1A93">
        <w:rPr>
          <w:color w:val="000000"/>
          <w:sz w:val="22"/>
          <w:szCs w:val="22"/>
          <w:shd w:val="clear" w:color="auto" w:fill="FFFFFF"/>
        </w:rPr>
        <w:t>a todos los litisconsortes necesarios, esto teniendo en cuenta que existe una falta de integración al contradictorio ya que es importante que se vincule a todas las partes al litigio, para el caso de marras</w:t>
      </w:r>
      <w:r w:rsidRPr="009C1A93">
        <w:rPr>
          <w:color w:val="000000" w:themeColor="text1"/>
          <w:sz w:val="22"/>
          <w:szCs w:val="22"/>
        </w:rPr>
        <w:t xml:space="preserve">, se evidencia que el señor JORGE ORTIZ </w:t>
      </w:r>
      <w:r w:rsidRPr="009C1A93" w:rsidR="00A3126D">
        <w:rPr>
          <w:color w:val="000000" w:themeColor="text1"/>
          <w:sz w:val="22"/>
          <w:szCs w:val="22"/>
        </w:rPr>
        <w:t xml:space="preserve">LONDOÑO </w:t>
      </w:r>
      <w:r w:rsidRPr="009C1A93">
        <w:rPr>
          <w:color w:val="000000" w:themeColor="text1"/>
          <w:sz w:val="22"/>
          <w:szCs w:val="22"/>
        </w:rPr>
        <w:t xml:space="preserve">identificado con cédula de ciudadanía </w:t>
      </w:r>
      <w:r w:rsidRPr="009C1A93">
        <w:rPr>
          <w:rStyle w:val="normaltextrun"/>
          <w:color w:val="000000"/>
          <w:sz w:val="22"/>
          <w:szCs w:val="22"/>
        </w:rPr>
        <w:t>No. 10227926</w:t>
      </w:r>
      <w:r w:rsidRPr="009C1A93">
        <w:rPr>
          <w:color w:val="000000" w:themeColor="text1"/>
          <w:sz w:val="22"/>
          <w:szCs w:val="22"/>
        </w:rPr>
        <w:t xml:space="preserve">, es el tomador/afianzado de la </w:t>
      </w:r>
      <w:r w:rsidRPr="009C1A93">
        <w:rPr>
          <w:sz w:val="22"/>
          <w:szCs w:val="22"/>
          <w:lang w:val="es-CO"/>
        </w:rPr>
        <w:t xml:space="preserve">Póliza de </w:t>
      </w:r>
      <w:r w:rsidRPr="009C1A93">
        <w:rPr>
          <w:rStyle w:val="normaltextrun"/>
          <w:color w:val="000000"/>
          <w:sz w:val="22"/>
          <w:szCs w:val="22"/>
        </w:rPr>
        <w:t>Seguro de Cumplimiento En Favor De Entidades Particulares No. 06 CU023696, y el llamante en garantía solicita la afectación de la misma</w:t>
      </w:r>
      <w:r w:rsidRPr="009C1A93" w:rsidR="00A3126D">
        <w:rPr>
          <w:rStyle w:val="normaltextrun"/>
          <w:color w:val="000000"/>
          <w:sz w:val="22"/>
          <w:szCs w:val="22"/>
        </w:rPr>
        <w:t xml:space="preserve"> con ocasión a incumplimiento por parte de aquel en virtud de la Oferta DCI-1491.</w:t>
      </w:r>
    </w:p>
    <w:p w:rsidRPr="009C1A93" w:rsidR="00AC0251" w:rsidP="009C1A93" w:rsidRDefault="00AC0251" w14:paraId="5F0DDE2D" w14:textId="77777777">
      <w:pPr>
        <w:widowControl/>
        <w:autoSpaceDE/>
        <w:autoSpaceDN/>
        <w:contextualSpacing/>
        <w:jc w:val="both"/>
        <w:rPr>
          <w:color w:val="000000" w:themeColor="text1"/>
        </w:rPr>
      </w:pPr>
    </w:p>
    <w:p w:rsidRPr="009C1A93" w:rsidR="00AC0251" w:rsidP="009C1A93" w:rsidRDefault="00AC0251" w14:paraId="32114B60" w14:textId="77777777">
      <w:pPr>
        <w:widowControl/>
        <w:autoSpaceDE/>
        <w:autoSpaceDN/>
        <w:contextualSpacing/>
        <w:jc w:val="both"/>
        <w:rPr>
          <w:color w:val="000000" w:themeColor="text1"/>
        </w:rPr>
      </w:pPr>
      <w:r w:rsidRPr="009C1A93">
        <w:rPr>
          <w:color w:val="000000" w:themeColor="text1"/>
        </w:rPr>
        <w:t xml:space="preserve">Sobre el particular, el artículo 61 del Código General del Proceso establece lo siguiente: </w:t>
      </w:r>
    </w:p>
    <w:p w:rsidRPr="009C1A93" w:rsidR="00AC0251" w:rsidP="009C1A93" w:rsidRDefault="00AC0251" w14:paraId="5C857259" w14:textId="77777777">
      <w:pPr>
        <w:widowControl/>
        <w:autoSpaceDE/>
        <w:autoSpaceDN/>
        <w:ind w:right="276"/>
        <w:contextualSpacing/>
        <w:jc w:val="both"/>
        <w:rPr>
          <w:color w:val="000000" w:themeColor="text1"/>
        </w:rPr>
      </w:pPr>
    </w:p>
    <w:p w:rsidRPr="009C1A93" w:rsidR="00AC0251" w:rsidP="009C1A93" w:rsidRDefault="00AC0251" w14:paraId="06809D52" w14:textId="77777777">
      <w:pPr>
        <w:widowControl/>
        <w:autoSpaceDE/>
        <w:autoSpaceDN/>
        <w:ind w:left="284" w:right="276"/>
        <w:contextualSpacing/>
        <w:jc w:val="both"/>
        <w:rPr>
          <w:i/>
          <w:iCs/>
          <w:color w:val="000000" w:themeColor="text1"/>
        </w:rPr>
      </w:pPr>
      <w:r w:rsidRPr="009C1A93">
        <w:rPr>
          <w:color w:val="000000" w:themeColor="text1"/>
        </w:rPr>
        <w:t>“</w:t>
      </w:r>
      <w:r w:rsidRPr="009C1A93">
        <w:rPr>
          <w:i/>
          <w:iCs/>
          <w:color w:val="000000" w:themeColor="text1"/>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rsidRPr="009C1A93" w:rsidR="00AC0251" w:rsidP="009C1A93" w:rsidRDefault="00AC0251" w14:paraId="0F20163A" w14:textId="77777777">
      <w:pPr>
        <w:pStyle w:val="Textoindependiente"/>
        <w:ind w:right="106"/>
        <w:jc w:val="both"/>
        <w:rPr>
          <w:color w:val="000000" w:themeColor="text1"/>
          <w:sz w:val="22"/>
          <w:szCs w:val="22"/>
        </w:rPr>
      </w:pPr>
    </w:p>
    <w:p w:rsidRPr="009C1A93" w:rsidR="00AC0251" w:rsidP="009C1A93" w:rsidRDefault="00AC0251" w14:paraId="5D0174D4" w14:textId="77777777">
      <w:pPr>
        <w:jc w:val="both"/>
      </w:pPr>
      <w:r w:rsidRPr="009C1A93">
        <w:t>Al respecto a esta situación jurídica la Sala de Casación Laboral en Auto de fecha 11 de julio de 2018 indicó que:</w:t>
      </w:r>
    </w:p>
    <w:p w:rsidRPr="009C1A93" w:rsidR="00AC0251" w:rsidP="009C1A93" w:rsidRDefault="00AC0251" w14:paraId="1BEBC6FA" w14:textId="77777777">
      <w:pPr>
        <w:jc w:val="both"/>
      </w:pPr>
    </w:p>
    <w:p w:rsidRPr="009C1A93" w:rsidR="00AC0251" w:rsidP="009C1A93" w:rsidRDefault="00AC0251" w14:paraId="3F3D361E" w14:textId="77777777">
      <w:pPr>
        <w:ind w:left="284" w:right="276"/>
        <w:jc w:val="both"/>
        <w:rPr>
          <w:shd w:val="clear" w:color="auto" w:fill="FFFFFF"/>
        </w:rPr>
      </w:pPr>
      <w:r w:rsidRPr="009C1A93">
        <w:t xml:space="preserve"> </w:t>
      </w:r>
      <w:r w:rsidRPr="009C1A93">
        <w:rPr>
          <w:i/>
        </w:rPr>
        <w:t>“</w:t>
      </w:r>
      <w:r w:rsidRPr="009C1A93">
        <w:rPr>
          <w:i/>
          <w:shd w:val="clear" w:color="auto" w:fill="FFFFFF"/>
        </w:rPr>
        <w:t xml:space="preserve">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w:t>
      </w:r>
      <w:r w:rsidRPr="009C1A93">
        <w:rPr>
          <w:i/>
          <w:shd w:val="clear" w:color="auto" w:fill="FFFFFF"/>
        </w:rPr>
        <w:lastRenderedPageBreak/>
        <w:t>derecho sustancial está conformada por un número plural de sujetos, activos o pasivos, que no es susceptible de ser escindida, en tanto</w:t>
      </w:r>
      <w:r w:rsidRPr="009C1A93">
        <w:rPr>
          <w:shd w:val="clear" w:color="auto" w:fill="FFFFFF"/>
        </w:rPr>
        <w:t xml:space="preserve"> </w:t>
      </w:r>
      <w:r w:rsidRPr="009C1A93">
        <w:rPr>
          <w:i/>
          <w:shd w:val="clear" w:color="auto" w:fill="FFFFFF"/>
        </w:rPr>
        <w:t>«se presenta como única e indivisible frente al conjunto de tales sujetos, o como la propia Ley lo declara, cuando la cuestión haya de resolverse de manera unirme para todos los litisconsortes».</w:t>
      </w:r>
      <w:r w:rsidRPr="009C1A93">
        <w:rPr>
          <w:shd w:val="clear" w:color="auto" w:fill="FFFFFF"/>
        </w:rPr>
        <w:t xml:space="preserve"> </w:t>
      </w:r>
      <w:r w:rsidRPr="009C1A93">
        <w:rPr>
          <w:i/>
          <w:shd w:val="clear" w:color="auto" w:fill="FFFFFF"/>
        </w:rPr>
        <w:t>CSJ AL, 58371, 24, jun. 2015”</w:t>
      </w:r>
      <w:r w:rsidRPr="009C1A93">
        <w:rPr>
          <w:shd w:val="clear" w:color="auto" w:fill="FFFFFF"/>
        </w:rPr>
        <w:t>.</w:t>
      </w:r>
    </w:p>
    <w:p w:rsidRPr="009C1A93" w:rsidR="00AC0251" w:rsidP="009C1A93" w:rsidRDefault="00AC0251" w14:paraId="2A51F9D0" w14:textId="77777777">
      <w:pPr>
        <w:pStyle w:val="Prrafodelista"/>
        <w:tabs>
          <w:tab w:val="left" w:pos="1122"/>
        </w:tabs>
        <w:ind w:left="0"/>
        <w:jc w:val="both"/>
        <w:rPr>
          <w:bCs/>
        </w:rPr>
      </w:pPr>
    </w:p>
    <w:p w:rsidRPr="009C1A93" w:rsidR="00AC0251" w:rsidP="009C1A93" w:rsidRDefault="00AC0251" w14:paraId="25E95D08" w14:textId="77777777">
      <w:pPr>
        <w:pStyle w:val="Prrafodelista"/>
        <w:tabs>
          <w:tab w:val="left" w:pos="1122"/>
        </w:tabs>
        <w:ind w:left="0" w:firstLine="0"/>
        <w:jc w:val="both"/>
        <w:rPr>
          <w:bCs/>
        </w:rPr>
      </w:pPr>
      <w:r w:rsidRPr="009C1A93">
        <w:rPr>
          <w:bCs/>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rsidRPr="009C1A93" w:rsidR="00AC0251" w:rsidP="009C1A93" w:rsidRDefault="00AC0251" w14:paraId="04A2C5CA" w14:textId="77777777">
      <w:pPr>
        <w:pStyle w:val="Prrafodelista"/>
        <w:tabs>
          <w:tab w:val="left" w:pos="1122"/>
        </w:tabs>
        <w:ind w:left="0"/>
        <w:jc w:val="both"/>
        <w:rPr>
          <w:bCs/>
        </w:rPr>
      </w:pPr>
    </w:p>
    <w:p w:rsidRPr="009C1A93" w:rsidR="00AC0251" w:rsidP="009C1A93" w:rsidRDefault="00AC0251" w14:paraId="738A8D9A" w14:textId="77777777">
      <w:pPr>
        <w:jc w:val="both"/>
        <w:rPr>
          <w:shd w:val="clear" w:color="auto" w:fill="FFFFFF"/>
        </w:rPr>
      </w:pPr>
      <w:r w:rsidRPr="009C1A93">
        <w:rPr>
          <w:bCs/>
        </w:rPr>
        <w:t xml:space="preserve">Así mismo, en Sentencia proferida por el Tribunal Superior del Distrito Judicial de Pereira de 06/06/2022 M.P. Ana Lucía Caicedo Calderón Acta No. 85ª del 02/06/2022, citaron lo expresado por </w:t>
      </w:r>
      <w:r w:rsidRPr="009C1A93">
        <w:rPr>
          <w:shd w:val="clear" w:color="auto" w:fill="FFFFFF"/>
        </w:rPr>
        <w:t>la Sala Laboral de la Corte Suprema de Justicia en auto del 6 de octubre de 2021 que refirió:</w:t>
      </w:r>
    </w:p>
    <w:p w:rsidRPr="009C1A93" w:rsidR="00AC0251" w:rsidP="009C1A93" w:rsidRDefault="00AC0251" w14:paraId="25674821" w14:textId="77777777">
      <w:pPr>
        <w:jc w:val="both"/>
        <w:rPr>
          <w:shd w:val="clear" w:color="auto" w:fill="FFFFFF"/>
        </w:rPr>
      </w:pPr>
    </w:p>
    <w:p w:rsidRPr="009C1A93" w:rsidR="00AC0251" w:rsidP="009C1A93" w:rsidRDefault="00AC0251" w14:paraId="0646E525" w14:textId="77777777">
      <w:pPr>
        <w:ind w:left="851" w:right="851"/>
        <w:jc w:val="both"/>
        <w:rPr>
          <w:i/>
          <w:iCs/>
        </w:rPr>
      </w:pPr>
      <w:r w:rsidRPr="009C1A93">
        <w:rPr>
          <w:i/>
          <w:iCs/>
          <w:shd w:val="clear" w:color="auto" w:fill="FFFFFF"/>
        </w:rPr>
        <w:t>“</w:t>
      </w:r>
      <w:r w:rsidRPr="009C1A93">
        <w:rPr>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rsidRPr="009C1A93" w:rsidR="00AC0251" w:rsidP="009C1A93" w:rsidRDefault="00AC0251" w14:paraId="68D17708" w14:textId="77777777">
      <w:pPr>
        <w:ind w:right="851"/>
        <w:jc w:val="both"/>
        <w:rPr>
          <w:i/>
          <w:iCs/>
          <w:shd w:val="clear" w:color="auto" w:fill="FFFFFF"/>
        </w:rPr>
      </w:pPr>
    </w:p>
    <w:p w:rsidRPr="009C1A93" w:rsidR="00AC0251" w:rsidP="009C1A93" w:rsidRDefault="00AC0251" w14:paraId="46D06FC2" w14:textId="7BD72EF8">
      <w:pPr>
        <w:jc w:val="both"/>
      </w:pPr>
      <w:r w:rsidRPr="009C1A93">
        <w:rPr>
          <w:shd w:val="clear" w:color="auto" w:fill="FFFFFF"/>
        </w:rPr>
        <w:t xml:space="preserve">Por lo anteriormente expuesto, </w:t>
      </w:r>
      <w:bookmarkStart w:name="_Hlk187130089" w:id="3"/>
      <w:r w:rsidRPr="009C1A93">
        <w:rPr>
          <w:shd w:val="clear" w:color="auto" w:fill="FFFFFF"/>
        </w:rPr>
        <w:t xml:space="preserve">es claro que se requiere de la vinculación </w:t>
      </w:r>
      <w:r w:rsidRPr="009C1A93" w:rsidR="00A3126D">
        <w:rPr>
          <w:shd w:val="clear" w:color="auto" w:fill="FFFFFF"/>
        </w:rPr>
        <w:t xml:space="preserve">del señor JORGE ORTIZ LONDOÑO, </w:t>
      </w:r>
      <w:r w:rsidRPr="009C1A93">
        <w:t>toda vez que, es requerid</w:t>
      </w:r>
      <w:r w:rsidRPr="009C1A93" w:rsidR="00A3126D">
        <w:t xml:space="preserve">o </w:t>
      </w:r>
      <w:r w:rsidRPr="009C1A93">
        <w:t xml:space="preserve">para decidir de fondo en el proceso y de esa manera evitar una nulidad procesal, </w:t>
      </w:r>
      <w:r w:rsidRPr="009C1A93" w:rsidR="00A3126D">
        <w:t>ya que</w:t>
      </w:r>
      <w:r w:rsidRPr="009C1A93">
        <w:t xml:space="preserve">, fungió como </w:t>
      </w:r>
      <w:r w:rsidRPr="009C1A93" w:rsidR="00A3126D">
        <w:t>tomador/garantizado de la Póliza No.</w:t>
      </w:r>
      <w:r w:rsidRPr="009C1A93" w:rsidR="00A3126D">
        <w:rPr>
          <w:rStyle w:val="normaltextrun"/>
          <w:color w:val="000000"/>
        </w:rPr>
        <w:t xml:space="preserve"> 06 CU023696</w:t>
      </w:r>
      <w:r w:rsidRPr="009C1A93" w:rsidR="00A3126D">
        <w:t xml:space="preserve"> y contratista dentro de la Oferta DCI-1491 afianzada en la misma, y por la cual el llamante en garantía pretende su afectación, debido a las pretensiones del </w:t>
      </w:r>
      <w:r w:rsidRPr="009C1A93">
        <w:t xml:space="preserve">señor </w:t>
      </w:r>
      <w:r w:rsidRPr="009C1A93" w:rsidR="00D10EF5">
        <w:t>JUAN MIGUEL BERMUDEZ MIELES</w:t>
      </w:r>
      <w:r w:rsidRPr="009C1A93">
        <w:t xml:space="preserve"> durante los periodos en los cuales se encuentra reclamando derechos y acreencias laborales, por lo tanto, es preciso integrarla al presente litigio en aras que</w:t>
      </w:r>
      <w:r w:rsidRPr="009C1A93" w:rsidR="00A3126D">
        <w:t xml:space="preserve"> acredite si el demandante suscribió un contrato de trabajo con el tomador de la póliza</w:t>
      </w:r>
      <w:r w:rsidRPr="009C1A93">
        <w:t xml:space="preserve">, </w:t>
      </w:r>
      <w:r w:rsidRPr="009C1A93" w:rsidR="00A3126D">
        <w:t xml:space="preserve">y así </w:t>
      </w:r>
      <w:r w:rsidRPr="009C1A93">
        <w:t xml:space="preserve">ante una eventual condena en solidaridad sea llamada a responder por los periodos contractuales en </w:t>
      </w:r>
      <w:r w:rsidRPr="009C1A93" w:rsidR="00A3126D">
        <w:t>el cual fungió como empleador</w:t>
      </w:r>
      <w:r w:rsidRPr="009C1A93">
        <w:t xml:space="preserve"> del actor</w:t>
      </w:r>
      <w:bookmarkEnd w:id="3"/>
      <w:r w:rsidRPr="009C1A93">
        <w:t>.</w:t>
      </w:r>
    </w:p>
    <w:p w:rsidRPr="009C1A93" w:rsidR="00AC0251" w:rsidP="009C1A93" w:rsidRDefault="00AC0251" w14:paraId="455C3700" w14:textId="77777777">
      <w:pPr>
        <w:jc w:val="both"/>
      </w:pPr>
    </w:p>
    <w:p w:rsidRPr="009C1A93" w:rsidR="00AC0251" w:rsidP="009C1A93" w:rsidRDefault="00AC0251" w14:paraId="7DB6C673" w14:textId="12FE0E34">
      <w:pPr>
        <w:jc w:val="both"/>
      </w:pPr>
      <w:r w:rsidRPr="009C1A93">
        <w:t xml:space="preserve">Finalmente, se precisa que, </w:t>
      </w:r>
      <w:r w:rsidRPr="009C1A93" w:rsidR="00A3126D">
        <w:rPr>
          <w:color w:val="000000" w:themeColor="text1"/>
        </w:rPr>
        <w:t xml:space="preserve">el </w:t>
      </w:r>
      <w:r w:rsidRPr="009C1A93" w:rsidR="00A3126D">
        <w:rPr>
          <w:shd w:val="clear" w:color="auto" w:fill="FFFFFF"/>
        </w:rPr>
        <w:t>JORGE ORTIZ LONDOÑO</w:t>
      </w:r>
      <w:r w:rsidRPr="009C1A93" w:rsidR="00A3126D">
        <w:t xml:space="preserve"> </w:t>
      </w:r>
      <w:r w:rsidRPr="009C1A93">
        <w:t>podrá ser notificad</w:t>
      </w:r>
      <w:r w:rsidRPr="009C1A93" w:rsidR="00A3126D">
        <w:t>o</w:t>
      </w:r>
      <w:r w:rsidRPr="009C1A93">
        <w:t xml:space="preserve"> en la dirección física carrera </w:t>
      </w:r>
      <w:r w:rsidRPr="009C1A93" w:rsidR="00A3126D">
        <w:t xml:space="preserve">19B #1-45 Villa Valeria </w:t>
      </w:r>
      <w:r w:rsidRPr="009C1A93">
        <w:t xml:space="preserve">de la ciudad de </w:t>
      </w:r>
      <w:r w:rsidRPr="009C1A93" w:rsidR="00A3126D">
        <w:t>Valledupar</w:t>
      </w:r>
      <w:r w:rsidRPr="009C1A93" w:rsidR="00524051">
        <w:t>.</w:t>
      </w:r>
    </w:p>
    <w:p w:rsidRPr="009C1A93" w:rsidR="00123F8A" w:rsidP="009C1A93" w:rsidRDefault="00123F8A" w14:paraId="551DFFFA" w14:textId="46221947">
      <w:pPr>
        <w:widowControl/>
        <w:shd w:val="clear" w:color="auto" w:fill="FFFFFF"/>
        <w:autoSpaceDE/>
        <w:autoSpaceDN/>
        <w:contextualSpacing/>
        <w:jc w:val="both"/>
        <w:textAlignment w:val="baseline"/>
        <w:rPr>
          <w:b/>
          <w:bCs/>
          <w:u w:val="single"/>
          <w:lang w:val="es-MX"/>
        </w:rPr>
      </w:pPr>
    </w:p>
    <w:p w:rsidRPr="009C1A93" w:rsidR="00123F8A" w:rsidP="009C1A93" w:rsidRDefault="00123F8A" w14:paraId="7AF1F6A7" w14:textId="32F13ED6">
      <w:pPr>
        <w:pStyle w:val="Prrafodelista"/>
        <w:widowControl/>
        <w:numPr>
          <w:ilvl w:val="0"/>
          <w:numId w:val="11"/>
        </w:numPr>
        <w:shd w:val="clear" w:color="auto" w:fill="FFFFFF"/>
        <w:autoSpaceDE/>
        <w:autoSpaceDN/>
        <w:contextualSpacing/>
        <w:jc w:val="both"/>
        <w:textAlignment w:val="baseline"/>
        <w:rPr>
          <w:b/>
          <w:bCs/>
          <w:u w:val="single"/>
          <w:lang w:val="es-MX"/>
        </w:rPr>
      </w:pPr>
      <w:r w:rsidRPr="009C1A93">
        <w:rPr>
          <w:b/>
          <w:bCs/>
          <w:u w:val="single"/>
          <w:lang w:val="es-MX"/>
        </w:rPr>
        <w:t xml:space="preserve">INEXISTENCIA DE OBLIGACIÓN A CARGO DEL </w:t>
      </w:r>
      <w:r w:rsidRPr="009C1A93" w:rsidR="00B91265">
        <w:rPr>
          <w:b/>
          <w:bCs/>
          <w:u w:val="single"/>
        </w:rPr>
        <w:t xml:space="preserve">DRUMMOND LTD </w:t>
      </w:r>
      <w:r w:rsidRPr="009C1A93">
        <w:rPr>
          <w:b/>
          <w:bCs/>
          <w:u w:val="single"/>
          <w:lang w:val="es-MX"/>
        </w:rPr>
        <w:t>POR CUANTO DICHA SOCIEDAD NO OSTENTÓ LA CALIDAD DE EMPLEADOR DE</w:t>
      </w:r>
      <w:r w:rsidRPr="009C1A93" w:rsidR="00985B88">
        <w:rPr>
          <w:b/>
          <w:bCs/>
          <w:u w:val="single"/>
          <w:lang w:val="es-MX"/>
        </w:rPr>
        <w:t>L</w:t>
      </w:r>
      <w:r w:rsidRPr="009C1A93">
        <w:rPr>
          <w:b/>
          <w:bCs/>
          <w:u w:val="single"/>
          <w:lang w:val="es-MX"/>
        </w:rPr>
        <w:t xml:space="preserve"> DEMANDANTE</w:t>
      </w:r>
      <w:r w:rsidRPr="009C1A93" w:rsidR="00FD7349">
        <w:rPr>
          <w:b/>
          <w:bCs/>
          <w:u w:val="single"/>
          <w:lang w:val="es-MX"/>
        </w:rPr>
        <w:t xml:space="preserve"> Y NO SE CONFIGURÓ UN CONTRATO REALIDAD CON </w:t>
      </w:r>
      <w:r w:rsidR="000D31B0">
        <w:rPr>
          <w:b/>
          <w:bCs/>
          <w:u w:val="single"/>
          <w:lang w:val="es-MX"/>
        </w:rPr>
        <w:t>ESTA</w:t>
      </w:r>
      <w:r w:rsidRPr="009C1A93" w:rsidR="00FD7349">
        <w:rPr>
          <w:b/>
          <w:bCs/>
          <w:u w:val="single"/>
          <w:lang w:val="es-MX"/>
        </w:rPr>
        <w:t xml:space="preserve">. </w:t>
      </w:r>
    </w:p>
    <w:p w:rsidRPr="009C1A93" w:rsidR="00123F8A" w:rsidP="009C1A93" w:rsidRDefault="00123F8A" w14:paraId="2F9066E5" w14:textId="77777777">
      <w:pPr>
        <w:shd w:val="clear" w:color="auto" w:fill="FFFFFF"/>
        <w:jc w:val="both"/>
        <w:textAlignment w:val="baseline"/>
        <w:rPr>
          <w:rFonts w:eastAsia="Times New Roman"/>
          <w:b/>
          <w:bCs/>
          <w:u w:val="single"/>
          <w:lang w:val="es-MX" w:eastAsia="es-ES"/>
        </w:rPr>
      </w:pPr>
    </w:p>
    <w:p w:rsidR="000D31B0" w:rsidP="009C1A93" w:rsidRDefault="00123F8A" w14:paraId="1A4E6467" w14:textId="77777777">
      <w:pPr>
        <w:shd w:val="clear" w:color="auto" w:fill="FFFFFF"/>
        <w:jc w:val="both"/>
        <w:textAlignment w:val="baseline"/>
      </w:pPr>
      <w:r w:rsidRPr="009C1A93">
        <w:rPr>
          <w:bCs/>
          <w:color w:val="000000"/>
        </w:rPr>
        <w:t xml:space="preserve">La presente excepción se fundamenta en el hecho que </w:t>
      </w:r>
      <w:r w:rsidRPr="009C1A93" w:rsidR="00985B88">
        <w:rPr>
          <w:bCs/>
          <w:color w:val="000000"/>
        </w:rPr>
        <w:t>el</w:t>
      </w:r>
      <w:r w:rsidRPr="009C1A93">
        <w:rPr>
          <w:bCs/>
          <w:color w:val="000000"/>
        </w:rPr>
        <w:t xml:space="preserve"> señor </w:t>
      </w:r>
      <w:r w:rsidRPr="009C1A93" w:rsidR="00D10EF5">
        <w:t>JUAN MIGUEL BERMUDEZ MIELES</w:t>
      </w:r>
      <w:r w:rsidRPr="009C1A93">
        <w:t xml:space="preserve"> </w:t>
      </w:r>
      <w:r w:rsidRPr="009C1A93">
        <w:rPr>
          <w:bCs/>
          <w:color w:val="000000"/>
        </w:rPr>
        <w:t xml:space="preserve">no tuvo ninguna vinculación laboral directa al servicio del </w:t>
      </w:r>
      <w:r w:rsidRPr="009C1A93" w:rsidR="00B91265">
        <w:rPr>
          <w:rStyle w:val="normaltextrun"/>
          <w:color w:val="000000"/>
        </w:rPr>
        <w:t>DRUMMOND LTD</w:t>
      </w:r>
      <w:r w:rsidRPr="009C1A93">
        <w:rPr>
          <w:bCs/>
          <w:color w:val="000000"/>
        </w:rPr>
        <w:t xml:space="preserve">, </w:t>
      </w:r>
      <w:r w:rsidRPr="009C1A93" w:rsidR="00B91265">
        <w:t xml:space="preserve">de manera </w:t>
      </w:r>
      <w:r w:rsidRPr="009C1A93">
        <w:t xml:space="preserve">contractual como trabajador. En línea con lo expuesto y haciendo especial énfasis en una </w:t>
      </w:r>
      <w:r w:rsidR="000D31B0">
        <w:t>eventual</w:t>
      </w:r>
      <w:r w:rsidRPr="009C1A93">
        <w:t xml:space="preserve"> vinculación de</w:t>
      </w:r>
      <w:r w:rsidRPr="009C1A93" w:rsidR="00985B88">
        <w:t>l</w:t>
      </w:r>
      <w:r w:rsidRPr="009C1A93">
        <w:t xml:space="preserve"> demandante con </w:t>
      </w:r>
      <w:r w:rsidRPr="009C1A93" w:rsidR="00F92105">
        <w:rPr>
          <w:rStyle w:val="normaltextrun"/>
          <w:color w:val="000000"/>
        </w:rPr>
        <w:t>DRUMMOND LTD</w:t>
      </w:r>
      <w:r w:rsidRPr="009C1A93">
        <w:t xml:space="preserve"> mediante un contrato laboral, se precisa que </w:t>
      </w:r>
      <w:r w:rsidRPr="009C1A93" w:rsidR="00A917A6">
        <w:t>el</w:t>
      </w:r>
      <w:r w:rsidRPr="009C1A93">
        <w:t xml:space="preserve"> actor </w:t>
      </w:r>
      <w:r w:rsidR="000D31B0">
        <w:t xml:space="preserve">no acreditó la configuración de </w:t>
      </w:r>
      <w:r w:rsidRPr="009C1A93">
        <w:t xml:space="preserve">los elementos esenciales de un contrato de trabajo, principalmente el elemento de </w:t>
      </w:r>
      <w:r w:rsidR="000D31B0">
        <w:t>la prestación personal del servicio y la subordinación contemplada en el artículo 23 del C.S.T.</w:t>
      </w:r>
    </w:p>
    <w:p w:rsidR="000D31B0" w:rsidP="009C1A93" w:rsidRDefault="000D31B0" w14:paraId="48240637" w14:textId="77777777">
      <w:pPr>
        <w:shd w:val="clear" w:color="auto" w:fill="FFFFFF"/>
        <w:jc w:val="both"/>
        <w:textAlignment w:val="baseline"/>
      </w:pPr>
    </w:p>
    <w:p w:rsidRPr="000D31B0" w:rsidR="00123F8A" w:rsidP="009C1A93" w:rsidRDefault="000D31B0" w14:paraId="51C82D57" w14:textId="161577B0">
      <w:pPr>
        <w:shd w:val="clear" w:color="auto" w:fill="FFFFFF"/>
        <w:jc w:val="both"/>
        <w:textAlignment w:val="baseline"/>
      </w:pPr>
      <w:r>
        <w:t>Al respecto, el artículo 23 del C.S.T., señala</w:t>
      </w:r>
      <w:r w:rsidRPr="009C1A93" w:rsidR="00123F8A">
        <w:t>:</w:t>
      </w:r>
    </w:p>
    <w:p w:rsidRPr="009C1A93" w:rsidR="00123F8A" w:rsidP="009C1A93" w:rsidRDefault="00123F8A" w14:paraId="07804DC2" w14:textId="77777777">
      <w:pPr>
        <w:shd w:val="clear" w:color="auto" w:fill="FFFFFF"/>
        <w:jc w:val="both"/>
        <w:textAlignment w:val="baseline"/>
        <w:rPr>
          <w:bCs/>
          <w:color w:val="000000"/>
        </w:rPr>
      </w:pPr>
    </w:p>
    <w:p w:rsidRPr="009C1A93" w:rsidR="00123F8A" w:rsidP="009C1A93" w:rsidRDefault="00123F8A" w14:paraId="6033B536" w14:textId="77777777">
      <w:pPr>
        <w:ind w:left="708" w:right="701"/>
        <w:jc w:val="both"/>
        <w:rPr>
          <w:bCs/>
          <w:i/>
          <w:iCs/>
          <w:color w:val="000000"/>
        </w:rPr>
      </w:pPr>
      <w:bookmarkStart w:name="23" w:id="4"/>
      <w:r w:rsidRPr="009C1A93">
        <w:rPr>
          <w:bCs/>
          <w:color w:val="000000"/>
        </w:rPr>
        <w:t>“</w:t>
      </w:r>
      <w:r w:rsidRPr="009C1A93">
        <w:rPr>
          <w:b/>
          <w:i/>
          <w:iCs/>
          <w:color w:val="000000"/>
        </w:rPr>
        <w:t>ARTICULO 23. ELEMENTOS ESENCIALES</w:t>
      </w:r>
      <w:r w:rsidRPr="009C1A93">
        <w:rPr>
          <w:bCs/>
          <w:i/>
          <w:iCs/>
          <w:color w:val="000000"/>
        </w:rPr>
        <w:t>.</w:t>
      </w:r>
      <w:bookmarkEnd w:id="4"/>
      <w:r w:rsidRPr="009C1A93">
        <w:rPr>
          <w:bCs/>
          <w:i/>
          <w:iCs/>
          <w:color w:val="000000"/>
        </w:rPr>
        <w:t> </w:t>
      </w:r>
    </w:p>
    <w:p w:rsidRPr="009C1A93" w:rsidR="00123F8A" w:rsidP="009C1A93" w:rsidRDefault="00123F8A" w14:paraId="3ABBB920" w14:textId="77777777">
      <w:pPr>
        <w:ind w:left="708" w:right="701"/>
        <w:jc w:val="both"/>
        <w:rPr>
          <w:bCs/>
          <w:i/>
          <w:iCs/>
          <w:color w:val="000000"/>
        </w:rPr>
      </w:pPr>
      <w:r w:rsidRPr="009C1A93">
        <w:rPr>
          <w:bCs/>
          <w:i/>
          <w:iCs/>
          <w:color w:val="000000"/>
        </w:rPr>
        <w:t>1. Para que haya contrato de trabajo se requiere que concurran estos tres elementos esenciales:</w:t>
      </w:r>
    </w:p>
    <w:p w:rsidRPr="009C1A93" w:rsidR="00123F8A" w:rsidP="009C1A93" w:rsidRDefault="00123F8A" w14:paraId="4EB9D8AA" w14:textId="608F02AC">
      <w:pPr>
        <w:ind w:left="708" w:right="701"/>
        <w:jc w:val="both"/>
        <w:rPr>
          <w:bCs/>
          <w:i/>
          <w:iCs/>
          <w:color w:val="000000"/>
        </w:rPr>
      </w:pPr>
      <w:r w:rsidRPr="009C1A93">
        <w:rPr>
          <w:bCs/>
          <w:i/>
          <w:iCs/>
          <w:color w:val="000000"/>
        </w:rPr>
        <w:t xml:space="preserve">a. La actividad personal </w:t>
      </w:r>
      <w:r w:rsidRPr="009C1A93" w:rsidR="003A4706">
        <w:rPr>
          <w:bCs/>
          <w:i/>
          <w:iCs/>
          <w:color w:val="000000"/>
        </w:rPr>
        <w:t>del trabajador</w:t>
      </w:r>
      <w:r w:rsidRPr="009C1A93">
        <w:rPr>
          <w:bCs/>
          <w:i/>
          <w:iCs/>
          <w:color w:val="000000"/>
        </w:rPr>
        <w:t>, es decir, realizada por sí mismo;</w:t>
      </w:r>
    </w:p>
    <w:p w:rsidRPr="009C1A93" w:rsidR="00123F8A" w:rsidP="009C1A93" w:rsidRDefault="00123F8A" w14:paraId="4AB9DC01" w14:textId="77777777">
      <w:pPr>
        <w:ind w:left="708" w:right="701"/>
        <w:jc w:val="both"/>
        <w:rPr>
          <w:bCs/>
          <w:i/>
          <w:iCs/>
          <w:color w:val="000000"/>
        </w:rPr>
      </w:pPr>
      <w:r w:rsidRPr="009C1A93">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Pr="009C1A93" w:rsidR="00123F8A" w:rsidP="009C1A93" w:rsidRDefault="00123F8A" w14:paraId="573A01EE" w14:textId="77777777">
      <w:pPr>
        <w:ind w:left="708" w:right="701"/>
        <w:jc w:val="both"/>
        <w:rPr>
          <w:bCs/>
          <w:i/>
          <w:iCs/>
          <w:color w:val="000000"/>
        </w:rPr>
      </w:pPr>
      <w:r w:rsidRPr="009C1A93">
        <w:rPr>
          <w:bCs/>
          <w:i/>
          <w:iCs/>
          <w:color w:val="000000"/>
        </w:rPr>
        <w:t>c. Un salario como retribución del servicio.</w:t>
      </w:r>
    </w:p>
    <w:p w:rsidRPr="009C1A93" w:rsidR="00123F8A" w:rsidP="009C1A93" w:rsidRDefault="00123F8A" w14:paraId="6768F30E" w14:textId="77777777">
      <w:pPr>
        <w:ind w:left="708" w:right="701"/>
        <w:jc w:val="both"/>
        <w:rPr>
          <w:bCs/>
          <w:i/>
          <w:iCs/>
          <w:color w:val="000000"/>
        </w:rPr>
      </w:pPr>
      <w:r w:rsidRPr="009C1A93">
        <w:rPr>
          <w:bCs/>
          <w:i/>
          <w:iCs/>
          <w:color w:val="000000"/>
        </w:rPr>
        <w:t xml:space="preserve">2. Una vez reunidos los tres elementos de que trata este artículo, se entiende que existe contrato de trabajo y no deja de serlo por razón del nombre que se le dé ni de </w:t>
      </w:r>
      <w:r w:rsidRPr="009C1A93">
        <w:rPr>
          <w:bCs/>
          <w:i/>
          <w:iCs/>
          <w:color w:val="000000"/>
        </w:rPr>
        <w:lastRenderedPageBreak/>
        <w:t>otras condiciones o modalidades que se le agreguen”</w:t>
      </w:r>
      <w:r w:rsidRPr="009C1A93">
        <w:rPr>
          <w:i/>
          <w:iCs/>
          <w:vertAlign w:val="superscript"/>
        </w:rPr>
        <w:footnoteReference w:id="2"/>
      </w:r>
    </w:p>
    <w:p w:rsidRPr="009C1A93" w:rsidR="00123F8A" w:rsidP="009C1A93" w:rsidRDefault="00123F8A" w14:paraId="2626536C" w14:textId="2FEB00D8">
      <w:pPr>
        <w:ind w:right="-6"/>
        <w:jc w:val="both"/>
        <w:rPr>
          <w:bCs/>
          <w:color w:val="000000"/>
        </w:rPr>
      </w:pPr>
      <w:r w:rsidRPr="009C1A93">
        <w:t xml:space="preserve">Expuesto lo anterior, es menester precisar que </w:t>
      </w:r>
      <w:r w:rsidRPr="009C1A93" w:rsidR="00DE010C">
        <w:t>la oferta DCI-1491</w:t>
      </w:r>
      <w:r w:rsidRPr="009C1A93">
        <w:t xml:space="preserve"> celebrad</w:t>
      </w:r>
      <w:r w:rsidRPr="009C1A93" w:rsidR="00DE010C">
        <w:t>a</w:t>
      </w:r>
      <w:r w:rsidRPr="009C1A93">
        <w:t xml:space="preserve"> entre el </w:t>
      </w:r>
      <w:r w:rsidRPr="009C1A93" w:rsidR="00DE010C">
        <w:rPr>
          <w:rStyle w:val="normaltextrun"/>
          <w:color w:val="000000"/>
        </w:rPr>
        <w:t>DRUMMOND LTD</w:t>
      </w:r>
      <w:r w:rsidRPr="009C1A93" w:rsidR="00DE010C">
        <w:t xml:space="preserve"> </w:t>
      </w:r>
      <w:r w:rsidRPr="009C1A93">
        <w:t>y</w:t>
      </w:r>
      <w:r w:rsidRPr="009C1A93" w:rsidR="00BA39B5">
        <w:t xml:space="preserve"> </w:t>
      </w:r>
      <w:r w:rsidRPr="009C1A93" w:rsidR="00065879">
        <w:t>JOL INGENIERIA</w:t>
      </w:r>
      <w:r w:rsidRPr="009C1A93">
        <w:t>, no genera vínculo laboral entre la sociedad contratante y el personal utilizado por su contratista para la ejecución de este, como quiera que éste último obraba con total autonomía, autodeterminación, autogestión y autogobierno.</w:t>
      </w:r>
    </w:p>
    <w:p w:rsidRPr="009C1A93" w:rsidR="00123F8A" w:rsidP="009C1A93" w:rsidRDefault="00123F8A" w14:paraId="275B0A29" w14:textId="77777777">
      <w:pPr>
        <w:ind w:right="-7"/>
        <w:jc w:val="both"/>
        <w:rPr>
          <w:bCs/>
          <w:color w:val="000000"/>
        </w:rPr>
      </w:pPr>
    </w:p>
    <w:p w:rsidRPr="009C1A93" w:rsidR="00123F8A" w:rsidP="009C1A93" w:rsidRDefault="00123F8A" w14:paraId="6AA19C03" w14:textId="583C56B9">
      <w:pPr>
        <w:ind w:right="-7"/>
        <w:jc w:val="both"/>
        <w:rPr>
          <w:bCs/>
          <w:color w:val="000000"/>
        </w:rPr>
      </w:pPr>
      <w:r w:rsidRPr="009C1A93">
        <w:t xml:space="preserve">Respecto a lo señalado por la parte </w:t>
      </w:r>
      <w:r w:rsidRPr="009C1A93" w:rsidR="00F60336">
        <w:t xml:space="preserve">del </w:t>
      </w:r>
      <w:r w:rsidRPr="009C1A93">
        <w:t xml:space="preserve">actor, tendiente a indicar que prestó sus servicios a favor del </w:t>
      </w:r>
      <w:r w:rsidRPr="009C1A93" w:rsidR="00DE010C">
        <w:rPr>
          <w:rStyle w:val="normaltextrun"/>
          <w:color w:val="000000"/>
        </w:rPr>
        <w:t>DRUMMOND LTD</w:t>
      </w:r>
      <w:r w:rsidRPr="009C1A93" w:rsidR="00DE010C">
        <w:t xml:space="preserve"> </w:t>
      </w:r>
      <w:r w:rsidRPr="009C1A93">
        <w:t>como indicativo para acreditar una subordinación, se precisa que la Corte Suprema de Justicia en Sentencia SL-116612015 (50249) del 05 de agosto del 2015, indicó:</w:t>
      </w:r>
    </w:p>
    <w:p w:rsidRPr="009C1A93" w:rsidR="00123F8A" w:rsidP="009C1A93" w:rsidRDefault="00123F8A" w14:paraId="54EB061E" w14:textId="77777777">
      <w:pPr>
        <w:ind w:right="-7"/>
        <w:jc w:val="both"/>
        <w:rPr>
          <w:bCs/>
          <w:color w:val="000000"/>
        </w:rPr>
      </w:pPr>
    </w:p>
    <w:p w:rsidRPr="009C1A93" w:rsidR="00123F8A" w:rsidP="009C1A93" w:rsidRDefault="00123F8A" w14:paraId="57567D5F" w14:textId="77777777">
      <w:pPr>
        <w:ind w:left="708" w:right="701"/>
        <w:jc w:val="both"/>
        <w:rPr>
          <w:bCs/>
          <w:i/>
          <w:iCs/>
          <w:color w:val="000000"/>
        </w:rPr>
      </w:pPr>
      <w:r w:rsidRPr="009C1A93">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9C1A93">
        <w:rPr>
          <w:b/>
          <w:bCs/>
          <w:i/>
          <w:iCs/>
          <w:u w:val="single"/>
        </w:rPr>
        <w:t>el hecho de recibir una serie de instrucciones de sus superiores y el reporte de informes sobre sus resultados, no significa necesariamente la configuración de un elemento de subordinación</w:t>
      </w:r>
      <w:r w:rsidRPr="009C1A93">
        <w:rPr>
          <w:i/>
          <w:iCs/>
        </w:rPr>
        <w:t>.”. (Subraya y Negrillas propias).</w:t>
      </w:r>
    </w:p>
    <w:p w:rsidRPr="009C1A93" w:rsidR="00123F8A" w:rsidP="009C1A93" w:rsidRDefault="00123F8A" w14:paraId="2C148280" w14:textId="77777777">
      <w:pPr>
        <w:ind w:right="701"/>
        <w:jc w:val="both"/>
        <w:rPr>
          <w:bCs/>
          <w:color w:val="000000"/>
        </w:rPr>
      </w:pPr>
    </w:p>
    <w:p w:rsidRPr="009C1A93" w:rsidR="00123F8A" w:rsidP="009C1A93" w:rsidRDefault="00123F8A" w14:paraId="29DF2BF0" w14:textId="77777777">
      <w:pPr>
        <w:ind w:right="-149"/>
        <w:jc w:val="both"/>
      </w:pPr>
      <w:r w:rsidRPr="009C1A93">
        <w:t>Este criterio unificado ha sido reiterado a lo largo de la línea jurisprudencial de la Sala Laboral de la Corte Suprema de Justicia como en la sentencia SL 3020 de 2017, con radicado 48531 en la que se manifestó lo siguiente:</w:t>
      </w:r>
    </w:p>
    <w:p w:rsidRPr="009C1A93" w:rsidR="00123F8A" w:rsidP="009C1A93" w:rsidRDefault="00123F8A" w14:paraId="71A55BF1" w14:textId="77777777">
      <w:pPr>
        <w:ind w:right="701"/>
        <w:jc w:val="both"/>
      </w:pPr>
    </w:p>
    <w:p w:rsidRPr="009C1A93" w:rsidR="00123F8A" w:rsidP="009C1A93" w:rsidRDefault="00123F8A" w14:paraId="6FC530DF" w14:textId="77777777">
      <w:pPr>
        <w:ind w:left="708" w:right="701"/>
        <w:jc w:val="both"/>
        <w:rPr>
          <w:bCs/>
          <w:i/>
          <w:iCs/>
          <w:color w:val="000000"/>
        </w:rPr>
      </w:pPr>
      <w:r w:rsidRPr="009C1A93">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9C1A93">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9C1A93">
        <w:rPr>
          <w:i/>
          <w:iCs/>
        </w:rPr>
        <w:t xml:space="preserve"> Lo importante, es que dichas acciones no desborden su finalidad a punto de convertir tal coordinación en la subordinación propia del contrato de trabajo.” (Subraya y Negrillas propias).</w:t>
      </w:r>
    </w:p>
    <w:p w:rsidRPr="009C1A93" w:rsidR="00123F8A" w:rsidP="009C1A93" w:rsidRDefault="00123F8A" w14:paraId="7AF0D2D2" w14:textId="77777777">
      <w:pPr>
        <w:ind w:right="701"/>
        <w:jc w:val="both"/>
        <w:rPr>
          <w:bCs/>
          <w:color w:val="000000"/>
        </w:rPr>
      </w:pPr>
    </w:p>
    <w:p w:rsidRPr="009C1A93" w:rsidR="00123F8A" w:rsidP="009C1A93" w:rsidRDefault="00123F8A" w14:paraId="03D4AD37" w14:textId="77777777">
      <w:pPr>
        <w:pStyle w:val="Textoindependiente"/>
        <w:ind w:right="-232"/>
        <w:jc w:val="both"/>
        <w:rPr>
          <w:sz w:val="22"/>
          <w:szCs w:val="22"/>
        </w:rPr>
      </w:pPr>
      <w:r w:rsidRPr="009C1A93">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rsidRPr="009C1A93" w:rsidR="00123F8A" w:rsidP="009C1A93" w:rsidRDefault="00123F8A" w14:paraId="1105D240" w14:textId="77777777">
      <w:pPr>
        <w:pStyle w:val="Textoindependiente"/>
        <w:ind w:right="-232"/>
        <w:jc w:val="both"/>
        <w:rPr>
          <w:sz w:val="22"/>
          <w:szCs w:val="22"/>
        </w:rPr>
      </w:pPr>
    </w:p>
    <w:p w:rsidRPr="009C1A93" w:rsidR="00123F8A" w:rsidP="009C1A93" w:rsidRDefault="00123F8A" w14:paraId="275FAEBA" w14:textId="3E29C711">
      <w:pPr>
        <w:pStyle w:val="Textoindependiente"/>
        <w:ind w:right="-232"/>
        <w:jc w:val="both"/>
        <w:rPr>
          <w:sz w:val="22"/>
          <w:szCs w:val="22"/>
        </w:rPr>
      </w:pPr>
      <w:bookmarkStart w:name="_Hlk143019371" w:id="5"/>
      <w:r w:rsidRPr="009C1A93">
        <w:rPr>
          <w:sz w:val="22"/>
          <w:szCs w:val="22"/>
        </w:rPr>
        <w:t xml:space="preserve">Así las cosas, se concluye que </w:t>
      </w:r>
      <w:bookmarkStart w:name="_Hlk187130108" w:id="6"/>
      <w:r w:rsidRPr="009C1A93" w:rsidR="00F60336">
        <w:rPr>
          <w:sz w:val="22"/>
          <w:szCs w:val="22"/>
        </w:rPr>
        <w:t>el</w:t>
      </w:r>
      <w:r w:rsidRPr="009C1A93">
        <w:rPr>
          <w:sz w:val="22"/>
          <w:szCs w:val="22"/>
        </w:rPr>
        <w:t xml:space="preserve"> señor </w:t>
      </w:r>
      <w:r w:rsidRPr="009C1A93" w:rsidR="00D10EF5">
        <w:rPr>
          <w:sz w:val="22"/>
          <w:szCs w:val="22"/>
        </w:rPr>
        <w:t>JUAN MIGUEL BERMUDEZ MIELES</w:t>
      </w:r>
      <w:r w:rsidRPr="009C1A93" w:rsidR="008A41A4">
        <w:rPr>
          <w:sz w:val="22"/>
          <w:szCs w:val="22"/>
        </w:rPr>
        <w:t xml:space="preserve"> CAMARGO</w:t>
      </w:r>
      <w:r w:rsidRPr="009C1A93" w:rsidR="00DF587C">
        <w:rPr>
          <w:sz w:val="22"/>
          <w:szCs w:val="22"/>
        </w:rPr>
        <w:t xml:space="preserve"> </w:t>
      </w:r>
      <w:r w:rsidRPr="009C1A93">
        <w:rPr>
          <w:sz w:val="22"/>
          <w:szCs w:val="22"/>
        </w:rPr>
        <w:t xml:space="preserve">no tuvo una vinculación laboral al servicio del </w:t>
      </w:r>
      <w:r w:rsidRPr="009C1A93" w:rsidR="00FD2CBF">
        <w:rPr>
          <w:rStyle w:val="normaltextrun"/>
          <w:color w:val="000000"/>
          <w:sz w:val="22"/>
          <w:szCs w:val="22"/>
        </w:rPr>
        <w:t>DRUMMOND LTD</w:t>
      </w:r>
      <w:r w:rsidRPr="009C1A93" w:rsidR="00FD2CBF">
        <w:rPr>
          <w:sz w:val="22"/>
          <w:szCs w:val="22"/>
        </w:rPr>
        <w:t>.</w:t>
      </w:r>
      <w:r w:rsidRPr="009C1A93">
        <w:rPr>
          <w:sz w:val="22"/>
          <w:szCs w:val="22"/>
        </w:rPr>
        <w:t xml:space="preserve"> En igual sentido, no se configuró una subordinación en cabeza del </w:t>
      </w:r>
      <w:r w:rsidRPr="009C1A93" w:rsidR="00FD2CBF">
        <w:rPr>
          <w:rStyle w:val="normaltextrun"/>
          <w:color w:val="000000"/>
          <w:sz w:val="22"/>
          <w:szCs w:val="22"/>
        </w:rPr>
        <w:t>DRUMMOND LTD</w:t>
      </w:r>
      <w:r w:rsidRPr="009C1A93">
        <w:rPr>
          <w:sz w:val="22"/>
          <w:szCs w:val="22"/>
        </w:rPr>
        <w:t xml:space="preserve">, </w:t>
      </w:r>
      <w:r w:rsidRPr="009C1A93" w:rsidR="00BA39B5">
        <w:rPr>
          <w:sz w:val="22"/>
          <w:szCs w:val="22"/>
        </w:rPr>
        <w:t>así mismo</w:t>
      </w:r>
      <w:r w:rsidRPr="009C1A93">
        <w:rPr>
          <w:sz w:val="22"/>
          <w:szCs w:val="22"/>
        </w:rPr>
        <w:t xml:space="preserve"> </w:t>
      </w:r>
      <w:r w:rsidRPr="009C1A93" w:rsidR="009C7564">
        <w:rPr>
          <w:sz w:val="22"/>
          <w:szCs w:val="22"/>
        </w:rPr>
        <w:t>el</w:t>
      </w:r>
      <w:r w:rsidRPr="009C1A93">
        <w:rPr>
          <w:sz w:val="22"/>
          <w:szCs w:val="22"/>
        </w:rPr>
        <w:t xml:space="preserve"> demandante </w:t>
      </w:r>
      <w:r w:rsidRPr="009C1A93" w:rsidR="00BA39B5">
        <w:rPr>
          <w:sz w:val="22"/>
          <w:szCs w:val="22"/>
        </w:rPr>
        <w:t xml:space="preserve">tampoco </w:t>
      </w:r>
      <w:r w:rsidRPr="009C1A93">
        <w:rPr>
          <w:sz w:val="22"/>
          <w:szCs w:val="22"/>
        </w:rPr>
        <w:t>recib</w:t>
      </w:r>
      <w:r w:rsidRPr="009C1A93" w:rsidR="00BA39B5">
        <w:rPr>
          <w:sz w:val="22"/>
          <w:szCs w:val="22"/>
        </w:rPr>
        <w:t>ió</w:t>
      </w:r>
      <w:r w:rsidRPr="009C1A93">
        <w:rPr>
          <w:sz w:val="22"/>
          <w:szCs w:val="22"/>
        </w:rPr>
        <w:t xml:space="preserve"> órdenes directas</w:t>
      </w:r>
      <w:r w:rsidRPr="009C1A93" w:rsidR="00BA39B5">
        <w:rPr>
          <w:sz w:val="22"/>
          <w:szCs w:val="22"/>
        </w:rPr>
        <w:t xml:space="preserve"> del señor </w:t>
      </w:r>
      <w:r w:rsidRPr="009C1A93" w:rsidR="00BA39B5">
        <w:rPr>
          <w:sz w:val="22"/>
          <w:szCs w:val="22"/>
          <w:shd w:val="clear" w:color="auto" w:fill="FFFFFF"/>
        </w:rPr>
        <w:t>JORGE ORTIZ LONDOÑO como persona natural y tomador de la póliza, pues era su</w:t>
      </w:r>
      <w:r w:rsidRPr="009C1A93">
        <w:rPr>
          <w:sz w:val="22"/>
          <w:szCs w:val="22"/>
        </w:rPr>
        <w:t xml:space="preserve"> empleador</w:t>
      </w:r>
      <w:r w:rsidRPr="009C1A93" w:rsidR="00BA39B5">
        <w:rPr>
          <w:sz w:val="22"/>
          <w:szCs w:val="22"/>
        </w:rPr>
        <w:t>a</w:t>
      </w:r>
      <w:r w:rsidRPr="009C1A93" w:rsidR="00F60336">
        <w:rPr>
          <w:sz w:val="22"/>
          <w:szCs w:val="22"/>
        </w:rPr>
        <w:t xml:space="preserve"> </w:t>
      </w:r>
      <w:r w:rsidRPr="009C1A93" w:rsidR="00FD2CBF">
        <w:rPr>
          <w:color w:val="000000" w:themeColor="text1"/>
          <w:sz w:val="22"/>
          <w:szCs w:val="22"/>
        </w:rPr>
        <w:t xml:space="preserve">JOL </w:t>
      </w:r>
      <w:r w:rsidRPr="009C1A93" w:rsidR="00FD2CBF">
        <w:rPr>
          <w:sz w:val="22"/>
          <w:szCs w:val="22"/>
        </w:rPr>
        <w:t>INGENIERIA ELECTRICA S.A.S.</w:t>
      </w:r>
      <w:r w:rsidRPr="009C1A93" w:rsidR="00BA39B5">
        <w:rPr>
          <w:sz w:val="22"/>
          <w:szCs w:val="22"/>
        </w:rPr>
        <w:t xml:space="preserve"> quien impartía las mismas</w:t>
      </w:r>
      <w:r w:rsidRPr="009C1A93" w:rsidR="00DF587C">
        <w:rPr>
          <w:sz w:val="22"/>
          <w:szCs w:val="22"/>
        </w:rPr>
        <w:t xml:space="preserve"> </w:t>
      </w:r>
      <w:r w:rsidRPr="009C1A93">
        <w:rPr>
          <w:sz w:val="22"/>
          <w:szCs w:val="22"/>
        </w:rPr>
        <w:t>y en relación con la retribución salarial, pago de prestaciones sociales y aportes al sistema integral de seguridad social, era esta última sociedad l</w:t>
      </w:r>
      <w:r w:rsidRPr="009C1A93" w:rsidR="00FD2CBF">
        <w:rPr>
          <w:sz w:val="22"/>
          <w:szCs w:val="22"/>
        </w:rPr>
        <w:t>a</w:t>
      </w:r>
      <w:r w:rsidRPr="009C1A93">
        <w:rPr>
          <w:sz w:val="22"/>
          <w:szCs w:val="22"/>
        </w:rPr>
        <w:t xml:space="preserve"> encargada de efectuar el reconocimiento y pago por dichos conceptos</w:t>
      </w:r>
      <w:r w:rsidRPr="009C1A93" w:rsidR="00FD2CBF">
        <w:rPr>
          <w:sz w:val="22"/>
          <w:szCs w:val="22"/>
        </w:rPr>
        <w:t xml:space="preserve">, aunado a ello el mismo demandante en los hechos de la demanda, indica que era aquella </w:t>
      </w:r>
      <w:r w:rsidRPr="009C1A93" w:rsidR="002A19FD">
        <w:rPr>
          <w:sz w:val="22"/>
          <w:szCs w:val="22"/>
        </w:rPr>
        <w:t>la que le proveía los uniformes y transporte.</w:t>
      </w:r>
    </w:p>
    <w:bookmarkEnd w:id="5"/>
    <w:bookmarkEnd w:id="6"/>
    <w:p w:rsidRPr="009C1A93" w:rsidR="00123F8A" w:rsidP="009C1A93" w:rsidRDefault="00123F8A" w14:paraId="1CBEE85E" w14:textId="77777777">
      <w:pPr>
        <w:pStyle w:val="Textoindependiente"/>
        <w:ind w:right="-232"/>
        <w:jc w:val="both"/>
        <w:rPr>
          <w:sz w:val="22"/>
          <w:szCs w:val="22"/>
        </w:rPr>
      </w:pPr>
    </w:p>
    <w:p w:rsidRPr="009C1A93" w:rsidR="00123F8A" w:rsidP="009C1A93" w:rsidRDefault="00123F8A" w14:paraId="62E52CF9" w14:textId="77777777">
      <w:pPr>
        <w:pStyle w:val="Textoindependiente"/>
        <w:ind w:right="-232"/>
        <w:jc w:val="both"/>
        <w:rPr>
          <w:sz w:val="22"/>
          <w:szCs w:val="22"/>
        </w:rPr>
      </w:pPr>
      <w:r w:rsidRPr="009C1A93">
        <w:rPr>
          <w:sz w:val="22"/>
          <w:szCs w:val="22"/>
        </w:rPr>
        <w:t>De conformidad con lo expuesto, respetuosamente solicito declarar probada esta excepción.</w:t>
      </w:r>
    </w:p>
    <w:p w:rsidRPr="009C1A93" w:rsidR="00123F8A" w:rsidP="009C1A93" w:rsidRDefault="00123F8A" w14:paraId="0CFB2999" w14:textId="77777777">
      <w:pPr>
        <w:pStyle w:val="Textoindependiente"/>
        <w:ind w:right="-232"/>
        <w:jc w:val="both"/>
        <w:rPr>
          <w:sz w:val="22"/>
          <w:szCs w:val="22"/>
        </w:rPr>
      </w:pPr>
    </w:p>
    <w:p w:rsidRPr="009C1A93" w:rsidR="00A31ADE" w:rsidP="009C1A93" w:rsidRDefault="00DF587C" w14:paraId="7155D036" w14:textId="5EE1B7F8">
      <w:pPr>
        <w:pStyle w:val="Prrafodelista"/>
        <w:widowControl/>
        <w:numPr>
          <w:ilvl w:val="0"/>
          <w:numId w:val="11"/>
        </w:numPr>
        <w:autoSpaceDE/>
        <w:ind w:left="709" w:hanging="283"/>
        <w:jc w:val="both"/>
      </w:pPr>
      <w:r w:rsidRPr="009C1A93">
        <w:rPr>
          <w:b/>
          <w:bCs/>
          <w:color w:val="0D0D0D" w:themeColor="text1" w:themeTint="F2"/>
          <w:u w:val="single"/>
        </w:rPr>
        <w:t xml:space="preserve">IMPOSIBILIDAD </w:t>
      </w:r>
      <w:r w:rsidRPr="009C1A93" w:rsidR="00A31ADE">
        <w:rPr>
          <w:b/>
          <w:bCs/>
          <w:color w:val="0D0D0D" w:themeColor="text1" w:themeTint="F2"/>
          <w:u w:val="single"/>
        </w:rPr>
        <w:t xml:space="preserve">DE QUE SE DECLARE UNA TERCERIZACIÓN ILEGAL </w:t>
      </w:r>
      <w:r w:rsidRPr="009C1A93" w:rsidR="00FD7349">
        <w:rPr>
          <w:b/>
          <w:bCs/>
          <w:color w:val="0D0D0D" w:themeColor="text1" w:themeTint="F2"/>
          <w:u w:val="single"/>
        </w:rPr>
        <w:t xml:space="preserve">Y CONSIGO UNA RESPONSABILIDAD SOLIDARIA ENTRE LAS DEMANDADAS </w:t>
      </w:r>
    </w:p>
    <w:p w:rsidRPr="009C1A93" w:rsidR="00FD7349" w:rsidP="009C1A93" w:rsidRDefault="00FD7349" w14:paraId="16F8D34A" w14:textId="77777777">
      <w:pPr>
        <w:pStyle w:val="Prrafodelista"/>
        <w:widowControl/>
        <w:autoSpaceDE/>
        <w:ind w:left="720" w:firstLine="0"/>
        <w:jc w:val="both"/>
      </w:pPr>
    </w:p>
    <w:p w:rsidRPr="009C1A93" w:rsidR="00BA39B5" w:rsidP="009C1A93" w:rsidRDefault="00123F8A" w14:paraId="0659C01B" w14:textId="4E08D44E">
      <w:pPr>
        <w:jc w:val="both"/>
      </w:pPr>
      <w:r w:rsidRPr="009C1A93">
        <w:t xml:space="preserve">Teniendo en cuenta que </w:t>
      </w:r>
      <w:r w:rsidRPr="009C1A93" w:rsidR="00B33A2B">
        <w:t>el</w:t>
      </w:r>
      <w:r w:rsidRPr="009C1A93">
        <w:t xml:space="preserve"> señor </w:t>
      </w:r>
      <w:r w:rsidRPr="009C1A93" w:rsidR="00D10EF5">
        <w:t>JUAN MIGUEL BERMUDEZ MIELES</w:t>
      </w:r>
      <w:r w:rsidRPr="009C1A93" w:rsidR="00DF587C">
        <w:t xml:space="preserve"> </w:t>
      </w:r>
      <w:r w:rsidRPr="009C1A93">
        <w:t xml:space="preserve">pretende que se declare </w:t>
      </w:r>
      <w:r w:rsidRPr="009C1A93" w:rsidR="00DF587C">
        <w:t xml:space="preserve">que la empresa </w:t>
      </w:r>
      <w:r w:rsidRPr="009C1A93" w:rsidR="00A31ADE">
        <w:rPr>
          <w:color w:val="000000" w:themeColor="text1"/>
        </w:rPr>
        <w:t xml:space="preserve">JOL </w:t>
      </w:r>
      <w:r w:rsidRPr="009C1A93" w:rsidR="00A31ADE">
        <w:t xml:space="preserve">INGENIERIA ELECTRICA S.A.S. </w:t>
      </w:r>
      <w:r w:rsidRPr="009C1A93" w:rsidR="00DF587C">
        <w:t>fungi</w:t>
      </w:r>
      <w:r w:rsidRPr="009C1A93" w:rsidR="00332ECC">
        <w:t xml:space="preserve">ó </w:t>
      </w:r>
      <w:r w:rsidRPr="009C1A93" w:rsidR="00DF587C">
        <w:t>como simple intermediaria</w:t>
      </w:r>
      <w:r w:rsidRPr="009C1A93" w:rsidR="00F13C98">
        <w:t xml:space="preserve"> y hubo una tercerización ilegal</w:t>
      </w:r>
      <w:r w:rsidRPr="009C1A93" w:rsidR="00BA39B5">
        <w:t>, al respecto debe indicarse que la tercerización es</w:t>
      </w:r>
      <w:r w:rsidRPr="009C1A93" w:rsidR="00FF3D0C">
        <w:t xml:space="preserve"> un instrumento legitimo en el ordenamiento jurídico, siendo una modalidad de contratación entre empresas y en el cual se encarga a un tercero de realizar determinadas operaciones. Es así </w:t>
      </w:r>
      <w:r w:rsidRPr="009C1A93" w:rsidR="00CD3D46">
        <w:t>como</w:t>
      </w:r>
      <w:r w:rsidRPr="009C1A93" w:rsidR="00FF3D0C">
        <w:t xml:space="preserve">, </w:t>
      </w:r>
      <w:r w:rsidRPr="009C1A93" w:rsidR="00065879">
        <w:t>JOL INGENIERIA</w:t>
      </w:r>
      <w:r w:rsidRPr="009C1A93" w:rsidR="00FF3D0C">
        <w:t xml:space="preserve"> como contratista remitió a su personal a prestar un servicio </w:t>
      </w:r>
      <w:r w:rsidRPr="009C1A93" w:rsidR="00F352A6">
        <w:t>específico</w:t>
      </w:r>
      <w:r w:rsidRPr="009C1A93" w:rsidR="00FF3D0C">
        <w:t xml:space="preserve"> a favor de la contratante DRUMMOND LTD, ello en virtud de una tercerización permitida por la ley.</w:t>
      </w:r>
    </w:p>
    <w:p w:rsidRPr="009C1A93" w:rsidR="00FF3D0C" w:rsidP="009C1A93" w:rsidRDefault="00FF3D0C" w14:paraId="4D912CDB" w14:textId="77777777">
      <w:pPr>
        <w:jc w:val="both"/>
      </w:pPr>
    </w:p>
    <w:p w:rsidRPr="009C1A93" w:rsidR="00FF3D0C" w:rsidP="009C1A93" w:rsidRDefault="00FF3D0C" w14:paraId="2AAF442D" w14:textId="3E904071">
      <w:pPr>
        <w:jc w:val="both"/>
      </w:pPr>
      <w:r w:rsidRPr="009C1A93">
        <w:t>Al respecto debe precisar que la Corte Suprema de Justicia en sentencia SL4479 de 2020 precisó lo siguiente:</w:t>
      </w:r>
    </w:p>
    <w:p w:rsidRPr="009C1A93" w:rsidR="00A269F1" w:rsidP="009C1A93" w:rsidRDefault="00A269F1" w14:paraId="38B80353" w14:textId="77777777">
      <w:pPr>
        <w:jc w:val="both"/>
      </w:pPr>
    </w:p>
    <w:p w:rsidRPr="009C1A93" w:rsidR="00FF3D0C" w:rsidP="009C1A93" w:rsidRDefault="00A269F1" w14:paraId="3DB495B3" w14:textId="66D950A3">
      <w:pPr>
        <w:ind w:left="284" w:right="418"/>
        <w:jc w:val="both"/>
        <w:rPr>
          <w:i/>
          <w:iCs/>
        </w:rPr>
      </w:pPr>
      <w:r w:rsidRPr="009C1A93">
        <w:rPr>
          <w:i/>
          <w:iCs/>
          <w:w w:val="105"/>
        </w:rPr>
        <w:t>“En</w:t>
      </w:r>
      <w:r w:rsidRPr="009C1A93">
        <w:rPr>
          <w:i/>
          <w:iCs/>
          <w:spacing w:val="1"/>
          <w:w w:val="105"/>
        </w:rPr>
        <w:t xml:space="preserve"> </w:t>
      </w:r>
      <w:r w:rsidRPr="009C1A93">
        <w:rPr>
          <w:i/>
          <w:iCs/>
          <w:w w:val="105"/>
        </w:rPr>
        <w:t>una</w:t>
      </w:r>
      <w:r w:rsidRPr="009C1A93">
        <w:rPr>
          <w:i/>
          <w:iCs/>
          <w:spacing w:val="1"/>
          <w:w w:val="105"/>
        </w:rPr>
        <w:t xml:space="preserve"> </w:t>
      </w:r>
      <w:r w:rsidRPr="009C1A93">
        <w:rPr>
          <w:i/>
          <w:iCs/>
          <w:w w:val="105"/>
        </w:rPr>
        <w:t>economía</w:t>
      </w:r>
      <w:r w:rsidRPr="009C1A93">
        <w:rPr>
          <w:i/>
          <w:iCs/>
          <w:spacing w:val="1"/>
          <w:w w:val="105"/>
        </w:rPr>
        <w:t xml:space="preserve"> </w:t>
      </w:r>
      <w:r w:rsidRPr="009C1A93">
        <w:rPr>
          <w:i/>
          <w:iCs/>
          <w:w w:val="105"/>
        </w:rPr>
        <w:t>globalizada</w:t>
      </w:r>
      <w:r w:rsidRPr="009C1A93">
        <w:rPr>
          <w:i/>
          <w:iCs/>
          <w:spacing w:val="1"/>
          <w:w w:val="105"/>
        </w:rPr>
        <w:t xml:space="preserve"> </w:t>
      </w:r>
      <w:r w:rsidRPr="009C1A93">
        <w:rPr>
          <w:i/>
          <w:iCs/>
          <w:w w:val="105"/>
        </w:rPr>
        <w:t>la</w:t>
      </w:r>
      <w:r w:rsidRPr="009C1A93">
        <w:rPr>
          <w:i/>
          <w:iCs/>
          <w:spacing w:val="1"/>
          <w:w w:val="105"/>
        </w:rPr>
        <w:t xml:space="preserve"> </w:t>
      </w:r>
      <w:r w:rsidRPr="009C1A93">
        <w:rPr>
          <w:i/>
          <w:iCs/>
          <w:w w:val="105"/>
        </w:rPr>
        <w:t>tercerización</w:t>
      </w:r>
      <w:r w:rsidRPr="009C1A93">
        <w:rPr>
          <w:i/>
          <w:iCs/>
          <w:spacing w:val="1"/>
          <w:w w:val="105"/>
        </w:rPr>
        <w:t xml:space="preserve"> </w:t>
      </w:r>
      <w:r w:rsidRPr="009C1A93">
        <w:rPr>
          <w:i/>
          <w:iCs/>
          <w:w w:val="105"/>
        </w:rPr>
        <w:t>ha</w:t>
      </w:r>
      <w:r w:rsidRPr="009C1A93">
        <w:rPr>
          <w:i/>
          <w:iCs/>
          <w:spacing w:val="1"/>
          <w:w w:val="105"/>
        </w:rPr>
        <w:t xml:space="preserve"> </w:t>
      </w:r>
      <w:r w:rsidRPr="009C1A93">
        <w:rPr>
          <w:i/>
          <w:iCs/>
          <w:w w:val="105"/>
        </w:rPr>
        <w:t xml:space="preserve">sido </w:t>
      </w:r>
      <w:r w:rsidRPr="009C1A93">
        <w:rPr>
          <w:i/>
          <w:iCs/>
          <w:spacing w:val="-62"/>
          <w:w w:val="105"/>
        </w:rPr>
        <w:t xml:space="preserve"> </w:t>
      </w:r>
      <w:r w:rsidRPr="009C1A93">
        <w:rPr>
          <w:i/>
          <w:iCs/>
          <w:w w:val="105"/>
        </w:rPr>
        <w:t>empleada</w:t>
      </w:r>
      <w:r w:rsidRPr="009C1A93">
        <w:rPr>
          <w:i/>
          <w:iCs/>
          <w:spacing w:val="1"/>
          <w:w w:val="105"/>
        </w:rPr>
        <w:t xml:space="preserve"> </w:t>
      </w:r>
      <w:r w:rsidRPr="009C1A93">
        <w:rPr>
          <w:i/>
          <w:iCs/>
          <w:w w:val="105"/>
        </w:rPr>
        <w:t>con</w:t>
      </w:r>
      <w:r w:rsidRPr="009C1A93">
        <w:rPr>
          <w:i/>
          <w:iCs/>
          <w:spacing w:val="1"/>
          <w:w w:val="105"/>
        </w:rPr>
        <w:t xml:space="preserve"> </w:t>
      </w:r>
      <w:r w:rsidRPr="009C1A93">
        <w:rPr>
          <w:i/>
          <w:iCs/>
          <w:w w:val="105"/>
        </w:rPr>
        <w:t>fines</w:t>
      </w:r>
      <w:r w:rsidRPr="009C1A93">
        <w:rPr>
          <w:i/>
          <w:iCs/>
          <w:spacing w:val="1"/>
          <w:w w:val="105"/>
        </w:rPr>
        <w:t xml:space="preserve"> </w:t>
      </w:r>
      <w:r w:rsidRPr="009C1A93">
        <w:rPr>
          <w:i/>
          <w:iCs/>
          <w:w w:val="105"/>
        </w:rPr>
        <w:t xml:space="preserve">diversos, </w:t>
      </w:r>
      <w:r w:rsidRPr="009C1A93">
        <w:rPr>
          <w:i/>
          <w:iCs/>
          <w:spacing w:val="1"/>
          <w:w w:val="105"/>
        </w:rPr>
        <w:t xml:space="preserve"> </w:t>
      </w:r>
      <w:r w:rsidRPr="009C1A93">
        <w:rPr>
          <w:i/>
          <w:iCs/>
          <w:w w:val="105"/>
        </w:rPr>
        <w:t xml:space="preserve">dentro </w:t>
      </w:r>
      <w:r w:rsidRPr="009C1A93">
        <w:rPr>
          <w:i/>
          <w:iCs/>
          <w:spacing w:val="1"/>
          <w:w w:val="105"/>
        </w:rPr>
        <w:t xml:space="preserve"> </w:t>
      </w:r>
      <w:r w:rsidRPr="009C1A93">
        <w:rPr>
          <w:i/>
          <w:iCs/>
          <w:w w:val="105"/>
        </w:rPr>
        <w:t xml:space="preserve">de </w:t>
      </w:r>
      <w:r w:rsidRPr="009C1A93">
        <w:rPr>
          <w:i/>
          <w:iCs/>
          <w:spacing w:val="1"/>
          <w:w w:val="105"/>
        </w:rPr>
        <w:t xml:space="preserve"> </w:t>
      </w:r>
      <w:r w:rsidRPr="009C1A93">
        <w:rPr>
          <w:i/>
          <w:iCs/>
          <w:w w:val="105"/>
        </w:rPr>
        <w:t xml:space="preserve">los </w:t>
      </w:r>
      <w:r w:rsidRPr="009C1A93">
        <w:rPr>
          <w:i/>
          <w:iCs/>
          <w:spacing w:val="1"/>
          <w:w w:val="105"/>
        </w:rPr>
        <w:t xml:space="preserve"> </w:t>
      </w:r>
      <w:r w:rsidRPr="009C1A93">
        <w:rPr>
          <w:i/>
          <w:iCs/>
          <w:w w:val="105"/>
        </w:rPr>
        <w:t xml:space="preserve">cuales </w:t>
      </w:r>
      <w:r w:rsidRPr="009C1A93">
        <w:rPr>
          <w:i/>
          <w:iCs/>
          <w:spacing w:val="1"/>
          <w:w w:val="105"/>
        </w:rPr>
        <w:t xml:space="preserve"> </w:t>
      </w:r>
      <w:r w:rsidRPr="009C1A93">
        <w:rPr>
          <w:i/>
          <w:iCs/>
          <w:w w:val="105"/>
        </w:rPr>
        <w:t>cabe</w:t>
      </w:r>
      <w:r w:rsidRPr="009C1A93">
        <w:rPr>
          <w:i/>
          <w:iCs/>
          <w:spacing w:val="1"/>
          <w:w w:val="105"/>
        </w:rPr>
        <w:t xml:space="preserve"> </w:t>
      </w:r>
      <w:r w:rsidRPr="009C1A93">
        <w:rPr>
          <w:i/>
          <w:iCs/>
          <w:w w:val="105"/>
        </w:rPr>
        <w:t>destacar:</w:t>
      </w:r>
      <w:r w:rsidRPr="009C1A93">
        <w:rPr>
          <w:i/>
          <w:iCs/>
          <w:spacing w:val="1"/>
          <w:w w:val="105"/>
        </w:rPr>
        <w:t xml:space="preserve"> </w:t>
      </w:r>
      <w:r w:rsidRPr="009C1A93">
        <w:rPr>
          <w:i/>
          <w:iCs/>
          <w:w w:val="105"/>
        </w:rPr>
        <w:t>(i)</w:t>
      </w:r>
      <w:r w:rsidRPr="009C1A93">
        <w:rPr>
          <w:i/>
          <w:iCs/>
          <w:spacing w:val="1"/>
          <w:w w:val="105"/>
        </w:rPr>
        <w:t xml:space="preserve"> </w:t>
      </w:r>
      <w:r w:rsidRPr="009C1A93">
        <w:rPr>
          <w:i/>
          <w:iCs/>
          <w:w w:val="105"/>
        </w:rPr>
        <w:t>la</w:t>
      </w:r>
      <w:r w:rsidRPr="009C1A93">
        <w:rPr>
          <w:i/>
          <w:iCs/>
          <w:spacing w:val="1"/>
          <w:w w:val="105"/>
        </w:rPr>
        <w:t xml:space="preserve"> </w:t>
      </w:r>
      <w:r w:rsidRPr="009C1A93">
        <w:rPr>
          <w:i/>
          <w:iCs/>
          <w:w w:val="105"/>
        </w:rPr>
        <w:t>estrategia</w:t>
      </w:r>
      <w:r w:rsidRPr="009C1A93">
        <w:rPr>
          <w:i/>
          <w:iCs/>
          <w:spacing w:val="1"/>
          <w:w w:val="105"/>
        </w:rPr>
        <w:t xml:space="preserve"> </w:t>
      </w:r>
      <w:r w:rsidRPr="009C1A93">
        <w:rPr>
          <w:i/>
          <w:iCs/>
          <w:w w:val="105"/>
        </w:rPr>
        <w:t>empresarial</w:t>
      </w:r>
      <w:r w:rsidRPr="009C1A93">
        <w:rPr>
          <w:i/>
          <w:iCs/>
          <w:spacing w:val="1"/>
          <w:w w:val="105"/>
        </w:rPr>
        <w:t xml:space="preserve"> </w:t>
      </w:r>
      <w:r w:rsidRPr="009C1A93">
        <w:rPr>
          <w:i/>
          <w:iCs/>
          <w:w w:val="105"/>
        </w:rPr>
        <w:t xml:space="preserve">de </w:t>
      </w:r>
      <w:r w:rsidRPr="009C1A93">
        <w:rPr>
          <w:i/>
          <w:iCs/>
          <w:spacing w:val="1"/>
          <w:w w:val="105"/>
        </w:rPr>
        <w:t xml:space="preserve"> </w:t>
      </w:r>
      <w:r w:rsidRPr="009C1A93">
        <w:rPr>
          <w:i/>
          <w:iCs/>
          <w:w w:val="105"/>
        </w:rPr>
        <w:t xml:space="preserve">concentrarse </w:t>
      </w:r>
      <w:r w:rsidRPr="009C1A93">
        <w:rPr>
          <w:i/>
          <w:iCs/>
          <w:spacing w:val="1"/>
          <w:w w:val="105"/>
        </w:rPr>
        <w:t xml:space="preserve"> </w:t>
      </w:r>
      <w:r w:rsidRPr="009C1A93">
        <w:rPr>
          <w:i/>
          <w:iCs/>
          <w:w w:val="105"/>
        </w:rPr>
        <w:t>en</w:t>
      </w:r>
      <w:r w:rsidRPr="009C1A93">
        <w:rPr>
          <w:i/>
          <w:iCs/>
          <w:spacing w:val="1"/>
          <w:w w:val="105"/>
        </w:rPr>
        <w:t xml:space="preserve"> </w:t>
      </w:r>
      <w:r w:rsidRPr="009C1A93">
        <w:rPr>
          <w:i/>
          <w:iCs/>
          <w:w w:val="105"/>
        </w:rPr>
        <w:t>aquellas</w:t>
      </w:r>
      <w:r w:rsidRPr="009C1A93">
        <w:rPr>
          <w:i/>
          <w:iCs/>
          <w:spacing w:val="1"/>
          <w:w w:val="105"/>
        </w:rPr>
        <w:t xml:space="preserve"> </w:t>
      </w:r>
      <w:r w:rsidRPr="009C1A93">
        <w:rPr>
          <w:i/>
          <w:iCs/>
          <w:w w:val="105"/>
        </w:rPr>
        <w:t>partes</w:t>
      </w:r>
      <w:r w:rsidRPr="009C1A93">
        <w:rPr>
          <w:i/>
          <w:iCs/>
          <w:spacing w:val="1"/>
          <w:w w:val="105"/>
        </w:rPr>
        <w:t xml:space="preserve"> </w:t>
      </w:r>
      <w:r w:rsidRPr="009C1A93">
        <w:rPr>
          <w:i/>
          <w:iCs/>
          <w:w w:val="105"/>
        </w:rPr>
        <w:t>del</w:t>
      </w:r>
      <w:r w:rsidRPr="009C1A93">
        <w:rPr>
          <w:i/>
          <w:iCs/>
          <w:spacing w:val="1"/>
          <w:w w:val="105"/>
        </w:rPr>
        <w:t xml:space="preserve"> </w:t>
      </w:r>
      <w:r w:rsidRPr="009C1A93">
        <w:rPr>
          <w:i/>
          <w:iCs/>
          <w:w w:val="105"/>
        </w:rPr>
        <w:t>negocio</w:t>
      </w:r>
      <w:r w:rsidRPr="009C1A93">
        <w:rPr>
          <w:i/>
          <w:iCs/>
          <w:spacing w:val="1"/>
          <w:w w:val="105"/>
        </w:rPr>
        <w:t xml:space="preserve"> </w:t>
      </w:r>
      <w:r w:rsidRPr="009C1A93">
        <w:rPr>
          <w:i/>
          <w:iCs/>
          <w:w w:val="105"/>
        </w:rPr>
        <w:t>que</w:t>
      </w:r>
      <w:r w:rsidRPr="009C1A93">
        <w:rPr>
          <w:i/>
          <w:iCs/>
          <w:spacing w:val="1"/>
          <w:w w:val="105"/>
        </w:rPr>
        <w:t xml:space="preserve"> </w:t>
      </w:r>
      <w:r w:rsidRPr="009C1A93">
        <w:rPr>
          <w:i/>
          <w:iCs/>
          <w:w w:val="105"/>
        </w:rPr>
        <w:t>son</w:t>
      </w:r>
      <w:r w:rsidRPr="009C1A93">
        <w:rPr>
          <w:i/>
          <w:iCs/>
          <w:spacing w:val="1"/>
          <w:w w:val="105"/>
        </w:rPr>
        <w:t xml:space="preserve"> </w:t>
      </w:r>
      <w:r w:rsidRPr="009C1A93">
        <w:rPr>
          <w:i/>
          <w:iCs/>
          <w:w w:val="105"/>
        </w:rPr>
        <w:t>su</w:t>
      </w:r>
      <w:r w:rsidRPr="009C1A93">
        <w:rPr>
          <w:i/>
          <w:iCs/>
          <w:spacing w:val="1"/>
          <w:w w:val="105"/>
        </w:rPr>
        <w:t xml:space="preserve"> </w:t>
      </w:r>
      <w:r w:rsidRPr="009C1A93">
        <w:rPr>
          <w:i/>
          <w:iCs/>
          <w:w w:val="105"/>
        </w:rPr>
        <w:t>actividad</w:t>
      </w:r>
      <w:r w:rsidRPr="009C1A93">
        <w:rPr>
          <w:i/>
          <w:iCs/>
          <w:spacing w:val="1"/>
          <w:w w:val="105"/>
        </w:rPr>
        <w:t xml:space="preserve"> </w:t>
      </w:r>
      <w:r w:rsidRPr="009C1A93">
        <w:rPr>
          <w:i/>
          <w:iCs/>
          <w:w w:val="105"/>
        </w:rPr>
        <w:t>principal,</w:t>
      </w:r>
      <w:r w:rsidRPr="009C1A93">
        <w:rPr>
          <w:i/>
          <w:iCs/>
          <w:spacing w:val="1"/>
          <w:w w:val="105"/>
        </w:rPr>
        <w:t xml:space="preserve"> </w:t>
      </w:r>
      <w:r w:rsidRPr="009C1A93">
        <w:rPr>
          <w:i/>
          <w:iCs/>
          <w:w w:val="105"/>
        </w:rPr>
        <w:t>descentralizando</w:t>
      </w:r>
      <w:r w:rsidRPr="009C1A93">
        <w:rPr>
          <w:i/>
          <w:iCs/>
          <w:spacing w:val="1"/>
          <w:w w:val="105"/>
        </w:rPr>
        <w:t xml:space="preserve"> </w:t>
      </w:r>
      <w:r w:rsidRPr="009C1A93">
        <w:rPr>
          <w:i/>
          <w:iCs/>
          <w:w w:val="105"/>
        </w:rPr>
        <w:t>aquellas</w:t>
      </w:r>
      <w:r w:rsidRPr="009C1A93">
        <w:rPr>
          <w:i/>
          <w:iCs/>
          <w:spacing w:val="1"/>
          <w:w w:val="105"/>
        </w:rPr>
        <w:t xml:space="preserve"> </w:t>
      </w:r>
      <w:r w:rsidRPr="009C1A93">
        <w:rPr>
          <w:i/>
          <w:iCs/>
          <w:w w:val="105"/>
        </w:rPr>
        <w:t>otras</w:t>
      </w:r>
      <w:r w:rsidRPr="009C1A93">
        <w:rPr>
          <w:i/>
          <w:iCs/>
          <w:spacing w:val="1"/>
          <w:w w:val="105"/>
        </w:rPr>
        <w:t xml:space="preserve"> </w:t>
      </w:r>
      <w:r w:rsidRPr="009C1A93">
        <w:rPr>
          <w:i/>
          <w:iCs/>
          <w:w w:val="105"/>
        </w:rPr>
        <w:t>actividades</w:t>
      </w:r>
      <w:r w:rsidRPr="009C1A93">
        <w:rPr>
          <w:i/>
          <w:iCs/>
          <w:spacing w:val="1"/>
          <w:w w:val="105"/>
        </w:rPr>
        <w:t xml:space="preserve"> </w:t>
      </w:r>
      <w:r w:rsidRPr="009C1A93">
        <w:rPr>
          <w:i/>
          <w:iCs/>
          <w:w w:val="105"/>
        </w:rPr>
        <w:t xml:space="preserve">de </w:t>
      </w:r>
      <w:r w:rsidRPr="009C1A93">
        <w:rPr>
          <w:i/>
          <w:iCs/>
          <w:spacing w:val="1"/>
          <w:w w:val="105"/>
        </w:rPr>
        <w:t xml:space="preserve"> </w:t>
      </w:r>
      <w:r w:rsidRPr="009C1A93">
        <w:rPr>
          <w:i/>
          <w:iCs/>
          <w:w w:val="105"/>
        </w:rPr>
        <w:t xml:space="preserve">apoyo </w:t>
      </w:r>
      <w:r w:rsidRPr="009C1A93">
        <w:rPr>
          <w:i/>
          <w:iCs/>
          <w:spacing w:val="1"/>
          <w:w w:val="105"/>
        </w:rPr>
        <w:t xml:space="preserve"> </w:t>
      </w:r>
      <w:r w:rsidRPr="009C1A93">
        <w:rPr>
          <w:i/>
          <w:iCs/>
          <w:w w:val="105"/>
        </w:rPr>
        <w:t>que,</w:t>
      </w:r>
      <w:r w:rsidRPr="009C1A93">
        <w:rPr>
          <w:i/>
          <w:iCs/>
          <w:spacing w:val="1"/>
          <w:w w:val="105"/>
        </w:rPr>
        <w:t xml:space="preserve"> </w:t>
      </w:r>
      <w:r w:rsidRPr="009C1A93">
        <w:rPr>
          <w:i/>
          <w:iCs/>
          <w:w w:val="105"/>
        </w:rPr>
        <w:t>aunque</w:t>
      </w:r>
      <w:r w:rsidRPr="009C1A93">
        <w:rPr>
          <w:i/>
          <w:iCs/>
          <w:spacing w:val="1"/>
          <w:w w:val="105"/>
        </w:rPr>
        <w:t xml:space="preserve"> </w:t>
      </w:r>
      <w:r w:rsidRPr="009C1A93">
        <w:rPr>
          <w:i/>
          <w:iCs/>
          <w:w w:val="105"/>
        </w:rPr>
        <w:t>son</w:t>
      </w:r>
      <w:r w:rsidRPr="009C1A93">
        <w:rPr>
          <w:i/>
          <w:iCs/>
          <w:spacing w:val="1"/>
          <w:w w:val="105"/>
        </w:rPr>
        <w:t xml:space="preserve"> </w:t>
      </w:r>
      <w:r w:rsidRPr="009C1A93">
        <w:rPr>
          <w:i/>
          <w:iCs/>
          <w:w w:val="105"/>
        </w:rPr>
        <w:t>básicas,</w:t>
      </w:r>
      <w:r w:rsidRPr="009C1A93">
        <w:rPr>
          <w:i/>
          <w:iCs/>
          <w:spacing w:val="1"/>
          <w:w w:val="105"/>
        </w:rPr>
        <w:t xml:space="preserve"> </w:t>
      </w:r>
      <w:r w:rsidRPr="009C1A93">
        <w:rPr>
          <w:i/>
          <w:iCs/>
          <w:w w:val="105"/>
        </w:rPr>
        <w:t>no</w:t>
      </w:r>
      <w:r w:rsidRPr="009C1A93">
        <w:rPr>
          <w:i/>
          <w:iCs/>
          <w:spacing w:val="1"/>
          <w:w w:val="105"/>
        </w:rPr>
        <w:t xml:space="preserve"> </w:t>
      </w:r>
      <w:r w:rsidRPr="009C1A93">
        <w:rPr>
          <w:i/>
          <w:iCs/>
          <w:w w:val="105"/>
        </w:rPr>
        <w:t>producen</w:t>
      </w:r>
      <w:r w:rsidRPr="009C1A93">
        <w:rPr>
          <w:i/>
          <w:iCs/>
          <w:spacing w:val="1"/>
          <w:w w:val="105"/>
        </w:rPr>
        <w:t xml:space="preserve"> </w:t>
      </w:r>
      <w:r w:rsidRPr="009C1A93">
        <w:rPr>
          <w:i/>
          <w:iCs/>
          <w:w w:val="105"/>
        </w:rPr>
        <w:t>intrínsecamente</w:t>
      </w:r>
      <w:r w:rsidRPr="009C1A93">
        <w:rPr>
          <w:i/>
          <w:iCs/>
          <w:spacing w:val="1"/>
          <w:w w:val="105"/>
        </w:rPr>
        <w:t xml:space="preserve"> </w:t>
      </w:r>
      <w:r w:rsidRPr="009C1A93">
        <w:rPr>
          <w:i/>
          <w:iCs/>
          <w:w w:val="105"/>
        </w:rPr>
        <w:t>lucro</w:t>
      </w:r>
      <w:r w:rsidRPr="009C1A93">
        <w:rPr>
          <w:i/>
          <w:iCs/>
          <w:spacing w:val="1"/>
          <w:w w:val="105"/>
        </w:rPr>
        <w:t xml:space="preserve"> </w:t>
      </w:r>
      <w:r w:rsidRPr="009C1A93">
        <w:rPr>
          <w:i/>
          <w:iCs/>
          <w:w w:val="105"/>
        </w:rPr>
        <w:t>empresarial;  (ii)  la  externalización  de  procesos  le  permite  a</w:t>
      </w:r>
      <w:r w:rsidRPr="009C1A93">
        <w:rPr>
          <w:i/>
          <w:iCs/>
          <w:spacing w:val="1"/>
          <w:w w:val="105"/>
        </w:rPr>
        <w:t xml:space="preserve"> </w:t>
      </w:r>
      <w:r w:rsidRPr="009C1A93">
        <w:rPr>
          <w:i/>
          <w:iCs/>
          <w:w w:val="105"/>
        </w:rPr>
        <w:t>las</w:t>
      </w:r>
      <w:r w:rsidRPr="009C1A93">
        <w:rPr>
          <w:i/>
          <w:iCs/>
          <w:spacing w:val="1"/>
          <w:w w:val="105"/>
        </w:rPr>
        <w:t xml:space="preserve"> </w:t>
      </w:r>
      <w:r w:rsidRPr="009C1A93">
        <w:rPr>
          <w:i/>
          <w:iCs/>
          <w:w w:val="105"/>
        </w:rPr>
        <w:t>empresas</w:t>
      </w:r>
      <w:r w:rsidRPr="009C1A93">
        <w:rPr>
          <w:i/>
          <w:iCs/>
          <w:spacing w:val="1"/>
          <w:w w:val="105"/>
        </w:rPr>
        <w:t xml:space="preserve"> </w:t>
      </w:r>
      <w:r w:rsidRPr="009C1A93">
        <w:rPr>
          <w:i/>
          <w:iCs/>
          <w:w w:val="105"/>
        </w:rPr>
        <w:t>acceder</w:t>
      </w:r>
      <w:r w:rsidRPr="009C1A93">
        <w:rPr>
          <w:i/>
          <w:iCs/>
          <w:spacing w:val="1"/>
          <w:w w:val="105"/>
        </w:rPr>
        <w:t xml:space="preserve"> </w:t>
      </w:r>
      <w:r w:rsidRPr="009C1A93">
        <w:rPr>
          <w:i/>
          <w:iCs/>
          <w:w w:val="105"/>
        </w:rPr>
        <w:t>a</w:t>
      </w:r>
      <w:r w:rsidRPr="009C1A93">
        <w:rPr>
          <w:i/>
          <w:iCs/>
          <w:spacing w:val="1"/>
          <w:w w:val="105"/>
        </w:rPr>
        <w:t xml:space="preserve"> </w:t>
      </w:r>
      <w:r w:rsidRPr="009C1A93">
        <w:rPr>
          <w:i/>
          <w:iCs/>
          <w:w w:val="105"/>
        </w:rPr>
        <w:t>proveedores</w:t>
      </w:r>
      <w:r w:rsidRPr="009C1A93">
        <w:rPr>
          <w:i/>
          <w:iCs/>
          <w:spacing w:val="1"/>
          <w:w w:val="105"/>
        </w:rPr>
        <w:t xml:space="preserve"> </w:t>
      </w:r>
      <w:r w:rsidRPr="009C1A93">
        <w:rPr>
          <w:i/>
          <w:iCs/>
          <w:w w:val="105"/>
        </w:rPr>
        <w:t>que</w:t>
      </w:r>
      <w:r w:rsidRPr="009C1A93">
        <w:rPr>
          <w:i/>
          <w:iCs/>
          <w:spacing w:val="1"/>
          <w:w w:val="105"/>
        </w:rPr>
        <w:t xml:space="preserve"> </w:t>
      </w:r>
      <w:r w:rsidRPr="009C1A93">
        <w:rPr>
          <w:i/>
          <w:iCs/>
          <w:w w:val="105"/>
        </w:rPr>
        <w:t>debido</w:t>
      </w:r>
      <w:r w:rsidRPr="009C1A93">
        <w:rPr>
          <w:i/>
          <w:iCs/>
          <w:spacing w:val="1"/>
          <w:w w:val="105"/>
        </w:rPr>
        <w:t xml:space="preserve"> </w:t>
      </w:r>
      <w:r w:rsidRPr="009C1A93">
        <w:rPr>
          <w:i/>
          <w:iCs/>
          <w:w w:val="105"/>
        </w:rPr>
        <w:t>a</w:t>
      </w:r>
      <w:r w:rsidRPr="009C1A93">
        <w:rPr>
          <w:i/>
          <w:iCs/>
          <w:spacing w:val="1"/>
          <w:w w:val="105"/>
        </w:rPr>
        <w:t xml:space="preserve"> </w:t>
      </w:r>
      <w:r w:rsidRPr="009C1A93">
        <w:rPr>
          <w:i/>
          <w:iCs/>
          <w:w w:val="105"/>
        </w:rPr>
        <w:t>su</w:t>
      </w:r>
      <w:r w:rsidRPr="009C1A93">
        <w:rPr>
          <w:i/>
          <w:iCs/>
          <w:spacing w:val="1"/>
          <w:w w:val="105"/>
        </w:rPr>
        <w:t xml:space="preserve"> </w:t>
      </w:r>
      <w:r w:rsidRPr="009C1A93">
        <w:rPr>
          <w:i/>
          <w:iCs/>
          <w:w w:val="105"/>
        </w:rPr>
        <w:t>especialización</w:t>
      </w:r>
      <w:r w:rsidRPr="009C1A93">
        <w:rPr>
          <w:i/>
          <w:iCs/>
          <w:spacing w:val="65"/>
          <w:w w:val="105"/>
        </w:rPr>
        <w:t xml:space="preserve"> </w:t>
      </w:r>
      <w:r w:rsidRPr="009C1A93">
        <w:rPr>
          <w:i/>
          <w:iCs/>
          <w:w w:val="105"/>
        </w:rPr>
        <w:t>y</w:t>
      </w:r>
      <w:r w:rsidRPr="009C1A93">
        <w:rPr>
          <w:i/>
          <w:iCs/>
          <w:spacing w:val="65"/>
          <w:w w:val="105"/>
        </w:rPr>
        <w:t xml:space="preserve"> </w:t>
      </w:r>
      <w:r w:rsidRPr="009C1A93">
        <w:rPr>
          <w:i/>
          <w:iCs/>
          <w:w w:val="105"/>
        </w:rPr>
        <w:t>conocimiento</w:t>
      </w:r>
      <w:r w:rsidRPr="009C1A93">
        <w:rPr>
          <w:i/>
          <w:iCs/>
          <w:spacing w:val="65"/>
          <w:w w:val="105"/>
        </w:rPr>
        <w:t xml:space="preserve"> </w:t>
      </w:r>
      <w:r w:rsidRPr="009C1A93">
        <w:rPr>
          <w:i/>
          <w:iCs/>
          <w:w w:val="105"/>
        </w:rPr>
        <w:t>técnico,</w:t>
      </w:r>
      <w:r w:rsidRPr="009C1A93">
        <w:rPr>
          <w:i/>
          <w:iCs/>
          <w:spacing w:val="65"/>
          <w:w w:val="105"/>
        </w:rPr>
        <w:t xml:space="preserve"> </w:t>
      </w:r>
      <w:r w:rsidRPr="009C1A93">
        <w:rPr>
          <w:i/>
          <w:iCs/>
          <w:w w:val="105"/>
        </w:rPr>
        <w:t>pueden</w:t>
      </w:r>
      <w:r w:rsidRPr="009C1A93">
        <w:rPr>
          <w:i/>
          <w:iCs/>
          <w:spacing w:val="65"/>
          <w:w w:val="105"/>
        </w:rPr>
        <w:t xml:space="preserve"> </w:t>
      </w:r>
      <w:r w:rsidRPr="009C1A93">
        <w:rPr>
          <w:i/>
          <w:iCs/>
          <w:w w:val="105"/>
        </w:rPr>
        <w:t>ofrecer</w:t>
      </w:r>
      <w:r w:rsidRPr="009C1A93">
        <w:rPr>
          <w:i/>
          <w:iCs/>
          <w:spacing w:val="1"/>
          <w:w w:val="105"/>
        </w:rPr>
        <w:t xml:space="preserve"> </w:t>
      </w:r>
      <w:r w:rsidRPr="009C1A93">
        <w:rPr>
          <w:i/>
          <w:iCs/>
          <w:w w:val="105"/>
        </w:rPr>
        <w:t>servicios</w:t>
      </w:r>
      <w:r w:rsidRPr="009C1A93">
        <w:rPr>
          <w:i/>
          <w:iCs/>
          <w:spacing w:val="1"/>
          <w:w w:val="105"/>
        </w:rPr>
        <w:t xml:space="preserve"> </w:t>
      </w:r>
      <w:r w:rsidRPr="009C1A93">
        <w:rPr>
          <w:i/>
          <w:iCs/>
          <w:w w:val="105"/>
        </w:rPr>
        <w:t>a</w:t>
      </w:r>
      <w:r w:rsidRPr="009C1A93">
        <w:rPr>
          <w:i/>
          <w:iCs/>
          <w:spacing w:val="1"/>
          <w:w w:val="105"/>
        </w:rPr>
        <w:t xml:space="preserve"> </w:t>
      </w:r>
      <w:r w:rsidRPr="009C1A93">
        <w:rPr>
          <w:i/>
          <w:iCs/>
          <w:w w:val="105"/>
        </w:rPr>
        <w:t>costos</w:t>
      </w:r>
      <w:r w:rsidRPr="009C1A93">
        <w:rPr>
          <w:i/>
          <w:iCs/>
          <w:spacing w:val="1"/>
          <w:w w:val="105"/>
        </w:rPr>
        <w:t xml:space="preserve"> </w:t>
      </w:r>
      <w:r w:rsidRPr="009C1A93">
        <w:rPr>
          <w:i/>
          <w:iCs/>
          <w:w w:val="105"/>
        </w:rPr>
        <w:t>reducidos;</w:t>
      </w:r>
      <w:r w:rsidRPr="009C1A93">
        <w:rPr>
          <w:i/>
          <w:iCs/>
          <w:spacing w:val="1"/>
          <w:w w:val="105"/>
        </w:rPr>
        <w:t xml:space="preserve"> </w:t>
      </w:r>
      <w:r w:rsidRPr="009C1A93">
        <w:rPr>
          <w:i/>
          <w:iCs/>
          <w:w w:val="105"/>
        </w:rPr>
        <w:t xml:space="preserve">(iii) </w:t>
      </w:r>
      <w:r w:rsidRPr="009C1A93">
        <w:rPr>
          <w:i/>
          <w:iCs/>
          <w:spacing w:val="1"/>
          <w:w w:val="105"/>
        </w:rPr>
        <w:t xml:space="preserve"> </w:t>
      </w:r>
      <w:r w:rsidRPr="009C1A93">
        <w:rPr>
          <w:i/>
          <w:iCs/>
          <w:w w:val="105"/>
        </w:rPr>
        <w:t xml:space="preserve">la </w:t>
      </w:r>
      <w:r w:rsidRPr="009C1A93">
        <w:rPr>
          <w:i/>
          <w:iCs/>
          <w:spacing w:val="1"/>
          <w:w w:val="105"/>
        </w:rPr>
        <w:t xml:space="preserve"> </w:t>
      </w:r>
      <w:r w:rsidRPr="009C1A93">
        <w:rPr>
          <w:i/>
          <w:iCs/>
          <w:w w:val="105"/>
        </w:rPr>
        <w:t xml:space="preserve">exteriorización </w:t>
      </w:r>
      <w:r w:rsidRPr="009C1A93">
        <w:rPr>
          <w:i/>
          <w:iCs/>
          <w:spacing w:val="1"/>
          <w:w w:val="105"/>
        </w:rPr>
        <w:t xml:space="preserve"> </w:t>
      </w:r>
      <w:r w:rsidRPr="009C1A93">
        <w:rPr>
          <w:i/>
          <w:iCs/>
          <w:w w:val="105"/>
        </w:rPr>
        <w:t>de</w:t>
      </w:r>
      <w:r w:rsidRPr="009C1A93">
        <w:rPr>
          <w:i/>
          <w:iCs/>
          <w:spacing w:val="1"/>
          <w:w w:val="105"/>
        </w:rPr>
        <w:t xml:space="preserve"> </w:t>
      </w:r>
      <w:r w:rsidRPr="009C1A93">
        <w:rPr>
          <w:i/>
          <w:iCs/>
          <w:w w:val="105"/>
        </w:rPr>
        <w:t>actividades</w:t>
      </w:r>
      <w:r w:rsidRPr="009C1A93">
        <w:rPr>
          <w:i/>
          <w:iCs/>
          <w:spacing w:val="1"/>
          <w:w w:val="105"/>
        </w:rPr>
        <w:t xml:space="preserve"> </w:t>
      </w:r>
      <w:r w:rsidRPr="009C1A93">
        <w:rPr>
          <w:i/>
          <w:iCs/>
          <w:w w:val="105"/>
        </w:rPr>
        <w:t>dota</w:t>
      </w:r>
      <w:r w:rsidRPr="009C1A93">
        <w:rPr>
          <w:i/>
          <w:iCs/>
          <w:spacing w:val="1"/>
          <w:w w:val="105"/>
        </w:rPr>
        <w:t xml:space="preserve"> </w:t>
      </w:r>
      <w:r w:rsidRPr="009C1A93">
        <w:rPr>
          <w:i/>
          <w:iCs/>
          <w:w w:val="105"/>
        </w:rPr>
        <w:t>de</w:t>
      </w:r>
      <w:r w:rsidRPr="009C1A93">
        <w:rPr>
          <w:i/>
          <w:iCs/>
          <w:spacing w:val="1"/>
          <w:w w:val="105"/>
        </w:rPr>
        <w:t xml:space="preserve"> </w:t>
      </w:r>
      <w:r w:rsidRPr="009C1A93">
        <w:rPr>
          <w:i/>
          <w:iCs/>
          <w:w w:val="105"/>
        </w:rPr>
        <w:t>mayor</w:t>
      </w:r>
      <w:r w:rsidRPr="009C1A93">
        <w:rPr>
          <w:i/>
          <w:iCs/>
          <w:spacing w:val="1"/>
          <w:w w:val="105"/>
        </w:rPr>
        <w:t xml:space="preserve"> </w:t>
      </w:r>
      <w:r w:rsidRPr="009C1A93">
        <w:rPr>
          <w:i/>
          <w:iCs/>
          <w:w w:val="105"/>
        </w:rPr>
        <w:t>flexibilidad</w:t>
      </w:r>
      <w:r w:rsidRPr="009C1A93">
        <w:rPr>
          <w:i/>
          <w:iCs/>
          <w:spacing w:val="1"/>
          <w:w w:val="105"/>
        </w:rPr>
        <w:t xml:space="preserve"> </w:t>
      </w:r>
      <w:r w:rsidRPr="009C1A93">
        <w:rPr>
          <w:i/>
          <w:iCs/>
          <w:w w:val="105"/>
        </w:rPr>
        <w:t>a</w:t>
      </w:r>
      <w:r w:rsidRPr="009C1A93">
        <w:rPr>
          <w:i/>
          <w:iCs/>
          <w:spacing w:val="1"/>
          <w:w w:val="105"/>
        </w:rPr>
        <w:t xml:space="preserve"> </w:t>
      </w:r>
      <w:r w:rsidRPr="009C1A93">
        <w:rPr>
          <w:i/>
          <w:iCs/>
          <w:w w:val="105"/>
        </w:rPr>
        <w:t xml:space="preserve">las </w:t>
      </w:r>
      <w:r w:rsidRPr="009C1A93">
        <w:rPr>
          <w:i/>
          <w:iCs/>
          <w:spacing w:val="1"/>
          <w:w w:val="105"/>
        </w:rPr>
        <w:t xml:space="preserve"> </w:t>
      </w:r>
      <w:r w:rsidRPr="009C1A93">
        <w:rPr>
          <w:i/>
          <w:iCs/>
          <w:w w:val="105"/>
        </w:rPr>
        <w:t xml:space="preserve">empresas </w:t>
      </w:r>
      <w:r w:rsidRPr="009C1A93">
        <w:rPr>
          <w:i/>
          <w:iCs/>
          <w:spacing w:val="1"/>
          <w:w w:val="105"/>
        </w:rPr>
        <w:t xml:space="preserve"> </w:t>
      </w:r>
      <w:r w:rsidRPr="009C1A93">
        <w:rPr>
          <w:i/>
          <w:iCs/>
          <w:w w:val="105"/>
        </w:rPr>
        <w:t>en</w:t>
      </w:r>
      <w:r w:rsidRPr="009C1A93">
        <w:rPr>
          <w:i/>
          <w:iCs/>
          <w:spacing w:val="1"/>
          <w:w w:val="105"/>
        </w:rPr>
        <w:t xml:space="preserve"> </w:t>
      </w:r>
      <w:r w:rsidRPr="009C1A93">
        <w:rPr>
          <w:i/>
          <w:iCs/>
          <w:w w:val="105"/>
        </w:rPr>
        <w:t>entornos</w:t>
      </w:r>
      <w:r w:rsidRPr="009C1A93">
        <w:rPr>
          <w:i/>
          <w:iCs/>
          <w:spacing w:val="1"/>
          <w:w w:val="105"/>
        </w:rPr>
        <w:t xml:space="preserve"> </w:t>
      </w:r>
      <w:r w:rsidRPr="009C1A93">
        <w:rPr>
          <w:i/>
          <w:iCs/>
          <w:w w:val="105"/>
        </w:rPr>
        <w:t>económicos</w:t>
      </w:r>
      <w:r w:rsidRPr="009C1A93">
        <w:rPr>
          <w:i/>
          <w:iCs/>
          <w:spacing w:val="1"/>
          <w:w w:val="105"/>
        </w:rPr>
        <w:t xml:space="preserve"> </w:t>
      </w:r>
      <w:r w:rsidRPr="009C1A93">
        <w:rPr>
          <w:i/>
          <w:iCs/>
          <w:w w:val="105"/>
        </w:rPr>
        <w:t>muy</w:t>
      </w:r>
      <w:r w:rsidRPr="009C1A93">
        <w:rPr>
          <w:i/>
          <w:iCs/>
          <w:spacing w:val="1"/>
          <w:w w:val="105"/>
        </w:rPr>
        <w:t xml:space="preserve"> </w:t>
      </w:r>
      <w:r w:rsidRPr="009C1A93">
        <w:rPr>
          <w:i/>
          <w:iCs/>
          <w:w w:val="105"/>
        </w:rPr>
        <w:t>fluctuantes</w:t>
      </w:r>
      <w:r w:rsidRPr="009C1A93">
        <w:rPr>
          <w:i/>
          <w:iCs/>
          <w:spacing w:val="1"/>
          <w:w w:val="105"/>
        </w:rPr>
        <w:t xml:space="preserve"> </w:t>
      </w:r>
      <w:r w:rsidRPr="009C1A93">
        <w:rPr>
          <w:i/>
          <w:iCs/>
          <w:w w:val="105"/>
        </w:rPr>
        <w:t>y</w:t>
      </w:r>
      <w:r w:rsidRPr="009C1A93">
        <w:rPr>
          <w:i/>
          <w:iCs/>
          <w:spacing w:val="1"/>
          <w:w w:val="105"/>
        </w:rPr>
        <w:t xml:space="preserve"> </w:t>
      </w:r>
      <w:r w:rsidRPr="009C1A93">
        <w:rPr>
          <w:i/>
          <w:iCs/>
          <w:w w:val="105"/>
        </w:rPr>
        <w:t>regidos</w:t>
      </w:r>
      <w:r w:rsidRPr="009C1A93">
        <w:rPr>
          <w:i/>
          <w:iCs/>
          <w:spacing w:val="1"/>
          <w:w w:val="105"/>
        </w:rPr>
        <w:t xml:space="preserve"> </w:t>
      </w:r>
      <w:r w:rsidRPr="009C1A93">
        <w:rPr>
          <w:i/>
          <w:iCs/>
          <w:w w:val="105"/>
        </w:rPr>
        <w:t>bajo</w:t>
      </w:r>
      <w:r w:rsidRPr="009C1A93">
        <w:rPr>
          <w:i/>
          <w:iCs/>
          <w:spacing w:val="1"/>
          <w:w w:val="105"/>
        </w:rPr>
        <w:t xml:space="preserve"> </w:t>
      </w:r>
      <w:r w:rsidRPr="009C1A93">
        <w:rPr>
          <w:i/>
          <w:iCs/>
          <w:w w:val="105"/>
        </w:rPr>
        <w:t>una</w:t>
      </w:r>
      <w:r w:rsidRPr="009C1A93">
        <w:rPr>
          <w:i/>
          <w:iCs/>
          <w:spacing w:val="1"/>
          <w:w w:val="105"/>
        </w:rPr>
        <w:t xml:space="preserve"> </w:t>
      </w:r>
      <w:r w:rsidRPr="009C1A93">
        <w:rPr>
          <w:i/>
          <w:iCs/>
          <w:w w:val="105"/>
        </w:rPr>
        <w:t>demanda</w:t>
      </w:r>
      <w:r w:rsidRPr="009C1A93">
        <w:rPr>
          <w:i/>
          <w:iCs/>
          <w:spacing w:val="30"/>
          <w:w w:val="105"/>
        </w:rPr>
        <w:t xml:space="preserve"> </w:t>
      </w:r>
      <w:r w:rsidRPr="009C1A93">
        <w:rPr>
          <w:i/>
          <w:iCs/>
          <w:w w:val="105"/>
        </w:rPr>
        <w:t>flexible.”</w:t>
      </w:r>
    </w:p>
    <w:p w:rsidRPr="009C1A93" w:rsidR="00FF3D0C" w:rsidP="009C1A93" w:rsidRDefault="00FF3D0C" w14:paraId="68847C41" w14:textId="77777777">
      <w:pPr>
        <w:jc w:val="both"/>
      </w:pPr>
    </w:p>
    <w:p w:rsidRPr="009C1A93" w:rsidR="00A269F1" w:rsidP="009C1A93" w:rsidRDefault="00A269F1" w14:paraId="44BB3052" w14:textId="558CC3B8">
      <w:pPr>
        <w:jc w:val="both"/>
      </w:pPr>
      <w:r w:rsidRPr="009C1A93">
        <w:t>En dicha sentencia también hizo referencia a que la tercerización laboral es una modalidad de colaboración entre empresas y su fundamento se encuentra en el artículo 34 del CST y destacó que:</w:t>
      </w:r>
    </w:p>
    <w:p w:rsidRPr="009C1A93" w:rsidR="008A41A4" w:rsidP="009C1A93" w:rsidRDefault="008A41A4" w14:paraId="72C51B60" w14:textId="77777777">
      <w:pPr>
        <w:ind w:left="284" w:right="560"/>
        <w:jc w:val="both"/>
        <w:rPr>
          <w:rFonts w:eastAsia="Times New Roman"/>
          <w:i/>
          <w:lang w:eastAsia="es-ES"/>
        </w:rPr>
      </w:pPr>
    </w:p>
    <w:p w:rsidRPr="009C1A93" w:rsidR="00A269F1" w:rsidP="009C1A93" w:rsidRDefault="003A2A59" w14:paraId="28379548" w14:textId="6D04F8AE">
      <w:pPr>
        <w:ind w:left="284" w:right="560"/>
        <w:jc w:val="both"/>
        <w:rPr>
          <w:rFonts w:eastAsia="Times New Roman"/>
          <w:i/>
          <w:lang w:eastAsia="es-ES"/>
        </w:rPr>
      </w:pPr>
      <w:r w:rsidRPr="009C1A93">
        <w:rPr>
          <w:rFonts w:eastAsia="Times New Roman"/>
          <w:i/>
          <w:lang w:eastAsia="es-ES"/>
        </w:rPr>
        <w:t>“</w:t>
      </w:r>
      <w:r w:rsidRPr="009C1A93" w:rsidR="00A269F1">
        <w:rPr>
          <w:rFonts w:eastAsia="Times New Roman"/>
          <w:i/>
          <w:lang w:eastAsia="es-ES"/>
        </w:rPr>
        <w:t>(…) para que sea válido el recurso a la contratación externa, a través de un contratista independiente, la norma exige que la empresa proveedora ejecute el trabajo con sus propios medios de producción, capital, personal y asumiendo sus propios riesgos. Por ello, la jurisprudencia del trabajo ha dicho que el contratista debe    tener «estructura    propia    y    un    aparato    productivo especializado» (CSJ SL467-2019), es decir, tratars</w:t>
      </w:r>
      <w:r w:rsidRPr="009C1A93" w:rsidR="0026327E">
        <w:rPr>
          <w:rFonts w:eastAsia="Times New Roman"/>
          <w:i/>
          <w:lang w:eastAsia="es-ES"/>
        </w:rPr>
        <w:t>e</w:t>
      </w:r>
      <w:r w:rsidRPr="009C1A93" w:rsidR="00A269F1">
        <w:rPr>
          <w:rFonts w:eastAsia="Times New Roman"/>
          <w:i/>
          <w:lang w:eastAsia="es-ES"/>
        </w:rPr>
        <w:t xml:space="preserve"> de</w:t>
      </w:r>
      <w:r w:rsidRPr="009C1A93" w:rsidR="0026327E">
        <w:rPr>
          <w:rFonts w:eastAsia="Times New Roman"/>
          <w:i/>
          <w:lang w:eastAsia="es-ES"/>
        </w:rPr>
        <w:t xml:space="preserve"> </w:t>
      </w:r>
      <w:r w:rsidRPr="009C1A93" w:rsidR="00A269F1">
        <w:rPr>
          <w:rFonts w:eastAsia="Times New Roman"/>
          <w:i/>
          <w:lang w:eastAsia="es-ES"/>
        </w:rPr>
        <w:t>un verdadero empresario, con capacidad directiva, técnica y dueño de los medios de producción, y con empleados bajo su subordinación”</w:t>
      </w:r>
    </w:p>
    <w:p w:rsidRPr="009C1A93" w:rsidR="0026327E" w:rsidP="009C1A93" w:rsidRDefault="0026327E" w14:paraId="6D79806E" w14:textId="77777777">
      <w:pPr>
        <w:jc w:val="both"/>
      </w:pPr>
    </w:p>
    <w:p w:rsidRPr="009C1A93" w:rsidR="00BA39B5" w:rsidP="009C1A93" w:rsidRDefault="00BA39B5" w14:paraId="11DC4F13" w14:textId="7EF3E3DD">
      <w:pPr>
        <w:jc w:val="both"/>
      </w:pPr>
      <w:r w:rsidRPr="009C1A93">
        <w:t xml:space="preserve">Para mayor precisión la citada solidaridad fue planteada por el legislador en los siguientes términos:  </w:t>
      </w:r>
    </w:p>
    <w:p w:rsidRPr="009C1A93" w:rsidR="00BA39B5" w:rsidP="009C1A93" w:rsidRDefault="00BA39B5" w14:paraId="4BD255B5" w14:textId="77777777">
      <w:pPr>
        <w:jc w:val="both"/>
      </w:pPr>
    </w:p>
    <w:p w:rsidRPr="009C1A93" w:rsidR="00BA39B5" w:rsidP="009C1A93" w:rsidRDefault="00BA39B5" w14:paraId="5F2ED75F" w14:textId="77777777">
      <w:pPr>
        <w:ind w:left="708" w:right="708"/>
        <w:contextualSpacing/>
        <w:jc w:val="both"/>
        <w:rPr>
          <w:rFonts w:eastAsia="Times New Roman"/>
          <w:i/>
          <w:lang w:eastAsia="es-ES"/>
        </w:rPr>
      </w:pPr>
      <w:r w:rsidRPr="009C1A93">
        <w:rPr>
          <w:rFonts w:eastAsia="Times New Roman"/>
          <w:i/>
          <w:lang w:eastAsia="es-ES"/>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rsidRPr="009C1A93" w:rsidR="00BA39B5" w:rsidP="009C1A93" w:rsidRDefault="00BA39B5" w14:paraId="23093074" w14:textId="77777777">
      <w:pPr>
        <w:ind w:left="708" w:right="708"/>
        <w:contextualSpacing/>
        <w:jc w:val="both"/>
        <w:rPr>
          <w:rFonts w:eastAsia="Times New Roman"/>
          <w:i/>
          <w:lang w:eastAsia="es-ES"/>
        </w:rPr>
      </w:pPr>
    </w:p>
    <w:p w:rsidRPr="009C1A93" w:rsidR="00BA39B5" w:rsidP="009C1A93" w:rsidRDefault="00BA39B5" w14:paraId="32949CEC" w14:textId="77777777">
      <w:pPr>
        <w:ind w:left="708" w:right="708"/>
        <w:contextualSpacing/>
        <w:jc w:val="both"/>
        <w:rPr>
          <w:rFonts w:eastAsia="Times New Roman"/>
          <w:i/>
          <w:lang w:eastAsia="es-ES"/>
        </w:rPr>
      </w:pPr>
      <w:r w:rsidRPr="009C1A93">
        <w:rPr>
          <w:rFonts w:eastAsia="Times New Roman"/>
          <w:i/>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rsidRPr="009C1A93" w:rsidR="00BA39B5" w:rsidP="009C1A93" w:rsidRDefault="00BA39B5" w14:paraId="0A54C7DB" w14:textId="77777777">
      <w:pPr>
        <w:ind w:left="708" w:right="708"/>
        <w:contextualSpacing/>
        <w:jc w:val="both"/>
        <w:rPr>
          <w:rFonts w:eastAsia="Times New Roman"/>
          <w:i/>
          <w:lang w:eastAsia="es-ES"/>
        </w:rPr>
      </w:pPr>
      <w:r w:rsidRPr="009C1A93">
        <w:rPr>
          <w:rFonts w:eastAsia="Times New Roman"/>
          <w:i/>
          <w:lang w:eastAsia="es-ES"/>
        </w:rPr>
        <w:t>(…)”</w:t>
      </w:r>
      <w:r w:rsidRPr="009C1A93">
        <w:rPr>
          <w:rFonts w:eastAsia="Times New Roman"/>
          <w:i/>
          <w:vertAlign w:val="superscript"/>
          <w:lang w:eastAsia="es-ES"/>
        </w:rPr>
        <w:footnoteReference w:id="3"/>
      </w:r>
    </w:p>
    <w:p w:rsidRPr="009C1A93" w:rsidR="00BA39B5" w:rsidP="009C1A93" w:rsidRDefault="00BA39B5" w14:paraId="7183BFEC" w14:textId="77777777">
      <w:pPr>
        <w:jc w:val="both"/>
        <w:rPr>
          <w:b/>
          <w:u w:val="single"/>
        </w:rPr>
      </w:pPr>
    </w:p>
    <w:p w:rsidRPr="009C1A93" w:rsidR="00BA39B5" w:rsidP="009C1A93" w:rsidRDefault="00BA39B5" w14:paraId="6666B6BF" w14:textId="77777777">
      <w:pPr>
        <w:jc w:val="both"/>
        <w:rPr>
          <w:rFonts w:eastAsia="Times New Roman"/>
          <w:lang w:val="es-MX" w:eastAsia="es-ES"/>
        </w:rPr>
      </w:pPr>
      <w:r w:rsidRPr="009C1A93">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rsidRPr="009C1A93" w:rsidR="00BA39B5" w:rsidP="009C1A93" w:rsidRDefault="00BA39B5" w14:paraId="0D7D9A87" w14:textId="77777777">
      <w:pPr>
        <w:jc w:val="both"/>
        <w:rPr>
          <w:rFonts w:eastAsia="Times New Roman"/>
          <w:lang w:val="es-MX" w:eastAsia="es-ES"/>
        </w:rPr>
      </w:pPr>
    </w:p>
    <w:p w:rsidRPr="009C1A93" w:rsidR="00BA39B5" w:rsidP="009C1A93" w:rsidRDefault="00BA39B5" w14:paraId="269DD80E" w14:textId="77777777">
      <w:pPr>
        <w:ind w:left="708"/>
        <w:jc w:val="both"/>
        <w:rPr>
          <w:rFonts w:eastAsia="Times New Roman"/>
          <w:lang w:val="es-MX" w:eastAsia="es-ES"/>
        </w:rPr>
      </w:pPr>
      <w:r w:rsidRPr="009C1A93">
        <w:t>“</w:t>
      </w:r>
      <w:r w:rsidRPr="009C1A93">
        <w:rPr>
          <w:i/>
          <w:iCs/>
        </w:rPr>
        <w:t xml:space="preserve">Recuérdese que en los términos del artículo 34 del CST, son dos los requisitos para que proceda la solidaridad del contratante frente a su contratista, a saber: ser beneficiario de la </w:t>
      </w:r>
      <w:r w:rsidRPr="009C1A93">
        <w:rPr>
          <w:i/>
          <w:iCs/>
        </w:rPr>
        <w:lastRenderedPageBreak/>
        <w:t>obra o del servicio contratado y, que las actividades ejecutadas por la contratista a favor de la contratante no se traten de labores extrañas a las actividades normales de esta última</w:t>
      </w:r>
      <w:r w:rsidRPr="009C1A93">
        <w:t>” (CSJ SL3718-2020)</w:t>
      </w:r>
    </w:p>
    <w:p w:rsidRPr="009C1A93" w:rsidR="00BA39B5" w:rsidP="009C1A93" w:rsidRDefault="00BA39B5" w14:paraId="25B248A8" w14:textId="77777777">
      <w:pPr>
        <w:jc w:val="both"/>
      </w:pPr>
      <w:r w:rsidRPr="009C1A93">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rsidRPr="009C1A93" w:rsidR="00BA39B5" w:rsidP="009C1A93" w:rsidRDefault="00BA39B5" w14:paraId="439A1F49" w14:textId="77777777">
      <w:pPr>
        <w:jc w:val="both"/>
      </w:pPr>
    </w:p>
    <w:p w:rsidRPr="009C1A93" w:rsidR="00BA39B5" w:rsidP="009C1A93" w:rsidRDefault="00BA39B5" w14:paraId="0AAF0D96" w14:textId="77777777">
      <w:pPr>
        <w:ind w:left="708"/>
        <w:jc w:val="both"/>
        <w:rPr>
          <w:rFonts w:eastAsia="Times New Roman"/>
          <w:i/>
          <w:iCs/>
          <w:lang w:val="es-MX" w:eastAsia="es-ES"/>
        </w:rPr>
      </w:pPr>
      <w:r w:rsidRPr="009C1A93">
        <w:rPr>
          <w:i/>
          <w:iC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rsidRPr="009C1A93" w:rsidR="00BA39B5" w:rsidP="009C1A93" w:rsidRDefault="00BA39B5" w14:paraId="78A8F3B4" w14:textId="77777777">
      <w:pPr>
        <w:jc w:val="both"/>
        <w:rPr>
          <w:rFonts w:eastAsia="Times New Roman"/>
          <w:lang w:val="es-MX" w:eastAsia="es-ES"/>
        </w:rPr>
      </w:pPr>
    </w:p>
    <w:p w:rsidRPr="009C1A93" w:rsidR="00BA39B5" w:rsidP="009C1A93" w:rsidRDefault="000D31B0" w14:paraId="049A33C9" w14:textId="25322EC6">
      <w:pPr>
        <w:jc w:val="both"/>
      </w:pPr>
      <w:r>
        <w:rPr>
          <w:rFonts w:eastAsia="Times New Roman"/>
          <w:lang w:val="es-MX" w:eastAsia="es-ES"/>
        </w:rPr>
        <w:t>En estos términos</w:t>
      </w:r>
      <w:r w:rsidRPr="009C1A93" w:rsidR="00BA39B5">
        <w:rPr>
          <w:rFonts w:eastAsia="Times New Roman"/>
          <w:lang w:val="es-MX" w:eastAsia="es-ES"/>
        </w:rPr>
        <w:t xml:space="preserve">, tenemos que la Corte Suprema de Justicia le da peso a la realidad de las actividades desarrolladas por la entidad más que al mismo objeto social descrito en los registros formales, así pues, frente a ese punto la </w:t>
      </w:r>
      <w:r w:rsidRPr="009C1A93" w:rsidR="00BA39B5">
        <w:rPr>
          <w:b/>
          <w:bCs/>
        </w:rPr>
        <w:t>Sentencia CSJ SL 02 jun. 2009, rad. 33082 (reiterada en las CSJ SL14692-2017, CSJ SL217- 2018, entre otras), de la Sala Laboral de la Corte precisó</w:t>
      </w:r>
      <w:r w:rsidRPr="009C1A93" w:rsidR="00BA39B5">
        <w:t xml:space="preserve"> que, de cara al establecimiento de la mencionada solidaridad laboral en los términos del artículo 34 del Código Sustantivo del Trabajo, </w:t>
      </w:r>
      <w:r w:rsidRPr="009C1A93" w:rsidR="00BA39B5">
        <w:rPr>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9C1A93" w:rsidR="00BA39B5">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rsidRPr="009C1A93" w:rsidR="00BA39B5" w:rsidP="009C1A93" w:rsidRDefault="00BA39B5" w14:paraId="2AC14F02" w14:textId="77777777">
      <w:pPr>
        <w:jc w:val="both"/>
        <w:rPr>
          <w:rFonts w:eastAsia="Times New Roman"/>
          <w:lang w:eastAsia="es-ES"/>
        </w:rPr>
      </w:pPr>
    </w:p>
    <w:p w:rsidRPr="009C1A93" w:rsidR="00BA39B5" w:rsidP="009C1A93" w:rsidRDefault="00BA39B5" w14:paraId="5500C0EA" w14:textId="0EAC91D9">
      <w:pPr>
        <w:shd w:val="clear" w:color="auto" w:fill="FFFFFF"/>
        <w:jc w:val="both"/>
      </w:pPr>
      <w:r w:rsidRPr="009C1A93">
        <w:t xml:space="preserve">En este punto, es importante indicar que el señor </w:t>
      </w:r>
      <w:r w:rsidRPr="009C1A93" w:rsidR="00D10EF5">
        <w:t>JUAN MIGUEL BERMUDEZ MIELES</w:t>
      </w:r>
      <w:r w:rsidRPr="009C1A93">
        <w:t xml:space="preserve"> desarrollaba funciones ajenas al objeto social del asegurado y, además, durante el desarrollo de estas no se presentó subordinación alguna por parte de </w:t>
      </w:r>
      <w:r w:rsidRPr="009C1A93" w:rsidR="003A2A59">
        <w:t>DRUMMOND LTD,</w:t>
      </w:r>
      <w:r w:rsidRPr="009C1A93">
        <w:t xml:space="preserve"> el objeto contiene dentro de sus funciones </w:t>
      </w:r>
      <w:r w:rsidRPr="009C1A93" w:rsidR="003A2A59">
        <w:rPr>
          <w:color w:val="000000" w:themeColor="text1"/>
        </w:rPr>
        <w:t>“</w:t>
      </w:r>
      <w:r w:rsidRPr="009C1A93" w:rsidR="003A2A59">
        <w:rPr>
          <w:i/>
          <w:iCs/>
          <w:color w:val="000000" w:themeColor="text1"/>
        </w:rPr>
        <w:t>vincularse a la exploración, instalación, explotación y comercialización de las minas de carbón y de hidrocarburos líquidos y gaseosos en general. (…)”</w:t>
      </w:r>
      <w:r w:rsidRPr="009C1A93">
        <w:rPr>
          <w:i/>
          <w:iCs/>
        </w:rPr>
        <w:t>.</w:t>
      </w:r>
      <w:r w:rsidRPr="009C1A93" w:rsidR="003A2A59">
        <w:t xml:space="preserve">, ello </w:t>
      </w:r>
      <w:r w:rsidRPr="009C1A93">
        <w:t>difiere por completo de la labor que cumplía el demandante.</w:t>
      </w:r>
    </w:p>
    <w:p w:rsidRPr="009C1A93" w:rsidR="00524051" w:rsidP="009C1A93" w:rsidRDefault="00524051" w14:paraId="6BDB401B" w14:textId="77777777">
      <w:pPr>
        <w:shd w:val="clear" w:color="auto" w:fill="FFFFFF"/>
        <w:jc w:val="both"/>
      </w:pPr>
    </w:p>
    <w:p w:rsidRPr="009C1A93" w:rsidR="00826ECA" w:rsidP="009C1A93" w:rsidRDefault="00BA39B5" w14:paraId="7F519146" w14:textId="6C50B78D">
      <w:pPr>
        <w:shd w:val="clear" w:color="auto" w:fill="FFFFFF" w:themeFill="background1"/>
        <w:jc w:val="both"/>
      </w:pPr>
      <w:r w:rsidRPr="009C1A93">
        <w:t xml:space="preserve">Así las cosas, </w:t>
      </w:r>
      <w:r w:rsidRPr="009C1A93" w:rsidR="00826ECA">
        <w:rPr>
          <w:rFonts w:eastAsia="Times New Roman"/>
          <w:color w:val="000000" w:themeColor="text1"/>
          <w:lang w:eastAsia="es-ES"/>
        </w:rPr>
        <w:t>es viable concluir que (i)</w:t>
      </w:r>
      <w:r w:rsidRPr="009C1A93" w:rsidR="00826ECA">
        <w:t xml:space="preserve"> la tercerización realizada por DRUMMOND LTD es totalmente legal y  permitida en el ordenamiento laboral, (ii) </w:t>
      </w:r>
      <w:r w:rsidRPr="009C1A93">
        <w:t xml:space="preserve">el señor </w:t>
      </w:r>
      <w:r w:rsidRPr="009C1A93" w:rsidR="00D10EF5">
        <w:t>JUAN MIGUEL BERMUDEZ MIELES</w:t>
      </w:r>
      <w:r w:rsidRPr="009C1A93" w:rsidR="003A2A59">
        <w:t xml:space="preserve"> </w:t>
      </w:r>
      <w:r w:rsidRPr="009C1A93">
        <w:t xml:space="preserve">no tuvo ninguna clase de vínculo laboral con la demandada </w:t>
      </w:r>
      <w:r w:rsidRPr="009C1A93" w:rsidR="003A2A59">
        <w:t>DRUMMOND LTD</w:t>
      </w:r>
      <w:r w:rsidRPr="009C1A93">
        <w:t xml:space="preserve">, </w:t>
      </w:r>
      <w:r w:rsidRPr="009C1A93" w:rsidR="00826ECA">
        <w:t xml:space="preserve">(iii) </w:t>
      </w:r>
      <w:r w:rsidRPr="009C1A93">
        <w:t xml:space="preserve">la labor desarrollada por el demandante no hace parte del giro ordinario de esta entidad, esto es, de su core bussiness consistente en </w:t>
      </w:r>
      <w:r w:rsidRPr="009C1A93" w:rsidR="003A2A59">
        <w:t>la explotación</w:t>
      </w:r>
      <w:r w:rsidRPr="009C1A93" w:rsidR="00826ECA">
        <w:t xml:space="preserve"> de minas de carbón</w:t>
      </w:r>
      <w:r w:rsidRPr="009C1A93">
        <w:t xml:space="preserve"> y el </w:t>
      </w:r>
      <w:r w:rsidRPr="009C1A93" w:rsidR="00ED2D8E">
        <w:t xml:space="preserve">señor </w:t>
      </w:r>
      <w:r w:rsidRPr="009C1A93" w:rsidR="00ED2D8E">
        <w:rPr>
          <w:shd w:val="clear" w:color="auto" w:fill="FFFFFF"/>
        </w:rPr>
        <w:t>JORGE ORTIZ LONDOÑO se dedica a</w:t>
      </w:r>
      <w:r w:rsidRPr="009C1A93" w:rsidR="00826ECA">
        <w:t xml:space="preserve"> la instalación eléctrica de la construcción</w:t>
      </w:r>
      <w:r w:rsidRPr="009C1A93" w:rsidR="002538EE">
        <w:t>, máxime si se tiene en cuenta que en el escrito de la demanda el actor precisa que su empleador fue JOL INGENIERIA ELECTRICA S.A.S. situación que se comprueba además con las pruebas aportadas al proceso</w:t>
      </w:r>
      <w:r w:rsidRPr="009C1A93" w:rsidR="00826ECA">
        <w:t xml:space="preserve">, (iv) </w:t>
      </w:r>
      <w:r w:rsidRPr="009C1A93">
        <w:t>no se cumplen los presupuestos del artículo 34 del C.S.T para declarar la solidaridad entre la sociedad y, en esa medida, solo su empleador es responsable de las eventuales acreencias insolutas que se acrediten</w:t>
      </w:r>
      <w:r w:rsidRPr="009C1A93" w:rsidR="00E35DD3">
        <w:t>.</w:t>
      </w:r>
    </w:p>
    <w:p w:rsidRPr="009C1A93" w:rsidR="00123F8A" w:rsidP="009C1A93" w:rsidRDefault="00123F8A" w14:paraId="59F06DEF" w14:textId="77777777">
      <w:pPr>
        <w:jc w:val="both"/>
        <w:rPr>
          <w:rFonts w:eastAsia="Times New Roman"/>
          <w:color w:val="0D0D0D"/>
          <w:lang w:eastAsia="es-ES"/>
        </w:rPr>
      </w:pPr>
      <w:bookmarkStart w:name="_Hlk143019385" w:id="7"/>
    </w:p>
    <w:bookmarkEnd w:id="7"/>
    <w:p w:rsidRPr="009C1A93" w:rsidR="00123F8A" w:rsidP="009C1A93" w:rsidRDefault="00123F8A" w14:paraId="77B65711" w14:textId="77777777">
      <w:pPr>
        <w:jc w:val="both"/>
      </w:pPr>
      <w:r w:rsidRPr="009C1A93">
        <w:t xml:space="preserve">De conformidad con lo expuesto, solicito declarar probada la presente excepción. </w:t>
      </w:r>
    </w:p>
    <w:p w:rsidRPr="009C1A93" w:rsidR="00123F8A" w:rsidP="009C1A93" w:rsidRDefault="00123F8A" w14:paraId="293720F0" w14:textId="77777777">
      <w:pPr>
        <w:pStyle w:val="Textoindependiente"/>
        <w:ind w:right="-232"/>
        <w:jc w:val="both"/>
        <w:rPr>
          <w:rFonts w:eastAsia="Times New Roman"/>
          <w:b/>
          <w:bCs/>
          <w:sz w:val="22"/>
          <w:szCs w:val="22"/>
          <w:u w:val="single"/>
          <w:lang w:val="es-MX" w:eastAsia="es-ES"/>
        </w:rPr>
      </w:pPr>
    </w:p>
    <w:p w:rsidRPr="009C1A93" w:rsidR="005D354D" w:rsidP="009C1A93" w:rsidRDefault="005D354D" w14:paraId="3E9396D4" w14:textId="1D83603E">
      <w:pPr>
        <w:pStyle w:val="Textoindependiente"/>
        <w:numPr>
          <w:ilvl w:val="0"/>
          <w:numId w:val="11"/>
        </w:numPr>
        <w:ind w:right="-232"/>
        <w:jc w:val="both"/>
        <w:rPr>
          <w:rFonts w:eastAsia="Times New Roman"/>
          <w:b/>
          <w:bCs/>
          <w:sz w:val="22"/>
          <w:szCs w:val="22"/>
          <w:u w:val="single"/>
          <w:lang w:val="es-MX" w:eastAsia="es-ES"/>
        </w:rPr>
      </w:pPr>
      <w:r w:rsidRPr="009C1A93">
        <w:rPr>
          <w:rFonts w:eastAsia="Times New Roman"/>
          <w:b/>
          <w:bCs/>
          <w:sz w:val="22"/>
          <w:szCs w:val="22"/>
          <w:u w:val="single"/>
          <w:lang w:val="es-MX" w:eastAsia="es-ES"/>
        </w:rPr>
        <w:t xml:space="preserve">CONFESIÓN POR PARTE DEL DEMANDANTE QUIEN ASEGURA EN EL ESCRITO DE DEMANDA QUE </w:t>
      </w:r>
      <w:r w:rsidRPr="009C1A93" w:rsidR="00D903A4">
        <w:rPr>
          <w:rFonts w:eastAsia="Times New Roman"/>
          <w:b/>
          <w:bCs/>
          <w:sz w:val="22"/>
          <w:szCs w:val="22"/>
          <w:u w:val="single"/>
          <w:lang w:val="es-MX" w:eastAsia="es-ES"/>
        </w:rPr>
        <w:t>SU</w:t>
      </w:r>
      <w:r w:rsidRPr="009C1A93">
        <w:rPr>
          <w:rFonts w:eastAsia="Times New Roman"/>
          <w:b/>
          <w:bCs/>
          <w:sz w:val="22"/>
          <w:szCs w:val="22"/>
          <w:u w:val="single"/>
          <w:lang w:val="es-MX" w:eastAsia="es-ES"/>
        </w:rPr>
        <w:t xml:space="preserve"> EMPLEADOR FUE </w:t>
      </w:r>
      <w:r w:rsidRPr="009C1A93" w:rsidR="00D903A4">
        <w:rPr>
          <w:rFonts w:eastAsia="Times New Roman"/>
          <w:b/>
          <w:bCs/>
          <w:sz w:val="22"/>
          <w:szCs w:val="22"/>
          <w:u w:val="single"/>
          <w:lang w:val="es-MX" w:eastAsia="es-ES"/>
        </w:rPr>
        <w:t>JOL INGENIERIA ELECTRICA S.A.S.</w:t>
      </w:r>
      <w:r w:rsidRPr="009C1A93">
        <w:rPr>
          <w:rFonts w:eastAsia="Times New Roman"/>
          <w:b/>
          <w:bCs/>
          <w:sz w:val="22"/>
          <w:szCs w:val="22"/>
          <w:u w:val="single"/>
          <w:lang w:val="es-MX" w:eastAsia="es-ES"/>
        </w:rPr>
        <w:t xml:space="preserve"> SIN PRECISAR EN NINGÚN MOMENTO QUE </w:t>
      </w:r>
      <w:r w:rsidRPr="009C1A93" w:rsidR="00D903A4">
        <w:rPr>
          <w:rFonts w:eastAsia="Times New Roman"/>
          <w:b/>
          <w:bCs/>
          <w:sz w:val="22"/>
          <w:szCs w:val="22"/>
          <w:u w:val="single"/>
          <w:lang w:val="es-MX" w:eastAsia="es-ES"/>
        </w:rPr>
        <w:t>JORGE ORTIZ LONDOÑO (TOMADOR DE LA PÓLIZA)</w:t>
      </w:r>
      <w:r w:rsidRPr="009C1A93">
        <w:rPr>
          <w:rFonts w:eastAsia="Times New Roman"/>
          <w:b/>
          <w:bCs/>
          <w:sz w:val="22"/>
          <w:szCs w:val="22"/>
          <w:u w:val="single"/>
          <w:lang w:val="es-MX" w:eastAsia="es-ES"/>
        </w:rPr>
        <w:t xml:space="preserve"> FUNGIÓ COMO EMPLEADOR  </w:t>
      </w:r>
    </w:p>
    <w:p w:rsidRPr="009C1A93" w:rsidR="005D354D" w:rsidP="009C1A93" w:rsidRDefault="005D354D" w14:paraId="23D1EE5D" w14:textId="5ED6E860">
      <w:pPr>
        <w:pStyle w:val="Textoindependiente"/>
        <w:ind w:right="-232"/>
        <w:jc w:val="both"/>
        <w:rPr>
          <w:rFonts w:eastAsia="Times New Roman"/>
          <w:sz w:val="22"/>
          <w:szCs w:val="22"/>
          <w:lang w:val="es-MX" w:eastAsia="es-ES"/>
        </w:rPr>
      </w:pPr>
    </w:p>
    <w:p w:rsidRPr="009C1A93" w:rsidR="00DE64A7" w:rsidP="009C1A93" w:rsidRDefault="005D354D" w14:paraId="57BF1B59" w14:textId="72A61757">
      <w:pPr>
        <w:pStyle w:val="Textoindependiente"/>
        <w:ind w:right="-232"/>
        <w:jc w:val="both"/>
        <w:rPr>
          <w:rFonts w:eastAsia="Times New Roman"/>
          <w:sz w:val="22"/>
          <w:szCs w:val="22"/>
          <w:lang w:val="es-MX" w:eastAsia="es-ES"/>
        </w:rPr>
      </w:pPr>
      <w:r w:rsidRPr="009C1A93">
        <w:rPr>
          <w:rFonts w:eastAsia="Times New Roman"/>
          <w:sz w:val="22"/>
          <w:szCs w:val="22"/>
          <w:lang w:val="es-MX" w:eastAsia="es-ES"/>
        </w:rPr>
        <w:t xml:space="preserve">Fundamento esta excepción en </w:t>
      </w:r>
      <w:r w:rsidRPr="009C1A93" w:rsidR="002A5B94">
        <w:rPr>
          <w:rFonts w:eastAsia="Times New Roman"/>
          <w:sz w:val="22"/>
          <w:szCs w:val="22"/>
          <w:lang w:val="es-MX" w:eastAsia="es-ES"/>
        </w:rPr>
        <w:t>el entendido</w:t>
      </w:r>
      <w:r w:rsidRPr="009C1A93">
        <w:rPr>
          <w:rFonts w:eastAsia="Times New Roman"/>
          <w:sz w:val="22"/>
          <w:szCs w:val="22"/>
          <w:lang w:val="es-MX" w:eastAsia="es-ES"/>
        </w:rPr>
        <w:t xml:space="preserve"> que el señor </w:t>
      </w:r>
      <w:r w:rsidRPr="009C1A93" w:rsidR="00D10EF5">
        <w:rPr>
          <w:rFonts w:eastAsia="Times New Roman"/>
          <w:sz w:val="22"/>
          <w:szCs w:val="22"/>
          <w:lang w:val="es-MX" w:eastAsia="es-ES"/>
        </w:rPr>
        <w:t>JUAN MIGUEL BERMUDEZ MIELES</w:t>
      </w:r>
      <w:r w:rsidRPr="009C1A93">
        <w:rPr>
          <w:rFonts w:eastAsia="Times New Roman"/>
          <w:sz w:val="22"/>
          <w:szCs w:val="22"/>
          <w:lang w:val="es-MX" w:eastAsia="es-ES"/>
        </w:rPr>
        <w:t xml:space="preserve"> en </w:t>
      </w:r>
      <w:r w:rsidRPr="009C1A93" w:rsidR="002A5B94">
        <w:rPr>
          <w:rFonts w:eastAsia="Times New Roman"/>
          <w:sz w:val="22"/>
          <w:szCs w:val="22"/>
          <w:lang w:val="es-MX" w:eastAsia="es-ES"/>
        </w:rPr>
        <w:t>su</w:t>
      </w:r>
      <w:r w:rsidRPr="009C1A93">
        <w:rPr>
          <w:rFonts w:eastAsia="Times New Roman"/>
          <w:sz w:val="22"/>
          <w:szCs w:val="22"/>
          <w:lang w:val="es-MX" w:eastAsia="es-ES"/>
        </w:rPr>
        <w:t xml:space="preserve"> escrito de demanda menciona que</w:t>
      </w:r>
      <w:r w:rsidRPr="009C1A93" w:rsidR="00DE64A7">
        <w:rPr>
          <w:rFonts w:eastAsia="Times New Roman"/>
          <w:sz w:val="22"/>
          <w:szCs w:val="22"/>
          <w:lang w:val="es-MX" w:eastAsia="es-ES"/>
        </w:rPr>
        <w:t xml:space="preserve"> su empleador </w:t>
      </w:r>
      <w:r w:rsidRPr="009C1A93" w:rsidR="00A01C2A">
        <w:rPr>
          <w:rFonts w:eastAsia="Times New Roman"/>
          <w:sz w:val="22"/>
          <w:szCs w:val="22"/>
          <w:lang w:val="es-MX" w:eastAsia="es-ES"/>
        </w:rPr>
        <w:t>fue</w:t>
      </w:r>
      <w:r w:rsidRPr="009C1A93" w:rsidR="00DE64A7">
        <w:rPr>
          <w:rFonts w:eastAsia="Times New Roman"/>
          <w:sz w:val="22"/>
          <w:szCs w:val="22"/>
          <w:lang w:val="es-MX" w:eastAsia="es-ES"/>
        </w:rPr>
        <w:t xml:space="preserve"> </w:t>
      </w:r>
      <w:r w:rsidRPr="009C1A93" w:rsidR="00DE64A7">
        <w:rPr>
          <w:rFonts w:eastAsia="Times New Roman"/>
          <w:sz w:val="22"/>
          <w:szCs w:val="22"/>
          <w:lang w:eastAsia="es-ES"/>
        </w:rPr>
        <w:t>JOL INGENIERIA ELECTRICA S.A.S.</w:t>
      </w:r>
      <w:r w:rsidRPr="009C1A93" w:rsidR="0049222E">
        <w:rPr>
          <w:rFonts w:eastAsia="Times New Roman"/>
          <w:sz w:val="22"/>
          <w:szCs w:val="22"/>
          <w:lang w:eastAsia="es-ES"/>
        </w:rPr>
        <w:t xml:space="preserve"> </w:t>
      </w:r>
      <w:r w:rsidRPr="009C1A93" w:rsidR="00515F99">
        <w:rPr>
          <w:rFonts w:eastAsia="Times New Roman"/>
          <w:sz w:val="22"/>
          <w:szCs w:val="22"/>
          <w:lang w:eastAsia="es-ES"/>
        </w:rPr>
        <w:t>configurándose una confesión a la luz del artículo 191 del CGP,</w:t>
      </w:r>
      <w:r w:rsidRPr="009C1A93" w:rsidR="00C27D20">
        <w:rPr>
          <w:rFonts w:eastAsia="Times New Roman"/>
          <w:sz w:val="22"/>
          <w:szCs w:val="22"/>
          <w:lang w:eastAsia="es-ES"/>
        </w:rPr>
        <w:t xml:space="preserve"> </w:t>
      </w:r>
      <w:r w:rsidRPr="009C1A93" w:rsidR="000F26E5">
        <w:rPr>
          <w:rFonts w:eastAsia="Times New Roman"/>
          <w:sz w:val="22"/>
          <w:szCs w:val="22"/>
          <w:lang w:eastAsia="es-ES"/>
        </w:rPr>
        <w:t>en este entendido y en el caso que nos ocupa, es claro que</w:t>
      </w:r>
      <w:r w:rsidRPr="009C1A93" w:rsidR="00E272F0">
        <w:rPr>
          <w:rFonts w:eastAsia="Times New Roman"/>
          <w:sz w:val="22"/>
          <w:szCs w:val="22"/>
          <w:lang w:eastAsia="es-ES"/>
        </w:rPr>
        <w:t xml:space="preserve"> el tomador de la póliza el señor JORGE ORTIZ LONDOÑO no fue relacionado como empleador del demandante, </w:t>
      </w:r>
      <w:r w:rsidRPr="009C1A93" w:rsidR="00B3697A">
        <w:rPr>
          <w:rFonts w:eastAsia="Times New Roman"/>
          <w:sz w:val="22"/>
          <w:szCs w:val="22"/>
          <w:lang w:eastAsia="es-ES"/>
        </w:rPr>
        <w:t>ni se pretende</w:t>
      </w:r>
      <w:r w:rsidRPr="009C1A93" w:rsidR="00E3093F">
        <w:rPr>
          <w:rFonts w:eastAsia="Times New Roman"/>
          <w:sz w:val="22"/>
          <w:szCs w:val="22"/>
          <w:lang w:eastAsia="es-ES"/>
        </w:rPr>
        <w:t xml:space="preserve"> que se declare una relación laboral con aquel, lo que presupone una confesión </w:t>
      </w:r>
      <w:r w:rsidRPr="009C1A93" w:rsidR="00DB2F08">
        <w:rPr>
          <w:rFonts w:eastAsia="Times New Roman"/>
          <w:sz w:val="22"/>
          <w:szCs w:val="22"/>
          <w:lang w:eastAsia="es-ES"/>
        </w:rPr>
        <w:t>tácita</w:t>
      </w:r>
      <w:r w:rsidRPr="009C1A93" w:rsidR="00E3093F">
        <w:rPr>
          <w:rFonts w:eastAsia="Times New Roman"/>
          <w:sz w:val="22"/>
          <w:szCs w:val="22"/>
          <w:lang w:eastAsia="es-ES"/>
        </w:rPr>
        <w:t xml:space="preserve"> del demandante </w:t>
      </w:r>
      <w:r w:rsidRPr="009C1A93" w:rsidR="00DB2F08">
        <w:rPr>
          <w:rFonts w:eastAsia="Times New Roman"/>
          <w:sz w:val="22"/>
          <w:szCs w:val="22"/>
          <w:lang w:val="es-MX" w:eastAsia="es-ES"/>
        </w:rPr>
        <w:t xml:space="preserve">indicando que no existió vínculo laboral alguno el tomador de la </w:t>
      </w:r>
      <w:r w:rsidRPr="009C1A93" w:rsidR="00DB2F08">
        <w:rPr>
          <w:sz w:val="22"/>
          <w:szCs w:val="22"/>
          <w:lang w:val="es-CO"/>
        </w:rPr>
        <w:t xml:space="preserve">Póliza de </w:t>
      </w:r>
      <w:r w:rsidRPr="009C1A93" w:rsidR="00DB2F08">
        <w:rPr>
          <w:rStyle w:val="normaltextrun"/>
          <w:color w:val="000000"/>
          <w:sz w:val="22"/>
          <w:szCs w:val="22"/>
        </w:rPr>
        <w:t xml:space="preserve">Seguro de Cumplimiento En Favor De Entidades Particulares No. 06 CU023696 </w:t>
      </w:r>
      <w:r w:rsidRPr="009C1A93" w:rsidR="00DB2F08">
        <w:rPr>
          <w:rStyle w:val="normaltextrun"/>
          <w:color w:val="000000"/>
          <w:sz w:val="22"/>
          <w:szCs w:val="22"/>
        </w:rPr>
        <w:lastRenderedPageBreak/>
        <w:t>expedida por mi representada</w:t>
      </w:r>
      <w:r w:rsidRPr="009C1A93" w:rsidR="009A2503">
        <w:rPr>
          <w:rStyle w:val="normaltextrun"/>
          <w:color w:val="000000"/>
          <w:sz w:val="22"/>
          <w:szCs w:val="22"/>
        </w:rPr>
        <w:t>, por lo que no puede predicarse un incumplimiento en sus obligaciones.</w:t>
      </w:r>
    </w:p>
    <w:p w:rsidRPr="009C1A93" w:rsidR="005D354D" w:rsidP="009C1A93" w:rsidRDefault="005D354D" w14:paraId="5144E151" w14:textId="4F3DE895">
      <w:pPr>
        <w:pStyle w:val="Textoindependiente"/>
        <w:ind w:right="-232"/>
        <w:jc w:val="both"/>
        <w:rPr>
          <w:rFonts w:eastAsia="Times New Roman"/>
          <w:sz w:val="22"/>
          <w:szCs w:val="22"/>
          <w:lang w:val="es-MX" w:eastAsia="es-ES"/>
        </w:rPr>
      </w:pPr>
    </w:p>
    <w:p w:rsidRPr="009C1A93" w:rsidR="005D354D" w:rsidP="009C1A93" w:rsidRDefault="00DB2F08" w14:paraId="5A84D371" w14:textId="7E8916DE">
      <w:pPr>
        <w:pStyle w:val="Textoindependiente"/>
        <w:ind w:right="-232"/>
        <w:jc w:val="both"/>
        <w:rPr>
          <w:rFonts w:eastAsia="Times New Roman"/>
          <w:sz w:val="22"/>
          <w:szCs w:val="22"/>
          <w:lang w:val="es-MX" w:eastAsia="es-ES"/>
        </w:rPr>
      </w:pPr>
      <w:r w:rsidRPr="009C1A93">
        <w:rPr>
          <w:rFonts w:eastAsia="Times New Roman"/>
          <w:sz w:val="22"/>
          <w:szCs w:val="22"/>
          <w:lang w:val="es-MX" w:eastAsia="es-ES"/>
        </w:rPr>
        <w:t>Al respecto, l</w:t>
      </w:r>
      <w:r w:rsidRPr="009C1A93" w:rsidR="005D354D">
        <w:rPr>
          <w:rFonts w:eastAsia="Times New Roman"/>
          <w:sz w:val="22"/>
          <w:szCs w:val="22"/>
          <w:lang w:val="es-MX" w:eastAsia="es-ES"/>
        </w:rPr>
        <w:t>a confesión se encuentra regulada en el artículo 191 del Código General del Proceso, que por analogía es aplicable a procesos ordinarios laborales</w:t>
      </w:r>
      <w:r w:rsidRPr="009C1A93">
        <w:rPr>
          <w:rFonts w:eastAsia="Times New Roman"/>
          <w:sz w:val="22"/>
          <w:szCs w:val="22"/>
          <w:lang w:val="es-MX" w:eastAsia="es-ES"/>
        </w:rPr>
        <w:t xml:space="preserve">, la cual prescribe: </w:t>
      </w:r>
    </w:p>
    <w:p w:rsidRPr="009C1A93" w:rsidR="005D354D" w:rsidP="009C1A93" w:rsidRDefault="005D354D" w14:paraId="14F03F7F" w14:textId="5B0C492A">
      <w:pPr>
        <w:pStyle w:val="Textoindependiente"/>
        <w:ind w:right="-232"/>
        <w:jc w:val="both"/>
        <w:rPr>
          <w:rFonts w:eastAsia="Times New Roman"/>
          <w:sz w:val="22"/>
          <w:szCs w:val="22"/>
          <w:lang w:val="es-MX" w:eastAsia="es-ES"/>
        </w:rPr>
      </w:pPr>
    </w:p>
    <w:p w:rsidRPr="009C1A93" w:rsidR="005D354D" w:rsidP="009C1A93" w:rsidRDefault="005D354D" w14:paraId="5FC09685" w14:textId="77777777">
      <w:pPr>
        <w:pStyle w:val="Textoindependiente"/>
        <w:ind w:left="426" w:right="114"/>
        <w:jc w:val="both"/>
        <w:rPr>
          <w:rFonts w:eastAsia="Times New Roman"/>
          <w:i/>
          <w:iCs/>
          <w:sz w:val="22"/>
          <w:szCs w:val="22"/>
          <w:lang w:val="es-MX" w:eastAsia="es-ES"/>
        </w:rPr>
      </w:pPr>
      <w:r w:rsidRPr="009C1A93">
        <w:rPr>
          <w:rFonts w:eastAsia="Times New Roman"/>
          <w:i/>
          <w:iCs/>
          <w:sz w:val="22"/>
          <w:szCs w:val="22"/>
          <w:lang w:val="es-MX" w:eastAsia="es-ES"/>
        </w:rPr>
        <w:t xml:space="preserve">“ARTÍCULO 191. REQUISITOS DE LA CONFESIÓN. La confesión requiere: </w:t>
      </w:r>
    </w:p>
    <w:p w:rsidRPr="009C1A93" w:rsidR="005D354D" w:rsidP="009C1A93" w:rsidRDefault="005D354D" w14:paraId="641026D7" w14:textId="1EE37796">
      <w:pPr>
        <w:pStyle w:val="Textoindependiente"/>
        <w:ind w:left="426" w:right="114"/>
        <w:jc w:val="both"/>
        <w:rPr>
          <w:rFonts w:eastAsia="Times New Roman"/>
          <w:i/>
          <w:iCs/>
          <w:sz w:val="22"/>
          <w:szCs w:val="22"/>
          <w:lang w:val="es-MX" w:eastAsia="es-ES"/>
        </w:rPr>
      </w:pPr>
    </w:p>
    <w:p w:rsidRPr="009C1A93" w:rsidR="005D354D" w:rsidP="009C1A93" w:rsidRDefault="005D354D" w14:paraId="5AAEFBE4" w14:textId="77777777">
      <w:pPr>
        <w:pStyle w:val="Textoindependiente"/>
        <w:ind w:left="426" w:right="114"/>
        <w:jc w:val="both"/>
        <w:rPr>
          <w:rFonts w:eastAsia="Times New Roman"/>
          <w:i/>
          <w:iCs/>
          <w:sz w:val="22"/>
          <w:szCs w:val="22"/>
          <w:lang w:val="es-MX" w:eastAsia="es-ES"/>
        </w:rPr>
      </w:pPr>
      <w:r w:rsidRPr="009C1A93">
        <w:rPr>
          <w:rFonts w:eastAsia="Times New Roman"/>
          <w:i/>
          <w:iCs/>
          <w:sz w:val="22"/>
          <w:szCs w:val="22"/>
          <w:lang w:val="es-MX" w:eastAsia="es-ES"/>
        </w:rPr>
        <w:t xml:space="preserve">1. Que el confesante tenga capacidad para hacerla y poder dispositivo sobre el derecho que resulte de lo confesado. </w:t>
      </w:r>
    </w:p>
    <w:p w:rsidRPr="009C1A93" w:rsidR="005D354D" w:rsidP="009C1A93" w:rsidRDefault="005D354D" w14:paraId="753386F5" w14:textId="77777777">
      <w:pPr>
        <w:pStyle w:val="Textoindependiente"/>
        <w:ind w:left="426" w:right="114"/>
        <w:jc w:val="both"/>
        <w:rPr>
          <w:rFonts w:eastAsia="Times New Roman"/>
          <w:i/>
          <w:iCs/>
          <w:sz w:val="22"/>
          <w:szCs w:val="22"/>
          <w:lang w:val="es-MX" w:eastAsia="es-ES"/>
        </w:rPr>
      </w:pPr>
    </w:p>
    <w:p w:rsidRPr="009C1A93" w:rsidR="005D354D" w:rsidP="009C1A93" w:rsidRDefault="005D354D" w14:paraId="54CD4DE7" w14:textId="77777777">
      <w:pPr>
        <w:pStyle w:val="Textoindependiente"/>
        <w:ind w:left="426" w:right="114"/>
        <w:jc w:val="both"/>
        <w:rPr>
          <w:rFonts w:eastAsia="Times New Roman"/>
          <w:i/>
          <w:iCs/>
          <w:sz w:val="22"/>
          <w:szCs w:val="22"/>
          <w:lang w:val="es-MX" w:eastAsia="es-ES"/>
        </w:rPr>
      </w:pPr>
      <w:r w:rsidRPr="009C1A93">
        <w:rPr>
          <w:rFonts w:eastAsia="Times New Roman"/>
          <w:i/>
          <w:iCs/>
          <w:sz w:val="22"/>
          <w:szCs w:val="22"/>
          <w:lang w:val="es-MX" w:eastAsia="es-ES"/>
        </w:rPr>
        <w:t xml:space="preserve">2. Que verse sobre hechos que produzcan consecuencias jurídicas adversas al confesante o que favorezcan a la parte contraria. </w:t>
      </w:r>
    </w:p>
    <w:p w:rsidRPr="009C1A93" w:rsidR="005D354D" w:rsidP="009C1A93" w:rsidRDefault="005D354D" w14:paraId="5A3B2E93" w14:textId="1142DA73">
      <w:pPr>
        <w:pStyle w:val="Textoindependiente"/>
        <w:ind w:left="426" w:right="114"/>
        <w:jc w:val="both"/>
        <w:rPr>
          <w:rFonts w:eastAsia="Times New Roman"/>
          <w:i/>
          <w:iCs/>
          <w:sz w:val="22"/>
          <w:szCs w:val="22"/>
          <w:lang w:val="es-MX" w:eastAsia="es-ES"/>
        </w:rPr>
      </w:pPr>
    </w:p>
    <w:p w:rsidRPr="009C1A93" w:rsidR="005D354D" w:rsidP="009C1A93" w:rsidRDefault="005D354D" w14:paraId="2B769E36" w14:textId="77777777">
      <w:pPr>
        <w:pStyle w:val="Textoindependiente"/>
        <w:ind w:left="426" w:right="114"/>
        <w:jc w:val="both"/>
        <w:rPr>
          <w:rFonts w:eastAsia="Times New Roman"/>
          <w:i/>
          <w:iCs/>
          <w:sz w:val="22"/>
          <w:szCs w:val="22"/>
          <w:lang w:val="es-MX" w:eastAsia="es-ES"/>
        </w:rPr>
      </w:pPr>
      <w:r w:rsidRPr="009C1A93">
        <w:rPr>
          <w:rFonts w:eastAsia="Times New Roman"/>
          <w:i/>
          <w:iCs/>
          <w:sz w:val="22"/>
          <w:szCs w:val="22"/>
          <w:lang w:val="es-MX" w:eastAsia="es-ES"/>
        </w:rPr>
        <w:t xml:space="preserve">3. Que recaiga sobre hechos respecto de los cuales la ley no exija otro medio de prueba. </w:t>
      </w:r>
    </w:p>
    <w:p w:rsidRPr="009C1A93" w:rsidR="005D354D" w:rsidP="009C1A93" w:rsidRDefault="005D354D" w14:paraId="1879C2AC" w14:textId="0CBC4765">
      <w:pPr>
        <w:pStyle w:val="Textoindependiente"/>
        <w:ind w:left="426" w:right="114"/>
        <w:jc w:val="both"/>
        <w:rPr>
          <w:rFonts w:eastAsia="Times New Roman"/>
          <w:i/>
          <w:iCs/>
          <w:sz w:val="22"/>
          <w:szCs w:val="22"/>
          <w:lang w:val="es-MX" w:eastAsia="es-ES"/>
        </w:rPr>
      </w:pPr>
    </w:p>
    <w:p w:rsidRPr="009C1A93" w:rsidR="005D354D" w:rsidP="009C1A93" w:rsidRDefault="005D354D" w14:paraId="122E0323" w14:textId="77777777">
      <w:pPr>
        <w:pStyle w:val="Textoindependiente"/>
        <w:ind w:left="426" w:right="114"/>
        <w:jc w:val="both"/>
        <w:rPr>
          <w:rFonts w:eastAsia="Times New Roman"/>
          <w:i/>
          <w:iCs/>
          <w:sz w:val="22"/>
          <w:szCs w:val="22"/>
          <w:lang w:val="es-MX" w:eastAsia="es-ES"/>
        </w:rPr>
      </w:pPr>
      <w:r w:rsidRPr="009C1A93">
        <w:rPr>
          <w:rFonts w:eastAsia="Times New Roman"/>
          <w:i/>
          <w:iCs/>
          <w:sz w:val="22"/>
          <w:szCs w:val="22"/>
          <w:lang w:val="es-MX" w:eastAsia="es-ES"/>
        </w:rPr>
        <w:t xml:space="preserve">4. Que sea expresa, consciente y libre. </w:t>
      </w:r>
    </w:p>
    <w:p w:rsidRPr="009C1A93" w:rsidR="005D354D" w:rsidP="009C1A93" w:rsidRDefault="005D354D" w14:paraId="0F4AA078" w14:textId="67F929C2">
      <w:pPr>
        <w:pStyle w:val="Textoindependiente"/>
        <w:ind w:left="426" w:right="114"/>
        <w:jc w:val="both"/>
        <w:rPr>
          <w:rFonts w:eastAsia="Times New Roman"/>
          <w:i/>
          <w:iCs/>
          <w:sz w:val="22"/>
          <w:szCs w:val="22"/>
          <w:lang w:val="es-MX" w:eastAsia="es-ES"/>
        </w:rPr>
      </w:pPr>
    </w:p>
    <w:p w:rsidRPr="009C1A93" w:rsidR="005D354D" w:rsidP="009C1A93" w:rsidRDefault="005D354D" w14:paraId="6B3FBA95" w14:textId="2EDA2285">
      <w:pPr>
        <w:pStyle w:val="Textoindependiente"/>
        <w:ind w:left="426" w:right="114"/>
        <w:jc w:val="both"/>
        <w:rPr>
          <w:rFonts w:eastAsia="Times New Roman"/>
          <w:i/>
          <w:iCs/>
          <w:sz w:val="22"/>
          <w:szCs w:val="22"/>
          <w:lang w:val="es-MX" w:eastAsia="es-ES"/>
        </w:rPr>
      </w:pPr>
      <w:r w:rsidRPr="009C1A93">
        <w:rPr>
          <w:rFonts w:eastAsia="Times New Roman"/>
          <w:i/>
          <w:iCs/>
          <w:sz w:val="22"/>
          <w:szCs w:val="22"/>
          <w:lang w:val="es-MX" w:eastAsia="es-ES"/>
        </w:rPr>
        <w:t xml:space="preserve">5. Que verse sobre hechos personales del confesante o de los que tenga o deba tener conocimiento. </w:t>
      </w:r>
    </w:p>
    <w:p w:rsidRPr="009C1A93" w:rsidR="005D354D" w:rsidP="009C1A93" w:rsidRDefault="005D354D" w14:paraId="06E5D374" w14:textId="77777777">
      <w:pPr>
        <w:pStyle w:val="Textoindependiente"/>
        <w:ind w:left="426" w:right="114"/>
        <w:jc w:val="both"/>
        <w:rPr>
          <w:rFonts w:eastAsia="Times New Roman"/>
          <w:i/>
          <w:iCs/>
          <w:sz w:val="22"/>
          <w:szCs w:val="22"/>
          <w:lang w:val="es-MX" w:eastAsia="es-ES"/>
        </w:rPr>
      </w:pPr>
    </w:p>
    <w:p w:rsidRPr="009C1A93" w:rsidR="005D354D" w:rsidP="009C1A93" w:rsidRDefault="005D354D" w14:paraId="39EDBD37" w14:textId="77777777">
      <w:pPr>
        <w:pStyle w:val="Textoindependiente"/>
        <w:ind w:left="426" w:right="114"/>
        <w:jc w:val="both"/>
        <w:rPr>
          <w:rFonts w:eastAsia="Times New Roman"/>
          <w:i/>
          <w:iCs/>
          <w:sz w:val="22"/>
          <w:szCs w:val="22"/>
          <w:lang w:val="es-MX" w:eastAsia="es-ES"/>
        </w:rPr>
      </w:pPr>
      <w:r w:rsidRPr="009C1A93">
        <w:rPr>
          <w:rFonts w:eastAsia="Times New Roman"/>
          <w:i/>
          <w:iCs/>
          <w:sz w:val="22"/>
          <w:szCs w:val="22"/>
          <w:lang w:val="es-MX" w:eastAsia="es-ES"/>
        </w:rPr>
        <w:t xml:space="preserve">6. Que se encuentre debidamente probada, si fuere extrajudicial o judicial trasladada. </w:t>
      </w:r>
    </w:p>
    <w:p w:rsidRPr="009C1A93" w:rsidR="005D354D" w:rsidP="009C1A93" w:rsidRDefault="005D354D" w14:paraId="2BC9DC62" w14:textId="73703037">
      <w:pPr>
        <w:pStyle w:val="Textoindependiente"/>
        <w:ind w:left="426" w:right="114"/>
        <w:jc w:val="both"/>
        <w:rPr>
          <w:rFonts w:eastAsia="Times New Roman"/>
          <w:i/>
          <w:iCs/>
          <w:sz w:val="22"/>
          <w:szCs w:val="22"/>
          <w:lang w:val="es-MX" w:eastAsia="es-ES"/>
        </w:rPr>
      </w:pPr>
    </w:p>
    <w:p w:rsidRPr="009C1A93" w:rsidR="005D354D" w:rsidP="009C1A93" w:rsidRDefault="005D354D" w14:paraId="17D41C6C" w14:textId="55373FB9">
      <w:pPr>
        <w:pStyle w:val="Textoindependiente"/>
        <w:ind w:left="426" w:right="114"/>
        <w:jc w:val="both"/>
        <w:rPr>
          <w:rFonts w:eastAsia="Times New Roman"/>
          <w:sz w:val="22"/>
          <w:szCs w:val="22"/>
          <w:lang w:val="es-MX" w:eastAsia="es-ES"/>
        </w:rPr>
      </w:pPr>
      <w:r w:rsidRPr="009C1A93">
        <w:rPr>
          <w:rFonts w:eastAsia="Times New Roman"/>
          <w:i/>
          <w:iCs/>
          <w:sz w:val="22"/>
          <w:szCs w:val="22"/>
          <w:lang w:val="es-MX" w:eastAsia="es-ES"/>
        </w:rPr>
        <w:t>La simple declaración de parte se valorará por el juez de acuerdo con las reglas generales de apreciación de las pruebas</w:t>
      </w:r>
      <w:r w:rsidRPr="009C1A93" w:rsidR="003A4706">
        <w:rPr>
          <w:rFonts w:eastAsia="Times New Roman"/>
          <w:i/>
          <w:iCs/>
          <w:sz w:val="22"/>
          <w:szCs w:val="22"/>
          <w:lang w:val="es-MX" w:eastAsia="es-ES"/>
        </w:rPr>
        <w:t>”</w:t>
      </w:r>
    </w:p>
    <w:p w:rsidRPr="009C1A93" w:rsidR="005D354D" w:rsidP="009C1A93" w:rsidRDefault="005D354D" w14:paraId="73C686FD" w14:textId="43968FE9">
      <w:pPr>
        <w:pStyle w:val="Textoindependiente"/>
        <w:ind w:right="-232"/>
        <w:jc w:val="both"/>
        <w:rPr>
          <w:rFonts w:eastAsia="Times New Roman"/>
          <w:sz w:val="22"/>
          <w:szCs w:val="22"/>
          <w:lang w:val="es-MX" w:eastAsia="es-ES"/>
        </w:rPr>
      </w:pPr>
      <w:r w:rsidRPr="009C1A93">
        <w:rPr>
          <w:rFonts w:eastAsia="Times New Roman"/>
          <w:sz w:val="22"/>
          <w:szCs w:val="22"/>
          <w:lang w:val="es-MX" w:eastAsia="es-ES"/>
        </w:rPr>
        <w:t xml:space="preserve"> </w:t>
      </w:r>
    </w:p>
    <w:p w:rsidRPr="009C1A93" w:rsidR="005D354D" w:rsidP="009C1A93" w:rsidRDefault="005D354D" w14:paraId="22358EF9" w14:textId="41B04454">
      <w:pPr>
        <w:pStyle w:val="Textoindependiente"/>
        <w:ind w:right="-232"/>
        <w:jc w:val="both"/>
        <w:rPr>
          <w:rFonts w:eastAsia="Times New Roman"/>
          <w:sz w:val="22"/>
          <w:szCs w:val="22"/>
          <w:lang w:val="es-MX" w:eastAsia="es-ES"/>
        </w:rPr>
      </w:pPr>
      <w:r w:rsidRPr="009C1A93">
        <w:rPr>
          <w:rFonts w:eastAsia="Times New Roman"/>
          <w:sz w:val="22"/>
          <w:szCs w:val="22"/>
          <w:lang w:val="es-MX" w:eastAsia="es-ES"/>
        </w:rPr>
        <w:t xml:space="preserve">Así las </w:t>
      </w:r>
      <w:r w:rsidRPr="009C1A93" w:rsidR="00DB2F08">
        <w:rPr>
          <w:rFonts w:eastAsia="Times New Roman"/>
          <w:sz w:val="22"/>
          <w:szCs w:val="22"/>
          <w:lang w:val="es-MX" w:eastAsia="es-ES"/>
        </w:rPr>
        <w:t>cosas,</w:t>
      </w:r>
      <w:r w:rsidRPr="009C1A93">
        <w:rPr>
          <w:rFonts w:eastAsia="Times New Roman"/>
          <w:sz w:val="22"/>
          <w:szCs w:val="22"/>
          <w:lang w:val="es-MX" w:eastAsia="es-ES"/>
        </w:rPr>
        <w:t xml:space="preserve"> tenemos que la confesión</w:t>
      </w:r>
      <w:r w:rsidRPr="009C1A93" w:rsidR="00952DCF">
        <w:rPr>
          <w:rFonts w:eastAsia="Times New Roman"/>
          <w:sz w:val="22"/>
          <w:szCs w:val="22"/>
          <w:lang w:val="es-MX" w:eastAsia="es-ES"/>
        </w:rPr>
        <w:t xml:space="preserve"> realizada por el demandante dentro de su escrito de demanda</w:t>
      </w:r>
      <w:r w:rsidRPr="009C1A93" w:rsidR="00685981">
        <w:rPr>
          <w:rFonts w:eastAsia="Times New Roman"/>
          <w:sz w:val="22"/>
          <w:szCs w:val="22"/>
          <w:lang w:val="es-MX" w:eastAsia="es-ES"/>
        </w:rPr>
        <w:t xml:space="preserve"> sobre el que fue su empleador</w:t>
      </w:r>
      <w:r w:rsidRPr="009C1A93" w:rsidR="00952DCF">
        <w:rPr>
          <w:rFonts w:eastAsia="Times New Roman"/>
          <w:sz w:val="22"/>
          <w:szCs w:val="22"/>
          <w:lang w:val="es-MX" w:eastAsia="es-ES"/>
        </w:rPr>
        <w:t xml:space="preserve"> cumple los</w:t>
      </w:r>
      <w:r w:rsidRPr="009C1A93" w:rsidR="00B5423F">
        <w:rPr>
          <w:rFonts w:eastAsia="Times New Roman"/>
          <w:sz w:val="22"/>
          <w:szCs w:val="22"/>
          <w:lang w:val="es-MX" w:eastAsia="es-ES"/>
        </w:rPr>
        <w:t xml:space="preserve"> requerimientos de la norma para ser considerada como prueba dentro del proceso</w:t>
      </w:r>
      <w:r w:rsidRPr="009C1A93" w:rsidR="00685981">
        <w:rPr>
          <w:rFonts w:eastAsia="Times New Roman"/>
          <w:sz w:val="22"/>
          <w:szCs w:val="22"/>
          <w:lang w:val="es-MX" w:eastAsia="es-ES"/>
        </w:rPr>
        <w:t xml:space="preserve"> judicial, misma que deberá ser valorada por el juzgador</w:t>
      </w:r>
      <w:r w:rsidRPr="009C1A93" w:rsidR="005073B8">
        <w:rPr>
          <w:rFonts w:eastAsia="Times New Roman"/>
          <w:sz w:val="22"/>
          <w:szCs w:val="22"/>
          <w:lang w:val="es-MX" w:eastAsia="es-ES"/>
        </w:rPr>
        <w:t xml:space="preserve"> de manera conjunta con las demás pruebas aportadas en la litis.</w:t>
      </w:r>
    </w:p>
    <w:p w:rsidRPr="009C1A93" w:rsidR="005D354D" w:rsidP="009C1A93" w:rsidRDefault="005D354D" w14:paraId="7BBAB20E" w14:textId="77777777">
      <w:pPr>
        <w:pStyle w:val="Textoindependiente"/>
        <w:ind w:right="-232"/>
        <w:jc w:val="both"/>
        <w:rPr>
          <w:rFonts w:eastAsia="Times New Roman"/>
          <w:sz w:val="22"/>
          <w:szCs w:val="22"/>
          <w:lang w:val="es-MX" w:eastAsia="es-ES"/>
        </w:rPr>
      </w:pPr>
    </w:p>
    <w:p w:rsidRPr="009C1A93" w:rsidR="009A2503" w:rsidP="009C1A93" w:rsidRDefault="005073B8" w14:paraId="0B41446A" w14:textId="357EB337">
      <w:pPr>
        <w:pStyle w:val="Textoindependiente"/>
        <w:ind w:right="-232"/>
        <w:jc w:val="both"/>
        <w:rPr>
          <w:rFonts w:eastAsia="Times New Roman"/>
          <w:sz w:val="22"/>
          <w:szCs w:val="22"/>
          <w:lang w:val="es-MX" w:eastAsia="es-ES"/>
        </w:rPr>
      </w:pPr>
      <w:r w:rsidRPr="009C1A93">
        <w:rPr>
          <w:rFonts w:eastAsia="Times New Roman"/>
          <w:sz w:val="22"/>
          <w:szCs w:val="22"/>
          <w:lang w:val="es-MX" w:eastAsia="es-ES"/>
        </w:rPr>
        <w:t>Por su parte</w:t>
      </w:r>
      <w:r w:rsidRPr="009C1A93" w:rsidR="009A2503">
        <w:rPr>
          <w:rFonts w:eastAsia="Times New Roman"/>
          <w:sz w:val="22"/>
          <w:szCs w:val="22"/>
          <w:lang w:val="es-MX" w:eastAsia="es-ES"/>
        </w:rPr>
        <w:t xml:space="preserve"> la Corte Suprema de Justicia en sentencia STC21575-2017 reiteró jurisprudencia de la misma corporación explicando sobre la prueba de confesión, en el siguiente sentido:</w:t>
      </w:r>
    </w:p>
    <w:p w:rsidRPr="009C1A93" w:rsidR="009A2503" w:rsidP="009C1A93" w:rsidRDefault="009A2503" w14:paraId="61EA512D" w14:textId="77777777">
      <w:pPr>
        <w:pStyle w:val="Textoindependiente"/>
        <w:ind w:right="-232"/>
        <w:jc w:val="both"/>
        <w:rPr>
          <w:rFonts w:eastAsia="Times New Roman"/>
          <w:sz w:val="22"/>
          <w:szCs w:val="22"/>
          <w:lang w:val="es-MX" w:eastAsia="es-ES"/>
        </w:rPr>
      </w:pPr>
    </w:p>
    <w:p w:rsidRPr="009C1A93" w:rsidR="009A2503" w:rsidP="009C1A93" w:rsidRDefault="009A2503" w14:paraId="75390DCD" w14:textId="77777777">
      <w:pPr>
        <w:ind w:left="426"/>
        <w:jc w:val="both"/>
        <w:rPr>
          <w:rFonts w:eastAsia="Times New Roman"/>
          <w:i/>
          <w:iCs/>
          <w:lang w:val="es-MX" w:eastAsia="es-ES"/>
        </w:rPr>
      </w:pPr>
      <w:r w:rsidRPr="009C1A93">
        <w:rPr>
          <w:rFonts w:eastAsia="Times New Roman"/>
          <w:i/>
          <w:iCs/>
          <w:lang w:val="es-MX" w:eastAsia="es-ES"/>
        </w:rPr>
        <w:t xml:space="preserve">“2.3. La confesión, según lo determina el artículo 191 del Código General del Proceso, debe recaer forzosamente sobre hechos y no sobre aplicaciones legales o principios de derecho. </w:t>
      </w:r>
    </w:p>
    <w:p w:rsidRPr="009C1A93" w:rsidR="009A2503" w:rsidP="009C1A93" w:rsidRDefault="009A2503" w14:paraId="28D3653D" w14:textId="77777777">
      <w:pPr>
        <w:ind w:left="426"/>
        <w:jc w:val="both"/>
        <w:rPr>
          <w:rFonts w:eastAsia="Times New Roman"/>
          <w:i/>
          <w:iCs/>
          <w:lang w:val="es-MX" w:eastAsia="es-ES"/>
        </w:rPr>
      </w:pPr>
    </w:p>
    <w:p w:rsidRPr="009C1A93" w:rsidR="009A2503" w:rsidP="009C1A93" w:rsidRDefault="009A2503" w14:paraId="50DFA110" w14:textId="77777777">
      <w:pPr>
        <w:ind w:left="426"/>
        <w:jc w:val="both"/>
        <w:rPr>
          <w:rFonts w:eastAsia="Times New Roman"/>
          <w:i/>
          <w:iCs/>
          <w:lang w:val="es-MX" w:eastAsia="es-ES"/>
        </w:rPr>
      </w:pPr>
      <w:r w:rsidRPr="009C1A93">
        <w:rPr>
          <w:rFonts w:eastAsia="Times New Roman"/>
          <w:i/>
          <w:iCs/>
          <w:lang w:val="es-MX" w:eastAsia="es-ES"/>
        </w:rPr>
        <w:t xml:space="preserve">Sobre este aspecto, la Corte tiene por averiguado: </w:t>
      </w:r>
    </w:p>
    <w:p w:rsidRPr="009C1A93" w:rsidR="009A2503" w:rsidP="009C1A93" w:rsidRDefault="009A2503" w14:paraId="2E32BCBA" w14:textId="77777777">
      <w:pPr>
        <w:ind w:left="426"/>
        <w:jc w:val="both"/>
        <w:rPr>
          <w:rFonts w:eastAsia="Times New Roman"/>
          <w:i/>
          <w:iCs/>
          <w:lang w:val="es-MX" w:eastAsia="es-ES"/>
        </w:rPr>
      </w:pPr>
    </w:p>
    <w:p w:rsidRPr="009C1A93" w:rsidR="009A2503" w:rsidP="009C1A93" w:rsidRDefault="009A2503" w14:paraId="6B7F0435" w14:textId="77777777">
      <w:pPr>
        <w:ind w:left="426"/>
        <w:jc w:val="both"/>
        <w:rPr>
          <w:rFonts w:eastAsia="Times New Roman"/>
          <w:i/>
          <w:iCs/>
          <w:lang w:val="es-MX" w:eastAsia="es-ES"/>
        </w:rPr>
      </w:pPr>
      <w:r w:rsidRPr="009C1A93">
        <w:rPr>
          <w:rFonts w:eastAsia="Times New Roman"/>
          <w:i/>
          <w:iCs/>
          <w:lang w:val="es-MX" w:eastAsia="es-ES"/>
        </w:rPr>
        <w:t xml:space="preserve">“La prueba (de confesión) siempre concierne al hecho que es la materia del debate, no a su calificación jurídica o a las actuaciones de la ley que el hecho pueda determinar. Es al juez a quien corresponde esclarecer cuáles son las normas positivas que entran en actividad ante la prueba de cada hecho, lo que no es sino aplicación del principio según el cual la gestión de las partes termina con la demostración de los hechos, pues con ella comienza la función jurisdiccional de enfrentarlos con los preceptos en orden a decidir las situaciones jurídicas concretas”». </w:t>
      </w:r>
    </w:p>
    <w:p w:rsidRPr="009C1A93" w:rsidR="009A2503" w:rsidP="009C1A93" w:rsidRDefault="009A2503" w14:paraId="40421019" w14:textId="77777777">
      <w:pPr>
        <w:pStyle w:val="Textoindependiente"/>
        <w:ind w:right="-232"/>
        <w:jc w:val="both"/>
        <w:rPr>
          <w:rFonts w:eastAsia="Times New Roman"/>
          <w:sz w:val="22"/>
          <w:szCs w:val="22"/>
          <w:lang w:val="es-MX" w:eastAsia="es-ES"/>
        </w:rPr>
      </w:pPr>
    </w:p>
    <w:p w:rsidRPr="009C1A93" w:rsidR="005D354D" w:rsidP="009C1A93" w:rsidRDefault="009A2503" w14:paraId="444DCDDA" w14:textId="1FF421C6">
      <w:pPr>
        <w:pStyle w:val="Textoindependiente"/>
        <w:ind w:right="-232"/>
        <w:jc w:val="both"/>
        <w:rPr>
          <w:rFonts w:eastAsia="Times New Roman"/>
          <w:i/>
          <w:iCs/>
          <w:sz w:val="22"/>
          <w:szCs w:val="22"/>
          <w:lang w:val="es-MX" w:eastAsia="es-ES"/>
        </w:rPr>
      </w:pPr>
      <w:r w:rsidRPr="009C1A93">
        <w:rPr>
          <w:rFonts w:eastAsia="Times New Roman"/>
          <w:sz w:val="22"/>
          <w:szCs w:val="22"/>
          <w:lang w:val="es-MX" w:eastAsia="es-ES"/>
        </w:rPr>
        <w:t xml:space="preserve">Así mismo </w:t>
      </w:r>
      <w:r w:rsidRPr="009C1A93" w:rsidR="005D354D">
        <w:rPr>
          <w:rFonts w:eastAsia="Times New Roman"/>
          <w:sz w:val="22"/>
          <w:szCs w:val="22"/>
          <w:lang w:val="es-MX" w:eastAsia="es-ES"/>
        </w:rPr>
        <w:t xml:space="preserve">la Corte Suprema de Justicia en sentencia SC3256 de 2021 </w:t>
      </w:r>
      <w:r w:rsidRPr="009C1A93" w:rsidR="005073B8">
        <w:rPr>
          <w:rFonts w:eastAsia="Times New Roman"/>
          <w:sz w:val="22"/>
          <w:szCs w:val="22"/>
          <w:lang w:val="es-MX" w:eastAsia="es-ES"/>
        </w:rPr>
        <w:t>mencionó</w:t>
      </w:r>
      <w:r w:rsidRPr="009C1A93" w:rsidR="005D354D">
        <w:rPr>
          <w:rFonts w:eastAsia="Times New Roman"/>
          <w:sz w:val="22"/>
          <w:szCs w:val="22"/>
          <w:lang w:val="es-MX" w:eastAsia="es-ES"/>
        </w:rPr>
        <w:t xml:space="preserve"> sobre la interpretación de los hechos de la demanda, lo siguiente:  </w:t>
      </w:r>
    </w:p>
    <w:p w:rsidRPr="009C1A93" w:rsidR="005D354D" w:rsidP="009C1A93" w:rsidRDefault="005D354D" w14:paraId="2B4A08C9" w14:textId="15809EF1">
      <w:pPr>
        <w:pStyle w:val="Textoindependiente"/>
        <w:ind w:right="-232"/>
        <w:jc w:val="both"/>
        <w:rPr>
          <w:rFonts w:eastAsia="Times New Roman"/>
          <w:sz w:val="22"/>
          <w:szCs w:val="22"/>
          <w:lang w:val="es-MX" w:eastAsia="es-ES"/>
        </w:rPr>
      </w:pPr>
    </w:p>
    <w:p w:rsidRPr="009C1A93" w:rsidR="00C444A3" w:rsidP="009C1A93" w:rsidRDefault="005D354D" w14:paraId="52857C92" w14:textId="58D9C34B">
      <w:pPr>
        <w:pStyle w:val="Textoindependiente"/>
        <w:ind w:left="426" w:right="114"/>
        <w:jc w:val="both"/>
        <w:rPr>
          <w:rFonts w:eastAsia="Times New Roman"/>
          <w:i/>
          <w:iCs/>
          <w:sz w:val="22"/>
          <w:szCs w:val="22"/>
          <w:lang w:val="es-MX" w:eastAsia="es-ES"/>
        </w:rPr>
      </w:pPr>
      <w:r w:rsidRPr="009C1A93">
        <w:rPr>
          <w:rFonts w:eastAsia="Times New Roman"/>
          <w:i/>
          <w:iCs/>
          <w:sz w:val="22"/>
          <w:szCs w:val="22"/>
          <w:lang w:val="es-MX" w:eastAsia="es-ES"/>
        </w:rPr>
        <w:t xml:space="preserve">“Corresponde al juez interpretar el libelo de demanda, desentrañando o el móvil que le ha servido de guía, hasta donde lo permitan la razón jurídica y la ley. En repetidos fallos ha dicho la Corte que la interpretación de la demanda es una cuestión de hecho de la privativa competencia del juzgador, la cual no puede desconocerse en casación a menos que resulte demostrado un error evidente en ello.” </w:t>
      </w:r>
    </w:p>
    <w:p w:rsidRPr="009C1A93" w:rsidR="009A2503" w:rsidP="009C1A93" w:rsidRDefault="009A2503" w14:paraId="27A2FFEF" w14:textId="77777777">
      <w:pPr>
        <w:pStyle w:val="Textoindependiente"/>
        <w:ind w:right="-232"/>
        <w:jc w:val="both"/>
        <w:rPr>
          <w:rFonts w:eastAsia="Times New Roman"/>
          <w:sz w:val="22"/>
          <w:szCs w:val="22"/>
          <w:lang w:val="es-MX" w:eastAsia="es-ES"/>
        </w:rPr>
      </w:pPr>
    </w:p>
    <w:p w:rsidRPr="009C1A93" w:rsidR="005D354D" w:rsidP="009C1A93" w:rsidRDefault="009A2503" w14:paraId="566A1D45" w14:textId="756D52E7">
      <w:pPr>
        <w:pStyle w:val="Textoindependiente"/>
        <w:ind w:right="-232"/>
        <w:jc w:val="both"/>
        <w:rPr>
          <w:rFonts w:eastAsia="Times New Roman"/>
          <w:sz w:val="22"/>
          <w:szCs w:val="22"/>
          <w:lang w:val="es-MX" w:eastAsia="es-ES"/>
        </w:rPr>
      </w:pPr>
      <w:r w:rsidRPr="009C1A93">
        <w:rPr>
          <w:rFonts w:eastAsia="Times New Roman"/>
          <w:sz w:val="22"/>
          <w:szCs w:val="22"/>
          <w:lang w:val="es-MX" w:eastAsia="es-ES"/>
        </w:rPr>
        <w:t>Conforme a la jurisprudencia citada</w:t>
      </w:r>
      <w:r w:rsidRPr="009C1A93" w:rsidR="005D354D">
        <w:rPr>
          <w:rFonts w:eastAsia="Times New Roman"/>
          <w:sz w:val="22"/>
          <w:szCs w:val="22"/>
          <w:lang w:val="es-MX" w:eastAsia="es-ES"/>
        </w:rPr>
        <w:t xml:space="preserve">, se observa que el Juez tiene la facultad para interpretar el escrito de la demanda conforme a la ley y a la razón jurídica, y que al </w:t>
      </w:r>
      <w:r w:rsidRPr="009C1A93" w:rsidR="0030474A">
        <w:rPr>
          <w:rFonts w:eastAsia="Times New Roman"/>
          <w:sz w:val="22"/>
          <w:szCs w:val="22"/>
          <w:lang w:val="es-MX" w:eastAsia="es-ES"/>
        </w:rPr>
        <w:t>hacerlo</w:t>
      </w:r>
      <w:r w:rsidRPr="009C1A93" w:rsidR="005D354D">
        <w:rPr>
          <w:rFonts w:eastAsia="Times New Roman"/>
          <w:sz w:val="22"/>
          <w:szCs w:val="22"/>
          <w:lang w:val="es-MX" w:eastAsia="es-ES"/>
        </w:rPr>
        <w:t xml:space="preserve"> debe dar las consecuencias jurídicas que surjan a partir de dicha interpretación</w:t>
      </w:r>
      <w:r w:rsidRPr="009C1A93" w:rsidR="0030474A">
        <w:rPr>
          <w:rFonts w:eastAsia="Times New Roman"/>
          <w:sz w:val="22"/>
          <w:szCs w:val="22"/>
          <w:lang w:val="es-MX" w:eastAsia="es-ES"/>
        </w:rPr>
        <w:t xml:space="preserve">, como lo sería la confesión realizada sobre los hechos del libelo demandatorio. </w:t>
      </w:r>
    </w:p>
    <w:p w:rsidRPr="009C1A93" w:rsidR="005D354D" w:rsidP="009C1A93" w:rsidRDefault="005D354D" w14:paraId="6438C060" w14:textId="412AE0AF">
      <w:pPr>
        <w:pStyle w:val="Textoindependiente"/>
        <w:ind w:right="-232"/>
        <w:jc w:val="both"/>
        <w:rPr>
          <w:rFonts w:eastAsia="Times New Roman"/>
          <w:sz w:val="22"/>
          <w:szCs w:val="22"/>
          <w:lang w:val="es-MX" w:eastAsia="es-ES"/>
        </w:rPr>
      </w:pPr>
    </w:p>
    <w:p w:rsidRPr="009C1A93" w:rsidR="005D354D" w:rsidP="009C1A93" w:rsidRDefault="005D354D" w14:paraId="70390B53" w14:textId="1BA53E9B">
      <w:pPr>
        <w:pStyle w:val="Textoindependiente"/>
        <w:ind w:right="-232"/>
        <w:jc w:val="both"/>
        <w:rPr>
          <w:rFonts w:eastAsia="Times New Roman"/>
          <w:sz w:val="22"/>
          <w:szCs w:val="22"/>
          <w:lang w:val="es-MX" w:eastAsia="es-ES"/>
        </w:rPr>
      </w:pPr>
      <w:r w:rsidRPr="009C1A93">
        <w:rPr>
          <w:rFonts w:eastAsia="Times New Roman"/>
          <w:sz w:val="22"/>
          <w:szCs w:val="22"/>
          <w:lang w:val="es-MX" w:eastAsia="es-ES"/>
        </w:rPr>
        <w:lastRenderedPageBreak/>
        <w:t xml:space="preserve">Descendiendo al caso en particular, se observa que en el escrito de demanda el señor </w:t>
      </w:r>
      <w:r w:rsidRPr="009C1A93" w:rsidR="00D10EF5">
        <w:rPr>
          <w:rFonts w:eastAsia="Times New Roman"/>
          <w:sz w:val="22"/>
          <w:szCs w:val="22"/>
          <w:lang w:val="es-MX" w:eastAsia="es-ES"/>
        </w:rPr>
        <w:t>JUAN MIGUEL BERMUDEZ MIELES</w:t>
      </w:r>
      <w:r w:rsidRPr="009C1A93" w:rsidR="0030474A">
        <w:rPr>
          <w:rFonts w:eastAsia="Times New Roman"/>
          <w:sz w:val="22"/>
          <w:szCs w:val="22"/>
          <w:lang w:val="es-MX" w:eastAsia="es-ES"/>
        </w:rPr>
        <w:t xml:space="preserve"> </w:t>
      </w:r>
      <w:r w:rsidRPr="009C1A93">
        <w:rPr>
          <w:rFonts w:eastAsia="Times New Roman"/>
          <w:sz w:val="22"/>
          <w:szCs w:val="22"/>
          <w:lang w:val="es-MX" w:eastAsia="es-ES"/>
        </w:rPr>
        <w:t>manifiesta que</w:t>
      </w:r>
      <w:r w:rsidRPr="009C1A93" w:rsidR="0030474A">
        <w:rPr>
          <w:rFonts w:eastAsia="Times New Roman"/>
          <w:sz w:val="22"/>
          <w:szCs w:val="22"/>
          <w:lang w:val="es-MX" w:eastAsia="es-ES"/>
        </w:rPr>
        <w:t xml:space="preserve"> fue vinculado mediante contrato de trabajo a término indefinido por la sociedad JOL INGENIERIA ELECTRICA S.A.S. a</w:t>
      </w:r>
      <w:r w:rsidRPr="009C1A93">
        <w:rPr>
          <w:rFonts w:eastAsia="Times New Roman"/>
          <w:sz w:val="22"/>
          <w:szCs w:val="22"/>
          <w:lang w:val="es-MX" w:eastAsia="es-ES"/>
        </w:rPr>
        <w:t>firmación que cumple con los requisitos de la confesión, puesto que: (</w:t>
      </w:r>
      <w:r w:rsidRPr="009C1A93" w:rsidR="0030474A">
        <w:rPr>
          <w:rFonts w:eastAsia="Times New Roman"/>
          <w:sz w:val="22"/>
          <w:szCs w:val="22"/>
          <w:lang w:val="es-MX" w:eastAsia="es-ES"/>
        </w:rPr>
        <w:t>i</w:t>
      </w:r>
      <w:r w:rsidRPr="009C1A93">
        <w:rPr>
          <w:rFonts w:eastAsia="Times New Roman"/>
          <w:sz w:val="22"/>
          <w:szCs w:val="22"/>
          <w:lang w:val="es-MX" w:eastAsia="es-ES"/>
        </w:rPr>
        <w:t>) El demandante tiene la capacidad para hacer la afirmación, por ser el conocedor de los hechos</w:t>
      </w:r>
      <w:r w:rsidRPr="009C1A93" w:rsidR="0030474A">
        <w:rPr>
          <w:rFonts w:eastAsia="Times New Roman"/>
          <w:sz w:val="22"/>
          <w:szCs w:val="22"/>
          <w:lang w:val="es-MX" w:eastAsia="es-ES"/>
        </w:rPr>
        <w:t xml:space="preserve">, </w:t>
      </w:r>
      <w:r w:rsidRPr="009C1A93">
        <w:rPr>
          <w:rFonts w:eastAsia="Times New Roman"/>
          <w:sz w:val="22"/>
          <w:szCs w:val="22"/>
          <w:lang w:val="es-MX" w:eastAsia="es-ES"/>
        </w:rPr>
        <w:t>(</w:t>
      </w:r>
      <w:r w:rsidRPr="009C1A93" w:rsidR="0030474A">
        <w:rPr>
          <w:rFonts w:eastAsia="Times New Roman"/>
          <w:sz w:val="22"/>
          <w:szCs w:val="22"/>
          <w:lang w:val="es-MX" w:eastAsia="es-ES"/>
        </w:rPr>
        <w:t>ii</w:t>
      </w:r>
      <w:r w:rsidRPr="009C1A93">
        <w:rPr>
          <w:rFonts w:eastAsia="Times New Roman"/>
          <w:sz w:val="22"/>
          <w:szCs w:val="22"/>
          <w:lang w:val="es-MX" w:eastAsia="es-ES"/>
        </w:rPr>
        <w:t xml:space="preserve">) Dicha afirmación versa sobre hechos con consecuencias jurídicas adversas a las pretensiones del demandante, ya que, consolida que no existió </w:t>
      </w:r>
      <w:r w:rsidRPr="009C1A93" w:rsidR="00662618">
        <w:rPr>
          <w:rFonts w:eastAsia="Times New Roman"/>
          <w:sz w:val="22"/>
          <w:szCs w:val="22"/>
          <w:lang w:val="es-MX" w:eastAsia="es-ES"/>
        </w:rPr>
        <w:t>vínculo</w:t>
      </w:r>
      <w:r w:rsidRPr="009C1A93">
        <w:rPr>
          <w:rFonts w:eastAsia="Times New Roman"/>
          <w:sz w:val="22"/>
          <w:szCs w:val="22"/>
          <w:lang w:val="es-MX" w:eastAsia="es-ES"/>
        </w:rPr>
        <w:t xml:space="preserve"> laboral alguno </w:t>
      </w:r>
      <w:r w:rsidRPr="009C1A93" w:rsidR="00662618">
        <w:rPr>
          <w:rFonts w:eastAsia="Times New Roman"/>
          <w:sz w:val="22"/>
          <w:szCs w:val="22"/>
          <w:lang w:val="es-MX" w:eastAsia="es-ES"/>
        </w:rPr>
        <w:t xml:space="preserve">con el señor </w:t>
      </w:r>
      <w:r w:rsidRPr="009C1A93" w:rsidR="00662618">
        <w:rPr>
          <w:rFonts w:eastAsia="Times New Roman"/>
          <w:sz w:val="22"/>
          <w:szCs w:val="22"/>
          <w:lang w:eastAsia="es-ES"/>
        </w:rPr>
        <w:t>JORGE ORTIZ LONDOÑO</w:t>
      </w:r>
      <w:r w:rsidRPr="009C1A93" w:rsidR="00662618">
        <w:rPr>
          <w:rFonts w:eastAsia="Times New Roman"/>
          <w:sz w:val="22"/>
          <w:szCs w:val="22"/>
          <w:lang w:val="es-MX" w:eastAsia="es-ES"/>
        </w:rPr>
        <w:t>,</w:t>
      </w:r>
      <w:r w:rsidRPr="009C1A93">
        <w:rPr>
          <w:rFonts w:eastAsia="Times New Roman"/>
          <w:sz w:val="22"/>
          <w:szCs w:val="22"/>
          <w:lang w:val="es-MX" w:eastAsia="es-ES"/>
        </w:rPr>
        <w:t xml:space="preserve"> (</w:t>
      </w:r>
      <w:r w:rsidRPr="009C1A93" w:rsidR="00662618">
        <w:rPr>
          <w:rFonts w:eastAsia="Times New Roman"/>
          <w:sz w:val="22"/>
          <w:szCs w:val="22"/>
          <w:lang w:val="es-MX" w:eastAsia="es-ES"/>
        </w:rPr>
        <w:t>iii</w:t>
      </w:r>
      <w:r w:rsidRPr="009C1A93">
        <w:rPr>
          <w:rFonts w:eastAsia="Times New Roman"/>
          <w:sz w:val="22"/>
          <w:szCs w:val="22"/>
          <w:lang w:val="es-MX" w:eastAsia="es-ES"/>
        </w:rPr>
        <w:t xml:space="preserve">) La ley no exige ningún medio de prueba </w:t>
      </w:r>
      <w:r w:rsidRPr="009C1A93" w:rsidR="00662618">
        <w:rPr>
          <w:rFonts w:eastAsia="Times New Roman"/>
          <w:sz w:val="22"/>
          <w:szCs w:val="22"/>
          <w:lang w:val="es-MX" w:eastAsia="es-ES"/>
        </w:rPr>
        <w:t xml:space="preserve">especial </w:t>
      </w:r>
      <w:r w:rsidRPr="009C1A93">
        <w:rPr>
          <w:rFonts w:eastAsia="Times New Roman"/>
          <w:sz w:val="22"/>
          <w:szCs w:val="22"/>
          <w:lang w:val="es-MX" w:eastAsia="es-ES"/>
        </w:rPr>
        <w:t xml:space="preserve">para </w:t>
      </w:r>
      <w:r w:rsidRPr="009C1A93" w:rsidR="00662618">
        <w:rPr>
          <w:rFonts w:eastAsia="Times New Roman"/>
          <w:sz w:val="22"/>
          <w:szCs w:val="22"/>
          <w:lang w:val="es-MX" w:eastAsia="es-ES"/>
        </w:rPr>
        <w:t xml:space="preserve">acreditar una </w:t>
      </w:r>
      <w:r w:rsidRPr="009C1A93">
        <w:rPr>
          <w:rFonts w:eastAsia="Times New Roman"/>
          <w:sz w:val="22"/>
          <w:szCs w:val="22"/>
          <w:lang w:val="es-MX" w:eastAsia="es-ES"/>
        </w:rPr>
        <w:t>relación laboral</w:t>
      </w:r>
      <w:r w:rsidRPr="009C1A93" w:rsidR="00662618">
        <w:rPr>
          <w:rFonts w:eastAsia="Times New Roman"/>
          <w:sz w:val="22"/>
          <w:szCs w:val="22"/>
          <w:lang w:val="es-MX" w:eastAsia="es-ES"/>
        </w:rPr>
        <w:t xml:space="preserve">, </w:t>
      </w:r>
      <w:r w:rsidRPr="009C1A93">
        <w:rPr>
          <w:rFonts w:eastAsia="Times New Roman"/>
          <w:sz w:val="22"/>
          <w:szCs w:val="22"/>
          <w:lang w:val="es-MX" w:eastAsia="es-ES"/>
        </w:rPr>
        <w:t>(</w:t>
      </w:r>
      <w:r w:rsidRPr="009C1A93" w:rsidR="00662618">
        <w:rPr>
          <w:rFonts w:eastAsia="Times New Roman"/>
          <w:sz w:val="22"/>
          <w:szCs w:val="22"/>
          <w:lang w:val="es-MX" w:eastAsia="es-ES"/>
        </w:rPr>
        <w:t>iv</w:t>
      </w:r>
      <w:r w:rsidRPr="009C1A93">
        <w:rPr>
          <w:rFonts w:eastAsia="Times New Roman"/>
          <w:sz w:val="22"/>
          <w:szCs w:val="22"/>
          <w:lang w:val="es-MX" w:eastAsia="es-ES"/>
        </w:rPr>
        <w:t>) La afirmación fue expresa, voluntaria y libre</w:t>
      </w:r>
      <w:r w:rsidRPr="009C1A93" w:rsidR="00662618">
        <w:rPr>
          <w:rFonts w:eastAsia="Times New Roman"/>
          <w:sz w:val="22"/>
          <w:szCs w:val="22"/>
          <w:lang w:val="es-MX" w:eastAsia="es-ES"/>
        </w:rPr>
        <w:t xml:space="preserve"> y,</w:t>
      </w:r>
      <w:r w:rsidRPr="009C1A93">
        <w:rPr>
          <w:rFonts w:eastAsia="Times New Roman"/>
          <w:sz w:val="22"/>
          <w:szCs w:val="22"/>
          <w:lang w:val="es-MX" w:eastAsia="es-ES"/>
        </w:rPr>
        <w:t xml:space="preserve"> (</w:t>
      </w:r>
      <w:r w:rsidRPr="009C1A93" w:rsidR="00662618">
        <w:rPr>
          <w:rFonts w:eastAsia="Times New Roman"/>
          <w:sz w:val="22"/>
          <w:szCs w:val="22"/>
          <w:lang w:val="es-MX" w:eastAsia="es-ES"/>
        </w:rPr>
        <w:t>v</w:t>
      </w:r>
      <w:r w:rsidRPr="009C1A93">
        <w:rPr>
          <w:rFonts w:eastAsia="Times New Roman"/>
          <w:sz w:val="22"/>
          <w:szCs w:val="22"/>
          <w:lang w:val="es-MX" w:eastAsia="es-ES"/>
        </w:rPr>
        <w:t xml:space="preserve">) Se trata de hechos personales de conocimiento del demandante. </w:t>
      </w:r>
    </w:p>
    <w:p w:rsidRPr="009C1A93" w:rsidR="005D354D" w:rsidP="009C1A93" w:rsidRDefault="005D354D" w14:paraId="6EB21A95" w14:textId="24008451">
      <w:pPr>
        <w:pStyle w:val="Textoindependiente"/>
        <w:ind w:right="-232"/>
        <w:jc w:val="both"/>
        <w:rPr>
          <w:rFonts w:eastAsia="Times New Roman"/>
          <w:sz w:val="22"/>
          <w:szCs w:val="22"/>
          <w:lang w:val="es-MX" w:eastAsia="es-ES"/>
        </w:rPr>
      </w:pPr>
    </w:p>
    <w:p w:rsidRPr="009C1A93" w:rsidR="00662618" w:rsidP="009C1A93" w:rsidRDefault="005D354D" w14:paraId="599E8D34" w14:textId="44C6B6B7">
      <w:pPr>
        <w:pStyle w:val="Textoindependiente"/>
        <w:ind w:right="-232"/>
        <w:jc w:val="both"/>
        <w:rPr>
          <w:rFonts w:eastAsia="Times New Roman"/>
          <w:sz w:val="22"/>
          <w:szCs w:val="22"/>
          <w:lang w:val="es-MX" w:eastAsia="es-ES"/>
        </w:rPr>
      </w:pPr>
      <w:r w:rsidRPr="009C1A93">
        <w:rPr>
          <w:rFonts w:eastAsia="Times New Roman"/>
          <w:sz w:val="22"/>
          <w:szCs w:val="22"/>
          <w:lang w:val="es-MX" w:eastAsia="es-ES"/>
        </w:rPr>
        <w:t xml:space="preserve">En conclusión, si se interpreta correctamente los hechos enunciados en la demanda, el señor </w:t>
      </w:r>
      <w:r w:rsidRPr="009C1A93" w:rsidR="00D10EF5">
        <w:rPr>
          <w:rFonts w:eastAsia="Times New Roman"/>
          <w:sz w:val="22"/>
          <w:szCs w:val="22"/>
          <w:lang w:val="es-MX" w:eastAsia="es-ES"/>
        </w:rPr>
        <w:t>JUAN MIGUEL BERMUDEZ MIELES</w:t>
      </w:r>
      <w:r w:rsidRPr="009C1A93" w:rsidR="00662618">
        <w:rPr>
          <w:rFonts w:eastAsia="Times New Roman"/>
          <w:sz w:val="22"/>
          <w:szCs w:val="22"/>
          <w:lang w:val="es-MX" w:eastAsia="es-ES"/>
        </w:rPr>
        <w:t xml:space="preserve"> </w:t>
      </w:r>
      <w:r w:rsidRPr="009C1A93">
        <w:rPr>
          <w:rFonts w:eastAsia="Times New Roman"/>
          <w:sz w:val="22"/>
          <w:szCs w:val="22"/>
          <w:lang w:val="es-MX" w:eastAsia="es-ES"/>
        </w:rPr>
        <w:t xml:space="preserve">admite que nunca existió </w:t>
      </w:r>
      <w:r w:rsidRPr="009C1A93" w:rsidR="00662618">
        <w:rPr>
          <w:rFonts w:eastAsia="Times New Roman"/>
          <w:sz w:val="22"/>
          <w:szCs w:val="22"/>
          <w:lang w:val="es-MX" w:eastAsia="es-ES"/>
        </w:rPr>
        <w:t>vínculo</w:t>
      </w:r>
      <w:r w:rsidRPr="009C1A93">
        <w:rPr>
          <w:rFonts w:eastAsia="Times New Roman"/>
          <w:sz w:val="22"/>
          <w:szCs w:val="22"/>
          <w:lang w:val="es-MX" w:eastAsia="es-ES"/>
        </w:rPr>
        <w:t xml:space="preserve"> laboral alguno con</w:t>
      </w:r>
      <w:r w:rsidRPr="009C1A93" w:rsidR="00662618">
        <w:rPr>
          <w:rFonts w:eastAsia="Times New Roman"/>
          <w:sz w:val="22"/>
          <w:szCs w:val="22"/>
          <w:lang w:val="es-MX" w:eastAsia="es-ES"/>
        </w:rPr>
        <w:t xml:space="preserve"> el señor </w:t>
      </w:r>
      <w:r w:rsidRPr="009C1A93" w:rsidR="00662618">
        <w:rPr>
          <w:rFonts w:eastAsia="Times New Roman"/>
          <w:sz w:val="22"/>
          <w:szCs w:val="22"/>
          <w:lang w:eastAsia="es-ES"/>
        </w:rPr>
        <w:t>JORGE ORTIZ LONDOÑO tomador de la póliza y de quien debe predicarse un incumplimiento</w:t>
      </w:r>
      <w:r w:rsidRPr="009C1A93">
        <w:rPr>
          <w:rFonts w:eastAsia="Times New Roman"/>
          <w:sz w:val="22"/>
          <w:szCs w:val="22"/>
          <w:lang w:val="es-MX" w:eastAsia="es-ES"/>
        </w:rPr>
        <w:t xml:space="preserve">, ya que su verdadero empleador fue </w:t>
      </w:r>
      <w:r w:rsidRPr="009C1A93" w:rsidR="00662618">
        <w:rPr>
          <w:rFonts w:eastAsia="Times New Roman"/>
          <w:sz w:val="22"/>
          <w:szCs w:val="22"/>
          <w:lang w:val="es-MX" w:eastAsia="es-ES"/>
        </w:rPr>
        <w:t>la sociedad JOL INGENIERIA ELECTRICA S.A.S.</w:t>
      </w:r>
      <w:r w:rsidRPr="009C1A93" w:rsidR="007D62E6">
        <w:rPr>
          <w:rFonts w:eastAsia="Times New Roman"/>
          <w:sz w:val="22"/>
          <w:szCs w:val="22"/>
          <w:lang w:val="es-MX" w:eastAsia="es-ES"/>
        </w:rPr>
        <w:t xml:space="preserve"> situación que además de ser confesada en los hechos de la demanda, se acredita con las pruebas aportadas con la misma. </w:t>
      </w:r>
    </w:p>
    <w:p w:rsidRPr="009C1A93" w:rsidR="005D354D" w:rsidP="009C1A93" w:rsidRDefault="005D354D" w14:paraId="0F110654" w14:textId="77777777">
      <w:pPr>
        <w:pStyle w:val="Textoindependiente"/>
        <w:ind w:right="-232"/>
        <w:jc w:val="both"/>
        <w:rPr>
          <w:rFonts w:eastAsia="Times New Roman"/>
          <w:b/>
          <w:bCs/>
          <w:sz w:val="22"/>
          <w:szCs w:val="22"/>
          <w:u w:val="single"/>
          <w:lang w:val="es-MX" w:eastAsia="es-ES"/>
        </w:rPr>
      </w:pPr>
    </w:p>
    <w:p w:rsidRPr="009C1A93" w:rsidR="00123F8A" w:rsidP="009C1A93" w:rsidRDefault="00123F8A" w14:paraId="6DF1126E" w14:textId="6EB2EDE5">
      <w:pPr>
        <w:pStyle w:val="Prrafodelista"/>
        <w:numPr>
          <w:ilvl w:val="0"/>
          <w:numId w:val="11"/>
        </w:numPr>
        <w:shd w:val="clear" w:color="auto" w:fill="FFFFFF"/>
        <w:jc w:val="both"/>
        <w:rPr>
          <w:b/>
          <w:u w:val="single"/>
        </w:rPr>
      </w:pPr>
      <w:r w:rsidRPr="009C1A93">
        <w:rPr>
          <w:b/>
          <w:bCs/>
          <w:u w:val="single"/>
        </w:rPr>
        <w:t xml:space="preserve">PRESCRIPCIÓN DE DERECHOS LABORALES </w:t>
      </w:r>
    </w:p>
    <w:p w:rsidRPr="009C1A93" w:rsidR="00123F8A" w:rsidP="009C1A93" w:rsidRDefault="00123F8A" w14:paraId="545CFF45" w14:textId="77777777">
      <w:pPr>
        <w:shd w:val="clear" w:color="auto" w:fill="FFFFFF"/>
        <w:jc w:val="both"/>
      </w:pPr>
    </w:p>
    <w:p w:rsidRPr="009C1A93" w:rsidR="00123F8A" w:rsidP="009C1A93" w:rsidRDefault="00123F8A" w14:paraId="0EB9D6E8" w14:textId="4DB86270">
      <w:pPr>
        <w:jc w:val="both"/>
      </w:pPr>
      <w:bookmarkStart w:name="_Hlk126742786" w:id="8"/>
      <w:r w:rsidRPr="009C1A93">
        <w:t>Sin que pueda constituir reconocimiento de responsabilidad alguna, invoco como excepción la PRESCRIPCIÓN, en aras de defensa de mi procurada y tomando como base que en el presente proceso se pretende el reconocimiento y acreencias derivadas de convención colectiva, prestaciones sociales e indemnizaciones, las cuales de conformidad con lo dispuesto en el Art. 488 del C.S.T., en concordancia con el Art. 151 del C.P.T., prescriben en un término de tres años.</w:t>
      </w:r>
    </w:p>
    <w:p w:rsidRPr="009C1A93" w:rsidR="00123F8A" w:rsidP="009C1A93" w:rsidRDefault="00123F8A" w14:paraId="0A7637C9" w14:textId="77777777">
      <w:pPr>
        <w:jc w:val="both"/>
      </w:pPr>
    </w:p>
    <w:bookmarkEnd w:id="8"/>
    <w:p w:rsidRPr="009C1A93" w:rsidR="00123F8A" w:rsidP="009C1A93" w:rsidRDefault="00123F8A" w14:paraId="7446C1A7" w14:textId="77777777">
      <w:pPr>
        <w:jc w:val="both"/>
      </w:pPr>
      <w:r w:rsidRPr="009C1A93">
        <w:t>Al respecto lo preceptuado por el artículo 151 del Código Procesal del Trabajo señala:</w:t>
      </w:r>
    </w:p>
    <w:p w:rsidRPr="009C1A93" w:rsidR="00123F8A" w:rsidP="009C1A93" w:rsidRDefault="00123F8A" w14:paraId="5980273E" w14:textId="77777777">
      <w:pPr>
        <w:jc w:val="both"/>
      </w:pPr>
    </w:p>
    <w:p w:rsidRPr="009C1A93" w:rsidR="00123F8A" w:rsidP="009C1A93" w:rsidRDefault="00123F8A" w14:paraId="246E4DDE" w14:textId="77777777">
      <w:pPr>
        <w:ind w:left="708"/>
        <w:jc w:val="both"/>
        <w:rPr>
          <w:i/>
        </w:rPr>
      </w:pPr>
      <w:r w:rsidRPr="009C1A93">
        <w:rPr>
          <w:i/>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rsidRPr="009C1A93" w:rsidR="00123F8A" w:rsidP="009C1A93" w:rsidRDefault="00123F8A" w14:paraId="36ADF70B" w14:textId="77777777">
      <w:pPr>
        <w:jc w:val="both"/>
      </w:pPr>
    </w:p>
    <w:p w:rsidRPr="009C1A93" w:rsidR="00123F8A" w:rsidP="009C1A93" w:rsidRDefault="00123F8A" w14:paraId="4AEB4014" w14:textId="77777777">
      <w:pPr>
        <w:jc w:val="both"/>
      </w:pPr>
      <w:r w:rsidRPr="009C1A93">
        <w:t>A su vez el artículo 488 del Código Sustantivo del Trabajo dispone:</w:t>
      </w:r>
    </w:p>
    <w:p w:rsidRPr="009C1A93" w:rsidR="00123F8A" w:rsidP="009C1A93" w:rsidRDefault="00123F8A" w14:paraId="3E062C5D" w14:textId="77777777">
      <w:pPr>
        <w:jc w:val="both"/>
      </w:pPr>
    </w:p>
    <w:p w:rsidRPr="009C1A93" w:rsidR="00123F8A" w:rsidP="009C1A93" w:rsidRDefault="00123F8A" w14:paraId="0DE0B13F" w14:textId="77777777">
      <w:pPr>
        <w:ind w:left="708"/>
        <w:jc w:val="both"/>
      </w:pPr>
      <w:r w:rsidRPr="009C1A93">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9C1A93">
        <w:rPr>
          <w:i/>
        </w:rPr>
        <w:cr/>
      </w:r>
    </w:p>
    <w:p w:rsidRPr="009C1A93" w:rsidR="00123F8A" w:rsidP="009C1A93" w:rsidRDefault="00123F8A" w14:paraId="7FFC7FF8"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rPr>
        <w:t>Al respecto, señala la Corte Suprema de Justicia en Sentencia CSJ SL 4222 de 2017 lo siguiente: </w:t>
      </w:r>
      <w:r w:rsidRPr="009C1A93">
        <w:rPr>
          <w:rStyle w:val="eop"/>
          <w:rFonts w:ascii="Arial" w:hAnsi="Arial" w:cs="Arial"/>
          <w:sz w:val="22"/>
          <w:szCs w:val="22"/>
        </w:rPr>
        <w:t> </w:t>
      </w:r>
    </w:p>
    <w:p w:rsidRPr="009C1A93" w:rsidR="00123F8A" w:rsidP="009C1A93" w:rsidRDefault="00123F8A" w14:paraId="14C6553E"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123F8A" w:rsidP="009C1A93" w:rsidRDefault="00123F8A" w14:paraId="17C0E0A6" w14:textId="77777777">
      <w:pPr>
        <w:pStyle w:val="paragraph"/>
        <w:spacing w:before="0" w:beforeAutospacing="0" w:after="0" w:afterAutospacing="0"/>
        <w:ind w:left="555" w:right="525"/>
        <w:jc w:val="both"/>
        <w:textAlignment w:val="baseline"/>
        <w:rPr>
          <w:rFonts w:ascii="Arial" w:hAnsi="Arial" w:cs="Arial"/>
          <w:sz w:val="22"/>
          <w:szCs w:val="22"/>
        </w:rPr>
      </w:pPr>
      <w:r w:rsidRPr="009C1A93">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9C1A93">
        <w:rPr>
          <w:rStyle w:val="normaltextrun"/>
          <w:rFonts w:ascii="Arial" w:hAnsi="Arial" w:cs="Arial"/>
          <w:sz w:val="22"/>
          <w:szCs w:val="22"/>
        </w:rPr>
        <w:t>.</w:t>
      </w:r>
      <w:r w:rsidRPr="009C1A93">
        <w:rPr>
          <w:rStyle w:val="eop"/>
          <w:rFonts w:ascii="Arial" w:hAnsi="Arial" w:cs="Arial"/>
          <w:sz w:val="22"/>
          <w:szCs w:val="22"/>
        </w:rPr>
        <w:t> </w:t>
      </w:r>
    </w:p>
    <w:p w:rsidRPr="009C1A93" w:rsidR="00123F8A" w:rsidP="009C1A93" w:rsidRDefault="00123F8A" w14:paraId="5D7711D3"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123F8A" w:rsidP="009C1A93" w:rsidRDefault="00123F8A" w14:paraId="3BF3BD78" w14:textId="05DD9F69">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9C1A93">
        <w:rPr>
          <w:rStyle w:val="normaltextrun"/>
          <w:rFonts w:ascii="Arial" w:hAnsi="Arial" w:cs="Arial"/>
          <w:sz w:val="22"/>
          <w:szCs w:val="22"/>
        </w:rPr>
        <w:t> </w:t>
      </w:r>
      <w:r w:rsidRPr="009C1A93">
        <w:rPr>
          <w:rStyle w:val="eop"/>
          <w:rFonts w:ascii="Arial" w:hAnsi="Arial" w:cs="Arial"/>
          <w:sz w:val="22"/>
          <w:szCs w:val="22"/>
        </w:rPr>
        <w:t> </w:t>
      </w:r>
    </w:p>
    <w:p w:rsidRPr="009C1A93" w:rsidR="00123F8A" w:rsidP="009C1A93" w:rsidRDefault="00123F8A" w14:paraId="10B87B10"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rPr>
        <w:lastRenderedPageBreak/>
        <w:t> </w:t>
      </w:r>
      <w:r w:rsidRPr="009C1A93">
        <w:rPr>
          <w:rStyle w:val="eop"/>
          <w:rFonts w:ascii="Arial" w:hAnsi="Arial" w:cs="Arial"/>
          <w:sz w:val="22"/>
          <w:szCs w:val="22"/>
        </w:rPr>
        <w:t> </w:t>
      </w:r>
    </w:p>
    <w:p w:rsidRPr="009C1A93" w:rsidR="00123F8A" w:rsidP="009C1A93" w:rsidRDefault="00123F8A" w14:paraId="1055DFD2"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lang w:val="es-ES"/>
        </w:rPr>
        <w:t>En conclusión, solicito declarar probada esta excepción y absolver a mi poderdante de las obligaciones que emanan de derechos que se encuentran extinguidos por el fenómeno de la prescripción.</w:t>
      </w:r>
      <w:r w:rsidRPr="009C1A93">
        <w:rPr>
          <w:rStyle w:val="normaltextrun"/>
          <w:rFonts w:ascii="Arial" w:hAnsi="Arial" w:cs="Arial"/>
          <w:sz w:val="22"/>
          <w:szCs w:val="22"/>
        </w:rPr>
        <w:t> </w:t>
      </w:r>
      <w:r w:rsidRPr="009C1A93">
        <w:rPr>
          <w:rStyle w:val="eop"/>
          <w:rFonts w:ascii="Arial" w:hAnsi="Arial" w:cs="Arial"/>
          <w:sz w:val="22"/>
          <w:szCs w:val="22"/>
        </w:rPr>
        <w:t> </w:t>
      </w:r>
    </w:p>
    <w:p w:rsidRPr="009C1A93" w:rsidR="00123F8A" w:rsidP="009C1A93" w:rsidRDefault="00123F8A" w14:paraId="497827F2" w14:textId="77777777">
      <w:pPr>
        <w:pStyle w:val="Sinespaciado"/>
        <w:jc w:val="both"/>
        <w:rPr>
          <w:rFonts w:ascii="Arial" w:hAnsi="Arial" w:cs="Arial"/>
        </w:rPr>
      </w:pPr>
    </w:p>
    <w:p w:rsidRPr="009C1A93" w:rsidR="00123F8A" w:rsidP="009C1A93" w:rsidRDefault="00123F8A" w14:paraId="21A152A5" w14:textId="77777777">
      <w:pPr>
        <w:pStyle w:val="Sinespaciado"/>
        <w:numPr>
          <w:ilvl w:val="0"/>
          <w:numId w:val="11"/>
        </w:numPr>
        <w:jc w:val="both"/>
        <w:rPr>
          <w:rFonts w:ascii="Arial" w:hAnsi="Arial" w:cs="Arial"/>
          <w:b/>
          <w:bCs/>
          <w:u w:val="single"/>
        </w:rPr>
      </w:pPr>
      <w:r w:rsidRPr="009C1A93">
        <w:rPr>
          <w:rFonts w:ascii="Arial" w:hAnsi="Arial" w:cs="Arial"/>
          <w:b/>
          <w:bCs/>
          <w:u w:val="single"/>
        </w:rPr>
        <w:t>ENRIQUECIMIENTO SIN CAUSA.</w:t>
      </w:r>
    </w:p>
    <w:p w:rsidRPr="009C1A93" w:rsidR="00123F8A" w:rsidP="009C1A93" w:rsidRDefault="00123F8A" w14:paraId="44EC54B7" w14:textId="77777777">
      <w:pPr>
        <w:pStyle w:val="Sinespaciado"/>
        <w:jc w:val="both"/>
        <w:rPr>
          <w:rFonts w:ascii="Arial" w:hAnsi="Arial" w:cs="Arial"/>
          <w:b/>
          <w:bCs/>
          <w:u w:val="single"/>
        </w:rPr>
      </w:pPr>
    </w:p>
    <w:p w:rsidRPr="009C1A93" w:rsidR="00123F8A" w:rsidP="009C1A93" w:rsidRDefault="00123F8A" w14:paraId="397AC2FA" w14:textId="77777777">
      <w:pPr>
        <w:tabs>
          <w:tab w:val="num" w:pos="284"/>
        </w:tabs>
        <w:jc w:val="both"/>
        <w:rPr>
          <w:lang w:val="es-MX"/>
        </w:rPr>
      </w:pPr>
      <w:r w:rsidRPr="009C1A93">
        <w:rPr>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rsidRPr="009C1A93" w:rsidR="00123F8A" w:rsidP="009C1A93" w:rsidRDefault="00123F8A" w14:paraId="3596CA23" w14:textId="77777777">
      <w:pPr>
        <w:tabs>
          <w:tab w:val="num" w:pos="284"/>
        </w:tabs>
        <w:jc w:val="both"/>
        <w:rPr>
          <w:lang w:val="es-MX"/>
        </w:rPr>
      </w:pPr>
    </w:p>
    <w:p w:rsidRPr="009C1A93" w:rsidR="00123F8A" w:rsidP="009C1A93" w:rsidRDefault="00123F8A" w14:paraId="74D567F8" w14:textId="7786449B">
      <w:pPr>
        <w:tabs>
          <w:tab w:val="num" w:pos="284"/>
        </w:tabs>
        <w:jc w:val="both"/>
      </w:pPr>
      <w:r w:rsidRPr="009C1A93">
        <w:rPr>
          <w:lang w:val="es-MX"/>
        </w:rPr>
        <w:t xml:space="preserve">Por ende, </w:t>
      </w:r>
      <w:bookmarkStart w:name="_Hlk143019417" w:id="9"/>
      <w:r w:rsidRPr="009C1A93">
        <w:rPr>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w:t>
      </w:r>
      <w:bookmarkEnd w:id="9"/>
      <w:r w:rsidR="000D31B0">
        <w:rPr>
          <w:lang w:val="es-MX"/>
        </w:rPr>
        <w:t>.</w:t>
      </w:r>
    </w:p>
    <w:p w:rsidRPr="009C1A93" w:rsidR="00123F8A" w:rsidP="009C1A93" w:rsidRDefault="00123F8A" w14:paraId="3A028B55" w14:textId="77777777">
      <w:pPr>
        <w:jc w:val="both"/>
      </w:pPr>
    </w:p>
    <w:p w:rsidRPr="009C1A93" w:rsidR="00123F8A" w:rsidP="009C1A93" w:rsidRDefault="00123F8A" w14:paraId="0EA807A2" w14:textId="77777777">
      <w:pPr>
        <w:pStyle w:val="Prrafodelista"/>
        <w:numPr>
          <w:ilvl w:val="0"/>
          <w:numId w:val="11"/>
        </w:numPr>
        <w:jc w:val="both"/>
        <w:rPr>
          <w:b/>
          <w:u w:val="single"/>
        </w:rPr>
      </w:pPr>
      <w:r w:rsidRPr="009C1A93">
        <w:rPr>
          <w:b/>
          <w:bCs/>
          <w:u w:val="single"/>
        </w:rPr>
        <w:t xml:space="preserve"> COMPENSACIÓN.</w:t>
      </w:r>
    </w:p>
    <w:p w:rsidRPr="009C1A93" w:rsidR="00123F8A" w:rsidP="009C1A93" w:rsidRDefault="00123F8A" w14:paraId="5F399DD4" w14:textId="77777777">
      <w:pPr>
        <w:jc w:val="both"/>
        <w:rPr>
          <w:b/>
          <w:u w:val="single"/>
        </w:rPr>
      </w:pPr>
    </w:p>
    <w:p w:rsidRPr="009C1A93" w:rsidR="00123F8A" w:rsidP="009C1A93" w:rsidRDefault="00123F8A" w14:paraId="4068AEE6" w14:textId="40BBE157">
      <w:pPr>
        <w:jc w:val="both"/>
      </w:pPr>
      <w:r w:rsidRPr="009C1A93">
        <w:t>Se formula esta excepción en virtud de que en el improbable evento de que prosperen las pretensiones de la demanda y se imponga alguna condena a la demandada, del monto de esta deberán deducirse o descontarse las sumas que ya fueron pagadas a</w:t>
      </w:r>
      <w:r w:rsidRPr="009C1A93" w:rsidR="009C7564">
        <w:t>l</w:t>
      </w:r>
      <w:r w:rsidRPr="009C1A93">
        <w:t xml:space="preserve"> demandante.</w:t>
      </w:r>
    </w:p>
    <w:p w:rsidRPr="009C1A93" w:rsidR="00123F8A" w:rsidP="009C1A93" w:rsidRDefault="00123F8A" w14:paraId="0B0A8214" w14:textId="77777777">
      <w:pPr>
        <w:jc w:val="both"/>
      </w:pPr>
    </w:p>
    <w:p w:rsidRPr="009C1A93" w:rsidR="00123F8A" w:rsidP="009C1A93" w:rsidRDefault="00123F8A" w14:paraId="2D2CE88C" w14:textId="77777777">
      <w:pPr>
        <w:pStyle w:val="Prrafodelista"/>
        <w:numPr>
          <w:ilvl w:val="0"/>
          <w:numId w:val="11"/>
        </w:numPr>
        <w:jc w:val="both"/>
        <w:rPr>
          <w:b/>
          <w:bCs/>
          <w:u w:val="single"/>
        </w:rPr>
      </w:pPr>
      <w:r w:rsidRPr="009C1A93">
        <w:t xml:space="preserve"> </w:t>
      </w:r>
      <w:r w:rsidRPr="009C1A93">
        <w:rPr>
          <w:b/>
          <w:bCs/>
          <w:u w:val="single"/>
        </w:rPr>
        <w:t>GENÉRICA O INNOMINADA.</w:t>
      </w:r>
    </w:p>
    <w:p w:rsidRPr="009C1A93" w:rsidR="00123F8A" w:rsidP="009C1A93" w:rsidRDefault="00123F8A" w14:paraId="2EE20DF0" w14:textId="77777777">
      <w:pPr>
        <w:jc w:val="both"/>
        <w:rPr>
          <w:bCs/>
          <w:u w:val="single"/>
        </w:rPr>
      </w:pPr>
    </w:p>
    <w:p w:rsidRPr="009C1A93" w:rsidR="00123F8A" w:rsidP="009C1A93" w:rsidRDefault="00123F8A" w14:paraId="313D8A2D" w14:textId="77777777">
      <w:pPr>
        <w:pStyle w:val="Textoindependiente3"/>
        <w:spacing w:after="0"/>
        <w:jc w:val="both"/>
        <w:rPr>
          <w:sz w:val="22"/>
          <w:szCs w:val="22"/>
        </w:rPr>
      </w:pPr>
      <w:r w:rsidRPr="009C1A93">
        <w:rPr>
          <w:sz w:val="22"/>
          <w:szCs w:val="22"/>
        </w:rPr>
        <w:t xml:space="preserve">Ruego declarar probada cualquier otra excepción que resulte probada en el curso de este proceso, de conformidad a la Ley y sin que ello signifique que se reconoce responsabilidad alguna de mi representada. </w:t>
      </w:r>
    </w:p>
    <w:p w:rsidRPr="009C1A93" w:rsidR="00123F8A" w:rsidP="009C1A93" w:rsidRDefault="00123F8A" w14:paraId="20EABFF5" w14:textId="77777777">
      <w:pPr>
        <w:jc w:val="both"/>
        <w:rPr>
          <w:b/>
          <w:u w:val="single"/>
        </w:rPr>
      </w:pPr>
    </w:p>
    <w:p w:rsidRPr="009C1A93" w:rsidR="00123F8A" w:rsidP="009C1A93" w:rsidRDefault="00123F8A" w14:paraId="68D2EB26" w14:textId="77777777">
      <w:pPr>
        <w:jc w:val="center"/>
        <w:rPr>
          <w:b/>
          <w:u w:val="single"/>
        </w:rPr>
      </w:pPr>
      <w:r w:rsidRPr="009C1A93">
        <w:rPr>
          <w:b/>
          <w:u w:val="single"/>
        </w:rPr>
        <w:t>CAPÍTULO II.</w:t>
      </w:r>
    </w:p>
    <w:p w:rsidRPr="009C1A93" w:rsidR="00123F8A" w:rsidP="009C1A93" w:rsidRDefault="00123F8A" w14:paraId="7E940624" w14:textId="0C06F4E0">
      <w:pPr>
        <w:jc w:val="center"/>
        <w:rPr>
          <w:b/>
          <w:u w:val="single"/>
        </w:rPr>
      </w:pPr>
      <w:r w:rsidRPr="009C1A93">
        <w:rPr>
          <w:b/>
          <w:u w:val="single"/>
        </w:rPr>
        <w:t xml:space="preserve">CONTESTACIÓN AL LLAMAMIENTO EN GARANTÍA FORMULADO POR </w:t>
      </w:r>
      <w:r w:rsidRPr="009C1A93" w:rsidR="00D15AED">
        <w:rPr>
          <w:b/>
          <w:u w:val="single"/>
        </w:rPr>
        <w:t>DRUMMOND LTD</w:t>
      </w:r>
      <w:r w:rsidRPr="009C1A93">
        <w:rPr>
          <w:b/>
          <w:u w:val="single"/>
        </w:rPr>
        <w:t xml:space="preserve"> A SEGUROS CONFIANZA S.A.</w:t>
      </w:r>
    </w:p>
    <w:p w:rsidRPr="009C1A93" w:rsidR="00123F8A" w:rsidP="009C1A93" w:rsidRDefault="00123F8A" w14:paraId="0FBC7E27" w14:textId="77777777">
      <w:pPr>
        <w:jc w:val="center"/>
        <w:rPr>
          <w:b/>
          <w:u w:val="single"/>
        </w:rPr>
      </w:pPr>
    </w:p>
    <w:p w:rsidRPr="009C1A93" w:rsidR="00123F8A" w:rsidP="009C1A93" w:rsidRDefault="00123F8A" w14:paraId="4D40675F" w14:textId="77777777">
      <w:pPr>
        <w:pStyle w:val="Textoindependiente3"/>
        <w:spacing w:after="0"/>
        <w:jc w:val="center"/>
        <w:rPr>
          <w:b/>
          <w:bCs/>
          <w:sz w:val="22"/>
          <w:szCs w:val="22"/>
          <w:u w:val="single"/>
          <w:lang w:val="es-CO"/>
        </w:rPr>
      </w:pPr>
      <w:r w:rsidRPr="009C1A93">
        <w:rPr>
          <w:b/>
          <w:bCs/>
          <w:sz w:val="22"/>
          <w:szCs w:val="22"/>
          <w:u w:val="single"/>
          <w:lang w:val="es-CO"/>
        </w:rPr>
        <w:t>PRONUNCIAMIENTO FRENTE A LOS HECHOS DEL LLAMAMIENTO EN GARANTÍA</w:t>
      </w:r>
    </w:p>
    <w:p w:rsidRPr="009C1A93" w:rsidR="00123F8A" w:rsidP="009C1A93" w:rsidRDefault="00123F8A" w14:paraId="3ACA931C" w14:textId="77777777">
      <w:pPr>
        <w:jc w:val="both"/>
        <w:rPr>
          <w:b/>
          <w:lang w:val="es-CO"/>
        </w:rPr>
      </w:pPr>
    </w:p>
    <w:p w:rsidRPr="009C1A93" w:rsidR="006B33BE" w:rsidP="009C1A93" w:rsidRDefault="00123F8A" w14:paraId="6852A3F5" w14:textId="3B37E067">
      <w:pPr>
        <w:jc w:val="both"/>
        <w:rPr>
          <w:rStyle w:val="normaltextrun"/>
          <w:color w:val="000000"/>
        </w:rPr>
      </w:pPr>
      <w:r w:rsidRPr="009C1A93">
        <w:rPr>
          <w:b/>
          <w:bCs/>
          <w:lang w:val="es-CO"/>
        </w:rPr>
        <w:t xml:space="preserve">Frente al hecho 1: </w:t>
      </w:r>
      <w:r w:rsidRPr="009C1A93" w:rsidR="00C47DF8">
        <w:rPr>
          <w:b/>
          <w:bCs/>
          <w:lang w:val="es-CO"/>
        </w:rPr>
        <w:t>NO ES CIERTO</w:t>
      </w:r>
      <w:r w:rsidRPr="009C1A93" w:rsidR="00C47DF8">
        <w:rPr>
          <w:lang w:val="es-CO"/>
        </w:rPr>
        <w:t>, como se encuentra redactado,</w:t>
      </w:r>
      <w:r w:rsidRPr="009C1A93" w:rsidR="00D54892">
        <w:rPr>
          <w:lang w:val="es-CO"/>
        </w:rPr>
        <w:t xml:space="preserve"> si bien el señor JORGE ORTIZ LONDOÑO concertó con mi representada la Póliza de </w:t>
      </w:r>
      <w:r w:rsidRPr="009C1A93" w:rsidR="00D54892">
        <w:rPr>
          <w:rStyle w:val="normaltextrun"/>
          <w:color w:val="000000"/>
        </w:rPr>
        <w:t>Seguro de Cumplimiento En Favor De Entidades Particulares No. 06 CU023696</w:t>
      </w:r>
      <w:r w:rsidRPr="009C1A93" w:rsidR="00166125">
        <w:rPr>
          <w:rStyle w:val="normaltextrun"/>
          <w:color w:val="000000"/>
        </w:rPr>
        <w:t xml:space="preserve">, en ningún aparte se indicó que lo hiciera en calidad de gerente </w:t>
      </w:r>
      <w:r w:rsidRPr="009C1A93" w:rsidR="00CE2C18">
        <w:rPr>
          <w:rStyle w:val="normaltextrun"/>
          <w:color w:val="000000"/>
        </w:rPr>
        <w:t xml:space="preserve">de la sociedad JOL INGENIERIA ELECTRICA S.A.S., en ese sentido el único tomador de la póliza fue el señor </w:t>
      </w:r>
      <w:r w:rsidRPr="009C1A93" w:rsidR="00CE2C18">
        <w:rPr>
          <w:lang w:val="es-CO"/>
        </w:rPr>
        <w:t>JORGE ORTIZ LONDOÑO como persona natural</w:t>
      </w:r>
      <w:r w:rsidRPr="009C1A93" w:rsidR="00CD3D46">
        <w:rPr>
          <w:lang w:val="es-CO"/>
        </w:rPr>
        <w:t xml:space="preserve"> y NO JOL INGENIERIA ELECTRICA S.A.S. como persona jurídica. </w:t>
      </w:r>
    </w:p>
    <w:p w:rsidRPr="009C1A93" w:rsidR="00166125" w:rsidP="009C1A93" w:rsidRDefault="00166125" w14:paraId="7A099FD3" w14:textId="77777777">
      <w:pPr>
        <w:jc w:val="both"/>
        <w:rPr>
          <w:color w:val="000000"/>
          <w:lang w:val="es-CO"/>
        </w:rPr>
      </w:pPr>
    </w:p>
    <w:p w:rsidRPr="009C1A93" w:rsidR="00EB6A04" w:rsidP="009C1A93" w:rsidRDefault="00123F8A" w14:paraId="1ABB38A0" w14:textId="47179277">
      <w:pPr>
        <w:jc w:val="both"/>
        <w:rPr>
          <w:rStyle w:val="normaltextrun"/>
          <w:color w:val="000000"/>
        </w:rPr>
      </w:pPr>
      <w:r w:rsidRPr="009C1A93">
        <w:rPr>
          <w:b/>
          <w:bCs/>
          <w:lang w:val="es-CO"/>
        </w:rPr>
        <w:t xml:space="preserve">Frente al hecho 2: </w:t>
      </w:r>
      <w:r w:rsidRPr="009C1A93" w:rsidR="005B2E6E">
        <w:rPr>
          <w:b/>
          <w:bCs/>
          <w:lang w:val="es-CO"/>
        </w:rPr>
        <w:t>NO ES CIERTO</w:t>
      </w:r>
      <w:r w:rsidRPr="009C1A93" w:rsidR="005B2E6E">
        <w:rPr>
          <w:lang w:val="es-CO"/>
        </w:rPr>
        <w:t>, como se encuentra redactado</w:t>
      </w:r>
      <w:r w:rsidRPr="009C1A93" w:rsidR="00CE2C18">
        <w:rPr>
          <w:lang w:val="es-CO"/>
        </w:rPr>
        <w:t xml:space="preserve">, </w:t>
      </w:r>
      <w:r w:rsidRPr="009C1A93" w:rsidR="000D31B0">
        <w:rPr>
          <w:lang w:val="es-CO"/>
        </w:rPr>
        <w:t>debiéndose</w:t>
      </w:r>
      <w:r w:rsidRPr="009C1A93" w:rsidR="005B2E6E">
        <w:rPr>
          <w:lang w:val="es-CO"/>
        </w:rPr>
        <w:t xml:space="preserve"> precisar que </w:t>
      </w:r>
      <w:r w:rsidRPr="009C1A93" w:rsidR="00CE2C18">
        <w:rPr>
          <w:lang w:val="es-CO"/>
        </w:rPr>
        <w:t xml:space="preserve">la Póliza de </w:t>
      </w:r>
      <w:r w:rsidRPr="009C1A93" w:rsidR="00CE2C18">
        <w:rPr>
          <w:rStyle w:val="normaltextrun"/>
          <w:color w:val="000000"/>
        </w:rPr>
        <w:t>Seguro de Cumplimiento En Favor De Entidades Particulares No. 06 CU023696</w:t>
      </w:r>
      <w:r w:rsidRPr="009C1A93" w:rsidR="007344E3">
        <w:rPr>
          <w:rStyle w:val="normaltextrun"/>
          <w:color w:val="000000"/>
        </w:rPr>
        <w:t xml:space="preserve"> expedida por mi representada, tiene un</w:t>
      </w:r>
      <w:r w:rsidRPr="009C1A93" w:rsidR="00EB6A04">
        <w:rPr>
          <w:rStyle w:val="normaltextrun"/>
          <w:color w:val="000000"/>
        </w:rPr>
        <w:t>a</w:t>
      </w:r>
      <w:r w:rsidRPr="009C1A93" w:rsidR="007344E3">
        <w:rPr>
          <w:rStyle w:val="normaltextrun"/>
          <w:color w:val="000000"/>
        </w:rPr>
        <w:t xml:space="preserve"> vigencia</w:t>
      </w:r>
      <w:r w:rsidR="000D31B0">
        <w:rPr>
          <w:rStyle w:val="normaltextrun"/>
          <w:color w:val="000000"/>
        </w:rPr>
        <w:t xml:space="preserve"> para el amparo de salarios, prestaciones sociales e indemnización del art. 64 del C.S.T.</w:t>
      </w:r>
      <w:r w:rsidRPr="009C1A93" w:rsidR="007344E3">
        <w:rPr>
          <w:rStyle w:val="normaltextrun"/>
          <w:color w:val="000000"/>
        </w:rPr>
        <w:t xml:space="preserve"> del </w:t>
      </w:r>
      <w:r w:rsidRPr="009C1A93" w:rsidR="00EB6A04">
        <w:rPr>
          <w:rStyle w:val="normaltextrun"/>
          <w:color w:val="000000"/>
        </w:rPr>
        <w:t>25/03/2012 al 25/03/201</w:t>
      </w:r>
      <w:r w:rsidRPr="009C1A93" w:rsidR="005B2E6E">
        <w:rPr>
          <w:rStyle w:val="normaltextrun"/>
          <w:color w:val="000000"/>
        </w:rPr>
        <w:t xml:space="preserve">5, </w:t>
      </w:r>
      <w:r w:rsidRPr="009C1A93" w:rsidR="005B2E6E">
        <w:rPr>
          <w:color w:val="000000"/>
        </w:rPr>
        <w:t>otorgándose tres años más con relación a la fecha de finalización del vínculo laboral por la prescripción trienal</w:t>
      </w:r>
      <w:r w:rsidRPr="009C1A93" w:rsidR="00EB6A04">
        <w:rPr>
          <w:rStyle w:val="normaltextrun"/>
          <w:color w:val="000000"/>
        </w:rPr>
        <w:t>.</w:t>
      </w:r>
      <w:r w:rsidRPr="009C1A93" w:rsidR="000E74E4">
        <w:rPr>
          <w:rStyle w:val="normaltextrun"/>
          <w:color w:val="000000"/>
        </w:rPr>
        <w:t xml:space="preserve"> </w:t>
      </w:r>
    </w:p>
    <w:p w:rsidRPr="009C1A93" w:rsidR="00ED2D8E" w:rsidP="009C1A93" w:rsidRDefault="00ED2D8E" w14:paraId="69D1F025" w14:textId="77777777">
      <w:pPr>
        <w:jc w:val="both"/>
        <w:rPr>
          <w:color w:val="000000"/>
        </w:rPr>
      </w:pPr>
    </w:p>
    <w:p w:rsidRPr="009C1A93" w:rsidR="006C779F" w:rsidP="009C1A93" w:rsidRDefault="00123F8A" w14:paraId="44F26962" w14:textId="44C4D9EC">
      <w:pPr>
        <w:jc w:val="both"/>
        <w:rPr>
          <w:rStyle w:val="normaltextrun"/>
          <w:color w:val="000000"/>
        </w:rPr>
      </w:pPr>
      <w:r w:rsidRPr="009C1A93">
        <w:rPr>
          <w:b/>
          <w:bCs/>
          <w:lang w:val="es-CO"/>
        </w:rPr>
        <w:t>Frente al hecho 3:</w:t>
      </w:r>
      <w:r w:rsidRPr="009C1A93" w:rsidR="002D6D73">
        <w:rPr>
          <w:lang w:val="es-CO"/>
        </w:rPr>
        <w:t xml:space="preserve"> </w:t>
      </w:r>
      <w:r w:rsidRPr="009C1A93" w:rsidR="00EB6A04">
        <w:rPr>
          <w:b/>
          <w:bCs/>
          <w:lang w:val="es-CO"/>
        </w:rPr>
        <w:t>ES CIERTO</w:t>
      </w:r>
      <w:r w:rsidRPr="009C1A93" w:rsidR="00EB6A04">
        <w:rPr>
          <w:lang w:val="es-CO"/>
        </w:rPr>
        <w:t xml:space="preserve">, la Póliza de </w:t>
      </w:r>
      <w:r w:rsidRPr="009C1A93" w:rsidR="00EB6A04">
        <w:rPr>
          <w:rStyle w:val="normaltextrun"/>
          <w:color w:val="000000"/>
        </w:rPr>
        <w:t>Seguro de Cumplimiento En Favor De Entidades Particulares No. 06 CU023696 expedida por mi representada, aseguró a la sociedad DRUMMOND LTD</w:t>
      </w:r>
      <w:r w:rsidRPr="009C1A93" w:rsidR="00703F0F">
        <w:rPr>
          <w:rStyle w:val="normaltextrun"/>
          <w:color w:val="000000"/>
        </w:rPr>
        <w:t xml:space="preserve"> frente al pago de salarios, prestaciones sociales e indemnización del artículo 64 del C.S.T. que adeude el señor JORGE ORTIZ LONDOÑO como persona natural a sus trabajadores que prestaron servicios en la ejecución de la oferte DCI-1491 y </w:t>
      </w:r>
      <w:r w:rsidRPr="009C1A93" w:rsidR="000B6D68">
        <w:rPr>
          <w:rStyle w:val="normaltextrun"/>
          <w:color w:val="000000"/>
        </w:rPr>
        <w:t>que,</w:t>
      </w:r>
      <w:r w:rsidRPr="009C1A93" w:rsidR="00703F0F">
        <w:rPr>
          <w:rStyle w:val="normaltextrun"/>
          <w:color w:val="000000"/>
        </w:rPr>
        <w:t xml:space="preserve"> como consecuencia de ello, genere un perjuicio patrimonial para DRUMMON</w:t>
      </w:r>
      <w:r w:rsidRPr="009C1A93" w:rsidR="000B6D68">
        <w:rPr>
          <w:rStyle w:val="normaltextrun"/>
          <w:color w:val="000000"/>
        </w:rPr>
        <w:t xml:space="preserve">D. </w:t>
      </w:r>
    </w:p>
    <w:p w:rsidRPr="009C1A93" w:rsidR="00EB6A04" w:rsidP="009C1A93" w:rsidRDefault="00EB6A04" w14:paraId="52076D93" w14:textId="77777777">
      <w:pPr>
        <w:jc w:val="both"/>
        <w:rPr>
          <w:bCs/>
        </w:rPr>
      </w:pPr>
    </w:p>
    <w:p w:rsidRPr="009C1A93" w:rsidR="00EE4E13" w:rsidP="009C1A93" w:rsidRDefault="00123F8A" w14:paraId="5B09F6D6" w14:textId="2E84D9C4">
      <w:pPr>
        <w:pStyle w:val="paragraph"/>
        <w:spacing w:before="0" w:beforeAutospacing="0" w:after="0" w:afterAutospacing="0"/>
        <w:jc w:val="both"/>
        <w:textAlignment w:val="baseline"/>
        <w:rPr>
          <w:rFonts w:ascii="Arial" w:hAnsi="Arial" w:cs="Arial"/>
          <w:sz w:val="22"/>
          <w:szCs w:val="22"/>
          <w:lang w:val="es-ES"/>
        </w:rPr>
      </w:pPr>
      <w:r w:rsidRPr="009C1A93">
        <w:rPr>
          <w:rFonts w:ascii="Arial" w:hAnsi="Arial" w:cs="Arial"/>
          <w:b/>
          <w:bCs/>
          <w:sz w:val="22"/>
          <w:szCs w:val="22"/>
        </w:rPr>
        <w:t xml:space="preserve">Frente al hecho </w:t>
      </w:r>
      <w:r w:rsidRPr="009C1A93" w:rsidR="00AE71D5">
        <w:rPr>
          <w:rFonts w:ascii="Arial" w:hAnsi="Arial" w:cs="Arial"/>
          <w:b/>
          <w:bCs/>
          <w:sz w:val="22"/>
          <w:szCs w:val="22"/>
        </w:rPr>
        <w:t>4</w:t>
      </w:r>
      <w:r w:rsidRPr="009C1A93" w:rsidR="00CB28AC">
        <w:rPr>
          <w:rFonts w:ascii="Arial" w:hAnsi="Arial" w:cs="Arial"/>
          <w:b/>
          <w:bCs/>
          <w:sz w:val="22"/>
          <w:szCs w:val="22"/>
        </w:rPr>
        <w:t xml:space="preserve">: </w:t>
      </w:r>
      <w:r w:rsidRPr="009C1A93" w:rsidR="001B2C98">
        <w:rPr>
          <w:rFonts w:ascii="Arial" w:hAnsi="Arial" w:cs="Arial"/>
          <w:b/>
          <w:bCs/>
          <w:sz w:val="22"/>
          <w:szCs w:val="22"/>
        </w:rPr>
        <w:t>NO ES CIERTO</w:t>
      </w:r>
      <w:r w:rsidRPr="009C1A93" w:rsidR="00EE4E13">
        <w:rPr>
          <w:rFonts w:ascii="Arial" w:hAnsi="Arial" w:cs="Arial"/>
          <w:b/>
          <w:bCs/>
          <w:sz w:val="22"/>
          <w:szCs w:val="22"/>
        </w:rPr>
        <w:t xml:space="preserve"> </w:t>
      </w:r>
      <w:r w:rsidRPr="009C1A93" w:rsidR="00EE4E13">
        <w:rPr>
          <w:rFonts w:ascii="Arial" w:hAnsi="Arial" w:cs="Arial"/>
          <w:sz w:val="22"/>
          <w:szCs w:val="22"/>
        </w:rPr>
        <w:t>que</w:t>
      </w:r>
      <w:r w:rsidRPr="009C1A93" w:rsidR="00EE4E13">
        <w:rPr>
          <w:rFonts w:ascii="Arial" w:hAnsi="Arial" w:cs="Arial"/>
          <w:b/>
          <w:bCs/>
          <w:sz w:val="22"/>
          <w:szCs w:val="22"/>
        </w:rPr>
        <w:t xml:space="preserve"> </w:t>
      </w:r>
      <w:r w:rsidRPr="009C1A93" w:rsidR="001B2C98">
        <w:rPr>
          <w:rFonts w:ascii="Arial" w:hAnsi="Arial" w:cs="Arial"/>
          <w:sz w:val="22"/>
          <w:szCs w:val="22"/>
          <w:lang w:val="es-ES"/>
        </w:rPr>
        <w:t>la Póliza de Seguro de Cumplimiento En Favor De Entidades Particulares No. 06 CU023696 expedida por mi representada</w:t>
      </w:r>
      <w:r w:rsidRPr="009C1A93" w:rsidR="0086637E">
        <w:rPr>
          <w:rFonts w:ascii="Arial" w:hAnsi="Arial" w:cs="Arial"/>
          <w:sz w:val="22"/>
          <w:szCs w:val="22"/>
          <w:lang w:val="es-ES"/>
        </w:rPr>
        <w:t xml:space="preserve"> </w:t>
      </w:r>
      <w:r w:rsidRPr="009C1A93" w:rsidR="00EE4E13">
        <w:rPr>
          <w:rFonts w:ascii="Arial" w:hAnsi="Arial" w:cs="Arial"/>
          <w:sz w:val="22"/>
          <w:szCs w:val="22"/>
          <w:lang w:val="es-ES"/>
        </w:rPr>
        <w:t xml:space="preserve">amparó </w:t>
      </w:r>
      <w:r w:rsidRPr="009C1A93" w:rsidR="005B2E6E">
        <w:rPr>
          <w:rFonts w:ascii="Arial" w:hAnsi="Arial" w:cs="Arial"/>
          <w:sz w:val="22"/>
          <w:szCs w:val="22"/>
          <w:lang w:val="es-ES"/>
        </w:rPr>
        <w:t>“</w:t>
      </w:r>
      <w:r w:rsidRPr="009C1A93" w:rsidR="00EE4E13">
        <w:rPr>
          <w:rFonts w:ascii="Arial" w:hAnsi="Arial" w:cs="Arial"/>
          <w:i/>
          <w:iCs/>
          <w:sz w:val="22"/>
          <w:szCs w:val="22"/>
          <w:lang w:val="es-ES"/>
        </w:rPr>
        <w:t xml:space="preserve">el riesgo que comprende la prestación de servicios de la empresa de mantenimiento eléctrico JOL INGENIERIA ELECTRICA S.A.S. </w:t>
      </w:r>
      <w:r w:rsidRPr="00A4010C" w:rsidR="00EE4E13">
        <w:rPr>
          <w:rFonts w:ascii="Arial" w:hAnsi="Arial" w:cs="Arial"/>
          <w:i/>
          <w:iCs/>
          <w:sz w:val="22"/>
          <w:szCs w:val="22"/>
          <w:lang w:val="es-ES"/>
        </w:rPr>
        <w:t>en las instalaciones de la entidad asegurada</w:t>
      </w:r>
      <w:r w:rsidR="00A4010C">
        <w:rPr>
          <w:rFonts w:ascii="Arial" w:hAnsi="Arial" w:cs="Arial"/>
          <w:i/>
          <w:iCs/>
          <w:sz w:val="22"/>
          <w:szCs w:val="22"/>
          <w:lang w:val="es-ES"/>
        </w:rPr>
        <w:t>”</w:t>
      </w:r>
      <w:r w:rsidRPr="009C1A93" w:rsidR="00EE4E13">
        <w:rPr>
          <w:rFonts w:ascii="Arial" w:hAnsi="Arial" w:cs="Arial"/>
          <w:sz w:val="22"/>
          <w:szCs w:val="22"/>
          <w:lang w:val="es-ES"/>
        </w:rPr>
        <w:t xml:space="preserve">, puesto que el riesgo que se amparó fue el pago de salarios, prestaciones sociales e indemnización del artículo 64 del C.S.T. que adeude el tomador </w:t>
      </w:r>
      <w:r w:rsidRPr="009C1A93" w:rsidR="00EE4E13">
        <w:rPr>
          <w:rFonts w:ascii="Arial" w:hAnsi="Arial" w:cs="Arial"/>
          <w:sz w:val="22"/>
          <w:szCs w:val="22"/>
          <w:lang w:val="es-ES"/>
        </w:rPr>
        <w:lastRenderedPageBreak/>
        <w:t>de la póliza</w:t>
      </w:r>
      <w:r w:rsidRPr="009C1A93" w:rsidR="00703F0F">
        <w:rPr>
          <w:rFonts w:ascii="Arial" w:hAnsi="Arial" w:cs="Arial"/>
          <w:sz w:val="22"/>
          <w:szCs w:val="22"/>
          <w:lang w:val="es-ES"/>
        </w:rPr>
        <w:t xml:space="preserve"> (JORGE ORTIZ LONDOÑO)</w:t>
      </w:r>
      <w:r w:rsidRPr="009C1A93" w:rsidR="00EE4E13">
        <w:rPr>
          <w:rFonts w:ascii="Arial" w:hAnsi="Arial" w:cs="Arial"/>
          <w:sz w:val="22"/>
          <w:szCs w:val="22"/>
          <w:lang w:val="es-ES"/>
        </w:rPr>
        <w:t xml:space="preserve"> a sus trabajadores, que ejecutaron laborales en el contrato afianzado y que dicha situación genere un detrimento patrimonial para el asegurado. </w:t>
      </w:r>
    </w:p>
    <w:p w:rsidRPr="009C1A93" w:rsidR="00EE4E13" w:rsidP="009C1A93" w:rsidRDefault="00EE4E13" w14:paraId="05C0BF8E" w14:textId="77777777">
      <w:pPr>
        <w:pStyle w:val="paragraph"/>
        <w:spacing w:before="0" w:beforeAutospacing="0" w:after="0" w:afterAutospacing="0"/>
        <w:jc w:val="both"/>
        <w:textAlignment w:val="baseline"/>
        <w:rPr>
          <w:rFonts w:ascii="Arial" w:hAnsi="Arial" w:cs="Arial"/>
          <w:sz w:val="22"/>
          <w:szCs w:val="22"/>
          <w:lang w:val="es-ES"/>
        </w:rPr>
      </w:pPr>
    </w:p>
    <w:p w:rsidRPr="009C1A93" w:rsidR="00EE4E13" w:rsidP="009C1A93" w:rsidRDefault="00EE4E13" w14:paraId="59463CAC" w14:textId="20279AAE">
      <w:pPr>
        <w:pStyle w:val="paragraph"/>
        <w:spacing w:before="0" w:beforeAutospacing="0" w:after="0" w:afterAutospacing="0"/>
        <w:jc w:val="both"/>
        <w:textAlignment w:val="baseline"/>
        <w:rPr>
          <w:rFonts w:ascii="Arial" w:hAnsi="Arial" w:cs="Arial"/>
          <w:sz w:val="22"/>
          <w:szCs w:val="22"/>
          <w:lang w:val="es-ES"/>
        </w:rPr>
      </w:pPr>
      <w:r w:rsidRPr="009C1A93">
        <w:rPr>
          <w:rFonts w:ascii="Arial" w:hAnsi="Arial" w:cs="Arial"/>
          <w:sz w:val="22"/>
          <w:szCs w:val="22"/>
          <w:lang w:val="es-ES"/>
        </w:rPr>
        <w:t xml:space="preserve">Al respecto, se precisa que el objeto de la garantía se concertó en los siguientes términos:  </w:t>
      </w:r>
    </w:p>
    <w:p w:rsidRPr="009C1A93" w:rsidR="00C2341C" w:rsidP="009C1A93" w:rsidRDefault="00C2341C" w14:paraId="05E36669" w14:textId="77777777">
      <w:pPr>
        <w:pStyle w:val="paragraph"/>
        <w:spacing w:before="0" w:beforeAutospacing="0" w:after="0" w:afterAutospacing="0"/>
        <w:jc w:val="both"/>
        <w:textAlignment w:val="baseline"/>
        <w:rPr>
          <w:rFonts w:ascii="Arial" w:hAnsi="Arial" w:cs="Arial"/>
          <w:sz w:val="22"/>
          <w:szCs w:val="22"/>
          <w:lang w:val="es-ES"/>
        </w:rPr>
      </w:pPr>
    </w:p>
    <w:p w:rsidRPr="009C1A93" w:rsidR="00C2341C" w:rsidP="009C1A93" w:rsidRDefault="00CA12F6" w14:paraId="48701292" w14:textId="12B04DF3">
      <w:pPr>
        <w:pStyle w:val="paragraph"/>
        <w:spacing w:before="0" w:beforeAutospacing="0" w:after="0" w:afterAutospacing="0"/>
        <w:jc w:val="both"/>
        <w:textAlignment w:val="baseline"/>
        <w:rPr>
          <w:rFonts w:ascii="Arial" w:hAnsi="Arial" w:cs="Arial"/>
          <w:sz w:val="22"/>
          <w:szCs w:val="22"/>
        </w:rPr>
      </w:pPr>
      <w:r w:rsidRPr="009C1A93">
        <w:rPr>
          <w:rFonts w:ascii="Arial" w:hAnsi="Arial" w:cs="Arial"/>
          <w:noProof/>
          <w:sz w:val="22"/>
          <w:szCs w:val="22"/>
        </w:rPr>
        <w:drawing>
          <wp:inline distT="0" distB="0" distL="0" distR="0" wp14:anchorId="10AB1123" wp14:editId="71AA7096">
            <wp:extent cx="6116320" cy="467360"/>
            <wp:effectExtent l="0" t="0" r="0" b="8890"/>
            <wp:docPr id="1325219994" name="Imagen 132521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19994" name=""/>
                    <pic:cNvPicPr/>
                  </pic:nvPicPr>
                  <pic:blipFill>
                    <a:blip r:embed="rId9"/>
                    <a:stretch>
                      <a:fillRect/>
                    </a:stretch>
                  </pic:blipFill>
                  <pic:spPr>
                    <a:xfrm>
                      <a:off x="0" y="0"/>
                      <a:ext cx="6116320" cy="467360"/>
                    </a:xfrm>
                    <a:prstGeom prst="rect">
                      <a:avLst/>
                    </a:prstGeom>
                  </pic:spPr>
                </pic:pic>
              </a:graphicData>
            </a:graphic>
          </wp:inline>
        </w:drawing>
      </w:r>
    </w:p>
    <w:p w:rsidRPr="009C1A93" w:rsidR="00EE0E27" w:rsidP="009C1A93" w:rsidRDefault="00EE0E27" w14:paraId="56631EB6" w14:textId="22665FD7">
      <w:pPr>
        <w:pStyle w:val="Textoindependiente3"/>
        <w:spacing w:after="0"/>
        <w:jc w:val="both"/>
        <w:rPr>
          <w:b/>
          <w:bCs/>
          <w:sz w:val="22"/>
          <w:szCs w:val="22"/>
          <w:lang w:val="es-CO"/>
        </w:rPr>
      </w:pPr>
    </w:p>
    <w:p w:rsidRPr="009C1A93" w:rsidR="000B6D68" w:rsidP="009C1A93" w:rsidRDefault="000B6D68" w14:paraId="296AC611" w14:textId="15DE8D28">
      <w:pPr>
        <w:pStyle w:val="Textoindependiente3"/>
        <w:spacing w:after="0"/>
        <w:jc w:val="both"/>
        <w:rPr>
          <w:sz w:val="22"/>
          <w:szCs w:val="22"/>
          <w:lang w:val="es-CO"/>
        </w:rPr>
      </w:pPr>
      <w:r w:rsidRPr="009C1A93">
        <w:rPr>
          <w:sz w:val="22"/>
          <w:szCs w:val="22"/>
          <w:lang w:val="es-CO"/>
        </w:rPr>
        <w:t>Aunado a lo anterior, se tiene que SEGUROS CONFIANZA S.A. afianzó la oferta DCI-1491 en la cual se constata que el oferente es el señor JORGE ORTIZ LONDOÑO como persona natural y NO JOL INGENIERIA ELECTRICA S.A.S.</w:t>
      </w:r>
    </w:p>
    <w:p w:rsidRPr="009C1A93" w:rsidR="000B6D68" w:rsidP="009C1A93" w:rsidRDefault="000B6D68" w14:paraId="481859CD" w14:textId="77777777">
      <w:pPr>
        <w:pStyle w:val="Textoindependiente3"/>
        <w:spacing w:after="0"/>
        <w:jc w:val="both"/>
        <w:rPr>
          <w:sz w:val="22"/>
          <w:szCs w:val="22"/>
          <w:lang w:val="es-CO"/>
        </w:rPr>
      </w:pPr>
    </w:p>
    <w:p w:rsidRPr="009C1A93" w:rsidR="00EE4E13" w:rsidP="009C1A93" w:rsidRDefault="00EE4E13" w14:paraId="530D30C0" w14:textId="003D3B4B">
      <w:pPr>
        <w:pStyle w:val="Textoindependiente3"/>
        <w:spacing w:after="0"/>
        <w:jc w:val="both"/>
        <w:rPr>
          <w:sz w:val="22"/>
          <w:szCs w:val="22"/>
          <w:lang w:val="es-CO"/>
        </w:rPr>
      </w:pPr>
      <w:r w:rsidRPr="009C1A93">
        <w:rPr>
          <w:sz w:val="22"/>
          <w:szCs w:val="22"/>
          <w:lang w:val="es-CO"/>
        </w:rPr>
        <w:t xml:space="preserve">Por otro lado, de cara al amparo de salarios, prestaciones sociales e indemnización del artículo 64 del C.S.T se indicó: </w:t>
      </w:r>
    </w:p>
    <w:p w:rsidRPr="009C1A93" w:rsidR="00B12C7D" w:rsidP="009C1A93" w:rsidRDefault="00B12C7D" w14:paraId="56A3BC44" w14:textId="1BD07653">
      <w:pPr>
        <w:pStyle w:val="Textoindependiente3"/>
        <w:spacing w:after="0"/>
        <w:jc w:val="center"/>
        <w:rPr>
          <w:b/>
          <w:bCs/>
          <w:sz w:val="22"/>
          <w:szCs w:val="22"/>
          <w:lang w:val="es-CO"/>
        </w:rPr>
      </w:pPr>
      <w:r w:rsidRPr="009C1A93">
        <w:rPr>
          <w:b/>
          <w:bCs/>
          <w:noProof/>
          <w:sz w:val="22"/>
          <w:szCs w:val="22"/>
          <w:lang w:val="es-CO" w:eastAsia="es-CO"/>
        </w:rPr>
        <w:drawing>
          <wp:inline distT="0" distB="0" distL="0" distR="0" wp14:anchorId="27581A95" wp14:editId="2094EE97">
            <wp:extent cx="2800350" cy="2910786"/>
            <wp:effectExtent l="0" t="0" r="0" b="4445"/>
            <wp:docPr id="1201187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87014" name=""/>
                    <pic:cNvPicPr/>
                  </pic:nvPicPr>
                  <pic:blipFill>
                    <a:blip r:embed="rId10"/>
                    <a:stretch>
                      <a:fillRect/>
                    </a:stretch>
                  </pic:blipFill>
                  <pic:spPr>
                    <a:xfrm>
                      <a:off x="0" y="0"/>
                      <a:ext cx="2804893" cy="2915508"/>
                    </a:xfrm>
                    <a:prstGeom prst="rect">
                      <a:avLst/>
                    </a:prstGeom>
                  </pic:spPr>
                </pic:pic>
              </a:graphicData>
            </a:graphic>
          </wp:inline>
        </w:drawing>
      </w:r>
    </w:p>
    <w:p w:rsidRPr="009C1A93" w:rsidR="00EE4E13" w:rsidP="009C1A93" w:rsidRDefault="00EE4E13" w14:paraId="6852194E" w14:textId="77777777">
      <w:pPr>
        <w:pStyle w:val="Textoindependiente3"/>
        <w:spacing w:after="0"/>
        <w:jc w:val="both"/>
        <w:rPr>
          <w:b/>
          <w:bCs/>
          <w:sz w:val="22"/>
          <w:szCs w:val="22"/>
          <w:lang w:val="es-CO"/>
        </w:rPr>
      </w:pPr>
    </w:p>
    <w:p w:rsidRPr="009C1A93" w:rsidR="00AE71D5" w:rsidP="009C1A93" w:rsidRDefault="00CB28AC" w14:paraId="29088A7D" w14:textId="49E614E4">
      <w:pPr>
        <w:pStyle w:val="Textoindependiente3"/>
        <w:spacing w:after="0"/>
        <w:jc w:val="both"/>
        <w:rPr>
          <w:bCs/>
          <w:sz w:val="22"/>
          <w:szCs w:val="22"/>
        </w:rPr>
      </w:pPr>
      <w:r w:rsidRPr="009C1A93">
        <w:rPr>
          <w:b/>
          <w:bCs/>
          <w:sz w:val="22"/>
          <w:szCs w:val="22"/>
          <w:lang w:val="es-CO"/>
        </w:rPr>
        <w:t>Frente al hecho 5</w:t>
      </w:r>
      <w:r w:rsidRPr="009C1A93">
        <w:rPr>
          <w:b/>
          <w:bCs/>
          <w:sz w:val="22"/>
          <w:szCs w:val="22"/>
        </w:rPr>
        <w:t>:</w:t>
      </w:r>
      <w:r w:rsidRPr="009C1A93" w:rsidR="00E34BEE">
        <w:rPr>
          <w:sz w:val="22"/>
          <w:szCs w:val="22"/>
          <w:lang w:val="es-CO"/>
        </w:rPr>
        <w:t xml:space="preserve"> </w:t>
      </w:r>
      <w:r w:rsidRPr="009C1A93" w:rsidR="00537E00">
        <w:rPr>
          <w:b/>
          <w:bCs/>
          <w:sz w:val="22"/>
          <w:szCs w:val="22"/>
          <w:lang w:val="es-CO"/>
        </w:rPr>
        <w:t>NO ES CIERTO</w:t>
      </w:r>
      <w:r w:rsidRPr="009C1A93" w:rsidR="00537E00">
        <w:rPr>
          <w:sz w:val="22"/>
          <w:szCs w:val="22"/>
          <w:lang w:val="es-CO"/>
        </w:rPr>
        <w:t xml:space="preserve">, </w:t>
      </w:r>
      <w:r w:rsidRPr="009C1A93" w:rsidR="003E2AAC">
        <w:rPr>
          <w:sz w:val="22"/>
          <w:szCs w:val="22"/>
          <w:lang w:val="es-CO"/>
        </w:rPr>
        <w:t xml:space="preserve">como se relata, </w:t>
      </w:r>
      <w:r w:rsidRPr="009C1A93" w:rsidR="00AE71D5">
        <w:rPr>
          <w:rStyle w:val="normaltextrun"/>
          <w:color w:val="0D0D0D"/>
          <w:sz w:val="22"/>
          <w:szCs w:val="22"/>
        </w:rPr>
        <w:t xml:space="preserve">si bien mi prohijada expidió la </w:t>
      </w:r>
      <w:r w:rsidRPr="009C1A93" w:rsidR="00537E00">
        <w:rPr>
          <w:sz w:val="22"/>
          <w:szCs w:val="22"/>
        </w:rPr>
        <w:t>Póliza de Seguro de Cumplimiento En Favor De Entidades Particulares No. 06 CU023696</w:t>
      </w:r>
      <w:r w:rsidRPr="009C1A93" w:rsidR="00AE71D5">
        <w:rPr>
          <w:rStyle w:val="normaltextrun"/>
          <w:color w:val="0D0D0D"/>
          <w:sz w:val="22"/>
          <w:szCs w:val="22"/>
        </w:rPr>
        <w:t xml:space="preserve"> en las cuales se amparó el pago de salario</w:t>
      </w:r>
      <w:r w:rsidRPr="009C1A93" w:rsidR="003E2AAC">
        <w:rPr>
          <w:rStyle w:val="normaltextrun"/>
          <w:color w:val="0D0D0D"/>
          <w:sz w:val="22"/>
          <w:szCs w:val="22"/>
        </w:rPr>
        <w:t xml:space="preserve">s, </w:t>
      </w:r>
      <w:r w:rsidRPr="009C1A93" w:rsidR="00AE71D5">
        <w:rPr>
          <w:rStyle w:val="normaltextrun"/>
          <w:color w:val="0D0D0D"/>
          <w:sz w:val="22"/>
          <w:szCs w:val="22"/>
        </w:rPr>
        <w:t>prestaciones sociales</w:t>
      </w:r>
      <w:r w:rsidRPr="009C1A93" w:rsidR="003E2AAC">
        <w:rPr>
          <w:rStyle w:val="normaltextrun"/>
          <w:color w:val="0D0D0D"/>
          <w:sz w:val="22"/>
          <w:szCs w:val="22"/>
        </w:rPr>
        <w:t xml:space="preserve"> e indemnización del artículo 64 del CST</w:t>
      </w:r>
      <w:r w:rsidRPr="009C1A93" w:rsidR="00AE71D5">
        <w:rPr>
          <w:rStyle w:val="normaltextrun"/>
          <w:color w:val="0D0D0D"/>
          <w:sz w:val="22"/>
          <w:szCs w:val="22"/>
        </w:rPr>
        <w:t>, lo cierto es que la existencia de esta no significa per</w:t>
      </w:r>
      <w:r w:rsidRPr="009C1A93" w:rsidR="001430D0">
        <w:rPr>
          <w:rStyle w:val="normaltextrun"/>
          <w:color w:val="0D0D0D"/>
          <w:sz w:val="22"/>
          <w:szCs w:val="22"/>
        </w:rPr>
        <w:t xml:space="preserve"> </w:t>
      </w:r>
      <w:r w:rsidRPr="009C1A93" w:rsidR="00AE71D5">
        <w:rPr>
          <w:rStyle w:val="normaltextrun"/>
          <w:color w:val="0D0D0D"/>
          <w:sz w:val="22"/>
          <w:szCs w:val="22"/>
        </w:rPr>
        <w:t xml:space="preserve">se </w:t>
      </w:r>
      <w:r w:rsidRPr="009C1A93" w:rsidR="003E2AAC">
        <w:rPr>
          <w:rStyle w:val="normaltextrun"/>
          <w:color w:val="0D0D0D"/>
          <w:sz w:val="22"/>
          <w:szCs w:val="22"/>
        </w:rPr>
        <w:t>su</w:t>
      </w:r>
      <w:r w:rsidRPr="009C1A93" w:rsidR="00AE71D5">
        <w:rPr>
          <w:rStyle w:val="normaltextrun"/>
          <w:color w:val="0D0D0D"/>
          <w:sz w:val="22"/>
          <w:szCs w:val="22"/>
        </w:rPr>
        <w:t xml:space="preserve"> afectación, pues se debe tener en cuenta que se deben cumplir las siguientes condiciones:</w:t>
      </w:r>
    </w:p>
    <w:p w:rsidRPr="009C1A93" w:rsidR="00AE71D5" w:rsidP="009C1A93" w:rsidRDefault="00AE71D5" w14:paraId="55A5F149" w14:textId="77777777">
      <w:pPr>
        <w:pStyle w:val="Textoindependiente3"/>
        <w:spacing w:after="0"/>
        <w:jc w:val="both"/>
        <w:rPr>
          <w:sz w:val="22"/>
          <w:szCs w:val="22"/>
          <w:lang w:val="es-CO"/>
        </w:rPr>
      </w:pPr>
    </w:p>
    <w:p w:rsidRPr="009C1A93" w:rsidR="00E34BEE" w:rsidP="009C1A93" w:rsidRDefault="00123F8A" w14:paraId="21FE1F18" w14:textId="42C298DA">
      <w:pPr>
        <w:pStyle w:val="Textoindependiente3"/>
        <w:numPr>
          <w:ilvl w:val="0"/>
          <w:numId w:val="13"/>
        </w:numPr>
        <w:spacing w:after="0"/>
        <w:ind w:left="993" w:hanging="284"/>
        <w:jc w:val="both"/>
        <w:rPr>
          <w:rStyle w:val="eop"/>
          <w:sz w:val="22"/>
          <w:szCs w:val="22"/>
        </w:rPr>
      </w:pPr>
      <w:r w:rsidRPr="009C1A93">
        <w:rPr>
          <w:rStyle w:val="normaltextrun"/>
          <w:b/>
          <w:bCs/>
          <w:color w:val="0D0D0D"/>
          <w:sz w:val="22"/>
          <w:szCs w:val="22"/>
        </w:rPr>
        <w:t xml:space="preserve">Quien debe fungir como empleador es la </w:t>
      </w:r>
      <w:r w:rsidRPr="009C1A93" w:rsidR="003E2AAC">
        <w:rPr>
          <w:rStyle w:val="normaltextrun"/>
          <w:b/>
          <w:bCs/>
          <w:color w:val="0D0D0D"/>
          <w:sz w:val="22"/>
          <w:szCs w:val="22"/>
        </w:rPr>
        <w:t>persona</w:t>
      </w:r>
      <w:r w:rsidRPr="009C1A93">
        <w:rPr>
          <w:rStyle w:val="normaltextrun"/>
          <w:b/>
          <w:bCs/>
          <w:color w:val="0D0D0D"/>
          <w:sz w:val="22"/>
          <w:szCs w:val="22"/>
        </w:rPr>
        <w:t xml:space="preserve"> afianzada y/o garantizada, es decir </w:t>
      </w:r>
      <w:r w:rsidRPr="009C1A93" w:rsidR="003E2AAC">
        <w:rPr>
          <w:rStyle w:val="normaltextrun"/>
          <w:b/>
          <w:bCs/>
          <w:color w:val="0D0D0D"/>
          <w:sz w:val="22"/>
          <w:szCs w:val="22"/>
        </w:rPr>
        <w:t>el señor JORGE ORTIZ LONDOÑO</w:t>
      </w:r>
      <w:r w:rsidRPr="009C1A93">
        <w:rPr>
          <w:rStyle w:val="normaltextrun"/>
          <w:b/>
          <w:bCs/>
          <w:color w:val="0D0D0D"/>
          <w:sz w:val="22"/>
          <w:szCs w:val="22"/>
        </w:rPr>
        <w:t xml:space="preserve"> </w:t>
      </w:r>
      <w:r w:rsidRPr="009C1A93" w:rsidR="000A7CE1">
        <w:rPr>
          <w:rStyle w:val="normaltextrun"/>
          <w:color w:val="0D0D0D"/>
          <w:sz w:val="22"/>
          <w:szCs w:val="22"/>
        </w:rPr>
        <w:t>n</w:t>
      </w:r>
      <w:r w:rsidRPr="009C1A93">
        <w:rPr>
          <w:rStyle w:val="normaltextrun"/>
          <w:color w:val="0D0D0D"/>
          <w:sz w:val="22"/>
          <w:szCs w:val="22"/>
        </w:rPr>
        <w:t>o se amparan obligaciones derivadas de un vínculo laboral entre el asegurado</w:t>
      </w:r>
      <w:r w:rsidRPr="009C1A93" w:rsidR="00B446D0">
        <w:rPr>
          <w:rStyle w:val="normaltextrun"/>
          <w:color w:val="0D0D0D"/>
          <w:sz w:val="22"/>
          <w:szCs w:val="22"/>
        </w:rPr>
        <w:t xml:space="preserve"> u otra sociedad</w:t>
      </w:r>
      <w:r w:rsidRPr="009C1A93">
        <w:rPr>
          <w:rStyle w:val="normaltextrun"/>
          <w:color w:val="0D0D0D"/>
          <w:sz w:val="22"/>
          <w:szCs w:val="22"/>
        </w:rPr>
        <w:t xml:space="preserve"> y </w:t>
      </w:r>
      <w:r w:rsidRPr="009C1A93" w:rsidR="00B446D0">
        <w:rPr>
          <w:rStyle w:val="normaltextrun"/>
          <w:color w:val="0D0D0D"/>
          <w:sz w:val="22"/>
          <w:szCs w:val="22"/>
        </w:rPr>
        <w:t>el</w:t>
      </w:r>
      <w:r w:rsidRPr="009C1A93">
        <w:rPr>
          <w:rStyle w:val="normaltextrun"/>
          <w:color w:val="0D0D0D"/>
          <w:sz w:val="22"/>
          <w:szCs w:val="22"/>
        </w:rPr>
        <w:t xml:space="preserve"> aquí demandante</w:t>
      </w:r>
      <w:r w:rsidRPr="009C1A93" w:rsidR="00B446D0">
        <w:rPr>
          <w:rStyle w:val="normaltextrun"/>
          <w:color w:val="0D0D0D"/>
          <w:sz w:val="22"/>
          <w:szCs w:val="22"/>
        </w:rPr>
        <w:t>.</w:t>
      </w:r>
    </w:p>
    <w:p w:rsidRPr="009C1A93" w:rsidR="00E34BEE" w:rsidP="009C1A93" w:rsidRDefault="00E34BEE" w14:paraId="51529575" w14:textId="77777777">
      <w:pPr>
        <w:pStyle w:val="Textoindependiente3"/>
        <w:spacing w:after="0"/>
        <w:ind w:left="993"/>
        <w:jc w:val="both"/>
        <w:rPr>
          <w:rStyle w:val="eop"/>
          <w:sz w:val="22"/>
          <w:szCs w:val="22"/>
        </w:rPr>
      </w:pPr>
    </w:p>
    <w:p w:rsidRPr="009C1A93" w:rsidR="00E34BEE" w:rsidP="009C1A93" w:rsidRDefault="00123F8A" w14:paraId="690FF7C0" w14:textId="0865B6E7">
      <w:pPr>
        <w:pStyle w:val="Textoindependiente3"/>
        <w:numPr>
          <w:ilvl w:val="0"/>
          <w:numId w:val="13"/>
        </w:numPr>
        <w:spacing w:after="0"/>
        <w:ind w:left="993" w:hanging="284"/>
        <w:jc w:val="both"/>
        <w:rPr>
          <w:rStyle w:val="normaltextrun"/>
          <w:sz w:val="22"/>
          <w:szCs w:val="22"/>
        </w:rPr>
      </w:pPr>
      <w:r w:rsidRPr="009C1A93">
        <w:rPr>
          <w:rStyle w:val="normaltextrun"/>
          <w:color w:val="0D0D0D"/>
          <w:sz w:val="22"/>
          <w:szCs w:val="22"/>
        </w:rPr>
        <w:t xml:space="preserve">Debe existir un incumplimiento de las obligaciones laborales a cargo </w:t>
      </w:r>
      <w:r w:rsidRPr="009C1A93" w:rsidR="001430D0">
        <w:rPr>
          <w:rStyle w:val="normaltextrun"/>
          <w:color w:val="0D0D0D"/>
          <w:sz w:val="22"/>
          <w:szCs w:val="22"/>
        </w:rPr>
        <w:t>del afianzado,</w:t>
      </w:r>
      <w:r w:rsidRPr="009C1A93">
        <w:rPr>
          <w:rStyle w:val="normaltextrun"/>
          <w:color w:val="0D0D0D"/>
          <w:sz w:val="22"/>
          <w:szCs w:val="22"/>
        </w:rPr>
        <w:t xml:space="preserve"> es decir, a cargo </w:t>
      </w:r>
      <w:r w:rsidRPr="009C1A93" w:rsidR="00B446D0">
        <w:rPr>
          <w:rStyle w:val="normaltextrun"/>
          <w:color w:val="0D0D0D"/>
          <w:sz w:val="22"/>
          <w:szCs w:val="22"/>
        </w:rPr>
        <w:t>del</w:t>
      </w:r>
      <w:r w:rsidRPr="009C1A93" w:rsidR="00B446D0">
        <w:rPr>
          <w:rStyle w:val="normaltextrun"/>
          <w:b/>
          <w:bCs/>
          <w:color w:val="0D0D0D"/>
          <w:sz w:val="22"/>
          <w:szCs w:val="22"/>
        </w:rPr>
        <w:t xml:space="preserve"> </w:t>
      </w:r>
      <w:r w:rsidRPr="009C1A93" w:rsidR="00B446D0">
        <w:rPr>
          <w:rStyle w:val="normaltextrun"/>
          <w:color w:val="0D0D0D"/>
          <w:sz w:val="22"/>
          <w:szCs w:val="22"/>
        </w:rPr>
        <w:t>señor JORGE ORTIZ LONDOÑO</w:t>
      </w:r>
      <w:r w:rsidRPr="009C1A93" w:rsidR="001430D0">
        <w:rPr>
          <w:rStyle w:val="normaltextrun"/>
          <w:color w:val="0D0D0D"/>
          <w:sz w:val="22"/>
          <w:szCs w:val="22"/>
        </w:rPr>
        <w:t>, en lo que concierne el pago de salarios, prestaciones sociales e indemnización del artículo 64 del C.S.T.</w:t>
      </w:r>
    </w:p>
    <w:p w:rsidRPr="009C1A93" w:rsidR="00E34BEE" w:rsidP="009C1A93" w:rsidRDefault="00E34BEE" w14:paraId="72D86C09" w14:textId="77777777">
      <w:pPr>
        <w:pStyle w:val="Textoindependiente3"/>
        <w:spacing w:after="0"/>
        <w:jc w:val="both"/>
        <w:rPr>
          <w:rStyle w:val="normaltextrun"/>
          <w:sz w:val="22"/>
          <w:szCs w:val="22"/>
        </w:rPr>
      </w:pPr>
    </w:p>
    <w:p w:rsidRPr="009C1A93" w:rsidR="00E34BEE" w:rsidP="009C1A93" w:rsidRDefault="00123F8A" w14:paraId="7F01AF56" w14:textId="71DECBA1">
      <w:pPr>
        <w:pStyle w:val="Textoindependiente3"/>
        <w:numPr>
          <w:ilvl w:val="0"/>
          <w:numId w:val="13"/>
        </w:numPr>
        <w:spacing w:after="0"/>
        <w:ind w:left="993" w:hanging="284"/>
        <w:jc w:val="both"/>
        <w:rPr>
          <w:rStyle w:val="normaltextrun"/>
          <w:sz w:val="22"/>
          <w:szCs w:val="22"/>
        </w:rPr>
      </w:pPr>
      <w:r w:rsidRPr="009C1A93">
        <w:rPr>
          <w:rStyle w:val="normaltextrun"/>
          <w:color w:val="0D0D0D"/>
          <w:sz w:val="22"/>
          <w:szCs w:val="22"/>
        </w:rPr>
        <w:t xml:space="preserve">Que dichas obligaciones se deriven </w:t>
      </w:r>
      <w:r w:rsidRPr="009C1A93" w:rsidR="00130A74">
        <w:rPr>
          <w:rStyle w:val="normaltextrun"/>
          <w:color w:val="0D0D0D"/>
          <w:sz w:val="22"/>
          <w:szCs w:val="22"/>
        </w:rPr>
        <w:t xml:space="preserve">la </w:t>
      </w:r>
      <w:r w:rsidRPr="009C1A93" w:rsidR="00130A74">
        <w:rPr>
          <w:sz w:val="22"/>
          <w:szCs w:val="22"/>
        </w:rPr>
        <w:t>oferta DCI-1491 (Afianzado en la póliza No</w:t>
      </w:r>
      <w:r w:rsidRPr="009C1A93" w:rsidR="00130A74">
        <w:rPr>
          <w:rStyle w:val="normaltextrun"/>
          <w:color w:val="000000"/>
          <w:sz w:val="22"/>
          <w:szCs w:val="22"/>
        </w:rPr>
        <w:t>. 06 CU023696</w:t>
      </w:r>
      <w:r w:rsidRPr="009C1A93" w:rsidR="00130A74">
        <w:rPr>
          <w:sz w:val="22"/>
          <w:szCs w:val="22"/>
        </w:rPr>
        <w:t xml:space="preserve">), </w:t>
      </w:r>
      <w:r w:rsidRPr="009C1A93">
        <w:rPr>
          <w:rStyle w:val="normaltextrun"/>
          <w:sz w:val="22"/>
          <w:szCs w:val="22"/>
        </w:rPr>
        <w:t xml:space="preserve">suscrito entre </w:t>
      </w:r>
      <w:r w:rsidRPr="009C1A93" w:rsidR="00CC332B">
        <w:rPr>
          <w:sz w:val="22"/>
          <w:szCs w:val="22"/>
        </w:rPr>
        <w:t xml:space="preserve">DRUMMOND LTD </w:t>
      </w:r>
      <w:r w:rsidRPr="009C1A93">
        <w:rPr>
          <w:rStyle w:val="normaltextrun"/>
          <w:sz w:val="22"/>
          <w:szCs w:val="22"/>
        </w:rPr>
        <w:t xml:space="preserve">y </w:t>
      </w:r>
      <w:r w:rsidRPr="009C1A93" w:rsidR="00CC332B">
        <w:rPr>
          <w:rStyle w:val="normaltextrun"/>
          <w:color w:val="0D0D0D"/>
          <w:sz w:val="22"/>
          <w:szCs w:val="22"/>
        </w:rPr>
        <w:t>el señor JORGE ORTIZ LONDOÑO.</w:t>
      </w:r>
    </w:p>
    <w:p w:rsidRPr="009C1A93" w:rsidR="00E34BEE" w:rsidP="009C1A93" w:rsidRDefault="00E34BEE" w14:paraId="0758A024" w14:textId="77777777">
      <w:pPr>
        <w:pStyle w:val="Textoindependiente3"/>
        <w:spacing w:after="0"/>
        <w:jc w:val="both"/>
        <w:rPr>
          <w:rStyle w:val="normaltextrun"/>
          <w:sz w:val="22"/>
          <w:szCs w:val="22"/>
        </w:rPr>
      </w:pPr>
    </w:p>
    <w:p w:rsidRPr="009C1A93" w:rsidR="00123F8A" w:rsidP="009C1A93" w:rsidRDefault="00123F8A" w14:paraId="5E70985F" w14:textId="0B36DE6C">
      <w:pPr>
        <w:pStyle w:val="Textoindependiente3"/>
        <w:numPr>
          <w:ilvl w:val="0"/>
          <w:numId w:val="13"/>
        </w:numPr>
        <w:spacing w:after="0"/>
        <w:ind w:left="993" w:hanging="284"/>
        <w:jc w:val="both"/>
        <w:rPr>
          <w:sz w:val="22"/>
          <w:szCs w:val="22"/>
        </w:rPr>
      </w:pPr>
      <w:r w:rsidRPr="009C1A93">
        <w:rPr>
          <w:rStyle w:val="normaltextrun"/>
          <w:color w:val="0D0D0D"/>
          <w:sz w:val="22"/>
          <w:szCs w:val="22"/>
        </w:rPr>
        <w:t xml:space="preserve">Que el incumplimiento por parte de la </w:t>
      </w:r>
      <w:r w:rsidRPr="009C1A93" w:rsidR="00130A74">
        <w:rPr>
          <w:rStyle w:val="normaltextrun"/>
          <w:color w:val="0D0D0D"/>
          <w:sz w:val="22"/>
          <w:szCs w:val="22"/>
        </w:rPr>
        <w:t>persona</w:t>
      </w:r>
      <w:r w:rsidRPr="009C1A93">
        <w:rPr>
          <w:rStyle w:val="normaltextrun"/>
          <w:color w:val="0D0D0D"/>
          <w:sz w:val="22"/>
          <w:szCs w:val="22"/>
        </w:rPr>
        <w:t xml:space="preserve"> afianzada genere un detrimento patrimonial para la sociedad asegurada en la póliza, es decir, para </w:t>
      </w:r>
      <w:r w:rsidRPr="009C1A93">
        <w:rPr>
          <w:rStyle w:val="normaltextrun"/>
          <w:sz w:val="22"/>
          <w:szCs w:val="22"/>
        </w:rPr>
        <w:t xml:space="preserve">el </w:t>
      </w:r>
      <w:r w:rsidRPr="009C1A93" w:rsidR="00130A74">
        <w:rPr>
          <w:sz w:val="22"/>
          <w:szCs w:val="22"/>
        </w:rPr>
        <w:t>DRUMMOND LTD</w:t>
      </w:r>
      <w:r w:rsidRPr="009C1A93" w:rsidR="00CC332B">
        <w:rPr>
          <w:sz w:val="22"/>
          <w:szCs w:val="22"/>
        </w:rPr>
        <w:t>.</w:t>
      </w:r>
    </w:p>
    <w:p w:rsidRPr="009C1A93" w:rsidR="00CC332B" w:rsidP="009C1A93" w:rsidRDefault="00CC332B" w14:paraId="3C606264" w14:textId="77777777">
      <w:pPr>
        <w:pStyle w:val="Prrafodelista"/>
        <w:jc w:val="both"/>
      </w:pPr>
    </w:p>
    <w:p w:rsidRPr="009C1A93" w:rsidR="00123F8A" w:rsidP="009C1A93" w:rsidRDefault="00CC332B" w14:paraId="257E2FA9" w14:textId="30BE590A">
      <w:pPr>
        <w:pStyle w:val="Textoindependiente3"/>
        <w:spacing w:after="0"/>
        <w:jc w:val="both"/>
        <w:rPr>
          <w:rStyle w:val="normaltextrun"/>
          <w:color w:val="0D0D0D"/>
          <w:sz w:val="22"/>
          <w:szCs w:val="22"/>
        </w:rPr>
      </w:pPr>
      <w:r w:rsidRPr="009C1A93">
        <w:rPr>
          <w:sz w:val="22"/>
          <w:szCs w:val="22"/>
        </w:rPr>
        <w:t xml:space="preserve">Así las cosas, se concluye que, </w:t>
      </w:r>
      <w:r w:rsidRPr="009C1A93" w:rsidR="00FE6230">
        <w:rPr>
          <w:sz w:val="22"/>
          <w:szCs w:val="22"/>
        </w:rPr>
        <w:t xml:space="preserve">(i) </w:t>
      </w:r>
      <w:r w:rsidRPr="009C1A93" w:rsidR="0030509D">
        <w:rPr>
          <w:sz w:val="22"/>
          <w:szCs w:val="22"/>
        </w:rPr>
        <w:t>el demandante estuvo vinculado bajo un contrato de trabajo a término indefinido con la sociedad JOL INGENIERIA ELECTRICA S.A.S., es decir, una entidad totalmente disímil a</w:t>
      </w:r>
      <w:r w:rsidRPr="009C1A93" w:rsidR="00647D47">
        <w:rPr>
          <w:sz w:val="22"/>
          <w:szCs w:val="22"/>
        </w:rPr>
        <w:t>l afianzado de la póliza, (ii) no se ha acreditado que el demandante haya prestado sus servicios en virtud de la oferta DCI-1491</w:t>
      </w:r>
      <w:r w:rsidRPr="009C1A93" w:rsidR="00E055FC">
        <w:rPr>
          <w:sz w:val="22"/>
          <w:szCs w:val="22"/>
        </w:rPr>
        <w:t xml:space="preserve"> y (iii) no se ha probado un incumplimiento de las obligaciones por parte del señor </w:t>
      </w:r>
      <w:r w:rsidRPr="009C1A93" w:rsidR="00E055FC">
        <w:rPr>
          <w:rStyle w:val="normaltextrun"/>
          <w:color w:val="0D0D0D"/>
          <w:sz w:val="22"/>
          <w:szCs w:val="22"/>
        </w:rPr>
        <w:t>JORGE ORTIZ LONDOÑO.</w:t>
      </w:r>
    </w:p>
    <w:p w:rsidRPr="009C1A93" w:rsidR="005B2E6E" w:rsidP="009C1A93" w:rsidRDefault="005B2E6E" w14:paraId="02237CED" w14:textId="77777777">
      <w:pPr>
        <w:pStyle w:val="Textoindependiente3"/>
        <w:spacing w:after="0"/>
        <w:jc w:val="both"/>
        <w:rPr>
          <w:rStyle w:val="normaltextrun"/>
          <w:color w:val="0D0D0D"/>
          <w:sz w:val="22"/>
          <w:szCs w:val="22"/>
        </w:rPr>
      </w:pPr>
    </w:p>
    <w:p w:rsidRPr="00A4010C" w:rsidR="00276B45" w:rsidP="009C1A93" w:rsidRDefault="005B2E6E" w14:paraId="78AE06E6" w14:textId="1523E8E2">
      <w:pPr>
        <w:pStyle w:val="Textoindependiente3"/>
        <w:spacing w:after="0"/>
        <w:jc w:val="both"/>
        <w:rPr>
          <w:sz w:val="22"/>
          <w:szCs w:val="22"/>
        </w:rPr>
      </w:pPr>
      <w:r w:rsidRPr="009C1A93">
        <w:rPr>
          <w:b/>
          <w:bCs/>
          <w:sz w:val="22"/>
          <w:szCs w:val="22"/>
          <w:lang w:val="es-CO"/>
        </w:rPr>
        <w:lastRenderedPageBreak/>
        <w:t>Frente al hecho 6</w:t>
      </w:r>
      <w:r w:rsidRPr="009C1A93">
        <w:rPr>
          <w:b/>
          <w:bCs/>
          <w:sz w:val="22"/>
          <w:szCs w:val="22"/>
        </w:rPr>
        <w:t xml:space="preserve">: </w:t>
      </w:r>
      <w:r w:rsidRPr="009C1A93">
        <w:rPr>
          <w:sz w:val="22"/>
          <w:szCs w:val="22"/>
        </w:rPr>
        <w:t xml:space="preserve">No es posible emitir pronunciamiento al presente numeral por cuanto no se describe </w:t>
      </w:r>
      <w:r w:rsidR="00A4010C">
        <w:rPr>
          <w:sz w:val="22"/>
          <w:szCs w:val="22"/>
        </w:rPr>
        <w:t xml:space="preserve">un hecho ni una omisión. </w:t>
      </w:r>
    </w:p>
    <w:p w:rsidRPr="009C1A93" w:rsidR="00123F8A" w:rsidP="009C1A93" w:rsidRDefault="00123F8A" w14:paraId="74F72927" w14:textId="7250E792">
      <w:pPr>
        <w:jc w:val="center"/>
        <w:rPr>
          <w:b/>
          <w:u w:val="single"/>
        </w:rPr>
      </w:pPr>
      <w:r w:rsidRPr="009C1A93">
        <w:rPr>
          <w:b/>
          <w:u w:val="single"/>
        </w:rPr>
        <w:t>FRENTE A LA P</w:t>
      </w:r>
      <w:r w:rsidRPr="009C1A93" w:rsidR="009F442A">
        <w:rPr>
          <w:b/>
          <w:u w:val="single"/>
        </w:rPr>
        <w:t>ETICIÓN</w:t>
      </w:r>
      <w:r w:rsidRPr="009C1A93">
        <w:rPr>
          <w:b/>
          <w:u w:val="single"/>
        </w:rPr>
        <w:t xml:space="preserve"> DEL LLAMAMIENTO EN GARANTÍA</w:t>
      </w:r>
    </w:p>
    <w:p w:rsidRPr="009C1A93" w:rsidR="00123F8A" w:rsidP="009C1A93" w:rsidRDefault="00123F8A" w14:paraId="48F2B74D" w14:textId="77777777">
      <w:pPr>
        <w:jc w:val="both"/>
        <w:rPr>
          <w:b/>
          <w:bCs/>
        </w:rPr>
      </w:pPr>
    </w:p>
    <w:p w:rsidRPr="009C1A93" w:rsidR="000F19C9" w:rsidP="009C1A93" w:rsidRDefault="00123F8A" w14:paraId="1D9DB535" w14:textId="1DA9D6CF">
      <w:pPr>
        <w:pStyle w:val="Textoindependiente3"/>
        <w:spacing w:after="0"/>
        <w:jc w:val="both"/>
        <w:rPr>
          <w:sz w:val="22"/>
          <w:szCs w:val="22"/>
        </w:rPr>
      </w:pPr>
      <w:r w:rsidRPr="009C1A93">
        <w:rPr>
          <w:b/>
          <w:bCs/>
          <w:sz w:val="22"/>
          <w:szCs w:val="22"/>
        </w:rPr>
        <w:t xml:space="preserve">Frente </w:t>
      </w:r>
      <w:r w:rsidRPr="009C1A93" w:rsidR="009F442A">
        <w:rPr>
          <w:b/>
          <w:bCs/>
          <w:sz w:val="22"/>
          <w:szCs w:val="22"/>
        </w:rPr>
        <w:t xml:space="preserve">a la ÚNICA PETICIÓN: </w:t>
      </w:r>
      <w:r w:rsidRPr="009C1A93" w:rsidR="000F19C9">
        <w:rPr>
          <w:b/>
          <w:bCs/>
          <w:sz w:val="22"/>
          <w:szCs w:val="22"/>
        </w:rPr>
        <w:t xml:space="preserve">ME OPONGO </w:t>
      </w:r>
      <w:r w:rsidRPr="009C1A93" w:rsidR="000F19C9">
        <w:rPr>
          <w:sz w:val="22"/>
          <w:szCs w:val="22"/>
        </w:rPr>
        <w:t xml:space="preserve">a la prosperidad de la presente pretensión, puesto que no existe fundamento fáctico ni jurídico para que </w:t>
      </w:r>
      <w:r w:rsidRPr="009C1A93" w:rsidR="001B2A5C">
        <w:rPr>
          <w:sz w:val="22"/>
          <w:szCs w:val="22"/>
        </w:rPr>
        <w:t>la sociedad</w:t>
      </w:r>
      <w:r w:rsidRPr="009C1A93" w:rsidR="000F19C9">
        <w:rPr>
          <w:sz w:val="22"/>
          <w:szCs w:val="22"/>
        </w:rPr>
        <w:t xml:space="preserve"> </w:t>
      </w:r>
      <w:r w:rsidRPr="009C1A93" w:rsidR="001B2A5C">
        <w:rPr>
          <w:sz w:val="22"/>
          <w:szCs w:val="22"/>
        </w:rPr>
        <w:t xml:space="preserve">DRUMMOND LTD </w:t>
      </w:r>
      <w:r w:rsidRPr="009C1A93" w:rsidR="000F19C9">
        <w:rPr>
          <w:sz w:val="22"/>
          <w:szCs w:val="22"/>
        </w:rPr>
        <w:t>sea condenad</w:t>
      </w:r>
      <w:r w:rsidRPr="009C1A93" w:rsidR="001B2A5C">
        <w:rPr>
          <w:sz w:val="22"/>
          <w:szCs w:val="22"/>
        </w:rPr>
        <w:t>a</w:t>
      </w:r>
      <w:r w:rsidRPr="009C1A93" w:rsidR="000F19C9">
        <w:rPr>
          <w:sz w:val="22"/>
          <w:szCs w:val="22"/>
        </w:rPr>
        <w:t xml:space="preserve"> a asumir el pago de salarios, prestaciones sociales e indemnizaci</w:t>
      </w:r>
      <w:r w:rsidRPr="009C1A93" w:rsidR="002538EE">
        <w:rPr>
          <w:sz w:val="22"/>
          <w:szCs w:val="22"/>
        </w:rPr>
        <w:t>ón del artículo 64 del CST</w:t>
      </w:r>
      <w:r w:rsidRPr="009C1A93" w:rsidR="000F19C9">
        <w:rPr>
          <w:sz w:val="22"/>
          <w:szCs w:val="22"/>
        </w:rPr>
        <w:t xml:space="preserve"> a favor del demandante. </w:t>
      </w:r>
      <w:r w:rsidRPr="009C1A93" w:rsidR="000F19C9">
        <w:rPr>
          <w:sz w:val="22"/>
          <w:szCs w:val="22"/>
          <w:u w:val="single"/>
        </w:rPr>
        <w:t>En primer lugar,</w:t>
      </w:r>
      <w:r w:rsidRPr="009C1A93" w:rsidR="000F19C9">
        <w:rPr>
          <w:sz w:val="22"/>
          <w:szCs w:val="22"/>
        </w:rPr>
        <w:t xml:space="preserve"> porque dicha entidad no ostentó la calidad de empleador del señor </w:t>
      </w:r>
      <w:r w:rsidRPr="009C1A93" w:rsidR="00D10EF5">
        <w:rPr>
          <w:sz w:val="22"/>
          <w:szCs w:val="22"/>
        </w:rPr>
        <w:t>JUAN MIGUEL BERMUDEZ MIELES</w:t>
      </w:r>
      <w:r w:rsidRPr="009C1A93" w:rsidR="001430D0">
        <w:rPr>
          <w:sz w:val="22"/>
          <w:szCs w:val="22"/>
        </w:rPr>
        <w:t>. En segundo lugar, el demandante no ostentó una relación laboral con el tomador de la póliza</w:t>
      </w:r>
      <w:r w:rsidRPr="009C1A93" w:rsidR="000B6D68">
        <w:rPr>
          <w:sz w:val="22"/>
          <w:szCs w:val="22"/>
        </w:rPr>
        <w:t xml:space="preserve"> JORGE ORTIZ </w:t>
      </w:r>
      <w:r w:rsidRPr="009C1A93" w:rsidR="002538EE">
        <w:rPr>
          <w:sz w:val="22"/>
          <w:szCs w:val="22"/>
        </w:rPr>
        <w:t>LONDOÑO,</w:t>
      </w:r>
      <w:r w:rsidRPr="009C1A93" w:rsidR="000B6D68">
        <w:rPr>
          <w:sz w:val="22"/>
          <w:szCs w:val="22"/>
        </w:rPr>
        <w:t xml:space="preserve"> sino que su relación laboral fue con JOL INGENIERIA ELECTRICA S.A.S, ultima sociedad que no es parte tomadora ni asegurada en la póliza de cumplimiento por la cual se llamó en garantía a mi representada</w:t>
      </w:r>
      <w:r w:rsidRPr="009C1A93" w:rsidR="000F19C9">
        <w:rPr>
          <w:sz w:val="22"/>
          <w:szCs w:val="22"/>
        </w:rPr>
        <w:t xml:space="preserve">. </w:t>
      </w:r>
      <w:r w:rsidRPr="009C1A93" w:rsidR="000F19C9">
        <w:rPr>
          <w:sz w:val="22"/>
          <w:szCs w:val="22"/>
          <w:u w:val="single"/>
        </w:rPr>
        <w:t>En</w:t>
      </w:r>
      <w:r w:rsidRPr="009C1A93" w:rsidR="001430D0">
        <w:rPr>
          <w:sz w:val="22"/>
          <w:szCs w:val="22"/>
          <w:u w:val="single"/>
        </w:rPr>
        <w:t xml:space="preserve"> </w:t>
      </w:r>
      <w:r w:rsidRPr="009C1A93" w:rsidR="005B2E6E">
        <w:rPr>
          <w:sz w:val="22"/>
          <w:szCs w:val="22"/>
          <w:u w:val="single"/>
        </w:rPr>
        <w:t>segundo</w:t>
      </w:r>
      <w:r w:rsidRPr="009C1A93" w:rsidR="000F19C9">
        <w:rPr>
          <w:sz w:val="22"/>
          <w:szCs w:val="22"/>
          <w:u w:val="single"/>
        </w:rPr>
        <w:t xml:space="preserve"> lugar</w:t>
      </w:r>
      <w:r w:rsidRPr="009C1A93" w:rsidR="000F19C9">
        <w:rPr>
          <w:sz w:val="22"/>
          <w:szCs w:val="22"/>
        </w:rPr>
        <w:t xml:space="preserve">, </w:t>
      </w:r>
      <w:r w:rsidRPr="009C1A93" w:rsidR="00ED2D8E">
        <w:rPr>
          <w:rFonts w:eastAsia="Times New Roman"/>
          <w:color w:val="000000" w:themeColor="text1"/>
          <w:sz w:val="22"/>
          <w:szCs w:val="22"/>
          <w:lang w:val="es-CO" w:eastAsia="es-ES"/>
        </w:rPr>
        <w:t xml:space="preserve">porque la tercerización por parte de DRUMMOND LTD estuvo ajustada derecho y por ende no se puede predicar la solidaridad entre DRUMMOND LTD Y </w:t>
      </w:r>
      <w:r w:rsidRPr="009C1A93" w:rsidR="00ED2D8E">
        <w:rPr>
          <w:sz w:val="22"/>
          <w:szCs w:val="22"/>
        </w:rPr>
        <w:t xml:space="preserve">JOL INGENIERIA ELECTRICA S.A.S y/o </w:t>
      </w:r>
      <w:r w:rsidRPr="009C1A93" w:rsidR="00ED2D8E">
        <w:rPr>
          <w:rFonts w:eastAsia="Times New Roman"/>
          <w:color w:val="000000" w:themeColor="text1"/>
          <w:sz w:val="22"/>
          <w:szCs w:val="22"/>
          <w:lang w:val="es-CO" w:eastAsia="es-ES"/>
        </w:rPr>
        <w:t xml:space="preserve"> el </w:t>
      </w:r>
      <w:r w:rsidRPr="009C1A93" w:rsidR="00ED2D8E">
        <w:rPr>
          <w:rStyle w:val="normaltextrun"/>
          <w:color w:val="0D0D0D"/>
          <w:sz w:val="22"/>
          <w:szCs w:val="22"/>
        </w:rPr>
        <w:t>señor JORGE ORTIZ LONDOÑO</w:t>
      </w:r>
      <w:r w:rsidRPr="009C1A93" w:rsidR="00ED2D8E">
        <w:rPr>
          <w:rFonts w:eastAsia="Times New Roman"/>
          <w:color w:val="000000" w:themeColor="text1"/>
          <w:sz w:val="22"/>
          <w:szCs w:val="22"/>
          <w:lang w:val="es-CO" w:eastAsia="es-ES"/>
        </w:rPr>
        <w:t>, conforme al artículo 34 del C.S.T. teniendo en cuenta que el objeto social y/o funciones de las mismas no guarda similitud, es decir que no existe una identidad de objetos y</w:t>
      </w:r>
      <w:r w:rsidRPr="009C1A93" w:rsidR="00ED2D8E">
        <w:rPr>
          <w:sz w:val="22"/>
          <w:szCs w:val="22"/>
        </w:rPr>
        <w:t>,</w:t>
      </w:r>
      <w:r w:rsidRPr="009C1A93" w:rsidR="000F19C9">
        <w:rPr>
          <w:sz w:val="22"/>
          <w:szCs w:val="22"/>
        </w:rPr>
        <w:t xml:space="preserve"> </w:t>
      </w:r>
      <w:r w:rsidRPr="009C1A93" w:rsidR="000F19C9">
        <w:rPr>
          <w:sz w:val="22"/>
          <w:szCs w:val="22"/>
          <w:u w:val="single"/>
        </w:rPr>
        <w:t xml:space="preserve">en </w:t>
      </w:r>
      <w:r w:rsidRPr="009C1A93" w:rsidR="005B2E6E">
        <w:rPr>
          <w:sz w:val="22"/>
          <w:szCs w:val="22"/>
          <w:u w:val="single"/>
        </w:rPr>
        <w:t>tercer</w:t>
      </w:r>
      <w:r w:rsidRPr="009C1A93" w:rsidR="000F19C9">
        <w:rPr>
          <w:sz w:val="22"/>
          <w:szCs w:val="22"/>
          <w:u w:val="single"/>
        </w:rPr>
        <w:t xml:space="preserve"> lugar</w:t>
      </w:r>
      <w:r w:rsidRPr="009C1A93" w:rsidR="000F19C9">
        <w:rPr>
          <w:sz w:val="22"/>
          <w:szCs w:val="22"/>
        </w:rPr>
        <w:t xml:space="preserve">, no se cumplen las condiciones para que opere la cobertura por el </w:t>
      </w:r>
      <w:r w:rsidRPr="009C1A93" w:rsidR="005F6475">
        <w:rPr>
          <w:sz w:val="22"/>
          <w:szCs w:val="22"/>
        </w:rPr>
        <w:t>pago de salarios</w:t>
      </w:r>
      <w:r w:rsidRPr="009C1A93" w:rsidR="00BA6029">
        <w:rPr>
          <w:sz w:val="22"/>
          <w:szCs w:val="22"/>
        </w:rPr>
        <w:t xml:space="preserve">, </w:t>
      </w:r>
      <w:r w:rsidRPr="009C1A93" w:rsidR="005F6475">
        <w:rPr>
          <w:sz w:val="22"/>
          <w:szCs w:val="22"/>
        </w:rPr>
        <w:t xml:space="preserve">prestaciones sociales </w:t>
      </w:r>
      <w:r w:rsidRPr="009C1A93" w:rsidR="00BA6029">
        <w:rPr>
          <w:sz w:val="22"/>
          <w:szCs w:val="22"/>
        </w:rPr>
        <w:t xml:space="preserve">e indemnización del artículo 64 del CST, </w:t>
      </w:r>
      <w:r w:rsidRPr="009C1A93" w:rsidR="000F19C9">
        <w:rPr>
          <w:sz w:val="22"/>
          <w:szCs w:val="22"/>
        </w:rPr>
        <w:t>de la póliza No.</w:t>
      </w:r>
      <w:r w:rsidRPr="009C1A93" w:rsidR="007B7DF8">
        <w:rPr>
          <w:sz w:val="22"/>
          <w:szCs w:val="22"/>
        </w:rPr>
        <w:t xml:space="preserve"> </w:t>
      </w:r>
      <w:r w:rsidRPr="009C1A93" w:rsidR="00BA6029">
        <w:rPr>
          <w:rStyle w:val="normaltextrun"/>
          <w:color w:val="000000"/>
          <w:sz w:val="22"/>
          <w:szCs w:val="22"/>
        </w:rPr>
        <w:t xml:space="preserve">06 CU023696 </w:t>
      </w:r>
      <w:r w:rsidRPr="009C1A93" w:rsidR="000F19C9">
        <w:rPr>
          <w:sz w:val="22"/>
          <w:szCs w:val="22"/>
        </w:rPr>
        <w:t>las cuales se discriminan a continuación:</w:t>
      </w:r>
    </w:p>
    <w:p w:rsidRPr="009C1A93" w:rsidR="000F19C9" w:rsidP="009C1A93" w:rsidRDefault="000F19C9" w14:paraId="463D8559" w14:textId="77777777">
      <w:pPr>
        <w:pStyle w:val="Sinespaciado"/>
        <w:jc w:val="both"/>
        <w:rPr>
          <w:rFonts w:ascii="Arial" w:hAnsi="Arial" w:cs="Arial"/>
          <w:iCs/>
          <w:color w:val="0D0D0D"/>
        </w:rPr>
      </w:pPr>
    </w:p>
    <w:p w:rsidRPr="009C1A93" w:rsidR="001430D0" w:rsidP="009C1A93" w:rsidRDefault="001430D0" w14:paraId="1FA93C38" w14:textId="77777777">
      <w:pPr>
        <w:pStyle w:val="Textoindependiente3"/>
        <w:numPr>
          <w:ilvl w:val="0"/>
          <w:numId w:val="13"/>
        </w:numPr>
        <w:spacing w:after="0"/>
        <w:ind w:left="993" w:hanging="284"/>
        <w:jc w:val="both"/>
        <w:rPr>
          <w:rStyle w:val="eop"/>
          <w:sz w:val="22"/>
          <w:szCs w:val="22"/>
        </w:rPr>
      </w:pPr>
      <w:r w:rsidRPr="009C1A93">
        <w:rPr>
          <w:rStyle w:val="normaltextrun"/>
          <w:b/>
          <w:bCs/>
          <w:color w:val="0D0D0D"/>
          <w:sz w:val="22"/>
          <w:szCs w:val="22"/>
        </w:rPr>
        <w:t xml:space="preserve">Quien debe fungir como empleador es la persona afianzada y/o garantizada, es decir el señor JORGE ORTIZ LONDOÑO </w:t>
      </w:r>
      <w:r w:rsidRPr="009C1A93">
        <w:rPr>
          <w:rStyle w:val="normaltextrun"/>
          <w:color w:val="0D0D0D"/>
          <w:sz w:val="22"/>
          <w:szCs w:val="22"/>
        </w:rPr>
        <w:t>no se amparan obligaciones derivadas de un vínculo laboral entre el asegurado u otra sociedad y el aquí demandante.</w:t>
      </w:r>
    </w:p>
    <w:p w:rsidRPr="009C1A93" w:rsidR="001430D0" w:rsidP="009C1A93" w:rsidRDefault="001430D0" w14:paraId="3A780264" w14:textId="77777777">
      <w:pPr>
        <w:pStyle w:val="Textoindependiente3"/>
        <w:spacing w:after="0"/>
        <w:ind w:left="993"/>
        <w:jc w:val="both"/>
        <w:rPr>
          <w:rStyle w:val="eop"/>
          <w:sz w:val="22"/>
          <w:szCs w:val="22"/>
        </w:rPr>
      </w:pPr>
    </w:p>
    <w:p w:rsidRPr="009C1A93" w:rsidR="001430D0" w:rsidP="009C1A93" w:rsidRDefault="001430D0" w14:paraId="29008C33" w14:textId="77777777">
      <w:pPr>
        <w:pStyle w:val="Textoindependiente3"/>
        <w:numPr>
          <w:ilvl w:val="0"/>
          <w:numId w:val="13"/>
        </w:numPr>
        <w:spacing w:after="0"/>
        <w:ind w:left="993" w:hanging="284"/>
        <w:jc w:val="both"/>
        <w:rPr>
          <w:rStyle w:val="normaltextrun"/>
          <w:sz w:val="22"/>
          <w:szCs w:val="22"/>
        </w:rPr>
      </w:pPr>
      <w:r w:rsidRPr="009C1A93">
        <w:rPr>
          <w:rStyle w:val="normaltextrun"/>
          <w:color w:val="0D0D0D"/>
          <w:sz w:val="22"/>
          <w:szCs w:val="22"/>
        </w:rPr>
        <w:t>Debe existir un incumplimiento de las obligaciones laborales a cargo del afianzado, es decir, a cargo del</w:t>
      </w:r>
      <w:r w:rsidRPr="009C1A93">
        <w:rPr>
          <w:rStyle w:val="normaltextrun"/>
          <w:b/>
          <w:bCs/>
          <w:color w:val="0D0D0D"/>
          <w:sz w:val="22"/>
          <w:szCs w:val="22"/>
        </w:rPr>
        <w:t xml:space="preserve"> </w:t>
      </w:r>
      <w:r w:rsidRPr="009C1A93">
        <w:rPr>
          <w:rStyle w:val="normaltextrun"/>
          <w:color w:val="0D0D0D"/>
          <w:sz w:val="22"/>
          <w:szCs w:val="22"/>
        </w:rPr>
        <w:t>señor JORGE ORTIZ LONDOÑO, en lo que concierne el pago de salarios, prestaciones sociales e indemnización del artículo 64 del C.S.T.</w:t>
      </w:r>
    </w:p>
    <w:p w:rsidRPr="009C1A93" w:rsidR="001430D0" w:rsidP="009C1A93" w:rsidRDefault="001430D0" w14:paraId="150F3A26" w14:textId="77777777">
      <w:pPr>
        <w:pStyle w:val="Textoindependiente3"/>
        <w:spacing w:after="0"/>
        <w:jc w:val="both"/>
        <w:rPr>
          <w:rStyle w:val="normaltextrun"/>
          <w:sz w:val="22"/>
          <w:szCs w:val="22"/>
        </w:rPr>
      </w:pPr>
    </w:p>
    <w:p w:rsidRPr="009C1A93" w:rsidR="001430D0" w:rsidP="009C1A93" w:rsidRDefault="001430D0" w14:paraId="300E011D" w14:textId="77777777">
      <w:pPr>
        <w:pStyle w:val="Textoindependiente3"/>
        <w:numPr>
          <w:ilvl w:val="0"/>
          <w:numId w:val="13"/>
        </w:numPr>
        <w:spacing w:after="0"/>
        <w:ind w:left="993" w:hanging="284"/>
        <w:jc w:val="both"/>
        <w:rPr>
          <w:rStyle w:val="normaltextrun"/>
          <w:sz w:val="22"/>
          <w:szCs w:val="22"/>
        </w:rPr>
      </w:pPr>
      <w:r w:rsidRPr="009C1A93">
        <w:rPr>
          <w:rStyle w:val="normaltextrun"/>
          <w:color w:val="0D0D0D"/>
          <w:sz w:val="22"/>
          <w:szCs w:val="22"/>
        </w:rPr>
        <w:t xml:space="preserve">Que dichas obligaciones se deriven la </w:t>
      </w:r>
      <w:r w:rsidRPr="009C1A93">
        <w:rPr>
          <w:sz w:val="22"/>
          <w:szCs w:val="22"/>
        </w:rPr>
        <w:t>oferta DCI-1491 (Afianzado en la póliza No</w:t>
      </w:r>
      <w:r w:rsidRPr="009C1A93">
        <w:rPr>
          <w:rStyle w:val="normaltextrun"/>
          <w:color w:val="000000"/>
          <w:sz w:val="22"/>
          <w:szCs w:val="22"/>
        </w:rPr>
        <w:t>. 06 CU023696</w:t>
      </w:r>
      <w:r w:rsidRPr="009C1A93">
        <w:rPr>
          <w:sz w:val="22"/>
          <w:szCs w:val="22"/>
        </w:rPr>
        <w:t xml:space="preserve">), </w:t>
      </w:r>
      <w:r w:rsidRPr="009C1A93">
        <w:rPr>
          <w:rStyle w:val="normaltextrun"/>
          <w:sz w:val="22"/>
          <w:szCs w:val="22"/>
        </w:rPr>
        <w:t xml:space="preserve">suscrito entre </w:t>
      </w:r>
      <w:r w:rsidRPr="009C1A93">
        <w:rPr>
          <w:sz w:val="22"/>
          <w:szCs w:val="22"/>
        </w:rPr>
        <w:t xml:space="preserve">DRUMMOND LTD </w:t>
      </w:r>
      <w:r w:rsidRPr="009C1A93">
        <w:rPr>
          <w:rStyle w:val="normaltextrun"/>
          <w:sz w:val="22"/>
          <w:szCs w:val="22"/>
        </w:rPr>
        <w:t xml:space="preserve">y </w:t>
      </w:r>
      <w:r w:rsidRPr="009C1A93">
        <w:rPr>
          <w:rStyle w:val="normaltextrun"/>
          <w:color w:val="0D0D0D"/>
          <w:sz w:val="22"/>
          <w:szCs w:val="22"/>
        </w:rPr>
        <w:t>el señor JORGE ORTIZ LONDOÑO.</w:t>
      </w:r>
    </w:p>
    <w:p w:rsidRPr="009C1A93" w:rsidR="001430D0" w:rsidP="009C1A93" w:rsidRDefault="001430D0" w14:paraId="244D7334" w14:textId="77777777">
      <w:pPr>
        <w:pStyle w:val="Prrafodelista"/>
        <w:jc w:val="both"/>
        <w:rPr>
          <w:rStyle w:val="normaltextrun"/>
          <w:color w:val="0D0D0D"/>
        </w:rPr>
      </w:pPr>
    </w:p>
    <w:p w:rsidRPr="009C1A93" w:rsidR="00767B03" w:rsidP="009C1A93" w:rsidRDefault="001430D0" w14:paraId="493838EE" w14:textId="22C9BABF">
      <w:pPr>
        <w:pStyle w:val="Textoindependiente3"/>
        <w:numPr>
          <w:ilvl w:val="0"/>
          <w:numId w:val="13"/>
        </w:numPr>
        <w:spacing w:after="0"/>
        <w:ind w:left="993" w:hanging="284"/>
        <w:jc w:val="both"/>
        <w:rPr>
          <w:sz w:val="22"/>
          <w:szCs w:val="22"/>
        </w:rPr>
      </w:pPr>
      <w:r w:rsidRPr="009C1A93">
        <w:rPr>
          <w:rStyle w:val="normaltextrun"/>
          <w:color w:val="0D0D0D"/>
          <w:sz w:val="22"/>
          <w:szCs w:val="22"/>
        </w:rPr>
        <w:t xml:space="preserve">Que el incumplimiento por parte de la persona afianzada genere un detrimento patrimonial para la sociedad asegurada en la póliza, es decir, para </w:t>
      </w:r>
      <w:r w:rsidRPr="009C1A93">
        <w:rPr>
          <w:rStyle w:val="normaltextrun"/>
          <w:sz w:val="22"/>
          <w:szCs w:val="22"/>
        </w:rPr>
        <w:t xml:space="preserve">el </w:t>
      </w:r>
      <w:r w:rsidRPr="009C1A93">
        <w:rPr>
          <w:sz w:val="22"/>
          <w:szCs w:val="22"/>
        </w:rPr>
        <w:t>DRUMMOND LTD</w:t>
      </w:r>
    </w:p>
    <w:p w:rsidRPr="009C1A93" w:rsidR="001430D0" w:rsidP="009C1A93" w:rsidRDefault="001430D0" w14:paraId="510F4442" w14:textId="77777777">
      <w:pPr>
        <w:pStyle w:val="Prrafodelista"/>
        <w:jc w:val="both"/>
      </w:pPr>
    </w:p>
    <w:p w:rsidRPr="009C1A93" w:rsidR="00767B03" w:rsidP="009C1A93" w:rsidRDefault="00767B03" w14:paraId="0CECCBBF" w14:textId="77777777">
      <w:pPr>
        <w:pStyle w:val="Textoindependiente3"/>
        <w:spacing w:after="0"/>
        <w:jc w:val="both"/>
        <w:rPr>
          <w:sz w:val="22"/>
          <w:szCs w:val="22"/>
        </w:rPr>
      </w:pPr>
      <w:r w:rsidRPr="009C1A93">
        <w:rPr>
          <w:sz w:val="22"/>
          <w:szCs w:val="22"/>
        </w:rPr>
        <w:t xml:space="preserve">Así las cosas, se concluye que, (i) el demandante estuvo vinculado bajo un contrato de trabajo a término indefinido con la sociedad JOL INGENIERIA ELECTRICA S.A.S., es decir, una entidad totalmente disímil al afianzado de la póliza, (ii) no se ha acreditado que el demandante haya prestado sus servicios en virtud de la oferta DCI-1491 y (iii) no se ha probado un incumplimiento de las obligaciones por parte del señor </w:t>
      </w:r>
      <w:r w:rsidRPr="009C1A93">
        <w:rPr>
          <w:rStyle w:val="normaltextrun"/>
          <w:color w:val="0D0D0D"/>
          <w:sz w:val="22"/>
          <w:szCs w:val="22"/>
        </w:rPr>
        <w:t>JORGE ORTIZ LONDOÑO.</w:t>
      </w:r>
    </w:p>
    <w:p w:rsidRPr="009C1A93" w:rsidR="00EF7058" w:rsidP="009C1A93" w:rsidRDefault="00EF7058" w14:paraId="72C4A231" w14:textId="77777777">
      <w:pPr>
        <w:pStyle w:val="Textoindependiente3"/>
        <w:spacing w:after="0"/>
        <w:jc w:val="both"/>
        <w:rPr>
          <w:b/>
          <w:bCs/>
          <w:sz w:val="22"/>
          <w:szCs w:val="22"/>
        </w:rPr>
      </w:pPr>
    </w:p>
    <w:p w:rsidRPr="009C1A93" w:rsidR="00123F8A" w:rsidP="009C1A93" w:rsidRDefault="00123F8A" w14:paraId="0C8241DA" w14:textId="77777777">
      <w:pPr>
        <w:jc w:val="center"/>
        <w:rPr>
          <w:b/>
          <w:color w:val="000000"/>
          <w:u w:val="single"/>
        </w:rPr>
      </w:pPr>
      <w:r w:rsidRPr="009C1A93">
        <w:rPr>
          <w:b/>
          <w:color w:val="000000"/>
          <w:u w:val="single"/>
        </w:rPr>
        <w:t>IV. EXCEPCIONES DE MÉRITO FRENTE AL LLAMAMIENTO EN GARANTÍA</w:t>
      </w:r>
    </w:p>
    <w:p w:rsidRPr="009C1A93" w:rsidR="00123F8A" w:rsidP="009C1A93" w:rsidRDefault="00123F8A" w14:paraId="7C24F4ED" w14:textId="77777777">
      <w:pPr>
        <w:jc w:val="both"/>
        <w:rPr>
          <w:bCs/>
          <w:lang w:val="es-CO"/>
        </w:rPr>
      </w:pPr>
    </w:p>
    <w:p w:rsidRPr="009C1A93" w:rsidR="001D6C5F" w:rsidP="009C1A93" w:rsidRDefault="00123F8A" w14:paraId="2A69DC3A" w14:textId="35B30A7D">
      <w:pPr>
        <w:jc w:val="both"/>
      </w:pPr>
      <w:r w:rsidRPr="009C1A93">
        <w:t>Como excepciones perentorias formulo las siguientes:</w:t>
      </w:r>
    </w:p>
    <w:p w:rsidRPr="009C1A93" w:rsidR="000B6D68" w:rsidP="009C1A93" w:rsidRDefault="000B6D68" w14:paraId="7101C22E" w14:textId="77777777">
      <w:pPr>
        <w:jc w:val="both"/>
        <w:rPr>
          <w:rStyle w:val="normaltextrun"/>
        </w:rPr>
      </w:pPr>
    </w:p>
    <w:p w:rsidRPr="009C1A93" w:rsidR="007C27C2" w:rsidP="009C1A93" w:rsidRDefault="007C27C2" w14:paraId="2CC38021" w14:textId="2179F979">
      <w:pPr>
        <w:pStyle w:val="paragraph"/>
        <w:numPr>
          <w:ilvl w:val="0"/>
          <w:numId w:val="18"/>
        </w:numPr>
        <w:spacing w:before="0" w:beforeAutospacing="0" w:after="0" w:afterAutospacing="0"/>
        <w:jc w:val="both"/>
        <w:textAlignment w:val="baseline"/>
        <w:rPr>
          <w:rFonts w:ascii="Arial" w:hAnsi="Arial" w:cs="Arial"/>
          <w:sz w:val="22"/>
          <w:szCs w:val="22"/>
          <w:u w:val="single"/>
        </w:rPr>
      </w:pPr>
      <w:r w:rsidRPr="009C1A93">
        <w:rPr>
          <w:rStyle w:val="normaltextrun"/>
          <w:rFonts w:ascii="Arial" w:hAnsi="Arial" w:cs="Arial"/>
          <w:b/>
          <w:bCs/>
          <w:sz w:val="22"/>
          <w:szCs w:val="22"/>
          <w:u w:val="single"/>
        </w:rPr>
        <w:t xml:space="preserve">FALTA DE COBERTURA MATERIAL DE LA </w:t>
      </w:r>
      <w:r w:rsidRPr="009C1A93" w:rsidR="00385FB6">
        <w:rPr>
          <w:rFonts w:ascii="Arial" w:hAnsi="Arial" w:cs="Arial"/>
          <w:b/>
          <w:bCs/>
          <w:sz w:val="22"/>
          <w:szCs w:val="22"/>
          <w:u w:val="single"/>
          <w:lang w:val="es-ES"/>
        </w:rPr>
        <w:t xml:space="preserve">PÓLIZA DE SEGURO DE CUMPLIMIENTO EN FAVOR DE ENTIDADES PARTICULARES NO. 06 CU023696 </w:t>
      </w:r>
      <w:r w:rsidRPr="009C1A93">
        <w:rPr>
          <w:rStyle w:val="normaltextrun"/>
          <w:rFonts w:ascii="Arial" w:hAnsi="Arial" w:cs="Arial"/>
          <w:b/>
          <w:bCs/>
          <w:sz w:val="22"/>
          <w:szCs w:val="22"/>
          <w:u w:val="single"/>
        </w:rPr>
        <w:t xml:space="preserve">FRENTE A UNA EVENTUAL CONDENA A </w:t>
      </w:r>
      <w:r w:rsidRPr="009C1A93" w:rsidR="00385FB6">
        <w:rPr>
          <w:rFonts w:ascii="Arial" w:hAnsi="Arial" w:cs="Arial"/>
          <w:b/>
          <w:bCs/>
          <w:sz w:val="22"/>
          <w:szCs w:val="22"/>
          <w:u w:val="single"/>
          <w:lang w:val="es-ES"/>
        </w:rPr>
        <w:t xml:space="preserve">JOL INGENIERIA ELECTRICA S.A.S. </w:t>
      </w:r>
      <w:r w:rsidRPr="009C1A93">
        <w:rPr>
          <w:rStyle w:val="normaltextrun"/>
          <w:rFonts w:ascii="Arial" w:hAnsi="Arial" w:cs="Arial"/>
          <w:b/>
          <w:bCs/>
          <w:sz w:val="22"/>
          <w:szCs w:val="22"/>
          <w:u w:val="single"/>
        </w:rPr>
        <w:t>POR CUANTO DICHA ENTIDAD NO FUNGE COMO TOMADOR DE LA PÓLIZA</w:t>
      </w:r>
      <w:r w:rsidRPr="009C1A93">
        <w:rPr>
          <w:rStyle w:val="eop"/>
          <w:rFonts w:ascii="Arial" w:hAnsi="Arial" w:cs="Arial"/>
          <w:sz w:val="22"/>
          <w:szCs w:val="22"/>
          <w:u w:val="single"/>
        </w:rPr>
        <w:t> </w:t>
      </w:r>
    </w:p>
    <w:p w:rsidRPr="009C1A93" w:rsidR="007C27C2" w:rsidP="009C1A93" w:rsidRDefault="007C27C2" w14:paraId="63172C21" w14:textId="77777777">
      <w:pPr>
        <w:pStyle w:val="paragraph"/>
        <w:spacing w:before="0" w:beforeAutospacing="0" w:after="0" w:afterAutospacing="0"/>
        <w:ind w:left="720"/>
        <w:jc w:val="both"/>
        <w:textAlignment w:val="baseline"/>
        <w:rPr>
          <w:rFonts w:ascii="Arial" w:hAnsi="Arial" w:cs="Arial"/>
          <w:sz w:val="22"/>
          <w:szCs w:val="22"/>
        </w:rPr>
      </w:pPr>
      <w:r w:rsidRPr="009C1A93">
        <w:rPr>
          <w:rStyle w:val="eop"/>
          <w:rFonts w:ascii="Arial" w:hAnsi="Arial" w:cs="Arial"/>
          <w:sz w:val="22"/>
          <w:szCs w:val="22"/>
        </w:rPr>
        <w:t> </w:t>
      </w:r>
    </w:p>
    <w:p w:rsidRPr="009C1A93" w:rsidR="007158D8" w:rsidP="009C1A93" w:rsidRDefault="007C27C2" w14:paraId="4812B8F4" w14:textId="6E7E018C">
      <w:pPr>
        <w:pStyle w:val="paragraph"/>
        <w:spacing w:before="0" w:beforeAutospacing="0" w:after="0" w:afterAutospacing="0"/>
        <w:jc w:val="both"/>
        <w:textAlignment w:val="baseline"/>
        <w:rPr>
          <w:rFonts w:ascii="Arial" w:hAnsi="Arial" w:cs="Arial"/>
          <w:sz w:val="22"/>
          <w:szCs w:val="22"/>
          <w:lang w:val="es-ES"/>
        </w:rPr>
      </w:pPr>
      <w:r w:rsidRPr="009C1A93">
        <w:rPr>
          <w:rStyle w:val="normaltextrun"/>
          <w:rFonts w:ascii="Arial" w:hAnsi="Arial" w:cs="Arial"/>
          <w:sz w:val="22"/>
          <w:szCs w:val="22"/>
          <w:lang w:val="es-ES"/>
        </w:rPr>
        <w:t>La presente excepción se fundamenta en el hecho de que la parte actora en</w:t>
      </w:r>
      <w:r w:rsidRPr="009C1A93" w:rsidR="00C50C2F">
        <w:rPr>
          <w:rStyle w:val="normaltextrun"/>
          <w:rFonts w:ascii="Arial" w:hAnsi="Arial" w:cs="Arial"/>
          <w:sz w:val="22"/>
          <w:szCs w:val="22"/>
          <w:lang w:val="es-ES"/>
        </w:rPr>
        <w:t xml:space="preserve"> el relato de sus hechos</w:t>
      </w:r>
      <w:r w:rsidRPr="009C1A93" w:rsidR="006D3534">
        <w:rPr>
          <w:rStyle w:val="normaltextrun"/>
          <w:rFonts w:ascii="Arial" w:hAnsi="Arial" w:cs="Arial"/>
          <w:sz w:val="22"/>
          <w:szCs w:val="22"/>
          <w:lang w:val="es-ES"/>
        </w:rPr>
        <w:t xml:space="preserve"> refiere haber suscrito un contrato de trabajo a término indefinido con la sociedad </w:t>
      </w:r>
      <w:r w:rsidRPr="009C1A93" w:rsidR="006D3534">
        <w:rPr>
          <w:rFonts w:ascii="Arial" w:hAnsi="Arial" w:cs="Arial"/>
          <w:sz w:val="22"/>
          <w:szCs w:val="22"/>
          <w:lang w:val="es-ES"/>
        </w:rPr>
        <w:t xml:space="preserve">JOL INGENIERIA ELECTRICA S.A.S. y así se acredita con el material probatorio </w:t>
      </w:r>
      <w:r w:rsidRPr="009C1A93" w:rsidR="007158D8">
        <w:rPr>
          <w:rFonts w:ascii="Arial" w:hAnsi="Arial" w:cs="Arial"/>
          <w:sz w:val="22"/>
          <w:szCs w:val="22"/>
          <w:lang w:val="es-ES"/>
        </w:rPr>
        <w:t xml:space="preserve">y las pretensiones que reclama </w:t>
      </w:r>
      <w:r w:rsidRPr="009C1A93">
        <w:rPr>
          <w:rStyle w:val="normaltextrun"/>
          <w:rFonts w:ascii="Arial" w:hAnsi="Arial" w:cs="Arial"/>
          <w:sz w:val="22"/>
          <w:szCs w:val="22"/>
          <w:lang w:val="es-ES"/>
        </w:rPr>
        <w:t xml:space="preserve">endilga condenas en contra de </w:t>
      </w:r>
      <w:r w:rsidRPr="009C1A93" w:rsidR="007158D8">
        <w:rPr>
          <w:rFonts w:ascii="Arial" w:hAnsi="Arial" w:cs="Arial"/>
          <w:sz w:val="22"/>
          <w:szCs w:val="22"/>
          <w:lang w:val="es-ES"/>
        </w:rPr>
        <w:t>DRUMMOND LTD</w:t>
      </w:r>
      <w:r w:rsidRPr="009C1A93">
        <w:rPr>
          <w:rStyle w:val="normaltextrun"/>
          <w:rFonts w:ascii="Arial" w:hAnsi="Arial" w:cs="Arial"/>
          <w:sz w:val="22"/>
          <w:szCs w:val="22"/>
        </w:rPr>
        <w:t xml:space="preserve">, </w:t>
      </w:r>
      <w:r w:rsidRPr="009C1A93" w:rsidR="007158D8">
        <w:rPr>
          <w:rStyle w:val="normaltextrun"/>
          <w:rFonts w:ascii="Arial" w:hAnsi="Arial" w:cs="Arial"/>
          <w:sz w:val="22"/>
          <w:szCs w:val="22"/>
        </w:rPr>
        <w:t xml:space="preserve">quien finalmente llamó en garantía a mi representada SEGUROS CONFIANZA S.A., </w:t>
      </w:r>
      <w:r w:rsidRPr="009C1A93">
        <w:rPr>
          <w:rStyle w:val="normaltextrun"/>
          <w:rFonts w:ascii="Arial" w:hAnsi="Arial" w:cs="Arial"/>
          <w:sz w:val="22"/>
          <w:szCs w:val="22"/>
        </w:rPr>
        <w:t xml:space="preserve">ante ello, es importante advertir que, de conformidad con </w:t>
      </w:r>
      <w:r w:rsidRPr="009C1A93" w:rsidR="00C50C2F">
        <w:rPr>
          <w:rFonts w:ascii="Arial" w:hAnsi="Arial" w:cs="Arial"/>
          <w:sz w:val="22"/>
          <w:szCs w:val="22"/>
          <w:lang w:val="es-ES"/>
        </w:rPr>
        <w:t>Póliza de Seguro de Cumplimiento En Favor De Entidades Particulares No. 06 CU023696</w:t>
      </w:r>
      <w:r w:rsidRPr="009C1A93">
        <w:rPr>
          <w:rStyle w:val="normaltextrun"/>
          <w:rFonts w:ascii="Arial" w:hAnsi="Arial" w:cs="Arial"/>
          <w:sz w:val="22"/>
          <w:szCs w:val="22"/>
          <w:lang w:val="es-ES"/>
        </w:rPr>
        <w:t xml:space="preserve">, el </w:t>
      </w:r>
      <w:r w:rsidRPr="009C1A93" w:rsidR="004E582F">
        <w:rPr>
          <w:rStyle w:val="normaltextrun"/>
          <w:rFonts w:ascii="Arial" w:hAnsi="Arial" w:cs="Arial"/>
          <w:sz w:val="22"/>
          <w:szCs w:val="22"/>
          <w:lang w:val="es-ES"/>
        </w:rPr>
        <w:t>tomador/</w:t>
      </w:r>
      <w:r w:rsidRPr="009C1A93">
        <w:rPr>
          <w:rStyle w:val="normaltextrun"/>
          <w:rFonts w:ascii="Arial" w:hAnsi="Arial" w:cs="Arial"/>
          <w:sz w:val="22"/>
          <w:szCs w:val="22"/>
          <w:lang w:val="es-ES"/>
        </w:rPr>
        <w:t xml:space="preserve">afianzado de esta es </w:t>
      </w:r>
      <w:r w:rsidRPr="009C1A93" w:rsidR="007158D8">
        <w:rPr>
          <w:rStyle w:val="normaltextrun"/>
          <w:rFonts w:ascii="Arial" w:hAnsi="Arial" w:cs="Arial"/>
          <w:sz w:val="22"/>
          <w:szCs w:val="22"/>
          <w:lang w:val="es-ES"/>
        </w:rPr>
        <w:t xml:space="preserve">el </w:t>
      </w:r>
      <w:r w:rsidRPr="009C1A93" w:rsidR="007158D8">
        <w:rPr>
          <w:rFonts w:ascii="Arial" w:hAnsi="Arial" w:cs="Arial"/>
          <w:sz w:val="22"/>
          <w:szCs w:val="22"/>
          <w:lang w:val="es-ES"/>
        </w:rPr>
        <w:t>señor JORGE ORTIZ LONDOÑO</w:t>
      </w:r>
      <w:r w:rsidRPr="009C1A93">
        <w:rPr>
          <w:rStyle w:val="normaltextrun"/>
          <w:rFonts w:ascii="Arial" w:hAnsi="Arial" w:cs="Arial"/>
          <w:sz w:val="22"/>
          <w:szCs w:val="22"/>
          <w:lang w:val="es-ES"/>
        </w:rPr>
        <w:t xml:space="preserve"> como se constata en la carátula de la póliza,</w:t>
      </w:r>
      <w:r w:rsidRPr="009C1A93" w:rsidR="007158D8">
        <w:rPr>
          <w:rStyle w:val="normaltextrun"/>
          <w:rFonts w:ascii="Arial" w:hAnsi="Arial" w:cs="Arial"/>
          <w:sz w:val="22"/>
          <w:szCs w:val="22"/>
          <w:lang w:val="es-ES"/>
        </w:rPr>
        <w:t xml:space="preserve"> d</w:t>
      </w:r>
      <w:r w:rsidRPr="009C1A93">
        <w:rPr>
          <w:rStyle w:val="normaltextrun"/>
          <w:rFonts w:ascii="Arial" w:hAnsi="Arial" w:cs="Arial"/>
          <w:sz w:val="22"/>
          <w:szCs w:val="22"/>
          <w:lang w:val="es-ES"/>
        </w:rPr>
        <w:t xml:space="preserve">e tal suerte que deberá advertirse desde ya que la póliza de seguro expedida por </w:t>
      </w:r>
      <w:r w:rsidRPr="009C1A93" w:rsidR="007158D8">
        <w:rPr>
          <w:rStyle w:val="normaltextrun"/>
          <w:rFonts w:ascii="Arial" w:hAnsi="Arial" w:cs="Arial"/>
          <w:sz w:val="22"/>
          <w:szCs w:val="22"/>
        </w:rPr>
        <w:t>SEGUROS CONFIANZA S.A</w:t>
      </w:r>
      <w:r w:rsidRPr="009C1A93" w:rsidR="007158D8">
        <w:rPr>
          <w:rStyle w:val="normaltextrun"/>
          <w:rFonts w:ascii="Arial" w:hAnsi="Arial" w:cs="Arial"/>
          <w:sz w:val="22"/>
          <w:szCs w:val="22"/>
          <w:lang w:val="es-ES"/>
        </w:rPr>
        <w:t xml:space="preserve"> </w:t>
      </w:r>
      <w:r w:rsidRPr="009C1A93">
        <w:rPr>
          <w:rStyle w:val="normaltextrun"/>
          <w:rFonts w:ascii="Arial" w:hAnsi="Arial" w:cs="Arial"/>
          <w:sz w:val="22"/>
          <w:szCs w:val="22"/>
          <w:lang w:val="es-ES"/>
        </w:rPr>
        <w:t>no podrá ser afectada, como quiera que el riesgo asegurado en la póliza en mención consiste en amparar el incumplimiento en que incurra el afianzado en el pago de salarios, prestaciones sociales e indemniza</w:t>
      </w:r>
      <w:r w:rsidRPr="009C1A93" w:rsidR="003B677D">
        <w:rPr>
          <w:rStyle w:val="normaltextrun"/>
          <w:rFonts w:ascii="Arial" w:hAnsi="Arial" w:cs="Arial"/>
          <w:sz w:val="22"/>
          <w:szCs w:val="22"/>
          <w:lang w:val="es-ES"/>
        </w:rPr>
        <w:t>ción del artículo 64 del CST</w:t>
      </w:r>
      <w:r w:rsidRPr="009C1A93">
        <w:rPr>
          <w:rStyle w:val="normaltextrun"/>
          <w:rFonts w:ascii="Arial" w:hAnsi="Arial" w:cs="Arial"/>
          <w:sz w:val="22"/>
          <w:szCs w:val="22"/>
          <w:lang w:val="es-ES"/>
        </w:rPr>
        <w:t xml:space="preserve"> con sus trabajadores con </w:t>
      </w:r>
      <w:r w:rsidRPr="009C1A93">
        <w:rPr>
          <w:rStyle w:val="normaltextrun"/>
          <w:rFonts w:ascii="Arial" w:hAnsi="Arial" w:cs="Arial"/>
          <w:sz w:val="22"/>
          <w:szCs w:val="22"/>
          <w:lang w:val="es-ES"/>
        </w:rPr>
        <w:lastRenderedPageBreak/>
        <w:t>ocasión a la ejecución de</w:t>
      </w:r>
      <w:r w:rsidRPr="009C1A93" w:rsidR="007158D8">
        <w:rPr>
          <w:rStyle w:val="normaltextrun"/>
          <w:rFonts w:ascii="Arial" w:hAnsi="Arial" w:cs="Arial"/>
          <w:sz w:val="22"/>
          <w:szCs w:val="22"/>
          <w:lang w:val="es-ES"/>
        </w:rPr>
        <w:t xml:space="preserve"> la Oferta </w:t>
      </w:r>
      <w:r w:rsidRPr="009C1A93">
        <w:rPr>
          <w:rStyle w:val="normaltextrun"/>
          <w:rFonts w:ascii="Arial" w:hAnsi="Arial" w:cs="Arial"/>
          <w:sz w:val="22"/>
          <w:szCs w:val="22"/>
          <w:lang w:val="es-ES"/>
        </w:rPr>
        <w:t>afianzad</w:t>
      </w:r>
      <w:r w:rsidRPr="009C1A93" w:rsidR="007158D8">
        <w:rPr>
          <w:rStyle w:val="normaltextrun"/>
          <w:rFonts w:ascii="Arial" w:hAnsi="Arial" w:cs="Arial"/>
          <w:sz w:val="22"/>
          <w:szCs w:val="22"/>
          <w:lang w:val="es-ES"/>
        </w:rPr>
        <w:t>a</w:t>
      </w:r>
      <w:r w:rsidRPr="009C1A93">
        <w:rPr>
          <w:rStyle w:val="normaltextrun"/>
          <w:rFonts w:ascii="Arial" w:hAnsi="Arial" w:cs="Arial"/>
          <w:sz w:val="22"/>
          <w:szCs w:val="22"/>
          <w:lang w:val="es-ES"/>
        </w:rPr>
        <w:t xml:space="preserve"> y que tal virtud, comprometa la responsabilidad de mi asegurada</w:t>
      </w:r>
      <w:r w:rsidRPr="009C1A93" w:rsidR="00B26518">
        <w:rPr>
          <w:rStyle w:val="normaltextrun"/>
          <w:rFonts w:ascii="Arial" w:hAnsi="Arial" w:cs="Arial"/>
          <w:sz w:val="22"/>
          <w:szCs w:val="22"/>
          <w:lang w:val="es-ES"/>
        </w:rPr>
        <w:t xml:space="preserve"> en virtud del artículo 34 del CST</w:t>
      </w:r>
      <w:r w:rsidRPr="009C1A93">
        <w:rPr>
          <w:rStyle w:val="normaltextrun"/>
          <w:rFonts w:ascii="Arial" w:hAnsi="Arial" w:cs="Arial"/>
          <w:sz w:val="22"/>
          <w:szCs w:val="22"/>
          <w:lang w:val="es-ES"/>
        </w:rPr>
        <w:t xml:space="preserve">. Resulta claro que el contrato de seguro no presta cobertura material para amparar los incumplimientos frente al pago de acreencias laborales que se reclaman, toda vez que, </w:t>
      </w:r>
      <w:r w:rsidRPr="009C1A93" w:rsidR="00907EE3">
        <w:rPr>
          <w:rStyle w:val="normaltextrun"/>
          <w:rFonts w:ascii="Arial" w:hAnsi="Arial" w:cs="Arial"/>
          <w:sz w:val="22"/>
          <w:szCs w:val="22"/>
          <w:lang w:val="es-ES"/>
        </w:rPr>
        <w:t>el presunto incumplimiento no está dirigido</w:t>
      </w:r>
      <w:r w:rsidRPr="009C1A93" w:rsidR="00557EC1">
        <w:rPr>
          <w:rStyle w:val="normaltextrun"/>
          <w:rFonts w:ascii="Arial" w:hAnsi="Arial" w:cs="Arial"/>
          <w:sz w:val="22"/>
          <w:szCs w:val="22"/>
          <w:lang w:val="es-ES"/>
        </w:rPr>
        <w:t xml:space="preserve"> o se refiere</w:t>
      </w:r>
      <w:r w:rsidRPr="009C1A93" w:rsidR="00907EE3">
        <w:rPr>
          <w:rStyle w:val="normaltextrun"/>
          <w:rFonts w:ascii="Arial" w:hAnsi="Arial" w:cs="Arial"/>
          <w:sz w:val="22"/>
          <w:szCs w:val="22"/>
          <w:lang w:val="es-ES"/>
        </w:rPr>
        <w:t xml:space="preserve"> </w:t>
      </w:r>
      <w:r w:rsidRPr="009C1A93" w:rsidR="00557EC1">
        <w:rPr>
          <w:rStyle w:val="normaltextrun"/>
          <w:rFonts w:ascii="Arial" w:hAnsi="Arial" w:cs="Arial"/>
          <w:sz w:val="22"/>
          <w:szCs w:val="22"/>
          <w:lang w:val="es-ES"/>
        </w:rPr>
        <w:t>al</w:t>
      </w:r>
      <w:r w:rsidRPr="009C1A93" w:rsidR="00907EE3">
        <w:rPr>
          <w:rStyle w:val="normaltextrun"/>
          <w:rFonts w:ascii="Arial" w:hAnsi="Arial" w:cs="Arial"/>
          <w:sz w:val="22"/>
          <w:szCs w:val="22"/>
          <w:lang w:val="es-ES"/>
        </w:rPr>
        <w:t xml:space="preserve"> afianzado el señor </w:t>
      </w:r>
      <w:r w:rsidRPr="009C1A93" w:rsidR="00907EE3">
        <w:rPr>
          <w:rFonts w:ascii="Arial" w:hAnsi="Arial" w:cs="Arial"/>
          <w:sz w:val="22"/>
          <w:szCs w:val="22"/>
          <w:lang w:val="es-ES"/>
        </w:rPr>
        <w:t>JORGE ORTIZ LONDOÑO</w:t>
      </w:r>
      <w:r w:rsidRPr="009C1A93" w:rsidR="00301230">
        <w:rPr>
          <w:rFonts w:ascii="Arial" w:hAnsi="Arial" w:cs="Arial"/>
          <w:sz w:val="22"/>
          <w:szCs w:val="22"/>
          <w:lang w:val="es-ES"/>
        </w:rPr>
        <w:t xml:space="preserve"> identificado con cédula de ciudadanía No. 10.227.926.</w:t>
      </w:r>
      <w:r w:rsidRPr="009C1A93" w:rsidR="00D038B1">
        <w:rPr>
          <w:rFonts w:ascii="Arial" w:hAnsi="Arial" w:cs="Arial"/>
          <w:sz w:val="22"/>
          <w:szCs w:val="22"/>
          <w:lang w:val="es-ES"/>
        </w:rPr>
        <w:t xml:space="preserve"> sino que el presunto incumplimiento </w:t>
      </w:r>
      <w:r w:rsidRPr="009C1A93" w:rsidR="00A4010C">
        <w:rPr>
          <w:rFonts w:ascii="Arial" w:hAnsi="Arial" w:cs="Arial"/>
          <w:sz w:val="22"/>
          <w:szCs w:val="22"/>
          <w:lang w:val="es-ES"/>
        </w:rPr>
        <w:t>está</w:t>
      </w:r>
      <w:r w:rsidRPr="009C1A93" w:rsidR="00D038B1">
        <w:rPr>
          <w:rFonts w:ascii="Arial" w:hAnsi="Arial" w:cs="Arial"/>
          <w:sz w:val="22"/>
          <w:szCs w:val="22"/>
          <w:lang w:val="es-ES"/>
        </w:rPr>
        <w:t xml:space="preserve"> a cargo de JOL INGENIERIA ELECTRICA S.A.S.</w:t>
      </w:r>
    </w:p>
    <w:p w:rsidRPr="009C1A93" w:rsidR="001430D0" w:rsidP="009C1A93" w:rsidRDefault="001430D0" w14:paraId="51AD0075" w14:textId="77777777">
      <w:pPr>
        <w:pStyle w:val="paragraph"/>
        <w:spacing w:before="0" w:beforeAutospacing="0" w:after="0" w:afterAutospacing="0"/>
        <w:jc w:val="both"/>
        <w:textAlignment w:val="baseline"/>
        <w:rPr>
          <w:rFonts w:ascii="Arial" w:hAnsi="Arial" w:cs="Arial"/>
          <w:sz w:val="22"/>
          <w:szCs w:val="22"/>
          <w:lang w:val="es-ES"/>
        </w:rPr>
      </w:pPr>
    </w:p>
    <w:p w:rsidRPr="009C1A93" w:rsidR="007F4413" w:rsidP="009C1A93" w:rsidRDefault="001430D0" w14:paraId="5423C83B" w14:textId="7F80DEFD">
      <w:pPr>
        <w:pStyle w:val="paragraph"/>
        <w:spacing w:before="0" w:beforeAutospacing="0" w:after="0" w:afterAutospacing="0"/>
        <w:jc w:val="both"/>
        <w:textAlignment w:val="baseline"/>
        <w:rPr>
          <w:rFonts w:ascii="Arial" w:hAnsi="Arial" w:cs="Arial"/>
          <w:sz w:val="22"/>
          <w:szCs w:val="22"/>
          <w:lang w:val="es-ES"/>
        </w:rPr>
      </w:pPr>
      <w:r w:rsidRPr="009C1A93">
        <w:rPr>
          <w:rFonts w:ascii="Arial" w:hAnsi="Arial" w:cs="Arial"/>
          <w:sz w:val="22"/>
          <w:szCs w:val="22"/>
          <w:lang w:val="es-ES"/>
        </w:rPr>
        <w:t>Al respecto</w:t>
      </w:r>
      <w:r w:rsidRPr="009C1A93" w:rsidR="007F4413">
        <w:rPr>
          <w:rFonts w:ascii="Arial" w:hAnsi="Arial" w:cs="Arial"/>
          <w:sz w:val="22"/>
          <w:szCs w:val="22"/>
          <w:lang w:val="es-ES"/>
        </w:rPr>
        <w:t xml:space="preserve"> de la figura del tomador de la póliza de seguro, la Corte Constitucional en sentencia T-071 de 2017 precisó:</w:t>
      </w:r>
    </w:p>
    <w:p w:rsidRPr="009C1A93" w:rsidR="007F4413" w:rsidP="009C1A93" w:rsidRDefault="007F4413" w14:paraId="5EEA2DFC" w14:textId="77777777">
      <w:pPr>
        <w:pStyle w:val="paragraph"/>
        <w:spacing w:before="0" w:beforeAutospacing="0" w:after="0" w:afterAutospacing="0"/>
        <w:jc w:val="both"/>
        <w:textAlignment w:val="baseline"/>
        <w:rPr>
          <w:rFonts w:ascii="Arial" w:hAnsi="Arial" w:cs="Arial"/>
          <w:sz w:val="22"/>
          <w:szCs w:val="22"/>
          <w:lang w:val="es-ES"/>
        </w:rPr>
      </w:pPr>
    </w:p>
    <w:p w:rsidRPr="009C1A93" w:rsidR="007F4413" w:rsidP="009C1A93" w:rsidRDefault="007F4413" w14:paraId="017FB1BD" w14:textId="5681939C">
      <w:pPr>
        <w:pStyle w:val="paragraph"/>
        <w:spacing w:before="0" w:beforeAutospacing="0" w:after="0" w:afterAutospacing="0"/>
        <w:ind w:left="284" w:right="418"/>
        <w:jc w:val="both"/>
        <w:textAlignment w:val="baseline"/>
        <w:rPr>
          <w:rFonts w:ascii="Arial" w:hAnsi="Arial" w:cs="Arial"/>
          <w:i/>
          <w:iCs/>
          <w:sz w:val="22"/>
          <w:szCs w:val="22"/>
          <w:shd w:val="clear" w:color="auto" w:fill="FFFFFF"/>
        </w:rPr>
      </w:pPr>
      <w:r w:rsidRPr="009C1A93">
        <w:rPr>
          <w:rFonts w:ascii="Arial" w:hAnsi="Arial" w:cs="Arial"/>
          <w:i/>
          <w:iCs/>
          <w:sz w:val="22"/>
          <w:szCs w:val="22"/>
          <w:shd w:val="clear" w:color="auto" w:fill="FFFFFF"/>
        </w:rPr>
        <w:t>“De igual forma, en su artículo 1047, el Código estipula las condiciones y elementos bajo los cuales deben estructurarse las pólizas de seguro, como son: (i) la razón o denominación social del asegurador; (ii) el nombre del tomador; (iii) los nombres del asegurado y del beneficiario o la forma de identificarlos, si fueren distintos del tomador; (iv</w:t>
      </w:r>
      <w:r w:rsidRPr="009C1A93">
        <w:rPr>
          <w:rFonts w:ascii="Arial" w:hAnsi="Arial" w:cs="Arial"/>
          <w:i/>
          <w:iCs/>
          <w:sz w:val="22"/>
          <w:szCs w:val="22"/>
          <w:u w:val="single"/>
          <w:shd w:val="clear" w:color="auto" w:fill="FFFFFF"/>
        </w:rPr>
        <w:t>) la calidad en que actúe el tomador del seguro;</w:t>
      </w:r>
      <w:r w:rsidRPr="009C1A93">
        <w:rPr>
          <w:rFonts w:ascii="Arial" w:hAnsi="Arial" w:cs="Arial"/>
          <w:i/>
          <w:iCs/>
          <w:sz w:val="22"/>
          <w:szCs w:val="22"/>
          <w:shd w:val="clear" w:color="auto" w:fill="FFFFFF"/>
        </w:rPr>
        <w:t xml:space="preserve"> (v) la identificación precisa de la cosa o persona con respecto a las cuales se contrata el seguro;(…)” </w:t>
      </w:r>
      <w:r w:rsidRPr="009C1A93">
        <w:rPr>
          <w:rFonts w:ascii="Arial" w:hAnsi="Arial" w:cs="Arial"/>
          <w:sz w:val="22"/>
          <w:szCs w:val="22"/>
          <w:shd w:val="clear" w:color="auto" w:fill="FFFFFF"/>
        </w:rPr>
        <w:t>(subrayas fuera de texto)</w:t>
      </w:r>
    </w:p>
    <w:p w:rsidRPr="009C1A93" w:rsidR="004C2C55" w:rsidP="009C1A93" w:rsidRDefault="004C2C55" w14:paraId="2C555864" w14:textId="77777777">
      <w:pPr>
        <w:pStyle w:val="paragraph"/>
        <w:spacing w:before="0" w:beforeAutospacing="0" w:after="0" w:afterAutospacing="0"/>
        <w:jc w:val="both"/>
        <w:textAlignment w:val="baseline"/>
        <w:rPr>
          <w:rFonts w:ascii="Arial" w:hAnsi="Arial" w:cs="Arial"/>
          <w:sz w:val="22"/>
          <w:szCs w:val="22"/>
          <w:lang w:val="es-ES"/>
        </w:rPr>
      </w:pPr>
    </w:p>
    <w:p w:rsidRPr="009C1A93" w:rsidR="00FE745C" w:rsidP="009C1A93" w:rsidRDefault="004C2C55" w14:paraId="454BC5C5" w14:textId="20B024FE">
      <w:pPr>
        <w:pStyle w:val="paragraph"/>
        <w:spacing w:before="0" w:beforeAutospacing="0" w:after="0" w:afterAutospacing="0"/>
        <w:jc w:val="both"/>
        <w:textAlignment w:val="baseline"/>
        <w:rPr>
          <w:rFonts w:ascii="Arial" w:hAnsi="Arial" w:cs="Arial"/>
          <w:sz w:val="22"/>
          <w:szCs w:val="22"/>
          <w:lang w:val="es-ES"/>
        </w:rPr>
      </w:pPr>
      <w:r w:rsidRPr="009C1A93">
        <w:rPr>
          <w:rFonts w:ascii="Arial" w:hAnsi="Arial" w:cs="Arial"/>
          <w:sz w:val="22"/>
          <w:szCs w:val="22"/>
          <w:lang w:val="es-ES"/>
        </w:rPr>
        <w:t xml:space="preserve">Por otro lado, </w:t>
      </w:r>
      <w:r w:rsidRPr="009C1A93" w:rsidR="00FE745C">
        <w:rPr>
          <w:rFonts w:ascii="Arial" w:hAnsi="Arial" w:cs="Arial"/>
          <w:sz w:val="22"/>
          <w:szCs w:val="22"/>
          <w:lang w:val="es-ES"/>
        </w:rPr>
        <w:t xml:space="preserve">la Corte Constitucional analizó en sentencia C-269 de 1999 la calidad del tomador, de la siguiente manera: </w:t>
      </w:r>
    </w:p>
    <w:p w:rsidRPr="009C1A93" w:rsidR="00FE745C" w:rsidP="009C1A93" w:rsidRDefault="00FE745C" w14:paraId="54B532A8" w14:textId="77777777">
      <w:pPr>
        <w:pStyle w:val="paragraph"/>
        <w:spacing w:before="0" w:beforeAutospacing="0" w:after="0" w:afterAutospacing="0"/>
        <w:jc w:val="both"/>
        <w:textAlignment w:val="baseline"/>
        <w:rPr>
          <w:rFonts w:ascii="Arial" w:hAnsi="Arial" w:cs="Arial"/>
          <w:color w:val="000000"/>
          <w:sz w:val="22"/>
          <w:szCs w:val="22"/>
          <w:shd w:val="clear" w:color="auto" w:fill="FFFFFF"/>
        </w:rPr>
      </w:pPr>
    </w:p>
    <w:p w:rsidRPr="009C1A93" w:rsidR="00FE745C" w:rsidP="009C1A93" w:rsidRDefault="0063435A" w14:paraId="555F3028" w14:textId="66BD2E37">
      <w:pPr>
        <w:pStyle w:val="paragraph"/>
        <w:spacing w:before="0" w:beforeAutospacing="0" w:after="0" w:afterAutospacing="0"/>
        <w:ind w:left="284" w:right="397"/>
        <w:jc w:val="both"/>
        <w:textAlignment w:val="baseline"/>
        <w:rPr>
          <w:rFonts w:ascii="Arial" w:hAnsi="Arial" w:cs="Arial"/>
          <w:i/>
          <w:iCs/>
          <w:sz w:val="22"/>
          <w:szCs w:val="22"/>
          <w:shd w:val="clear" w:color="auto" w:fill="FFFFFF"/>
        </w:rPr>
      </w:pPr>
      <w:r w:rsidRPr="009C1A93">
        <w:rPr>
          <w:rFonts w:ascii="Arial" w:hAnsi="Arial" w:cs="Arial"/>
          <w:i/>
          <w:iCs/>
          <w:sz w:val="22"/>
          <w:szCs w:val="22"/>
          <w:shd w:val="clear" w:color="auto" w:fill="FFFFFF"/>
        </w:rPr>
        <w:t xml:space="preserve">“(…) </w:t>
      </w:r>
      <w:r w:rsidRPr="009C1A93" w:rsidR="00FE745C">
        <w:rPr>
          <w:rFonts w:ascii="Arial" w:hAnsi="Arial" w:cs="Arial"/>
          <w:i/>
          <w:iCs/>
          <w:sz w:val="22"/>
          <w:szCs w:val="22"/>
          <w:shd w:val="clear" w:color="auto" w:fill="FFFFFF"/>
        </w:rPr>
        <w:t xml:space="preserve">La calidad de tomador es unitaria pues se utiliza en todos los contratos de seguro sin importar su naturaleza y objeto (seguros de daños y de personas) y en la mayoría de los casos coincide con la calidad de asegurado. Esto se desprende de la propia norma, cuando define al tomador como la persona que </w:t>
      </w:r>
      <w:r w:rsidRPr="009C1A93">
        <w:rPr>
          <w:rFonts w:ascii="Arial" w:hAnsi="Arial" w:cs="Arial"/>
          <w:i/>
          <w:iCs/>
          <w:sz w:val="22"/>
          <w:szCs w:val="22"/>
          <w:shd w:val="clear" w:color="auto" w:fill="FFFFFF"/>
        </w:rPr>
        <w:t>“</w:t>
      </w:r>
      <w:r w:rsidRPr="009C1A93" w:rsidR="00FE745C">
        <w:rPr>
          <w:rFonts w:ascii="Arial" w:hAnsi="Arial" w:cs="Arial"/>
          <w:i/>
          <w:iCs/>
          <w:sz w:val="22"/>
          <w:szCs w:val="22"/>
          <w:shd w:val="clear" w:color="auto" w:fill="FFFFFF"/>
        </w:rPr>
        <w:t>obrando por cuenta propia o ajena, traslada los riesgos</w:t>
      </w:r>
      <w:r w:rsidRPr="009C1A93" w:rsidR="004C2C55">
        <w:rPr>
          <w:rFonts w:ascii="Arial" w:hAnsi="Arial" w:cs="Arial"/>
          <w:i/>
          <w:iCs/>
          <w:sz w:val="22"/>
          <w:szCs w:val="22"/>
          <w:shd w:val="clear" w:color="auto" w:fill="FFFFFF"/>
        </w:rPr>
        <w:t>”</w:t>
      </w:r>
      <w:r w:rsidRPr="009C1A93" w:rsidR="00FE745C">
        <w:rPr>
          <w:rFonts w:ascii="Arial" w:hAnsi="Arial" w:cs="Arial"/>
          <w:i/>
          <w:iCs/>
          <w:sz w:val="22"/>
          <w:szCs w:val="22"/>
          <w:shd w:val="clear" w:color="auto" w:fill="FFFFFF"/>
        </w:rPr>
        <w:t xml:space="preserve"> (C.Co., art. 1037).</w:t>
      </w:r>
      <w:r w:rsidRPr="009C1A93">
        <w:rPr>
          <w:rFonts w:ascii="Arial" w:hAnsi="Arial" w:cs="Arial"/>
          <w:i/>
          <w:iCs/>
          <w:sz w:val="22"/>
          <w:szCs w:val="22"/>
          <w:shd w:val="clear" w:color="auto" w:fill="FFFFFF"/>
        </w:rPr>
        <w:t>”</w:t>
      </w:r>
    </w:p>
    <w:p w:rsidRPr="009C1A93" w:rsidR="00133C1F" w:rsidP="009C1A93" w:rsidRDefault="00133C1F" w14:paraId="7A0181AD" w14:textId="77777777">
      <w:pPr>
        <w:pStyle w:val="paragraph"/>
        <w:spacing w:before="0" w:beforeAutospacing="0" w:after="0" w:afterAutospacing="0"/>
        <w:jc w:val="both"/>
        <w:textAlignment w:val="baseline"/>
        <w:rPr>
          <w:rFonts w:ascii="Arial" w:hAnsi="Arial" w:cs="Arial"/>
          <w:sz w:val="22"/>
          <w:szCs w:val="22"/>
          <w:lang w:val="es-ES"/>
        </w:rPr>
      </w:pPr>
    </w:p>
    <w:p w:rsidRPr="009C1A93" w:rsidR="00025311" w:rsidP="009C1A93" w:rsidRDefault="00292CAF" w14:paraId="683340EA" w14:textId="4F9C4A9C">
      <w:pPr>
        <w:pStyle w:val="paragraph"/>
        <w:spacing w:before="0" w:beforeAutospacing="0" w:after="0" w:afterAutospacing="0"/>
        <w:jc w:val="both"/>
        <w:textAlignment w:val="baseline"/>
        <w:rPr>
          <w:rFonts w:ascii="Arial" w:hAnsi="Arial" w:cs="Arial"/>
          <w:sz w:val="22"/>
          <w:szCs w:val="22"/>
          <w:lang w:val="es-ES"/>
        </w:rPr>
      </w:pPr>
      <w:r w:rsidRPr="009C1A93">
        <w:rPr>
          <w:rFonts w:ascii="Arial" w:hAnsi="Arial" w:cs="Arial"/>
          <w:sz w:val="22"/>
          <w:szCs w:val="22"/>
          <w:lang w:val="es-ES"/>
        </w:rPr>
        <w:t>Conforme a las citas,</w:t>
      </w:r>
      <w:r w:rsidRPr="009C1A93" w:rsidR="007F4413">
        <w:rPr>
          <w:rFonts w:ascii="Arial" w:hAnsi="Arial" w:cs="Arial"/>
          <w:sz w:val="22"/>
          <w:szCs w:val="22"/>
          <w:lang w:val="es-ES"/>
        </w:rPr>
        <w:t xml:space="preserve"> es claro que el señor JORGE ORTIZ LONDOÑO al suscribir la póliza de seguro No. 06 CU023696</w:t>
      </w:r>
      <w:r w:rsidRPr="009C1A93">
        <w:rPr>
          <w:rFonts w:ascii="Arial" w:hAnsi="Arial" w:cs="Arial"/>
          <w:sz w:val="22"/>
          <w:szCs w:val="22"/>
          <w:lang w:val="es-ES"/>
        </w:rPr>
        <w:t xml:space="preserve"> ante mi representada</w:t>
      </w:r>
      <w:r w:rsidRPr="009C1A93" w:rsidR="007F4413">
        <w:rPr>
          <w:rFonts w:ascii="Arial" w:hAnsi="Arial" w:cs="Arial"/>
          <w:sz w:val="22"/>
          <w:szCs w:val="22"/>
          <w:lang w:val="es-ES"/>
        </w:rPr>
        <w:t xml:space="preserve">, lo realizó como persona natural, sin que referenciara si lo hacía </w:t>
      </w:r>
      <w:r w:rsidRPr="009C1A93">
        <w:rPr>
          <w:rFonts w:ascii="Arial" w:hAnsi="Arial" w:cs="Arial"/>
          <w:sz w:val="22"/>
          <w:szCs w:val="22"/>
          <w:lang w:val="es-ES"/>
        </w:rPr>
        <w:t>en calidad</w:t>
      </w:r>
      <w:r w:rsidRPr="009C1A93" w:rsidR="00144965">
        <w:rPr>
          <w:rFonts w:ascii="Arial" w:hAnsi="Arial" w:cs="Arial"/>
          <w:sz w:val="22"/>
          <w:szCs w:val="22"/>
          <w:lang w:val="es-ES"/>
        </w:rPr>
        <w:t xml:space="preserve"> de</w:t>
      </w:r>
      <w:r w:rsidRPr="009C1A93" w:rsidR="007F4413">
        <w:rPr>
          <w:rFonts w:ascii="Arial" w:hAnsi="Arial" w:cs="Arial"/>
          <w:sz w:val="22"/>
          <w:szCs w:val="22"/>
          <w:lang w:val="es-ES"/>
        </w:rPr>
        <w:t xml:space="preserve"> representación de alguna sociedad</w:t>
      </w:r>
      <w:r w:rsidRPr="009C1A93" w:rsidR="00000066">
        <w:rPr>
          <w:rFonts w:ascii="Arial" w:hAnsi="Arial" w:cs="Arial"/>
          <w:sz w:val="22"/>
          <w:szCs w:val="22"/>
          <w:lang w:val="es-ES"/>
        </w:rPr>
        <w:t>, en este caso como gerente o representante legal de JOL INGENIERIA ELECTRICA S.A.S., así las cosas, el tomador/garantizado de la póliza es únicamente el señor JORGE ORTIZ LONDOÑO como persona natural</w:t>
      </w:r>
      <w:r w:rsidRPr="009C1A93" w:rsidR="00025311">
        <w:rPr>
          <w:rFonts w:ascii="Arial" w:hAnsi="Arial" w:cs="Arial"/>
          <w:sz w:val="22"/>
          <w:szCs w:val="22"/>
          <w:lang w:val="es-ES"/>
        </w:rPr>
        <w:t>, tanto es así que la oferta afianzada, fue realizada por el señor ORTIZ a nombre propio como se pasa a evidenciar:</w:t>
      </w:r>
    </w:p>
    <w:p w:rsidRPr="009C1A93" w:rsidR="00025311" w:rsidP="009C1A93" w:rsidRDefault="00025311" w14:paraId="114E4A52" w14:textId="77777777">
      <w:pPr>
        <w:pStyle w:val="paragraph"/>
        <w:spacing w:before="0" w:beforeAutospacing="0" w:after="0" w:afterAutospacing="0"/>
        <w:jc w:val="both"/>
        <w:textAlignment w:val="baseline"/>
        <w:rPr>
          <w:rFonts w:ascii="Arial" w:hAnsi="Arial" w:cs="Arial"/>
          <w:sz w:val="22"/>
          <w:szCs w:val="22"/>
          <w:lang w:val="es-ES"/>
        </w:rPr>
      </w:pPr>
    </w:p>
    <w:p w:rsidRPr="009C1A93" w:rsidR="00025311" w:rsidP="009C1A93" w:rsidRDefault="009620C0" w14:paraId="0385E231" w14:textId="5C7A591C">
      <w:pPr>
        <w:pStyle w:val="paragraph"/>
        <w:spacing w:before="0" w:beforeAutospacing="0" w:after="0" w:afterAutospacing="0"/>
        <w:jc w:val="center"/>
        <w:textAlignment w:val="baseline"/>
        <w:rPr>
          <w:rFonts w:ascii="Arial" w:hAnsi="Arial" w:cs="Arial"/>
          <w:sz w:val="22"/>
          <w:szCs w:val="22"/>
          <w:lang w:val="es-ES"/>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5CB96E0C" wp14:editId="3AA30D1C">
                <wp:simplePos x="0" y="0"/>
                <wp:positionH relativeFrom="column">
                  <wp:posOffset>2296160</wp:posOffset>
                </wp:positionH>
                <wp:positionV relativeFrom="paragraph">
                  <wp:posOffset>1687195</wp:posOffset>
                </wp:positionV>
                <wp:extent cx="1038225" cy="1047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1038225" cy="1047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 style="position:absolute;margin-left:180.8pt;margin-top:132.85pt;width:81.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725D3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"/>
            </w:pict>
          </mc:Fallback>
        </mc:AlternateContent>
      </w:r>
      <w:r w:rsidRPr="009C1A93" w:rsidR="00025311">
        <w:rPr>
          <w:rFonts w:ascii="Arial" w:hAnsi="Arial" w:cs="Arial"/>
          <w:noProof/>
          <w:sz w:val="22"/>
          <w:szCs w:val="22"/>
        </w:rPr>
        <w:drawing>
          <wp:inline distT="0" distB="0" distL="0" distR="0" wp14:anchorId="243C2F01" wp14:editId="33E3EFD6">
            <wp:extent cx="3838575" cy="2114768"/>
            <wp:effectExtent l="0" t="0" r="0" b="0"/>
            <wp:docPr id="582051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51028" name=""/>
                    <pic:cNvPicPr/>
                  </pic:nvPicPr>
                  <pic:blipFill rotWithShape="1">
                    <a:blip r:embed="rId11"/>
                    <a:srcRect t="7554"/>
                    <a:stretch/>
                  </pic:blipFill>
                  <pic:spPr bwMode="auto">
                    <a:xfrm>
                      <a:off x="0" y="0"/>
                      <a:ext cx="3857109" cy="2124979"/>
                    </a:xfrm>
                    <a:prstGeom prst="rect">
                      <a:avLst/>
                    </a:prstGeom>
                    <a:ln>
                      <a:noFill/>
                    </a:ln>
                    <a:extLst>
                      <a:ext uri="{53640926-AAD7-44D8-BBD7-CCE9431645EC}">
                        <a14:shadowObscured xmlns:a14="http://schemas.microsoft.com/office/drawing/2010/main"/>
                      </a:ext>
                    </a:extLst>
                  </pic:spPr>
                </pic:pic>
              </a:graphicData>
            </a:graphic>
          </wp:inline>
        </w:drawing>
      </w:r>
    </w:p>
    <w:p w:rsidRPr="009C1A93" w:rsidR="00025311" w:rsidP="009C1A93" w:rsidRDefault="00025311" w14:paraId="5B586243" w14:textId="77777777">
      <w:pPr>
        <w:pStyle w:val="paragraph"/>
        <w:spacing w:before="0" w:beforeAutospacing="0" w:after="0" w:afterAutospacing="0"/>
        <w:jc w:val="both"/>
        <w:textAlignment w:val="baseline"/>
        <w:rPr>
          <w:rFonts w:ascii="Arial" w:hAnsi="Arial" w:cs="Arial"/>
          <w:sz w:val="22"/>
          <w:szCs w:val="22"/>
          <w:lang w:val="es-ES"/>
        </w:rPr>
      </w:pPr>
    </w:p>
    <w:p w:rsidRPr="009C1A93" w:rsidR="00025311" w:rsidP="009C1A93" w:rsidRDefault="00025311" w14:paraId="36D65C87" w14:textId="0874DF6C">
      <w:pPr>
        <w:pStyle w:val="paragraph"/>
        <w:spacing w:before="0" w:beforeAutospacing="0" w:after="0" w:afterAutospacing="0"/>
        <w:jc w:val="both"/>
        <w:textAlignment w:val="baseline"/>
        <w:rPr>
          <w:rFonts w:ascii="Arial" w:hAnsi="Arial" w:cs="Arial"/>
          <w:sz w:val="22"/>
          <w:szCs w:val="22"/>
          <w:lang w:val="es-ES"/>
        </w:rPr>
      </w:pPr>
      <w:r w:rsidRPr="009C1A93">
        <w:rPr>
          <w:rFonts w:ascii="Arial" w:hAnsi="Arial" w:cs="Arial"/>
          <w:sz w:val="22"/>
          <w:szCs w:val="22"/>
          <w:lang w:val="es-ES"/>
        </w:rPr>
        <w:t xml:space="preserve">Por otro lado, es menester reiterar que la Oferta afianzada por la póliza de seguro No. 06 CU023696 no se menciona en ningún aparte a JOL INGENIERIA ELECTRICA S.A.S. y por lo tanto no hace parte de la póliza, de hecho, se puede concluir que, mi representada </w:t>
      </w:r>
      <w:r w:rsidRPr="009C1A93">
        <w:rPr>
          <w:rStyle w:val="normaltextrun"/>
          <w:rFonts w:ascii="Arial" w:hAnsi="Arial" w:cs="Arial"/>
          <w:sz w:val="22"/>
          <w:szCs w:val="22"/>
        </w:rPr>
        <w:t>SEGUROS CONFIANZA S.A no ha afianzado contratos y/o ofertas entre JOL INGENIERIA ELECTRICA S.A.S como contratista y DRUMMOD LTD como contratante.</w:t>
      </w:r>
    </w:p>
    <w:p w:rsidRPr="009C1A93" w:rsidR="007C27C2" w:rsidP="009C1A93" w:rsidRDefault="007C27C2" w14:paraId="56EDA293" w14:textId="2D4ED8FD">
      <w:pPr>
        <w:pStyle w:val="paragraph"/>
        <w:spacing w:before="0" w:beforeAutospacing="0" w:after="0" w:afterAutospacing="0"/>
        <w:jc w:val="both"/>
        <w:textAlignment w:val="baseline"/>
        <w:rPr>
          <w:rFonts w:ascii="Arial" w:hAnsi="Arial" w:cs="Arial"/>
          <w:sz w:val="22"/>
          <w:szCs w:val="22"/>
        </w:rPr>
      </w:pPr>
    </w:p>
    <w:p w:rsidRPr="009C1A93" w:rsidR="00A34E40" w:rsidP="009C1A93" w:rsidRDefault="007C27C2" w14:paraId="1B5FFAD3" w14:textId="7AE6B9A2">
      <w:pPr>
        <w:pStyle w:val="paragraph"/>
        <w:spacing w:before="0" w:beforeAutospacing="0" w:after="0" w:afterAutospacing="0"/>
        <w:jc w:val="both"/>
        <w:textAlignment w:val="baseline"/>
        <w:rPr>
          <w:rStyle w:val="normaltextrun"/>
          <w:rFonts w:ascii="Arial" w:hAnsi="Arial" w:cs="Arial"/>
          <w:sz w:val="22"/>
          <w:szCs w:val="22"/>
          <w:lang w:val="es-ES"/>
        </w:rPr>
      </w:pPr>
      <w:r w:rsidRPr="009C1A93">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Pr="009C1A93">
        <w:rPr>
          <w:rStyle w:val="normaltextrun"/>
          <w:rFonts w:ascii="Arial" w:hAnsi="Arial" w:cs="Arial"/>
          <w:color w:val="000000"/>
          <w:sz w:val="22"/>
          <w:szCs w:val="22"/>
        </w:rPr>
        <w:t xml:space="preserve">No. </w:t>
      </w:r>
      <w:r w:rsidRPr="009C1A93" w:rsidR="00A34E40">
        <w:rPr>
          <w:rFonts w:ascii="Arial" w:hAnsi="Arial" w:cs="Arial"/>
          <w:sz w:val="22"/>
          <w:szCs w:val="22"/>
          <w:lang w:val="es-ES"/>
        </w:rPr>
        <w:t>06 CU023696</w:t>
      </w:r>
      <w:r w:rsidRPr="009C1A93">
        <w:rPr>
          <w:rStyle w:val="normaltextrun"/>
          <w:rFonts w:ascii="Arial" w:hAnsi="Arial" w:cs="Arial"/>
          <w:color w:val="000000"/>
          <w:sz w:val="22"/>
          <w:szCs w:val="22"/>
        </w:rPr>
        <w:t xml:space="preserve">, </w:t>
      </w:r>
      <w:r w:rsidRPr="009C1A93">
        <w:rPr>
          <w:rStyle w:val="normaltextrun"/>
          <w:rFonts w:ascii="Arial" w:hAnsi="Arial" w:cs="Arial"/>
          <w:sz w:val="22"/>
          <w:szCs w:val="22"/>
          <w:lang w:val="es-ES"/>
        </w:rPr>
        <w:t xml:space="preserve">se entiende que en este se </w:t>
      </w:r>
      <w:r w:rsidRPr="009C1A93">
        <w:rPr>
          <w:rStyle w:val="normaltextrun"/>
          <w:rFonts w:ascii="Arial" w:hAnsi="Arial" w:cs="Arial"/>
          <w:sz w:val="22"/>
          <w:szCs w:val="22"/>
          <w:lang w:val="es-ES"/>
        </w:rPr>
        <w:lastRenderedPageBreak/>
        <w:t xml:space="preserve">amparó el riesgo del incumplimiento del afianzado en el pago de salarios, prestaciones sociales e </w:t>
      </w:r>
      <w:r w:rsidRPr="009C1A93" w:rsidR="00000066">
        <w:rPr>
          <w:rStyle w:val="normaltextrun"/>
          <w:rFonts w:ascii="Arial" w:hAnsi="Arial" w:cs="Arial"/>
          <w:sz w:val="22"/>
          <w:szCs w:val="22"/>
          <w:lang w:val="es-ES"/>
        </w:rPr>
        <w:t>indemnización del artículo 64 del CST</w:t>
      </w:r>
      <w:r w:rsidRPr="009C1A93">
        <w:rPr>
          <w:rStyle w:val="normaltextrun"/>
          <w:rFonts w:ascii="Arial" w:hAnsi="Arial" w:cs="Arial"/>
          <w:sz w:val="22"/>
          <w:szCs w:val="22"/>
          <w:lang w:val="es-ES"/>
        </w:rPr>
        <w:t xml:space="preserve"> que deba a sus trabajadores y que, en tal virtud, comprometa la responsabilidad de la sociedad asegurada en la póliza, empero como se observa</w:t>
      </w:r>
      <w:r w:rsidRPr="009C1A93" w:rsidR="00A34E40">
        <w:rPr>
          <w:rStyle w:val="normaltextrun"/>
          <w:rFonts w:ascii="Arial" w:hAnsi="Arial" w:cs="Arial"/>
          <w:sz w:val="22"/>
          <w:szCs w:val="22"/>
          <w:lang w:val="es-ES"/>
        </w:rPr>
        <w:t xml:space="preserve"> el presunto incumplimiento </w:t>
      </w:r>
      <w:r w:rsidRPr="009C1A93" w:rsidR="00E35B3A">
        <w:rPr>
          <w:rStyle w:val="normaltextrun"/>
          <w:rFonts w:ascii="Arial" w:hAnsi="Arial" w:cs="Arial"/>
          <w:sz w:val="22"/>
          <w:szCs w:val="22"/>
          <w:lang w:val="es-ES"/>
        </w:rPr>
        <w:t xml:space="preserve">se encuentra a cargo de la sociedad </w:t>
      </w:r>
      <w:r w:rsidRPr="009C1A93" w:rsidR="00E35B3A">
        <w:rPr>
          <w:rFonts w:ascii="Arial" w:hAnsi="Arial" w:cs="Arial"/>
          <w:sz w:val="22"/>
          <w:szCs w:val="22"/>
          <w:lang w:val="es-ES"/>
        </w:rPr>
        <w:t>JOL INGENIERIA ELECTRICA S.A.S.</w:t>
      </w:r>
    </w:p>
    <w:p w:rsidRPr="009C1A93" w:rsidR="007C27C2" w:rsidP="009C1A93" w:rsidRDefault="007C27C2" w14:paraId="3697A5B1"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7C27C2" w:rsidP="009C1A93" w:rsidRDefault="007C27C2" w14:paraId="3C902E9D" w14:textId="7AC8785B">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lang w:val="es-ES"/>
        </w:rPr>
        <w:t xml:space="preserve">En este orden de ideas, véase que quien fungía como empleador del demandante era </w:t>
      </w:r>
      <w:r w:rsidRPr="009C1A93" w:rsidR="00935F4D">
        <w:rPr>
          <w:rStyle w:val="normaltextrun"/>
          <w:rFonts w:ascii="Arial" w:hAnsi="Arial" w:cs="Arial"/>
          <w:sz w:val="22"/>
          <w:szCs w:val="22"/>
          <w:lang w:val="es-ES"/>
        </w:rPr>
        <w:t xml:space="preserve">la sociedad </w:t>
      </w:r>
      <w:r w:rsidRPr="009C1A93" w:rsidR="00935F4D">
        <w:rPr>
          <w:rFonts w:ascii="Arial" w:hAnsi="Arial" w:cs="Arial"/>
          <w:sz w:val="22"/>
          <w:szCs w:val="22"/>
          <w:lang w:val="es-ES"/>
        </w:rPr>
        <w:t xml:space="preserve">JOL INGENIERIA ELECTRICA S.A.S. </w:t>
      </w:r>
      <w:r w:rsidRPr="009C1A93">
        <w:rPr>
          <w:rStyle w:val="normaltextrun"/>
          <w:rFonts w:ascii="Arial" w:hAnsi="Arial" w:cs="Arial"/>
          <w:sz w:val="22"/>
          <w:szCs w:val="22"/>
          <w:lang w:val="es-ES"/>
        </w:rPr>
        <w:t>y por siguiente, es dicha sociedad quien debe asumir el pago de los rubros aquí pedidos, sin embargo, a esta no le es atribuirle ninguna de las condenas solicitadas. </w:t>
      </w:r>
      <w:r w:rsidRPr="009C1A93">
        <w:rPr>
          <w:rStyle w:val="eop"/>
          <w:rFonts w:ascii="Arial" w:hAnsi="Arial" w:cs="Arial"/>
          <w:sz w:val="22"/>
          <w:szCs w:val="22"/>
        </w:rPr>
        <w:t> </w:t>
      </w:r>
    </w:p>
    <w:p w:rsidRPr="009C1A93" w:rsidR="004C2C55" w:rsidP="009C1A93" w:rsidRDefault="007C27C2" w14:paraId="1CA14D94" w14:textId="27E0CD29">
      <w:pPr>
        <w:pStyle w:val="paragraph"/>
        <w:jc w:val="both"/>
        <w:textAlignment w:val="baseline"/>
        <w:rPr>
          <w:rStyle w:val="normaltextrun"/>
          <w:rFonts w:ascii="Arial" w:hAnsi="Arial" w:cs="Arial"/>
          <w:sz w:val="22"/>
          <w:szCs w:val="22"/>
        </w:rPr>
      </w:pPr>
      <w:r w:rsidRPr="009C1A93">
        <w:rPr>
          <w:rStyle w:val="normaltextrun"/>
          <w:rFonts w:ascii="Arial" w:hAnsi="Arial" w:cs="Arial"/>
          <w:sz w:val="22"/>
          <w:szCs w:val="22"/>
          <w:lang w:val="es-ES"/>
        </w:rPr>
        <w:t xml:space="preserve">En conclusión, la póliza No. </w:t>
      </w:r>
      <w:r w:rsidRPr="009C1A93" w:rsidR="00B36CCE">
        <w:rPr>
          <w:rFonts w:ascii="Arial" w:hAnsi="Arial" w:cs="Arial"/>
          <w:sz w:val="22"/>
          <w:szCs w:val="22"/>
          <w:lang w:val="es-ES"/>
        </w:rPr>
        <w:t xml:space="preserve">06 CU023696 </w:t>
      </w:r>
      <w:r w:rsidRPr="009C1A93">
        <w:rPr>
          <w:rStyle w:val="normaltextrun"/>
          <w:rFonts w:ascii="Arial" w:hAnsi="Arial" w:cs="Arial"/>
          <w:sz w:val="22"/>
          <w:szCs w:val="22"/>
          <w:lang w:val="es-ES"/>
        </w:rPr>
        <w:t xml:space="preserve">no presta cobertura material y no podrá ser afectada, como quiera que </w:t>
      </w:r>
      <w:r w:rsidRPr="009C1A93" w:rsidR="004C2C55">
        <w:rPr>
          <w:rStyle w:val="normaltextrun"/>
          <w:rFonts w:ascii="Arial" w:hAnsi="Arial" w:cs="Arial"/>
          <w:sz w:val="22"/>
          <w:szCs w:val="22"/>
          <w:lang w:val="es-ES"/>
        </w:rPr>
        <w:t xml:space="preserve">(i) </w:t>
      </w:r>
      <w:r w:rsidRPr="009C1A93">
        <w:rPr>
          <w:rStyle w:val="normaltextrun"/>
          <w:rFonts w:ascii="Arial" w:hAnsi="Arial" w:cs="Arial"/>
          <w:sz w:val="22"/>
          <w:szCs w:val="22"/>
          <w:lang w:val="es-ES"/>
        </w:rPr>
        <w:t>el objeto asegurado es “</w:t>
      </w:r>
      <w:r w:rsidRPr="009C1A93" w:rsidR="00B36CCE">
        <w:rPr>
          <w:rStyle w:val="normaltextrun"/>
          <w:rFonts w:ascii="Arial" w:hAnsi="Arial" w:cs="Arial"/>
          <w:i/>
          <w:iCs/>
          <w:sz w:val="22"/>
          <w:szCs w:val="22"/>
        </w:rPr>
        <w:t xml:space="preserve">AMPARAR EL </w:t>
      </w:r>
      <w:r w:rsidRPr="009C1A93" w:rsidR="004F3B60">
        <w:rPr>
          <w:rStyle w:val="normaltextrun"/>
          <w:rFonts w:ascii="Arial" w:hAnsi="Arial" w:cs="Arial"/>
          <w:i/>
          <w:iCs/>
          <w:sz w:val="22"/>
          <w:szCs w:val="22"/>
        </w:rPr>
        <w:t>PAGO DE LOS PERJUICIOS DERIVADOS DEL INCUMPLIMIENTO DE LAS OBLIGACIONES CONTENIDAS EN LA OFERTA DCI- 1491 RELACIONADA CON LA PRESTACION DE SERVICIOS DE MANTENIMIENTO ELECTRICO Y SUMINISTRO E INSTALACION DE PARTES EN LAS MINAS PRIBBENOW Y EL DESCANSO.</w:t>
      </w:r>
      <w:r w:rsidRPr="009C1A93">
        <w:rPr>
          <w:rStyle w:val="normaltextrun"/>
          <w:rFonts w:ascii="Arial" w:hAnsi="Arial" w:cs="Arial"/>
          <w:i/>
          <w:iCs/>
          <w:sz w:val="22"/>
          <w:szCs w:val="22"/>
        </w:rPr>
        <w:t xml:space="preserve"> (…)”</w:t>
      </w:r>
      <w:r w:rsidRPr="009C1A93" w:rsidR="004C2C55">
        <w:rPr>
          <w:rStyle w:val="normaltextrun"/>
          <w:rFonts w:ascii="Arial" w:hAnsi="Arial" w:cs="Arial"/>
          <w:i/>
          <w:iCs/>
          <w:sz w:val="22"/>
          <w:szCs w:val="22"/>
        </w:rPr>
        <w:t xml:space="preserve"> </w:t>
      </w:r>
      <w:r w:rsidRPr="009C1A93" w:rsidR="00D12B23">
        <w:rPr>
          <w:rStyle w:val="normaltextrun"/>
          <w:rFonts w:ascii="Arial" w:hAnsi="Arial" w:cs="Arial"/>
          <w:sz w:val="22"/>
          <w:szCs w:val="22"/>
        </w:rPr>
        <w:t>de la oferta afianzada</w:t>
      </w:r>
      <w:r w:rsidRPr="009C1A93" w:rsidR="00D12B23">
        <w:rPr>
          <w:rStyle w:val="normaltextrun"/>
          <w:rFonts w:ascii="Arial" w:hAnsi="Arial" w:cs="Arial"/>
          <w:sz w:val="22"/>
          <w:szCs w:val="22"/>
          <w:lang w:val="es-ES"/>
        </w:rPr>
        <w:t xml:space="preserve"> DCI-1491 </w:t>
      </w:r>
      <w:r w:rsidRPr="009C1A93" w:rsidR="00D12B23">
        <w:rPr>
          <w:rStyle w:val="normaltextrun"/>
          <w:rFonts w:ascii="Arial" w:hAnsi="Arial" w:cs="Arial"/>
          <w:i/>
          <w:iCs/>
          <w:sz w:val="22"/>
          <w:szCs w:val="22"/>
        </w:rPr>
        <w:t xml:space="preserve"> </w:t>
      </w:r>
      <w:r w:rsidRPr="009C1A93" w:rsidR="004C2C55">
        <w:rPr>
          <w:rStyle w:val="normaltextrun"/>
          <w:rFonts w:ascii="Arial" w:hAnsi="Arial" w:cs="Arial"/>
          <w:sz w:val="22"/>
          <w:szCs w:val="22"/>
        </w:rPr>
        <w:t>cuyo contratista es JORGE ORTIZ LONDOÑO a nombre propio y contratante DRUMMOD LTD, (ii) el amparo p</w:t>
      </w:r>
      <w:r w:rsidRPr="009C1A93" w:rsidR="004C2C55">
        <w:rPr>
          <w:rStyle w:val="normaltextrun"/>
          <w:rFonts w:ascii="Arial" w:hAnsi="Arial" w:cs="Arial"/>
          <w:sz w:val="22"/>
          <w:szCs w:val="22"/>
          <w:lang w:val="es-ES"/>
        </w:rPr>
        <w:t>or el pago de salarios, prestaciones sociales e indemnización del artículo 64 del CST cubrirá a la entidad asegurada de los perjuicios ocasionados por el incumplimiento de obligaciones a cargo del tomador JORGE ORTIZ LONDOÑO</w:t>
      </w:r>
      <w:r w:rsidRPr="009C1A93" w:rsidR="0007050A">
        <w:rPr>
          <w:rStyle w:val="normaltextrun"/>
          <w:rFonts w:ascii="Arial" w:hAnsi="Arial" w:cs="Arial"/>
          <w:sz w:val="22"/>
          <w:szCs w:val="22"/>
          <w:lang w:val="es-ES"/>
        </w:rPr>
        <w:t xml:space="preserve"> y, </w:t>
      </w:r>
      <w:r w:rsidRPr="009C1A93" w:rsidR="004C2C55">
        <w:rPr>
          <w:rStyle w:val="normaltextrun"/>
          <w:rFonts w:ascii="Arial" w:hAnsi="Arial" w:cs="Arial"/>
          <w:sz w:val="22"/>
          <w:szCs w:val="22"/>
          <w:lang w:val="es-ES"/>
        </w:rPr>
        <w:t xml:space="preserve">(iii) Ni en la oferta afianzada ni en el contrato de seguro </w:t>
      </w:r>
      <w:r w:rsidRPr="009C1A93" w:rsidR="001C314A">
        <w:rPr>
          <w:rStyle w:val="normaltextrun"/>
          <w:rFonts w:ascii="Arial" w:hAnsi="Arial" w:cs="Arial"/>
          <w:sz w:val="22"/>
          <w:szCs w:val="22"/>
          <w:lang w:val="es-ES"/>
        </w:rPr>
        <w:t xml:space="preserve">figura </w:t>
      </w:r>
      <w:r w:rsidRPr="009C1A93" w:rsidR="004C2C55">
        <w:rPr>
          <w:rStyle w:val="normaltextrun"/>
          <w:rFonts w:ascii="Arial" w:hAnsi="Arial" w:cs="Arial"/>
          <w:sz w:val="22"/>
          <w:szCs w:val="22"/>
          <w:lang w:val="es-ES"/>
        </w:rPr>
        <w:t>JOL INGENIERA ELECTRICA S.A.S.</w:t>
      </w:r>
      <w:r w:rsidR="00A4010C">
        <w:rPr>
          <w:rStyle w:val="normaltextrun"/>
          <w:rFonts w:ascii="Arial" w:hAnsi="Arial" w:cs="Arial"/>
          <w:sz w:val="22"/>
          <w:szCs w:val="22"/>
          <w:lang w:val="es-ES"/>
        </w:rPr>
        <w:t xml:space="preserve"> como tomador/garantizado ni mucho menos como asegurado,</w:t>
      </w:r>
      <w:r w:rsidRPr="009C1A93" w:rsidR="004C2C55">
        <w:rPr>
          <w:rStyle w:val="normaltextrun"/>
          <w:rFonts w:ascii="Arial" w:hAnsi="Arial" w:cs="Arial"/>
          <w:sz w:val="22"/>
          <w:szCs w:val="22"/>
          <w:lang w:val="es-ES"/>
        </w:rPr>
        <w:t xml:space="preserve"> por lo que SEGUROS CONFIANZA S.A. no asume pagos de una sociedad la cual no funge como tomadora en la póliza</w:t>
      </w:r>
      <w:r w:rsidRPr="009C1A93" w:rsidR="0007050A">
        <w:rPr>
          <w:rStyle w:val="eop"/>
          <w:rFonts w:ascii="Arial" w:hAnsi="Arial" w:cs="Arial"/>
          <w:sz w:val="22"/>
          <w:szCs w:val="22"/>
        </w:rPr>
        <w:t>.</w:t>
      </w:r>
      <w:r w:rsidRPr="009C1A93" w:rsidR="001C314A">
        <w:rPr>
          <w:rStyle w:val="eop"/>
          <w:rFonts w:ascii="Arial" w:hAnsi="Arial" w:cs="Arial"/>
          <w:sz w:val="22"/>
          <w:szCs w:val="22"/>
        </w:rPr>
        <w:t xml:space="preserve"> </w:t>
      </w:r>
    </w:p>
    <w:p w:rsidRPr="009C1A93" w:rsidR="00123F8A" w:rsidP="009C1A93" w:rsidRDefault="00123F8A" w14:paraId="7D7453B5" w14:textId="7452C4AF">
      <w:pPr>
        <w:pStyle w:val="Encabezado"/>
        <w:widowControl/>
        <w:numPr>
          <w:ilvl w:val="0"/>
          <w:numId w:val="18"/>
        </w:numPr>
        <w:tabs>
          <w:tab w:val="clear" w:pos="4419"/>
          <w:tab w:val="clear" w:pos="8838"/>
        </w:tabs>
        <w:jc w:val="both"/>
        <w:textAlignment w:val="baseline"/>
        <w:rPr>
          <w:rStyle w:val="normaltextrun"/>
          <w:b/>
          <w:bCs/>
          <w:u w:val="single"/>
        </w:rPr>
      </w:pPr>
      <w:r w:rsidRPr="009C1A93">
        <w:rPr>
          <w:rStyle w:val="normaltextrun"/>
          <w:b/>
          <w:bCs/>
          <w:u w:val="single"/>
        </w:rPr>
        <w:t xml:space="preserve">FALTA DE COBERTURA MATERIAL DE </w:t>
      </w:r>
      <w:r w:rsidRPr="009C1A93" w:rsidR="0083050D">
        <w:rPr>
          <w:b/>
          <w:bCs/>
          <w:u w:val="single"/>
        </w:rPr>
        <w:t xml:space="preserve">LA PÓLIZA DE SEGURO DE CUMPLIMIENTO EN FAVOR DE ENTIDADES PARTICULARES NO. 06 CU023696 </w:t>
      </w:r>
      <w:r w:rsidRPr="009C1A93">
        <w:rPr>
          <w:rStyle w:val="normaltextrun"/>
          <w:b/>
          <w:bCs/>
          <w:u w:val="single"/>
        </w:rPr>
        <w:t>EXPEDIDA POR SEGUROS CONFIANZA S.A. </w:t>
      </w:r>
    </w:p>
    <w:p w:rsidRPr="009C1A93" w:rsidR="00123F8A" w:rsidP="009C1A93" w:rsidRDefault="00123F8A" w14:paraId="72BC430F" w14:textId="77777777">
      <w:pPr>
        <w:pStyle w:val="Encabezado"/>
        <w:widowControl/>
        <w:tabs>
          <w:tab w:val="clear" w:pos="4419"/>
          <w:tab w:val="clear" w:pos="8838"/>
        </w:tabs>
        <w:ind w:left="360"/>
        <w:jc w:val="both"/>
        <w:textAlignment w:val="baseline"/>
        <w:rPr>
          <w:rStyle w:val="normaltextrun"/>
          <w:b/>
          <w:bCs/>
          <w:u w:val="single"/>
        </w:rPr>
      </w:pPr>
    </w:p>
    <w:p w:rsidRPr="009C1A93" w:rsidR="0083050D" w:rsidP="009C1A93" w:rsidRDefault="0083050D" w14:paraId="7522115B" w14:textId="04722B36">
      <w:pPr>
        <w:pStyle w:val="paragraph"/>
        <w:numPr>
          <w:ilvl w:val="0"/>
          <w:numId w:val="19"/>
        </w:numPr>
        <w:spacing w:before="0" w:beforeAutospacing="0" w:after="0" w:afterAutospacing="0"/>
        <w:ind w:left="284" w:hanging="284"/>
        <w:jc w:val="both"/>
        <w:textAlignment w:val="baseline"/>
        <w:rPr>
          <w:rFonts w:ascii="Arial" w:hAnsi="Arial" w:cs="Arial"/>
          <w:sz w:val="22"/>
          <w:szCs w:val="22"/>
        </w:rPr>
      </w:pPr>
      <w:r w:rsidRPr="009C1A93">
        <w:rPr>
          <w:rStyle w:val="normaltextrun"/>
          <w:rFonts w:ascii="Arial" w:hAnsi="Arial" w:cs="Arial"/>
          <w:b/>
          <w:bCs/>
          <w:sz w:val="22"/>
          <w:szCs w:val="22"/>
        </w:rPr>
        <w:t xml:space="preserve">La </w:t>
      </w:r>
      <w:r w:rsidRPr="009C1A93">
        <w:rPr>
          <w:rFonts w:ascii="Arial" w:hAnsi="Arial" w:cs="Arial"/>
          <w:b/>
          <w:bCs/>
          <w:sz w:val="22"/>
          <w:szCs w:val="22"/>
          <w:lang w:val="es-ES"/>
        </w:rPr>
        <w:t xml:space="preserve">Póliza De Seguro De Cumplimiento En Favor De Entidades Particulares No. 06 CU023696 </w:t>
      </w:r>
      <w:r w:rsidRPr="009C1A93">
        <w:rPr>
          <w:rStyle w:val="normaltextrun"/>
          <w:rFonts w:ascii="Arial" w:hAnsi="Arial" w:cs="Arial"/>
          <w:b/>
          <w:bCs/>
          <w:sz w:val="22"/>
          <w:szCs w:val="22"/>
        </w:rPr>
        <w:t xml:space="preserve">no presta cobertura material si se condena única y exclusivamente </w:t>
      </w:r>
      <w:r w:rsidRPr="009C1A93" w:rsidR="00BA7763">
        <w:rPr>
          <w:rStyle w:val="normaltextrun"/>
          <w:rFonts w:ascii="Arial" w:hAnsi="Arial" w:cs="Arial"/>
          <w:b/>
          <w:bCs/>
          <w:sz w:val="22"/>
          <w:szCs w:val="22"/>
        </w:rPr>
        <w:t>al tomador de la póliza JORGE ORTIZ LONDOÑO</w:t>
      </w:r>
    </w:p>
    <w:p w:rsidRPr="009C1A93" w:rsidR="0083050D" w:rsidP="009C1A93" w:rsidRDefault="0083050D" w14:paraId="3700C373" w14:textId="77777777">
      <w:pPr>
        <w:pStyle w:val="paragraph"/>
        <w:spacing w:before="0" w:beforeAutospacing="0" w:after="0" w:afterAutospacing="0"/>
        <w:ind w:left="720"/>
        <w:jc w:val="both"/>
        <w:textAlignment w:val="baseline"/>
        <w:rPr>
          <w:rFonts w:ascii="Arial" w:hAnsi="Arial" w:cs="Arial"/>
          <w:sz w:val="22"/>
          <w:szCs w:val="22"/>
        </w:rPr>
      </w:pPr>
      <w:r w:rsidRPr="009C1A93">
        <w:rPr>
          <w:rStyle w:val="eop"/>
          <w:rFonts w:ascii="Arial" w:hAnsi="Arial" w:cs="Arial"/>
          <w:sz w:val="22"/>
          <w:szCs w:val="22"/>
        </w:rPr>
        <w:t> </w:t>
      </w:r>
    </w:p>
    <w:p w:rsidRPr="009C1A93" w:rsidR="0083050D" w:rsidP="009C1A93" w:rsidRDefault="0083050D" w14:paraId="3356E221" w14:textId="7F695BF5">
      <w:pPr>
        <w:pStyle w:val="paragraph"/>
        <w:spacing w:before="0" w:beforeAutospacing="0" w:after="0" w:afterAutospacing="0"/>
        <w:jc w:val="both"/>
        <w:textAlignment w:val="baseline"/>
        <w:rPr>
          <w:rFonts w:ascii="Arial" w:hAnsi="Arial" w:cs="Arial"/>
          <w:color w:val="000000"/>
          <w:sz w:val="22"/>
          <w:szCs w:val="22"/>
          <w:lang w:val="es-ES"/>
        </w:rPr>
      </w:pPr>
      <w:r w:rsidRPr="009C1A93">
        <w:rPr>
          <w:rStyle w:val="normaltextrun"/>
          <w:rFonts w:ascii="Arial" w:hAnsi="Arial" w:cs="Arial"/>
          <w:color w:val="000000"/>
          <w:sz w:val="22"/>
          <w:szCs w:val="22"/>
        </w:rPr>
        <w:t xml:space="preserve">En este punto es necesario advertir que el único </w:t>
      </w:r>
      <w:r w:rsidRPr="009C1A93" w:rsidR="00901CE1">
        <w:rPr>
          <w:rStyle w:val="normaltextrun"/>
          <w:rFonts w:ascii="Arial" w:hAnsi="Arial" w:cs="Arial"/>
          <w:color w:val="000000"/>
          <w:sz w:val="22"/>
          <w:szCs w:val="22"/>
        </w:rPr>
        <w:t xml:space="preserve">tomador/afianzado </w:t>
      </w:r>
      <w:r w:rsidRPr="009C1A93">
        <w:rPr>
          <w:rStyle w:val="normaltextrun"/>
          <w:rFonts w:ascii="Arial" w:hAnsi="Arial" w:cs="Arial"/>
          <w:color w:val="000000"/>
          <w:sz w:val="22"/>
          <w:szCs w:val="22"/>
        </w:rPr>
        <w:t xml:space="preserve">en la </w:t>
      </w:r>
      <w:r w:rsidRPr="009C1A93" w:rsidR="00142D91">
        <w:rPr>
          <w:rFonts w:ascii="Arial" w:hAnsi="Arial" w:cs="Arial"/>
          <w:sz w:val="22"/>
          <w:szCs w:val="22"/>
          <w:lang w:val="es-ES"/>
        </w:rPr>
        <w:t>Póliza De Seguro De Cumplimiento En Favor De Entidades Particulares No. 06 CU023696</w:t>
      </w:r>
      <w:r w:rsidRPr="009C1A93">
        <w:rPr>
          <w:rStyle w:val="normaltextrun"/>
          <w:rFonts w:ascii="Arial" w:hAnsi="Arial" w:cs="Arial"/>
          <w:b/>
          <w:bCs/>
          <w:color w:val="000000"/>
          <w:sz w:val="22"/>
          <w:szCs w:val="22"/>
          <w:lang w:val="es-ES"/>
        </w:rPr>
        <w:t xml:space="preserve"> </w:t>
      </w:r>
      <w:r w:rsidRPr="009C1A93" w:rsidR="00901CE1">
        <w:rPr>
          <w:rStyle w:val="normaltextrun"/>
          <w:rFonts w:ascii="Arial" w:hAnsi="Arial" w:cs="Arial"/>
          <w:color w:val="000000"/>
          <w:sz w:val="22"/>
          <w:szCs w:val="22"/>
          <w:lang w:val="es-ES"/>
        </w:rPr>
        <w:t xml:space="preserve">es el señor </w:t>
      </w:r>
      <w:r w:rsidRPr="009C1A93" w:rsidR="00901CE1">
        <w:rPr>
          <w:rFonts w:ascii="Arial" w:hAnsi="Arial" w:cs="Arial"/>
          <w:sz w:val="22"/>
          <w:szCs w:val="22"/>
          <w:lang w:val="es-ES"/>
        </w:rPr>
        <w:t>JORGE ORTIZ LONDOÑO</w:t>
      </w:r>
      <w:r w:rsidRPr="009C1A93" w:rsidR="00901CE1">
        <w:rPr>
          <w:rStyle w:val="normaltextrun"/>
          <w:rFonts w:ascii="Arial" w:hAnsi="Arial" w:cs="Arial"/>
          <w:color w:val="000000"/>
          <w:sz w:val="22"/>
          <w:szCs w:val="22"/>
          <w:lang w:val="es-ES"/>
        </w:rPr>
        <w:t xml:space="preserve">, </w:t>
      </w:r>
      <w:r w:rsidRPr="009C1A93">
        <w:rPr>
          <w:rStyle w:val="normaltextrun"/>
          <w:rFonts w:ascii="Arial" w:hAnsi="Arial" w:cs="Arial"/>
          <w:color w:val="000000"/>
          <w:sz w:val="22"/>
          <w:szCs w:val="22"/>
        </w:rPr>
        <w:t xml:space="preserve">como se constata en la carátula de la póliza. Dicha </w:t>
      </w:r>
      <w:r w:rsidRPr="009C1A93" w:rsidR="00901CE1">
        <w:rPr>
          <w:rStyle w:val="normaltextrun"/>
          <w:rFonts w:ascii="Arial" w:hAnsi="Arial" w:cs="Arial"/>
          <w:color w:val="000000"/>
          <w:sz w:val="22"/>
          <w:szCs w:val="22"/>
        </w:rPr>
        <w:t>persona natural</w:t>
      </w:r>
      <w:r w:rsidRPr="009C1A93">
        <w:rPr>
          <w:rStyle w:val="normaltextrun"/>
          <w:rFonts w:ascii="Arial" w:hAnsi="Arial" w:cs="Arial"/>
          <w:color w:val="000000"/>
          <w:sz w:val="22"/>
          <w:szCs w:val="22"/>
        </w:rPr>
        <w:t xml:space="preserve">, no tuvo injerencia en la relación contractual entre el demandante y la sociedad </w:t>
      </w:r>
      <w:r w:rsidRPr="009C1A93" w:rsidR="00901CE1">
        <w:rPr>
          <w:rStyle w:val="normaltextrun"/>
          <w:rFonts w:ascii="Arial" w:hAnsi="Arial" w:cs="Arial"/>
          <w:color w:val="000000"/>
          <w:sz w:val="22"/>
          <w:szCs w:val="22"/>
        </w:rPr>
        <w:t>JOL INGENIERIA ELECTRICA S.A.S</w:t>
      </w:r>
      <w:r w:rsidRPr="009C1A93">
        <w:rPr>
          <w:rStyle w:val="normaltextrun"/>
          <w:rFonts w:ascii="Arial" w:hAnsi="Arial" w:cs="Arial"/>
          <w:color w:val="000000"/>
          <w:sz w:val="22"/>
          <w:szCs w:val="22"/>
        </w:rPr>
        <w:t xml:space="preserve">. De tal suerte que deberá advertirse desde ya que la póliza de seguro expedida por </w:t>
      </w:r>
      <w:r w:rsidRPr="009C1A93" w:rsidR="00901CE1">
        <w:rPr>
          <w:rStyle w:val="normaltextrun"/>
          <w:rFonts w:ascii="Arial" w:hAnsi="Arial" w:cs="Arial"/>
          <w:color w:val="000000"/>
          <w:sz w:val="22"/>
          <w:szCs w:val="22"/>
          <w:lang w:val="es-ES"/>
        </w:rPr>
        <w:t>SEGUROS CONFIANZA S.A.</w:t>
      </w:r>
      <w:r w:rsidRPr="009C1A93">
        <w:rPr>
          <w:rStyle w:val="normaltextrun"/>
          <w:rFonts w:ascii="Arial" w:hAnsi="Arial" w:cs="Arial"/>
          <w:color w:val="000000"/>
          <w:sz w:val="22"/>
          <w:szCs w:val="22"/>
        </w:rPr>
        <w:t xml:space="preserve"> no podrá ser afectada, como quiera que el riesgo asegurado en la póliza en mención consiste en amparar el incumplimiento en que incurra el afianzado en el pago de salarios, prestaciones sociales e </w:t>
      </w:r>
      <w:r w:rsidRPr="009C1A93" w:rsidR="00000066">
        <w:rPr>
          <w:rStyle w:val="normaltextrun"/>
          <w:rFonts w:ascii="Arial" w:hAnsi="Arial" w:cs="Arial"/>
          <w:color w:val="000000"/>
          <w:sz w:val="22"/>
          <w:szCs w:val="22"/>
        </w:rPr>
        <w:t>indemnización del artículo 64 del CST</w:t>
      </w:r>
      <w:r w:rsidRPr="009C1A93">
        <w:rPr>
          <w:rStyle w:val="normaltextrun"/>
          <w:rFonts w:ascii="Arial" w:hAnsi="Arial" w:cs="Arial"/>
          <w:color w:val="000000"/>
          <w:sz w:val="22"/>
          <w:szCs w:val="22"/>
        </w:rPr>
        <w:t xml:space="preserve"> con ocasión a la ejecución </w:t>
      </w:r>
      <w:r w:rsidRPr="009C1A93" w:rsidR="00901CE1">
        <w:rPr>
          <w:rStyle w:val="normaltextrun"/>
          <w:rFonts w:ascii="Arial" w:hAnsi="Arial" w:cs="Arial"/>
          <w:color w:val="000000"/>
          <w:sz w:val="22"/>
          <w:szCs w:val="22"/>
        </w:rPr>
        <w:t>de la oferta</w:t>
      </w:r>
      <w:r w:rsidRPr="009C1A93">
        <w:rPr>
          <w:rStyle w:val="normaltextrun"/>
          <w:rFonts w:ascii="Arial" w:hAnsi="Arial" w:cs="Arial"/>
          <w:color w:val="000000"/>
          <w:sz w:val="22"/>
          <w:szCs w:val="22"/>
        </w:rPr>
        <w:t xml:space="preserve"> afianzad</w:t>
      </w:r>
      <w:r w:rsidRPr="009C1A93" w:rsidR="00901CE1">
        <w:rPr>
          <w:rStyle w:val="normaltextrun"/>
          <w:rFonts w:ascii="Arial" w:hAnsi="Arial" w:cs="Arial"/>
          <w:color w:val="000000"/>
          <w:sz w:val="22"/>
          <w:szCs w:val="22"/>
        </w:rPr>
        <w:t>a</w:t>
      </w:r>
      <w:r w:rsidRPr="009C1A93">
        <w:rPr>
          <w:rStyle w:val="normaltextrun"/>
          <w:rFonts w:ascii="Arial" w:hAnsi="Arial" w:cs="Arial"/>
          <w:color w:val="000000"/>
          <w:sz w:val="22"/>
          <w:szCs w:val="22"/>
        </w:rPr>
        <w:t xml:space="preserve"> y que tal virtud, comprometa la responsabilidad de mi asegurada. Resulta claro que el contrato de seguro no presta cobertura material, para amparar los incumplimientos frente al pago de acreencias laborales que únicamente se le imputen a</w:t>
      </w:r>
      <w:r w:rsidRPr="009C1A93" w:rsidR="00107F80">
        <w:rPr>
          <w:rStyle w:val="normaltextrun"/>
          <w:rFonts w:ascii="Arial" w:hAnsi="Arial" w:cs="Arial"/>
          <w:color w:val="000000"/>
          <w:sz w:val="22"/>
          <w:szCs w:val="22"/>
        </w:rPr>
        <w:t xml:space="preserve"> la sociedad</w:t>
      </w:r>
      <w:r w:rsidRPr="009C1A93">
        <w:rPr>
          <w:rStyle w:val="normaltextrun"/>
          <w:rFonts w:ascii="Arial" w:hAnsi="Arial" w:cs="Arial"/>
          <w:color w:val="000000"/>
          <w:sz w:val="22"/>
          <w:szCs w:val="22"/>
        </w:rPr>
        <w:t xml:space="preserve"> </w:t>
      </w:r>
      <w:r w:rsidRPr="009C1A93" w:rsidR="00107F80">
        <w:rPr>
          <w:rFonts w:ascii="Arial" w:hAnsi="Arial" w:cs="Arial"/>
          <w:sz w:val="22"/>
          <w:szCs w:val="22"/>
          <w:lang w:val="es-ES"/>
        </w:rPr>
        <w:t>DRUMMOND LTD</w:t>
      </w:r>
      <w:r w:rsidRPr="009C1A93">
        <w:rPr>
          <w:rStyle w:val="normaltextrun"/>
          <w:rFonts w:ascii="Arial" w:hAnsi="Arial" w:cs="Arial"/>
          <w:color w:val="000000"/>
          <w:sz w:val="22"/>
          <w:szCs w:val="22"/>
        </w:rPr>
        <w:t xml:space="preserve">, puesto que en el contrato solo se amparó los perjuicios que debe asumir el asegurado de la póliza con ocasión al incumplimiento del </w:t>
      </w:r>
      <w:r w:rsidRPr="009C1A93" w:rsidR="00010A40">
        <w:rPr>
          <w:rStyle w:val="normaltextrun"/>
          <w:rFonts w:ascii="Arial" w:hAnsi="Arial" w:cs="Arial"/>
          <w:color w:val="000000"/>
          <w:sz w:val="22"/>
          <w:szCs w:val="22"/>
        </w:rPr>
        <w:t xml:space="preserve">AFIANZADO </w:t>
      </w:r>
      <w:r w:rsidRPr="009C1A93">
        <w:rPr>
          <w:rStyle w:val="normaltextrun"/>
          <w:rFonts w:ascii="Arial" w:hAnsi="Arial" w:cs="Arial"/>
          <w:color w:val="000000"/>
          <w:sz w:val="22"/>
          <w:szCs w:val="22"/>
        </w:rPr>
        <w:t>de este último</w:t>
      </w:r>
      <w:r w:rsidRPr="009C1A93" w:rsidR="00D647F5">
        <w:rPr>
          <w:rStyle w:val="normaltextrun"/>
          <w:rFonts w:ascii="Arial" w:hAnsi="Arial" w:cs="Arial"/>
          <w:color w:val="000000"/>
          <w:sz w:val="22"/>
          <w:szCs w:val="22"/>
        </w:rPr>
        <w:t xml:space="preserve"> que en este caso es el señor </w:t>
      </w:r>
      <w:r w:rsidRPr="009C1A93" w:rsidR="00D647F5">
        <w:rPr>
          <w:rFonts w:ascii="Arial" w:hAnsi="Arial" w:cs="Arial"/>
          <w:sz w:val="22"/>
          <w:szCs w:val="22"/>
          <w:lang w:val="es-ES"/>
        </w:rPr>
        <w:t xml:space="preserve">JORGE ORTIZ LONDOÑO. </w:t>
      </w:r>
    </w:p>
    <w:p w:rsidRPr="009C1A93" w:rsidR="0083050D" w:rsidP="009C1A93" w:rsidRDefault="0083050D" w14:paraId="272DCD2E"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83050D" w:rsidP="009C1A93" w:rsidRDefault="0083050D" w14:paraId="2325123D"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9C1A93">
        <w:rPr>
          <w:rStyle w:val="eop"/>
          <w:rFonts w:ascii="Arial" w:hAnsi="Arial" w:cs="Arial"/>
          <w:color w:val="000000"/>
          <w:sz w:val="22"/>
          <w:szCs w:val="22"/>
        </w:rPr>
        <w:t> </w:t>
      </w:r>
    </w:p>
    <w:p w:rsidRPr="009C1A93" w:rsidR="0083050D" w:rsidP="009C1A93" w:rsidRDefault="0083050D" w14:paraId="60396E4C"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83050D" w:rsidP="009C1A93" w:rsidRDefault="0083050D" w14:paraId="16494609"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9C1A93">
        <w:rPr>
          <w:rStyle w:val="eop"/>
          <w:rFonts w:ascii="Arial" w:hAnsi="Arial" w:cs="Arial"/>
          <w:color w:val="000000"/>
          <w:sz w:val="22"/>
          <w:szCs w:val="22"/>
        </w:rPr>
        <w:t> </w:t>
      </w:r>
    </w:p>
    <w:p w:rsidRPr="009C1A93" w:rsidR="0083050D" w:rsidP="009C1A93" w:rsidRDefault="0083050D" w14:paraId="14107461"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lastRenderedPageBreak/>
        <w:t> </w:t>
      </w:r>
    </w:p>
    <w:p w:rsidRPr="009C1A93" w:rsidR="0083050D" w:rsidP="009C1A93" w:rsidRDefault="0083050D" w14:paraId="564D6E0D" w14:textId="77777777">
      <w:pPr>
        <w:pStyle w:val="paragraph"/>
        <w:spacing w:before="0" w:beforeAutospacing="0" w:after="0" w:afterAutospacing="0"/>
        <w:ind w:left="720"/>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9C1A93">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9C1A93">
        <w:rPr>
          <w:rStyle w:val="superscript"/>
          <w:rFonts w:ascii="Arial" w:hAnsi="Arial" w:eastAsia="Calibri" w:cs="Arial"/>
          <w:b/>
          <w:bCs/>
          <w:i/>
          <w:iCs/>
          <w:color w:val="000000"/>
          <w:sz w:val="22"/>
          <w:szCs w:val="22"/>
          <w:vertAlign w:val="superscript"/>
        </w:rPr>
        <w:t>1</w:t>
      </w:r>
      <w:r w:rsidRPr="009C1A93">
        <w:rPr>
          <w:rStyle w:val="normaltextrun"/>
          <w:rFonts w:ascii="Arial" w:hAnsi="Arial" w:cs="Arial"/>
          <w:b/>
          <w:bCs/>
          <w:color w:val="000000"/>
          <w:sz w:val="22"/>
          <w:szCs w:val="22"/>
        </w:rPr>
        <w:t xml:space="preserve"> </w:t>
      </w:r>
      <w:r w:rsidRPr="009C1A93">
        <w:rPr>
          <w:rStyle w:val="normaltextrun"/>
          <w:rFonts w:ascii="Arial" w:hAnsi="Arial" w:cs="Arial"/>
          <w:color w:val="000000"/>
          <w:sz w:val="22"/>
          <w:szCs w:val="22"/>
        </w:rPr>
        <w:t>(Subrayado y negrilla fuera del texto) </w:t>
      </w:r>
      <w:r w:rsidRPr="009C1A93">
        <w:rPr>
          <w:rStyle w:val="eop"/>
          <w:rFonts w:ascii="Arial" w:hAnsi="Arial" w:cs="Arial"/>
          <w:color w:val="000000"/>
          <w:sz w:val="22"/>
          <w:szCs w:val="22"/>
        </w:rPr>
        <w:t> </w:t>
      </w:r>
    </w:p>
    <w:p w:rsidRPr="009C1A93" w:rsidR="0083050D" w:rsidP="009C1A93" w:rsidRDefault="0083050D" w14:paraId="7383C721"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83050D" w:rsidP="009C1A93" w:rsidRDefault="0083050D" w14:paraId="217B3819" w14:textId="44AA8A4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Pr="009C1A93" w:rsidR="00D647F5">
        <w:rPr>
          <w:rFonts w:ascii="Arial" w:hAnsi="Arial" w:cs="Arial"/>
          <w:sz w:val="22"/>
          <w:szCs w:val="22"/>
          <w:lang w:val="es-ES"/>
        </w:rPr>
        <w:t>No. 06 CU023696</w:t>
      </w:r>
      <w:r w:rsidRPr="009C1A93">
        <w:rPr>
          <w:rStyle w:val="normaltextrun"/>
          <w:rFonts w:ascii="Arial" w:hAnsi="Arial" w:cs="Arial"/>
          <w:color w:val="000000"/>
          <w:sz w:val="22"/>
          <w:szCs w:val="22"/>
        </w:rPr>
        <w:t xml:space="preserve">, </w:t>
      </w:r>
      <w:r w:rsidRPr="009C1A93">
        <w:rPr>
          <w:rStyle w:val="normaltextrun"/>
          <w:rFonts w:ascii="Arial" w:hAnsi="Arial" w:cs="Arial"/>
          <w:sz w:val="22"/>
          <w:szCs w:val="22"/>
          <w:lang w:val="es-ES"/>
        </w:rPr>
        <w:t>se entiende que en este se amparó el riesgo del incumplimiento del afianzado en el pago de salarios, prestaciones sociales e indemnizaciones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9C1A93">
        <w:rPr>
          <w:rStyle w:val="normaltextrun"/>
          <w:rFonts w:ascii="Arial" w:hAnsi="Arial" w:cs="Arial"/>
          <w:sz w:val="22"/>
          <w:szCs w:val="22"/>
        </w:rPr>
        <w:t> </w:t>
      </w:r>
      <w:r w:rsidRPr="009C1A93">
        <w:rPr>
          <w:rStyle w:val="eop"/>
          <w:rFonts w:ascii="Arial" w:hAnsi="Arial" w:cs="Arial"/>
          <w:sz w:val="22"/>
          <w:szCs w:val="22"/>
        </w:rPr>
        <w:t> </w:t>
      </w:r>
    </w:p>
    <w:p w:rsidRPr="009C1A93" w:rsidR="0083050D" w:rsidP="009C1A93" w:rsidRDefault="0083050D" w14:paraId="0F23DB58"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83050D" w:rsidP="009C1A93" w:rsidRDefault="0083050D" w14:paraId="6DA284A6" w14:textId="0EB9F69A">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lang w:val="es-ES"/>
        </w:rPr>
        <w:t xml:space="preserve">En este orden de ideas, véase que quien fungía como empleador del demandante era la </w:t>
      </w:r>
      <w:r w:rsidRPr="009C1A93" w:rsidR="00D647F5">
        <w:rPr>
          <w:rStyle w:val="normaltextrun"/>
          <w:rFonts w:ascii="Arial" w:hAnsi="Arial" w:cs="Arial"/>
          <w:sz w:val="22"/>
          <w:szCs w:val="22"/>
          <w:lang w:val="es-ES"/>
        </w:rPr>
        <w:t xml:space="preserve">sociedad </w:t>
      </w:r>
      <w:r w:rsidRPr="009C1A93" w:rsidR="00D647F5">
        <w:rPr>
          <w:rStyle w:val="normaltextrun"/>
          <w:rFonts w:ascii="Arial" w:hAnsi="Arial" w:cs="Arial"/>
          <w:color w:val="000000"/>
          <w:sz w:val="22"/>
          <w:szCs w:val="22"/>
        </w:rPr>
        <w:t xml:space="preserve">JOL INGENIERIA ELECTRICA S.A.S. </w:t>
      </w:r>
      <w:r w:rsidRPr="009C1A93">
        <w:rPr>
          <w:rStyle w:val="normaltextrun"/>
          <w:rFonts w:ascii="Arial" w:hAnsi="Arial" w:cs="Arial"/>
          <w:sz w:val="22"/>
          <w:szCs w:val="22"/>
          <w:lang w:val="es-ES"/>
        </w:rPr>
        <w:t>y por siguiente, es dicha sociedad quien debe asumir el pago de los rubros aquí pedidos. En ese sentido, es claro el aseguro no está llamado a responder en este caso, puesto que el incumplimiento aquí alegado no fue causado por sus acciones u omisiones, dado que no fungía como empleador del actor.</w:t>
      </w:r>
      <w:r w:rsidRPr="009C1A93">
        <w:rPr>
          <w:rStyle w:val="eop"/>
          <w:rFonts w:ascii="Arial" w:hAnsi="Arial" w:cs="Arial"/>
          <w:sz w:val="22"/>
          <w:szCs w:val="22"/>
        </w:rPr>
        <w:t> </w:t>
      </w:r>
    </w:p>
    <w:p w:rsidRPr="009C1A93" w:rsidR="0083050D" w:rsidP="009C1A93" w:rsidRDefault="0083050D" w14:paraId="0EC7D1AA"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83050D" w:rsidP="009C1A93" w:rsidRDefault="0083050D" w14:paraId="22C315E4" w14:textId="35619986">
      <w:pPr>
        <w:pStyle w:val="paragraph"/>
        <w:spacing w:before="0" w:beforeAutospacing="0" w:after="0" w:afterAutospacing="0"/>
        <w:jc w:val="both"/>
        <w:rPr>
          <w:rStyle w:val="normaltextrun"/>
          <w:rFonts w:ascii="Arial" w:hAnsi="Arial" w:cs="Arial"/>
          <w:sz w:val="22"/>
          <w:szCs w:val="22"/>
          <w:lang w:val="es-ES"/>
        </w:rPr>
      </w:pPr>
      <w:r w:rsidRPr="009C1A93">
        <w:rPr>
          <w:rStyle w:val="normaltextrun"/>
          <w:rFonts w:ascii="Arial" w:hAnsi="Arial" w:cs="Arial"/>
          <w:sz w:val="22"/>
          <w:szCs w:val="22"/>
          <w:lang w:val="es-ES"/>
        </w:rPr>
        <w:t xml:space="preserve">En conclusión, la póliza No. </w:t>
      </w:r>
      <w:r w:rsidRPr="009C1A93" w:rsidR="005A7EEB">
        <w:rPr>
          <w:rFonts w:ascii="Arial" w:hAnsi="Arial" w:cs="Arial"/>
          <w:sz w:val="22"/>
          <w:szCs w:val="22"/>
          <w:lang w:val="es-ES"/>
        </w:rPr>
        <w:t>06 CU023696</w:t>
      </w:r>
      <w:r w:rsidRPr="009C1A93" w:rsidR="005A7EEB">
        <w:rPr>
          <w:rStyle w:val="normaltextrun"/>
          <w:rFonts w:ascii="Arial" w:hAnsi="Arial" w:cs="Arial"/>
          <w:b/>
          <w:bCs/>
          <w:color w:val="000000" w:themeColor="text1"/>
          <w:sz w:val="22"/>
          <w:szCs w:val="22"/>
          <w:lang w:val="es-ES"/>
        </w:rPr>
        <w:t xml:space="preserve"> </w:t>
      </w:r>
      <w:r w:rsidRPr="009C1A93">
        <w:rPr>
          <w:rStyle w:val="normaltextrun"/>
          <w:rFonts w:ascii="Arial" w:hAnsi="Arial" w:cs="Arial"/>
          <w:sz w:val="22"/>
          <w:szCs w:val="22"/>
          <w:lang w:val="es-ES"/>
        </w:rPr>
        <w:t>no presta cobertura material y no podrá ser afectada, como quiera que el objeto asegurado es “</w:t>
      </w:r>
      <w:r w:rsidRPr="009C1A93" w:rsidR="005A7EEB">
        <w:rPr>
          <w:rStyle w:val="normaltextrun"/>
          <w:rFonts w:ascii="Arial" w:hAnsi="Arial" w:cs="Arial"/>
          <w:sz w:val="22"/>
          <w:szCs w:val="22"/>
          <w:lang w:val="es-ES"/>
        </w:rPr>
        <w:t>“</w:t>
      </w:r>
      <w:r w:rsidRPr="009C1A93" w:rsidR="005A7EEB">
        <w:rPr>
          <w:rStyle w:val="normaltextrun"/>
          <w:rFonts w:ascii="Arial" w:hAnsi="Arial" w:cs="Arial"/>
          <w:i/>
          <w:iCs/>
          <w:sz w:val="22"/>
          <w:szCs w:val="22"/>
        </w:rPr>
        <w:t>AMPARAR EL PAGO DE LOS PERJUICIOS DERIVADOS DEL INCUMPLIMIENTO DE LAS OBLIGACIONES CONTENIDAS EN LA OFERTA DCI- 1491 RELACIONADA CON LA PRESTACION DE SERVICIOS DE MANTENIMIENTO ELECTRICO Y SUMINISTRO E INSTALACION DE PARTES EN LAS MINAS PRIBBENOW Y EL DESCANSO.”</w:t>
      </w:r>
      <w:r w:rsidRPr="009C1A93" w:rsidR="005A7EEB">
        <w:rPr>
          <w:rStyle w:val="normaltextrun"/>
          <w:rFonts w:ascii="Arial" w:hAnsi="Arial" w:cs="Arial"/>
          <w:sz w:val="22"/>
          <w:szCs w:val="22"/>
        </w:rPr>
        <w:t xml:space="preserve"> </w:t>
      </w:r>
      <w:r w:rsidRPr="009C1A93">
        <w:rPr>
          <w:rStyle w:val="normaltextrun"/>
          <w:rFonts w:ascii="Arial" w:hAnsi="Arial" w:cs="Arial"/>
          <w:sz w:val="22"/>
          <w:szCs w:val="22"/>
          <w:lang w:val="es-ES"/>
        </w:rPr>
        <w:t xml:space="preserve">y en lo concerniente al amparo por salarios, prestaciones sociales e </w:t>
      </w:r>
      <w:r w:rsidRPr="009C1A93" w:rsidR="00000066">
        <w:rPr>
          <w:rStyle w:val="normaltextrun"/>
          <w:rFonts w:ascii="Arial" w:hAnsi="Arial" w:cs="Arial"/>
          <w:sz w:val="22"/>
          <w:szCs w:val="22"/>
          <w:lang w:val="es-ES"/>
        </w:rPr>
        <w:t>indemnización del artículo 64 del CST</w:t>
      </w:r>
      <w:r w:rsidRPr="009C1A93">
        <w:rPr>
          <w:rStyle w:val="normaltextrun"/>
          <w:rFonts w:ascii="Arial" w:hAnsi="Arial" w:cs="Arial"/>
          <w:sz w:val="22"/>
          <w:szCs w:val="22"/>
          <w:lang w:val="es-ES"/>
        </w:rPr>
        <w:t xml:space="preserve">, se estipuló que la aseguradora cubrirá a la entidad asegurada de los perjuicios ocasionados por el incumplimiento de las obligaciones </w:t>
      </w:r>
      <w:r w:rsidRPr="009C1A93" w:rsidR="005A7EEB">
        <w:rPr>
          <w:rStyle w:val="normaltextrun"/>
          <w:rFonts w:ascii="Arial" w:hAnsi="Arial" w:cs="Arial"/>
          <w:sz w:val="22"/>
          <w:szCs w:val="22"/>
          <w:lang w:val="es-ES"/>
        </w:rPr>
        <w:t xml:space="preserve">del tomador de la póliza, es decir, el señor </w:t>
      </w:r>
      <w:r w:rsidRPr="009C1A93" w:rsidR="005A7EEB">
        <w:rPr>
          <w:rFonts w:ascii="Arial" w:hAnsi="Arial" w:cs="Arial"/>
          <w:sz w:val="22"/>
          <w:szCs w:val="22"/>
          <w:lang w:val="es-ES"/>
        </w:rPr>
        <w:t>JORGE ORTIZ LONDOÑO en la ejecución de la Oferta afianzada</w:t>
      </w:r>
      <w:r w:rsidRPr="009C1A93">
        <w:rPr>
          <w:rStyle w:val="normaltextrun"/>
          <w:rFonts w:ascii="Arial" w:hAnsi="Arial" w:cs="Arial"/>
          <w:sz w:val="22"/>
          <w:szCs w:val="22"/>
          <w:lang w:val="es-ES"/>
        </w:rPr>
        <w:t xml:space="preserve">, se entiende entonces que: (i) </w:t>
      </w:r>
      <w:r w:rsidRPr="009C1A93" w:rsidR="00EF0FF5">
        <w:rPr>
          <w:rStyle w:val="normaltextrun"/>
          <w:rFonts w:ascii="Arial" w:hAnsi="Arial" w:cs="Arial"/>
          <w:sz w:val="22"/>
          <w:szCs w:val="22"/>
          <w:lang w:val="es-ES"/>
        </w:rPr>
        <w:t>al fungir como empleador y presunto incumpli</w:t>
      </w:r>
      <w:r w:rsidRPr="009C1A93" w:rsidR="403DEF7C">
        <w:rPr>
          <w:rStyle w:val="normaltextrun"/>
          <w:rFonts w:ascii="Arial" w:hAnsi="Arial" w:cs="Arial"/>
          <w:sz w:val="22"/>
          <w:szCs w:val="22"/>
          <w:lang w:val="es-ES"/>
        </w:rPr>
        <w:t>dor</w:t>
      </w:r>
      <w:r w:rsidRPr="009C1A93" w:rsidR="00EF0FF5">
        <w:rPr>
          <w:rStyle w:val="normaltextrun"/>
          <w:rFonts w:ascii="Arial" w:hAnsi="Arial" w:cs="Arial"/>
          <w:sz w:val="22"/>
          <w:szCs w:val="22"/>
          <w:lang w:val="es-ES"/>
        </w:rPr>
        <w:t xml:space="preserve"> de sus obligaciones</w:t>
      </w:r>
      <w:r w:rsidR="00762628">
        <w:rPr>
          <w:rStyle w:val="normaltextrun"/>
          <w:rFonts w:ascii="Arial" w:hAnsi="Arial" w:cs="Arial"/>
          <w:sz w:val="22"/>
          <w:szCs w:val="22"/>
          <w:lang w:val="es-ES"/>
        </w:rPr>
        <w:t>;</w:t>
      </w:r>
      <w:r w:rsidRPr="009C1A93" w:rsidR="00EF0FF5">
        <w:rPr>
          <w:rStyle w:val="normaltextrun"/>
          <w:rFonts w:ascii="Arial" w:hAnsi="Arial" w:cs="Arial"/>
          <w:sz w:val="22"/>
          <w:szCs w:val="22"/>
          <w:lang w:val="es-ES"/>
        </w:rPr>
        <w:t xml:space="preserve"> la sociedad </w:t>
      </w:r>
      <w:r w:rsidRPr="009C1A93" w:rsidR="00EF0FF5">
        <w:rPr>
          <w:rStyle w:val="normaltextrun"/>
          <w:rFonts w:ascii="Arial" w:hAnsi="Arial" w:cs="Arial"/>
          <w:color w:val="000000" w:themeColor="text1"/>
          <w:sz w:val="22"/>
          <w:szCs w:val="22"/>
        </w:rPr>
        <w:t>JOL INGENIERIA ELECTRICA S.A.S.</w:t>
      </w:r>
      <w:r w:rsidRPr="009C1A93" w:rsidR="00910267">
        <w:rPr>
          <w:rStyle w:val="normaltextrun"/>
          <w:rFonts w:ascii="Arial" w:hAnsi="Arial" w:cs="Arial"/>
          <w:color w:val="000000" w:themeColor="text1"/>
          <w:sz w:val="22"/>
          <w:szCs w:val="22"/>
        </w:rPr>
        <w:t xml:space="preserve"> </w:t>
      </w:r>
      <w:r w:rsidRPr="009C1A93" w:rsidR="00007637">
        <w:rPr>
          <w:rStyle w:val="normaltextrun"/>
          <w:rFonts w:ascii="Arial" w:hAnsi="Arial" w:cs="Arial"/>
          <w:color w:val="000000" w:themeColor="text1"/>
          <w:sz w:val="22"/>
          <w:szCs w:val="22"/>
        </w:rPr>
        <w:t>no tuvo injerencia ni hace parte de la Póliza</w:t>
      </w:r>
      <w:r w:rsidR="00762628">
        <w:rPr>
          <w:rStyle w:val="normaltextrun"/>
          <w:rFonts w:ascii="Arial" w:hAnsi="Arial" w:cs="Arial"/>
          <w:color w:val="000000" w:themeColor="text1"/>
          <w:sz w:val="22"/>
          <w:szCs w:val="22"/>
        </w:rPr>
        <w:t xml:space="preserve"> y, por consiguiente,</w:t>
      </w:r>
      <w:r w:rsidRPr="009C1A93" w:rsidR="00007637">
        <w:rPr>
          <w:rStyle w:val="normaltextrun"/>
          <w:rFonts w:ascii="Arial" w:hAnsi="Arial" w:cs="Arial"/>
          <w:color w:val="000000" w:themeColor="text1"/>
          <w:sz w:val="22"/>
          <w:szCs w:val="22"/>
        </w:rPr>
        <w:t xml:space="preserve"> </w:t>
      </w:r>
      <w:r w:rsidRPr="009C1A93">
        <w:rPr>
          <w:rStyle w:val="normaltextrun"/>
          <w:rFonts w:ascii="Arial" w:hAnsi="Arial" w:cs="Arial"/>
          <w:sz w:val="22"/>
          <w:szCs w:val="22"/>
          <w:lang w:val="es-ES"/>
        </w:rPr>
        <w:t xml:space="preserve">no hay lugar a que </w:t>
      </w:r>
      <w:r w:rsidRPr="009C1A93" w:rsidR="00007637">
        <w:rPr>
          <w:rStyle w:val="normaltextrun"/>
          <w:rFonts w:ascii="Arial" w:hAnsi="Arial" w:cs="Arial"/>
          <w:sz w:val="22"/>
          <w:szCs w:val="22"/>
          <w:lang w:val="es-ES"/>
        </w:rPr>
        <w:t>SEGUROS CONFIANZA S.A.</w:t>
      </w:r>
      <w:r w:rsidRPr="009C1A93">
        <w:rPr>
          <w:rStyle w:val="normaltextrun"/>
          <w:rFonts w:ascii="Arial" w:hAnsi="Arial" w:cs="Arial"/>
          <w:sz w:val="22"/>
          <w:szCs w:val="22"/>
          <w:lang w:val="es-ES"/>
        </w:rPr>
        <w:t xml:space="preserve"> asuma pagos</w:t>
      </w:r>
      <w:r w:rsidRPr="009C1A93" w:rsidR="00007637">
        <w:rPr>
          <w:rStyle w:val="normaltextrun"/>
          <w:rFonts w:ascii="Arial" w:hAnsi="Arial" w:cs="Arial"/>
          <w:sz w:val="22"/>
          <w:szCs w:val="22"/>
          <w:lang w:val="es-ES"/>
        </w:rPr>
        <w:t xml:space="preserve"> por el incumplimiento</w:t>
      </w:r>
      <w:r w:rsidRPr="009C1A93">
        <w:rPr>
          <w:rStyle w:val="normaltextrun"/>
          <w:rFonts w:ascii="Arial" w:hAnsi="Arial" w:cs="Arial"/>
          <w:sz w:val="22"/>
          <w:szCs w:val="22"/>
          <w:lang w:val="es-ES"/>
        </w:rPr>
        <w:t xml:space="preserve"> de </w:t>
      </w:r>
      <w:r w:rsidRPr="009C1A93" w:rsidR="00007637">
        <w:rPr>
          <w:rStyle w:val="normaltextrun"/>
          <w:rFonts w:ascii="Arial" w:hAnsi="Arial" w:cs="Arial"/>
          <w:sz w:val="22"/>
          <w:szCs w:val="22"/>
          <w:lang w:val="es-ES"/>
        </w:rPr>
        <w:t xml:space="preserve">una </w:t>
      </w:r>
      <w:r w:rsidRPr="009C1A93">
        <w:rPr>
          <w:rStyle w:val="normaltextrun"/>
          <w:rFonts w:ascii="Arial" w:hAnsi="Arial" w:cs="Arial"/>
          <w:sz w:val="22"/>
          <w:szCs w:val="22"/>
          <w:lang w:val="es-ES"/>
        </w:rPr>
        <w:t xml:space="preserve">sociedad </w:t>
      </w:r>
      <w:r w:rsidRPr="009C1A93" w:rsidR="00007637">
        <w:rPr>
          <w:rStyle w:val="normaltextrun"/>
          <w:rFonts w:ascii="Arial" w:hAnsi="Arial" w:cs="Arial"/>
          <w:sz w:val="22"/>
          <w:szCs w:val="22"/>
          <w:lang w:val="es-ES"/>
        </w:rPr>
        <w:t>que no funge como tomador/afianzado</w:t>
      </w:r>
      <w:r w:rsidRPr="009C1A93">
        <w:rPr>
          <w:rStyle w:val="normaltextrun"/>
          <w:rFonts w:ascii="Arial" w:hAnsi="Arial" w:cs="Arial"/>
          <w:sz w:val="22"/>
          <w:szCs w:val="22"/>
          <w:lang w:val="es-ES"/>
        </w:rPr>
        <w:t xml:space="preserve"> en la póliza emitida por mi prohijada</w:t>
      </w:r>
      <w:r w:rsidRPr="009C1A93" w:rsidR="5D903956">
        <w:rPr>
          <w:rStyle w:val="normaltextrun"/>
          <w:rFonts w:ascii="Arial" w:hAnsi="Arial" w:cs="Arial"/>
          <w:sz w:val="22"/>
          <w:szCs w:val="22"/>
          <w:lang w:val="es-ES"/>
        </w:rPr>
        <w:t xml:space="preserve"> y ni siquiera es el contratista de la Oferta  DCI-1491 como se pasa a evidenciar:</w:t>
      </w:r>
    </w:p>
    <w:p w:rsidRPr="009C1A93" w:rsidR="0083050D" w:rsidP="009C1A93" w:rsidRDefault="0083050D" w14:paraId="6B5BB1B3" w14:textId="5E73B64F">
      <w:pPr>
        <w:pStyle w:val="paragraph"/>
        <w:spacing w:before="0" w:beforeAutospacing="0" w:after="0" w:afterAutospacing="0"/>
        <w:jc w:val="both"/>
        <w:rPr>
          <w:rStyle w:val="normaltextrun"/>
          <w:rFonts w:ascii="Arial" w:hAnsi="Arial" w:cs="Arial"/>
          <w:sz w:val="22"/>
          <w:szCs w:val="22"/>
          <w:lang w:val="es-ES"/>
        </w:rPr>
      </w:pPr>
    </w:p>
    <w:p w:rsidRPr="00762628" w:rsidR="0083050D" w:rsidP="00762628" w:rsidRDefault="5D903956" w14:paraId="343548D4" w14:textId="7C4B88FC">
      <w:pPr>
        <w:pStyle w:val="paragraph"/>
        <w:spacing w:before="0" w:beforeAutospacing="0" w:after="0" w:afterAutospacing="0"/>
        <w:jc w:val="center"/>
        <w:textAlignment w:val="baseline"/>
        <w:rPr>
          <w:rStyle w:val="normaltextrun"/>
          <w:rFonts w:ascii="Arial" w:hAnsi="Arial" w:cs="Arial"/>
          <w:sz w:val="22"/>
          <w:szCs w:val="22"/>
          <w:lang w:val="es-ES"/>
        </w:rPr>
      </w:pPr>
      <w:r w:rsidRPr="009C1A93">
        <w:rPr>
          <w:rFonts w:ascii="Arial" w:hAnsi="Arial" w:cs="Arial"/>
          <w:noProof/>
          <w:sz w:val="22"/>
          <w:szCs w:val="22"/>
        </w:rPr>
        <w:lastRenderedPageBreak/>
        <w:drawing>
          <wp:inline distT="0" distB="0" distL="0" distR="0" wp14:anchorId="46F4E948" wp14:editId="19036DF9">
            <wp:extent cx="3838575" cy="2114768"/>
            <wp:effectExtent l="0" t="0" r="0" b="0"/>
            <wp:docPr id="1121090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a:blip>
                    <a:srcRect t="7554"/>
                    <a:stretch>
                      <a:fillRect/>
                    </a:stretch>
                  </pic:blipFill>
                  <pic:spPr bwMode="auto">
                    <a:xfrm>
                      <a:off x="0" y="0"/>
                      <a:ext cx="3838575" cy="2114768"/>
                    </a:xfrm>
                    <a:prstGeom prst="rect">
                      <a:avLst/>
                    </a:prstGeom>
                    <a:ln>
                      <a:noFill/>
                    </a:ln>
                    <a:extLst>
                      <a:ext uri="{53640926-AAD7-44D8-BBD7-CCE9431645EC}">
                        <a14:shadowObscured xmlns:a14="http://schemas.microsoft.com/office/drawing/2010/main"/>
                      </a:ext>
                    </a:extLst>
                  </pic:spPr>
                </pic:pic>
              </a:graphicData>
            </a:graphic>
          </wp:inline>
        </w:drawing>
      </w:r>
    </w:p>
    <w:p w:rsidRPr="009C1A93" w:rsidR="00123F8A" w:rsidP="009C1A93" w:rsidRDefault="00123F8A" w14:paraId="3B657D7A" w14:textId="0EA250FE">
      <w:pPr>
        <w:pStyle w:val="Prrafodelista"/>
        <w:widowControl/>
        <w:numPr>
          <w:ilvl w:val="0"/>
          <w:numId w:val="6"/>
        </w:numPr>
        <w:autoSpaceDE/>
        <w:autoSpaceDN/>
        <w:contextualSpacing/>
        <w:jc w:val="both"/>
        <w:rPr>
          <w:b/>
          <w:bCs/>
          <w:u w:val="single"/>
        </w:rPr>
      </w:pPr>
      <w:bookmarkStart w:name="_Hlk138233898" w:id="10"/>
      <w:r w:rsidRPr="009C1A93">
        <w:rPr>
          <w:b/>
          <w:bCs/>
          <w:u w:val="single"/>
        </w:rPr>
        <w:t>La póliza de seguro</w:t>
      </w:r>
      <w:r w:rsidRPr="009C1A93" w:rsidR="00B32C3A">
        <w:rPr>
          <w:b/>
          <w:bCs/>
          <w:u w:val="single"/>
        </w:rPr>
        <w:t xml:space="preserve"> de cumplimiento</w:t>
      </w:r>
      <w:r w:rsidRPr="009C1A93">
        <w:rPr>
          <w:b/>
          <w:bCs/>
          <w:u w:val="single"/>
        </w:rPr>
        <w:t xml:space="preserve"> no presta cobertura material ante la declaratoria de un contrato realidad entre </w:t>
      </w:r>
      <w:r w:rsidRPr="009C1A93" w:rsidR="009C7564">
        <w:rPr>
          <w:b/>
          <w:bCs/>
          <w:u w:val="single"/>
        </w:rPr>
        <w:t>el</w:t>
      </w:r>
      <w:r w:rsidRPr="009C1A93">
        <w:rPr>
          <w:b/>
          <w:bCs/>
          <w:u w:val="single"/>
        </w:rPr>
        <w:t xml:space="preserve"> demandante y </w:t>
      </w:r>
      <w:r w:rsidRPr="009C1A93" w:rsidR="00D23138">
        <w:rPr>
          <w:b/>
          <w:bCs/>
          <w:u w:val="single"/>
        </w:rPr>
        <w:t>DRUMMOND LTD</w:t>
      </w:r>
    </w:p>
    <w:bookmarkEnd w:id="10"/>
    <w:p w:rsidRPr="009C1A93" w:rsidR="00123F8A" w:rsidP="009C1A93" w:rsidRDefault="00123F8A" w14:paraId="3F8B81DE" w14:textId="77777777">
      <w:pPr>
        <w:jc w:val="both"/>
        <w:rPr>
          <w:lang w:val="es-ES_tradnl"/>
        </w:rPr>
      </w:pPr>
    </w:p>
    <w:p w:rsidRPr="009C1A93" w:rsidR="00123F8A" w:rsidP="009C1A93" w:rsidRDefault="00123F8A" w14:paraId="6602059A" w14:textId="15A83EA4">
      <w:pPr>
        <w:jc w:val="both"/>
      </w:pPr>
      <w:r w:rsidRPr="009C1A93">
        <w:rPr>
          <w:lang w:val="es-ES_tradnl"/>
        </w:rPr>
        <w:t>En la</w:t>
      </w:r>
      <w:r w:rsidRPr="009C1A93" w:rsidR="002B1104">
        <w:rPr>
          <w:lang w:val="es-ES_tradnl"/>
        </w:rPr>
        <w:t xml:space="preserve"> </w:t>
      </w:r>
      <w:r w:rsidRPr="009C1A93">
        <w:rPr>
          <w:lang w:val="es-ES_tradnl"/>
        </w:rPr>
        <w:t>póliza de cumplimiento relacionada en la presente excepción</w:t>
      </w:r>
      <w:r w:rsidRPr="009C1A93">
        <w:rPr>
          <w:lang w:eastAsia="es-ES"/>
        </w:rPr>
        <w:t xml:space="preserve"> </w:t>
      </w:r>
      <w:r w:rsidRPr="009C1A93">
        <w:rPr>
          <w:lang w:val="es-ES_tradnl"/>
        </w:rPr>
        <w:t xml:space="preserve">se ampararon </w:t>
      </w:r>
      <w:r w:rsidRPr="009C1A93">
        <w:t xml:space="preserve">los eventuales incumplimientos que haya incurrido </w:t>
      </w:r>
      <w:r w:rsidRPr="009C1A93" w:rsidR="002B1104">
        <w:rPr>
          <w:rStyle w:val="normaltextrun"/>
        </w:rPr>
        <w:t xml:space="preserve">el señor </w:t>
      </w:r>
      <w:r w:rsidRPr="009C1A93" w:rsidR="002B1104">
        <w:t>JORGE ORTIZ LONDOÑO</w:t>
      </w:r>
      <w:r w:rsidRPr="009C1A93">
        <w:rPr>
          <w:rStyle w:val="normaltextrun"/>
        </w:rPr>
        <w:t xml:space="preserve"> </w:t>
      </w:r>
      <w:r w:rsidRPr="009C1A93">
        <w:t>respecto de pago de salarios</w:t>
      </w:r>
      <w:r w:rsidRPr="009C1A93" w:rsidR="002B1104">
        <w:t xml:space="preserve">, </w:t>
      </w:r>
      <w:r w:rsidRPr="009C1A93">
        <w:t xml:space="preserve">prestaciones sociales </w:t>
      </w:r>
      <w:r w:rsidRPr="009C1A93" w:rsidR="002B1104">
        <w:t xml:space="preserve">e indemnización del artículo 64 del CST </w:t>
      </w:r>
      <w:r w:rsidRPr="009C1A93">
        <w:t xml:space="preserve">y que ello genere una consecuencia negativa para </w:t>
      </w:r>
      <w:r w:rsidRPr="009C1A93" w:rsidR="002B1104">
        <w:t>DRUMMOND LTD</w:t>
      </w:r>
      <w:r w:rsidRPr="009C1A93">
        <w:rPr>
          <w:rStyle w:val="normaltextrun"/>
        </w:rPr>
        <w:t>.</w:t>
      </w:r>
      <w:r w:rsidRPr="009C1A93">
        <w:t xml:space="preserve"> </w:t>
      </w:r>
      <w:r w:rsidRPr="009C1A93">
        <w:rPr>
          <w:bCs/>
          <w:iCs/>
          <w:color w:val="0D0D0D"/>
        </w:rPr>
        <w:t xml:space="preserve">En ese orden de ideas, el riesgo que se ampara por medio de la póliza </w:t>
      </w:r>
      <w:r w:rsidRPr="009C1A93">
        <w:t xml:space="preserve">es la afectación que llegaré a sufrir el patrimonio del </w:t>
      </w:r>
      <w:r w:rsidRPr="009C1A93" w:rsidR="002B1104">
        <w:t xml:space="preserve">DRUMMOND LTD </w:t>
      </w:r>
      <w:r w:rsidRPr="009C1A93">
        <w:t>ante la declaratoria del pago de salarios</w:t>
      </w:r>
      <w:r w:rsidRPr="009C1A93" w:rsidR="002B1104">
        <w:t>,</w:t>
      </w:r>
      <w:r w:rsidRPr="009C1A93">
        <w:t xml:space="preserve"> prestaciones sociales</w:t>
      </w:r>
      <w:r w:rsidRPr="009C1A93" w:rsidR="002B1104">
        <w:t xml:space="preserve"> e indemnización del artículo 64 del CST</w:t>
      </w:r>
      <w:r w:rsidRPr="009C1A93">
        <w:t xml:space="preserve"> que hubiere incumplido </w:t>
      </w:r>
      <w:r w:rsidRPr="009C1A93" w:rsidR="002B1104">
        <w:t>el</w:t>
      </w:r>
      <w:r w:rsidRPr="009C1A93">
        <w:t xml:space="preserve"> contratista, de cara a los trabajadores que </w:t>
      </w:r>
      <w:r w:rsidRPr="009C1A93" w:rsidR="00F806EB">
        <w:t>aquel</w:t>
      </w:r>
      <w:r w:rsidRPr="009C1A93">
        <w:t xml:space="preserve"> vincule para la ejecución d</w:t>
      </w:r>
      <w:r w:rsidRPr="009C1A93" w:rsidR="00F806EB">
        <w:t>e la Oferta afianzada</w:t>
      </w:r>
      <w:r w:rsidRPr="009C1A93">
        <w:t xml:space="preserve">, </w:t>
      </w:r>
      <w:r w:rsidRPr="009C1A93">
        <w:rPr>
          <w:u w:val="single"/>
        </w:rPr>
        <w:t>excluyéndose</w:t>
      </w:r>
      <w:r w:rsidRPr="009C1A93">
        <w:t xml:space="preserve"> así las obligaciones derivadas de un vínculo laboral entre el asegurado y la aquí demandante. </w:t>
      </w:r>
    </w:p>
    <w:p w:rsidRPr="009C1A93" w:rsidR="00123F8A" w:rsidP="009C1A93" w:rsidRDefault="00123F8A" w14:paraId="769DCA9F" w14:textId="77777777">
      <w:pPr>
        <w:jc w:val="both"/>
      </w:pPr>
    </w:p>
    <w:p w:rsidRPr="009C1A93" w:rsidR="00123F8A" w:rsidP="009C1A93" w:rsidRDefault="00123F8A" w14:paraId="1E732243" w14:textId="77777777">
      <w:pPr>
        <w:jc w:val="both"/>
      </w:pPr>
      <w:r w:rsidRPr="009C1A93">
        <w:t xml:space="preserve">En este sentido es manifiesto, que para que opere la referida cobertura, deben cumplirse las siguientes condiciones: </w:t>
      </w:r>
    </w:p>
    <w:p w:rsidRPr="009C1A93" w:rsidR="00123F8A" w:rsidP="009C1A93" w:rsidRDefault="00123F8A" w14:paraId="41F6186A" w14:textId="77777777">
      <w:pPr>
        <w:jc w:val="both"/>
      </w:pPr>
    </w:p>
    <w:p w:rsidRPr="009C1A93" w:rsidR="00123F8A" w:rsidP="009C1A93" w:rsidRDefault="00123F8A" w14:paraId="19137D91" w14:textId="50E653BC">
      <w:pPr>
        <w:pStyle w:val="Prrafodelista"/>
        <w:widowControl/>
        <w:numPr>
          <w:ilvl w:val="0"/>
          <w:numId w:val="5"/>
        </w:numPr>
        <w:autoSpaceDE/>
        <w:autoSpaceDN/>
        <w:jc w:val="both"/>
        <w:rPr>
          <w:b/>
          <w:bCs/>
          <w:iCs/>
          <w:color w:val="0D0D0D"/>
          <w:u w:val="single"/>
        </w:rPr>
      </w:pPr>
      <w:r w:rsidRPr="009C1A93">
        <w:rPr>
          <w:b/>
          <w:bCs/>
          <w:iCs/>
          <w:color w:val="0D0D0D"/>
          <w:u w:val="single"/>
        </w:rPr>
        <w:t xml:space="preserve">Quien debe fungir como empleador es la </w:t>
      </w:r>
      <w:r w:rsidRPr="009C1A93" w:rsidR="00F806EB">
        <w:rPr>
          <w:b/>
          <w:bCs/>
          <w:iCs/>
          <w:color w:val="0D0D0D"/>
          <w:u w:val="single"/>
        </w:rPr>
        <w:t>persona</w:t>
      </w:r>
      <w:r w:rsidRPr="009C1A93">
        <w:rPr>
          <w:b/>
          <w:bCs/>
          <w:iCs/>
          <w:color w:val="0D0D0D"/>
          <w:u w:val="single"/>
        </w:rPr>
        <w:t xml:space="preserve"> afianzada</w:t>
      </w:r>
      <w:r w:rsidRPr="009C1A93" w:rsidR="00961744">
        <w:rPr>
          <w:b/>
          <w:bCs/>
          <w:iCs/>
          <w:color w:val="0D0D0D"/>
          <w:u w:val="single"/>
        </w:rPr>
        <w:t xml:space="preserve"> el señor JORGE ORTIZ LONDOÑO</w:t>
      </w:r>
      <w:r w:rsidRPr="009C1A93">
        <w:rPr>
          <w:b/>
          <w:bCs/>
          <w:iCs/>
          <w:color w:val="0D0D0D"/>
          <w:u w:val="single"/>
        </w:rPr>
        <w:t xml:space="preserve"> </w:t>
      </w:r>
      <w:r w:rsidRPr="009C1A93">
        <w:rPr>
          <w:bCs/>
          <w:iCs/>
          <w:color w:val="0D0D0D"/>
        </w:rPr>
        <w:t>no se amparan obligaciones derivadas de un vínculo laboral entre el asegurado</w:t>
      </w:r>
      <w:r w:rsidRPr="009C1A93" w:rsidR="00961744">
        <w:rPr>
          <w:bCs/>
          <w:iCs/>
          <w:color w:val="0D0D0D"/>
        </w:rPr>
        <w:t xml:space="preserve"> u otra entidad</w:t>
      </w:r>
      <w:r w:rsidRPr="009C1A93">
        <w:rPr>
          <w:bCs/>
          <w:iCs/>
          <w:color w:val="0D0D0D"/>
        </w:rPr>
        <w:t xml:space="preserve"> y </w:t>
      </w:r>
      <w:r w:rsidRPr="009C1A93" w:rsidR="00961744">
        <w:rPr>
          <w:bCs/>
          <w:iCs/>
          <w:color w:val="0D0D0D"/>
        </w:rPr>
        <w:t>el</w:t>
      </w:r>
      <w:r w:rsidRPr="009C1A93">
        <w:rPr>
          <w:bCs/>
          <w:iCs/>
          <w:color w:val="0D0D0D"/>
        </w:rPr>
        <w:t xml:space="preserve"> aquí demandante.</w:t>
      </w:r>
    </w:p>
    <w:p w:rsidRPr="009C1A93" w:rsidR="00123F8A" w:rsidP="009C1A93" w:rsidRDefault="00123F8A" w14:paraId="1BC4DC19" w14:textId="630CE448">
      <w:pPr>
        <w:pStyle w:val="Prrafodelista"/>
        <w:widowControl/>
        <w:numPr>
          <w:ilvl w:val="0"/>
          <w:numId w:val="5"/>
        </w:numPr>
        <w:autoSpaceDE/>
        <w:autoSpaceDN/>
        <w:jc w:val="both"/>
        <w:rPr>
          <w:bCs/>
          <w:iCs/>
          <w:color w:val="0D0D0D"/>
        </w:rPr>
      </w:pPr>
      <w:r w:rsidRPr="009C1A93">
        <w:rPr>
          <w:bCs/>
          <w:iCs/>
          <w:color w:val="0D0D0D"/>
        </w:rPr>
        <w:t>Debe existir un incumplimiento de las obligaciones laborales a cargo de</w:t>
      </w:r>
      <w:r w:rsidRPr="009C1A93" w:rsidR="00961744">
        <w:rPr>
          <w:bCs/>
          <w:iCs/>
          <w:color w:val="0D0D0D"/>
        </w:rPr>
        <w:t>l</w:t>
      </w:r>
      <w:r w:rsidRPr="009C1A93">
        <w:rPr>
          <w:bCs/>
          <w:iCs/>
          <w:color w:val="0D0D0D"/>
        </w:rPr>
        <w:t xml:space="preserve"> afianzad</w:t>
      </w:r>
      <w:r w:rsidRPr="009C1A93" w:rsidR="00961744">
        <w:rPr>
          <w:bCs/>
          <w:iCs/>
          <w:color w:val="0D0D0D"/>
        </w:rPr>
        <w:t>o</w:t>
      </w:r>
      <w:r w:rsidRPr="009C1A93">
        <w:rPr>
          <w:bCs/>
          <w:iCs/>
          <w:color w:val="0D0D0D"/>
        </w:rPr>
        <w:t>.</w:t>
      </w:r>
    </w:p>
    <w:p w:rsidRPr="009C1A93" w:rsidR="00123F8A" w:rsidP="009C1A93" w:rsidRDefault="00123F8A" w14:paraId="6A3C7C4D" w14:textId="08B28A7E">
      <w:pPr>
        <w:pStyle w:val="Prrafodelista"/>
        <w:widowControl/>
        <w:numPr>
          <w:ilvl w:val="0"/>
          <w:numId w:val="5"/>
        </w:numPr>
        <w:autoSpaceDE/>
        <w:autoSpaceDN/>
        <w:jc w:val="both"/>
        <w:rPr>
          <w:bCs/>
          <w:iCs/>
          <w:color w:val="0D0D0D"/>
        </w:rPr>
      </w:pPr>
      <w:r w:rsidRPr="009C1A93">
        <w:rPr>
          <w:bCs/>
          <w:iCs/>
          <w:color w:val="0D0D0D"/>
        </w:rPr>
        <w:t xml:space="preserve">Que dichas obligaciones tengan origen en </w:t>
      </w:r>
      <w:r w:rsidRPr="009C1A93" w:rsidR="00961744">
        <w:rPr>
          <w:bCs/>
          <w:iCs/>
          <w:color w:val="0D0D0D"/>
        </w:rPr>
        <w:t>la oferta</w:t>
      </w:r>
      <w:r w:rsidRPr="009C1A93">
        <w:rPr>
          <w:bCs/>
          <w:iCs/>
          <w:color w:val="0D0D0D"/>
        </w:rPr>
        <w:t xml:space="preserve"> afianzad</w:t>
      </w:r>
      <w:r w:rsidRPr="009C1A93" w:rsidR="00961744">
        <w:rPr>
          <w:bCs/>
          <w:iCs/>
          <w:color w:val="0D0D0D"/>
        </w:rPr>
        <w:t>a</w:t>
      </w:r>
      <w:r w:rsidRPr="009C1A93">
        <w:rPr>
          <w:bCs/>
          <w:iCs/>
          <w:color w:val="0D0D0D"/>
        </w:rPr>
        <w:t>.</w:t>
      </w:r>
    </w:p>
    <w:p w:rsidRPr="009C1A93" w:rsidR="00123F8A" w:rsidP="009C1A93" w:rsidRDefault="00123F8A" w14:paraId="2D799248" w14:textId="3D50FFDB">
      <w:pPr>
        <w:pStyle w:val="Prrafodelista"/>
        <w:widowControl/>
        <w:numPr>
          <w:ilvl w:val="0"/>
          <w:numId w:val="5"/>
        </w:numPr>
        <w:autoSpaceDE/>
        <w:autoSpaceDN/>
        <w:jc w:val="both"/>
        <w:rPr>
          <w:bCs/>
          <w:iCs/>
          <w:color w:val="0D0D0D"/>
        </w:rPr>
      </w:pPr>
      <w:r w:rsidRPr="009C1A93">
        <w:rPr>
          <w:bCs/>
          <w:iCs/>
          <w:color w:val="0D0D0D"/>
        </w:rPr>
        <w:t>Que exista un detrimento patrimonial para el asegurado de la póliza.</w:t>
      </w:r>
    </w:p>
    <w:p w:rsidRPr="009C1A93" w:rsidR="00123F8A" w:rsidP="009C1A93" w:rsidRDefault="00123F8A" w14:paraId="2BED94BF" w14:textId="77777777">
      <w:pPr>
        <w:tabs>
          <w:tab w:val="left" w:pos="3285"/>
        </w:tabs>
        <w:jc w:val="both"/>
      </w:pPr>
    </w:p>
    <w:p w:rsidRPr="009C1A93" w:rsidR="00123F8A" w:rsidP="009C1A93" w:rsidRDefault="00123F8A" w14:paraId="54702CE4" w14:textId="398AE987">
      <w:pPr>
        <w:tabs>
          <w:tab w:val="left" w:pos="3285"/>
        </w:tabs>
        <w:jc w:val="both"/>
      </w:pPr>
      <w:bookmarkStart w:name="_Hlk138233907" w:id="11"/>
      <w:r w:rsidRPr="009C1A93">
        <w:t xml:space="preserve">Así las cosas, es claro que el contrato de seguro no ampara los incumplimientos en los que directamente llegare a incurrir </w:t>
      </w:r>
      <w:r w:rsidRPr="009C1A93" w:rsidR="004103A8">
        <w:t xml:space="preserve">DRUMMOND LTD </w:t>
      </w:r>
      <w:r w:rsidRPr="009C1A93">
        <w:t>frente al pago de acreencias laborales de sus trabajadores.</w:t>
      </w:r>
    </w:p>
    <w:bookmarkEnd w:id="11"/>
    <w:p w:rsidRPr="009C1A93" w:rsidR="00123F8A" w:rsidP="009C1A93" w:rsidRDefault="00123F8A" w14:paraId="6E7707EF"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rsidRPr="009C1A93" w:rsidR="00123F8A" w:rsidP="009C1A93" w:rsidRDefault="00123F8A" w14:paraId="6778453F" w14:textId="3B8B1B30">
      <w:pPr>
        <w:pStyle w:val="Prrafodelista"/>
        <w:widowControl/>
        <w:numPr>
          <w:ilvl w:val="0"/>
          <w:numId w:val="6"/>
        </w:numPr>
        <w:autoSpaceDE/>
        <w:autoSpaceDN/>
        <w:ind w:firstLine="0"/>
        <w:contextualSpacing/>
        <w:jc w:val="both"/>
      </w:pPr>
      <w:bookmarkStart w:name="_Hlk126743496" w:id="12"/>
      <w:bookmarkStart w:name="_Hlk138233923" w:id="13"/>
      <w:r w:rsidRPr="009C1A93">
        <w:rPr>
          <w:b/>
          <w:bCs/>
          <w:color w:val="0D0D0D"/>
          <w:u w:val="single"/>
        </w:rPr>
        <w:t xml:space="preserve">Falta de cobertura material de las pólizas dado que </w:t>
      </w:r>
      <w:r w:rsidRPr="009C1A93" w:rsidR="009C7564">
        <w:rPr>
          <w:b/>
          <w:bCs/>
          <w:color w:val="0D0D0D"/>
          <w:u w:val="single"/>
        </w:rPr>
        <w:t>el</w:t>
      </w:r>
      <w:r w:rsidRPr="009C1A93">
        <w:rPr>
          <w:b/>
          <w:bCs/>
          <w:color w:val="0D0D0D"/>
          <w:u w:val="single"/>
        </w:rPr>
        <w:t xml:space="preserve"> demandante no ha probado que haya desarrollado funciones con ocasión </w:t>
      </w:r>
      <w:bookmarkEnd w:id="12"/>
      <w:bookmarkEnd w:id="13"/>
      <w:r w:rsidRPr="009C1A93" w:rsidR="004103A8">
        <w:rPr>
          <w:b/>
          <w:bCs/>
          <w:color w:val="0D0D0D"/>
          <w:u w:val="single"/>
        </w:rPr>
        <w:t xml:space="preserve">a la oferta </w:t>
      </w:r>
      <w:r w:rsidRPr="009C1A93" w:rsidR="00FC3508">
        <w:rPr>
          <w:b/>
          <w:bCs/>
          <w:color w:val="0D0D0D"/>
          <w:u w:val="single"/>
        </w:rPr>
        <w:t>DCI-1491</w:t>
      </w:r>
    </w:p>
    <w:p w:rsidRPr="009C1A93" w:rsidR="00123F8A" w:rsidP="009C1A93" w:rsidRDefault="00123F8A" w14:paraId="0C05719C" w14:textId="77777777">
      <w:pPr>
        <w:pStyle w:val="Prrafodelista"/>
        <w:widowControl/>
        <w:autoSpaceDE/>
        <w:autoSpaceDN/>
        <w:ind w:left="360" w:firstLine="0"/>
        <w:contextualSpacing/>
        <w:jc w:val="both"/>
      </w:pPr>
    </w:p>
    <w:p w:rsidRPr="009C1A93" w:rsidR="00123F8A" w:rsidP="009C1A93" w:rsidRDefault="00123F8A" w14:paraId="47E41A7B" w14:textId="54B3C72A">
      <w:pPr>
        <w:pStyle w:val="Textoindependiente3"/>
        <w:spacing w:after="0"/>
        <w:jc w:val="both"/>
        <w:rPr>
          <w:sz w:val="22"/>
          <w:szCs w:val="22"/>
          <w:lang w:val="es-CO"/>
        </w:rPr>
      </w:pPr>
      <w:r w:rsidRPr="009C1A93">
        <w:rPr>
          <w:sz w:val="22"/>
          <w:szCs w:val="22"/>
          <w:lang w:val="es-CO"/>
        </w:rPr>
        <w:t xml:space="preserve">La presente excepción se fundamenta en el hecho de que </w:t>
      </w:r>
      <w:r w:rsidRPr="009C1A93" w:rsidR="009C7564">
        <w:rPr>
          <w:sz w:val="22"/>
          <w:szCs w:val="22"/>
          <w:lang w:val="es-CO"/>
        </w:rPr>
        <w:t>el</w:t>
      </w:r>
      <w:r w:rsidRPr="009C1A93">
        <w:rPr>
          <w:sz w:val="22"/>
          <w:szCs w:val="22"/>
          <w:lang w:val="es-CO"/>
        </w:rPr>
        <w:t xml:space="preserve"> demandante no ha probado que prestó sus servicios en la ejecución de </w:t>
      </w:r>
      <w:r w:rsidRPr="009C1A93" w:rsidR="00FC3508">
        <w:rPr>
          <w:sz w:val="22"/>
          <w:szCs w:val="22"/>
        </w:rPr>
        <w:t>la oferta DCI-1491.</w:t>
      </w:r>
    </w:p>
    <w:p w:rsidRPr="009C1A93" w:rsidR="00123F8A" w:rsidP="009C1A93" w:rsidRDefault="00123F8A" w14:paraId="14D8ABFD" w14:textId="77777777">
      <w:pPr>
        <w:pStyle w:val="Textoindependiente3"/>
        <w:spacing w:after="0"/>
        <w:jc w:val="both"/>
        <w:rPr>
          <w:sz w:val="22"/>
          <w:szCs w:val="22"/>
        </w:rPr>
      </w:pPr>
    </w:p>
    <w:p w:rsidRPr="009C1A93" w:rsidR="00123F8A" w:rsidP="009C1A93" w:rsidRDefault="00123F8A" w14:paraId="574AD171" w14:textId="77777777">
      <w:pPr>
        <w:pStyle w:val="Textoindependiente"/>
        <w:jc w:val="both"/>
        <w:rPr>
          <w:iCs/>
          <w:color w:val="0D0D0D"/>
          <w:sz w:val="22"/>
          <w:szCs w:val="22"/>
          <w:lang w:val="es-CO"/>
        </w:rPr>
      </w:pPr>
      <w:r w:rsidRPr="009C1A93">
        <w:rPr>
          <w:iCs/>
          <w:color w:val="0D0D0D"/>
          <w:sz w:val="22"/>
          <w:szCs w:val="22"/>
        </w:rPr>
        <w:t>En este sentido, es menester precisar que las condiciones</w:t>
      </w:r>
      <w:r w:rsidRPr="009C1A93">
        <w:rPr>
          <w:iCs/>
          <w:color w:val="0D0D0D"/>
          <w:sz w:val="22"/>
          <w:szCs w:val="22"/>
          <w:lang w:val="es-CO"/>
        </w:rPr>
        <w:t xml:space="preserve"> particulares y generales</w:t>
      </w:r>
      <w:r w:rsidRPr="009C1A93">
        <w:rPr>
          <w:iCs/>
          <w:color w:val="0D0D0D"/>
          <w:sz w:val="22"/>
          <w:szCs w:val="22"/>
        </w:rPr>
        <w:t xml:space="preserve"> de las pólizas que recoge el Contrato de Seguro de Cumplimiento</w:t>
      </w:r>
      <w:r w:rsidRPr="009C1A93">
        <w:rPr>
          <w:iCs/>
          <w:color w:val="0D0D0D"/>
          <w:sz w:val="22"/>
          <w:szCs w:val="22"/>
          <w:lang w:val="es-CO"/>
        </w:rPr>
        <w:t xml:space="preserve"> </w:t>
      </w:r>
      <w:r w:rsidRPr="009C1A93">
        <w:rPr>
          <w:iCs/>
          <w:sz w:val="22"/>
          <w:szCs w:val="22"/>
        </w:rPr>
        <w:t xml:space="preserve">reflejan la voluntad de los contratantes al momento de celebrar el contrato, y definen de manera explícita las condiciones del negocio aseguraticio. </w:t>
      </w:r>
      <w:r w:rsidRPr="009C1A93">
        <w:rPr>
          <w:iCs/>
          <w:color w:val="0D0D0D"/>
          <w:sz w:val="22"/>
          <w:szCs w:val="22"/>
          <w:lang w:val="es-CO"/>
        </w:rPr>
        <w:t xml:space="preserve"> </w:t>
      </w:r>
    </w:p>
    <w:p w:rsidRPr="009C1A93" w:rsidR="00123F8A" w:rsidP="009C1A93" w:rsidRDefault="00123F8A" w14:paraId="6C51AF4B" w14:textId="77777777">
      <w:pPr>
        <w:pStyle w:val="Textoindependiente"/>
        <w:jc w:val="both"/>
        <w:rPr>
          <w:iCs/>
          <w:color w:val="0D0D0D"/>
          <w:sz w:val="22"/>
          <w:szCs w:val="22"/>
          <w:lang w:val="es-CO"/>
        </w:rPr>
      </w:pPr>
    </w:p>
    <w:p w:rsidRPr="009C1A93" w:rsidR="00123F8A" w:rsidP="009C1A93" w:rsidRDefault="00123F8A" w14:paraId="14BEC8E2" w14:textId="77777777">
      <w:pPr>
        <w:pStyle w:val="Textoindependiente"/>
        <w:jc w:val="both"/>
        <w:rPr>
          <w:i/>
          <w:iCs/>
          <w:sz w:val="22"/>
          <w:szCs w:val="22"/>
        </w:rPr>
      </w:pPr>
      <w:r w:rsidRPr="009C1A93">
        <w:rPr>
          <w:iCs/>
          <w:sz w:val="22"/>
          <w:szCs w:val="22"/>
        </w:rPr>
        <w:t>Tal como lo señala el Artículo 1056 del Código de Comercio, el asegurador puede, a su arbitrio, delimitar los riesgos que asume:</w:t>
      </w:r>
    </w:p>
    <w:p w:rsidRPr="009C1A93" w:rsidR="00123F8A" w:rsidP="009C1A93" w:rsidRDefault="00123F8A" w14:paraId="762D4AA8" w14:textId="77777777">
      <w:pPr>
        <w:pStyle w:val="Textoindependiente"/>
        <w:jc w:val="both"/>
        <w:rPr>
          <w:i/>
          <w:iCs/>
          <w:sz w:val="22"/>
          <w:szCs w:val="22"/>
        </w:rPr>
      </w:pPr>
    </w:p>
    <w:p w:rsidRPr="009C1A93" w:rsidR="00123F8A" w:rsidP="009C1A93" w:rsidRDefault="00123F8A" w14:paraId="429616F4" w14:textId="77777777">
      <w:pPr>
        <w:pStyle w:val="Textoindependiente"/>
        <w:ind w:left="708"/>
        <w:jc w:val="both"/>
        <w:rPr>
          <w:b/>
          <w:bCs/>
          <w:i/>
          <w:sz w:val="22"/>
          <w:szCs w:val="22"/>
          <w:u w:val="single"/>
        </w:rPr>
      </w:pPr>
      <w:r w:rsidRPr="009C1A93">
        <w:rPr>
          <w:b/>
          <w:bCs/>
          <w:i/>
          <w:sz w:val="22"/>
          <w:szCs w:val="22"/>
          <w:u w:val="single"/>
        </w:rPr>
        <w:t>“(…) Art. 1056.-</w:t>
      </w:r>
      <w:r w:rsidRPr="009C1A93">
        <w:rPr>
          <w:bCs/>
          <w:i/>
          <w:sz w:val="22"/>
          <w:szCs w:val="22"/>
          <w:u w:val="single"/>
        </w:rPr>
        <w:t> </w:t>
      </w:r>
      <w:r w:rsidRPr="009C1A93">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rsidRPr="009C1A93" w:rsidR="00123F8A" w:rsidP="009C1A93" w:rsidRDefault="00123F8A" w14:paraId="12FB554D" w14:textId="77777777">
      <w:pPr>
        <w:pStyle w:val="Textoindependiente"/>
        <w:ind w:left="708"/>
        <w:jc w:val="both"/>
        <w:rPr>
          <w:i/>
          <w:iCs/>
          <w:sz w:val="22"/>
          <w:szCs w:val="22"/>
        </w:rPr>
      </w:pPr>
    </w:p>
    <w:p w:rsidRPr="009C1A93" w:rsidR="00123F8A" w:rsidP="009C1A93" w:rsidRDefault="00123F8A" w14:paraId="4F042976" w14:textId="77777777">
      <w:pPr>
        <w:jc w:val="both"/>
        <w:rPr>
          <w:color w:val="000000"/>
          <w:shd w:val="clear" w:color="auto" w:fill="FFFFFF"/>
        </w:rPr>
      </w:pPr>
      <w:r w:rsidRPr="009C1A93">
        <w:rPr>
          <w:color w:val="000000"/>
          <w:shd w:val="clear" w:color="auto" w:fill="FFFFFF"/>
        </w:rPr>
        <w:t xml:space="preserve">En virtud de la facultad citada en el referido artículo, el asegurador decidió otorgar determinados amparos, siempre supeditados al cumplimiento de ciertos presupuestos, limitando la cobertura de las </w:t>
      </w:r>
      <w:r w:rsidRPr="009C1A93">
        <w:rPr>
          <w:color w:val="000000"/>
          <w:shd w:val="clear" w:color="auto" w:fill="FFFFFF"/>
        </w:rPr>
        <w:lastRenderedPageBreak/>
        <w:t xml:space="preserve">pólizas. </w:t>
      </w:r>
    </w:p>
    <w:p w:rsidRPr="009C1A93" w:rsidR="00123F8A" w:rsidP="009C1A93" w:rsidRDefault="00123F8A" w14:paraId="6DB78070" w14:textId="77777777">
      <w:pPr>
        <w:jc w:val="both"/>
        <w:rPr>
          <w:color w:val="000000"/>
          <w:shd w:val="clear" w:color="auto" w:fill="FFFFFF"/>
        </w:rPr>
      </w:pPr>
    </w:p>
    <w:p w:rsidRPr="009C1A93" w:rsidR="00123F8A" w:rsidP="009C1A93" w:rsidRDefault="00123F8A" w14:paraId="33C72A18" w14:textId="1DA259B2">
      <w:pPr>
        <w:jc w:val="both"/>
        <w:rPr>
          <w:bCs/>
          <w:iCs/>
          <w:color w:val="0D0D0D"/>
        </w:rPr>
      </w:pPr>
      <w:r w:rsidRPr="009C1A93">
        <w:rPr>
          <w:color w:val="0D0D0D"/>
          <w:lang w:val="es-ES_tradnl" w:eastAsia="x-none"/>
        </w:rPr>
        <w:t xml:space="preserve">Así mismo, </w:t>
      </w:r>
      <w:r w:rsidRPr="009C1A93">
        <w:rPr>
          <w:bCs/>
          <w:iCs/>
          <w:color w:val="0D0D0D"/>
        </w:rPr>
        <w:t xml:space="preserve">debe tenerse en cuenta que el asegurador supeditó la afectación de los amparos debiéndose acreditar que el riesgo se materializó en la ejecución </w:t>
      </w:r>
      <w:r w:rsidRPr="009C1A93" w:rsidR="00883944">
        <w:rPr>
          <w:lang w:val="es-CO"/>
        </w:rPr>
        <w:t xml:space="preserve">de </w:t>
      </w:r>
      <w:r w:rsidRPr="009C1A93" w:rsidR="00883944">
        <w:t>la oferta DCI-149</w:t>
      </w:r>
      <w:r w:rsidRPr="009C1A93" w:rsidR="00A7340A">
        <w:t>1.</w:t>
      </w:r>
    </w:p>
    <w:p w:rsidRPr="009C1A93" w:rsidR="00123F8A" w:rsidP="009C1A93" w:rsidRDefault="00123F8A" w14:paraId="7AA6B9A6" w14:textId="77777777">
      <w:pPr>
        <w:jc w:val="both"/>
        <w:rPr>
          <w:bCs/>
          <w:iCs/>
          <w:color w:val="0D0D0D"/>
        </w:rPr>
      </w:pPr>
    </w:p>
    <w:p w:rsidRPr="009C1A93" w:rsidR="00123F8A" w:rsidP="009C1A93" w:rsidRDefault="00123F8A" w14:paraId="692D1AD3" w14:textId="25CCF241">
      <w:pPr>
        <w:jc w:val="both"/>
        <w:rPr>
          <w:b/>
          <w:bCs/>
          <w:iCs/>
          <w:color w:val="0D0D0D"/>
          <w:u w:val="single"/>
        </w:rPr>
      </w:pPr>
      <w:r w:rsidRPr="009C1A93">
        <w:rPr>
          <w:bCs/>
          <w:iCs/>
          <w:color w:val="0D0D0D"/>
        </w:rPr>
        <w:t>Aunado a lo anterior, el riesgo que se amparó en el caso de la póliza de cumplimiento concretamente es el que l</w:t>
      </w:r>
      <w:r w:rsidRPr="009C1A93" w:rsidR="00FC3508">
        <w:rPr>
          <w:bCs/>
          <w:iCs/>
          <w:color w:val="0D0D0D"/>
        </w:rPr>
        <w:t>a sociedad</w:t>
      </w:r>
      <w:r w:rsidRPr="009C1A93">
        <w:rPr>
          <w:bCs/>
          <w:iCs/>
          <w:color w:val="0D0D0D"/>
        </w:rPr>
        <w:t xml:space="preserve"> </w:t>
      </w:r>
      <w:r w:rsidRPr="009C1A93" w:rsidR="00FC3508">
        <w:t xml:space="preserve">DRUMMOND LTD </w:t>
      </w:r>
      <w:r w:rsidRPr="009C1A93">
        <w:rPr>
          <w:bCs/>
          <w:iCs/>
          <w:color w:val="0D0D0D"/>
        </w:rPr>
        <w:t>deba responder por los salarios</w:t>
      </w:r>
      <w:r w:rsidRPr="009C1A93" w:rsidR="00FC3508">
        <w:rPr>
          <w:bCs/>
          <w:iCs/>
          <w:color w:val="0D0D0D"/>
        </w:rPr>
        <w:t xml:space="preserve">, </w:t>
      </w:r>
      <w:r w:rsidRPr="009C1A93">
        <w:rPr>
          <w:bCs/>
          <w:iCs/>
          <w:color w:val="0D0D0D"/>
        </w:rPr>
        <w:t>prestaciones sociales</w:t>
      </w:r>
      <w:r w:rsidRPr="009C1A93" w:rsidR="00FC3508">
        <w:rPr>
          <w:bCs/>
          <w:iCs/>
          <w:color w:val="0D0D0D"/>
        </w:rPr>
        <w:t xml:space="preserve"> e indemnización del artículo 64 del CST</w:t>
      </w:r>
      <w:r w:rsidRPr="009C1A93">
        <w:rPr>
          <w:bCs/>
          <w:iCs/>
          <w:color w:val="0D0D0D"/>
        </w:rPr>
        <w:t xml:space="preserve"> a que estaba obliga</w:t>
      </w:r>
      <w:r w:rsidRPr="009C1A93" w:rsidR="00FC3508">
        <w:rPr>
          <w:bCs/>
          <w:iCs/>
          <w:color w:val="0D0D0D"/>
        </w:rPr>
        <w:t xml:space="preserve">do el señor </w:t>
      </w:r>
      <w:r w:rsidRPr="009C1A93" w:rsidR="00883944">
        <w:t>JORGE ORTIZ LONDOÑO como persona natural</w:t>
      </w:r>
      <w:r w:rsidRPr="009C1A93" w:rsidR="00FC3508">
        <w:rPr>
          <w:bCs/>
          <w:iCs/>
          <w:color w:val="0D0D0D"/>
        </w:rPr>
        <w:t xml:space="preserve"> </w:t>
      </w:r>
      <w:r w:rsidRPr="009C1A93">
        <w:rPr>
          <w:bCs/>
          <w:iCs/>
          <w:color w:val="0D0D0D"/>
        </w:rPr>
        <w:t>relacionad</w:t>
      </w:r>
      <w:r w:rsidRPr="009C1A93" w:rsidR="00883944">
        <w:rPr>
          <w:bCs/>
          <w:iCs/>
          <w:color w:val="0D0D0D"/>
        </w:rPr>
        <w:t>o</w:t>
      </w:r>
      <w:r w:rsidRPr="009C1A93">
        <w:rPr>
          <w:bCs/>
          <w:iCs/>
          <w:color w:val="0D0D0D"/>
        </w:rPr>
        <w:t xml:space="preserve"> con los trabajadores utilizados por la sociedad garantizada en la ejecución </w:t>
      </w:r>
      <w:r w:rsidRPr="009C1A93">
        <w:rPr>
          <w:bCs/>
          <w:color w:val="0D0D0D"/>
          <w:lang w:val="es-CO"/>
        </w:rPr>
        <w:t xml:space="preserve">de </w:t>
      </w:r>
      <w:r w:rsidRPr="009C1A93" w:rsidR="00E877C0">
        <w:rPr>
          <w:bCs/>
          <w:color w:val="0D0D0D"/>
          <w:lang w:val="es-CO"/>
        </w:rPr>
        <w:t>la oferta</w:t>
      </w:r>
      <w:r w:rsidRPr="009C1A93">
        <w:rPr>
          <w:bCs/>
          <w:color w:val="0D0D0D"/>
          <w:lang w:val="es-CO"/>
        </w:rPr>
        <w:t xml:space="preserve"> afianzad</w:t>
      </w:r>
      <w:r w:rsidRPr="009C1A93" w:rsidR="00E877C0">
        <w:rPr>
          <w:bCs/>
          <w:color w:val="0D0D0D"/>
          <w:lang w:val="es-CO"/>
        </w:rPr>
        <w:t>a</w:t>
      </w:r>
      <w:r w:rsidRPr="009C1A93">
        <w:rPr>
          <w:bCs/>
          <w:color w:val="0D0D0D"/>
          <w:lang w:val="es-CO"/>
        </w:rPr>
        <w:t xml:space="preserve"> </w:t>
      </w:r>
      <w:r w:rsidRPr="009C1A93">
        <w:rPr>
          <w:bCs/>
          <w:iCs/>
          <w:color w:val="0D0D0D"/>
        </w:rPr>
        <w:t xml:space="preserve">durante la vigencia de las pólizas sobre la cual se erige el llamamiento en garantía a mi representada, </w:t>
      </w:r>
      <w:r w:rsidRPr="009C1A93">
        <w:rPr>
          <w:b/>
          <w:bCs/>
          <w:iCs/>
          <w:color w:val="0D0D0D"/>
          <w:u w:val="single"/>
        </w:rPr>
        <w:t xml:space="preserve">escenario que nos ubica en la situación en la cual debe probarse dentro del proceso que </w:t>
      </w:r>
      <w:r w:rsidRPr="009C1A93" w:rsidR="009C7564">
        <w:rPr>
          <w:b/>
          <w:bCs/>
          <w:iCs/>
          <w:color w:val="0D0D0D"/>
          <w:u w:val="single"/>
        </w:rPr>
        <w:t>el</w:t>
      </w:r>
      <w:r w:rsidRPr="009C1A93">
        <w:rPr>
          <w:b/>
          <w:bCs/>
          <w:iCs/>
          <w:color w:val="0D0D0D"/>
          <w:u w:val="single"/>
        </w:rPr>
        <w:t xml:space="preserve"> demandante ejerció sus funciones en virtud de </w:t>
      </w:r>
      <w:r w:rsidRPr="009C1A93" w:rsidR="00E877C0">
        <w:rPr>
          <w:b/>
          <w:bCs/>
          <w:iCs/>
          <w:color w:val="0D0D0D"/>
          <w:u w:val="single"/>
        </w:rPr>
        <w:t xml:space="preserve">la oferta DCI-1491 </w:t>
      </w:r>
      <w:r w:rsidRPr="009C1A93">
        <w:rPr>
          <w:b/>
          <w:bCs/>
          <w:iCs/>
          <w:color w:val="0D0D0D"/>
          <w:u w:val="single"/>
        </w:rPr>
        <w:t>de lo contrario, aun cuando se probara la solidaridad de la asegurada en la póliza no habría lugar a condenar a la compañía aseguradora.</w:t>
      </w:r>
      <w:r w:rsidRPr="009C1A93">
        <w:rPr>
          <w:bCs/>
          <w:iCs/>
          <w:color w:val="0D0D0D"/>
        </w:rPr>
        <w:t xml:space="preserve">  </w:t>
      </w:r>
    </w:p>
    <w:p w:rsidRPr="009C1A93" w:rsidR="00123F8A" w:rsidP="009C1A93" w:rsidRDefault="00123F8A" w14:paraId="026B04DF" w14:textId="77777777">
      <w:pPr>
        <w:jc w:val="both"/>
        <w:rPr>
          <w:b/>
          <w:bCs/>
          <w:iCs/>
          <w:color w:val="0D0D0D"/>
          <w:u w:val="single"/>
        </w:rPr>
      </w:pPr>
    </w:p>
    <w:p w:rsidRPr="009C1A93" w:rsidR="00123F8A" w:rsidP="009C1A93" w:rsidRDefault="00123F8A" w14:paraId="5EA687EC" w14:textId="43205230">
      <w:pPr>
        <w:pStyle w:val="Textoindependiente"/>
        <w:jc w:val="both"/>
        <w:rPr>
          <w:rStyle w:val="normaltextrun"/>
          <w:bCs/>
          <w:iCs/>
          <w:color w:val="0D0D0D"/>
          <w:sz w:val="22"/>
          <w:szCs w:val="22"/>
        </w:rPr>
      </w:pPr>
      <w:bookmarkStart w:name="_Hlk138233932" w:id="14"/>
      <w:r w:rsidRPr="009C1A93">
        <w:rPr>
          <w:bCs/>
          <w:iCs/>
          <w:color w:val="0D0D0D"/>
          <w:sz w:val="22"/>
          <w:szCs w:val="22"/>
        </w:rPr>
        <w:t xml:space="preserve">En conclusión, hasta tanto </w:t>
      </w:r>
      <w:r w:rsidRPr="009C1A93" w:rsidR="008F7727">
        <w:rPr>
          <w:bCs/>
          <w:iCs/>
          <w:color w:val="0D0D0D"/>
          <w:sz w:val="22"/>
          <w:szCs w:val="22"/>
        </w:rPr>
        <w:t xml:space="preserve">el </w:t>
      </w:r>
      <w:r w:rsidRPr="009C1A93">
        <w:rPr>
          <w:bCs/>
          <w:iCs/>
          <w:color w:val="0D0D0D"/>
          <w:sz w:val="22"/>
          <w:szCs w:val="22"/>
        </w:rPr>
        <w:t xml:space="preserve">demandante no logre probar que </w:t>
      </w:r>
      <w:bookmarkEnd w:id="14"/>
      <w:r w:rsidRPr="009C1A93" w:rsidR="00D220D8">
        <w:rPr>
          <w:bCs/>
          <w:iCs/>
          <w:color w:val="0D0D0D"/>
          <w:sz w:val="22"/>
          <w:szCs w:val="22"/>
        </w:rPr>
        <w:t xml:space="preserve">(i) tuvo una relación de índole laboral con </w:t>
      </w:r>
      <w:r w:rsidRPr="009C1A93" w:rsidR="00E877C0">
        <w:rPr>
          <w:bCs/>
          <w:iCs/>
          <w:color w:val="0D0D0D"/>
          <w:sz w:val="22"/>
          <w:szCs w:val="22"/>
        </w:rPr>
        <w:t xml:space="preserve">el señor </w:t>
      </w:r>
      <w:r w:rsidRPr="009C1A93" w:rsidR="00E877C0">
        <w:rPr>
          <w:sz w:val="22"/>
          <w:szCs w:val="22"/>
        </w:rPr>
        <w:t>JORGE ORTIZ LONDOÑO</w:t>
      </w:r>
      <w:r w:rsidRPr="009C1A93" w:rsidR="00D220D8">
        <w:rPr>
          <w:sz w:val="22"/>
          <w:szCs w:val="22"/>
        </w:rPr>
        <w:t xml:space="preserve"> </w:t>
      </w:r>
      <w:r w:rsidRPr="009C1A93" w:rsidR="00D220D8">
        <w:rPr>
          <w:bCs/>
          <w:iCs/>
          <w:color w:val="0D0D0D"/>
          <w:sz w:val="22"/>
          <w:szCs w:val="22"/>
        </w:rPr>
        <w:t xml:space="preserve">(ii) que con ocasión a esa </w:t>
      </w:r>
      <w:r w:rsidRPr="009C1A93" w:rsidR="00E877C0">
        <w:rPr>
          <w:bCs/>
          <w:iCs/>
          <w:color w:val="0D0D0D"/>
          <w:sz w:val="22"/>
          <w:szCs w:val="22"/>
        </w:rPr>
        <w:t>relación</w:t>
      </w:r>
      <w:r w:rsidRPr="009C1A93" w:rsidR="00D220D8">
        <w:rPr>
          <w:bCs/>
          <w:iCs/>
          <w:color w:val="0D0D0D"/>
          <w:sz w:val="22"/>
          <w:szCs w:val="22"/>
        </w:rPr>
        <w:t xml:space="preserve"> laboral ejecutó funciones en </w:t>
      </w:r>
      <w:r w:rsidRPr="009C1A93" w:rsidR="00E877C0">
        <w:rPr>
          <w:sz w:val="22"/>
          <w:szCs w:val="22"/>
        </w:rPr>
        <w:t>la oferta DCI-1491</w:t>
      </w:r>
      <w:r w:rsidRPr="009C1A93" w:rsidR="00D220D8">
        <w:rPr>
          <w:sz w:val="22"/>
          <w:szCs w:val="22"/>
          <w:lang w:val="es-CO"/>
        </w:rPr>
        <w:t xml:space="preserve"> afianzad</w:t>
      </w:r>
      <w:r w:rsidRPr="009C1A93" w:rsidR="00E877C0">
        <w:rPr>
          <w:sz w:val="22"/>
          <w:szCs w:val="22"/>
          <w:lang w:val="es-CO"/>
        </w:rPr>
        <w:t>a</w:t>
      </w:r>
      <w:r w:rsidRPr="009C1A93" w:rsidR="00D220D8">
        <w:rPr>
          <w:sz w:val="22"/>
          <w:szCs w:val="22"/>
          <w:lang w:val="es-CO"/>
        </w:rPr>
        <w:t xml:space="preserve"> mediante la póliza No. </w:t>
      </w:r>
      <w:r w:rsidRPr="009C1A93" w:rsidR="00E877C0">
        <w:rPr>
          <w:sz w:val="22"/>
          <w:szCs w:val="22"/>
          <w:lang w:val="es-CO"/>
        </w:rPr>
        <w:t>06 CU023696</w:t>
      </w:r>
      <w:r w:rsidRPr="009C1A93" w:rsidR="00D220D8">
        <w:rPr>
          <w:sz w:val="22"/>
          <w:szCs w:val="22"/>
          <w:lang w:val="es-CO"/>
        </w:rPr>
        <w:t>.</w:t>
      </w:r>
      <w:r w:rsidRPr="009C1A93" w:rsidR="00D220D8">
        <w:rPr>
          <w:bCs/>
          <w:iCs/>
          <w:color w:val="0D0D0D"/>
          <w:sz w:val="22"/>
          <w:szCs w:val="22"/>
          <w:lang w:val="es-CO"/>
        </w:rPr>
        <w:t xml:space="preserve"> (iii) </w:t>
      </w:r>
      <w:r w:rsidRPr="009C1A93" w:rsidR="00D220D8">
        <w:rPr>
          <w:bCs/>
          <w:iCs/>
          <w:color w:val="0D0D0D"/>
          <w:sz w:val="22"/>
          <w:szCs w:val="22"/>
        </w:rPr>
        <w:t>que exista un incumplimiento por parte de</w:t>
      </w:r>
      <w:r w:rsidRPr="009C1A93" w:rsidR="00E877C0">
        <w:rPr>
          <w:bCs/>
          <w:iCs/>
          <w:color w:val="0D0D0D"/>
          <w:sz w:val="22"/>
          <w:szCs w:val="22"/>
        </w:rPr>
        <w:t>l</w:t>
      </w:r>
      <w:r w:rsidRPr="009C1A93" w:rsidR="00D220D8">
        <w:rPr>
          <w:bCs/>
          <w:iCs/>
          <w:color w:val="0D0D0D"/>
          <w:sz w:val="22"/>
          <w:szCs w:val="22"/>
        </w:rPr>
        <w:t xml:space="preserve"> afianzado en relación con el pago de las obligaciones laborales (iv) que se demuestre la solidaridad entre </w:t>
      </w:r>
      <w:r w:rsidRPr="009C1A93" w:rsidR="00E877C0">
        <w:rPr>
          <w:bCs/>
          <w:iCs/>
          <w:color w:val="0D0D0D"/>
          <w:sz w:val="22"/>
          <w:szCs w:val="22"/>
        </w:rPr>
        <w:t xml:space="preserve">el señor </w:t>
      </w:r>
      <w:r w:rsidRPr="009C1A93" w:rsidR="00E877C0">
        <w:rPr>
          <w:sz w:val="22"/>
          <w:szCs w:val="22"/>
        </w:rPr>
        <w:t xml:space="preserve">JORGE ORTIZ LONDOÑO </w:t>
      </w:r>
      <w:r w:rsidRPr="009C1A93" w:rsidR="00D220D8">
        <w:rPr>
          <w:bCs/>
          <w:iCs/>
          <w:color w:val="0D0D0D"/>
          <w:sz w:val="22"/>
          <w:szCs w:val="22"/>
        </w:rPr>
        <w:t xml:space="preserve">y </w:t>
      </w:r>
      <w:r w:rsidRPr="009C1A93" w:rsidR="00E877C0">
        <w:rPr>
          <w:sz w:val="22"/>
          <w:szCs w:val="22"/>
        </w:rPr>
        <w:t xml:space="preserve">DRUMMOND LTD </w:t>
      </w:r>
      <w:r w:rsidRPr="009C1A93" w:rsidR="00D220D8">
        <w:rPr>
          <w:rStyle w:val="normaltextrun"/>
          <w:sz w:val="22"/>
          <w:szCs w:val="22"/>
        </w:rPr>
        <w:t>y</w:t>
      </w:r>
      <w:r w:rsidRPr="009C1A93" w:rsidR="00E877C0">
        <w:rPr>
          <w:rStyle w:val="normaltextrun"/>
          <w:sz w:val="22"/>
          <w:szCs w:val="22"/>
        </w:rPr>
        <w:t>,</w:t>
      </w:r>
      <w:r w:rsidRPr="009C1A93" w:rsidR="00D220D8">
        <w:rPr>
          <w:rStyle w:val="normaltextrun"/>
          <w:sz w:val="22"/>
          <w:szCs w:val="22"/>
        </w:rPr>
        <w:t xml:space="preserve"> </w:t>
      </w:r>
      <w:r w:rsidRPr="009C1A93" w:rsidR="00D220D8">
        <w:rPr>
          <w:bCs/>
          <w:iCs/>
          <w:color w:val="0D0D0D"/>
          <w:sz w:val="22"/>
          <w:szCs w:val="22"/>
        </w:rPr>
        <w:t xml:space="preserve">(v) que </w:t>
      </w:r>
      <w:r w:rsidRPr="009C1A93" w:rsidR="00E877C0">
        <w:rPr>
          <w:sz w:val="22"/>
          <w:szCs w:val="22"/>
        </w:rPr>
        <w:t xml:space="preserve">DRUMMOND LTD </w:t>
      </w:r>
      <w:r w:rsidRPr="009C1A93" w:rsidR="00D220D8">
        <w:rPr>
          <w:bCs/>
          <w:iCs/>
          <w:color w:val="0D0D0D"/>
          <w:sz w:val="22"/>
          <w:szCs w:val="22"/>
        </w:rPr>
        <w:t>se vea obligad</w:t>
      </w:r>
      <w:r w:rsidRPr="009C1A93" w:rsidR="00E877C0">
        <w:rPr>
          <w:bCs/>
          <w:iCs/>
          <w:color w:val="0D0D0D"/>
          <w:sz w:val="22"/>
          <w:szCs w:val="22"/>
        </w:rPr>
        <w:t>a</w:t>
      </w:r>
      <w:r w:rsidRPr="009C1A93" w:rsidR="00D220D8">
        <w:rPr>
          <w:bCs/>
          <w:iCs/>
          <w:color w:val="0D0D0D"/>
          <w:sz w:val="22"/>
          <w:szCs w:val="22"/>
        </w:rPr>
        <w:t xml:space="preserve"> al reconocimiento y pago de dichos rubros</w:t>
      </w:r>
      <w:r w:rsidRPr="009C1A93" w:rsidR="00D220D8">
        <w:rPr>
          <w:sz w:val="22"/>
          <w:szCs w:val="22"/>
          <w:lang w:val="es-CO"/>
        </w:rPr>
        <w:t>, no hay lugar a que se afecte la póliza que sirvió como fundamento para llamar en garantía a mi representada.</w:t>
      </w:r>
    </w:p>
    <w:p w:rsidRPr="009C1A93" w:rsidR="00123F8A" w:rsidP="009C1A93" w:rsidRDefault="00123F8A" w14:paraId="0CE1CCD8" w14:textId="5C5549A2">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123F8A" w:rsidP="009C1A93" w:rsidRDefault="00123F8A" w14:paraId="4D7C3FDA" w14:textId="57BCA38C">
      <w:pPr>
        <w:pStyle w:val="paragraph"/>
        <w:numPr>
          <w:ilvl w:val="0"/>
          <w:numId w:val="7"/>
        </w:numPr>
        <w:spacing w:before="0" w:beforeAutospacing="0" w:after="0" w:afterAutospacing="0"/>
        <w:jc w:val="both"/>
        <w:textAlignment w:val="baseline"/>
        <w:rPr>
          <w:rStyle w:val="eop"/>
          <w:rFonts w:ascii="Arial" w:hAnsi="Arial" w:cs="Arial"/>
          <w:sz w:val="22"/>
          <w:szCs w:val="22"/>
        </w:rPr>
      </w:pPr>
      <w:r w:rsidRPr="009C1A93">
        <w:rPr>
          <w:rStyle w:val="normaltextrun"/>
          <w:rFonts w:ascii="Arial" w:hAnsi="Arial" w:cs="Arial"/>
          <w:b/>
          <w:bCs/>
          <w:sz w:val="22"/>
          <w:szCs w:val="22"/>
        </w:rPr>
        <w:t xml:space="preserve">La Póliza de Seguro </w:t>
      </w:r>
      <w:r w:rsidRPr="009C1A93" w:rsidR="0011376A">
        <w:rPr>
          <w:rStyle w:val="normaltextrun"/>
          <w:rFonts w:ascii="Arial" w:hAnsi="Arial" w:cs="Arial"/>
          <w:b/>
          <w:bCs/>
          <w:sz w:val="22"/>
          <w:szCs w:val="22"/>
        </w:rPr>
        <w:t xml:space="preserve">de cumplimiento </w:t>
      </w:r>
      <w:r w:rsidRPr="009C1A93">
        <w:rPr>
          <w:rStyle w:val="normaltextrun"/>
          <w:rFonts w:ascii="Arial" w:hAnsi="Arial" w:cs="Arial"/>
          <w:b/>
          <w:bCs/>
          <w:sz w:val="22"/>
          <w:szCs w:val="22"/>
        </w:rPr>
        <w:t xml:space="preserve">no presta cobertura material por valores reclamados con ocasión a conceptos disímiles a los contenidos en la carátula de las pólizas, tales como; prestaciones extralegales, </w:t>
      </w:r>
      <w:r w:rsidRPr="009C1A93" w:rsidR="00FF1A16">
        <w:rPr>
          <w:rStyle w:val="normaltextrun"/>
          <w:rFonts w:ascii="Arial" w:hAnsi="Arial" w:cs="Arial"/>
          <w:b/>
          <w:bCs/>
          <w:sz w:val="22"/>
          <w:szCs w:val="22"/>
        </w:rPr>
        <w:t>indemnizaci</w:t>
      </w:r>
      <w:r w:rsidRPr="009C1A93" w:rsidR="00812E02">
        <w:rPr>
          <w:rStyle w:val="normaltextrun"/>
          <w:rFonts w:ascii="Arial" w:hAnsi="Arial" w:cs="Arial"/>
          <w:b/>
          <w:bCs/>
          <w:sz w:val="22"/>
          <w:szCs w:val="22"/>
        </w:rPr>
        <w:t>ones</w:t>
      </w:r>
      <w:r w:rsidRPr="009C1A93" w:rsidR="00230101">
        <w:rPr>
          <w:rStyle w:val="normaltextrun"/>
          <w:rFonts w:ascii="Arial" w:hAnsi="Arial" w:cs="Arial"/>
          <w:b/>
          <w:bCs/>
          <w:sz w:val="22"/>
          <w:szCs w:val="22"/>
        </w:rPr>
        <w:t xml:space="preserve"> convencionales</w:t>
      </w:r>
      <w:r w:rsidRPr="009C1A93" w:rsidR="005F6475">
        <w:rPr>
          <w:rStyle w:val="normaltextrun"/>
          <w:rFonts w:ascii="Arial" w:hAnsi="Arial" w:cs="Arial"/>
          <w:b/>
          <w:bCs/>
          <w:sz w:val="22"/>
          <w:szCs w:val="22"/>
        </w:rPr>
        <w:t xml:space="preserve">, </w:t>
      </w:r>
      <w:r w:rsidRPr="009C1A93">
        <w:rPr>
          <w:rStyle w:val="normaltextrun"/>
          <w:rFonts w:ascii="Arial" w:hAnsi="Arial" w:cs="Arial"/>
          <w:b/>
          <w:bCs/>
          <w:sz w:val="22"/>
          <w:szCs w:val="22"/>
        </w:rPr>
        <w:t>incrementos salariales</w:t>
      </w:r>
      <w:r w:rsidRPr="009C1A93" w:rsidR="00A95B13">
        <w:rPr>
          <w:rStyle w:val="normaltextrun"/>
          <w:rFonts w:ascii="Arial" w:hAnsi="Arial" w:cs="Arial"/>
          <w:b/>
          <w:bCs/>
          <w:sz w:val="22"/>
          <w:szCs w:val="22"/>
        </w:rPr>
        <w:t xml:space="preserve"> por una convención colectiva</w:t>
      </w:r>
      <w:r w:rsidRPr="009C1A93">
        <w:rPr>
          <w:rStyle w:val="normaltextrun"/>
          <w:rFonts w:ascii="Arial" w:hAnsi="Arial" w:cs="Arial"/>
          <w:b/>
          <w:bCs/>
          <w:sz w:val="22"/>
          <w:szCs w:val="22"/>
        </w:rPr>
        <w:t>, indexaciones, intereses moratorios, costas, agencias en derecho,</w:t>
      </w:r>
      <w:r w:rsidRPr="009C1A93" w:rsidR="00D038B1">
        <w:rPr>
          <w:rStyle w:val="normaltextrun"/>
          <w:rFonts w:ascii="Arial" w:hAnsi="Arial" w:cs="Arial"/>
          <w:b/>
          <w:bCs/>
          <w:sz w:val="22"/>
          <w:szCs w:val="22"/>
        </w:rPr>
        <w:t xml:space="preserve"> indemnizaciones laborales disimiles a la del artículo 64 del C.S.T.,</w:t>
      </w:r>
      <w:r w:rsidRPr="009C1A93">
        <w:rPr>
          <w:rStyle w:val="normaltextrun"/>
          <w:rFonts w:ascii="Arial" w:hAnsi="Arial" w:cs="Arial"/>
          <w:b/>
          <w:bCs/>
          <w:sz w:val="22"/>
          <w:szCs w:val="22"/>
        </w:rPr>
        <w:t xml:space="preserve"> entre otras.</w:t>
      </w:r>
      <w:r w:rsidRPr="009C1A93">
        <w:rPr>
          <w:rStyle w:val="eop"/>
          <w:rFonts w:ascii="Arial" w:hAnsi="Arial" w:cs="Arial"/>
          <w:sz w:val="22"/>
          <w:szCs w:val="22"/>
        </w:rPr>
        <w:t> </w:t>
      </w:r>
    </w:p>
    <w:p w:rsidRPr="009C1A93" w:rsidR="00C75EB4" w:rsidP="009C1A93" w:rsidRDefault="00C75EB4" w14:paraId="1990D01F" w14:textId="77777777">
      <w:pPr>
        <w:pStyle w:val="paragraph"/>
        <w:spacing w:before="0" w:beforeAutospacing="0" w:after="0" w:afterAutospacing="0"/>
        <w:ind w:left="643"/>
        <w:jc w:val="both"/>
        <w:textAlignment w:val="baseline"/>
        <w:rPr>
          <w:rFonts w:ascii="Arial" w:hAnsi="Arial" w:cs="Arial"/>
          <w:sz w:val="22"/>
          <w:szCs w:val="22"/>
        </w:rPr>
      </w:pPr>
    </w:p>
    <w:p w:rsidRPr="009C1A93" w:rsidR="00123F8A" w:rsidP="009C1A93" w:rsidRDefault="00123F8A" w14:paraId="4F8B25C0" w14:textId="78D32D8B">
      <w:pPr>
        <w:pStyle w:val="paragraph"/>
        <w:spacing w:before="0" w:beforeAutospacing="0" w:after="0" w:afterAutospacing="0"/>
        <w:jc w:val="both"/>
        <w:textAlignment w:val="baseline"/>
        <w:rPr>
          <w:rStyle w:val="eop"/>
          <w:rFonts w:ascii="Arial" w:hAnsi="Arial" w:cs="Arial"/>
          <w:sz w:val="22"/>
          <w:szCs w:val="22"/>
        </w:rPr>
      </w:pPr>
      <w:r w:rsidRPr="009C1A93">
        <w:rPr>
          <w:rStyle w:val="normaltextrun"/>
          <w:rFonts w:ascii="Arial" w:hAnsi="Arial" w:cs="Arial"/>
          <w:color w:val="000000"/>
          <w:sz w:val="22"/>
          <w:szCs w:val="22"/>
          <w:lang w:val="es-ES"/>
        </w:rPr>
        <w:t xml:space="preserve">En </w:t>
      </w:r>
      <w:r w:rsidRPr="009C1A93" w:rsidR="00BE56E4">
        <w:rPr>
          <w:rStyle w:val="normaltextrun"/>
          <w:rFonts w:ascii="Arial" w:hAnsi="Arial" w:cs="Arial"/>
          <w:color w:val="000000"/>
          <w:sz w:val="22"/>
          <w:szCs w:val="22"/>
          <w:lang w:val="es-ES"/>
        </w:rPr>
        <w:t>el</w:t>
      </w:r>
      <w:r w:rsidRPr="009C1A93">
        <w:rPr>
          <w:rStyle w:val="normaltextrun"/>
          <w:rFonts w:ascii="Arial" w:hAnsi="Arial" w:cs="Arial"/>
          <w:color w:val="000000"/>
          <w:sz w:val="22"/>
          <w:szCs w:val="22"/>
          <w:lang w:val="es-ES"/>
        </w:rPr>
        <w:t xml:space="preserve"> contrato de seguro de cumplimiento, se concert</w:t>
      </w:r>
      <w:r w:rsidRPr="009C1A93" w:rsidR="00CD3A3A">
        <w:rPr>
          <w:rStyle w:val="normaltextrun"/>
          <w:rFonts w:ascii="Arial" w:hAnsi="Arial" w:cs="Arial"/>
          <w:color w:val="000000"/>
          <w:sz w:val="22"/>
          <w:szCs w:val="22"/>
          <w:lang w:val="es-ES"/>
        </w:rPr>
        <w:t>ó</w:t>
      </w:r>
      <w:r w:rsidRPr="009C1A93">
        <w:rPr>
          <w:rStyle w:val="normaltextrun"/>
          <w:rFonts w:ascii="Arial" w:hAnsi="Arial" w:cs="Arial"/>
          <w:color w:val="000000"/>
          <w:sz w:val="22"/>
          <w:szCs w:val="22"/>
          <w:lang w:val="es-ES"/>
        </w:rPr>
        <w:t xml:space="preserve"> como </w:t>
      </w:r>
      <w:r w:rsidRPr="009C1A93" w:rsidR="00CD3A3A">
        <w:rPr>
          <w:rStyle w:val="normaltextrun"/>
          <w:rFonts w:ascii="Arial" w:hAnsi="Arial" w:cs="Arial"/>
          <w:color w:val="000000"/>
          <w:sz w:val="22"/>
          <w:szCs w:val="22"/>
          <w:lang w:val="es-ES"/>
        </w:rPr>
        <w:t xml:space="preserve">único </w:t>
      </w:r>
      <w:r w:rsidRPr="009C1A93">
        <w:rPr>
          <w:rStyle w:val="normaltextrun"/>
          <w:rFonts w:ascii="Arial" w:hAnsi="Arial" w:cs="Arial"/>
          <w:color w:val="000000"/>
          <w:sz w:val="22"/>
          <w:szCs w:val="22"/>
          <w:lang w:val="es-ES"/>
        </w:rPr>
        <w:t>amparo</w:t>
      </w:r>
      <w:r w:rsidRPr="009C1A93" w:rsidR="00903D87">
        <w:rPr>
          <w:rStyle w:val="normaltextrun"/>
          <w:rFonts w:ascii="Arial" w:hAnsi="Arial" w:cs="Arial"/>
          <w:color w:val="000000"/>
          <w:sz w:val="22"/>
          <w:szCs w:val="22"/>
          <w:lang w:val="es-ES"/>
        </w:rPr>
        <w:t xml:space="preserve"> el pago de salarios, prestaciones sociales e indemnización del artículo 64 del CST</w:t>
      </w:r>
      <w:r w:rsidRPr="009C1A93">
        <w:rPr>
          <w:rStyle w:val="normaltextrun"/>
          <w:rFonts w:ascii="Arial" w:hAnsi="Arial" w:cs="Arial"/>
          <w:color w:val="000000"/>
          <w:sz w:val="22"/>
          <w:szCs w:val="22"/>
          <w:lang w:val="es-ES"/>
        </w:rPr>
        <w:t>, es decir que mi representada no ampara conceptos que no se encuentren taxativamente descritos en la caratula de las pólizas</w:t>
      </w:r>
      <w:r w:rsidRPr="009C1A93">
        <w:rPr>
          <w:rStyle w:val="normaltextrun"/>
          <w:rFonts w:ascii="Arial" w:hAnsi="Arial" w:cs="Arial"/>
          <w:sz w:val="22"/>
          <w:szCs w:val="22"/>
          <w:lang w:val="es-ES"/>
        </w:rPr>
        <w:t>, por lo que únicamente está obligada a cubrir los siguientes:</w:t>
      </w:r>
      <w:r w:rsidRPr="009C1A93">
        <w:rPr>
          <w:rStyle w:val="eop"/>
          <w:rFonts w:ascii="Arial" w:hAnsi="Arial" w:cs="Arial"/>
          <w:sz w:val="22"/>
          <w:szCs w:val="22"/>
        </w:rPr>
        <w:t> </w:t>
      </w:r>
    </w:p>
    <w:p w:rsidRPr="009C1A93" w:rsidR="005B2E6E" w:rsidP="009C1A93" w:rsidRDefault="005B2E6E" w14:paraId="1E5A69A0" w14:textId="77777777">
      <w:pPr>
        <w:pStyle w:val="paragraph"/>
        <w:spacing w:before="0" w:beforeAutospacing="0" w:after="0" w:afterAutospacing="0"/>
        <w:jc w:val="both"/>
        <w:textAlignment w:val="baseline"/>
        <w:rPr>
          <w:rStyle w:val="eop"/>
          <w:rFonts w:ascii="Arial" w:hAnsi="Arial" w:cs="Arial"/>
          <w:sz w:val="22"/>
          <w:szCs w:val="22"/>
        </w:rPr>
      </w:pPr>
    </w:p>
    <w:p w:rsidRPr="009C1A93" w:rsidR="00123F8A" w:rsidP="009C1A93" w:rsidRDefault="00123F8A" w14:paraId="283411CA" w14:textId="7939408C">
      <w:pPr>
        <w:pStyle w:val="paragraph"/>
        <w:spacing w:before="0" w:beforeAutospacing="0" w:after="0" w:afterAutospacing="0"/>
        <w:jc w:val="both"/>
        <w:textAlignment w:val="baseline"/>
        <w:rPr>
          <w:rFonts w:ascii="Arial" w:hAnsi="Arial" w:cs="Arial"/>
          <w:sz w:val="22"/>
          <w:szCs w:val="22"/>
        </w:rPr>
      </w:pPr>
    </w:p>
    <w:p w:rsidRPr="009C1A93" w:rsidR="00C75EB4" w:rsidP="009C1A93" w:rsidRDefault="003D4AA2" w14:paraId="5E48DF1A" w14:textId="77777777">
      <w:pPr>
        <w:pStyle w:val="paragraph"/>
        <w:spacing w:before="0" w:beforeAutospacing="0" w:after="0" w:afterAutospacing="0"/>
        <w:jc w:val="center"/>
        <w:textAlignment w:val="baseline"/>
        <w:rPr>
          <w:rStyle w:val="normaltextrun"/>
          <w:rFonts w:ascii="Arial" w:hAnsi="Arial" w:cs="Arial"/>
          <w:sz w:val="22"/>
          <w:szCs w:val="22"/>
          <w:lang w:val="es-ES"/>
        </w:rPr>
      </w:pPr>
      <w:r w:rsidRPr="009C1A93">
        <w:rPr>
          <w:rStyle w:val="normaltextrun"/>
          <w:rFonts w:ascii="Arial" w:hAnsi="Arial" w:cs="Arial"/>
          <w:noProof/>
          <w:sz w:val="22"/>
          <w:szCs w:val="22"/>
        </w:rPr>
        <w:drawing>
          <wp:inline distT="0" distB="0" distL="0" distR="0" wp14:anchorId="05486284" wp14:editId="3F045259">
            <wp:extent cx="2609850" cy="518724"/>
            <wp:effectExtent l="0" t="0" r="0" b="0"/>
            <wp:docPr id="1835908349" name="Imagen 183590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08349" name=""/>
                    <pic:cNvPicPr/>
                  </pic:nvPicPr>
                  <pic:blipFill rotWithShape="1">
                    <a:blip r:embed="rId12"/>
                    <a:srcRect t="15942"/>
                    <a:stretch/>
                  </pic:blipFill>
                  <pic:spPr bwMode="auto">
                    <a:xfrm>
                      <a:off x="0" y="0"/>
                      <a:ext cx="2629312" cy="522592"/>
                    </a:xfrm>
                    <a:prstGeom prst="rect">
                      <a:avLst/>
                    </a:prstGeom>
                    <a:ln>
                      <a:noFill/>
                    </a:ln>
                    <a:extLst>
                      <a:ext uri="{53640926-AAD7-44D8-BBD7-CCE9431645EC}">
                        <a14:shadowObscured xmlns:a14="http://schemas.microsoft.com/office/drawing/2010/main"/>
                      </a:ext>
                    </a:extLst>
                  </pic:spPr>
                </pic:pic>
              </a:graphicData>
            </a:graphic>
          </wp:inline>
        </w:drawing>
      </w:r>
    </w:p>
    <w:p w:rsidRPr="009C1A93" w:rsidR="00C75EB4" w:rsidP="009C1A93" w:rsidRDefault="00C75EB4" w14:paraId="2415FD07" w14:textId="77777777">
      <w:pPr>
        <w:pStyle w:val="paragraph"/>
        <w:spacing w:before="0" w:beforeAutospacing="0" w:after="0" w:afterAutospacing="0"/>
        <w:jc w:val="both"/>
        <w:textAlignment w:val="baseline"/>
        <w:rPr>
          <w:rStyle w:val="normaltextrun"/>
          <w:rFonts w:ascii="Arial" w:hAnsi="Arial" w:cs="Arial"/>
          <w:sz w:val="22"/>
          <w:szCs w:val="22"/>
          <w:lang w:val="es-ES"/>
        </w:rPr>
      </w:pPr>
    </w:p>
    <w:p w:rsidRPr="009C1A93" w:rsidR="00123F8A" w:rsidP="009C1A93" w:rsidRDefault="00123F8A" w14:paraId="416189DE" w14:textId="2CA3D458">
      <w:pPr>
        <w:pStyle w:val="paragraph"/>
        <w:spacing w:before="0" w:beforeAutospacing="0" w:after="0" w:afterAutospacing="0"/>
        <w:jc w:val="both"/>
        <w:textAlignment w:val="baseline"/>
        <w:rPr>
          <w:rFonts w:ascii="Arial" w:hAnsi="Arial" w:cs="Arial"/>
          <w:sz w:val="22"/>
          <w:szCs w:val="22"/>
          <w:lang w:val="es-ES"/>
        </w:rPr>
      </w:pPr>
      <w:r w:rsidRPr="009C1A93">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9C1A93">
        <w:rPr>
          <w:rStyle w:val="eop"/>
          <w:rFonts w:ascii="Arial" w:hAnsi="Arial" w:cs="Arial"/>
          <w:color w:val="000000"/>
          <w:sz w:val="22"/>
          <w:szCs w:val="22"/>
        </w:rPr>
        <w:t> </w:t>
      </w:r>
    </w:p>
    <w:p w:rsidRPr="009C1A93" w:rsidR="00123F8A" w:rsidP="009C1A93" w:rsidRDefault="00123F8A" w14:paraId="55F2F0C0"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123F8A" w:rsidP="009C1A93" w:rsidRDefault="00123F8A" w14:paraId="640ACD30" w14:textId="1FBA4BDA">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9C1A93">
        <w:rPr>
          <w:rStyle w:val="normaltextrun"/>
          <w:rFonts w:ascii="Arial" w:hAnsi="Arial" w:cs="Arial"/>
          <w:i/>
          <w:iCs/>
          <w:color w:val="000000"/>
          <w:sz w:val="22"/>
          <w:szCs w:val="22"/>
        </w:rPr>
        <w:t>“</w:t>
      </w:r>
      <w:r w:rsidR="00762628">
        <w:rPr>
          <w:rStyle w:val="normaltextrun"/>
          <w:rFonts w:ascii="Arial" w:hAnsi="Arial" w:cs="Arial"/>
          <w:i/>
          <w:iCs/>
          <w:color w:val="000000"/>
          <w:sz w:val="22"/>
          <w:szCs w:val="22"/>
        </w:rPr>
        <w:t>(</w:t>
      </w:r>
      <w:r w:rsidRPr="009C1A93">
        <w:rPr>
          <w:rStyle w:val="normaltextrun"/>
          <w:rFonts w:ascii="Arial" w:hAnsi="Arial" w:cs="Arial"/>
          <w:i/>
          <w:iCs/>
          <w:color w:val="000000"/>
          <w:sz w:val="22"/>
          <w:szCs w:val="22"/>
        </w:rPr>
        <w:t>...</w:t>
      </w:r>
      <w:r w:rsidR="00762628">
        <w:rPr>
          <w:rStyle w:val="normaltextrun"/>
          <w:rFonts w:ascii="Arial" w:hAnsi="Arial" w:cs="Arial"/>
          <w:i/>
          <w:iCs/>
          <w:color w:val="000000"/>
          <w:sz w:val="22"/>
          <w:szCs w:val="22"/>
        </w:rPr>
        <w:t>)</w:t>
      </w:r>
      <w:r w:rsidRPr="009C1A93">
        <w:rPr>
          <w:rStyle w:val="normaltextrun"/>
          <w:rFonts w:ascii="Arial" w:hAnsi="Arial" w:cs="Arial"/>
          <w:i/>
          <w:iCs/>
          <w:color w:val="000000"/>
          <w:sz w:val="22"/>
          <w:szCs w:val="22"/>
        </w:rPr>
        <w:t xml:space="preserve"> El asegurador no estará obligado a responder sino hasta concurrencia de la suma asegurada. </w:t>
      </w:r>
      <w:r w:rsidR="00762628">
        <w:rPr>
          <w:rStyle w:val="normaltextrun"/>
          <w:rFonts w:ascii="Arial" w:hAnsi="Arial" w:cs="Arial"/>
          <w:i/>
          <w:iCs/>
          <w:color w:val="000000"/>
          <w:sz w:val="22"/>
          <w:szCs w:val="22"/>
        </w:rPr>
        <w:t>(</w:t>
      </w:r>
      <w:r w:rsidRPr="009C1A93">
        <w:rPr>
          <w:rStyle w:val="normaltextrun"/>
          <w:rFonts w:ascii="Arial" w:hAnsi="Arial" w:cs="Arial"/>
          <w:i/>
          <w:iCs/>
          <w:color w:val="000000"/>
          <w:sz w:val="22"/>
          <w:szCs w:val="22"/>
        </w:rPr>
        <w:t>...</w:t>
      </w:r>
      <w:r w:rsidR="00762628">
        <w:rPr>
          <w:rStyle w:val="normaltextrun"/>
          <w:rFonts w:ascii="Arial" w:hAnsi="Arial" w:cs="Arial"/>
          <w:i/>
          <w:iCs/>
          <w:color w:val="000000"/>
          <w:sz w:val="22"/>
          <w:szCs w:val="22"/>
        </w:rPr>
        <w:t>)</w:t>
      </w:r>
      <w:r w:rsidRPr="009C1A93">
        <w:rPr>
          <w:rStyle w:val="normaltextrun"/>
          <w:rFonts w:ascii="Arial" w:hAnsi="Arial" w:cs="Arial"/>
          <w:i/>
          <w:iCs/>
          <w:color w:val="000000"/>
          <w:sz w:val="22"/>
          <w:szCs w:val="22"/>
        </w:rPr>
        <w:t>”. </w:t>
      </w:r>
      <w:r w:rsidRPr="009C1A93">
        <w:rPr>
          <w:rStyle w:val="eop"/>
          <w:rFonts w:ascii="Arial" w:hAnsi="Arial" w:cs="Arial"/>
          <w:color w:val="000000"/>
          <w:sz w:val="22"/>
          <w:szCs w:val="22"/>
        </w:rPr>
        <w:t> </w:t>
      </w:r>
    </w:p>
    <w:p w:rsidRPr="009C1A93" w:rsidR="00123F8A" w:rsidP="009C1A93" w:rsidRDefault="00123F8A" w14:paraId="0D6EA9AB"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123F8A" w:rsidP="009C1A93" w:rsidRDefault="00123F8A" w14:paraId="696FC8EE"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las pólizas, que se entenderán como una sola pérdida o evento. </w:t>
      </w:r>
      <w:r w:rsidRPr="009C1A93">
        <w:rPr>
          <w:rStyle w:val="eop"/>
          <w:rFonts w:ascii="Arial" w:hAnsi="Arial" w:cs="Arial"/>
          <w:color w:val="000000"/>
          <w:sz w:val="22"/>
          <w:szCs w:val="22"/>
        </w:rPr>
        <w:t> </w:t>
      </w:r>
    </w:p>
    <w:p w:rsidRPr="009C1A93" w:rsidR="00123F8A" w:rsidP="009C1A93" w:rsidRDefault="00123F8A" w14:paraId="007C3B11"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123F8A" w:rsidP="009C1A93" w:rsidRDefault="00123F8A" w14:paraId="38F29E2B"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 xml:space="preserve">Por lo anterior, es necesario indicar que en el remoto evento en que se produzca una condena en contra de mi representada, el Juzgador deberá ceñirse a las condiciones particulares y generales que fueron pactadas en las pólizas contratadas, los límites asegurados para cada uno de sus amparos, la vigencia de los mismos y en general con el objeto de la garantía del contrato de seguro, por lo que mi representada únicamente está obligada a cubrir los amparos que se encuentran </w:t>
      </w:r>
      <w:r w:rsidRPr="009C1A93">
        <w:rPr>
          <w:rStyle w:val="normaltextrun"/>
          <w:rFonts w:ascii="Arial" w:hAnsi="Arial" w:cs="Arial"/>
          <w:color w:val="000000"/>
          <w:sz w:val="22"/>
          <w:szCs w:val="22"/>
        </w:rPr>
        <w:lastRenderedPageBreak/>
        <w:t>expresamente incluidos en la caratula de las pólizas de seguro de cumplimiento y durante la vigencia pactada. </w:t>
      </w:r>
      <w:r w:rsidRPr="009C1A93">
        <w:rPr>
          <w:rStyle w:val="eop"/>
          <w:rFonts w:ascii="Arial" w:hAnsi="Arial" w:cs="Arial"/>
          <w:color w:val="000000"/>
          <w:sz w:val="22"/>
          <w:szCs w:val="22"/>
        </w:rPr>
        <w:t> </w:t>
      </w:r>
    </w:p>
    <w:p w:rsidRPr="009C1A93" w:rsidR="00123F8A" w:rsidP="009C1A93" w:rsidRDefault="00123F8A" w14:paraId="4EAAAACB"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123F8A" w:rsidP="009C1A93" w:rsidRDefault="00123F8A" w14:paraId="04670484" w14:textId="6422A5CB">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9C1A93">
        <w:rPr>
          <w:rStyle w:val="normaltextrun"/>
          <w:rFonts w:ascii="Arial" w:hAnsi="Arial" w:cs="Arial"/>
          <w:color w:val="000000"/>
          <w:sz w:val="22"/>
          <w:szCs w:val="22"/>
          <w:lang w:val="es-ES"/>
        </w:rPr>
        <w:t xml:space="preserve">En ese orden de ideas, </w:t>
      </w:r>
      <w:bookmarkStart w:name="_Hlk143019438" w:id="15"/>
      <w:r w:rsidRPr="009C1A93">
        <w:rPr>
          <w:rStyle w:val="normaltextrun"/>
          <w:rFonts w:ascii="Arial" w:hAnsi="Arial" w:cs="Arial"/>
          <w:color w:val="000000"/>
          <w:sz w:val="22"/>
          <w:szCs w:val="22"/>
          <w:lang w:val="es-ES"/>
        </w:rPr>
        <w:t>los riesgos que se ampararon, en el caso de la póliza de seguro</w:t>
      </w:r>
      <w:r w:rsidRPr="009C1A93">
        <w:rPr>
          <w:rStyle w:val="normaltextrun"/>
          <w:rFonts w:ascii="Arial" w:hAnsi="Arial" w:cs="Arial"/>
          <w:sz w:val="22"/>
          <w:szCs w:val="22"/>
          <w:lang w:val="es-ES"/>
        </w:rPr>
        <w:t xml:space="preserve">, </w:t>
      </w:r>
      <w:r w:rsidRPr="009C1A93">
        <w:rPr>
          <w:rStyle w:val="normaltextrun"/>
          <w:rFonts w:ascii="Arial" w:hAnsi="Arial" w:cs="Arial"/>
          <w:color w:val="000000"/>
          <w:sz w:val="22"/>
          <w:szCs w:val="22"/>
          <w:lang w:val="es-ES"/>
        </w:rPr>
        <w:t xml:space="preserve">concretamente son el pago de salario y prestaciones sociales amparo el cual operaría en el evento en el que </w:t>
      </w:r>
      <w:r w:rsidRPr="009C1A93" w:rsidR="001B324D">
        <w:rPr>
          <w:rFonts w:ascii="Arial" w:hAnsi="Arial" w:cs="Arial"/>
          <w:sz w:val="22"/>
          <w:szCs w:val="22"/>
          <w:lang w:val="es-ES"/>
        </w:rPr>
        <w:t>DRUMMOND LTD</w:t>
      </w:r>
      <w:r w:rsidRPr="009C1A93">
        <w:rPr>
          <w:rStyle w:val="normaltextrun"/>
          <w:rFonts w:ascii="Arial" w:hAnsi="Arial" w:cs="Arial"/>
          <w:sz w:val="22"/>
          <w:szCs w:val="22"/>
          <w:lang w:val="es-ES"/>
        </w:rPr>
        <w:t xml:space="preserve">, </w:t>
      </w:r>
      <w:r w:rsidRPr="009C1A93">
        <w:rPr>
          <w:rStyle w:val="normaltextrun"/>
          <w:rFonts w:ascii="Arial" w:hAnsi="Arial" w:cs="Arial"/>
          <w:color w:val="000000"/>
          <w:sz w:val="22"/>
          <w:szCs w:val="22"/>
          <w:lang w:val="es-ES"/>
        </w:rPr>
        <w:t xml:space="preserve">deba responder por los </w:t>
      </w:r>
      <w:r w:rsidRPr="009C1A93" w:rsidR="005F6475">
        <w:rPr>
          <w:rFonts w:ascii="Arial" w:hAnsi="Arial" w:cs="Arial"/>
          <w:color w:val="000000"/>
          <w:sz w:val="22"/>
          <w:szCs w:val="22"/>
          <w:lang w:val="es-ES"/>
        </w:rPr>
        <w:t>pago de salarios</w:t>
      </w:r>
      <w:r w:rsidRPr="009C1A93" w:rsidR="001B324D">
        <w:rPr>
          <w:rFonts w:ascii="Arial" w:hAnsi="Arial" w:cs="Arial"/>
          <w:color w:val="000000"/>
          <w:sz w:val="22"/>
          <w:szCs w:val="22"/>
          <w:lang w:val="es-ES"/>
        </w:rPr>
        <w:t xml:space="preserve">, </w:t>
      </w:r>
      <w:r w:rsidRPr="009C1A93" w:rsidR="005F6475">
        <w:rPr>
          <w:rFonts w:ascii="Arial" w:hAnsi="Arial" w:cs="Arial"/>
          <w:color w:val="000000"/>
          <w:sz w:val="22"/>
          <w:szCs w:val="22"/>
          <w:lang w:val="es-ES"/>
        </w:rPr>
        <w:t xml:space="preserve">prestaciones sociales </w:t>
      </w:r>
      <w:r w:rsidRPr="009C1A93" w:rsidR="001B324D">
        <w:rPr>
          <w:rFonts w:ascii="Arial" w:hAnsi="Arial" w:cs="Arial"/>
          <w:color w:val="000000"/>
          <w:sz w:val="22"/>
          <w:szCs w:val="22"/>
          <w:lang w:val="es-ES"/>
        </w:rPr>
        <w:t xml:space="preserve">e indemnización del artículo 64 del CST </w:t>
      </w:r>
      <w:r w:rsidRPr="009C1A93">
        <w:rPr>
          <w:rStyle w:val="normaltextrun"/>
          <w:rFonts w:ascii="Arial" w:hAnsi="Arial" w:cs="Arial"/>
          <w:color w:val="000000"/>
          <w:sz w:val="22"/>
          <w:szCs w:val="22"/>
          <w:lang w:val="es-ES"/>
        </w:rPr>
        <w:t>que estaba obligad</w:t>
      </w:r>
      <w:r w:rsidRPr="009C1A93" w:rsidR="001B324D">
        <w:rPr>
          <w:rStyle w:val="normaltextrun"/>
          <w:rFonts w:ascii="Arial" w:hAnsi="Arial" w:cs="Arial"/>
          <w:color w:val="000000"/>
          <w:sz w:val="22"/>
          <w:szCs w:val="22"/>
          <w:lang w:val="es-ES"/>
        </w:rPr>
        <w:t>o</w:t>
      </w:r>
      <w:r w:rsidRPr="009C1A93">
        <w:rPr>
          <w:rStyle w:val="normaltextrun"/>
          <w:rFonts w:ascii="Arial" w:hAnsi="Arial" w:cs="Arial"/>
          <w:color w:val="000000"/>
          <w:sz w:val="22"/>
          <w:szCs w:val="22"/>
          <w:lang w:val="es-ES"/>
        </w:rPr>
        <w:t xml:space="preserve"> </w:t>
      </w:r>
      <w:r w:rsidRPr="009C1A93" w:rsidR="001B324D">
        <w:rPr>
          <w:rFonts w:ascii="Arial" w:hAnsi="Arial" w:cs="Arial"/>
          <w:bCs/>
          <w:color w:val="000000"/>
          <w:sz w:val="22"/>
          <w:szCs w:val="22"/>
        </w:rPr>
        <w:t xml:space="preserve">el señor </w:t>
      </w:r>
      <w:r w:rsidRPr="009C1A93" w:rsidR="001B324D">
        <w:rPr>
          <w:rFonts w:ascii="Arial" w:hAnsi="Arial" w:cs="Arial"/>
          <w:sz w:val="22"/>
          <w:szCs w:val="22"/>
          <w:lang w:val="es-ES"/>
        </w:rPr>
        <w:t>JORGE ORTIZ LONDOÑO</w:t>
      </w:r>
      <w:r w:rsidRPr="009C1A93" w:rsidR="008F7727">
        <w:rPr>
          <w:rFonts w:ascii="Arial" w:hAnsi="Arial" w:cs="Arial"/>
          <w:bCs/>
          <w:color w:val="000000"/>
          <w:sz w:val="22"/>
          <w:szCs w:val="22"/>
        </w:rPr>
        <w:t xml:space="preserve">, </w:t>
      </w:r>
      <w:r w:rsidRPr="009C1A93">
        <w:rPr>
          <w:rStyle w:val="normaltextrun"/>
          <w:rFonts w:ascii="Arial" w:hAnsi="Arial" w:cs="Arial"/>
          <w:color w:val="000000"/>
          <w:sz w:val="22"/>
          <w:szCs w:val="22"/>
          <w:lang w:val="es-ES"/>
        </w:rPr>
        <w:t>relacionad</w:t>
      </w:r>
      <w:r w:rsidRPr="009C1A93" w:rsidR="001B324D">
        <w:rPr>
          <w:rStyle w:val="normaltextrun"/>
          <w:rFonts w:ascii="Arial" w:hAnsi="Arial" w:cs="Arial"/>
          <w:color w:val="000000"/>
          <w:sz w:val="22"/>
          <w:szCs w:val="22"/>
          <w:lang w:val="es-ES"/>
        </w:rPr>
        <w:t>o</w:t>
      </w:r>
      <w:r w:rsidRPr="009C1A93">
        <w:rPr>
          <w:rStyle w:val="normaltextrun"/>
          <w:rFonts w:ascii="Arial" w:hAnsi="Arial" w:cs="Arial"/>
          <w:color w:val="000000"/>
          <w:sz w:val="22"/>
          <w:szCs w:val="22"/>
          <w:lang w:val="es-ES"/>
        </w:rPr>
        <w:t xml:space="preserve"> con los trabajadores utilizados por dicha sociedad, en la ejecución de</w:t>
      </w:r>
      <w:r w:rsidRPr="009C1A93" w:rsidR="00AB56BB">
        <w:rPr>
          <w:rStyle w:val="normaltextrun"/>
          <w:rFonts w:ascii="Arial" w:hAnsi="Arial" w:cs="Arial"/>
          <w:color w:val="000000"/>
          <w:sz w:val="22"/>
          <w:szCs w:val="22"/>
          <w:lang w:val="es-ES"/>
        </w:rPr>
        <w:t xml:space="preserve"> la oferta </w:t>
      </w:r>
      <w:r w:rsidRPr="009C1A93">
        <w:rPr>
          <w:rStyle w:val="normaltextrun"/>
          <w:rFonts w:ascii="Arial" w:hAnsi="Arial" w:cs="Arial"/>
          <w:color w:val="000000"/>
          <w:sz w:val="22"/>
          <w:szCs w:val="22"/>
          <w:lang w:val="es-ES"/>
        </w:rPr>
        <w:t>afianzad</w:t>
      </w:r>
      <w:r w:rsidRPr="009C1A93" w:rsidR="00AB56BB">
        <w:rPr>
          <w:rStyle w:val="normaltextrun"/>
          <w:rFonts w:ascii="Arial" w:hAnsi="Arial" w:cs="Arial"/>
          <w:color w:val="000000"/>
          <w:sz w:val="22"/>
          <w:szCs w:val="22"/>
          <w:lang w:val="es-ES"/>
        </w:rPr>
        <w:t>a</w:t>
      </w:r>
      <w:r w:rsidRPr="009C1A93">
        <w:rPr>
          <w:rStyle w:val="normaltextrun"/>
          <w:rFonts w:ascii="Arial" w:hAnsi="Arial" w:cs="Arial"/>
          <w:color w:val="000000"/>
          <w:sz w:val="22"/>
          <w:szCs w:val="22"/>
          <w:lang w:val="es-ES"/>
        </w:rPr>
        <w:t>, durante la vigencia de la póliza, más NO debe asumir el pago</w:t>
      </w:r>
      <w:r w:rsidRPr="009C1A93" w:rsidR="00AB56BB">
        <w:rPr>
          <w:rStyle w:val="normaltextrun"/>
          <w:rFonts w:ascii="Arial" w:hAnsi="Arial" w:cs="Arial"/>
          <w:color w:val="000000"/>
          <w:sz w:val="22"/>
          <w:szCs w:val="22"/>
          <w:lang w:val="es-ES"/>
        </w:rPr>
        <w:t xml:space="preserve"> de prestaciones extralegales, indemnizaciones convencionales,</w:t>
      </w:r>
      <w:r w:rsidRPr="009C1A93">
        <w:rPr>
          <w:rStyle w:val="normaltextrun"/>
          <w:rFonts w:ascii="Arial" w:hAnsi="Arial" w:cs="Arial"/>
          <w:color w:val="000000"/>
          <w:sz w:val="22"/>
          <w:szCs w:val="22"/>
          <w:lang w:val="es-ES"/>
        </w:rPr>
        <w:t xml:space="preserve"> indexaciones, </w:t>
      </w:r>
      <w:r w:rsidRPr="009C1A93" w:rsidR="00E656EA">
        <w:rPr>
          <w:rStyle w:val="normaltextrun"/>
          <w:rFonts w:ascii="Arial" w:hAnsi="Arial" w:cs="Arial"/>
          <w:color w:val="000000"/>
          <w:sz w:val="22"/>
          <w:szCs w:val="22"/>
          <w:lang w:val="es-ES"/>
        </w:rPr>
        <w:t xml:space="preserve">aportes al SS, </w:t>
      </w:r>
      <w:r w:rsidRPr="009C1A93">
        <w:rPr>
          <w:rStyle w:val="normaltextrun"/>
          <w:rFonts w:ascii="Arial" w:hAnsi="Arial" w:cs="Arial"/>
          <w:color w:val="000000"/>
          <w:sz w:val="22"/>
          <w:szCs w:val="22"/>
          <w:lang w:val="es-ES"/>
        </w:rPr>
        <w:t>costas, agencias en derecho, entre otras.</w:t>
      </w:r>
    </w:p>
    <w:p w:rsidRPr="009C1A93" w:rsidR="00E656EA" w:rsidP="009C1A93" w:rsidRDefault="00E656EA" w14:paraId="6AE7DE36" w14:textId="77777777">
      <w:pPr>
        <w:pStyle w:val="Encabezado"/>
        <w:widowControl/>
        <w:tabs>
          <w:tab w:val="clear" w:pos="4419"/>
          <w:tab w:val="clear" w:pos="8838"/>
        </w:tabs>
        <w:jc w:val="both"/>
        <w:textAlignment w:val="baseline"/>
        <w:rPr>
          <w:lang w:val="es-CO"/>
        </w:rPr>
      </w:pPr>
      <w:bookmarkStart w:name="_Hlk143019443" w:id="16"/>
      <w:bookmarkStart w:name="_Hlk143019491" w:id="17"/>
      <w:bookmarkEnd w:id="15"/>
    </w:p>
    <w:p w:rsidRPr="009C1A93" w:rsidR="00E656EA" w:rsidP="009C1A93" w:rsidRDefault="00E656EA" w14:paraId="5EE7CED1" w14:textId="3369FBA0">
      <w:pPr>
        <w:pStyle w:val="Encabezado"/>
        <w:widowControl/>
        <w:numPr>
          <w:ilvl w:val="0"/>
          <w:numId w:val="12"/>
        </w:numPr>
        <w:tabs>
          <w:tab w:val="clear" w:pos="4419"/>
          <w:tab w:val="clear" w:pos="8838"/>
        </w:tabs>
        <w:jc w:val="both"/>
        <w:textAlignment w:val="baseline"/>
        <w:rPr>
          <w:b/>
          <w:bCs/>
          <w:u w:val="single"/>
          <w:lang w:val="es-CO"/>
        </w:rPr>
      </w:pPr>
      <w:r w:rsidRPr="009C1A93">
        <w:rPr>
          <w:b/>
          <w:bCs/>
          <w:u w:val="single"/>
          <w:lang w:val="es-CO"/>
        </w:rPr>
        <w:t xml:space="preserve">SE CONFIGURÓ LA EXCLUSIÓN NO. 2.9 DEL CONTRATO DE SEGURO, CONTEMPLADA EN LA CLAUSULA 2 DEL CONDICIONADO GENERAL </w:t>
      </w:r>
    </w:p>
    <w:p w:rsidRPr="009C1A93" w:rsidR="004F3BFC" w:rsidP="009C1A93" w:rsidRDefault="004F3BFC" w14:paraId="440F379A" w14:textId="77777777">
      <w:pPr>
        <w:pStyle w:val="Encabezado"/>
        <w:widowControl/>
        <w:tabs>
          <w:tab w:val="clear" w:pos="4419"/>
          <w:tab w:val="clear" w:pos="8838"/>
        </w:tabs>
        <w:jc w:val="both"/>
        <w:textAlignment w:val="baseline"/>
        <w:rPr>
          <w:lang w:val="es-CO"/>
        </w:rPr>
      </w:pPr>
    </w:p>
    <w:p w:rsidRPr="009C1A93" w:rsidR="004F3BFC" w:rsidP="009C1A93" w:rsidRDefault="004F3BFC" w14:paraId="7FDEA434" w14:textId="4FBBBC8E">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9C1A93">
        <w:rPr>
          <w:rStyle w:val="normaltextrun"/>
          <w:rFonts w:ascii="Arial" w:hAnsi="Arial" w:cs="Arial"/>
          <w:color w:val="000000"/>
          <w:sz w:val="22"/>
          <w:szCs w:val="22"/>
          <w:lang w:val="es-ES"/>
        </w:rPr>
        <w:t xml:space="preserve">Se propone esta excepción teniendo en cuando que </w:t>
      </w:r>
      <w:r w:rsidRPr="009C1A93">
        <w:rPr>
          <w:rStyle w:val="normaltextrun"/>
          <w:rFonts w:ascii="Arial" w:hAnsi="Arial" w:cs="Arial"/>
          <w:color w:val="000000"/>
          <w:sz w:val="22"/>
          <w:szCs w:val="22"/>
        </w:rPr>
        <w:t xml:space="preserve">la póliza No. </w:t>
      </w:r>
      <w:r w:rsidRPr="009C1A93">
        <w:rPr>
          <w:rFonts w:ascii="Arial" w:hAnsi="Arial" w:cs="Arial"/>
          <w:sz w:val="22"/>
          <w:szCs w:val="22"/>
        </w:rPr>
        <w:t xml:space="preserve">06 CU023696 </w:t>
      </w:r>
      <w:r w:rsidRPr="009C1A93">
        <w:rPr>
          <w:rStyle w:val="normaltextrun"/>
          <w:rFonts w:ascii="Arial" w:hAnsi="Arial" w:cs="Arial"/>
          <w:color w:val="000000"/>
          <w:sz w:val="22"/>
          <w:szCs w:val="22"/>
        </w:rPr>
        <w:t xml:space="preserve">mediante la cual se afianzó la Oferta DCI-1491, prevé dentro de su clausulado la exclusión del amparo por incumplimiento del garantizado en sus obligaciones de pago de prestaciones sociales derivadas de convenciones colectivas, pactos colectivos, contratos sindicales y cualquiera otra obligación de tipo extralegal. </w:t>
      </w:r>
      <w:r w:rsidRPr="009C1A93">
        <w:rPr>
          <w:rStyle w:val="normaltextrun"/>
          <w:rFonts w:ascii="Arial" w:hAnsi="Arial" w:cs="Arial"/>
          <w:color w:val="000000"/>
          <w:sz w:val="22"/>
          <w:szCs w:val="22"/>
          <w:lang w:val="es-ES"/>
        </w:rPr>
        <w:t>En tal virtud debe precisarse que el demandante solicita el reconocimiento y pago de prestaciones extralegales e indemnización contemplados en convenciones colectivas, de tal suerte que, si en un eventual y remoto caso se llegaré a condenar a mi asegurada DRUMMOND LTD a reconocer y pagar dichos rubros, debe precisarse que los mismos se encuentran excluidos del amparo de la póliza.</w:t>
      </w:r>
    </w:p>
    <w:p w:rsidRPr="009C1A93" w:rsidR="004F3BFC" w:rsidP="009C1A93" w:rsidRDefault="004F3BFC" w14:paraId="455BEC62"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4F3BFC" w:rsidP="009C1A93" w:rsidRDefault="004F3BFC" w14:paraId="728838DA"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D0D0D"/>
          <w:sz w:val="22"/>
          <w:szCs w:val="22"/>
          <w:lang w:val="es-ES"/>
        </w:rPr>
        <w:t>En este sentido, es menester precisar que las condiciones</w:t>
      </w:r>
      <w:r w:rsidRPr="009C1A93">
        <w:rPr>
          <w:rStyle w:val="normaltextrun"/>
          <w:rFonts w:ascii="Arial" w:hAnsi="Arial" w:cs="Arial"/>
          <w:color w:val="0D0D0D"/>
          <w:sz w:val="22"/>
          <w:szCs w:val="22"/>
        </w:rPr>
        <w:t xml:space="preserve"> particulares y generales</w:t>
      </w:r>
      <w:r w:rsidRPr="009C1A93">
        <w:rPr>
          <w:rStyle w:val="normaltextrun"/>
          <w:rFonts w:ascii="Arial" w:hAnsi="Arial" w:cs="Arial"/>
          <w:color w:val="0D0D0D"/>
          <w:sz w:val="22"/>
          <w:szCs w:val="22"/>
          <w:lang w:val="es-ES"/>
        </w:rPr>
        <w:t xml:space="preserve"> de las pólizas que recoge el Contrato de Seguro de Cumplimiento</w:t>
      </w:r>
      <w:r w:rsidRPr="009C1A93">
        <w:rPr>
          <w:rStyle w:val="normaltextrun"/>
          <w:rFonts w:ascii="Arial" w:hAnsi="Arial" w:cs="Arial"/>
          <w:color w:val="0D0D0D"/>
          <w:sz w:val="22"/>
          <w:szCs w:val="22"/>
        </w:rPr>
        <w:t xml:space="preserve"> </w:t>
      </w:r>
      <w:r w:rsidRPr="009C1A93">
        <w:rPr>
          <w:rStyle w:val="normaltextrun"/>
          <w:rFonts w:ascii="Arial" w:hAnsi="Arial" w:cs="Arial"/>
          <w:sz w:val="22"/>
          <w:szCs w:val="22"/>
          <w:lang w:val="es-ES"/>
        </w:rPr>
        <w:t>reflejan la voluntad de los contratantes al momento de celebrar el contrato, y definen de manera explícita las condiciones del negocio aseguraticio, de esta manera el artículo 1056 del Código de Comercio, señala que el asegurador puede, a su arbitrio, delimitar los riesgos que asume:</w:t>
      </w:r>
      <w:r w:rsidRPr="009C1A93">
        <w:rPr>
          <w:rStyle w:val="eop"/>
          <w:rFonts w:ascii="Arial" w:hAnsi="Arial" w:cs="Arial"/>
          <w:sz w:val="22"/>
          <w:szCs w:val="22"/>
        </w:rPr>
        <w:t> </w:t>
      </w:r>
    </w:p>
    <w:p w:rsidRPr="009C1A93" w:rsidR="004F3BFC" w:rsidP="009C1A93" w:rsidRDefault="004F3BFC" w14:paraId="6EF9FE73"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4F3BFC" w:rsidP="009C1A93" w:rsidRDefault="004F3BFC" w14:paraId="07A37A57" w14:textId="77777777">
      <w:pPr>
        <w:pStyle w:val="paragraph"/>
        <w:spacing w:before="0" w:beforeAutospacing="0" w:after="0" w:afterAutospacing="0"/>
        <w:ind w:left="705"/>
        <w:jc w:val="both"/>
        <w:textAlignment w:val="baseline"/>
        <w:rPr>
          <w:rFonts w:ascii="Arial" w:hAnsi="Arial" w:cs="Arial"/>
          <w:sz w:val="22"/>
          <w:szCs w:val="22"/>
        </w:rPr>
      </w:pPr>
      <w:r w:rsidRPr="009C1A93">
        <w:rPr>
          <w:rStyle w:val="normaltextrun"/>
          <w:rFonts w:ascii="Arial" w:hAnsi="Arial" w:cs="Arial"/>
          <w:b/>
          <w:bCs/>
          <w:i/>
          <w:iCs/>
          <w:sz w:val="22"/>
          <w:szCs w:val="22"/>
          <w:u w:val="single"/>
          <w:lang w:val="es-ES"/>
        </w:rPr>
        <w:t>“(…) Art. 1056.-</w:t>
      </w:r>
      <w:r w:rsidRPr="009C1A93">
        <w:rPr>
          <w:rStyle w:val="normaltextrun"/>
          <w:rFonts w:ascii="Arial" w:hAnsi="Arial" w:cs="Arial"/>
          <w:i/>
          <w:iCs/>
          <w:sz w:val="22"/>
          <w:szCs w:val="22"/>
          <w:u w:val="single"/>
          <w:lang w:val="es-ES"/>
        </w:rPr>
        <w:t> </w:t>
      </w:r>
      <w:r w:rsidRPr="009C1A93">
        <w:rPr>
          <w:rStyle w:val="normaltextrun"/>
          <w:rFonts w:ascii="Arial" w:hAnsi="Arial" w:cs="Arial"/>
          <w:b/>
          <w:bCs/>
          <w:i/>
          <w:iCs/>
          <w:sz w:val="22"/>
          <w:szCs w:val="22"/>
          <w:u w:val="single"/>
          <w:lang w:val="es-ES"/>
        </w:rPr>
        <w:t>Con las restricciones legales, el asegurador pondrá, a su arbitrio, asumir todos o algunos de los riesgos a que estén expuestos el interés o la cosa asegurados, el patrimonio o la persona del asegurado.”. </w:t>
      </w:r>
      <w:r w:rsidRPr="009C1A93">
        <w:rPr>
          <w:rStyle w:val="eop"/>
          <w:rFonts w:ascii="Arial" w:hAnsi="Arial" w:cs="Arial"/>
          <w:sz w:val="22"/>
          <w:szCs w:val="22"/>
        </w:rPr>
        <w:t> </w:t>
      </w:r>
    </w:p>
    <w:p w:rsidRPr="009C1A93" w:rsidR="004F3BFC" w:rsidP="009C1A93" w:rsidRDefault="004F3BFC" w14:paraId="25991920" w14:textId="77777777">
      <w:pPr>
        <w:pStyle w:val="paragraph"/>
        <w:spacing w:before="0" w:beforeAutospacing="0" w:after="0" w:afterAutospacing="0"/>
        <w:ind w:left="705"/>
        <w:jc w:val="both"/>
        <w:textAlignment w:val="baseline"/>
        <w:rPr>
          <w:rFonts w:ascii="Arial" w:hAnsi="Arial" w:cs="Arial"/>
          <w:sz w:val="22"/>
          <w:szCs w:val="22"/>
        </w:rPr>
      </w:pPr>
      <w:r w:rsidRPr="009C1A93">
        <w:rPr>
          <w:rStyle w:val="eop"/>
          <w:rFonts w:ascii="Arial" w:hAnsi="Arial" w:cs="Arial"/>
          <w:sz w:val="22"/>
          <w:szCs w:val="22"/>
        </w:rPr>
        <w:t> </w:t>
      </w:r>
    </w:p>
    <w:p w:rsidRPr="009C1A93" w:rsidR="004F3BFC" w:rsidP="009C1A93" w:rsidRDefault="004F3BFC" w14:paraId="7D6598F8"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shd w:val="clear" w:color="auto" w:fill="FFFFFF"/>
          <w:lang w:val="es-ES"/>
        </w:rPr>
        <w:t>En virtud de la facultad citada en el referido artículo, el asegurador decidió otorgar determinados amparos, siempre supeditados al cumplimiento de ciertos presupuestos y/o generando exclusiones de amparos, limitando así la cobertura de la póliza. </w:t>
      </w:r>
      <w:r w:rsidRPr="009C1A93">
        <w:rPr>
          <w:rStyle w:val="eop"/>
          <w:rFonts w:ascii="Arial" w:hAnsi="Arial" w:cs="Arial"/>
          <w:color w:val="000000"/>
          <w:sz w:val="22"/>
          <w:szCs w:val="22"/>
        </w:rPr>
        <w:t> </w:t>
      </w:r>
    </w:p>
    <w:p w:rsidRPr="009C1A93" w:rsidR="004F3BFC" w:rsidP="009C1A93" w:rsidRDefault="004F3BFC" w14:paraId="3DAA52B6"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4F3BFC" w:rsidP="009C1A93" w:rsidRDefault="004F3BFC" w14:paraId="7C35C6CC" w14:textId="0673D8FB">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Así las cosas, y de conformidad con las condiciones del contrato de seguro, existió una causal de exclusión del amparo, como se pasa a evidenciar:</w:t>
      </w:r>
      <w:r w:rsidRPr="009C1A93">
        <w:rPr>
          <w:rStyle w:val="eop"/>
          <w:rFonts w:ascii="Arial" w:hAnsi="Arial" w:cs="Arial"/>
          <w:color w:val="000000"/>
          <w:sz w:val="22"/>
          <w:szCs w:val="22"/>
        </w:rPr>
        <w:t>  </w:t>
      </w:r>
    </w:p>
    <w:p w:rsidRPr="009C1A93" w:rsidR="004F3BFC" w:rsidP="009C1A93" w:rsidRDefault="004F3BFC" w14:paraId="36187633" w14:textId="77777777">
      <w:pPr>
        <w:pStyle w:val="paragraph"/>
        <w:spacing w:before="0" w:beforeAutospacing="0" w:after="0" w:afterAutospacing="0"/>
        <w:ind w:left="36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4F3BFC" w:rsidP="009C1A93" w:rsidRDefault="004F3BFC" w14:paraId="637B4031" w14:textId="62992852">
      <w:pPr>
        <w:pStyle w:val="paragraph"/>
        <w:spacing w:before="0" w:beforeAutospacing="0" w:after="0" w:afterAutospacing="0"/>
        <w:ind w:left="360"/>
        <w:jc w:val="center"/>
        <w:textAlignment w:val="baseline"/>
        <w:rPr>
          <w:rFonts w:ascii="Arial" w:hAnsi="Arial" w:cs="Arial"/>
          <w:sz w:val="22"/>
          <w:szCs w:val="22"/>
        </w:rPr>
      </w:pPr>
      <w:r w:rsidRPr="009C1A93">
        <w:rPr>
          <w:rStyle w:val="wacimagecontainer"/>
          <w:rFonts w:ascii="Arial" w:hAnsi="Arial" w:eastAsia="Calibri" w:cs="Arial"/>
          <w:noProof/>
          <w:sz w:val="22"/>
          <w:szCs w:val="22"/>
        </w:rPr>
        <w:drawing>
          <wp:inline distT="0" distB="0" distL="0" distR="0" wp14:anchorId="072DCD72" wp14:editId="461F1749">
            <wp:extent cx="2790825" cy="685800"/>
            <wp:effectExtent l="0" t="0" r="9525" b="0"/>
            <wp:docPr id="1125825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685800"/>
                    </a:xfrm>
                    <a:prstGeom prst="rect">
                      <a:avLst/>
                    </a:prstGeom>
                    <a:noFill/>
                    <a:ln>
                      <a:noFill/>
                    </a:ln>
                  </pic:spPr>
                </pic:pic>
              </a:graphicData>
            </a:graphic>
          </wp:inline>
        </w:drawing>
      </w:r>
    </w:p>
    <w:p w:rsidRPr="009C1A93" w:rsidR="004F3BFC" w:rsidP="009C1A93" w:rsidRDefault="004F3BFC" w14:paraId="0A5A8473"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4F3BFC" w:rsidP="009C1A93" w:rsidRDefault="004F3BFC" w14:paraId="4D97F1CA" w14:textId="0811844C">
      <w:pPr>
        <w:pStyle w:val="paragraph"/>
        <w:spacing w:before="0" w:beforeAutospacing="0" w:after="0" w:afterAutospacing="0"/>
        <w:jc w:val="both"/>
        <w:textAlignment w:val="baseline"/>
        <w:rPr>
          <w:rStyle w:val="eop"/>
          <w:rFonts w:ascii="Arial" w:hAnsi="Arial" w:cs="Arial"/>
          <w:color w:val="000000"/>
          <w:sz w:val="22"/>
          <w:szCs w:val="22"/>
        </w:rPr>
      </w:pPr>
      <w:r w:rsidRPr="009C1A93">
        <w:rPr>
          <w:rStyle w:val="normaltextrun"/>
          <w:rFonts w:ascii="Arial" w:hAnsi="Arial" w:cs="Arial"/>
          <w:color w:val="000000"/>
          <w:sz w:val="22"/>
          <w:szCs w:val="22"/>
          <w:lang w:val="es-ES"/>
        </w:rPr>
        <w:t xml:space="preserve">Evidenciado lo anterior, y </w:t>
      </w:r>
      <w:bookmarkStart w:name="_Hlk187130308" w:id="18"/>
      <w:r w:rsidRPr="009C1A93">
        <w:rPr>
          <w:rStyle w:val="normaltextrun"/>
          <w:rFonts w:ascii="Arial" w:hAnsi="Arial" w:cs="Arial"/>
          <w:color w:val="000000"/>
          <w:sz w:val="22"/>
          <w:szCs w:val="22"/>
          <w:lang w:val="es-ES"/>
        </w:rPr>
        <w:t>de conformidad con el artículo 1056 del Código de Comercio, la aseguradora previó la anterior exclusión de tal forma que en el caso marras, las acreencias que se encuentra reclamando la demandante son prestaciones extralegales e indemnizaciones contenidas en convenciones colectivas las cuales se encuentran expresamente excluidas del amparo de la póliza. Como consecuencia de ello, no hay lugar a que mi representada afecte la póliza teniendo en cuenta que el presente proceso versa sobre prestaciones que se encuentran incursas en la causal</w:t>
      </w:r>
      <w:r w:rsidRPr="009C1A93" w:rsidR="00700FEE">
        <w:rPr>
          <w:rStyle w:val="normaltextrun"/>
          <w:rFonts w:ascii="Arial" w:hAnsi="Arial" w:cs="Arial"/>
          <w:color w:val="000000"/>
          <w:sz w:val="22"/>
          <w:szCs w:val="22"/>
          <w:lang w:val="es-ES"/>
        </w:rPr>
        <w:t xml:space="preserve"> 2.9</w:t>
      </w:r>
      <w:r w:rsidRPr="009C1A93">
        <w:rPr>
          <w:rStyle w:val="normaltextrun"/>
          <w:rFonts w:ascii="Arial" w:hAnsi="Arial" w:cs="Arial"/>
          <w:color w:val="000000"/>
          <w:sz w:val="22"/>
          <w:szCs w:val="22"/>
          <w:lang w:val="es-ES"/>
        </w:rPr>
        <w:t xml:space="preserve"> de exclusión del amparo.</w:t>
      </w:r>
      <w:r w:rsidRPr="009C1A93">
        <w:rPr>
          <w:rStyle w:val="eop"/>
          <w:rFonts w:ascii="Arial" w:hAnsi="Arial" w:cs="Arial"/>
          <w:color w:val="000000"/>
          <w:sz w:val="22"/>
          <w:szCs w:val="22"/>
        </w:rPr>
        <w:t> </w:t>
      </w:r>
      <w:bookmarkEnd w:id="18"/>
    </w:p>
    <w:p w:rsidR="00700FEE" w:rsidP="009C1A93" w:rsidRDefault="00700FEE" w14:paraId="528DA88F" w14:textId="26892A26">
      <w:pPr>
        <w:pStyle w:val="paragraph"/>
        <w:spacing w:before="0" w:beforeAutospacing="0" w:after="0" w:afterAutospacing="0"/>
        <w:jc w:val="both"/>
        <w:textAlignment w:val="baseline"/>
        <w:rPr>
          <w:rStyle w:val="eop"/>
          <w:rFonts w:ascii="Arial" w:hAnsi="Arial" w:cs="Arial"/>
          <w:color w:val="000000"/>
          <w:sz w:val="22"/>
          <w:szCs w:val="22"/>
        </w:rPr>
      </w:pPr>
    </w:p>
    <w:p w:rsidRPr="009C1A93" w:rsidR="009C1A93" w:rsidP="009C1A93" w:rsidRDefault="009C1A93" w14:paraId="665BF27E" w14:textId="77777777">
      <w:pPr>
        <w:pStyle w:val="Prrafodelista"/>
        <w:numPr>
          <w:ilvl w:val="0"/>
          <w:numId w:val="12"/>
        </w:numPr>
        <w:jc w:val="both"/>
        <w:rPr>
          <w:rFonts w:eastAsia="Times New Roman"/>
          <w:b/>
          <w:bCs/>
          <w:color w:val="000000"/>
          <w:shd w:val="clear" w:color="auto" w:fill="FFFFFF"/>
          <w:lang w:eastAsia="es-CO"/>
        </w:rPr>
      </w:pPr>
      <w:r w:rsidRPr="009C1A93">
        <w:rPr>
          <w:rStyle w:val="normaltextrun"/>
          <w:b/>
          <w:bCs/>
          <w:color w:val="000000"/>
          <w:u w:val="single"/>
          <w:shd w:val="clear" w:color="auto" w:fill="FFFFFF"/>
        </w:rPr>
        <w:t xml:space="preserve">FALTA DE COBERTURA TEMPORAL DE </w:t>
      </w:r>
      <w:r w:rsidRPr="009C1A93">
        <w:rPr>
          <w:rStyle w:val="normaltextrun"/>
          <w:rFonts w:eastAsia="Times New Roman"/>
          <w:b/>
          <w:bCs/>
          <w:color w:val="000000"/>
          <w:u w:val="single"/>
          <w:shd w:val="clear" w:color="auto" w:fill="FFFFFF"/>
          <w:lang w:eastAsia="es-CO"/>
        </w:rPr>
        <w:t>LA PÓLIZA DE SEGURO DE CUMPLIMIENTO EN FAVOR DE ENTIDADES PARTICULARES NO. 06 CU023696 EXPEDIDA POR SEGUROS CONFIANZA S.A.</w:t>
      </w:r>
      <w:r w:rsidRPr="009C1A93">
        <w:rPr>
          <w:rStyle w:val="normaltextrun"/>
          <w:rFonts w:eastAsia="Times New Roman"/>
          <w:b/>
          <w:bCs/>
          <w:color w:val="000000"/>
          <w:shd w:val="clear" w:color="auto" w:fill="FFFFFF"/>
          <w:lang w:eastAsia="es-CO"/>
        </w:rPr>
        <w:t xml:space="preserve"> </w:t>
      </w:r>
      <w:r w:rsidRPr="009C1A93">
        <w:rPr>
          <w:rStyle w:val="normaltextrun"/>
          <w:color w:val="000000"/>
        </w:rPr>
        <w:t> </w:t>
      </w:r>
      <w:r w:rsidRPr="009C1A93">
        <w:rPr>
          <w:rStyle w:val="eop"/>
          <w:color w:val="000000"/>
        </w:rPr>
        <w:t> </w:t>
      </w:r>
    </w:p>
    <w:p w:rsidRPr="009C1A93" w:rsidR="009C1A93" w:rsidP="009C1A93" w:rsidRDefault="009C1A93" w14:paraId="7072B1F9"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7B22945D" w14:textId="09FA85E8">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Antes de exponer esta excepción, es imperativo recordar que dada la naturaleza de la obligación que contrae el Asegurador en el Contrato de Seguro, resulta de la mayor importancia la determinación </w:t>
      </w:r>
      <w:r w:rsidRPr="009C1A93">
        <w:rPr>
          <w:rStyle w:val="normaltextrun"/>
          <w:rFonts w:ascii="Arial" w:hAnsi="Arial" w:cs="Arial"/>
          <w:color w:val="000000"/>
          <w:sz w:val="22"/>
          <w:szCs w:val="22"/>
          <w:lang w:val="es-ES"/>
        </w:rPr>
        <w:lastRenderedPageBreak/>
        <w:t xml:space="preserve">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se concertó que la modalidad sería OCURRENCIA, de modo que la póliza únicamente ampara los hechos que ocurran en vigencia de esta. En tal virtud, no puede perderse de vista que la Póliza de Seguro de Cumplimiento No. 06 CU023696 en su amparo de salarios, prestaciones sociales e </w:t>
      </w:r>
      <w:r w:rsidR="009620C0">
        <w:rPr>
          <w:rStyle w:val="normaltextrun"/>
          <w:rFonts w:ascii="Arial" w:hAnsi="Arial" w:cs="Arial"/>
          <w:color w:val="000000"/>
          <w:sz w:val="22"/>
          <w:szCs w:val="22"/>
          <w:lang w:val="es-ES"/>
        </w:rPr>
        <w:t>indemnización del Art. 64 del CST</w:t>
      </w:r>
      <w:r w:rsidRPr="009C1A93">
        <w:rPr>
          <w:rStyle w:val="normaltextrun"/>
          <w:rFonts w:ascii="Arial" w:hAnsi="Arial" w:cs="Arial"/>
          <w:color w:val="000000"/>
          <w:sz w:val="22"/>
          <w:szCs w:val="22"/>
          <w:lang w:val="es-ES"/>
        </w:rPr>
        <w:t xml:space="preserve"> tuvo vigencia a partir del 25/03/2012 al 25/03/2015 (otorgándose tres años adicionales por concepto de prescripción trienal en materia laboral, </w:t>
      </w:r>
      <w:r w:rsidRPr="009C1A93">
        <w:rPr>
          <w:rStyle w:val="normaltextrun"/>
          <w:rFonts w:ascii="Arial" w:hAnsi="Arial" w:cs="Arial"/>
          <w:color w:val="000000"/>
          <w:sz w:val="22"/>
          <w:szCs w:val="22"/>
        </w:rPr>
        <w:t xml:space="preserve">por lo tanto, en  caso de que se afecte la póliza previa validación del cumplimiento de los requisitos, la aseguradora únicamente asume el pago de las acreencias que surgieron del periodo del </w:t>
      </w:r>
      <w:r w:rsidRPr="009C1A93">
        <w:rPr>
          <w:rStyle w:val="normaltextrun"/>
          <w:rFonts w:ascii="Arial" w:hAnsi="Arial" w:cs="Arial"/>
          <w:color w:val="000000"/>
          <w:sz w:val="22"/>
          <w:szCs w:val="22"/>
          <w:lang w:val="es-ES"/>
        </w:rPr>
        <w:t>25/03/2012 al 25/03/2015.</w:t>
      </w:r>
      <w:r w:rsidRPr="009C1A93">
        <w:rPr>
          <w:rStyle w:val="normaltextrun"/>
          <w:rFonts w:ascii="Arial" w:hAnsi="Arial" w:cs="Arial"/>
          <w:color w:val="000000"/>
          <w:sz w:val="22"/>
          <w:szCs w:val="22"/>
        </w:rPr>
        <w:t xml:space="preserve"> Por lo cual, desde ya debe tener en cuenta el Despacho, que las acreencias laborales causadas con anterioridad y posterioridad a dicho lapso, no se encuentran cubiertos temporalmente por la póliza expedida por mi prohijada, así como, aquellos </w:t>
      </w:r>
      <w:r w:rsidRPr="009C1A93">
        <w:rPr>
          <w:rStyle w:val="normaltextrun"/>
          <w:rFonts w:ascii="Arial" w:hAnsi="Arial" w:cs="Arial"/>
          <w:color w:val="000000"/>
          <w:sz w:val="22"/>
          <w:szCs w:val="22"/>
          <w:lang w:val="es-ES"/>
        </w:rPr>
        <w:t>siniestros ocurridos con anterioridad a la fecha de inicio de vigencia de la póliza así el hecho se haya consumado en vigencia de esta. </w:t>
      </w:r>
      <w:r w:rsidRPr="009C1A93">
        <w:rPr>
          <w:rStyle w:val="eop"/>
          <w:rFonts w:ascii="Arial" w:hAnsi="Arial" w:cs="Arial"/>
          <w:color w:val="000000"/>
          <w:sz w:val="22"/>
          <w:szCs w:val="22"/>
        </w:rPr>
        <w:t> </w:t>
      </w:r>
    </w:p>
    <w:p w:rsidRPr="009C1A93" w:rsidR="009C1A93" w:rsidP="009C1A93" w:rsidRDefault="009C1A93" w14:paraId="78A2BE2D"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1666B112"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las mismas:  </w:t>
      </w:r>
      <w:r w:rsidRPr="009C1A93">
        <w:rPr>
          <w:rStyle w:val="eop"/>
          <w:rFonts w:ascii="Arial" w:hAnsi="Arial" w:cs="Arial"/>
          <w:color w:val="000000"/>
          <w:sz w:val="22"/>
          <w:szCs w:val="22"/>
        </w:rPr>
        <w:t> </w:t>
      </w:r>
    </w:p>
    <w:p w:rsidRPr="009C1A93" w:rsidR="009C1A93" w:rsidP="009C1A93" w:rsidRDefault="009C1A93" w14:paraId="7CA3C897"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32534CE1" w14:textId="77777777">
      <w:pPr>
        <w:pStyle w:val="paragraph"/>
        <w:spacing w:before="0" w:beforeAutospacing="0" w:after="0" w:afterAutospacing="0"/>
        <w:ind w:left="555" w:right="390"/>
        <w:jc w:val="both"/>
        <w:textAlignment w:val="baseline"/>
        <w:rPr>
          <w:rFonts w:ascii="Arial" w:hAnsi="Arial" w:cs="Arial"/>
          <w:sz w:val="22"/>
          <w:szCs w:val="22"/>
        </w:rPr>
      </w:pPr>
      <w:r w:rsidRPr="009C1A93">
        <w:rPr>
          <w:rStyle w:val="normaltextrun"/>
          <w:rFonts w:ascii="Arial" w:hAnsi="Arial" w:cs="Arial"/>
          <w:i/>
          <w:iCs/>
          <w:color w:val="000000"/>
          <w:sz w:val="22"/>
          <w:szCs w:val="22"/>
        </w:rPr>
        <w:t>“(...)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que el riesgo efectivamente se materialice durante el periodo de vigencia de la póliza, puesto que una cosa es el surgimiento del derecho a obtener la indemnización y otra cosa es el derecho a recibir su pago, el que sí se concreta una vez se hace la reclamación en la forma establecida por la ley.”</w:t>
      </w:r>
      <w:r w:rsidRPr="009C1A93">
        <w:rPr>
          <w:rStyle w:val="normaltextrun"/>
          <w:rFonts w:ascii="Arial" w:hAnsi="Arial" w:cs="Arial"/>
          <w:i/>
          <w:iCs/>
          <w:color w:val="000000"/>
          <w:sz w:val="22"/>
          <w:szCs w:val="22"/>
          <w:vertAlign w:val="superscript"/>
        </w:rPr>
        <w:t>3</w:t>
      </w:r>
      <w:r w:rsidRPr="009C1A93">
        <w:rPr>
          <w:rStyle w:val="normaltextrun"/>
          <w:rFonts w:ascii="Arial" w:hAnsi="Arial" w:cs="Arial"/>
          <w:i/>
          <w:iCs/>
          <w:color w:val="000000"/>
          <w:sz w:val="22"/>
          <w:szCs w:val="22"/>
        </w:rPr>
        <w:t xml:space="preserve"> </w:t>
      </w:r>
      <w:r w:rsidRPr="009C1A93">
        <w:rPr>
          <w:rStyle w:val="normaltextrun"/>
          <w:rFonts w:ascii="Arial" w:hAnsi="Arial" w:cs="Arial"/>
          <w:color w:val="000000"/>
          <w:sz w:val="22"/>
          <w:szCs w:val="22"/>
        </w:rPr>
        <w:t>(Subrayado y Negrilla fuera del texto original)  </w:t>
      </w:r>
      <w:r w:rsidRPr="009C1A93">
        <w:rPr>
          <w:rStyle w:val="eop"/>
          <w:rFonts w:ascii="Arial" w:hAnsi="Arial" w:cs="Arial"/>
          <w:color w:val="000000"/>
          <w:sz w:val="22"/>
          <w:szCs w:val="22"/>
        </w:rPr>
        <w:t> </w:t>
      </w:r>
    </w:p>
    <w:p w:rsidRPr="009C1A93" w:rsidR="009C1A93" w:rsidP="009C1A93" w:rsidRDefault="009C1A93" w14:paraId="40B92FAD" w14:textId="77777777">
      <w:pPr>
        <w:pStyle w:val="paragraph"/>
        <w:spacing w:before="0" w:beforeAutospacing="0" w:after="0" w:afterAutospacing="0"/>
        <w:ind w:left="840" w:right="90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1B66D4D2"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xml:space="preserve">Al respecto, se observa que el artículo 1047 del Código de Comercio, establece cuales son los requisitos que debe contener la póliza, entre los cuales se encuentran (i) la determinación de la fecha en que se extiende la misma y (ii) la vigencia del contrato, con indicación de las fechas y horas de iniciación y vencimiento, o el modo de determinar unas y otras. Obsérvese como el legislador consideró necesario determinar el límite temporal de cobertura de la póliza de seguro, pues la responsabilidad de la Aseguradora estará delimitada estrictamente por las fechas de cobertura. </w:t>
      </w:r>
      <w:r w:rsidRPr="009C1A93">
        <w:rPr>
          <w:rStyle w:val="normaltextrun"/>
          <w:rFonts w:ascii="Arial" w:hAnsi="Arial" w:cs="Arial"/>
          <w:color w:val="000000"/>
          <w:sz w:val="22"/>
          <w:szCs w:val="22"/>
          <w:lang w:val="es-ES"/>
        </w:rPr>
        <w:t>Se concluye entonces que, al haberse determinado un ámbito temporal de cobertura, puntualmente el de ocurrencia, para que pueda predicarse el amparo, es necesario que el hecho ocurra dentro de la vigencia de la póliza. </w:t>
      </w: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52FF2F04"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22BB852C"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De esta forma, </w:t>
      </w:r>
      <w:r w:rsidRPr="009C1A93">
        <w:rPr>
          <w:rStyle w:val="normaltextrun"/>
          <w:rFonts w:ascii="Arial" w:hAnsi="Arial" w:cs="Arial"/>
          <w:color w:val="000000"/>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9C1A93">
        <w:rPr>
          <w:rStyle w:val="eop"/>
          <w:rFonts w:ascii="Arial" w:hAnsi="Arial" w:cs="Arial"/>
          <w:color w:val="000000"/>
          <w:sz w:val="22"/>
          <w:szCs w:val="22"/>
        </w:rPr>
        <w:t> </w:t>
      </w:r>
    </w:p>
    <w:p w:rsidRPr="009C1A93" w:rsidR="009C1A93" w:rsidP="009C1A93" w:rsidRDefault="009C1A93" w14:paraId="0EF09EDC"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400B2867" w14:textId="77777777">
      <w:pPr>
        <w:pStyle w:val="paragraph"/>
        <w:spacing w:before="0" w:beforeAutospacing="0" w:after="0" w:afterAutospacing="0"/>
        <w:ind w:left="555" w:right="390"/>
        <w:jc w:val="both"/>
        <w:textAlignment w:val="baseline"/>
        <w:rPr>
          <w:rFonts w:ascii="Arial" w:hAnsi="Arial" w:cs="Arial"/>
          <w:sz w:val="22"/>
          <w:szCs w:val="22"/>
        </w:rPr>
      </w:pPr>
      <w:r w:rsidRPr="009C1A93">
        <w:rPr>
          <w:rStyle w:val="normaltextrun"/>
          <w:rFonts w:ascii="Arial" w:hAnsi="Arial" w:cs="Arial"/>
          <w:i/>
          <w:iCs/>
          <w:color w:val="000000"/>
          <w:sz w:val="22"/>
          <w:szCs w:val="22"/>
        </w:rPr>
        <w:t>“32. 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0719C007" w14:textId="77777777">
      <w:pPr>
        <w:pStyle w:val="paragraph"/>
        <w:spacing w:before="0" w:beforeAutospacing="0" w:after="0" w:afterAutospacing="0"/>
        <w:ind w:left="555" w:right="90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01E88066" w14:textId="77777777">
      <w:pPr>
        <w:pStyle w:val="paragraph"/>
        <w:spacing w:before="0" w:beforeAutospacing="0" w:after="0" w:afterAutospacing="0"/>
        <w:ind w:left="555" w:right="900"/>
        <w:jc w:val="both"/>
        <w:textAlignment w:val="baseline"/>
        <w:rPr>
          <w:rFonts w:ascii="Arial" w:hAnsi="Arial" w:cs="Arial"/>
          <w:sz w:val="22"/>
          <w:szCs w:val="22"/>
        </w:rPr>
      </w:pPr>
      <w:r w:rsidRPr="009C1A93">
        <w:rPr>
          <w:rStyle w:val="normaltextrun"/>
          <w:rFonts w:ascii="Arial" w:hAnsi="Arial" w:cs="Arial"/>
          <w:i/>
          <w:iCs/>
          <w:color w:val="000000"/>
          <w:sz w:val="22"/>
          <w:szCs w:val="22"/>
        </w:rPr>
        <w:t>33. De acuerdo con lo anterior, el legislador sólo concede el derecho a la</w:t>
      </w:r>
      <w:r w:rsidRPr="009C1A93">
        <w:rPr>
          <w:rStyle w:val="normaltextrun"/>
          <w:rFonts w:ascii="Arial" w:hAnsi="Arial" w:cs="Arial"/>
          <w:color w:val="000000"/>
          <w:sz w:val="22"/>
          <w:szCs w:val="22"/>
        </w:rPr>
        <w:t> </w:t>
      </w:r>
      <w:r w:rsidRPr="009C1A93">
        <w:rPr>
          <w:rStyle w:val="normaltextrun"/>
          <w:rFonts w:ascii="Arial" w:hAnsi="Arial" w:cs="Arial"/>
          <w:i/>
          <w:iCs/>
          <w:color w:val="000000"/>
          <w:sz w:val="22"/>
          <w:szCs w:val="22"/>
        </w:rPr>
        <w:t xml:space="preserve">indemnización a cargo del asegurador, cuando el riesgo se realiza o inicia su </w:t>
      </w:r>
      <w:r w:rsidRPr="009C1A93">
        <w:rPr>
          <w:rStyle w:val="normaltextrun"/>
          <w:rFonts w:ascii="Arial" w:hAnsi="Arial" w:cs="Arial"/>
          <w:i/>
          <w:iCs/>
          <w:color w:val="000000"/>
          <w:sz w:val="22"/>
          <w:szCs w:val="22"/>
        </w:rPr>
        <w:lastRenderedPageBreak/>
        <w:t>realización dentro del periodo amparado por la respectiva póliza. Como lo sostuvo la Sala, “Debe tenerse en cuenta que lo que se exige en el régimen de los contratos de seguros, en cuanto a su vigencia y cobertura, es que el riesgo efectivamente se materialice durante el periodo de vigencia de la póliza, puesto que una cosa es el surgimiento del derecho a obtener la indemnización y otra cosa es el derecho a recibir su pago, el que sí se concreta una vez se hace la reclamación en la forma establecida por la ley”</w:t>
      </w:r>
      <w:r w:rsidRPr="009C1A93">
        <w:rPr>
          <w:rStyle w:val="normaltextrun"/>
          <w:rFonts w:ascii="Arial" w:hAnsi="Arial" w:cs="Arial"/>
          <w:i/>
          <w:iCs/>
          <w:color w:val="000000"/>
          <w:sz w:val="22"/>
          <w:szCs w:val="22"/>
          <w:vertAlign w:val="superscript"/>
        </w:rPr>
        <w:t>4</w:t>
      </w:r>
      <w:r w:rsidRPr="009C1A93">
        <w:rPr>
          <w:rStyle w:val="normaltextrun"/>
          <w:rFonts w:ascii="Arial" w:hAnsi="Arial" w:cs="Arial"/>
          <w:i/>
          <w:iCs/>
          <w:color w:val="000000"/>
          <w:sz w:val="22"/>
          <w:szCs w:val="22"/>
        </w:rPr>
        <w:t xml:space="preserve"> </w:t>
      </w:r>
      <w:r w:rsidRPr="009C1A93">
        <w:rPr>
          <w:rStyle w:val="normaltextrun"/>
          <w:rFonts w:ascii="Arial" w:hAnsi="Arial" w:cs="Arial"/>
          <w:color w:val="000000"/>
          <w:sz w:val="22"/>
          <w:szCs w:val="22"/>
        </w:rPr>
        <w:t>(Subrayado fuera del texto original) </w:t>
      </w:r>
      <w:r w:rsidRPr="009C1A93">
        <w:rPr>
          <w:rStyle w:val="eop"/>
          <w:rFonts w:ascii="Arial" w:hAnsi="Arial" w:cs="Arial"/>
          <w:color w:val="000000"/>
          <w:sz w:val="22"/>
          <w:szCs w:val="22"/>
        </w:rPr>
        <w:t> </w:t>
      </w:r>
    </w:p>
    <w:p w:rsidRPr="009C1A93" w:rsidR="009C1A93" w:rsidP="009C1A93" w:rsidRDefault="009C1A93" w14:paraId="4F9270D7" w14:textId="77777777">
      <w:pPr>
        <w:pStyle w:val="paragraph"/>
        <w:spacing w:before="0" w:beforeAutospacing="0" w:after="0" w:afterAutospacing="0"/>
        <w:ind w:left="840" w:right="90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3FFFD341" w14:textId="77777777">
      <w:pPr>
        <w:pStyle w:val="paragraph"/>
        <w:spacing w:before="0" w:beforeAutospacing="0" w:after="0" w:afterAutospacing="0"/>
        <w:ind w:right="45"/>
        <w:jc w:val="both"/>
        <w:textAlignment w:val="baseline"/>
        <w:rPr>
          <w:rFonts w:ascii="Arial" w:hAnsi="Arial" w:cs="Arial"/>
          <w:sz w:val="22"/>
          <w:szCs w:val="22"/>
        </w:rPr>
      </w:pPr>
      <w:r w:rsidRPr="009C1A93">
        <w:rPr>
          <w:rStyle w:val="normaltextrun"/>
          <w:rFonts w:ascii="Arial" w:hAnsi="Arial" w:cs="Arial"/>
          <w:color w:val="000000"/>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54584BB7" w14:textId="77777777">
      <w:pPr>
        <w:pStyle w:val="paragraph"/>
        <w:spacing w:before="0" w:beforeAutospacing="0" w:after="0" w:afterAutospacing="0"/>
        <w:ind w:right="45"/>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5A5D82EC" w14:textId="77777777">
      <w:pPr>
        <w:pStyle w:val="paragraph"/>
        <w:spacing w:before="0" w:beforeAutospacing="0" w:after="0" w:afterAutospacing="0"/>
        <w:ind w:left="555" w:right="390"/>
        <w:jc w:val="both"/>
        <w:textAlignment w:val="baseline"/>
        <w:rPr>
          <w:rFonts w:ascii="Arial" w:hAnsi="Arial" w:cs="Arial"/>
          <w:sz w:val="22"/>
          <w:szCs w:val="22"/>
        </w:rPr>
      </w:pPr>
      <w:r w:rsidRPr="009C1A93">
        <w:rPr>
          <w:rStyle w:val="normaltextrun"/>
          <w:rFonts w:ascii="Arial" w:hAnsi="Arial" w:cs="Arial"/>
          <w:color w:val="000000"/>
          <w:sz w:val="22"/>
          <w:szCs w:val="22"/>
          <w:lang w:val="es-ES"/>
        </w:rPr>
        <w:t>“</w:t>
      </w:r>
      <w:r w:rsidRPr="009C1A93">
        <w:rPr>
          <w:rStyle w:val="normaltextrun"/>
          <w:rFonts w:ascii="Arial" w:hAnsi="Arial" w:cs="Arial"/>
          <w:i/>
          <w:iCs/>
          <w:color w:val="000000"/>
          <w:sz w:val="22"/>
          <w:szCs w:val="22"/>
          <w:lang w:val="es-ES"/>
        </w:rPr>
        <w:t>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sin límites temporales, o en cualquier lugar que se halle o ubique. Por el contrario, se hace necesario delimitar el riesgo causal, temporal y espacialmente</w:t>
      </w:r>
      <w:r w:rsidRPr="009C1A93">
        <w:rPr>
          <w:rStyle w:val="normaltextrun"/>
          <w:rFonts w:ascii="Arial" w:hAnsi="Arial" w:cs="Arial"/>
          <w:color w:val="000000"/>
          <w:sz w:val="22"/>
          <w:szCs w:val="22"/>
          <w:lang w:val="es-ES"/>
        </w:rPr>
        <w:t>.”</w:t>
      </w:r>
      <w:r w:rsidRPr="009C1A93">
        <w:rPr>
          <w:rStyle w:val="normaltextrun"/>
          <w:rFonts w:ascii="Arial" w:hAnsi="Arial" w:cs="Arial"/>
          <w:color w:val="000000"/>
          <w:sz w:val="22"/>
          <w:szCs w:val="22"/>
          <w:vertAlign w:val="superscript"/>
          <w:lang w:val="es-ES"/>
        </w:rPr>
        <w:t>5</w:t>
      </w:r>
      <w:r w:rsidRPr="009C1A93">
        <w:rPr>
          <w:rStyle w:val="normaltextrun"/>
          <w:rFonts w:ascii="Arial" w:hAnsi="Arial" w:cs="Arial"/>
          <w:color w:val="000000"/>
          <w:sz w:val="22"/>
          <w:szCs w:val="22"/>
          <w:lang w:val="es-ES"/>
        </w:rPr>
        <w:t xml:space="preserve"> (Subrayado fuera del texto original) </w:t>
      </w: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50747099" w14:textId="77777777">
      <w:pPr>
        <w:pStyle w:val="paragraph"/>
        <w:spacing w:before="0" w:beforeAutospacing="0" w:after="0" w:afterAutospacing="0"/>
        <w:ind w:left="840" w:right="90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1E1087C2" w14:textId="77777777">
      <w:pPr>
        <w:pStyle w:val="paragraph"/>
        <w:spacing w:before="0" w:beforeAutospacing="0" w:after="0" w:afterAutospacing="0"/>
        <w:ind w:right="45"/>
        <w:jc w:val="both"/>
        <w:textAlignment w:val="baseline"/>
        <w:rPr>
          <w:rFonts w:ascii="Arial" w:hAnsi="Arial" w:cs="Arial"/>
          <w:sz w:val="22"/>
          <w:szCs w:val="22"/>
        </w:rPr>
      </w:pPr>
      <w:r w:rsidRPr="009C1A93">
        <w:rPr>
          <w:rStyle w:val="normaltextrun"/>
          <w:rFonts w:ascii="Arial" w:hAnsi="Arial" w:cs="Arial"/>
          <w:color w:val="000000"/>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7B34DFB6" w14:textId="77777777">
      <w:pPr>
        <w:pStyle w:val="paragraph"/>
        <w:spacing w:before="0" w:beforeAutospacing="0" w:after="0" w:afterAutospacing="0"/>
        <w:ind w:right="45"/>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367738D6" w14:textId="77777777">
      <w:pPr>
        <w:pStyle w:val="paragraph"/>
        <w:spacing w:before="0" w:beforeAutospacing="0" w:after="0" w:afterAutospacing="0"/>
        <w:ind w:left="555" w:right="390"/>
        <w:jc w:val="both"/>
        <w:textAlignment w:val="baseline"/>
        <w:rPr>
          <w:rFonts w:ascii="Arial" w:hAnsi="Arial" w:cs="Arial"/>
          <w:sz w:val="22"/>
          <w:szCs w:val="22"/>
        </w:rPr>
      </w:pPr>
      <w:r w:rsidRPr="009C1A93">
        <w:rPr>
          <w:rStyle w:val="normaltextrun"/>
          <w:rFonts w:ascii="Arial" w:hAnsi="Arial" w:cs="Arial"/>
          <w:i/>
          <w:iCs/>
          <w:color w:val="000000"/>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16CC3CFE" w14:textId="77777777">
      <w:pPr>
        <w:pStyle w:val="paragraph"/>
        <w:spacing w:before="0" w:beforeAutospacing="0" w:after="0" w:afterAutospacing="0"/>
        <w:ind w:right="45"/>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344C882F" w14:textId="77777777">
      <w:pPr>
        <w:pStyle w:val="paragraph"/>
        <w:spacing w:before="0" w:beforeAutospacing="0" w:after="0" w:afterAutospacing="0"/>
        <w:ind w:right="45"/>
        <w:jc w:val="both"/>
        <w:textAlignment w:val="baseline"/>
        <w:rPr>
          <w:rFonts w:ascii="Arial" w:hAnsi="Arial" w:cs="Arial"/>
          <w:sz w:val="22"/>
          <w:szCs w:val="22"/>
        </w:rPr>
      </w:pPr>
      <w:r w:rsidRPr="009C1A93">
        <w:rPr>
          <w:rStyle w:val="normaltextrun"/>
          <w:rFonts w:ascii="Arial" w:hAnsi="Arial" w:cs="Arial"/>
          <w:color w:val="000000"/>
          <w:sz w:val="22"/>
          <w:szCs w:val="22"/>
        </w:rPr>
        <w:t>Confirmando lo dicho en líneas precedentes, el artículo 1073 del mismo Código, consagra expresamente que la responsabilidad del asegurador debe estar consignada dentro de los límites temporales de la póliza de seguro: </w:t>
      </w:r>
      <w:r w:rsidRPr="009C1A93">
        <w:rPr>
          <w:rStyle w:val="eop"/>
          <w:rFonts w:ascii="Arial" w:hAnsi="Arial" w:cs="Arial"/>
          <w:color w:val="000000"/>
          <w:sz w:val="22"/>
          <w:szCs w:val="22"/>
        </w:rPr>
        <w:t> </w:t>
      </w:r>
    </w:p>
    <w:p w:rsidRPr="009C1A93" w:rsidR="009C1A93" w:rsidP="009C1A93" w:rsidRDefault="009C1A93" w14:paraId="7711377B" w14:textId="77777777">
      <w:pPr>
        <w:pStyle w:val="paragraph"/>
        <w:spacing w:before="0" w:beforeAutospacing="0" w:after="0" w:afterAutospacing="0"/>
        <w:ind w:right="45"/>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6A8A63AA" w14:textId="77777777">
      <w:pPr>
        <w:pStyle w:val="paragraph"/>
        <w:spacing w:before="0" w:beforeAutospacing="0" w:after="0" w:afterAutospacing="0"/>
        <w:ind w:left="555" w:right="390"/>
        <w:jc w:val="both"/>
        <w:textAlignment w:val="baseline"/>
        <w:rPr>
          <w:rFonts w:ascii="Arial" w:hAnsi="Arial" w:cs="Arial"/>
          <w:sz w:val="22"/>
          <w:szCs w:val="22"/>
        </w:rPr>
      </w:pPr>
      <w:r w:rsidRPr="009C1A93">
        <w:rPr>
          <w:rStyle w:val="normaltextrun"/>
          <w:rFonts w:ascii="Arial" w:hAnsi="Arial" w:cs="Arial"/>
          <w:i/>
          <w:iCs/>
          <w:color w:val="000000"/>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5A1E65DF" w14:textId="77777777">
      <w:pPr>
        <w:pStyle w:val="paragraph"/>
        <w:spacing w:before="0" w:beforeAutospacing="0" w:after="0" w:afterAutospacing="0"/>
        <w:ind w:left="555" w:right="390"/>
        <w:jc w:val="both"/>
        <w:textAlignment w:val="baseline"/>
        <w:rPr>
          <w:rFonts w:ascii="Arial" w:hAnsi="Arial" w:cs="Arial"/>
          <w:sz w:val="22"/>
          <w:szCs w:val="22"/>
        </w:rPr>
      </w:pPr>
      <w:r w:rsidRPr="009C1A93">
        <w:rPr>
          <w:rStyle w:val="normaltextrun"/>
          <w:rFonts w:ascii="Arial" w:hAnsi="Arial" w:cs="Arial"/>
          <w:i/>
          <w:iCs/>
          <w:color w:val="000000"/>
          <w:sz w:val="22"/>
          <w:szCs w:val="22"/>
        </w:rPr>
        <w:t>Pero si se inicia antes y continúa después que los riesgos hayan principiado a correr por cuenta del asegurador, éste no será responsable por el siniestro.” (subrayado fuera del texto original).</w:t>
      </w: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5B36F22E"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65F5A434"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De todo lo anterior, se concluye sin mayores dificultades que el amparo de salarios, prestaciones sociales e indemnización del Art. 64 del CST tiene una vigencia desde el </w:t>
      </w:r>
      <w:r w:rsidRPr="009C1A93">
        <w:rPr>
          <w:rStyle w:val="normaltextrun"/>
          <w:rFonts w:ascii="Arial" w:hAnsi="Arial" w:cs="Arial"/>
          <w:color w:val="000000"/>
          <w:sz w:val="22"/>
          <w:szCs w:val="22"/>
        </w:rPr>
        <w:t xml:space="preserve">del </w:t>
      </w:r>
      <w:r w:rsidRPr="009C1A93">
        <w:rPr>
          <w:rStyle w:val="normaltextrun"/>
          <w:rFonts w:ascii="Arial" w:hAnsi="Arial" w:cs="Arial"/>
          <w:color w:val="000000"/>
          <w:sz w:val="22"/>
          <w:szCs w:val="22"/>
          <w:lang w:val="es-ES"/>
        </w:rPr>
        <w:t xml:space="preserve">25/03/2012 al 25/03/2015 </w:t>
      </w:r>
      <w:r w:rsidRPr="009C1A93">
        <w:rPr>
          <w:rStyle w:val="normaltextrun"/>
          <w:rFonts w:ascii="Arial" w:hAnsi="Arial" w:cs="Arial"/>
          <w:color w:val="000000"/>
          <w:sz w:val="22"/>
          <w:szCs w:val="22"/>
        </w:rPr>
        <w:t>(otorgándose tres años adicionales por concepto de prescripción trienal), por lo que los hechos acaecidos con anterioridad y con posterioridad a dicho lapso n</w:t>
      </w:r>
      <w:r w:rsidRPr="009C1A93">
        <w:rPr>
          <w:rStyle w:val="normaltextrun"/>
          <w:rFonts w:ascii="Arial" w:hAnsi="Arial" w:cs="Arial"/>
          <w:color w:val="000000"/>
          <w:sz w:val="22"/>
          <w:szCs w:val="22"/>
          <w:lang w:val="es-ES"/>
        </w:rPr>
        <w:t xml:space="preserve">o se encuentran cubiertas temporalmente, puesto que acaecieron con anterioridad y posterioridad a la vigencia de estas, en igual sentido, </w:t>
      </w:r>
      <w:r w:rsidRPr="009C1A93">
        <w:rPr>
          <w:rStyle w:val="normaltextrun"/>
          <w:rFonts w:ascii="Arial" w:hAnsi="Arial" w:cs="Arial"/>
          <w:color w:val="000000"/>
          <w:sz w:val="22"/>
          <w:szCs w:val="22"/>
        </w:rPr>
        <w:t>mi representada no está obligada asumir siniestros ocurridos con anterioridad a la fecha de inicio de vigencia de la póliza así el hecho se haya consumado en vigencia   </w:t>
      </w:r>
      <w:r w:rsidRPr="009C1A93">
        <w:rPr>
          <w:rStyle w:val="eop"/>
          <w:rFonts w:ascii="Arial" w:hAnsi="Arial" w:cs="Arial"/>
          <w:color w:val="000000"/>
          <w:sz w:val="22"/>
          <w:szCs w:val="22"/>
        </w:rPr>
        <w:t> </w:t>
      </w:r>
    </w:p>
    <w:p w:rsidRPr="009C1A93" w:rsidR="009C1A93" w:rsidP="009C1A93" w:rsidRDefault="009C1A93" w14:paraId="1BA94266"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4764FEEC"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En conclusión, </w:t>
      </w:r>
      <w:bookmarkStart w:name="_Hlk187130373" w:id="19"/>
      <w:r w:rsidRPr="009C1A93">
        <w:rPr>
          <w:rStyle w:val="normaltextrun"/>
          <w:rFonts w:ascii="Arial" w:hAnsi="Arial" w:cs="Arial"/>
          <w:color w:val="000000"/>
          <w:sz w:val="22"/>
          <w:szCs w:val="22"/>
          <w:lang w:val="es-ES"/>
        </w:rPr>
        <w:t>en el improbable y remoto evento en que el Despacho decida desatender las excepciones precedentes a ésta, de todas maneras, tendría que analizar que la Póliza de Seguro expedida por SEGUROS CONFIANZA S.A.,</w:t>
      </w:r>
      <w:r w:rsidRPr="009C1A93">
        <w:rPr>
          <w:rStyle w:val="normaltextrun"/>
          <w:rFonts w:ascii="Arial" w:hAnsi="Arial" w:cs="Arial"/>
          <w:color w:val="000000"/>
          <w:sz w:val="22"/>
          <w:szCs w:val="22"/>
        </w:rPr>
        <w:t xml:space="preserve"> en la cual se amparó el pago de salarios, </w:t>
      </w:r>
      <w:r w:rsidRPr="009C1A93">
        <w:rPr>
          <w:rStyle w:val="normaltextrun"/>
          <w:rFonts w:ascii="Arial" w:hAnsi="Arial" w:cs="Arial"/>
          <w:color w:val="000000"/>
          <w:sz w:val="22"/>
          <w:szCs w:val="22"/>
          <w:lang w:val="es-ES"/>
        </w:rPr>
        <w:t xml:space="preserve">prestaciones sociales e indemnización del Art. 64 del CST para la vigencia del 25/03/2012 al 25/03/2015 </w:t>
      </w:r>
      <w:r w:rsidRPr="009C1A93">
        <w:rPr>
          <w:rStyle w:val="normaltextrun"/>
          <w:rFonts w:ascii="Arial" w:hAnsi="Arial" w:cs="Arial"/>
          <w:color w:val="000000"/>
          <w:sz w:val="22"/>
          <w:szCs w:val="22"/>
        </w:rPr>
        <w:t xml:space="preserve">(otorgándose tres años adicionales por concepto de prescripción trienal), por lo que la póliza expedida por mi representada NO cubre temporalmente el pago de salarios, prestaciones sociales e indemnizaciones causadas con anterioridad al 25/03/2012 y con posterioridad al 25/03/2015, así como tampoco los siniestros ocurridos con anterioridad a la fecha de inicio de vigencia de la póliza </w:t>
      </w:r>
      <w:r w:rsidRPr="009C1A93">
        <w:rPr>
          <w:rStyle w:val="normaltextrun"/>
          <w:rFonts w:ascii="Arial" w:hAnsi="Arial" w:cs="Arial"/>
          <w:color w:val="000000"/>
          <w:sz w:val="22"/>
          <w:szCs w:val="22"/>
        </w:rPr>
        <w:lastRenderedPageBreak/>
        <w:t>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r w:rsidRPr="009C1A93">
        <w:rPr>
          <w:rStyle w:val="eop"/>
          <w:rFonts w:ascii="Arial" w:hAnsi="Arial" w:cs="Arial"/>
          <w:color w:val="000000"/>
          <w:sz w:val="22"/>
          <w:szCs w:val="22"/>
        </w:rPr>
        <w:t> </w:t>
      </w:r>
      <w:bookmarkEnd w:id="19"/>
    </w:p>
    <w:p w:rsidRPr="009C1A93" w:rsidR="009C1A93" w:rsidP="009C1A93" w:rsidRDefault="009C1A93" w14:paraId="08948299"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w:t>
      </w:r>
      <w:r w:rsidRPr="009C1A93">
        <w:rPr>
          <w:rStyle w:val="eop"/>
          <w:rFonts w:ascii="Arial" w:hAnsi="Arial" w:cs="Arial"/>
          <w:color w:val="000000"/>
          <w:sz w:val="22"/>
          <w:szCs w:val="22"/>
        </w:rPr>
        <w:t> </w:t>
      </w:r>
    </w:p>
    <w:p w:rsidRPr="009C1A93" w:rsidR="009C1A93" w:rsidP="009C1A93" w:rsidRDefault="009C1A93" w14:paraId="7722ACF9" w14:textId="4E882BDA">
      <w:pPr>
        <w:pStyle w:val="paragraph"/>
        <w:shd w:val="clear" w:color="auto" w:fill="FFFFFF"/>
        <w:spacing w:before="0" w:beforeAutospacing="0" w:after="0" w:afterAutospacing="0"/>
        <w:jc w:val="both"/>
        <w:textAlignment w:val="baseline"/>
        <w:rPr>
          <w:rStyle w:val="eop"/>
          <w:rFonts w:ascii="Arial" w:hAnsi="Arial" w:cs="Arial"/>
          <w:color w:val="000000"/>
          <w:sz w:val="22"/>
          <w:szCs w:val="22"/>
        </w:rPr>
      </w:pPr>
      <w:r w:rsidRPr="009C1A93">
        <w:rPr>
          <w:rStyle w:val="normaltextrun"/>
          <w:rFonts w:ascii="Arial" w:hAnsi="Arial" w:cs="Arial"/>
          <w:color w:val="000000"/>
          <w:sz w:val="22"/>
          <w:szCs w:val="22"/>
          <w:lang w:val="es-ES"/>
        </w:rPr>
        <w:t>Respetuosamente solicito declarar probada esta excepción.</w:t>
      </w:r>
      <w:r w:rsidRPr="009C1A93">
        <w:rPr>
          <w:rStyle w:val="normaltextrun"/>
          <w:rFonts w:ascii="Arial" w:hAnsi="Arial" w:cs="Arial"/>
          <w:color w:val="000000"/>
          <w:sz w:val="22"/>
          <w:szCs w:val="22"/>
        </w:rPr>
        <w:t>   </w:t>
      </w:r>
    </w:p>
    <w:p w:rsidRPr="009C1A93" w:rsidR="00700FEE" w:rsidP="009C1A93" w:rsidRDefault="00700FEE" w14:paraId="1EA59D69" w14:textId="77777777">
      <w:pPr>
        <w:pStyle w:val="paragraph"/>
        <w:spacing w:before="0" w:beforeAutospacing="0" w:after="0" w:afterAutospacing="0"/>
        <w:jc w:val="both"/>
        <w:textAlignment w:val="baseline"/>
        <w:rPr>
          <w:rFonts w:ascii="Arial" w:hAnsi="Arial" w:cs="Arial"/>
          <w:sz w:val="22"/>
          <w:szCs w:val="22"/>
        </w:rPr>
      </w:pPr>
    </w:p>
    <w:p w:rsidRPr="009C1A93" w:rsidR="00700FEE" w:rsidP="009C1A93" w:rsidRDefault="00700FEE" w14:paraId="52947A0B" w14:textId="77777777">
      <w:pPr>
        <w:pStyle w:val="paragraph"/>
        <w:numPr>
          <w:ilvl w:val="0"/>
          <w:numId w:val="12"/>
        </w:numPr>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b/>
          <w:bCs/>
          <w:sz w:val="22"/>
          <w:szCs w:val="22"/>
          <w:u w:val="single"/>
        </w:rPr>
        <w:t>IMPOSIBILIDAD DE AFECTAR LA PÓLIZA POR CUANTO NO SE REALIZÓ EL RIESGO ASEGURADO.</w:t>
      </w:r>
      <w:r w:rsidRPr="009C1A93">
        <w:rPr>
          <w:rStyle w:val="eop"/>
          <w:rFonts w:ascii="Arial" w:hAnsi="Arial" w:cs="Arial"/>
          <w:sz w:val="22"/>
          <w:szCs w:val="22"/>
        </w:rPr>
        <w:t> </w:t>
      </w:r>
    </w:p>
    <w:p w:rsidRPr="009C1A93" w:rsidR="00700FEE" w:rsidP="009C1A93" w:rsidRDefault="00700FEE" w14:paraId="251ADAFA"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700FEE" w:rsidP="009C1A93" w:rsidRDefault="00700FEE" w14:paraId="124F80A4" w14:textId="77777777">
      <w:pPr>
        <w:pStyle w:val="paragraph"/>
        <w:spacing w:before="0" w:beforeAutospacing="0" w:after="0" w:afterAutospacing="0"/>
        <w:jc w:val="both"/>
        <w:textAlignment w:val="baseline"/>
        <w:rPr>
          <w:rFonts w:ascii="Arial" w:hAnsi="Arial" w:cs="Arial"/>
          <w:color w:val="000000"/>
          <w:sz w:val="22"/>
          <w:szCs w:val="22"/>
        </w:rPr>
      </w:pPr>
      <w:r w:rsidRPr="009C1A93">
        <w:rPr>
          <w:rFonts w:ascii="Arial" w:hAnsi="Arial" w:cs="Arial"/>
          <w:color w:val="000000"/>
          <w:sz w:val="22"/>
          <w:szCs w:val="22"/>
          <w:lang w:val="es-ES"/>
        </w:rPr>
        <w:t xml:space="preserve">Se formula la presente teniendo en cuenta que, de conformidad con el Artículo 1077 del Código de Comercio, para que nazca a la vida jurídica la obligación condicional del asegurador, es requisito que el solicitante demuestre tanto la realización del riesgo asegurado, así como también la cuantía de la pérdida. Para el caso en concreto véase que no se cumplió con la carga prevista en la normatividad mencionada, lo anterior teniendo en cuenta que el actor no acreditó los presupuestos mínimos para la afectación del amparo de </w:t>
      </w:r>
      <w:r w:rsidRPr="009C1A93">
        <w:rPr>
          <w:rStyle w:val="normaltextrun"/>
          <w:rFonts w:ascii="Arial" w:hAnsi="Arial" w:cs="Arial"/>
          <w:color w:val="000000"/>
          <w:sz w:val="22"/>
          <w:szCs w:val="22"/>
        </w:rPr>
        <w:t>pago de</w:t>
      </w:r>
      <w:r w:rsidRPr="009C1A93">
        <w:rPr>
          <w:rStyle w:val="normaltextrun"/>
          <w:rFonts w:ascii="Arial" w:hAnsi="Arial" w:cs="Arial"/>
          <w:color w:val="000000"/>
          <w:sz w:val="22"/>
          <w:szCs w:val="22"/>
          <w:lang w:val="es-ES"/>
        </w:rPr>
        <w:t xml:space="preserve"> salarios, prestaciones sociales e indemnización del artículo 64 del CST, los cuales son los siguientes</w:t>
      </w:r>
      <w:r w:rsidRPr="009C1A93">
        <w:rPr>
          <w:rStyle w:val="normaltextrun"/>
          <w:rFonts w:ascii="Arial" w:hAnsi="Arial" w:cs="Arial"/>
          <w:color w:val="000000"/>
          <w:sz w:val="22"/>
          <w:szCs w:val="22"/>
        </w:rPr>
        <w:t>:</w:t>
      </w:r>
      <w:r w:rsidRPr="009C1A93">
        <w:rPr>
          <w:rStyle w:val="eop"/>
          <w:rFonts w:ascii="Arial" w:hAnsi="Arial" w:cs="Arial"/>
          <w:color w:val="000000"/>
          <w:sz w:val="22"/>
          <w:szCs w:val="22"/>
        </w:rPr>
        <w:t> </w:t>
      </w:r>
    </w:p>
    <w:p w:rsidRPr="009C1A93" w:rsidR="00700FEE" w:rsidP="009C1A93" w:rsidRDefault="00700FEE" w14:paraId="0F06C290"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1162BD85" w14:textId="77777777">
      <w:pPr>
        <w:pStyle w:val="paragraph"/>
        <w:numPr>
          <w:ilvl w:val="0"/>
          <w:numId w:val="20"/>
        </w:numPr>
        <w:spacing w:before="0" w:beforeAutospacing="0" w:after="0" w:afterAutospacing="0"/>
        <w:ind w:left="709" w:hanging="283"/>
        <w:jc w:val="both"/>
        <w:textAlignment w:val="baseline"/>
        <w:rPr>
          <w:rStyle w:val="eop"/>
          <w:rFonts w:ascii="Arial" w:hAnsi="Arial" w:cs="Arial"/>
          <w:color w:val="000000"/>
          <w:sz w:val="22"/>
          <w:szCs w:val="22"/>
        </w:rPr>
      </w:pPr>
      <w:r w:rsidRPr="009C1A93">
        <w:rPr>
          <w:rStyle w:val="normaltextrun"/>
          <w:rFonts w:ascii="Arial" w:hAnsi="Arial" w:cs="Arial"/>
          <w:color w:val="000000"/>
          <w:sz w:val="22"/>
          <w:szCs w:val="22"/>
        </w:rPr>
        <w:t>Quien debe fungir como empleador es la persona afianzada es decir el señor JORGE ORTIZ LONDOÑO, no se amparan obligaciones derivadas de un vínculo laboral entre el asegurado u otra entidad y el aquí demandante.</w:t>
      </w:r>
      <w:r w:rsidRPr="009C1A93">
        <w:rPr>
          <w:rStyle w:val="eop"/>
          <w:rFonts w:ascii="Arial" w:hAnsi="Arial" w:cs="Arial"/>
          <w:color w:val="000000"/>
          <w:sz w:val="22"/>
          <w:szCs w:val="22"/>
        </w:rPr>
        <w:t> </w:t>
      </w:r>
    </w:p>
    <w:p w:rsidRPr="009C1A93" w:rsidR="00700FEE" w:rsidP="009C1A93" w:rsidRDefault="00700FEE" w14:paraId="140D5B6E" w14:textId="77777777">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Debe existir un incumplimiento de las obligaciones laborales a cargo del afianzado.</w:t>
      </w:r>
      <w:r w:rsidRPr="009C1A93">
        <w:rPr>
          <w:rStyle w:val="eop"/>
          <w:rFonts w:ascii="Arial" w:hAnsi="Arial" w:cs="Arial"/>
          <w:color w:val="000000"/>
          <w:sz w:val="22"/>
          <w:szCs w:val="22"/>
        </w:rPr>
        <w:t> </w:t>
      </w:r>
    </w:p>
    <w:p w:rsidRPr="009C1A93" w:rsidR="00700FEE" w:rsidP="009C1A93" w:rsidRDefault="00700FEE" w14:paraId="5F7942B5" w14:textId="77777777">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Que dichas obligaciones tengan origen en el contrato afianzado.</w:t>
      </w:r>
      <w:r w:rsidRPr="009C1A93">
        <w:rPr>
          <w:rStyle w:val="eop"/>
          <w:rFonts w:ascii="Arial" w:hAnsi="Arial" w:cs="Arial"/>
          <w:color w:val="000000"/>
          <w:sz w:val="22"/>
          <w:szCs w:val="22"/>
        </w:rPr>
        <w:t> </w:t>
      </w:r>
    </w:p>
    <w:p w:rsidRPr="009C1A93" w:rsidR="00700FEE" w:rsidP="009C1A93" w:rsidRDefault="00700FEE" w14:paraId="4A00F8FD" w14:textId="77777777">
      <w:pPr>
        <w:pStyle w:val="paragraph"/>
        <w:numPr>
          <w:ilvl w:val="0"/>
          <w:numId w:val="20"/>
        </w:numPr>
        <w:spacing w:before="0" w:beforeAutospacing="0" w:after="0" w:afterAutospacing="0"/>
        <w:ind w:left="709" w:hanging="283"/>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Que exista detrimento patrimonial para el DRUMMOND LTD. En este punto nos detenemos en reiterar que, si se declara al asegurado como empleador directo, no habría lugar a afectarse la póliza por medio de la cual se vinculó a mi representada, por cuanto dicho detrimento sería producto del actuar directo del asegurado.</w:t>
      </w:r>
      <w:r w:rsidRPr="009C1A93">
        <w:rPr>
          <w:rStyle w:val="eop"/>
          <w:rFonts w:ascii="Arial" w:hAnsi="Arial" w:cs="Arial"/>
          <w:color w:val="000000"/>
          <w:sz w:val="22"/>
          <w:szCs w:val="22"/>
        </w:rPr>
        <w:t> </w:t>
      </w:r>
    </w:p>
    <w:p w:rsidRPr="009C1A93" w:rsidR="00700FEE" w:rsidP="009C1A93" w:rsidRDefault="00700FEE" w14:paraId="225CD695"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5EA0CF58"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En tal sentido, es necesario aclarar que para que nazca a la vida jurídica la obligación condicional del asegurador, es requisito que el solicitante del amparo demuestre tanto la realización del riesgo asegurado, así como también la cuantía de la pérdida. En tal virtud, si no se prueban estos dos elementos (la realización del riesgo asegurado y la cuantía de la pérdida) la prestación condicional de la Aseguradora no nace a la vida jurídica y no podrá hacerse efectiva la póliza. Así entonces, para efectos de la solitud de afectación del amparo de pagos de salarios, prestaciones e indemnizaciones, la carga probatoria gravita sobre la parte demandante. </w:t>
      </w:r>
      <w:r w:rsidRPr="009C1A93">
        <w:rPr>
          <w:rStyle w:val="eop"/>
          <w:rFonts w:ascii="Arial" w:hAnsi="Arial" w:cs="Arial"/>
          <w:color w:val="000000"/>
          <w:sz w:val="22"/>
          <w:szCs w:val="22"/>
        </w:rPr>
        <w:t> </w:t>
      </w:r>
    </w:p>
    <w:p w:rsidRPr="009C1A93" w:rsidR="00700FEE" w:rsidP="009C1A93" w:rsidRDefault="00700FEE" w14:paraId="5A3F4C2B"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4959E85C"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En ese sentido, el artículo 1077 del Código de Comercio estableció:</w:t>
      </w:r>
      <w:r w:rsidRPr="009C1A93">
        <w:rPr>
          <w:rStyle w:val="eop"/>
          <w:rFonts w:ascii="Arial" w:hAnsi="Arial" w:cs="Arial"/>
          <w:color w:val="000000"/>
          <w:sz w:val="22"/>
          <w:szCs w:val="22"/>
        </w:rPr>
        <w:t> </w:t>
      </w:r>
    </w:p>
    <w:p w:rsidRPr="009C1A93" w:rsidR="00700FEE" w:rsidP="009C1A93" w:rsidRDefault="00700FEE" w14:paraId="1933E9FD"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77A45D35"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b/>
          <w:bCs/>
          <w:i/>
          <w:iCs/>
          <w:color w:val="000000"/>
          <w:sz w:val="22"/>
          <w:szCs w:val="22"/>
        </w:rPr>
        <w:t>“ARTÍCULO 1077. CARGA DE LA PRUEBA. Corresponderá al asegurado demostrar la ocurrencia del siniestro, así como la cuantía de la pérdida, si fuere el caso. </w:t>
      </w:r>
      <w:r w:rsidRPr="009C1A93">
        <w:rPr>
          <w:rStyle w:val="eop"/>
          <w:rFonts w:ascii="Arial" w:hAnsi="Arial" w:cs="Arial"/>
          <w:color w:val="000000"/>
          <w:sz w:val="22"/>
          <w:szCs w:val="22"/>
        </w:rPr>
        <w:t> </w:t>
      </w:r>
    </w:p>
    <w:p w:rsidRPr="009C1A93" w:rsidR="00700FEE" w:rsidP="009C1A93" w:rsidRDefault="00700FEE" w14:paraId="7798B356"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El asegurador deberá demostrar los hechos o circunstancias excluyentes de su responsabilidad.” (Subrayado y negrilla fuera del texto original)</w:t>
      </w:r>
      <w:r w:rsidRPr="009C1A93">
        <w:rPr>
          <w:rStyle w:val="eop"/>
          <w:rFonts w:ascii="Arial" w:hAnsi="Arial" w:cs="Arial"/>
          <w:color w:val="000000"/>
          <w:sz w:val="22"/>
          <w:szCs w:val="22"/>
        </w:rPr>
        <w:t> </w:t>
      </w:r>
    </w:p>
    <w:p w:rsidRPr="009C1A93" w:rsidR="00700FEE" w:rsidP="009C1A93" w:rsidRDefault="00700FEE" w14:paraId="3824D876"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78910832"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r w:rsidRPr="009C1A93">
        <w:rPr>
          <w:rStyle w:val="eop"/>
          <w:rFonts w:ascii="Arial" w:hAnsi="Arial" w:cs="Arial"/>
          <w:color w:val="000000"/>
          <w:sz w:val="22"/>
          <w:szCs w:val="22"/>
        </w:rPr>
        <w:t> </w:t>
      </w:r>
    </w:p>
    <w:p w:rsidRPr="009C1A93" w:rsidR="00700FEE" w:rsidP="009C1A93" w:rsidRDefault="00700FEE" w14:paraId="6EF4647E"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30C01934"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9C1A93">
        <w:rPr>
          <w:rStyle w:val="eop"/>
          <w:rFonts w:ascii="Arial" w:hAnsi="Arial" w:cs="Arial"/>
          <w:color w:val="000000"/>
          <w:sz w:val="22"/>
          <w:szCs w:val="22"/>
        </w:rPr>
        <w:t> </w:t>
      </w:r>
    </w:p>
    <w:p w:rsidRPr="009C1A93" w:rsidR="00700FEE" w:rsidP="009C1A93" w:rsidRDefault="00700FEE" w14:paraId="5493BB3A"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42828A05"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 Luego la obligación del asegurador nace cuando el riesgo asegurado se materializa, y cual si fuera poco, emerge pura y simple. </w:t>
      </w:r>
      <w:r w:rsidRPr="009C1A93">
        <w:rPr>
          <w:rStyle w:val="eop"/>
          <w:rFonts w:ascii="Arial" w:hAnsi="Arial" w:cs="Arial"/>
          <w:color w:val="000000"/>
          <w:sz w:val="22"/>
          <w:szCs w:val="22"/>
        </w:rPr>
        <w:t> </w:t>
      </w:r>
    </w:p>
    <w:p w:rsidRPr="009C1A93" w:rsidR="00700FEE" w:rsidP="009C1A93" w:rsidRDefault="00700FEE" w14:paraId="24F5B583"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01413850"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lastRenderedPageBreak/>
        <w:t xml:space="preserve">Pero hay más. Aunque dicha obligación es exigible desde el momento en que ocurrió el siniestro, </w:t>
      </w:r>
      <w:r w:rsidRPr="009C1A93">
        <w:rPr>
          <w:rStyle w:val="normaltextrun"/>
          <w:rFonts w:ascii="Arial" w:hAnsi="Arial" w:cs="Arial"/>
          <w:b/>
          <w:bCs/>
          <w:i/>
          <w:iCs/>
          <w:color w:val="000000"/>
          <w:sz w:val="22"/>
          <w:szCs w:val="22"/>
        </w:rPr>
        <w:t>el asegurador, ello es medular, no está obligado a efectuar el pago hasta tanto el asegurado o beneficiario le demuestre que el riesgo se realizó y cuál fue la cuantía de su perdida</w:t>
      </w:r>
      <w:r w:rsidRPr="009C1A93">
        <w:rPr>
          <w:rStyle w:val="normaltextrun"/>
          <w:rFonts w:ascii="Arial" w:hAnsi="Arial" w:cs="Arial"/>
          <w:i/>
          <w:iCs/>
          <w:color w:val="000000"/>
          <w:sz w:val="22"/>
          <w:szCs w:val="22"/>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r w:rsidRPr="009C1A93">
        <w:rPr>
          <w:rStyle w:val="eop"/>
          <w:rFonts w:ascii="Arial" w:hAnsi="Arial" w:cs="Arial"/>
          <w:color w:val="000000"/>
          <w:sz w:val="22"/>
          <w:szCs w:val="22"/>
        </w:rPr>
        <w:t> </w:t>
      </w:r>
    </w:p>
    <w:p w:rsidRPr="009C1A93" w:rsidR="00700FEE" w:rsidP="009C1A93" w:rsidRDefault="00700FEE" w14:paraId="3E1A00BF"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069B7542"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 (</w:t>
      </w:r>
      <w:r w:rsidRPr="009C1A93">
        <w:rPr>
          <w:rStyle w:val="normaltextrun"/>
          <w:rFonts w:ascii="Arial" w:hAnsi="Arial" w:cs="Arial"/>
          <w:color w:val="000000"/>
          <w:sz w:val="22"/>
          <w:szCs w:val="22"/>
        </w:rPr>
        <w:t>Subrayado y negrilla fuera del texto original) </w:t>
      </w:r>
      <w:r w:rsidRPr="009C1A93">
        <w:rPr>
          <w:rStyle w:val="eop"/>
          <w:rFonts w:ascii="Arial" w:hAnsi="Arial" w:cs="Arial"/>
          <w:color w:val="000000"/>
          <w:sz w:val="22"/>
          <w:szCs w:val="22"/>
        </w:rPr>
        <w:t> </w:t>
      </w:r>
    </w:p>
    <w:p w:rsidRPr="009C1A93" w:rsidR="00700FEE" w:rsidP="009C1A93" w:rsidRDefault="00700FEE" w14:paraId="14EE2A10"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0FD06D6D"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 </w:t>
      </w:r>
      <w:r w:rsidRPr="009C1A93">
        <w:rPr>
          <w:rStyle w:val="eop"/>
          <w:rFonts w:ascii="Arial" w:hAnsi="Arial" w:cs="Arial"/>
          <w:color w:val="000000"/>
          <w:sz w:val="22"/>
          <w:szCs w:val="22"/>
        </w:rPr>
        <w:t> </w:t>
      </w:r>
    </w:p>
    <w:p w:rsidRPr="009C1A93" w:rsidR="00700FEE" w:rsidP="009C1A93" w:rsidRDefault="00700FEE" w14:paraId="4A029842"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6097F584"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“2.1. La efectiva configuración del riesgo amparado, según las previsiones del artículo 1054 del Código de Comercio, “da origen a la obligación del asegurador”. </w:t>
      </w:r>
      <w:r w:rsidRPr="009C1A93">
        <w:rPr>
          <w:rStyle w:val="eop"/>
          <w:rFonts w:ascii="Arial" w:hAnsi="Arial" w:cs="Arial"/>
          <w:color w:val="000000"/>
          <w:sz w:val="22"/>
          <w:szCs w:val="22"/>
        </w:rPr>
        <w:t> </w:t>
      </w:r>
    </w:p>
    <w:p w:rsidRPr="009C1A93" w:rsidR="00700FEE" w:rsidP="009C1A93" w:rsidRDefault="00700FEE" w14:paraId="40B2A51D"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20753369"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9C1A93">
        <w:rPr>
          <w:rStyle w:val="eop"/>
          <w:rFonts w:ascii="Arial" w:hAnsi="Arial" w:cs="Arial"/>
          <w:color w:val="000000"/>
          <w:sz w:val="22"/>
          <w:szCs w:val="22"/>
        </w:rPr>
        <w:t> </w:t>
      </w:r>
    </w:p>
    <w:p w:rsidRPr="009C1A93" w:rsidR="00700FEE" w:rsidP="009C1A93" w:rsidRDefault="00700FEE" w14:paraId="4B420FDF"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4067B7DA"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2.3. Pero como es obvio entenderlo, no bastaba con reportar el siniestro, sino que era necesario además “demostrar [su] ocurrencia (…), así como la cuantía de la pérdida, si fuere el caso” (art. 1077, ib.). </w:t>
      </w:r>
      <w:r w:rsidRPr="009C1A93">
        <w:rPr>
          <w:rStyle w:val="eop"/>
          <w:rFonts w:ascii="Arial" w:hAnsi="Arial" w:cs="Arial"/>
          <w:color w:val="000000"/>
          <w:sz w:val="22"/>
          <w:szCs w:val="22"/>
        </w:rPr>
        <w:t> </w:t>
      </w:r>
    </w:p>
    <w:p w:rsidRPr="009C1A93" w:rsidR="00700FEE" w:rsidP="009C1A93" w:rsidRDefault="00700FEE" w14:paraId="6604F7DD"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67A5D909"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 </w:t>
      </w:r>
      <w:r w:rsidRPr="009C1A93">
        <w:rPr>
          <w:rStyle w:val="eop"/>
          <w:rFonts w:ascii="Arial" w:hAnsi="Arial" w:cs="Arial"/>
          <w:color w:val="000000"/>
          <w:sz w:val="22"/>
          <w:szCs w:val="22"/>
        </w:rPr>
        <w:t> </w:t>
      </w:r>
    </w:p>
    <w:p w:rsidRPr="009C1A93" w:rsidR="00700FEE" w:rsidP="009C1A93" w:rsidRDefault="00700FEE" w14:paraId="608422DB"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483A1DAD"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La Corte Suprema de Justicia, ha establecido la obligación del asegurado en demostrar la cuantía de la pérdida: </w:t>
      </w:r>
      <w:r w:rsidRPr="009C1A93">
        <w:rPr>
          <w:rStyle w:val="eop"/>
          <w:rFonts w:ascii="Arial" w:hAnsi="Arial" w:cs="Arial"/>
          <w:color w:val="000000"/>
          <w:sz w:val="22"/>
          <w:szCs w:val="22"/>
        </w:rPr>
        <w:t> </w:t>
      </w:r>
    </w:p>
    <w:p w:rsidRPr="009C1A93" w:rsidR="00700FEE" w:rsidP="009C1A93" w:rsidRDefault="00700FEE" w14:paraId="789141D2"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77971C88" w14:textId="77777777">
      <w:pPr>
        <w:pStyle w:val="paragraph"/>
        <w:spacing w:before="0" w:beforeAutospacing="0" w:after="0" w:afterAutospacing="0"/>
        <w:ind w:left="705"/>
        <w:jc w:val="both"/>
        <w:textAlignment w:val="baseline"/>
        <w:rPr>
          <w:rFonts w:ascii="Arial" w:hAnsi="Arial" w:cs="Arial"/>
          <w:color w:val="000000"/>
          <w:sz w:val="22"/>
          <w:szCs w:val="22"/>
        </w:rPr>
      </w:pPr>
      <w:r w:rsidRPr="009C1A93">
        <w:rPr>
          <w:rStyle w:val="normaltextrun"/>
          <w:rFonts w:ascii="Arial" w:hAnsi="Arial" w:cs="Arial"/>
          <w:i/>
          <w:iCs/>
          <w:color w:val="000000"/>
          <w:sz w:val="22"/>
          <w:szCs w:val="22"/>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 En consecuencia y en el hipotético evento en que el siniestro encontrare cobertura bajo los términos del contrato de seguros, la demandante carece de derecho a demandar el pago de los intereses moratorios” (</w:t>
      </w:r>
      <w:r w:rsidRPr="009C1A93">
        <w:rPr>
          <w:rStyle w:val="normaltextrun"/>
          <w:rFonts w:ascii="Arial" w:hAnsi="Arial" w:cs="Arial"/>
          <w:color w:val="000000"/>
          <w:sz w:val="22"/>
          <w:szCs w:val="22"/>
        </w:rPr>
        <w:t>subrayado fuera del texto original)</w:t>
      </w:r>
      <w:r w:rsidRPr="009C1A93">
        <w:rPr>
          <w:rStyle w:val="eop"/>
          <w:rFonts w:ascii="Arial" w:hAnsi="Arial" w:cs="Arial"/>
          <w:color w:val="000000"/>
          <w:sz w:val="22"/>
          <w:szCs w:val="22"/>
        </w:rPr>
        <w:t> </w:t>
      </w:r>
    </w:p>
    <w:p w:rsidRPr="009C1A93" w:rsidR="00700FEE" w:rsidP="009C1A93" w:rsidRDefault="00700FEE" w14:paraId="7B2E885C"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43323479"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llamante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no ha nacido a la vida jurídica la obligación condicional del Asegurador. </w:t>
      </w:r>
      <w:r w:rsidRPr="009C1A93">
        <w:rPr>
          <w:rStyle w:val="eop"/>
          <w:rFonts w:ascii="Arial" w:hAnsi="Arial" w:cs="Arial"/>
          <w:color w:val="000000"/>
          <w:sz w:val="22"/>
          <w:szCs w:val="22"/>
        </w:rPr>
        <w:t> </w:t>
      </w:r>
    </w:p>
    <w:p w:rsidRPr="009C1A93" w:rsidR="00700FEE" w:rsidP="009C1A93" w:rsidRDefault="00700FEE" w14:paraId="7813D3F4"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lastRenderedPageBreak/>
        <w:t> </w:t>
      </w:r>
    </w:p>
    <w:p w:rsidRPr="009C1A93" w:rsidR="00700FEE" w:rsidP="009C1A93" w:rsidRDefault="00700FEE" w14:paraId="2BB73B37"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Con fundamento en lo expuesto, es claro que en el presente proceso no se demostró la realización del riesgo asegurado, pues no se ha presentado un evento en el cual se le haya ocasionado perjuicios a la entidad asegurada (DRUMMOND LTD) por el incumplimiento de las obligaciones laborales del señor JORGE ORTIZ LONDOÑO, máxime cuando se acredita de acuerdo con la documental allegada por el demandante, que su empleador fue JOL INGENIERÍA ELÉCTRICA S.A.</w:t>
      </w:r>
    </w:p>
    <w:p w:rsidRPr="009C1A93" w:rsidR="00700FEE" w:rsidP="009C1A93" w:rsidRDefault="00700FEE" w14:paraId="2F678552"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31727A8C"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En virtud de la clara inexistencia de responsabilidad del beneficiario y asegurado, la Aseguradora también deberá ser absuelta de cualquier responsabilidad indemnizatoria. Pues al tenor del amparo contratado, se estipuló que mi representada cubre los perjuicios sufridos por la asegurada. Sin embargo, en el caso de marras no se avizora una situación en la que el DRUMMOND LTD se haya visto afectada por el incumplimiento de las obligaciones laborales del señor JORGE ORTIZ LONDOÑO y con eso se torna imposible acceder a reconocimientos económicos y laborales pretendidos, pues el riesgo amparado no se configuró. </w:t>
      </w:r>
      <w:r w:rsidRPr="009C1A93">
        <w:rPr>
          <w:rStyle w:val="eop"/>
          <w:rFonts w:ascii="Arial" w:hAnsi="Arial" w:cs="Arial"/>
          <w:color w:val="000000"/>
          <w:sz w:val="22"/>
          <w:szCs w:val="22"/>
        </w:rPr>
        <w:t> </w:t>
      </w:r>
    </w:p>
    <w:p w:rsidRPr="009C1A93" w:rsidR="00700FEE" w:rsidP="009C1A93" w:rsidRDefault="00700FEE" w14:paraId="0FD42BF2"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59A6A9A5"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 xml:space="preserve">En conclusión, </w:t>
      </w:r>
      <w:bookmarkStart w:name="_Hlk187130392" w:id="20"/>
      <w:r w:rsidRPr="009C1A93">
        <w:rPr>
          <w:rStyle w:val="normaltextrun"/>
          <w:rFonts w:ascii="Arial" w:hAnsi="Arial" w:cs="Arial"/>
          <w:color w:val="000000"/>
          <w:sz w:val="22"/>
          <w:szCs w:val="22"/>
        </w:rPr>
        <w:t xml:space="preserve">en el presente caso no se cumplió con la carga probatoria del artículo 1077 del Código de Comercio, como quiera que con las pruebas aportadas al proceso: (i) no se acreditó la realización del riesgo asegurado y (ii)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 e indemnización del artículo 64 del CST de la Póliza No. </w:t>
      </w:r>
      <w:r w:rsidRPr="009C1A93">
        <w:rPr>
          <w:rStyle w:val="normaltextrun"/>
          <w:rFonts w:ascii="Arial" w:hAnsi="Arial" w:cs="Arial"/>
          <w:color w:val="000000"/>
          <w:sz w:val="22"/>
          <w:szCs w:val="22"/>
          <w:lang w:val="es-ES"/>
        </w:rPr>
        <w:t>06 CU023696.</w:t>
      </w:r>
      <w:r w:rsidRPr="009C1A93">
        <w:rPr>
          <w:rStyle w:val="eop"/>
          <w:rFonts w:ascii="Arial" w:hAnsi="Arial" w:cs="Arial"/>
          <w:color w:val="000000"/>
          <w:sz w:val="22"/>
          <w:szCs w:val="22"/>
        </w:rPr>
        <w:t> </w:t>
      </w:r>
    </w:p>
    <w:bookmarkEnd w:id="20"/>
    <w:p w:rsidRPr="009C1A93" w:rsidR="00700FEE" w:rsidP="009C1A93" w:rsidRDefault="00700FEE" w14:paraId="69C70AC3" w14:textId="77777777">
      <w:pPr>
        <w:pStyle w:val="paragraph"/>
        <w:spacing w:before="0" w:beforeAutospacing="0" w:after="0" w:afterAutospacing="0"/>
        <w:jc w:val="both"/>
        <w:textAlignment w:val="baseline"/>
        <w:rPr>
          <w:rFonts w:ascii="Arial" w:hAnsi="Arial" w:cs="Arial"/>
          <w:color w:val="000000"/>
          <w:sz w:val="22"/>
          <w:szCs w:val="22"/>
        </w:rPr>
      </w:pPr>
      <w:r w:rsidRPr="009C1A93">
        <w:rPr>
          <w:rStyle w:val="eop"/>
          <w:rFonts w:ascii="Arial" w:hAnsi="Arial" w:cs="Arial"/>
          <w:color w:val="000000"/>
          <w:sz w:val="22"/>
          <w:szCs w:val="22"/>
        </w:rPr>
        <w:t> </w:t>
      </w:r>
    </w:p>
    <w:p w:rsidRPr="009C1A93" w:rsidR="00700FEE" w:rsidP="009C1A93" w:rsidRDefault="00700FEE" w14:paraId="4C70CE42" w14:textId="2FF4CFAA">
      <w:pPr>
        <w:pStyle w:val="paragraph"/>
        <w:spacing w:before="0" w:beforeAutospacing="0" w:after="0" w:afterAutospacing="0"/>
        <w:jc w:val="both"/>
        <w:textAlignment w:val="baseline"/>
        <w:rPr>
          <w:rStyle w:val="eop"/>
          <w:rFonts w:ascii="Arial" w:hAnsi="Arial" w:cs="Arial"/>
          <w:sz w:val="22"/>
          <w:szCs w:val="22"/>
        </w:rPr>
      </w:pPr>
      <w:r w:rsidRPr="009C1A93">
        <w:rPr>
          <w:rStyle w:val="normaltextrun"/>
          <w:rFonts w:ascii="Arial" w:hAnsi="Arial" w:cs="Arial"/>
          <w:sz w:val="22"/>
          <w:szCs w:val="22"/>
        </w:rPr>
        <w:t>Por lo anterior, solicito comedidamente al Despacho declarar probada la presente excepción.</w:t>
      </w:r>
      <w:r w:rsidRPr="009C1A93">
        <w:rPr>
          <w:rStyle w:val="eop"/>
          <w:rFonts w:ascii="Arial" w:hAnsi="Arial" w:cs="Arial"/>
          <w:sz w:val="22"/>
          <w:szCs w:val="22"/>
        </w:rPr>
        <w:t> </w:t>
      </w:r>
    </w:p>
    <w:p w:rsidRPr="009C1A93" w:rsidR="00E35DD3" w:rsidP="009C1A93" w:rsidRDefault="00E35DD3" w14:paraId="2DEA2B25" w14:textId="77777777">
      <w:pPr>
        <w:contextualSpacing/>
        <w:jc w:val="both"/>
        <w:rPr>
          <w:lang w:eastAsia="es-CO"/>
        </w:rPr>
      </w:pPr>
    </w:p>
    <w:p w:rsidRPr="009C1A93" w:rsidR="00E35DD3" w:rsidP="009C1A93" w:rsidRDefault="00E35DD3" w14:paraId="0B85E94F" w14:textId="77777777">
      <w:pPr>
        <w:pStyle w:val="paragraph"/>
        <w:numPr>
          <w:ilvl w:val="0"/>
          <w:numId w:val="12"/>
        </w:numPr>
        <w:spacing w:before="0" w:beforeAutospacing="0" w:after="0" w:afterAutospacing="0"/>
        <w:jc w:val="both"/>
        <w:textAlignment w:val="baseline"/>
        <w:rPr>
          <w:rFonts w:ascii="Arial" w:hAnsi="Arial" w:cs="Arial"/>
          <w:sz w:val="22"/>
          <w:szCs w:val="22"/>
          <w:u w:val="single"/>
        </w:rPr>
      </w:pPr>
      <w:r w:rsidRPr="009C1A93">
        <w:rPr>
          <w:rStyle w:val="normaltextrun"/>
          <w:rFonts w:ascii="Arial" w:hAnsi="Arial" w:cs="Arial"/>
          <w:b/>
          <w:bCs/>
          <w:color w:val="000000"/>
          <w:sz w:val="22"/>
          <w:szCs w:val="22"/>
          <w:u w:val="single"/>
          <w:lang w:val="es-ES"/>
        </w:rPr>
        <w:t xml:space="preserve">IMPROCEDENCIA DE AFECTACIÓN DEL SEGURO DE CUMPLIMIENTO A FAVOR DE ENTIDADES PARTICULARES NO. </w:t>
      </w:r>
      <w:r w:rsidRPr="009C1A93">
        <w:rPr>
          <w:rFonts w:ascii="Arial" w:hAnsi="Arial" w:cs="Arial"/>
          <w:b/>
          <w:bCs/>
          <w:sz w:val="22"/>
          <w:szCs w:val="22"/>
          <w:u w:val="single"/>
          <w:lang w:val="es-ES"/>
        </w:rPr>
        <w:t xml:space="preserve">06 CU023696 </w:t>
      </w:r>
      <w:r w:rsidRPr="009C1A93">
        <w:rPr>
          <w:rStyle w:val="normaltextrun"/>
          <w:rFonts w:ascii="Arial" w:hAnsi="Arial" w:cs="Arial"/>
          <w:b/>
          <w:bCs/>
          <w:color w:val="000000"/>
          <w:sz w:val="22"/>
          <w:szCs w:val="22"/>
          <w:u w:val="single"/>
          <w:lang w:val="es-ES"/>
        </w:rPr>
        <w:t>EXPEDIDA POR SEGUROS CONFIANZA S.A., POR EL NO CUMPLIMIENTO DE LAS CARGAS ESTABLECIDAS EN EL ARTÍCULO 1077 DEL CÓDIGO DE COMERCIO, DE ACREDITAR LA REALIZACIÓN DEL RIESGO ASEGURADO Y LA CUANTÍA DE LA PÉRDIDA RESPECTO DEL AMPARO DE CUMPLIMIENTO</w:t>
      </w:r>
      <w:r w:rsidRPr="009C1A93">
        <w:rPr>
          <w:rStyle w:val="eop"/>
          <w:rFonts w:ascii="Arial" w:hAnsi="Arial" w:cs="Arial"/>
          <w:color w:val="000000"/>
          <w:sz w:val="22"/>
          <w:szCs w:val="22"/>
          <w:u w:val="single"/>
        </w:rPr>
        <w:t> </w:t>
      </w:r>
    </w:p>
    <w:p w:rsidRPr="009C1A93" w:rsidR="00E35DD3" w:rsidP="009C1A93" w:rsidRDefault="00E35DD3" w14:paraId="2B543E63"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59EA28C4"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 </w:t>
      </w:r>
      <w:r w:rsidRPr="009C1A93">
        <w:rPr>
          <w:rStyle w:val="normaltextrun"/>
          <w:rFonts w:ascii="Arial" w:hAnsi="Arial" w:cs="Arial"/>
          <w:color w:val="000000"/>
          <w:sz w:val="22"/>
          <w:szCs w:val="22"/>
        </w:rPr>
        <w:t xml:space="preserve">se ha realizado el riesgo asegurado, en tanto, (i) NO hay incumplimiento del </w:t>
      </w:r>
      <w:r w:rsidRPr="009C1A93">
        <w:rPr>
          <w:rFonts w:ascii="Arial" w:hAnsi="Arial" w:cs="Arial"/>
          <w:color w:val="000000"/>
          <w:sz w:val="22"/>
          <w:szCs w:val="22"/>
          <w:lang w:val="es-ES"/>
        </w:rPr>
        <w:t xml:space="preserve">señor JORGE ORTIZ LONDOÑO </w:t>
      </w:r>
      <w:r w:rsidRPr="009C1A93">
        <w:rPr>
          <w:rStyle w:val="normaltextrun"/>
          <w:rFonts w:ascii="Arial" w:hAnsi="Arial" w:cs="Arial"/>
          <w:color w:val="000000"/>
          <w:sz w:val="22"/>
          <w:szCs w:val="22"/>
        </w:rPr>
        <w:t xml:space="preserve">en el pago de salarios, prestaciones sociales e indemnización del artículo 64 del CST; y, (ii) NO se ha acreditado la cuantía de la pérdida, toda vez que, no se demostró el perjuicio sufrido por el demandante; resulta consecuente entonces indicar que, la póliza No. </w:t>
      </w:r>
      <w:r w:rsidRPr="009C1A93">
        <w:rPr>
          <w:rFonts w:ascii="Arial" w:hAnsi="Arial" w:cs="Arial"/>
          <w:sz w:val="22"/>
          <w:szCs w:val="22"/>
        </w:rPr>
        <w:t xml:space="preserve">06 CU023696 </w:t>
      </w:r>
      <w:r w:rsidRPr="009C1A93">
        <w:rPr>
          <w:rStyle w:val="normaltextrun"/>
          <w:rFonts w:ascii="Arial" w:hAnsi="Arial" w:cs="Arial"/>
          <w:color w:val="000000"/>
          <w:sz w:val="22"/>
          <w:szCs w:val="22"/>
        </w:rPr>
        <w:t>en virtud de la cual se vincula a SEGUROS CONFIANZA S.A., no puede hacerse efectiva para este caso.</w:t>
      </w:r>
      <w:r w:rsidRPr="009C1A93">
        <w:rPr>
          <w:rStyle w:val="eop"/>
          <w:rFonts w:ascii="Arial" w:hAnsi="Arial" w:cs="Arial"/>
          <w:color w:val="000000"/>
          <w:sz w:val="22"/>
          <w:szCs w:val="22"/>
        </w:rPr>
        <w:t> </w:t>
      </w:r>
    </w:p>
    <w:p w:rsidRPr="009C1A93" w:rsidR="00E35DD3" w:rsidP="009C1A93" w:rsidRDefault="00E35DD3" w14:paraId="072AC804"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0F47E8A5"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En ese sentido, el artículo 1077 del Código de Comercio, estableció:</w:t>
      </w:r>
      <w:r w:rsidRPr="009C1A93">
        <w:rPr>
          <w:rStyle w:val="eop"/>
          <w:rFonts w:ascii="Arial" w:hAnsi="Arial" w:cs="Arial"/>
          <w:color w:val="000000"/>
          <w:sz w:val="22"/>
          <w:szCs w:val="22"/>
        </w:rPr>
        <w:t> </w:t>
      </w:r>
    </w:p>
    <w:p w:rsidRPr="009C1A93" w:rsidR="00E35DD3" w:rsidP="009C1A93" w:rsidRDefault="00E35DD3" w14:paraId="54B4B557"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339DBBAC" w14:textId="77777777">
      <w:pPr>
        <w:pStyle w:val="paragraph"/>
        <w:spacing w:before="0" w:beforeAutospacing="0" w:after="0" w:afterAutospacing="0"/>
        <w:ind w:left="840" w:right="45"/>
        <w:jc w:val="both"/>
        <w:textAlignment w:val="baseline"/>
        <w:rPr>
          <w:rFonts w:ascii="Arial" w:hAnsi="Arial" w:cs="Arial"/>
          <w:sz w:val="22"/>
          <w:szCs w:val="22"/>
        </w:rPr>
      </w:pPr>
      <w:r w:rsidRPr="009C1A93">
        <w:rPr>
          <w:rStyle w:val="normaltextrun"/>
          <w:rFonts w:ascii="Arial" w:hAnsi="Arial" w:cs="Arial"/>
          <w:color w:val="000000"/>
          <w:sz w:val="22"/>
          <w:szCs w:val="22"/>
          <w:lang w:val="es-ES"/>
        </w:rPr>
        <w:t>“</w:t>
      </w:r>
      <w:r w:rsidRPr="009C1A93">
        <w:rPr>
          <w:rStyle w:val="normaltextrun"/>
          <w:rFonts w:ascii="Arial" w:hAnsi="Arial" w:cs="Arial"/>
          <w:b/>
          <w:bCs/>
          <w:i/>
          <w:iCs/>
          <w:color w:val="000000"/>
          <w:sz w:val="22"/>
          <w:szCs w:val="22"/>
          <w:lang w:val="es-ES"/>
        </w:rPr>
        <w:t>ARTÍCULO 1077. CARGA DE LA PRUEBA. Corresponderá al asegurado demostrar la ocurrencia del siniestro, así como la cuantía de la pérdida, si fuere el caso.</w:t>
      </w:r>
      <w:r w:rsidRPr="009C1A93">
        <w:rPr>
          <w:rStyle w:val="eop"/>
          <w:rFonts w:ascii="Arial" w:hAnsi="Arial" w:cs="Arial"/>
          <w:color w:val="000000"/>
          <w:sz w:val="22"/>
          <w:szCs w:val="22"/>
        </w:rPr>
        <w:t> </w:t>
      </w:r>
    </w:p>
    <w:p w:rsidRPr="009C1A93" w:rsidR="00E35DD3" w:rsidP="009C1A93" w:rsidRDefault="00E35DD3" w14:paraId="453592FF" w14:textId="77777777">
      <w:pPr>
        <w:pStyle w:val="paragraph"/>
        <w:spacing w:before="0" w:beforeAutospacing="0" w:after="0" w:afterAutospacing="0"/>
        <w:ind w:left="840"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33550E7D" w14:textId="77777777">
      <w:pPr>
        <w:pStyle w:val="paragraph"/>
        <w:spacing w:before="0" w:beforeAutospacing="0" w:after="0" w:afterAutospacing="0"/>
        <w:ind w:left="840" w:right="45"/>
        <w:jc w:val="both"/>
        <w:textAlignment w:val="baseline"/>
        <w:rPr>
          <w:rFonts w:ascii="Arial" w:hAnsi="Arial" w:cs="Arial"/>
          <w:sz w:val="22"/>
          <w:szCs w:val="22"/>
        </w:rPr>
      </w:pPr>
      <w:r w:rsidRPr="009C1A93">
        <w:rPr>
          <w:rStyle w:val="normaltextrun"/>
          <w:rFonts w:ascii="Arial" w:hAnsi="Arial" w:cs="Arial"/>
          <w:i/>
          <w:iCs/>
          <w:color w:val="000000"/>
          <w:sz w:val="22"/>
          <w:szCs w:val="22"/>
          <w:lang w:val="es-ES"/>
        </w:rPr>
        <w:t>El asegurador deberá demostrar los hechos o circunstancias excluyentes de su responsabilidad</w:t>
      </w:r>
      <w:r w:rsidRPr="009C1A93">
        <w:rPr>
          <w:rStyle w:val="normaltextrun"/>
          <w:rFonts w:ascii="Arial" w:hAnsi="Arial" w:cs="Arial"/>
          <w:color w:val="000000"/>
          <w:sz w:val="22"/>
          <w:szCs w:val="22"/>
          <w:lang w:val="es-ES"/>
        </w:rPr>
        <w:t>.” (subrayado y negrilla fuera del texto original)</w:t>
      </w:r>
      <w:r w:rsidRPr="009C1A93">
        <w:rPr>
          <w:rStyle w:val="eop"/>
          <w:rFonts w:ascii="Arial" w:hAnsi="Arial" w:cs="Arial"/>
          <w:color w:val="000000"/>
          <w:sz w:val="22"/>
          <w:szCs w:val="22"/>
        </w:rPr>
        <w:t> </w:t>
      </w:r>
    </w:p>
    <w:p w:rsidRPr="009C1A93" w:rsidR="00E35DD3" w:rsidP="009C1A93" w:rsidRDefault="00E35DD3" w14:paraId="6119A0AF"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2F363A28"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9C1A93">
        <w:rPr>
          <w:rStyle w:val="eop"/>
          <w:rFonts w:ascii="Arial" w:hAnsi="Arial" w:cs="Arial"/>
          <w:color w:val="000000"/>
          <w:sz w:val="22"/>
          <w:szCs w:val="22"/>
        </w:rPr>
        <w:t> </w:t>
      </w:r>
    </w:p>
    <w:p w:rsidRPr="009C1A93" w:rsidR="00E35DD3" w:rsidP="009C1A93" w:rsidRDefault="00E35DD3" w14:paraId="4E61EF8A"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1E2F6743" w14:textId="77777777">
      <w:pPr>
        <w:pStyle w:val="paragraph"/>
        <w:spacing w:before="0" w:beforeAutospacing="0" w:after="0" w:afterAutospacing="0"/>
        <w:ind w:left="567" w:right="45"/>
        <w:jc w:val="both"/>
        <w:textAlignment w:val="baseline"/>
        <w:rPr>
          <w:rFonts w:ascii="Arial" w:hAnsi="Arial" w:cs="Arial"/>
          <w:sz w:val="22"/>
          <w:szCs w:val="22"/>
        </w:rPr>
      </w:pPr>
      <w:r w:rsidRPr="009C1A93">
        <w:rPr>
          <w:rStyle w:val="normaltextrun"/>
          <w:rFonts w:ascii="Arial" w:hAnsi="Arial" w:cs="Arial"/>
          <w:color w:val="000000"/>
          <w:sz w:val="22"/>
          <w:szCs w:val="22"/>
          <w:lang w:val="es-ES"/>
        </w:rPr>
        <w:t>“</w:t>
      </w:r>
      <w:r w:rsidRPr="009C1A93">
        <w:rPr>
          <w:rStyle w:val="normaltextrun"/>
          <w:rFonts w:ascii="Arial" w:hAnsi="Arial" w:cs="Arial"/>
          <w:i/>
          <w:iCs/>
          <w:color w:val="000000"/>
          <w:sz w:val="22"/>
          <w:szCs w:val="22"/>
          <w:lang w:val="es-ES"/>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w:t>
      </w:r>
      <w:r w:rsidRPr="009C1A93">
        <w:rPr>
          <w:rStyle w:val="normaltextrun"/>
          <w:rFonts w:ascii="Arial" w:hAnsi="Arial" w:cs="Arial"/>
          <w:i/>
          <w:iCs/>
          <w:color w:val="000000"/>
          <w:sz w:val="22"/>
          <w:szCs w:val="22"/>
          <w:lang w:val="es-ES"/>
        </w:rPr>
        <w:lastRenderedPageBreak/>
        <w:t>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9C1A93">
        <w:rPr>
          <w:rStyle w:val="eop"/>
          <w:rFonts w:ascii="Arial" w:hAnsi="Arial" w:cs="Arial"/>
          <w:color w:val="000000"/>
          <w:sz w:val="22"/>
          <w:szCs w:val="22"/>
        </w:rPr>
        <w:t> </w:t>
      </w:r>
    </w:p>
    <w:p w:rsidRPr="009C1A93" w:rsidR="00E35DD3" w:rsidP="009C1A93" w:rsidRDefault="00E35DD3" w14:paraId="1B993EEC" w14:textId="77777777">
      <w:pPr>
        <w:pStyle w:val="paragraph"/>
        <w:spacing w:before="0" w:beforeAutospacing="0" w:after="0" w:afterAutospacing="0"/>
        <w:ind w:left="567"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610FA572" w14:textId="77777777">
      <w:pPr>
        <w:pStyle w:val="paragraph"/>
        <w:spacing w:before="0" w:beforeAutospacing="0" w:after="0" w:afterAutospacing="0"/>
        <w:ind w:left="567" w:right="45"/>
        <w:jc w:val="both"/>
        <w:textAlignment w:val="baseline"/>
        <w:rPr>
          <w:rFonts w:ascii="Arial" w:hAnsi="Arial" w:cs="Arial"/>
          <w:sz w:val="22"/>
          <w:szCs w:val="22"/>
        </w:rPr>
      </w:pPr>
      <w:r w:rsidRPr="009C1A93">
        <w:rPr>
          <w:rStyle w:val="normaltextrun"/>
          <w:rFonts w:ascii="Arial" w:hAnsi="Arial" w:cs="Arial"/>
          <w:i/>
          <w:iCs/>
          <w:color w:val="000000"/>
          <w:sz w:val="22"/>
          <w:szCs w:val="22"/>
          <w:lang w:val="es-ES"/>
        </w:rPr>
        <w:t>“(…) Luego la obligación del asegurador nace cuando el riesgo asegurado se materializa, y cual si fuera poco, emerge pura y simple. </w:t>
      </w:r>
      <w:r w:rsidRPr="009C1A93">
        <w:rPr>
          <w:rStyle w:val="eop"/>
          <w:rFonts w:ascii="Arial" w:hAnsi="Arial" w:cs="Arial"/>
          <w:color w:val="000000"/>
          <w:sz w:val="22"/>
          <w:szCs w:val="22"/>
        </w:rPr>
        <w:t> </w:t>
      </w:r>
    </w:p>
    <w:p w:rsidRPr="009C1A93" w:rsidR="00E35DD3" w:rsidP="009C1A93" w:rsidRDefault="00E35DD3" w14:paraId="304AEBB8" w14:textId="77777777">
      <w:pPr>
        <w:pStyle w:val="paragraph"/>
        <w:spacing w:before="0" w:beforeAutospacing="0" w:after="0" w:afterAutospacing="0"/>
        <w:ind w:left="567"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4541BB80" w14:textId="77777777">
      <w:pPr>
        <w:pStyle w:val="paragraph"/>
        <w:spacing w:before="0" w:beforeAutospacing="0" w:after="0" w:afterAutospacing="0"/>
        <w:ind w:left="567" w:right="45"/>
        <w:jc w:val="both"/>
        <w:textAlignment w:val="baseline"/>
        <w:rPr>
          <w:rFonts w:ascii="Arial" w:hAnsi="Arial" w:cs="Arial"/>
          <w:sz w:val="22"/>
          <w:szCs w:val="22"/>
        </w:rPr>
      </w:pPr>
      <w:r w:rsidRPr="009C1A93">
        <w:rPr>
          <w:rStyle w:val="normaltextrun"/>
          <w:rFonts w:ascii="Arial" w:hAnsi="Arial" w:cs="Arial"/>
          <w:i/>
          <w:iCs/>
          <w:color w:val="000000"/>
          <w:sz w:val="22"/>
          <w:szCs w:val="22"/>
          <w:lang w:val="es-ES"/>
        </w:rPr>
        <w:t xml:space="preserve">Pero hay más. Aunque dicha obligación es exigible desde el momento en que ocurrió el siniestro, </w:t>
      </w:r>
      <w:r w:rsidRPr="009C1A93">
        <w:rPr>
          <w:rStyle w:val="normaltextrun"/>
          <w:rFonts w:ascii="Arial" w:hAnsi="Arial" w:cs="Arial"/>
          <w:b/>
          <w:bCs/>
          <w:i/>
          <w:iCs/>
          <w:color w:val="000000"/>
          <w:sz w:val="22"/>
          <w:szCs w:val="22"/>
          <w:lang w:val="es-ES"/>
        </w:rPr>
        <w:t>el asegurador, ello es medular, no está obligado a efectuar el pago hasta tanto el asegurado o beneficiario le demuestre que el riesgo se realizó y cuál fue la cuantía de su perdida.</w:t>
      </w:r>
      <w:r w:rsidRPr="009C1A93">
        <w:rPr>
          <w:rStyle w:val="normaltextrun"/>
          <w:rFonts w:ascii="Arial" w:hAnsi="Arial" w:cs="Arial"/>
          <w:i/>
          <w:iCs/>
          <w:color w:val="000000"/>
          <w:sz w:val="22"/>
          <w:szCs w:val="22"/>
          <w:lang w:val="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9C1A93">
        <w:rPr>
          <w:rStyle w:val="eop"/>
          <w:rFonts w:ascii="Arial" w:hAnsi="Arial" w:cs="Arial"/>
          <w:color w:val="000000"/>
          <w:sz w:val="22"/>
          <w:szCs w:val="22"/>
        </w:rPr>
        <w:t> </w:t>
      </w:r>
    </w:p>
    <w:p w:rsidRPr="009C1A93" w:rsidR="00E35DD3" w:rsidP="009C1A93" w:rsidRDefault="00E35DD3" w14:paraId="05C2E62F" w14:textId="77777777">
      <w:pPr>
        <w:pStyle w:val="paragraph"/>
        <w:spacing w:before="0" w:beforeAutospacing="0" w:after="0" w:afterAutospacing="0"/>
        <w:ind w:left="567"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210553E5" w14:textId="77777777">
      <w:pPr>
        <w:pStyle w:val="paragraph"/>
        <w:spacing w:before="0" w:beforeAutospacing="0" w:after="0" w:afterAutospacing="0"/>
        <w:ind w:left="567" w:right="45"/>
        <w:jc w:val="both"/>
        <w:textAlignment w:val="baseline"/>
        <w:rPr>
          <w:rFonts w:ascii="Arial" w:hAnsi="Arial" w:cs="Arial"/>
          <w:sz w:val="22"/>
          <w:szCs w:val="22"/>
        </w:rPr>
      </w:pPr>
      <w:r w:rsidRPr="009C1A93">
        <w:rPr>
          <w:rStyle w:val="normaltextrun"/>
          <w:rFonts w:ascii="Arial" w:hAnsi="Arial" w:cs="Arial"/>
          <w:i/>
          <w:iCs/>
          <w:color w:val="000000"/>
          <w:sz w:val="22"/>
          <w:szCs w:val="22"/>
          <w:lang w:val="es-E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9C1A93">
        <w:rPr>
          <w:rStyle w:val="superscript"/>
          <w:rFonts w:ascii="Arial" w:hAnsi="Arial" w:eastAsia="Calibri" w:cs="Arial"/>
          <w:color w:val="000000"/>
          <w:sz w:val="22"/>
          <w:szCs w:val="22"/>
          <w:vertAlign w:val="superscript"/>
        </w:rPr>
        <w:t>5</w:t>
      </w:r>
      <w:r w:rsidRPr="009C1A93">
        <w:rPr>
          <w:rStyle w:val="normaltextrun"/>
          <w:rFonts w:ascii="Arial" w:hAnsi="Arial" w:cs="Arial"/>
          <w:color w:val="000000"/>
          <w:sz w:val="22"/>
          <w:szCs w:val="22"/>
          <w:lang w:val="es-ES"/>
        </w:rPr>
        <w:t xml:space="preserve"> ” (Subrayado y negrilla fuera del texto original)</w:t>
      </w:r>
      <w:r w:rsidRPr="009C1A93">
        <w:rPr>
          <w:rStyle w:val="eop"/>
          <w:rFonts w:ascii="Arial" w:hAnsi="Arial" w:cs="Arial"/>
          <w:color w:val="000000"/>
          <w:sz w:val="22"/>
          <w:szCs w:val="22"/>
        </w:rPr>
        <w:t> </w:t>
      </w:r>
    </w:p>
    <w:p w:rsidRPr="009C1A93" w:rsidR="00E35DD3" w:rsidP="009C1A93" w:rsidRDefault="00E35DD3" w14:paraId="64704238" w14:textId="77777777">
      <w:pPr>
        <w:pStyle w:val="paragraph"/>
        <w:spacing w:before="0" w:beforeAutospacing="0" w:after="0" w:afterAutospacing="0"/>
        <w:ind w:left="840"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41A949DE"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r w:rsidRPr="009C1A93">
        <w:rPr>
          <w:rStyle w:val="eop"/>
          <w:rFonts w:ascii="Arial" w:hAnsi="Arial" w:cs="Arial"/>
          <w:color w:val="000000"/>
          <w:sz w:val="22"/>
          <w:szCs w:val="22"/>
        </w:rPr>
        <w:t> </w:t>
      </w:r>
    </w:p>
    <w:p w:rsidRPr="009C1A93" w:rsidR="00E35DD3" w:rsidP="009C1A93" w:rsidRDefault="00E35DD3" w14:paraId="1683963A" w14:textId="77777777">
      <w:pPr>
        <w:pStyle w:val="paragraph"/>
        <w:spacing w:before="0" w:beforeAutospacing="0" w:after="0" w:afterAutospacing="0"/>
        <w:ind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5126FAF9" w14:textId="77777777">
      <w:pPr>
        <w:pStyle w:val="paragraph"/>
        <w:spacing w:before="0" w:beforeAutospacing="0" w:after="0" w:afterAutospacing="0"/>
        <w:ind w:left="420" w:right="45"/>
        <w:jc w:val="both"/>
        <w:textAlignment w:val="baseline"/>
        <w:rPr>
          <w:rFonts w:ascii="Arial" w:hAnsi="Arial" w:cs="Arial"/>
          <w:sz w:val="22"/>
          <w:szCs w:val="22"/>
        </w:rPr>
      </w:pPr>
      <w:r w:rsidRPr="009C1A93">
        <w:rPr>
          <w:rStyle w:val="normaltextrun"/>
          <w:rFonts w:ascii="Arial" w:hAnsi="Arial" w:cs="Arial"/>
          <w:color w:val="000000"/>
          <w:sz w:val="22"/>
          <w:szCs w:val="22"/>
          <w:lang w:val="es-ES"/>
        </w:rPr>
        <w:t>“</w:t>
      </w:r>
      <w:r w:rsidRPr="009C1A93">
        <w:rPr>
          <w:rStyle w:val="normaltextrun"/>
          <w:rFonts w:ascii="Arial" w:hAnsi="Arial" w:cs="Arial"/>
          <w:i/>
          <w:iCs/>
          <w:color w:val="000000"/>
          <w:sz w:val="22"/>
          <w:szCs w:val="22"/>
          <w:lang w:val="es-ES"/>
        </w:rPr>
        <w:t>2.1. La efectiva configuración del riesgo amparado, según las previsiones del artículo 1054 del Código de Comercio, “da origen a la obligación del asegurador”. </w:t>
      </w:r>
      <w:r w:rsidRPr="009C1A93">
        <w:rPr>
          <w:rStyle w:val="eop"/>
          <w:rFonts w:ascii="Arial" w:hAnsi="Arial" w:cs="Arial"/>
          <w:color w:val="000000"/>
          <w:sz w:val="22"/>
          <w:szCs w:val="22"/>
        </w:rPr>
        <w:t> </w:t>
      </w:r>
    </w:p>
    <w:p w:rsidRPr="009C1A93" w:rsidR="00E35DD3" w:rsidP="009C1A93" w:rsidRDefault="00E35DD3" w14:paraId="5F76FC5F" w14:textId="77777777">
      <w:pPr>
        <w:pStyle w:val="paragraph"/>
        <w:spacing w:before="0" w:beforeAutospacing="0" w:after="0" w:afterAutospacing="0"/>
        <w:ind w:left="420"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72BCA126" w14:textId="77777777">
      <w:pPr>
        <w:pStyle w:val="paragraph"/>
        <w:spacing w:before="0" w:beforeAutospacing="0" w:after="0" w:afterAutospacing="0"/>
        <w:ind w:left="420" w:right="45"/>
        <w:jc w:val="both"/>
        <w:textAlignment w:val="baseline"/>
        <w:rPr>
          <w:rFonts w:ascii="Arial" w:hAnsi="Arial" w:cs="Arial"/>
          <w:sz w:val="22"/>
          <w:szCs w:val="22"/>
        </w:rPr>
      </w:pPr>
      <w:r w:rsidRPr="009C1A93">
        <w:rPr>
          <w:rStyle w:val="normaltextrun"/>
          <w:rFonts w:ascii="Arial" w:hAnsi="Arial" w:cs="Arial"/>
          <w:i/>
          <w:iCs/>
          <w:color w:val="000000"/>
          <w:sz w:val="22"/>
          <w:szCs w:val="22"/>
          <w:lang w:val="es-ES"/>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9C1A93">
        <w:rPr>
          <w:rStyle w:val="eop"/>
          <w:rFonts w:ascii="Arial" w:hAnsi="Arial" w:cs="Arial"/>
          <w:color w:val="000000"/>
          <w:sz w:val="22"/>
          <w:szCs w:val="22"/>
        </w:rPr>
        <w:t> </w:t>
      </w:r>
    </w:p>
    <w:p w:rsidRPr="009C1A93" w:rsidR="00E35DD3" w:rsidP="009C1A93" w:rsidRDefault="00E35DD3" w14:paraId="497F2A70" w14:textId="77777777">
      <w:pPr>
        <w:pStyle w:val="paragraph"/>
        <w:spacing w:before="0" w:beforeAutospacing="0" w:after="0" w:afterAutospacing="0"/>
        <w:ind w:left="420"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2E8BD970" w14:textId="77777777">
      <w:pPr>
        <w:pStyle w:val="paragraph"/>
        <w:spacing w:before="0" w:beforeAutospacing="0" w:after="0" w:afterAutospacing="0"/>
        <w:ind w:left="420" w:right="45"/>
        <w:jc w:val="both"/>
        <w:textAlignment w:val="baseline"/>
        <w:rPr>
          <w:rFonts w:ascii="Arial" w:hAnsi="Arial" w:cs="Arial"/>
          <w:sz w:val="22"/>
          <w:szCs w:val="22"/>
        </w:rPr>
      </w:pPr>
      <w:r w:rsidRPr="009C1A93">
        <w:rPr>
          <w:rStyle w:val="normaltextrun"/>
          <w:rFonts w:ascii="Arial" w:hAnsi="Arial" w:cs="Arial"/>
          <w:i/>
          <w:iCs/>
          <w:color w:val="000000"/>
          <w:sz w:val="22"/>
          <w:szCs w:val="22"/>
          <w:lang w:val="es-ES"/>
        </w:rPr>
        <w:t>2.3. Pero como es obvio entenderlo, no bastaba con reportar el siniestro, sino que era necesario además “demostrar [su] ocurrencia (…), así como la cuantía de la pérdida, si fuere el caso” (art. 1077, ib.). </w:t>
      </w:r>
      <w:r w:rsidRPr="009C1A93">
        <w:rPr>
          <w:rStyle w:val="eop"/>
          <w:rFonts w:ascii="Arial" w:hAnsi="Arial" w:cs="Arial"/>
          <w:color w:val="000000"/>
          <w:sz w:val="22"/>
          <w:szCs w:val="22"/>
        </w:rPr>
        <w:t> </w:t>
      </w:r>
    </w:p>
    <w:p w:rsidRPr="009C1A93" w:rsidR="00E35DD3" w:rsidP="009C1A93" w:rsidRDefault="00E35DD3" w14:paraId="462173DB" w14:textId="77777777">
      <w:pPr>
        <w:pStyle w:val="paragraph"/>
        <w:spacing w:before="0" w:beforeAutospacing="0" w:after="0" w:afterAutospacing="0"/>
        <w:ind w:left="420"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0C666E0E" w14:textId="77777777">
      <w:pPr>
        <w:pStyle w:val="paragraph"/>
        <w:spacing w:before="0" w:beforeAutospacing="0" w:after="0" w:afterAutospacing="0"/>
        <w:ind w:left="420" w:right="45"/>
        <w:jc w:val="both"/>
        <w:textAlignment w:val="baseline"/>
        <w:rPr>
          <w:rFonts w:ascii="Arial" w:hAnsi="Arial" w:cs="Arial"/>
          <w:sz w:val="22"/>
          <w:szCs w:val="22"/>
        </w:rPr>
      </w:pPr>
      <w:r w:rsidRPr="009C1A93">
        <w:rPr>
          <w:rStyle w:val="normaltextrun"/>
          <w:rFonts w:ascii="Arial" w:hAnsi="Arial" w:cs="Arial"/>
          <w:i/>
          <w:iCs/>
          <w:color w:val="000000"/>
          <w:sz w:val="22"/>
          <w:szCs w:val="22"/>
          <w:lang w:val="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9C1A93">
        <w:rPr>
          <w:rStyle w:val="normaltextrun"/>
          <w:rFonts w:ascii="Arial" w:hAnsi="Arial" w:cs="Arial"/>
          <w:color w:val="000000"/>
          <w:sz w:val="22"/>
          <w:szCs w:val="22"/>
          <w:lang w:val="es-ES"/>
        </w:rPr>
        <w:t>” (art. 1089, ib.)</w:t>
      </w:r>
      <w:r w:rsidRPr="009C1A93">
        <w:rPr>
          <w:rStyle w:val="superscript"/>
          <w:rFonts w:ascii="Arial" w:hAnsi="Arial" w:eastAsia="Calibri" w:cs="Arial"/>
          <w:color w:val="000000"/>
          <w:sz w:val="22"/>
          <w:szCs w:val="22"/>
          <w:vertAlign w:val="superscript"/>
        </w:rPr>
        <w:t>6</w:t>
      </w:r>
      <w:r w:rsidRPr="009C1A93">
        <w:rPr>
          <w:rStyle w:val="normaltextrun"/>
          <w:rFonts w:ascii="Arial" w:hAnsi="Arial" w:cs="Arial"/>
          <w:color w:val="000000"/>
          <w:sz w:val="22"/>
          <w:szCs w:val="22"/>
          <w:lang w:val="es-ES"/>
        </w:rPr>
        <w:t>”. </w:t>
      </w:r>
      <w:r w:rsidRPr="009C1A93">
        <w:rPr>
          <w:rStyle w:val="eop"/>
          <w:rFonts w:ascii="Arial" w:hAnsi="Arial" w:cs="Arial"/>
          <w:color w:val="000000"/>
          <w:sz w:val="22"/>
          <w:szCs w:val="22"/>
        </w:rPr>
        <w:t> </w:t>
      </w:r>
    </w:p>
    <w:p w:rsidRPr="009C1A93" w:rsidR="00E35DD3" w:rsidP="009C1A93" w:rsidRDefault="00E35DD3" w14:paraId="5098CC3A" w14:textId="77777777">
      <w:pPr>
        <w:pStyle w:val="paragraph"/>
        <w:spacing w:before="0" w:beforeAutospacing="0" w:after="0" w:afterAutospacing="0"/>
        <w:ind w:left="840"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10DFAF4E"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La Corte Suprema de Justicia, ha establecido la obligación del asegurado en demostrar la cuantía de la pérdida:</w:t>
      </w:r>
      <w:r w:rsidRPr="009C1A93">
        <w:rPr>
          <w:rStyle w:val="eop"/>
          <w:rFonts w:ascii="Arial" w:hAnsi="Arial" w:cs="Arial"/>
          <w:color w:val="000000"/>
          <w:sz w:val="22"/>
          <w:szCs w:val="22"/>
        </w:rPr>
        <w:t> </w:t>
      </w:r>
    </w:p>
    <w:p w:rsidRPr="009C1A93" w:rsidR="00E35DD3" w:rsidP="009C1A93" w:rsidRDefault="00E35DD3" w14:paraId="7054FBD4"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074DF293" w14:textId="77777777">
      <w:pPr>
        <w:pStyle w:val="paragraph"/>
        <w:spacing w:before="0" w:beforeAutospacing="0" w:after="0" w:afterAutospacing="0"/>
        <w:ind w:left="420" w:right="45"/>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 </w:t>
      </w:r>
      <w:r w:rsidRPr="009C1A93">
        <w:rPr>
          <w:rStyle w:val="normaltextrun"/>
          <w:rFonts w:ascii="Arial" w:hAnsi="Arial" w:cs="Arial"/>
          <w:b/>
          <w:bCs/>
          <w:i/>
          <w:iCs/>
          <w:color w:val="000000"/>
          <w:sz w:val="22"/>
          <w:szCs w:val="22"/>
          <w:lang w:val="es-ES"/>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9C1A93">
        <w:rPr>
          <w:rStyle w:val="normaltextrun"/>
          <w:rFonts w:ascii="Arial" w:hAnsi="Arial" w:cs="Arial"/>
          <w:i/>
          <w:iCs/>
          <w:color w:val="000000"/>
          <w:sz w:val="22"/>
          <w:szCs w:val="22"/>
          <w:lang w:val="es-ES"/>
        </w:rPr>
        <w:t xml:space="preserve"> En consecuencia y en el hipotético evento en que el siniestro encontrare cobertura bajo los términos del contrato de seguros, la demandante carece de </w:t>
      </w:r>
      <w:r w:rsidRPr="009C1A93">
        <w:rPr>
          <w:rStyle w:val="normaltextrun"/>
          <w:rFonts w:ascii="Arial" w:hAnsi="Arial" w:cs="Arial"/>
          <w:i/>
          <w:iCs/>
          <w:color w:val="000000"/>
          <w:sz w:val="22"/>
          <w:szCs w:val="22"/>
          <w:lang w:val="es-ES"/>
        </w:rPr>
        <w:lastRenderedPageBreak/>
        <w:t>derecho a demandar el pago de los intereses moratorios</w:t>
      </w:r>
      <w:r w:rsidRPr="009C1A93">
        <w:rPr>
          <w:rStyle w:val="superscript"/>
          <w:rFonts w:ascii="Arial" w:hAnsi="Arial" w:eastAsia="Calibri" w:cs="Arial"/>
          <w:color w:val="000000"/>
          <w:sz w:val="22"/>
          <w:szCs w:val="22"/>
          <w:vertAlign w:val="superscript"/>
        </w:rPr>
        <w:t>7</w:t>
      </w:r>
      <w:r w:rsidRPr="009C1A93">
        <w:rPr>
          <w:rStyle w:val="normaltextrun"/>
          <w:rFonts w:ascii="Arial" w:hAnsi="Arial" w:cs="Arial"/>
          <w:color w:val="000000"/>
          <w:sz w:val="22"/>
          <w:szCs w:val="22"/>
          <w:lang w:val="es-ES"/>
        </w:rPr>
        <w:t>” (Negrilla y subrayado fuera del texto original)</w:t>
      </w:r>
      <w:r w:rsidRPr="009C1A93">
        <w:rPr>
          <w:rStyle w:val="eop"/>
          <w:rFonts w:ascii="Arial" w:hAnsi="Arial" w:cs="Arial"/>
          <w:color w:val="000000"/>
          <w:sz w:val="22"/>
          <w:szCs w:val="22"/>
        </w:rPr>
        <w:t> </w:t>
      </w:r>
    </w:p>
    <w:p w:rsidRPr="009C1A93" w:rsidR="00E35DD3" w:rsidP="009C1A93" w:rsidRDefault="00E35DD3" w14:paraId="545F9CEF" w14:textId="77777777">
      <w:pPr>
        <w:pStyle w:val="paragraph"/>
        <w:spacing w:before="0" w:beforeAutospacing="0" w:after="0" w:afterAutospacing="0"/>
        <w:ind w:left="840" w:right="45"/>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73146B1E"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9C1A93">
        <w:rPr>
          <w:rStyle w:val="eop"/>
          <w:rFonts w:ascii="Arial" w:hAnsi="Arial" w:cs="Arial"/>
          <w:color w:val="000000"/>
          <w:sz w:val="22"/>
          <w:szCs w:val="22"/>
        </w:rPr>
        <w:t> </w:t>
      </w:r>
    </w:p>
    <w:p w:rsidRPr="009C1A93" w:rsidR="00E35DD3" w:rsidP="009C1A93" w:rsidRDefault="00E35DD3" w14:paraId="715E461F"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48B50693" w14:textId="77777777">
      <w:pPr>
        <w:pStyle w:val="paragraph"/>
        <w:numPr>
          <w:ilvl w:val="0"/>
          <w:numId w:val="22"/>
        </w:numPr>
        <w:spacing w:before="0" w:beforeAutospacing="0" w:after="0" w:afterAutospacing="0"/>
        <w:ind w:left="1080" w:firstLine="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 La no realización del Riesgo Asegurado </w:t>
      </w:r>
      <w:r w:rsidRPr="009C1A93">
        <w:rPr>
          <w:rStyle w:val="eop"/>
          <w:rFonts w:ascii="Arial" w:hAnsi="Arial" w:cs="Arial"/>
          <w:color w:val="000000"/>
          <w:sz w:val="22"/>
          <w:szCs w:val="22"/>
        </w:rPr>
        <w:t> </w:t>
      </w:r>
    </w:p>
    <w:p w:rsidRPr="009C1A93" w:rsidR="00E35DD3" w:rsidP="009C1A93" w:rsidRDefault="00E35DD3" w14:paraId="63CA2438"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9C1A93">
        <w:rPr>
          <w:rStyle w:val="scxw1219792"/>
          <w:rFonts w:ascii="Arial" w:hAnsi="Arial" w:eastAsia="Arial MT" w:cs="Arial"/>
          <w:sz w:val="22"/>
          <w:szCs w:val="22"/>
        </w:rPr>
        <w:t> </w:t>
      </w:r>
      <w:r w:rsidRPr="009C1A93">
        <w:rPr>
          <w:rFonts w:ascii="Arial" w:hAnsi="Arial" w:cs="Arial"/>
          <w:sz w:val="22"/>
          <w:szCs w:val="22"/>
        </w:rPr>
        <w:br/>
      </w:r>
      <w:r w:rsidRPr="009C1A93">
        <w:rPr>
          <w:rStyle w:val="normaltextrun"/>
          <w:rFonts w:ascii="Arial" w:hAnsi="Arial" w:cs="Arial"/>
          <w:color w:val="000000"/>
          <w:sz w:val="22"/>
          <w:szCs w:val="22"/>
          <w:lang w:val="es-ES"/>
        </w:rPr>
        <w:t xml:space="preserve">De conformidad con lo estipulado en las condiciones particulares SEGURO DE CUMPLIMIENTO A FAVOR DE ENTIDADES PARTICULARES No. </w:t>
      </w:r>
      <w:r w:rsidRPr="009C1A93">
        <w:rPr>
          <w:rFonts w:ascii="Arial" w:hAnsi="Arial" w:cs="Arial"/>
          <w:sz w:val="22"/>
          <w:szCs w:val="22"/>
        </w:rPr>
        <w:t xml:space="preserve">06 CU023696 </w:t>
      </w:r>
      <w:r w:rsidRPr="009C1A93">
        <w:rPr>
          <w:rStyle w:val="normaltextrun"/>
          <w:rFonts w:ascii="Arial" w:hAnsi="Arial" w:cs="Arial"/>
          <w:color w:val="000000"/>
          <w:sz w:val="22"/>
          <w:szCs w:val="22"/>
          <w:lang w:val="es-ES"/>
        </w:rPr>
        <w:t xml:space="preserve">de la mera lectura podemos concluir que el riesgo asegurado no se realizó. Mediante la póliza en virtud de la cual se vinculó a mi procurada al presente litigio, se concertó el siguiente amparo: </w:t>
      </w:r>
      <w:r w:rsidRPr="009C1A93">
        <w:rPr>
          <w:rStyle w:val="normaltextrun"/>
          <w:rFonts w:ascii="Arial" w:hAnsi="Arial" w:cs="Arial"/>
          <w:i/>
          <w:iCs/>
          <w:color w:val="000000"/>
          <w:sz w:val="22"/>
          <w:szCs w:val="22"/>
          <w:lang w:val="es-ES"/>
        </w:rPr>
        <w:t>“PAGO DE SALARIOS, PRESTACIONES SOCIALES” </w:t>
      </w:r>
      <w:r w:rsidRPr="009C1A93">
        <w:rPr>
          <w:rStyle w:val="normaltextrun"/>
          <w:rFonts w:ascii="Arial" w:hAnsi="Arial" w:cs="Arial"/>
          <w:sz w:val="22"/>
          <w:szCs w:val="22"/>
          <w:lang w:val="es-ES"/>
        </w:rPr>
        <w:t> </w:t>
      </w:r>
    </w:p>
    <w:p w:rsidRPr="009C1A93" w:rsidR="00E35DD3" w:rsidP="009C1A93" w:rsidRDefault="00E35DD3" w14:paraId="5CDC6AFC"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9C1A93">
        <w:rPr>
          <w:rStyle w:val="normaltextrun"/>
          <w:rFonts w:ascii="Arial" w:hAnsi="Arial" w:cs="Arial"/>
          <w:sz w:val="22"/>
          <w:szCs w:val="22"/>
          <w:lang w:val="es-ES"/>
        </w:rPr>
        <w:t> </w:t>
      </w:r>
    </w:p>
    <w:p w:rsidRPr="009C1A93" w:rsidR="00E35DD3" w:rsidP="009C1A93" w:rsidRDefault="00E35DD3" w14:paraId="0F011BF1"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Ahora bien, en este caso encontramos que el amparo de pago de salarios, prestaciones sociales e indemnización del artículo 64 del CST no puede afectarse en atención a que resulta claro que en ningún momento la persona afianzada señor JORGE ORTIZ LONDOÑO (Póliza </w:t>
      </w:r>
      <w:r w:rsidRPr="009C1A93">
        <w:rPr>
          <w:rFonts w:ascii="Arial" w:hAnsi="Arial" w:cs="Arial"/>
          <w:color w:val="000000"/>
          <w:sz w:val="22"/>
          <w:szCs w:val="22"/>
          <w:lang w:val="es-ES"/>
        </w:rPr>
        <w:t>06 CU023696</w:t>
      </w:r>
      <w:r w:rsidRPr="009C1A93">
        <w:rPr>
          <w:rStyle w:val="normaltextrun"/>
          <w:rFonts w:ascii="Arial" w:hAnsi="Arial" w:cs="Arial"/>
          <w:color w:val="000000"/>
          <w:sz w:val="22"/>
          <w:szCs w:val="22"/>
          <w:lang w:val="es-ES"/>
        </w:rPr>
        <w:t>) incumplió con el pago de dichos conceptos al señor JUAN MIGUEL BERMUDEZ MIELES, ya que de acuerdo con la documental aportada su empleadora fue la sociedad JOL INGENIERÍA ELÉCTRICA S.A.S.</w:t>
      </w:r>
    </w:p>
    <w:p w:rsidRPr="009C1A93" w:rsidR="00E35DD3" w:rsidP="009C1A93" w:rsidRDefault="00E35DD3" w14:paraId="3899B096"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7B1841A1" w14:textId="77777777">
      <w:pPr>
        <w:pStyle w:val="paragraph"/>
        <w:spacing w:before="0" w:beforeAutospacing="0" w:after="0" w:afterAutospacing="0"/>
        <w:jc w:val="both"/>
        <w:textAlignment w:val="baseline"/>
        <w:rPr>
          <w:rStyle w:val="eop"/>
          <w:rFonts w:ascii="Arial" w:hAnsi="Arial" w:cs="Arial"/>
          <w:color w:val="000000"/>
          <w:sz w:val="22"/>
          <w:szCs w:val="22"/>
        </w:rPr>
      </w:pPr>
      <w:r w:rsidRPr="009C1A93">
        <w:rPr>
          <w:rStyle w:val="normaltextrun"/>
          <w:rFonts w:ascii="Arial" w:hAnsi="Arial" w:cs="Arial"/>
          <w:color w:val="000000"/>
          <w:sz w:val="22"/>
          <w:szCs w:val="22"/>
          <w:lang w:val="es-ES"/>
        </w:rPr>
        <w:t>Dicho lo anterior y en virtud de la clara inexistencia de incumplimiento por parte de la persona afianzada, la Aseguradora deberá ser absuelta de cualquier responsabilidad indemnizatoria. El demandante no logró estructurar los elementos constitutivos para que se predique el incumplimiento a cargo del demandado y con eso se torna imposible acceder a reconocimientos económicos que deba asumir la aseguradora, pues el riesgo amparado no se configuró. El riesgo fue descrito dentro de las condiciones del contrato de seguros, de la siguiente manera:</w:t>
      </w:r>
      <w:r w:rsidRPr="009C1A93">
        <w:rPr>
          <w:rStyle w:val="eop"/>
          <w:rFonts w:ascii="Arial" w:hAnsi="Arial" w:cs="Arial"/>
          <w:color w:val="000000"/>
          <w:sz w:val="22"/>
          <w:szCs w:val="22"/>
        </w:rPr>
        <w:t> </w:t>
      </w:r>
    </w:p>
    <w:p w:rsidRPr="009C1A93" w:rsidR="00E35DD3" w:rsidP="009C1A93" w:rsidRDefault="00E35DD3" w14:paraId="6C9AC734" w14:textId="77777777">
      <w:pPr>
        <w:pStyle w:val="paragraph"/>
        <w:spacing w:before="0" w:beforeAutospacing="0" w:after="0" w:afterAutospacing="0"/>
        <w:jc w:val="both"/>
        <w:textAlignment w:val="baseline"/>
        <w:rPr>
          <w:rFonts w:ascii="Arial" w:hAnsi="Arial" w:cs="Arial"/>
          <w:sz w:val="22"/>
          <w:szCs w:val="22"/>
        </w:rPr>
      </w:pPr>
    </w:p>
    <w:p w:rsidRPr="009C1A93" w:rsidR="00E35DD3" w:rsidP="009C1A93" w:rsidRDefault="00E35DD3" w14:paraId="08D910B4" w14:textId="2D78D439">
      <w:pPr>
        <w:pStyle w:val="paragraph"/>
        <w:spacing w:before="0" w:beforeAutospacing="0" w:after="0" w:afterAutospacing="0"/>
        <w:ind w:right="45"/>
        <w:jc w:val="center"/>
        <w:textAlignment w:val="baseline"/>
        <w:rPr>
          <w:rStyle w:val="normaltextrun"/>
          <w:rFonts w:ascii="Arial" w:hAnsi="Arial" w:cs="Arial"/>
          <w:sz w:val="22"/>
          <w:szCs w:val="22"/>
        </w:rPr>
      </w:pPr>
      <w:r w:rsidRPr="009C1A93">
        <w:rPr>
          <w:rStyle w:val="eop"/>
          <w:rFonts w:ascii="Arial" w:hAnsi="Arial" w:cs="Arial"/>
          <w:noProof/>
          <w:color w:val="000000"/>
          <w:sz w:val="22"/>
          <w:szCs w:val="22"/>
        </w:rPr>
        <w:drawing>
          <wp:inline distT="0" distB="0" distL="0" distR="0" wp14:anchorId="20DE0934" wp14:editId="0113DCFF">
            <wp:extent cx="2295525" cy="2594307"/>
            <wp:effectExtent l="0" t="0" r="0" b="0"/>
            <wp:docPr id="1691020664" name="Imagen 169102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0664" name=""/>
                    <pic:cNvPicPr/>
                  </pic:nvPicPr>
                  <pic:blipFill>
                    <a:blip r:embed="rId14"/>
                    <a:stretch>
                      <a:fillRect/>
                    </a:stretch>
                  </pic:blipFill>
                  <pic:spPr>
                    <a:xfrm>
                      <a:off x="0" y="0"/>
                      <a:ext cx="2295525" cy="2594307"/>
                    </a:xfrm>
                    <a:prstGeom prst="rect">
                      <a:avLst/>
                    </a:prstGeom>
                  </pic:spPr>
                </pic:pic>
              </a:graphicData>
            </a:graphic>
          </wp:inline>
        </w:drawing>
      </w:r>
    </w:p>
    <w:p w:rsidRPr="009C1A93" w:rsidR="00E35DD3" w:rsidP="009C1A93" w:rsidRDefault="00E35DD3" w14:paraId="0A6271C8"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D0D0D"/>
          <w:sz w:val="22"/>
          <w:szCs w:val="22"/>
          <w:lang w:val="es-ES"/>
        </w:rPr>
        <w:t>Dicho lo anterior y en virtud de la clara inexistencia de incumplimiento por parte de la entidad afianzada, la Aseguradora deberá ser absuelta de cualquier responsabilidad indemnizatoria. El demandante no logró estructurar los elementos constitutivos para que se predique el incumplimiento a cargo del demandado y con eso se torna imposible acceder a reconocimientos económicos que deba asumir la aseguradora, pues el riesgo amparado no se configuró. </w:t>
      </w:r>
      <w:r w:rsidRPr="009C1A93">
        <w:rPr>
          <w:rStyle w:val="eop"/>
          <w:rFonts w:ascii="Arial" w:hAnsi="Arial" w:cs="Arial"/>
          <w:color w:val="0D0D0D"/>
          <w:sz w:val="22"/>
          <w:szCs w:val="22"/>
        </w:rPr>
        <w:t> </w:t>
      </w:r>
    </w:p>
    <w:p w:rsidRPr="009C1A93" w:rsidR="00E35DD3" w:rsidP="009C1A93" w:rsidRDefault="00E35DD3" w14:paraId="7DB3B575"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D0D0D"/>
          <w:sz w:val="22"/>
          <w:szCs w:val="22"/>
        </w:rPr>
        <w:t> </w:t>
      </w:r>
    </w:p>
    <w:p w:rsidRPr="009C1A93" w:rsidR="00E35DD3" w:rsidP="009C1A93" w:rsidRDefault="00E35DD3" w14:paraId="7245455C"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lang w:val="es-ES"/>
        </w:rPr>
        <w:lastRenderedPageBreak/>
        <w:t>Así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 </w:t>
      </w:r>
      <w:r w:rsidRPr="009C1A93">
        <w:rPr>
          <w:rStyle w:val="eop"/>
          <w:rFonts w:ascii="Arial" w:hAnsi="Arial" w:cs="Arial"/>
          <w:sz w:val="22"/>
          <w:szCs w:val="22"/>
        </w:rPr>
        <w:t> </w:t>
      </w:r>
    </w:p>
    <w:p w:rsidRPr="009C1A93" w:rsidR="00E35DD3" w:rsidP="009C1A93" w:rsidRDefault="00E35DD3" w14:paraId="6682BE00"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40BFEF46" w14:textId="77777777">
      <w:pPr>
        <w:pStyle w:val="paragraph"/>
        <w:numPr>
          <w:ilvl w:val="0"/>
          <w:numId w:val="23"/>
        </w:numPr>
        <w:spacing w:before="0" w:beforeAutospacing="0" w:after="0" w:afterAutospacing="0"/>
        <w:ind w:left="1080" w:firstLine="0"/>
        <w:jc w:val="both"/>
        <w:textAlignment w:val="baseline"/>
        <w:rPr>
          <w:rFonts w:ascii="Arial" w:hAnsi="Arial" w:cs="Arial"/>
          <w:sz w:val="22"/>
          <w:szCs w:val="22"/>
        </w:rPr>
      </w:pPr>
      <w:r w:rsidRPr="009C1A93">
        <w:rPr>
          <w:rStyle w:val="normaltextrun"/>
          <w:rFonts w:ascii="Arial" w:hAnsi="Arial" w:cs="Arial"/>
          <w:color w:val="000000"/>
          <w:sz w:val="22"/>
          <w:szCs w:val="22"/>
          <w:lang w:val="es-ES"/>
        </w:rPr>
        <w:t>Acreditación de la cuantía de la pérdida</w:t>
      </w:r>
      <w:r w:rsidRPr="009C1A93">
        <w:rPr>
          <w:rStyle w:val="eop"/>
          <w:rFonts w:ascii="Arial" w:hAnsi="Arial" w:cs="Arial"/>
          <w:color w:val="000000"/>
          <w:sz w:val="22"/>
          <w:szCs w:val="22"/>
        </w:rPr>
        <w:t> </w:t>
      </w:r>
    </w:p>
    <w:p w:rsidRPr="009C1A93" w:rsidR="00E35DD3" w:rsidP="009C1A93" w:rsidRDefault="00E35DD3" w14:paraId="1E4B3223" w14:textId="77777777">
      <w:pPr>
        <w:pStyle w:val="paragraph"/>
        <w:spacing w:before="0" w:beforeAutospacing="0" w:after="0" w:afterAutospacing="0"/>
        <w:ind w:left="1080" w:hanging="36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45CF3D29"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Es claro que en el presente caso no procede el reconocimiento de pago alguno por concepto de salarios, prestaciones sociales e indemnizaciones, toda vez que, primero, lo que cubre el contrato de seguro es el pago de salarios, prestaciones sociales e indemnización del artículo 64 del CST derivadas del incumplimiento imputable al contratista garantizado y, segundo, como consecuencia de las anteriores precisiones, resulta necesario que para afectar el amparo pretendido por el demandante, se acredite la cuantía de la pérdida, esto significa, acreditar que ese incumplimiento por parte de la sociedad afianzada le generó un daño perjuicio al demandante. Situación que, al NO haberla acreditado por parte del señor JUAN MIGUEL BERMUDEZ MIELES CAMARGO, claramente NO puede afectarse el seguro.</w:t>
      </w:r>
      <w:r w:rsidRPr="009C1A93">
        <w:rPr>
          <w:rStyle w:val="eop"/>
          <w:rFonts w:ascii="Arial" w:hAnsi="Arial" w:cs="Arial"/>
          <w:color w:val="000000"/>
          <w:sz w:val="22"/>
          <w:szCs w:val="22"/>
        </w:rPr>
        <w:t> </w:t>
      </w:r>
    </w:p>
    <w:p w:rsidRPr="009C1A93" w:rsidR="00E35DD3" w:rsidP="009C1A93" w:rsidRDefault="00E35DD3" w14:paraId="3A6A1C92"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13D6DC3E"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rPr>
        <w:t xml:space="preserve">En conclusión, </w:t>
      </w:r>
      <w:bookmarkStart w:name="_Hlk187130342" w:id="21"/>
      <w:r w:rsidRPr="009C1A93">
        <w:rPr>
          <w:rStyle w:val="normaltextrun"/>
          <w:rFonts w:ascii="Arial" w:hAnsi="Arial" w:cs="Arial"/>
          <w:color w:val="000000"/>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indemnización del artículo 64 del CST y además que los amparos solo se predican de las relaciones derivadas de un contrato de trabajo. Por otro lado, respecto a la acreditación de la cuantía del valor reclamado, es necesario indicar que: 1. Los contratos de seguro cubren el </w:t>
      </w:r>
      <w:r w:rsidRPr="009C1A93">
        <w:rPr>
          <w:rStyle w:val="normaltextrun"/>
          <w:rFonts w:ascii="Arial" w:hAnsi="Arial" w:cs="Arial"/>
          <w:color w:val="000000"/>
          <w:sz w:val="22"/>
          <w:szCs w:val="22"/>
          <w:lang w:val="es-ES"/>
        </w:rPr>
        <w:t xml:space="preserve">pago de salarios, prestaciones sociales </w:t>
      </w:r>
      <w:r w:rsidRPr="009C1A93">
        <w:rPr>
          <w:rStyle w:val="normaltextrun"/>
          <w:rFonts w:ascii="Arial" w:hAnsi="Arial" w:cs="Arial"/>
          <w:color w:val="000000"/>
          <w:sz w:val="22"/>
          <w:szCs w:val="22"/>
        </w:rPr>
        <w:t>e indemnización del artículo 64 del CST</w:t>
      </w:r>
      <w:r w:rsidRPr="009C1A93">
        <w:rPr>
          <w:rStyle w:val="normaltextrun"/>
          <w:rFonts w:ascii="Arial" w:hAnsi="Arial" w:cs="Arial"/>
          <w:color w:val="000000"/>
          <w:sz w:val="22"/>
          <w:szCs w:val="22"/>
          <w:lang w:val="es-ES"/>
        </w:rPr>
        <w:t xml:space="preserve"> </w:t>
      </w:r>
      <w:r w:rsidRPr="009C1A93">
        <w:rPr>
          <w:rStyle w:val="normaltextrun"/>
          <w:rFonts w:ascii="Arial" w:hAnsi="Arial" w:cs="Arial"/>
          <w:color w:val="000000"/>
          <w:sz w:val="22"/>
          <w:szCs w:val="22"/>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009C1A93">
        <w:rPr>
          <w:rStyle w:val="eop"/>
          <w:rFonts w:ascii="Arial" w:hAnsi="Arial" w:cs="Arial"/>
          <w:color w:val="000000"/>
          <w:sz w:val="22"/>
          <w:szCs w:val="22"/>
        </w:rPr>
        <w:t> </w:t>
      </w:r>
    </w:p>
    <w:bookmarkEnd w:id="21"/>
    <w:p w:rsidRPr="009C1A93" w:rsidR="00E35DD3" w:rsidP="009C1A93" w:rsidRDefault="00E35DD3" w14:paraId="34CBE9C7"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E35DD3" w:rsidP="009C1A93" w:rsidRDefault="00E35DD3" w14:paraId="1E62A501" w14:textId="229EAD66">
      <w:pPr>
        <w:pStyle w:val="paragraph"/>
        <w:spacing w:before="0" w:beforeAutospacing="0" w:after="0" w:afterAutospacing="0"/>
        <w:jc w:val="both"/>
        <w:textAlignment w:val="baseline"/>
        <w:rPr>
          <w:rStyle w:val="eop"/>
          <w:rFonts w:ascii="Arial" w:hAnsi="Arial" w:cs="Arial"/>
          <w:color w:val="000000"/>
          <w:sz w:val="22"/>
          <w:szCs w:val="22"/>
        </w:rPr>
      </w:pPr>
      <w:r w:rsidRPr="009C1A93">
        <w:rPr>
          <w:rStyle w:val="normaltextrun"/>
          <w:rFonts w:ascii="Arial" w:hAnsi="Arial" w:cs="Arial"/>
          <w:color w:val="000000"/>
          <w:sz w:val="22"/>
          <w:szCs w:val="22"/>
          <w:lang w:val="es-ES"/>
        </w:rPr>
        <w:t>Por las razones expuestas, solicito respetuosamente declarar probada esta excepción.</w:t>
      </w:r>
      <w:r w:rsidRPr="009C1A93">
        <w:rPr>
          <w:rStyle w:val="eop"/>
          <w:rFonts w:ascii="Arial" w:hAnsi="Arial" w:cs="Arial"/>
          <w:color w:val="000000"/>
          <w:sz w:val="22"/>
          <w:szCs w:val="22"/>
        </w:rPr>
        <w:t> </w:t>
      </w:r>
    </w:p>
    <w:p w:rsidRPr="009C1A93" w:rsidR="00E35DD3" w:rsidP="009C1A93" w:rsidRDefault="00E35DD3" w14:paraId="53646D20" w14:textId="77777777">
      <w:pPr>
        <w:pStyle w:val="paragraph"/>
        <w:spacing w:before="0" w:beforeAutospacing="0" w:after="0" w:afterAutospacing="0"/>
        <w:jc w:val="both"/>
        <w:textAlignment w:val="baseline"/>
        <w:rPr>
          <w:rStyle w:val="eop"/>
          <w:rFonts w:ascii="Arial" w:hAnsi="Arial" w:cs="Arial"/>
          <w:color w:val="000000"/>
          <w:sz w:val="22"/>
          <w:szCs w:val="22"/>
        </w:rPr>
      </w:pPr>
    </w:p>
    <w:p w:rsidRPr="009C1A93" w:rsidR="00E35DD3" w:rsidP="009C1A93" w:rsidRDefault="00E35DD3" w14:paraId="4FD88F3E" w14:textId="16525A45">
      <w:pPr>
        <w:pStyle w:val="paragraph"/>
        <w:numPr>
          <w:ilvl w:val="0"/>
          <w:numId w:val="12"/>
        </w:numPr>
        <w:tabs>
          <w:tab w:val="left" w:pos="3285"/>
        </w:tabs>
        <w:spacing w:before="0" w:beforeAutospacing="0" w:after="0" w:afterAutospacing="0"/>
        <w:jc w:val="both"/>
        <w:textAlignment w:val="baseline"/>
        <w:rPr>
          <w:rFonts w:ascii="Arial" w:hAnsi="Arial" w:cs="Arial"/>
          <w:b/>
          <w:sz w:val="22"/>
          <w:szCs w:val="22"/>
        </w:rPr>
      </w:pPr>
      <w:r w:rsidRPr="009C1A93">
        <w:rPr>
          <w:rFonts w:ascii="Arial" w:hAnsi="Arial" w:cs="Arial"/>
          <w:b/>
          <w:iCs/>
          <w:color w:val="0D0D0D"/>
          <w:sz w:val="22"/>
          <w:szCs w:val="22"/>
          <w:u w:val="single"/>
          <w:lang w:val="es-ES_tradnl"/>
        </w:rPr>
        <w:t xml:space="preserve">TERMINACIÓN AUTOMÁTICA DE </w:t>
      </w:r>
      <w:r w:rsidRPr="009C1A93">
        <w:rPr>
          <w:rStyle w:val="normaltextrun"/>
          <w:rFonts w:ascii="Arial" w:hAnsi="Arial" w:cs="Arial"/>
          <w:b/>
          <w:bCs/>
          <w:sz w:val="22"/>
          <w:szCs w:val="22"/>
          <w:u w:val="single"/>
        </w:rPr>
        <w:t xml:space="preserve">LA </w:t>
      </w:r>
      <w:r w:rsidRPr="009C1A93">
        <w:rPr>
          <w:rFonts w:ascii="Arial" w:hAnsi="Arial" w:cs="Arial"/>
          <w:b/>
          <w:bCs/>
          <w:sz w:val="22"/>
          <w:szCs w:val="22"/>
          <w:u w:val="single"/>
          <w:lang w:val="es-ES"/>
        </w:rPr>
        <w:t>PÓLIZA DE SEGURO DE CUMPLIMIENTO EN FAVOR DE ENTIDADES PARTICULARES NO. 06 CU023696</w:t>
      </w:r>
      <w:r w:rsidRPr="009C1A93">
        <w:rPr>
          <w:rFonts w:ascii="Arial" w:hAnsi="Arial" w:cs="Arial"/>
          <w:b/>
          <w:iCs/>
          <w:color w:val="0D0D0D"/>
          <w:sz w:val="22"/>
          <w:szCs w:val="22"/>
          <w:u w:val="single"/>
          <w:lang w:val="es-ES_tradnl"/>
        </w:rPr>
        <w:t xml:space="preserve"> </w:t>
      </w:r>
      <w:r w:rsidRPr="009C1A93">
        <w:rPr>
          <w:rFonts w:ascii="Arial" w:hAnsi="Arial" w:cs="Arial"/>
          <w:b/>
          <w:sz w:val="22"/>
          <w:szCs w:val="22"/>
          <w:u w:val="single"/>
        </w:rPr>
        <w:t>COMO CONSECUENCIA DEL EVENTUAL INCUMPLIMIENTO DEL ASEGURADO DE LA GARANTÍA ESTIPULADA EN EL NUMERAL 1.5 DE LAS CONDICIONES GENERALES DE LA PÓLIZA EMITIDA POR SEGUROS CONFIANZA S.A.</w:t>
      </w:r>
    </w:p>
    <w:p w:rsidRPr="009C1A93" w:rsidR="00E35DD3" w:rsidP="009C1A93" w:rsidRDefault="00E35DD3" w14:paraId="41FC24B3" w14:textId="77777777">
      <w:pPr>
        <w:pStyle w:val="paragraph"/>
        <w:tabs>
          <w:tab w:val="left" w:pos="3285"/>
        </w:tabs>
        <w:spacing w:before="0" w:beforeAutospacing="0" w:after="0" w:afterAutospacing="0"/>
        <w:ind w:left="720"/>
        <w:jc w:val="both"/>
        <w:textAlignment w:val="baseline"/>
        <w:rPr>
          <w:rFonts w:ascii="Arial" w:hAnsi="Arial" w:cs="Arial"/>
          <w:b/>
          <w:sz w:val="22"/>
          <w:szCs w:val="22"/>
        </w:rPr>
      </w:pPr>
    </w:p>
    <w:p w:rsidRPr="009C1A93" w:rsidR="00E35DD3" w:rsidP="009C1A93" w:rsidRDefault="00E35DD3" w14:paraId="0118C571" w14:textId="77777777">
      <w:pPr>
        <w:pStyle w:val="paragraph"/>
        <w:shd w:val="clear" w:color="auto" w:fill="FFFFFF"/>
        <w:spacing w:before="0" w:beforeAutospacing="0" w:after="0" w:afterAutospacing="0"/>
        <w:jc w:val="both"/>
        <w:textAlignment w:val="baseline"/>
        <w:rPr>
          <w:rFonts w:ascii="Arial" w:hAnsi="Arial" w:cs="Arial"/>
          <w:color w:val="242424"/>
          <w:sz w:val="22"/>
          <w:szCs w:val="22"/>
          <w:bdr w:val="none" w:color="auto" w:sz="0" w:space="0" w:frame="1"/>
          <w:lang w:val="es-ES"/>
        </w:rPr>
      </w:pPr>
      <w:r w:rsidRPr="009C1A93">
        <w:rPr>
          <w:rFonts w:ascii="Arial" w:hAnsi="Arial" w:cs="Arial"/>
          <w:color w:val="242424"/>
          <w:sz w:val="22"/>
          <w:szCs w:val="22"/>
          <w:bdr w:val="none" w:color="auto" w:sz="0" w:space="0" w:frame="1"/>
          <w:lang w:val="es-ES"/>
        </w:rPr>
        <w:t>En el presente caso, sin perjuicio de la inexistente responsabilidad que pretende atribuirse a la pasiva, de todos modos, se propone esta excepción, a fin de advertir al despacho que no podrá nacer la obligación indemnizatoria de mi representada, comoquiera que la entidad asegurada incumplió la garantía estipulada en el numeral 1.5 de las condiciones generales de la póliza (relacionada con la verificación durante la vigencia del contrato amparado consistente en que el contratista se encuentra cumpliendo con sus obligaciones patronales relativas al sistema integral de seguridad social de que  trata la Ley 100 de 1993) que, en consecuencia, la exoneran de responsabilidad, en los términos del artículo 1061 del Código de Comercio.</w:t>
      </w:r>
    </w:p>
    <w:p w:rsidRPr="009C1A93" w:rsidR="00E35DD3" w:rsidP="009C1A93" w:rsidRDefault="00E35DD3" w14:paraId="2E5B2E6F" w14:textId="77777777">
      <w:pPr>
        <w:pStyle w:val="paragraph"/>
        <w:shd w:val="clear" w:color="auto" w:fill="FFFFFF"/>
        <w:spacing w:before="0" w:beforeAutospacing="0" w:after="0" w:afterAutospacing="0"/>
        <w:jc w:val="both"/>
        <w:textAlignment w:val="baseline"/>
        <w:rPr>
          <w:rFonts w:ascii="Arial" w:hAnsi="Arial" w:cs="Arial"/>
          <w:color w:val="242424"/>
          <w:sz w:val="22"/>
          <w:szCs w:val="22"/>
          <w:bdr w:val="none" w:color="auto" w:sz="0" w:space="0" w:frame="1"/>
          <w:lang w:val="es-ES"/>
        </w:rPr>
      </w:pPr>
      <w:r w:rsidRPr="009C1A93">
        <w:rPr>
          <w:rFonts w:ascii="Arial" w:hAnsi="Arial" w:cs="Arial"/>
          <w:color w:val="242424"/>
          <w:sz w:val="22"/>
          <w:szCs w:val="22"/>
          <w:bdr w:val="none" w:color="auto" w:sz="0" w:space="0" w:frame="1"/>
          <w:lang w:val="es-ES"/>
        </w:rPr>
        <w:t>  </w:t>
      </w:r>
    </w:p>
    <w:p w:rsidRPr="009C1A93" w:rsidR="00E35DD3" w:rsidP="009C1A93" w:rsidRDefault="00E35DD3" w14:paraId="7B111C82" w14:textId="77777777">
      <w:pPr>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En efecto, el referido artículo 1061 consagra la definición y efectos de las garantías, en los siguientes términos: </w:t>
      </w:r>
    </w:p>
    <w:p w:rsidRPr="009C1A93" w:rsidR="00E35DD3" w:rsidP="009C1A93" w:rsidRDefault="00E35DD3" w14:paraId="5A7F97CE" w14:textId="77777777">
      <w:pPr>
        <w:ind w:left="708"/>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w:t>
      </w:r>
    </w:p>
    <w:p w:rsidRPr="009C1A93" w:rsidR="00E35DD3" w:rsidP="009C1A93" w:rsidRDefault="00E35DD3" w14:paraId="6BEFA3B5" w14:textId="77777777">
      <w:pPr>
        <w:ind w:left="708"/>
        <w:contextualSpacing/>
        <w:jc w:val="both"/>
        <w:rPr>
          <w:rFonts w:eastAsia="Times New Roman"/>
          <w:color w:val="242424"/>
          <w:bdr w:val="none" w:color="auto" w:sz="0" w:space="0" w:frame="1"/>
          <w:lang w:val="es-CO" w:eastAsia="es-CO"/>
        </w:rPr>
      </w:pPr>
      <w:r w:rsidRPr="009C1A93">
        <w:rPr>
          <w:rFonts w:eastAsia="Times New Roman"/>
          <w:i/>
          <w:iCs/>
          <w:color w:val="242424"/>
          <w:bdr w:val="none" w:color="auto" w:sz="0" w:space="0" w:frame="1"/>
          <w:lang w:val="es-CO" w:eastAsia="es-CO"/>
        </w:rPr>
        <w:t>Artículo 1061. Definición de garantía. Se entenderá por garantía la promesa </w:t>
      </w:r>
      <w:r w:rsidRPr="009C1A93">
        <w:rPr>
          <w:rFonts w:eastAsia="Times New Roman"/>
          <w:b/>
          <w:bCs/>
          <w:i/>
          <w:iCs/>
          <w:color w:val="242424"/>
          <w:u w:val="single"/>
          <w:bdr w:val="none" w:color="auto" w:sz="0" w:space="0" w:frame="1"/>
          <w:lang w:val="es-CO" w:eastAsia="es-CO"/>
        </w:rPr>
        <w:t>en virtud de la cual el asegurado se obliga a hacer o no determinada cosa, o a cumplir determinada exigencia</w:t>
      </w:r>
      <w:r w:rsidRPr="009C1A93">
        <w:rPr>
          <w:rFonts w:eastAsia="Times New Roman"/>
          <w:i/>
          <w:iCs/>
          <w:color w:val="242424"/>
          <w:bdr w:val="none" w:color="auto" w:sz="0" w:space="0" w:frame="1"/>
          <w:lang w:val="es-CO" w:eastAsia="es-CO"/>
        </w:rPr>
        <w:t>, o mediante la cual afirma o niega la existencia de determinada situación de hecho.</w:t>
      </w:r>
      <w:r w:rsidRPr="009C1A93">
        <w:rPr>
          <w:rFonts w:eastAsia="Times New Roman"/>
          <w:color w:val="242424"/>
          <w:bdr w:val="none" w:color="auto" w:sz="0" w:space="0" w:frame="1"/>
          <w:lang w:val="es-CO" w:eastAsia="es-CO"/>
        </w:rPr>
        <w:t> </w:t>
      </w:r>
    </w:p>
    <w:p w:rsidRPr="009C1A93" w:rsidR="00E35DD3" w:rsidP="009C1A93" w:rsidRDefault="00E35DD3" w14:paraId="636849D8" w14:textId="77777777">
      <w:pPr>
        <w:ind w:left="708"/>
        <w:contextualSpacing/>
        <w:jc w:val="both"/>
        <w:rPr>
          <w:rFonts w:eastAsia="Times New Roman"/>
          <w:color w:val="242424"/>
          <w:bdr w:val="none" w:color="auto" w:sz="0" w:space="0" w:frame="1"/>
          <w:lang w:val="es-CO" w:eastAsia="es-CO"/>
        </w:rPr>
      </w:pPr>
      <w:r w:rsidRPr="009C1A93">
        <w:rPr>
          <w:rFonts w:eastAsia="Times New Roman"/>
          <w:i/>
          <w:iCs/>
          <w:color w:val="242424"/>
          <w:bdr w:val="none" w:color="auto" w:sz="0" w:space="0" w:frame="1"/>
          <w:lang w:val="es-CO" w:eastAsia="es-CO"/>
        </w:rPr>
        <w:t> </w:t>
      </w:r>
      <w:r w:rsidRPr="009C1A93">
        <w:rPr>
          <w:rFonts w:eastAsia="Times New Roman"/>
          <w:color w:val="242424"/>
          <w:bdr w:val="none" w:color="auto" w:sz="0" w:space="0" w:frame="1"/>
          <w:lang w:val="es-CO" w:eastAsia="es-CO"/>
        </w:rPr>
        <w:t> </w:t>
      </w:r>
    </w:p>
    <w:p w:rsidRPr="009C1A93" w:rsidR="00E35DD3" w:rsidP="009C1A93" w:rsidRDefault="00E35DD3" w14:paraId="32E5BD4F" w14:textId="77777777">
      <w:pPr>
        <w:ind w:left="708"/>
        <w:contextualSpacing/>
        <w:jc w:val="both"/>
        <w:rPr>
          <w:rFonts w:eastAsia="Times New Roman"/>
          <w:color w:val="242424"/>
          <w:bdr w:val="none" w:color="auto" w:sz="0" w:space="0" w:frame="1"/>
          <w:lang w:val="es-CO" w:eastAsia="es-CO"/>
        </w:rPr>
      </w:pPr>
      <w:r w:rsidRPr="009C1A93">
        <w:rPr>
          <w:rFonts w:eastAsia="Times New Roman"/>
          <w:b/>
          <w:bCs/>
          <w:i/>
          <w:iCs/>
          <w:color w:val="242424"/>
          <w:u w:val="single"/>
          <w:bdr w:val="none" w:color="auto" w:sz="0" w:space="0" w:frame="1"/>
          <w:lang w:val="es-CO" w:eastAsia="es-CO"/>
        </w:rPr>
        <w:t>La garantía deberá constar en la póliza o en los documentos accesorios a ella</w:t>
      </w:r>
      <w:r w:rsidRPr="009C1A93">
        <w:rPr>
          <w:rFonts w:eastAsia="Times New Roman"/>
          <w:i/>
          <w:iCs/>
          <w:color w:val="242424"/>
          <w:bdr w:val="none" w:color="auto" w:sz="0" w:space="0" w:frame="1"/>
          <w:lang w:val="es-CO" w:eastAsia="es-CO"/>
        </w:rPr>
        <w:t>. Podrá expresarse en cualquier forma que indique la intención inequívoca de otorgarla.</w:t>
      </w:r>
      <w:r w:rsidRPr="009C1A93">
        <w:rPr>
          <w:rFonts w:eastAsia="Times New Roman"/>
          <w:color w:val="242424"/>
          <w:bdr w:val="none" w:color="auto" w:sz="0" w:space="0" w:frame="1"/>
          <w:lang w:val="es-CO" w:eastAsia="es-CO"/>
        </w:rPr>
        <w:t> </w:t>
      </w:r>
    </w:p>
    <w:p w:rsidRPr="009C1A93" w:rsidR="00E35DD3" w:rsidP="009C1A93" w:rsidRDefault="00E35DD3" w14:paraId="329C515F" w14:textId="77777777">
      <w:pPr>
        <w:ind w:left="708"/>
        <w:contextualSpacing/>
        <w:jc w:val="both"/>
        <w:rPr>
          <w:rFonts w:eastAsia="Times New Roman"/>
          <w:color w:val="242424"/>
          <w:bdr w:val="none" w:color="auto" w:sz="0" w:space="0" w:frame="1"/>
          <w:lang w:val="es-CO" w:eastAsia="es-CO"/>
        </w:rPr>
      </w:pPr>
      <w:r w:rsidRPr="009C1A93">
        <w:rPr>
          <w:rFonts w:eastAsia="Times New Roman"/>
          <w:i/>
          <w:iCs/>
          <w:color w:val="242424"/>
          <w:bdr w:val="none" w:color="auto" w:sz="0" w:space="0" w:frame="1"/>
          <w:lang w:val="es-CO" w:eastAsia="es-CO"/>
        </w:rPr>
        <w:t> </w:t>
      </w:r>
      <w:r w:rsidRPr="009C1A93">
        <w:rPr>
          <w:rFonts w:eastAsia="Times New Roman"/>
          <w:color w:val="242424"/>
          <w:bdr w:val="none" w:color="auto" w:sz="0" w:space="0" w:frame="1"/>
          <w:lang w:val="es-CO" w:eastAsia="es-CO"/>
        </w:rPr>
        <w:t> </w:t>
      </w:r>
    </w:p>
    <w:p w:rsidRPr="009C1A93" w:rsidR="00E35DD3" w:rsidP="009C1A93" w:rsidRDefault="00E35DD3" w14:paraId="31EA82E7" w14:textId="77777777">
      <w:pPr>
        <w:ind w:left="708"/>
        <w:contextualSpacing/>
        <w:jc w:val="both"/>
        <w:rPr>
          <w:rFonts w:eastAsia="Times New Roman"/>
          <w:color w:val="242424"/>
          <w:bdr w:val="none" w:color="auto" w:sz="0" w:space="0" w:frame="1"/>
          <w:lang w:val="es-CO" w:eastAsia="es-CO"/>
        </w:rPr>
      </w:pPr>
      <w:r w:rsidRPr="009C1A93">
        <w:rPr>
          <w:rFonts w:eastAsia="Times New Roman"/>
          <w:i/>
          <w:iCs/>
          <w:color w:val="242424"/>
          <w:bdr w:val="none" w:color="auto" w:sz="0" w:space="0" w:frame="1"/>
          <w:lang w:val="es-CO" w:eastAsia="es-CO"/>
        </w:rPr>
        <w:t>La garantía, sea o no sustancial respecto del riesgo, </w:t>
      </w:r>
      <w:r w:rsidRPr="009C1A93">
        <w:rPr>
          <w:rFonts w:eastAsia="Times New Roman"/>
          <w:b/>
          <w:bCs/>
          <w:i/>
          <w:iCs/>
          <w:color w:val="242424"/>
          <w:u w:val="single"/>
          <w:bdr w:val="none" w:color="auto" w:sz="0" w:space="0" w:frame="1"/>
          <w:lang w:val="es-CO" w:eastAsia="es-CO"/>
        </w:rPr>
        <w:t>deberá cumplirse estrictamente</w:t>
      </w:r>
      <w:r w:rsidRPr="009C1A93">
        <w:rPr>
          <w:rFonts w:eastAsia="Times New Roman"/>
          <w:i/>
          <w:iCs/>
          <w:color w:val="242424"/>
          <w:bdr w:val="none" w:color="auto" w:sz="0" w:space="0" w:frame="1"/>
          <w:lang w:val="es-CO" w:eastAsia="es-CO"/>
        </w:rPr>
        <w:t>. En caso contrario, el contrato será anulable. Cuando la garantía se refiere a un hecho posterior a la celebración del contrato, el asegurador podrá darlo por terminado desde el momento de la infracción.</w:t>
      </w:r>
      <w:r w:rsidRPr="009C1A93">
        <w:rPr>
          <w:rFonts w:eastAsia="Times New Roman"/>
          <w:color w:val="242424"/>
          <w:bdr w:val="none" w:color="auto" w:sz="0" w:space="0" w:frame="1"/>
          <w:lang w:val="es-CO" w:eastAsia="es-CO"/>
        </w:rPr>
        <w:t> </w:t>
      </w:r>
    </w:p>
    <w:p w:rsidRPr="009C1A93" w:rsidR="00E35DD3" w:rsidP="009C1A93" w:rsidRDefault="00E35DD3" w14:paraId="0CACA626" w14:textId="77777777">
      <w:pPr>
        <w:ind w:left="708"/>
        <w:contextualSpacing/>
        <w:jc w:val="both"/>
        <w:rPr>
          <w:rFonts w:eastAsia="Times New Roman"/>
          <w:color w:val="242424"/>
          <w:bdr w:val="none" w:color="auto" w:sz="0" w:space="0" w:frame="1"/>
          <w:lang w:val="es-CO" w:eastAsia="es-CO"/>
        </w:rPr>
      </w:pPr>
      <w:r w:rsidRPr="009C1A93">
        <w:rPr>
          <w:rFonts w:eastAsia="Times New Roman"/>
          <w:i/>
          <w:iCs/>
          <w:color w:val="242424"/>
          <w:bdr w:val="none" w:color="auto" w:sz="0" w:space="0" w:frame="1"/>
          <w:lang w:val="es-CO" w:eastAsia="es-CO"/>
        </w:rPr>
        <w:lastRenderedPageBreak/>
        <w:t> </w:t>
      </w:r>
      <w:r w:rsidRPr="009C1A93">
        <w:rPr>
          <w:rFonts w:eastAsia="Times New Roman"/>
          <w:color w:val="242424"/>
          <w:bdr w:val="none" w:color="auto" w:sz="0" w:space="0" w:frame="1"/>
          <w:lang w:val="es-CO" w:eastAsia="es-CO"/>
        </w:rPr>
        <w:t> </w:t>
      </w:r>
    </w:p>
    <w:p w:rsidRPr="009C1A93" w:rsidR="00E35DD3" w:rsidP="009C1A93" w:rsidRDefault="00E35DD3" w14:paraId="566EA531" w14:textId="77777777">
      <w:pPr>
        <w:ind w:left="708"/>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Ahora, sobre el cumplimiento de las garantías, el doctor Andrés Ordóñez ha señalado: </w:t>
      </w:r>
    </w:p>
    <w:p w:rsidRPr="009C1A93" w:rsidR="00E35DD3" w:rsidP="009C1A93" w:rsidRDefault="00E35DD3" w14:paraId="6DC43B24" w14:textId="77777777">
      <w:pPr>
        <w:ind w:left="708"/>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w:t>
      </w:r>
    </w:p>
    <w:p w:rsidRPr="009C1A93" w:rsidR="00E35DD3" w:rsidP="009C1A93" w:rsidRDefault="00E35DD3" w14:paraId="1C1DB4F7" w14:textId="77777777">
      <w:pPr>
        <w:ind w:left="708"/>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w:t>
      </w:r>
      <w:r w:rsidRPr="009C1A93">
        <w:rPr>
          <w:rFonts w:eastAsia="Times New Roman"/>
          <w:i/>
          <w:iCs/>
          <w:color w:val="242424"/>
          <w:bdr w:val="none" w:color="auto" w:sz="0" w:space="0" w:frame="1"/>
          <w:lang w:val="es-CO" w:eastAsia="es-CO"/>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r w:rsidRPr="009C1A93">
        <w:rPr>
          <w:rFonts w:eastAsia="Times New Roman"/>
          <w:color w:val="242424"/>
          <w:bdr w:val="none" w:color="auto" w:sz="0" w:space="0" w:frame="1"/>
          <w:lang w:val="es-CO" w:eastAsia="es-CO"/>
        </w:rPr>
        <w:t> </w:t>
      </w:r>
    </w:p>
    <w:p w:rsidRPr="009C1A93" w:rsidR="00E35DD3" w:rsidP="009C1A93" w:rsidRDefault="00E35DD3" w14:paraId="3AB415F6" w14:textId="77777777">
      <w:pPr>
        <w:contextualSpacing/>
        <w:jc w:val="both"/>
        <w:rPr>
          <w:rFonts w:eastAsia="Times New Roman"/>
          <w:color w:val="242424"/>
          <w:bdr w:val="none" w:color="auto" w:sz="0" w:space="0" w:frame="1"/>
          <w:lang w:val="es-CO" w:eastAsia="es-CO"/>
        </w:rPr>
      </w:pPr>
      <w:r w:rsidRPr="009C1A93">
        <w:rPr>
          <w:rFonts w:eastAsia="Times New Roman"/>
          <w:i/>
          <w:iCs/>
          <w:color w:val="242424"/>
          <w:bdr w:val="none" w:color="auto" w:sz="0" w:space="0" w:frame="1"/>
          <w:lang w:val="es-CO" w:eastAsia="es-CO"/>
        </w:rPr>
        <w:t> </w:t>
      </w:r>
      <w:r w:rsidRPr="009C1A93">
        <w:rPr>
          <w:rFonts w:eastAsia="Times New Roman"/>
          <w:color w:val="242424"/>
          <w:bdr w:val="none" w:color="auto" w:sz="0" w:space="0" w:frame="1"/>
          <w:lang w:val="es-CO" w:eastAsia="es-CO"/>
        </w:rPr>
        <w:t> </w:t>
      </w:r>
    </w:p>
    <w:p w:rsidRPr="009C1A93" w:rsidR="00E35DD3" w:rsidP="009C1A93" w:rsidRDefault="00E35DD3" w14:paraId="29BB5AFB" w14:textId="77777777">
      <w:pPr>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Descendiendo al caso concreto, se tiene que la entidad asegurada otorgó y/o prometió lo siguiente: </w:t>
      </w:r>
    </w:p>
    <w:p w:rsidRPr="009C1A93" w:rsidR="00E35DD3" w:rsidP="009C1A93" w:rsidRDefault="00E35DD3" w14:paraId="139E1625" w14:textId="77777777">
      <w:pPr>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w:t>
      </w:r>
    </w:p>
    <w:p w:rsidRPr="009C1A93" w:rsidR="00E35DD3" w:rsidP="009C1A93" w:rsidRDefault="00E35DD3" w14:paraId="32C43D71" w14:textId="77777777">
      <w:pPr>
        <w:ind w:left="708"/>
        <w:contextualSpacing/>
        <w:jc w:val="both"/>
        <w:rPr>
          <w:rFonts w:eastAsia="Times New Roman"/>
          <w:color w:val="242424"/>
          <w:bdr w:val="none" w:color="auto" w:sz="0" w:space="0" w:frame="1"/>
          <w:lang w:val="es-CO" w:eastAsia="es-CO"/>
        </w:rPr>
      </w:pPr>
      <w:r w:rsidRPr="009C1A93">
        <w:rPr>
          <w:rFonts w:eastAsia="Times New Roman"/>
          <w:i/>
          <w:iCs/>
          <w:color w:val="242424"/>
          <w:bdr w:val="none" w:color="auto" w:sz="0" w:space="0" w:frame="1"/>
          <w:lang w:val="es-CO" w:eastAsia="es-CO"/>
        </w:rPr>
        <w:t>“1.5. AMPARO DE PAGO DE SALARIOS, PRESTACIONES SOCIAES E INDEMNIZACIONES.</w:t>
      </w:r>
      <w:r w:rsidRPr="009C1A93">
        <w:rPr>
          <w:rFonts w:eastAsia="Times New Roman"/>
          <w:color w:val="242424"/>
          <w:bdr w:val="none" w:color="auto" w:sz="0" w:space="0" w:frame="1"/>
          <w:lang w:val="es-CO" w:eastAsia="es-CO"/>
        </w:rPr>
        <w:t> </w:t>
      </w:r>
    </w:p>
    <w:p w:rsidRPr="009C1A93" w:rsidR="00E35DD3" w:rsidP="009C1A93" w:rsidRDefault="00E35DD3" w14:paraId="2D75F424" w14:textId="77777777">
      <w:pPr>
        <w:ind w:left="708"/>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w:t>
      </w:r>
    </w:p>
    <w:p w:rsidRPr="009C1A93" w:rsidR="00E35DD3" w:rsidP="009C1A93" w:rsidRDefault="00E35DD3" w14:paraId="2123C59F" w14:textId="77777777">
      <w:pPr>
        <w:ind w:left="708"/>
        <w:contextualSpacing/>
        <w:jc w:val="both"/>
        <w:rPr>
          <w:rFonts w:eastAsia="Times New Roman"/>
          <w:color w:val="242424"/>
          <w:bdr w:val="none" w:color="auto" w:sz="0" w:space="0" w:frame="1"/>
          <w:lang w:val="es-CO" w:eastAsia="es-CO"/>
        </w:rPr>
      </w:pPr>
      <w:r w:rsidRPr="009C1A93">
        <w:rPr>
          <w:rFonts w:eastAsia="Times New Roman"/>
          <w:i/>
          <w:iCs/>
          <w:color w:val="242424"/>
          <w:bdr w:val="none" w:color="auto" w:sz="0" w:space="0" w:frame="1"/>
          <w:lang w:val="es-CO" w:eastAsia="es-CO"/>
        </w:rPr>
        <w:t xml:space="preserve">EL AMPARO DE PAGO DE SALARIOS, PRESTACIONES SOCIALES E INDEMNIZACIONES  QUE HACE REFERENCIA EL ARTICULO 64 DEL CÓDIGO SUSTANTIVO DEL TRABAJO, CUBRE A LAS EMPRESAS DE SERVICIOS PÚBLICOS CONTRATANTES CONTRA EL RIESGO DE INCUMPLIMIENTO DE LAS OBLIGACIONES LABORALES A QUE ESTÁ OBLIGADO EL CONTRATISTA, ÚNICAMENTE EN LOS CASOS EN LOS CUALES PUEDA PREDICARSE DE LA EMPRESA DE SERVICIOS PÚBLICOS LA SOLIDARIDAD PATRONAL A LA QUE HACE REFERENCIA EL ARTÍCULO 34 DEL CÓDIGO SUSTANTIVO DEL TRABAJO </w:t>
      </w:r>
      <w:r w:rsidRPr="009C1A93">
        <w:rPr>
          <w:rFonts w:eastAsia="Times New Roman"/>
          <w:b/>
          <w:bCs/>
          <w:i/>
          <w:iCs/>
          <w:color w:val="242424"/>
          <w:u w:val="single"/>
          <w:bdr w:val="none" w:color="auto" w:sz="0" w:space="0" w:frame="1"/>
          <w:lang w:val="es-CO" w:eastAsia="es-CO"/>
        </w:rPr>
        <w:t>Y SE OTORGA BAJO LA GARANTÍA DE QUE LA EMPRESA DE SERVICIOS PÚBLICOS HA VERIFICADO QUE EL CONTRATISTA SE ENCUENTRA CUMPLIENDO CON SUS OBLIGACIONES PATRONALES RELATICAS LA SISTEMA INTEGRAL DE SEGURIDAD SOCIAL DE QUE TRATA LA LEY 100 DE 1993”</w:t>
      </w:r>
      <w:r w:rsidRPr="009C1A93">
        <w:rPr>
          <w:rFonts w:eastAsia="Times New Roman"/>
          <w:color w:val="242424"/>
          <w:bdr w:val="none" w:color="auto" w:sz="0" w:space="0" w:frame="1"/>
          <w:lang w:val="es-CO" w:eastAsia="es-CO"/>
        </w:rPr>
        <w:t> </w:t>
      </w:r>
    </w:p>
    <w:p w:rsidRPr="009C1A93" w:rsidR="00E35DD3" w:rsidP="009C1A93" w:rsidRDefault="00E35DD3" w14:paraId="7461359B" w14:textId="77777777">
      <w:pPr>
        <w:ind w:left="708"/>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w:t>
      </w:r>
    </w:p>
    <w:p w:rsidRPr="009C1A93" w:rsidR="00E35DD3" w:rsidP="009C1A93" w:rsidRDefault="00E35DD3" w14:paraId="50527B23" w14:textId="77777777">
      <w:pPr>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Sobre las obligaciones patronales relativas al sistema integral de seguridad social de que trata la Ley 100 de 1993, el artículo 22 del citado compendio normativo establece:  </w:t>
      </w:r>
    </w:p>
    <w:p w:rsidRPr="009C1A93" w:rsidR="00E35DD3" w:rsidP="009C1A93" w:rsidRDefault="00E35DD3" w14:paraId="074AC310" w14:textId="77777777">
      <w:pPr>
        <w:ind w:left="708"/>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w:t>
      </w:r>
    </w:p>
    <w:p w:rsidRPr="009C1A93" w:rsidR="00E35DD3" w:rsidP="009C1A93" w:rsidRDefault="00E35DD3" w14:paraId="5A29EC04" w14:textId="77777777">
      <w:pPr>
        <w:ind w:left="708"/>
        <w:contextualSpacing/>
        <w:jc w:val="both"/>
        <w:rPr>
          <w:rFonts w:eastAsia="Times New Roman"/>
          <w:color w:val="242424"/>
          <w:bdr w:val="none" w:color="auto" w:sz="0" w:space="0" w:frame="1"/>
          <w:lang w:val="es-CO" w:eastAsia="es-CO"/>
        </w:rPr>
      </w:pPr>
      <w:r w:rsidRPr="009C1A93">
        <w:rPr>
          <w:rFonts w:eastAsia="Times New Roman"/>
          <w:b/>
          <w:bCs/>
          <w:i/>
          <w:iCs/>
          <w:color w:val="242424"/>
          <w:u w:val="single"/>
          <w:bdr w:val="none" w:color="auto" w:sz="0" w:space="0" w:frame="1"/>
          <w:lang w:val="es-CO" w:eastAsia="es-CO"/>
        </w:rPr>
        <w:t>“ARTÍCULO 22. OBLIGACIONES DEL EMPLEADOR.</w:t>
      </w:r>
      <w:r w:rsidRPr="009C1A93">
        <w:rPr>
          <w:rFonts w:eastAsia="Times New Roman"/>
          <w:i/>
          <w:iCs/>
          <w:color w:val="242424"/>
          <w:bdr w:val="none" w:color="auto" w:sz="0" w:space="0" w:frame="1"/>
          <w:lang w:val="es-CO" w:eastAsia="es-CO"/>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 El empleador responderá por la totalidad del aporte aun en el evento de que no hubiere efectuado el descuento al trabajador.” </w:t>
      </w:r>
      <w:r w:rsidRPr="009C1A93">
        <w:rPr>
          <w:rFonts w:eastAsia="Times New Roman"/>
          <w:color w:val="242424"/>
          <w:bdr w:val="none" w:color="auto" w:sz="0" w:space="0" w:frame="1"/>
          <w:lang w:val="es-CO" w:eastAsia="es-CO"/>
        </w:rPr>
        <w:t> </w:t>
      </w:r>
    </w:p>
    <w:p w:rsidRPr="009C1A93" w:rsidR="00E35DD3" w:rsidP="009C1A93" w:rsidRDefault="00E35DD3" w14:paraId="15503FEE" w14:textId="77777777">
      <w:pPr>
        <w:contextualSpacing/>
        <w:jc w:val="both"/>
        <w:rPr>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w:t>
      </w:r>
    </w:p>
    <w:p w:rsidRPr="009C1A93" w:rsidR="00E35DD3" w:rsidP="009C1A93" w:rsidRDefault="00E35DD3" w14:paraId="7FF0B18E" w14:textId="4B8F2922">
      <w:pPr>
        <w:contextualSpacing/>
        <w:jc w:val="both"/>
        <w:rPr>
          <w:rStyle w:val="eop"/>
          <w:rFonts w:eastAsia="Times New Roman"/>
          <w:color w:val="242424"/>
          <w:bdr w:val="none" w:color="auto" w:sz="0" w:space="0" w:frame="1"/>
          <w:lang w:val="es-CO" w:eastAsia="es-CO"/>
        </w:rPr>
      </w:pPr>
      <w:r w:rsidRPr="009C1A93">
        <w:rPr>
          <w:rFonts w:eastAsia="Times New Roman"/>
          <w:color w:val="242424"/>
          <w:bdr w:val="none" w:color="auto" w:sz="0" w:space="0" w:frame="1"/>
          <w:lang w:val="es-CO" w:eastAsia="es-CO"/>
        </w:rPr>
        <w:t xml:space="preserve">En razón a lo anterior, y </w:t>
      </w:r>
      <w:bookmarkStart w:name="_Hlk187130356" w:id="22"/>
      <w:r w:rsidRPr="009C1A93">
        <w:rPr>
          <w:rFonts w:eastAsia="Times New Roman"/>
          <w:color w:val="242424"/>
          <w:bdr w:val="none" w:color="auto" w:sz="0" w:space="0" w:frame="1"/>
          <w:lang w:val="es-CO" w:eastAsia="es-CO"/>
        </w:rPr>
        <w:t>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 </w:t>
      </w:r>
    </w:p>
    <w:bookmarkEnd w:id="22"/>
    <w:p w:rsidRPr="009C1A93" w:rsidR="00700FEE" w:rsidP="009C1A93" w:rsidRDefault="00700FEE" w14:paraId="7E600137" w14:textId="2EDE6B75">
      <w:pPr>
        <w:pStyle w:val="paragraph"/>
        <w:shd w:val="clear" w:color="auto" w:fill="FFFFFF"/>
        <w:spacing w:before="0" w:beforeAutospacing="0" w:after="0" w:afterAutospacing="0"/>
        <w:jc w:val="both"/>
        <w:textAlignment w:val="baseline"/>
        <w:rPr>
          <w:rStyle w:val="normaltextrun"/>
          <w:rFonts w:ascii="Arial" w:hAnsi="Arial" w:cs="Arial"/>
          <w:color w:val="000000"/>
          <w:sz w:val="22"/>
          <w:szCs w:val="22"/>
        </w:rPr>
      </w:pPr>
    </w:p>
    <w:p w:rsidRPr="009C1A93" w:rsidR="00700FEE" w:rsidP="009C1A93" w:rsidRDefault="00700FEE" w14:paraId="441BA35A" w14:textId="77777777">
      <w:pPr>
        <w:pStyle w:val="Prrafodelista"/>
        <w:numPr>
          <w:ilvl w:val="0"/>
          <w:numId w:val="12"/>
        </w:numPr>
        <w:jc w:val="both"/>
        <w:rPr>
          <w:b/>
          <w:u w:val="single"/>
        </w:rPr>
      </w:pPr>
      <w:r w:rsidRPr="009C1A93">
        <w:rPr>
          <w:b/>
          <w:u w:val="single"/>
        </w:rPr>
        <w:t xml:space="preserve">RIESGO CIERTO NO ASEGURABLE RESPECTO DE </w:t>
      </w:r>
      <w:r w:rsidRPr="009C1A93">
        <w:rPr>
          <w:rStyle w:val="normaltextrun"/>
          <w:b/>
          <w:bCs/>
          <w:u w:val="single"/>
        </w:rPr>
        <w:t xml:space="preserve">LA </w:t>
      </w:r>
      <w:r w:rsidRPr="009C1A93">
        <w:rPr>
          <w:b/>
          <w:bCs/>
          <w:u w:val="single"/>
        </w:rPr>
        <w:t xml:space="preserve">PÓLIZA DE SEGURO DE CUMPLIMIENTO EN FAVOR DE ENTIDADES PARTICULARES NO. 06 CU023696 </w:t>
      </w:r>
      <w:r w:rsidRPr="009C1A93">
        <w:rPr>
          <w:b/>
          <w:u w:val="single"/>
        </w:rPr>
        <w:t xml:space="preserve">EXPEDIDA POR SEGUROS CONFIANZA S.A. </w:t>
      </w:r>
    </w:p>
    <w:p w:rsidRPr="009C1A93" w:rsidR="00700FEE" w:rsidP="009C1A93" w:rsidRDefault="00700FEE" w14:paraId="73567DA6" w14:textId="77777777">
      <w:pPr>
        <w:pStyle w:val="Prrafodelista"/>
        <w:ind w:left="720" w:firstLine="0"/>
        <w:jc w:val="both"/>
        <w:rPr>
          <w:b/>
          <w:u w:val="single"/>
        </w:rPr>
      </w:pPr>
    </w:p>
    <w:p w:rsidRPr="009C1A93" w:rsidR="00700FEE" w:rsidP="009C1A93" w:rsidRDefault="00700FEE" w14:paraId="581F2DDB" w14:textId="77777777">
      <w:pPr>
        <w:shd w:val="clear" w:color="auto" w:fill="FFFFFF"/>
        <w:contextualSpacing/>
        <w:jc w:val="both"/>
        <w:rPr>
          <w:lang w:eastAsia="es-CO"/>
        </w:rPr>
      </w:pPr>
      <w:r w:rsidRPr="009C1A93">
        <w:rPr>
          <w:lang w:eastAsia="es-CO"/>
        </w:rPr>
        <w:t xml:space="preserve">De llegar a considerarse que hubo por parte de la persona afianzada el supuesto incumplimiento en el pago de salarios, prestaciones sociales e indemnización del artículo 64 del CST de cara a las obligaciones que le asisten como empleador, no puede perderse de vista que se trata de un riesgo inasegurable, como quiera que, si este presunto incumplimiento se produjo con anterioridad a la fecha de la vigencia de la póliza, se trata de un hecho cierto, por lo tanto, inasegurable. Así lo dispone el Código de Comercio en el artículo 1054, al consagrar:  </w:t>
      </w:r>
    </w:p>
    <w:p w:rsidRPr="009C1A93" w:rsidR="00700FEE" w:rsidP="009C1A93" w:rsidRDefault="00700FEE" w14:paraId="3F2F21C5" w14:textId="77777777">
      <w:pPr>
        <w:jc w:val="both"/>
      </w:pPr>
    </w:p>
    <w:p w:rsidRPr="009C1A93" w:rsidR="00700FEE" w:rsidP="009C1A93" w:rsidRDefault="00700FEE" w14:paraId="0E2F5C09" w14:textId="77777777">
      <w:pPr>
        <w:ind w:left="851" w:right="851"/>
        <w:contextualSpacing/>
        <w:jc w:val="both"/>
        <w:rPr>
          <w:lang w:eastAsia="es-CO"/>
        </w:rPr>
      </w:pPr>
      <w:r w:rsidRPr="009C1A93">
        <w:rPr>
          <w:i/>
          <w:iCs/>
          <w:lang w:eastAsia="es-CO"/>
        </w:rPr>
        <w:t xml:space="preserve">“Denominase riesgo el suceso incierto que no depende exclusivamente de la voluntad del tomador, del asegurado o del beneficiario, y cuya realización da origen a la obligación del asegurador. </w:t>
      </w:r>
      <w:r w:rsidRPr="009C1A93">
        <w:rPr>
          <w:b/>
          <w:bCs/>
          <w:i/>
          <w:iCs/>
          <w:u w:val="single"/>
          <w:lang w:eastAsia="es-CO"/>
        </w:rPr>
        <w:t>Los hechos ciertos</w:t>
      </w:r>
      <w:r w:rsidRPr="009C1A93">
        <w:rPr>
          <w:i/>
          <w:iCs/>
          <w:lang w:eastAsia="es-CO"/>
        </w:rPr>
        <w:t xml:space="preserve">, salvo la muerte, y los físicamente imposibles, </w:t>
      </w:r>
      <w:r w:rsidRPr="009C1A93">
        <w:rPr>
          <w:b/>
          <w:bCs/>
          <w:i/>
          <w:iCs/>
          <w:u w:val="single"/>
          <w:lang w:eastAsia="es-CO"/>
        </w:rPr>
        <w:t>no constituyen riesgos y son, por lo tanto, extraños a los contratos de seguro</w:t>
      </w:r>
      <w:r w:rsidRPr="009C1A93">
        <w:rPr>
          <w:b/>
          <w:bCs/>
          <w:i/>
          <w:iCs/>
          <w:lang w:eastAsia="es-CO"/>
        </w:rPr>
        <w:t>.</w:t>
      </w:r>
      <w:r w:rsidRPr="009C1A93">
        <w:rPr>
          <w:i/>
          <w:iCs/>
          <w:lang w:eastAsia="es-CO"/>
        </w:rPr>
        <w:t xml:space="preserve"> Tampoco constituye riesgo la incertidumbre subjetiva </w:t>
      </w:r>
      <w:r w:rsidRPr="009C1A93">
        <w:rPr>
          <w:i/>
          <w:iCs/>
          <w:lang w:eastAsia="es-CO"/>
        </w:rPr>
        <w:lastRenderedPageBreak/>
        <w:t xml:space="preserve">respecto de determinado hecho que haya tenido o no cumplimiento” </w:t>
      </w:r>
      <w:r w:rsidRPr="009C1A93">
        <w:rPr>
          <w:lang w:eastAsia="es-CO"/>
        </w:rPr>
        <w:t>(Subrayado y negrilla fuera del texto original).</w:t>
      </w:r>
    </w:p>
    <w:p w:rsidRPr="009C1A93" w:rsidR="00700FEE" w:rsidP="009C1A93" w:rsidRDefault="00700FEE" w14:paraId="49EA7419" w14:textId="77777777">
      <w:pPr>
        <w:ind w:left="851" w:right="851"/>
        <w:contextualSpacing/>
        <w:jc w:val="both"/>
        <w:rPr>
          <w:lang w:eastAsia="es-CO"/>
        </w:rPr>
      </w:pPr>
    </w:p>
    <w:p w:rsidRPr="009C1A93" w:rsidR="00700FEE" w:rsidP="009C1A93" w:rsidRDefault="00700FEE" w14:paraId="4274D114" w14:textId="77777777">
      <w:pPr>
        <w:contextualSpacing/>
        <w:jc w:val="both"/>
        <w:rPr>
          <w:bdr w:val="none" w:color="auto" w:sz="0" w:space="0" w:frame="1"/>
          <w:lang w:eastAsia="es-CO"/>
        </w:rPr>
      </w:pPr>
      <w:r w:rsidRPr="009C1A93">
        <w:rPr>
          <w:bdr w:val="none" w:color="auto" w:sz="0" w:space="0" w:frame="1"/>
          <w:lang w:eastAsia="es-CO"/>
        </w:rPr>
        <w:t xml:space="preserve">En línea con lo expuesto en el acápite que antecede, es indiscutible que la fecha del supuesto siniestro, el incumplimiento en el pago de salarios y prestaciones sociales solo pudo haber tenido lugar en vigencia del anexo 0 de la póliza que arbitrariamente se pretende afectar. </w:t>
      </w:r>
    </w:p>
    <w:p w:rsidRPr="009C1A93" w:rsidR="00700FEE" w:rsidP="009C1A93" w:rsidRDefault="00700FEE" w14:paraId="1685B89F" w14:textId="77777777">
      <w:pPr>
        <w:contextualSpacing/>
        <w:jc w:val="both"/>
        <w:rPr>
          <w:bdr w:val="none" w:color="auto" w:sz="0" w:space="0" w:frame="1"/>
          <w:lang w:eastAsia="es-CO"/>
        </w:rPr>
      </w:pPr>
    </w:p>
    <w:p w:rsidRPr="009C1A93" w:rsidR="00700FEE" w:rsidP="009C1A93" w:rsidRDefault="00700FEE" w14:paraId="230862C3" w14:textId="77777777">
      <w:pPr>
        <w:contextualSpacing/>
        <w:jc w:val="both"/>
      </w:pPr>
      <w:r w:rsidRPr="009C1A93">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p>
    <w:p w:rsidRPr="009C1A93" w:rsidR="00700FEE" w:rsidP="009C1A93" w:rsidRDefault="00700FEE" w14:paraId="13C192C2" w14:textId="77777777">
      <w:pPr>
        <w:contextualSpacing/>
        <w:jc w:val="both"/>
        <w:rPr>
          <w:bdr w:val="none" w:color="auto" w:sz="0" w:space="0" w:frame="1"/>
          <w:lang w:eastAsia="es-CO"/>
        </w:rPr>
      </w:pPr>
    </w:p>
    <w:p w:rsidRPr="009C1A93" w:rsidR="00700FEE" w:rsidP="009C1A93" w:rsidRDefault="00700FEE" w14:paraId="0427CDA2" w14:textId="77777777">
      <w:pPr>
        <w:contextualSpacing/>
        <w:jc w:val="both"/>
        <w:rPr>
          <w:lang w:eastAsia="es-CO"/>
        </w:rPr>
      </w:pPr>
      <w:r w:rsidRPr="009C1A93">
        <w:rPr>
          <w:lang w:eastAsia="es-CO"/>
        </w:rPr>
        <w:t xml:space="preserve">Retómese acá lo expuesto con total claridad por Consejo de Estado en el año 2011: </w:t>
      </w:r>
      <w:r w:rsidRPr="009C1A93">
        <w:rPr>
          <w:i/>
          <w:lang w:eastAsia="es-CO"/>
        </w:rPr>
        <w:t xml:space="preserve">“En otras palabras, </w:t>
      </w:r>
      <w:r w:rsidRPr="009C1A93">
        <w:rPr>
          <w:b/>
          <w:i/>
          <w:u w:val="single"/>
          <w:lang w:eastAsia="es-CO"/>
        </w:rPr>
        <w:t>la ocurrencia del siniestro en los seguros de cumplimiento de disposiciones legales, es el hecho en sí de incumplimiento y no el acto administrativo que lo declara</w:t>
      </w:r>
      <w:r w:rsidRPr="009C1A93">
        <w:rPr>
          <w:i/>
          <w:lang w:eastAsia="es-CO"/>
        </w:rPr>
        <w:t>”</w:t>
      </w:r>
      <w:r w:rsidRPr="009C1A93">
        <w:rPr>
          <w:rStyle w:val="Refdenotaalpie"/>
          <w:i/>
          <w:lang w:eastAsia="es-CO"/>
        </w:rPr>
        <w:footnoteReference w:id="4"/>
      </w:r>
      <w:r w:rsidRPr="009C1A93">
        <w:rPr>
          <w:i/>
          <w:lang w:eastAsia="es-CO"/>
        </w:rPr>
        <w:t xml:space="preserve">. </w:t>
      </w:r>
      <w:r w:rsidRPr="009C1A93">
        <w:t>(Subrayado y negrilla fuera del texto original)</w:t>
      </w:r>
    </w:p>
    <w:p w:rsidRPr="009C1A93" w:rsidR="00700FEE" w:rsidP="009C1A93" w:rsidRDefault="00700FEE" w14:paraId="06087953" w14:textId="77777777">
      <w:pPr>
        <w:contextualSpacing/>
        <w:jc w:val="both"/>
        <w:rPr>
          <w:lang w:eastAsia="es-CO"/>
        </w:rPr>
      </w:pPr>
      <w:r w:rsidRPr="009C1A93">
        <w:rPr>
          <w:lang w:eastAsia="es-CO"/>
        </w:rPr>
        <w:t xml:space="preserve"> </w:t>
      </w:r>
    </w:p>
    <w:p w:rsidRPr="009C1A93" w:rsidR="00700FEE" w:rsidP="009C1A93" w:rsidRDefault="00700FEE" w14:paraId="0E2324D8" w14:textId="77777777">
      <w:pPr>
        <w:contextualSpacing/>
        <w:jc w:val="both"/>
        <w:rPr>
          <w:lang w:eastAsia="es-CO"/>
        </w:rPr>
      </w:pPr>
      <w:r w:rsidRPr="009C1A93">
        <w:rPr>
          <w:lang w:val="es-ES_tradnl" w:eastAsia="es-CO"/>
        </w:rPr>
        <w:t>La Corte Suprema de Justicia ha definido efectivamente el riesgo en materia de seguros de la siguiente manera:</w:t>
      </w:r>
    </w:p>
    <w:p w:rsidRPr="009C1A93" w:rsidR="00700FEE" w:rsidP="009C1A93" w:rsidRDefault="00700FEE" w14:paraId="75493514" w14:textId="77777777">
      <w:pPr>
        <w:ind w:left="851" w:right="851"/>
        <w:contextualSpacing/>
        <w:jc w:val="both"/>
        <w:rPr>
          <w:lang w:eastAsia="es-CO"/>
        </w:rPr>
      </w:pPr>
      <w:r w:rsidRPr="009C1A93">
        <w:rPr>
          <w:lang w:val="es-ES_tradnl" w:eastAsia="es-CO"/>
        </w:rPr>
        <w:t> </w:t>
      </w:r>
    </w:p>
    <w:p w:rsidRPr="009C1A93" w:rsidR="00700FEE" w:rsidP="009C1A93" w:rsidRDefault="00700FEE" w14:paraId="14862C77" w14:textId="77777777">
      <w:pPr>
        <w:ind w:left="851" w:right="851"/>
        <w:contextualSpacing/>
        <w:jc w:val="both"/>
        <w:rPr>
          <w:lang w:eastAsia="es-CO"/>
        </w:rPr>
      </w:pPr>
      <w:r w:rsidRPr="009C1A93">
        <w:rPr>
          <w:i/>
          <w:iCs/>
          <w:lang w:val="es-ES_tradnl" w:eastAsia="es-CO"/>
        </w:rPr>
        <w:t>“El riesgo, elemento esencial del contrato de seguro, justamente es un</w:t>
      </w:r>
      <w:r w:rsidRPr="009C1A93">
        <w:rPr>
          <w:b/>
          <w:bCs/>
          <w:i/>
          <w:iCs/>
          <w:lang w:val="es-ES_tradnl" w:eastAsia="es-CO"/>
        </w:rPr>
        <w:t> </w:t>
      </w:r>
      <w:r w:rsidRPr="009C1A93">
        <w:rPr>
          <w:b/>
          <w:bCs/>
          <w:i/>
          <w:iCs/>
          <w:u w:val="single"/>
          <w:lang w:val="es-ES_tradnl" w:eastAsia="es-CO"/>
        </w:rPr>
        <w:t>acontecimiento futuro e incierto temido por el acreedor, por el contratante o por el tomador</w:t>
      </w:r>
      <w:r w:rsidRPr="009C1A93">
        <w:rPr>
          <w:b/>
          <w:bCs/>
          <w:i/>
          <w:iCs/>
          <w:lang w:val="es-ES_tradnl" w:eastAsia="es-CO"/>
        </w:rPr>
        <w:t xml:space="preserve">; </w:t>
      </w:r>
      <w:r w:rsidRPr="009C1A93">
        <w:rPr>
          <w:i/>
          <w:iCs/>
          <w:lang w:val="es-ES_tradnl" w:eastAsia="es-CO"/>
        </w:rPr>
        <w:t>llámese terremoto, incendio, inundación, enfermedad, inclusive la propia muerte (artículos 1054 y 1137 del Código de Comercio), etc.; esta última, entendida como “(…)</w:t>
      </w:r>
      <w:r w:rsidRPr="009C1A93">
        <w:rPr>
          <w:b/>
          <w:bCs/>
          <w:i/>
          <w:iCs/>
          <w:lang w:val="es-ES_tradnl" w:eastAsia="es-CO"/>
        </w:rPr>
        <w:t> </w:t>
      </w:r>
      <w:r w:rsidRPr="009C1A93">
        <w:rPr>
          <w:b/>
          <w:bCs/>
          <w:i/>
          <w:iCs/>
          <w:u w:val="single"/>
          <w:lang w:val="es-ES_tradnl" w:eastAsia="es-CO"/>
        </w:rPr>
        <w:t>la incertidumbre del acontecimiento de una contingencia desfavorable</w:t>
      </w:r>
      <w:r w:rsidRPr="009C1A93">
        <w:rPr>
          <w:b/>
          <w:bCs/>
          <w:i/>
          <w:iCs/>
          <w:lang w:val="es-ES_tradnl" w:eastAsia="es-CO"/>
        </w:rPr>
        <w:t xml:space="preserve">”. </w:t>
      </w:r>
      <w:r w:rsidRPr="009C1A93">
        <w:rPr>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9C1A93">
        <w:rPr>
          <w:b/>
          <w:bCs/>
          <w:i/>
          <w:iCs/>
          <w:lang w:val="es-ES_tradnl" w:eastAsia="es-CO"/>
        </w:rPr>
        <w:t> </w:t>
      </w:r>
      <w:r w:rsidRPr="009C1A93">
        <w:rPr>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9C1A93">
        <w:rPr>
          <w:i/>
          <w:iCs/>
          <w:lang w:val="es-ES_tradnl" w:eastAsia="es-CO"/>
        </w:rPr>
        <w:t>”</w:t>
      </w:r>
      <w:r w:rsidRPr="009C1A93">
        <w:rPr>
          <w:rStyle w:val="Refdenotaalpie"/>
          <w:i/>
          <w:iCs/>
          <w:lang w:val="es-ES_tradnl" w:eastAsia="es-CO"/>
        </w:rPr>
        <w:footnoteReference w:id="5"/>
      </w:r>
      <w:r w:rsidRPr="009C1A93">
        <w:rPr>
          <w:i/>
          <w:iCs/>
          <w:lang w:val="es-ES_tradnl" w:eastAsia="es-CO"/>
        </w:rPr>
        <w:t> </w:t>
      </w:r>
      <w:r w:rsidRPr="009C1A93">
        <w:rPr>
          <w:lang w:val="es-ES_tradnl" w:eastAsia="es-CO"/>
        </w:rPr>
        <w:t>(Negrilla y subrayado fuera del texto original)</w:t>
      </w:r>
    </w:p>
    <w:p w:rsidRPr="009C1A93" w:rsidR="00700FEE" w:rsidP="009C1A93" w:rsidRDefault="00700FEE" w14:paraId="7A648FCB" w14:textId="77777777">
      <w:pPr>
        <w:contextualSpacing/>
        <w:jc w:val="both"/>
        <w:rPr>
          <w:lang w:eastAsia="es-CO"/>
        </w:rPr>
      </w:pPr>
    </w:p>
    <w:p w:rsidRPr="009C1A93" w:rsidR="00700FEE" w:rsidP="009C1A93" w:rsidRDefault="00700FEE" w14:paraId="7EED5248" w14:textId="77777777">
      <w:pPr>
        <w:contextualSpacing/>
        <w:jc w:val="both"/>
        <w:rPr>
          <w:lang w:eastAsia="es-CO"/>
        </w:rPr>
      </w:pPr>
      <w:r w:rsidRPr="009C1A93">
        <w:rPr>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rsidRPr="009C1A93" w:rsidR="00700FEE" w:rsidP="009C1A93" w:rsidRDefault="00700FEE" w14:paraId="717A97F4" w14:textId="77777777">
      <w:pPr>
        <w:contextualSpacing/>
        <w:jc w:val="both"/>
        <w:rPr>
          <w:lang w:eastAsia="es-CO"/>
        </w:rPr>
      </w:pPr>
    </w:p>
    <w:p w:rsidRPr="009C1A93" w:rsidR="00700FEE" w:rsidP="009C1A93" w:rsidRDefault="00700FEE" w14:paraId="072458F7" w14:textId="77777777">
      <w:pPr>
        <w:contextualSpacing/>
        <w:jc w:val="both"/>
        <w:rPr>
          <w:lang w:eastAsia="es-CO"/>
        </w:rPr>
      </w:pPr>
      <w:r w:rsidRPr="009C1A93">
        <w:rPr>
          <w:bdr w:val="none" w:color="auto" w:sz="0" w:space="0" w:frame="1"/>
          <w:lang w:eastAsia="es-CO"/>
        </w:rPr>
        <w:t xml:space="preserve">En conclusión, </w:t>
      </w:r>
      <w:bookmarkStart w:name="_Hlk143019450" w:id="23"/>
      <w:r w:rsidRPr="009C1A93">
        <w:rPr>
          <w:lang w:eastAsia="es-CO"/>
        </w:rPr>
        <w:t>no hay lugar a dudas que el pago de salario, prestaciones sociales e indemnización del artículo 64 del CST por parte del señor JORGE ORTIZ LONDOÑO a sus trabajadores, por fuera de la vigencia que presta la póliza No. 06 CU023696</w:t>
      </w:r>
      <w:r w:rsidRPr="009C1A93">
        <w:t xml:space="preserve">, </w:t>
      </w:r>
      <w:r w:rsidRPr="009C1A93">
        <w:rPr>
          <w:bCs/>
        </w:rPr>
        <w:t xml:space="preserve">no constituye un hecho incierto y </w:t>
      </w:r>
      <w:r w:rsidRPr="009C1A93">
        <w:rPr>
          <w:lang w:eastAsia="es-CO"/>
        </w:rPr>
        <w:t xml:space="preserve">en tal virtud, es inasegurable por mandato legal. </w:t>
      </w:r>
    </w:p>
    <w:bookmarkEnd w:id="23"/>
    <w:p w:rsidRPr="009C1A93" w:rsidR="00123F8A" w:rsidP="009C1A93" w:rsidRDefault="00E35DD3" w14:paraId="20504697" w14:textId="3BA0900B">
      <w:pPr>
        <w:pStyle w:val="paragraph"/>
        <w:shd w:val="clear" w:color="auto" w:fill="FFFFFF"/>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bookmarkEnd w:id="16"/>
      <w:bookmarkEnd w:id="17"/>
    </w:p>
    <w:p w:rsidRPr="009C1A93" w:rsidR="00843F23" w:rsidP="009C1A93" w:rsidRDefault="00843F23" w14:paraId="70B015D1" w14:textId="49DB6B6E">
      <w:pPr>
        <w:pStyle w:val="paragraph"/>
        <w:numPr>
          <w:ilvl w:val="0"/>
          <w:numId w:val="12"/>
        </w:numPr>
        <w:spacing w:before="0" w:beforeAutospacing="0" w:after="0" w:afterAutospacing="0"/>
        <w:jc w:val="both"/>
        <w:textAlignment w:val="baseline"/>
        <w:rPr>
          <w:rFonts w:ascii="Arial" w:hAnsi="Arial" w:cs="Arial"/>
          <w:sz w:val="22"/>
          <w:szCs w:val="22"/>
          <w:u w:val="single"/>
        </w:rPr>
      </w:pPr>
      <w:r w:rsidRPr="009C1A93">
        <w:rPr>
          <w:rStyle w:val="normaltextrun"/>
          <w:rFonts w:ascii="Arial" w:hAnsi="Arial" w:cs="Arial"/>
          <w:b/>
          <w:bCs/>
          <w:color w:val="000000"/>
          <w:sz w:val="22"/>
          <w:szCs w:val="22"/>
          <w:u w:val="single"/>
          <w:lang w:val="es-ES"/>
        </w:rPr>
        <w:t>CONFIGURACIÓN DEL FENÓMENO JURÍDICO DE LA NULIDAD RELATIVA DEL CONTRATO DE SEGURO POR LA RETICENCIA DEL AFIANZADO</w:t>
      </w:r>
      <w:r w:rsidRPr="009C1A93">
        <w:rPr>
          <w:rStyle w:val="eop"/>
          <w:rFonts w:ascii="Arial" w:hAnsi="Arial" w:cs="Arial"/>
          <w:color w:val="000000"/>
          <w:sz w:val="22"/>
          <w:szCs w:val="22"/>
          <w:u w:val="single"/>
        </w:rPr>
        <w:t> </w:t>
      </w:r>
    </w:p>
    <w:p w:rsidRPr="009C1A93" w:rsidR="00843F23" w:rsidP="009C1A93" w:rsidRDefault="00843F23" w14:paraId="2E41F407"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843F23" w:rsidP="009C1A93" w:rsidRDefault="00843F23" w14:paraId="333B892F" w14:textId="21AEF85C">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shd w:val="clear" w:color="auto" w:fill="FFFFFF"/>
          <w:lang w:val="es-ES"/>
        </w:rPr>
        <w:t xml:space="preserve">En este caso en particular, resulta plausible formular la presente excepción, bajo el entendido que, de encontrarse probado que el señor </w:t>
      </w:r>
      <w:r w:rsidRPr="009C1A93" w:rsidR="009F4A64">
        <w:rPr>
          <w:rStyle w:val="normaltextrun"/>
          <w:rFonts w:ascii="Arial" w:hAnsi="Arial" w:cs="Arial"/>
          <w:color w:val="000000"/>
          <w:sz w:val="22"/>
          <w:szCs w:val="22"/>
          <w:shd w:val="clear" w:color="auto" w:fill="FFFFFF"/>
          <w:lang w:val="es-ES"/>
        </w:rPr>
        <w:t>JORGE ORTIZ LONDOÑO</w:t>
      </w:r>
      <w:r w:rsidRPr="009C1A93">
        <w:rPr>
          <w:rStyle w:val="normaltextrun"/>
          <w:rFonts w:ascii="Arial" w:hAnsi="Arial" w:cs="Arial"/>
          <w:color w:val="000000"/>
          <w:sz w:val="22"/>
          <w:szCs w:val="22"/>
          <w:shd w:val="clear" w:color="auto" w:fill="FFFFFF"/>
          <w:lang w:val="es-ES"/>
        </w:rPr>
        <w:t xml:space="preserve"> no declaró sinceramente los hechos o circunstancias que determinaban el estado del riesgo al pretender que mí representada asegurara – conforme a lo pactado en la póliza </w:t>
      </w:r>
      <w:r w:rsidRPr="009C1A93">
        <w:rPr>
          <w:rStyle w:val="normaltextrun"/>
          <w:rFonts w:ascii="Arial" w:hAnsi="Arial" w:cs="Arial"/>
          <w:color w:val="000000"/>
          <w:sz w:val="22"/>
          <w:szCs w:val="22"/>
          <w:lang w:val="es-ES"/>
        </w:rPr>
        <w:t xml:space="preserve">No. </w:t>
      </w:r>
      <w:r w:rsidRPr="009C1A93" w:rsidR="009F4A64">
        <w:rPr>
          <w:rStyle w:val="normaltextrun"/>
          <w:rFonts w:ascii="Arial" w:hAnsi="Arial" w:cs="Arial"/>
          <w:color w:val="000000"/>
          <w:sz w:val="22"/>
          <w:szCs w:val="22"/>
          <w:lang w:val="es-ES"/>
        </w:rPr>
        <w:t>06 CU023696</w:t>
      </w:r>
      <w:r w:rsidRPr="009C1A93">
        <w:rPr>
          <w:rStyle w:val="normaltextrun"/>
          <w:rFonts w:ascii="Arial" w:hAnsi="Arial" w:cs="Arial"/>
          <w:color w:val="000000"/>
          <w:sz w:val="22"/>
          <w:szCs w:val="22"/>
          <w:lang w:val="es-ES"/>
        </w:rPr>
        <w:t xml:space="preserve">, las condiciones y obligaciones del convenio </w:t>
      </w:r>
      <w:r w:rsidRPr="009C1A93">
        <w:rPr>
          <w:rStyle w:val="normaltextrun"/>
          <w:rFonts w:ascii="Arial" w:hAnsi="Arial" w:cs="Arial"/>
          <w:color w:val="000000"/>
          <w:sz w:val="22"/>
          <w:szCs w:val="22"/>
          <w:lang w:val="es-ES"/>
        </w:rPr>
        <w:lastRenderedPageBreak/>
        <w:t xml:space="preserve">suscrito entre el afianzado y </w:t>
      </w:r>
      <w:r w:rsidRPr="009C1A93" w:rsidR="009F4A64">
        <w:rPr>
          <w:rStyle w:val="normaltextrun"/>
          <w:rFonts w:ascii="Arial" w:hAnsi="Arial" w:cs="Arial"/>
          <w:color w:val="000000"/>
          <w:sz w:val="22"/>
          <w:szCs w:val="22"/>
          <w:lang w:val="es-ES"/>
        </w:rPr>
        <w:t>el</w:t>
      </w:r>
      <w:r w:rsidRPr="009C1A93">
        <w:rPr>
          <w:rStyle w:val="normaltextrun"/>
          <w:rFonts w:ascii="Arial" w:hAnsi="Arial" w:cs="Arial"/>
          <w:color w:val="000000"/>
          <w:sz w:val="22"/>
          <w:szCs w:val="22"/>
          <w:lang w:val="es-ES"/>
        </w:rPr>
        <w:t xml:space="preserve"> demandante, se configuraría la nulidad relativa del contrato de seguro con ocasión a esa reticencia por parte del afianzado.</w:t>
      </w:r>
      <w:r w:rsidRPr="009C1A93">
        <w:rPr>
          <w:rStyle w:val="eop"/>
          <w:rFonts w:ascii="Arial" w:hAnsi="Arial" w:cs="Arial"/>
          <w:color w:val="000000"/>
          <w:sz w:val="22"/>
          <w:szCs w:val="22"/>
        </w:rPr>
        <w:t> </w:t>
      </w:r>
    </w:p>
    <w:p w:rsidRPr="009C1A93" w:rsidR="00843F23" w:rsidP="009C1A93" w:rsidRDefault="00843F23" w14:paraId="0E0AA559"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843F23" w:rsidP="009C1A93" w:rsidRDefault="00843F23" w14:paraId="4975EF91"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shd w:val="clear" w:color="auto" w:fill="FFFFFF"/>
          <w:lang w:val="es-ES"/>
        </w:rPr>
        <w:t>Al respecto, establece el artículo 1058 del código de comercio lo siguiente:</w:t>
      </w:r>
      <w:r w:rsidRPr="009C1A93">
        <w:rPr>
          <w:rStyle w:val="eop"/>
          <w:rFonts w:ascii="Arial" w:hAnsi="Arial" w:cs="Arial"/>
          <w:color w:val="000000"/>
          <w:sz w:val="22"/>
          <w:szCs w:val="22"/>
        </w:rPr>
        <w:t> </w:t>
      </w:r>
    </w:p>
    <w:p w:rsidRPr="009C1A93" w:rsidR="00843F23" w:rsidP="009C1A93" w:rsidRDefault="00843F23" w14:paraId="4C747C45"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843F23" w:rsidP="009C1A93" w:rsidRDefault="00843F23" w14:paraId="2BD040CE" w14:textId="77777777">
      <w:pPr>
        <w:pStyle w:val="paragraph"/>
        <w:spacing w:before="0" w:beforeAutospacing="0" w:after="0" w:afterAutospacing="0"/>
        <w:ind w:left="705"/>
        <w:jc w:val="both"/>
        <w:textAlignment w:val="baseline"/>
        <w:rPr>
          <w:rFonts w:ascii="Arial" w:hAnsi="Arial" w:cs="Arial"/>
          <w:sz w:val="22"/>
          <w:szCs w:val="22"/>
        </w:rPr>
      </w:pPr>
      <w:r w:rsidRPr="009C1A93">
        <w:rPr>
          <w:rStyle w:val="normaltextrun"/>
          <w:rFonts w:ascii="Arial" w:hAnsi="Arial" w:cs="Arial"/>
          <w:i/>
          <w:iCs/>
          <w:color w:val="000000"/>
          <w:sz w:val="22"/>
          <w:szCs w:val="22"/>
          <w:lang w:val="es-E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009C1A93">
        <w:rPr>
          <w:rStyle w:val="eop"/>
          <w:rFonts w:ascii="Arial" w:hAnsi="Arial" w:cs="Arial"/>
          <w:color w:val="000000"/>
          <w:sz w:val="22"/>
          <w:szCs w:val="22"/>
        </w:rPr>
        <w:t> </w:t>
      </w:r>
    </w:p>
    <w:p w:rsidRPr="009C1A93" w:rsidR="00843F23" w:rsidP="009C1A93" w:rsidRDefault="00843F23" w14:paraId="6F52DB3A" w14:textId="77777777">
      <w:pPr>
        <w:pStyle w:val="paragraph"/>
        <w:spacing w:before="0" w:beforeAutospacing="0" w:after="0" w:afterAutospacing="0"/>
        <w:ind w:left="705"/>
        <w:jc w:val="both"/>
        <w:textAlignment w:val="baseline"/>
        <w:rPr>
          <w:rFonts w:ascii="Arial" w:hAnsi="Arial" w:cs="Arial"/>
          <w:sz w:val="22"/>
          <w:szCs w:val="22"/>
        </w:rPr>
      </w:pPr>
      <w:r w:rsidRPr="009C1A93">
        <w:rPr>
          <w:rStyle w:val="scxw146325582"/>
          <w:rFonts w:ascii="Arial" w:hAnsi="Arial" w:cs="Arial"/>
          <w:sz w:val="22"/>
          <w:szCs w:val="22"/>
        </w:rPr>
        <w:t> </w:t>
      </w:r>
      <w:r w:rsidRPr="009C1A93">
        <w:rPr>
          <w:rFonts w:ascii="Arial" w:hAnsi="Arial" w:cs="Arial"/>
          <w:sz w:val="22"/>
          <w:szCs w:val="22"/>
        </w:rPr>
        <w:br/>
      </w:r>
      <w:r w:rsidRPr="009C1A93">
        <w:rPr>
          <w:rStyle w:val="normaltextrun"/>
          <w:rFonts w:ascii="Arial" w:hAnsi="Arial" w:cs="Arial"/>
          <w:i/>
          <w:iCs/>
          <w:color w:val="000000"/>
          <w:sz w:val="22"/>
          <w:szCs w:val="22"/>
          <w:lang w:val="es-ES"/>
        </w:rPr>
        <w:t>Si la declaración no se hace con sujeción a un cuestionario determinado, la reticencia o la inexactitud producen igual efecto si el tomador ha encubierto por culpa, hechos o circunstancias que impliquen agravación objetiva del estado del riesgo.</w:t>
      </w:r>
      <w:r w:rsidRPr="009C1A93">
        <w:rPr>
          <w:rStyle w:val="eop"/>
          <w:rFonts w:ascii="Arial" w:hAnsi="Arial" w:cs="Arial"/>
          <w:color w:val="000000"/>
          <w:sz w:val="22"/>
          <w:szCs w:val="22"/>
        </w:rPr>
        <w:t> </w:t>
      </w:r>
    </w:p>
    <w:p w:rsidRPr="009C1A93" w:rsidR="00843F23" w:rsidP="009C1A93" w:rsidRDefault="00843F23" w14:paraId="58B12958" w14:textId="77777777">
      <w:pPr>
        <w:pStyle w:val="paragraph"/>
        <w:spacing w:before="0" w:beforeAutospacing="0" w:after="0" w:afterAutospacing="0"/>
        <w:ind w:left="705"/>
        <w:jc w:val="both"/>
        <w:textAlignment w:val="baseline"/>
        <w:rPr>
          <w:rFonts w:ascii="Arial" w:hAnsi="Arial" w:cs="Arial"/>
          <w:sz w:val="22"/>
          <w:szCs w:val="22"/>
        </w:rPr>
      </w:pPr>
      <w:r w:rsidRPr="009C1A93">
        <w:rPr>
          <w:rStyle w:val="scxw146325582"/>
          <w:rFonts w:ascii="Arial" w:hAnsi="Arial" w:cs="Arial"/>
          <w:sz w:val="22"/>
          <w:szCs w:val="22"/>
        </w:rPr>
        <w:t> </w:t>
      </w:r>
      <w:r w:rsidRPr="009C1A93">
        <w:rPr>
          <w:rFonts w:ascii="Arial" w:hAnsi="Arial" w:cs="Arial"/>
          <w:sz w:val="22"/>
          <w:szCs w:val="22"/>
        </w:rPr>
        <w:br/>
      </w:r>
      <w:r w:rsidRPr="009C1A93">
        <w:rPr>
          <w:rStyle w:val="normaltextrun"/>
          <w:rFonts w:ascii="Arial" w:hAnsi="Arial" w:cs="Arial"/>
          <w:i/>
          <w:iCs/>
          <w:color w:val="000000"/>
          <w:sz w:val="22"/>
          <w:szCs w:val="22"/>
          <w:lang w:val="es-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9C1A93">
        <w:rPr>
          <w:rStyle w:val="eop"/>
          <w:rFonts w:ascii="Arial" w:hAnsi="Arial" w:cs="Arial"/>
          <w:color w:val="000000"/>
          <w:sz w:val="22"/>
          <w:szCs w:val="22"/>
        </w:rPr>
        <w:t> </w:t>
      </w:r>
    </w:p>
    <w:p w:rsidRPr="009C1A93" w:rsidR="00843F23" w:rsidP="009C1A93" w:rsidRDefault="00843F23" w14:paraId="1F8BF6C1" w14:textId="77777777">
      <w:pPr>
        <w:pStyle w:val="paragraph"/>
        <w:spacing w:before="0" w:beforeAutospacing="0" w:after="0" w:afterAutospacing="0"/>
        <w:ind w:left="705"/>
        <w:jc w:val="both"/>
        <w:textAlignment w:val="baseline"/>
        <w:rPr>
          <w:rFonts w:ascii="Arial" w:hAnsi="Arial" w:cs="Arial"/>
          <w:sz w:val="22"/>
          <w:szCs w:val="22"/>
        </w:rPr>
      </w:pPr>
      <w:r w:rsidRPr="009C1A93">
        <w:rPr>
          <w:rStyle w:val="scxw146325582"/>
          <w:rFonts w:ascii="Arial" w:hAnsi="Arial" w:cs="Arial"/>
          <w:sz w:val="22"/>
          <w:szCs w:val="22"/>
        </w:rPr>
        <w:t> </w:t>
      </w:r>
      <w:r w:rsidRPr="009C1A93">
        <w:rPr>
          <w:rFonts w:ascii="Arial" w:hAnsi="Arial" w:cs="Arial"/>
          <w:sz w:val="22"/>
          <w:szCs w:val="22"/>
        </w:rPr>
        <w:br/>
      </w:r>
      <w:r w:rsidRPr="009C1A93">
        <w:rPr>
          <w:rStyle w:val="normaltextrun"/>
          <w:rFonts w:ascii="Arial" w:hAnsi="Arial" w:cs="Arial"/>
          <w:i/>
          <w:iCs/>
          <w:color w:val="000000"/>
          <w:sz w:val="22"/>
          <w:szCs w:val="22"/>
          <w:lang w:val="es-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009C1A93">
        <w:rPr>
          <w:rStyle w:val="eop"/>
          <w:rFonts w:ascii="Arial" w:hAnsi="Arial" w:cs="Arial"/>
          <w:color w:val="000000"/>
          <w:sz w:val="22"/>
          <w:szCs w:val="22"/>
        </w:rPr>
        <w:t> </w:t>
      </w:r>
    </w:p>
    <w:p w:rsidRPr="009C1A93" w:rsidR="00843F23" w:rsidP="009C1A93" w:rsidRDefault="00843F23" w14:paraId="5785FF29"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843F23" w:rsidP="009C1A93" w:rsidRDefault="00843F23" w14:paraId="4A9AB8D0"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En conclusión, </w:t>
      </w:r>
      <w:bookmarkStart w:name="_Hlk187130407" w:id="24"/>
      <w:r w:rsidRPr="009C1A93">
        <w:rPr>
          <w:rStyle w:val="normaltextrun"/>
          <w:rFonts w:ascii="Arial" w:hAnsi="Arial" w:cs="Arial"/>
          <w:color w:val="000000"/>
          <w:sz w:val="22"/>
          <w:szCs w:val="22"/>
          <w:lang w:val="es-ES"/>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bookmarkEnd w:id="24"/>
      <w:r w:rsidRPr="009C1A93">
        <w:rPr>
          <w:rStyle w:val="normaltextrun"/>
          <w:rFonts w:ascii="Arial" w:hAnsi="Arial" w:cs="Arial"/>
          <w:color w:val="000000"/>
          <w:sz w:val="22"/>
          <w:szCs w:val="22"/>
          <w:lang w:val="es-ES"/>
        </w:rPr>
        <w:t>Por lo anterior, solicito respetuosamente al Despacho, declara probada esta excepción.</w:t>
      </w:r>
    </w:p>
    <w:p w:rsidRPr="009C1A93" w:rsidR="000B4CC4" w:rsidP="009C1A93" w:rsidRDefault="000B4CC4" w14:paraId="736F5B76" w14:textId="77777777">
      <w:pPr>
        <w:contextualSpacing/>
        <w:jc w:val="both"/>
        <w:rPr>
          <w:lang w:val="es-CO" w:eastAsia="es-CO"/>
        </w:rPr>
      </w:pPr>
    </w:p>
    <w:p w:rsidRPr="009C1A93" w:rsidR="00123F8A" w:rsidP="009C1A93" w:rsidRDefault="00123F8A" w14:paraId="720AE9B7" w14:textId="77777777">
      <w:pPr>
        <w:pStyle w:val="Prrafodelista"/>
        <w:numPr>
          <w:ilvl w:val="0"/>
          <w:numId w:val="12"/>
        </w:numPr>
        <w:contextualSpacing/>
        <w:jc w:val="both"/>
        <w:rPr>
          <w:b/>
          <w:bCs/>
          <w:u w:val="single"/>
          <w:lang w:eastAsia="es-CO"/>
        </w:rPr>
      </w:pPr>
      <w:r w:rsidRPr="009C1A93">
        <w:rPr>
          <w:b/>
          <w:bCs/>
          <w:u w:val="single"/>
        </w:rPr>
        <w:t>CARÁCTER MERAMENTE INDEMNIZATORIO QUE REVISTEN LOS CONTRATOS DE SEGUROS.</w:t>
      </w:r>
    </w:p>
    <w:p w:rsidRPr="009C1A93" w:rsidR="00123F8A" w:rsidP="009C1A93" w:rsidRDefault="00123F8A" w14:paraId="27B4FD01" w14:textId="77777777">
      <w:pPr>
        <w:contextualSpacing/>
        <w:jc w:val="both"/>
        <w:rPr>
          <w:b/>
          <w:bCs/>
          <w:u w:val="single"/>
          <w:lang w:eastAsia="es-CO"/>
        </w:rPr>
      </w:pPr>
    </w:p>
    <w:p w:rsidRPr="009C1A93" w:rsidR="00123F8A" w:rsidP="009C1A93" w:rsidRDefault="00123F8A" w14:paraId="655ADC03" w14:textId="602716BC">
      <w:pPr>
        <w:contextualSpacing/>
        <w:jc w:val="both"/>
      </w:pPr>
      <w:r w:rsidRPr="009C1A93">
        <w:t xml:space="preserve">Es un principio que rige el contrato de cumplimiento a favor de Entidades </w:t>
      </w:r>
      <w:r w:rsidRPr="009C1A93" w:rsidR="00DB647F">
        <w:t>Particulare</w:t>
      </w:r>
      <w:r w:rsidRPr="009C1A93">
        <w:t xml:space="preserv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rsidRPr="009C1A93" w:rsidR="00123F8A" w:rsidP="009C1A93" w:rsidRDefault="00123F8A" w14:paraId="69B75852" w14:textId="77777777">
      <w:pPr>
        <w:ind w:left="708"/>
        <w:contextualSpacing/>
        <w:jc w:val="both"/>
        <w:rPr>
          <w:i/>
          <w:iCs/>
        </w:rPr>
      </w:pPr>
    </w:p>
    <w:p w:rsidRPr="009C1A93" w:rsidR="00123F8A" w:rsidP="009C1A93" w:rsidRDefault="00123F8A" w14:paraId="39C43DF2" w14:textId="77777777">
      <w:pPr>
        <w:ind w:left="708"/>
        <w:contextualSpacing/>
        <w:jc w:val="both"/>
        <w:rPr>
          <w:i/>
          <w:iCs/>
        </w:rPr>
      </w:pPr>
      <w:r w:rsidRPr="009C1A93">
        <w:rPr>
          <w:i/>
          <w:iCs/>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9C1A93">
        <w:rPr>
          <w:rStyle w:val="Refdenotaalpie"/>
          <w:i/>
          <w:iCs/>
        </w:rPr>
        <w:footnoteReference w:id="6"/>
      </w:r>
    </w:p>
    <w:p w:rsidRPr="009C1A93" w:rsidR="00123F8A" w:rsidP="009C1A93" w:rsidRDefault="00123F8A" w14:paraId="388945EE" w14:textId="77777777">
      <w:pPr>
        <w:contextualSpacing/>
        <w:jc w:val="both"/>
      </w:pPr>
    </w:p>
    <w:p w:rsidRPr="009C1A93" w:rsidR="00123F8A" w:rsidP="009C1A93" w:rsidRDefault="00123F8A" w14:paraId="054C8D36" w14:textId="566C2620">
      <w:pPr>
        <w:contextualSpacing/>
        <w:jc w:val="both"/>
        <w:rPr>
          <w:i/>
          <w:iCs/>
        </w:rPr>
      </w:pPr>
      <w:r w:rsidRPr="009C1A93">
        <w:t xml:space="preserve">Se puede concluir entonces que el Contrato de Seguro tiene un carácter meramente indemnizatorio y por tal motivo, tiene como finalidad llevar a la víctima al estado anterior, más no enriquecerla. Es por ello </w:t>
      </w:r>
      <w:r w:rsidRPr="009C1A93" w:rsidR="00AC278D">
        <w:t>por lo que</w:t>
      </w:r>
      <w:r w:rsidRPr="009C1A93">
        <w:t xml:space="preserve"> aterrizando al caso en cuestión no es de recibo indemnizar el incumplimiento tal y como fue pretendido por la parte </w:t>
      </w:r>
      <w:r w:rsidRPr="009C1A93" w:rsidR="00DB647F">
        <w:t>d</w:t>
      </w:r>
      <w:r w:rsidRPr="009C1A93">
        <w:t xml:space="preserve">emandante. </w:t>
      </w:r>
    </w:p>
    <w:p w:rsidRPr="009C1A93" w:rsidR="00123F8A" w:rsidP="009C1A93" w:rsidRDefault="00123F8A" w14:paraId="64D20A9C" w14:textId="77777777">
      <w:pPr>
        <w:ind w:left="360"/>
        <w:contextualSpacing/>
        <w:jc w:val="both"/>
        <w:rPr>
          <w:i/>
          <w:iCs/>
        </w:rPr>
      </w:pPr>
    </w:p>
    <w:p w:rsidRPr="009C1A93" w:rsidR="00123F8A" w:rsidP="009C1A93" w:rsidRDefault="00123F8A" w14:paraId="68EDF323" w14:textId="04078374">
      <w:pPr>
        <w:contextualSpacing/>
        <w:jc w:val="both"/>
      </w:pPr>
      <w:r w:rsidRPr="009C1A93">
        <w:t xml:space="preserve">Así las cosas, el carácter de los seguros de cumplimiento a favor de Entidades </w:t>
      </w:r>
      <w:r w:rsidRPr="009C1A93" w:rsidR="00DB647F">
        <w:t>Particulares</w:t>
      </w:r>
      <w:r w:rsidRPr="009C1A93">
        <w:t xml:space="preserve"> y en general de cualquier seguro es meramente indemnizatorio, esto es, que no puede obtener ganancia </w:t>
      </w:r>
      <w:r w:rsidRPr="009C1A93">
        <w:lastRenderedPageBreak/>
        <w:t>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rsidRPr="009C1A93" w:rsidR="00123F8A" w:rsidP="009C1A93" w:rsidRDefault="00123F8A" w14:paraId="0B957835" w14:textId="77777777">
      <w:pPr>
        <w:contextualSpacing/>
        <w:jc w:val="both"/>
      </w:pPr>
    </w:p>
    <w:p w:rsidRPr="009C1A93" w:rsidR="00123F8A" w:rsidP="009C1A93" w:rsidRDefault="00123F8A" w14:paraId="003151B7" w14:textId="138440FC">
      <w:pPr>
        <w:contextualSpacing/>
        <w:jc w:val="both"/>
      </w:pPr>
      <w:r w:rsidRPr="009C1A93">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w:t>
      </w:r>
      <w:r w:rsidRPr="009C1A93" w:rsidR="00DB647F">
        <w:t xml:space="preserve">, </w:t>
      </w:r>
      <w:r w:rsidRPr="009C1A93">
        <w:t>prestaciones sociales</w:t>
      </w:r>
      <w:r w:rsidRPr="009C1A93" w:rsidR="00DB647F">
        <w:t xml:space="preserve"> e indemnización del artículo </w:t>
      </w:r>
      <w:r w:rsidRPr="009C1A93" w:rsidR="00A60BE7">
        <w:t>64 del CST</w:t>
      </w:r>
      <w:r w:rsidRPr="009C1A93">
        <w:t xml:space="preserve"> por parte </w:t>
      </w:r>
      <w:r w:rsidRPr="009C1A93" w:rsidR="00A60BE7">
        <w:t>del señor JORGE ORTIZ LONDOÑO</w:t>
      </w:r>
      <w:r w:rsidRPr="009C1A93">
        <w:t>, sin embargo, la parte demandante no allega ningún soporte que acredite tal hecho. De modo que reconocer emolumento alguno por este concepto enriquecería a la parte Demandante puesto que vulneraría el carácter indemnizatorio que rige los contratos de seguro.</w:t>
      </w:r>
    </w:p>
    <w:p w:rsidRPr="009C1A93" w:rsidR="00123F8A" w:rsidP="009C1A93" w:rsidRDefault="00123F8A" w14:paraId="7F187F64" w14:textId="77777777">
      <w:pPr>
        <w:contextualSpacing/>
        <w:jc w:val="both"/>
      </w:pPr>
    </w:p>
    <w:p w:rsidRPr="009C1A93" w:rsidR="00123F8A" w:rsidP="009C1A93" w:rsidRDefault="00123F8A" w14:paraId="3C2E4A7D" w14:textId="79D1CE4E">
      <w:pPr>
        <w:contextualSpacing/>
        <w:jc w:val="both"/>
        <w:rPr>
          <w:rStyle w:val="normaltextrun"/>
          <w:b/>
          <w:bCs/>
          <w:u w:val="single"/>
          <w:lang w:eastAsia="es-CO"/>
        </w:rPr>
      </w:pPr>
      <w:r w:rsidRPr="009C1A93">
        <w:t xml:space="preserve">Por todo lo anterior y </w:t>
      </w:r>
      <w:bookmarkStart w:name="_Hlk143019483" w:id="25"/>
      <w:bookmarkStart w:name="_Hlk187130425" w:id="26"/>
      <w:r w:rsidRPr="009C1A93">
        <w:t xml:space="preserve">teniendo en cuenta que </w:t>
      </w:r>
      <w:r w:rsidRPr="009C1A93" w:rsidR="009C7564">
        <w:t>el</w:t>
      </w:r>
      <w:r w:rsidRPr="009C1A93">
        <w:t xml:space="preserve"> demandante solicita el pago de salarios y</w:t>
      </w:r>
      <w:r w:rsidRPr="009C1A93" w:rsidR="00CA21F1">
        <w:t xml:space="preserve"> </w:t>
      </w:r>
      <w:r w:rsidRPr="009C1A93">
        <w:t xml:space="preserve">prestaciones sociales como consecuencia del despido realizado por </w:t>
      </w:r>
      <w:r w:rsidRPr="009C1A93" w:rsidR="00DD7F1E">
        <w:t>JOL INGENIERÍA ELÉCTRICA S.A.S</w:t>
      </w:r>
      <w:r w:rsidRPr="009C1A93">
        <w:t xml:space="preserv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w:t>
      </w:r>
      <w:r w:rsidRPr="009C1A93" w:rsidR="00DD7F1E">
        <w:t xml:space="preserve">ni </w:t>
      </w:r>
      <w:r w:rsidRPr="009C1A93">
        <w:t xml:space="preserve">al contratante </w:t>
      </w:r>
      <w:bookmarkEnd w:id="25"/>
      <w:r w:rsidRPr="009C1A93" w:rsidR="00DD7F1E">
        <w:t xml:space="preserve">ni al contratista, pues dicha entidad no hace parte de la póliza. </w:t>
      </w:r>
    </w:p>
    <w:p w:rsidRPr="009C1A93" w:rsidR="00123F8A" w:rsidP="009C1A93" w:rsidRDefault="00123F8A" w14:paraId="4DBBE627" w14:textId="77777777">
      <w:pPr>
        <w:jc w:val="both"/>
        <w:rPr>
          <w:lang w:eastAsia="es-CO"/>
        </w:rPr>
      </w:pPr>
    </w:p>
    <w:bookmarkEnd w:id="26"/>
    <w:p w:rsidRPr="009C1A93" w:rsidR="00123F8A" w:rsidP="009C1A93" w:rsidRDefault="00123F8A" w14:paraId="3C794C25" w14:textId="77777777">
      <w:pPr>
        <w:pStyle w:val="Prrafodelista"/>
        <w:numPr>
          <w:ilvl w:val="0"/>
          <w:numId w:val="12"/>
        </w:numPr>
        <w:jc w:val="both"/>
        <w:rPr>
          <w:b/>
          <w:u w:val="single"/>
          <w:lang w:val="es-ES_tradnl"/>
        </w:rPr>
      </w:pPr>
      <w:r w:rsidRPr="009C1A93">
        <w:rPr>
          <w:b/>
          <w:u w:val="single"/>
          <w:lang w:val="es-ES_tradnl"/>
        </w:rPr>
        <w:t>REDUCCIÓN DE LA INDEMNIZACIÓN POR CONMPENSACIONES</w:t>
      </w:r>
    </w:p>
    <w:p w:rsidRPr="009C1A93" w:rsidR="00123F8A" w:rsidP="009C1A93" w:rsidRDefault="00123F8A" w14:paraId="146B0973" w14:textId="77777777">
      <w:pPr>
        <w:jc w:val="both"/>
        <w:rPr>
          <w:lang w:val="es-ES_tradnl"/>
        </w:rPr>
      </w:pPr>
    </w:p>
    <w:p w:rsidRPr="009C1A93" w:rsidR="00123F8A" w:rsidP="009C1A93" w:rsidRDefault="00123F8A" w14:paraId="69564ABB" w14:textId="5B745D95">
      <w:pPr>
        <w:jc w:val="both"/>
        <w:rPr>
          <w:lang w:val="es-ES_tradnl"/>
        </w:rPr>
      </w:pPr>
      <w:r w:rsidRPr="009C1A93">
        <w:rPr>
          <w:lang w:val="es-ES_tradnl"/>
        </w:rPr>
        <w:t>Ante una remota y eventual condena en contra de mí representada, se debe analizar si en el caso de</w:t>
      </w:r>
      <w:r w:rsidRPr="009C1A93" w:rsidR="00CA21F1">
        <w:rPr>
          <w:lang w:val="es-ES_tradnl"/>
        </w:rPr>
        <w:t xml:space="preserve"> la Oferta afianzada </w:t>
      </w:r>
      <w:r w:rsidRPr="009C1A93">
        <w:rPr>
          <w:lang w:val="es-ES_tradnl"/>
        </w:rPr>
        <w:t xml:space="preserve">entre </w:t>
      </w:r>
      <w:r w:rsidRPr="009C1A93" w:rsidR="00CA21F1">
        <w:rPr>
          <w:lang w:val="es-ES_tradnl"/>
        </w:rPr>
        <w:t xml:space="preserve">la sociedad DRUMMOND LTD y el señor </w:t>
      </w:r>
      <w:r w:rsidRPr="009C1A93" w:rsidR="00CA21F1">
        <w:t>JORGE ORTIZ LONDOÑO</w:t>
      </w:r>
      <w:r w:rsidRPr="009C1A93">
        <w:rPr>
          <w:lang w:val="es-ES_tradnl"/>
        </w:rPr>
        <w:t xml:space="preserve">, existen saldos a favor del afianzado de la póliza y del pago a cargo de mi representada se tendrá que disminuir en el monto de esa deuda. </w:t>
      </w:r>
    </w:p>
    <w:p w:rsidRPr="009C1A93" w:rsidR="00123F8A" w:rsidP="009C1A93" w:rsidRDefault="00123F8A" w14:paraId="2E7DCC7D" w14:textId="77777777">
      <w:pPr>
        <w:jc w:val="both"/>
        <w:rPr>
          <w:lang w:val="es-ES_tradnl"/>
        </w:rPr>
      </w:pPr>
    </w:p>
    <w:p w:rsidRPr="009C1A93" w:rsidR="00123F8A" w:rsidP="009C1A93" w:rsidRDefault="00123F8A" w14:paraId="2B1AA81C" w14:textId="6D6B025C">
      <w:pPr>
        <w:jc w:val="both"/>
        <w:rPr>
          <w:lang w:val="es-ES_tradnl"/>
        </w:rPr>
      </w:pPr>
      <w:r w:rsidRPr="009C1A93">
        <w:rPr>
          <w:lang w:val="es-ES_tradnl"/>
        </w:rPr>
        <w:t xml:space="preserve">En este sentido, </w:t>
      </w:r>
      <w:bookmarkStart w:name="_Hlk187130453" w:id="27"/>
      <w:r w:rsidRPr="009C1A93">
        <w:rPr>
          <w:lang w:val="es-ES_tradnl"/>
        </w:rPr>
        <w:t xml:space="preserve">cualquier pago a cargo de mi representada con relación a una eventual indemnización, se tendrá que disminuir en el monto que </w:t>
      </w:r>
      <w:r w:rsidRPr="009C1A93" w:rsidR="00DD7F1E">
        <w:rPr>
          <w:lang w:val="es-ES_tradnl"/>
        </w:rPr>
        <w:t>de la persona</w:t>
      </w:r>
      <w:r w:rsidRPr="009C1A93">
        <w:rPr>
          <w:lang w:val="es-ES_tradnl"/>
        </w:rPr>
        <w:t xml:space="preserve"> afianzada tenga a su favor y en cualquier otro valor que se llegue a deber al contratista afianzado por parte del asegurado.</w:t>
      </w:r>
    </w:p>
    <w:bookmarkEnd w:id="27"/>
    <w:p w:rsidRPr="009C1A93" w:rsidR="00123F8A" w:rsidP="009C1A93" w:rsidRDefault="00123F8A" w14:paraId="38B005B3" w14:textId="77777777">
      <w:pPr>
        <w:jc w:val="both"/>
        <w:rPr>
          <w:lang w:val="es-ES_tradnl"/>
        </w:rPr>
      </w:pPr>
    </w:p>
    <w:p w:rsidRPr="009C1A93" w:rsidR="001407B5" w:rsidP="009C1A93" w:rsidRDefault="00123F8A" w14:paraId="2A0F2F75" w14:textId="5CFB7200">
      <w:pPr>
        <w:jc w:val="both"/>
        <w:rPr>
          <w:lang w:val="es-ES_tradnl"/>
        </w:rPr>
      </w:pPr>
      <w:r w:rsidRPr="009C1A93">
        <w:rPr>
          <w:lang w:val="es-ES_tradnl"/>
        </w:rPr>
        <w:t xml:space="preserve">Lo anterior, de conformidad con lo </w:t>
      </w:r>
      <w:r w:rsidRPr="009C1A93" w:rsidR="009263E4">
        <w:rPr>
          <w:rStyle w:val="normaltextrun"/>
          <w:color w:val="000000"/>
          <w:shd w:val="clear" w:color="auto" w:fill="FFFFFF"/>
        </w:rPr>
        <w:t>con lo pactado en las condiciones generales de la Póliza de Cumplimiento No. 06 CU023696, que a su tenor literal rezan</w:t>
      </w:r>
      <w:r w:rsidRPr="009C1A93">
        <w:rPr>
          <w:lang w:val="es-ES_tradnl"/>
        </w:rPr>
        <w:t>:</w:t>
      </w:r>
    </w:p>
    <w:p w:rsidRPr="009C1A93" w:rsidR="00292A2F" w:rsidP="009C1A93" w:rsidRDefault="00292A2F" w14:paraId="4852A2B8" w14:textId="77777777">
      <w:pPr>
        <w:jc w:val="both"/>
        <w:rPr>
          <w:lang w:val="es-ES_tradnl"/>
        </w:rPr>
      </w:pPr>
    </w:p>
    <w:p w:rsidRPr="009C1A93" w:rsidR="001407B5" w:rsidP="009C1A93" w:rsidRDefault="001407B5" w14:paraId="43740C78" w14:textId="2ED696CF">
      <w:pPr>
        <w:adjustRightInd w:val="0"/>
        <w:jc w:val="center"/>
        <w:rPr>
          <w:i/>
          <w:iCs/>
        </w:rPr>
      </w:pPr>
      <w:r w:rsidRPr="009C1A93">
        <w:rPr>
          <w:rStyle w:val="wacimagecontainer"/>
          <w:noProof/>
          <w:color w:val="000000"/>
          <w:shd w:val="clear" w:color="auto" w:fill="FFFFFF"/>
          <w:lang w:val="es-CO" w:eastAsia="es-CO"/>
        </w:rPr>
        <w:drawing>
          <wp:inline distT="0" distB="0" distL="0" distR="0" wp14:anchorId="76B72C83" wp14:editId="42637765">
            <wp:extent cx="2543175" cy="2235111"/>
            <wp:effectExtent l="0" t="0" r="0" b="0"/>
            <wp:docPr id="668667873" name="Imagen 66866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3028" cy="2243770"/>
                    </a:xfrm>
                    <a:prstGeom prst="rect">
                      <a:avLst/>
                    </a:prstGeom>
                    <a:noFill/>
                    <a:ln>
                      <a:noFill/>
                    </a:ln>
                  </pic:spPr>
                </pic:pic>
              </a:graphicData>
            </a:graphic>
          </wp:inline>
        </w:drawing>
      </w:r>
      <w:r w:rsidRPr="009C1A93">
        <w:rPr>
          <w:b/>
          <w:bCs/>
          <w:color w:val="000000"/>
          <w:shd w:val="clear" w:color="auto" w:fill="FFFFFF"/>
        </w:rPr>
        <w:br/>
      </w:r>
    </w:p>
    <w:p w:rsidRPr="009C1A93" w:rsidR="00123F8A" w:rsidP="009C1A93" w:rsidRDefault="00123F8A" w14:paraId="0CEA271F" w14:textId="77777777">
      <w:pPr>
        <w:jc w:val="both"/>
        <w:rPr>
          <w:rStyle w:val="normaltextrun"/>
          <w:lang w:val="es-ES_tradnl"/>
        </w:rPr>
      </w:pPr>
      <w:r w:rsidRPr="009C1A93">
        <w:rPr>
          <w:lang w:val="es-ES_tradnl"/>
        </w:rPr>
        <w:t xml:space="preserve">Solicito respetuosamente al Señor Juez, declarar probada esta excepción. </w:t>
      </w:r>
    </w:p>
    <w:p w:rsidRPr="009C1A93" w:rsidR="007F6E3F" w:rsidP="009C1A93" w:rsidRDefault="007F6E3F" w14:paraId="333BE6C7" w14:textId="77777777">
      <w:pPr>
        <w:jc w:val="both"/>
        <w:rPr>
          <w:b/>
          <w:color w:val="000000" w:themeColor="text1"/>
        </w:rPr>
      </w:pPr>
    </w:p>
    <w:p w:rsidRPr="00762628" w:rsidR="007F6E3F" w:rsidP="009C1A93" w:rsidRDefault="007F6E3F" w14:paraId="5C702ECF" w14:textId="4BEB165A">
      <w:pPr>
        <w:pStyle w:val="paragraph"/>
        <w:numPr>
          <w:ilvl w:val="0"/>
          <w:numId w:val="12"/>
        </w:numPr>
        <w:spacing w:before="0" w:beforeAutospacing="0" w:after="0" w:afterAutospacing="0"/>
        <w:jc w:val="both"/>
        <w:textAlignment w:val="baseline"/>
        <w:rPr>
          <w:rFonts w:ascii="Arial" w:hAnsi="Arial" w:cs="Arial"/>
          <w:sz w:val="22"/>
          <w:szCs w:val="22"/>
          <w:u w:val="single"/>
        </w:rPr>
      </w:pPr>
      <w:r w:rsidRPr="00762628">
        <w:rPr>
          <w:rStyle w:val="normaltextrun"/>
          <w:rFonts w:ascii="Arial" w:hAnsi="Arial" w:cs="Arial"/>
          <w:b/>
          <w:bCs/>
          <w:color w:val="000000"/>
          <w:sz w:val="22"/>
          <w:szCs w:val="22"/>
          <w:u w:val="single"/>
          <w:lang w:val="es-ES"/>
        </w:rPr>
        <w:t>COEXISTENCIA DE SEGUROS</w:t>
      </w:r>
      <w:r w:rsidRPr="00762628">
        <w:rPr>
          <w:rStyle w:val="eop"/>
          <w:rFonts w:ascii="Arial" w:hAnsi="Arial" w:cs="Arial"/>
          <w:color w:val="000000"/>
          <w:sz w:val="22"/>
          <w:szCs w:val="22"/>
          <w:u w:val="single"/>
        </w:rPr>
        <w:t> </w:t>
      </w:r>
    </w:p>
    <w:p w:rsidRPr="009C1A93" w:rsidR="007F6E3F" w:rsidP="009C1A93" w:rsidRDefault="007F6E3F" w14:paraId="56C09C88" w14:textId="77777777">
      <w:pPr>
        <w:pStyle w:val="paragraph"/>
        <w:spacing w:before="0" w:beforeAutospacing="0" w:after="0" w:afterAutospacing="0"/>
        <w:ind w:left="72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7F6E3F" w:rsidP="009C1A93" w:rsidRDefault="007F6E3F" w14:paraId="3641E55F"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w:t>
      </w:r>
      <w:r w:rsidRPr="009C1A93">
        <w:rPr>
          <w:rStyle w:val="normaltextrun"/>
          <w:rFonts w:ascii="Arial" w:hAnsi="Arial" w:cs="Arial"/>
          <w:sz w:val="22"/>
          <w:szCs w:val="22"/>
          <w:lang w:val="es-ES"/>
        </w:rPr>
        <w:lastRenderedPageBreak/>
        <w:t xml:space="preserve">por cada una, sin superar la cuantía asumida por </w:t>
      </w:r>
      <w:r w:rsidRPr="009C1A93">
        <w:rPr>
          <w:rStyle w:val="normaltextrun"/>
          <w:rFonts w:ascii="Arial" w:hAnsi="Arial" w:cs="Arial"/>
          <w:color w:val="000000"/>
          <w:sz w:val="22"/>
          <w:szCs w:val="22"/>
          <w:lang w:val="es-ES"/>
        </w:rPr>
        <w:t>SEGUROS CONFIANZA S.A</w:t>
      </w:r>
      <w:r w:rsidRPr="009C1A93">
        <w:rPr>
          <w:rStyle w:val="normaltextrun"/>
          <w:rFonts w:ascii="Arial" w:hAnsi="Arial" w:cs="Arial"/>
          <w:sz w:val="22"/>
          <w:szCs w:val="22"/>
          <w:lang w:val="es-ES"/>
        </w:rPr>
        <w:t xml:space="preserve"> para el caso en concreto. </w:t>
      </w:r>
      <w:r w:rsidRPr="009C1A93">
        <w:rPr>
          <w:rStyle w:val="eop"/>
          <w:rFonts w:ascii="Arial" w:hAnsi="Arial" w:cs="Arial"/>
          <w:sz w:val="22"/>
          <w:szCs w:val="22"/>
        </w:rPr>
        <w:t> </w:t>
      </w:r>
    </w:p>
    <w:p w:rsidRPr="009C1A93" w:rsidR="007F6E3F" w:rsidP="009C1A93" w:rsidRDefault="007F6E3F" w14:paraId="190950CB"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7F6E3F" w:rsidP="009C1A93" w:rsidRDefault="007F6E3F" w14:paraId="156D4913"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lang w:val="es-ES"/>
        </w:rPr>
        <w:t>Al respecto, la norma en comento precisa que:</w:t>
      </w:r>
      <w:r w:rsidRPr="009C1A93">
        <w:rPr>
          <w:rStyle w:val="eop"/>
          <w:rFonts w:ascii="Arial" w:hAnsi="Arial" w:cs="Arial"/>
          <w:sz w:val="22"/>
          <w:szCs w:val="22"/>
        </w:rPr>
        <w:t> </w:t>
      </w:r>
    </w:p>
    <w:p w:rsidRPr="009C1A93" w:rsidR="007F6E3F" w:rsidP="009C1A93" w:rsidRDefault="007F6E3F" w14:paraId="1C9922C4" w14:textId="77777777">
      <w:pPr>
        <w:pStyle w:val="paragraph"/>
        <w:spacing w:before="0" w:after="0"/>
        <w:ind w:left="840" w:right="840"/>
        <w:jc w:val="both"/>
        <w:textAlignment w:val="baseline"/>
        <w:rPr>
          <w:rFonts w:ascii="Arial" w:hAnsi="Arial" w:cs="Arial"/>
          <w:sz w:val="22"/>
          <w:szCs w:val="22"/>
        </w:rPr>
      </w:pPr>
      <w:r w:rsidRPr="009C1A93">
        <w:rPr>
          <w:rStyle w:val="normaltextrun"/>
          <w:rFonts w:ascii="Arial" w:hAnsi="Arial" w:cs="Arial"/>
          <w:b/>
          <w:bCs/>
          <w:i/>
          <w:iCs/>
          <w:sz w:val="22"/>
          <w:szCs w:val="22"/>
        </w:rPr>
        <w:t xml:space="preserve">“ARTÍCULO 1092. &lt;INDEMNIZACIÓN EN CASO DE COEXISTENCIA DE SEGUROS&gt;. </w:t>
      </w:r>
      <w:r w:rsidRPr="009C1A93">
        <w:rPr>
          <w:rStyle w:val="normaltextrun"/>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9C1A93">
        <w:rPr>
          <w:rStyle w:val="eop"/>
          <w:rFonts w:ascii="Arial" w:hAnsi="Arial" w:cs="Arial"/>
          <w:sz w:val="22"/>
          <w:szCs w:val="22"/>
        </w:rPr>
        <w:t> </w:t>
      </w:r>
    </w:p>
    <w:p w:rsidRPr="009C1A93" w:rsidR="007F6E3F" w:rsidP="009C1A93" w:rsidRDefault="007F6E3F" w14:paraId="39D769E8" w14:textId="77777777">
      <w:pPr>
        <w:pStyle w:val="paragraph"/>
        <w:spacing w:before="0" w:beforeAutospacing="0" w:after="0" w:afterAutospacing="0"/>
        <w:ind w:right="120"/>
        <w:jc w:val="both"/>
        <w:textAlignment w:val="baseline"/>
        <w:rPr>
          <w:rFonts w:ascii="Arial" w:hAnsi="Arial" w:cs="Arial"/>
          <w:sz w:val="22"/>
          <w:szCs w:val="22"/>
        </w:rPr>
      </w:pPr>
      <w:r w:rsidRPr="009C1A93">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w:t>
      </w:r>
      <w:r w:rsidRPr="009C1A93">
        <w:rPr>
          <w:rStyle w:val="eop"/>
          <w:rFonts w:ascii="Arial" w:hAnsi="Arial" w:cs="Arial"/>
          <w:sz w:val="22"/>
          <w:szCs w:val="22"/>
        </w:rPr>
        <w:t> </w:t>
      </w:r>
    </w:p>
    <w:p w:rsidRPr="009C1A93" w:rsidR="007F6E3F" w:rsidP="009C1A93" w:rsidRDefault="007F6E3F" w14:paraId="1806C5AC" w14:textId="77777777">
      <w:pPr>
        <w:pStyle w:val="paragraph"/>
        <w:spacing w:before="0" w:beforeAutospacing="0" w:after="0" w:afterAutospacing="0"/>
        <w:ind w:right="120"/>
        <w:jc w:val="both"/>
        <w:textAlignment w:val="baseline"/>
        <w:rPr>
          <w:rFonts w:ascii="Arial" w:hAnsi="Arial" w:cs="Arial"/>
          <w:sz w:val="22"/>
          <w:szCs w:val="22"/>
        </w:rPr>
      </w:pPr>
      <w:r w:rsidRPr="009C1A93">
        <w:rPr>
          <w:rStyle w:val="eop"/>
          <w:rFonts w:ascii="Arial" w:hAnsi="Arial" w:cs="Arial"/>
          <w:sz w:val="22"/>
          <w:szCs w:val="22"/>
        </w:rPr>
        <w:t> </w:t>
      </w:r>
    </w:p>
    <w:p w:rsidRPr="009C1A93" w:rsidR="007F6E3F" w:rsidP="009C1A93" w:rsidRDefault="007F6E3F" w14:paraId="56DA0989" w14:textId="5CFF3873">
      <w:pPr>
        <w:pStyle w:val="paragraph"/>
        <w:spacing w:before="0" w:beforeAutospacing="0" w:after="0" w:afterAutospacing="0"/>
        <w:ind w:right="120"/>
        <w:jc w:val="both"/>
        <w:textAlignment w:val="baseline"/>
        <w:rPr>
          <w:rFonts w:ascii="Arial" w:hAnsi="Arial" w:cs="Arial"/>
          <w:sz w:val="22"/>
          <w:szCs w:val="22"/>
        </w:rPr>
      </w:pPr>
      <w:r w:rsidRPr="009C1A93">
        <w:rPr>
          <w:rStyle w:val="normaltextrun"/>
          <w:rFonts w:ascii="Arial" w:hAnsi="Arial" w:cs="Arial"/>
          <w:sz w:val="22"/>
          <w:szCs w:val="22"/>
          <w:lang w:val="es-ES"/>
        </w:rPr>
        <w:t>Así mismo, el artículo 1094</w:t>
      </w:r>
      <w:r w:rsidRPr="009C1A93" w:rsidR="00A657EB">
        <w:rPr>
          <w:rStyle w:val="normaltextrun"/>
          <w:rFonts w:ascii="Arial" w:hAnsi="Arial" w:cs="Arial"/>
          <w:sz w:val="22"/>
          <w:szCs w:val="22"/>
          <w:lang w:val="es-ES"/>
        </w:rPr>
        <w:t xml:space="preserve"> y 1095</w:t>
      </w:r>
      <w:r w:rsidRPr="009C1A93">
        <w:rPr>
          <w:rStyle w:val="normaltextrun"/>
          <w:rFonts w:ascii="Arial" w:hAnsi="Arial" w:cs="Arial"/>
          <w:sz w:val="22"/>
          <w:szCs w:val="22"/>
          <w:lang w:val="es-ES"/>
        </w:rPr>
        <w:t xml:space="preserve"> del Código de Comercio precisa las condiciones de la coexistencia de seguros:</w:t>
      </w:r>
      <w:r w:rsidRPr="009C1A93">
        <w:rPr>
          <w:rStyle w:val="eop"/>
          <w:rFonts w:ascii="Arial" w:hAnsi="Arial" w:cs="Arial"/>
          <w:sz w:val="22"/>
          <w:szCs w:val="22"/>
        </w:rPr>
        <w:t> </w:t>
      </w:r>
    </w:p>
    <w:p w:rsidRPr="009C1A93" w:rsidR="007F6E3F" w:rsidP="009C1A93" w:rsidRDefault="007F6E3F" w14:paraId="05ACB380" w14:textId="77777777">
      <w:pPr>
        <w:pStyle w:val="paragraph"/>
        <w:spacing w:before="0" w:beforeAutospacing="0" w:after="0" w:afterAutospacing="0"/>
        <w:ind w:left="705"/>
        <w:jc w:val="both"/>
        <w:textAlignment w:val="baseline"/>
        <w:rPr>
          <w:rFonts w:ascii="Arial" w:hAnsi="Arial" w:cs="Arial"/>
          <w:sz w:val="22"/>
          <w:szCs w:val="22"/>
        </w:rPr>
      </w:pPr>
      <w:r w:rsidRPr="009C1A93">
        <w:rPr>
          <w:rStyle w:val="eop"/>
          <w:rFonts w:ascii="Arial" w:hAnsi="Arial" w:cs="Arial"/>
          <w:sz w:val="22"/>
          <w:szCs w:val="22"/>
        </w:rPr>
        <w:t> </w:t>
      </w:r>
    </w:p>
    <w:p w:rsidRPr="009C1A93" w:rsidR="007F6E3F" w:rsidP="009C1A93" w:rsidRDefault="007F6E3F" w14:paraId="4D6EEA19" w14:textId="77777777">
      <w:pPr>
        <w:pStyle w:val="paragraph"/>
        <w:spacing w:before="0" w:beforeAutospacing="0" w:after="0" w:afterAutospacing="0"/>
        <w:ind w:left="840" w:right="840"/>
        <w:jc w:val="both"/>
        <w:textAlignment w:val="baseline"/>
        <w:rPr>
          <w:rFonts w:ascii="Arial" w:hAnsi="Arial" w:cs="Arial"/>
          <w:sz w:val="22"/>
          <w:szCs w:val="22"/>
        </w:rPr>
      </w:pPr>
      <w:r w:rsidRPr="009C1A93">
        <w:rPr>
          <w:rStyle w:val="normaltextrun"/>
          <w:rFonts w:ascii="Arial" w:hAnsi="Arial" w:cs="Arial"/>
          <w:b/>
          <w:bCs/>
          <w:i/>
          <w:iCs/>
          <w:sz w:val="22"/>
          <w:szCs w:val="22"/>
        </w:rPr>
        <w:t>“ARTÍCULO 1094. &lt;PLURALIDAD O COEXISTENCIA DE SEGUROS-CONDICIONES&gt;.</w:t>
      </w:r>
      <w:r w:rsidRPr="009C1A93">
        <w:rPr>
          <w:rStyle w:val="normaltextrun"/>
          <w:rFonts w:ascii="Arial" w:hAnsi="Arial" w:cs="Arial"/>
          <w:i/>
          <w:iCs/>
          <w:sz w:val="22"/>
          <w:szCs w:val="22"/>
        </w:rPr>
        <w:t> Hay pluralidad o coexistencia de seguros cuando éstos reúnan las condiciones siguientes:</w:t>
      </w:r>
      <w:r w:rsidRPr="009C1A93">
        <w:rPr>
          <w:rStyle w:val="eop"/>
          <w:rFonts w:ascii="Arial" w:hAnsi="Arial" w:cs="Arial"/>
          <w:sz w:val="22"/>
          <w:szCs w:val="22"/>
        </w:rPr>
        <w:t> </w:t>
      </w:r>
    </w:p>
    <w:p w:rsidRPr="009C1A93" w:rsidR="007F6E3F" w:rsidP="009C1A93" w:rsidRDefault="007F6E3F" w14:paraId="3317AE8E" w14:textId="77777777">
      <w:pPr>
        <w:pStyle w:val="paragraph"/>
        <w:spacing w:before="0" w:beforeAutospacing="0" w:after="0" w:afterAutospacing="0"/>
        <w:ind w:left="840" w:right="840"/>
        <w:jc w:val="both"/>
        <w:textAlignment w:val="baseline"/>
        <w:rPr>
          <w:rFonts w:ascii="Arial" w:hAnsi="Arial" w:cs="Arial"/>
          <w:sz w:val="22"/>
          <w:szCs w:val="22"/>
        </w:rPr>
      </w:pPr>
      <w:r w:rsidRPr="009C1A93">
        <w:rPr>
          <w:rStyle w:val="normaltextrun"/>
          <w:rFonts w:ascii="Arial" w:hAnsi="Arial" w:cs="Arial"/>
          <w:i/>
          <w:iCs/>
          <w:sz w:val="22"/>
          <w:szCs w:val="22"/>
        </w:rPr>
        <w:t>1) Diversidad de aseguradores;</w:t>
      </w:r>
      <w:r w:rsidRPr="009C1A93">
        <w:rPr>
          <w:rStyle w:val="eop"/>
          <w:rFonts w:ascii="Arial" w:hAnsi="Arial" w:cs="Arial"/>
          <w:sz w:val="22"/>
          <w:szCs w:val="22"/>
        </w:rPr>
        <w:t> </w:t>
      </w:r>
    </w:p>
    <w:p w:rsidRPr="009C1A93" w:rsidR="007F6E3F" w:rsidP="009C1A93" w:rsidRDefault="007F6E3F" w14:paraId="2E903F86" w14:textId="77777777">
      <w:pPr>
        <w:pStyle w:val="paragraph"/>
        <w:spacing w:before="0" w:beforeAutospacing="0" w:after="0" w:afterAutospacing="0"/>
        <w:ind w:left="840" w:right="840"/>
        <w:jc w:val="both"/>
        <w:textAlignment w:val="baseline"/>
        <w:rPr>
          <w:rFonts w:ascii="Arial" w:hAnsi="Arial" w:cs="Arial"/>
          <w:sz w:val="22"/>
          <w:szCs w:val="22"/>
        </w:rPr>
      </w:pPr>
      <w:r w:rsidRPr="009C1A93">
        <w:rPr>
          <w:rStyle w:val="normaltextrun"/>
          <w:rFonts w:ascii="Arial" w:hAnsi="Arial" w:cs="Arial"/>
          <w:i/>
          <w:iCs/>
          <w:sz w:val="22"/>
          <w:szCs w:val="22"/>
        </w:rPr>
        <w:t>2) Identidad de asegurado;</w:t>
      </w:r>
      <w:r w:rsidRPr="009C1A93">
        <w:rPr>
          <w:rStyle w:val="eop"/>
          <w:rFonts w:ascii="Arial" w:hAnsi="Arial" w:cs="Arial"/>
          <w:sz w:val="22"/>
          <w:szCs w:val="22"/>
        </w:rPr>
        <w:t> </w:t>
      </w:r>
    </w:p>
    <w:p w:rsidRPr="009C1A93" w:rsidR="007F6E3F" w:rsidP="009C1A93" w:rsidRDefault="007F6E3F" w14:paraId="6EE1CB86" w14:textId="77777777">
      <w:pPr>
        <w:pStyle w:val="paragraph"/>
        <w:spacing w:before="0" w:beforeAutospacing="0" w:after="0" w:afterAutospacing="0"/>
        <w:ind w:left="840" w:right="840"/>
        <w:jc w:val="both"/>
        <w:textAlignment w:val="baseline"/>
        <w:rPr>
          <w:rFonts w:ascii="Arial" w:hAnsi="Arial" w:cs="Arial"/>
          <w:sz w:val="22"/>
          <w:szCs w:val="22"/>
        </w:rPr>
      </w:pPr>
      <w:r w:rsidRPr="009C1A93">
        <w:rPr>
          <w:rStyle w:val="normaltextrun"/>
          <w:rFonts w:ascii="Arial" w:hAnsi="Arial" w:cs="Arial"/>
          <w:i/>
          <w:iCs/>
          <w:sz w:val="22"/>
          <w:szCs w:val="22"/>
        </w:rPr>
        <w:t>3) Identidad de interés asegurado, y</w:t>
      </w:r>
      <w:r w:rsidRPr="009C1A93">
        <w:rPr>
          <w:rStyle w:val="eop"/>
          <w:rFonts w:ascii="Arial" w:hAnsi="Arial" w:cs="Arial"/>
          <w:sz w:val="22"/>
          <w:szCs w:val="22"/>
        </w:rPr>
        <w:t> </w:t>
      </w:r>
    </w:p>
    <w:p w:rsidRPr="009C1A93" w:rsidR="007F6E3F" w:rsidP="009C1A93" w:rsidRDefault="007F6E3F" w14:paraId="6749B755" w14:textId="77777777">
      <w:pPr>
        <w:pStyle w:val="paragraph"/>
        <w:spacing w:before="0" w:beforeAutospacing="0" w:after="0" w:afterAutospacing="0"/>
        <w:ind w:left="840" w:right="840"/>
        <w:jc w:val="both"/>
        <w:textAlignment w:val="baseline"/>
        <w:rPr>
          <w:rFonts w:ascii="Arial" w:hAnsi="Arial" w:cs="Arial"/>
          <w:sz w:val="22"/>
          <w:szCs w:val="22"/>
        </w:rPr>
      </w:pPr>
      <w:r w:rsidRPr="009C1A93">
        <w:rPr>
          <w:rStyle w:val="normaltextrun"/>
          <w:rFonts w:ascii="Arial" w:hAnsi="Arial" w:cs="Arial"/>
          <w:i/>
          <w:iCs/>
          <w:sz w:val="22"/>
          <w:szCs w:val="22"/>
        </w:rPr>
        <w:t>4) Identidad de riesgo.”</w:t>
      </w:r>
      <w:r w:rsidRPr="009C1A93">
        <w:rPr>
          <w:rStyle w:val="eop"/>
          <w:rFonts w:ascii="Arial" w:hAnsi="Arial" w:cs="Arial"/>
          <w:sz w:val="22"/>
          <w:szCs w:val="22"/>
        </w:rPr>
        <w:t> </w:t>
      </w:r>
    </w:p>
    <w:p w:rsidRPr="009C1A93" w:rsidR="007F6E3F" w:rsidP="009C1A93" w:rsidRDefault="007F6E3F" w14:paraId="120B2833" w14:textId="77777777">
      <w:pPr>
        <w:pStyle w:val="paragraph"/>
        <w:spacing w:before="0" w:beforeAutospacing="0" w:after="0" w:afterAutospacing="0"/>
        <w:jc w:val="both"/>
        <w:textAlignment w:val="baseline"/>
        <w:rPr>
          <w:rStyle w:val="eop"/>
          <w:rFonts w:ascii="Arial" w:hAnsi="Arial" w:cs="Arial"/>
          <w:sz w:val="22"/>
          <w:szCs w:val="22"/>
        </w:rPr>
      </w:pPr>
      <w:r w:rsidRPr="009C1A93">
        <w:rPr>
          <w:rStyle w:val="eop"/>
          <w:rFonts w:ascii="Arial" w:hAnsi="Arial" w:cs="Arial"/>
          <w:sz w:val="22"/>
          <w:szCs w:val="22"/>
        </w:rPr>
        <w:t> </w:t>
      </w:r>
    </w:p>
    <w:p w:rsidRPr="009C1A93" w:rsidR="00A657EB" w:rsidP="009C1A93" w:rsidRDefault="00A657EB" w14:paraId="21FFEA72" w14:textId="46056231">
      <w:pPr>
        <w:pStyle w:val="paragraph"/>
        <w:spacing w:before="0" w:beforeAutospacing="0" w:after="0" w:afterAutospacing="0"/>
        <w:ind w:left="840" w:right="840"/>
        <w:jc w:val="both"/>
        <w:textAlignment w:val="baseline"/>
        <w:rPr>
          <w:rStyle w:val="normaltextrun"/>
          <w:rFonts w:ascii="Arial" w:hAnsi="Arial" w:cs="Arial"/>
          <w:i/>
          <w:iCs/>
          <w:sz w:val="22"/>
          <w:szCs w:val="22"/>
        </w:rPr>
      </w:pPr>
      <w:bookmarkStart w:name="1095" w:id="28"/>
      <w:r w:rsidRPr="009C1A93">
        <w:rPr>
          <w:rStyle w:val="normaltextrun"/>
          <w:rFonts w:ascii="Arial" w:hAnsi="Arial" w:cs="Arial"/>
          <w:b/>
          <w:bCs/>
          <w:i/>
          <w:iCs/>
          <w:sz w:val="22"/>
          <w:szCs w:val="22"/>
        </w:rPr>
        <w:t>ARTÍCULO 1095. &lt;COASEGURO&gt;.</w:t>
      </w:r>
      <w:bookmarkEnd w:id="28"/>
      <w:r w:rsidRPr="009C1A93">
        <w:rPr>
          <w:rStyle w:val="normaltextrun"/>
          <w:rFonts w:ascii="Arial" w:hAnsi="Arial" w:cs="Arial"/>
          <w:i/>
          <w:iCs/>
          <w:sz w:val="22"/>
          <w:szCs w:val="22"/>
        </w:rPr>
        <w:t> Las normas que anteceden se aplicarán igualmente al coaseguro, en virtud del cual dos o más aseguradores, a petición del asegurado o con su aquiescencia previa, acuerdan distribuirse entre ellos determinado seguro.</w:t>
      </w:r>
    </w:p>
    <w:p w:rsidRPr="009C1A93" w:rsidR="00A657EB" w:rsidP="009C1A93" w:rsidRDefault="00A657EB" w14:paraId="02F14336" w14:textId="77777777">
      <w:pPr>
        <w:pStyle w:val="paragraph"/>
        <w:spacing w:before="0" w:beforeAutospacing="0" w:after="0" w:afterAutospacing="0"/>
        <w:ind w:left="840" w:right="840"/>
        <w:jc w:val="both"/>
        <w:textAlignment w:val="baseline"/>
        <w:rPr>
          <w:rStyle w:val="normaltextrun"/>
          <w:rFonts w:ascii="Arial" w:hAnsi="Arial" w:cs="Arial"/>
          <w:i/>
          <w:iCs/>
          <w:sz w:val="22"/>
          <w:szCs w:val="22"/>
        </w:rPr>
      </w:pPr>
    </w:p>
    <w:p w:rsidRPr="009C1A93" w:rsidR="007F6E3F" w:rsidP="009C1A93" w:rsidRDefault="007F6E3F" w14:paraId="5111EAB8"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sz w:val="22"/>
          <w:szCs w:val="22"/>
        </w:rPr>
        <w:t>Aunado a ello, se deja presente que dentro del clausulado de la póliza se estipuló que:</w:t>
      </w:r>
      <w:r w:rsidRPr="009C1A93">
        <w:rPr>
          <w:rStyle w:val="eop"/>
          <w:rFonts w:ascii="Arial" w:hAnsi="Arial" w:cs="Arial"/>
          <w:sz w:val="22"/>
          <w:szCs w:val="22"/>
        </w:rPr>
        <w:t> </w:t>
      </w:r>
    </w:p>
    <w:p w:rsidRPr="009C1A93" w:rsidR="007F6E3F" w:rsidP="009C1A93" w:rsidRDefault="007F6E3F" w14:paraId="3766658B" w14:textId="3734C4EC">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7F6E3F" w:rsidP="009C1A93" w:rsidRDefault="007F6E3F" w14:paraId="6E525105" w14:textId="5A03C57C">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7F6E3F" w:rsidP="009C1A93" w:rsidRDefault="007F6E3F" w14:paraId="66FB309D"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F352A6" w:rsidP="009C1A93" w:rsidRDefault="00F352A6" w14:paraId="46A0940C" w14:textId="77777777">
      <w:pPr>
        <w:pStyle w:val="NormalWeb"/>
        <w:spacing w:before="0" w:beforeAutospacing="0" w:after="0" w:afterAutospacing="0"/>
        <w:jc w:val="both"/>
        <w:rPr>
          <w:rFonts w:ascii="Arial" w:hAnsi="Arial" w:cs="Arial"/>
          <w:sz w:val="22"/>
          <w:szCs w:val="22"/>
        </w:rPr>
      </w:pPr>
    </w:p>
    <w:p w:rsidRPr="009C1A93" w:rsidR="00F352A6" w:rsidP="009C1A93" w:rsidRDefault="00F352A6" w14:paraId="0AA7C997" w14:textId="3462E1F9">
      <w:pPr>
        <w:pStyle w:val="NormalWeb"/>
        <w:spacing w:before="0" w:beforeAutospacing="0" w:after="0" w:afterAutospacing="0"/>
        <w:jc w:val="both"/>
        <w:rPr>
          <w:rFonts w:ascii="Arial" w:hAnsi="Arial" w:cs="Arial"/>
          <w:sz w:val="22"/>
          <w:szCs w:val="22"/>
        </w:rPr>
      </w:pPr>
      <w:r w:rsidRPr="009C1A93">
        <w:rPr>
          <w:rStyle w:val="wacimagecontainer"/>
          <w:rFonts w:ascii="Arial" w:hAnsi="Arial" w:cs="Arial"/>
          <w:noProof/>
          <w:sz w:val="22"/>
          <w:szCs w:val="22"/>
        </w:rPr>
        <w:drawing>
          <wp:anchor distT="0" distB="0" distL="114300" distR="114300" simplePos="0" relativeHeight="251659264" behindDoc="1" locked="0" layoutInCell="1" allowOverlap="1" wp14:anchorId="1FA01C73" wp14:editId="17F92442">
            <wp:simplePos x="0" y="0"/>
            <wp:positionH relativeFrom="column">
              <wp:posOffset>1343660</wp:posOffset>
            </wp:positionH>
            <wp:positionV relativeFrom="paragraph">
              <wp:posOffset>-518795</wp:posOffset>
            </wp:positionV>
            <wp:extent cx="2667000" cy="870199"/>
            <wp:effectExtent l="0" t="0" r="0" b="6350"/>
            <wp:wrapTight wrapText="bothSides">
              <wp:wrapPolygon edited="0">
                <wp:start x="0" y="0"/>
                <wp:lineTo x="0" y="21285"/>
                <wp:lineTo x="21446" y="21285"/>
                <wp:lineTo x="21446" y="0"/>
                <wp:lineTo x="0" y="0"/>
              </wp:wrapPolygon>
            </wp:wrapTight>
            <wp:docPr id="2105962986" name="Imagen 210596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870199"/>
                    </a:xfrm>
                    <a:prstGeom prst="rect">
                      <a:avLst/>
                    </a:prstGeom>
                    <a:noFill/>
                    <a:ln>
                      <a:noFill/>
                    </a:ln>
                  </pic:spPr>
                </pic:pic>
              </a:graphicData>
            </a:graphic>
          </wp:anchor>
        </w:drawing>
      </w:r>
    </w:p>
    <w:p w:rsidRPr="009C1A93" w:rsidR="00F352A6" w:rsidP="009C1A93" w:rsidRDefault="00F352A6" w14:paraId="68AB8D82" w14:textId="5C59B51C">
      <w:pPr>
        <w:pStyle w:val="NormalWeb"/>
        <w:spacing w:before="0" w:beforeAutospacing="0" w:after="0" w:afterAutospacing="0"/>
        <w:jc w:val="both"/>
        <w:rPr>
          <w:rFonts w:ascii="Arial" w:hAnsi="Arial" w:cs="Arial"/>
          <w:sz w:val="22"/>
          <w:szCs w:val="22"/>
        </w:rPr>
      </w:pPr>
    </w:p>
    <w:p w:rsidRPr="009C1A93" w:rsidR="00A657EB" w:rsidP="009C1A93" w:rsidRDefault="00A657EB" w14:paraId="475BA6CD" w14:textId="77777777">
      <w:pPr>
        <w:pStyle w:val="NormalWeb"/>
        <w:spacing w:before="0" w:beforeAutospacing="0" w:after="0" w:afterAutospacing="0"/>
        <w:jc w:val="both"/>
        <w:rPr>
          <w:rFonts w:ascii="Arial" w:hAnsi="Arial" w:cs="Arial"/>
          <w:sz w:val="22"/>
          <w:szCs w:val="22"/>
        </w:rPr>
      </w:pPr>
    </w:p>
    <w:p w:rsidRPr="009C1A93" w:rsidR="00523B84" w:rsidP="009C1A93" w:rsidRDefault="00523B84" w14:paraId="1BCBC3AF" w14:textId="7081ACBC">
      <w:pPr>
        <w:pStyle w:val="NormalWeb"/>
        <w:spacing w:before="0" w:beforeAutospacing="0" w:after="0" w:afterAutospacing="0"/>
        <w:jc w:val="both"/>
        <w:rPr>
          <w:rFonts w:ascii="Arial" w:hAnsi="Arial" w:cs="Arial"/>
          <w:i/>
          <w:iCs/>
          <w:sz w:val="22"/>
          <w:szCs w:val="22"/>
        </w:rPr>
      </w:pPr>
      <w:r w:rsidRPr="009C1A93">
        <w:rPr>
          <w:rFonts w:ascii="Arial" w:hAnsi="Arial" w:cs="Arial"/>
          <w:sz w:val="22"/>
          <w:szCs w:val="22"/>
        </w:rPr>
        <w:t xml:space="preserve">Aunado a ello, dentro del caso de marras al existir una diversidad de aseguradoras que tiene como fin el interés de asegurar los contratos suscritos entre </w:t>
      </w:r>
      <w:r w:rsidRPr="009C1A93">
        <w:rPr>
          <w:rFonts w:ascii="Arial" w:hAnsi="Arial" w:cs="Arial"/>
          <w:bCs/>
          <w:sz w:val="22"/>
          <w:szCs w:val="22"/>
        </w:rPr>
        <w:t xml:space="preserve">DRUMMOND LTD. y el señor </w:t>
      </w:r>
      <w:r w:rsidRPr="009C1A93">
        <w:rPr>
          <w:rFonts w:ascii="Arial" w:hAnsi="Arial" w:cs="Arial"/>
          <w:bCs/>
          <w:sz w:val="22"/>
          <w:szCs w:val="22"/>
          <w:lang w:val="es-ES"/>
        </w:rPr>
        <w:t>JORGE ORTIZ LONDOÑO</w:t>
      </w:r>
      <w:r w:rsidRPr="009C1A93">
        <w:rPr>
          <w:rFonts w:ascii="Arial" w:hAnsi="Arial" w:cs="Arial"/>
          <w:bCs/>
          <w:sz w:val="22"/>
          <w:szCs w:val="22"/>
        </w:rPr>
        <w:t xml:space="preserve"> habría lugar a la coexistencia de seguros.</w:t>
      </w:r>
    </w:p>
    <w:p w:rsidRPr="009C1A93" w:rsidR="00523B84" w:rsidP="009C1A93" w:rsidRDefault="00523B84" w14:paraId="731ED954" w14:textId="77777777">
      <w:pPr>
        <w:pStyle w:val="Textoindependiente"/>
        <w:jc w:val="both"/>
        <w:rPr>
          <w:b/>
          <w:bCs/>
          <w:sz w:val="22"/>
          <w:szCs w:val="22"/>
          <w:highlight w:val="yellow"/>
        </w:rPr>
      </w:pPr>
    </w:p>
    <w:p w:rsidRPr="009C1A93" w:rsidR="00523B84" w:rsidP="009C1A93" w:rsidRDefault="00523B84" w14:paraId="018453AC" w14:textId="77777777">
      <w:pPr>
        <w:pStyle w:val="Textoindependiente"/>
        <w:ind w:right="134"/>
        <w:jc w:val="both"/>
        <w:rPr>
          <w:sz w:val="22"/>
          <w:szCs w:val="22"/>
        </w:rPr>
      </w:pPr>
      <w:r w:rsidRPr="009C1A93">
        <w:rPr>
          <w:bCs/>
          <w:sz w:val="22"/>
          <w:szCs w:val="22"/>
        </w:rPr>
        <w:t xml:space="preserve">En conclusión, </w:t>
      </w:r>
      <w:bookmarkStart w:name="_Hlk187130469" w:id="29"/>
      <w:r w:rsidRPr="009C1A93">
        <w:rPr>
          <w:bCs/>
          <w:sz w:val="22"/>
          <w:szCs w:val="22"/>
        </w:rPr>
        <w:t xml:space="preserve">para el caso en concreto existe una coexistencia de seguros por lo cual las asegurados llamadas en garantía deberán </w:t>
      </w:r>
      <w:r w:rsidRPr="009C1A93">
        <w:rPr>
          <w:sz w:val="22"/>
          <w:szCs w:val="22"/>
        </w:rPr>
        <w:t>dividirse en proporción al monto asegurado por cada una el pago de una eventual obligación de indemnizar comoquiera que tienen la misma cobertura</w:t>
      </w:r>
      <w:bookmarkEnd w:id="29"/>
      <w:r w:rsidRPr="009C1A93">
        <w:rPr>
          <w:sz w:val="22"/>
          <w:szCs w:val="22"/>
        </w:rPr>
        <w:t>.</w:t>
      </w:r>
    </w:p>
    <w:p w:rsidRPr="009C1A93" w:rsidR="007F6E3F" w:rsidP="009C1A93" w:rsidRDefault="007F6E3F" w14:paraId="57F389EF" w14:textId="77777777">
      <w:pPr>
        <w:jc w:val="both"/>
        <w:rPr>
          <w:b/>
          <w:color w:val="000000" w:themeColor="text1"/>
        </w:rPr>
      </w:pPr>
    </w:p>
    <w:p w:rsidRPr="009C1A93" w:rsidR="00123F8A" w:rsidP="009C1A93" w:rsidRDefault="00123F8A" w14:paraId="213203ED" w14:textId="77777777">
      <w:pPr>
        <w:pStyle w:val="Textoindependiente"/>
        <w:numPr>
          <w:ilvl w:val="0"/>
          <w:numId w:val="12"/>
        </w:numPr>
        <w:jc w:val="both"/>
        <w:rPr>
          <w:b/>
          <w:iCs/>
          <w:color w:val="0D0D0D"/>
          <w:sz w:val="22"/>
          <w:szCs w:val="22"/>
          <w:u w:val="single"/>
        </w:rPr>
      </w:pPr>
      <w:r w:rsidRPr="009C1A93">
        <w:rPr>
          <w:b/>
          <w:iCs/>
          <w:color w:val="0D0D0D"/>
          <w:sz w:val="22"/>
          <w:szCs w:val="22"/>
          <w:u w:val="single"/>
        </w:rPr>
        <w:t xml:space="preserve"> EN CUALQUIER CASO, DE NINGUNA FORMA SE PODRÁ EXCEDER EL LÍMITE DEL VALOR ASEGURADO.</w:t>
      </w:r>
    </w:p>
    <w:p w:rsidRPr="009C1A93" w:rsidR="00123F8A" w:rsidP="009C1A93" w:rsidRDefault="00123F8A" w14:paraId="16CD637B" w14:textId="77777777">
      <w:pPr>
        <w:pStyle w:val="Textoindependiente"/>
        <w:jc w:val="both"/>
        <w:rPr>
          <w:b/>
          <w:iCs/>
          <w:color w:val="0D0D0D"/>
          <w:sz w:val="22"/>
          <w:szCs w:val="22"/>
          <w:u w:val="single"/>
        </w:rPr>
      </w:pPr>
    </w:p>
    <w:p w:rsidRPr="009C1A93" w:rsidR="00123F8A" w:rsidP="009C1A93" w:rsidRDefault="00123F8A" w14:paraId="606E2AFE" w14:textId="77777777">
      <w:pPr>
        <w:jc w:val="both"/>
        <w:rPr>
          <w:rFonts w:eastAsia="Times New Roman"/>
          <w:bCs/>
          <w:shd w:val="clear" w:color="auto" w:fill="FFFFFF"/>
          <w:lang w:val="es-ES_tradnl" w:eastAsia="es-ES"/>
        </w:rPr>
      </w:pPr>
      <w:r w:rsidRPr="009C1A93">
        <w:rPr>
          <w:rFonts w:eastAsiaTheme="minorEastAsia"/>
          <w:bCs/>
          <w:lang w:val="es-ES_tradnl" w:eastAsia="es-ES"/>
        </w:rPr>
        <w:t>En el remoto e improbable evento en que el Despacho considere que las pólizas</w:t>
      </w:r>
      <w:r w:rsidRPr="009C1A93">
        <w:rPr>
          <w:rFonts w:eastAsia="Times New Roman"/>
          <w:lang w:eastAsia="es-ES"/>
        </w:rPr>
        <w:t xml:space="preserve"> que hoy nos ocupa, sí presta cobertura para los hechos objeto de este litigio, que sí se realizó el riesgo asegurado y que, en este sentido, sí ha nacido a la vida jurídica la obligación condicional de</w:t>
      </w:r>
      <w:r w:rsidRPr="009C1A93">
        <w:t xml:space="preserve"> pagar los salarios y prestaciones sociales reclamadas por el actor, </w:t>
      </w:r>
      <w:r w:rsidRPr="009C1A93">
        <w:rPr>
          <w:rFonts w:eastAsia="Times New Roman"/>
          <w:lang w:eastAsia="es-ES"/>
        </w:rPr>
        <w:t xml:space="preserve">exclusivamente bajo esta hipótesis, el Juez deberá tener en cuenta entonces que </w:t>
      </w:r>
      <w:r w:rsidRPr="009C1A93">
        <w:rPr>
          <w:rFonts w:eastAsia="Times New Roman"/>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rsidRPr="009C1A93" w:rsidR="00123F8A" w:rsidP="009C1A93" w:rsidRDefault="00123F8A" w14:paraId="7D742CC9" w14:textId="77777777">
      <w:pPr>
        <w:jc w:val="both"/>
        <w:rPr>
          <w:rFonts w:eastAsia="Times New Roman"/>
          <w:bCs/>
          <w:shd w:val="clear" w:color="auto" w:fill="FFFFFF"/>
          <w:lang w:val="es-ES_tradnl" w:eastAsia="es-ES"/>
        </w:rPr>
      </w:pPr>
    </w:p>
    <w:p w:rsidRPr="009C1A93" w:rsidR="00123F8A" w:rsidP="009C1A93" w:rsidRDefault="00123F8A" w14:paraId="6CE7050A" w14:textId="77777777">
      <w:pPr>
        <w:jc w:val="both"/>
        <w:rPr>
          <w:rFonts w:eastAsia="Times New Roman"/>
          <w:bCs/>
          <w:shd w:val="clear" w:color="auto" w:fill="FFFFFF"/>
          <w:lang w:val="es-ES_tradnl" w:eastAsia="es-ES"/>
        </w:rPr>
      </w:pPr>
      <w:r w:rsidRPr="009C1A93">
        <w:rPr>
          <w:rFonts w:eastAsia="Times New Roman"/>
          <w:bCs/>
          <w:shd w:val="clear" w:color="auto" w:fill="FFFFFF"/>
          <w:lang w:val="es-ES_tradnl" w:eastAsia="es-ES"/>
        </w:rPr>
        <w:t xml:space="preserve">En este orden de ideas, </w:t>
      </w:r>
      <w:r w:rsidRPr="009C1A93">
        <w:rPr>
          <w:rFonts w:eastAsia="Times New Roman"/>
          <w:lang w:eastAsia="es-ES"/>
        </w:rPr>
        <w:t xml:space="preserve">mi procurada </w:t>
      </w:r>
      <w:r w:rsidRPr="009C1A93">
        <w:rPr>
          <w:rFonts w:eastAsia="Times New Roman"/>
          <w:bCs/>
          <w:shd w:val="clear" w:color="auto" w:fill="FFFFFF"/>
          <w:lang w:val="es-ES_tradnl" w:eastAsia="es-ES"/>
        </w:rPr>
        <w:t xml:space="preserve">no estará llamada a pagar cifra que exceda el valor asegurado </w:t>
      </w:r>
      <w:r w:rsidRPr="009C1A93">
        <w:rPr>
          <w:rFonts w:eastAsia="Times New Roman"/>
          <w:bCs/>
          <w:shd w:val="clear" w:color="auto" w:fill="FFFFFF"/>
          <w:lang w:val="es-ES_tradnl" w:eastAsia="es-ES"/>
        </w:rPr>
        <w:lastRenderedPageBreak/>
        <w:t>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rsidRPr="009C1A93" w:rsidR="00123F8A" w:rsidP="009C1A93" w:rsidRDefault="00123F8A" w14:paraId="75B951BB" w14:textId="77777777">
      <w:pPr>
        <w:jc w:val="both"/>
        <w:rPr>
          <w:rFonts w:eastAsia="Times New Roman"/>
          <w:bCs/>
          <w:i/>
          <w:shd w:val="clear" w:color="auto" w:fill="FFFFFF"/>
          <w:lang w:val="es-ES_tradnl" w:eastAsia="es-ES"/>
        </w:rPr>
      </w:pPr>
    </w:p>
    <w:p w:rsidRPr="009C1A93" w:rsidR="00123F8A" w:rsidP="009C1A93" w:rsidRDefault="00123F8A" w14:paraId="618171EF" w14:textId="77777777">
      <w:pPr>
        <w:ind w:left="850" w:right="850"/>
        <w:jc w:val="both"/>
        <w:rPr>
          <w:rFonts w:eastAsia="Times New Roman"/>
          <w:i/>
        </w:rPr>
      </w:pPr>
      <w:r w:rsidRPr="009C1A93">
        <w:rPr>
          <w:rFonts w:eastAsia="Times New Roman"/>
          <w:b/>
          <w:bCs/>
          <w:i/>
        </w:rPr>
        <w:t>“ARTÍCULO 1079. RESPONSABILIDAD HASTA LA CONCURRENCIA DE LA SUMA ASEGURADA</w:t>
      </w:r>
      <w:r w:rsidRPr="009C1A93">
        <w:rPr>
          <w:rFonts w:eastAsia="Times New Roman"/>
          <w:i/>
        </w:rPr>
        <w:t>. El asegurador no estará obligado a responder si no hasta concurrencia de la suma asegurada, sin perjuicio de lo dispuesto en el inciso segundo del artículo 1074”.</w:t>
      </w:r>
    </w:p>
    <w:p w:rsidRPr="009C1A93" w:rsidR="00123F8A" w:rsidP="009C1A93" w:rsidRDefault="00123F8A" w14:paraId="3DFCD988" w14:textId="77777777">
      <w:pPr>
        <w:jc w:val="both"/>
        <w:rPr>
          <w:rFonts w:eastAsia="Times New Roman"/>
          <w:i/>
        </w:rPr>
      </w:pPr>
    </w:p>
    <w:p w:rsidRPr="009C1A93" w:rsidR="00123F8A" w:rsidP="009C1A93" w:rsidRDefault="00123F8A" w14:paraId="28320BFA" w14:textId="77777777">
      <w:pPr>
        <w:jc w:val="both"/>
        <w:rPr>
          <w:rFonts w:eastAsia="Times New Roman"/>
          <w:shd w:val="clear" w:color="auto" w:fill="FFFFFF"/>
          <w:lang w:eastAsia="es-ES"/>
        </w:rPr>
      </w:pPr>
      <w:r w:rsidRPr="009C1A93">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rsidRPr="009C1A93" w:rsidR="00123F8A" w:rsidP="009C1A93" w:rsidRDefault="00123F8A" w14:paraId="230239EF" w14:textId="77777777">
      <w:pPr>
        <w:jc w:val="both"/>
        <w:rPr>
          <w:rFonts w:eastAsia="Times New Roman"/>
          <w:bCs/>
          <w:shd w:val="clear" w:color="auto" w:fill="FFFFFF"/>
          <w:lang w:val="es-ES_tradnl" w:eastAsia="es-ES"/>
        </w:rPr>
      </w:pPr>
    </w:p>
    <w:p w:rsidRPr="009C1A93" w:rsidR="00123F8A" w:rsidP="009C1A93" w:rsidRDefault="00123F8A" w14:paraId="27753D93" w14:textId="77777777">
      <w:pPr>
        <w:ind w:left="850" w:right="850"/>
        <w:jc w:val="both"/>
        <w:rPr>
          <w:rFonts w:eastAsia="Times New Roman"/>
          <w:bCs/>
          <w:shd w:val="clear" w:color="auto" w:fill="FFFFFF"/>
          <w:lang w:val="es-ES_tradnl" w:eastAsia="es-ES"/>
        </w:rPr>
      </w:pPr>
      <w:r w:rsidRPr="009C1A93">
        <w:rPr>
          <w:rFonts w:eastAsia="Times New Roman"/>
          <w:bCs/>
          <w:shd w:val="clear" w:color="auto" w:fill="FFFFFF"/>
          <w:lang w:val="es-ES_tradnl" w:eastAsia="es-ES"/>
        </w:rPr>
        <w:t>“</w:t>
      </w:r>
      <w:r w:rsidRPr="009C1A93">
        <w:rPr>
          <w:rFonts w:eastAsia="Times New Roman"/>
          <w:bCs/>
          <w:i/>
          <w:shd w:val="clear" w:color="auto" w:fill="FFFFFF"/>
          <w:lang w:val="es-ES_tradnl" w:eastAsia="es-ES"/>
        </w:rPr>
        <w:t xml:space="preserve">Al respecto es necesario destacar que, como lo ha puntualizado esta Corporación, </w:t>
      </w:r>
      <w:r w:rsidRPr="009C1A93">
        <w:rPr>
          <w:rFonts w:eastAsia="Times New Roman"/>
          <w:b/>
          <w:bCs/>
          <w:i/>
          <w:u w:val="single"/>
          <w:shd w:val="clear" w:color="auto" w:fill="FFFFFF"/>
          <w:lang w:val="es-ES_tradnl" w:eastAsia="es-ES"/>
        </w:rPr>
        <w:t>el valor de la prestación a cargo de la aseguradora</w:t>
      </w:r>
      <w:r w:rsidRPr="009C1A93">
        <w:rPr>
          <w:rFonts w:eastAsia="Times New Roman"/>
          <w:bCs/>
          <w:i/>
          <w:shd w:val="clear" w:color="auto" w:fill="FFFFFF"/>
          <w:lang w:val="es-ES_tradnl" w:eastAsia="es-ES"/>
        </w:rPr>
        <w:t xml:space="preserve">, en lo que tiene que ver con los seguros contra daños, </w:t>
      </w:r>
      <w:r w:rsidRPr="009C1A93">
        <w:rPr>
          <w:rFonts w:eastAsia="Times New Roman"/>
          <w:b/>
          <w:bCs/>
          <w:i/>
          <w:u w:val="single"/>
          <w:shd w:val="clear" w:color="auto" w:fill="FFFFFF"/>
          <w:lang w:val="es-ES_tradnl" w:eastAsia="es-ES"/>
        </w:rPr>
        <w:t>se encuentra delimitado, tanto por el valor asegurado</w:t>
      </w:r>
      <w:r w:rsidRPr="009C1A93">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9C1A93">
        <w:rPr>
          <w:rFonts w:eastAsia="Times New Roman"/>
          <w:bCs/>
          <w:shd w:val="clear" w:color="auto" w:fill="FFFFFF"/>
          <w:lang w:val="es-ES_tradnl" w:eastAsia="es-ES"/>
        </w:rPr>
        <w:t>”</w:t>
      </w:r>
      <w:r w:rsidRPr="009C1A93">
        <w:rPr>
          <w:rStyle w:val="Refdenotaalpie"/>
          <w:rFonts w:eastAsia="Times New Roman"/>
          <w:bCs/>
          <w:shd w:val="clear" w:color="auto" w:fill="FFFFFF"/>
          <w:lang w:val="es-ES_tradnl" w:eastAsia="es-ES"/>
        </w:rPr>
        <w:footnoteReference w:id="7"/>
      </w:r>
      <w:r w:rsidRPr="009C1A93">
        <w:rPr>
          <w:i/>
        </w:rPr>
        <w:t xml:space="preserve"> (Subrayado y negrilla fuera de texto original)</w:t>
      </w:r>
    </w:p>
    <w:p w:rsidRPr="009C1A93" w:rsidR="00123F8A" w:rsidP="009C1A93" w:rsidRDefault="00123F8A" w14:paraId="57C7E946" w14:textId="77777777">
      <w:pPr>
        <w:jc w:val="both"/>
        <w:rPr>
          <w:rFonts w:eastAsia="Times New Roman"/>
          <w:bCs/>
          <w:shd w:val="clear" w:color="auto" w:fill="FFFFFF"/>
          <w:lang w:val="es-ES_tradnl" w:eastAsia="es-ES"/>
        </w:rPr>
      </w:pPr>
    </w:p>
    <w:p w:rsidRPr="009C1A93" w:rsidR="00123F8A" w:rsidP="009C1A93" w:rsidRDefault="00123F8A" w14:paraId="2B4CF71A" w14:textId="77777777">
      <w:pPr>
        <w:jc w:val="both"/>
        <w:rPr>
          <w:rFonts w:eastAsia="Times New Roman"/>
          <w:lang w:eastAsia="es-ES"/>
        </w:rPr>
      </w:pPr>
      <w:r w:rsidRPr="009C1A93">
        <w:rPr>
          <w:rFonts w:eastAsia="Times New Roman"/>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9C1A93">
        <w:rPr>
          <w:rFonts w:eastAsia="Times New Roman"/>
          <w:lang w:eastAsia="es-ES"/>
        </w:rPr>
        <w:t>para los amparos que a continuación se relacionan:</w:t>
      </w:r>
    </w:p>
    <w:p w:rsidRPr="009C1A93" w:rsidR="00123F8A" w:rsidP="009C1A93" w:rsidRDefault="00123F8A" w14:paraId="42B05DA9" w14:textId="77777777">
      <w:pPr>
        <w:ind w:left="708" w:hanging="708"/>
        <w:jc w:val="both"/>
        <w:rPr>
          <w:rFonts w:eastAsia="Times New Roman"/>
          <w:lang w:eastAsia="es-ES"/>
        </w:rPr>
      </w:pPr>
    </w:p>
    <w:p w:rsidRPr="009C1A93" w:rsidR="00123F8A" w:rsidP="009C1A93" w:rsidRDefault="00123F8A" w14:paraId="03060599" w14:textId="027505AF">
      <w:pPr>
        <w:jc w:val="both"/>
        <w:rPr>
          <w:rFonts w:eastAsia="Times New Roman"/>
          <w:b/>
          <w:bCs/>
          <w:lang w:eastAsia="es-ES"/>
        </w:rPr>
      </w:pPr>
      <w:r w:rsidRPr="009C1A93">
        <w:rPr>
          <w:rFonts w:eastAsia="Times New Roman"/>
          <w:b/>
          <w:bCs/>
          <w:lang w:eastAsia="es-ES"/>
        </w:rPr>
        <w:t xml:space="preserve">Póliza No. </w:t>
      </w:r>
      <w:r w:rsidRPr="009C1A93" w:rsidR="00CE7221">
        <w:rPr>
          <w:rFonts w:eastAsia="Times New Roman"/>
          <w:b/>
          <w:bCs/>
          <w:lang w:eastAsia="es-ES"/>
        </w:rPr>
        <w:t>06 CU023696</w:t>
      </w:r>
      <w:r w:rsidRPr="009C1A93">
        <w:rPr>
          <w:b/>
          <w:bCs/>
          <w:iCs/>
          <w:color w:val="0D0D0D"/>
          <w:lang w:val="es-ES_tradnl"/>
        </w:rPr>
        <w:t>:</w:t>
      </w:r>
    </w:p>
    <w:p w:rsidRPr="009C1A93" w:rsidR="00123F8A" w:rsidP="009C1A93" w:rsidRDefault="00123F8A" w14:paraId="753A3B57" w14:textId="52504053">
      <w:pPr>
        <w:jc w:val="both"/>
        <w:rPr>
          <w:rFonts w:eastAsia="Times New Roman"/>
        </w:rPr>
      </w:pPr>
    </w:p>
    <w:p w:rsidRPr="009C1A93" w:rsidR="00123F8A" w:rsidP="009C1A93" w:rsidRDefault="00FA5148" w14:paraId="5603689F" w14:textId="1CCB9090">
      <w:pPr>
        <w:jc w:val="center"/>
        <w:rPr>
          <w:rFonts w:eastAsia="Times New Roman"/>
        </w:rPr>
      </w:pPr>
      <w:r w:rsidRPr="009C1A93">
        <w:rPr>
          <w:rFonts w:eastAsia="Times New Roman"/>
          <w:noProof/>
          <w:lang w:val="es-CO" w:eastAsia="es-CO"/>
        </w:rPr>
        <w:drawing>
          <wp:inline distT="0" distB="0" distL="0" distR="0" wp14:anchorId="4875B802" wp14:editId="6720FA71">
            <wp:extent cx="5125165" cy="466790"/>
            <wp:effectExtent l="0" t="0" r="0" b="9525"/>
            <wp:docPr id="1538733215" name="Imagen 153873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33215" name=""/>
                    <pic:cNvPicPr/>
                  </pic:nvPicPr>
                  <pic:blipFill>
                    <a:blip r:embed="rId17"/>
                    <a:stretch>
                      <a:fillRect/>
                    </a:stretch>
                  </pic:blipFill>
                  <pic:spPr>
                    <a:xfrm>
                      <a:off x="0" y="0"/>
                      <a:ext cx="5125165" cy="466790"/>
                    </a:xfrm>
                    <a:prstGeom prst="rect">
                      <a:avLst/>
                    </a:prstGeom>
                  </pic:spPr>
                </pic:pic>
              </a:graphicData>
            </a:graphic>
          </wp:inline>
        </w:drawing>
      </w:r>
    </w:p>
    <w:p w:rsidRPr="009C1A93" w:rsidR="00FA5148" w:rsidP="009C1A93" w:rsidRDefault="00FA5148" w14:paraId="3CBBB9BC" w14:textId="77777777">
      <w:pPr>
        <w:jc w:val="both"/>
        <w:rPr>
          <w:rFonts w:eastAsia="Times New Roman"/>
        </w:rPr>
      </w:pPr>
    </w:p>
    <w:p w:rsidRPr="009C1A93" w:rsidR="008C0823" w:rsidP="009C1A93" w:rsidRDefault="00123F8A" w14:paraId="571793D1" w14:textId="71CA596C">
      <w:pPr>
        <w:jc w:val="both"/>
        <w:rPr>
          <w:rFonts w:eastAsia="Times New Roman"/>
          <w:bCs/>
          <w:lang w:val="es-ES_tradnl" w:eastAsia="es-ES"/>
        </w:rPr>
      </w:pPr>
      <w:r w:rsidRPr="009C1A93">
        <w:rPr>
          <w:rFonts w:eastAsia="Times New Roman"/>
        </w:rPr>
        <w:t xml:space="preserve">Por todo lo anterior, </w:t>
      </w:r>
      <w:bookmarkStart w:name="_Hlk143019507" w:id="30"/>
      <w:r w:rsidRPr="009C1A93">
        <w:rPr>
          <w:rFonts w:eastAsia="Times New Roman"/>
        </w:rPr>
        <w:t xml:space="preserve">comedidamente le solicito al Honorable Despacho tomar en consideración que, </w:t>
      </w:r>
      <w:bookmarkStart w:name="_Hlk187130493" w:id="31"/>
      <w:r w:rsidRPr="009C1A93">
        <w:rPr>
          <w:rFonts w:eastAsia="Times New Roman"/>
        </w:rPr>
        <w:t xml:space="preserve">sin perjuicio que en el caso bajo análisis no se ha realizado el riesgo asegurado, y que el Contrato de Seguro no presta cobertura por las razones previamente anotadas, en todo caso, </w:t>
      </w:r>
      <w:r w:rsidRPr="009C1A93">
        <w:rPr>
          <w:rFonts w:eastAsia="Times New Roman"/>
          <w:bCs/>
          <w:lang w:val="es-ES_tradnl" w:eastAsia="es-ES"/>
        </w:rPr>
        <w:t>dicha póliza contiene unos límites y valores asegurados que deberán ser tenidos en cuenta por el Juez en el remoto e improbable evento de una condena en contra de mi representada.</w:t>
      </w:r>
    </w:p>
    <w:bookmarkEnd w:id="30"/>
    <w:bookmarkEnd w:id="31"/>
    <w:p w:rsidRPr="009C1A93" w:rsidR="00123F8A" w:rsidP="009C1A93" w:rsidRDefault="00123F8A" w14:paraId="10C9C1E4" w14:textId="77777777">
      <w:pPr>
        <w:jc w:val="both"/>
        <w:rPr>
          <w:b/>
          <w:color w:val="000000" w:themeColor="text1"/>
        </w:rPr>
      </w:pPr>
    </w:p>
    <w:p w:rsidRPr="009C1A93" w:rsidR="00123F8A" w:rsidP="009C1A93" w:rsidRDefault="00123F8A" w14:paraId="27200DBD" w14:textId="1CCC9FF9">
      <w:pPr>
        <w:pStyle w:val="Prrafodelista"/>
        <w:numPr>
          <w:ilvl w:val="0"/>
          <w:numId w:val="12"/>
        </w:numPr>
        <w:jc w:val="both"/>
        <w:rPr>
          <w:b/>
          <w:color w:val="000000" w:themeColor="text1"/>
          <w:u w:val="single"/>
        </w:rPr>
      </w:pPr>
      <w:r w:rsidRPr="009C1A93">
        <w:rPr>
          <w:b/>
          <w:color w:val="000000" w:themeColor="text1"/>
          <w:u w:val="single"/>
        </w:rPr>
        <w:t xml:space="preserve"> EXTENSIÓN DEL RIESGO POR PARTE DEL ASEGURADO A </w:t>
      </w:r>
      <w:r w:rsidRPr="009C1A93" w:rsidR="00D15AED">
        <w:rPr>
          <w:b/>
          <w:color w:val="000000" w:themeColor="text1"/>
          <w:u w:val="single"/>
        </w:rPr>
        <w:t>DRUMMOND LTD</w:t>
      </w:r>
    </w:p>
    <w:p w:rsidRPr="009C1A93" w:rsidR="00123F8A" w:rsidP="009C1A93" w:rsidRDefault="00123F8A" w14:paraId="13BBD132" w14:textId="77777777">
      <w:pPr>
        <w:pStyle w:val="Prrafodelista"/>
        <w:ind w:left="1080"/>
        <w:jc w:val="both"/>
        <w:rPr>
          <w:b/>
          <w:color w:val="000000" w:themeColor="text1"/>
          <w:u w:val="single"/>
        </w:rPr>
      </w:pPr>
    </w:p>
    <w:p w:rsidRPr="009C1A93" w:rsidR="00123F8A" w:rsidP="009C1A93" w:rsidRDefault="00123F8A" w14:paraId="27553439" w14:textId="47078686">
      <w:pPr>
        <w:jc w:val="both"/>
        <w:rPr>
          <w:bCs/>
          <w:color w:val="000000" w:themeColor="text1"/>
        </w:rPr>
      </w:pPr>
      <w:r w:rsidRPr="009C1A93">
        <w:rPr>
          <w:bCs/>
          <w:color w:val="000000" w:themeColor="text1"/>
        </w:rPr>
        <w:t xml:space="preserve">Fundamento la presente excepción, teniendo en cuenta el requisito para que proceda la afectación de la Póliza de Cumplimiento </w:t>
      </w:r>
      <w:r w:rsidRPr="009C1A93">
        <w:rPr>
          <w:rStyle w:val="cf01"/>
          <w:rFonts w:ascii="Arial" w:hAnsi="Arial" w:eastAsia="Calibri" w:cs="Arial"/>
          <w:sz w:val="22"/>
          <w:szCs w:val="22"/>
        </w:rPr>
        <w:t xml:space="preserve">No. </w:t>
      </w:r>
      <w:r w:rsidRPr="009C1A93" w:rsidR="00FA5148">
        <w:rPr>
          <w:rStyle w:val="cf01"/>
          <w:rFonts w:ascii="Arial" w:hAnsi="Arial" w:eastAsia="Calibri" w:cs="Arial"/>
          <w:sz w:val="22"/>
          <w:szCs w:val="22"/>
        </w:rPr>
        <w:t xml:space="preserve">06 CU023696 </w:t>
      </w:r>
      <w:r w:rsidRPr="009C1A93">
        <w:rPr>
          <w:bCs/>
          <w:color w:val="000000" w:themeColor="text1"/>
        </w:rPr>
        <w:t>es la existencia del detrimento patrimonial de</w:t>
      </w:r>
      <w:r w:rsidRPr="009C1A93" w:rsidR="00FA5148">
        <w:rPr>
          <w:bCs/>
          <w:color w:val="000000" w:themeColor="text1"/>
        </w:rPr>
        <w:t xml:space="preserve"> la sociedad DRUMMOND LTD</w:t>
      </w:r>
      <w:r w:rsidRPr="009C1A93">
        <w:rPr>
          <w:bCs/>
          <w:color w:val="000000" w:themeColor="text1"/>
        </w:rPr>
        <w:t xml:space="preserve">, por el incumplimiento del afianzado </w:t>
      </w:r>
      <w:r w:rsidRPr="009C1A93" w:rsidR="00FA5148">
        <w:rPr>
          <w:bCs/>
          <w:color w:val="000000" w:themeColor="text1"/>
        </w:rPr>
        <w:t xml:space="preserve">el señor </w:t>
      </w:r>
      <w:r w:rsidRPr="009C1A93" w:rsidR="004C1AFE">
        <w:rPr>
          <w:bCs/>
          <w:color w:val="000000" w:themeColor="text1"/>
        </w:rPr>
        <w:t>JORGE ORTIZ LONDOÑO</w:t>
      </w:r>
      <w:r w:rsidRPr="009C1A93" w:rsidR="00AC278D">
        <w:rPr>
          <w:bCs/>
          <w:color w:val="000000" w:themeColor="text1"/>
        </w:rPr>
        <w:t xml:space="preserve"> </w:t>
      </w:r>
      <w:r w:rsidRPr="009C1A93">
        <w:rPr>
          <w:bCs/>
          <w:color w:val="000000" w:themeColor="text1"/>
        </w:rPr>
        <w:t xml:space="preserve">en el </w:t>
      </w:r>
      <w:r w:rsidRPr="009C1A93" w:rsidR="00243990">
        <w:t>pago de salarios</w:t>
      </w:r>
      <w:r w:rsidRPr="009C1A93" w:rsidR="004C1AFE">
        <w:t xml:space="preserve">, </w:t>
      </w:r>
      <w:r w:rsidRPr="009C1A93" w:rsidR="00243990">
        <w:t>prestaciones sociales</w:t>
      </w:r>
      <w:r w:rsidRPr="009C1A93" w:rsidR="004C1AFE">
        <w:rPr>
          <w:bCs/>
          <w:color w:val="000000" w:themeColor="text1"/>
        </w:rPr>
        <w:t xml:space="preserve"> e indemnización del artículo 64 del CST.</w:t>
      </w:r>
    </w:p>
    <w:p w:rsidRPr="009C1A93" w:rsidR="00123F8A" w:rsidP="009C1A93" w:rsidRDefault="00123F8A" w14:paraId="0AC12602" w14:textId="77777777">
      <w:pPr>
        <w:jc w:val="both"/>
        <w:rPr>
          <w:bCs/>
          <w:color w:val="000000" w:themeColor="text1"/>
        </w:rPr>
      </w:pPr>
    </w:p>
    <w:p w:rsidRPr="009C1A93" w:rsidR="00123F8A" w:rsidP="009C1A93" w:rsidRDefault="00123F8A" w14:paraId="41CD2F33" w14:textId="08678627">
      <w:pPr>
        <w:jc w:val="both"/>
        <w:rPr>
          <w:bCs/>
          <w:color w:val="000000" w:themeColor="text1"/>
        </w:rPr>
      </w:pPr>
      <w:r w:rsidRPr="009C1A93">
        <w:rPr>
          <w:bCs/>
          <w:color w:val="000000" w:themeColor="text1"/>
        </w:rPr>
        <w:t xml:space="preserve">Igualmente, en virtud del artículo 1074 del Código de Comercio, </w:t>
      </w:r>
      <w:r w:rsidRPr="009C1A93" w:rsidR="00D15AED">
        <w:rPr>
          <w:bCs/>
          <w:color w:val="000000" w:themeColor="text1"/>
        </w:rPr>
        <w:t>la sociedad DRUMMOND LTD</w:t>
      </w:r>
      <w:r w:rsidRPr="009C1A93">
        <w:rPr>
          <w:bCs/>
          <w:color w:val="000000" w:themeColor="text1"/>
        </w:rPr>
        <w:t>, como asegurado en las pólizas tiene la obligación de evitar la extensión del riesgo y cito:</w:t>
      </w:r>
    </w:p>
    <w:p w:rsidRPr="009C1A93" w:rsidR="00A77FE8" w:rsidP="009C1A93" w:rsidRDefault="00A77FE8" w14:paraId="0B57D964" w14:textId="77777777">
      <w:pPr>
        <w:jc w:val="both"/>
        <w:rPr>
          <w:bCs/>
          <w:color w:val="000000" w:themeColor="text1"/>
        </w:rPr>
      </w:pPr>
    </w:p>
    <w:p w:rsidRPr="009C1A93" w:rsidR="00123F8A" w:rsidP="009C1A93" w:rsidRDefault="00123F8A" w14:paraId="779898DB" w14:textId="77777777">
      <w:pPr>
        <w:ind w:left="708"/>
        <w:jc w:val="both"/>
        <w:rPr>
          <w:bCs/>
          <w:i/>
          <w:iCs/>
          <w:color w:val="000000" w:themeColor="text1"/>
        </w:rPr>
      </w:pPr>
      <w:r w:rsidRPr="009C1A93">
        <w:rPr>
          <w:bCs/>
          <w:i/>
          <w:iCs/>
          <w:color w:val="000000" w:themeColor="text1"/>
        </w:rPr>
        <w:t xml:space="preserve">‘’ARTÍCULO 1074. OBLIGACIÓN DE EVITAR LA EXTENSIÓN Y PROPAGACIÓN DEL SINIESTRO: Ocurrido el siniestro, </w:t>
      </w:r>
      <w:r w:rsidRPr="009C1A93">
        <w:rPr>
          <w:b/>
          <w:i/>
          <w:iCs/>
          <w:color w:val="000000" w:themeColor="text1"/>
        </w:rPr>
        <w:t>el asegurado estará obligado a evitar su extensión y propagación, y a proveer al salvamento de las cosas aseguradas</w:t>
      </w:r>
      <w:r w:rsidRPr="009C1A93">
        <w:rPr>
          <w:bCs/>
          <w:i/>
          <w:iCs/>
          <w:color w:val="000000" w:themeColor="text1"/>
        </w:rPr>
        <w:t xml:space="preserve">. (Negrillas y subrayado </w:t>
      </w:r>
      <w:r w:rsidRPr="009C1A93">
        <w:rPr>
          <w:bCs/>
          <w:i/>
          <w:iCs/>
          <w:color w:val="000000" w:themeColor="text1"/>
        </w:rPr>
        <w:lastRenderedPageBreak/>
        <w:t>fuera del texto original).</w:t>
      </w:r>
    </w:p>
    <w:p w:rsidRPr="009C1A93" w:rsidR="00123F8A" w:rsidP="009C1A93" w:rsidRDefault="00123F8A" w14:paraId="342D07E4" w14:textId="77777777">
      <w:pPr>
        <w:ind w:left="708"/>
        <w:jc w:val="both"/>
        <w:rPr>
          <w:bCs/>
          <w:i/>
          <w:iCs/>
          <w:color w:val="000000" w:themeColor="text1"/>
        </w:rPr>
      </w:pPr>
    </w:p>
    <w:p w:rsidRPr="009C1A93" w:rsidR="00551B99" w:rsidP="009C1A93" w:rsidRDefault="00551B99" w14:paraId="67391A03" w14:textId="2A016BB0">
      <w:pPr>
        <w:jc w:val="both"/>
        <w:rPr>
          <w:color w:val="000000" w:themeColor="text1"/>
        </w:rPr>
      </w:pPr>
      <w:bookmarkStart w:name="_Hlk126597913" w:id="32"/>
      <w:r w:rsidRPr="009C1A93">
        <w:rPr>
          <w:color w:val="000000" w:themeColor="text1"/>
        </w:rPr>
        <w:t xml:space="preserve">Así mismo, </w:t>
      </w:r>
      <w:r w:rsidRPr="009C1A93" w:rsidR="004C1AFE">
        <w:rPr>
          <w:bCs/>
          <w:color w:val="000000" w:themeColor="text1"/>
        </w:rPr>
        <w:t>la sociedad DRUMMOND LTD</w:t>
      </w:r>
      <w:r w:rsidRPr="009C1A93">
        <w:rPr>
          <w:rFonts w:eastAsia="Times New Roman"/>
          <w:bCs/>
          <w:shd w:val="clear" w:color="auto" w:fill="FFFFFF"/>
        </w:rPr>
        <w:t>,</w:t>
      </w:r>
      <w:r w:rsidRPr="009C1A93">
        <w:rPr>
          <w:bCs/>
          <w:color w:val="000000" w:themeColor="text1"/>
        </w:rPr>
        <w:t xml:space="preserve"> </w:t>
      </w:r>
      <w:r w:rsidRPr="009C1A93">
        <w:rPr>
          <w:color w:val="000000" w:themeColor="text1"/>
        </w:rPr>
        <w:t xml:space="preserve">en su calidad de supervisor de </w:t>
      </w:r>
      <w:r w:rsidRPr="009C1A93" w:rsidR="004C1AFE">
        <w:rPr>
          <w:color w:val="000000" w:themeColor="text1"/>
        </w:rPr>
        <w:t xml:space="preserve">la Oferta afianzada </w:t>
      </w:r>
      <w:r w:rsidRPr="009C1A93">
        <w:rPr>
          <w:color w:val="000000" w:themeColor="text1"/>
        </w:rPr>
        <w:t xml:space="preserve">y también asegurado, le asiste la carga de vigilar todos los aspectos que conciernan </w:t>
      </w:r>
      <w:r w:rsidRPr="009C1A93" w:rsidR="004C1AFE">
        <w:rPr>
          <w:color w:val="000000" w:themeColor="text1"/>
        </w:rPr>
        <w:t>a la oferta</w:t>
      </w:r>
      <w:r w:rsidRPr="009C1A93">
        <w:rPr>
          <w:color w:val="000000" w:themeColor="text1"/>
        </w:rPr>
        <w:t xml:space="preserve"> garantiza</w:t>
      </w:r>
      <w:r w:rsidRPr="009C1A93" w:rsidR="004C1AFE">
        <w:rPr>
          <w:color w:val="000000" w:themeColor="text1"/>
        </w:rPr>
        <w:t>da</w:t>
      </w:r>
      <w:r w:rsidRPr="009C1A93">
        <w:rPr>
          <w:color w:val="000000" w:themeColor="text1"/>
        </w:rPr>
        <w:t xml:space="preserve">, en este sentido, verificar que los trabajadores utilizados por </w:t>
      </w:r>
      <w:r w:rsidRPr="009C1A93" w:rsidR="004C1AFE">
        <w:rPr>
          <w:bCs/>
          <w:color w:val="000000" w:themeColor="text1"/>
        </w:rPr>
        <w:t xml:space="preserve">el señor JORGE ORTIZ LONDOÑO </w:t>
      </w:r>
      <w:r w:rsidRPr="009C1A93">
        <w:rPr>
          <w:color w:val="000000" w:themeColor="text1"/>
        </w:rPr>
        <w:t>que prestan sus servicios en virtud de</w:t>
      </w:r>
      <w:r w:rsidRPr="009C1A93" w:rsidR="004C1AFE">
        <w:rPr>
          <w:color w:val="000000" w:themeColor="text1"/>
        </w:rPr>
        <w:t xml:space="preserve"> la oferta DCI-1491</w:t>
      </w:r>
      <w:r w:rsidRPr="009C1A93">
        <w:rPr>
          <w:color w:val="000000" w:themeColor="text1"/>
        </w:rPr>
        <w:t xml:space="preserve">, se les fuera reconocido todas sus acreencias con el dinero producto del servicio prestado. </w:t>
      </w:r>
    </w:p>
    <w:p w:rsidRPr="009C1A93" w:rsidR="00123F8A" w:rsidP="009C1A93" w:rsidRDefault="00123F8A" w14:paraId="60089674" w14:textId="77777777">
      <w:pPr>
        <w:jc w:val="both"/>
        <w:rPr>
          <w:color w:val="000000" w:themeColor="text1"/>
        </w:rPr>
      </w:pPr>
    </w:p>
    <w:p w:rsidRPr="009C1A93" w:rsidR="00123F8A" w:rsidP="009C1A93" w:rsidRDefault="00123F8A" w14:paraId="4480C31F" w14:textId="77777777">
      <w:pPr>
        <w:jc w:val="both"/>
        <w:rPr>
          <w:color w:val="000000" w:themeColor="text1"/>
        </w:rPr>
      </w:pPr>
      <w:r w:rsidRPr="009C1A93">
        <w:rPr>
          <w:color w:val="000000" w:themeColor="text1"/>
        </w:rPr>
        <w:t xml:space="preserve">En este sentido, el artículo 1060 del Código Comercio establece: </w:t>
      </w:r>
    </w:p>
    <w:p w:rsidRPr="009C1A93" w:rsidR="00123F8A" w:rsidP="009C1A93" w:rsidRDefault="00123F8A" w14:paraId="1ACA5415" w14:textId="77777777">
      <w:pPr>
        <w:jc w:val="both"/>
        <w:rPr>
          <w:i/>
          <w:iCs/>
          <w:color w:val="000000" w:themeColor="text1"/>
        </w:rPr>
      </w:pPr>
    </w:p>
    <w:p w:rsidRPr="009C1A93" w:rsidR="00123F8A" w:rsidP="009C1A93" w:rsidRDefault="00123F8A" w14:paraId="5F08589B" w14:textId="77777777">
      <w:pPr>
        <w:pStyle w:val="NormalWeb"/>
        <w:spacing w:before="0" w:beforeAutospacing="0" w:after="0" w:afterAutospacing="0"/>
        <w:ind w:left="708"/>
        <w:jc w:val="both"/>
        <w:rPr>
          <w:rFonts w:ascii="Arial" w:hAnsi="Arial" w:cs="Arial"/>
          <w:i/>
          <w:iCs/>
          <w:color w:val="000000" w:themeColor="text1"/>
          <w:sz w:val="22"/>
          <w:szCs w:val="22"/>
        </w:rPr>
      </w:pPr>
      <w:bookmarkStart w:name="1060" w:id="33"/>
      <w:r w:rsidRPr="009C1A93">
        <w:rPr>
          <w:rFonts w:ascii="Arial" w:hAnsi="Arial" w:eastAsia="Calibri" w:cs="Arial"/>
          <w:i/>
          <w:iCs/>
          <w:color w:val="000000" w:themeColor="text1"/>
          <w:kern w:val="28"/>
          <w:sz w:val="22"/>
          <w:szCs w:val="22"/>
          <w:lang w:val="es-ES" w:eastAsia="en-US"/>
        </w:rPr>
        <w:t xml:space="preserve">‘’ARTICULO </w:t>
      </w:r>
      <w:r w:rsidRPr="009C1A93">
        <w:rPr>
          <w:rFonts w:ascii="Arial" w:hAnsi="Arial" w:cs="Arial"/>
          <w:bCs/>
          <w:i/>
          <w:iCs/>
          <w:color w:val="000000" w:themeColor="text1"/>
          <w:sz w:val="22"/>
          <w:szCs w:val="22"/>
        </w:rPr>
        <w:t>1060. MANTENIMIENTO DEL ESTADO DEL RIESGO Y NOTIFICACIÓN DE CAMBIOS</w:t>
      </w:r>
      <w:bookmarkEnd w:id="33"/>
      <w:r w:rsidRPr="009C1A93">
        <w:rPr>
          <w:rFonts w:ascii="Arial" w:hAnsi="Arial" w:cs="Arial"/>
          <w:bCs/>
          <w:i/>
          <w:iCs/>
          <w:color w:val="000000" w:themeColor="text1"/>
          <w:sz w:val="22"/>
          <w:szCs w:val="22"/>
        </w:rPr>
        <w:t xml:space="preserve">: </w:t>
      </w:r>
      <w:r w:rsidRPr="009C1A93">
        <w:rPr>
          <w:rFonts w:ascii="Arial" w:hAnsi="Arial" w:cs="Arial"/>
          <w:b/>
          <w:i/>
          <w:iCs/>
          <w:color w:val="000000" w:themeColor="text1"/>
          <w:sz w:val="22"/>
          <w:szCs w:val="22"/>
          <w:u w:val="single"/>
        </w:rPr>
        <w:t>El asegurado o el tomador, según el caso, están obligados a mantener el estado del riesgo</w:t>
      </w:r>
      <w:r w:rsidRPr="009C1A93">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w:history="1" w:anchor="1058" r:id="rId18">
        <w:r w:rsidRPr="009C1A93">
          <w:rPr>
            <w:rFonts w:ascii="Arial" w:hAnsi="Arial" w:cs="Arial"/>
            <w:i/>
            <w:iCs/>
            <w:color w:val="000000" w:themeColor="text1"/>
            <w:sz w:val="22"/>
            <w:szCs w:val="22"/>
          </w:rPr>
          <w:t>1058</w:t>
        </w:r>
      </w:hyperlink>
      <w:r w:rsidRPr="009C1A93">
        <w:rPr>
          <w:rFonts w:ascii="Arial" w:hAnsi="Arial" w:cs="Arial"/>
          <w:i/>
          <w:iCs/>
          <w:color w:val="000000" w:themeColor="text1"/>
          <w:sz w:val="22"/>
          <w:szCs w:val="22"/>
        </w:rPr>
        <w:t>, signifiquen agravación del riesgo o variación de su identidad local.</w:t>
      </w:r>
    </w:p>
    <w:p w:rsidRPr="009C1A93" w:rsidR="00123F8A" w:rsidP="009C1A93" w:rsidRDefault="00123F8A" w14:paraId="5E3C2E3D" w14:textId="77777777">
      <w:pPr>
        <w:pStyle w:val="NormalWeb"/>
        <w:spacing w:before="0" w:beforeAutospacing="0" w:after="0" w:afterAutospacing="0"/>
        <w:ind w:left="708"/>
        <w:jc w:val="both"/>
        <w:rPr>
          <w:rFonts w:ascii="Arial" w:hAnsi="Arial" w:eastAsia="Calibri" w:cs="Arial"/>
          <w:i/>
          <w:iCs/>
          <w:color w:val="000000" w:themeColor="text1"/>
          <w:kern w:val="28"/>
          <w:sz w:val="22"/>
          <w:szCs w:val="22"/>
          <w:lang w:val="es-ES" w:eastAsia="en-US"/>
        </w:rPr>
      </w:pPr>
      <w:r w:rsidRPr="009C1A93">
        <w:rPr>
          <w:rFonts w:ascii="Arial" w:hAnsi="Arial" w:eastAsia="Calibri" w:cs="Arial"/>
          <w:i/>
          <w:iCs/>
          <w:color w:val="000000" w:themeColor="text1"/>
          <w:kern w:val="28"/>
          <w:sz w:val="22"/>
          <w:szCs w:val="22"/>
          <w:lang w:val="es-ES" w:eastAsia="en-US"/>
        </w:rPr>
        <w:t>(...)</w:t>
      </w:r>
    </w:p>
    <w:p w:rsidRPr="009C1A93" w:rsidR="00123F8A" w:rsidP="009C1A93" w:rsidRDefault="00123F8A" w14:paraId="45C6C4A2" w14:textId="77777777">
      <w:pPr>
        <w:pStyle w:val="NormalWeb"/>
        <w:spacing w:before="0" w:beforeAutospacing="0" w:after="0" w:afterAutospacing="0"/>
        <w:ind w:left="708"/>
        <w:jc w:val="both"/>
        <w:rPr>
          <w:rFonts w:ascii="Arial" w:hAnsi="Arial" w:cs="Arial"/>
          <w:i/>
          <w:iCs/>
          <w:color w:val="000000" w:themeColor="text1"/>
          <w:sz w:val="22"/>
          <w:szCs w:val="22"/>
        </w:rPr>
      </w:pPr>
      <w:r w:rsidRPr="009C1A93">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rsidRPr="009C1A93" w:rsidR="00123F8A" w:rsidP="009C1A93" w:rsidRDefault="00123F8A" w14:paraId="757258F5" w14:textId="77777777">
      <w:pPr>
        <w:pStyle w:val="NormalWeb"/>
        <w:spacing w:before="0" w:beforeAutospacing="0" w:after="0" w:afterAutospacing="0"/>
        <w:ind w:left="708"/>
        <w:jc w:val="both"/>
        <w:rPr>
          <w:rFonts w:ascii="Arial" w:hAnsi="Arial" w:cs="Arial"/>
          <w:i/>
          <w:iCs/>
          <w:color w:val="000000" w:themeColor="text1"/>
          <w:sz w:val="22"/>
          <w:szCs w:val="22"/>
        </w:rPr>
      </w:pPr>
      <w:r w:rsidRPr="009C1A93">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rsidRPr="009C1A93" w:rsidR="00123F8A" w:rsidP="009C1A93" w:rsidRDefault="00123F8A" w14:paraId="3ECBB49A" w14:textId="77777777">
      <w:pPr>
        <w:pStyle w:val="NormalWeb"/>
        <w:spacing w:before="0" w:beforeAutospacing="0" w:after="0" w:afterAutospacing="0"/>
        <w:ind w:left="708"/>
        <w:jc w:val="both"/>
        <w:rPr>
          <w:rFonts w:ascii="Arial" w:hAnsi="Arial" w:cs="Arial"/>
          <w:color w:val="000000" w:themeColor="text1"/>
          <w:sz w:val="22"/>
          <w:szCs w:val="22"/>
        </w:rPr>
      </w:pPr>
    </w:p>
    <w:p w:rsidRPr="009C1A93" w:rsidR="00123F8A" w:rsidP="009C1A93" w:rsidRDefault="00123F8A" w14:paraId="27DC4CB1" w14:textId="77777777">
      <w:pPr>
        <w:jc w:val="both"/>
        <w:rPr>
          <w:color w:val="000000" w:themeColor="text1"/>
        </w:rPr>
      </w:pPr>
      <w:r w:rsidRPr="009C1A93">
        <w:rPr>
          <w:color w:val="000000" w:themeColor="text1"/>
        </w:rPr>
        <w:t xml:space="preserve">Así las cosas, </w:t>
      </w:r>
      <w:bookmarkStart w:name="_Hlk130482132" w:id="34"/>
      <w:bookmarkStart w:name="_Hlk138233988" w:id="35"/>
      <w:r w:rsidRPr="009C1A93">
        <w:rPr>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34"/>
      <w:r w:rsidRPr="009C1A93">
        <w:rPr>
          <w:color w:val="000000" w:themeColor="text1"/>
        </w:rPr>
        <w:t xml:space="preserve">. </w:t>
      </w:r>
    </w:p>
    <w:bookmarkEnd w:id="32"/>
    <w:bookmarkEnd w:id="35"/>
    <w:p w:rsidRPr="009C1A93" w:rsidR="00123F8A" w:rsidP="009C1A93" w:rsidRDefault="00123F8A" w14:paraId="4976E67C" w14:textId="77777777">
      <w:pPr>
        <w:jc w:val="both"/>
        <w:rPr>
          <w:bCs/>
          <w:color w:val="000000" w:themeColor="text1"/>
        </w:rPr>
      </w:pPr>
    </w:p>
    <w:p w:rsidRPr="009C1A93" w:rsidR="00123F8A" w:rsidP="009C1A93" w:rsidRDefault="00123F8A" w14:paraId="7175081F" w14:textId="77777777">
      <w:pPr>
        <w:pStyle w:val="Prrafodelista"/>
        <w:numPr>
          <w:ilvl w:val="0"/>
          <w:numId w:val="12"/>
        </w:numPr>
        <w:jc w:val="both"/>
        <w:rPr>
          <w:b/>
          <w:color w:val="000000" w:themeColor="text1"/>
          <w:u w:val="single"/>
        </w:rPr>
      </w:pPr>
      <w:r w:rsidRPr="009C1A93">
        <w:rPr>
          <w:b/>
          <w:iCs/>
          <w:color w:val="000000" w:themeColor="text1"/>
          <w:u w:val="single"/>
          <w:lang w:val="es-ES_tradnl"/>
        </w:rPr>
        <w:t>UBÉRRIMA BUENA FE EN LAS PÓLIZAS DE CUMPLIMIENTO</w:t>
      </w:r>
    </w:p>
    <w:p w:rsidRPr="009C1A93" w:rsidR="00123F8A" w:rsidP="009C1A93" w:rsidRDefault="00123F8A" w14:paraId="31C58EBD" w14:textId="77777777">
      <w:pPr>
        <w:pStyle w:val="Prrafodelista"/>
        <w:ind w:left="1080"/>
        <w:jc w:val="both"/>
        <w:rPr>
          <w:iCs/>
          <w:color w:val="000000" w:themeColor="text1"/>
          <w:lang w:val="es-ES_tradnl"/>
        </w:rPr>
      </w:pPr>
    </w:p>
    <w:p w:rsidRPr="009C1A93" w:rsidR="00123F8A" w:rsidP="009C1A93" w:rsidRDefault="00123F8A" w14:paraId="0301BDB5" w14:textId="2D30C3CA">
      <w:pPr>
        <w:jc w:val="both"/>
        <w:rPr>
          <w:color w:val="000000" w:themeColor="text1"/>
        </w:rPr>
      </w:pPr>
      <w:r w:rsidRPr="009C1A93">
        <w:rPr>
          <w:color w:val="000000" w:themeColor="text1"/>
        </w:rPr>
        <w:t xml:space="preserve">Esta excepción se fundamenta en el hecho de que </w:t>
      </w:r>
      <w:r w:rsidRPr="009C1A93" w:rsidR="00840F02">
        <w:rPr>
          <w:color w:val="000000" w:themeColor="text1"/>
        </w:rPr>
        <w:t>el</w:t>
      </w:r>
      <w:r w:rsidRPr="009C1A93">
        <w:rPr>
          <w:color w:val="000000" w:themeColor="text1"/>
        </w:rPr>
        <w:t xml:space="preserve"> contrato de seguro se caracteriza por ser de </w:t>
      </w:r>
      <w:r w:rsidRPr="009C1A93">
        <w:rPr>
          <w:i/>
          <w:color w:val="000000" w:themeColor="text1"/>
        </w:rPr>
        <w:t>ubérrima buena fe</w:t>
      </w:r>
      <w:r w:rsidRPr="009C1A93">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rsidRPr="009C1A93" w:rsidR="00123F8A" w:rsidP="009C1A93" w:rsidRDefault="00123F8A" w14:paraId="74D78272" w14:textId="77777777">
      <w:pPr>
        <w:jc w:val="both"/>
        <w:rPr>
          <w:iCs/>
          <w:color w:val="000000" w:themeColor="text1"/>
          <w:lang w:val="es-ES_tradnl"/>
        </w:rPr>
      </w:pPr>
    </w:p>
    <w:p w:rsidRPr="009C1A93" w:rsidR="00123F8A" w:rsidP="009C1A93" w:rsidRDefault="00123F8A" w14:paraId="0AB44A61" w14:textId="77777777">
      <w:pPr>
        <w:jc w:val="both"/>
        <w:rPr>
          <w:iCs/>
          <w:color w:val="000000" w:themeColor="text1"/>
          <w:lang w:val="es-ES_tradnl"/>
        </w:rPr>
      </w:pPr>
      <w:r w:rsidRPr="009C1A93">
        <w:rPr>
          <w:iCs/>
          <w:color w:val="000000" w:themeColor="text1"/>
          <w:lang w:val="es-ES_tradnl"/>
        </w:rPr>
        <w:t xml:space="preserve">Al respecto, la Corte Constitucional en Sentencia C-232 de 1997 del 15 de mayo de 1997 estableció: </w:t>
      </w:r>
    </w:p>
    <w:p w:rsidRPr="009C1A93" w:rsidR="00123F8A" w:rsidP="009C1A93" w:rsidRDefault="00123F8A" w14:paraId="41961220" w14:textId="77777777">
      <w:pPr>
        <w:jc w:val="both"/>
        <w:rPr>
          <w:iCs/>
          <w:color w:val="000000" w:themeColor="text1"/>
          <w:lang w:val="es-ES_tradnl"/>
        </w:rPr>
      </w:pPr>
    </w:p>
    <w:p w:rsidRPr="009C1A93" w:rsidR="00123F8A" w:rsidP="009C1A93" w:rsidRDefault="00123F8A" w14:paraId="354239E1" w14:textId="77777777">
      <w:pPr>
        <w:ind w:left="426" w:right="51"/>
        <w:jc w:val="both"/>
        <w:rPr>
          <w:i/>
          <w:color w:val="000000" w:themeColor="text1"/>
        </w:rPr>
      </w:pPr>
      <w:r w:rsidRPr="009C1A93">
        <w:rPr>
          <w:i/>
          <w:iCs/>
          <w:color w:val="000000" w:themeColor="text1"/>
          <w:lang w:val="es-ES_tradnl"/>
        </w:rPr>
        <w:t xml:space="preserve">‘’ </w:t>
      </w:r>
      <w:r w:rsidRPr="009C1A93">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rsidRPr="009C1A93" w:rsidR="00123F8A" w:rsidP="009C1A93" w:rsidRDefault="00123F8A" w14:paraId="48B347ED" w14:textId="77777777">
      <w:pPr>
        <w:ind w:left="426" w:right="51"/>
        <w:jc w:val="both"/>
        <w:rPr>
          <w:i/>
          <w:color w:val="000000" w:themeColor="text1"/>
        </w:rPr>
      </w:pPr>
    </w:p>
    <w:p w:rsidRPr="009C1A93" w:rsidR="00123F8A" w:rsidP="009C1A93" w:rsidRDefault="00123F8A" w14:paraId="20DB2B1D" w14:textId="77777777">
      <w:pPr>
        <w:ind w:left="426" w:right="51"/>
        <w:jc w:val="both"/>
        <w:rPr>
          <w:i/>
          <w:color w:val="000000" w:themeColor="text1"/>
        </w:rPr>
      </w:pPr>
      <w:r w:rsidRPr="009C1A93">
        <w:rPr>
          <w:i/>
          <w:color w:val="000000" w:themeColor="text1"/>
        </w:rPr>
        <w:t xml:space="preserve">Aseverar que el contrato de seguro es </w:t>
      </w:r>
      <w:r w:rsidRPr="009C1A93">
        <w:rPr>
          <w:i/>
          <w:iCs/>
          <w:color w:val="000000" w:themeColor="text1"/>
        </w:rPr>
        <w:t>uberrimae bona fidei contractus</w:t>
      </w:r>
      <w:r w:rsidRPr="009C1A93">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rsidRPr="009C1A93" w:rsidR="00123F8A" w:rsidP="009C1A93" w:rsidRDefault="00123F8A" w14:paraId="1311AD1D" w14:textId="77777777">
      <w:pPr>
        <w:jc w:val="both"/>
        <w:rPr>
          <w:i/>
          <w:iCs/>
          <w:color w:val="000000" w:themeColor="text1"/>
        </w:rPr>
      </w:pPr>
    </w:p>
    <w:p w:rsidRPr="009C1A93" w:rsidR="00123F8A" w:rsidP="009C1A93" w:rsidRDefault="00123F8A" w14:paraId="282AE024" w14:textId="5579DF23">
      <w:pPr>
        <w:jc w:val="both"/>
        <w:rPr>
          <w:color w:val="000000" w:themeColor="text1"/>
        </w:rPr>
      </w:pPr>
      <w:r w:rsidRPr="009C1A93">
        <w:rPr>
          <w:color w:val="000000" w:themeColor="text1"/>
        </w:rPr>
        <w:t>En el mismo sentido, el doctor Hernán Fabio López Blanco en su libro Comentarios a los contratos</w:t>
      </w:r>
      <w:r w:rsidRPr="009C1A93" w:rsidR="001B547D">
        <w:rPr>
          <w:color w:val="000000" w:themeColor="text1"/>
        </w:rPr>
        <w:t xml:space="preserve"> </w:t>
      </w:r>
      <w:r w:rsidRPr="009C1A93">
        <w:rPr>
          <w:color w:val="000000" w:themeColor="text1"/>
        </w:rPr>
        <w:t>de Seguros-II edición manifiesta que:</w:t>
      </w:r>
    </w:p>
    <w:p w:rsidRPr="009C1A93" w:rsidR="00123F8A" w:rsidP="009C1A93" w:rsidRDefault="00123F8A" w14:paraId="0FE59E2C" w14:textId="77777777">
      <w:pPr>
        <w:jc w:val="both"/>
        <w:rPr>
          <w:color w:val="000000" w:themeColor="text1"/>
        </w:rPr>
      </w:pPr>
    </w:p>
    <w:p w:rsidRPr="009C1A93" w:rsidR="00123F8A" w:rsidP="009C1A93" w:rsidRDefault="00123F8A" w14:paraId="76F1B055" w14:textId="77777777">
      <w:pPr>
        <w:ind w:left="426"/>
        <w:jc w:val="both"/>
        <w:rPr>
          <w:color w:val="000000" w:themeColor="text1"/>
        </w:rPr>
      </w:pPr>
      <w:r w:rsidRPr="009C1A93">
        <w:rPr>
          <w:color w:val="000000" w:themeColor="text1"/>
        </w:rPr>
        <w:t xml:space="preserve">“(...) </w:t>
      </w:r>
      <w:r w:rsidRPr="009C1A93">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9C1A93">
        <w:rPr>
          <w:color w:val="000000" w:themeColor="text1"/>
        </w:rPr>
        <w:t xml:space="preserve">.” </w:t>
      </w:r>
    </w:p>
    <w:p w:rsidRPr="009C1A93" w:rsidR="00123F8A" w:rsidP="009C1A93" w:rsidRDefault="00123F8A" w14:paraId="3106AF7B" w14:textId="77777777">
      <w:pPr>
        <w:jc w:val="both"/>
        <w:rPr>
          <w:color w:val="000000" w:themeColor="text1"/>
        </w:rPr>
      </w:pPr>
    </w:p>
    <w:p w:rsidRPr="009C1A93" w:rsidR="00123F8A" w:rsidP="009C1A93" w:rsidRDefault="00123F8A" w14:paraId="6886CC3C" w14:textId="77777777">
      <w:pPr>
        <w:tabs>
          <w:tab w:val="left" w:pos="-720"/>
          <w:tab w:val="left" w:pos="851"/>
          <w:tab w:val="left" w:pos="1701"/>
          <w:tab w:val="left" w:pos="1985"/>
          <w:tab w:val="left" w:pos="2410"/>
        </w:tabs>
        <w:suppressAutoHyphens/>
        <w:jc w:val="both"/>
        <w:rPr>
          <w:iCs/>
          <w:color w:val="000000" w:themeColor="text1"/>
          <w:lang w:val="es-ES_tradnl"/>
        </w:rPr>
      </w:pPr>
      <w:r w:rsidRPr="009C1A93">
        <w:rPr>
          <w:iCs/>
          <w:color w:val="000000" w:themeColor="text1"/>
          <w:lang w:val="es-ES_tradnl"/>
        </w:rPr>
        <w:t xml:space="preserve">Ahora bien, la Corte Suprema de Justicia en Sentencia SC18563-2016 del 16 de diciembre del 2016, </w:t>
      </w:r>
      <w:r w:rsidRPr="009C1A93">
        <w:rPr>
          <w:iCs/>
          <w:color w:val="000000" w:themeColor="text1"/>
          <w:lang w:val="es-ES_tradnl"/>
        </w:rPr>
        <w:lastRenderedPageBreak/>
        <w:t xml:space="preserve">magistrado ponente el Doctor Álvaro Fernando García Restrepo, frente a la ubérrima de buena fe que caracteriza a los contratos de seguro ha indicado: </w:t>
      </w:r>
    </w:p>
    <w:p w:rsidRPr="009C1A93" w:rsidR="00123F8A" w:rsidP="009C1A93" w:rsidRDefault="00123F8A" w14:paraId="16560FBD" w14:textId="77777777">
      <w:pPr>
        <w:tabs>
          <w:tab w:val="left" w:pos="-720"/>
          <w:tab w:val="left" w:pos="851"/>
          <w:tab w:val="left" w:pos="1701"/>
          <w:tab w:val="left" w:pos="1985"/>
          <w:tab w:val="left" w:pos="2410"/>
        </w:tabs>
        <w:suppressAutoHyphens/>
        <w:jc w:val="both"/>
        <w:rPr>
          <w:iCs/>
          <w:color w:val="000000" w:themeColor="text1"/>
          <w:lang w:val="es-ES_tradnl"/>
        </w:rPr>
      </w:pPr>
    </w:p>
    <w:p w:rsidRPr="009C1A93" w:rsidR="00123F8A" w:rsidP="009C1A93" w:rsidRDefault="00123F8A" w14:paraId="7EA67563" w14:textId="77777777">
      <w:pPr>
        <w:tabs>
          <w:tab w:val="left" w:pos="-720"/>
          <w:tab w:val="left" w:pos="851"/>
          <w:tab w:val="left" w:pos="1701"/>
          <w:tab w:val="left" w:pos="1985"/>
          <w:tab w:val="left" w:pos="2410"/>
        </w:tabs>
        <w:suppressAutoHyphens/>
        <w:ind w:left="708"/>
        <w:jc w:val="both"/>
        <w:rPr>
          <w:i/>
          <w:color w:val="000000" w:themeColor="text1"/>
          <w:spacing w:val="-3"/>
        </w:rPr>
      </w:pPr>
      <w:r w:rsidRPr="009C1A93">
        <w:rPr>
          <w:iCs/>
          <w:color w:val="000000" w:themeColor="text1"/>
          <w:lang w:val="es-ES_tradnl"/>
        </w:rPr>
        <w:t>‘</w:t>
      </w:r>
      <w:r w:rsidRPr="009C1A93">
        <w:rPr>
          <w:b/>
          <w:iCs/>
          <w:color w:val="000000" w:themeColor="text1"/>
          <w:lang w:val="es-ES_tradnl"/>
        </w:rPr>
        <w:t>’</w:t>
      </w:r>
      <w:r w:rsidRPr="009C1A93">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9C1A93">
        <w:rPr>
          <w:i/>
          <w:color w:val="000000" w:themeColor="text1"/>
          <w:spacing w:val="-3"/>
        </w:rPr>
        <w:t xml:space="preserve">. </w:t>
      </w:r>
      <w:r w:rsidRPr="009C1A93">
        <w:rPr>
          <w:color w:val="000000" w:themeColor="text1"/>
          <w:spacing w:val="-3"/>
        </w:rPr>
        <w:t>(Negrilla fuera del texto original)</w:t>
      </w:r>
    </w:p>
    <w:p w:rsidRPr="009C1A93" w:rsidR="00123F8A" w:rsidP="009C1A93" w:rsidRDefault="00123F8A" w14:paraId="52F24BDA" w14:textId="77777777">
      <w:pPr>
        <w:tabs>
          <w:tab w:val="left" w:pos="-720"/>
          <w:tab w:val="left" w:pos="851"/>
          <w:tab w:val="left" w:pos="1701"/>
          <w:tab w:val="left" w:pos="1985"/>
          <w:tab w:val="left" w:pos="2410"/>
        </w:tabs>
        <w:suppressAutoHyphens/>
        <w:jc w:val="both"/>
        <w:rPr>
          <w:color w:val="000000" w:themeColor="text1"/>
          <w:spacing w:val="-3"/>
        </w:rPr>
      </w:pPr>
    </w:p>
    <w:p w:rsidRPr="009C1A93" w:rsidR="00123F8A" w:rsidP="009C1A93" w:rsidRDefault="00123F8A" w14:paraId="3454D1D2" w14:textId="77777777">
      <w:pPr>
        <w:tabs>
          <w:tab w:val="left" w:pos="-720"/>
          <w:tab w:val="left" w:pos="851"/>
          <w:tab w:val="left" w:pos="1701"/>
          <w:tab w:val="left" w:pos="1985"/>
          <w:tab w:val="left" w:pos="2410"/>
        </w:tabs>
        <w:suppressAutoHyphens/>
        <w:jc w:val="both"/>
        <w:rPr>
          <w:color w:val="000000" w:themeColor="text1"/>
          <w:spacing w:val="-3"/>
        </w:rPr>
      </w:pPr>
      <w:r w:rsidRPr="009C1A93">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rsidRPr="009C1A93" w:rsidR="00123F8A" w:rsidP="009C1A93" w:rsidRDefault="00123F8A" w14:paraId="35024725" w14:textId="77777777">
      <w:pPr>
        <w:tabs>
          <w:tab w:val="left" w:pos="-720"/>
          <w:tab w:val="left" w:pos="851"/>
          <w:tab w:val="left" w:pos="1701"/>
          <w:tab w:val="left" w:pos="1985"/>
          <w:tab w:val="left" w:pos="2410"/>
        </w:tabs>
        <w:suppressAutoHyphens/>
        <w:ind w:left="709"/>
        <w:jc w:val="both"/>
        <w:rPr>
          <w:i/>
          <w:color w:val="000000" w:themeColor="text1"/>
          <w:spacing w:val="-3"/>
        </w:rPr>
      </w:pPr>
    </w:p>
    <w:p w:rsidRPr="009C1A93" w:rsidR="00123F8A" w:rsidP="009C1A93" w:rsidRDefault="00123F8A" w14:paraId="337038D3" w14:textId="77777777">
      <w:pPr>
        <w:tabs>
          <w:tab w:val="left" w:pos="-720"/>
          <w:tab w:val="left" w:pos="851"/>
          <w:tab w:val="left" w:pos="1701"/>
          <w:tab w:val="left" w:pos="1985"/>
          <w:tab w:val="left" w:pos="2410"/>
        </w:tabs>
        <w:suppressAutoHyphens/>
        <w:ind w:left="708"/>
        <w:jc w:val="both"/>
        <w:rPr>
          <w:i/>
          <w:color w:val="000000" w:themeColor="text1"/>
          <w:spacing w:val="-3"/>
        </w:rPr>
      </w:pPr>
      <w:r w:rsidRPr="009C1A93">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rsidRPr="009C1A93" w:rsidR="00123F8A" w:rsidP="009C1A93" w:rsidRDefault="00123F8A" w14:paraId="7340BD15" w14:textId="77777777">
      <w:pPr>
        <w:tabs>
          <w:tab w:val="left" w:pos="-720"/>
          <w:tab w:val="left" w:pos="851"/>
          <w:tab w:val="left" w:pos="1701"/>
          <w:tab w:val="left" w:pos="1985"/>
          <w:tab w:val="left" w:pos="2410"/>
        </w:tabs>
        <w:suppressAutoHyphens/>
        <w:ind w:left="709"/>
        <w:jc w:val="both"/>
        <w:rPr>
          <w:i/>
          <w:color w:val="000000" w:themeColor="text1"/>
          <w:spacing w:val="-3"/>
        </w:rPr>
      </w:pPr>
    </w:p>
    <w:p w:rsidRPr="009C1A93" w:rsidR="00123F8A" w:rsidP="009C1A93" w:rsidRDefault="00123F8A" w14:paraId="15A2C4F2" w14:textId="77777777">
      <w:pPr>
        <w:tabs>
          <w:tab w:val="left" w:pos="-720"/>
          <w:tab w:val="left" w:pos="851"/>
          <w:tab w:val="left" w:pos="1701"/>
          <w:tab w:val="left" w:pos="1985"/>
          <w:tab w:val="left" w:pos="2410"/>
        </w:tabs>
        <w:suppressAutoHyphens/>
        <w:jc w:val="both"/>
        <w:rPr>
          <w:color w:val="000000" w:themeColor="text1"/>
          <w:spacing w:val="-3"/>
        </w:rPr>
      </w:pPr>
      <w:r w:rsidRPr="009C1A93">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rsidRPr="009C1A93" w:rsidR="00123F8A" w:rsidP="009C1A93" w:rsidRDefault="00123F8A" w14:paraId="206A2433" w14:textId="77777777">
      <w:pPr>
        <w:jc w:val="both"/>
        <w:rPr>
          <w:iCs/>
          <w:color w:val="000000" w:themeColor="text1"/>
          <w:lang w:val="es-ES_tradnl"/>
        </w:rPr>
      </w:pPr>
    </w:p>
    <w:p w:rsidRPr="009C1A93" w:rsidR="00123F8A" w:rsidP="009C1A93" w:rsidRDefault="00123F8A" w14:paraId="22FB796B" w14:textId="56C9EF57">
      <w:pPr>
        <w:jc w:val="both"/>
        <w:rPr>
          <w:color w:val="000000" w:themeColor="text1"/>
        </w:rPr>
      </w:pPr>
      <w:r w:rsidRPr="009C1A93">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Pr="009C1A93" w:rsidR="009C7564">
        <w:rPr>
          <w:iCs/>
          <w:color w:val="000000" w:themeColor="text1"/>
          <w:lang w:val="es-ES_tradnl"/>
        </w:rPr>
        <w:t>el</w:t>
      </w:r>
      <w:r w:rsidRPr="009C1A93">
        <w:rPr>
          <w:iCs/>
          <w:color w:val="000000" w:themeColor="text1"/>
          <w:lang w:val="es-ES_tradnl"/>
        </w:rPr>
        <w:t xml:space="preserve"> demandante fue vinculad</w:t>
      </w:r>
      <w:r w:rsidRPr="009C1A93" w:rsidR="001379DD">
        <w:rPr>
          <w:iCs/>
          <w:color w:val="000000" w:themeColor="text1"/>
          <w:lang w:val="es-ES_tradnl"/>
        </w:rPr>
        <w:t>o</w:t>
      </w:r>
      <w:r w:rsidRPr="009C1A93">
        <w:rPr>
          <w:iCs/>
          <w:color w:val="000000" w:themeColor="text1"/>
          <w:lang w:val="es-ES_tradnl"/>
        </w:rPr>
        <w:t xml:space="preserve"> a prestar los servicios en virtud de </w:t>
      </w:r>
      <w:r w:rsidRPr="009C1A93" w:rsidR="00840F02">
        <w:rPr>
          <w:iCs/>
          <w:color w:val="000000" w:themeColor="text1"/>
          <w:lang w:val="es-ES_tradnl"/>
        </w:rPr>
        <w:t>la oferta afianzada</w:t>
      </w:r>
      <w:r w:rsidRPr="009C1A93">
        <w:rPr>
          <w:iCs/>
          <w:color w:val="000000" w:themeColor="text1"/>
          <w:lang w:val="es-ES_tradnl"/>
        </w:rPr>
        <w:t xml:space="preserve"> entre </w:t>
      </w:r>
      <w:r w:rsidRPr="009C1A93" w:rsidR="00840F02">
        <w:rPr>
          <w:bCs/>
          <w:color w:val="000000" w:themeColor="text1"/>
        </w:rPr>
        <w:t xml:space="preserve">el señor </w:t>
      </w:r>
      <w:r w:rsidRPr="009C1A93" w:rsidR="009E69DF">
        <w:rPr>
          <w:bCs/>
          <w:color w:val="000000" w:themeColor="text1"/>
        </w:rPr>
        <w:t>JORGE ORTIZ LONDOÑO</w:t>
      </w:r>
      <w:r w:rsidRPr="009C1A93" w:rsidR="001B547D">
        <w:rPr>
          <w:bCs/>
          <w:color w:val="000000" w:themeColor="text1"/>
        </w:rPr>
        <w:t xml:space="preserve"> </w:t>
      </w:r>
      <w:r w:rsidRPr="009C1A93">
        <w:rPr>
          <w:iCs/>
          <w:color w:val="000000" w:themeColor="text1"/>
          <w:lang w:val="es-ES_tradnl"/>
        </w:rPr>
        <w:t xml:space="preserve">y </w:t>
      </w:r>
      <w:r w:rsidRPr="009C1A93" w:rsidR="009E69DF">
        <w:rPr>
          <w:iCs/>
          <w:color w:val="000000" w:themeColor="text1"/>
          <w:lang w:val="es-ES_tradnl"/>
        </w:rPr>
        <w:t>la sociedad DRUMMOND LTD</w:t>
      </w:r>
      <w:r w:rsidRPr="009C1A93">
        <w:rPr>
          <w:color w:val="000000" w:themeColor="text1"/>
        </w:rPr>
        <w:t xml:space="preserve">, </w:t>
      </w:r>
      <w:r w:rsidRPr="009C1A93">
        <w:rPr>
          <w:iCs/>
          <w:color w:val="000000" w:themeColor="text1"/>
          <w:lang w:val="es-ES_tradnl"/>
        </w:rPr>
        <w:t xml:space="preserve">por cuanto como se manifestó, mi representada en calidad de aseguradora no está obligada a inspeccionar los riesgos amparados que contractualmente asumió en dicha póliza.   </w:t>
      </w:r>
    </w:p>
    <w:p w:rsidRPr="009C1A93" w:rsidR="00123F8A" w:rsidP="009C1A93" w:rsidRDefault="00123F8A" w14:paraId="246DBCE3" w14:textId="77777777">
      <w:pPr>
        <w:jc w:val="both"/>
        <w:rPr>
          <w:color w:val="000000" w:themeColor="text1"/>
          <w:lang w:val="es-ES_tradnl"/>
        </w:rPr>
      </w:pPr>
    </w:p>
    <w:p w:rsidRPr="009C1A93" w:rsidR="00123F8A" w:rsidP="009C1A93" w:rsidRDefault="00123F8A" w14:paraId="20F42117" w14:textId="77777777">
      <w:pPr>
        <w:jc w:val="both"/>
        <w:rPr>
          <w:color w:val="000000" w:themeColor="text1"/>
        </w:rPr>
      </w:pPr>
      <w:r w:rsidRPr="009C1A93">
        <w:rPr>
          <w:color w:val="000000" w:themeColor="text1"/>
        </w:rPr>
        <w:t xml:space="preserve">En consecuencia, </w:t>
      </w:r>
      <w:bookmarkStart w:name="_Hlk130482164" w:id="36"/>
      <w:r w:rsidRPr="009C1A93">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36"/>
    <w:p w:rsidRPr="009C1A93" w:rsidR="00123F8A" w:rsidP="009C1A93" w:rsidRDefault="00123F8A" w14:paraId="50A633EA" w14:textId="77777777">
      <w:pPr>
        <w:pStyle w:val="Textoindependiente"/>
        <w:jc w:val="both"/>
        <w:rPr>
          <w:b/>
          <w:bCs/>
          <w:iCs/>
          <w:color w:val="000000" w:themeColor="text1"/>
          <w:sz w:val="22"/>
          <w:szCs w:val="22"/>
          <w:u w:val="single"/>
        </w:rPr>
      </w:pPr>
    </w:p>
    <w:p w:rsidRPr="009C1A93" w:rsidR="00123F8A" w:rsidP="009C1A93" w:rsidRDefault="00123F8A" w14:paraId="13227991" w14:textId="77777777">
      <w:pPr>
        <w:pStyle w:val="Textoindependiente"/>
        <w:numPr>
          <w:ilvl w:val="0"/>
          <w:numId w:val="12"/>
        </w:numPr>
        <w:jc w:val="both"/>
        <w:rPr>
          <w:b/>
          <w:bCs/>
          <w:iCs/>
          <w:color w:val="000000" w:themeColor="text1"/>
          <w:sz w:val="22"/>
          <w:szCs w:val="22"/>
          <w:u w:val="single"/>
        </w:rPr>
      </w:pPr>
      <w:r w:rsidRPr="009C1A93">
        <w:rPr>
          <w:b/>
          <w:bCs/>
          <w:iCs/>
          <w:color w:val="000000" w:themeColor="text1"/>
          <w:sz w:val="22"/>
          <w:szCs w:val="22"/>
          <w:u w:val="single"/>
        </w:rPr>
        <w:t>SUBROGACIÓN</w:t>
      </w:r>
    </w:p>
    <w:p w:rsidRPr="009C1A93" w:rsidR="00123F8A" w:rsidP="009C1A93" w:rsidRDefault="00123F8A" w14:paraId="2C9E762F" w14:textId="77777777">
      <w:pPr>
        <w:pStyle w:val="Textoindependiente"/>
        <w:jc w:val="both"/>
        <w:rPr>
          <w:iCs/>
          <w:color w:val="000000" w:themeColor="text1"/>
          <w:sz w:val="22"/>
          <w:szCs w:val="22"/>
        </w:rPr>
      </w:pPr>
    </w:p>
    <w:p w:rsidRPr="009C1A93" w:rsidR="00123F8A" w:rsidP="009C1A93" w:rsidRDefault="00123F8A" w14:paraId="5628BFFD" w14:textId="584F2FD4">
      <w:pPr>
        <w:jc w:val="both"/>
        <w:rPr>
          <w:rFonts w:eastAsiaTheme="minorHAnsi"/>
        </w:rPr>
      </w:pPr>
      <w:r w:rsidRPr="009C1A93">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Pr="009C1A93" w:rsidR="008779A3">
        <w:rPr>
          <w:iCs/>
          <w:color w:val="000000" w:themeColor="text1"/>
          <w:lang w:val="es-ES_tradnl"/>
        </w:rPr>
        <w:t>la sociedad DRUMMOND LTD</w:t>
      </w:r>
      <w:r w:rsidRPr="009C1A93">
        <w:rPr>
          <w:color w:val="000000" w:themeColor="text1"/>
        </w:rPr>
        <w:t xml:space="preserve">, </w:t>
      </w:r>
      <w:r w:rsidRPr="009C1A93">
        <w:rPr>
          <w:rFonts w:eastAsiaTheme="minorHAnsi"/>
        </w:rPr>
        <w:t xml:space="preserve">según la póliza y el régimen vigente, previamente tendría que comprobarse o establecerse que </w:t>
      </w:r>
      <w:r w:rsidRPr="009C1A93" w:rsidR="009C7564">
        <w:rPr>
          <w:rFonts w:eastAsiaTheme="minorHAnsi"/>
        </w:rPr>
        <w:t>el</w:t>
      </w:r>
      <w:r w:rsidRPr="009C1A93">
        <w:rPr>
          <w:rFonts w:eastAsiaTheme="minorHAnsi"/>
        </w:rPr>
        <w:t xml:space="preserve"> demandante efectivamente prestara sus servicios para la ejecución de </w:t>
      </w:r>
      <w:r w:rsidRPr="009C1A93" w:rsidR="008779A3">
        <w:rPr>
          <w:rFonts w:eastAsiaTheme="minorHAnsi"/>
        </w:rPr>
        <w:t>la oferta afianzada</w:t>
      </w:r>
      <w:r w:rsidRPr="009C1A93">
        <w:rPr>
          <w:rFonts w:eastAsiaTheme="minorHAnsi"/>
        </w:rPr>
        <w:t xml:space="preserve"> con </w:t>
      </w:r>
      <w:r w:rsidRPr="009C1A93" w:rsidR="008779A3">
        <w:rPr>
          <w:bCs/>
          <w:color w:val="000000" w:themeColor="text1"/>
        </w:rPr>
        <w:t xml:space="preserve">el señor JORGE ORTIZ LONDOÑO, </w:t>
      </w:r>
      <w:r w:rsidRPr="009C1A93">
        <w:rPr>
          <w:rFonts w:eastAsiaTheme="minorHAnsi"/>
        </w:rPr>
        <w:t xml:space="preserve">y que en esa condición realizó tareas a su servicio, en ejecución de los contratos afianzados y además, que se cumplió la condición de la que pende la obligación de indemnizar, es decir que se produjo el incumplimiento de las obligaciones de la entidad afianzada, en el pago de salarios. </w:t>
      </w:r>
    </w:p>
    <w:p w:rsidRPr="009C1A93" w:rsidR="00123F8A" w:rsidP="009C1A93" w:rsidRDefault="00123F8A" w14:paraId="745A41B8" w14:textId="77777777">
      <w:pPr>
        <w:jc w:val="both"/>
        <w:rPr>
          <w:lang w:val="es-CO"/>
        </w:rPr>
      </w:pPr>
    </w:p>
    <w:p w:rsidRPr="009C1A93" w:rsidR="00123F8A" w:rsidP="009C1A93" w:rsidRDefault="00123F8A" w14:paraId="459836DD" w14:textId="2FB59E4B">
      <w:pPr>
        <w:jc w:val="both"/>
        <w:rPr>
          <w:bCs/>
          <w:color w:val="000000"/>
        </w:rPr>
      </w:pPr>
      <w:r w:rsidRPr="009C1A93">
        <w:rPr>
          <w:rFonts w:eastAsiaTheme="minorHAnsi"/>
        </w:rPr>
        <w:t xml:space="preserve">Luego sólo en el remoto evento de que las demandadas tengan que responder por los salarios 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que la exoneran, su deber de asegurador a </w:t>
      </w:r>
      <w:r w:rsidRPr="009C1A93" w:rsidR="008779A3">
        <w:rPr>
          <w:iCs/>
          <w:color w:val="000000" w:themeColor="text1"/>
          <w:lang w:val="es-ES_tradnl"/>
        </w:rPr>
        <w:t>la sociedad DRUMMOND LTD</w:t>
      </w:r>
      <w:r w:rsidRPr="009C1A93">
        <w:rPr>
          <w:rFonts w:eastAsiaTheme="minorHAnsi"/>
        </w:rPr>
        <w:t xml:space="preserve">, indemnizando a dicha </w:t>
      </w:r>
      <w:r w:rsidRPr="009C1A93">
        <w:rPr>
          <w:rFonts w:eastAsiaTheme="minorHAnsi"/>
        </w:rPr>
        <w:lastRenderedPageBreak/>
        <w:t>entidad, dentro del marco de las condiciones de las pólizas por lo que a ella le toque pagar a los trabajadores d</w:t>
      </w:r>
      <w:r w:rsidRPr="009C1A93" w:rsidR="008779A3">
        <w:rPr>
          <w:bCs/>
          <w:color w:val="000000" w:themeColor="text1"/>
        </w:rPr>
        <w:t>el señor JORGE ORTIZ LONDOÑO</w:t>
      </w:r>
      <w:r w:rsidRPr="009C1A93" w:rsidR="008779A3">
        <w:rPr>
          <w:rFonts w:eastAsiaTheme="minorHAnsi"/>
        </w:rPr>
        <w:t xml:space="preserve">, </w:t>
      </w:r>
      <w:r w:rsidRPr="009C1A93">
        <w:rPr>
          <w:rFonts w:eastAsiaTheme="minorHAnsi"/>
        </w:rPr>
        <w:t>tal como se encuentra descrito en los contratos de seguro, de la siguiente manera:</w:t>
      </w:r>
    </w:p>
    <w:p w:rsidRPr="009C1A93" w:rsidR="00123F8A" w:rsidP="009C1A93" w:rsidRDefault="00123F8A" w14:paraId="7B7DA269" w14:textId="77777777">
      <w:pPr>
        <w:jc w:val="both"/>
        <w:rPr>
          <w:bCs/>
          <w:color w:val="000000"/>
        </w:rPr>
      </w:pPr>
    </w:p>
    <w:p w:rsidRPr="009C1A93" w:rsidR="00123F8A" w:rsidP="009C1A93" w:rsidRDefault="008779A3" w14:paraId="1DCC8617" w14:textId="06E155CF">
      <w:pPr>
        <w:jc w:val="center"/>
        <w:rPr>
          <w:rFonts w:eastAsiaTheme="minorHAnsi"/>
        </w:rPr>
      </w:pPr>
      <w:r w:rsidRPr="009C1A93">
        <w:rPr>
          <w:rStyle w:val="wacimagecontainer"/>
          <w:noProof/>
          <w:color w:val="000000"/>
          <w:shd w:val="clear" w:color="auto" w:fill="FFFFFF"/>
          <w:lang w:val="es-CO" w:eastAsia="es-CO"/>
        </w:rPr>
        <w:drawing>
          <wp:inline distT="0" distB="0" distL="0" distR="0" wp14:anchorId="51489950" wp14:editId="39D3A157">
            <wp:extent cx="3238500" cy="990600"/>
            <wp:effectExtent l="0" t="0" r="0" b="0"/>
            <wp:docPr id="937197750" name="Imagen 93719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990600"/>
                    </a:xfrm>
                    <a:prstGeom prst="rect">
                      <a:avLst/>
                    </a:prstGeom>
                    <a:noFill/>
                    <a:ln>
                      <a:noFill/>
                    </a:ln>
                  </pic:spPr>
                </pic:pic>
              </a:graphicData>
            </a:graphic>
          </wp:inline>
        </w:drawing>
      </w:r>
      <w:r w:rsidRPr="009C1A93">
        <w:rPr>
          <w:color w:val="000000"/>
          <w:shd w:val="clear" w:color="auto" w:fill="FFFFFF"/>
        </w:rPr>
        <w:br/>
      </w:r>
    </w:p>
    <w:p w:rsidRPr="009C1A93" w:rsidR="00123F8A" w:rsidP="009C1A93" w:rsidRDefault="00123F8A" w14:paraId="4A40E238" w14:textId="08DE9108">
      <w:pPr>
        <w:jc w:val="both"/>
        <w:rPr>
          <w:rFonts w:eastAsiaTheme="minorHAnsi"/>
        </w:rPr>
      </w:pPr>
      <w:r w:rsidRPr="009C1A93">
        <w:rPr>
          <w:rFonts w:eastAsiaTheme="minorHAnsi"/>
        </w:rPr>
        <w:t>En la hipótesis planteada en el párrafo anterior, una vez la compañía hubiere pagado</w:t>
      </w:r>
      <w:r w:rsidRPr="009C1A93" w:rsidR="008779A3">
        <w:rPr>
          <w:rFonts w:eastAsiaTheme="minorHAnsi"/>
        </w:rPr>
        <w:t xml:space="preserve"> a</w:t>
      </w:r>
      <w:r w:rsidRPr="009C1A93">
        <w:rPr>
          <w:rFonts w:eastAsiaTheme="minorHAnsi"/>
        </w:rPr>
        <w:t xml:space="preserve"> </w:t>
      </w:r>
      <w:r w:rsidRPr="009C1A93" w:rsidR="008779A3">
        <w:rPr>
          <w:iCs/>
          <w:color w:val="000000" w:themeColor="text1"/>
          <w:lang w:val="es-ES_tradnl"/>
        </w:rPr>
        <w:t>la sociedad DRUMMOND LTD</w:t>
      </w:r>
      <w:r w:rsidRPr="009C1A93">
        <w:rPr>
          <w:color w:val="000000" w:themeColor="text1"/>
        </w:rPr>
        <w:t>,</w:t>
      </w:r>
      <w:r w:rsidRPr="009C1A93">
        <w:rPr>
          <w:rFonts w:eastAsiaTheme="minorHAnsi"/>
        </w:rPr>
        <w:t xml:space="preserve"> lo que este deba pagar al demandante, como trabajador d</w:t>
      </w:r>
      <w:r w:rsidRPr="009C1A93" w:rsidR="008779A3">
        <w:rPr>
          <w:rFonts w:eastAsiaTheme="minorHAnsi"/>
        </w:rPr>
        <w:t>el</w:t>
      </w:r>
      <w:r w:rsidRPr="009C1A93">
        <w:t xml:space="preserve"> afianzad</w:t>
      </w:r>
      <w:r w:rsidRPr="009C1A93" w:rsidR="008779A3">
        <w:t>o</w:t>
      </w:r>
      <w:r w:rsidRPr="009C1A93">
        <w:rPr>
          <w:rFonts w:eastAsiaTheme="minorHAnsi"/>
        </w:rPr>
        <w:t xml:space="preserve">, por ministerio de la ley operará la subrogación de los derechos que tiene la asegurada (Artículo 1096 Código de Comercio) contra </w:t>
      </w:r>
      <w:r w:rsidRPr="009C1A93" w:rsidR="00DA20FA">
        <w:rPr>
          <w:rFonts w:eastAsiaTheme="minorHAnsi"/>
        </w:rPr>
        <w:t>el</w:t>
      </w:r>
      <w:r w:rsidRPr="009C1A93">
        <w:rPr>
          <w:rFonts w:eastAsiaTheme="minorHAnsi"/>
        </w:rPr>
        <w:t xml:space="preserve"> afianzad</w:t>
      </w:r>
      <w:r w:rsidRPr="009C1A93" w:rsidR="00DA20FA">
        <w:rPr>
          <w:rFonts w:eastAsiaTheme="minorHAnsi"/>
        </w:rPr>
        <w:t>o</w:t>
      </w:r>
      <w:r w:rsidRPr="009C1A93">
        <w:rPr>
          <w:rFonts w:eastAsiaTheme="minorHAnsi"/>
        </w:rPr>
        <w:t>, por ser ésta la causante del siniestro, en cuanto incumplió con el pago de los salarios, prestaciones sociales que se estarían reclamando en este proceso.</w:t>
      </w:r>
    </w:p>
    <w:p w:rsidRPr="009C1A93" w:rsidR="00123F8A" w:rsidP="009C1A93" w:rsidRDefault="00123F8A" w14:paraId="36334B39" w14:textId="77777777">
      <w:pPr>
        <w:jc w:val="both"/>
        <w:rPr>
          <w:rFonts w:eastAsiaTheme="minorHAnsi"/>
        </w:rPr>
      </w:pPr>
    </w:p>
    <w:p w:rsidRPr="009C1A93" w:rsidR="00123F8A" w:rsidP="009C1A93" w:rsidRDefault="00123F8A" w14:paraId="3180C593" w14:textId="537AAF27">
      <w:pPr>
        <w:jc w:val="both"/>
        <w:rPr>
          <w:rFonts w:eastAsiaTheme="minorHAnsi"/>
        </w:rPr>
      </w:pPr>
      <w:bookmarkStart w:name="_Hlk187130531" w:id="37"/>
      <w:bookmarkStart w:name="_Hlk133327716" w:id="38"/>
      <w:r w:rsidRPr="009C1A93">
        <w:rPr>
          <w:rFonts w:eastAsiaTheme="minorHAnsi"/>
        </w:rPr>
        <w:t xml:space="preserve">Mi representada, entonces, en ese supuesto tendrá el derecho a repetir por lo que pague, contra </w:t>
      </w:r>
      <w:r w:rsidRPr="009C1A93" w:rsidR="00DA20FA">
        <w:rPr>
          <w:bCs/>
          <w:color w:val="000000" w:themeColor="text1"/>
        </w:rPr>
        <w:t>el señor JORGE ORTIZ LONDOÑO</w:t>
      </w:r>
      <w:r w:rsidRPr="009C1A93">
        <w:rPr>
          <w:bCs/>
          <w:color w:val="000000"/>
        </w:rPr>
        <w:t>,</w:t>
      </w:r>
      <w:r w:rsidRPr="009C1A93">
        <w:rPr>
          <w:rStyle w:val="normaltextrun"/>
        </w:rPr>
        <w:t xml:space="preserve"> </w:t>
      </w:r>
      <w:r w:rsidRPr="009C1A93">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rsidRPr="009C1A93" w:rsidR="008C0823" w:rsidP="009C1A93" w:rsidRDefault="008C0823" w14:paraId="332A4FE6" w14:textId="77777777">
      <w:pPr>
        <w:jc w:val="both"/>
        <w:rPr>
          <w:rFonts w:eastAsiaTheme="minorHAnsi"/>
        </w:rPr>
      </w:pPr>
    </w:p>
    <w:bookmarkEnd w:id="37"/>
    <w:p w:rsidRPr="009C1A93" w:rsidR="00123F8A" w:rsidP="009C1A93" w:rsidRDefault="00123F8A" w14:paraId="0C915EC5" w14:textId="77777777">
      <w:pPr>
        <w:pStyle w:val="paragraph"/>
        <w:numPr>
          <w:ilvl w:val="0"/>
          <w:numId w:val="12"/>
        </w:numPr>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b/>
          <w:bCs/>
          <w:sz w:val="22"/>
          <w:szCs w:val="22"/>
          <w:u w:val="single"/>
          <w:lang w:val="es-ES"/>
        </w:rPr>
        <w:t>PRESCRIPCION DE LAS ACCIONES DERIVADAS DEL CONTRATO DE SEGURO</w:t>
      </w:r>
      <w:r w:rsidRPr="009C1A93">
        <w:rPr>
          <w:rStyle w:val="normaltextrun"/>
          <w:rFonts w:ascii="Arial" w:hAnsi="Arial" w:cs="Arial"/>
          <w:b/>
          <w:bCs/>
          <w:sz w:val="22"/>
          <w:szCs w:val="22"/>
          <w:lang w:val="es-ES"/>
        </w:rPr>
        <w:t>.</w:t>
      </w:r>
      <w:r w:rsidRPr="009C1A93">
        <w:rPr>
          <w:rStyle w:val="eop"/>
          <w:rFonts w:ascii="Arial" w:hAnsi="Arial" w:cs="Arial"/>
          <w:sz w:val="22"/>
          <w:szCs w:val="22"/>
        </w:rPr>
        <w:t> </w:t>
      </w:r>
    </w:p>
    <w:p w:rsidRPr="009C1A93" w:rsidR="00123F8A" w:rsidP="009C1A93" w:rsidRDefault="00123F8A" w14:paraId="3FED6E54"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sz w:val="22"/>
          <w:szCs w:val="22"/>
        </w:rPr>
        <w:t> </w:t>
      </w:r>
    </w:p>
    <w:p w:rsidRPr="009C1A93" w:rsidR="00123F8A" w:rsidP="009C1A93" w:rsidRDefault="00123F8A" w14:paraId="12AE604A"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9C1A93">
        <w:rPr>
          <w:rStyle w:val="eop"/>
          <w:rFonts w:ascii="Arial" w:hAnsi="Arial" w:cs="Arial"/>
          <w:color w:val="000000"/>
          <w:sz w:val="22"/>
          <w:szCs w:val="22"/>
        </w:rPr>
        <w:t> </w:t>
      </w:r>
    </w:p>
    <w:p w:rsidRPr="009C1A93" w:rsidR="00123F8A" w:rsidP="009C1A93" w:rsidRDefault="00123F8A" w14:paraId="46B0AD35" w14:textId="77777777">
      <w:pPr>
        <w:pStyle w:val="paragraph"/>
        <w:spacing w:before="0" w:beforeAutospacing="0" w:after="0" w:afterAutospacing="0"/>
        <w:jc w:val="both"/>
        <w:textAlignment w:val="baseline"/>
        <w:rPr>
          <w:rFonts w:ascii="Arial" w:hAnsi="Arial" w:cs="Arial"/>
          <w:sz w:val="22"/>
          <w:szCs w:val="22"/>
        </w:rPr>
      </w:pPr>
      <w:r w:rsidRPr="009C1A93">
        <w:rPr>
          <w:rStyle w:val="eop"/>
          <w:rFonts w:ascii="Arial" w:hAnsi="Arial" w:cs="Arial"/>
          <w:color w:val="000000"/>
          <w:sz w:val="22"/>
          <w:szCs w:val="22"/>
        </w:rPr>
        <w:t> </w:t>
      </w:r>
    </w:p>
    <w:p w:rsidRPr="009C1A93" w:rsidR="00123F8A" w:rsidP="009C1A93" w:rsidRDefault="00123F8A" w14:paraId="02F1982F" w14:textId="77777777">
      <w:pPr>
        <w:pStyle w:val="paragraph"/>
        <w:spacing w:before="0" w:beforeAutospacing="0" w:after="0" w:afterAutospacing="0"/>
        <w:ind w:left="810" w:right="840"/>
        <w:jc w:val="both"/>
        <w:textAlignment w:val="baseline"/>
        <w:rPr>
          <w:rFonts w:ascii="Arial" w:hAnsi="Arial" w:cs="Arial"/>
          <w:b/>
          <w:bCs/>
          <w:sz w:val="22"/>
          <w:szCs w:val="22"/>
        </w:rPr>
      </w:pPr>
      <w:r w:rsidRPr="009C1A93">
        <w:rPr>
          <w:rStyle w:val="normaltextrun"/>
          <w:rFonts w:ascii="Arial" w:hAnsi="Arial" w:cs="Arial"/>
          <w:sz w:val="22"/>
          <w:szCs w:val="22"/>
          <w:lang w:val="es-ES"/>
        </w:rPr>
        <w:t>“</w:t>
      </w:r>
      <w:r w:rsidRPr="009C1A93">
        <w:rPr>
          <w:rStyle w:val="normaltextrun"/>
          <w:rFonts w:ascii="Arial" w:hAnsi="Arial" w:cs="Arial"/>
          <w:i/>
          <w:iCs/>
          <w:sz w:val="22"/>
          <w:szCs w:val="22"/>
          <w:lang w:val="es-ES"/>
        </w:rPr>
        <w:t xml:space="preserve">Artículo 1081. </w:t>
      </w:r>
      <w:r w:rsidRPr="009C1A93">
        <w:rPr>
          <w:rStyle w:val="normaltextrun"/>
          <w:rFonts w:ascii="Arial" w:hAnsi="Arial" w:cs="Arial"/>
          <w:b/>
          <w:bCs/>
          <w:i/>
          <w:iCs/>
          <w:sz w:val="22"/>
          <w:szCs w:val="22"/>
          <w:lang w:val="es-ES"/>
        </w:rPr>
        <w:t>Prescripción de acciones:</w:t>
      </w:r>
      <w:r w:rsidRPr="009C1A93">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9C1A93">
        <w:rPr>
          <w:rStyle w:val="scxw68559478"/>
          <w:rFonts w:ascii="Arial" w:hAnsi="Arial" w:eastAsia="Calibri" w:cs="Arial"/>
          <w:b/>
          <w:bCs/>
          <w:sz w:val="22"/>
          <w:szCs w:val="22"/>
        </w:rPr>
        <w:t> </w:t>
      </w:r>
      <w:r w:rsidRPr="009C1A93">
        <w:rPr>
          <w:rFonts w:ascii="Arial" w:hAnsi="Arial" w:cs="Arial"/>
          <w:b/>
          <w:bCs/>
          <w:sz w:val="22"/>
          <w:szCs w:val="22"/>
        </w:rPr>
        <w:br/>
      </w:r>
      <w:r w:rsidRPr="009C1A93">
        <w:rPr>
          <w:rStyle w:val="normaltextrun"/>
          <w:rFonts w:ascii="Arial" w:hAnsi="Arial" w:cs="Arial"/>
          <w:b/>
          <w:bCs/>
          <w:i/>
          <w:iCs/>
          <w:sz w:val="22"/>
          <w:szCs w:val="22"/>
          <w:u w:val="single"/>
          <w:lang w:val="es-ES"/>
        </w:rPr>
        <w:t>La prescripción ordinaria</w:t>
      </w:r>
      <w:r w:rsidRPr="009C1A93">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9C1A93">
        <w:rPr>
          <w:rStyle w:val="scxw68559478"/>
          <w:rFonts w:ascii="Arial" w:hAnsi="Arial" w:eastAsia="Calibri" w:cs="Arial"/>
          <w:b/>
          <w:bCs/>
          <w:sz w:val="22"/>
          <w:szCs w:val="22"/>
        </w:rPr>
        <w:t> </w:t>
      </w:r>
      <w:r w:rsidRPr="009C1A93">
        <w:rPr>
          <w:rFonts w:ascii="Arial" w:hAnsi="Arial" w:cs="Arial"/>
          <w:b/>
          <w:bCs/>
          <w:sz w:val="22"/>
          <w:szCs w:val="22"/>
        </w:rPr>
        <w:br/>
      </w:r>
      <w:r w:rsidRPr="009C1A93">
        <w:rPr>
          <w:rStyle w:val="normaltextrun"/>
          <w:rFonts w:ascii="Arial" w:hAnsi="Arial" w:cs="Arial"/>
          <w:b/>
          <w:bCs/>
          <w:i/>
          <w:iCs/>
          <w:sz w:val="22"/>
          <w:szCs w:val="22"/>
          <w:u w:val="single"/>
          <w:lang w:val="es-ES"/>
        </w:rPr>
        <w:t>La prescripción extraordinaria</w:t>
      </w:r>
      <w:r w:rsidRPr="009C1A93">
        <w:rPr>
          <w:rStyle w:val="normaltextrun"/>
          <w:rFonts w:ascii="Arial" w:hAnsi="Arial" w:cs="Arial"/>
          <w:i/>
          <w:iCs/>
          <w:sz w:val="22"/>
          <w:szCs w:val="22"/>
          <w:lang w:val="es-ES"/>
        </w:rPr>
        <w:t xml:space="preserve"> será de cinco años, </w:t>
      </w:r>
      <w:r w:rsidRPr="009C1A93">
        <w:rPr>
          <w:rStyle w:val="normaltextrun"/>
          <w:rFonts w:ascii="Arial" w:hAnsi="Arial" w:cs="Arial"/>
          <w:i/>
          <w:iCs/>
          <w:sz w:val="22"/>
          <w:szCs w:val="22"/>
          <w:u w:val="single"/>
          <w:lang w:val="es-ES"/>
        </w:rPr>
        <w:t>correrá contra toda clase de personas y empezará a contarse desde el momento en que nace el respectivo derecho</w:t>
      </w:r>
      <w:r w:rsidRPr="009C1A93">
        <w:rPr>
          <w:rStyle w:val="normaltextrun"/>
          <w:rFonts w:ascii="Arial" w:hAnsi="Arial" w:cs="Arial"/>
          <w:i/>
          <w:iCs/>
          <w:sz w:val="22"/>
          <w:szCs w:val="22"/>
          <w:lang w:val="es-ES"/>
        </w:rPr>
        <w:t>. Estos términos no pueden ser modificados por las partes.</w:t>
      </w:r>
      <w:r w:rsidRPr="009C1A93">
        <w:rPr>
          <w:rStyle w:val="normaltextrun"/>
          <w:rFonts w:ascii="Arial" w:hAnsi="Arial" w:cs="Arial"/>
          <w:sz w:val="22"/>
          <w:szCs w:val="22"/>
          <w:lang w:val="es-ES"/>
        </w:rPr>
        <w:t xml:space="preserve">” </w:t>
      </w:r>
      <w:r w:rsidRPr="009C1A93">
        <w:rPr>
          <w:rStyle w:val="normaltextrun"/>
          <w:rFonts w:ascii="Arial" w:hAnsi="Arial" w:cs="Arial"/>
          <w:color w:val="0D0D0D"/>
          <w:sz w:val="22"/>
          <w:szCs w:val="22"/>
          <w:lang w:val="es-ES"/>
        </w:rPr>
        <w:t>(Subrayado y negrilla por fuera del texto original).</w:t>
      </w:r>
      <w:r w:rsidRPr="009C1A93">
        <w:rPr>
          <w:rStyle w:val="eop"/>
          <w:rFonts w:ascii="Arial" w:hAnsi="Arial" w:cs="Arial"/>
          <w:b/>
          <w:bCs/>
          <w:color w:val="0D0D0D"/>
          <w:sz w:val="22"/>
          <w:szCs w:val="22"/>
        </w:rPr>
        <w:t> </w:t>
      </w:r>
    </w:p>
    <w:p w:rsidRPr="009C1A93" w:rsidR="00123F8A" w:rsidP="009C1A93" w:rsidRDefault="00123F8A" w14:paraId="0967F2F5" w14:textId="77777777">
      <w:pPr>
        <w:pStyle w:val="paragraph"/>
        <w:spacing w:before="0" w:beforeAutospacing="0" w:after="0" w:afterAutospacing="0"/>
        <w:ind w:left="1416" w:right="840" w:hanging="606"/>
        <w:jc w:val="both"/>
        <w:textAlignment w:val="baseline"/>
        <w:rPr>
          <w:rFonts w:ascii="Arial" w:hAnsi="Arial" w:cs="Arial"/>
          <w:b/>
          <w:bCs/>
          <w:sz w:val="22"/>
          <w:szCs w:val="22"/>
        </w:rPr>
      </w:pPr>
      <w:r w:rsidRPr="009C1A93">
        <w:rPr>
          <w:rStyle w:val="eop"/>
          <w:rFonts w:ascii="Arial" w:hAnsi="Arial" w:cs="Arial"/>
          <w:b/>
          <w:bCs/>
          <w:color w:val="0D0D0D"/>
          <w:sz w:val="22"/>
          <w:szCs w:val="22"/>
        </w:rPr>
        <w:t> </w:t>
      </w:r>
    </w:p>
    <w:p w:rsidRPr="009C1A93" w:rsidR="00123F8A" w:rsidP="009C1A93" w:rsidRDefault="00123F8A" w14:paraId="73E0571A" w14:textId="77777777">
      <w:pPr>
        <w:pStyle w:val="paragraph"/>
        <w:spacing w:before="0" w:beforeAutospacing="0" w:after="0" w:afterAutospacing="0"/>
        <w:jc w:val="both"/>
        <w:textAlignment w:val="baseline"/>
        <w:rPr>
          <w:rFonts w:ascii="Arial" w:hAnsi="Arial" w:cs="Arial"/>
          <w:sz w:val="22"/>
          <w:szCs w:val="22"/>
        </w:rPr>
      </w:pPr>
      <w:r w:rsidRPr="009C1A93">
        <w:rPr>
          <w:rStyle w:val="normaltextrun"/>
          <w:rFonts w:ascii="Arial" w:hAnsi="Arial" w:cs="Arial"/>
          <w:color w:val="000000"/>
          <w:sz w:val="22"/>
          <w:szCs w:val="22"/>
          <w:lang w:val="es-ES"/>
        </w:rPr>
        <w:t xml:space="preserve">Se concluye que, </w:t>
      </w:r>
      <w:bookmarkStart w:name="_Hlk187130553" w:id="39"/>
      <w:r w:rsidRPr="009C1A93">
        <w:rPr>
          <w:rStyle w:val="normaltextrun"/>
          <w:rFonts w:ascii="Arial" w:hAnsi="Arial" w:cs="Arial"/>
          <w:color w:val="000000"/>
          <w:sz w:val="22"/>
          <w:szCs w:val="22"/>
          <w:lang w:val="es-ES"/>
        </w:rPr>
        <w:t>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9C1A93">
        <w:rPr>
          <w:rStyle w:val="eop"/>
          <w:rFonts w:ascii="Arial" w:hAnsi="Arial" w:cs="Arial"/>
          <w:color w:val="000000"/>
          <w:sz w:val="22"/>
          <w:szCs w:val="22"/>
        </w:rPr>
        <w:t> </w:t>
      </w:r>
      <w:bookmarkEnd w:id="39"/>
    </w:p>
    <w:bookmarkEnd w:id="38"/>
    <w:p w:rsidRPr="009C1A93" w:rsidR="00123F8A" w:rsidP="009C1A93" w:rsidRDefault="00123F8A" w14:paraId="007A76D4" w14:textId="77777777">
      <w:pPr>
        <w:pStyle w:val="Textoindependiente"/>
        <w:jc w:val="both"/>
        <w:rPr>
          <w:iCs/>
          <w:color w:val="000000" w:themeColor="text1"/>
          <w:sz w:val="22"/>
          <w:szCs w:val="22"/>
        </w:rPr>
      </w:pPr>
    </w:p>
    <w:p w:rsidRPr="009C1A93" w:rsidR="00123F8A" w:rsidP="009C1A93" w:rsidRDefault="00123F8A" w14:paraId="752D470E" w14:textId="77777777">
      <w:pPr>
        <w:pStyle w:val="Prrafodelista"/>
        <w:numPr>
          <w:ilvl w:val="0"/>
          <w:numId w:val="12"/>
        </w:numPr>
        <w:jc w:val="both"/>
        <w:rPr>
          <w:b/>
          <w:u w:val="single"/>
        </w:rPr>
      </w:pPr>
      <w:r w:rsidRPr="009C1A93">
        <w:rPr>
          <w:b/>
          <w:u w:val="single"/>
        </w:rPr>
        <w:t>GENÉRICA Y OTRAS.</w:t>
      </w:r>
    </w:p>
    <w:p w:rsidRPr="009C1A93" w:rsidR="00123F8A" w:rsidP="009C1A93" w:rsidRDefault="00123F8A" w14:paraId="650BCC16" w14:textId="77777777">
      <w:pPr>
        <w:jc w:val="both"/>
        <w:rPr>
          <w:bCs/>
        </w:rPr>
      </w:pPr>
    </w:p>
    <w:p w:rsidRPr="009C1A93" w:rsidR="00123F8A" w:rsidP="009C1A93" w:rsidRDefault="00123F8A" w14:paraId="17CE7E61" w14:textId="4B779A82">
      <w:pPr>
        <w:pStyle w:val="Textoindependiente"/>
        <w:jc w:val="both"/>
        <w:textAlignment w:val="baseline"/>
        <w:rPr>
          <w:iCs/>
          <w:color w:val="000000" w:themeColor="text1"/>
          <w:sz w:val="22"/>
          <w:szCs w:val="22"/>
        </w:rPr>
      </w:pPr>
      <w:r w:rsidRPr="009C1A93">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rsidRPr="009C1A93" w:rsidR="008C0823" w:rsidP="009C1A93" w:rsidRDefault="008C0823" w14:paraId="678BB13C" w14:textId="77777777">
      <w:pPr>
        <w:jc w:val="both"/>
        <w:rPr>
          <w:lang w:val="es-CO"/>
        </w:rPr>
      </w:pPr>
    </w:p>
    <w:p w:rsidRPr="009C1A93" w:rsidR="00123F8A" w:rsidP="009C1A93" w:rsidRDefault="00123F8A" w14:paraId="67D302B6" w14:textId="77777777">
      <w:pPr>
        <w:jc w:val="center"/>
        <w:rPr>
          <w:b/>
          <w:bCs/>
          <w:u w:val="single"/>
        </w:rPr>
      </w:pPr>
      <w:r w:rsidRPr="009C1A93">
        <w:rPr>
          <w:b/>
          <w:bCs/>
          <w:u w:val="single"/>
        </w:rPr>
        <w:t>CAPÍTULO III.</w:t>
      </w:r>
    </w:p>
    <w:p w:rsidRPr="009C1A93" w:rsidR="00123F8A" w:rsidP="009C1A93" w:rsidRDefault="00123F8A" w14:paraId="251BF827" w14:textId="77777777">
      <w:pPr>
        <w:jc w:val="center"/>
        <w:rPr>
          <w:b/>
          <w:bCs/>
          <w:u w:val="single"/>
        </w:rPr>
      </w:pPr>
      <w:r w:rsidRPr="009C1A93">
        <w:rPr>
          <w:b/>
          <w:bCs/>
          <w:u w:val="single"/>
        </w:rPr>
        <w:t>HECHOS, FUNDAMENTOS Y RAZONES DE DERECHO DE LA DEFENSA</w:t>
      </w:r>
    </w:p>
    <w:p w:rsidRPr="009C1A93" w:rsidR="00123F8A" w:rsidP="009C1A93" w:rsidRDefault="00123F8A" w14:paraId="0840412E" w14:textId="77777777">
      <w:pPr>
        <w:jc w:val="center"/>
      </w:pPr>
    </w:p>
    <w:p w:rsidRPr="009C1A93" w:rsidR="00123F8A" w:rsidP="009C1A93" w:rsidRDefault="00123F8A" w14:paraId="2411271A" w14:textId="64C085E1">
      <w:pPr>
        <w:pStyle w:val="Default"/>
        <w:jc w:val="both"/>
        <w:rPr>
          <w:rFonts w:ascii="Arial" w:hAnsi="Arial" w:cs="Arial"/>
          <w:sz w:val="22"/>
          <w:szCs w:val="22"/>
          <w:lang w:val="es-ES"/>
        </w:rPr>
      </w:pPr>
      <w:r w:rsidRPr="009C1A93">
        <w:rPr>
          <w:rFonts w:ascii="Arial" w:hAnsi="Arial" w:cs="Arial"/>
          <w:sz w:val="22"/>
          <w:szCs w:val="22"/>
          <w:lang w:val="es-ES"/>
        </w:rPr>
        <w:lastRenderedPageBreak/>
        <w:t xml:space="preserve">En el caso marras, </w:t>
      </w:r>
      <w:r w:rsidRPr="009C1A93" w:rsidR="001B547D">
        <w:rPr>
          <w:rFonts w:ascii="Arial" w:hAnsi="Arial" w:cs="Arial"/>
          <w:sz w:val="22"/>
          <w:szCs w:val="22"/>
          <w:lang w:val="es-ES"/>
        </w:rPr>
        <w:t>el</w:t>
      </w:r>
      <w:r w:rsidRPr="009C1A93">
        <w:rPr>
          <w:rFonts w:ascii="Arial" w:hAnsi="Arial" w:cs="Arial"/>
          <w:sz w:val="22"/>
          <w:szCs w:val="22"/>
          <w:lang w:val="es-ES"/>
        </w:rPr>
        <w:t xml:space="preserve"> señor </w:t>
      </w:r>
      <w:r w:rsidRPr="009C1A93" w:rsidR="00D10EF5">
        <w:rPr>
          <w:rFonts w:ascii="Arial" w:hAnsi="Arial" w:cs="Arial"/>
          <w:sz w:val="22"/>
          <w:szCs w:val="22"/>
          <w:lang w:val="es-ES"/>
        </w:rPr>
        <w:t>JUAN MIGUEL BERMUDEZ MIELES</w:t>
      </w:r>
      <w:r w:rsidRPr="009C1A93" w:rsidR="001A23B5">
        <w:rPr>
          <w:rFonts w:ascii="Arial" w:hAnsi="Arial" w:cs="Arial"/>
          <w:sz w:val="22"/>
          <w:szCs w:val="22"/>
          <w:lang w:val="es-ES"/>
        </w:rPr>
        <w:t xml:space="preserve"> </w:t>
      </w:r>
      <w:r w:rsidRPr="009C1A93">
        <w:rPr>
          <w:rFonts w:ascii="Arial" w:hAnsi="Arial" w:cs="Arial"/>
          <w:sz w:val="22"/>
          <w:szCs w:val="22"/>
          <w:lang w:val="es-ES"/>
        </w:rPr>
        <w:t xml:space="preserve">inició proceso ordinario laboral de primera instancia en contra de </w:t>
      </w:r>
      <w:r w:rsidRPr="009C1A93" w:rsidR="00FC0E22">
        <w:rPr>
          <w:rFonts w:ascii="Arial" w:hAnsi="Arial" w:cs="Arial"/>
          <w:sz w:val="22"/>
          <w:szCs w:val="22"/>
          <w:lang w:val="es-ES"/>
        </w:rPr>
        <w:t>DRU</w:t>
      </w:r>
      <w:r w:rsidRPr="009C1A93" w:rsidR="00A679EA">
        <w:rPr>
          <w:rFonts w:ascii="Arial" w:hAnsi="Arial" w:cs="Arial"/>
          <w:sz w:val="22"/>
          <w:szCs w:val="22"/>
          <w:lang w:val="es-ES"/>
        </w:rPr>
        <w:t xml:space="preserve">MMOND LTD, </w:t>
      </w:r>
      <w:r w:rsidRPr="009C1A93">
        <w:rPr>
          <w:rFonts w:ascii="Arial" w:hAnsi="Arial" w:cs="Arial"/>
          <w:sz w:val="22"/>
          <w:szCs w:val="22"/>
          <w:lang w:val="es-ES"/>
        </w:rPr>
        <w:t xml:space="preserve">pretendiendo </w:t>
      </w:r>
      <w:r w:rsidRPr="009C1A93" w:rsidR="00D667A8">
        <w:rPr>
          <w:rFonts w:ascii="Arial" w:hAnsi="Arial" w:cs="Arial"/>
          <w:sz w:val="22"/>
          <w:szCs w:val="22"/>
          <w:lang w:val="es-ES"/>
        </w:rPr>
        <w:t xml:space="preserve">en síntesis </w:t>
      </w:r>
      <w:r w:rsidRPr="009C1A93">
        <w:rPr>
          <w:rFonts w:ascii="Arial" w:hAnsi="Arial" w:cs="Arial"/>
          <w:sz w:val="22"/>
          <w:szCs w:val="22"/>
          <w:lang w:val="es-ES"/>
        </w:rPr>
        <w:t>que: (</w:t>
      </w:r>
      <w:r w:rsidRPr="009C1A93" w:rsidR="00292A2F">
        <w:rPr>
          <w:rFonts w:ascii="Arial" w:hAnsi="Arial" w:cs="Arial"/>
          <w:sz w:val="22"/>
          <w:szCs w:val="22"/>
          <w:lang w:val="es-ES"/>
        </w:rPr>
        <w:t>i</w:t>
      </w:r>
      <w:r w:rsidRPr="009C1A93">
        <w:rPr>
          <w:rFonts w:ascii="Arial" w:hAnsi="Arial" w:cs="Arial"/>
          <w:sz w:val="22"/>
          <w:szCs w:val="22"/>
          <w:lang w:val="es-ES"/>
        </w:rPr>
        <w:t>)</w:t>
      </w:r>
      <w:r w:rsidRPr="009C1A93" w:rsidR="00A679EA">
        <w:rPr>
          <w:rFonts w:ascii="Arial" w:hAnsi="Arial" w:cs="Arial"/>
          <w:sz w:val="22"/>
          <w:szCs w:val="22"/>
          <w:lang w:val="es-ES"/>
        </w:rPr>
        <w:t xml:space="preserve"> Se declare que existió una indebida tercerización de personal entre la empresa JOL INGENIERIA ELÉCTRICA S.A.S. y la empresa DRUMMOND LTD, (</w:t>
      </w:r>
      <w:r w:rsidRPr="009C1A93" w:rsidR="00292A2F">
        <w:rPr>
          <w:rFonts w:ascii="Arial" w:hAnsi="Arial" w:cs="Arial"/>
          <w:sz w:val="22"/>
          <w:szCs w:val="22"/>
          <w:lang w:val="es-ES"/>
        </w:rPr>
        <w:t>ii</w:t>
      </w:r>
      <w:r w:rsidRPr="009C1A93" w:rsidR="00A679EA">
        <w:rPr>
          <w:rFonts w:ascii="Arial" w:hAnsi="Arial" w:cs="Arial"/>
          <w:sz w:val="22"/>
          <w:szCs w:val="22"/>
          <w:lang w:val="es-ES"/>
        </w:rPr>
        <w:t xml:space="preserve">) </w:t>
      </w:r>
      <w:r w:rsidRPr="009C1A93">
        <w:rPr>
          <w:rFonts w:ascii="Arial" w:hAnsi="Arial" w:cs="Arial"/>
          <w:sz w:val="22"/>
          <w:szCs w:val="22"/>
          <w:lang w:val="es-ES"/>
        </w:rPr>
        <w:t xml:space="preserve">Que se declare que entre </w:t>
      </w:r>
      <w:r w:rsidRPr="009C1A93" w:rsidR="00D10EF5">
        <w:rPr>
          <w:rFonts w:ascii="Arial" w:hAnsi="Arial" w:cs="Arial"/>
          <w:sz w:val="22"/>
          <w:szCs w:val="22"/>
          <w:lang w:val="es-ES"/>
        </w:rPr>
        <w:t>JUAN MIGUEL BERMUDEZ MIELES</w:t>
      </w:r>
      <w:r w:rsidRPr="009C1A93" w:rsidR="001A23B5">
        <w:rPr>
          <w:rFonts w:ascii="Arial" w:hAnsi="Arial" w:cs="Arial"/>
          <w:sz w:val="22"/>
          <w:szCs w:val="22"/>
          <w:lang w:val="es-ES"/>
        </w:rPr>
        <w:t xml:space="preserve"> </w:t>
      </w:r>
      <w:r w:rsidRPr="009C1A93">
        <w:rPr>
          <w:rFonts w:ascii="Arial" w:hAnsi="Arial" w:cs="Arial"/>
          <w:sz w:val="22"/>
          <w:szCs w:val="22"/>
          <w:lang w:val="es-ES"/>
        </w:rPr>
        <w:t xml:space="preserve">y </w:t>
      </w:r>
      <w:r w:rsidRPr="009C1A93" w:rsidR="00A679EA">
        <w:rPr>
          <w:rFonts w:ascii="Arial" w:hAnsi="Arial" w:cs="Arial"/>
          <w:sz w:val="22"/>
          <w:szCs w:val="22"/>
          <w:lang w:val="es-ES"/>
        </w:rPr>
        <w:t>DRUMMOND LTD</w:t>
      </w:r>
      <w:r w:rsidRPr="009C1A93">
        <w:rPr>
          <w:rFonts w:ascii="Arial" w:hAnsi="Arial" w:cs="Arial"/>
          <w:sz w:val="22"/>
          <w:szCs w:val="22"/>
          <w:lang w:val="es-ES"/>
        </w:rPr>
        <w:t xml:space="preserve"> </w:t>
      </w:r>
      <w:r w:rsidRPr="009C1A93" w:rsidR="00D667A8">
        <w:rPr>
          <w:rFonts w:ascii="Arial" w:hAnsi="Arial" w:cs="Arial"/>
          <w:sz w:val="22"/>
          <w:szCs w:val="22"/>
          <w:lang w:val="es-ES"/>
        </w:rPr>
        <w:t xml:space="preserve">se suscribió un contrato de trabajo a término indefinido </w:t>
      </w:r>
      <w:r w:rsidRPr="009C1A93" w:rsidR="00A679EA">
        <w:rPr>
          <w:rFonts w:ascii="Arial" w:hAnsi="Arial" w:cs="Arial"/>
          <w:sz w:val="22"/>
          <w:szCs w:val="22"/>
          <w:lang w:val="es-ES"/>
        </w:rPr>
        <w:t xml:space="preserve">desde el </w:t>
      </w:r>
      <w:r w:rsidRPr="009C1A93" w:rsidR="00292A2F">
        <w:rPr>
          <w:rFonts w:ascii="Arial" w:hAnsi="Arial" w:cs="Arial"/>
          <w:sz w:val="22"/>
          <w:szCs w:val="22"/>
          <w:lang w:val="es-ES"/>
        </w:rPr>
        <w:t xml:space="preserve">16/09/2013 al 28/05/2021, </w:t>
      </w:r>
      <w:r w:rsidRPr="009C1A93" w:rsidR="00D667A8">
        <w:rPr>
          <w:rFonts w:ascii="Arial" w:hAnsi="Arial" w:cs="Arial"/>
          <w:sz w:val="22"/>
          <w:szCs w:val="22"/>
          <w:lang w:val="es-ES"/>
        </w:rPr>
        <w:t xml:space="preserve">(iii) Se declare que el demandante </w:t>
      </w:r>
      <w:r w:rsidRPr="009C1A93" w:rsidR="00FF77B6">
        <w:rPr>
          <w:rFonts w:ascii="Arial" w:hAnsi="Arial" w:cs="Arial"/>
          <w:sz w:val="22"/>
          <w:szCs w:val="22"/>
          <w:lang w:val="es-ES"/>
        </w:rPr>
        <w:t>tiene derecho a que se apliquen las convenciones colectivas de trabajo</w:t>
      </w:r>
      <w:r w:rsidRPr="009C1A93" w:rsidR="00D667A8">
        <w:rPr>
          <w:rFonts w:ascii="Arial" w:hAnsi="Arial" w:cs="Arial"/>
          <w:sz w:val="22"/>
          <w:szCs w:val="22"/>
          <w:lang w:val="es-ES"/>
        </w:rPr>
        <w:t xml:space="preserve">, (v) Que se declare que el demandante </w:t>
      </w:r>
      <w:r w:rsidRPr="009C1A93" w:rsidR="00FF77B6">
        <w:rPr>
          <w:rFonts w:ascii="Arial" w:hAnsi="Arial" w:cs="Arial"/>
          <w:sz w:val="22"/>
          <w:szCs w:val="22"/>
          <w:lang w:val="es-ES"/>
        </w:rPr>
        <w:t>percibía un salario de $</w:t>
      </w:r>
      <w:r w:rsidRPr="009C1A93" w:rsidR="00292A2F">
        <w:rPr>
          <w:rFonts w:ascii="Arial" w:hAnsi="Arial" w:cs="Arial"/>
          <w:sz w:val="22"/>
          <w:szCs w:val="22"/>
          <w:lang w:val="es-ES"/>
        </w:rPr>
        <w:t xml:space="preserve">2.131.289, </w:t>
      </w:r>
      <w:r w:rsidRPr="009C1A93" w:rsidR="00D667A8">
        <w:rPr>
          <w:rFonts w:ascii="Arial" w:hAnsi="Arial" w:cs="Arial"/>
          <w:sz w:val="22"/>
          <w:szCs w:val="22"/>
          <w:lang w:val="es-ES"/>
        </w:rPr>
        <w:t xml:space="preserve">(vi) Se condene al pago de </w:t>
      </w:r>
      <w:r w:rsidRPr="009C1A93" w:rsidR="00097800">
        <w:rPr>
          <w:rFonts w:ascii="Arial" w:hAnsi="Arial" w:cs="Arial"/>
          <w:sz w:val="22"/>
          <w:szCs w:val="22"/>
          <w:lang w:val="es-ES"/>
        </w:rPr>
        <w:t>diferencias salariales y prestacionales</w:t>
      </w:r>
      <w:r w:rsidRPr="009C1A93" w:rsidR="00D667A8">
        <w:rPr>
          <w:rFonts w:ascii="Arial" w:hAnsi="Arial" w:cs="Arial"/>
          <w:sz w:val="22"/>
          <w:szCs w:val="22"/>
          <w:lang w:val="es-ES"/>
        </w:rPr>
        <w:t xml:space="preserve">, </w:t>
      </w:r>
      <w:r w:rsidRPr="009C1A93" w:rsidR="00CE581F">
        <w:rPr>
          <w:rFonts w:ascii="Arial" w:hAnsi="Arial" w:cs="Arial"/>
          <w:sz w:val="22"/>
          <w:szCs w:val="22"/>
          <w:lang w:val="es-ES"/>
        </w:rPr>
        <w:t>al pago de las prestaciones extralegales contenidas en la</w:t>
      </w:r>
      <w:r w:rsidRPr="009C1A93" w:rsidR="00D667A8">
        <w:rPr>
          <w:rFonts w:ascii="Arial" w:hAnsi="Arial" w:cs="Arial"/>
          <w:sz w:val="22"/>
          <w:szCs w:val="22"/>
          <w:lang w:val="es-ES"/>
        </w:rPr>
        <w:t xml:space="preserve"> convención colectiva</w:t>
      </w:r>
      <w:r w:rsidRPr="009C1A93" w:rsidR="00F341D1">
        <w:rPr>
          <w:rFonts w:ascii="Arial" w:hAnsi="Arial" w:cs="Arial"/>
          <w:sz w:val="22"/>
          <w:szCs w:val="22"/>
          <w:lang w:val="es-ES"/>
        </w:rPr>
        <w:t xml:space="preserve"> desde el </w:t>
      </w:r>
      <w:r w:rsidRPr="009C1A93" w:rsidR="00292A2F">
        <w:rPr>
          <w:rFonts w:ascii="Arial" w:hAnsi="Arial" w:cs="Arial"/>
          <w:sz w:val="22"/>
          <w:szCs w:val="22"/>
          <w:lang w:val="es-ES"/>
        </w:rPr>
        <w:t>16/09/2013 al 28/05/2021</w:t>
      </w:r>
      <w:r w:rsidRPr="009C1A93" w:rsidR="00234117">
        <w:rPr>
          <w:rFonts w:ascii="Arial" w:hAnsi="Arial" w:cs="Arial"/>
          <w:sz w:val="22"/>
          <w:szCs w:val="22"/>
          <w:lang w:val="es-ES"/>
        </w:rPr>
        <w:t xml:space="preserve">, (vii) Se condene </w:t>
      </w:r>
      <w:r w:rsidRPr="009C1A93" w:rsidR="00CE581F">
        <w:rPr>
          <w:rFonts w:ascii="Arial" w:hAnsi="Arial" w:cs="Arial"/>
          <w:sz w:val="22"/>
          <w:szCs w:val="22"/>
          <w:lang w:val="es-ES"/>
        </w:rPr>
        <w:t>a realizar aportes a la seguridad social</w:t>
      </w:r>
      <w:r w:rsidRPr="009C1A93" w:rsidR="004B7706">
        <w:rPr>
          <w:rFonts w:ascii="Arial" w:hAnsi="Arial" w:cs="Arial"/>
          <w:sz w:val="22"/>
          <w:szCs w:val="22"/>
          <w:lang w:val="es-ES"/>
        </w:rPr>
        <w:t xml:space="preserve"> con todos los factores salariales</w:t>
      </w:r>
      <w:r w:rsidRPr="009C1A93" w:rsidR="00234117">
        <w:rPr>
          <w:rFonts w:ascii="Arial" w:hAnsi="Arial" w:cs="Arial"/>
          <w:sz w:val="22"/>
          <w:szCs w:val="22"/>
          <w:lang w:val="es-ES"/>
        </w:rPr>
        <w:t xml:space="preserve"> y, (</w:t>
      </w:r>
      <w:r w:rsidRPr="009C1A93" w:rsidR="00292A2F">
        <w:rPr>
          <w:rFonts w:ascii="Arial" w:hAnsi="Arial" w:cs="Arial"/>
          <w:sz w:val="22"/>
          <w:szCs w:val="22"/>
          <w:lang w:val="es-ES"/>
        </w:rPr>
        <w:t>viii</w:t>
      </w:r>
      <w:r w:rsidRPr="009C1A93" w:rsidR="00D4542B">
        <w:rPr>
          <w:rFonts w:ascii="Arial" w:hAnsi="Arial" w:cs="Arial"/>
          <w:sz w:val="22"/>
          <w:szCs w:val="22"/>
          <w:lang w:val="es-ES"/>
        </w:rPr>
        <w:t xml:space="preserve">) </w:t>
      </w:r>
      <w:r w:rsidRPr="009C1A93" w:rsidR="00D667A8">
        <w:rPr>
          <w:rFonts w:ascii="Arial" w:hAnsi="Arial" w:cs="Arial"/>
          <w:sz w:val="22"/>
          <w:szCs w:val="22"/>
          <w:lang w:val="es-ES"/>
        </w:rPr>
        <w:t xml:space="preserve">Se condene a </w:t>
      </w:r>
      <w:r w:rsidRPr="009C1A93" w:rsidR="00D4542B">
        <w:rPr>
          <w:rFonts w:ascii="Arial" w:hAnsi="Arial" w:cs="Arial"/>
          <w:sz w:val="22"/>
          <w:szCs w:val="22"/>
          <w:lang w:val="es-ES"/>
        </w:rPr>
        <w:t>lo ultra y extra petita</w:t>
      </w:r>
      <w:r w:rsidRPr="009C1A93" w:rsidR="00D667A8">
        <w:rPr>
          <w:rFonts w:ascii="Arial" w:hAnsi="Arial" w:cs="Arial"/>
          <w:sz w:val="22"/>
          <w:szCs w:val="22"/>
          <w:lang w:val="es-ES"/>
        </w:rPr>
        <w:t xml:space="preserve"> y pago de costas.</w:t>
      </w:r>
    </w:p>
    <w:p w:rsidRPr="009C1A93" w:rsidR="00123F8A" w:rsidP="009C1A93" w:rsidRDefault="00123F8A" w14:paraId="4115DC6C" w14:textId="77777777">
      <w:pPr>
        <w:pStyle w:val="Default"/>
        <w:jc w:val="both"/>
        <w:rPr>
          <w:rFonts w:ascii="Arial" w:hAnsi="Arial" w:cs="Arial"/>
          <w:sz w:val="22"/>
          <w:szCs w:val="22"/>
        </w:rPr>
      </w:pPr>
    </w:p>
    <w:p w:rsidRPr="009C1A93" w:rsidR="00123F8A" w:rsidP="009C1A93" w:rsidRDefault="00123F8A" w14:paraId="7EB5FC1D" w14:textId="5A913699">
      <w:pPr>
        <w:jc w:val="both"/>
      </w:pPr>
      <w:r w:rsidRPr="009C1A93">
        <w:t xml:space="preserve">Por consiguiente, </w:t>
      </w:r>
      <w:r w:rsidRPr="009C1A93" w:rsidR="00D4542B">
        <w:rPr>
          <w:rStyle w:val="normaltextrun"/>
        </w:rPr>
        <w:t xml:space="preserve">la sociedad </w:t>
      </w:r>
      <w:r w:rsidRPr="009C1A93" w:rsidR="00D4542B">
        <w:rPr>
          <w:bCs/>
        </w:rPr>
        <w:t>DRUMMOND LTD</w:t>
      </w:r>
      <w:r w:rsidRPr="009C1A93">
        <w:rPr>
          <w:rStyle w:val="normaltextrun"/>
        </w:rPr>
        <w:t xml:space="preserve"> </w:t>
      </w:r>
      <w:r w:rsidRPr="009C1A93">
        <w:t xml:space="preserve">llamó en garantía a SEGUROS CONFIANZA S.A., en virtud de la póliza de seguro de cumplimiento a favor de Entidades </w:t>
      </w:r>
      <w:r w:rsidRPr="009C1A93" w:rsidR="00D4542B">
        <w:t>Particulares</w:t>
      </w:r>
      <w:r w:rsidRPr="009C1A93">
        <w:t xml:space="preserve"> </w:t>
      </w:r>
      <w:r w:rsidRPr="009C1A93">
        <w:rPr>
          <w:rStyle w:val="normaltextrun"/>
        </w:rPr>
        <w:t xml:space="preserve">No. </w:t>
      </w:r>
      <w:r w:rsidRPr="009C1A93" w:rsidR="008831E0">
        <w:rPr>
          <w:rStyle w:val="normaltextrun"/>
        </w:rPr>
        <w:t>06 CU023696</w:t>
      </w:r>
      <w:r w:rsidRPr="009C1A93" w:rsidR="001A23B5">
        <w:rPr>
          <w:rStyle w:val="normaltextrun"/>
        </w:rPr>
        <w:t xml:space="preserve"> </w:t>
      </w:r>
      <w:r w:rsidRPr="009C1A93">
        <w:t>en aras de que mi procurada actúe como garante de las condenas que se le imputen a la sociedad.</w:t>
      </w:r>
    </w:p>
    <w:p w:rsidRPr="009C1A93" w:rsidR="00123F8A" w:rsidP="009C1A93" w:rsidRDefault="00123F8A" w14:paraId="2695DF6B" w14:textId="77777777">
      <w:pPr>
        <w:jc w:val="both"/>
      </w:pPr>
    </w:p>
    <w:p w:rsidRPr="009C1A93" w:rsidR="00123F8A" w:rsidP="009C1A93" w:rsidRDefault="00123F8A" w14:paraId="5EA8E183" w14:textId="39134793">
      <w:pPr>
        <w:jc w:val="both"/>
      </w:pPr>
      <w:r w:rsidRPr="009C1A93">
        <w:t xml:space="preserve">En este sentido, precisaremos los motivos por los cuales el Juez deberá desestimar las pretensiones de la demanda y las enunciadas en el llamamiento en garantía formulado por </w:t>
      </w:r>
      <w:r w:rsidRPr="009C1A93" w:rsidR="008831E0">
        <w:rPr>
          <w:rStyle w:val="normaltextrun"/>
        </w:rPr>
        <w:t xml:space="preserve">la sociedad </w:t>
      </w:r>
      <w:r w:rsidRPr="009C1A93" w:rsidR="008831E0">
        <w:rPr>
          <w:bCs/>
        </w:rPr>
        <w:t>DRUMMOND LTD</w:t>
      </w:r>
      <w:r w:rsidRPr="009C1A93">
        <w:rPr>
          <w:rStyle w:val="normaltextrun"/>
        </w:rPr>
        <w:t xml:space="preserve">, </w:t>
      </w:r>
      <w:r w:rsidRPr="009C1A93">
        <w:t xml:space="preserve">a mi representada: </w:t>
      </w:r>
    </w:p>
    <w:p w:rsidRPr="009C1A93" w:rsidR="00123F8A" w:rsidP="009C1A93" w:rsidRDefault="00123F8A" w14:paraId="0FE05009" w14:textId="77777777">
      <w:pPr>
        <w:pStyle w:val="Textoindependiente"/>
        <w:jc w:val="both"/>
        <w:rPr>
          <w:sz w:val="22"/>
          <w:szCs w:val="22"/>
        </w:rPr>
      </w:pPr>
    </w:p>
    <w:p w:rsidRPr="009C1A93" w:rsidR="00123F8A" w:rsidP="009C1A93" w:rsidRDefault="00123F8A" w14:paraId="2B6B1CE6" w14:textId="77777777">
      <w:pPr>
        <w:pStyle w:val="Prrafodelista"/>
        <w:numPr>
          <w:ilvl w:val="0"/>
          <w:numId w:val="8"/>
        </w:numPr>
        <w:jc w:val="both"/>
        <w:rPr>
          <w:b/>
          <w:bCs/>
          <w:u w:val="single"/>
        </w:rPr>
      </w:pPr>
      <w:r w:rsidRPr="009C1A93">
        <w:rPr>
          <w:b/>
          <w:bCs/>
          <w:u w:val="single"/>
        </w:rPr>
        <w:t xml:space="preserve">Frente a las pretensiones de la demanda: </w:t>
      </w:r>
    </w:p>
    <w:p w:rsidRPr="009C1A93" w:rsidR="00123F8A" w:rsidP="009C1A93" w:rsidRDefault="00123F8A" w14:paraId="47405CCD" w14:textId="77777777">
      <w:pPr>
        <w:jc w:val="both"/>
        <w:rPr>
          <w:b/>
          <w:bCs/>
          <w:u w:val="single"/>
        </w:rPr>
      </w:pPr>
    </w:p>
    <w:p w:rsidRPr="009C1A93" w:rsidR="00700FEE" w:rsidP="009C1A93" w:rsidRDefault="00700FEE" w14:paraId="0D0B527B" w14:textId="77777777">
      <w:pPr>
        <w:pStyle w:val="Prrafodelista"/>
        <w:widowControl/>
        <w:numPr>
          <w:ilvl w:val="0"/>
          <w:numId w:val="31"/>
        </w:numPr>
        <w:autoSpaceDE/>
        <w:autoSpaceDN/>
        <w:spacing w:after="160"/>
        <w:contextualSpacing/>
        <w:jc w:val="both"/>
      </w:pPr>
      <w:r w:rsidRPr="009C1A93">
        <w:rPr>
          <w:shd w:val="clear" w:color="auto" w:fill="FFFFFF"/>
        </w:rPr>
        <w:t xml:space="preserve">Es claro que se requiere de la vinculación del señor JORGE ORTIZ LONDOÑO, </w:t>
      </w:r>
      <w:r w:rsidRPr="009C1A93">
        <w:t>toda vez que, es requerido para decidir de fondo en el proceso y de esa manera evitar una nulidad procesal, ya que, fungió como tomador/garantizado de la Póliza No.</w:t>
      </w:r>
      <w:r w:rsidRPr="009C1A93">
        <w:rPr>
          <w:rStyle w:val="normaltextrun"/>
          <w:color w:val="000000"/>
        </w:rPr>
        <w:t xml:space="preserve"> 06 CU023696</w:t>
      </w:r>
      <w:r w:rsidRPr="009C1A93">
        <w:t xml:space="preserve"> y contratista dentro de la Oferta DCI-1491 afianzada en la misma, y por la cual el llamante en garantía pretende su afectación, debido a las pretensiones del señor JUAN MIGUEL BERMUDEZ MIELES durante los periodos en los cuales se encuentra reclamando derechos y acreencias laborales, por lo tanto, es preciso integrarla al presente litigio en aras que acredite si el demandante suscribió un contrato de trabajo con el tomador de la póliza, y así ante una eventual condena en solidaridad sea llamada a responder por los periodos contractuales en el cual fungió como empleador del actor.</w:t>
      </w:r>
    </w:p>
    <w:p w:rsidRPr="009C1A93" w:rsidR="00700FEE" w:rsidP="009C1A93" w:rsidRDefault="00700FEE" w14:paraId="0667EC2A" w14:textId="77777777">
      <w:pPr>
        <w:pStyle w:val="Textoindependiente"/>
        <w:numPr>
          <w:ilvl w:val="0"/>
          <w:numId w:val="31"/>
        </w:numPr>
        <w:ind w:right="-232"/>
        <w:jc w:val="both"/>
        <w:rPr>
          <w:sz w:val="22"/>
          <w:szCs w:val="22"/>
        </w:rPr>
      </w:pPr>
      <w:r w:rsidRPr="009C1A93">
        <w:rPr>
          <w:sz w:val="22"/>
          <w:szCs w:val="22"/>
        </w:rPr>
        <w:t xml:space="preserve">El señor JUAN MIGUEL BERMUDEZ MIELES CAMARGO no tuvo una vinculación laboral al servicio del </w:t>
      </w:r>
      <w:r w:rsidRPr="009C1A93">
        <w:rPr>
          <w:rStyle w:val="normaltextrun"/>
          <w:color w:val="000000"/>
          <w:sz w:val="22"/>
          <w:szCs w:val="22"/>
        </w:rPr>
        <w:t>DRUMMOND LTD</w:t>
      </w:r>
      <w:r w:rsidRPr="009C1A93">
        <w:rPr>
          <w:sz w:val="22"/>
          <w:szCs w:val="22"/>
        </w:rPr>
        <w:t xml:space="preserve">. En igual sentido, no se configuró una subordinación en cabeza del </w:t>
      </w:r>
      <w:r w:rsidRPr="009C1A93">
        <w:rPr>
          <w:rStyle w:val="normaltextrun"/>
          <w:color w:val="000000"/>
          <w:sz w:val="22"/>
          <w:szCs w:val="22"/>
        </w:rPr>
        <w:t>DRUMMOND LTD</w:t>
      </w:r>
      <w:r w:rsidRPr="009C1A93">
        <w:rPr>
          <w:sz w:val="22"/>
          <w:szCs w:val="22"/>
        </w:rPr>
        <w:t xml:space="preserve">, así mismo el demandante tampoco recibió órdenes directas del señor </w:t>
      </w:r>
      <w:r w:rsidRPr="009C1A93">
        <w:rPr>
          <w:sz w:val="22"/>
          <w:szCs w:val="22"/>
          <w:shd w:val="clear" w:color="auto" w:fill="FFFFFF"/>
        </w:rPr>
        <w:t>JORGE ORTIZ LONDOÑO como persona natural y tomador de la póliza, pues era su</w:t>
      </w:r>
      <w:r w:rsidRPr="009C1A93">
        <w:rPr>
          <w:sz w:val="22"/>
          <w:szCs w:val="22"/>
        </w:rPr>
        <w:t xml:space="preserve"> empleadora </w:t>
      </w:r>
      <w:r w:rsidRPr="009C1A93">
        <w:rPr>
          <w:color w:val="000000" w:themeColor="text1"/>
          <w:sz w:val="22"/>
          <w:szCs w:val="22"/>
        </w:rPr>
        <w:t xml:space="preserve">JOL </w:t>
      </w:r>
      <w:r w:rsidRPr="009C1A93">
        <w:rPr>
          <w:sz w:val="22"/>
          <w:szCs w:val="22"/>
        </w:rPr>
        <w:t>INGENIERIA ELECTRICA S.A.S. quien impartía las mismas y en relación con la retribución salarial, pago de prestaciones sociales y aportes al sistema integral de seguridad social, era esta última sociedad la encargada de efectuar el reconocimiento y pago por dichos conceptos, aunado a ello el mismo demandante en los hechos de la demanda, indica que era aquella la que le proveía los uniformes y transporte.</w:t>
      </w:r>
    </w:p>
    <w:p w:rsidRPr="009C1A93" w:rsidR="00700FEE" w:rsidP="009C1A93" w:rsidRDefault="00700FEE" w14:paraId="5BDBB291" w14:textId="77777777">
      <w:pPr>
        <w:pStyle w:val="Textoindependiente"/>
        <w:ind w:left="720" w:right="-232"/>
        <w:jc w:val="both"/>
        <w:rPr>
          <w:sz w:val="22"/>
          <w:szCs w:val="22"/>
        </w:rPr>
      </w:pPr>
    </w:p>
    <w:p w:rsidR="00700FEE" w:rsidP="009C1A93" w:rsidRDefault="00700FEE" w14:paraId="165E3E11" w14:textId="77777777">
      <w:pPr>
        <w:pStyle w:val="Prrafodelista"/>
        <w:widowControl/>
        <w:numPr>
          <w:ilvl w:val="0"/>
          <w:numId w:val="31"/>
        </w:numPr>
        <w:shd w:val="clear" w:color="auto" w:fill="FFFFFF" w:themeFill="background1"/>
        <w:autoSpaceDE/>
        <w:autoSpaceDN/>
        <w:spacing w:after="160"/>
        <w:contextualSpacing/>
        <w:jc w:val="both"/>
      </w:pPr>
      <w:r w:rsidRPr="009C1A93">
        <w:t>E</w:t>
      </w:r>
      <w:r w:rsidRPr="009C1A93">
        <w:rPr>
          <w:rFonts w:eastAsia="Times New Roman"/>
          <w:color w:val="000000" w:themeColor="text1"/>
          <w:lang w:eastAsia="es-ES"/>
        </w:rPr>
        <w:t>s viable concluir que (i)</w:t>
      </w:r>
      <w:r w:rsidRPr="009C1A93">
        <w:t xml:space="preserve"> la tercerización realizada por DRUMMOND LTD es totalmente legal y  permitida en el ordenamiento laboral, (ii) el señor JUAN MIGUEL BERMUDEZ MIELES no tuvo ninguna clase de vínculo laboral con la demandada DRUMMOND LTD, (iii) la labor desarrollada por el demandante no hace parte del giro ordinario de esta entidad, esto es, de su core bussiness consistente en la explotación de minas de carbón y el señor </w:t>
      </w:r>
      <w:r w:rsidRPr="009C1A93">
        <w:rPr>
          <w:shd w:val="clear" w:color="auto" w:fill="FFFFFF"/>
        </w:rPr>
        <w:t>JORGE ORTIZ LONDOÑO se dedica a</w:t>
      </w:r>
      <w:r w:rsidRPr="009C1A93">
        <w:t xml:space="preserve"> la instalación eléctrica de la construcción, máxime si se tiene en cuenta que en el escrito de la demanda el actor precisa que su empleador fue JOL INGENIERIA ELECTRICA S.A.S. situación que se comprueba además con las pruebas aportadas al proceso, (iv) no se cumplen los presupuestos del artículo 34 del C.S.T para declarar la solidaridad entre la sociedad y, en esa medida, solo su empleador es responsable de las eventuales acreencias insolutas que se acrediten.</w:t>
      </w:r>
    </w:p>
    <w:p w:rsidR="00762628" w:rsidP="00762628" w:rsidRDefault="00762628" w14:paraId="4E09C0D1" w14:textId="77777777">
      <w:pPr>
        <w:pStyle w:val="Prrafodelista"/>
      </w:pPr>
    </w:p>
    <w:p w:rsidRPr="009C1A93" w:rsidR="00762628" w:rsidP="00762628" w:rsidRDefault="00762628" w14:paraId="7C43BF2B" w14:textId="77777777">
      <w:pPr>
        <w:pStyle w:val="Prrafodelista"/>
        <w:widowControl/>
        <w:shd w:val="clear" w:color="auto" w:fill="FFFFFF" w:themeFill="background1"/>
        <w:autoSpaceDE/>
        <w:autoSpaceDN/>
        <w:spacing w:after="160"/>
        <w:ind w:left="360" w:firstLine="0"/>
        <w:contextualSpacing/>
        <w:jc w:val="both"/>
      </w:pPr>
    </w:p>
    <w:p w:rsidRPr="009C1A93" w:rsidR="00700FEE" w:rsidP="009C1A93" w:rsidRDefault="00700FEE" w14:paraId="387FE067" w14:textId="77777777">
      <w:pPr>
        <w:pStyle w:val="Prrafodelista"/>
        <w:widowControl/>
        <w:numPr>
          <w:ilvl w:val="0"/>
          <w:numId w:val="31"/>
        </w:numPr>
        <w:shd w:val="clear" w:color="auto" w:fill="FFFFFF" w:themeFill="background1"/>
        <w:autoSpaceDE/>
        <w:autoSpaceDN/>
        <w:spacing w:after="160"/>
        <w:contextualSpacing/>
        <w:jc w:val="both"/>
        <w:rPr>
          <w:rFonts w:eastAsia="Times New Roman"/>
          <w:lang w:val="es-MX" w:eastAsia="es-ES"/>
        </w:rPr>
      </w:pPr>
      <w:r w:rsidRPr="009C1A93">
        <w:rPr>
          <w:rFonts w:eastAsia="Times New Roman"/>
          <w:lang w:val="es-MX" w:eastAsia="es-ES"/>
        </w:rPr>
        <w:t xml:space="preserve">Si se interpreta correctamente los hechos enunciados en la demanda, el señor JUAN MIGUEL BERMUDEZ MIELES admite que nunca existió vínculo laboral alguno con el señor </w:t>
      </w:r>
      <w:r w:rsidRPr="009C1A93">
        <w:rPr>
          <w:rFonts w:eastAsia="Times New Roman"/>
          <w:lang w:eastAsia="es-ES"/>
        </w:rPr>
        <w:t>JORGE ORTIZ LONDOÑO tomador de la póliza y de quien debe predicarse un incumplimiento</w:t>
      </w:r>
      <w:r w:rsidRPr="009C1A93">
        <w:rPr>
          <w:rFonts w:eastAsia="Times New Roman"/>
          <w:lang w:val="es-MX" w:eastAsia="es-ES"/>
        </w:rPr>
        <w:t xml:space="preserve">, ya que su verdadero empleador fue la sociedad JOL INGENIERIA ELECTRICA S.A.S. situación que </w:t>
      </w:r>
      <w:r w:rsidRPr="009C1A93">
        <w:rPr>
          <w:rFonts w:eastAsia="Times New Roman"/>
          <w:lang w:val="es-MX" w:eastAsia="es-ES"/>
        </w:rPr>
        <w:lastRenderedPageBreak/>
        <w:t>además de ser confesada en los hechos de la demanda, se acredita con las pruebas aportadas con la misma.</w:t>
      </w:r>
    </w:p>
    <w:p w:rsidRPr="009C1A93" w:rsidR="00700FEE" w:rsidP="009C1A93" w:rsidRDefault="00700FEE" w14:paraId="1CD09B2C" w14:textId="77777777">
      <w:pPr>
        <w:pStyle w:val="paragraph"/>
        <w:numPr>
          <w:ilvl w:val="0"/>
          <w:numId w:val="31"/>
        </w:numPr>
        <w:spacing w:before="0" w:beforeAutospacing="0" w:after="0" w:afterAutospacing="0"/>
        <w:jc w:val="both"/>
        <w:textAlignment w:val="baseline"/>
        <w:rPr>
          <w:rStyle w:val="eop"/>
          <w:rFonts w:ascii="Arial" w:hAnsi="Arial" w:cs="Arial"/>
          <w:sz w:val="22"/>
          <w:szCs w:val="22"/>
        </w:rPr>
      </w:pPr>
      <w:r w:rsidRPr="009C1A93">
        <w:rPr>
          <w:rStyle w:val="normaltextrun"/>
          <w:rFonts w:ascii="Arial" w:hAnsi="Arial" w:cs="Arial"/>
          <w:sz w:val="22"/>
          <w:szCs w:val="22"/>
          <w:lang w:val="es-ES"/>
        </w:rPr>
        <w:t>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9C1A93">
        <w:rPr>
          <w:rStyle w:val="normaltextrun"/>
          <w:rFonts w:ascii="Arial" w:hAnsi="Arial" w:cs="Arial"/>
          <w:sz w:val="22"/>
          <w:szCs w:val="22"/>
        </w:rPr>
        <w:t> </w:t>
      </w:r>
      <w:r w:rsidRPr="009C1A93">
        <w:rPr>
          <w:rStyle w:val="eop"/>
          <w:rFonts w:ascii="Arial" w:hAnsi="Arial" w:cs="Arial"/>
          <w:sz w:val="22"/>
          <w:szCs w:val="22"/>
        </w:rPr>
        <w:t> </w:t>
      </w:r>
    </w:p>
    <w:p w:rsidRPr="009C1A93" w:rsidR="00700FEE" w:rsidP="009C1A93" w:rsidRDefault="00700FEE" w14:paraId="09DDB2F7" w14:textId="77777777">
      <w:pPr>
        <w:pStyle w:val="paragraph"/>
        <w:spacing w:before="0" w:beforeAutospacing="0" w:after="0" w:afterAutospacing="0"/>
        <w:jc w:val="both"/>
        <w:textAlignment w:val="baseline"/>
        <w:rPr>
          <w:rFonts w:ascii="Arial" w:hAnsi="Arial" w:cs="Arial"/>
          <w:sz w:val="22"/>
          <w:szCs w:val="22"/>
        </w:rPr>
      </w:pPr>
    </w:p>
    <w:p w:rsidRPr="009C1A93" w:rsidR="00700FEE" w:rsidP="009C1A93" w:rsidRDefault="00700FEE" w14:paraId="19276841" w14:textId="77777777">
      <w:pPr>
        <w:pStyle w:val="Prrafodelista"/>
        <w:widowControl/>
        <w:numPr>
          <w:ilvl w:val="0"/>
          <w:numId w:val="31"/>
        </w:numPr>
        <w:tabs>
          <w:tab w:val="num" w:pos="284"/>
        </w:tabs>
        <w:autoSpaceDE/>
        <w:autoSpaceDN/>
        <w:spacing w:after="160"/>
        <w:contextualSpacing/>
        <w:jc w:val="both"/>
      </w:pPr>
      <w:r w:rsidRPr="009C1A93">
        <w:rPr>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rsidRPr="009C1A93" w:rsidR="00700FEE" w:rsidP="009C1A93" w:rsidRDefault="00700FEE" w14:paraId="17D733C6" w14:textId="77777777">
      <w:pPr>
        <w:pStyle w:val="Prrafodelista"/>
        <w:tabs>
          <w:tab w:val="num" w:pos="284"/>
        </w:tabs>
        <w:ind w:left="720" w:firstLine="0"/>
        <w:jc w:val="both"/>
      </w:pPr>
    </w:p>
    <w:p w:rsidRPr="009C1A93" w:rsidR="00700FEE" w:rsidP="009C1A93" w:rsidRDefault="00700FEE" w14:paraId="4C2AE03D" w14:textId="009126FF">
      <w:pPr>
        <w:pStyle w:val="Prrafodelista"/>
        <w:widowControl/>
        <w:numPr>
          <w:ilvl w:val="0"/>
          <w:numId w:val="31"/>
        </w:numPr>
        <w:autoSpaceDE/>
        <w:autoSpaceDN/>
        <w:spacing w:after="160"/>
        <w:contextualSpacing/>
        <w:jc w:val="both"/>
      </w:pPr>
      <w:r w:rsidRPr="009C1A93">
        <w:t>En el improbable evento de que prosperen las pretensiones de la demanda y se imponga alguna condena a la demandada, del monto de esta deberán deducirse o descontarse las sumas que ya fueron pagadas al demandante.</w:t>
      </w:r>
    </w:p>
    <w:p w:rsidRPr="009C1A93" w:rsidR="00700FEE" w:rsidP="009C1A93" w:rsidRDefault="00700FEE" w14:paraId="5FA15AF2" w14:textId="77777777">
      <w:pPr>
        <w:pStyle w:val="Prrafodelista"/>
        <w:widowControl/>
        <w:autoSpaceDE/>
        <w:autoSpaceDN/>
        <w:spacing w:after="160"/>
        <w:ind w:left="720" w:firstLine="0"/>
        <w:contextualSpacing/>
        <w:jc w:val="both"/>
      </w:pPr>
    </w:p>
    <w:p w:rsidRPr="00762628" w:rsidR="0023546D" w:rsidP="00762628" w:rsidRDefault="00123F8A" w14:paraId="5532871A" w14:textId="58FFAFA1">
      <w:pPr>
        <w:pStyle w:val="Prrafodelista"/>
        <w:numPr>
          <w:ilvl w:val="0"/>
          <w:numId w:val="8"/>
        </w:numPr>
        <w:jc w:val="both"/>
        <w:rPr>
          <w:rStyle w:val="normaltextrun"/>
          <w:b/>
          <w:bCs/>
          <w:u w:val="single"/>
        </w:rPr>
      </w:pPr>
      <w:r w:rsidRPr="009C1A93">
        <w:rPr>
          <w:b/>
          <w:bCs/>
          <w:u w:val="single"/>
        </w:rPr>
        <w:t xml:space="preserve">Frente a las pretensiones del llamamiento en garantía: </w:t>
      </w:r>
    </w:p>
    <w:p w:rsidRPr="009C1A93" w:rsidR="009C1A93" w:rsidP="009C1A93" w:rsidRDefault="00700FEE" w14:paraId="3C7FF268" w14:textId="5102F656">
      <w:pPr>
        <w:pStyle w:val="paragraph"/>
        <w:numPr>
          <w:ilvl w:val="0"/>
          <w:numId w:val="31"/>
        </w:numPr>
        <w:jc w:val="both"/>
        <w:textAlignment w:val="baseline"/>
        <w:rPr>
          <w:rStyle w:val="normaltextrun"/>
          <w:rFonts w:ascii="Arial" w:hAnsi="Arial" w:cs="Arial"/>
          <w:sz w:val="22"/>
          <w:szCs w:val="22"/>
        </w:rPr>
      </w:pPr>
      <w:r w:rsidRPr="009C1A93">
        <w:rPr>
          <w:rStyle w:val="normaltextrun"/>
          <w:rFonts w:ascii="Arial" w:hAnsi="Arial" w:cs="Arial"/>
          <w:sz w:val="22"/>
          <w:szCs w:val="22"/>
          <w:lang w:val="es-ES"/>
        </w:rPr>
        <w:t xml:space="preserve">En conclusión, la póliza No. </w:t>
      </w:r>
      <w:r w:rsidRPr="009C1A93">
        <w:rPr>
          <w:rFonts w:ascii="Arial" w:hAnsi="Arial" w:cs="Arial"/>
          <w:sz w:val="22"/>
          <w:szCs w:val="22"/>
          <w:lang w:val="es-ES"/>
        </w:rPr>
        <w:t xml:space="preserve">06 CU023696 </w:t>
      </w:r>
      <w:r w:rsidRPr="009C1A93">
        <w:rPr>
          <w:rStyle w:val="normaltextrun"/>
          <w:rFonts w:ascii="Arial" w:hAnsi="Arial" w:cs="Arial"/>
          <w:sz w:val="22"/>
          <w:szCs w:val="22"/>
          <w:lang w:val="es-ES"/>
        </w:rPr>
        <w:t>no presta cobertura material y no podrá ser afectada, como quiera que (i) el objeto asegurado es “</w:t>
      </w:r>
      <w:r w:rsidRPr="009C1A93">
        <w:rPr>
          <w:rStyle w:val="normaltextrun"/>
          <w:rFonts w:ascii="Arial" w:hAnsi="Arial" w:cs="Arial"/>
          <w:i/>
          <w:iCs/>
          <w:sz w:val="22"/>
          <w:szCs w:val="22"/>
        </w:rPr>
        <w:t xml:space="preserve">AMPARAR EL PAGO DE LOS PERJUICIOS DERIVADOS DEL INCUMPLIMIENTO DE LAS OBLIGACIONES CONTENIDAS EN LA OFERTA DCI- 1491 RELACIONADA CON LA PRESTACION DE SERVICIOS DE MANTENIMIENTO ELECTRICO Y SUMINISTRO E INSTALACION DE PARTES EN LAS MINAS PRIBBENOW Y EL DESCANSO. (…)” </w:t>
      </w:r>
      <w:r w:rsidRPr="009C1A93">
        <w:rPr>
          <w:rStyle w:val="normaltextrun"/>
          <w:rFonts w:ascii="Arial" w:hAnsi="Arial" w:cs="Arial"/>
          <w:sz w:val="22"/>
          <w:szCs w:val="22"/>
        </w:rPr>
        <w:t>de la oferta afianzada</w:t>
      </w:r>
      <w:r w:rsidRPr="009C1A93">
        <w:rPr>
          <w:rStyle w:val="normaltextrun"/>
          <w:rFonts w:ascii="Arial" w:hAnsi="Arial" w:cs="Arial"/>
          <w:sz w:val="22"/>
          <w:szCs w:val="22"/>
          <w:lang w:val="es-ES"/>
        </w:rPr>
        <w:t xml:space="preserve"> DCI-1491 </w:t>
      </w:r>
      <w:r w:rsidRPr="009C1A93">
        <w:rPr>
          <w:rStyle w:val="normaltextrun"/>
          <w:rFonts w:ascii="Arial" w:hAnsi="Arial" w:cs="Arial"/>
          <w:i/>
          <w:iCs/>
          <w:sz w:val="22"/>
          <w:szCs w:val="22"/>
        </w:rPr>
        <w:t xml:space="preserve"> </w:t>
      </w:r>
      <w:r w:rsidRPr="009C1A93">
        <w:rPr>
          <w:rStyle w:val="normaltextrun"/>
          <w:rFonts w:ascii="Arial" w:hAnsi="Arial" w:cs="Arial"/>
          <w:sz w:val="22"/>
          <w:szCs w:val="22"/>
        </w:rPr>
        <w:t>cuyo contratista es JORGE ORTIZ LONDOÑO a nombre propio y contratante DRUMMOD LTD, (ii) el amparo p</w:t>
      </w:r>
      <w:r w:rsidRPr="009C1A93">
        <w:rPr>
          <w:rStyle w:val="normaltextrun"/>
          <w:rFonts w:ascii="Arial" w:hAnsi="Arial" w:cs="Arial"/>
          <w:sz w:val="22"/>
          <w:szCs w:val="22"/>
          <w:lang w:val="es-ES"/>
        </w:rPr>
        <w:t>or el pago de salarios, prestaciones sociales e indemnización del artículo 64 del CST cubrirá a la entidad asegurada de los perjuicios ocasionados por el incumplimiento de obligaciones a cargo del tomador JORGE ORTIZ LONDOÑO y, (iii) Ni en la oferta afianzada ni en el contrato de seguro figura JOL INGENIERA ELECTRICA S.A.S. por lo que SEGUROS CONFIANZA S.A. no asume pagos de una sociedad la cual no funge como tomadora en la póliza</w:t>
      </w:r>
      <w:r w:rsidRPr="009C1A93">
        <w:rPr>
          <w:rStyle w:val="eop"/>
          <w:rFonts w:ascii="Arial" w:hAnsi="Arial" w:cs="Arial"/>
          <w:sz w:val="22"/>
          <w:szCs w:val="22"/>
        </w:rPr>
        <w:t>.</w:t>
      </w:r>
    </w:p>
    <w:p w:rsidRPr="009C1A93" w:rsidR="00700FEE" w:rsidP="009C1A93" w:rsidRDefault="00700FEE" w14:paraId="1837AE25" w14:textId="77777777">
      <w:pPr>
        <w:pStyle w:val="Prrafodelista"/>
        <w:widowControl/>
        <w:numPr>
          <w:ilvl w:val="0"/>
          <w:numId w:val="31"/>
        </w:numPr>
        <w:tabs>
          <w:tab w:val="left" w:pos="3285"/>
        </w:tabs>
        <w:autoSpaceDE/>
        <w:autoSpaceDN/>
        <w:spacing w:after="160"/>
        <w:contextualSpacing/>
        <w:jc w:val="both"/>
      </w:pPr>
      <w:r w:rsidRPr="009C1A93">
        <w:t>Es claro que el contrato de seguro no ampara los incumplimientos en los que directamente llegare a incurrir DRUMMOND LTD frente al pago de acreencias laborales de sus trabajadores.</w:t>
      </w:r>
    </w:p>
    <w:p w:rsidRPr="009C1A93" w:rsidR="00700FEE" w:rsidP="009C1A93" w:rsidRDefault="00700FEE" w14:paraId="2B207E36" w14:textId="77777777">
      <w:pPr>
        <w:pStyle w:val="Textoindependiente"/>
        <w:numPr>
          <w:ilvl w:val="0"/>
          <w:numId w:val="31"/>
        </w:numPr>
        <w:jc w:val="both"/>
        <w:rPr>
          <w:rStyle w:val="normaltextrun"/>
          <w:bCs/>
          <w:iCs/>
          <w:color w:val="0D0D0D"/>
          <w:sz w:val="22"/>
          <w:szCs w:val="22"/>
        </w:rPr>
      </w:pPr>
      <w:r w:rsidRPr="009C1A93">
        <w:rPr>
          <w:bCs/>
          <w:iCs/>
          <w:color w:val="0D0D0D"/>
          <w:sz w:val="22"/>
          <w:szCs w:val="22"/>
        </w:rPr>
        <w:t xml:space="preserve">Hasta tanto el demandante no logre probar que (i) tuvo una relación de índole laboral con el señor </w:t>
      </w:r>
      <w:r w:rsidRPr="009C1A93">
        <w:rPr>
          <w:sz w:val="22"/>
          <w:szCs w:val="22"/>
        </w:rPr>
        <w:t xml:space="preserve">JORGE ORTIZ LONDOÑO </w:t>
      </w:r>
      <w:r w:rsidRPr="009C1A93">
        <w:rPr>
          <w:bCs/>
          <w:iCs/>
          <w:color w:val="0D0D0D"/>
          <w:sz w:val="22"/>
          <w:szCs w:val="22"/>
        </w:rPr>
        <w:t xml:space="preserve">(ii) que con ocasión a esa relación laboral ejecutó funciones en </w:t>
      </w:r>
      <w:r w:rsidRPr="009C1A93">
        <w:rPr>
          <w:sz w:val="22"/>
          <w:szCs w:val="22"/>
        </w:rPr>
        <w:t>la oferta DCI-1491</w:t>
      </w:r>
      <w:r w:rsidRPr="009C1A93">
        <w:rPr>
          <w:sz w:val="22"/>
          <w:szCs w:val="22"/>
          <w:lang w:val="es-CO"/>
        </w:rPr>
        <w:t xml:space="preserve"> afianzada mediante la póliza No. 06 CU023696.</w:t>
      </w:r>
      <w:r w:rsidRPr="009C1A93">
        <w:rPr>
          <w:bCs/>
          <w:iCs/>
          <w:color w:val="0D0D0D"/>
          <w:sz w:val="22"/>
          <w:szCs w:val="22"/>
          <w:lang w:val="es-CO"/>
        </w:rPr>
        <w:t xml:space="preserve"> (iii) </w:t>
      </w:r>
      <w:r w:rsidRPr="009C1A93">
        <w:rPr>
          <w:bCs/>
          <w:iCs/>
          <w:color w:val="0D0D0D"/>
          <w:sz w:val="22"/>
          <w:szCs w:val="22"/>
        </w:rPr>
        <w:t xml:space="preserve">que exista un incumplimiento por parte del afianzado en relación con el pago de las obligaciones laborales (iv) que se demuestre la solidaridad entre el señor </w:t>
      </w:r>
      <w:r w:rsidRPr="009C1A93">
        <w:rPr>
          <w:sz w:val="22"/>
          <w:szCs w:val="22"/>
        </w:rPr>
        <w:t xml:space="preserve">JORGE ORTIZ LONDOÑO </w:t>
      </w:r>
      <w:r w:rsidRPr="009C1A93">
        <w:rPr>
          <w:bCs/>
          <w:iCs/>
          <w:color w:val="0D0D0D"/>
          <w:sz w:val="22"/>
          <w:szCs w:val="22"/>
        </w:rPr>
        <w:t xml:space="preserve">y </w:t>
      </w:r>
      <w:r w:rsidRPr="009C1A93">
        <w:rPr>
          <w:sz w:val="22"/>
          <w:szCs w:val="22"/>
        </w:rPr>
        <w:t xml:space="preserve">DRUMMOND LTD </w:t>
      </w:r>
      <w:r w:rsidRPr="009C1A93">
        <w:rPr>
          <w:rStyle w:val="normaltextrun"/>
          <w:sz w:val="22"/>
          <w:szCs w:val="22"/>
        </w:rPr>
        <w:t xml:space="preserve">y, </w:t>
      </w:r>
      <w:r w:rsidRPr="009C1A93">
        <w:rPr>
          <w:bCs/>
          <w:iCs/>
          <w:color w:val="0D0D0D"/>
          <w:sz w:val="22"/>
          <w:szCs w:val="22"/>
        </w:rPr>
        <w:t xml:space="preserve">(v) que </w:t>
      </w:r>
      <w:r w:rsidRPr="009C1A93">
        <w:rPr>
          <w:sz w:val="22"/>
          <w:szCs w:val="22"/>
        </w:rPr>
        <w:t xml:space="preserve">DRUMMOND LTD </w:t>
      </w:r>
      <w:r w:rsidRPr="009C1A93">
        <w:rPr>
          <w:bCs/>
          <w:iCs/>
          <w:color w:val="0D0D0D"/>
          <w:sz w:val="22"/>
          <w:szCs w:val="22"/>
        </w:rPr>
        <w:t>se vea obligada al reconocimiento y pago de dichos rubros</w:t>
      </w:r>
      <w:r w:rsidRPr="009C1A93">
        <w:rPr>
          <w:sz w:val="22"/>
          <w:szCs w:val="22"/>
          <w:lang w:val="es-CO"/>
        </w:rPr>
        <w:t>, no hay lugar a que se afecte la póliza que sirvió como fundamento para llamar en garantía a mi representada.</w:t>
      </w:r>
    </w:p>
    <w:p w:rsidRPr="009C1A93" w:rsidR="00700FEE" w:rsidP="009C1A93" w:rsidRDefault="00700FEE" w14:paraId="18969D02"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rsidRPr="009C1A93" w:rsidR="00700FEE" w:rsidP="009C1A93" w:rsidRDefault="00700FEE" w14:paraId="651222D3" w14:textId="77777777">
      <w:pPr>
        <w:pStyle w:val="paragraph"/>
        <w:numPr>
          <w:ilvl w:val="0"/>
          <w:numId w:val="31"/>
        </w:numPr>
        <w:spacing w:before="0" w:beforeAutospacing="0" w:after="0" w:afterAutospacing="0"/>
        <w:jc w:val="both"/>
        <w:textAlignment w:val="baseline"/>
        <w:rPr>
          <w:rStyle w:val="normaltextrun"/>
          <w:rFonts w:ascii="Arial" w:hAnsi="Arial" w:cs="Arial"/>
          <w:color w:val="000000"/>
          <w:sz w:val="22"/>
          <w:szCs w:val="22"/>
          <w:lang w:val="es-ES"/>
        </w:rPr>
      </w:pPr>
      <w:r w:rsidRPr="009C1A93">
        <w:rPr>
          <w:rStyle w:val="normaltextrun"/>
          <w:rFonts w:ascii="Arial" w:hAnsi="Arial" w:cs="Arial"/>
          <w:color w:val="000000"/>
          <w:sz w:val="22"/>
          <w:szCs w:val="22"/>
          <w:lang w:val="es-ES"/>
        </w:rPr>
        <w:t>Los riesgos que se ampararon, en el caso de la póliza de seguro</w:t>
      </w:r>
      <w:r w:rsidRPr="009C1A93">
        <w:rPr>
          <w:rStyle w:val="normaltextrun"/>
          <w:rFonts w:ascii="Arial" w:hAnsi="Arial" w:cs="Arial"/>
          <w:sz w:val="22"/>
          <w:szCs w:val="22"/>
          <w:lang w:val="es-ES"/>
        </w:rPr>
        <w:t xml:space="preserve">, </w:t>
      </w:r>
      <w:r w:rsidRPr="009C1A93">
        <w:rPr>
          <w:rStyle w:val="normaltextrun"/>
          <w:rFonts w:ascii="Arial" w:hAnsi="Arial" w:cs="Arial"/>
          <w:color w:val="000000"/>
          <w:sz w:val="22"/>
          <w:szCs w:val="22"/>
          <w:lang w:val="es-ES"/>
        </w:rPr>
        <w:t xml:space="preserve">concretamente son el pago de salario y prestaciones sociales amparo el cual operaría en el evento en el que </w:t>
      </w:r>
      <w:r w:rsidRPr="009C1A93">
        <w:rPr>
          <w:rFonts w:ascii="Arial" w:hAnsi="Arial" w:cs="Arial"/>
          <w:sz w:val="22"/>
          <w:szCs w:val="22"/>
          <w:lang w:val="es-ES"/>
        </w:rPr>
        <w:t>DRUMMOND LTD</w:t>
      </w:r>
      <w:r w:rsidRPr="009C1A93">
        <w:rPr>
          <w:rStyle w:val="normaltextrun"/>
          <w:rFonts w:ascii="Arial" w:hAnsi="Arial" w:cs="Arial"/>
          <w:sz w:val="22"/>
          <w:szCs w:val="22"/>
          <w:lang w:val="es-ES"/>
        </w:rPr>
        <w:t xml:space="preserve">, </w:t>
      </w:r>
      <w:r w:rsidRPr="009C1A93">
        <w:rPr>
          <w:rStyle w:val="normaltextrun"/>
          <w:rFonts w:ascii="Arial" w:hAnsi="Arial" w:cs="Arial"/>
          <w:color w:val="000000"/>
          <w:sz w:val="22"/>
          <w:szCs w:val="22"/>
          <w:lang w:val="es-ES"/>
        </w:rPr>
        <w:t xml:space="preserve">deba responder por los </w:t>
      </w:r>
      <w:r w:rsidRPr="009C1A93">
        <w:rPr>
          <w:rFonts w:ascii="Arial" w:hAnsi="Arial" w:cs="Arial"/>
          <w:color w:val="000000"/>
          <w:sz w:val="22"/>
          <w:szCs w:val="22"/>
          <w:lang w:val="es-ES"/>
        </w:rPr>
        <w:t xml:space="preserve">pago de salarios, prestaciones sociales e indemnización del artículo 64 del CST </w:t>
      </w:r>
      <w:r w:rsidRPr="009C1A93">
        <w:rPr>
          <w:rStyle w:val="normaltextrun"/>
          <w:rFonts w:ascii="Arial" w:hAnsi="Arial" w:cs="Arial"/>
          <w:color w:val="000000"/>
          <w:sz w:val="22"/>
          <w:szCs w:val="22"/>
          <w:lang w:val="es-ES"/>
        </w:rPr>
        <w:t xml:space="preserve">que estaba obligado </w:t>
      </w:r>
      <w:r w:rsidRPr="009C1A93">
        <w:rPr>
          <w:rFonts w:ascii="Arial" w:hAnsi="Arial" w:cs="Arial"/>
          <w:bCs/>
          <w:color w:val="000000"/>
          <w:sz w:val="22"/>
          <w:szCs w:val="22"/>
        </w:rPr>
        <w:t xml:space="preserve">el señor </w:t>
      </w:r>
      <w:r w:rsidRPr="009C1A93">
        <w:rPr>
          <w:rFonts w:ascii="Arial" w:hAnsi="Arial" w:cs="Arial"/>
          <w:sz w:val="22"/>
          <w:szCs w:val="22"/>
          <w:lang w:val="es-ES"/>
        </w:rPr>
        <w:t>JORGE ORTIZ LONDOÑO</w:t>
      </w:r>
      <w:r w:rsidRPr="009C1A93">
        <w:rPr>
          <w:rFonts w:ascii="Arial" w:hAnsi="Arial" w:cs="Arial"/>
          <w:bCs/>
          <w:color w:val="000000"/>
          <w:sz w:val="22"/>
          <w:szCs w:val="22"/>
        </w:rPr>
        <w:t xml:space="preserve">, </w:t>
      </w:r>
      <w:r w:rsidRPr="009C1A93">
        <w:rPr>
          <w:rStyle w:val="normaltextrun"/>
          <w:rFonts w:ascii="Arial" w:hAnsi="Arial" w:cs="Arial"/>
          <w:color w:val="000000"/>
          <w:sz w:val="22"/>
          <w:szCs w:val="22"/>
          <w:lang w:val="es-ES"/>
        </w:rPr>
        <w:t>relacionado con los trabajadores utilizados por dicha sociedad, en la ejecución de la oferta afianzada, durante la vigencia de la póliza, más NO debe asumir el pago de prestaciones extralegales, indemnizaciones convencionales, indexaciones, aportes al SS, costas, agencias en derecho, entre otras.</w:t>
      </w:r>
    </w:p>
    <w:p w:rsidRPr="009C1A93" w:rsidR="00700FEE" w:rsidP="009C1A93" w:rsidRDefault="00700FEE" w14:paraId="03CEF556" w14:textId="77777777">
      <w:pPr>
        <w:pStyle w:val="paragraph"/>
        <w:spacing w:before="0" w:beforeAutospacing="0" w:after="0" w:afterAutospacing="0"/>
        <w:jc w:val="both"/>
        <w:textAlignment w:val="baseline"/>
        <w:rPr>
          <w:rFonts w:ascii="Arial" w:hAnsi="Arial" w:cs="Arial"/>
          <w:color w:val="000000"/>
          <w:sz w:val="22"/>
          <w:szCs w:val="22"/>
          <w:lang w:val="es-ES"/>
        </w:rPr>
      </w:pPr>
    </w:p>
    <w:p w:rsidR="00700FEE" w:rsidP="009C1A93" w:rsidRDefault="00700FEE" w14:paraId="35A6A14F" w14:textId="20765FDD">
      <w:pPr>
        <w:pStyle w:val="Prrafodelista"/>
        <w:widowControl/>
        <w:numPr>
          <w:ilvl w:val="0"/>
          <w:numId w:val="31"/>
        </w:numPr>
        <w:autoSpaceDE/>
        <w:autoSpaceDN/>
        <w:spacing w:after="160"/>
        <w:contextualSpacing/>
        <w:jc w:val="both"/>
        <w:rPr>
          <w:rStyle w:val="normaltextrun"/>
          <w:color w:val="000000"/>
        </w:rPr>
      </w:pPr>
      <w:r w:rsidRPr="009C1A93">
        <w:t>D</w:t>
      </w:r>
      <w:r w:rsidRPr="009C1A93">
        <w:rPr>
          <w:rStyle w:val="normaltextrun"/>
          <w:color w:val="000000"/>
        </w:rPr>
        <w:t>e conformidad con el artículo 1056 del Código de Comercio, la aseguradora previó la anterior exclusión de tal forma que en el caso marras, las acreencias que se encuentra reclamando la demandante son prestaciones extralegales e indemnizaciones contenidas en convenciones colectivas las cuales se encuentran expresamente excluidas del amparo de la póliza. Como consecuencia de ello, no hay lugar a que mi representada afecte la póliza teniendo en cuenta que el presente proceso versa sobre prestaciones que se encuentran incursas en la causal 2.9 de exclusión del amparo.</w:t>
      </w:r>
    </w:p>
    <w:p w:rsidRPr="009C1A93" w:rsidR="009C1A93" w:rsidP="009C1A93" w:rsidRDefault="009C1A93" w14:paraId="59535057" w14:textId="77777777">
      <w:pPr>
        <w:pStyle w:val="Prrafodelista"/>
        <w:rPr>
          <w:rStyle w:val="eop"/>
          <w:color w:val="000000"/>
        </w:rPr>
      </w:pPr>
    </w:p>
    <w:p w:rsidRPr="009C1A93" w:rsidR="009C1A93" w:rsidP="009C1A93" w:rsidRDefault="009C1A93" w14:paraId="78486DC9" w14:textId="679C5220">
      <w:pPr>
        <w:pStyle w:val="Prrafodelista"/>
        <w:widowControl/>
        <w:numPr>
          <w:ilvl w:val="0"/>
          <w:numId w:val="31"/>
        </w:numPr>
        <w:autoSpaceDE/>
        <w:autoSpaceDN/>
        <w:spacing w:after="160"/>
        <w:contextualSpacing/>
        <w:jc w:val="both"/>
        <w:rPr>
          <w:rStyle w:val="eop"/>
          <w:rFonts w:eastAsia="Times New Roman"/>
          <w:color w:val="242424"/>
          <w:bdr w:val="none" w:color="auto" w:sz="0" w:space="0" w:frame="1"/>
          <w:lang w:eastAsia="es-CO"/>
        </w:rPr>
      </w:pPr>
      <w:r w:rsidRPr="009C1A93">
        <w:rPr>
          <w:rFonts w:eastAsia="Times New Roman"/>
          <w:color w:val="242424"/>
          <w:bdr w:val="none" w:color="auto" w:sz="0" w:space="0" w:frame="1"/>
          <w:lang w:eastAsia="es-CO"/>
        </w:rPr>
        <w:lastRenderedPageBreak/>
        <w:t>E</w:t>
      </w:r>
      <w:r w:rsidRPr="009C1A93">
        <w:rPr>
          <w:rStyle w:val="normaltextrun"/>
          <w:color w:val="000000"/>
        </w:rPr>
        <w:t>n el improbable y remoto evento en que el Despacho decida desatender las excepciones precedentes a ésta, de todas maneras, tendría que analizar que la Póliza de Seguro expedida por SEGUROS CONFIANZA S.A., en la cual se amparó el pago de salarios, prestaciones sociales e indemnización del Art. 64 del CST para la vigencia del 25/03/2012 al 25/03/2015 (otorgándose tres años adicionales por concepto de prescripción trienal), por lo que la póliza expedida por mi representada NO cubre temporalmente el pago de salarios, prestaciones sociales e indemnizaciones causadas con anterioridad al 25/03/2012 y con posterioridad al 25/03/2015,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r w:rsidRPr="009C1A93">
        <w:rPr>
          <w:rStyle w:val="eop"/>
          <w:color w:val="000000"/>
        </w:rPr>
        <w:t> </w:t>
      </w:r>
    </w:p>
    <w:p w:rsidRPr="009C1A93" w:rsidR="00700FEE" w:rsidP="009C1A93" w:rsidRDefault="00700FEE" w14:paraId="54872EF6" w14:textId="77777777">
      <w:pPr>
        <w:pStyle w:val="Prrafodelista"/>
        <w:ind w:left="720" w:firstLine="0"/>
        <w:jc w:val="both"/>
        <w:rPr>
          <w:rStyle w:val="eop"/>
          <w:color w:val="000000"/>
        </w:rPr>
      </w:pPr>
    </w:p>
    <w:p w:rsidRPr="009C1A93" w:rsidR="00700FEE" w:rsidP="009C1A93" w:rsidRDefault="00700FEE" w14:paraId="61217659" w14:textId="77777777">
      <w:pPr>
        <w:pStyle w:val="Prrafodelista"/>
        <w:widowControl/>
        <w:numPr>
          <w:ilvl w:val="0"/>
          <w:numId w:val="31"/>
        </w:numPr>
        <w:autoSpaceDE/>
        <w:autoSpaceDN/>
        <w:spacing w:after="160"/>
        <w:contextualSpacing/>
        <w:jc w:val="both"/>
        <w:rPr>
          <w:lang w:eastAsia="es-CO"/>
        </w:rPr>
      </w:pPr>
      <w:r w:rsidRPr="009C1A93">
        <w:rPr>
          <w:lang w:eastAsia="es-CO"/>
        </w:rPr>
        <w:t>No hay lugar a dudas que el pago de salario, prestaciones sociales e indemnización del artículo 64 del CST por parte del señor JORGE ORTIZ LONDOÑO a sus trabajadores, por fuera de la vigencia que presta la póliza No. 06 CU023696</w:t>
      </w:r>
      <w:r w:rsidRPr="009C1A93">
        <w:t xml:space="preserve">, </w:t>
      </w:r>
      <w:r w:rsidRPr="009C1A93">
        <w:rPr>
          <w:bCs/>
        </w:rPr>
        <w:t xml:space="preserve">no constituye un hecho incierto y </w:t>
      </w:r>
      <w:r w:rsidRPr="009C1A93">
        <w:rPr>
          <w:lang w:eastAsia="es-CO"/>
        </w:rPr>
        <w:t xml:space="preserve">en tal virtud, es inasegurable por mandato legal. </w:t>
      </w:r>
    </w:p>
    <w:p w:rsidRPr="009C1A93" w:rsidR="00700FEE" w:rsidP="009C1A93" w:rsidRDefault="00700FEE" w14:paraId="5BC60C26" w14:textId="77777777">
      <w:pPr>
        <w:pStyle w:val="paragraph"/>
        <w:numPr>
          <w:ilvl w:val="0"/>
          <w:numId w:val="31"/>
        </w:numPr>
        <w:spacing w:before="0" w:beforeAutospacing="0" w:after="0" w:afterAutospacing="0"/>
        <w:jc w:val="both"/>
        <w:textAlignment w:val="baseline"/>
        <w:rPr>
          <w:rStyle w:val="eop"/>
          <w:rFonts w:ascii="Arial" w:hAnsi="Arial" w:cs="Arial"/>
          <w:sz w:val="22"/>
          <w:szCs w:val="22"/>
        </w:rPr>
      </w:pPr>
      <w:r w:rsidRPr="009C1A93">
        <w:rPr>
          <w:rStyle w:val="normaltextrun"/>
          <w:rFonts w:ascii="Arial" w:hAnsi="Arial" w:cs="Arial"/>
          <w:color w:val="000000"/>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indemnización del artículo 64 del CST y además que los amparos solo se predican de las relaciones derivadas de un contrato de trabajo. Por otro lado, respecto a la acreditación de la cuantía del valor reclamado, es necesario indicar que: 1. Los contratos de seguro cubren el </w:t>
      </w:r>
      <w:r w:rsidRPr="009C1A93">
        <w:rPr>
          <w:rStyle w:val="normaltextrun"/>
          <w:rFonts w:ascii="Arial" w:hAnsi="Arial" w:cs="Arial"/>
          <w:color w:val="000000"/>
          <w:sz w:val="22"/>
          <w:szCs w:val="22"/>
          <w:lang w:val="es-ES"/>
        </w:rPr>
        <w:t xml:space="preserve">pago de salarios, prestaciones sociales </w:t>
      </w:r>
      <w:r w:rsidRPr="009C1A93">
        <w:rPr>
          <w:rStyle w:val="normaltextrun"/>
          <w:rFonts w:ascii="Arial" w:hAnsi="Arial" w:cs="Arial"/>
          <w:color w:val="000000"/>
          <w:sz w:val="22"/>
          <w:szCs w:val="22"/>
        </w:rPr>
        <w:t>e indemnización del artículo 64 del CST</w:t>
      </w:r>
      <w:r w:rsidRPr="009C1A93">
        <w:rPr>
          <w:rStyle w:val="normaltextrun"/>
          <w:rFonts w:ascii="Arial" w:hAnsi="Arial" w:cs="Arial"/>
          <w:color w:val="000000"/>
          <w:sz w:val="22"/>
          <w:szCs w:val="22"/>
          <w:lang w:val="es-ES"/>
        </w:rPr>
        <w:t xml:space="preserve"> </w:t>
      </w:r>
      <w:r w:rsidRPr="009C1A93">
        <w:rPr>
          <w:rStyle w:val="normaltextrun"/>
          <w:rFonts w:ascii="Arial" w:hAnsi="Arial" w:cs="Arial"/>
          <w:color w:val="000000"/>
          <w:sz w:val="22"/>
          <w:szCs w:val="22"/>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009C1A93">
        <w:rPr>
          <w:rStyle w:val="eop"/>
          <w:rFonts w:ascii="Arial" w:hAnsi="Arial" w:cs="Arial"/>
          <w:color w:val="000000"/>
          <w:sz w:val="22"/>
          <w:szCs w:val="22"/>
        </w:rPr>
        <w:t> </w:t>
      </w:r>
    </w:p>
    <w:p w:rsidRPr="009C1A93" w:rsidR="00700FEE" w:rsidP="009C1A93" w:rsidRDefault="00700FEE" w14:paraId="57CCE326" w14:textId="77777777">
      <w:pPr>
        <w:pStyle w:val="paragraph"/>
        <w:spacing w:before="0" w:beforeAutospacing="0" w:after="0" w:afterAutospacing="0"/>
        <w:jc w:val="both"/>
        <w:textAlignment w:val="baseline"/>
        <w:rPr>
          <w:rFonts w:ascii="Arial" w:hAnsi="Arial" w:cs="Arial"/>
          <w:sz w:val="22"/>
          <w:szCs w:val="22"/>
        </w:rPr>
      </w:pPr>
    </w:p>
    <w:p w:rsidRPr="009C1A93" w:rsidR="00700FEE" w:rsidP="009C1A93" w:rsidRDefault="00700FEE" w14:paraId="6A32FE5F" w14:textId="77777777">
      <w:pPr>
        <w:pStyle w:val="paragraph"/>
        <w:numPr>
          <w:ilvl w:val="0"/>
          <w:numId w:val="31"/>
        </w:numPr>
        <w:spacing w:before="0" w:beforeAutospacing="0" w:after="0" w:afterAutospacing="0"/>
        <w:jc w:val="both"/>
        <w:textAlignment w:val="baseline"/>
        <w:rPr>
          <w:rFonts w:ascii="Arial" w:hAnsi="Arial" w:cs="Arial"/>
          <w:color w:val="000000"/>
          <w:sz w:val="22"/>
          <w:szCs w:val="22"/>
        </w:rPr>
      </w:pPr>
      <w:r w:rsidRPr="009C1A93">
        <w:rPr>
          <w:rStyle w:val="normaltextrun"/>
          <w:rFonts w:ascii="Arial" w:hAnsi="Arial" w:cs="Arial"/>
          <w:color w:val="000000"/>
          <w:sz w:val="22"/>
          <w:szCs w:val="22"/>
        </w:rPr>
        <w:t xml:space="preserve">En el presente caso no se cumplió con la carga probatoria del artículo 1077 del Código de Comercio, como quiera que con las pruebas aportadas al proceso: (i) no se acreditó la realización del riesgo asegurado y (ii)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 e indemnización del artículo 64 del CST de la Póliza No. </w:t>
      </w:r>
      <w:r w:rsidRPr="009C1A93">
        <w:rPr>
          <w:rStyle w:val="normaltextrun"/>
          <w:rFonts w:ascii="Arial" w:hAnsi="Arial" w:cs="Arial"/>
          <w:color w:val="000000"/>
          <w:sz w:val="22"/>
          <w:szCs w:val="22"/>
          <w:lang w:val="es-ES"/>
        </w:rPr>
        <w:t>06 CU023696.</w:t>
      </w:r>
      <w:r w:rsidRPr="009C1A93">
        <w:rPr>
          <w:rStyle w:val="eop"/>
          <w:rFonts w:ascii="Arial" w:hAnsi="Arial" w:cs="Arial"/>
          <w:color w:val="000000"/>
          <w:sz w:val="22"/>
          <w:szCs w:val="22"/>
        </w:rPr>
        <w:t> </w:t>
      </w:r>
    </w:p>
    <w:p w:rsidRPr="009C1A93" w:rsidR="00700FEE" w:rsidP="009C1A93" w:rsidRDefault="00700FEE" w14:paraId="41556CFC" w14:textId="77777777">
      <w:pPr>
        <w:pStyle w:val="paragraph"/>
        <w:spacing w:before="0" w:beforeAutospacing="0" w:after="0" w:afterAutospacing="0"/>
        <w:ind w:left="360"/>
        <w:jc w:val="both"/>
        <w:textAlignment w:val="baseline"/>
        <w:rPr>
          <w:rFonts w:ascii="Arial" w:hAnsi="Arial" w:cs="Arial"/>
          <w:color w:val="000000"/>
          <w:sz w:val="22"/>
          <w:szCs w:val="22"/>
        </w:rPr>
      </w:pPr>
    </w:p>
    <w:p w:rsidRPr="009C1A93" w:rsidR="009C1A93" w:rsidP="009C1A93" w:rsidRDefault="00700FEE" w14:paraId="02008680" w14:textId="3FDAFE04">
      <w:pPr>
        <w:pStyle w:val="Prrafodelista"/>
        <w:widowControl/>
        <w:numPr>
          <w:ilvl w:val="0"/>
          <w:numId w:val="31"/>
        </w:numPr>
        <w:autoSpaceDE/>
        <w:autoSpaceDN/>
        <w:spacing w:after="160"/>
        <w:contextualSpacing/>
        <w:jc w:val="both"/>
        <w:rPr>
          <w:rFonts w:eastAsia="Times New Roman"/>
          <w:color w:val="242424"/>
          <w:bdr w:val="none" w:color="auto" w:sz="0" w:space="0" w:frame="1"/>
          <w:lang w:eastAsia="es-CO"/>
        </w:rPr>
      </w:pPr>
      <w:r w:rsidRPr="009C1A93">
        <w:t>C</w:t>
      </w:r>
      <w:r w:rsidRPr="009C1A93">
        <w:rPr>
          <w:rFonts w:eastAsia="Times New Roman"/>
          <w:color w:val="242424"/>
          <w:bdr w:val="none" w:color="auto" w:sz="0" w:space="0" w:frame="1"/>
          <w:lang w:eastAsia="es-CO"/>
        </w:rPr>
        <w:t>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 </w:t>
      </w:r>
    </w:p>
    <w:p w:rsidRPr="009C1A93" w:rsidR="009C1A93" w:rsidP="009C1A93" w:rsidRDefault="009C1A93" w14:paraId="0D06C4E5" w14:textId="77777777">
      <w:pPr>
        <w:pStyle w:val="Prrafodelista"/>
        <w:widowControl/>
        <w:autoSpaceDE/>
        <w:autoSpaceDN/>
        <w:spacing w:after="160"/>
        <w:ind w:left="720" w:firstLine="0"/>
        <w:contextualSpacing/>
        <w:jc w:val="both"/>
        <w:rPr>
          <w:rFonts w:eastAsia="Times New Roman"/>
          <w:color w:val="242424"/>
          <w:bdr w:val="none" w:color="auto" w:sz="0" w:space="0" w:frame="1"/>
          <w:lang w:eastAsia="es-CO"/>
        </w:rPr>
      </w:pPr>
    </w:p>
    <w:p w:rsidRPr="009C1A93" w:rsidR="00700FEE" w:rsidP="009C1A93" w:rsidRDefault="00700FEE" w14:paraId="7114515E" w14:textId="77777777">
      <w:pPr>
        <w:pStyle w:val="Prrafodelista"/>
        <w:widowControl/>
        <w:numPr>
          <w:ilvl w:val="0"/>
          <w:numId w:val="31"/>
        </w:numPr>
        <w:autoSpaceDE/>
        <w:autoSpaceDN/>
        <w:spacing w:after="160"/>
        <w:contextualSpacing/>
        <w:jc w:val="both"/>
        <w:rPr>
          <w:lang w:eastAsia="es-CO"/>
        </w:rPr>
      </w:pPr>
      <w:r w:rsidRPr="009C1A93">
        <w:rPr>
          <w:lang w:eastAsia="es-CO"/>
        </w:rPr>
        <w:t>No hay lugar a dudas que el pago de salario, prestaciones sociales e indemnización del artículo 64 del CST por parte del señor JORGE ORTIZ LONDOÑO a sus trabajadores, por fuera de la vigencia que presta la póliza No. 06 CU023696</w:t>
      </w:r>
      <w:r w:rsidRPr="009C1A93">
        <w:t xml:space="preserve">, </w:t>
      </w:r>
      <w:r w:rsidRPr="009C1A93">
        <w:rPr>
          <w:bCs/>
        </w:rPr>
        <w:t xml:space="preserve">no constituye un hecho incierto y </w:t>
      </w:r>
      <w:r w:rsidRPr="009C1A93">
        <w:rPr>
          <w:lang w:eastAsia="es-CO"/>
        </w:rPr>
        <w:t xml:space="preserve">en tal virtud, es inasegurable por mandato legal. </w:t>
      </w:r>
    </w:p>
    <w:p w:rsidRPr="009C1A93" w:rsidR="00700FEE" w:rsidP="009C1A93" w:rsidRDefault="00700FEE" w14:paraId="338282FA" w14:textId="77777777">
      <w:pPr>
        <w:pStyle w:val="Prrafodelista"/>
        <w:ind w:left="720" w:firstLine="0"/>
        <w:contextualSpacing/>
        <w:jc w:val="both"/>
        <w:rPr>
          <w:lang w:eastAsia="es-CO"/>
        </w:rPr>
      </w:pPr>
    </w:p>
    <w:p w:rsidRPr="009C1A93" w:rsidR="00700FEE" w:rsidP="009C1A93" w:rsidRDefault="00700FEE" w14:paraId="30E7862A" w14:textId="77777777">
      <w:pPr>
        <w:pStyle w:val="Prrafodelista"/>
        <w:widowControl/>
        <w:numPr>
          <w:ilvl w:val="0"/>
          <w:numId w:val="31"/>
        </w:numPr>
        <w:autoSpaceDE/>
        <w:autoSpaceDN/>
        <w:spacing w:after="160"/>
        <w:contextualSpacing/>
        <w:jc w:val="both"/>
        <w:rPr>
          <w:rStyle w:val="normaltextrun"/>
          <w:color w:val="000000"/>
        </w:rPr>
      </w:pPr>
      <w:r w:rsidRPr="009C1A93">
        <w:t>S</w:t>
      </w:r>
      <w:r w:rsidRPr="009C1A93">
        <w:rPr>
          <w:rStyle w:val="normaltextrun"/>
          <w:color w:val="000000"/>
        </w:rPr>
        <w:t>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rsidRPr="009C1A93" w:rsidR="00700FEE" w:rsidP="009C1A93" w:rsidRDefault="00700FEE" w14:paraId="3D12CED4" w14:textId="77777777">
      <w:pPr>
        <w:pStyle w:val="Prrafodelista"/>
        <w:ind w:left="720" w:firstLine="0"/>
        <w:jc w:val="both"/>
        <w:rPr>
          <w:rStyle w:val="normaltextrun"/>
          <w:color w:val="000000"/>
        </w:rPr>
      </w:pPr>
    </w:p>
    <w:p w:rsidRPr="009C1A93" w:rsidR="00700FEE" w:rsidP="009C1A93" w:rsidRDefault="00700FEE" w14:paraId="15955F21" w14:textId="77777777">
      <w:pPr>
        <w:pStyle w:val="Prrafodelista"/>
        <w:widowControl/>
        <w:numPr>
          <w:ilvl w:val="0"/>
          <w:numId w:val="31"/>
        </w:numPr>
        <w:autoSpaceDE/>
        <w:autoSpaceDN/>
        <w:spacing w:after="160"/>
        <w:contextualSpacing/>
        <w:jc w:val="both"/>
        <w:rPr>
          <w:b/>
          <w:bCs/>
          <w:u w:val="single"/>
          <w:lang w:eastAsia="es-CO"/>
        </w:rPr>
      </w:pPr>
      <w:r w:rsidRPr="009C1A93">
        <w:t xml:space="preserve">Teniendo en cuenta que el demandante solicita el pago de salarios y prestaciones sociales como consecuencia del despido realizado por JOL INGENIERÍA ELÉCTRICA S.A.S., no se ha probado la veracidad del hecho, en ese sentido su reconocimiento claramente vulneraría el principio indemnizatorio. Lo anterior, por cuanto es inviable reconocer una suma que no se encuentra </w:t>
      </w:r>
      <w:r w:rsidRPr="009C1A93">
        <w:lastRenderedPageBreak/>
        <w:t xml:space="preserve">probada dentro del proceso. Máxime, cuando dicho incumplimiento no es atribuible ni al contratante ni al contratista, pues dicha entidad no hace parte de la póliza. </w:t>
      </w:r>
    </w:p>
    <w:p w:rsidRPr="009C1A93" w:rsidR="00700FEE" w:rsidP="009C1A93" w:rsidRDefault="00700FEE" w14:paraId="1E6F2CBD" w14:textId="77777777">
      <w:pPr>
        <w:pStyle w:val="Prrafodelista"/>
        <w:ind w:left="720" w:firstLine="0"/>
        <w:jc w:val="both"/>
        <w:rPr>
          <w:b/>
          <w:bCs/>
          <w:u w:val="single"/>
          <w:lang w:val="es-CO" w:eastAsia="es-CO"/>
        </w:rPr>
      </w:pPr>
    </w:p>
    <w:p w:rsidRPr="009C1A93" w:rsidR="00700FEE" w:rsidP="1D8D9A74" w:rsidRDefault="00700FEE" w14:paraId="2A140788" w14:textId="77777777">
      <w:pPr>
        <w:pStyle w:val="Prrafodelista"/>
        <w:widowControl w:val="1"/>
        <w:numPr>
          <w:ilvl w:val="0"/>
          <w:numId w:val="31"/>
        </w:numPr>
        <w:autoSpaceDE/>
        <w:autoSpaceDN/>
        <w:spacing w:after="160"/>
        <w:contextualSpacing/>
        <w:jc w:val="both"/>
        <w:rPr>
          <w:lang w:val="es-ES"/>
        </w:rPr>
      </w:pPr>
      <w:r w:rsidRPr="1D8D9A74" w:rsidR="00700FEE">
        <w:rPr>
          <w:lang w:val="es-ES"/>
        </w:rPr>
        <w:t>Cualquier pago a cargo de mi representada con relación a una eventual indemnización, se tendrá que disminuir en el monto que de la persona afianzada tenga a su favor y en cualquier otro valor que se llegue a deber al contratista afianzado por parte del asegurado.</w:t>
      </w:r>
    </w:p>
    <w:p w:rsidRPr="009C1A93" w:rsidR="00700FEE" w:rsidP="009C1A93" w:rsidRDefault="00700FEE" w14:paraId="5D71C113" w14:textId="77777777">
      <w:pPr>
        <w:pStyle w:val="Prrafodelista"/>
        <w:ind w:left="720" w:firstLine="0"/>
        <w:jc w:val="both"/>
        <w:rPr>
          <w:lang w:val="es-ES_tradnl"/>
        </w:rPr>
      </w:pPr>
    </w:p>
    <w:p w:rsidRPr="009C1A93" w:rsidR="00700FEE" w:rsidP="009C1A93" w:rsidRDefault="00700FEE" w14:paraId="7008D97B" w14:textId="77777777">
      <w:pPr>
        <w:pStyle w:val="Prrafodelista"/>
        <w:widowControl/>
        <w:numPr>
          <w:ilvl w:val="0"/>
          <w:numId w:val="31"/>
        </w:numPr>
        <w:autoSpaceDE/>
        <w:autoSpaceDN/>
        <w:spacing w:after="160"/>
        <w:contextualSpacing/>
        <w:jc w:val="both"/>
        <w:rPr>
          <w:lang w:eastAsia="es-CO"/>
        </w:rPr>
      </w:pPr>
      <w:r w:rsidRPr="009C1A93">
        <w:rPr>
          <w:bCs/>
        </w:rPr>
        <w:t xml:space="preserve">Para el caso en concreto existe una coexistencia de seguros por lo cual las asegurados llamadas en garantía deberán </w:t>
      </w:r>
      <w:r w:rsidRPr="009C1A93">
        <w:t>dividirse en proporción al monto asegurado por cada una el pago de una eventual obligación de indemnizar comoquiera que tienen la misma cobertura.</w:t>
      </w:r>
    </w:p>
    <w:p w:rsidRPr="009C1A93" w:rsidR="00700FEE" w:rsidP="009C1A93" w:rsidRDefault="00700FEE" w14:paraId="1E8C2CE3" w14:textId="77777777">
      <w:pPr>
        <w:pStyle w:val="Prrafodelista"/>
        <w:ind w:left="720" w:firstLine="0"/>
        <w:jc w:val="both"/>
        <w:rPr>
          <w:lang w:eastAsia="es-CO"/>
        </w:rPr>
      </w:pPr>
    </w:p>
    <w:p w:rsidRPr="009C1A93" w:rsidR="00700FEE" w:rsidP="009C1A93" w:rsidRDefault="00700FEE" w14:paraId="02A2B4D8" w14:textId="77777777">
      <w:pPr>
        <w:pStyle w:val="Prrafodelista"/>
        <w:widowControl/>
        <w:numPr>
          <w:ilvl w:val="0"/>
          <w:numId w:val="31"/>
        </w:numPr>
        <w:autoSpaceDE/>
        <w:autoSpaceDN/>
        <w:spacing w:after="160"/>
        <w:contextualSpacing/>
        <w:jc w:val="both"/>
        <w:rPr>
          <w:rFonts w:eastAsia="Times New Roman"/>
          <w:bCs/>
          <w:lang w:val="es-ES_tradnl" w:eastAsia="es-ES"/>
        </w:rPr>
      </w:pPr>
      <w:r w:rsidRPr="009C1A93">
        <w:rPr>
          <w:rFonts w:eastAsia="Times New Roman"/>
        </w:rPr>
        <w:t xml:space="preserve">Sin perjuicio que en el caso bajo análisis no se ha realizado el riesgo asegurado, y que el Contrato de Seguro no presta cobertura por las razones previamente anotadas, en todo caso, </w:t>
      </w:r>
      <w:r w:rsidRPr="009C1A93">
        <w:rPr>
          <w:rFonts w:eastAsia="Times New Roman"/>
          <w:bCs/>
          <w:lang w:val="es-ES_tradnl" w:eastAsia="es-ES"/>
        </w:rPr>
        <w:t>dicha póliza contiene unos límites y valores asegurados que deberán ser tenidos en cuenta por el Juez en el remoto e improbable evento de una condena en contra de mi representada.</w:t>
      </w:r>
    </w:p>
    <w:p w:rsidRPr="009C1A93" w:rsidR="00700FEE" w:rsidP="009C1A93" w:rsidRDefault="00700FEE" w14:paraId="370074AC" w14:textId="77777777">
      <w:pPr>
        <w:pStyle w:val="Prrafodelista"/>
        <w:ind w:left="720" w:firstLine="0"/>
        <w:jc w:val="both"/>
        <w:rPr>
          <w:rFonts w:eastAsia="Times New Roman"/>
          <w:bCs/>
          <w:lang w:val="es-ES_tradnl" w:eastAsia="es-ES"/>
        </w:rPr>
      </w:pPr>
    </w:p>
    <w:p w:rsidRPr="009C1A93" w:rsidR="00700FEE" w:rsidP="009C1A93" w:rsidRDefault="00700FEE" w14:paraId="2788B8CA" w14:textId="77777777">
      <w:pPr>
        <w:pStyle w:val="Prrafodelista"/>
        <w:widowControl/>
        <w:numPr>
          <w:ilvl w:val="0"/>
          <w:numId w:val="31"/>
        </w:numPr>
        <w:autoSpaceDE/>
        <w:autoSpaceDN/>
        <w:spacing w:after="160"/>
        <w:contextualSpacing/>
        <w:jc w:val="both"/>
        <w:rPr>
          <w:color w:val="000000" w:themeColor="text1"/>
        </w:rPr>
      </w:pPr>
      <w:r w:rsidRPr="009C1A93">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rsidRPr="009C1A93" w:rsidR="00700FEE" w:rsidP="009C1A93" w:rsidRDefault="00700FEE" w14:paraId="4325E0BE" w14:textId="77777777">
      <w:pPr>
        <w:pStyle w:val="Prrafodelista"/>
        <w:ind w:left="720" w:firstLine="0"/>
        <w:jc w:val="both"/>
        <w:rPr>
          <w:color w:val="000000" w:themeColor="text1"/>
        </w:rPr>
      </w:pPr>
    </w:p>
    <w:p w:rsidRPr="009C1A93" w:rsidR="00700FEE" w:rsidP="009C1A93" w:rsidRDefault="00700FEE" w14:paraId="1F2BBE2E" w14:textId="77777777">
      <w:pPr>
        <w:pStyle w:val="Prrafodelista"/>
        <w:widowControl/>
        <w:numPr>
          <w:ilvl w:val="0"/>
          <w:numId w:val="31"/>
        </w:numPr>
        <w:autoSpaceDE/>
        <w:autoSpaceDN/>
        <w:spacing w:after="160"/>
        <w:contextualSpacing/>
        <w:jc w:val="both"/>
        <w:rPr>
          <w:color w:val="000000" w:themeColor="text1"/>
        </w:rPr>
      </w:pPr>
      <w:r w:rsidRPr="009C1A93">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rsidRPr="009C1A93" w:rsidR="00700FEE" w:rsidP="009C1A93" w:rsidRDefault="00700FEE" w14:paraId="6C2BA66D" w14:textId="77777777">
      <w:pPr>
        <w:pStyle w:val="Prrafodelista"/>
        <w:ind w:left="720" w:firstLine="0"/>
        <w:jc w:val="both"/>
        <w:rPr>
          <w:color w:val="000000" w:themeColor="text1"/>
        </w:rPr>
      </w:pPr>
    </w:p>
    <w:p w:rsidRPr="009C1A93" w:rsidR="00700FEE" w:rsidP="009C1A93" w:rsidRDefault="00700FEE" w14:paraId="619C9AE2" w14:textId="77777777">
      <w:pPr>
        <w:pStyle w:val="Prrafodelista"/>
        <w:widowControl/>
        <w:numPr>
          <w:ilvl w:val="0"/>
          <w:numId w:val="31"/>
        </w:numPr>
        <w:autoSpaceDE/>
        <w:autoSpaceDN/>
        <w:spacing w:after="160"/>
        <w:contextualSpacing/>
        <w:jc w:val="both"/>
      </w:pPr>
      <w:r w:rsidRPr="009C1A93">
        <w:t xml:space="preserve">Mi representada tendrá el derecho a repetir por lo que pague, contra </w:t>
      </w:r>
      <w:r w:rsidRPr="009C1A93">
        <w:rPr>
          <w:bCs/>
          <w:color w:val="000000" w:themeColor="text1"/>
        </w:rPr>
        <w:t>el señor JORGE ORTIZ LONDOÑO</w:t>
      </w:r>
      <w:r w:rsidRPr="009C1A93">
        <w:rPr>
          <w:bCs/>
          <w:color w:val="000000"/>
        </w:rPr>
        <w:t>,</w:t>
      </w:r>
      <w:r w:rsidRPr="009C1A93">
        <w:rPr>
          <w:rStyle w:val="normaltextrun"/>
        </w:rPr>
        <w:t xml:space="preserve"> </w:t>
      </w:r>
      <w:r w:rsidRPr="009C1A93">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rsidRPr="009C1A93" w:rsidR="00700FEE" w:rsidP="009C1A93" w:rsidRDefault="00700FEE" w14:paraId="4FEEB089" w14:textId="77777777">
      <w:pPr>
        <w:pStyle w:val="Prrafodelista"/>
        <w:ind w:left="720" w:firstLine="0"/>
        <w:jc w:val="both"/>
      </w:pPr>
    </w:p>
    <w:p w:rsidRPr="009C1A93" w:rsidR="00700FEE" w:rsidP="009C1A93" w:rsidRDefault="00700FEE" w14:paraId="12F748D8" w14:textId="77777777">
      <w:pPr>
        <w:pStyle w:val="Prrafodelista"/>
        <w:widowControl/>
        <w:numPr>
          <w:ilvl w:val="0"/>
          <w:numId w:val="31"/>
        </w:numPr>
        <w:autoSpaceDE/>
        <w:autoSpaceDN/>
        <w:spacing w:after="160"/>
        <w:contextualSpacing/>
        <w:jc w:val="both"/>
      </w:pPr>
      <w:r w:rsidRPr="009C1A93">
        <w:rPr>
          <w:rStyle w:val="normaltextrun"/>
          <w:color w:val="000000"/>
        </w:rPr>
        <w:t>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9C1A93">
        <w:rPr>
          <w:rStyle w:val="eop"/>
          <w:color w:val="000000"/>
        </w:rPr>
        <w:t> </w:t>
      </w:r>
    </w:p>
    <w:p w:rsidRPr="009C1A93" w:rsidR="00C36BAA" w:rsidP="009C1A93" w:rsidRDefault="00C36BAA" w14:paraId="5B6A994C" w14:textId="77777777">
      <w:pPr>
        <w:jc w:val="both"/>
        <w:rPr>
          <w:b/>
          <w:u w:val="single"/>
          <w:lang w:val="es-ES_tradnl"/>
        </w:rPr>
      </w:pPr>
    </w:p>
    <w:p w:rsidRPr="009C1A93" w:rsidR="00123F8A" w:rsidP="009C1A93" w:rsidRDefault="00123F8A" w14:paraId="0FD6ACB7" w14:textId="4C71D5CE">
      <w:pPr>
        <w:jc w:val="center"/>
        <w:rPr>
          <w:b/>
          <w:u w:val="single"/>
          <w:lang w:val="es-ES_tradnl"/>
        </w:rPr>
      </w:pPr>
      <w:r w:rsidRPr="009C1A93">
        <w:rPr>
          <w:b/>
          <w:u w:val="single"/>
          <w:lang w:val="es-ES_tradnl"/>
        </w:rPr>
        <w:t>CAPÍTULO IV</w:t>
      </w:r>
    </w:p>
    <w:p w:rsidRPr="009C1A93" w:rsidR="00123F8A" w:rsidP="009C1A93" w:rsidRDefault="00123F8A" w14:paraId="39AC94FD" w14:textId="77777777">
      <w:pPr>
        <w:jc w:val="center"/>
        <w:rPr>
          <w:b/>
          <w:bCs/>
          <w:u w:val="single"/>
        </w:rPr>
      </w:pPr>
      <w:r w:rsidRPr="009C1A93">
        <w:rPr>
          <w:b/>
          <w:bCs/>
          <w:u w:val="single"/>
        </w:rPr>
        <w:t>MEDIOS DE PRUEBA</w:t>
      </w:r>
    </w:p>
    <w:p w:rsidRPr="009C1A93" w:rsidR="00123F8A" w:rsidP="009C1A93" w:rsidRDefault="00123F8A" w14:paraId="2CDC83B4" w14:textId="77777777">
      <w:pPr>
        <w:pStyle w:val="Textoindependiente"/>
        <w:jc w:val="both"/>
        <w:rPr>
          <w:sz w:val="22"/>
          <w:szCs w:val="22"/>
        </w:rPr>
      </w:pPr>
    </w:p>
    <w:p w:rsidRPr="009C1A93" w:rsidR="00123F8A" w:rsidP="009C1A93" w:rsidRDefault="00123F8A" w14:paraId="22B56968" w14:textId="77777777">
      <w:pPr>
        <w:pStyle w:val="Textoindependiente"/>
        <w:jc w:val="both"/>
        <w:rPr>
          <w:sz w:val="22"/>
          <w:szCs w:val="22"/>
        </w:rPr>
      </w:pPr>
      <w:r w:rsidRPr="009C1A93">
        <w:rPr>
          <w:sz w:val="22"/>
          <w:szCs w:val="22"/>
        </w:rPr>
        <w:t>Solicito atentamente decretar y tener como pruebas las siguientes:</w:t>
      </w:r>
    </w:p>
    <w:p w:rsidRPr="009C1A93" w:rsidR="00123F8A" w:rsidP="009C1A93" w:rsidRDefault="00123F8A" w14:paraId="24998C88" w14:textId="77777777">
      <w:pPr>
        <w:pStyle w:val="Textoindependiente"/>
        <w:jc w:val="both"/>
        <w:rPr>
          <w:sz w:val="22"/>
          <w:szCs w:val="22"/>
        </w:rPr>
      </w:pPr>
    </w:p>
    <w:p w:rsidRPr="009C1A93" w:rsidR="00123F8A" w:rsidP="009C1A93" w:rsidRDefault="00123F8A" w14:paraId="6D0FF485" w14:textId="23781CB5">
      <w:pPr>
        <w:pStyle w:val="Ttulo1"/>
        <w:numPr>
          <w:ilvl w:val="0"/>
          <w:numId w:val="16"/>
        </w:numPr>
        <w:jc w:val="both"/>
        <w:rPr>
          <w:rFonts w:ascii="Arial" w:hAnsi="Arial" w:cs="Arial"/>
          <w:sz w:val="22"/>
          <w:szCs w:val="22"/>
        </w:rPr>
      </w:pPr>
      <w:r w:rsidRPr="009C1A93">
        <w:rPr>
          <w:rFonts w:ascii="Arial" w:hAnsi="Arial" w:cs="Arial"/>
          <w:sz w:val="22"/>
          <w:szCs w:val="22"/>
        </w:rPr>
        <w:t>DOCUMENTALES</w:t>
      </w:r>
    </w:p>
    <w:p w:rsidRPr="009C1A93" w:rsidR="00456D57" w:rsidP="009C1A93" w:rsidRDefault="00456D57" w14:paraId="23558911" w14:textId="77777777">
      <w:pPr>
        <w:pStyle w:val="Ttulo1"/>
        <w:ind w:left="720"/>
        <w:jc w:val="both"/>
        <w:rPr>
          <w:rFonts w:ascii="Arial" w:hAnsi="Arial" w:cs="Arial"/>
          <w:sz w:val="22"/>
          <w:szCs w:val="22"/>
        </w:rPr>
      </w:pPr>
    </w:p>
    <w:p w:rsidRPr="009C1A93" w:rsidR="00123F8A" w:rsidP="009C1A93" w:rsidRDefault="00123F8A" w14:paraId="182484CF" w14:textId="77777777">
      <w:pPr>
        <w:pStyle w:val="Textoindependiente"/>
        <w:jc w:val="both"/>
        <w:rPr>
          <w:sz w:val="22"/>
          <w:szCs w:val="22"/>
        </w:rPr>
      </w:pPr>
      <w:r w:rsidRPr="009C1A93">
        <w:rPr>
          <w:sz w:val="22"/>
          <w:szCs w:val="22"/>
        </w:rPr>
        <w:t>Ténganse como pruebas las que obran en el expediente y adicionalmente, solicito se tengan como pruebas las siguientes:</w:t>
      </w:r>
    </w:p>
    <w:p w:rsidRPr="009C1A93" w:rsidR="00123F8A" w:rsidP="009C1A93" w:rsidRDefault="00123F8A" w14:paraId="4C07C1A8" w14:textId="77777777">
      <w:pPr>
        <w:pStyle w:val="Textoindependiente"/>
        <w:jc w:val="both"/>
        <w:rPr>
          <w:sz w:val="22"/>
          <w:szCs w:val="22"/>
        </w:rPr>
      </w:pPr>
    </w:p>
    <w:p w:rsidRPr="009C1A93" w:rsidR="00123F8A" w:rsidP="009C1A93" w:rsidRDefault="00123F8A" w14:paraId="609D164E" w14:textId="0EDEF3BC">
      <w:pPr>
        <w:pStyle w:val="Textoindependiente"/>
        <w:numPr>
          <w:ilvl w:val="1"/>
          <w:numId w:val="9"/>
        </w:numPr>
        <w:jc w:val="both"/>
        <w:rPr>
          <w:rStyle w:val="normaltextrun"/>
          <w:b/>
          <w:bCs/>
          <w:sz w:val="22"/>
          <w:szCs w:val="22"/>
          <w:lang w:val="es-CO"/>
        </w:rPr>
      </w:pPr>
      <w:r w:rsidRPr="009C1A93">
        <w:rPr>
          <w:sz w:val="22"/>
          <w:szCs w:val="22"/>
          <w:lang w:val="es-CO"/>
        </w:rPr>
        <w:t>Copia de la caratula</w:t>
      </w:r>
      <w:r w:rsidRPr="009C1A93" w:rsidR="00D22C37">
        <w:rPr>
          <w:sz w:val="22"/>
          <w:szCs w:val="22"/>
          <w:lang w:val="es-CO"/>
        </w:rPr>
        <w:t xml:space="preserve"> </w:t>
      </w:r>
      <w:r w:rsidRPr="009C1A93">
        <w:rPr>
          <w:sz w:val="22"/>
          <w:szCs w:val="22"/>
          <w:lang w:val="es-CO"/>
        </w:rPr>
        <w:t xml:space="preserve">y las condiciones generales de las pólizas de Seguro de Cumplimiento a favor de Entidades </w:t>
      </w:r>
      <w:r w:rsidRPr="009C1A93" w:rsidR="00244003">
        <w:rPr>
          <w:sz w:val="22"/>
          <w:szCs w:val="22"/>
          <w:lang w:val="es-CO"/>
        </w:rPr>
        <w:t>Particulares</w:t>
      </w:r>
      <w:r w:rsidRPr="009C1A93">
        <w:rPr>
          <w:sz w:val="22"/>
          <w:szCs w:val="22"/>
          <w:lang w:val="es-CO"/>
        </w:rPr>
        <w:t xml:space="preserve"> </w:t>
      </w:r>
      <w:r w:rsidRPr="009C1A93">
        <w:rPr>
          <w:rStyle w:val="normaltextrun"/>
          <w:sz w:val="22"/>
          <w:szCs w:val="22"/>
        </w:rPr>
        <w:t xml:space="preserve">No. </w:t>
      </w:r>
      <w:r w:rsidRPr="009C1A93" w:rsidR="00A666D0">
        <w:rPr>
          <w:rStyle w:val="normaltextrun"/>
          <w:sz w:val="22"/>
          <w:szCs w:val="22"/>
        </w:rPr>
        <w:t>06 CU023696</w:t>
      </w:r>
      <w:r w:rsidRPr="009C1A93">
        <w:rPr>
          <w:rStyle w:val="normaltextrun"/>
          <w:sz w:val="22"/>
          <w:szCs w:val="22"/>
        </w:rPr>
        <w:t xml:space="preserve"> </w:t>
      </w:r>
      <w:r w:rsidRPr="009C1A93">
        <w:rPr>
          <w:rStyle w:val="normaltextrun"/>
          <w:sz w:val="22"/>
          <w:szCs w:val="22"/>
          <w:lang w:val="es-CO"/>
        </w:rPr>
        <w:t>emitida por SEGUROS CONFIANZA S.A.</w:t>
      </w:r>
    </w:p>
    <w:p w:rsidRPr="009C1A93" w:rsidR="00700FEE" w:rsidP="009C1A93" w:rsidRDefault="00700FEE" w14:paraId="3DAD080A" w14:textId="77777777">
      <w:pPr>
        <w:pStyle w:val="Textoindependiente"/>
        <w:jc w:val="both"/>
        <w:rPr>
          <w:rStyle w:val="normaltextrun"/>
          <w:b/>
          <w:bCs/>
          <w:sz w:val="22"/>
          <w:szCs w:val="22"/>
          <w:lang w:val="es-CO"/>
        </w:rPr>
      </w:pPr>
    </w:p>
    <w:p w:rsidR="00762628" w:rsidP="00762628" w:rsidRDefault="00123F8A" w14:paraId="2CDF26F0" w14:textId="035D1A71">
      <w:pPr>
        <w:pStyle w:val="Textoindependiente"/>
        <w:numPr>
          <w:ilvl w:val="1"/>
          <w:numId w:val="9"/>
        </w:numPr>
        <w:jc w:val="both"/>
        <w:rPr>
          <w:rStyle w:val="normaltextrun"/>
          <w:sz w:val="22"/>
          <w:szCs w:val="22"/>
          <w:lang w:val="es-CO"/>
        </w:rPr>
      </w:pPr>
      <w:r w:rsidRPr="009C1A93">
        <w:rPr>
          <w:rStyle w:val="normaltextrun"/>
          <w:sz w:val="22"/>
          <w:szCs w:val="22"/>
          <w:lang w:val="es-CO"/>
        </w:rPr>
        <w:t xml:space="preserve">Derecho de petición dirigido a </w:t>
      </w:r>
      <w:r w:rsidRPr="009C1A93" w:rsidR="00A666D0">
        <w:rPr>
          <w:rStyle w:val="normaltextrun"/>
          <w:sz w:val="22"/>
          <w:szCs w:val="22"/>
          <w:lang w:val="es-CO"/>
        </w:rPr>
        <w:t>la sociedad DRUMMOND LTD</w:t>
      </w:r>
      <w:r w:rsidRPr="009C1A93">
        <w:rPr>
          <w:rStyle w:val="normaltextrun"/>
          <w:sz w:val="22"/>
          <w:szCs w:val="22"/>
          <w:lang w:val="es-CO"/>
        </w:rPr>
        <w:t xml:space="preserve"> y copia del correo electrónico mediante el cual se remitió. </w:t>
      </w:r>
    </w:p>
    <w:p w:rsidR="00762628" w:rsidP="00762628" w:rsidRDefault="00762628" w14:paraId="39215DF5" w14:textId="77777777">
      <w:pPr>
        <w:pStyle w:val="Prrafodelista"/>
        <w:rPr>
          <w:rStyle w:val="normaltextrun"/>
          <w:lang w:val="es-CO"/>
        </w:rPr>
      </w:pPr>
    </w:p>
    <w:p w:rsidRPr="00762628" w:rsidR="00762628" w:rsidP="00762628" w:rsidRDefault="009620C0" w14:paraId="23E59211" w14:textId="1C5A3A5F">
      <w:pPr>
        <w:pStyle w:val="Textoindependiente"/>
        <w:numPr>
          <w:ilvl w:val="1"/>
          <w:numId w:val="9"/>
        </w:numPr>
        <w:jc w:val="both"/>
        <w:rPr>
          <w:rStyle w:val="normaltextrun"/>
          <w:sz w:val="22"/>
          <w:szCs w:val="22"/>
          <w:lang w:val="es-CO"/>
        </w:rPr>
      </w:pPr>
      <w:r>
        <w:rPr>
          <w:rStyle w:val="normaltextrun"/>
          <w:sz w:val="22"/>
          <w:szCs w:val="22"/>
          <w:lang w:val="es-CO"/>
        </w:rPr>
        <w:t>Copia de la oferta mercantil No. DCI-1491 suscrita entre JORGE ORTIZ LONDOÑO en nombre propio y DRUMMOND LTD.</w:t>
      </w:r>
      <w:bookmarkStart w:name="_GoBack" w:id="40"/>
      <w:bookmarkEnd w:id="40"/>
      <w:r>
        <w:rPr>
          <w:rStyle w:val="normaltextrun"/>
          <w:sz w:val="22"/>
          <w:szCs w:val="22"/>
          <w:lang w:val="es-CO"/>
        </w:rPr>
        <w:t xml:space="preserve"> </w:t>
      </w:r>
    </w:p>
    <w:p w:rsidRPr="009C1A93" w:rsidR="00123F8A" w:rsidP="009C1A93" w:rsidRDefault="00123F8A" w14:paraId="2D1D7242" w14:textId="77777777">
      <w:pPr>
        <w:pStyle w:val="Textoindependiente"/>
        <w:jc w:val="both"/>
        <w:rPr>
          <w:sz w:val="22"/>
          <w:szCs w:val="22"/>
          <w:lang w:val="es-CO"/>
        </w:rPr>
      </w:pPr>
    </w:p>
    <w:p w:rsidRPr="009C1A93" w:rsidR="00123F8A" w:rsidP="009C1A93" w:rsidRDefault="00123F8A" w14:paraId="5DB50AF7" w14:textId="46D40CED">
      <w:pPr>
        <w:pStyle w:val="Ttulo1"/>
        <w:numPr>
          <w:ilvl w:val="0"/>
          <w:numId w:val="16"/>
        </w:numPr>
        <w:jc w:val="both"/>
        <w:rPr>
          <w:rFonts w:ascii="Arial" w:hAnsi="Arial" w:cs="Arial"/>
          <w:sz w:val="22"/>
          <w:szCs w:val="22"/>
        </w:rPr>
      </w:pPr>
      <w:r w:rsidRPr="009C1A93">
        <w:rPr>
          <w:rFonts w:ascii="Arial" w:hAnsi="Arial" w:cs="Arial"/>
          <w:sz w:val="22"/>
          <w:szCs w:val="22"/>
        </w:rPr>
        <w:t>INTERROGATORIO DE PARTE AL DEMANDANTE</w:t>
      </w:r>
      <w:r w:rsidRPr="009C1A93" w:rsidR="006468D9">
        <w:rPr>
          <w:rFonts w:ascii="Arial" w:hAnsi="Arial" w:cs="Arial"/>
          <w:sz w:val="22"/>
          <w:szCs w:val="22"/>
        </w:rPr>
        <w:t xml:space="preserve">, </w:t>
      </w:r>
      <w:r w:rsidRPr="009C1A93">
        <w:rPr>
          <w:rFonts w:ascii="Arial" w:hAnsi="Arial" w:cs="Arial"/>
          <w:sz w:val="22"/>
          <w:szCs w:val="22"/>
        </w:rPr>
        <w:t xml:space="preserve">AL REPRESENTANTE LEGAL DE </w:t>
      </w:r>
      <w:r w:rsidRPr="009C1A93" w:rsidR="00A666D0">
        <w:rPr>
          <w:rFonts w:ascii="Arial" w:hAnsi="Arial" w:cs="Arial"/>
          <w:sz w:val="22"/>
          <w:szCs w:val="22"/>
        </w:rPr>
        <w:t>DRUMMOND LTD</w:t>
      </w:r>
      <w:r w:rsidRPr="009C1A93" w:rsidR="00914572">
        <w:rPr>
          <w:rFonts w:ascii="Arial" w:hAnsi="Arial" w:cs="Arial"/>
          <w:sz w:val="22"/>
          <w:szCs w:val="22"/>
        </w:rPr>
        <w:t xml:space="preserve"> Y JOL</w:t>
      </w:r>
      <w:r w:rsidRPr="009C1A93" w:rsidR="0007050A">
        <w:rPr>
          <w:rFonts w:ascii="Arial" w:hAnsi="Arial" w:cs="Arial"/>
          <w:sz w:val="22"/>
          <w:szCs w:val="22"/>
        </w:rPr>
        <w:t xml:space="preserve"> INGENIERIA ELECTRICA S.A.S</w:t>
      </w:r>
    </w:p>
    <w:p w:rsidRPr="009C1A93" w:rsidR="00123F8A" w:rsidP="009C1A93" w:rsidRDefault="00123F8A" w14:paraId="0572A064" w14:textId="77777777">
      <w:pPr>
        <w:pStyle w:val="Textoindependiente"/>
        <w:ind w:right="118"/>
        <w:jc w:val="both"/>
        <w:rPr>
          <w:b/>
          <w:bCs/>
          <w:sz w:val="22"/>
          <w:szCs w:val="22"/>
        </w:rPr>
      </w:pPr>
    </w:p>
    <w:p w:rsidRPr="009C1A93" w:rsidR="00123F8A" w:rsidP="009C1A93" w:rsidRDefault="00123F8A" w14:paraId="197FDD12" w14:textId="4085C540">
      <w:pPr>
        <w:pStyle w:val="Textoindependiente"/>
        <w:ind w:left="426" w:right="118" w:hanging="426"/>
        <w:jc w:val="both"/>
        <w:rPr>
          <w:sz w:val="22"/>
          <w:szCs w:val="22"/>
        </w:rPr>
      </w:pPr>
      <w:r w:rsidRPr="009C1A93">
        <w:rPr>
          <w:b/>
          <w:bCs/>
          <w:sz w:val="22"/>
          <w:szCs w:val="22"/>
        </w:rPr>
        <w:t>2.1.</w:t>
      </w:r>
      <w:r w:rsidRPr="009C1A93">
        <w:rPr>
          <w:sz w:val="22"/>
          <w:szCs w:val="22"/>
        </w:rPr>
        <w:t xml:space="preserve"> Ruego ordenar y hacer comparecer a</w:t>
      </w:r>
      <w:r w:rsidRPr="009C1A93" w:rsidR="00F913B0">
        <w:rPr>
          <w:sz w:val="22"/>
          <w:szCs w:val="22"/>
        </w:rPr>
        <w:t>l</w:t>
      </w:r>
      <w:r w:rsidRPr="009C1A93">
        <w:rPr>
          <w:sz w:val="22"/>
          <w:szCs w:val="22"/>
        </w:rPr>
        <w:t xml:space="preserve"> señor </w:t>
      </w:r>
      <w:r w:rsidRPr="009C1A93" w:rsidR="00D10EF5">
        <w:rPr>
          <w:sz w:val="22"/>
          <w:szCs w:val="22"/>
        </w:rPr>
        <w:t>JUAN MIGUEL BERMUDEZ MIELES</w:t>
      </w:r>
      <w:r w:rsidRPr="009C1A93" w:rsidR="00D220D8">
        <w:rPr>
          <w:sz w:val="22"/>
          <w:szCs w:val="22"/>
        </w:rPr>
        <w:t xml:space="preserve"> </w:t>
      </w:r>
      <w:r w:rsidRPr="009C1A93">
        <w:rPr>
          <w:sz w:val="22"/>
          <w:szCs w:val="22"/>
        </w:rPr>
        <w:t xml:space="preserve">para que en audiencia absuelva el interrogatorio que verbalmente o mediante cuestionario escrito les formularé sobre los hechos de la demanda. </w:t>
      </w:r>
    </w:p>
    <w:p w:rsidRPr="009C1A93" w:rsidR="00123F8A" w:rsidP="009C1A93" w:rsidRDefault="00123F8A" w14:paraId="5950AC9E" w14:textId="77777777">
      <w:pPr>
        <w:jc w:val="both"/>
        <w:rPr>
          <w:b/>
          <w:bCs/>
          <w:iCs/>
        </w:rPr>
      </w:pPr>
    </w:p>
    <w:p w:rsidRPr="009C1A93" w:rsidR="00D220D8" w:rsidP="009C1A93" w:rsidRDefault="00123F8A" w14:paraId="4A795621" w14:textId="28AC8FD2">
      <w:pPr>
        <w:pStyle w:val="Prrafodelista"/>
        <w:numPr>
          <w:ilvl w:val="1"/>
          <w:numId w:val="8"/>
        </w:numPr>
        <w:jc w:val="both"/>
        <w:rPr>
          <w:iCs/>
        </w:rPr>
      </w:pPr>
      <w:r w:rsidRPr="009C1A93">
        <w:rPr>
          <w:iCs/>
        </w:rPr>
        <w:t xml:space="preserve">Comedidamente solicito se cite para que absuelva interrogatorio </w:t>
      </w:r>
      <w:r w:rsidRPr="009C1A93" w:rsidR="009C7564">
        <w:rPr>
          <w:iCs/>
        </w:rPr>
        <w:t>al</w:t>
      </w:r>
      <w:r w:rsidRPr="009C1A93">
        <w:rPr>
          <w:iCs/>
        </w:rPr>
        <w:t xml:space="preserve"> señor </w:t>
      </w:r>
      <w:r w:rsidRPr="009C1A93" w:rsidR="00716383">
        <w:rPr>
          <w:iCs/>
        </w:rPr>
        <w:t>MARCO TULIO CASTRO CASTILLO</w:t>
      </w:r>
      <w:r w:rsidRPr="009C1A93">
        <w:rPr>
          <w:iCs/>
        </w:rPr>
        <w:t xml:space="preserve"> en calidad de representante legal de </w:t>
      </w:r>
      <w:r w:rsidRPr="009C1A93" w:rsidR="00716383">
        <w:t>DRUMMOND LTD</w:t>
      </w:r>
      <w:r w:rsidRPr="009C1A93">
        <w:t xml:space="preserve"> </w:t>
      </w:r>
      <w:r w:rsidRPr="009C1A93">
        <w:rPr>
          <w:iCs/>
        </w:rPr>
        <w:t>o quien haga sus veces, a fin de que conteste el interrogatorio que se le formulará frente a los hechos de la demanda, de la contestación, y en general, de todos los argumentos de hecho y de derecho expuestos en este litigio</w:t>
      </w:r>
      <w:r w:rsidRPr="009C1A93" w:rsidR="00D220D8">
        <w:rPr>
          <w:iCs/>
        </w:rPr>
        <w:t>.</w:t>
      </w:r>
    </w:p>
    <w:p w:rsidRPr="009C1A93" w:rsidR="0007050A" w:rsidP="009C1A93" w:rsidRDefault="0007050A" w14:paraId="67108627" w14:textId="77777777">
      <w:pPr>
        <w:pStyle w:val="Prrafodelista"/>
        <w:ind w:left="375" w:firstLine="0"/>
        <w:jc w:val="both"/>
        <w:rPr>
          <w:iCs/>
        </w:rPr>
      </w:pPr>
    </w:p>
    <w:p w:rsidRPr="009C1A93" w:rsidR="0007050A" w:rsidP="009C1A93" w:rsidRDefault="0007050A" w14:paraId="26A1B25C" w14:textId="38C9C0E9">
      <w:pPr>
        <w:pStyle w:val="Prrafodelista"/>
        <w:numPr>
          <w:ilvl w:val="1"/>
          <w:numId w:val="8"/>
        </w:numPr>
        <w:jc w:val="both"/>
        <w:rPr>
          <w:iCs/>
        </w:rPr>
      </w:pPr>
      <w:r w:rsidRPr="009C1A93">
        <w:rPr>
          <w:iCs/>
        </w:rPr>
        <w:t xml:space="preserve">Comedidamente solicito se cite para que absuelva interrogatorio al representante legal de </w:t>
      </w:r>
      <w:r w:rsidRPr="009C1A93">
        <w:t>JOL INGENIERIA ELECTRICA S.A.S.</w:t>
      </w:r>
      <w:r w:rsidRPr="009C1A93">
        <w:rPr>
          <w:iCs/>
        </w:rPr>
        <w:t>, a fin de que conteste el interrogatorio que se le formulará frente a los hechos de la demanda, de la contestación, y en general, de todos los argumentos de hecho y de derecho expuestos en este litigio.</w:t>
      </w:r>
    </w:p>
    <w:p w:rsidRPr="009C1A93" w:rsidR="00123F8A" w:rsidP="009C1A93" w:rsidRDefault="00123F8A" w14:paraId="2D635AD8" w14:textId="77777777">
      <w:pPr>
        <w:pStyle w:val="Textoindependiente"/>
        <w:ind w:right="118"/>
        <w:jc w:val="both"/>
        <w:rPr>
          <w:sz w:val="22"/>
          <w:szCs w:val="22"/>
        </w:rPr>
      </w:pPr>
    </w:p>
    <w:p w:rsidRPr="009C1A93" w:rsidR="002E1E8C" w:rsidP="009C1A93" w:rsidRDefault="00123F8A" w14:paraId="45CF47D3" w14:textId="1717073A">
      <w:pPr>
        <w:pStyle w:val="Prrafodelista"/>
        <w:numPr>
          <w:ilvl w:val="0"/>
          <w:numId w:val="8"/>
        </w:numPr>
        <w:jc w:val="both"/>
        <w:rPr>
          <w:b/>
          <w:iCs/>
        </w:rPr>
      </w:pPr>
      <w:r w:rsidRPr="009C1A93">
        <w:rPr>
          <w:b/>
          <w:iCs/>
        </w:rPr>
        <w:t>TESTIMONIALES</w:t>
      </w:r>
    </w:p>
    <w:p w:rsidRPr="009C1A93" w:rsidR="00123F8A" w:rsidP="009C1A93" w:rsidRDefault="00123F8A" w14:paraId="52C85031" w14:textId="77777777">
      <w:pPr>
        <w:jc w:val="both"/>
        <w:rPr>
          <w:rFonts w:eastAsiaTheme="minorEastAsia"/>
          <w:b/>
          <w:iCs/>
          <w:u w:val="single"/>
          <w:lang w:val="es-ES_tradnl"/>
        </w:rPr>
      </w:pPr>
    </w:p>
    <w:p w:rsidRPr="009C1A93" w:rsidR="00D22C37" w:rsidP="009C1A93" w:rsidRDefault="00D22C37" w14:paraId="2CAE33B8" w14:textId="1C601B84">
      <w:pPr>
        <w:jc w:val="both"/>
        <w:rPr>
          <w:lang w:val="es-CO"/>
        </w:rPr>
      </w:pPr>
      <w:r w:rsidRPr="009C1A93">
        <w:t>Sírvase señor Juez, recepcionar la declaración testimonial de la siguiente persona, mayor de edad, para que se pronuncie sobre los hechos de la demanda y los argumentos de defensa expuestos en esta contestación</w:t>
      </w:r>
      <w:r w:rsidRPr="009C1A93">
        <w:rPr>
          <w:lang w:val="es-CO"/>
        </w:rPr>
        <w:t>.</w:t>
      </w:r>
    </w:p>
    <w:p w:rsidRPr="009C1A93" w:rsidR="00D22C37" w:rsidP="009C1A93" w:rsidRDefault="00D22C37" w14:paraId="2B421099" w14:textId="77777777">
      <w:pPr>
        <w:jc w:val="both"/>
        <w:rPr>
          <w:lang w:val="es-CO"/>
        </w:rPr>
      </w:pPr>
    </w:p>
    <w:p w:rsidRPr="009C1A93" w:rsidR="00D22C37" w:rsidP="009C1A93" w:rsidRDefault="00D22C37" w14:paraId="3202D9C2" w14:textId="77777777">
      <w:pPr>
        <w:jc w:val="both"/>
        <w:rPr>
          <w:lang w:val="es-CO"/>
        </w:rPr>
      </w:pPr>
      <w:r w:rsidRPr="009C1A93">
        <w:t>Los datos del testigo se relacionan a continuación: </w:t>
      </w:r>
      <w:r w:rsidRPr="009C1A93">
        <w:rPr>
          <w:lang w:val="es-CO"/>
        </w:rPr>
        <w:t> </w:t>
      </w:r>
    </w:p>
    <w:p w:rsidRPr="009C1A93" w:rsidR="00D22C37" w:rsidP="009C1A93" w:rsidRDefault="00D22C37" w14:paraId="6EC5D069" w14:textId="77777777">
      <w:pPr>
        <w:jc w:val="both"/>
        <w:rPr>
          <w:lang w:val="es-CO"/>
        </w:rPr>
      </w:pPr>
    </w:p>
    <w:p w:rsidRPr="009C1A93" w:rsidR="00D22C37" w:rsidP="009C1A93" w:rsidRDefault="00D22C37" w14:paraId="3268BEFE" w14:textId="77777777">
      <w:pPr>
        <w:numPr>
          <w:ilvl w:val="0"/>
          <w:numId w:val="32"/>
        </w:numPr>
        <w:jc w:val="both"/>
        <w:rPr>
          <w:lang w:val="es-CO"/>
        </w:rPr>
      </w:pPr>
      <w:r w:rsidRPr="009C1A93">
        <w:rPr>
          <w:b/>
          <w:bCs/>
        </w:rPr>
        <w:t>Daniela Quintero Laverde</w:t>
      </w:r>
      <w:r w:rsidRPr="009C1A93">
        <w:t xml:space="preserve"> identificada con Cedula de Ciudadanía No. 1.234.192.273, quien podrá citarse en la carrera 90 No. 45-198, teléfono 3108241711 y correo electrónico: </w:t>
      </w:r>
      <w:hyperlink w:tgtFrame="_blank" w:history="1" r:id="rId20">
        <w:r w:rsidRPr="009C1A93">
          <w:rPr>
            <w:rStyle w:val="Hipervnculo"/>
          </w:rPr>
          <w:t>danielaquinterolaverde@gmail.com</w:t>
        </w:r>
      </w:hyperlink>
      <w:r w:rsidRPr="009C1A93">
        <w:t>, asesora externa de la sociedad.</w:t>
      </w:r>
      <w:r w:rsidRPr="009C1A93">
        <w:rPr>
          <w:lang w:val="es-CO"/>
        </w:rPr>
        <w:t> </w:t>
      </w:r>
    </w:p>
    <w:p w:rsidRPr="009C1A93" w:rsidR="00123F8A" w:rsidP="009C1A93" w:rsidRDefault="00123F8A" w14:paraId="02126E06" w14:textId="77777777">
      <w:pPr>
        <w:jc w:val="both"/>
      </w:pPr>
    </w:p>
    <w:p w:rsidRPr="009C1A93" w:rsidR="00123F8A" w:rsidP="009C1A93" w:rsidRDefault="00123F8A" w14:paraId="401F215B" w14:textId="5AB24D8A">
      <w:pPr>
        <w:pStyle w:val="Prrafodelista"/>
        <w:numPr>
          <w:ilvl w:val="0"/>
          <w:numId w:val="8"/>
        </w:numPr>
        <w:jc w:val="both"/>
        <w:rPr>
          <w:b/>
          <w:bCs/>
        </w:rPr>
      </w:pPr>
      <w:r w:rsidRPr="009C1A93">
        <w:rPr>
          <w:b/>
          <w:bCs/>
        </w:rPr>
        <w:t>OFICIOS</w:t>
      </w:r>
    </w:p>
    <w:p w:rsidRPr="009C1A93" w:rsidR="00046732" w:rsidP="009C1A93" w:rsidRDefault="00046732" w14:paraId="7D7F09C1" w14:textId="77777777">
      <w:pPr>
        <w:pStyle w:val="Prrafodelista"/>
        <w:ind w:left="360" w:firstLine="0"/>
        <w:jc w:val="both"/>
        <w:rPr>
          <w:b/>
          <w:bCs/>
        </w:rPr>
      </w:pPr>
    </w:p>
    <w:p w:rsidRPr="009C1A93" w:rsidR="00123F8A" w:rsidP="009C1A93" w:rsidRDefault="00123F8A" w14:paraId="054F6A04" w14:textId="72FD7C32">
      <w:pPr>
        <w:jc w:val="both"/>
      </w:pPr>
      <w:r w:rsidRPr="009C1A93">
        <w:t xml:space="preserve">Respetuosamente solicita al Despacho, se oficie </w:t>
      </w:r>
      <w:r w:rsidRPr="009C1A93" w:rsidR="00716383">
        <w:rPr>
          <w:rStyle w:val="normaltextrun"/>
          <w:lang w:val="es-CO"/>
        </w:rPr>
        <w:t>la sociedad DRUMMOND LTD</w:t>
      </w:r>
      <w:r w:rsidRPr="009C1A93">
        <w:t xml:space="preserve">, exhibir y certificar si </w:t>
      </w:r>
      <w:r w:rsidRPr="009C1A93" w:rsidR="00716383">
        <w:t xml:space="preserve">la </w:t>
      </w:r>
      <w:r w:rsidRPr="009C1A93" w:rsidR="00F66A68">
        <w:t>O</w:t>
      </w:r>
      <w:r w:rsidRPr="009C1A93" w:rsidR="00716383">
        <w:t xml:space="preserve">ferta </w:t>
      </w:r>
      <w:r w:rsidRPr="009C1A93" w:rsidR="00F66A68">
        <w:t>DCI-1491</w:t>
      </w:r>
      <w:r w:rsidRPr="009C1A93">
        <w:t xml:space="preserve">, suscritos entre el </w:t>
      </w:r>
      <w:r w:rsidRPr="009C1A93" w:rsidR="00F66A68">
        <w:rPr>
          <w:rStyle w:val="normaltextrun"/>
          <w:lang w:val="es-CO"/>
        </w:rPr>
        <w:t>DRUMMOND LTD</w:t>
      </w:r>
      <w:r w:rsidRPr="009C1A93" w:rsidR="00F66A68">
        <w:t xml:space="preserve"> </w:t>
      </w:r>
      <w:r w:rsidRPr="009C1A93">
        <w:t xml:space="preserve">y </w:t>
      </w:r>
      <w:r w:rsidRPr="009C1A93" w:rsidR="00F66A68">
        <w:t>el señor JORGE ORTIZ LONDOÑO</w:t>
      </w:r>
      <w:r w:rsidRPr="009C1A93">
        <w:t>, existen saldos a favor del afianzado.</w:t>
      </w:r>
      <w:r w:rsidRPr="009C1A93" w:rsidR="00B905E8">
        <w:t xml:space="preserve"> De igual forma que se aporte</w:t>
      </w:r>
      <w:r w:rsidRPr="009C1A93" w:rsidR="0090500B">
        <w:t xml:space="preserve">n todas las reclamaciones administrativas que </w:t>
      </w:r>
      <w:r w:rsidRPr="009C1A93" w:rsidR="00046732">
        <w:t>haya realizado</w:t>
      </w:r>
      <w:r w:rsidRPr="009C1A93" w:rsidR="0090500B">
        <w:t xml:space="preserve"> el demandante ante </w:t>
      </w:r>
      <w:r w:rsidRPr="009C1A93" w:rsidR="00F66A68">
        <w:rPr>
          <w:rStyle w:val="normaltextrun"/>
          <w:lang w:val="es-CO"/>
        </w:rPr>
        <w:t>DRUMMOND LTD</w:t>
      </w:r>
      <w:r w:rsidRPr="009C1A93" w:rsidR="00F67822">
        <w:t>, ello para acredita</w:t>
      </w:r>
      <w:r w:rsidRPr="009C1A93" w:rsidR="00C36BAA">
        <w:t>r</w:t>
      </w:r>
      <w:r w:rsidRPr="009C1A93" w:rsidR="00F67822">
        <w:t xml:space="preserve"> si existe una prescripción </w:t>
      </w:r>
      <w:r w:rsidRPr="009C1A93" w:rsidR="00046732">
        <w:t>ordinaria del seguro.</w:t>
      </w:r>
    </w:p>
    <w:p w:rsidRPr="009C1A93" w:rsidR="00123F8A" w:rsidP="009C1A93" w:rsidRDefault="00123F8A" w14:paraId="52A2D9A5" w14:textId="77777777">
      <w:pPr>
        <w:jc w:val="both"/>
      </w:pPr>
    </w:p>
    <w:p w:rsidRPr="009C1A93" w:rsidR="00123F8A" w:rsidP="009C1A93" w:rsidRDefault="00123F8A" w14:paraId="4C845FA4" w14:textId="77777777">
      <w:pPr>
        <w:jc w:val="both"/>
      </w:pPr>
      <w:r w:rsidRPr="009C1A93">
        <w:t>Esta solicitud se formula teniendo en cuenta que no fue posible obtener esta información por vía del Derecho de Petición que fue efectivamente radicado ante la mencionada entidad en cumplimiento de lo ordenado por el numeral 10 del artículo 78 del C.G.P.</w:t>
      </w:r>
    </w:p>
    <w:p w:rsidRPr="009C1A93" w:rsidR="00123F8A" w:rsidP="009C1A93" w:rsidRDefault="00123F8A" w14:paraId="0D55E21C" w14:textId="77777777">
      <w:pPr>
        <w:jc w:val="both"/>
      </w:pPr>
    </w:p>
    <w:p w:rsidRPr="009C1A93" w:rsidR="00123F8A" w:rsidP="009C1A93" w:rsidRDefault="00123F8A" w14:paraId="32D0033F" w14:textId="52071B9B">
      <w:pPr>
        <w:jc w:val="both"/>
      </w:pPr>
      <w:r w:rsidRPr="009C1A93">
        <w:t xml:space="preserve">El propósito de esta prueba es conocer si de </w:t>
      </w:r>
      <w:r w:rsidRPr="009C1A93" w:rsidR="00F66A68">
        <w:t>la Oferta DCI-1491</w:t>
      </w:r>
      <w:r w:rsidRPr="009C1A93">
        <w:t xml:space="preserve"> afianzad</w:t>
      </w:r>
      <w:r w:rsidRPr="009C1A93" w:rsidR="00F66A68">
        <w:t>a</w:t>
      </w:r>
      <w:r w:rsidRPr="009C1A93">
        <w:t xml:space="preserve"> por mi asegurada, existen saldos pendientes a favor de la </w:t>
      </w:r>
      <w:r w:rsidRPr="009C1A93" w:rsidR="00F66A68">
        <w:rPr>
          <w:rStyle w:val="normaltextrun"/>
          <w:lang w:val="es-CO"/>
        </w:rPr>
        <w:t>DRUMMOND LTD</w:t>
      </w:r>
      <w:r w:rsidRPr="009C1A93">
        <w:t xml:space="preserve">, en aras de determinar si es posible la aplicación de la cláusula No. </w:t>
      </w:r>
      <w:r w:rsidRPr="009C1A93" w:rsidR="00C8137F">
        <w:t>9</w:t>
      </w:r>
      <w:r w:rsidRPr="009C1A93">
        <w:t xml:space="preserve"> del condicionado general de la póliza de cumplimiento.</w:t>
      </w:r>
    </w:p>
    <w:p w:rsidRPr="009C1A93" w:rsidR="00123F8A" w:rsidP="009C1A93" w:rsidRDefault="00123F8A" w14:paraId="71194EC4" w14:textId="77777777">
      <w:pPr>
        <w:jc w:val="both"/>
      </w:pPr>
    </w:p>
    <w:p w:rsidRPr="009C1A93" w:rsidR="00D22C37" w:rsidP="009C1A93" w:rsidRDefault="00C8137F" w14:paraId="22100834" w14:textId="77777777">
      <w:pPr>
        <w:jc w:val="both"/>
      </w:pPr>
      <w:r w:rsidRPr="009C1A93">
        <w:rPr>
          <w:rStyle w:val="normaltextrun"/>
          <w:lang w:val="es-CO"/>
        </w:rPr>
        <w:t>DRUMMOND LTD</w:t>
      </w:r>
      <w:r w:rsidRPr="009C1A93">
        <w:t xml:space="preserve"> </w:t>
      </w:r>
      <w:r w:rsidRPr="009C1A93" w:rsidR="00123F8A">
        <w:t xml:space="preserve">podrá ser notificado al correo electrónico: </w:t>
      </w:r>
      <w:hyperlink w:history="1" r:id="rId21">
        <w:r w:rsidRPr="009C1A93" w:rsidR="00D22C37">
          <w:rPr>
            <w:rStyle w:val="Hipervnculo"/>
          </w:rPr>
          <w:t>correo@drummondltd.com</w:t>
        </w:r>
      </w:hyperlink>
      <w:r w:rsidRPr="009C1A93" w:rsidR="00D22C37">
        <w:t xml:space="preserve"> </w:t>
      </w:r>
    </w:p>
    <w:p w:rsidRPr="009C1A93" w:rsidR="00D22C37" w:rsidP="009C1A93" w:rsidRDefault="00D22C37" w14:paraId="0CD6B6AF" w14:textId="77777777">
      <w:pPr>
        <w:jc w:val="both"/>
      </w:pPr>
    </w:p>
    <w:p w:rsidRPr="009C1A93" w:rsidR="00123F8A" w:rsidP="009C1A93" w:rsidRDefault="00123F8A" w14:paraId="11F35F08" w14:textId="5C1781AD">
      <w:pPr>
        <w:jc w:val="center"/>
        <w:rPr>
          <w:b/>
          <w:u w:val="single"/>
          <w:lang w:val="pt-BR"/>
        </w:rPr>
      </w:pPr>
      <w:r w:rsidRPr="009C1A93">
        <w:rPr>
          <w:b/>
          <w:u w:val="single"/>
          <w:lang w:val="pt-BR"/>
        </w:rPr>
        <w:t>CAPÍTULO V</w:t>
      </w:r>
    </w:p>
    <w:p w:rsidRPr="009C1A93" w:rsidR="00123F8A" w:rsidP="009C1A93" w:rsidRDefault="00123F8A" w14:paraId="409180D6" w14:textId="77777777">
      <w:pPr>
        <w:jc w:val="center"/>
        <w:rPr>
          <w:b/>
          <w:bCs/>
          <w:u w:val="single"/>
          <w:lang w:val="pt-BR"/>
        </w:rPr>
      </w:pPr>
      <w:r w:rsidRPr="009C1A93">
        <w:rPr>
          <w:b/>
          <w:bCs/>
          <w:u w:val="single"/>
          <w:lang w:val="pt-BR"/>
        </w:rPr>
        <w:t>ANEXOS</w:t>
      </w:r>
    </w:p>
    <w:p w:rsidRPr="009C1A93" w:rsidR="00123F8A" w:rsidP="009C1A93" w:rsidRDefault="00123F8A" w14:paraId="29085DCC" w14:textId="77777777">
      <w:pPr>
        <w:pStyle w:val="Prrafodelista"/>
        <w:widowControl/>
        <w:autoSpaceDE/>
        <w:autoSpaceDN/>
        <w:ind w:left="720" w:firstLine="0"/>
        <w:jc w:val="both"/>
        <w:rPr>
          <w:bCs/>
          <w:i/>
        </w:rPr>
      </w:pPr>
    </w:p>
    <w:p w:rsidRPr="009C1A93" w:rsidR="00123F8A" w:rsidP="009C1A93" w:rsidRDefault="00123F8A" w14:paraId="41031C99" w14:textId="77777777">
      <w:pPr>
        <w:pStyle w:val="Prrafodelista"/>
        <w:numPr>
          <w:ilvl w:val="0"/>
          <w:numId w:val="3"/>
        </w:numPr>
        <w:jc w:val="both"/>
        <w:rPr>
          <w:b/>
          <w:bCs/>
          <w:u w:val="single"/>
        </w:rPr>
      </w:pPr>
      <w:r w:rsidRPr="009C1A93">
        <w:t>Certificado de Cámara y Comercio de SEGUROS CONFIANZA S.A.</w:t>
      </w:r>
    </w:p>
    <w:p w:rsidRPr="009C1A93" w:rsidR="00123F8A" w:rsidP="009C1A93" w:rsidRDefault="00123F8A" w14:paraId="2F6CE9FB" w14:textId="77777777">
      <w:pPr>
        <w:pStyle w:val="Prrafodelista"/>
        <w:numPr>
          <w:ilvl w:val="0"/>
          <w:numId w:val="3"/>
        </w:numPr>
        <w:tabs>
          <w:tab w:val="left" w:pos="842"/>
        </w:tabs>
        <w:ind w:right="114"/>
        <w:jc w:val="both"/>
      </w:pPr>
      <w:r w:rsidRPr="009C1A93">
        <w:t>Copia poder</w:t>
      </w:r>
      <w:r w:rsidRPr="009C1A93">
        <w:rPr>
          <w:spacing w:val="6"/>
        </w:rPr>
        <w:t xml:space="preserve"> </w:t>
      </w:r>
      <w:r w:rsidRPr="009C1A93">
        <w:t xml:space="preserve">especial conferido. </w:t>
      </w:r>
    </w:p>
    <w:p w:rsidRPr="009C1A93" w:rsidR="00123F8A" w:rsidP="009C1A93" w:rsidRDefault="00123F8A" w14:paraId="00591835" w14:textId="77777777">
      <w:pPr>
        <w:pStyle w:val="Prrafodelista"/>
        <w:keepNext/>
        <w:keepLines/>
        <w:numPr>
          <w:ilvl w:val="0"/>
          <w:numId w:val="3"/>
        </w:numPr>
        <w:jc w:val="both"/>
        <w:outlineLvl w:val="5"/>
      </w:pPr>
      <w:r w:rsidRPr="009C1A93">
        <w:lastRenderedPageBreak/>
        <w:t>Cédula de ciudadanía y tarjeta profesional del suscrito.</w:t>
      </w:r>
    </w:p>
    <w:p w:rsidRPr="009C1A93" w:rsidR="00123F8A" w:rsidP="009C1A93" w:rsidRDefault="00123F8A" w14:paraId="75024A72" w14:textId="77777777">
      <w:pPr>
        <w:pStyle w:val="Prrafodelista"/>
        <w:numPr>
          <w:ilvl w:val="0"/>
          <w:numId w:val="3"/>
        </w:numPr>
        <w:tabs>
          <w:tab w:val="left" w:pos="842"/>
        </w:tabs>
        <w:ind w:right="114"/>
        <w:jc w:val="both"/>
      </w:pPr>
      <w:r w:rsidRPr="009C1A93">
        <w:t>Los documentos aducidos como pruebas.</w:t>
      </w:r>
    </w:p>
    <w:p w:rsidRPr="009C1A93" w:rsidR="00046732" w:rsidP="009C1A93" w:rsidRDefault="00046732" w14:paraId="0C1AA01C" w14:textId="77777777">
      <w:pPr>
        <w:tabs>
          <w:tab w:val="left" w:pos="842"/>
        </w:tabs>
        <w:ind w:right="114"/>
        <w:jc w:val="both"/>
      </w:pPr>
    </w:p>
    <w:p w:rsidRPr="009C1A93" w:rsidR="00123F8A" w:rsidP="009C1A93" w:rsidRDefault="00123F8A" w14:paraId="07379907" w14:textId="77777777">
      <w:pPr>
        <w:pStyle w:val="Prrafodelista"/>
        <w:ind w:left="360" w:firstLine="0"/>
        <w:jc w:val="center"/>
        <w:rPr>
          <w:b/>
          <w:u w:val="single"/>
          <w:lang w:val="es-CO"/>
        </w:rPr>
      </w:pPr>
      <w:r w:rsidRPr="009C1A93">
        <w:rPr>
          <w:b/>
          <w:u w:val="single"/>
          <w:lang w:val="es-CO"/>
        </w:rPr>
        <w:t>CAPÍTULO VI</w:t>
      </w:r>
    </w:p>
    <w:p w:rsidRPr="009C1A93" w:rsidR="00123F8A" w:rsidP="009C1A93" w:rsidRDefault="00123F8A" w14:paraId="7AF64535" w14:textId="77777777">
      <w:pPr>
        <w:pStyle w:val="Prrafodelista"/>
        <w:ind w:left="360" w:firstLine="0"/>
        <w:jc w:val="center"/>
        <w:rPr>
          <w:b/>
          <w:bCs/>
          <w:u w:val="single"/>
          <w:lang w:val="es-CO"/>
        </w:rPr>
      </w:pPr>
      <w:r w:rsidRPr="009C1A93">
        <w:rPr>
          <w:b/>
          <w:bCs/>
          <w:u w:val="single"/>
          <w:lang w:val="es-CO"/>
        </w:rPr>
        <w:t>NOTIFICACIONES</w:t>
      </w:r>
    </w:p>
    <w:p w:rsidRPr="009C1A93" w:rsidR="00123F8A" w:rsidP="009C1A93" w:rsidRDefault="00123F8A" w14:paraId="54C9EDC6" w14:textId="77777777">
      <w:pPr>
        <w:pStyle w:val="Prrafodelista"/>
        <w:ind w:left="360" w:firstLine="0"/>
        <w:jc w:val="center"/>
        <w:rPr>
          <w:b/>
          <w:bCs/>
          <w:u w:val="single"/>
          <w:lang w:val="es-CO"/>
        </w:rPr>
      </w:pPr>
    </w:p>
    <w:p w:rsidRPr="009C1A93" w:rsidR="00D220D8" w:rsidP="009C1A93" w:rsidRDefault="00123F8A" w14:paraId="7D21B507" w14:textId="500151D3">
      <w:pPr>
        <w:pStyle w:val="Listaconvietas"/>
        <w:rPr>
          <w:color w:val="0563C1" w:themeColor="hyperlink"/>
          <w:u w:val="single"/>
        </w:rPr>
      </w:pPr>
      <w:r w:rsidRPr="009C1A93">
        <w:t xml:space="preserve">La parte demandante </w:t>
      </w:r>
      <w:r w:rsidRPr="009C1A93" w:rsidR="00D22C37">
        <w:t xml:space="preserve">y su apoderado </w:t>
      </w:r>
      <w:r w:rsidRPr="009C1A93">
        <w:t>podrá</w:t>
      </w:r>
      <w:r w:rsidRPr="009C1A93" w:rsidR="00D22C37">
        <w:t>n</w:t>
      </w:r>
      <w:r w:rsidRPr="009C1A93">
        <w:t xml:space="preserve"> ser notificad</w:t>
      </w:r>
      <w:r w:rsidRPr="009C1A93" w:rsidR="00D22C37">
        <w:t>os</w:t>
      </w:r>
      <w:r w:rsidRPr="009C1A93">
        <w:t xml:space="preserve"> a la</w:t>
      </w:r>
      <w:r w:rsidRPr="009C1A93" w:rsidR="00D22C37">
        <w:t>s</w:t>
      </w:r>
      <w:r w:rsidRPr="009C1A93">
        <w:t xml:space="preserve"> siguiente</w:t>
      </w:r>
      <w:r w:rsidRPr="009C1A93" w:rsidR="00D22C37">
        <w:t>s</w:t>
      </w:r>
      <w:r w:rsidRPr="009C1A93">
        <w:t xml:space="preserve"> direcci</w:t>
      </w:r>
      <w:r w:rsidRPr="009C1A93" w:rsidR="00D22C37">
        <w:t>o</w:t>
      </w:r>
      <w:r w:rsidRPr="009C1A93">
        <w:t>n</w:t>
      </w:r>
      <w:r w:rsidRPr="009C1A93" w:rsidR="00D22C37">
        <w:t>es</w:t>
      </w:r>
      <w:r w:rsidRPr="009C1A93">
        <w:t xml:space="preserve"> electrónica</w:t>
      </w:r>
      <w:r w:rsidRPr="009C1A93" w:rsidR="00D22C37">
        <w:t>s</w:t>
      </w:r>
      <w:r w:rsidRPr="009C1A93">
        <w:t xml:space="preserve">: </w:t>
      </w:r>
      <w:hyperlink w:history="1" r:id="rId22">
        <w:r w:rsidRPr="009C1A93" w:rsidR="00D22C37">
          <w:rPr>
            <w:rStyle w:val="Hipervnculo"/>
            <w:lang w:val="es-ES"/>
          </w:rPr>
          <w:t>personeroreyes@gmail.com</w:t>
        </w:r>
      </w:hyperlink>
      <w:r w:rsidRPr="009C1A93" w:rsidR="00D22C37">
        <w:rPr>
          <w:lang w:val="es-ES"/>
        </w:rPr>
        <w:t xml:space="preserve"> - </w:t>
      </w:r>
      <w:hyperlink w:history="1" r:id="rId23">
        <w:r w:rsidRPr="009C1A93" w:rsidR="00D22C37">
          <w:rPr>
            <w:rStyle w:val="Hipervnculo"/>
            <w:lang w:val="es-ES"/>
          </w:rPr>
          <w:t>jochoamaestre@gmail.com</w:t>
        </w:r>
      </w:hyperlink>
      <w:r w:rsidRPr="009C1A93" w:rsidR="00D22C37">
        <w:rPr>
          <w:lang w:val="es-ES"/>
        </w:rPr>
        <w:t xml:space="preserve"> - </w:t>
      </w:r>
      <w:hyperlink w:history="1" r:id="rId24">
        <w:r w:rsidRPr="009C1A93" w:rsidR="00D22C37">
          <w:rPr>
            <w:rStyle w:val="Hipervnculo"/>
            <w:lang w:val="es-ES"/>
          </w:rPr>
          <w:t>juanmiber@gmail.com</w:t>
        </w:r>
      </w:hyperlink>
      <w:r w:rsidRPr="009C1A93" w:rsidR="00D22C37">
        <w:rPr>
          <w:lang w:val="es-ES"/>
        </w:rPr>
        <w:t xml:space="preserve"> </w:t>
      </w:r>
    </w:p>
    <w:p w:rsidRPr="009C1A93" w:rsidR="00C36BAA" w:rsidP="009C1A93" w:rsidRDefault="00C36BAA" w14:paraId="0F1E5B1D" w14:textId="77777777">
      <w:pPr>
        <w:pStyle w:val="Listaconvietas"/>
        <w:numPr>
          <w:ilvl w:val="0"/>
          <w:numId w:val="0"/>
        </w:numPr>
        <w:ind w:left="360"/>
        <w:rPr>
          <w:color w:val="0563C1" w:themeColor="hyperlink"/>
          <w:u w:val="single"/>
        </w:rPr>
      </w:pPr>
    </w:p>
    <w:p w:rsidRPr="009C1A93" w:rsidR="00D22C37" w:rsidP="009C1A93" w:rsidRDefault="00123F8A" w14:paraId="7225EC4C" w14:textId="77777777">
      <w:pPr>
        <w:pStyle w:val="Listaconvietas"/>
        <w:numPr>
          <w:ilvl w:val="0"/>
          <w:numId w:val="0"/>
        </w:numPr>
        <w:ind w:left="360" w:hanging="360"/>
      </w:pPr>
      <w:r w:rsidRPr="009C1A93">
        <w:t>La parte</w:t>
      </w:r>
      <w:r w:rsidRPr="009C1A93" w:rsidR="003E320B">
        <w:t xml:space="preserve"> </w:t>
      </w:r>
      <w:r w:rsidRPr="009C1A93">
        <w:t xml:space="preserve">demandada: </w:t>
      </w:r>
    </w:p>
    <w:p w:rsidRPr="009C1A93" w:rsidR="00D22C37" w:rsidP="009C1A93" w:rsidRDefault="00D22C37" w14:paraId="33E71775" w14:textId="77777777">
      <w:pPr>
        <w:pStyle w:val="Prrafodelista"/>
        <w:jc w:val="both"/>
        <w:rPr>
          <w:rStyle w:val="Hipervnculo"/>
          <w:color w:val="auto"/>
          <w:u w:val="none"/>
        </w:rPr>
      </w:pPr>
    </w:p>
    <w:p w:rsidRPr="009C1A93" w:rsidR="005948DB" w:rsidP="009C1A93" w:rsidRDefault="00D22C37" w14:paraId="0D22FAED" w14:textId="15BE0829">
      <w:pPr>
        <w:pStyle w:val="Listaconvietas"/>
      </w:pPr>
      <w:r w:rsidRPr="009C1A93">
        <w:rPr>
          <w:rStyle w:val="normaltextrun"/>
        </w:rPr>
        <w:t>DRUMMOND LTD</w:t>
      </w:r>
      <w:r w:rsidRPr="009C1A93">
        <w:rPr>
          <w:rStyle w:val="Hipervnculo"/>
          <w:color w:val="auto"/>
          <w:u w:val="none"/>
        </w:rPr>
        <w:t xml:space="preserve"> </w:t>
      </w:r>
      <w:r w:rsidRPr="009C1A93" w:rsidR="005948DB">
        <w:rPr>
          <w:rStyle w:val="Hipervnculo"/>
          <w:color w:val="auto"/>
          <w:u w:val="none"/>
        </w:rPr>
        <w:t xml:space="preserve">a </w:t>
      </w:r>
      <w:r w:rsidRPr="009C1A93">
        <w:rPr>
          <w:rStyle w:val="Hipervnculo"/>
          <w:color w:val="auto"/>
          <w:u w:val="none"/>
        </w:rPr>
        <w:t>la dirección electrónica</w:t>
      </w:r>
      <w:r w:rsidRPr="009C1A93" w:rsidR="005948DB">
        <w:rPr>
          <w:rStyle w:val="Hipervnculo"/>
          <w:color w:val="auto"/>
          <w:u w:val="none"/>
        </w:rPr>
        <w:t>:</w:t>
      </w:r>
      <w:r w:rsidRPr="009C1A93">
        <w:rPr>
          <w:rStyle w:val="Hipervnculo"/>
          <w:color w:val="auto"/>
          <w:u w:val="none"/>
        </w:rPr>
        <w:t xml:space="preserve"> </w:t>
      </w:r>
      <w:hyperlink w:history="1" r:id="rId25">
        <w:r w:rsidRPr="009C1A93">
          <w:rPr>
            <w:rStyle w:val="Hipervnculo"/>
            <w:lang w:val="es-ES"/>
          </w:rPr>
          <w:t>correo@drummondltd.com</w:t>
        </w:r>
      </w:hyperlink>
      <w:r w:rsidRPr="009C1A93">
        <w:rPr>
          <w:lang w:val="es-ES"/>
        </w:rPr>
        <w:t xml:space="preserve"> - </w:t>
      </w:r>
      <w:hyperlink w:history="1" r:id="rId26">
        <w:r w:rsidRPr="009C1A93">
          <w:rPr>
            <w:rStyle w:val="Hipervnculo"/>
            <w:lang w:val="es-ES"/>
          </w:rPr>
          <w:t>msalazar@godoycordoba.com</w:t>
        </w:r>
      </w:hyperlink>
      <w:r w:rsidRPr="009C1A93">
        <w:rPr>
          <w:lang w:val="es-ES"/>
        </w:rPr>
        <w:t xml:space="preserve"> - </w:t>
      </w:r>
      <w:hyperlink w:history="1" r:id="rId27">
        <w:r w:rsidRPr="009C1A93">
          <w:rPr>
            <w:rStyle w:val="Hipervnculo"/>
            <w:lang w:val="es-ES"/>
          </w:rPr>
          <w:t>notificaciones@godoycordoba.com</w:t>
        </w:r>
      </w:hyperlink>
      <w:r w:rsidRPr="009C1A93">
        <w:rPr>
          <w:lang w:val="es-ES"/>
        </w:rPr>
        <w:t xml:space="preserve"> </w:t>
      </w:r>
    </w:p>
    <w:p w:rsidRPr="009C1A93" w:rsidR="00D22C37" w:rsidP="009C1A93" w:rsidRDefault="00D22C37" w14:paraId="6680F5B9" w14:textId="079CAE6D">
      <w:pPr>
        <w:pStyle w:val="Listaconvietas"/>
      </w:pPr>
      <w:r w:rsidRPr="009C1A93">
        <w:t xml:space="preserve">JOL INGENIERIA ELECTRICA S.A.S </w:t>
      </w:r>
      <w:r w:rsidRPr="009C1A93">
        <w:rPr>
          <w:rStyle w:val="Hipervnculo"/>
          <w:color w:val="auto"/>
          <w:u w:val="none"/>
        </w:rPr>
        <w:t xml:space="preserve">a la dirección electrónica: </w:t>
      </w:r>
      <w:hyperlink w:history="1" r:id="rId28">
        <w:r w:rsidRPr="009C1A93">
          <w:rPr>
            <w:rStyle w:val="Hipervnculo"/>
            <w:lang w:val="es-ES"/>
          </w:rPr>
          <w:t>gerente@jol.com.co</w:t>
        </w:r>
      </w:hyperlink>
      <w:r w:rsidRPr="009C1A93">
        <w:rPr>
          <w:lang w:val="es-ES"/>
        </w:rPr>
        <w:t xml:space="preserve"> </w:t>
      </w:r>
    </w:p>
    <w:p w:rsidRPr="009C1A93" w:rsidR="00D22C37" w:rsidP="009C1A93" w:rsidRDefault="00D22C37" w14:paraId="0F5613A6" w14:textId="77777777">
      <w:pPr>
        <w:pStyle w:val="Listaconvietas"/>
        <w:numPr>
          <w:ilvl w:val="0"/>
          <w:numId w:val="0"/>
        </w:numPr>
        <w:ind w:left="360"/>
      </w:pPr>
    </w:p>
    <w:p w:rsidRPr="009C1A93" w:rsidR="00123F8A" w:rsidP="009C1A93" w:rsidRDefault="00123F8A" w14:paraId="0F14DC84" w14:textId="77777777">
      <w:pPr>
        <w:pStyle w:val="Listaconvietas"/>
        <w:rPr>
          <w:rStyle w:val="Hipervnculo"/>
          <w:b/>
          <w:color w:val="auto"/>
          <w:u w:val="none"/>
        </w:rPr>
      </w:pPr>
      <w:r w:rsidRPr="009C1A93">
        <w:t xml:space="preserve">El suscrito y mi representada en la secretaria de su despacho, en la Avenida 6ABis No.35N-100 Oficina 212 de la ciudad de Cali y en el correo electrónico </w:t>
      </w:r>
      <w:hyperlink w:history="1" r:id="rId29">
        <w:r w:rsidRPr="009C1A93">
          <w:rPr>
            <w:rStyle w:val="Hipervnculo"/>
          </w:rPr>
          <w:t>notificaciones@gha.com.co</w:t>
        </w:r>
      </w:hyperlink>
      <w:r w:rsidRPr="009C1A93">
        <w:rPr>
          <w:rStyle w:val="Hipervnculo"/>
          <w:color w:val="auto"/>
          <w:u w:val="none"/>
        </w:rPr>
        <w:t xml:space="preserve">  </w:t>
      </w:r>
    </w:p>
    <w:p w:rsidRPr="009C1A93" w:rsidR="00C36BAA" w:rsidP="009C1A93" w:rsidRDefault="00C36BAA" w14:paraId="420AE96E" w14:textId="77777777">
      <w:pPr>
        <w:pStyle w:val="Textoindependiente"/>
        <w:jc w:val="both"/>
        <w:rPr>
          <w:sz w:val="22"/>
          <w:szCs w:val="22"/>
        </w:rPr>
      </w:pPr>
    </w:p>
    <w:p w:rsidR="009C1A93" w:rsidP="009C1A93" w:rsidRDefault="009C1A93" w14:paraId="07B6650C" w14:textId="77777777">
      <w:pPr>
        <w:pStyle w:val="Textoindependiente"/>
        <w:jc w:val="both"/>
        <w:rPr>
          <w:sz w:val="22"/>
          <w:szCs w:val="22"/>
        </w:rPr>
      </w:pPr>
    </w:p>
    <w:p w:rsidRPr="009C1A93" w:rsidR="00123F8A" w:rsidP="009C1A93" w:rsidRDefault="00123F8A" w14:paraId="2E5C6E06" w14:textId="45A5E105">
      <w:pPr>
        <w:pStyle w:val="Textoindependiente"/>
        <w:jc w:val="both"/>
        <w:rPr>
          <w:sz w:val="22"/>
          <w:szCs w:val="22"/>
        </w:rPr>
      </w:pPr>
      <w:r w:rsidRPr="009C1A93">
        <w:rPr>
          <w:noProof/>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30"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rsidRPr="009C1A93" w:rsidR="00123F8A" w:rsidP="009C1A93" w:rsidRDefault="00123F8A" w14:paraId="2AF5AD41" w14:textId="77777777">
      <w:pPr>
        <w:pStyle w:val="Textoindependiente"/>
        <w:jc w:val="both"/>
        <w:rPr>
          <w:sz w:val="22"/>
          <w:szCs w:val="22"/>
        </w:rPr>
      </w:pPr>
      <w:r w:rsidRPr="009C1A93">
        <w:rPr>
          <w:sz w:val="22"/>
          <w:szCs w:val="22"/>
        </w:rPr>
        <w:t>Del señor Juez;</w:t>
      </w:r>
    </w:p>
    <w:p w:rsidRPr="009C1A93" w:rsidR="00123F8A" w:rsidP="009C1A93" w:rsidRDefault="00123F8A" w14:paraId="2E045E9F" w14:textId="77777777">
      <w:pPr>
        <w:pStyle w:val="Textoindependiente"/>
        <w:jc w:val="both"/>
        <w:rPr>
          <w:sz w:val="22"/>
          <w:szCs w:val="22"/>
        </w:rPr>
      </w:pPr>
    </w:p>
    <w:p w:rsidRPr="009C1A93" w:rsidR="00123F8A" w:rsidP="009C1A93" w:rsidRDefault="00123F8A" w14:paraId="78AEC297" w14:textId="77777777">
      <w:pPr>
        <w:pStyle w:val="Textoindependiente"/>
        <w:jc w:val="both"/>
        <w:rPr>
          <w:sz w:val="22"/>
          <w:szCs w:val="22"/>
        </w:rPr>
      </w:pPr>
    </w:p>
    <w:p w:rsidRPr="009C1A93" w:rsidR="00123F8A" w:rsidP="009C1A93" w:rsidRDefault="00123F8A" w14:paraId="636C09F9" w14:textId="77777777">
      <w:pPr>
        <w:pStyle w:val="Sinespaciado"/>
        <w:jc w:val="both"/>
        <w:rPr>
          <w:rFonts w:ascii="Arial" w:hAnsi="Arial" w:cs="Arial"/>
          <w:b/>
          <w:bCs/>
        </w:rPr>
      </w:pPr>
    </w:p>
    <w:p w:rsidRPr="009C1A93" w:rsidR="00123F8A" w:rsidP="009C1A93" w:rsidRDefault="00123F8A" w14:paraId="42C77DAF" w14:textId="77777777">
      <w:pPr>
        <w:pStyle w:val="Sinespaciado"/>
        <w:jc w:val="both"/>
        <w:rPr>
          <w:rFonts w:ascii="Arial" w:hAnsi="Arial" w:cs="Arial"/>
          <w:b/>
          <w:bCs/>
        </w:rPr>
      </w:pPr>
    </w:p>
    <w:p w:rsidRPr="009C1A93" w:rsidR="00123F8A" w:rsidP="009C1A93" w:rsidRDefault="00123F8A" w14:paraId="7A2D6F73" w14:textId="77777777">
      <w:pPr>
        <w:pStyle w:val="Sinespaciado"/>
        <w:jc w:val="both"/>
        <w:rPr>
          <w:rFonts w:ascii="Arial" w:hAnsi="Arial" w:cs="Arial"/>
          <w:b/>
          <w:bCs/>
        </w:rPr>
      </w:pPr>
      <w:r w:rsidRPr="009C1A93">
        <w:rPr>
          <w:rFonts w:ascii="Arial" w:hAnsi="Arial" w:cs="Arial"/>
          <w:b/>
          <w:bCs/>
        </w:rPr>
        <w:t>GUSTAVO ALBERTO HERRERA AVILA</w:t>
      </w:r>
    </w:p>
    <w:p w:rsidRPr="009C1A93" w:rsidR="00123F8A" w:rsidP="009C1A93" w:rsidRDefault="00123F8A" w14:paraId="3C19768E" w14:textId="77777777">
      <w:pPr>
        <w:pStyle w:val="Sinespaciado"/>
        <w:jc w:val="both"/>
        <w:rPr>
          <w:rFonts w:ascii="Arial" w:hAnsi="Arial" w:cs="Arial"/>
        </w:rPr>
      </w:pPr>
      <w:r w:rsidRPr="009C1A93">
        <w:rPr>
          <w:rFonts w:ascii="Arial" w:hAnsi="Arial" w:cs="Arial"/>
        </w:rPr>
        <w:t>C.C. No. 19.395.114 de Bogotá D.C.</w:t>
      </w:r>
    </w:p>
    <w:p w:rsidRPr="009C1A93" w:rsidR="002360B2" w:rsidP="009C1A93" w:rsidRDefault="00123F8A" w14:paraId="0E51824B" w14:textId="45E120EC">
      <w:pPr>
        <w:jc w:val="both"/>
      </w:pPr>
      <w:r w:rsidRPr="009C1A93">
        <w:t>T.P. No. 39.116 del C.S. del C.S. de la J</w:t>
      </w:r>
      <w:r w:rsidRPr="009C1A93" w:rsidR="00A77FE8">
        <w:t>.</w:t>
      </w:r>
    </w:p>
    <w:sectPr w:rsidRPr="009C1A93" w:rsidR="002360B2" w:rsidSect="00D37683">
      <w:headerReference w:type="default" r:id="rId31"/>
      <w:footerReference w:type="default" r:id="rId32"/>
      <w:pgSz w:w="12240" w:h="20160" w:orient="portrait" w:code="5"/>
      <w:pgMar w:top="1985" w:right="1183"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73E7F4" w16cex:dateUtc="2025-01-23T14:19:00Z"/>
  <w16cex:commentExtensible w16cex:durableId="50FBD011" w16cex:dateUtc="2025-01-23T14:42:00Z"/>
  <w16cex:commentExtensible w16cex:durableId="429EC99E" w16cex:dateUtc="2025-01-23T14:49:00Z"/>
  <w16cex:commentExtensible w16cex:durableId="30B4ED09" w16cex:dateUtc="2025-01-23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0B1E28" w16cid:durableId="1573E7F4"/>
  <w16cid:commentId w16cid:paraId="70274B56" w16cid:durableId="50FBD011"/>
  <w16cid:commentId w16cid:paraId="48FCA743" w16cid:durableId="429EC99E"/>
  <w16cid:commentId w16cid:paraId="5DC79E09" w16cid:durableId="30B4ED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F69" w:rsidP="0025591F" w:rsidRDefault="00A61F69" w14:paraId="5A489E5B" w14:textId="77777777">
      <w:r>
        <w:separator/>
      </w:r>
    </w:p>
  </w:endnote>
  <w:endnote w:type="continuationSeparator" w:id="0">
    <w:p w:rsidR="00A61F69" w:rsidP="0025591F" w:rsidRDefault="00A61F69" w14:paraId="43258BA2" w14:textId="77777777">
      <w:r>
        <w:continuationSeparator/>
      </w:r>
    </w:p>
  </w:endnote>
  <w:endnote w:type="continuationNotice" w:id="1">
    <w:p w:rsidR="00A61F69" w:rsidRDefault="00A61F69" w14:paraId="1F51FC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A356B" w:rsidP="004A356B" w:rsidRDefault="00B54DCC" w14:paraId="10EE93B0" w14:textId="0288BB05">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70260033" name="Imagen 37026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416F84" w:rsidP="00416F84" w:rsidRDefault="00416F84"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Pr="00E23DED" w:rsidR="00E23DED">
                            <w:rPr>
                              <w:rFonts w:ascii="Raleway" w:hAnsi="Raleway"/>
                              <w:color w:val="11213B"/>
                              <w:w w:val="105"/>
                              <w:sz w:val="14"/>
                              <w:szCs w:val="14"/>
                            </w:rPr>
                            <w:t xml:space="preserve"> 602-6594075</w:t>
                          </w:r>
                        </w:p>
                        <w:p w:rsidRPr="004A356B" w:rsidR="00416F84" w:rsidP="00416F84" w:rsidRDefault="00416F84"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Pr="00E23DED" w:rsid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2087278790"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13E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v:textbox>
                <w:txbxContent>
                  <w:p w:rsidRPr="004A356B" w:rsidR="00416F84" w:rsidP="00416F84" w:rsidRDefault="00416F84"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Pr="00E23DED" w:rsidR="00E23DED">
                      <w:rPr>
                        <w:rFonts w:ascii="Raleway" w:hAnsi="Raleway"/>
                        <w:color w:val="11213B"/>
                        <w:w w:val="105"/>
                        <w:sz w:val="14"/>
                        <w:szCs w:val="14"/>
                      </w:rPr>
                      <w:t xml:space="preserve"> 602-6594075</w:t>
                    </w:r>
                  </w:p>
                  <w:p w:rsidRPr="004A356B" w:rsidR="00416F84" w:rsidP="00416F84" w:rsidRDefault="00416F84"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Pr="00E23DED" w:rsid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209522175" name="Imagen 120952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F84" w:rsidP="00416F84" w:rsidRDefault="00416F84" w14:paraId="2BA482A8" w14:textId="71EA7021">
    <w:pPr>
      <w:ind w:left="7080" w:firstLine="708"/>
      <w:rPr>
        <w:color w:val="222A35" w:themeColor="text2" w:themeShade="80"/>
      </w:rPr>
    </w:pPr>
  </w:p>
  <w:p w:rsidR="00416F84" w:rsidP="00416F84" w:rsidRDefault="00416F84" w14:paraId="613537F4" w14:textId="51BE9E00">
    <w:pPr>
      <w:ind w:left="7080" w:firstLine="708"/>
      <w:rPr>
        <w:color w:val="222A35" w:themeColor="text2" w:themeShade="80"/>
      </w:rPr>
    </w:pPr>
  </w:p>
  <w:p w:rsidR="00416F84" w:rsidP="004A356B" w:rsidRDefault="00B549DD" w14:paraId="51B06C13" w14:textId="18C04084">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24051" w:rsidR="00416F84" w:rsidP="00416F84" w:rsidRDefault="00524051" w14:paraId="6E6E576E" w14:textId="0051F841">
                          <w:pPr>
                            <w:spacing w:before="10"/>
                            <w:jc w:val="right"/>
                            <w:rPr>
                              <w:b/>
                              <w:bCs/>
                              <w:color w:val="FFFFFF" w:themeColor="background1"/>
                              <w:w w:val="105"/>
                              <w:sz w:val="12"/>
                              <w:szCs w:val="12"/>
                            </w:rPr>
                          </w:pPr>
                          <w:r w:rsidRPr="00524051">
                            <w:rPr>
                              <w:b/>
                              <w:bCs/>
                              <w:color w:val="FFFFFF" w:themeColor="background1"/>
                              <w:w w:val="105"/>
                              <w:sz w:val="12"/>
                              <w:szCs w:val="12"/>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920839271"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074C1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v:textbox>
                <w:txbxContent>
                  <w:p w:rsidRPr="00524051" w:rsidR="00416F84" w:rsidP="00416F84" w:rsidRDefault="00524051" w14:paraId="6E6E576E" w14:textId="0051F841">
                    <w:pPr>
                      <w:spacing w:before="10"/>
                      <w:jc w:val="right"/>
                      <w:rPr>
                        <w:b/>
                        <w:bCs/>
                        <w:color w:val="FFFFFF" w:themeColor="background1"/>
                        <w:w w:val="105"/>
                        <w:sz w:val="12"/>
                        <w:szCs w:val="12"/>
                      </w:rPr>
                    </w:pPr>
                    <w:r w:rsidRPr="00524051">
                      <w:rPr>
                        <w:b/>
                        <w:bCs/>
                        <w:color w:val="FFFFFF" w:themeColor="background1"/>
                        <w:w w:val="105"/>
                        <w:sz w:val="12"/>
                        <w:szCs w:val="12"/>
                        <w:lang w:val="es-CO"/>
                      </w:rPr>
                      <w:t>PAAO</w:t>
                    </w:r>
                  </w:p>
                </w:txbxContent>
              </v:textbox>
              <w10:wrap anchorx="page" anchory="margin"/>
            </v:rect>
          </w:pict>
        </mc:Fallback>
      </mc:AlternateContent>
    </w:r>
  </w:p>
  <w:p w:rsidRPr="00194DAC" w:rsidR="003F26B0" w:rsidP="00E23DED" w:rsidRDefault="00E23DED" w14:paraId="782EE5F9" w14:textId="6A86A608">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Pr="00194DAC" w:rsidR="00416F84">
      <w:rPr>
        <w:rFonts w:ascii="Raleway" w:hAnsi="Raleway"/>
        <w:b/>
        <w:bCs/>
        <w:color w:val="222A35" w:themeColor="text2" w:themeShade="80"/>
        <w:sz w:val="16"/>
        <w:szCs w:val="16"/>
      </w:rPr>
      <w:t>P</w:t>
    </w:r>
    <w:r w:rsidRPr="00194DAC" w:rsidR="003F26B0">
      <w:rPr>
        <w:rFonts w:ascii="Raleway" w:hAnsi="Raleway"/>
        <w:b/>
        <w:bCs/>
        <w:color w:val="222A35" w:themeColor="text2" w:themeShade="80"/>
        <w:sz w:val="16"/>
        <w:szCs w:val="16"/>
      </w:rPr>
      <w:t xml:space="preserve">ágina </w:t>
    </w:r>
    <w:r w:rsidRPr="00194DAC" w:rsidR="003F26B0">
      <w:rPr>
        <w:rFonts w:ascii="Raleway" w:hAnsi="Raleway"/>
        <w:b/>
        <w:bCs/>
        <w:color w:val="222A35" w:themeColor="text2" w:themeShade="80"/>
        <w:sz w:val="16"/>
        <w:szCs w:val="16"/>
      </w:rPr>
      <w:fldChar w:fldCharType="begin"/>
    </w:r>
    <w:r w:rsidRPr="00194DAC" w:rsidR="003F26B0">
      <w:rPr>
        <w:rFonts w:ascii="Raleway" w:hAnsi="Raleway"/>
        <w:b/>
        <w:bCs/>
        <w:color w:val="222A35" w:themeColor="text2" w:themeShade="80"/>
        <w:sz w:val="16"/>
        <w:szCs w:val="16"/>
      </w:rPr>
      <w:instrText>PAGE   \* MERGEFORMAT</w:instrText>
    </w:r>
    <w:r w:rsidRPr="00194DAC" w:rsidR="003F26B0">
      <w:rPr>
        <w:rFonts w:ascii="Raleway" w:hAnsi="Raleway"/>
        <w:b/>
        <w:bCs/>
        <w:color w:val="222A35" w:themeColor="text2" w:themeShade="80"/>
        <w:sz w:val="16"/>
        <w:szCs w:val="16"/>
      </w:rPr>
      <w:fldChar w:fldCharType="separate"/>
    </w:r>
    <w:r w:rsidR="009620C0">
      <w:rPr>
        <w:rFonts w:ascii="Raleway" w:hAnsi="Raleway"/>
        <w:b/>
        <w:bCs/>
        <w:noProof/>
        <w:color w:val="222A35" w:themeColor="text2" w:themeShade="80"/>
        <w:sz w:val="16"/>
        <w:szCs w:val="16"/>
      </w:rPr>
      <w:t>44</w:t>
    </w:r>
    <w:r w:rsidRPr="00194DAC" w:rsidR="003F26B0">
      <w:rPr>
        <w:rFonts w:ascii="Raleway" w:hAnsi="Raleway"/>
        <w:b/>
        <w:bCs/>
        <w:color w:val="222A35" w:themeColor="text2" w:themeShade="80"/>
        <w:sz w:val="16"/>
        <w:szCs w:val="16"/>
      </w:rPr>
      <w:fldChar w:fldCharType="end"/>
    </w:r>
    <w:r w:rsidRPr="00194DAC" w:rsidR="003F26B0">
      <w:rPr>
        <w:rFonts w:ascii="Raleway" w:hAnsi="Raleway"/>
        <w:b/>
        <w:bCs/>
        <w:color w:val="222A35" w:themeColor="text2" w:themeShade="80"/>
        <w:sz w:val="16"/>
        <w:szCs w:val="16"/>
      </w:rPr>
      <w:t xml:space="preserve"> | </w:t>
    </w:r>
    <w:r w:rsidRPr="00194DAC" w:rsidR="003F26B0">
      <w:rPr>
        <w:rFonts w:ascii="Raleway" w:hAnsi="Raleway"/>
        <w:b/>
        <w:bCs/>
        <w:color w:val="222A35" w:themeColor="text2" w:themeShade="80"/>
        <w:sz w:val="16"/>
        <w:szCs w:val="16"/>
      </w:rPr>
      <w:fldChar w:fldCharType="begin"/>
    </w:r>
    <w:r w:rsidRPr="00194DAC" w:rsidR="003F26B0">
      <w:rPr>
        <w:rFonts w:ascii="Raleway" w:hAnsi="Raleway"/>
        <w:b/>
        <w:bCs/>
        <w:color w:val="222A35" w:themeColor="text2" w:themeShade="80"/>
        <w:sz w:val="16"/>
        <w:szCs w:val="16"/>
      </w:rPr>
      <w:instrText>NUMPAGES  \* Arabic  \* MERGEFORMAT</w:instrText>
    </w:r>
    <w:r w:rsidRPr="00194DAC" w:rsidR="003F26B0">
      <w:rPr>
        <w:rFonts w:ascii="Raleway" w:hAnsi="Raleway"/>
        <w:b/>
        <w:bCs/>
        <w:color w:val="222A35" w:themeColor="text2" w:themeShade="80"/>
        <w:sz w:val="16"/>
        <w:szCs w:val="16"/>
      </w:rPr>
      <w:fldChar w:fldCharType="separate"/>
    </w:r>
    <w:r w:rsidR="009620C0">
      <w:rPr>
        <w:rFonts w:ascii="Raleway" w:hAnsi="Raleway"/>
        <w:b/>
        <w:bCs/>
        <w:noProof/>
        <w:color w:val="222A35" w:themeColor="text2" w:themeShade="80"/>
        <w:sz w:val="16"/>
        <w:szCs w:val="16"/>
      </w:rPr>
      <w:t>45</w:t>
    </w:r>
    <w:r w:rsidRPr="00194DAC" w:rsidR="003F26B0">
      <w:rPr>
        <w:rFonts w:ascii="Raleway" w:hAnsi="Raleway"/>
        <w:b/>
        <w:bCs/>
        <w:color w:val="222A35" w:themeColor="text2" w:themeShade="80"/>
        <w:sz w:val="16"/>
        <w:szCs w:val="16"/>
      </w:rPr>
      <w:fldChar w:fldCharType="end"/>
    </w:r>
  </w:p>
  <w:p w:rsidR="002B5E76" w:rsidRDefault="002B5E76" w14:paraId="3A396FD4"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F69" w:rsidP="0025591F" w:rsidRDefault="00A61F69" w14:paraId="2C6FDBF8" w14:textId="77777777">
      <w:r>
        <w:separator/>
      </w:r>
    </w:p>
  </w:footnote>
  <w:footnote w:type="continuationSeparator" w:id="0">
    <w:p w:rsidR="00A61F69" w:rsidP="0025591F" w:rsidRDefault="00A61F69" w14:paraId="41DA7FD7" w14:textId="77777777">
      <w:r>
        <w:continuationSeparator/>
      </w:r>
    </w:p>
  </w:footnote>
  <w:footnote w:type="continuationNotice" w:id="1">
    <w:p w:rsidR="00A61F69" w:rsidRDefault="00A61F69" w14:paraId="6E4D71C4" w14:textId="77777777"/>
  </w:footnote>
  <w:footnote w:id="2">
    <w:p w:rsidRPr="00025CCA" w:rsidR="00123F8A" w:rsidP="00123F8A" w:rsidRDefault="00123F8A" w14:paraId="5C3F43C8" w14:textId="77777777">
      <w:pPr>
        <w:pStyle w:val="Textonotapie"/>
      </w:pPr>
      <w:r>
        <w:rPr>
          <w:rStyle w:val="Refdenotaalpie"/>
        </w:rPr>
        <w:footnoteRef/>
      </w:r>
      <w:r>
        <w:t xml:space="preserve"> Artículo 23 del Código Sustantivo del Trabajo. </w:t>
      </w:r>
    </w:p>
  </w:footnote>
  <w:footnote w:id="3">
    <w:p w:rsidR="00BA39B5" w:rsidP="00BA39B5" w:rsidRDefault="00BA39B5" w14:paraId="0A9AB0BA" w14:textId="77777777">
      <w:pPr>
        <w:pStyle w:val="Textonotapie"/>
        <w:rPr>
          <w:rFonts w:asciiTheme="minorBidi" w:hAnsiTheme="minorBidi" w:cstheme="minorBidi"/>
        </w:rPr>
      </w:pPr>
      <w:r>
        <w:rPr>
          <w:rStyle w:val="Refdenotaalpie"/>
          <w:rFonts w:asciiTheme="minorBidi" w:hAnsiTheme="minorBidi" w:cstheme="minorBidi"/>
          <w:sz w:val="16"/>
          <w:szCs w:val="16"/>
        </w:rPr>
        <w:footnoteRef/>
      </w:r>
      <w:r>
        <w:rPr>
          <w:rFonts w:asciiTheme="minorBidi" w:hAnsiTheme="minorBidi" w:cstheme="minorBidi"/>
          <w:sz w:val="16"/>
          <w:szCs w:val="16"/>
        </w:rPr>
        <w:t xml:space="preserve"> CODIGO SUSTANTIVO DEL TRABAJO. Artículo 34.</w:t>
      </w:r>
    </w:p>
  </w:footnote>
  <w:footnote w:id="4">
    <w:p w:rsidRPr="00852B39" w:rsidR="00700FEE" w:rsidP="00700FEE" w:rsidRDefault="00700FEE" w14:paraId="1875AFCF" w14:textId="77777777">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5">
    <w:p w:rsidRPr="00852B39" w:rsidR="00700FEE" w:rsidP="00700FEE" w:rsidRDefault="00700FEE" w14:paraId="75E654E3" w14:textId="77777777">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6">
    <w:p w:rsidRPr="001B5B50" w:rsidR="00123F8A" w:rsidP="00123F8A" w:rsidRDefault="00123F8A" w14:paraId="1D9A3515" w14:textId="77777777">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7">
    <w:p w:rsidR="00123F8A" w:rsidP="00123F8A" w:rsidRDefault="00123F8A" w14:paraId="36C8F4FD" w14:textId="77777777">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A4FFB" w:rsidRDefault="00543F6F"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788078037" name="Imagen 78807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CE"/>
    <w:multiLevelType w:val="hybridMultilevel"/>
    <w:tmpl w:val="30D60A14"/>
    <w:lvl w:ilvl="0" w:tplc="CCD22B94">
      <w:numFmt w:val="bullet"/>
      <w:lvlText w:val="•"/>
      <w:lvlJc w:val="left"/>
      <w:pPr>
        <w:ind w:left="720" w:hanging="360"/>
      </w:pPr>
      <w:rPr>
        <w:rFonts w:hint="default" w:ascii="Arial" w:hAnsi="Aria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D44A74"/>
    <w:multiLevelType w:val="multilevel"/>
    <w:tmpl w:val="F4B0B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C4D2B"/>
    <w:multiLevelType w:val="hybridMultilevel"/>
    <w:tmpl w:val="BB1C9082"/>
    <w:lvl w:ilvl="0" w:tplc="FFFFFFFF">
      <w:start w:val="3"/>
      <w:numFmt w:val="decimal"/>
      <w:lvlText w:val="%1."/>
      <w:lvlJc w:val="left"/>
      <w:pPr>
        <w:ind w:left="720" w:hanging="360"/>
      </w:pPr>
      <w:rPr>
        <w:rFonts w:hint="default" w:ascii="Arial" w:hAnsi="Arial" w:cs="Arial"/>
        <w:b/>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C7DBF"/>
    <w:multiLevelType w:val="hybridMultilevel"/>
    <w:tmpl w:val="61C8940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503" w:hanging="360"/>
      </w:pPr>
      <w:rPr>
        <w:rFonts w:hint="default" w:ascii="Courier New" w:hAnsi="Courier New" w:cs="Courier New"/>
      </w:rPr>
    </w:lvl>
    <w:lvl w:ilvl="2" w:tplc="240A0005" w:tentative="1">
      <w:start w:val="1"/>
      <w:numFmt w:val="bullet"/>
      <w:lvlText w:val=""/>
      <w:lvlJc w:val="left"/>
      <w:pPr>
        <w:ind w:left="2223" w:hanging="360"/>
      </w:pPr>
      <w:rPr>
        <w:rFonts w:hint="default" w:ascii="Wingdings" w:hAnsi="Wingdings"/>
      </w:rPr>
    </w:lvl>
    <w:lvl w:ilvl="3" w:tplc="240A0001" w:tentative="1">
      <w:start w:val="1"/>
      <w:numFmt w:val="bullet"/>
      <w:lvlText w:val=""/>
      <w:lvlJc w:val="left"/>
      <w:pPr>
        <w:ind w:left="2943" w:hanging="360"/>
      </w:pPr>
      <w:rPr>
        <w:rFonts w:hint="default" w:ascii="Symbol" w:hAnsi="Symbol"/>
      </w:rPr>
    </w:lvl>
    <w:lvl w:ilvl="4" w:tplc="240A0003" w:tentative="1">
      <w:start w:val="1"/>
      <w:numFmt w:val="bullet"/>
      <w:lvlText w:val="o"/>
      <w:lvlJc w:val="left"/>
      <w:pPr>
        <w:ind w:left="3663" w:hanging="360"/>
      </w:pPr>
      <w:rPr>
        <w:rFonts w:hint="default" w:ascii="Courier New" w:hAnsi="Courier New" w:cs="Courier New"/>
      </w:rPr>
    </w:lvl>
    <w:lvl w:ilvl="5" w:tplc="240A0005" w:tentative="1">
      <w:start w:val="1"/>
      <w:numFmt w:val="bullet"/>
      <w:lvlText w:val=""/>
      <w:lvlJc w:val="left"/>
      <w:pPr>
        <w:ind w:left="4383" w:hanging="360"/>
      </w:pPr>
      <w:rPr>
        <w:rFonts w:hint="default" w:ascii="Wingdings" w:hAnsi="Wingdings"/>
      </w:rPr>
    </w:lvl>
    <w:lvl w:ilvl="6" w:tplc="240A0001" w:tentative="1">
      <w:start w:val="1"/>
      <w:numFmt w:val="bullet"/>
      <w:lvlText w:val=""/>
      <w:lvlJc w:val="left"/>
      <w:pPr>
        <w:ind w:left="5103" w:hanging="360"/>
      </w:pPr>
      <w:rPr>
        <w:rFonts w:hint="default" w:ascii="Symbol" w:hAnsi="Symbol"/>
      </w:rPr>
    </w:lvl>
    <w:lvl w:ilvl="7" w:tplc="240A0003" w:tentative="1">
      <w:start w:val="1"/>
      <w:numFmt w:val="bullet"/>
      <w:lvlText w:val="o"/>
      <w:lvlJc w:val="left"/>
      <w:pPr>
        <w:ind w:left="5823" w:hanging="360"/>
      </w:pPr>
      <w:rPr>
        <w:rFonts w:hint="default" w:ascii="Courier New" w:hAnsi="Courier New" w:cs="Courier New"/>
      </w:rPr>
    </w:lvl>
    <w:lvl w:ilvl="8" w:tplc="240A0005" w:tentative="1">
      <w:start w:val="1"/>
      <w:numFmt w:val="bullet"/>
      <w:lvlText w:val=""/>
      <w:lvlJc w:val="left"/>
      <w:pPr>
        <w:ind w:left="6543" w:hanging="360"/>
      </w:pPr>
      <w:rPr>
        <w:rFonts w:hint="default" w:ascii="Wingdings" w:hAnsi="Wingdings"/>
      </w:rPr>
    </w:lvl>
  </w:abstractNum>
  <w:abstractNum w:abstractNumId="6" w15:restartNumberingAfterBreak="0">
    <w:nsid w:val="0D9D7F18"/>
    <w:multiLevelType w:val="hybridMultilevel"/>
    <w:tmpl w:val="141605D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A77785D"/>
    <w:multiLevelType w:val="multilevel"/>
    <w:tmpl w:val="D774F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EE2CBE"/>
    <w:multiLevelType w:val="hybridMultilevel"/>
    <w:tmpl w:val="145EB59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24394D59"/>
    <w:multiLevelType w:val="hybridMultilevel"/>
    <w:tmpl w:val="3F46CD1C"/>
    <w:lvl w:ilvl="0" w:tplc="45DEBF46">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CA7C5A"/>
    <w:multiLevelType w:val="hybridMultilevel"/>
    <w:tmpl w:val="D5EEB486"/>
    <w:lvl w:ilvl="0" w:tplc="6BA27E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555C35"/>
    <w:multiLevelType w:val="hybridMultilevel"/>
    <w:tmpl w:val="BB52B8A8"/>
    <w:lvl w:ilvl="0" w:tplc="8B0255B2">
      <w:start w:val="1"/>
      <w:numFmt w:val="bullet"/>
      <w:pStyle w:val="Listaconvietas"/>
      <w:lvlText w:val=""/>
      <w:lvlJc w:val="left"/>
      <w:pPr>
        <w:ind w:left="36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B45367C"/>
    <w:multiLevelType w:val="hybridMultilevel"/>
    <w:tmpl w:val="BB1C9082"/>
    <w:lvl w:ilvl="0" w:tplc="778CAA3A">
      <w:start w:val="3"/>
      <w:numFmt w:val="decimal"/>
      <w:lvlText w:val="%1."/>
      <w:lvlJc w:val="left"/>
      <w:pPr>
        <w:ind w:left="360" w:hanging="360"/>
      </w:pPr>
      <w:rPr>
        <w:rFonts w:hint="default" w:ascii="Arial" w:hAnsi="Arial" w:cs="Arial"/>
        <w:b/>
        <w:bCs w:val="0"/>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ECF05E9"/>
    <w:multiLevelType w:val="hybridMultilevel"/>
    <w:tmpl w:val="730E3CCC"/>
    <w:lvl w:ilvl="0" w:tplc="240A0001">
      <w:start w:val="1"/>
      <w:numFmt w:val="bullet"/>
      <w:lvlText w:val=""/>
      <w:lvlJc w:val="left"/>
      <w:pPr>
        <w:ind w:left="643"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F8C51D2"/>
    <w:multiLevelType w:val="hybridMultilevel"/>
    <w:tmpl w:val="FB70A0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81085B"/>
    <w:multiLevelType w:val="hybridMultilevel"/>
    <w:tmpl w:val="5844BD2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8345F9F"/>
    <w:multiLevelType w:val="multilevel"/>
    <w:tmpl w:val="4EC66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42A339E"/>
    <w:multiLevelType w:val="hybridMultilevel"/>
    <w:tmpl w:val="1BB8E924"/>
    <w:lvl w:ilvl="0" w:tplc="AECC6FC2">
      <w:start w:val="1"/>
      <w:numFmt w:val="upperRoman"/>
      <w:lvlText w:val="%1."/>
      <w:lvlJc w:val="left"/>
      <w:pPr>
        <w:ind w:left="720" w:hanging="360"/>
      </w:pPr>
    </w:lvl>
    <w:lvl w:ilvl="1" w:tplc="BD6A3396">
      <w:start w:val="1"/>
      <w:numFmt w:val="lowerLetter"/>
      <w:lvlText w:val="%2."/>
      <w:lvlJc w:val="left"/>
      <w:pPr>
        <w:ind w:left="1440" w:hanging="360"/>
      </w:pPr>
    </w:lvl>
    <w:lvl w:ilvl="2" w:tplc="688C4310">
      <w:start w:val="1"/>
      <w:numFmt w:val="lowerRoman"/>
      <w:lvlText w:val="%3."/>
      <w:lvlJc w:val="right"/>
      <w:pPr>
        <w:ind w:left="2160" w:hanging="180"/>
      </w:pPr>
    </w:lvl>
    <w:lvl w:ilvl="3" w:tplc="18107752">
      <w:start w:val="1"/>
      <w:numFmt w:val="decimal"/>
      <w:lvlText w:val="%4."/>
      <w:lvlJc w:val="left"/>
      <w:pPr>
        <w:ind w:left="2880" w:hanging="360"/>
      </w:pPr>
    </w:lvl>
    <w:lvl w:ilvl="4" w:tplc="0E0434BC">
      <w:start w:val="1"/>
      <w:numFmt w:val="lowerLetter"/>
      <w:lvlText w:val="%5."/>
      <w:lvlJc w:val="left"/>
      <w:pPr>
        <w:ind w:left="3600" w:hanging="360"/>
      </w:pPr>
    </w:lvl>
    <w:lvl w:ilvl="5" w:tplc="6282AC98">
      <w:start w:val="1"/>
      <w:numFmt w:val="lowerRoman"/>
      <w:lvlText w:val="%6."/>
      <w:lvlJc w:val="right"/>
      <w:pPr>
        <w:ind w:left="4320" w:hanging="180"/>
      </w:pPr>
    </w:lvl>
    <w:lvl w:ilvl="6" w:tplc="D2F8F368">
      <w:start w:val="1"/>
      <w:numFmt w:val="decimal"/>
      <w:lvlText w:val="%7."/>
      <w:lvlJc w:val="left"/>
      <w:pPr>
        <w:ind w:left="5040" w:hanging="360"/>
      </w:pPr>
    </w:lvl>
    <w:lvl w:ilvl="7" w:tplc="9C8E739E">
      <w:start w:val="1"/>
      <w:numFmt w:val="lowerLetter"/>
      <w:lvlText w:val="%8."/>
      <w:lvlJc w:val="left"/>
      <w:pPr>
        <w:ind w:left="5760" w:hanging="360"/>
      </w:pPr>
    </w:lvl>
    <w:lvl w:ilvl="8" w:tplc="EA92922E">
      <w:start w:val="1"/>
      <w:numFmt w:val="lowerRoman"/>
      <w:lvlText w:val="%9."/>
      <w:lvlJc w:val="right"/>
      <w:pPr>
        <w:ind w:left="6480" w:hanging="180"/>
      </w:pPr>
    </w:lvl>
  </w:abstractNum>
  <w:abstractNum w:abstractNumId="18" w15:restartNumberingAfterBreak="0">
    <w:nsid w:val="4B705F53"/>
    <w:multiLevelType w:val="multilevel"/>
    <w:tmpl w:val="7C3A54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D3F4C"/>
    <w:multiLevelType w:val="multilevel"/>
    <w:tmpl w:val="0D40C9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F5BEA"/>
    <w:multiLevelType w:val="multilevel"/>
    <w:tmpl w:val="B7026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C365FF1"/>
    <w:multiLevelType w:val="hybridMultilevel"/>
    <w:tmpl w:val="A2CC1AD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65472C02"/>
    <w:multiLevelType w:val="hybridMultilevel"/>
    <w:tmpl w:val="3D1849C8"/>
    <w:lvl w:ilvl="0" w:tplc="240A000D">
      <w:start w:val="1"/>
      <w:numFmt w:val="bullet"/>
      <w:lvlText w:val=""/>
      <w:lvlJc w:val="left"/>
      <w:pPr>
        <w:ind w:left="720" w:hanging="360"/>
      </w:pPr>
      <w:rPr>
        <w:rFonts w:hint="default" w:ascii="Wingdings" w:hAnsi="Wingding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5C2713"/>
    <w:multiLevelType w:val="multilevel"/>
    <w:tmpl w:val="95C89D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A870F0C"/>
    <w:multiLevelType w:val="hybridMultilevel"/>
    <w:tmpl w:val="5950D5E8"/>
    <w:lvl w:ilvl="0" w:tplc="240A000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C013BC6"/>
    <w:multiLevelType w:val="hybridMultilevel"/>
    <w:tmpl w:val="87B6F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5325DA3"/>
    <w:multiLevelType w:val="multilevel"/>
    <w:tmpl w:val="0B703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AA7C03"/>
    <w:multiLevelType w:val="multilevel"/>
    <w:tmpl w:val="AAE458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7EB35E63"/>
    <w:multiLevelType w:val="hybridMultilevel"/>
    <w:tmpl w:val="72A831F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7F6B7F40"/>
    <w:multiLevelType w:val="hybridMultilevel"/>
    <w:tmpl w:val="D340F89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17"/>
  </w:num>
  <w:num w:numId="2">
    <w:abstractNumId w:val="11"/>
  </w:num>
  <w:num w:numId="3">
    <w:abstractNumId w:val="26"/>
  </w:num>
  <w:num w:numId="4">
    <w:abstractNumId w:val="2"/>
  </w:num>
  <w:num w:numId="5">
    <w:abstractNumId w:val="22"/>
  </w:num>
  <w:num w:numId="6">
    <w:abstractNumId w:val="5"/>
  </w:num>
  <w:num w:numId="7">
    <w:abstractNumId w:val="13"/>
  </w:num>
  <w:num w:numId="8">
    <w:abstractNumId w:val="29"/>
  </w:num>
  <w:num w:numId="9">
    <w:abstractNumId w:val="1"/>
  </w:num>
  <w:num w:numId="10">
    <w:abstractNumId w:val="0"/>
  </w:num>
  <w:num w:numId="11">
    <w:abstractNumId w:val="9"/>
  </w:num>
  <w:num w:numId="12">
    <w:abstractNumId w:val="12"/>
  </w:num>
  <w:num w:numId="13">
    <w:abstractNumId w:val="21"/>
  </w:num>
  <w:num w:numId="14">
    <w:abstractNumId w:val="8"/>
  </w:num>
  <w:num w:numId="15">
    <w:abstractNumId w:val="31"/>
  </w:num>
  <w:num w:numId="16">
    <w:abstractNumId w:val="25"/>
  </w:num>
  <w:num w:numId="17">
    <w:abstractNumId w:val="15"/>
  </w:num>
  <w:num w:numId="18">
    <w:abstractNumId w:val="10"/>
  </w:num>
  <w:num w:numId="19">
    <w:abstractNumId w:val="7"/>
  </w:num>
  <w:num w:numId="20">
    <w:abstractNumId w:val="16"/>
  </w:num>
  <w:num w:numId="21">
    <w:abstractNumId w:val="3"/>
  </w:num>
  <w:num w:numId="22">
    <w:abstractNumId w:val="28"/>
  </w:num>
  <w:num w:numId="23">
    <w:abstractNumId w:val="23"/>
  </w:num>
  <w:num w:numId="24">
    <w:abstractNumId w:val="27"/>
  </w:num>
  <w:num w:numId="25">
    <w:abstractNumId w:val="19"/>
  </w:num>
  <w:num w:numId="26">
    <w:abstractNumId w:val="14"/>
  </w:num>
  <w:num w:numId="27">
    <w:abstractNumId w:val="24"/>
  </w:num>
  <w:num w:numId="28">
    <w:abstractNumId w:val="6"/>
  </w:num>
  <w:num w:numId="29">
    <w:abstractNumId w:val="18"/>
  </w:num>
  <w:num w:numId="30">
    <w:abstractNumId w:val="4"/>
  </w:num>
  <w:num w:numId="31">
    <w:abstractNumId w:val="30"/>
  </w:num>
  <w:num w:numId="3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066"/>
    <w:rsid w:val="00000E8F"/>
    <w:rsid w:val="000018A2"/>
    <w:rsid w:val="00001B70"/>
    <w:rsid w:val="00001BCF"/>
    <w:rsid w:val="000020A9"/>
    <w:rsid w:val="00002906"/>
    <w:rsid w:val="000036E1"/>
    <w:rsid w:val="00003B04"/>
    <w:rsid w:val="00004C9C"/>
    <w:rsid w:val="000055E2"/>
    <w:rsid w:val="000061C5"/>
    <w:rsid w:val="000071DC"/>
    <w:rsid w:val="00007637"/>
    <w:rsid w:val="00007A22"/>
    <w:rsid w:val="00007B78"/>
    <w:rsid w:val="000101C4"/>
    <w:rsid w:val="00010A40"/>
    <w:rsid w:val="00011434"/>
    <w:rsid w:val="00011DB0"/>
    <w:rsid w:val="00011FC1"/>
    <w:rsid w:val="00012B3B"/>
    <w:rsid w:val="00013382"/>
    <w:rsid w:val="00013FFB"/>
    <w:rsid w:val="00016404"/>
    <w:rsid w:val="00017558"/>
    <w:rsid w:val="00020A6C"/>
    <w:rsid w:val="00020E99"/>
    <w:rsid w:val="00021B2A"/>
    <w:rsid w:val="000232D0"/>
    <w:rsid w:val="0002454C"/>
    <w:rsid w:val="000250C2"/>
    <w:rsid w:val="00025311"/>
    <w:rsid w:val="0002541D"/>
    <w:rsid w:val="00025D9F"/>
    <w:rsid w:val="0002618D"/>
    <w:rsid w:val="00026C24"/>
    <w:rsid w:val="00027043"/>
    <w:rsid w:val="0003111F"/>
    <w:rsid w:val="00031714"/>
    <w:rsid w:val="00032A5E"/>
    <w:rsid w:val="00034D67"/>
    <w:rsid w:val="0003620C"/>
    <w:rsid w:val="00037006"/>
    <w:rsid w:val="00037403"/>
    <w:rsid w:val="00040F61"/>
    <w:rsid w:val="00041049"/>
    <w:rsid w:val="00041B3E"/>
    <w:rsid w:val="00042C89"/>
    <w:rsid w:val="0004358A"/>
    <w:rsid w:val="00043BA6"/>
    <w:rsid w:val="0004582D"/>
    <w:rsid w:val="00046732"/>
    <w:rsid w:val="00046DAB"/>
    <w:rsid w:val="00046F07"/>
    <w:rsid w:val="0005056A"/>
    <w:rsid w:val="000508E0"/>
    <w:rsid w:val="00052219"/>
    <w:rsid w:val="00054528"/>
    <w:rsid w:val="00055098"/>
    <w:rsid w:val="0005625D"/>
    <w:rsid w:val="000573BE"/>
    <w:rsid w:val="0005751C"/>
    <w:rsid w:val="00057CD9"/>
    <w:rsid w:val="00060303"/>
    <w:rsid w:val="000610B0"/>
    <w:rsid w:val="000615EF"/>
    <w:rsid w:val="00061F71"/>
    <w:rsid w:val="00063430"/>
    <w:rsid w:val="00064DF6"/>
    <w:rsid w:val="00065879"/>
    <w:rsid w:val="000673FA"/>
    <w:rsid w:val="00067464"/>
    <w:rsid w:val="00070072"/>
    <w:rsid w:val="0007050A"/>
    <w:rsid w:val="000705ED"/>
    <w:rsid w:val="00071B41"/>
    <w:rsid w:val="00072458"/>
    <w:rsid w:val="000727F5"/>
    <w:rsid w:val="000731CE"/>
    <w:rsid w:val="000740E1"/>
    <w:rsid w:val="0007457F"/>
    <w:rsid w:val="0007695C"/>
    <w:rsid w:val="00076A72"/>
    <w:rsid w:val="00076FCD"/>
    <w:rsid w:val="00077E84"/>
    <w:rsid w:val="00077F48"/>
    <w:rsid w:val="00080D4A"/>
    <w:rsid w:val="00081605"/>
    <w:rsid w:val="00081A2C"/>
    <w:rsid w:val="00082990"/>
    <w:rsid w:val="00084088"/>
    <w:rsid w:val="000843E0"/>
    <w:rsid w:val="0008445A"/>
    <w:rsid w:val="00086665"/>
    <w:rsid w:val="00086727"/>
    <w:rsid w:val="000927AC"/>
    <w:rsid w:val="00092EC7"/>
    <w:rsid w:val="00093F17"/>
    <w:rsid w:val="000943B0"/>
    <w:rsid w:val="000945DE"/>
    <w:rsid w:val="00094A97"/>
    <w:rsid w:val="00094A9A"/>
    <w:rsid w:val="0009548A"/>
    <w:rsid w:val="00095F88"/>
    <w:rsid w:val="00096483"/>
    <w:rsid w:val="00097800"/>
    <w:rsid w:val="000A0EE9"/>
    <w:rsid w:val="000A14BA"/>
    <w:rsid w:val="000A1AD4"/>
    <w:rsid w:val="000A3433"/>
    <w:rsid w:val="000A3E0D"/>
    <w:rsid w:val="000A4369"/>
    <w:rsid w:val="000A68F8"/>
    <w:rsid w:val="000A783A"/>
    <w:rsid w:val="000A7CE1"/>
    <w:rsid w:val="000B0758"/>
    <w:rsid w:val="000B0947"/>
    <w:rsid w:val="000B0DAD"/>
    <w:rsid w:val="000B2269"/>
    <w:rsid w:val="000B2B7E"/>
    <w:rsid w:val="000B3B1D"/>
    <w:rsid w:val="000B49A7"/>
    <w:rsid w:val="000B4B65"/>
    <w:rsid w:val="000B4CC4"/>
    <w:rsid w:val="000B5256"/>
    <w:rsid w:val="000B570C"/>
    <w:rsid w:val="000B573C"/>
    <w:rsid w:val="000B675B"/>
    <w:rsid w:val="000B6D68"/>
    <w:rsid w:val="000B7136"/>
    <w:rsid w:val="000B7490"/>
    <w:rsid w:val="000B797E"/>
    <w:rsid w:val="000C0D72"/>
    <w:rsid w:val="000C241E"/>
    <w:rsid w:val="000C2815"/>
    <w:rsid w:val="000C28ED"/>
    <w:rsid w:val="000C39C3"/>
    <w:rsid w:val="000C5946"/>
    <w:rsid w:val="000C5AD2"/>
    <w:rsid w:val="000C73A8"/>
    <w:rsid w:val="000D0F5B"/>
    <w:rsid w:val="000D14F5"/>
    <w:rsid w:val="000D1573"/>
    <w:rsid w:val="000D23CD"/>
    <w:rsid w:val="000D31B0"/>
    <w:rsid w:val="000D3349"/>
    <w:rsid w:val="000D3DE1"/>
    <w:rsid w:val="000D4458"/>
    <w:rsid w:val="000D541B"/>
    <w:rsid w:val="000D712B"/>
    <w:rsid w:val="000E10BB"/>
    <w:rsid w:val="000E132C"/>
    <w:rsid w:val="000E189E"/>
    <w:rsid w:val="000E2187"/>
    <w:rsid w:val="000E28A1"/>
    <w:rsid w:val="000E2E7E"/>
    <w:rsid w:val="000E37C5"/>
    <w:rsid w:val="000E4007"/>
    <w:rsid w:val="000E4EEA"/>
    <w:rsid w:val="000E52CD"/>
    <w:rsid w:val="000E5ED1"/>
    <w:rsid w:val="000E5F11"/>
    <w:rsid w:val="000E723A"/>
    <w:rsid w:val="000E74E4"/>
    <w:rsid w:val="000F03B0"/>
    <w:rsid w:val="000F0971"/>
    <w:rsid w:val="000F0A0C"/>
    <w:rsid w:val="000F10BB"/>
    <w:rsid w:val="000F19C9"/>
    <w:rsid w:val="000F1F3B"/>
    <w:rsid w:val="000F21D4"/>
    <w:rsid w:val="000F26E5"/>
    <w:rsid w:val="000F5D36"/>
    <w:rsid w:val="000F62A2"/>
    <w:rsid w:val="000F668D"/>
    <w:rsid w:val="000F7513"/>
    <w:rsid w:val="000F769C"/>
    <w:rsid w:val="001011F5"/>
    <w:rsid w:val="00101C35"/>
    <w:rsid w:val="001025E1"/>
    <w:rsid w:val="001033F5"/>
    <w:rsid w:val="001039FB"/>
    <w:rsid w:val="00103B88"/>
    <w:rsid w:val="00103E2B"/>
    <w:rsid w:val="00104092"/>
    <w:rsid w:val="001047C7"/>
    <w:rsid w:val="00107F80"/>
    <w:rsid w:val="0011376A"/>
    <w:rsid w:val="001138D1"/>
    <w:rsid w:val="00113C01"/>
    <w:rsid w:val="00114FCC"/>
    <w:rsid w:val="00115DD8"/>
    <w:rsid w:val="001224F6"/>
    <w:rsid w:val="00123F8A"/>
    <w:rsid w:val="00124867"/>
    <w:rsid w:val="00124972"/>
    <w:rsid w:val="001254EE"/>
    <w:rsid w:val="00125D94"/>
    <w:rsid w:val="001265DC"/>
    <w:rsid w:val="00130059"/>
    <w:rsid w:val="00130A52"/>
    <w:rsid w:val="00130A74"/>
    <w:rsid w:val="00130B9F"/>
    <w:rsid w:val="00131230"/>
    <w:rsid w:val="0013193C"/>
    <w:rsid w:val="00132303"/>
    <w:rsid w:val="00133956"/>
    <w:rsid w:val="00133C1F"/>
    <w:rsid w:val="00134857"/>
    <w:rsid w:val="001348E8"/>
    <w:rsid w:val="00134FF6"/>
    <w:rsid w:val="00135DC2"/>
    <w:rsid w:val="001362CC"/>
    <w:rsid w:val="00136A0C"/>
    <w:rsid w:val="00136FE8"/>
    <w:rsid w:val="00137575"/>
    <w:rsid w:val="001379DD"/>
    <w:rsid w:val="001405B6"/>
    <w:rsid w:val="001407B5"/>
    <w:rsid w:val="001411DC"/>
    <w:rsid w:val="001412C6"/>
    <w:rsid w:val="00141887"/>
    <w:rsid w:val="0014198E"/>
    <w:rsid w:val="00142D91"/>
    <w:rsid w:val="001430D0"/>
    <w:rsid w:val="00144965"/>
    <w:rsid w:val="00146601"/>
    <w:rsid w:val="001470EF"/>
    <w:rsid w:val="0015076B"/>
    <w:rsid w:val="00151C11"/>
    <w:rsid w:val="001536AC"/>
    <w:rsid w:val="00154272"/>
    <w:rsid w:val="0015435E"/>
    <w:rsid w:val="001554EE"/>
    <w:rsid w:val="001567E1"/>
    <w:rsid w:val="001577BD"/>
    <w:rsid w:val="00157809"/>
    <w:rsid w:val="001609B4"/>
    <w:rsid w:val="00161799"/>
    <w:rsid w:val="0016325F"/>
    <w:rsid w:val="001634AC"/>
    <w:rsid w:val="00164567"/>
    <w:rsid w:val="0016504C"/>
    <w:rsid w:val="00165834"/>
    <w:rsid w:val="00165B6D"/>
    <w:rsid w:val="00165F44"/>
    <w:rsid w:val="001660C0"/>
    <w:rsid w:val="00166125"/>
    <w:rsid w:val="00167E57"/>
    <w:rsid w:val="00167E70"/>
    <w:rsid w:val="00170471"/>
    <w:rsid w:val="001704A0"/>
    <w:rsid w:val="00170D10"/>
    <w:rsid w:val="00171167"/>
    <w:rsid w:val="00171B3E"/>
    <w:rsid w:val="00171EC3"/>
    <w:rsid w:val="001732FA"/>
    <w:rsid w:val="00173A92"/>
    <w:rsid w:val="00173E58"/>
    <w:rsid w:val="00173EBC"/>
    <w:rsid w:val="0017681D"/>
    <w:rsid w:val="00177D99"/>
    <w:rsid w:val="00177FED"/>
    <w:rsid w:val="0018038C"/>
    <w:rsid w:val="0018098C"/>
    <w:rsid w:val="00180D2E"/>
    <w:rsid w:val="00180D6D"/>
    <w:rsid w:val="00181BAE"/>
    <w:rsid w:val="00181E31"/>
    <w:rsid w:val="00183BF3"/>
    <w:rsid w:val="00184983"/>
    <w:rsid w:val="00185A44"/>
    <w:rsid w:val="001879C5"/>
    <w:rsid w:val="00187A44"/>
    <w:rsid w:val="001911AE"/>
    <w:rsid w:val="001923DE"/>
    <w:rsid w:val="001925A0"/>
    <w:rsid w:val="00192D54"/>
    <w:rsid w:val="00193AB2"/>
    <w:rsid w:val="00193C7A"/>
    <w:rsid w:val="00194DAC"/>
    <w:rsid w:val="001959AE"/>
    <w:rsid w:val="00196804"/>
    <w:rsid w:val="001A06B7"/>
    <w:rsid w:val="001A21F7"/>
    <w:rsid w:val="001A23B5"/>
    <w:rsid w:val="001A4DA4"/>
    <w:rsid w:val="001A4F5E"/>
    <w:rsid w:val="001A6527"/>
    <w:rsid w:val="001A6B22"/>
    <w:rsid w:val="001A713F"/>
    <w:rsid w:val="001A734A"/>
    <w:rsid w:val="001A7911"/>
    <w:rsid w:val="001B00E6"/>
    <w:rsid w:val="001B06AF"/>
    <w:rsid w:val="001B07EC"/>
    <w:rsid w:val="001B2245"/>
    <w:rsid w:val="001B2628"/>
    <w:rsid w:val="001B282C"/>
    <w:rsid w:val="001B29A5"/>
    <w:rsid w:val="001B2A5C"/>
    <w:rsid w:val="001B2C98"/>
    <w:rsid w:val="001B324D"/>
    <w:rsid w:val="001B3468"/>
    <w:rsid w:val="001B4025"/>
    <w:rsid w:val="001B44B6"/>
    <w:rsid w:val="001B547D"/>
    <w:rsid w:val="001B54B0"/>
    <w:rsid w:val="001B5B50"/>
    <w:rsid w:val="001B6140"/>
    <w:rsid w:val="001B614D"/>
    <w:rsid w:val="001B62E1"/>
    <w:rsid w:val="001B65A9"/>
    <w:rsid w:val="001B6750"/>
    <w:rsid w:val="001B695F"/>
    <w:rsid w:val="001C10E7"/>
    <w:rsid w:val="001C1BC4"/>
    <w:rsid w:val="001C1C47"/>
    <w:rsid w:val="001C2D60"/>
    <w:rsid w:val="001C314A"/>
    <w:rsid w:val="001C31A1"/>
    <w:rsid w:val="001C4240"/>
    <w:rsid w:val="001C4772"/>
    <w:rsid w:val="001C4E29"/>
    <w:rsid w:val="001D054D"/>
    <w:rsid w:val="001D1E92"/>
    <w:rsid w:val="001D2175"/>
    <w:rsid w:val="001D311B"/>
    <w:rsid w:val="001D4176"/>
    <w:rsid w:val="001D43A3"/>
    <w:rsid w:val="001D4E87"/>
    <w:rsid w:val="001D4EE0"/>
    <w:rsid w:val="001D5721"/>
    <w:rsid w:val="001D5D10"/>
    <w:rsid w:val="001D6127"/>
    <w:rsid w:val="001D6C5F"/>
    <w:rsid w:val="001D7260"/>
    <w:rsid w:val="001E0159"/>
    <w:rsid w:val="001E0B43"/>
    <w:rsid w:val="001E0B5E"/>
    <w:rsid w:val="001E14FB"/>
    <w:rsid w:val="001E23F0"/>
    <w:rsid w:val="001E2A27"/>
    <w:rsid w:val="001E4211"/>
    <w:rsid w:val="001E630E"/>
    <w:rsid w:val="001E72FB"/>
    <w:rsid w:val="001E73B4"/>
    <w:rsid w:val="001F0C6E"/>
    <w:rsid w:val="001F1136"/>
    <w:rsid w:val="001F1BE6"/>
    <w:rsid w:val="001F1D49"/>
    <w:rsid w:val="001F395D"/>
    <w:rsid w:val="001F39AF"/>
    <w:rsid w:val="001F3D4F"/>
    <w:rsid w:val="001F4659"/>
    <w:rsid w:val="001F4790"/>
    <w:rsid w:val="001F5C45"/>
    <w:rsid w:val="001F5F5B"/>
    <w:rsid w:val="001F6E27"/>
    <w:rsid w:val="001F7527"/>
    <w:rsid w:val="002009A3"/>
    <w:rsid w:val="00200ABB"/>
    <w:rsid w:val="00200ACD"/>
    <w:rsid w:val="00202D70"/>
    <w:rsid w:val="002039F1"/>
    <w:rsid w:val="00204B42"/>
    <w:rsid w:val="00205D65"/>
    <w:rsid w:val="0020646E"/>
    <w:rsid w:val="002118CD"/>
    <w:rsid w:val="00213745"/>
    <w:rsid w:val="002155DB"/>
    <w:rsid w:val="00215D26"/>
    <w:rsid w:val="00215E3B"/>
    <w:rsid w:val="00216388"/>
    <w:rsid w:val="00216401"/>
    <w:rsid w:val="0021680F"/>
    <w:rsid w:val="00216994"/>
    <w:rsid w:val="00217274"/>
    <w:rsid w:val="00217C54"/>
    <w:rsid w:val="00217E55"/>
    <w:rsid w:val="00217E6B"/>
    <w:rsid w:val="00217F0D"/>
    <w:rsid w:val="002218E7"/>
    <w:rsid w:val="00221D59"/>
    <w:rsid w:val="00221E80"/>
    <w:rsid w:val="00222794"/>
    <w:rsid w:val="0022351A"/>
    <w:rsid w:val="00223BC6"/>
    <w:rsid w:val="00224AF2"/>
    <w:rsid w:val="00224C8C"/>
    <w:rsid w:val="002256A3"/>
    <w:rsid w:val="002259CB"/>
    <w:rsid w:val="00225BDB"/>
    <w:rsid w:val="00226284"/>
    <w:rsid w:val="00230101"/>
    <w:rsid w:val="00230E76"/>
    <w:rsid w:val="002313C5"/>
    <w:rsid w:val="0023176F"/>
    <w:rsid w:val="00231856"/>
    <w:rsid w:val="00232AE7"/>
    <w:rsid w:val="00233286"/>
    <w:rsid w:val="0023365F"/>
    <w:rsid w:val="00234117"/>
    <w:rsid w:val="00234CD5"/>
    <w:rsid w:val="00234F3F"/>
    <w:rsid w:val="0023546D"/>
    <w:rsid w:val="00235AF2"/>
    <w:rsid w:val="00236055"/>
    <w:rsid w:val="002360B2"/>
    <w:rsid w:val="00241103"/>
    <w:rsid w:val="0024138B"/>
    <w:rsid w:val="00241FA8"/>
    <w:rsid w:val="00242D72"/>
    <w:rsid w:val="00242FCC"/>
    <w:rsid w:val="0024388B"/>
    <w:rsid w:val="00243990"/>
    <w:rsid w:val="00244003"/>
    <w:rsid w:val="00244F44"/>
    <w:rsid w:val="00244F9E"/>
    <w:rsid w:val="002458A2"/>
    <w:rsid w:val="00245972"/>
    <w:rsid w:val="00246C28"/>
    <w:rsid w:val="00247022"/>
    <w:rsid w:val="00247CCA"/>
    <w:rsid w:val="00250165"/>
    <w:rsid w:val="00250345"/>
    <w:rsid w:val="00250C91"/>
    <w:rsid w:val="00251966"/>
    <w:rsid w:val="002519A2"/>
    <w:rsid w:val="00252034"/>
    <w:rsid w:val="00252DC4"/>
    <w:rsid w:val="0025313F"/>
    <w:rsid w:val="00253773"/>
    <w:rsid w:val="002538EE"/>
    <w:rsid w:val="00253B10"/>
    <w:rsid w:val="00254E27"/>
    <w:rsid w:val="0025591F"/>
    <w:rsid w:val="00256055"/>
    <w:rsid w:val="00256764"/>
    <w:rsid w:val="00257714"/>
    <w:rsid w:val="00257DDA"/>
    <w:rsid w:val="002603CF"/>
    <w:rsid w:val="00261D21"/>
    <w:rsid w:val="00262E39"/>
    <w:rsid w:val="0026327E"/>
    <w:rsid w:val="002646E8"/>
    <w:rsid w:val="00264C2F"/>
    <w:rsid w:val="00265919"/>
    <w:rsid w:val="00266042"/>
    <w:rsid w:val="002660DE"/>
    <w:rsid w:val="00267DDC"/>
    <w:rsid w:val="00267EFB"/>
    <w:rsid w:val="00267FB8"/>
    <w:rsid w:val="00270CDD"/>
    <w:rsid w:val="00272210"/>
    <w:rsid w:val="00272E26"/>
    <w:rsid w:val="00273A3B"/>
    <w:rsid w:val="00274BFF"/>
    <w:rsid w:val="002752D1"/>
    <w:rsid w:val="00276B45"/>
    <w:rsid w:val="0027704C"/>
    <w:rsid w:val="002776C2"/>
    <w:rsid w:val="00280907"/>
    <w:rsid w:val="002809F7"/>
    <w:rsid w:val="00281D90"/>
    <w:rsid w:val="00281DF4"/>
    <w:rsid w:val="002838C7"/>
    <w:rsid w:val="00284D9B"/>
    <w:rsid w:val="002918C1"/>
    <w:rsid w:val="00292A2F"/>
    <w:rsid w:val="00292CAF"/>
    <w:rsid w:val="00292E72"/>
    <w:rsid w:val="00293FB5"/>
    <w:rsid w:val="00296D4A"/>
    <w:rsid w:val="002A00A3"/>
    <w:rsid w:val="002A1349"/>
    <w:rsid w:val="002A19FD"/>
    <w:rsid w:val="002A1B75"/>
    <w:rsid w:val="002A1BD4"/>
    <w:rsid w:val="002A3296"/>
    <w:rsid w:val="002A3950"/>
    <w:rsid w:val="002A3D5E"/>
    <w:rsid w:val="002A4F61"/>
    <w:rsid w:val="002A5B94"/>
    <w:rsid w:val="002A5EE4"/>
    <w:rsid w:val="002A7800"/>
    <w:rsid w:val="002B0DF8"/>
    <w:rsid w:val="002B0E34"/>
    <w:rsid w:val="002B1104"/>
    <w:rsid w:val="002B180E"/>
    <w:rsid w:val="002B476A"/>
    <w:rsid w:val="002B493B"/>
    <w:rsid w:val="002B4D11"/>
    <w:rsid w:val="002B4E42"/>
    <w:rsid w:val="002B5E76"/>
    <w:rsid w:val="002B6080"/>
    <w:rsid w:val="002B6343"/>
    <w:rsid w:val="002B6EE2"/>
    <w:rsid w:val="002B75FB"/>
    <w:rsid w:val="002B7B85"/>
    <w:rsid w:val="002C02F2"/>
    <w:rsid w:val="002C0587"/>
    <w:rsid w:val="002C0866"/>
    <w:rsid w:val="002C1B15"/>
    <w:rsid w:val="002C30DE"/>
    <w:rsid w:val="002C3DA6"/>
    <w:rsid w:val="002C4C50"/>
    <w:rsid w:val="002C747D"/>
    <w:rsid w:val="002C75CE"/>
    <w:rsid w:val="002D14B6"/>
    <w:rsid w:val="002D163F"/>
    <w:rsid w:val="002D2C79"/>
    <w:rsid w:val="002D2FF4"/>
    <w:rsid w:val="002D346A"/>
    <w:rsid w:val="002D4C5D"/>
    <w:rsid w:val="002D50C0"/>
    <w:rsid w:val="002D55F4"/>
    <w:rsid w:val="002D5AF9"/>
    <w:rsid w:val="002D5DF1"/>
    <w:rsid w:val="002D6159"/>
    <w:rsid w:val="002D6D73"/>
    <w:rsid w:val="002D732A"/>
    <w:rsid w:val="002D7690"/>
    <w:rsid w:val="002E1E8C"/>
    <w:rsid w:val="002E3113"/>
    <w:rsid w:val="002E4D7E"/>
    <w:rsid w:val="002E64E8"/>
    <w:rsid w:val="002E6574"/>
    <w:rsid w:val="002E726C"/>
    <w:rsid w:val="002E7F50"/>
    <w:rsid w:val="002F16B0"/>
    <w:rsid w:val="002F236E"/>
    <w:rsid w:val="002F2C31"/>
    <w:rsid w:val="002F2EEF"/>
    <w:rsid w:val="002F3B36"/>
    <w:rsid w:val="002F4C57"/>
    <w:rsid w:val="002F4FC5"/>
    <w:rsid w:val="002F7647"/>
    <w:rsid w:val="002F7FCD"/>
    <w:rsid w:val="00300312"/>
    <w:rsid w:val="0030040E"/>
    <w:rsid w:val="0030084A"/>
    <w:rsid w:val="00301230"/>
    <w:rsid w:val="003013F6"/>
    <w:rsid w:val="00301468"/>
    <w:rsid w:val="00301A28"/>
    <w:rsid w:val="00301C0D"/>
    <w:rsid w:val="0030474A"/>
    <w:rsid w:val="0030509D"/>
    <w:rsid w:val="003056B9"/>
    <w:rsid w:val="0030571F"/>
    <w:rsid w:val="00306336"/>
    <w:rsid w:val="00307411"/>
    <w:rsid w:val="00312002"/>
    <w:rsid w:val="003120B2"/>
    <w:rsid w:val="00312348"/>
    <w:rsid w:val="003128AF"/>
    <w:rsid w:val="00312A09"/>
    <w:rsid w:val="00312CF2"/>
    <w:rsid w:val="00312D5C"/>
    <w:rsid w:val="0031318B"/>
    <w:rsid w:val="00313990"/>
    <w:rsid w:val="0031650E"/>
    <w:rsid w:val="003166DD"/>
    <w:rsid w:val="00317237"/>
    <w:rsid w:val="00317C81"/>
    <w:rsid w:val="003200F0"/>
    <w:rsid w:val="00320BF8"/>
    <w:rsid w:val="0032180F"/>
    <w:rsid w:val="00321D99"/>
    <w:rsid w:val="00322A7C"/>
    <w:rsid w:val="003232D8"/>
    <w:rsid w:val="003256BD"/>
    <w:rsid w:val="00326790"/>
    <w:rsid w:val="00326879"/>
    <w:rsid w:val="0032737D"/>
    <w:rsid w:val="00327EF1"/>
    <w:rsid w:val="00332ECC"/>
    <w:rsid w:val="0033684E"/>
    <w:rsid w:val="00336F04"/>
    <w:rsid w:val="0033780E"/>
    <w:rsid w:val="00344894"/>
    <w:rsid w:val="0034547D"/>
    <w:rsid w:val="003459F4"/>
    <w:rsid w:val="003464D0"/>
    <w:rsid w:val="00352247"/>
    <w:rsid w:val="0035264C"/>
    <w:rsid w:val="00352CB3"/>
    <w:rsid w:val="00355366"/>
    <w:rsid w:val="00355DF7"/>
    <w:rsid w:val="00356F92"/>
    <w:rsid w:val="00357650"/>
    <w:rsid w:val="00357B48"/>
    <w:rsid w:val="003609F9"/>
    <w:rsid w:val="00360B40"/>
    <w:rsid w:val="00361989"/>
    <w:rsid w:val="00362791"/>
    <w:rsid w:val="0036306E"/>
    <w:rsid w:val="003663BF"/>
    <w:rsid w:val="00366C3D"/>
    <w:rsid w:val="0036774B"/>
    <w:rsid w:val="00367807"/>
    <w:rsid w:val="00370479"/>
    <w:rsid w:val="003705E9"/>
    <w:rsid w:val="0037232B"/>
    <w:rsid w:val="003730D2"/>
    <w:rsid w:val="00375AD9"/>
    <w:rsid w:val="00375AFE"/>
    <w:rsid w:val="00376BB7"/>
    <w:rsid w:val="0037714A"/>
    <w:rsid w:val="0038003A"/>
    <w:rsid w:val="0038083A"/>
    <w:rsid w:val="00381F6A"/>
    <w:rsid w:val="00381F73"/>
    <w:rsid w:val="00383402"/>
    <w:rsid w:val="003839E9"/>
    <w:rsid w:val="003841BE"/>
    <w:rsid w:val="003845FD"/>
    <w:rsid w:val="00384A8B"/>
    <w:rsid w:val="00385340"/>
    <w:rsid w:val="00385FB6"/>
    <w:rsid w:val="003877AC"/>
    <w:rsid w:val="00390A86"/>
    <w:rsid w:val="0039168D"/>
    <w:rsid w:val="00391BAB"/>
    <w:rsid w:val="00393470"/>
    <w:rsid w:val="00393971"/>
    <w:rsid w:val="00393C5A"/>
    <w:rsid w:val="00394237"/>
    <w:rsid w:val="003942D2"/>
    <w:rsid w:val="00397504"/>
    <w:rsid w:val="00397ACF"/>
    <w:rsid w:val="00397FDB"/>
    <w:rsid w:val="003A1395"/>
    <w:rsid w:val="003A1ADA"/>
    <w:rsid w:val="003A2392"/>
    <w:rsid w:val="003A2A59"/>
    <w:rsid w:val="003A4706"/>
    <w:rsid w:val="003A5304"/>
    <w:rsid w:val="003A6B90"/>
    <w:rsid w:val="003A7A86"/>
    <w:rsid w:val="003B001A"/>
    <w:rsid w:val="003B0641"/>
    <w:rsid w:val="003B06C9"/>
    <w:rsid w:val="003B0FA1"/>
    <w:rsid w:val="003B12C8"/>
    <w:rsid w:val="003B180B"/>
    <w:rsid w:val="003B387E"/>
    <w:rsid w:val="003B4061"/>
    <w:rsid w:val="003B42B0"/>
    <w:rsid w:val="003B506E"/>
    <w:rsid w:val="003B57A5"/>
    <w:rsid w:val="003B638C"/>
    <w:rsid w:val="003B677D"/>
    <w:rsid w:val="003B7283"/>
    <w:rsid w:val="003B74BE"/>
    <w:rsid w:val="003B7BEB"/>
    <w:rsid w:val="003C02A5"/>
    <w:rsid w:val="003C1ED8"/>
    <w:rsid w:val="003C359C"/>
    <w:rsid w:val="003C3B14"/>
    <w:rsid w:val="003C3DB5"/>
    <w:rsid w:val="003C40E6"/>
    <w:rsid w:val="003C434B"/>
    <w:rsid w:val="003C4411"/>
    <w:rsid w:val="003C48AF"/>
    <w:rsid w:val="003C531C"/>
    <w:rsid w:val="003C5517"/>
    <w:rsid w:val="003C5BCE"/>
    <w:rsid w:val="003C68AC"/>
    <w:rsid w:val="003C7792"/>
    <w:rsid w:val="003D0872"/>
    <w:rsid w:val="003D0B13"/>
    <w:rsid w:val="003D17A2"/>
    <w:rsid w:val="003D2110"/>
    <w:rsid w:val="003D3613"/>
    <w:rsid w:val="003D4AA2"/>
    <w:rsid w:val="003D6ECA"/>
    <w:rsid w:val="003D7877"/>
    <w:rsid w:val="003D788C"/>
    <w:rsid w:val="003D7A29"/>
    <w:rsid w:val="003D7EEA"/>
    <w:rsid w:val="003E02DB"/>
    <w:rsid w:val="003E0A0D"/>
    <w:rsid w:val="003E1827"/>
    <w:rsid w:val="003E22B9"/>
    <w:rsid w:val="003E2AAC"/>
    <w:rsid w:val="003E2BDF"/>
    <w:rsid w:val="003E2DC3"/>
    <w:rsid w:val="003E2F2F"/>
    <w:rsid w:val="003E320B"/>
    <w:rsid w:val="003E47B4"/>
    <w:rsid w:val="003E4D57"/>
    <w:rsid w:val="003E4FAF"/>
    <w:rsid w:val="003E5CDA"/>
    <w:rsid w:val="003E762E"/>
    <w:rsid w:val="003F0733"/>
    <w:rsid w:val="003F0CC4"/>
    <w:rsid w:val="003F0E61"/>
    <w:rsid w:val="003F137E"/>
    <w:rsid w:val="003F1E74"/>
    <w:rsid w:val="003F26B0"/>
    <w:rsid w:val="003F3724"/>
    <w:rsid w:val="003F4F00"/>
    <w:rsid w:val="003F5469"/>
    <w:rsid w:val="003F5AE4"/>
    <w:rsid w:val="003F5EEF"/>
    <w:rsid w:val="003F6621"/>
    <w:rsid w:val="0040026A"/>
    <w:rsid w:val="0040037E"/>
    <w:rsid w:val="00401971"/>
    <w:rsid w:val="00402061"/>
    <w:rsid w:val="00403235"/>
    <w:rsid w:val="00403850"/>
    <w:rsid w:val="00404F9B"/>
    <w:rsid w:val="00406101"/>
    <w:rsid w:val="00406480"/>
    <w:rsid w:val="004078D3"/>
    <w:rsid w:val="00410035"/>
    <w:rsid w:val="004103A8"/>
    <w:rsid w:val="00413AB6"/>
    <w:rsid w:val="00413EE2"/>
    <w:rsid w:val="00414529"/>
    <w:rsid w:val="0041456E"/>
    <w:rsid w:val="00414B9C"/>
    <w:rsid w:val="00416553"/>
    <w:rsid w:val="004165C0"/>
    <w:rsid w:val="00416F84"/>
    <w:rsid w:val="00417C09"/>
    <w:rsid w:val="004236DF"/>
    <w:rsid w:val="00423BED"/>
    <w:rsid w:val="00423E89"/>
    <w:rsid w:val="00424034"/>
    <w:rsid w:val="0042497F"/>
    <w:rsid w:val="004249E2"/>
    <w:rsid w:val="0042574C"/>
    <w:rsid w:val="00425A98"/>
    <w:rsid w:val="00427F34"/>
    <w:rsid w:val="00430172"/>
    <w:rsid w:val="004304ED"/>
    <w:rsid w:val="00430EF3"/>
    <w:rsid w:val="004311F1"/>
    <w:rsid w:val="00432A56"/>
    <w:rsid w:val="00433E50"/>
    <w:rsid w:val="004340D0"/>
    <w:rsid w:val="0043450B"/>
    <w:rsid w:val="00434587"/>
    <w:rsid w:val="00435C03"/>
    <w:rsid w:val="0043673E"/>
    <w:rsid w:val="00436D69"/>
    <w:rsid w:val="0043725C"/>
    <w:rsid w:val="004377AB"/>
    <w:rsid w:val="0043784D"/>
    <w:rsid w:val="004402E8"/>
    <w:rsid w:val="004404F4"/>
    <w:rsid w:val="00442290"/>
    <w:rsid w:val="00443708"/>
    <w:rsid w:val="004443D2"/>
    <w:rsid w:val="0044491A"/>
    <w:rsid w:val="00444F12"/>
    <w:rsid w:val="00446771"/>
    <w:rsid w:val="00451056"/>
    <w:rsid w:val="00452CE1"/>
    <w:rsid w:val="00453DCE"/>
    <w:rsid w:val="00454C19"/>
    <w:rsid w:val="00454EA9"/>
    <w:rsid w:val="00455677"/>
    <w:rsid w:val="0045591F"/>
    <w:rsid w:val="004559C2"/>
    <w:rsid w:val="0045650B"/>
    <w:rsid w:val="00456D57"/>
    <w:rsid w:val="00457540"/>
    <w:rsid w:val="00460751"/>
    <w:rsid w:val="00462C21"/>
    <w:rsid w:val="00462F4F"/>
    <w:rsid w:val="00463127"/>
    <w:rsid w:val="00465B7C"/>
    <w:rsid w:val="004673E1"/>
    <w:rsid w:val="00470810"/>
    <w:rsid w:val="00472912"/>
    <w:rsid w:val="004751D3"/>
    <w:rsid w:val="00475438"/>
    <w:rsid w:val="00480594"/>
    <w:rsid w:val="00480C7F"/>
    <w:rsid w:val="00481DDB"/>
    <w:rsid w:val="004827D2"/>
    <w:rsid w:val="00482BEB"/>
    <w:rsid w:val="0048395C"/>
    <w:rsid w:val="00484D48"/>
    <w:rsid w:val="00485B19"/>
    <w:rsid w:val="0048671D"/>
    <w:rsid w:val="00486783"/>
    <w:rsid w:val="0048695A"/>
    <w:rsid w:val="0048794C"/>
    <w:rsid w:val="00487CE8"/>
    <w:rsid w:val="00487EAC"/>
    <w:rsid w:val="00487FC2"/>
    <w:rsid w:val="00490FC1"/>
    <w:rsid w:val="0049222E"/>
    <w:rsid w:val="0049399C"/>
    <w:rsid w:val="00494027"/>
    <w:rsid w:val="004943CB"/>
    <w:rsid w:val="00495327"/>
    <w:rsid w:val="004961F9"/>
    <w:rsid w:val="004963DE"/>
    <w:rsid w:val="004966B8"/>
    <w:rsid w:val="004975C7"/>
    <w:rsid w:val="004A0B16"/>
    <w:rsid w:val="004A0DA3"/>
    <w:rsid w:val="004A1508"/>
    <w:rsid w:val="004A28AB"/>
    <w:rsid w:val="004A2BF3"/>
    <w:rsid w:val="004A33D0"/>
    <w:rsid w:val="004A34A2"/>
    <w:rsid w:val="004A356B"/>
    <w:rsid w:val="004A3C44"/>
    <w:rsid w:val="004A50DD"/>
    <w:rsid w:val="004A5463"/>
    <w:rsid w:val="004A7FC8"/>
    <w:rsid w:val="004B081E"/>
    <w:rsid w:val="004B09F9"/>
    <w:rsid w:val="004B12B9"/>
    <w:rsid w:val="004B164D"/>
    <w:rsid w:val="004B1E4B"/>
    <w:rsid w:val="004B2A4A"/>
    <w:rsid w:val="004B2B3A"/>
    <w:rsid w:val="004B3221"/>
    <w:rsid w:val="004B3D7C"/>
    <w:rsid w:val="004B4571"/>
    <w:rsid w:val="004B6F41"/>
    <w:rsid w:val="004B75C5"/>
    <w:rsid w:val="004B7706"/>
    <w:rsid w:val="004C01CE"/>
    <w:rsid w:val="004C04E5"/>
    <w:rsid w:val="004C060C"/>
    <w:rsid w:val="004C0BE8"/>
    <w:rsid w:val="004C183C"/>
    <w:rsid w:val="004C1AFE"/>
    <w:rsid w:val="004C1CA3"/>
    <w:rsid w:val="004C2C55"/>
    <w:rsid w:val="004C45CB"/>
    <w:rsid w:val="004C4B86"/>
    <w:rsid w:val="004C7455"/>
    <w:rsid w:val="004D0FBB"/>
    <w:rsid w:val="004D1164"/>
    <w:rsid w:val="004D13C1"/>
    <w:rsid w:val="004D2F74"/>
    <w:rsid w:val="004D41C1"/>
    <w:rsid w:val="004D4394"/>
    <w:rsid w:val="004D4417"/>
    <w:rsid w:val="004D5541"/>
    <w:rsid w:val="004D563F"/>
    <w:rsid w:val="004D599F"/>
    <w:rsid w:val="004D7AAC"/>
    <w:rsid w:val="004E0521"/>
    <w:rsid w:val="004E0FEB"/>
    <w:rsid w:val="004E124C"/>
    <w:rsid w:val="004E229E"/>
    <w:rsid w:val="004E2521"/>
    <w:rsid w:val="004E2D16"/>
    <w:rsid w:val="004E3A19"/>
    <w:rsid w:val="004E4FEE"/>
    <w:rsid w:val="004E573B"/>
    <w:rsid w:val="004E582F"/>
    <w:rsid w:val="004F0635"/>
    <w:rsid w:val="004F06A8"/>
    <w:rsid w:val="004F1145"/>
    <w:rsid w:val="004F1FB7"/>
    <w:rsid w:val="004F3B60"/>
    <w:rsid w:val="004F3BFC"/>
    <w:rsid w:val="004F697F"/>
    <w:rsid w:val="005002E8"/>
    <w:rsid w:val="005003D4"/>
    <w:rsid w:val="0050109B"/>
    <w:rsid w:val="00501A2E"/>
    <w:rsid w:val="00502B77"/>
    <w:rsid w:val="00504189"/>
    <w:rsid w:val="0050473C"/>
    <w:rsid w:val="00505821"/>
    <w:rsid w:val="00505F3C"/>
    <w:rsid w:val="0050631D"/>
    <w:rsid w:val="005073B8"/>
    <w:rsid w:val="0051063B"/>
    <w:rsid w:val="00510D58"/>
    <w:rsid w:val="00511188"/>
    <w:rsid w:val="00511A05"/>
    <w:rsid w:val="00512704"/>
    <w:rsid w:val="00513D38"/>
    <w:rsid w:val="00514789"/>
    <w:rsid w:val="00514D5A"/>
    <w:rsid w:val="00515621"/>
    <w:rsid w:val="0051587F"/>
    <w:rsid w:val="00515F99"/>
    <w:rsid w:val="005163C3"/>
    <w:rsid w:val="0051769D"/>
    <w:rsid w:val="00521F50"/>
    <w:rsid w:val="00522B51"/>
    <w:rsid w:val="00523B84"/>
    <w:rsid w:val="00523C95"/>
    <w:rsid w:val="00524051"/>
    <w:rsid w:val="0052417C"/>
    <w:rsid w:val="00524BE7"/>
    <w:rsid w:val="00524FED"/>
    <w:rsid w:val="00527268"/>
    <w:rsid w:val="0053124B"/>
    <w:rsid w:val="00532861"/>
    <w:rsid w:val="00532D5C"/>
    <w:rsid w:val="00532E39"/>
    <w:rsid w:val="0053312E"/>
    <w:rsid w:val="00533402"/>
    <w:rsid w:val="00533F05"/>
    <w:rsid w:val="005354DD"/>
    <w:rsid w:val="005358DA"/>
    <w:rsid w:val="00535A32"/>
    <w:rsid w:val="005364AA"/>
    <w:rsid w:val="00537A24"/>
    <w:rsid w:val="00537E00"/>
    <w:rsid w:val="00537FD2"/>
    <w:rsid w:val="0054022B"/>
    <w:rsid w:val="00540244"/>
    <w:rsid w:val="00541812"/>
    <w:rsid w:val="00542516"/>
    <w:rsid w:val="00542ECA"/>
    <w:rsid w:val="00543F6F"/>
    <w:rsid w:val="00545776"/>
    <w:rsid w:val="00545B3B"/>
    <w:rsid w:val="0054653F"/>
    <w:rsid w:val="00546946"/>
    <w:rsid w:val="0054755A"/>
    <w:rsid w:val="00550347"/>
    <w:rsid w:val="00551B99"/>
    <w:rsid w:val="00551EDD"/>
    <w:rsid w:val="005523C7"/>
    <w:rsid w:val="00553628"/>
    <w:rsid w:val="00553A67"/>
    <w:rsid w:val="00553B70"/>
    <w:rsid w:val="00555DCE"/>
    <w:rsid w:val="00556459"/>
    <w:rsid w:val="0055697B"/>
    <w:rsid w:val="00556DD7"/>
    <w:rsid w:val="00557EC1"/>
    <w:rsid w:val="0056130C"/>
    <w:rsid w:val="00562E96"/>
    <w:rsid w:val="00563C04"/>
    <w:rsid w:val="005645BE"/>
    <w:rsid w:val="00565A43"/>
    <w:rsid w:val="00570BA5"/>
    <w:rsid w:val="00572ABF"/>
    <w:rsid w:val="00573BB0"/>
    <w:rsid w:val="00573F8C"/>
    <w:rsid w:val="00574795"/>
    <w:rsid w:val="00575341"/>
    <w:rsid w:val="005766B2"/>
    <w:rsid w:val="00576911"/>
    <w:rsid w:val="00576EC7"/>
    <w:rsid w:val="0058020C"/>
    <w:rsid w:val="0058084D"/>
    <w:rsid w:val="00581892"/>
    <w:rsid w:val="00582E13"/>
    <w:rsid w:val="005844D7"/>
    <w:rsid w:val="00586D21"/>
    <w:rsid w:val="005873DB"/>
    <w:rsid w:val="00590297"/>
    <w:rsid w:val="005902EC"/>
    <w:rsid w:val="005904C4"/>
    <w:rsid w:val="005909BB"/>
    <w:rsid w:val="005922B2"/>
    <w:rsid w:val="00593FD4"/>
    <w:rsid w:val="005948DB"/>
    <w:rsid w:val="00594D26"/>
    <w:rsid w:val="00595331"/>
    <w:rsid w:val="0059570D"/>
    <w:rsid w:val="005A039A"/>
    <w:rsid w:val="005A0598"/>
    <w:rsid w:val="005A0E7D"/>
    <w:rsid w:val="005A150B"/>
    <w:rsid w:val="005A1C95"/>
    <w:rsid w:val="005A3F2C"/>
    <w:rsid w:val="005A5940"/>
    <w:rsid w:val="005A658D"/>
    <w:rsid w:val="005A77D5"/>
    <w:rsid w:val="005A79C9"/>
    <w:rsid w:val="005A7EEB"/>
    <w:rsid w:val="005A7EF1"/>
    <w:rsid w:val="005B01A0"/>
    <w:rsid w:val="005B17E8"/>
    <w:rsid w:val="005B25AE"/>
    <w:rsid w:val="005B2E6E"/>
    <w:rsid w:val="005B3A0E"/>
    <w:rsid w:val="005B3A19"/>
    <w:rsid w:val="005B3AA4"/>
    <w:rsid w:val="005B3D8B"/>
    <w:rsid w:val="005B46E3"/>
    <w:rsid w:val="005B487A"/>
    <w:rsid w:val="005B4A00"/>
    <w:rsid w:val="005B6E9F"/>
    <w:rsid w:val="005B6F1A"/>
    <w:rsid w:val="005C0AC7"/>
    <w:rsid w:val="005C0C52"/>
    <w:rsid w:val="005C0FE4"/>
    <w:rsid w:val="005C1961"/>
    <w:rsid w:val="005C2D19"/>
    <w:rsid w:val="005C437D"/>
    <w:rsid w:val="005C48A7"/>
    <w:rsid w:val="005C4EEC"/>
    <w:rsid w:val="005C52E5"/>
    <w:rsid w:val="005C58B2"/>
    <w:rsid w:val="005C6077"/>
    <w:rsid w:val="005C7047"/>
    <w:rsid w:val="005C79F1"/>
    <w:rsid w:val="005D10EA"/>
    <w:rsid w:val="005D14D8"/>
    <w:rsid w:val="005D19BD"/>
    <w:rsid w:val="005D2328"/>
    <w:rsid w:val="005D2470"/>
    <w:rsid w:val="005D3151"/>
    <w:rsid w:val="005D354D"/>
    <w:rsid w:val="005D394E"/>
    <w:rsid w:val="005D40CD"/>
    <w:rsid w:val="005D467E"/>
    <w:rsid w:val="005D49A9"/>
    <w:rsid w:val="005D6035"/>
    <w:rsid w:val="005D6E2F"/>
    <w:rsid w:val="005D7117"/>
    <w:rsid w:val="005D7387"/>
    <w:rsid w:val="005D7551"/>
    <w:rsid w:val="005E0659"/>
    <w:rsid w:val="005E12C3"/>
    <w:rsid w:val="005E234F"/>
    <w:rsid w:val="005E27C1"/>
    <w:rsid w:val="005E381F"/>
    <w:rsid w:val="005E3841"/>
    <w:rsid w:val="005E506D"/>
    <w:rsid w:val="005E5401"/>
    <w:rsid w:val="005E6A1B"/>
    <w:rsid w:val="005E7869"/>
    <w:rsid w:val="005E7AD7"/>
    <w:rsid w:val="005F057C"/>
    <w:rsid w:val="005F07E2"/>
    <w:rsid w:val="005F14AC"/>
    <w:rsid w:val="005F171B"/>
    <w:rsid w:val="005F23D1"/>
    <w:rsid w:val="005F476A"/>
    <w:rsid w:val="005F4879"/>
    <w:rsid w:val="005F5017"/>
    <w:rsid w:val="005F5484"/>
    <w:rsid w:val="005F5960"/>
    <w:rsid w:val="005F6132"/>
    <w:rsid w:val="005F614A"/>
    <w:rsid w:val="005F6336"/>
    <w:rsid w:val="005F6475"/>
    <w:rsid w:val="005F6558"/>
    <w:rsid w:val="005F7EBA"/>
    <w:rsid w:val="00600D20"/>
    <w:rsid w:val="0060118E"/>
    <w:rsid w:val="00602CD1"/>
    <w:rsid w:val="00603D60"/>
    <w:rsid w:val="00604560"/>
    <w:rsid w:val="00604E73"/>
    <w:rsid w:val="00605174"/>
    <w:rsid w:val="006051AC"/>
    <w:rsid w:val="006065EC"/>
    <w:rsid w:val="006112B4"/>
    <w:rsid w:val="00611B81"/>
    <w:rsid w:val="00613110"/>
    <w:rsid w:val="0061365A"/>
    <w:rsid w:val="00613E46"/>
    <w:rsid w:val="0061424B"/>
    <w:rsid w:val="00615A0F"/>
    <w:rsid w:val="006170A6"/>
    <w:rsid w:val="0061776E"/>
    <w:rsid w:val="006216BB"/>
    <w:rsid w:val="00622F9F"/>
    <w:rsid w:val="00627424"/>
    <w:rsid w:val="00627628"/>
    <w:rsid w:val="006277B7"/>
    <w:rsid w:val="006300C2"/>
    <w:rsid w:val="00630EAF"/>
    <w:rsid w:val="00630F4E"/>
    <w:rsid w:val="006317BD"/>
    <w:rsid w:val="00631D56"/>
    <w:rsid w:val="006335D7"/>
    <w:rsid w:val="006341FA"/>
    <w:rsid w:val="0063435A"/>
    <w:rsid w:val="0063495A"/>
    <w:rsid w:val="0063499C"/>
    <w:rsid w:val="00635354"/>
    <w:rsid w:val="006359E7"/>
    <w:rsid w:val="00636C00"/>
    <w:rsid w:val="00636CD1"/>
    <w:rsid w:val="00637020"/>
    <w:rsid w:val="00637A3C"/>
    <w:rsid w:val="006407C0"/>
    <w:rsid w:val="00641180"/>
    <w:rsid w:val="0064132A"/>
    <w:rsid w:val="00641F3F"/>
    <w:rsid w:val="00641FE4"/>
    <w:rsid w:val="00645046"/>
    <w:rsid w:val="00645D12"/>
    <w:rsid w:val="006467BD"/>
    <w:rsid w:val="006468D9"/>
    <w:rsid w:val="00647A4A"/>
    <w:rsid w:val="00647D47"/>
    <w:rsid w:val="00647ECA"/>
    <w:rsid w:val="00651874"/>
    <w:rsid w:val="006521D1"/>
    <w:rsid w:val="00652791"/>
    <w:rsid w:val="00653333"/>
    <w:rsid w:val="00653626"/>
    <w:rsid w:val="00653ACC"/>
    <w:rsid w:val="006550C9"/>
    <w:rsid w:val="00655871"/>
    <w:rsid w:val="006576FD"/>
    <w:rsid w:val="00657D6D"/>
    <w:rsid w:val="00657E7D"/>
    <w:rsid w:val="00660575"/>
    <w:rsid w:val="00660CD7"/>
    <w:rsid w:val="006625F3"/>
    <w:rsid w:val="00662618"/>
    <w:rsid w:val="00662F1C"/>
    <w:rsid w:val="0066309F"/>
    <w:rsid w:val="00663EFB"/>
    <w:rsid w:val="00664D2E"/>
    <w:rsid w:val="00666593"/>
    <w:rsid w:val="006667FC"/>
    <w:rsid w:val="00666EC2"/>
    <w:rsid w:val="006678E4"/>
    <w:rsid w:val="00675ACD"/>
    <w:rsid w:val="0068579B"/>
    <w:rsid w:val="0068593B"/>
    <w:rsid w:val="00685981"/>
    <w:rsid w:val="00685B59"/>
    <w:rsid w:val="006865A2"/>
    <w:rsid w:val="0068687D"/>
    <w:rsid w:val="006869C8"/>
    <w:rsid w:val="00686CF6"/>
    <w:rsid w:val="00690048"/>
    <w:rsid w:val="0069064B"/>
    <w:rsid w:val="006913DC"/>
    <w:rsid w:val="00691941"/>
    <w:rsid w:val="00691CE8"/>
    <w:rsid w:val="00692EB3"/>
    <w:rsid w:val="00693458"/>
    <w:rsid w:val="00694412"/>
    <w:rsid w:val="006947A4"/>
    <w:rsid w:val="00694954"/>
    <w:rsid w:val="0069712A"/>
    <w:rsid w:val="0069773A"/>
    <w:rsid w:val="00697D1D"/>
    <w:rsid w:val="006A0494"/>
    <w:rsid w:val="006A24F1"/>
    <w:rsid w:val="006A3AF4"/>
    <w:rsid w:val="006A48F7"/>
    <w:rsid w:val="006A4A8B"/>
    <w:rsid w:val="006A57E1"/>
    <w:rsid w:val="006B034C"/>
    <w:rsid w:val="006B0372"/>
    <w:rsid w:val="006B1229"/>
    <w:rsid w:val="006B244F"/>
    <w:rsid w:val="006B27C9"/>
    <w:rsid w:val="006B33BE"/>
    <w:rsid w:val="006B47B6"/>
    <w:rsid w:val="006B54E3"/>
    <w:rsid w:val="006B5B1E"/>
    <w:rsid w:val="006B74B2"/>
    <w:rsid w:val="006C282A"/>
    <w:rsid w:val="006C2FD2"/>
    <w:rsid w:val="006C3BF2"/>
    <w:rsid w:val="006C46D6"/>
    <w:rsid w:val="006C51D6"/>
    <w:rsid w:val="006C61B9"/>
    <w:rsid w:val="006C68AA"/>
    <w:rsid w:val="006C779F"/>
    <w:rsid w:val="006C7882"/>
    <w:rsid w:val="006D05B2"/>
    <w:rsid w:val="006D1F21"/>
    <w:rsid w:val="006D2D8B"/>
    <w:rsid w:val="006D2DC2"/>
    <w:rsid w:val="006D3068"/>
    <w:rsid w:val="006D30D7"/>
    <w:rsid w:val="006D3534"/>
    <w:rsid w:val="006D3EC4"/>
    <w:rsid w:val="006D47EA"/>
    <w:rsid w:val="006D489E"/>
    <w:rsid w:val="006D5229"/>
    <w:rsid w:val="006D54E1"/>
    <w:rsid w:val="006D56FD"/>
    <w:rsid w:val="006D6F40"/>
    <w:rsid w:val="006E0009"/>
    <w:rsid w:val="006E000F"/>
    <w:rsid w:val="006E07CB"/>
    <w:rsid w:val="006E0E45"/>
    <w:rsid w:val="006E2F4B"/>
    <w:rsid w:val="006E4462"/>
    <w:rsid w:val="006E4AAD"/>
    <w:rsid w:val="006F140A"/>
    <w:rsid w:val="006F2376"/>
    <w:rsid w:val="006F3F7B"/>
    <w:rsid w:val="006F41A9"/>
    <w:rsid w:val="006F5951"/>
    <w:rsid w:val="006F65CA"/>
    <w:rsid w:val="006F6A62"/>
    <w:rsid w:val="006F6AEA"/>
    <w:rsid w:val="006F733A"/>
    <w:rsid w:val="006F7906"/>
    <w:rsid w:val="007003B2"/>
    <w:rsid w:val="00700A7B"/>
    <w:rsid w:val="00700FEE"/>
    <w:rsid w:val="00703BE6"/>
    <w:rsid w:val="00703F0F"/>
    <w:rsid w:val="007041C1"/>
    <w:rsid w:val="00704A33"/>
    <w:rsid w:val="00706573"/>
    <w:rsid w:val="007065FA"/>
    <w:rsid w:val="00706CB3"/>
    <w:rsid w:val="00707D20"/>
    <w:rsid w:val="007104C7"/>
    <w:rsid w:val="0071175C"/>
    <w:rsid w:val="0071215F"/>
    <w:rsid w:val="00712163"/>
    <w:rsid w:val="0071284A"/>
    <w:rsid w:val="0071335E"/>
    <w:rsid w:val="00713509"/>
    <w:rsid w:val="0071477B"/>
    <w:rsid w:val="00714C9A"/>
    <w:rsid w:val="007158D8"/>
    <w:rsid w:val="00715F9B"/>
    <w:rsid w:val="00716383"/>
    <w:rsid w:val="00717632"/>
    <w:rsid w:val="0072159A"/>
    <w:rsid w:val="007229C1"/>
    <w:rsid w:val="00722A81"/>
    <w:rsid w:val="00722B76"/>
    <w:rsid w:val="0072316E"/>
    <w:rsid w:val="00723C87"/>
    <w:rsid w:val="00723CE7"/>
    <w:rsid w:val="00723EAE"/>
    <w:rsid w:val="007242C1"/>
    <w:rsid w:val="00724510"/>
    <w:rsid w:val="0072726C"/>
    <w:rsid w:val="00727E7E"/>
    <w:rsid w:val="007304B8"/>
    <w:rsid w:val="00732D96"/>
    <w:rsid w:val="007330C3"/>
    <w:rsid w:val="00733B7F"/>
    <w:rsid w:val="007344E3"/>
    <w:rsid w:val="00735618"/>
    <w:rsid w:val="00735CD0"/>
    <w:rsid w:val="00735E19"/>
    <w:rsid w:val="00737141"/>
    <w:rsid w:val="00737F5C"/>
    <w:rsid w:val="00740CDC"/>
    <w:rsid w:val="007441D0"/>
    <w:rsid w:val="00744FFC"/>
    <w:rsid w:val="00745B4F"/>
    <w:rsid w:val="007462BB"/>
    <w:rsid w:val="0074777C"/>
    <w:rsid w:val="00747B81"/>
    <w:rsid w:val="00750DE8"/>
    <w:rsid w:val="00753A04"/>
    <w:rsid w:val="00753FA1"/>
    <w:rsid w:val="007561DC"/>
    <w:rsid w:val="00756E65"/>
    <w:rsid w:val="00756E77"/>
    <w:rsid w:val="00761289"/>
    <w:rsid w:val="00761995"/>
    <w:rsid w:val="00762574"/>
    <w:rsid w:val="00762628"/>
    <w:rsid w:val="00762638"/>
    <w:rsid w:val="00762BC9"/>
    <w:rsid w:val="00763831"/>
    <w:rsid w:val="0076408E"/>
    <w:rsid w:val="00764411"/>
    <w:rsid w:val="00764B3B"/>
    <w:rsid w:val="00764EC0"/>
    <w:rsid w:val="0076556E"/>
    <w:rsid w:val="00765E0F"/>
    <w:rsid w:val="00765E3A"/>
    <w:rsid w:val="00765F1E"/>
    <w:rsid w:val="007663A1"/>
    <w:rsid w:val="007673BE"/>
    <w:rsid w:val="00767B03"/>
    <w:rsid w:val="0077185B"/>
    <w:rsid w:val="00771B97"/>
    <w:rsid w:val="007727E9"/>
    <w:rsid w:val="00773322"/>
    <w:rsid w:val="00773B6E"/>
    <w:rsid w:val="0077435A"/>
    <w:rsid w:val="007754BD"/>
    <w:rsid w:val="00775885"/>
    <w:rsid w:val="007767AE"/>
    <w:rsid w:val="00776B33"/>
    <w:rsid w:val="00777AF7"/>
    <w:rsid w:val="00777DC8"/>
    <w:rsid w:val="007805DE"/>
    <w:rsid w:val="0078240B"/>
    <w:rsid w:val="00782873"/>
    <w:rsid w:val="00783C5C"/>
    <w:rsid w:val="00784BFB"/>
    <w:rsid w:val="00784C7D"/>
    <w:rsid w:val="00786145"/>
    <w:rsid w:val="00787458"/>
    <w:rsid w:val="0078745B"/>
    <w:rsid w:val="00790BEF"/>
    <w:rsid w:val="00792945"/>
    <w:rsid w:val="00792B25"/>
    <w:rsid w:val="00793C8E"/>
    <w:rsid w:val="00793FA0"/>
    <w:rsid w:val="00795A28"/>
    <w:rsid w:val="007A2CA7"/>
    <w:rsid w:val="007A2ECD"/>
    <w:rsid w:val="007A7F05"/>
    <w:rsid w:val="007B0784"/>
    <w:rsid w:val="007B07CD"/>
    <w:rsid w:val="007B0AE6"/>
    <w:rsid w:val="007B1701"/>
    <w:rsid w:val="007B171C"/>
    <w:rsid w:val="007B3D69"/>
    <w:rsid w:val="007B4421"/>
    <w:rsid w:val="007B580F"/>
    <w:rsid w:val="007B6145"/>
    <w:rsid w:val="007B6148"/>
    <w:rsid w:val="007B6591"/>
    <w:rsid w:val="007B7DF8"/>
    <w:rsid w:val="007C1A65"/>
    <w:rsid w:val="007C269A"/>
    <w:rsid w:val="007C27C2"/>
    <w:rsid w:val="007C3C87"/>
    <w:rsid w:val="007C727B"/>
    <w:rsid w:val="007D0160"/>
    <w:rsid w:val="007D0D36"/>
    <w:rsid w:val="007D0D79"/>
    <w:rsid w:val="007D10D6"/>
    <w:rsid w:val="007D1EB6"/>
    <w:rsid w:val="007D37BF"/>
    <w:rsid w:val="007D3E3B"/>
    <w:rsid w:val="007D529A"/>
    <w:rsid w:val="007D62E6"/>
    <w:rsid w:val="007E0965"/>
    <w:rsid w:val="007E1E28"/>
    <w:rsid w:val="007E2E98"/>
    <w:rsid w:val="007E317B"/>
    <w:rsid w:val="007E32D5"/>
    <w:rsid w:val="007E3581"/>
    <w:rsid w:val="007E3AB6"/>
    <w:rsid w:val="007E43DE"/>
    <w:rsid w:val="007E46E0"/>
    <w:rsid w:val="007E58E2"/>
    <w:rsid w:val="007E63C8"/>
    <w:rsid w:val="007E7C0B"/>
    <w:rsid w:val="007E7EA6"/>
    <w:rsid w:val="007F016D"/>
    <w:rsid w:val="007F019F"/>
    <w:rsid w:val="007F0B16"/>
    <w:rsid w:val="007F13FF"/>
    <w:rsid w:val="007F18F3"/>
    <w:rsid w:val="007F24C1"/>
    <w:rsid w:val="007F2E6D"/>
    <w:rsid w:val="007F3334"/>
    <w:rsid w:val="007F3681"/>
    <w:rsid w:val="007F3989"/>
    <w:rsid w:val="007F4174"/>
    <w:rsid w:val="007F4413"/>
    <w:rsid w:val="007F632D"/>
    <w:rsid w:val="007F6933"/>
    <w:rsid w:val="007F6A39"/>
    <w:rsid w:val="007F6E3F"/>
    <w:rsid w:val="0080078A"/>
    <w:rsid w:val="00801DF5"/>
    <w:rsid w:val="00801FA8"/>
    <w:rsid w:val="0080202D"/>
    <w:rsid w:val="00802060"/>
    <w:rsid w:val="00803213"/>
    <w:rsid w:val="0080376B"/>
    <w:rsid w:val="008043E4"/>
    <w:rsid w:val="008064A5"/>
    <w:rsid w:val="008064D1"/>
    <w:rsid w:val="00806CC2"/>
    <w:rsid w:val="00806F15"/>
    <w:rsid w:val="00807719"/>
    <w:rsid w:val="008079BD"/>
    <w:rsid w:val="00810545"/>
    <w:rsid w:val="00810C56"/>
    <w:rsid w:val="00812CB0"/>
    <w:rsid w:val="00812D2C"/>
    <w:rsid w:val="00812E02"/>
    <w:rsid w:val="00812F72"/>
    <w:rsid w:val="00813DD3"/>
    <w:rsid w:val="008155ED"/>
    <w:rsid w:val="00815E85"/>
    <w:rsid w:val="0081619D"/>
    <w:rsid w:val="0082025E"/>
    <w:rsid w:val="008211F0"/>
    <w:rsid w:val="00823495"/>
    <w:rsid w:val="00823789"/>
    <w:rsid w:val="0082434D"/>
    <w:rsid w:val="008244AB"/>
    <w:rsid w:val="00825371"/>
    <w:rsid w:val="0082609A"/>
    <w:rsid w:val="00826819"/>
    <w:rsid w:val="008268A6"/>
    <w:rsid w:val="008268AE"/>
    <w:rsid w:val="00826B37"/>
    <w:rsid w:val="00826ECA"/>
    <w:rsid w:val="00827895"/>
    <w:rsid w:val="00827D6F"/>
    <w:rsid w:val="0083050D"/>
    <w:rsid w:val="00830C37"/>
    <w:rsid w:val="008323CD"/>
    <w:rsid w:val="008362B6"/>
    <w:rsid w:val="008365F8"/>
    <w:rsid w:val="00836612"/>
    <w:rsid w:val="00836C41"/>
    <w:rsid w:val="00837DD1"/>
    <w:rsid w:val="008400F8"/>
    <w:rsid w:val="00840F02"/>
    <w:rsid w:val="00841600"/>
    <w:rsid w:val="00842115"/>
    <w:rsid w:val="00842AC1"/>
    <w:rsid w:val="00843F23"/>
    <w:rsid w:val="0084422B"/>
    <w:rsid w:val="00844CCC"/>
    <w:rsid w:val="00844F57"/>
    <w:rsid w:val="00845932"/>
    <w:rsid w:val="00846CB7"/>
    <w:rsid w:val="00846E90"/>
    <w:rsid w:val="00851E73"/>
    <w:rsid w:val="008531EB"/>
    <w:rsid w:val="008539C4"/>
    <w:rsid w:val="00854E77"/>
    <w:rsid w:val="008553EA"/>
    <w:rsid w:val="0085691B"/>
    <w:rsid w:val="00856D4F"/>
    <w:rsid w:val="00860184"/>
    <w:rsid w:val="00860E42"/>
    <w:rsid w:val="00860FF4"/>
    <w:rsid w:val="008611D7"/>
    <w:rsid w:val="00864C9F"/>
    <w:rsid w:val="00865DC3"/>
    <w:rsid w:val="008661C8"/>
    <w:rsid w:val="0086637E"/>
    <w:rsid w:val="00866D85"/>
    <w:rsid w:val="00867872"/>
    <w:rsid w:val="008712F7"/>
    <w:rsid w:val="008725FF"/>
    <w:rsid w:val="0087310B"/>
    <w:rsid w:val="008738AC"/>
    <w:rsid w:val="008756B8"/>
    <w:rsid w:val="00875722"/>
    <w:rsid w:val="0087780F"/>
    <w:rsid w:val="008779A3"/>
    <w:rsid w:val="00877B63"/>
    <w:rsid w:val="008806A6"/>
    <w:rsid w:val="00881498"/>
    <w:rsid w:val="008830A7"/>
    <w:rsid w:val="008831E0"/>
    <w:rsid w:val="008833AB"/>
    <w:rsid w:val="00883944"/>
    <w:rsid w:val="00883A5C"/>
    <w:rsid w:val="0088471E"/>
    <w:rsid w:val="00885C63"/>
    <w:rsid w:val="0088642B"/>
    <w:rsid w:val="008864CF"/>
    <w:rsid w:val="008874F3"/>
    <w:rsid w:val="008901CB"/>
    <w:rsid w:val="008925B5"/>
    <w:rsid w:val="00892B3F"/>
    <w:rsid w:val="00894548"/>
    <w:rsid w:val="00895F26"/>
    <w:rsid w:val="00896F52"/>
    <w:rsid w:val="008973C4"/>
    <w:rsid w:val="008A06A9"/>
    <w:rsid w:val="008A0E2D"/>
    <w:rsid w:val="008A1E5D"/>
    <w:rsid w:val="008A209D"/>
    <w:rsid w:val="008A2188"/>
    <w:rsid w:val="008A2413"/>
    <w:rsid w:val="008A3190"/>
    <w:rsid w:val="008A37B2"/>
    <w:rsid w:val="008A3EE5"/>
    <w:rsid w:val="008A41A4"/>
    <w:rsid w:val="008A5715"/>
    <w:rsid w:val="008A5F83"/>
    <w:rsid w:val="008A666B"/>
    <w:rsid w:val="008A6976"/>
    <w:rsid w:val="008A6DE4"/>
    <w:rsid w:val="008A7128"/>
    <w:rsid w:val="008A7238"/>
    <w:rsid w:val="008B0EAD"/>
    <w:rsid w:val="008B1211"/>
    <w:rsid w:val="008B1D58"/>
    <w:rsid w:val="008B1E78"/>
    <w:rsid w:val="008B1E88"/>
    <w:rsid w:val="008B2059"/>
    <w:rsid w:val="008B26FA"/>
    <w:rsid w:val="008B4664"/>
    <w:rsid w:val="008B53D0"/>
    <w:rsid w:val="008B5BA3"/>
    <w:rsid w:val="008B615B"/>
    <w:rsid w:val="008B697A"/>
    <w:rsid w:val="008B7118"/>
    <w:rsid w:val="008B73EB"/>
    <w:rsid w:val="008C0823"/>
    <w:rsid w:val="008C21E4"/>
    <w:rsid w:val="008C238C"/>
    <w:rsid w:val="008C25FA"/>
    <w:rsid w:val="008C35FB"/>
    <w:rsid w:val="008C4D88"/>
    <w:rsid w:val="008C50BF"/>
    <w:rsid w:val="008C51D5"/>
    <w:rsid w:val="008C5D3E"/>
    <w:rsid w:val="008C6840"/>
    <w:rsid w:val="008C71A5"/>
    <w:rsid w:val="008C7412"/>
    <w:rsid w:val="008D000D"/>
    <w:rsid w:val="008D20F6"/>
    <w:rsid w:val="008D2798"/>
    <w:rsid w:val="008D37F2"/>
    <w:rsid w:val="008D38CE"/>
    <w:rsid w:val="008D427D"/>
    <w:rsid w:val="008D48E8"/>
    <w:rsid w:val="008D64EA"/>
    <w:rsid w:val="008D6DB2"/>
    <w:rsid w:val="008E06D3"/>
    <w:rsid w:val="008E106F"/>
    <w:rsid w:val="008E14F2"/>
    <w:rsid w:val="008E262B"/>
    <w:rsid w:val="008E475B"/>
    <w:rsid w:val="008E4E08"/>
    <w:rsid w:val="008E4F1A"/>
    <w:rsid w:val="008E5DEA"/>
    <w:rsid w:val="008E62FD"/>
    <w:rsid w:val="008E687D"/>
    <w:rsid w:val="008F0E2E"/>
    <w:rsid w:val="008F0E36"/>
    <w:rsid w:val="008F1E2F"/>
    <w:rsid w:val="008F2333"/>
    <w:rsid w:val="008F2648"/>
    <w:rsid w:val="008F2A95"/>
    <w:rsid w:val="008F3ADA"/>
    <w:rsid w:val="008F58C4"/>
    <w:rsid w:val="008F7727"/>
    <w:rsid w:val="008F7FAE"/>
    <w:rsid w:val="009006A6"/>
    <w:rsid w:val="009009C9"/>
    <w:rsid w:val="00900BA4"/>
    <w:rsid w:val="00900E86"/>
    <w:rsid w:val="00901196"/>
    <w:rsid w:val="00901CE1"/>
    <w:rsid w:val="009024E2"/>
    <w:rsid w:val="009030EE"/>
    <w:rsid w:val="00903379"/>
    <w:rsid w:val="00903D87"/>
    <w:rsid w:val="00904D5A"/>
    <w:rsid w:val="0090500B"/>
    <w:rsid w:val="00905110"/>
    <w:rsid w:val="00905BA0"/>
    <w:rsid w:val="009068AB"/>
    <w:rsid w:val="00906A31"/>
    <w:rsid w:val="00906CBD"/>
    <w:rsid w:val="0090733F"/>
    <w:rsid w:val="009077BE"/>
    <w:rsid w:val="00907C25"/>
    <w:rsid w:val="00907EE3"/>
    <w:rsid w:val="00910267"/>
    <w:rsid w:val="00910D4D"/>
    <w:rsid w:val="00910DFB"/>
    <w:rsid w:val="0091169D"/>
    <w:rsid w:val="00911914"/>
    <w:rsid w:val="00912174"/>
    <w:rsid w:val="00913111"/>
    <w:rsid w:val="009135D2"/>
    <w:rsid w:val="009144EF"/>
    <w:rsid w:val="00914572"/>
    <w:rsid w:val="00916030"/>
    <w:rsid w:val="00916E98"/>
    <w:rsid w:val="009204F4"/>
    <w:rsid w:val="00920E01"/>
    <w:rsid w:val="00921A79"/>
    <w:rsid w:val="00921A8A"/>
    <w:rsid w:val="009243A8"/>
    <w:rsid w:val="009245DA"/>
    <w:rsid w:val="00924F23"/>
    <w:rsid w:val="009263E4"/>
    <w:rsid w:val="00926A9B"/>
    <w:rsid w:val="00926D1E"/>
    <w:rsid w:val="00926D8C"/>
    <w:rsid w:val="00926ED0"/>
    <w:rsid w:val="00930A71"/>
    <w:rsid w:val="00930ABD"/>
    <w:rsid w:val="00932DEA"/>
    <w:rsid w:val="00933160"/>
    <w:rsid w:val="00933574"/>
    <w:rsid w:val="009342A7"/>
    <w:rsid w:val="00934D8B"/>
    <w:rsid w:val="00935893"/>
    <w:rsid w:val="00935F4D"/>
    <w:rsid w:val="00936182"/>
    <w:rsid w:val="00937B58"/>
    <w:rsid w:val="00940DA4"/>
    <w:rsid w:val="00941806"/>
    <w:rsid w:val="00947559"/>
    <w:rsid w:val="00947999"/>
    <w:rsid w:val="009500A3"/>
    <w:rsid w:val="00950B0F"/>
    <w:rsid w:val="00950F41"/>
    <w:rsid w:val="00952DCF"/>
    <w:rsid w:val="009535CC"/>
    <w:rsid w:val="00953D0C"/>
    <w:rsid w:val="009540C9"/>
    <w:rsid w:val="00954DE1"/>
    <w:rsid w:val="00957807"/>
    <w:rsid w:val="00957F43"/>
    <w:rsid w:val="009610D7"/>
    <w:rsid w:val="00961744"/>
    <w:rsid w:val="009620C0"/>
    <w:rsid w:val="00962472"/>
    <w:rsid w:val="00962EEE"/>
    <w:rsid w:val="009635B5"/>
    <w:rsid w:val="0096378E"/>
    <w:rsid w:val="009640E4"/>
    <w:rsid w:val="00964205"/>
    <w:rsid w:val="00966679"/>
    <w:rsid w:val="009705B3"/>
    <w:rsid w:val="00970E20"/>
    <w:rsid w:val="009712B6"/>
    <w:rsid w:val="00972AF8"/>
    <w:rsid w:val="009730CE"/>
    <w:rsid w:val="00974EAF"/>
    <w:rsid w:val="00975749"/>
    <w:rsid w:val="00975F97"/>
    <w:rsid w:val="0097773E"/>
    <w:rsid w:val="00980EAB"/>
    <w:rsid w:val="00981712"/>
    <w:rsid w:val="0098272A"/>
    <w:rsid w:val="00982741"/>
    <w:rsid w:val="00982DE5"/>
    <w:rsid w:val="009855E8"/>
    <w:rsid w:val="00985B88"/>
    <w:rsid w:val="00985CF2"/>
    <w:rsid w:val="00985EF1"/>
    <w:rsid w:val="0098697D"/>
    <w:rsid w:val="0098737F"/>
    <w:rsid w:val="009874CA"/>
    <w:rsid w:val="00987951"/>
    <w:rsid w:val="00990496"/>
    <w:rsid w:val="00990BDA"/>
    <w:rsid w:val="0099107F"/>
    <w:rsid w:val="00992426"/>
    <w:rsid w:val="009930A0"/>
    <w:rsid w:val="00994AAC"/>
    <w:rsid w:val="00995015"/>
    <w:rsid w:val="00995CCE"/>
    <w:rsid w:val="00995EE8"/>
    <w:rsid w:val="00996DF3"/>
    <w:rsid w:val="00997C0E"/>
    <w:rsid w:val="00997F07"/>
    <w:rsid w:val="009A026B"/>
    <w:rsid w:val="009A0696"/>
    <w:rsid w:val="009A147E"/>
    <w:rsid w:val="009A2503"/>
    <w:rsid w:val="009A2C72"/>
    <w:rsid w:val="009A3DC3"/>
    <w:rsid w:val="009A3E4F"/>
    <w:rsid w:val="009A4BC5"/>
    <w:rsid w:val="009B01B0"/>
    <w:rsid w:val="009B2198"/>
    <w:rsid w:val="009B2853"/>
    <w:rsid w:val="009B32F9"/>
    <w:rsid w:val="009B3C89"/>
    <w:rsid w:val="009B5D7A"/>
    <w:rsid w:val="009B66D9"/>
    <w:rsid w:val="009C06D5"/>
    <w:rsid w:val="009C10C1"/>
    <w:rsid w:val="009C11F2"/>
    <w:rsid w:val="009C1333"/>
    <w:rsid w:val="009C1A93"/>
    <w:rsid w:val="009C308A"/>
    <w:rsid w:val="009C3207"/>
    <w:rsid w:val="009C3DFC"/>
    <w:rsid w:val="009C7564"/>
    <w:rsid w:val="009C7682"/>
    <w:rsid w:val="009D2009"/>
    <w:rsid w:val="009D2858"/>
    <w:rsid w:val="009D3C31"/>
    <w:rsid w:val="009D5306"/>
    <w:rsid w:val="009D5BF2"/>
    <w:rsid w:val="009D67D2"/>
    <w:rsid w:val="009E001C"/>
    <w:rsid w:val="009E0480"/>
    <w:rsid w:val="009E0854"/>
    <w:rsid w:val="009E14CF"/>
    <w:rsid w:val="009E3BED"/>
    <w:rsid w:val="009E4C60"/>
    <w:rsid w:val="009E53BD"/>
    <w:rsid w:val="009E639D"/>
    <w:rsid w:val="009E6856"/>
    <w:rsid w:val="009E69DF"/>
    <w:rsid w:val="009E7795"/>
    <w:rsid w:val="009F0405"/>
    <w:rsid w:val="009F07F8"/>
    <w:rsid w:val="009F0F82"/>
    <w:rsid w:val="009F217B"/>
    <w:rsid w:val="009F2622"/>
    <w:rsid w:val="009F2770"/>
    <w:rsid w:val="009F31E6"/>
    <w:rsid w:val="009F42F4"/>
    <w:rsid w:val="009F442A"/>
    <w:rsid w:val="009F4A64"/>
    <w:rsid w:val="009F5365"/>
    <w:rsid w:val="009F5AB2"/>
    <w:rsid w:val="009F6FFD"/>
    <w:rsid w:val="009F7614"/>
    <w:rsid w:val="009F7F40"/>
    <w:rsid w:val="00A00E0B"/>
    <w:rsid w:val="00A012D3"/>
    <w:rsid w:val="00A01C2A"/>
    <w:rsid w:val="00A0211E"/>
    <w:rsid w:val="00A02332"/>
    <w:rsid w:val="00A052B7"/>
    <w:rsid w:val="00A060AB"/>
    <w:rsid w:val="00A06974"/>
    <w:rsid w:val="00A07987"/>
    <w:rsid w:val="00A10B33"/>
    <w:rsid w:val="00A110EB"/>
    <w:rsid w:val="00A12636"/>
    <w:rsid w:val="00A128A3"/>
    <w:rsid w:val="00A13323"/>
    <w:rsid w:val="00A135F3"/>
    <w:rsid w:val="00A14A70"/>
    <w:rsid w:val="00A15352"/>
    <w:rsid w:val="00A16278"/>
    <w:rsid w:val="00A1638A"/>
    <w:rsid w:val="00A16968"/>
    <w:rsid w:val="00A1797E"/>
    <w:rsid w:val="00A17CD3"/>
    <w:rsid w:val="00A209DF"/>
    <w:rsid w:val="00A21C4C"/>
    <w:rsid w:val="00A23054"/>
    <w:rsid w:val="00A23E06"/>
    <w:rsid w:val="00A2551D"/>
    <w:rsid w:val="00A25F34"/>
    <w:rsid w:val="00A269F1"/>
    <w:rsid w:val="00A30A12"/>
    <w:rsid w:val="00A3126D"/>
    <w:rsid w:val="00A31749"/>
    <w:rsid w:val="00A31ADE"/>
    <w:rsid w:val="00A32193"/>
    <w:rsid w:val="00A34E40"/>
    <w:rsid w:val="00A350FA"/>
    <w:rsid w:val="00A3607D"/>
    <w:rsid w:val="00A36134"/>
    <w:rsid w:val="00A3733E"/>
    <w:rsid w:val="00A4010C"/>
    <w:rsid w:val="00A40958"/>
    <w:rsid w:val="00A42C5E"/>
    <w:rsid w:val="00A437F0"/>
    <w:rsid w:val="00A446D3"/>
    <w:rsid w:val="00A44DD6"/>
    <w:rsid w:val="00A44E85"/>
    <w:rsid w:val="00A4725E"/>
    <w:rsid w:val="00A47A92"/>
    <w:rsid w:val="00A505B1"/>
    <w:rsid w:val="00A50DAA"/>
    <w:rsid w:val="00A50E65"/>
    <w:rsid w:val="00A51531"/>
    <w:rsid w:val="00A51AED"/>
    <w:rsid w:val="00A526FA"/>
    <w:rsid w:val="00A566BC"/>
    <w:rsid w:val="00A57339"/>
    <w:rsid w:val="00A60BE7"/>
    <w:rsid w:val="00A61F69"/>
    <w:rsid w:val="00A62485"/>
    <w:rsid w:val="00A62563"/>
    <w:rsid w:val="00A64182"/>
    <w:rsid w:val="00A651A1"/>
    <w:rsid w:val="00A657EB"/>
    <w:rsid w:val="00A65BC7"/>
    <w:rsid w:val="00A661BD"/>
    <w:rsid w:val="00A662F9"/>
    <w:rsid w:val="00A6661E"/>
    <w:rsid w:val="00A666D0"/>
    <w:rsid w:val="00A677B1"/>
    <w:rsid w:val="00A679EA"/>
    <w:rsid w:val="00A70E37"/>
    <w:rsid w:val="00A71017"/>
    <w:rsid w:val="00A71114"/>
    <w:rsid w:val="00A7134C"/>
    <w:rsid w:val="00A720CC"/>
    <w:rsid w:val="00A7340A"/>
    <w:rsid w:val="00A74995"/>
    <w:rsid w:val="00A756DC"/>
    <w:rsid w:val="00A763AB"/>
    <w:rsid w:val="00A77714"/>
    <w:rsid w:val="00A77FE8"/>
    <w:rsid w:val="00A800B1"/>
    <w:rsid w:val="00A80717"/>
    <w:rsid w:val="00A81E6B"/>
    <w:rsid w:val="00A8267A"/>
    <w:rsid w:val="00A8399E"/>
    <w:rsid w:val="00A851DB"/>
    <w:rsid w:val="00A85326"/>
    <w:rsid w:val="00A87044"/>
    <w:rsid w:val="00A877E6"/>
    <w:rsid w:val="00A87F58"/>
    <w:rsid w:val="00A909AB"/>
    <w:rsid w:val="00A90ECE"/>
    <w:rsid w:val="00A917A6"/>
    <w:rsid w:val="00A93158"/>
    <w:rsid w:val="00A95120"/>
    <w:rsid w:val="00A956A2"/>
    <w:rsid w:val="00A95B13"/>
    <w:rsid w:val="00A960BD"/>
    <w:rsid w:val="00A972C5"/>
    <w:rsid w:val="00AA02B4"/>
    <w:rsid w:val="00AA20F0"/>
    <w:rsid w:val="00AA50AF"/>
    <w:rsid w:val="00AA5544"/>
    <w:rsid w:val="00AB02E0"/>
    <w:rsid w:val="00AB03FD"/>
    <w:rsid w:val="00AB1406"/>
    <w:rsid w:val="00AB17C8"/>
    <w:rsid w:val="00AB1893"/>
    <w:rsid w:val="00AB25A9"/>
    <w:rsid w:val="00AB2D90"/>
    <w:rsid w:val="00AB3121"/>
    <w:rsid w:val="00AB3A2C"/>
    <w:rsid w:val="00AB56BB"/>
    <w:rsid w:val="00AB5C00"/>
    <w:rsid w:val="00AB6006"/>
    <w:rsid w:val="00AB71D0"/>
    <w:rsid w:val="00AC0251"/>
    <w:rsid w:val="00AC0312"/>
    <w:rsid w:val="00AC05AF"/>
    <w:rsid w:val="00AC278D"/>
    <w:rsid w:val="00AC3F34"/>
    <w:rsid w:val="00AC6DFF"/>
    <w:rsid w:val="00AC750F"/>
    <w:rsid w:val="00AD03AA"/>
    <w:rsid w:val="00AD0B3A"/>
    <w:rsid w:val="00AD0E76"/>
    <w:rsid w:val="00AD0FDE"/>
    <w:rsid w:val="00AD199F"/>
    <w:rsid w:val="00AD2D1F"/>
    <w:rsid w:val="00AD2EDE"/>
    <w:rsid w:val="00AD305E"/>
    <w:rsid w:val="00AD428D"/>
    <w:rsid w:val="00AD46B6"/>
    <w:rsid w:val="00AD490B"/>
    <w:rsid w:val="00AD55A8"/>
    <w:rsid w:val="00AD5B4D"/>
    <w:rsid w:val="00AE22D3"/>
    <w:rsid w:val="00AE336D"/>
    <w:rsid w:val="00AE490E"/>
    <w:rsid w:val="00AE5460"/>
    <w:rsid w:val="00AE5B08"/>
    <w:rsid w:val="00AE62F0"/>
    <w:rsid w:val="00AE71D5"/>
    <w:rsid w:val="00AE750F"/>
    <w:rsid w:val="00AE7A8A"/>
    <w:rsid w:val="00AE7E39"/>
    <w:rsid w:val="00AF05B8"/>
    <w:rsid w:val="00AF1D67"/>
    <w:rsid w:val="00AF1DC7"/>
    <w:rsid w:val="00AF32A0"/>
    <w:rsid w:val="00AF59B8"/>
    <w:rsid w:val="00AF70A6"/>
    <w:rsid w:val="00B005E5"/>
    <w:rsid w:val="00B008D8"/>
    <w:rsid w:val="00B01595"/>
    <w:rsid w:val="00B01671"/>
    <w:rsid w:val="00B01D0E"/>
    <w:rsid w:val="00B02F44"/>
    <w:rsid w:val="00B05541"/>
    <w:rsid w:val="00B05600"/>
    <w:rsid w:val="00B059DD"/>
    <w:rsid w:val="00B06976"/>
    <w:rsid w:val="00B06CDD"/>
    <w:rsid w:val="00B07D2D"/>
    <w:rsid w:val="00B10469"/>
    <w:rsid w:val="00B12C7D"/>
    <w:rsid w:val="00B13AD6"/>
    <w:rsid w:val="00B1441C"/>
    <w:rsid w:val="00B146DF"/>
    <w:rsid w:val="00B153E0"/>
    <w:rsid w:val="00B16C63"/>
    <w:rsid w:val="00B173DA"/>
    <w:rsid w:val="00B20189"/>
    <w:rsid w:val="00B20190"/>
    <w:rsid w:val="00B20592"/>
    <w:rsid w:val="00B207B3"/>
    <w:rsid w:val="00B2101D"/>
    <w:rsid w:val="00B21285"/>
    <w:rsid w:val="00B2156E"/>
    <w:rsid w:val="00B218BE"/>
    <w:rsid w:val="00B21A81"/>
    <w:rsid w:val="00B23134"/>
    <w:rsid w:val="00B23624"/>
    <w:rsid w:val="00B236D3"/>
    <w:rsid w:val="00B23CDB"/>
    <w:rsid w:val="00B2474C"/>
    <w:rsid w:val="00B2490B"/>
    <w:rsid w:val="00B24BE4"/>
    <w:rsid w:val="00B25032"/>
    <w:rsid w:val="00B25A57"/>
    <w:rsid w:val="00B260B3"/>
    <w:rsid w:val="00B26518"/>
    <w:rsid w:val="00B30844"/>
    <w:rsid w:val="00B30AAB"/>
    <w:rsid w:val="00B311F5"/>
    <w:rsid w:val="00B313BB"/>
    <w:rsid w:val="00B31581"/>
    <w:rsid w:val="00B3266B"/>
    <w:rsid w:val="00B32C3A"/>
    <w:rsid w:val="00B331A2"/>
    <w:rsid w:val="00B339A8"/>
    <w:rsid w:val="00B33A2B"/>
    <w:rsid w:val="00B33FCD"/>
    <w:rsid w:val="00B3449C"/>
    <w:rsid w:val="00B35416"/>
    <w:rsid w:val="00B35C32"/>
    <w:rsid w:val="00B35E97"/>
    <w:rsid w:val="00B36240"/>
    <w:rsid w:val="00B36903"/>
    <w:rsid w:val="00B3697A"/>
    <w:rsid w:val="00B36CCE"/>
    <w:rsid w:val="00B36DDC"/>
    <w:rsid w:val="00B37D39"/>
    <w:rsid w:val="00B40E72"/>
    <w:rsid w:val="00B41401"/>
    <w:rsid w:val="00B4143B"/>
    <w:rsid w:val="00B4191A"/>
    <w:rsid w:val="00B41D5E"/>
    <w:rsid w:val="00B4218B"/>
    <w:rsid w:val="00B42B36"/>
    <w:rsid w:val="00B446D0"/>
    <w:rsid w:val="00B450E3"/>
    <w:rsid w:val="00B46E1F"/>
    <w:rsid w:val="00B47342"/>
    <w:rsid w:val="00B50527"/>
    <w:rsid w:val="00B51740"/>
    <w:rsid w:val="00B52594"/>
    <w:rsid w:val="00B52F40"/>
    <w:rsid w:val="00B5423F"/>
    <w:rsid w:val="00B54964"/>
    <w:rsid w:val="00B549DD"/>
    <w:rsid w:val="00B54DCC"/>
    <w:rsid w:val="00B55954"/>
    <w:rsid w:val="00B5662A"/>
    <w:rsid w:val="00B56C22"/>
    <w:rsid w:val="00B605CA"/>
    <w:rsid w:val="00B60CD4"/>
    <w:rsid w:val="00B6181F"/>
    <w:rsid w:val="00B61E69"/>
    <w:rsid w:val="00B622CF"/>
    <w:rsid w:val="00B637B0"/>
    <w:rsid w:val="00B64FE6"/>
    <w:rsid w:val="00B67583"/>
    <w:rsid w:val="00B709DE"/>
    <w:rsid w:val="00B7112B"/>
    <w:rsid w:val="00B7314F"/>
    <w:rsid w:val="00B73BEF"/>
    <w:rsid w:val="00B74027"/>
    <w:rsid w:val="00B7488C"/>
    <w:rsid w:val="00B756CA"/>
    <w:rsid w:val="00B75D94"/>
    <w:rsid w:val="00B772C9"/>
    <w:rsid w:val="00B77411"/>
    <w:rsid w:val="00B77883"/>
    <w:rsid w:val="00B82091"/>
    <w:rsid w:val="00B83D48"/>
    <w:rsid w:val="00B860FD"/>
    <w:rsid w:val="00B86C2D"/>
    <w:rsid w:val="00B875E9"/>
    <w:rsid w:val="00B87F75"/>
    <w:rsid w:val="00B905E8"/>
    <w:rsid w:val="00B90E2A"/>
    <w:rsid w:val="00B91265"/>
    <w:rsid w:val="00B913EB"/>
    <w:rsid w:val="00B9325F"/>
    <w:rsid w:val="00B94A4A"/>
    <w:rsid w:val="00B9505D"/>
    <w:rsid w:val="00B955FE"/>
    <w:rsid w:val="00B95C94"/>
    <w:rsid w:val="00BA0851"/>
    <w:rsid w:val="00BA29FB"/>
    <w:rsid w:val="00BA2A12"/>
    <w:rsid w:val="00BA33E1"/>
    <w:rsid w:val="00BA35DF"/>
    <w:rsid w:val="00BA39B5"/>
    <w:rsid w:val="00BA6029"/>
    <w:rsid w:val="00BA6BD5"/>
    <w:rsid w:val="00BA7763"/>
    <w:rsid w:val="00BA7E25"/>
    <w:rsid w:val="00BB11B3"/>
    <w:rsid w:val="00BB1252"/>
    <w:rsid w:val="00BB1CCD"/>
    <w:rsid w:val="00BB2235"/>
    <w:rsid w:val="00BB44F5"/>
    <w:rsid w:val="00BB460D"/>
    <w:rsid w:val="00BB48CB"/>
    <w:rsid w:val="00BB53D4"/>
    <w:rsid w:val="00BB5AB4"/>
    <w:rsid w:val="00BB7105"/>
    <w:rsid w:val="00BB739C"/>
    <w:rsid w:val="00BB76DF"/>
    <w:rsid w:val="00BC1E3E"/>
    <w:rsid w:val="00BC2F15"/>
    <w:rsid w:val="00BC2F21"/>
    <w:rsid w:val="00BC2F93"/>
    <w:rsid w:val="00BC3591"/>
    <w:rsid w:val="00BC4A25"/>
    <w:rsid w:val="00BC5735"/>
    <w:rsid w:val="00BC71E7"/>
    <w:rsid w:val="00BC7F16"/>
    <w:rsid w:val="00BC7F20"/>
    <w:rsid w:val="00BD08E6"/>
    <w:rsid w:val="00BD0A14"/>
    <w:rsid w:val="00BD0CE9"/>
    <w:rsid w:val="00BD14D9"/>
    <w:rsid w:val="00BD1524"/>
    <w:rsid w:val="00BD2EEA"/>
    <w:rsid w:val="00BD3034"/>
    <w:rsid w:val="00BD3FA2"/>
    <w:rsid w:val="00BD4A66"/>
    <w:rsid w:val="00BD4EA8"/>
    <w:rsid w:val="00BD6B8D"/>
    <w:rsid w:val="00BD6D5C"/>
    <w:rsid w:val="00BD714D"/>
    <w:rsid w:val="00BD7E0D"/>
    <w:rsid w:val="00BD7F78"/>
    <w:rsid w:val="00BE244F"/>
    <w:rsid w:val="00BE2614"/>
    <w:rsid w:val="00BE2F09"/>
    <w:rsid w:val="00BE35B6"/>
    <w:rsid w:val="00BE38FD"/>
    <w:rsid w:val="00BE5359"/>
    <w:rsid w:val="00BE53BD"/>
    <w:rsid w:val="00BE56E4"/>
    <w:rsid w:val="00BE6214"/>
    <w:rsid w:val="00BE6251"/>
    <w:rsid w:val="00BE6668"/>
    <w:rsid w:val="00BE7561"/>
    <w:rsid w:val="00BF044B"/>
    <w:rsid w:val="00BF1A90"/>
    <w:rsid w:val="00BF25C3"/>
    <w:rsid w:val="00BF34E9"/>
    <w:rsid w:val="00BF3D92"/>
    <w:rsid w:val="00BF5DE1"/>
    <w:rsid w:val="00BF79D0"/>
    <w:rsid w:val="00C06256"/>
    <w:rsid w:val="00C07D70"/>
    <w:rsid w:val="00C102FA"/>
    <w:rsid w:val="00C10B36"/>
    <w:rsid w:val="00C11086"/>
    <w:rsid w:val="00C1215A"/>
    <w:rsid w:val="00C14662"/>
    <w:rsid w:val="00C15D95"/>
    <w:rsid w:val="00C165EE"/>
    <w:rsid w:val="00C16BA6"/>
    <w:rsid w:val="00C17E5B"/>
    <w:rsid w:val="00C17EAA"/>
    <w:rsid w:val="00C20CFF"/>
    <w:rsid w:val="00C224EE"/>
    <w:rsid w:val="00C2341C"/>
    <w:rsid w:val="00C24A54"/>
    <w:rsid w:val="00C251C6"/>
    <w:rsid w:val="00C261BB"/>
    <w:rsid w:val="00C2720A"/>
    <w:rsid w:val="00C27725"/>
    <w:rsid w:val="00C27D20"/>
    <w:rsid w:val="00C303DC"/>
    <w:rsid w:val="00C32289"/>
    <w:rsid w:val="00C32B80"/>
    <w:rsid w:val="00C334E0"/>
    <w:rsid w:val="00C34DF5"/>
    <w:rsid w:val="00C35425"/>
    <w:rsid w:val="00C359DD"/>
    <w:rsid w:val="00C362C2"/>
    <w:rsid w:val="00C36BAA"/>
    <w:rsid w:val="00C40725"/>
    <w:rsid w:val="00C42346"/>
    <w:rsid w:val="00C425C3"/>
    <w:rsid w:val="00C42783"/>
    <w:rsid w:val="00C43FFD"/>
    <w:rsid w:val="00C444A3"/>
    <w:rsid w:val="00C4585D"/>
    <w:rsid w:val="00C46157"/>
    <w:rsid w:val="00C46185"/>
    <w:rsid w:val="00C468D9"/>
    <w:rsid w:val="00C47DF8"/>
    <w:rsid w:val="00C5044D"/>
    <w:rsid w:val="00C50C2F"/>
    <w:rsid w:val="00C51B6A"/>
    <w:rsid w:val="00C5238D"/>
    <w:rsid w:val="00C528DE"/>
    <w:rsid w:val="00C53500"/>
    <w:rsid w:val="00C5576D"/>
    <w:rsid w:val="00C5580D"/>
    <w:rsid w:val="00C57BD7"/>
    <w:rsid w:val="00C62DB2"/>
    <w:rsid w:val="00C6487A"/>
    <w:rsid w:val="00C6497B"/>
    <w:rsid w:val="00C651BF"/>
    <w:rsid w:val="00C659E7"/>
    <w:rsid w:val="00C6767C"/>
    <w:rsid w:val="00C70FF5"/>
    <w:rsid w:val="00C71BD3"/>
    <w:rsid w:val="00C7254E"/>
    <w:rsid w:val="00C72DB8"/>
    <w:rsid w:val="00C74054"/>
    <w:rsid w:val="00C75086"/>
    <w:rsid w:val="00C75EB4"/>
    <w:rsid w:val="00C76819"/>
    <w:rsid w:val="00C77FDF"/>
    <w:rsid w:val="00C80582"/>
    <w:rsid w:val="00C80DBB"/>
    <w:rsid w:val="00C8137F"/>
    <w:rsid w:val="00C8210D"/>
    <w:rsid w:val="00C82270"/>
    <w:rsid w:val="00C825F0"/>
    <w:rsid w:val="00C82732"/>
    <w:rsid w:val="00C8297F"/>
    <w:rsid w:val="00C83591"/>
    <w:rsid w:val="00C84624"/>
    <w:rsid w:val="00C84F01"/>
    <w:rsid w:val="00C8588B"/>
    <w:rsid w:val="00C86513"/>
    <w:rsid w:val="00C869C2"/>
    <w:rsid w:val="00C8777D"/>
    <w:rsid w:val="00C87950"/>
    <w:rsid w:val="00C9005A"/>
    <w:rsid w:val="00C93C60"/>
    <w:rsid w:val="00C9455E"/>
    <w:rsid w:val="00C94C12"/>
    <w:rsid w:val="00C956A6"/>
    <w:rsid w:val="00C95A65"/>
    <w:rsid w:val="00C974B6"/>
    <w:rsid w:val="00C9795D"/>
    <w:rsid w:val="00CA00B6"/>
    <w:rsid w:val="00CA12F6"/>
    <w:rsid w:val="00CA21F1"/>
    <w:rsid w:val="00CA2EEA"/>
    <w:rsid w:val="00CA3B63"/>
    <w:rsid w:val="00CA40C1"/>
    <w:rsid w:val="00CA4458"/>
    <w:rsid w:val="00CA4790"/>
    <w:rsid w:val="00CA6627"/>
    <w:rsid w:val="00CA7456"/>
    <w:rsid w:val="00CA77E6"/>
    <w:rsid w:val="00CA7C8D"/>
    <w:rsid w:val="00CA7FCE"/>
    <w:rsid w:val="00CB0B6E"/>
    <w:rsid w:val="00CB0FEC"/>
    <w:rsid w:val="00CB1528"/>
    <w:rsid w:val="00CB28AC"/>
    <w:rsid w:val="00CB32A1"/>
    <w:rsid w:val="00CB4753"/>
    <w:rsid w:val="00CB5D21"/>
    <w:rsid w:val="00CB5F5A"/>
    <w:rsid w:val="00CB6ED1"/>
    <w:rsid w:val="00CC0408"/>
    <w:rsid w:val="00CC332B"/>
    <w:rsid w:val="00CC38B6"/>
    <w:rsid w:val="00CC40AD"/>
    <w:rsid w:val="00CC4A02"/>
    <w:rsid w:val="00CC51EE"/>
    <w:rsid w:val="00CC543F"/>
    <w:rsid w:val="00CC5CE2"/>
    <w:rsid w:val="00CC6547"/>
    <w:rsid w:val="00CC6A7E"/>
    <w:rsid w:val="00CC6E35"/>
    <w:rsid w:val="00CC78D6"/>
    <w:rsid w:val="00CD0488"/>
    <w:rsid w:val="00CD1E3A"/>
    <w:rsid w:val="00CD20E9"/>
    <w:rsid w:val="00CD2AC7"/>
    <w:rsid w:val="00CD3A3A"/>
    <w:rsid w:val="00CD3D46"/>
    <w:rsid w:val="00CD4EDA"/>
    <w:rsid w:val="00CD5A70"/>
    <w:rsid w:val="00CD5C63"/>
    <w:rsid w:val="00CD63C4"/>
    <w:rsid w:val="00CD6CA7"/>
    <w:rsid w:val="00CD7838"/>
    <w:rsid w:val="00CE08A6"/>
    <w:rsid w:val="00CE17C6"/>
    <w:rsid w:val="00CE1A13"/>
    <w:rsid w:val="00CE1DA4"/>
    <w:rsid w:val="00CE2C18"/>
    <w:rsid w:val="00CE3DA3"/>
    <w:rsid w:val="00CE42DB"/>
    <w:rsid w:val="00CE44D1"/>
    <w:rsid w:val="00CE4B86"/>
    <w:rsid w:val="00CE55F0"/>
    <w:rsid w:val="00CE5634"/>
    <w:rsid w:val="00CE581F"/>
    <w:rsid w:val="00CE69DA"/>
    <w:rsid w:val="00CE6BBF"/>
    <w:rsid w:val="00CE7221"/>
    <w:rsid w:val="00CE74DF"/>
    <w:rsid w:val="00CE7684"/>
    <w:rsid w:val="00CF1BD9"/>
    <w:rsid w:val="00CF2224"/>
    <w:rsid w:val="00CF2ADA"/>
    <w:rsid w:val="00CF2DC5"/>
    <w:rsid w:val="00CF3DCE"/>
    <w:rsid w:val="00CF453E"/>
    <w:rsid w:val="00CF61C0"/>
    <w:rsid w:val="00D01A07"/>
    <w:rsid w:val="00D0229A"/>
    <w:rsid w:val="00D038B1"/>
    <w:rsid w:val="00D03A29"/>
    <w:rsid w:val="00D0514B"/>
    <w:rsid w:val="00D058F2"/>
    <w:rsid w:val="00D05B88"/>
    <w:rsid w:val="00D06E3D"/>
    <w:rsid w:val="00D0732F"/>
    <w:rsid w:val="00D10296"/>
    <w:rsid w:val="00D10875"/>
    <w:rsid w:val="00D10EF5"/>
    <w:rsid w:val="00D118FD"/>
    <w:rsid w:val="00D119EE"/>
    <w:rsid w:val="00D12B23"/>
    <w:rsid w:val="00D13043"/>
    <w:rsid w:val="00D13719"/>
    <w:rsid w:val="00D141F2"/>
    <w:rsid w:val="00D1449F"/>
    <w:rsid w:val="00D14FCE"/>
    <w:rsid w:val="00D1519C"/>
    <w:rsid w:val="00D15471"/>
    <w:rsid w:val="00D15AED"/>
    <w:rsid w:val="00D16133"/>
    <w:rsid w:val="00D165FE"/>
    <w:rsid w:val="00D167EA"/>
    <w:rsid w:val="00D20EE5"/>
    <w:rsid w:val="00D220D8"/>
    <w:rsid w:val="00D22135"/>
    <w:rsid w:val="00D22C37"/>
    <w:rsid w:val="00D23138"/>
    <w:rsid w:val="00D23A48"/>
    <w:rsid w:val="00D23AEF"/>
    <w:rsid w:val="00D24273"/>
    <w:rsid w:val="00D245D3"/>
    <w:rsid w:val="00D2582D"/>
    <w:rsid w:val="00D2681D"/>
    <w:rsid w:val="00D269BF"/>
    <w:rsid w:val="00D310FF"/>
    <w:rsid w:val="00D315F5"/>
    <w:rsid w:val="00D33300"/>
    <w:rsid w:val="00D33473"/>
    <w:rsid w:val="00D33B42"/>
    <w:rsid w:val="00D35CCE"/>
    <w:rsid w:val="00D3637A"/>
    <w:rsid w:val="00D363F1"/>
    <w:rsid w:val="00D36B14"/>
    <w:rsid w:val="00D37683"/>
    <w:rsid w:val="00D402D0"/>
    <w:rsid w:val="00D40983"/>
    <w:rsid w:val="00D40C20"/>
    <w:rsid w:val="00D42C27"/>
    <w:rsid w:val="00D431DF"/>
    <w:rsid w:val="00D44E4A"/>
    <w:rsid w:val="00D45012"/>
    <w:rsid w:val="00D45174"/>
    <w:rsid w:val="00D4542B"/>
    <w:rsid w:val="00D4575E"/>
    <w:rsid w:val="00D45B8D"/>
    <w:rsid w:val="00D46482"/>
    <w:rsid w:val="00D472F2"/>
    <w:rsid w:val="00D5131E"/>
    <w:rsid w:val="00D52444"/>
    <w:rsid w:val="00D54892"/>
    <w:rsid w:val="00D563F8"/>
    <w:rsid w:val="00D56D61"/>
    <w:rsid w:val="00D57427"/>
    <w:rsid w:val="00D5761B"/>
    <w:rsid w:val="00D6016D"/>
    <w:rsid w:val="00D611B9"/>
    <w:rsid w:val="00D613A7"/>
    <w:rsid w:val="00D647F5"/>
    <w:rsid w:val="00D64B6F"/>
    <w:rsid w:val="00D654FA"/>
    <w:rsid w:val="00D663FB"/>
    <w:rsid w:val="00D667A8"/>
    <w:rsid w:val="00D67102"/>
    <w:rsid w:val="00D672C7"/>
    <w:rsid w:val="00D6753D"/>
    <w:rsid w:val="00D7033D"/>
    <w:rsid w:val="00D70C5E"/>
    <w:rsid w:val="00D70F65"/>
    <w:rsid w:val="00D71071"/>
    <w:rsid w:val="00D718B2"/>
    <w:rsid w:val="00D72B31"/>
    <w:rsid w:val="00D74D7E"/>
    <w:rsid w:val="00D75D00"/>
    <w:rsid w:val="00D8191E"/>
    <w:rsid w:val="00D825EB"/>
    <w:rsid w:val="00D82855"/>
    <w:rsid w:val="00D82D87"/>
    <w:rsid w:val="00D84EE6"/>
    <w:rsid w:val="00D857C1"/>
    <w:rsid w:val="00D903A4"/>
    <w:rsid w:val="00D908C9"/>
    <w:rsid w:val="00D912E1"/>
    <w:rsid w:val="00D920EA"/>
    <w:rsid w:val="00D924A8"/>
    <w:rsid w:val="00D926A7"/>
    <w:rsid w:val="00D927E5"/>
    <w:rsid w:val="00D92E8D"/>
    <w:rsid w:val="00D930F5"/>
    <w:rsid w:val="00D93622"/>
    <w:rsid w:val="00D94930"/>
    <w:rsid w:val="00D9514C"/>
    <w:rsid w:val="00D962E9"/>
    <w:rsid w:val="00D96A17"/>
    <w:rsid w:val="00D97BA9"/>
    <w:rsid w:val="00D97F01"/>
    <w:rsid w:val="00DA20FA"/>
    <w:rsid w:val="00DA215A"/>
    <w:rsid w:val="00DA21B1"/>
    <w:rsid w:val="00DA2CB6"/>
    <w:rsid w:val="00DA3424"/>
    <w:rsid w:val="00DA452B"/>
    <w:rsid w:val="00DA47AF"/>
    <w:rsid w:val="00DA5308"/>
    <w:rsid w:val="00DA63E4"/>
    <w:rsid w:val="00DA6993"/>
    <w:rsid w:val="00DA77E8"/>
    <w:rsid w:val="00DB0118"/>
    <w:rsid w:val="00DB0D7E"/>
    <w:rsid w:val="00DB1CDD"/>
    <w:rsid w:val="00DB1D08"/>
    <w:rsid w:val="00DB1DE6"/>
    <w:rsid w:val="00DB2F08"/>
    <w:rsid w:val="00DB4719"/>
    <w:rsid w:val="00DB4970"/>
    <w:rsid w:val="00DB4E50"/>
    <w:rsid w:val="00DB51E1"/>
    <w:rsid w:val="00DB589B"/>
    <w:rsid w:val="00DB647F"/>
    <w:rsid w:val="00DB6E80"/>
    <w:rsid w:val="00DB7047"/>
    <w:rsid w:val="00DB78BD"/>
    <w:rsid w:val="00DC09C7"/>
    <w:rsid w:val="00DC1455"/>
    <w:rsid w:val="00DC15C3"/>
    <w:rsid w:val="00DC1922"/>
    <w:rsid w:val="00DC2BA5"/>
    <w:rsid w:val="00DC4B7B"/>
    <w:rsid w:val="00DC4BF9"/>
    <w:rsid w:val="00DC592E"/>
    <w:rsid w:val="00DC5D86"/>
    <w:rsid w:val="00DC7741"/>
    <w:rsid w:val="00DD1109"/>
    <w:rsid w:val="00DD1B07"/>
    <w:rsid w:val="00DD1C42"/>
    <w:rsid w:val="00DD2236"/>
    <w:rsid w:val="00DD31C8"/>
    <w:rsid w:val="00DD3856"/>
    <w:rsid w:val="00DD6316"/>
    <w:rsid w:val="00DD7040"/>
    <w:rsid w:val="00DD7E67"/>
    <w:rsid w:val="00DD7F1E"/>
    <w:rsid w:val="00DE010C"/>
    <w:rsid w:val="00DE0219"/>
    <w:rsid w:val="00DE11AF"/>
    <w:rsid w:val="00DE191B"/>
    <w:rsid w:val="00DE2335"/>
    <w:rsid w:val="00DE29F5"/>
    <w:rsid w:val="00DE426F"/>
    <w:rsid w:val="00DE499D"/>
    <w:rsid w:val="00DE4A13"/>
    <w:rsid w:val="00DE57A1"/>
    <w:rsid w:val="00DE6026"/>
    <w:rsid w:val="00DE64A7"/>
    <w:rsid w:val="00DE674C"/>
    <w:rsid w:val="00DE6862"/>
    <w:rsid w:val="00DF0195"/>
    <w:rsid w:val="00DF0A2A"/>
    <w:rsid w:val="00DF17EA"/>
    <w:rsid w:val="00DF2656"/>
    <w:rsid w:val="00DF3796"/>
    <w:rsid w:val="00DF3CB5"/>
    <w:rsid w:val="00DF4813"/>
    <w:rsid w:val="00DF4968"/>
    <w:rsid w:val="00DF51B2"/>
    <w:rsid w:val="00DF587C"/>
    <w:rsid w:val="00DF5DC1"/>
    <w:rsid w:val="00DF64BB"/>
    <w:rsid w:val="00DF7C52"/>
    <w:rsid w:val="00E01359"/>
    <w:rsid w:val="00E0181D"/>
    <w:rsid w:val="00E036ED"/>
    <w:rsid w:val="00E047E0"/>
    <w:rsid w:val="00E04E24"/>
    <w:rsid w:val="00E052A1"/>
    <w:rsid w:val="00E055FC"/>
    <w:rsid w:val="00E05872"/>
    <w:rsid w:val="00E06214"/>
    <w:rsid w:val="00E068CF"/>
    <w:rsid w:val="00E07466"/>
    <w:rsid w:val="00E07A48"/>
    <w:rsid w:val="00E10299"/>
    <w:rsid w:val="00E10488"/>
    <w:rsid w:val="00E10DA3"/>
    <w:rsid w:val="00E10FE4"/>
    <w:rsid w:val="00E11C66"/>
    <w:rsid w:val="00E14429"/>
    <w:rsid w:val="00E14A68"/>
    <w:rsid w:val="00E17D2F"/>
    <w:rsid w:val="00E17D50"/>
    <w:rsid w:val="00E214C1"/>
    <w:rsid w:val="00E21AE9"/>
    <w:rsid w:val="00E21B3E"/>
    <w:rsid w:val="00E23DED"/>
    <w:rsid w:val="00E23E37"/>
    <w:rsid w:val="00E24796"/>
    <w:rsid w:val="00E24B89"/>
    <w:rsid w:val="00E257DE"/>
    <w:rsid w:val="00E25C6D"/>
    <w:rsid w:val="00E266C4"/>
    <w:rsid w:val="00E272F0"/>
    <w:rsid w:val="00E30270"/>
    <w:rsid w:val="00E3093F"/>
    <w:rsid w:val="00E31EAA"/>
    <w:rsid w:val="00E32280"/>
    <w:rsid w:val="00E32AD8"/>
    <w:rsid w:val="00E339D9"/>
    <w:rsid w:val="00E33A2F"/>
    <w:rsid w:val="00E3466B"/>
    <w:rsid w:val="00E34BEE"/>
    <w:rsid w:val="00E35B3A"/>
    <w:rsid w:val="00E35DD3"/>
    <w:rsid w:val="00E37BB6"/>
    <w:rsid w:val="00E40620"/>
    <w:rsid w:val="00E412FE"/>
    <w:rsid w:val="00E42451"/>
    <w:rsid w:val="00E42AD9"/>
    <w:rsid w:val="00E42CE4"/>
    <w:rsid w:val="00E43BA7"/>
    <w:rsid w:val="00E44177"/>
    <w:rsid w:val="00E44A8B"/>
    <w:rsid w:val="00E45A6B"/>
    <w:rsid w:val="00E46039"/>
    <w:rsid w:val="00E4676C"/>
    <w:rsid w:val="00E46E8F"/>
    <w:rsid w:val="00E50BC7"/>
    <w:rsid w:val="00E51659"/>
    <w:rsid w:val="00E52C15"/>
    <w:rsid w:val="00E53689"/>
    <w:rsid w:val="00E536CA"/>
    <w:rsid w:val="00E54C1C"/>
    <w:rsid w:val="00E571EF"/>
    <w:rsid w:val="00E5740A"/>
    <w:rsid w:val="00E57A35"/>
    <w:rsid w:val="00E61CB4"/>
    <w:rsid w:val="00E61D31"/>
    <w:rsid w:val="00E6349E"/>
    <w:rsid w:val="00E6361C"/>
    <w:rsid w:val="00E63CC0"/>
    <w:rsid w:val="00E647FF"/>
    <w:rsid w:val="00E65106"/>
    <w:rsid w:val="00E65433"/>
    <w:rsid w:val="00E656EA"/>
    <w:rsid w:val="00E6594C"/>
    <w:rsid w:val="00E65A5C"/>
    <w:rsid w:val="00E66035"/>
    <w:rsid w:val="00E661E0"/>
    <w:rsid w:val="00E67169"/>
    <w:rsid w:val="00E715E9"/>
    <w:rsid w:val="00E71A9B"/>
    <w:rsid w:val="00E7266C"/>
    <w:rsid w:val="00E72B98"/>
    <w:rsid w:val="00E76D5B"/>
    <w:rsid w:val="00E77328"/>
    <w:rsid w:val="00E7792D"/>
    <w:rsid w:val="00E77DD9"/>
    <w:rsid w:val="00E80325"/>
    <w:rsid w:val="00E80361"/>
    <w:rsid w:val="00E80E11"/>
    <w:rsid w:val="00E8135A"/>
    <w:rsid w:val="00E825AD"/>
    <w:rsid w:val="00E8412A"/>
    <w:rsid w:val="00E84B68"/>
    <w:rsid w:val="00E856FF"/>
    <w:rsid w:val="00E85989"/>
    <w:rsid w:val="00E85E5C"/>
    <w:rsid w:val="00E86235"/>
    <w:rsid w:val="00E86764"/>
    <w:rsid w:val="00E86ABF"/>
    <w:rsid w:val="00E877C0"/>
    <w:rsid w:val="00E87B3C"/>
    <w:rsid w:val="00E91231"/>
    <w:rsid w:val="00E912C4"/>
    <w:rsid w:val="00E914DE"/>
    <w:rsid w:val="00E91A6D"/>
    <w:rsid w:val="00E9358F"/>
    <w:rsid w:val="00E93B4A"/>
    <w:rsid w:val="00E93F2B"/>
    <w:rsid w:val="00E941E5"/>
    <w:rsid w:val="00E946B4"/>
    <w:rsid w:val="00E959E9"/>
    <w:rsid w:val="00EA0977"/>
    <w:rsid w:val="00EA1704"/>
    <w:rsid w:val="00EA188C"/>
    <w:rsid w:val="00EA22C6"/>
    <w:rsid w:val="00EA37AB"/>
    <w:rsid w:val="00EA3F6B"/>
    <w:rsid w:val="00EA4640"/>
    <w:rsid w:val="00EA4CE6"/>
    <w:rsid w:val="00EA57A7"/>
    <w:rsid w:val="00EA59AF"/>
    <w:rsid w:val="00EA6770"/>
    <w:rsid w:val="00EA70A9"/>
    <w:rsid w:val="00EB06B6"/>
    <w:rsid w:val="00EB25A0"/>
    <w:rsid w:val="00EB343A"/>
    <w:rsid w:val="00EB3646"/>
    <w:rsid w:val="00EB4C69"/>
    <w:rsid w:val="00EB513E"/>
    <w:rsid w:val="00EB51CF"/>
    <w:rsid w:val="00EB6A04"/>
    <w:rsid w:val="00EB707D"/>
    <w:rsid w:val="00EC04D0"/>
    <w:rsid w:val="00EC0766"/>
    <w:rsid w:val="00EC0C23"/>
    <w:rsid w:val="00EC2D9F"/>
    <w:rsid w:val="00EC434B"/>
    <w:rsid w:val="00EC5239"/>
    <w:rsid w:val="00EC6B7F"/>
    <w:rsid w:val="00EC712E"/>
    <w:rsid w:val="00EC7764"/>
    <w:rsid w:val="00EC7B1A"/>
    <w:rsid w:val="00ED06A7"/>
    <w:rsid w:val="00ED2D8E"/>
    <w:rsid w:val="00ED395E"/>
    <w:rsid w:val="00ED49C4"/>
    <w:rsid w:val="00ED51E4"/>
    <w:rsid w:val="00ED598A"/>
    <w:rsid w:val="00ED5D4B"/>
    <w:rsid w:val="00ED6F33"/>
    <w:rsid w:val="00ED7933"/>
    <w:rsid w:val="00ED7C71"/>
    <w:rsid w:val="00EE0E27"/>
    <w:rsid w:val="00EE2755"/>
    <w:rsid w:val="00EE289F"/>
    <w:rsid w:val="00EE3332"/>
    <w:rsid w:val="00EE40E3"/>
    <w:rsid w:val="00EE4A35"/>
    <w:rsid w:val="00EE4C21"/>
    <w:rsid w:val="00EE4E13"/>
    <w:rsid w:val="00EE59D0"/>
    <w:rsid w:val="00EE602C"/>
    <w:rsid w:val="00EE69C2"/>
    <w:rsid w:val="00EE6B92"/>
    <w:rsid w:val="00EE7BE7"/>
    <w:rsid w:val="00EF0C42"/>
    <w:rsid w:val="00EF0FF5"/>
    <w:rsid w:val="00EF1D03"/>
    <w:rsid w:val="00EF1DDC"/>
    <w:rsid w:val="00EF25EA"/>
    <w:rsid w:val="00EF4CC9"/>
    <w:rsid w:val="00EF4E27"/>
    <w:rsid w:val="00EF5310"/>
    <w:rsid w:val="00EF568D"/>
    <w:rsid w:val="00EF7058"/>
    <w:rsid w:val="00F00843"/>
    <w:rsid w:val="00F00852"/>
    <w:rsid w:val="00F00A73"/>
    <w:rsid w:val="00F01E6F"/>
    <w:rsid w:val="00F030BE"/>
    <w:rsid w:val="00F0355F"/>
    <w:rsid w:val="00F056AE"/>
    <w:rsid w:val="00F06966"/>
    <w:rsid w:val="00F12E9F"/>
    <w:rsid w:val="00F13463"/>
    <w:rsid w:val="00F1375A"/>
    <w:rsid w:val="00F13A3E"/>
    <w:rsid w:val="00F13C98"/>
    <w:rsid w:val="00F1412C"/>
    <w:rsid w:val="00F14BC6"/>
    <w:rsid w:val="00F14BE8"/>
    <w:rsid w:val="00F14FB5"/>
    <w:rsid w:val="00F15FFA"/>
    <w:rsid w:val="00F1772C"/>
    <w:rsid w:val="00F20244"/>
    <w:rsid w:val="00F21BA2"/>
    <w:rsid w:val="00F22A29"/>
    <w:rsid w:val="00F24E63"/>
    <w:rsid w:val="00F25077"/>
    <w:rsid w:val="00F252D3"/>
    <w:rsid w:val="00F2538A"/>
    <w:rsid w:val="00F26A4C"/>
    <w:rsid w:val="00F2779F"/>
    <w:rsid w:val="00F30F3E"/>
    <w:rsid w:val="00F318C8"/>
    <w:rsid w:val="00F341D1"/>
    <w:rsid w:val="00F352A6"/>
    <w:rsid w:val="00F3727B"/>
    <w:rsid w:val="00F40656"/>
    <w:rsid w:val="00F41260"/>
    <w:rsid w:val="00F41687"/>
    <w:rsid w:val="00F41B9E"/>
    <w:rsid w:val="00F4208E"/>
    <w:rsid w:val="00F4299B"/>
    <w:rsid w:val="00F447BB"/>
    <w:rsid w:val="00F44D93"/>
    <w:rsid w:val="00F4532E"/>
    <w:rsid w:val="00F4588E"/>
    <w:rsid w:val="00F45EFB"/>
    <w:rsid w:val="00F45F84"/>
    <w:rsid w:val="00F50ABC"/>
    <w:rsid w:val="00F5159C"/>
    <w:rsid w:val="00F523D1"/>
    <w:rsid w:val="00F52AC7"/>
    <w:rsid w:val="00F53FB4"/>
    <w:rsid w:val="00F552D1"/>
    <w:rsid w:val="00F55533"/>
    <w:rsid w:val="00F55534"/>
    <w:rsid w:val="00F56EB4"/>
    <w:rsid w:val="00F57355"/>
    <w:rsid w:val="00F60336"/>
    <w:rsid w:val="00F6060B"/>
    <w:rsid w:val="00F60C37"/>
    <w:rsid w:val="00F616A6"/>
    <w:rsid w:val="00F61D18"/>
    <w:rsid w:val="00F62506"/>
    <w:rsid w:val="00F62811"/>
    <w:rsid w:val="00F62E69"/>
    <w:rsid w:val="00F62F66"/>
    <w:rsid w:val="00F63E10"/>
    <w:rsid w:val="00F63F23"/>
    <w:rsid w:val="00F64EED"/>
    <w:rsid w:val="00F651E9"/>
    <w:rsid w:val="00F65637"/>
    <w:rsid w:val="00F663F7"/>
    <w:rsid w:val="00F66A68"/>
    <w:rsid w:val="00F67822"/>
    <w:rsid w:val="00F67E93"/>
    <w:rsid w:val="00F70F1E"/>
    <w:rsid w:val="00F7177B"/>
    <w:rsid w:val="00F719AD"/>
    <w:rsid w:val="00F72816"/>
    <w:rsid w:val="00F72D40"/>
    <w:rsid w:val="00F7380A"/>
    <w:rsid w:val="00F74E46"/>
    <w:rsid w:val="00F761D0"/>
    <w:rsid w:val="00F762C1"/>
    <w:rsid w:val="00F769E9"/>
    <w:rsid w:val="00F76FEE"/>
    <w:rsid w:val="00F806EB"/>
    <w:rsid w:val="00F809AB"/>
    <w:rsid w:val="00F80D7F"/>
    <w:rsid w:val="00F822DB"/>
    <w:rsid w:val="00F82720"/>
    <w:rsid w:val="00F82E66"/>
    <w:rsid w:val="00F834FB"/>
    <w:rsid w:val="00F83E7A"/>
    <w:rsid w:val="00F8430B"/>
    <w:rsid w:val="00F847E1"/>
    <w:rsid w:val="00F85944"/>
    <w:rsid w:val="00F86E29"/>
    <w:rsid w:val="00F87690"/>
    <w:rsid w:val="00F9055A"/>
    <w:rsid w:val="00F90746"/>
    <w:rsid w:val="00F913B0"/>
    <w:rsid w:val="00F91821"/>
    <w:rsid w:val="00F918A6"/>
    <w:rsid w:val="00F91F5C"/>
    <w:rsid w:val="00F92105"/>
    <w:rsid w:val="00F95354"/>
    <w:rsid w:val="00F9565C"/>
    <w:rsid w:val="00F95974"/>
    <w:rsid w:val="00F97659"/>
    <w:rsid w:val="00F97BF6"/>
    <w:rsid w:val="00FA1E58"/>
    <w:rsid w:val="00FA2E0E"/>
    <w:rsid w:val="00FA43FC"/>
    <w:rsid w:val="00FA4FFB"/>
    <w:rsid w:val="00FA5148"/>
    <w:rsid w:val="00FA5617"/>
    <w:rsid w:val="00FA566A"/>
    <w:rsid w:val="00FA5A86"/>
    <w:rsid w:val="00FA5E7F"/>
    <w:rsid w:val="00FA6238"/>
    <w:rsid w:val="00FB230F"/>
    <w:rsid w:val="00FB2D4D"/>
    <w:rsid w:val="00FB2FAF"/>
    <w:rsid w:val="00FB335F"/>
    <w:rsid w:val="00FB3C1E"/>
    <w:rsid w:val="00FB4814"/>
    <w:rsid w:val="00FB4AB5"/>
    <w:rsid w:val="00FB5583"/>
    <w:rsid w:val="00FB688A"/>
    <w:rsid w:val="00FB6D3C"/>
    <w:rsid w:val="00FB72EE"/>
    <w:rsid w:val="00FB795A"/>
    <w:rsid w:val="00FB7BC2"/>
    <w:rsid w:val="00FB7FC5"/>
    <w:rsid w:val="00FC096C"/>
    <w:rsid w:val="00FC0E22"/>
    <w:rsid w:val="00FC1206"/>
    <w:rsid w:val="00FC29C7"/>
    <w:rsid w:val="00FC2A9D"/>
    <w:rsid w:val="00FC2E61"/>
    <w:rsid w:val="00FC3508"/>
    <w:rsid w:val="00FC3602"/>
    <w:rsid w:val="00FC3BAA"/>
    <w:rsid w:val="00FC4508"/>
    <w:rsid w:val="00FC621A"/>
    <w:rsid w:val="00FC7B69"/>
    <w:rsid w:val="00FC7F75"/>
    <w:rsid w:val="00FD1529"/>
    <w:rsid w:val="00FD20D9"/>
    <w:rsid w:val="00FD29B1"/>
    <w:rsid w:val="00FD2CBF"/>
    <w:rsid w:val="00FD2DA4"/>
    <w:rsid w:val="00FD3DAB"/>
    <w:rsid w:val="00FD3E52"/>
    <w:rsid w:val="00FD4BC9"/>
    <w:rsid w:val="00FD5236"/>
    <w:rsid w:val="00FD543F"/>
    <w:rsid w:val="00FD577B"/>
    <w:rsid w:val="00FD5D3E"/>
    <w:rsid w:val="00FD7349"/>
    <w:rsid w:val="00FE0326"/>
    <w:rsid w:val="00FE090D"/>
    <w:rsid w:val="00FE10B5"/>
    <w:rsid w:val="00FE165D"/>
    <w:rsid w:val="00FE2552"/>
    <w:rsid w:val="00FE3A77"/>
    <w:rsid w:val="00FE4535"/>
    <w:rsid w:val="00FE5D47"/>
    <w:rsid w:val="00FE5E2E"/>
    <w:rsid w:val="00FE5F76"/>
    <w:rsid w:val="00FE6230"/>
    <w:rsid w:val="00FE745C"/>
    <w:rsid w:val="00FE77F5"/>
    <w:rsid w:val="00FF09ED"/>
    <w:rsid w:val="00FF0D22"/>
    <w:rsid w:val="00FF0F84"/>
    <w:rsid w:val="00FF1A16"/>
    <w:rsid w:val="00FF21FC"/>
    <w:rsid w:val="00FF3550"/>
    <w:rsid w:val="00FF3D0C"/>
    <w:rsid w:val="00FF49CC"/>
    <w:rsid w:val="00FF77B6"/>
    <w:rsid w:val="00FF77FD"/>
    <w:rsid w:val="00FF7876"/>
    <w:rsid w:val="00FF7CCF"/>
    <w:rsid w:val="05AE5672"/>
    <w:rsid w:val="0ACE68B8"/>
    <w:rsid w:val="1CA4A177"/>
    <w:rsid w:val="1D8D9A74"/>
    <w:rsid w:val="2C56D977"/>
    <w:rsid w:val="3218768B"/>
    <w:rsid w:val="32EFF65D"/>
    <w:rsid w:val="403DEF7C"/>
    <w:rsid w:val="44164899"/>
    <w:rsid w:val="4AF9FFE1"/>
    <w:rsid w:val="4CD80875"/>
    <w:rsid w:val="523AA6ED"/>
    <w:rsid w:val="5D49C66D"/>
    <w:rsid w:val="5D903956"/>
    <w:rsid w:val="6DF998FB"/>
    <w:rsid w:val="7281A044"/>
    <w:rsid w:val="7BFF86A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5341"/>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2"/>
      </w:numPr>
      <w:autoSpaceDE/>
      <w:autoSpaceDN/>
      <w:adjustRightInd w:val="0"/>
      <w:jc w:val="both"/>
    </w:pPr>
    <w:rPr>
      <w:rFonts w:eastAsiaTheme="minorHAnsi"/>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rsid w:val="00CE08A6"/>
    <w:rPr>
      <w:rFonts w:ascii="Arial" w:hAnsi="Arial" w:eastAsia="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styleId="TextocomentarioCar" w:customStyle="1">
    <w:name w:val="Texto comentario Car"/>
    <w:basedOn w:val="Fuentedeprrafopredeter"/>
    <w:link w:val="Textocomentario"/>
    <w:uiPriority w:val="99"/>
    <w:rsid w:val="001F4790"/>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styleId="AsuntodelcomentarioCar" w:customStyle="1">
    <w:name w:val="Asunto del comentario Car"/>
    <w:basedOn w:val="TextocomentarioCar"/>
    <w:link w:val="Asuntodelcomentario"/>
    <w:uiPriority w:val="99"/>
    <w:semiHidden/>
    <w:rsid w:val="001F4790"/>
    <w:rPr>
      <w:rFonts w:ascii="Arial" w:hAnsi="Arial" w:eastAsia="Arial" w:cs="Arial"/>
      <w:b/>
      <w:bCs/>
      <w:sz w:val="20"/>
      <w:szCs w:val="20"/>
      <w:lang w:val="es-ES"/>
    </w:rPr>
  </w:style>
  <w:style w:type="paragraph" w:styleId="paragraph" w:customStyle="1">
    <w:name w:val="paragraph"/>
    <w:basedOn w:val="Normal"/>
    <w:rsid w:val="00D4575E"/>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D4575E"/>
  </w:style>
  <w:style w:type="character" w:styleId="eop" w:customStyle="1">
    <w:name w:val="eop"/>
    <w:basedOn w:val="Fuentedeprrafopredeter"/>
    <w:rsid w:val="00D4575E"/>
  </w:style>
  <w:style w:type="character" w:styleId="superscript" w:customStyle="1">
    <w:name w:val="superscript"/>
    <w:basedOn w:val="Fuentedeprrafopredeter"/>
    <w:rsid w:val="00D4575E"/>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hAnsiTheme="minorHAnsi" w:eastAsiaTheme="minorHAnsi" w:cstheme="minorBidi"/>
      <w:vertAlign w:val="superscript"/>
      <w:lang w:val="es-CO"/>
    </w:rPr>
  </w:style>
  <w:style w:type="character" w:styleId="cf01" w:customStyle="1">
    <w:name w:val="cf01"/>
    <w:basedOn w:val="Fuentedeprrafopredeter"/>
    <w:rsid w:val="00EB4C69"/>
    <w:rPr>
      <w:rFonts w:hint="default" w:ascii="Segoe UI" w:hAnsi="Segoe UI" w:cs="Segoe UI"/>
      <w:sz w:val="18"/>
      <w:szCs w:val="18"/>
    </w:rPr>
  </w:style>
  <w:style w:type="paragraph" w:styleId="pf0" w:customStyle="1">
    <w:name w:val="pf0"/>
    <w:basedOn w:val="Normal"/>
    <w:rsid w:val="00EB4C69"/>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xmsonormal" w:customStyle="1">
    <w:name w:val="x_msonormal"/>
    <w:basedOn w:val="Normal"/>
    <w:rsid w:val="00EB4C69"/>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uerpodeltexto" w:customStyle="1">
    <w:name w:val="Cuerpo del texto_"/>
    <w:link w:val="Cuerpodeltexto0"/>
    <w:locked/>
    <w:rsid w:val="002C30DE"/>
    <w:rPr>
      <w:rFonts w:ascii="Arial" w:hAnsi="Arial" w:eastAsia="Arial" w:cs="Arial"/>
      <w:sz w:val="21"/>
      <w:szCs w:val="21"/>
      <w:shd w:val="clear" w:color="auto" w:fill="FFFFFF"/>
    </w:rPr>
  </w:style>
  <w:style w:type="paragraph" w:styleId="Cuerpodeltexto0" w:customStyle="1">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styleId="Sangra3detindependienteCar" w:customStyle="1">
    <w:name w:val="Sangría 3 de t. independiente Car"/>
    <w:basedOn w:val="Fuentedeprrafopredeter"/>
    <w:link w:val="Sangra3detindependiente"/>
    <w:uiPriority w:val="99"/>
    <w:semiHidden/>
    <w:rsid w:val="00B10469"/>
    <w:rPr>
      <w:rFonts w:ascii="Arial" w:hAnsi="Arial" w:eastAsia="Arial" w:cs="Arial"/>
      <w:sz w:val="16"/>
      <w:szCs w:val="16"/>
      <w:lang w:val="es-ES"/>
    </w:rPr>
  </w:style>
  <w:style w:type="character" w:styleId="Ninguno" w:customStyle="1">
    <w:name w:val="Ninguno"/>
    <w:rsid w:val="00B10469"/>
  </w:style>
  <w:style w:type="paragraph" w:styleId="m-1432338166989147073gmail-msonormal" w:customStyle="1">
    <w:name w:val="m_-1432338166989147073gmail-msonormal"/>
    <w:basedOn w:val="Normal"/>
    <w:rsid w:val="002C4C50"/>
    <w:pPr>
      <w:widowControl/>
      <w:autoSpaceDE/>
      <w:autoSpaceDN/>
      <w:spacing w:before="100" w:beforeAutospacing="1" w:after="100" w:afterAutospacing="1"/>
    </w:pPr>
    <w:rPr>
      <w:rFonts w:ascii="Times New Roman" w:hAnsi="Times New Roman" w:eastAsia="Times New Roman" w:cs="Times New Roman"/>
      <w:sz w:val="24"/>
      <w:szCs w:val="24"/>
      <w:lang w:eastAsia="es-ES"/>
    </w:rPr>
  </w:style>
  <w:style w:type="character" w:styleId="scxw68559478" w:customStyle="1">
    <w:name w:val="scxw68559478"/>
    <w:basedOn w:val="Fuentedeprrafopredeter"/>
    <w:rsid w:val="00DE6026"/>
  </w:style>
  <w:style w:type="character" w:styleId="scxw1219792" w:customStyle="1">
    <w:name w:val="scxw1219792"/>
    <w:basedOn w:val="Fuentedeprrafopredeter"/>
    <w:rsid w:val="00691CE8"/>
  </w:style>
  <w:style w:type="character" w:styleId="wacimagecontainer" w:customStyle="1">
    <w:name w:val="wacimagecontainer"/>
    <w:basedOn w:val="Fuentedeprrafopredeter"/>
    <w:rsid w:val="00691CE8"/>
  </w:style>
  <w:style w:type="character" w:styleId="scxw146325582" w:customStyle="1">
    <w:name w:val="scxw146325582"/>
    <w:basedOn w:val="Fuentedeprrafopredeter"/>
    <w:rsid w:val="00843F23"/>
  </w:style>
  <w:style w:type="character" w:styleId="UnresolvedMention" w:customStyle="1">
    <w:name w:val="Unresolved Mention"/>
    <w:basedOn w:val="Fuentedeprrafopredeter"/>
    <w:uiPriority w:val="99"/>
    <w:semiHidden/>
    <w:unhideWhenUsed/>
    <w:rsid w:val="0091169D"/>
    <w:rPr>
      <w:color w:val="605E5C"/>
      <w:shd w:val="clear" w:color="auto" w:fill="E1DFDD"/>
    </w:rPr>
  </w:style>
  <w:style w:type="paragraph" w:styleId="Textodeglobo">
    <w:name w:val="Balloon Text"/>
    <w:basedOn w:val="Normal"/>
    <w:link w:val="TextodegloboCar"/>
    <w:uiPriority w:val="99"/>
    <w:semiHidden/>
    <w:unhideWhenUsed/>
    <w:rsid w:val="009620C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620C0"/>
    <w:rPr>
      <w:rFonts w:ascii="Segoe UI" w:hAnsi="Segoe UI" w:eastAsia="Arial"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706001">
      <w:bodyDiv w:val="1"/>
      <w:marLeft w:val="0"/>
      <w:marRight w:val="0"/>
      <w:marTop w:val="0"/>
      <w:marBottom w:val="0"/>
      <w:divBdr>
        <w:top w:val="none" w:sz="0" w:space="0" w:color="auto"/>
        <w:left w:val="none" w:sz="0" w:space="0" w:color="auto"/>
        <w:bottom w:val="none" w:sz="0" w:space="0" w:color="auto"/>
        <w:right w:val="none" w:sz="0" w:space="0" w:color="auto"/>
      </w:divBdr>
      <w:divsChild>
        <w:div w:id="803041802">
          <w:marLeft w:val="0"/>
          <w:marRight w:val="0"/>
          <w:marTop w:val="0"/>
          <w:marBottom w:val="0"/>
          <w:divBdr>
            <w:top w:val="none" w:sz="0" w:space="0" w:color="auto"/>
            <w:left w:val="none" w:sz="0" w:space="0" w:color="auto"/>
            <w:bottom w:val="none" w:sz="0" w:space="0" w:color="auto"/>
            <w:right w:val="none" w:sz="0" w:space="0" w:color="auto"/>
          </w:divBdr>
        </w:div>
        <w:div w:id="150561135">
          <w:marLeft w:val="0"/>
          <w:marRight w:val="0"/>
          <w:marTop w:val="0"/>
          <w:marBottom w:val="0"/>
          <w:divBdr>
            <w:top w:val="none" w:sz="0" w:space="0" w:color="auto"/>
            <w:left w:val="none" w:sz="0" w:space="0" w:color="auto"/>
            <w:bottom w:val="none" w:sz="0" w:space="0" w:color="auto"/>
            <w:right w:val="none" w:sz="0" w:space="0" w:color="auto"/>
          </w:divBdr>
        </w:div>
        <w:div w:id="367989897">
          <w:marLeft w:val="0"/>
          <w:marRight w:val="0"/>
          <w:marTop w:val="0"/>
          <w:marBottom w:val="0"/>
          <w:divBdr>
            <w:top w:val="none" w:sz="0" w:space="0" w:color="auto"/>
            <w:left w:val="none" w:sz="0" w:space="0" w:color="auto"/>
            <w:bottom w:val="none" w:sz="0" w:space="0" w:color="auto"/>
            <w:right w:val="none" w:sz="0" w:space="0" w:color="auto"/>
          </w:divBdr>
        </w:div>
        <w:div w:id="1722560631">
          <w:marLeft w:val="0"/>
          <w:marRight w:val="0"/>
          <w:marTop w:val="0"/>
          <w:marBottom w:val="0"/>
          <w:divBdr>
            <w:top w:val="none" w:sz="0" w:space="0" w:color="auto"/>
            <w:left w:val="none" w:sz="0" w:space="0" w:color="auto"/>
            <w:bottom w:val="none" w:sz="0" w:space="0" w:color="auto"/>
            <w:right w:val="none" w:sz="0" w:space="0" w:color="auto"/>
          </w:divBdr>
        </w:div>
        <w:div w:id="1392924375">
          <w:marLeft w:val="0"/>
          <w:marRight w:val="0"/>
          <w:marTop w:val="0"/>
          <w:marBottom w:val="0"/>
          <w:divBdr>
            <w:top w:val="none" w:sz="0" w:space="0" w:color="auto"/>
            <w:left w:val="none" w:sz="0" w:space="0" w:color="auto"/>
            <w:bottom w:val="none" w:sz="0" w:space="0" w:color="auto"/>
            <w:right w:val="none" w:sz="0" w:space="0" w:color="auto"/>
          </w:divBdr>
        </w:div>
        <w:div w:id="718287885">
          <w:marLeft w:val="0"/>
          <w:marRight w:val="0"/>
          <w:marTop w:val="0"/>
          <w:marBottom w:val="0"/>
          <w:divBdr>
            <w:top w:val="none" w:sz="0" w:space="0" w:color="auto"/>
            <w:left w:val="none" w:sz="0" w:space="0" w:color="auto"/>
            <w:bottom w:val="none" w:sz="0" w:space="0" w:color="auto"/>
            <w:right w:val="none" w:sz="0" w:space="0" w:color="auto"/>
          </w:divBdr>
        </w:div>
        <w:div w:id="2035107915">
          <w:marLeft w:val="0"/>
          <w:marRight w:val="0"/>
          <w:marTop w:val="0"/>
          <w:marBottom w:val="0"/>
          <w:divBdr>
            <w:top w:val="none" w:sz="0" w:space="0" w:color="auto"/>
            <w:left w:val="none" w:sz="0" w:space="0" w:color="auto"/>
            <w:bottom w:val="none" w:sz="0" w:space="0" w:color="auto"/>
            <w:right w:val="none" w:sz="0" w:space="0" w:color="auto"/>
          </w:divBdr>
        </w:div>
        <w:div w:id="109980218">
          <w:marLeft w:val="0"/>
          <w:marRight w:val="0"/>
          <w:marTop w:val="0"/>
          <w:marBottom w:val="0"/>
          <w:divBdr>
            <w:top w:val="none" w:sz="0" w:space="0" w:color="auto"/>
            <w:left w:val="none" w:sz="0" w:space="0" w:color="auto"/>
            <w:bottom w:val="none" w:sz="0" w:space="0" w:color="auto"/>
            <w:right w:val="none" w:sz="0" w:space="0" w:color="auto"/>
          </w:divBdr>
        </w:div>
      </w:divsChild>
    </w:div>
    <w:div w:id="97877023">
      <w:bodyDiv w:val="1"/>
      <w:marLeft w:val="0"/>
      <w:marRight w:val="0"/>
      <w:marTop w:val="0"/>
      <w:marBottom w:val="0"/>
      <w:divBdr>
        <w:top w:val="none" w:sz="0" w:space="0" w:color="auto"/>
        <w:left w:val="none" w:sz="0" w:space="0" w:color="auto"/>
        <w:bottom w:val="none" w:sz="0" w:space="0" w:color="auto"/>
        <w:right w:val="none" w:sz="0" w:space="0" w:color="auto"/>
      </w:divBdr>
      <w:divsChild>
        <w:div w:id="931160299">
          <w:marLeft w:val="0"/>
          <w:marRight w:val="0"/>
          <w:marTop w:val="0"/>
          <w:marBottom w:val="0"/>
          <w:divBdr>
            <w:top w:val="none" w:sz="0" w:space="0" w:color="auto"/>
            <w:left w:val="none" w:sz="0" w:space="0" w:color="auto"/>
            <w:bottom w:val="none" w:sz="0" w:space="0" w:color="auto"/>
            <w:right w:val="none" w:sz="0" w:space="0" w:color="auto"/>
          </w:divBdr>
          <w:divsChild>
            <w:div w:id="405300794">
              <w:marLeft w:val="0"/>
              <w:marRight w:val="0"/>
              <w:marTop w:val="0"/>
              <w:marBottom w:val="0"/>
              <w:divBdr>
                <w:top w:val="none" w:sz="0" w:space="0" w:color="auto"/>
                <w:left w:val="none" w:sz="0" w:space="0" w:color="auto"/>
                <w:bottom w:val="none" w:sz="0" w:space="0" w:color="auto"/>
                <w:right w:val="none" w:sz="0" w:space="0" w:color="auto"/>
              </w:divBdr>
            </w:div>
            <w:div w:id="1803958947">
              <w:marLeft w:val="0"/>
              <w:marRight w:val="0"/>
              <w:marTop w:val="0"/>
              <w:marBottom w:val="0"/>
              <w:divBdr>
                <w:top w:val="none" w:sz="0" w:space="0" w:color="auto"/>
                <w:left w:val="none" w:sz="0" w:space="0" w:color="auto"/>
                <w:bottom w:val="none" w:sz="0" w:space="0" w:color="auto"/>
                <w:right w:val="none" w:sz="0" w:space="0" w:color="auto"/>
              </w:divBdr>
            </w:div>
            <w:div w:id="448159213">
              <w:marLeft w:val="0"/>
              <w:marRight w:val="0"/>
              <w:marTop w:val="0"/>
              <w:marBottom w:val="0"/>
              <w:divBdr>
                <w:top w:val="none" w:sz="0" w:space="0" w:color="auto"/>
                <w:left w:val="none" w:sz="0" w:space="0" w:color="auto"/>
                <w:bottom w:val="none" w:sz="0" w:space="0" w:color="auto"/>
                <w:right w:val="none" w:sz="0" w:space="0" w:color="auto"/>
              </w:divBdr>
            </w:div>
            <w:div w:id="1982418074">
              <w:marLeft w:val="0"/>
              <w:marRight w:val="0"/>
              <w:marTop w:val="0"/>
              <w:marBottom w:val="0"/>
              <w:divBdr>
                <w:top w:val="none" w:sz="0" w:space="0" w:color="auto"/>
                <w:left w:val="none" w:sz="0" w:space="0" w:color="auto"/>
                <w:bottom w:val="none" w:sz="0" w:space="0" w:color="auto"/>
                <w:right w:val="none" w:sz="0" w:space="0" w:color="auto"/>
              </w:divBdr>
            </w:div>
            <w:div w:id="1334457739">
              <w:marLeft w:val="0"/>
              <w:marRight w:val="0"/>
              <w:marTop w:val="0"/>
              <w:marBottom w:val="0"/>
              <w:divBdr>
                <w:top w:val="none" w:sz="0" w:space="0" w:color="auto"/>
                <w:left w:val="none" w:sz="0" w:space="0" w:color="auto"/>
                <w:bottom w:val="none" w:sz="0" w:space="0" w:color="auto"/>
                <w:right w:val="none" w:sz="0" w:space="0" w:color="auto"/>
              </w:divBdr>
            </w:div>
            <w:div w:id="857277870">
              <w:marLeft w:val="0"/>
              <w:marRight w:val="0"/>
              <w:marTop w:val="0"/>
              <w:marBottom w:val="0"/>
              <w:divBdr>
                <w:top w:val="none" w:sz="0" w:space="0" w:color="auto"/>
                <w:left w:val="none" w:sz="0" w:space="0" w:color="auto"/>
                <w:bottom w:val="none" w:sz="0" w:space="0" w:color="auto"/>
                <w:right w:val="none" w:sz="0" w:space="0" w:color="auto"/>
              </w:divBdr>
            </w:div>
            <w:div w:id="1692105388">
              <w:marLeft w:val="0"/>
              <w:marRight w:val="0"/>
              <w:marTop w:val="0"/>
              <w:marBottom w:val="0"/>
              <w:divBdr>
                <w:top w:val="none" w:sz="0" w:space="0" w:color="auto"/>
                <w:left w:val="none" w:sz="0" w:space="0" w:color="auto"/>
                <w:bottom w:val="none" w:sz="0" w:space="0" w:color="auto"/>
                <w:right w:val="none" w:sz="0" w:space="0" w:color="auto"/>
              </w:divBdr>
            </w:div>
            <w:div w:id="850997574">
              <w:marLeft w:val="0"/>
              <w:marRight w:val="0"/>
              <w:marTop w:val="0"/>
              <w:marBottom w:val="0"/>
              <w:divBdr>
                <w:top w:val="none" w:sz="0" w:space="0" w:color="auto"/>
                <w:left w:val="none" w:sz="0" w:space="0" w:color="auto"/>
                <w:bottom w:val="none" w:sz="0" w:space="0" w:color="auto"/>
                <w:right w:val="none" w:sz="0" w:space="0" w:color="auto"/>
              </w:divBdr>
            </w:div>
            <w:div w:id="1911647746">
              <w:marLeft w:val="0"/>
              <w:marRight w:val="0"/>
              <w:marTop w:val="0"/>
              <w:marBottom w:val="0"/>
              <w:divBdr>
                <w:top w:val="none" w:sz="0" w:space="0" w:color="auto"/>
                <w:left w:val="none" w:sz="0" w:space="0" w:color="auto"/>
                <w:bottom w:val="none" w:sz="0" w:space="0" w:color="auto"/>
                <w:right w:val="none" w:sz="0" w:space="0" w:color="auto"/>
              </w:divBdr>
            </w:div>
            <w:div w:id="1569996530">
              <w:marLeft w:val="0"/>
              <w:marRight w:val="0"/>
              <w:marTop w:val="0"/>
              <w:marBottom w:val="0"/>
              <w:divBdr>
                <w:top w:val="none" w:sz="0" w:space="0" w:color="auto"/>
                <w:left w:val="none" w:sz="0" w:space="0" w:color="auto"/>
                <w:bottom w:val="none" w:sz="0" w:space="0" w:color="auto"/>
                <w:right w:val="none" w:sz="0" w:space="0" w:color="auto"/>
              </w:divBdr>
            </w:div>
            <w:div w:id="1924534528">
              <w:marLeft w:val="0"/>
              <w:marRight w:val="0"/>
              <w:marTop w:val="0"/>
              <w:marBottom w:val="0"/>
              <w:divBdr>
                <w:top w:val="none" w:sz="0" w:space="0" w:color="auto"/>
                <w:left w:val="none" w:sz="0" w:space="0" w:color="auto"/>
                <w:bottom w:val="none" w:sz="0" w:space="0" w:color="auto"/>
                <w:right w:val="none" w:sz="0" w:space="0" w:color="auto"/>
              </w:divBdr>
            </w:div>
          </w:divsChild>
        </w:div>
        <w:div w:id="767891232">
          <w:marLeft w:val="0"/>
          <w:marRight w:val="0"/>
          <w:marTop w:val="0"/>
          <w:marBottom w:val="0"/>
          <w:divBdr>
            <w:top w:val="none" w:sz="0" w:space="0" w:color="auto"/>
            <w:left w:val="none" w:sz="0" w:space="0" w:color="auto"/>
            <w:bottom w:val="none" w:sz="0" w:space="0" w:color="auto"/>
            <w:right w:val="none" w:sz="0" w:space="0" w:color="auto"/>
          </w:divBdr>
        </w:div>
        <w:div w:id="584265429">
          <w:marLeft w:val="0"/>
          <w:marRight w:val="0"/>
          <w:marTop w:val="0"/>
          <w:marBottom w:val="0"/>
          <w:divBdr>
            <w:top w:val="none" w:sz="0" w:space="0" w:color="auto"/>
            <w:left w:val="none" w:sz="0" w:space="0" w:color="auto"/>
            <w:bottom w:val="none" w:sz="0" w:space="0" w:color="auto"/>
            <w:right w:val="none" w:sz="0" w:space="0" w:color="auto"/>
          </w:divBdr>
        </w:div>
        <w:div w:id="1209025237">
          <w:marLeft w:val="0"/>
          <w:marRight w:val="0"/>
          <w:marTop w:val="0"/>
          <w:marBottom w:val="0"/>
          <w:divBdr>
            <w:top w:val="none" w:sz="0" w:space="0" w:color="auto"/>
            <w:left w:val="none" w:sz="0" w:space="0" w:color="auto"/>
            <w:bottom w:val="none" w:sz="0" w:space="0" w:color="auto"/>
            <w:right w:val="none" w:sz="0" w:space="0" w:color="auto"/>
          </w:divBdr>
        </w:div>
        <w:div w:id="123350196">
          <w:marLeft w:val="0"/>
          <w:marRight w:val="0"/>
          <w:marTop w:val="0"/>
          <w:marBottom w:val="0"/>
          <w:divBdr>
            <w:top w:val="none" w:sz="0" w:space="0" w:color="auto"/>
            <w:left w:val="none" w:sz="0" w:space="0" w:color="auto"/>
            <w:bottom w:val="none" w:sz="0" w:space="0" w:color="auto"/>
            <w:right w:val="none" w:sz="0" w:space="0" w:color="auto"/>
          </w:divBdr>
        </w:div>
        <w:div w:id="405303646">
          <w:marLeft w:val="0"/>
          <w:marRight w:val="0"/>
          <w:marTop w:val="0"/>
          <w:marBottom w:val="0"/>
          <w:divBdr>
            <w:top w:val="none" w:sz="0" w:space="0" w:color="auto"/>
            <w:left w:val="none" w:sz="0" w:space="0" w:color="auto"/>
            <w:bottom w:val="none" w:sz="0" w:space="0" w:color="auto"/>
            <w:right w:val="none" w:sz="0" w:space="0" w:color="auto"/>
          </w:divBdr>
        </w:div>
        <w:div w:id="1424493393">
          <w:marLeft w:val="0"/>
          <w:marRight w:val="0"/>
          <w:marTop w:val="0"/>
          <w:marBottom w:val="0"/>
          <w:divBdr>
            <w:top w:val="none" w:sz="0" w:space="0" w:color="auto"/>
            <w:left w:val="none" w:sz="0" w:space="0" w:color="auto"/>
            <w:bottom w:val="none" w:sz="0" w:space="0" w:color="auto"/>
            <w:right w:val="none" w:sz="0" w:space="0" w:color="auto"/>
          </w:divBdr>
        </w:div>
        <w:div w:id="776213833">
          <w:marLeft w:val="0"/>
          <w:marRight w:val="0"/>
          <w:marTop w:val="0"/>
          <w:marBottom w:val="0"/>
          <w:divBdr>
            <w:top w:val="none" w:sz="0" w:space="0" w:color="auto"/>
            <w:left w:val="none" w:sz="0" w:space="0" w:color="auto"/>
            <w:bottom w:val="none" w:sz="0" w:space="0" w:color="auto"/>
            <w:right w:val="none" w:sz="0" w:space="0" w:color="auto"/>
          </w:divBdr>
        </w:div>
        <w:div w:id="673653975">
          <w:marLeft w:val="0"/>
          <w:marRight w:val="0"/>
          <w:marTop w:val="0"/>
          <w:marBottom w:val="0"/>
          <w:divBdr>
            <w:top w:val="none" w:sz="0" w:space="0" w:color="auto"/>
            <w:left w:val="none" w:sz="0" w:space="0" w:color="auto"/>
            <w:bottom w:val="none" w:sz="0" w:space="0" w:color="auto"/>
            <w:right w:val="none" w:sz="0" w:space="0" w:color="auto"/>
          </w:divBdr>
        </w:div>
        <w:div w:id="1547839817">
          <w:marLeft w:val="0"/>
          <w:marRight w:val="0"/>
          <w:marTop w:val="0"/>
          <w:marBottom w:val="0"/>
          <w:divBdr>
            <w:top w:val="none" w:sz="0" w:space="0" w:color="auto"/>
            <w:left w:val="none" w:sz="0" w:space="0" w:color="auto"/>
            <w:bottom w:val="none" w:sz="0" w:space="0" w:color="auto"/>
            <w:right w:val="none" w:sz="0" w:space="0" w:color="auto"/>
          </w:divBdr>
        </w:div>
        <w:div w:id="1865246311">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220143593">
          <w:marLeft w:val="0"/>
          <w:marRight w:val="0"/>
          <w:marTop w:val="0"/>
          <w:marBottom w:val="0"/>
          <w:divBdr>
            <w:top w:val="none" w:sz="0" w:space="0" w:color="auto"/>
            <w:left w:val="none" w:sz="0" w:space="0" w:color="auto"/>
            <w:bottom w:val="none" w:sz="0" w:space="0" w:color="auto"/>
            <w:right w:val="none" w:sz="0" w:space="0" w:color="auto"/>
          </w:divBdr>
        </w:div>
        <w:div w:id="973100757">
          <w:marLeft w:val="0"/>
          <w:marRight w:val="0"/>
          <w:marTop w:val="0"/>
          <w:marBottom w:val="0"/>
          <w:divBdr>
            <w:top w:val="none" w:sz="0" w:space="0" w:color="auto"/>
            <w:left w:val="none" w:sz="0" w:space="0" w:color="auto"/>
            <w:bottom w:val="none" w:sz="0" w:space="0" w:color="auto"/>
            <w:right w:val="none" w:sz="0" w:space="0" w:color="auto"/>
          </w:divBdr>
        </w:div>
        <w:div w:id="1423137443">
          <w:marLeft w:val="0"/>
          <w:marRight w:val="0"/>
          <w:marTop w:val="0"/>
          <w:marBottom w:val="0"/>
          <w:divBdr>
            <w:top w:val="none" w:sz="0" w:space="0" w:color="auto"/>
            <w:left w:val="none" w:sz="0" w:space="0" w:color="auto"/>
            <w:bottom w:val="none" w:sz="0" w:space="0" w:color="auto"/>
            <w:right w:val="none" w:sz="0" w:space="0" w:color="auto"/>
          </w:divBdr>
        </w:div>
        <w:div w:id="1337074689">
          <w:marLeft w:val="0"/>
          <w:marRight w:val="0"/>
          <w:marTop w:val="0"/>
          <w:marBottom w:val="0"/>
          <w:divBdr>
            <w:top w:val="none" w:sz="0" w:space="0" w:color="auto"/>
            <w:left w:val="none" w:sz="0" w:space="0" w:color="auto"/>
            <w:bottom w:val="none" w:sz="0" w:space="0" w:color="auto"/>
            <w:right w:val="none" w:sz="0" w:space="0" w:color="auto"/>
          </w:divBdr>
        </w:div>
        <w:div w:id="1397514649">
          <w:marLeft w:val="0"/>
          <w:marRight w:val="0"/>
          <w:marTop w:val="0"/>
          <w:marBottom w:val="0"/>
          <w:divBdr>
            <w:top w:val="none" w:sz="0" w:space="0" w:color="auto"/>
            <w:left w:val="none" w:sz="0" w:space="0" w:color="auto"/>
            <w:bottom w:val="none" w:sz="0" w:space="0" w:color="auto"/>
            <w:right w:val="none" w:sz="0" w:space="0" w:color="auto"/>
          </w:divBdr>
        </w:div>
        <w:div w:id="1268389418">
          <w:marLeft w:val="0"/>
          <w:marRight w:val="0"/>
          <w:marTop w:val="0"/>
          <w:marBottom w:val="0"/>
          <w:divBdr>
            <w:top w:val="none" w:sz="0" w:space="0" w:color="auto"/>
            <w:left w:val="none" w:sz="0" w:space="0" w:color="auto"/>
            <w:bottom w:val="none" w:sz="0" w:space="0" w:color="auto"/>
            <w:right w:val="none" w:sz="0" w:space="0" w:color="auto"/>
          </w:divBdr>
        </w:div>
        <w:div w:id="1673101109">
          <w:marLeft w:val="0"/>
          <w:marRight w:val="0"/>
          <w:marTop w:val="0"/>
          <w:marBottom w:val="0"/>
          <w:divBdr>
            <w:top w:val="none" w:sz="0" w:space="0" w:color="auto"/>
            <w:left w:val="none" w:sz="0" w:space="0" w:color="auto"/>
            <w:bottom w:val="none" w:sz="0" w:space="0" w:color="auto"/>
            <w:right w:val="none" w:sz="0" w:space="0" w:color="auto"/>
          </w:divBdr>
        </w:div>
        <w:div w:id="1067069055">
          <w:marLeft w:val="0"/>
          <w:marRight w:val="0"/>
          <w:marTop w:val="0"/>
          <w:marBottom w:val="0"/>
          <w:divBdr>
            <w:top w:val="none" w:sz="0" w:space="0" w:color="auto"/>
            <w:left w:val="none" w:sz="0" w:space="0" w:color="auto"/>
            <w:bottom w:val="none" w:sz="0" w:space="0" w:color="auto"/>
            <w:right w:val="none" w:sz="0" w:space="0" w:color="auto"/>
          </w:divBdr>
        </w:div>
        <w:div w:id="1160658155">
          <w:marLeft w:val="0"/>
          <w:marRight w:val="0"/>
          <w:marTop w:val="0"/>
          <w:marBottom w:val="0"/>
          <w:divBdr>
            <w:top w:val="none" w:sz="0" w:space="0" w:color="auto"/>
            <w:left w:val="none" w:sz="0" w:space="0" w:color="auto"/>
            <w:bottom w:val="none" w:sz="0" w:space="0" w:color="auto"/>
            <w:right w:val="none" w:sz="0" w:space="0" w:color="auto"/>
          </w:divBdr>
        </w:div>
        <w:div w:id="702943817">
          <w:marLeft w:val="0"/>
          <w:marRight w:val="0"/>
          <w:marTop w:val="0"/>
          <w:marBottom w:val="0"/>
          <w:divBdr>
            <w:top w:val="none" w:sz="0" w:space="0" w:color="auto"/>
            <w:left w:val="none" w:sz="0" w:space="0" w:color="auto"/>
            <w:bottom w:val="none" w:sz="0" w:space="0" w:color="auto"/>
            <w:right w:val="none" w:sz="0" w:space="0" w:color="auto"/>
          </w:divBdr>
        </w:div>
        <w:div w:id="2067409682">
          <w:marLeft w:val="0"/>
          <w:marRight w:val="0"/>
          <w:marTop w:val="0"/>
          <w:marBottom w:val="0"/>
          <w:divBdr>
            <w:top w:val="none" w:sz="0" w:space="0" w:color="auto"/>
            <w:left w:val="none" w:sz="0" w:space="0" w:color="auto"/>
            <w:bottom w:val="none" w:sz="0" w:space="0" w:color="auto"/>
            <w:right w:val="none" w:sz="0" w:space="0" w:color="auto"/>
          </w:divBdr>
        </w:div>
        <w:div w:id="1945961245">
          <w:marLeft w:val="0"/>
          <w:marRight w:val="0"/>
          <w:marTop w:val="0"/>
          <w:marBottom w:val="0"/>
          <w:divBdr>
            <w:top w:val="none" w:sz="0" w:space="0" w:color="auto"/>
            <w:left w:val="none" w:sz="0" w:space="0" w:color="auto"/>
            <w:bottom w:val="none" w:sz="0" w:space="0" w:color="auto"/>
            <w:right w:val="none" w:sz="0" w:space="0" w:color="auto"/>
          </w:divBdr>
        </w:div>
        <w:div w:id="1904442124">
          <w:marLeft w:val="0"/>
          <w:marRight w:val="0"/>
          <w:marTop w:val="0"/>
          <w:marBottom w:val="0"/>
          <w:divBdr>
            <w:top w:val="none" w:sz="0" w:space="0" w:color="auto"/>
            <w:left w:val="none" w:sz="0" w:space="0" w:color="auto"/>
            <w:bottom w:val="none" w:sz="0" w:space="0" w:color="auto"/>
            <w:right w:val="none" w:sz="0" w:space="0" w:color="auto"/>
          </w:divBdr>
        </w:div>
        <w:div w:id="732433614">
          <w:marLeft w:val="0"/>
          <w:marRight w:val="0"/>
          <w:marTop w:val="0"/>
          <w:marBottom w:val="0"/>
          <w:divBdr>
            <w:top w:val="none" w:sz="0" w:space="0" w:color="auto"/>
            <w:left w:val="none" w:sz="0" w:space="0" w:color="auto"/>
            <w:bottom w:val="none" w:sz="0" w:space="0" w:color="auto"/>
            <w:right w:val="none" w:sz="0" w:space="0" w:color="auto"/>
          </w:divBdr>
        </w:div>
        <w:div w:id="1104618265">
          <w:marLeft w:val="0"/>
          <w:marRight w:val="0"/>
          <w:marTop w:val="0"/>
          <w:marBottom w:val="0"/>
          <w:divBdr>
            <w:top w:val="none" w:sz="0" w:space="0" w:color="auto"/>
            <w:left w:val="none" w:sz="0" w:space="0" w:color="auto"/>
            <w:bottom w:val="none" w:sz="0" w:space="0" w:color="auto"/>
            <w:right w:val="none" w:sz="0" w:space="0" w:color="auto"/>
          </w:divBdr>
        </w:div>
        <w:div w:id="2115663612">
          <w:marLeft w:val="0"/>
          <w:marRight w:val="0"/>
          <w:marTop w:val="0"/>
          <w:marBottom w:val="0"/>
          <w:divBdr>
            <w:top w:val="none" w:sz="0" w:space="0" w:color="auto"/>
            <w:left w:val="none" w:sz="0" w:space="0" w:color="auto"/>
            <w:bottom w:val="none" w:sz="0" w:space="0" w:color="auto"/>
            <w:right w:val="none" w:sz="0" w:space="0" w:color="auto"/>
          </w:divBdr>
        </w:div>
        <w:div w:id="1406296620">
          <w:marLeft w:val="0"/>
          <w:marRight w:val="0"/>
          <w:marTop w:val="0"/>
          <w:marBottom w:val="0"/>
          <w:divBdr>
            <w:top w:val="none" w:sz="0" w:space="0" w:color="auto"/>
            <w:left w:val="none" w:sz="0" w:space="0" w:color="auto"/>
            <w:bottom w:val="none" w:sz="0" w:space="0" w:color="auto"/>
            <w:right w:val="none" w:sz="0" w:space="0" w:color="auto"/>
          </w:divBdr>
        </w:div>
        <w:div w:id="1632782151">
          <w:marLeft w:val="0"/>
          <w:marRight w:val="0"/>
          <w:marTop w:val="0"/>
          <w:marBottom w:val="0"/>
          <w:divBdr>
            <w:top w:val="none" w:sz="0" w:space="0" w:color="auto"/>
            <w:left w:val="none" w:sz="0" w:space="0" w:color="auto"/>
            <w:bottom w:val="none" w:sz="0" w:space="0" w:color="auto"/>
            <w:right w:val="none" w:sz="0" w:space="0" w:color="auto"/>
          </w:divBdr>
        </w:div>
        <w:div w:id="2125878329">
          <w:marLeft w:val="0"/>
          <w:marRight w:val="0"/>
          <w:marTop w:val="0"/>
          <w:marBottom w:val="0"/>
          <w:divBdr>
            <w:top w:val="none" w:sz="0" w:space="0" w:color="auto"/>
            <w:left w:val="none" w:sz="0" w:space="0" w:color="auto"/>
            <w:bottom w:val="none" w:sz="0" w:space="0" w:color="auto"/>
            <w:right w:val="none" w:sz="0" w:space="0" w:color="auto"/>
          </w:divBdr>
        </w:div>
        <w:div w:id="891967003">
          <w:marLeft w:val="0"/>
          <w:marRight w:val="0"/>
          <w:marTop w:val="0"/>
          <w:marBottom w:val="0"/>
          <w:divBdr>
            <w:top w:val="none" w:sz="0" w:space="0" w:color="auto"/>
            <w:left w:val="none" w:sz="0" w:space="0" w:color="auto"/>
            <w:bottom w:val="none" w:sz="0" w:space="0" w:color="auto"/>
            <w:right w:val="none" w:sz="0" w:space="0" w:color="auto"/>
          </w:divBdr>
        </w:div>
        <w:div w:id="1596283946">
          <w:marLeft w:val="0"/>
          <w:marRight w:val="0"/>
          <w:marTop w:val="0"/>
          <w:marBottom w:val="0"/>
          <w:divBdr>
            <w:top w:val="none" w:sz="0" w:space="0" w:color="auto"/>
            <w:left w:val="none" w:sz="0" w:space="0" w:color="auto"/>
            <w:bottom w:val="none" w:sz="0" w:space="0" w:color="auto"/>
            <w:right w:val="none" w:sz="0" w:space="0" w:color="auto"/>
          </w:divBdr>
        </w:div>
        <w:div w:id="1679648577">
          <w:marLeft w:val="0"/>
          <w:marRight w:val="0"/>
          <w:marTop w:val="0"/>
          <w:marBottom w:val="0"/>
          <w:divBdr>
            <w:top w:val="none" w:sz="0" w:space="0" w:color="auto"/>
            <w:left w:val="none" w:sz="0" w:space="0" w:color="auto"/>
            <w:bottom w:val="none" w:sz="0" w:space="0" w:color="auto"/>
            <w:right w:val="none" w:sz="0" w:space="0" w:color="auto"/>
          </w:divBdr>
        </w:div>
        <w:div w:id="1039621838">
          <w:marLeft w:val="0"/>
          <w:marRight w:val="0"/>
          <w:marTop w:val="0"/>
          <w:marBottom w:val="0"/>
          <w:divBdr>
            <w:top w:val="none" w:sz="0" w:space="0" w:color="auto"/>
            <w:left w:val="none" w:sz="0" w:space="0" w:color="auto"/>
            <w:bottom w:val="none" w:sz="0" w:space="0" w:color="auto"/>
            <w:right w:val="none" w:sz="0" w:space="0" w:color="auto"/>
          </w:divBdr>
        </w:div>
        <w:div w:id="730663213">
          <w:marLeft w:val="0"/>
          <w:marRight w:val="0"/>
          <w:marTop w:val="0"/>
          <w:marBottom w:val="0"/>
          <w:divBdr>
            <w:top w:val="none" w:sz="0" w:space="0" w:color="auto"/>
            <w:left w:val="none" w:sz="0" w:space="0" w:color="auto"/>
            <w:bottom w:val="none" w:sz="0" w:space="0" w:color="auto"/>
            <w:right w:val="none" w:sz="0" w:space="0" w:color="auto"/>
          </w:divBdr>
        </w:div>
        <w:div w:id="494339853">
          <w:marLeft w:val="0"/>
          <w:marRight w:val="0"/>
          <w:marTop w:val="0"/>
          <w:marBottom w:val="0"/>
          <w:divBdr>
            <w:top w:val="none" w:sz="0" w:space="0" w:color="auto"/>
            <w:left w:val="none" w:sz="0" w:space="0" w:color="auto"/>
            <w:bottom w:val="none" w:sz="0" w:space="0" w:color="auto"/>
            <w:right w:val="none" w:sz="0" w:space="0" w:color="auto"/>
          </w:divBdr>
        </w:div>
      </w:divsChild>
    </w:div>
    <w:div w:id="116878129">
      <w:bodyDiv w:val="1"/>
      <w:marLeft w:val="0"/>
      <w:marRight w:val="0"/>
      <w:marTop w:val="0"/>
      <w:marBottom w:val="0"/>
      <w:divBdr>
        <w:top w:val="none" w:sz="0" w:space="0" w:color="auto"/>
        <w:left w:val="none" w:sz="0" w:space="0" w:color="auto"/>
        <w:bottom w:val="none" w:sz="0" w:space="0" w:color="auto"/>
        <w:right w:val="none" w:sz="0" w:space="0" w:color="auto"/>
      </w:divBdr>
      <w:divsChild>
        <w:div w:id="379867614">
          <w:marLeft w:val="0"/>
          <w:marRight w:val="0"/>
          <w:marTop w:val="0"/>
          <w:marBottom w:val="0"/>
          <w:divBdr>
            <w:top w:val="none" w:sz="0" w:space="0" w:color="auto"/>
            <w:left w:val="none" w:sz="0" w:space="0" w:color="auto"/>
            <w:bottom w:val="none" w:sz="0" w:space="0" w:color="auto"/>
            <w:right w:val="none" w:sz="0" w:space="0" w:color="auto"/>
          </w:divBdr>
          <w:divsChild>
            <w:div w:id="1528829657">
              <w:marLeft w:val="0"/>
              <w:marRight w:val="0"/>
              <w:marTop w:val="0"/>
              <w:marBottom w:val="0"/>
              <w:divBdr>
                <w:top w:val="none" w:sz="0" w:space="0" w:color="auto"/>
                <w:left w:val="none" w:sz="0" w:space="0" w:color="auto"/>
                <w:bottom w:val="none" w:sz="0" w:space="0" w:color="auto"/>
                <w:right w:val="none" w:sz="0" w:space="0" w:color="auto"/>
              </w:divBdr>
            </w:div>
            <w:div w:id="269162762">
              <w:marLeft w:val="0"/>
              <w:marRight w:val="0"/>
              <w:marTop w:val="0"/>
              <w:marBottom w:val="0"/>
              <w:divBdr>
                <w:top w:val="none" w:sz="0" w:space="0" w:color="auto"/>
                <w:left w:val="none" w:sz="0" w:space="0" w:color="auto"/>
                <w:bottom w:val="none" w:sz="0" w:space="0" w:color="auto"/>
                <w:right w:val="none" w:sz="0" w:space="0" w:color="auto"/>
              </w:divBdr>
            </w:div>
            <w:div w:id="609970573">
              <w:marLeft w:val="0"/>
              <w:marRight w:val="0"/>
              <w:marTop w:val="0"/>
              <w:marBottom w:val="0"/>
              <w:divBdr>
                <w:top w:val="none" w:sz="0" w:space="0" w:color="auto"/>
                <w:left w:val="none" w:sz="0" w:space="0" w:color="auto"/>
                <w:bottom w:val="none" w:sz="0" w:space="0" w:color="auto"/>
                <w:right w:val="none" w:sz="0" w:space="0" w:color="auto"/>
              </w:divBdr>
            </w:div>
            <w:div w:id="1596287036">
              <w:marLeft w:val="0"/>
              <w:marRight w:val="0"/>
              <w:marTop w:val="0"/>
              <w:marBottom w:val="0"/>
              <w:divBdr>
                <w:top w:val="none" w:sz="0" w:space="0" w:color="auto"/>
                <w:left w:val="none" w:sz="0" w:space="0" w:color="auto"/>
                <w:bottom w:val="none" w:sz="0" w:space="0" w:color="auto"/>
                <w:right w:val="none" w:sz="0" w:space="0" w:color="auto"/>
              </w:divBdr>
            </w:div>
            <w:div w:id="1758289017">
              <w:marLeft w:val="0"/>
              <w:marRight w:val="0"/>
              <w:marTop w:val="0"/>
              <w:marBottom w:val="0"/>
              <w:divBdr>
                <w:top w:val="none" w:sz="0" w:space="0" w:color="auto"/>
                <w:left w:val="none" w:sz="0" w:space="0" w:color="auto"/>
                <w:bottom w:val="none" w:sz="0" w:space="0" w:color="auto"/>
                <w:right w:val="none" w:sz="0" w:space="0" w:color="auto"/>
              </w:divBdr>
            </w:div>
            <w:div w:id="729378636">
              <w:marLeft w:val="0"/>
              <w:marRight w:val="0"/>
              <w:marTop w:val="0"/>
              <w:marBottom w:val="0"/>
              <w:divBdr>
                <w:top w:val="none" w:sz="0" w:space="0" w:color="auto"/>
                <w:left w:val="none" w:sz="0" w:space="0" w:color="auto"/>
                <w:bottom w:val="none" w:sz="0" w:space="0" w:color="auto"/>
                <w:right w:val="none" w:sz="0" w:space="0" w:color="auto"/>
              </w:divBdr>
            </w:div>
            <w:div w:id="1300526903">
              <w:marLeft w:val="0"/>
              <w:marRight w:val="0"/>
              <w:marTop w:val="0"/>
              <w:marBottom w:val="0"/>
              <w:divBdr>
                <w:top w:val="none" w:sz="0" w:space="0" w:color="auto"/>
                <w:left w:val="none" w:sz="0" w:space="0" w:color="auto"/>
                <w:bottom w:val="none" w:sz="0" w:space="0" w:color="auto"/>
                <w:right w:val="none" w:sz="0" w:space="0" w:color="auto"/>
              </w:divBdr>
            </w:div>
            <w:div w:id="767192436">
              <w:marLeft w:val="0"/>
              <w:marRight w:val="0"/>
              <w:marTop w:val="0"/>
              <w:marBottom w:val="0"/>
              <w:divBdr>
                <w:top w:val="none" w:sz="0" w:space="0" w:color="auto"/>
                <w:left w:val="none" w:sz="0" w:space="0" w:color="auto"/>
                <w:bottom w:val="none" w:sz="0" w:space="0" w:color="auto"/>
                <w:right w:val="none" w:sz="0" w:space="0" w:color="auto"/>
              </w:divBdr>
            </w:div>
            <w:div w:id="358820517">
              <w:marLeft w:val="0"/>
              <w:marRight w:val="0"/>
              <w:marTop w:val="0"/>
              <w:marBottom w:val="0"/>
              <w:divBdr>
                <w:top w:val="none" w:sz="0" w:space="0" w:color="auto"/>
                <w:left w:val="none" w:sz="0" w:space="0" w:color="auto"/>
                <w:bottom w:val="none" w:sz="0" w:space="0" w:color="auto"/>
                <w:right w:val="none" w:sz="0" w:space="0" w:color="auto"/>
              </w:divBdr>
            </w:div>
            <w:div w:id="183323377">
              <w:marLeft w:val="0"/>
              <w:marRight w:val="0"/>
              <w:marTop w:val="0"/>
              <w:marBottom w:val="0"/>
              <w:divBdr>
                <w:top w:val="none" w:sz="0" w:space="0" w:color="auto"/>
                <w:left w:val="none" w:sz="0" w:space="0" w:color="auto"/>
                <w:bottom w:val="none" w:sz="0" w:space="0" w:color="auto"/>
                <w:right w:val="none" w:sz="0" w:space="0" w:color="auto"/>
              </w:divBdr>
            </w:div>
          </w:divsChild>
        </w:div>
        <w:div w:id="1268612554">
          <w:marLeft w:val="0"/>
          <w:marRight w:val="0"/>
          <w:marTop w:val="0"/>
          <w:marBottom w:val="0"/>
          <w:divBdr>
            <w:top w:val="none" w:sz="0" w:space="0" w:color="auto"/>
            <w:left w:val="none" w:sz="0" w:space="0" w:color="auto"/>
            <w:bottom w:val="none" w:sz="0" w:space="0" w:color="auto"/>
            <w:right w:val="none" w:sz="0" w:space="0" w:color="auto"/>
          </w:divBdr>
        </w:div>
        <w:div w:id="1729497172">
          <w:marLeft w:val="0"/>
          <w:marRight w:val="0"/>
          <w:marTop w:val="0"/>
          <w:marBottom w:val="0"/>
          <w:divBdr>
            <w:top w:val="none" w:sz="0" w:space="0" w:color="auto"/>
            <w:left w:val="none" w:sz="0" w:space="0" w:color="auto"/>
            <w:bottom w:val="none" w:sz="0" w:space="0" w:color="auto"/>
            <w:right w:val="none" w:sz="0" w:space="0" w:color="auto"/>
          </w:divBdr>
        </w:div>
      </w:divsChild>
    </w:div>
    <w:div w:id="125582863">
      <w:bodyDiv w:val="1"/>
      <w:marLeft w:val="0"/>
      <w:marRight w:val="0"/>
      <w:marTop w:val="0"/>
      <w:marBottom w:val="0"/>
      <w:divBdr>
        <w:top w:val="none" w:sz="0" w:space="0" w:color="auto"/>
        <w:left w:val="none" w:sz="0" w:space="0" w:color="auto"/>
        <w:bottom w:val="none" w:sz="0" w:space="0" w:color="auto"/>
        <w:right w:val="none" w:sz="0" w:space="0" w:color="auto"/>
      </w:divBdr>
      <w:divsChild>
        <w:div w:id="1866092158">
          <w:marLeft w:val="0"/>
          <w:marRight w:val="0"/>
          <w:marTop w:val="0"/>
          <w:marBottom w:val="0"/>
          <w:divBdr>
            <w:top w:val="none" w:sz="0" w:space="0" w:color="auto"/>
            <w:left w:val="none" w:sz="0" w:space="0" w:color="auto"/>
            <w:bottom w:val="none" w:sz="0" w:space="0" w:color="auto"/>
            <w:right w:val="none" w:sz="0" w:space="0" w:color="auto"/>
          </w:divBdr>
        </w:div>
        <w:div w:id="1604652379">
          <w:marLeft w:val="0"/>
          <w:marRight w:val="0"/>
          <w:marTop w:val="0"/>
          <w:marBottom w:val="0"/>
          <w:divBdr>
            <w:top w:val="none" w:sz="0" w:space="0" w:color="auto"/>
            <w:left w:val="none" w:sz="0" w:space="0" w:color="auto"/>
            <w:bottom w:val="none" w:sz="0" w:space="0" w:color="auto"/>
            <w:right w:val="none" w:sz="0" w:space="0" w:color="auto"/>
          </w:divBdr>
        </w:div>
        <w:div w:id="1673529642">
          <w:marLeft w:val="0"/>
          <w:marRight w:val="0"/>
          <w:marTop w:val="0"/>
          <w:marBottom w:val="0"/>
          <w:divBdr>
            <w:top w:val="none" w:sz="0" w:space="0" w:color="auto"/>
            <w:left w:val="none" w:sz="0" w:space="0" w:color="auto"/>
            <w:bottom w:val="none" w:sz="0" w:space="0" w:color="auto"/>
            <w:right w:val="none" w:sz="0" w:space="0" w:color="auto"/>
          </w:divBdr>
        </w:div>
        <w:div w:id="195512175">
          <w:marLeft w:val="0"/>
          <w:marRight w:val="0"/>
          <w:marTop w:val="0"/>
          <w:marBottom w:val="0"/>
          <w:divBdr>
            <w:top w:val="none" w:sz="0" w:space="0" w:color="auto"/>
            <w:left w:val="none" w:sz="0" w:space="0" w:color="auto"/>
            <w:bottom w:val="none" w:sz="0" w:space="0" w:color="auto"/>
            <w:right w:val="none" w:sz="0" w:space="0" w:color="auto"/>
          </w:divBdr>
        </w:div>
        <w:div w:id="35666621">
          <w:marLeft w:val="0"/>
          <w:marRight w:val="0"/>
          <w:marTop w:val="0"/>
          <w:marBottom w:val="0"/>
          <w:divBdr>
            <w:top w:val="none" w:sz="0" w:space="0" w:color="auto"/>
            <w:left w:val="none" w:sz="0" w:space="0" w:color="auto"/>
            <w:bottom w:val="none" w:sz="0" w:space="0" w:color="auto"/>
            <w:right w:val="none" w:sz="0" w:space="0" w:color="auto"/>
          </w:divBdr>
        </w:div>
        <w:div w:id="177156378">
          <w:marLeft w:val="0"/>
          <w:marRight w:val="0"/>
          <w:marTop w:val="0"/>
          <w:marBottom w:val="0"/>
          <w:divBdr>
            <w:top w:val="none" w:sz="0" w:space="0" w:color="auto"/>
            <w:left w:val="none" w:sz="0" w:space="0" w:color="auto"/>
            <w:bottom w:val="none" w:sz="0" w:space="0" w:color="auto"/>
            <w:right w:val="none" w:sz="0" w:space="0" w:color="auto"/>
          </w:divBdr>
        </w:div>
        <w:div w:id="1518424766">
          <w:marLeft w:val="0"/>
          <w:marRight w:val="0"/>
          <w:marTop w:val="0"/>
          <w:marBottom w:val="0"/>
          <w:divBdr>
            <w:top w:val="none" w:sz="0" w:space="0" w:color="auto"/>
            <w:left w:val="none" w:sz="0" w:space="0" w:color="auto"/>
            <w:bottom w:val="none" w:sz="0" w:space="0" w:color="auto"/>
            <w:right w:val="none" w:sz="0" w:space="0" w:color="auto"/>
          </w:divBdr>
        </w:div>
        <w:div w:id="1402366053">
          <w:marLeft w:val="0"/>
          <w:marRight w:val="0"/>
          <w:marTop w:val="0"/>
          <w:marBottom w:val="0"/>
          <w:divBdr>
            <w:top w:val="none" w:sz="0" w:space="0" w:color="auto"/>
            <w:left w:val="none" w:sz="0" w:space="0" w:color="auto"/>
            <w:bottom w:val="none" w:sz="0" w:space="0" w:color="auto"/>
            <w:right w:val="none" w:sz="0" w:space="0" w:color="auto"/>
          </w:divBdr>
        </w:div>
        <w:div w:id="458257732">
          <w:marLeft w:val="0"/>
          <w:marRight w:val="0"/>
          <w:marTop w:val="0"/>
          <w:marBottom w:val="0"/>
          <w:divBdr>
            <w:top w:val="none" w:sz="0" w:space="0" w:color="auto"/>
            <w:left w:val="none" w:sz="0" w:space="0" w:color="auto"/>
            <w:bottom w:val="none" w:sz="0" w:space="0" w:color="auto"/>
            <w:right w:val="none" w:sz="0" w:space="0" w:color="auto"/>
          </w:divBdr>
        </w:div>
        <w:div w:id="1548296968">
          <w:marLeft w:val="0"/>
          <w:marRight w:val="0"/>
          <w:marTop w:val="0"/>
          <w:marBottom w:val="0"/>
          <w:divBdr>
            <w:top w:val="none" w:sz="0" w:space="0" w:color="auto"/>
            <w:left w:val="none" w:sz="0" w:space="0" w:color="auto"/>
            <w:bottom w:val="none" w:sz="0" w:space="0" w:color="auto"/>
            <w:right w:val="none" w:sz="0" w:space="0" w:color="auto"/>
          </w:divBdr>
        </w:div>
        <w:div w:id="228424129">
          <w:marLeft w:val="0"/>
          <w:marRight w:val="0"/>
          <w:marTop w:val="0"/>
          <w:marBottom w:val="0"/>
          <w:divBdr>
            <w:top w:val="none" w:sz="0" w:space="0" w:color="auto"/>
            <w:left w:val="none" w:sz="0" w:space="0" w:color="auto"/>
            <w:bottom w:val="none" w:sz="0" w:space="0" w:color="auto"/>
            <w:right w:val="none" w:sz="0" w:space="0" w:color="auto"/>
          </w:divBdr>
        </w:div>
        <w:div w:id="2116825582">
          <w:marLeft w:val="0"/>
          <w:marRight w:val="0"/>
          <w:marTop w:val="0"/>
          <w:marBottom w:val="0"/>
          <w:divBdr>
            <w:top w:val="none" w:sz="0" w:space="0" w:color="auto"/>
            <w:left w:val="none" w:sz="0" w:space="0" w:color="auto"/>
            <w:bottom w:val="none" w:sz="0" w:space="0" w:color="auto"/>
            <w:right w:val="none" w:sz="0" w:space="0" w:color="auto"/>
          </w:divBdr>
        </w:div>
        <w:div w:id="482084796">
          <w:marLeft w:val="0"/>
          <w:marRight w:val="0"/>
          <w:marTop w:val="0"/>
          <w:marBottom w:val="0"/>
          <w:divBdr>
            <w:top w:val="none" w:sz="0" w:space="0" w:color="auto"/>
            <w:left w:val="none" w:sz="0" w:space="0" w:color="auto"/>
            <w:bottom w:val="none" w:sz="0" w:space="0" w:color="auto"/>
            <w:right w:val="none" w:sz="0" w:space="0" w:color="auto"/>
          </w:divBdr>
        </w:div>
        <w:div w:id="1230917629">
          <w:marLeft w:val="0"/>
          <w:marRight w:val="0"/>
          <w:marTop w:val="0"/>
          <w:marBottom w:val="0"/>
          <w:divBdr>
            <w:top w:val="none" w:sz="0" w:space="0" w:color="auto"/>
            <w:left w:val="none" w:sz="0" w:space="0" w:color="auto"/>
            <w:bottom w:val="none" w:sz="0" w:space="0" w:color="auto"/>
            <w:right w:val="none" w:sz="0" w:space="0" w:color="auto"/>
          </w:divBdr>
        </w:div>
        <w:div w:id="1109862163">
          <w:marLeft w:val="0"/>
          <w:marRight w:val="0"/>
          <w:marTop w:val="0"/>
          <w:marBottom w:val="0"/>
          <w:divBdr>
            <w:top w:val="none" w:sz="0" w:space="0" w:color="auto"/>
            <w:left w:val="none" w:sz="0" w:space="0" w:color="auto"/>
            <w:bottom w:val="none" w:sz="0" w:space="0" w:color="auto"/>
            <w:right w:val="none" w:sz="0" w:space="0" w:color="auto"/>
          </w:divBdr>
        </w:div>
      </w:divsChild>
    </w:div>
    <w:div w:id="15881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81991">
          <w:marLeft w:val="0"/>
          <w:marRight w:val="0"/>
          <w:marTop w:val="0"/>
          <w:marBottom w:val="0"/>
          <w:divBdr>
            <w:top w:val="none" w:sz="0" w:space="0" w:color="auto"/>
            <w:left w:val="none" w:sz="0" w:space="0" w:color="auto"/>
            <w:bottom w:val="none" w:sz="0" w:space="0" w:color="auto"/>
            <w:right w:val="none" w:sz="0" w:space="0" w:color="auto"/>
          </w:divBdr>
        </w:div>
        <w:div w:id="891772982">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460416000">
      <w:bodyDiv w:val="1"/>
      <w:marLeft w:val="0"/>
      <w:marRight w:val="0"/>
      <w:marTop w:val="0"/>
      <w:marBottom w:val="0"/>
      <w:divBdr>
        <w:top w:val="none" w:sz="0" w:space="0" w:color="auto"/>
        <w:left w:val="none" w:sz="0" w:space="0" w:color="auto"/>
        <w:bottom w:val="none" w:sz="0" w:space="0" w:color="auto"/>
        <w:right w:val="none" w:sz="0" w:space="0" w:color="auto"/>
      </w:divBdr>
      <w:divsChild>
        <w:div w:id="101069367">
          <w:marLeft w:val="0"/>
          <w:marRight w:val="0"/>
          <w:marTop w:val="0"/>
          <w:marBottom w:val="0"/>
          <w:divBdr>
            <w:top w:val="none" w:sz="0" w:space="0" w:color="auto"/>
            <w:left w:val="none" w:sz="0" w:space="0" w:color="auto"/>
            <w:bottom w:val="none" w:sz="0" w:space="0" w:color="auto"/>
            <w:right w:val="none" w:sz="0" w:space="0" w:color="auto"/>
          </w:divBdr>
        </w:div>
        <w:div w:id="2053382558">
          <w:marLeft w:val="0"/>
          <w:marRight w:val="0"/>
          <w:marTop w:val="0"/>
          <w:marBottom w:val="0"/>
          <w:divBdr>
            <w:top w:val="none" w:sz="0" w:space="0" w:color="auto"/>
            <w:left w:val="none" w:sz="0" w:space="0" w:color="auto"/>
            <w:bottom w:val="none" w:sz="0" w:space="0" w:color="auto"/>
            <w:right w:val="none" w:sz="0" w:space="0" w:color="auto"/>
          </w:divBdr>
        </w:div>
        <w:div w:id="1315911427">
          <w:marLeft w:val="0"/>
          <w:marRight w:val="0"/>
          <w:marTop w:val="0"/>
          <w:marBottom w:val="0"/>
          <w:divBdr>
            <w:top w:val="none" w:sz="0" w:space="0" w:color="auto"/>
            <w:left w:val="none" w:sz="0" w:space="0" w:color="auto"/>
            <w:bottom w:val="none" w:sz="0" w:space="0" w:color="auto"/>
            <w:right w:val="none" w:sz="0" w:space="0" w:color="auto"/>
          </w:divBdr>
        </w:div>
        <w:div w:id="295108612">
          <w:marLeft w:val="0"/>
          <w:marRight w:val="0"/>
          <w:marTop w:val="0"/>
          <w:marBottom w:val="0"/>
          <w:divBdr>
            <w:top w:val="none" w:sz="0" w:space="0" w:color="auto"/>
            <w:left w:val="none" w:sz="0" w:space="0" w:color="auto"/>
            <w:bottom w:val="none" w:sz="0" w:space="0" w:color="auto"/>
            <w:right w:val="none" w:sz="0" w:space="0" w:color="auto"/>
          </w:divBdr>
        </w:div>
        <w:div w:id="877817727">
          <w:marLeft w:val="0"/>
          <w:marRight w:val="0"/>
          <w:marTop w:val="0"/>
          <w:marBottom w:val="0"/>
          <w:divBdr>
            <w:top w:val="none" w:sz="0" w:space="0" w:color="auto"/>
            <w:left w:val="none" w:sz="0" w:space="0" w:color="auto"/>
            <w:bottom w:val="none" w:sz="0" w:space="0" w:color="auto"/>
            <w:right w:val="none" w:sz="0" w:space="0" w:color="auto"/>
          </w:divBdr>
        </w:div>
        <w:div w:id="154225290">
          <w:marLeft w:val="0"/>
          <w:marRight w:val="0"/>
          <w:marTop w:val="0"/>
          <w:marBottom w:val="0"/>
          <w:divBdr>
            <w:top w:val="none" w:sz="0" w:space="0" w:color="auto"/>
            <w:left w:val="none" w:sz="0" w:space="0" w:color="auto"/>
            <w:bottom w:val="none" w:sz="0" w:space="0" w:color="auto"/>
            <w:right w:val="none" w:sz="0" w:space="0" w:color="auto"/>
          </w:divBdr>
        </w:div>
        <w:div w:id="1041436934">
          <w:marLeft w:val="0"/>
          <w:marRight w:val="0"/>
          <w:marTop w:val="0"/>
          <w:marBottom w:val="0"/>
          <w:divBdr>
            <w:top w:val="none" w:sz="0" w:space="0" w:color="auto"/>
            <w:left w:val="none" w:sz="0" w:space="0" w:color="auto"/>
            <w:bottom w:val="none" w:sz="0" w:space="0" w:color="auto"/>
            <w:right w:val="none" w:sz="0" w:space="0" w:color="auto"/>
          </w:divBdr>
        </w:div>
        <w:div w:id="316499084">
          <w:marLeft w:val="0"/>
          <w:marRight w:val="0"/>
          <w:marTop w:val="0"/>
          <w:marBottom w:val="0"/>
          <w:divBdr>
            <w:top w:val="none" w:sz="0" w:space="0" w:color="auto"/>
            <w:left w:val="none" w:sz="0" w:space="0" w:color="auto"/>
            <w:bottom w:val="none" w:sz="0" w:space="0" w:color="auto"/>
            <w:right w:val="none" w:sz="0" w:space="0" w:color="auto"/>
          </w:divBdr>
        </w:div>
        <w:div w:id="1658993192">
          <w:marLeft w:val="0"/>
          <w:marRight w:val="0"/>
          <w:marTop w:val="0"/>
          <w:marBottom w:val="0"/>
          <w:divBdr>
            <w:top w:val="none" w:sz="0" w:space="0" w:color="auto"/>
            <w:left w:val="none" w:sz="0" w:space="0" w:color="auto"/>
            <w:bottom w:val="none" w:sz="0" w:space="0" w:color="auto"/>
            <w:right w:val="none" w:sz="0" w:space="0" w:color="auto"/>
          </w:divBdr>
        </w:div>
        <w:div w:id="762455276">
          <w:marLeft w:val="0"/>
          <w:marRight w:val="0"/>
          <w:marTop w:val="0"/>
          <w:marBottom w:val="0"/>
          <w:divBdr>
            <w:top w:val="none" w:sz="0" w:space="0" w:color="auto"/>
            <w:left w:val="none" w:sz="0" w:space="0" w:color="auto"/>
            <w:bottom w:val="none" w:sz="0" w:space="0" w:color="auto"/>
            <w:right w:val="none" w:sz="0" w:space="0" w:color="auto"/>
          </w:divBdr>
        </w:div>
        <w:div w:id="184100694">
          <w:marLeft w:val="0"/>
          <w:marRight w:val="0"/>
          <w:marTop w:val="0"/>
          <w:marBottom w:val="0"/>
          <w:divBdr>
            <w:top w:val="none" w:sz="0" w:space="0" w:color="auto"/>
            <w:left w:val="none" w:sz="0" w:space="0" w:color="auto"/>
            <w:bottom w:val="none" w:sz="0" w:space="0" w:color="auto"/>
            <w:right w:val="none" w:sz="0" w:space="0" w:color="auto"/>
          </w:divBdr>
        </w:div>
        <w:div w:id="652611132">
          <w:marLeft w:val="0"/>
          <w:marRight w:val="0"/>
          <w:marTop w:val="0"/>
          <w:marBottom w:val="0"/>
          <w:divBdr>
            <w:top w:val="none" w:sz="0" w:space="0" w:color="auto"/>
            <w:left w:val="none" w:sz="0" w:space="0" w:color="auto"/>
            <w:bottom w:val="none" w:sz="0" w:space="0" w:color="auto"/>
            <w:right w:val="none" w:sz="0" w:space="0" w:color="auto"/>
          </w:divBdr>
        </w:div>
        <w:div w:id="766731845">
          <w:marLeft w:val="0"/>
          <w:marRight w:val="0"/>
          <w:marTop w:val="0"/>
          <w:marBottom w:val="0"/>
          <w:divBdr>
            <w:top w:val="none" w:sz="0" w:space="0" w:color="auto"/>
            <w:left w:val="none" w:sz="0" w:space="0" w:color="auto"/>
            <w:bottom w:val="none" w:sz="0" w:space="0" w:color="auto"/>
            <w:right w:val="none" w:sz="0" w:space="0" w:color="auto"/>
          </w:divBdr>
        </w:div>
        <w:div w:id="502085985">
          <w:marLeft w:val="0"/>
          <w:marRight w:val="0"/>
          <w:marTop w:val="0"/>
          <w:marBottom w:val="0"/>
          <w:divBdr>
            <w:top w:val="none" w:sz="0" w:space="0" w:color="auto"/>
            <w:left w:val="none" w:sz="0" w:space="0" w:color="auto"/>
            <w:bottom w:val="none" w:sz="0" w:space="0" w:color="auto"/>
            <w:right w:val="none" w:sz="0" w:space="0" w:color="auto"/>
          </w:divBdr>
        </w:div>
        <w:div w:id="1267883074">
          <w:marLeft w:val="0"/>
          <w:marRight w:val="0"/>
          <w:marTop w:val="0"/>
          <w:marBottom w:val="0"/>
          <w:divBdr>
            <w:top w:val="none" w:sz="0" w:space="0" w:color="auto"/>
            <w:left w:val="none" w:sz="0" w:space="0" w:color="auto"/>
            <w:bottom w:val="none" w:sz="0" w:space="0" w:color="auto"/>
            <w:right w:val="none" w:sz="0" w:space="0" w:color="auto"/>
          </w:divBdr>
        </w:div>
        <w:div w:id="2079472398">
          <w:marLeft w:val="0"/>
          <w:marRight w:val="0"/>
          <w:marTop w:val="0"/>
          <w:marBottom w:val="0"/>
          <w:divBdr>
            <w:top w:val="none" w:sz="0" w:space="0" w:color="auto"/>
            <w:left w:val="none" w:sz="0" w:space="0" w:color="auto"/>
            <w:bottom w:val="none" w:sz="0" w:space="0" w:color="auto"/>
            <w:right w:val="none" w:sz="0" w:space="0" w:color="auto"/>
          </w:divBdr>
        </w:div>
        <w:div w:id="379401152">
          <w:marLeft w:val="0"/>
          <w:marRight w:val="0"/>
          <w:marTop w:val="0"/>
          <w:marBottom w:val="0"/>
          <w:divBdr>
            <w:top w:val="none" w:sz="0" w:space="0" w:color="auto"/>
            <w:left w:val="none" w:sz="0" w:space="0" w:color="auto"/>
            <w:bottom w:val="none" w:sz="0" w:space="0" w:color="auto"/>
            <w:right w:val="none" w:sz="0" w:space="0" w:color="auto"/>
          </w:divBdr>
        </w:div>
        <w:div w:id="1914656002">
          <w:marLeft w:val="0"/>
          <w:marRight w:val="0"/>
          <w:marTop w:val="0"/>
          <w:marBottom w:val="0"/>
          <w:divBdr>
            <w:top w:val="none" w:sz="0" w:space="0" w:color="auto"/>
            <w:left w:val="none" w:sz="0" w:space="0" w:color="auto"/>
            <w:bottom w:val="none" w:sz="0" w:space="0" w:color="auto"/>
            <w:right w:val="none" w:sz="0" w:space="0" w:color="auto"/>
          </w:divBdr>
        </w:div>
        <w:div w:id="1454132958">
          <w:marLeft w:val="0"/>
          <w:marRight w:val="0"/>
          <w:marTop w:val="0"/>
          <w:marBottom w:val="0"/>
          <w:divBdr>
            <w:top w:val="none" w:sz="0" w:space="0" w:color="auto"/>
            <w:left w:val="none" w:sz="0" w:space="0" w:color="auto"/>
            <w:bottom w:val="none" w:sz="0" w:space="0" w:color="auto"/>
            <w:right w:val="none" w:sz="0" w:space="0" w:color="auto"/>
          </w:divBdr>
        </w:div>
        <w:div w:id="655107595">
          <w:marLeft w:val="0"/>
          <w:marRight w:val="0"/>
          <w:marTop w:val="0"/>
          <w:marBottom w:val="0"/>
          <w:divBdr>
            <w:top w:val="none" w:sz="0" w:space="0" w:color="auto"/>
            <w:left w:val="none" w:sz="0" w:space="0" w:color="auto"/>
            <w:bottom w:val="none" w:sz="0" w:space="0" w:color="auto"/>
            <w:right w:val="none" w:sz="0" w:space="0" w:color="auto"/>
          </w:divBdr>
        </w:div>
        <w:div w:id="373426421">
          <w:marLeft w:val="0"/>
          <w:marRight w:val="0"/>
          <w:marTop w:val="0"/>
          <w:marBottom w:val="0"/>
          <w:divBdr>
            <w:top w:val="none" w:sz="0" w:space="0" w:color="auto"/>
            <w:left w:val="none" w:sz="0" w:space="0" w:color="auto"/>
            <w:bottom w:val="none" w:sz="0" w:space="0" w:color="auto"/>
            <w:right w:val="none" w:sz="0" w:space="0" w:color="auto"/>
          </w:divBdr>
        </w:div>
        <w:div w:id="902376101">
          <w:marLeft w:val="0"/>
          <w:marRight w:val="0"/>
          <w:marTop w:val="0"/>
          <w:marBottom w:val="0"/>
          <w:divBdr>
            <w:top w:val="none" w:sz="0" w:space="0" w:color="auto"/>
            <w:left w:val="none" w:sz="0" w:space="0" w:color="auto"/>
            <w:bottom w:val="none" w:sz="0" w:space="0" w:color="auto"/>
            <w:right w:val="none" w:sz="0" w:space="0" w:color="auto"/>
          </w:divBdr>
        </w:div>
        <w:div w:id="215434282">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13761525">
      <w:bodyDiv w:val="1"/>
      <w:marLeft w:val="0"/>
      <w:marRight w:val="0"/>
      <w:marTop w:val="0"/>
      <w:marBottom w:val="0"/>
      <w:divBdr>
        <w:top w:val="none" w:sz="0" w:space="0" w:color="auto"/>
        <w:left w:val="none" w:sz="0" w:space="0" w:color="auto"/>
        <w:bottom w:val="none" w:sz="0" w:space="0" w:color="auto"/>
        <w:right w:val="none" w:sz="0" w:space="0" w:color="auto"/>
      </w:divBdr>
      <w:divsChild>
        <w:div w:id="1358584821">
          <w:marLeft w:val="0"/>
          <w:marRight w:val="0"/>
          <w:marTop w:val="0"/>
          <w:marBottom w:val="0"/>
          <w:divBdr>
            <w:top w:val="none" w:sz="0" w:space="0" w:color="auto"/>
            <w:left w:val="none" w:sz="0" w:space="0" w:color="auto"/>
            <w:bottom w:val="none" w:sz="0" w:space="0" w:color="auto"/>
            <w:right w:val="none" w:sz="0" w:space="0" w:color="auto"/>
          </w:divBdr>
        </w:div>
        <w:div w:id="2024091690">
          <w:marLeft w:val="0"/>
          <w:marRight w:val="0"/>
          <w:marTop w:val="0"/>
          <w:marBottom w:val="0"/>
          <w:divBdr>
            <w:top w:val="none" w:sz="0" w:space="0" w:color="auto"/>
            <w:left w:val="none" w:sz="0" w:space="0" w:color="auto"/>
            <w:bottom w:val="none" w:sz="0" w:space="0" w:color="auto"/>
            <w:right w:val="none" w:sz="0" w:space="0" w:color="auto"/>
          </w:divBdr>
        </w:div>
        <w:div w:id="1242064788">
          <w:marLeft w:val="0"/>
          <w:marRight w:val="0"/>
          <w:marTop w:val="0"/>
          <w:marBottom w:val="0"/>
          <w:divBdr>
            <w:top w:val="none" w:sz="0" w:space="0" w:color="auto"/>
            <w:left w:val="none" w:sz="0" w:space="0" w:color="auto"/>
            <w:bottom w:val="none" w:sz="0" w:space="0" w:color="auto"/>
            <w:right w:val="none" w:sz="0" w:space="0" w:color="auto"/>
          </w:divBdr>
        </w:div>
      </w:divsChild>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8541726">
      <w:bodyDiv w:val="1"/>
      <w:marLeft w:val="0"/>
      <w:marRight w:val="0"/>
      <w:marTop w:val="0"/>
      <w:marBottom w:val="0"/>
      <w:divBdr>
        <w:top w:val="none" w:sz="0" w:space="0" w:color="auto"/>
        <w:left w:val="none" w:sz="0" w:space="0" w:color="auto"/>
        <w:bottom w:val="none" w:sz="0" w:space="0" w:color="auto"/>
        <w:right w:val="none" w:sz="0" w:space="0" w:color="auto"/>
      </w:divBdr>
      <w:divsChild>
        <w:div w:id="1578248011">
          <w:marLeft w:val="0"/>
          <w:marRight w:val="0"/>
          <w:marTop w:val="0"/>
          <w:marBottom w:val="0"/>
          <w:divBdr>
            <w:top w:val="none" w:sz="0" w:space="0" w:color="auto"/>
            <w:left w:val="none" w:sz="0" w:space="0" w:color="auto"/>
            <w:bottom w:val="none" w:sz="0" w:space="0" w:color="auto"/>
            <w:right w:val="none" w:sz="0" w:space="0" w:color="auto"/>
          </w:divBdr>
          <w:divsChild>
            <w:div w:id="1568031964">
              <w:marLeft w:val="0"/>
              <w:marRight w:val="0"/>
              <w:marTop w:val="0"/>
              <w:marBottom w:val="0"/>
              <w:divBdr>
                <w:top w:val="none" w:sz="0" w:space="0" w:color="auto"/>
                <w:left w:val="none" w:sz="0" w:space="0" w:color="auto"/>
                <w:bottom w:val="none" w:sz="0" w:space="0" w:color="auto"/>
                <w:right w:val="none" w:sz="0" w:space="0" w:color="auto"/>
              </w:divBdr>
            </w:div>
            <w:div w:id="1013872050">
              <w:marLeft w:val="0"/>
              <w:marRight w:val="0"/>
              <w:marTop w:val="0"/>
              <w:marBottom w:val="0"/>
              <w:divBdr>
                <w:top w:val="none" w:sz="0" w:space="0" w:color="auto"/>
                <w:left w:val="none" w:sz="0" w:space="0" w:color="auto"/>
                <w:bottom w:val="none" w:sz="0" w:space="0" w:color="auto"/>
                <w:right w:val="none" w:sz="0" w:space="0" w:color="auto"/>
              </w:divBdr>
            </w:div>
            <w:div w:id="1289819331">
              <w:marLeft w:val="0"/>
              <w:marRight w:val="0"/>
              <w:marTop w:val="0"/>
              <w:marBottom w:val="0"/>
              <w:divBdr>
                <w:top w:val="none" w:sz="0" w:space="0" w:color="auto"/>
                <w:left w:val="none" w:sz="0" w:space="0" w:color="auto"/>
                <w:bottom w:val="none" w:sz="0" w:space="0" w:color="auto"/>
                <w:right w:val="none" w:sz="0" w:space="0" w:color="auto"/>
              </w:divBdr>
            </w:div>
            <w:div w:id="155652616">
              <w:marLeft w:val="0"/>
              <w:marRight w:val="0"/>
              <w:marTop w:val="0"/>
              <w:marBottom w:val="0"/>
              <w:divBdr>
                <w:top w:val="none" w:sz="0" w:space="0" w:color="auto"/>
                <w:left w:val="none" w:sz="0" w:space="0" w:color="auto"/>
                <w:bottom w:val="none" w:sz="0" w:space="0" w:color="auto"/>
                <w:right w:val="none" w:sz="0" w:space="0" w:color="auto"/>
              </w:divBdr>
            </w:div>
            <w:div w:id="1506551598">
              <w:marLeft w:val="0"/>
              <w:marRight w:val="0"/>
              <w:marTop w:val="0"/>
              <w:marBottom w:val="0"/>
              <w:divBdr>
                <w:top w:val="none" w:sz="0" w:space="0" w:color="auto"/>
                <w:left w:val="none" w:sz="0" w:space="0" w:color="auto"/>
                <w:bottom w:val="none" w:sz="0" w:space="0" w:color="auto"/>
                <w:right w:val="none" w:sz="0" w:space="0" w:color="auto"/>
              </w:divBdr>
            </w:div>
            <w:div w:id="639263786">
              <w:marLeft w:val="0"/>
              <w:marRight w:val="0"/>
              <w:marTop w:val="0"/>
              <w:marBottom w:val="0"/>
              <w:divBdr>
                <w:top w:val="none" w:sz="0" w:space="0" w:color="auto"/>
                <w:left w:val="none" w:sz="0" w:space="0" w:color="auto"/>
                <w:bottom w:val="none" w:sz="0" w:space="0" w:color="auto"/>
                <w:right w:val="none" w:sz="0" w:space="0" w:color="auto"/>
              </w:divBdr>
            </w:div>
            <w:div w:id="1219852940">
              <w:marLeft w:val="0"/>
              <w:marRight w:val="0"/>
              <w:marTop w:val="0"/>
              <w:marBottom w:val="0"/>
              <w:divBdr>
                <w:top w:val="none" w:sz="0" w:space="0" w:color="auto"/>
                <w:left w:val="none" w:sz="0" w:space="0" w:color="auto"/>
                <w:bottom w:val="none" w:sz="0" w:space="0" w:color="auto"/>
                <w:right w:val="none" w:sz="0" w:space="0" w:color="auto"/>
              </w:divBdr>
            </w:div>
            <w:div w:id="175585038">
              <w:marLeft w:val="0"/>
              <w:marRight w:val="0"/>
              <w:marTop w:val="0"/>
              <w:marBottom w:val="0"/>
              <w:divBdr>
                <w:top w:val="none" w:sz="0" w:space="0" w:color="auto"/>
                <w:left w:val="none" w:sz="0" w:space="0" w:color="auto"/>
                <w:bottom w:val="none" w:sz="0" w:space="0" w:color="auto"/>
                <w:right w:val="none" w:sz="0" w:space="0" w:color="auto"/>
              </w:divBdr>
            </w:div>
            <w:div w:id="745347904">
              <w:marLeft w:val="0"/>
              <w:marRight w:val="0"/>
              <w:marTop w:val="0"/>
              <w:marBottom w:val="0"/>
              <w:divBdr>
                <w:top w:val="none" w:sz="0" w:space="0" w:color="auto"/>
                <w:left w:val="none" w:sz="0" w:space="0" w:color="auto"/>
                <w:bottom w:val="none" w:sz="0" w:space="0" w:color="auto"/>
                <w:right w:val="none" w:sz="0" w:space="0" w:color="auto"/>
              </w:divBdr>
            </w:div>
            <w:div w:id="10225171">
              <w:marLeft w:val="0"/>
              <w:marRight w:val="0"/>
              <w:marTop w:val="0"/>
              <w:marBottom w:val="0"/>
              <w:divBdr>
                <w:top w:val="none" w:sz="0" w:space="0" w:color="auto"/>
                <w:left w:val="none" w:sz="0" w:space="0" w:color="auto"/>
                <w:bottom w:val="none" w:sz="0" w:space="0" w:color="auto"/>
                <w:right w:val="none" w:sz="0" w:space="0" w:color="auto"/>
              </w:divBdr>
            </w:div>
            <w:div w:id="584581372">
              <w:marLeft w:val="0"/>
              <w:marRight w:val="0"/>
              <w:marTop w:val="0"/>
              <w:marBottom w:val="0"/>
              <w:divBdr>
                <w:top w:val="none" w:sz="0" w:space="0" w:color="auto"/>
                <w:left w:val="none" w:sz="0" w:space="0" w:color="auto"/>
                <w:bottom w:val="none" w:sz="0" w:space="0" w:color="auto"/>
                <w:right w:val="none" w:sz="0" w:space="0" w:color="auto"/>
              </w:divBdr>
            </w:div>
            <w:div w:id="1078871267">
              <w:marLeft w:val="0"/>
              <w:marRight w:val="0"/>
              <w:marTop w:val="0"/>
              <w:marBottom w:val="0"/>
              <w:divBdr>
                <w:top w:val="none" w:sz="0" w:space="0" w:color="auto"/>
                <w:left w:val="none" w:sz="0" w:space="0" w:color="auto"/>
                <w:bottom w:val="none" w:sz="0" w:space="0" w:color="auto"/>
                <w:right w:val="none" w:sz="0" w:space="0" w:color="auto"/>
              </w:divBdr>
            </w:div>
            <w:div w:id="1276981810">
              <w:marLeft w:val="0"/>
              <w:marRight w:val="0"/>
              <w:marTop w:val="0"/>
              <w:marBottom w:val="0"/>
              <w:divBdr>
                <w:top w:val="none" w:sz="0" w:space="0" w:color="auto"/>
                <w:left w:val="none" w:sz="0" w:space="0" w:color="auto"/>
                <w:bottom w:val="none" w:sz="0" w:space="0" w:color="auto"/>
                <w:right w:val="none" w:sz="0" w:space="0" w:color="auto"/>
              </w:divBdr>
            </w:div>
            <w:div w:id="1170679495">
              <w:marLeft w:val="0"/>
              <w:marRight w:val="0"/>
              <w:marTop w:val="0"/>
              <w:marBottom w:val="0"/>
              <w:divBdr>
                <w:top w:val="none" w:sz="0" w:space="0" w:color="auto"/>
                <w:left w:val="none" w:sz="0" w:space="0" w:color="auto"/>
                <w:bottom w:val="none" w:sz="0" w:space="0" w:color="auto"/>
                <w:right w:val="none" w:sz="0" w:space="0" w:color="auto"/>
              </w:divBdr>
            </w:div>
            <w:div w:id="700059567">
              <w:marLeft w:val="0"/>
              <w:marRight w:val="0"/>
              <w:marTop w:val="0"/>
              <w:marBottom w:val="0"/>
              <w:divBdr>
                <w:top w:val="none" w:sz="0" w:space="0" w:color="auto"/>
                <w:left w:val="none" w:sz="0" w:space="0" w:color="auto"/>
                <w:bottom w:val="none" w:sz="0" w:space="0" w:color="auto"/>
                <w:right w:val="none" w:sz="0" w:space="0" w:color="auto"/>
              </w:divBdr>
            </w:div>
            <w:div w:id="840857130">
              <w:marLeft w:val="0"/>
              <w:marRight w:val="0"/>
              <w:marTop w:val="0"/>
              <w:marBottom w:val="0"/>
              <w:divBdr>
                <w:top w:val="none" w:sz="0" w:space="0" w:color="auto"/>
                <w:left w:val="none" w:sz="0" w:space="0" w:color="auto"/>
                <w:bottom w:val="none" w:sz="0" w:space="0" w:color="auto"/>
                <w:right w:val="none" w:sz="0" w:space="0" w:color="auto"/>
              </w:divBdr>
            </w:div>
            <w:div w:id="1264336966">
              <w:marLeft w:val="0"/>
              <w:marRight w:val="0"/>
              <w:marTop w:val="0"/>
              <w:marBottom w:val="0"/>
              <w:divBdr>
                <w:top w:val="none" w:sz="0" w:space="0" w:color="auto"/>
                <w:left w:val="none" w:sz="0" w:space="0" w:color="auto"/>
                <w:bottom w:val="none" w:sz="0" w:space="0" w:color="auto"/>
                <w:right w:val="none" w:sz="0" w:space="0" w:color="auto"/>
              </w:divBdr>
            </w:div>
          </w:divsChild>
        </w:div>
        <w:div w:id="2049835437">
          <w:marLeft w:val="0"/>
          <w:marRight w:val="0"/>
          <w:marTop w:val="0"/>
          <w:marBottom w:val="0"/>
          <w:divBdr>
            <w:top w:val="none" w:sz="0" w:space="0" w:color="auto"/>
            <w:left w:val="none" w:sz="0" w:space="0" w:color="auto"/>
            <w:bottom w:val="none" w:sz="0" w:space="0" w:color="auto"/>
            <w:right w:val="none" w:sz="0" w:space="0" w:color="auto"/>
          </w:divBdr>
        </w:div>
        <w:div w:id="1084768034">
          <w:marLeft w:val="0"/>
          <w:marRight w:val="0"/>
          <w:marTop w:val="0"/>
          <w:marBottom w:val="0"/>
          <w:divBdr>
            <w:top w:val="none" w:sz="0" w:space="0" w:color="auto"/>
            <w:left w:val="none" w:sz="0" w:space="0" w:color="auto"/>
            <w:bottom w:val="none" w:sz="0" w:space="0" w:color="auto"/>
            <w:right w:val="none" w:sz="0" w:space="0" w:color="auto"/>
          </w:divBdr>
        </w:div>
        <w:div w:id="163933456">
          <w:marLeft w:val="0"/>
          <w:marRight w:val="0"/>
          <w:marTop w:val="0"/>
          <w:marBottom w:val="0"/>
          <w:divBdr>
            <w:top w:val="none" w:sz="0" w:space="0" w:color="auto"/>
            <w:left w:val="none" w:sz="0" w:space="0" w:color="auto"/>
            <w:bottom w:val="none" w:sz="0" w:space="0" w:color="auto"/>
            <w:right w:val="none" w:sz="0" w:space="0" w:color="auto"/>
          </w:divBdr>
        </w:div>
        <w:div w:id="608778338">
          <w:marLeft w:val="0"/>
          <w:marRight w:val="0"/>
          <w:marTop w:val="0"/>
          <w:marBottom w:val="0"/>
          <w:divBdr>
            <w:top w:val="none" w:sz="0" w:space="0" w:color="auto"/>
            <w:left w:val="none" w:sz="0" w:space="0" w:color="auto"/>
            <w:bottom w:val="none" w:sz="0" w:space="0" w:color="auto"/>
            <w:right w:val="none" w:sz="0" w:space="0" w:color="auto"/>
          </w:divBdr>
        </w:div>
        <w:div w:id="849032197">
          <w:marLeft w:val="0"/>
          <w:marRight w:val="0"/>
          <w:marTop w:val="0"/>
          <w:marBottom w:val="0"/>
          <w:divBdr>
            <w:top w:val="none" w:sz="0" w:space="0" w:color="auto"/>
            <w:left w:val="none" w:sz="0" w:space="0" w:color="auto"/>
            <w:bottom w:val="none" w:sz="0" w:space="0" w:color="auto"/>
            <w:right w:val="none" w:sz="0" w:space="0" w:color="auto"/>
          </w:divBdr>
        </w:div>
        <w:div w:id="992761653">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039864415">
      <w:bodyDiv w:val="1"/>
      <w:marLeft w:val="0"/>
      <w:marRight w:val="0"/>
      <w:marTop w:val="0"/>
      <w:marBottom w:val="0"/>
      <w:divBdr>
        <w:top w:val="none" w:sz="0" w:space="0" w:color="auto"/>
        <w:left w:val="none" w:sz="0" w:space="0" w:color="auto"/>
        <w:bottom w:val="none" w:sz="0" w:space="0" w:color="auto"/>
        <w:right w:val="none" w:sz="0" w:space="0" w:color="auto"/>
      </w:divBdr>
      <w:divsChild>
        <w:div w:id="2016568292">
          <w:marLeft w:val="0"/>
          <w:marRight w:val="0"/>
          <w:marTop w:val="0"/>
          <w:marBottom w:val="0"/>
          <w:divBdr>
            <w:top w:val="none" w:sz="0" w:space="0" w:color="auto"/>
            <w:left w:val="none" w:sz="0" w:space="0" w:color="auto"/>
            <w:bottom w:val="none" w:sz="0" w:space="0" w:color="auto"/>
            <w:right w:val="none" w:sz="0" w:space="0" w:color="auto"/>
          </w:divBdr>
        </w:div>
        <w:div w:id="1143817453">
          <w:marLeft w:val="0"/>
          <w:marRight w:val="0"/>
          <w:marTop w:val="0"/>
          <w:marBottom w:val="0"/>
          <w:divBdr>
            <w:top w:val="none" w:sz="0" w:space="0" w:color="auto"/>
            <w:left w:val="none" w:sz="0" w:space="0" w:color="auto"/>
            <w:bottom w:val="none" w:sz="0" w:space="0" w:color="auto"/>
            <w:right w:val="none" w:sz="0" w:space="0" w:color="auto"/>
          </w:divBdr>
        </w:div>
        <w:div w:id="1085296253">
          <w:marLeft w:val="0"/>
          <w:marRight w:val="0"/>
          <w:marTop w:val="0"/>
          <w:marBottom w:val="0"/>
          <w:divBdr>
            <w:top w:val="none" w:sz="0" w:space="0" w:color="auto"/>
            <w:left w:val="none" w:sz="0" w:space="0" w:color="auto"/>
            <w:bottom w:val="none" w:sz="0" w:space="0" w:color="auto"/>
            <w:right w:val="none" w:sz="0" w:space="0" w:color="auto"/>
          </w:divBdr>
        </w:div>
      </w:divsChild>
    </w:div>
    <w:div w:id="1083912851">
      <w:bodyDiv w:val="1"/>
      <w:marLeft w:val="0"/>
      <w:marRight w:val="0"/>
      <w:marTop w:val="0"/>
      <w:marBottom w:val="0"/>
      <w:divBdr>
        <w:top w:val="none" w:sz="0" w:space="0" w:color="auto"/>
        <w:left w:val="none" w:sz="0" w:space="0" w:color="auto"/>
        <w:bottom w:val="none" w:sz="0" w:space="0" w:color="auto"/>
        <w:right w:val="none" w:sz="0" w:space="0" w:color="auto"/>
      </w:divBdr>
      <w:divsChild>
        <w:div w:id="1446316194">
          <w:marLeft w:val="0"/>
          <w:marRight w:val="0"/>
          <w:marTop w:val="0"/>
          <w:marBottom w:val="0"/>
          <w:divBdr>
            <w:top w:val="none" w:sz="0" w:space="0" w:color="auto"/>
            <w:left w:val="none" w:sz="0" w:space="0" w:color="auto"/>
            <w:bottom w:val="none" w:sz="0" w:space="0" w:color="auto"/>
            <w:right w:val="none" w:sz="0" w:space="0" w:color="auto"/>
          </w:divBdr>
        </w:div>
        <w:div w:id="821701924">
          <w:marLeft w:val="0"/>
          <w:marRight w:val="0"/>
          <w:marTop w:val="0"/>
          <w:marBottom w:val="0"/>
          <w:divBdr>
            <w:top w:val="none" w:sz="0" w:space="0" w:color="auto"/>
            <w:left w:val="none" w:sz="0" w:space="0" w:color="auto"/>
            <w:bottom w:val="none" w:sz="0" w:space="0" w:color="auto"/>
            <w:right w:val="none" w:sz="0" w:space="0" w:color="auto"/>
          </w:divBdr>
        </w:div>
        <w:div w:id="1329407317">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257983335">
      <w:bodyDiv w:val="1"/>
      <w:marLeft w:val="0"/>
      <w:marRight w:val="0"/>
      <w:marTop w:val="0"/>
      <w:marBottom w:val="0"/>
      <w:divBdr>
        <w:top w:val="none" w:sz="0" w:space="0" w:color="auto"/>
        <w:left w:val="none" w:sz="0" w:space="0" w:color="auto"/>
        <w:bottom w:val="none" w:sz="0" w:space="0" w:color="auto"/>
        <w:right w:val="none" w:sz="0" w:space="0" w:color="auto"/>
      </w:divBdr>
      <w:divsChild>
        <w:div w:id="575942959">
          <w:marLeft w:val="0"/>
          <w:marRight w:val="0"/>
          <w:marTop w:val="0"/>
          <w:marBottom w:val="0"/>
          <w:divBdr>
            <w:top w:val="none" w:sz="0" w:space="0" w:color="auto"/>
            <w:left w:val="none" w:sz="0" w:space="0" w:color="auto"/>
            <w:bottom w:val="none" w:sz="0" w:space="0" w:color="auto"/>
            <w:right w:val="none" w:sz="0" w:space="0" w:color="auto"/>
          </w:divBdr>
        </w:div>
        <w:div w:id="2043551224">
          <w:marLeft w:val="0"/>
          <w:marRight w:val="0"/>
          <w:marTop w:val="0"/>
          <w:marBottom w:val="0"/>
          <w:divBdr>
            <w:top w:val="none" w:sz="0" w:space="0" w:color="auto"/>
            <w:left w:val="none" w:sz="0" w:space="0" w:color="auto"/>
            <w:bottom w:val="none" w:sz="0" w:space="0" w:color="auto"/>
            <w:right w:val="none" w:sz="0" w:space="0" w:color="auto"/>
          </w:divBdr>
        </w:div>
      </w:divsChild>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80418350">
      <w:bodyDiv w:val="1"/>
      <w:marLeft w:val="0"/>
      <w:marRight w:val="0"/>
      <w:marTop w:val="0"/>
      <w:marBottom w:val="0"/>
      <w:divBdr>
        <w:top w:val="none" w:sz="0" w:space="0" w:color="auto"/>
        <w:left w:val="none" w:sz="0" w:space="0" w:color="auto"/>
        <w:bottom w:val="none" w:sz="0" w:space="0" w:color="auto"/>
        <w:right w:val="none" w:sz="0" w:space="0" w:color="auto"/>
      </w:divBdr>
      <w:divsChild>
        <w:div w:id="1630668552">
          <w:marLeft w:val="0"/>
          <w:marRight w:val="0"/>
          <w:marTop w:val="0"/>
          <w:marBottom w:val="0"/>
          <w:divBdr>
            <w:top w:val="none" w:sz="0" w:space="0" w:color="auto"/>
            <w:left w:val="none" w:sz="0" w:space="0" w:color="auto"/>
            <w:bottom w:val="none" w:sz="0" w:space="0" w:color="auto"/>
            <w:right w:val="none" w:sz="0" w:space="0" w:color="auto"/>
          </w:divBdr>
        </w:div>
        <w:div w:id="1193809280">
          <w:marLeft w:val="0"/>
          <w:marRight w:val="0"/>
          <w:marTop w:val="0"/>
          <w:marBottom w:val="0"/>
          <w:divBdr>
            <w:top w:val="none" w:sz="0" w:space="0" w:color="auto"/>
            <w:left w:val="none" w:sz="0" w:space="0" w:color="auto"/>
            <w:bottom w:val="none" w:sz="0" w:space="0" w:color="auto"/>
            <w:right w:val="none" w:sz="0" w:space="0" w:color="auto"/>
          </w:divBdr>
        </w:div>
      </w:divsChild>
    </w:div>
    <w:div w:id="1512798602">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2176105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2167331">
      <w:bodyDiv w:val="1"/>
      <w:marLeft w:val="0"/>
      <w:marRight w:val="0"/>
      <w:marTop w:val="0"/>
      <w:marBottom w:val="0"/>
      <w:divBdr>
        <w:top w:val="none" w:sz="0" w:space="0" w:color="auto"/>
        <w:left w:val="none" w:sz="0" w:space="0" w:color="auto"/>
        <w:bottom w:val="none" w:sz="0" w:space="0" w:color="auto"/>
        <w:right w:val="none" w:sz="0" w:space="0" w:color="auto"/>
      </w:divBdr>
      <w:divsChild>
        <w:div w:id="188682228">
          <w:marLeft w:val="0"/>
          <w:marRight w:val="0"/>
          <w:marTop w:val="0"/>
          <w:marBottom w:val="0"/>
          <w:divBdr>
            <w:top w:val="none" w:sz="0" w:space="0" w:color="auto"/>
            <w:left w:val="none" w:sz="0" w:space="0" w:color="auto"/>
            <w:bottom w:val="none" w:sz="0" w:space="0" w:color="auto"/>
            <w:right w:val="none" w:sz="0" w:space="0" w:color="auto"/>
          </w:divBdr>
        </w:div>
        <w:div w:id="555580694">
          <w:marLeft w:val="0"/>
          <w:marRight w:val="0"/>
          <w:marTop w:val="0"/>
          <w:marBottom w:val="0"/>
          <w:divBdr>
            <w:top w:val="none" w:sz="0" w:space="0" w:color="auto"/>
            <w:left w:val="none" w:sz="0" w:space="0" w:color="auto"/>
            <w:bottom w:val="none" w:sz="0" w:space="0" w:color="auto"/>
            <w:right w:val="none" w:sz="0" w:space="0" w:color="auto"/>
          </w:divBdr>
        </w:div>
      </w:divsChild>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08294140">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2598256">
      <w:bodyDiv w:val="1"/>
      <w:marLeft w:val="0"/>
      <w:marRight w:val="0"/>
      <w:marTop w:val="0"/>
      <w:marBottom w:val="0"/>
      <w:divBdr>
        <w:top w:val="none" w:sz="0" w:space="0" w:color="auto"/>
        <w:left w:val="none" w:sz="0" w:space="0" w:color="auto"/>
        <w:bottom w:val="none" w:sz="0" w:space="0" w:color="auto"/>
        <w:right w:val="none" w:sz="0" w:space="0" w:color="auto"/>
      </w:divBdr>
    </w:div>
    <w:div w:id="1815566685">
      <w:bodyDiv w:val="1"/>
      <w:marLeft w:val="0"/>
      <w:marRight w:val="0"/>
      <w:marTop w:val="0"/>
      <w:marBottom w:val="0"/>
      <w:divBdr>
        <w:top w:val="none" w:sz="0" w:space="0" w:color="auto"/>
        <w:left w:val="none" w:sz="0" w:space="0" w:color="auto"/>
        <w:bottom w:val="none" w:sz="0" w:space="0" w:color="auto"/>
        <w:right w:val="none" w:sz="0" w:space="0" w:color="auto"/>
      </w:divBdr>
      <w:divsChild>
        <w:div w:id="1700282197">
          <w:marLeft w:val="0"/>
          <w:marRight w:val="0"/>
          <w:marTop w:val="0"/>
          <w:marBottom w:val="0"/>
          <w:divBdr>
            <w:top w:val="none" w:sz="0" w:space="0" w:color="auto"/>
            <w:left w:val="none" w:sz="0" w:space="0" w:color="auto"/>
            <w:bottom w:val="none" w:sz="0" w:space="0" w:color="auto"/>
            <w:right w:val="none" w:sz="0" w:space="0" w:color="auto"/>
          </w:divBdr>
        </w:div>
        <w:div w:id="1296333787">
          <w:marLeft w:val="0"/>
          <w:marRight w:val="0"/>
          <w:marTop w:val="0"/>
          <w:marBottom w:val="0"/>
          <w:divBdr>
            <w:top w:val="none" w:sz="0" w:space="0" w:color="auto"/>
            <w:left w:val="none" w:sz="0" w:space="0" w:color="auto"/>
            <w:bottom w:val="none" w:sz="0" w:space="0" w:color="auto"/>
            <w:right w:val="none" w:sz="0" w:space="0" w:color="auto"/>
          </w:divBdr>
        </w:div>
        <w:div w:id="1066028297">
          <w:marLeft w:val="0"/>
          <w:marRight w:val="0"/>
          <w:marTop w:val="0"/>
          <w:marBottom w:val="0"/>
          <w:divBdr>
            <w:top w:val="none" w:sz="0" w:space="0" w:color="auto"/>
            <w:left w:val="none" w:sz="0" w:space="0" w:color="auto"/>
            <w:bottom w:val="none" w:sz="0" w:space="0" w:color="auto"/>
            <w:right w:val="none" w:sz="0" w:space="0" w:color="auto"/>
          </w:divBdr>
        </w:div>
        <w:div w:id="1708555671">
          <w:marLeft w:val="0"/>
          <w:marRight w:val="0"/>
          <w:marTop w:val="0"/>
          <w:marBottom w:val="0"/>
          <w:divBdr>
            <w:top w:val="none" w:sz="0" w:space="0" w:color="auto"/>
            <w:left w:val="none" w:sz="0" w:space="0" w:color="auto"/>
            <w:bottom w:val="none" w:sz="0" w:space="0" w:color="auto"/>
            <w:right w:val="none" w:sz="0" w:space="0" w:color="auto"/>
          </w:divBdr>
        </w:div>
        <w:div w:id="821429244">
          <w:marLeft w:val="0"/>
          <w:marRight w:val="0"/>
          <w:marTop w:val="0"/>
          <w:marBottom w:val="0"/>
          <w:divBdr>
            <w:top w:val="none" w:sz="0" w:space="0" w:color="auto"/>
            <w:left w:val="none" w:sz="0" w:space="0" w:color="auto"/>
            <w:bottom w:val="none" w:sz="0" w:space="0" w:color="auto"/>
            <w:right w:val="none" w:sz="0" w:space="0" w:color="auto"/>
          </w:divBdr>
        </w:div>
        <w:div w:id="1860971209">
          <w:marLeft w:val="0"/>
          <w:marRight w:val="0"/>
          <w:marTop w:val="0"/>
          <w:marBottom w:val="0"/>
          <w:divBdr>
            <w:top w:val="none" w:sz="0" w:space="0" w:color="auto"/>
            <w:left w:val="none" w:sz="0" w:space="0" w:color="auto"/>
            <w:bottom w:val="none" w:sz="0" w:space="0" w:color="auto"/>
            <w:right w:val="none" w:sz="0" w:space="0" w:color="auto"/>
          </w:divBdr>
        </w:div>
        <w:div w:id="104233064">
          <w:marLeft w:val="0"/>
          <w:marRight w:val="0"/>
          <w:marTop w:val="0"/>
          <w:marBottom w:val="0"/>
          <w:divBdr>
            <w:top w:val="none" w:sz="0" w:space="0" w:color="auto"/>
            <w:left w:val="none" w:sz="0" w:space="0" w:color="auto"/>
            <w:bottom w:val="none" w:sz="0" w:space="0" w:color="auto"/>
            <w:right w:val="none" w:sz="0" w:space="0" w:color="auto"/>
          </w:divBdr>
        </w:div>
        <w:div w:id="1293293216">
          <w:marLeft w:val="0"/>
          <w:marRight w:val="0"/>
          <w:marTop w:val="0"/>
          <w:marBottom w:val="0"/>
          <w:divBdr>
            <w:top w:val="none" w:sz="0" w:space="0" w:color="auto"/>
            <w:left w:val="none" w:sz="0" w:space="0" w:color="auto"/>
            <w:bottom w:val="none" w:sz="0" w:space="0" w:color="auto"/>
            <w:right w:val="none" w:sz="0" w:space="0" w:color="auto"/>
          </w:divBdr>
        </w:div>
        <w:div w:id="31196527">
          <w:marLeft w:val="0"/>
          <w:marRight w:val="0"/>
          <w:marTop w:val="0"/>
          <w:marBottom w:val="0"/>
          <w:divBdr>
            <w:top w:val="none" w:sz="0" w:space="0" w:color="auto"/>
            <w:left w:val="none" w:sz="0" w:space="0" w:color="auto"/>
            <w:bottom w:val="none" w:sz="0" w:space="0" w:color="auto"/>
            <w:right w:val="none" w:sz="0" w:space="0" w:color="auto"/>
          </w:divBdr>
        </w:div>
      </w:divsChild>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46435972">
      <w:bodyDiv w:val="1"/>
      <w:marLeft w:val="0"/>
      <w:marRight w:val="0"/>
      <w:marTop w:val="0"/>
      <w:marBottom w:val="0"/>
      <w:divBdr>
        <w:top w:val="none" w:sz="0" w:space="0" w:color="auto"/>
        <w:left w:val="none" w:sz="0" w:space="0" w:color="auto"/>
        <w:bottom w:val="none" w:sz="0" w:space="0" w:color="auto"/>
        <w:right w:val="none" w:sz="0" w:space="0" w:color="auto"/>
      </w:divBdr>
      <w:divsChild>
        <w:div w:id="887178925">
          <w:marLeft w:val="0"/>
          <w:marRight w:val="0"/>
          <w:marTop w:val="0"/>
          <w:marBottom w:val="0"/>
          <w:divBdr>
            <w:top w:val="none" w:sz="0" w:space="0" w:color="auto"/>
            <w:left w:val="none" w:sz="0" w:space="0" w:color="auto"/>
            <w:bottom w:val="none" w:sz="0" w:space="0" w:color="auto"/>
            <w:right w:val="none" w:sz="0" w:space="0" w:color="auto"/>
          </w:divBdr>
        </w:div>
        <w:div w:id="1731729029">
          <w:marLeft w:val="0"/>
          <w:marRight w:val="0"/>
          <w:marTop w:val="0"/>
          <w:marBottom w:val="0"/>
          <w:divBdr>
            <w:top w:val="none" w:sz="0" w:space="0" w:color="auto"/>
            <w:left w:val="none" w:sz="0" w:space="0" w:color="auto"/>
            <w:bottom w:val="none" w:sz="0" w:space="0" w:color="auto"/>
            <w:right w:val="none" w:sz="0" w:space="0" w:color="auto"/>
          </w:divBdr>
        </w:div>
        <w:div w:id="206113402">
          <w:marLeft w:val="0"/>
          <w:marRight w:val="0"/>
          <w:marTop w:val="0"/>
          <w:marBottom w:val="0"/>
          <w:divBdr>
            <w:top w:val="none" w:sz="0" w:space="0" w:color="auto"/>
            <w:left w:val="none" w:sz="0" w:space="0" w:color="auto"/>
            <w:bottom w:val="none" w:sz="0" w:space="0" w:color="auto"/>
            <w:right w:val="none" w:sz="0" w:space="0" w:color="auto"/>
          </w:divBdr>
        </w:div>
      </w:divsChild>
    </w:div>
    <w:div w:id="1897157975">
      <w:bodyDiv w:val="1"/>
      <w:marLeft w:val="0"/>
      <w:marRight w:val="0"/>
      <w:marTop w:val="0"/>
      <w:marBottom w:val="0"/>
      <w:divBdr>
        <w:top w:val="none" w:sz="0" w:space="0" w:color="auto"/>
        <w:left w:val="none" w:sz="0" w:space="0" w:color="auto"/>
        <w:bottom w:val="none" w:sz="0" w:space="0" w:color="auto"/>
        <w:right w:val="none" w:sz="0" w:space="0" w:color="auto"/>
      </w:divBdr>
      <w:divsChild>
        <w:div w:id="894852245">
          <w:marLeft w:val="0"/>
          <w:marRight w:val="0"/>
          <w:marTop w:val="0"/>
          <w:marBottom w:val="0"/>
          <w:divBdr>
            <w:top w:val="none" w:sz="0" w:space="0" w:color="auto"/>
            <w:left w:val="none" w:sz="0" w:space="0" w:color="auto"/>
            <w:bottom w:val="none" w:sz="0" w:space="0" w:color="auto"/>
            <w:right w:val="none" w:sz="0" w:space="0" w:color="auto"/>
          </w:divBdr>
        </w:div>
        <w:div w:id="1572692296">
          <w:marLeft w:val="0"/>
          <w:marRight w:val="0"/>
          <w:marTop w:val="0"/>
          <w:marBottom w:val="0"/>
          <w:divBdr>
            <w:top w:val="none" w:sz="0" w:space="0" w:color="auto"/>
            <w:left w:val="none" w:sz="0" w:space="0" w:color="auto"/>
            <w:bottom w:val="none" w:sz="0" w:space="0" w:color="auto"/>
            <w:right w:val="none" w:sz="0" w:space="0" w:color="auto"/>
          </w:divBdr>
        </w:div>
        <w:div w:id="844591062">
          <w:marLeft w:val="0"/>
          <w:marRight w:val="0"/>
          <w:marTop w:val="0"/>
          <w:marBottom w:val="0"/>
          <w:divBdr>
            <w:top w:val="none" w:sz="0" w:space="0" w:color="auto"/>
            <w:left w:val="none" w:sz="0" w:space="0" w:color="auto"/>
            <w:bottom w:val="none" w:sz="0" w:space="0" w:color="auto"/>
            <w:right w:val="none" w:sz="0" w:space="0" w:color="auto"/>
          </w:divBdr>
        </w:div>
        <w:div w:id="485241134">
          <w:marLeft w:val="0"/>
          <w:marRight w:val="0"/>
          <w:marTop w:val="0"/>
          <w:marBottom w:val="0"/>
          <w:divBdr>
            <w:top w:val="none" w:sz="0" w:space="0" w:color="auto"/>
            <w:left w:val="none" w:sz="0" w:space="0" w:color="auto"/>
            <w:bottom w:val="none" w:sz="0" w:space="0" w:color="auto"/>
            <w:right w:val="none" w:sz="0" w:space="0" w:color="auto"/>
          </w:divBdr>
        </w:div>
        <w:div w:id="1325431622">
          <w:marLeft w:val="0"/>
          <w:marRight w:val="0"/>
          <w:marTop w:val="0"/>
          <w:marBottom w:val="0"/>
          <w:divBdr>
            <w:top w:val="none" w:sz="0" w:space="0" w:color="auto"/>
            <w:left w:val="none" w:sz="0" w:space="0" w:color="auto"/>
            <w:bottom w:val="none" w:sz="0" w:space="0" w:color="auto"/>
            <w:right w:val="none" w:sz="0" w:space="0" w:color="auto"/>
          </w:divBdr>
        </w:div>
        <w:div w:id="1493908338">
          <w:marLeft w:val="0"/>
          <w:marRight w:val="0"/>
          <w:marTop w:val="0"/>
          <w:marBottom w:val="0"/>
          <w:divBdr>
            <w:top w:val="none" w:sz="0" w:space="0" w:color="auto"/>
            <w:left w:val="none" w:sz="0" w:space="0" w:color="auto"/>
            <w:bottom w:val="none" w:sz="0" w:space="0" w:color="auto"/>
            <w:right w:val="none" w:sz="0" w:space="0" w:color="auto"/>
          </w:divBdr>
        </w:div>
        <w:div w:id="193883718">
          <w:marLeft w:val="0"/>
          <w:marRight w:val="0"/>
          <w:marTop w:val="0"/>
          <w:marBottom w:val="0"/>
          <w:divBdr>
            <w:top w:val="none" w:sz="0" w:space="0" w:color="auto"/>
            <w:left w:val="none" w:sz="0" w:space="0" w:color="auto"/>
            <w:bottom w:val="none" w:sz="0" w:space="0" w:color="auto"/>
            <w:right w:val="none" w:sz="0" w:space="0" w:color="auto"/>
          </w:divBdr>
        </w:div>
        <w:div w:id="608119556">
          <w:marLeft w:val="0"/>
          <w:marRight w:val="0"/>
          <w:marTop w:val="0"/>
          <w:marBottom w:val="0"/>
          <w:divBdr>
            <w:top w:val="none" w:sz="0" w:space="0" w:color="auto"/>
            <w:left w:val="none" w:sz="0" w:space="0" w:color="auto"/>
            <w:bottom w:val="none" w:sz="0" w:space="0" w:color="auto"/>
            <w:right w:val="none" w:sz="0" w:space="0" w:color="auto"/>
          </w:divBdr>
        </w:div>
        <w:div w:id="1235895619">
          <w:marLeft w:val="0"/>
          <w:marRight w:val="0"/>
          <w:marTop w:val="0"/>
          <w:marBottom w:val="0"/>
          <w:divBdr>
            <w:top w:val="none" w:sz="0" w:space="0" w:color="auto"/>
            <w:left w:val="none" w:sz="0" w:space="0" w:color="auto"/>
            <w:bottom w:val="none" w:sz="0" w:space="0" w:color="auto"/>
            <w:right w:val="none" w:sz="0" w:space="0" w:color="auto"/>
          </w:divBdr>
        </w:div>
        <w:div w:id="954335797">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718045379">
          <w:marLeft w:val="0"/>
          <w:marRight w:val="0"/>
          <w:marTop w:val="0"/>
          <w:marBottom w:val="0"/>
          <w:divBdr>
            <w:top w:val="none" w:sz="0" w:space="0" w:color="auto"/>
            <w:left w:val="none" w:sz="0" w:space="0" w:color="auto"/>
            <w:bottom w:val="none" w:sz="0" w:space="0" w:color="auto"/>
            <w:right w:val="none" w:sz="0" w:space="0" w:color="auto"/>
          </w:divBdr>
        </w:div>
        <w:div w:id="1166359240">
          <w:marLeft w:val="0"/>
          <w:marRight w:val="0"/>
          <w:marTop w:val="0"/>
          <w:marBottom w:val="0"/>
          <w:divBdr>
            <w:top w:val="none" w:sz="0" w:space="0" w:color="auto"/>
            <w:left w:val="none" w:sz="0" w:space="0" w:color="auto"/>
            <w:bottom w:val="none" w:sz="0" w:space="0" w:color="auto"/>
            <w:right w:val="none" w:sz="0" w:space="0" w:color="auto"/>
          </w:divBdr>
        </w:div>
        <w:div w:id="437797035">
          <w:marLeft w:val="0"/>
          <w:marRight w:val="0"/>
          <w:marTop w:val="0"/>
          <w:marBottom w:val="0"/>
          <w:divBdr>
            <w:top w:val="none" w:sz="0" w:space="0" w:color="auto"/>
            <w:left w:val="none" w:sz="0" w:space="0" w:color="auto"/>
            <w:bottom w:val="none" w:sz="0" w:space="0" w:color="auto"/>
            <w:right w:val="none" w:sz="0" w:space="0" w:color="auto"/>
          </w:divBdr>
        </w:div>
        <w:div w:id="1929192640">
          <w:marLeft w:val="0"/>
          <w:marRight w:val="0"/>
          <w:marTop w:val="0"/>
          <w:marBottom w:val="0"/>
          <w:divBdr>
            <w:top w:val="none" w:sz="0" w:space="0" w:color="auto"/>
            <w:left w:val="none" w:sz="0" w:space="0" w:color="auto"/>
            <w:bottom w:val="none" w:sz="0" w:space="0" w:color="auto"/>
            <w:right w:val="none" w:sz="0" w:space="0" w:color="auto"/>
          </w:divBdr>
        </w:div>
      </w:divsChild>
    </w:div>
    <w:div w:id="1957716922">
      <w:bodyDiv w:val="1"/>
      <w:marLeft w:val="0"/>
      <w:marRight w:val="0"/>
      <w:marTop w:val="0"/>
      <w:marBottom w:val="0"/>
      <w:divBdr>
        <w:top w:val="none" w:sz="0" w:space="0" w:color="auto"/>
        <w:left w:val="none" w:sz="0" w:space="0" w:color="auto"/>
        <w:bottom w:val="none" w:sz="0" w:space="0" w:color="auto"/>
        <w:right w:val="none" w:sz="0" w:space="0" w:color="auto"/>
      </w:divBdr>
      <w:divsChild>
        <w:div w:id="1337268832">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3337027">
      <w:bodyDiv w:val="1"/>
      <w:marLeft w:val="0"/>
      <w:marRight w:val="0"/>
      <w:marTop w:val="0"/>
      <w:marBottom w:val="0"/>
      <w:divBdr>
        <w:top w:val="none" w:sz="0" w:space="0" w:color="auto"/>
        <w:left w:val="none" w:sz="0" w:space="0" w:color="auto"/>
        <w:bottom w:val="none" w:sz="0" w:space="0" w:color="auto"/>
        <w:right w:val="none" w:sz="0" w:space="0" w:color="auto"/>
      </w:divBdr>
      <w:divsChild>
        <w:div w:id="802190532">
          <w:marLeft w:val="0"/>
          <w:marRight w:val="0"/>
          <w:marTop w:val="0"/>
          <w:marBottom w:val="0"/>
          <w:divBdr>
            <w:top w:val="none" w:sz="0" w:space="0" w:color="auto"/>
            <w:left w:val="none" w:sz="0" w:space="0" w:color="auto"/>
            <w:bottom w:val="none" w:sz="0" w:space="0" w:color="auto"/>
            <w:right w:val="none" w:sz="0" w:space="0" w:color="auto"/>
          </w:divBdr>
        </w:div>
        <w:div w:id="495612878">
          <w:marLeft w:val="0"/>
          <w:marRight w:val="0"/>
          <w:marTop w:val="0"/>
          <w:marBottom w:val="0"/>
          <w:divBdr>
            <w:top w:val="none" w:sz="0" w:space="0" w:color="auto"/>
            <w:left w:val="none" w:sz="0" w:space="0" w:color="auto"/>
            <w:bottom w:val="none" w:sz="0" w:space="0" w:color="auto"/>
            <w:right w:val="none" w:sz="0" w:space="0" w:color="auto"/>
          </w:divBdr>
        </w:div>
        <w:div w:id="1543977461">
          <w:marLeft w:val="0"/>
          <w:marRight w:val="0"/>
          <w:marTop w:val="0"/>
          <w:marBottom w:val="0"/>
          <w:divBdr>
            <w:top w:val="none" w:sz="0" w:space="0" w:color="auto"/>
            <w:left w:val="none" w:sz="0" w:space="0" w:color="auto"/>
            <w:bottom w:val="none" w:sz="0" w:space="0" w:color="auto"/>
            <w:right w:val="none" w:sz="0" w:space="0" w:color="auto"/>
          </w:divBdr>
        </w:div>
        <w:div w:id="1973901378">
          <w:marLeft w:val="0"/>
          <w:marRight w:val="0"/>
          <w:marTop w:val="0"/>
          <w:marBottom w:val="0"/>
          <w:divBdr>
            <w:top w:val="none" w:sz="0" w:space="0" w:color="auto"/>
            <w:left w:val="none" w:sz="0" w:space="0" w:color="auto"/>
            <w:bottom w:val="none" w:sz="0" w:space="0" w:color="auto"/>
            <w:right w:val="none" w:sz="0" w:space="0" w:color="auto"/>
          </w:divBdr>
        </w:div>
        <w:div w:id="2085836247">
          <w:marLeft w:val="0"/>
          <w:marRight w:val="0"/>
          <w:marTop w:val="0"/>
          <w:marBottom w:val="0"/>
          <w:divBdr>
            <w:top w:val="none" w:sz="0" w:space="0" w:color="auto"/>
            <w:left w:val="none" w:sz="0" w:space="0" w:color="auto"/>
            <w:bottom w:val="none" w:sz="0" w:space="0" w:color="auto"/>
            <w:right w:val="none" w:sz="0" w:space="0" w:color="auto"/>
          </w:divBdr>
        </w:div>
        <w:div w:id="1257981294">
          <w:marLeft w:val="0"/>
          <w:marRight w:val="0"/>
          <w:marTop w:val="0"/>
          <w:marBottom w:val="0"/>
          <w:divBdr>
            <w:top w:val="none" w:sz="0" w:space="0" w:color="auto"/>
            <w:left w:val="none" w:sz="0" w:space="0" w:color="auto"/>
            <w:bottom w:val="none" w:sz="0" w:space="0" w:color="auto"/>
            <w:right w:val="none" w:sz="0" w:space="0" w:color="auto"/>
          </w:divBdr>
        </w:div>
        <w:div w:id="464587925">
          <w:marLeft w:val="0"/>
          <w:marRight w:val="0"/>
          <w:marTop w:val="0"/>
          <w:marBottom w:val="0"/>
          <w:divBdr>
            <w:top w:val="none" w:sz="0" w:space="0" w:color="auto"/>
            <w:left w:val="none" w:sz="0" w:space="0" w:color="auto"/>
            <w:bottom w:val="none" w:sz="0" w:space="0" w:color="auto"/>
            <w:right w:val="none" w:sz="0" w:space="0" w:color="auto"/>
          </w:divBdr>
        </w:div>
        <w:div w:id="1185292278">
          <w:marLeft w:val="0"/>
          <w:marRight w:val="0"/>
          <w:marTop w:val="0"/>
          <w:marBottom w:val="0"/>
          <w:divBdr>
            <w:top w:val="none" w:sz="0" w:space="0" w:color="auto"/>
            <w:left w:val="none" w:sz="0" w:space="0" w:color="auto"/>
            <w:bottom w:val="none" w:sz="0" w:space="0" w:color="auto"/>
            <w:right w:val="none" w:sz="0" w:space="0" w:color="auto"/>
          </w:divBdr>
        </w:div>
        <w:div w:id="874974210">
          <w:marLeft w:val="0"/>
          <w:marRight w:val="0"/>
          <w:marTop w:val="0"/>
          <w:marBottom w:val="0"/>
          <w:divBdr>
            <w:top w:val="none" w:sz="0" w:space="0" w:color="auto"/>
            <w:left w:val="none" w:sz="0" w:space="0" w:color="auto"/>
            <w:bottom w:val="none" w:sz="0" w:space="0" w:color="auto"/>
            <w:right w:val="none" w:sz="0" w:space="0" w:color="auto"/>
          </w:divBdr>
        </w:div>
        <w:div w:id="1033574365">
          <w:marLeft w:val="0"/>
          <w:marRight w:val="0"/>
          <w:marTop w:val="0"/>
          <w:marBottom w:val="0"/>
          <w:divBdr>
            <w:top w:val="none" w:sz="0" w:space="0" w:color="auto"/>
            <w:left w:val="none" w:sz="0" w:space="0" w:color="auto"/>
            <w:bottom w:val="none" w:sz="0" w:space="0" w:color="auto"/>
            <w:right w:val="none" w:sz="0" w:space="0" w:color="auto"/>
          </w:divBdr>
        </w:div>
        <w:div w:id="43844326">
          <w:marLeft w:val="0"/>
          <w:marRight w:val="0"/>
          <w:marTop w:val="0"/>
          <w:marBottom w:val="0"/>
          <w:divBdr>
            <w:top w:val="none" w:sz="0" w:space="0" w:color="auto"/>
            <w:left w:val="none" w:sz="0" w:space="0" w:color="auto"/>
            <w:bottom w:val="none" w:sz="0" w:space="0" w:color="auto"/>
            <w:right w:val="none" w:sz="0" w:space="0" w:color="auto"/>
          </w:divBdr>
        </w:div>
        <w:div w:id="935989882">
          <w:marLeft w:val="0"/>
          <w:marRight w:val="0"/>
          <w:marTop w:val="0"/>
          <w:marBottom w:val="0"/>
          <w:divBdr>
            <w:top w:val="none" w:sz="0" w:space="0" w:color="auto"/>
            <w:left w:val="none" w:sz="0" w:space="0" w:color="auto"/>
            <w:bottom w:val="none" w:sz="0" w:space="0" w:color="auto"/>
            <w:right w:val="none" w:sz="0" w:space="0" w:color="auto"/>
          </w:divBdr>
        </w:div>
        <w:div w:id="1548757140">
          <w:marLeft w:val="0"/>
          <w:marRight w:val="0"/>
          <w:marTop w:val="0"/>
          <w:marBottom w:val="0"/>
          <w:divBdr>
            <w:top w:val="none" w:sz="0" w:space="0" w:color="auto"/>
            <w:left w:val="none" w:sz="0" w:space="0" w:color="auto"/>
            <w:bottom w:val="none" w:sz="0" w:space="0" w:color="auto"/>
            <w:right w:val="none" w:sz="0" w:space="0" w:color="auto"/>
          </w:divBdr>
        </w:div>
        <w:div w:id="1046249135">
          <w:marLeft w:val="0"/>
          <w:marRight w:val="0"/>
          <w:marTop w:val="0"/>
          <w:marBottom w:val="0"/>
          <w:divBdr>
            <w:top w:val="none" w:sz="0" w:space="0" w:color="auto"/>
            <w:left w:val="none" w:sz="0" w:space="0" w:color="auto"/>
            <w:bottom w:val="none" w:sz="0" w:space="0" w:color="auto"/>
            <w:right w:val="none" w:sz="0" w:space="0" w:color="auto"/>
          </w:divBdr>
        </w:div>
        <w:div w:id="1029987611">
          <w:marLeft w:val="0"/>
          <w:marRight w:val="0"/>
          <w:marTop w:val="0"/>
          <w:marBottom w:val="0"/>
          <w:divBdr>
            <w:top w:val="none" w:sz="0" w:space="0" w:color="auto"/>
            <w:left w:val="none" w:sz="0" w:space="0" w:color="auto"/>
            <w:bottom w:val="none" w:sz="0" w:space="0" w:color="auto"/>
            <w:right w:val="none" w:sz="0" w:space="0" w:color="auto"/>
          </w:divBdr>
        </w:div>
        <w:div w:id="107429228">
          <w:marLeft w:val="0"/>
          <w:marRight w:val="0"/>
          <w:marTop w:val="0"/>
          <w:marBottom w:val="0"/>
          <w:divBdr>
            <w:top w:val="none" w:sz="0" w:space="0" w:color="auto"/>
            <w:left w:val="none" w:sz="0" w:space="0" w:color="auto"/>
            <w:bottom w:val="none" w:sz="0" w:space="0" w:color="auto"/>
            <w:right w:val="none" w:sz="0" w:space="0" w:color="auto"/>
          </w:divBdr>
        </w:div>
        <w:div w:id="1802846710">
          <w:marLeft w:val="0"/>
          <w:marRight w:val="0"/>
          <w:marTop w:val="0"/>
          <w:marBottom w:val="0"/>
          <w:divBdr>
            <w:top w:val="none" w:sz="0" w:space="0" w:color="auto"/>
            <w:left w:val="none" w:sz="0" w:space="0" w:color="auto"/>
            <w:bottom w:val="none" w:sz="0" w:space="0" w:color="auto"/>
            <w:right w:val="none" w:sz="0" w:space="0" w:color="auto"/>
          </w:divBdr>
        </w:div>
        <w:div w:id="56779849">
          <w:marLeft w:val="0"/>
          <w:marRight w:val="0"/>
          <w:marTop w:val="0"/>
          <w:marBottom w:val="0"/>
          <w:divBdr>
            <w:top w:val="none" w:sz="0" w:space="0" w:color="auto"/>
            <w:left w:val="none" w:sz="0" w:space="0" w:color="auto"/>
            <w:bottom w:val="none" w:sz="0" w:space="0" w:color="auto"/>
            <w:right w:val="none" w:sz="0" w:space="0" w:color="auto"/>
          </w:divBdr>
        </w:div>
        <w:div w:id="1548494506">
          <w:marLeft w:val="0"/>
          <w:marRight w:val="0"/>
          <w:marTop w:val="0"/>
          <w:marBottom w:val="0"/>
          <w:divBdr>
            <w:top w:val="none" w:sz="0" w:space="0" w:color="auto"/>
            <w:left w:val="none" w:sz="0" w:space="0" w:color="auto"/>
            <w:bottom w:val="none" w:sz="0" w:space="0" w:color="auto"/>
            <w:right w:val="none" w:sz="0" w:space="0" w:color="auto"/>
          </w:divBdr>
        </w:div>
        <w:div w:id="1366370111">
          <w:marLeft w:val="0"/>
          <w:marRight w:val="0"/>
          <w:marTop w:val="0"/>
          <w:marBottom w:val="0"/>
          <w:divBdr>
            <w:top w:val="none" w:sz="0" w:space="0" w:color="auto"/>
            <w:left w:val="none" w:sz="0" w:space="0" w:color="auto"/>
            <w:bottom w:val="none" w:sz="0" w:space="0" w:color="auto"/>
            <w:right w:val="none" w:sz="0" w:space="0" w:color="auto"/>
          </w:divBdr>
        </w:div>
        <w:div w:id="1064525505">
          <w:marLeft w:val="0"/>
          <w:marRight w:val="0"/>
          <w:marTop w:val="0"/>
          <w:marBottom w:val="0"/>
          <w:divBdr>
            <w:top w:val="none" w:sz="0" w:space="0" w:color="auto"/>
            <w:left w:val="none" w:sz="0" w:space="0" w:color="auto"/>
            <w:bottom w:val="none" w:sz="0" w:space="0" w:color="auto"/>
            <w:right w:val="none" w:sz="0" w:space="0" w:color="auto"/>
          </w:divBdr>
        </w:div>
        <w:div w:id="601838339">
          <w:marLeft w:val="0"/>
          <w:marRight w:val="0"/>
          <w:marTop w:val="0"/>
          <w:marBottom w:val="0"/>
          <w:divBdr>
            <w:top w:val="none" w:sz="0" w:space="0" w:color="auto"/>
            <w:left w:val="none" w:sz="0" w:space="0" w:color="auto"/>
            <w:bottom w:val="none" w:sz="0" w:space="0" w:color="auto"/>
            <w:right w:val="none" w:sz="0" w:space="0" w:color="auto"/>
          </w:divBdr>
        </w:div>
        <w:div w:id="1064138356">
          <w:marLeft w:val="0"/>
          <w:marRight w:val="0"/>
          <w:marTop w:val="0"/>
          <w:marBottom w:val="0"/>
          <w:divBdr>
            <w:top w:val="none" w:sz="0" w:space="0" w:color="auto"/>
            <w:left w:val="none" w:sz="0" w:space="0" w:color="auto"/>
            <w:bottom w:val="none" w:sz="0" w:space="0" w:color="auto"/>
            <w:right w:val="none" w:sz="0" w:space="0" w:color="auto"/>
          </w:divBdr>
        </w:div>
      </w:divsChild>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72381694">
      <w:bodyDiv w:val="1"/>
      <w:marLeft w:val="0"/>
      <w:marRight w:val="0"/>
      <w:marTop w:val="0"/>
      <w:marBottom w:val="0"/>
      <w:divBdr>
        <w:top w:val="none" w:sz="0" w:space="0" w:color="auto"/>
        <w:left w:val="none" w:sz="0" w:space="0" w:color="auto"/>
        <w:bottom w:val="none" w:sz="0" w:space="0" w:color="auto"/>
        <w:right w:val="none" w:sz="0" w:space="0" w:color="auto"/>
      </w:divBdr>
      <w:divsChild>
        <w:div w:id="1926382108">
          <w:marLeft w:val="0"/>
          <w:marRight w:val="0"/>
          <w:marTop w:val="0"/>
          <w:marBottom w:val="0"/>
          <w:divBdr>
            <w:top w:val="none" w:sz="0" w:space="0" w:color="auto"/>
            <w:left w:val="none" w:sz="0" w:space="0" w:color="auto"/>
            <w:bottom w:val="none" w:sz="0" w:space="0" w:color="auto"/>
            <w:right w:val="none" w:sz="0" w:space="0" w:color="auto"/>
          </w:divBdr>
          <w:divsChild>
            <w:div w:id="128399105">
              <w:marLeft w:val="0"/>
              <w:marRight w:val="0"/>
              <w:marTop w:val="0"/>
              <w:marBottom w:val="0"/>
              <w:divBdr>
                <w:top w:val="none" w:sz="0" w:space="0" w:color="auto"/>
                <w:left w:val="none" w:sz="0" w:space="0" w:color="auto"/>
                <w:bottom w:val="none" w:sz="0" w:space="0" w:color="auto"/>
                <w:right w:val="none" w:sz="0" w:space="0" w:color="auto"/>
              </w:divBdr>
            </w:div>
            <w:div w:id="1157262954">
              <w:marLeft w:val="0"/>
              <w:marRight w:val="0"/>
              <w:marTop w:val="0"/>
              <w:marBottom w:val="0"/>
              <w:divBdr>
                <w:top w:val="none" w:sz="0" w:space="0" w:color="auto"/>
                <w:left w:val="none" w:sz="0" w:space="0" w:color="auto"/>
                <w:bottom w:val="none" w:sz="0" w:space="0" w:color="auto"/>
                <w:right w:val="none" w:sz="0" w:space="0" w:color="auto"/>
              </w:divBdr>
            </w:div>
            <w:div w:id="1878858942">
              <w:marLeft w:val="0"/>
              <w:marRight w:val="0"/>
              <w:marTop w:val="0"/>
              <w:marBottom w:val="0"/>
              <w:divBdr>
                <w:top w:val="none" w:sz="0" w:space="0" w:color="auto"/>
                <w:left w:val="none" w:sz="0" w:space="0" w:color="auto"/>
                <w:bottom w:val="none" w:sz="0" w:space="0" w:color="auto"/>
                <w:right w:val="none" w:sz="0" w:space="0" w:color="auto"/>
              </w:divBdr>
            </w:div>
            <w:div w:id="642739624">
              <w:marLeft w:val="0"/>
              <w:marRight w:val="0"/>
              <w:marTop w:val="0"/>
              <w:marBottom w:val="0"/>
              <w:divBdr>
                <w:top w:val="none" w:sz="0" w:space="0" w:color="auto"/>
                <w:left w:val="none" w:sz="0" w:space="0" w:color="auto"/>
                <w:bottom w:val="none" w:sz="0" w:space="0" w:color="auto"/>
                <w:right w:val="none" w:sz="0" w:space="0" w:color="auto"/>
              </w:divBdr>
            </w:div>
          </w:divsChild>
        </w:div>
        <w:div w:id="1049694132">
          <w:marLeft w:val="0"/>
          <w:marRight w:val="0"/>
          <w:marTop w:val="0"/>
          <w:marBottom w:val="0"/>
          <w:divBdr>
            <w:top w:val="none" w:sz="0" w:space="0" w:color="auto"/>
            <w:left w:val="none" w:sz="0" w:space="0" w:color="auto"/>
            <w:bottom w:val="none" w:sz="0" w:space="0" w:color="auto"/>
            <w:right w:val="none" w:sz="0" w:space="0" w:color="auto"/>
          </w:divBdr>
        </w:div>
        <w:div w:id="176316127">
          <w:marLeft w:val="0"/>
          <w:marRight w:val="0"/>
          <w:marTop w:val="0"/>
          <w:marBottom w:val="0"/>
          <w:divBdr>
            <w:top w:val="none" w:sz="0" w:space="0" w:color="auto"/>
            <w:left w:val="none" w:sz="0" w:space="0" w:color="auto"/>
            <w:bottom w:val="none" w:sz="0" w:space="0" w:color="auto"/>
            <w:right w:val="none" w:sz="0" w:space="0" w:color="auto"/>
          </w:divBdr>
        </w:div>
        <w:div w:id="1202668182">
          <w:marLeft w:val="0"/>
          <w:marRight w:val="0"/>
          <w:marTop w:val="0"/>
          <w:marBottom w:val="0"/>
          <w:divBdr>
            <w:top w:val="none" w:sz="0" w:space="0" w:color="auto"/>
            <w:left w:val="none" w:sz="0" w:space="0" w:color="auto"/>
            <w:bottom w:val="none" w:sz="0" w:space="0" w:color="auto"/>
            <w:right w:val="none" w:sz="0" w:space="0" w:color="auto"/>
          </w:divBdr>
        </w:div>
        <w:div w:id="278151283">
          <w:marLeft w:val="0"/>
          <w:marRight w:val="0"/>
          <w:marTop w:val="0"/>
          <w:marBottom w:val="0"/>
          <w:divBdr>
            <w:top w:val="none" w:sz="0" w:space="0" w:color="auto"/>
            <w:left w:val="none" w:sz="0" w:space="0" w:color="auto"/>
            <w:bottom w:val="none" w:sz="0" w:space="0" w:color="auto"/>
            <w:right w:val="none" w:sz="0" w:space="0" w:color="auto"/>
          </w:divBdr>
        </w:div>
        <w:div w:id="184104616">
          <w:marLeft w:val="0"/>
          <w:marRight w:val="0"/>
          <w:marTop w:val="0"/>
          <w:marBottom w:val="0"/>
          <w:divBdr>
            <w:top w:val="none" w:sz="0" w:space="0" w:color="auto"/>
            <w:left w:val="none" w:sz="0" w:space="0" w:color="auto"/>
            <w:bottom w:val="none" w:sz="0" w:space="0" w:color="auto"/>
            <w:right w:val="none" w:sz="0" w:space="0" w:color="auto"/>
          </w:divBdr>
        </w:div>
        <w:div w:id="1813865132">
          <w:marLeft w:val="0"/>
          <w:marRight w:val="0"/>
          <w:marTop w:val="0"/>
          <w:marBottom w:val="0"/>
          <w:divBdr>
            <w:top w:val="none" w:sz="0" w:space="0" w:color="auto"/>
            <w:left w:val="none" w:sz="0" w:space="0" w:color="auto"/>
            <w:bottom w:val="none" w:sz="0" w:space="0" w:color="auto"/>
            <w:right w:val="none" w:sz="0" w:space="0" w:color="auto"/>
          </w:divBdr>
        </w:div>
        <w:div w:id="7292179">
          <w:marLeft w:val="0"/>
          <w:marRight w:val="0"/>
          <w:marTop w:val="0"/>
          <w:marBottom w:val="0"/>
          <w:divBdr>
            <w:top w:val="none" w:sz="0" w:space="0" w:color="auto"/>
            <w:left w:val="none" w:sz="0" w:space="0" w:color="auto"/>
            <w:bottom w:val="none" w:sz="0" w:space="0" w:color="auto"/>
            <w:right w:val="none" w:sz="0" w:space="0" w:color="auto"/>
          </w:divBdr>
        </w:div>
        <w:div w:id="320155143">
          <w:marLeft w:val="0"/>
          <w:marRight w:val="0"/>
          <w:marTop w:val="0"/>
          <w:marBottom w:val="0"/>
          <w:divBdr>
            <w:top w:val="none" w:sz="0" w:space="0" w:color="auto"/>
            <w:left w:val="none" w:sz="0" w:space="0" w:color="auto"/>
            <w:bottom w:val="none" w:sz="0" w:space="0" w:color="auto"/>
            <w:right w:val="none" w:sz="0" w:space="0" w:color="auto"/>
          </w:divBdr>
        </w:div>
        <w:div w:id="1375231489">
          <w:marLeft w:val="0"/>
          <w:marRight w:val="0"/>
          <w:marTop w:val="0"/>
          <w:marBottom w:val="0"/>
          <w:divBdr>
            <w:top w:val="none" w:sz="0" w:space="0" w:color="auto"/>
            <w:left w:val="none" w:sz="0" w:space="0" w:color="auto"/>
            <w:bottom w:val="none" w:sz="0" w:space="0" w:color="auto"/>
            <w:right w:val="none" w:sz="0" w:space="0" w:color="auto"/>
          </w:divBdr>
        </w:div>
        <w:div w:id="2106031641">
          <w:marLeft w:val="0"/>
          <w:marRight w:val="0"/>
          <w:marTop w:val="0"/>
          <w:marBottom w:val="0"/>
          <w:divBdr>
            <w:top w:val="none" w:sz="0" w:space="0" w:color="auto"/>
            <w:left w:val="none" w:sz="0" w:space="0" w:color="auto"/>
            <w:bottom w:val="none" w:sz="0" w:space="0" w:color="auto"/>
            <w:right w:val="none" w:sz="0" w:space="0" w:color="auto"/>
          </w:divBdr>
        </w:div>
        <w:div w:id="567233443">
          <w:marLeft w:val="0"/>
          <w:marRight w:val="0"/>
          <w:marTop w:val="0"/>
          <w:marBottom w:val="0"/>
          <w:divBdr>
            <w:top w:val="none" w:sz="0" w:space="0" w:color="auto"/>
            <w:left w:val="none" w:sz="0" w:space="0" w:color="auto"/>
            <w:bottom w:val="none" w:sz="0" w:space="0" w:color="auto"/>
            <w:right w:val="none" w:sz="0" w:space="0" w:color="auto"/>
          </w:divBdr>
        </w:div>
        <w:div w:id="1082486438">
          <w:marLeft w:val="0"/>
          <w:marRight w:val="0"/>
          <w:marTop w:val="0"/>
          <w:marBottom w:val="0"/>
          <w:divBdr>
            <w:top w:val="none" w:sz="0" w:space="0" w:color="auto"/>
            <w:left w:val="none" w:sz="0" w:space="0" w:color="auto"/>
            <w:bottom w:val="none" w:sz="0" w:space="0" w:color="auto"/>
            <w:right w:val="none" w:sz="0" w:space="0" w:color="auto"/>
          </w:divBdr>
        </w:div>
        <w:div w:id="143280871">
          <w:marLeft w:val="0"/>
          <w:marRight w:val="0"/>
          <w:marTop w:val="0"/>
          <w:marBottom w:val="0"/>
          <w:divBdr>
            <w:top w:val="none" w:sz="0" w:space="0" w:color="auto"/>
            <w:left w:val="none" w:sz="0" w:space="0" w:color="auto"/>
            <w:bottom w:val="none" w:sz="0" w:space="0" w:color="auto"/>
            <w:right w:val="none" w:sz="0" w:space="0" w:color="auto"/>
          </w:divBdr>
        </w:div>
        <w:div w:id="644968649">
          <w:marLeft w:val="0"/>
          <w:marRight w:val="0"/>
          <w:marTop w:val="0"/>
          <w:marBottom w:val="0"/>
          <w:divBdr>
            <w:top w:val="none" w:sz="0" w:space="0" w:color="auto"/>
            <w:left w:val="none" w:sz="0" w:space="0" w:color="auto"/>
            <w:bottom w:val="none" w:sz="0" w:space="0" w:color="auto"/>
            <w:right w:val="none" w:sz="0" w:space="0" w:color="auto"/>
          </w:divBdr>
        </w:div>
        <w:div w:id="2023435376">
          <w:marLeft w:val="0"/>
          <w:marRight w:val="0"/>
          <w:marTop w:val="0"/>
          <w:marBottom w:val="0"/>
          <w:divBdr>
            <w:top w:val="none" w:sz="0" w:space="0" w:color="auto"/>
            <w:left w:val="none" w:sz="0" w:space="0" w:color="auto"/>
            <w:bottom w:val="none" w:sz="0" w:space="0" w:color="auto"/>
            <w:right w:val="none" w:sz="0" w:space="0" w:color="auto"/>
          </w:divBdr>
        </w:div>
        <w:div w:id="1748645137">
          <w:marLeft w:val="0"/>
          <w:marRight w:val="0"/>
          <w:marTop w:val="0"/>
          <w:marBottom w:val="0"/>
          <w:divBdr>
            <w:top w:val="none" w:sz="0" w:space="0" w:color="auto"/>
            <w:left w:val="none" w:sz="0" w:space="0" w:color="auto"/>
            <w:bottom w:val="none" w:sz="0" w:space="0" w:color="auto"/>
            <w:right w:val="none" w:sz="0" w:space="0" w:color="auto"/>
          </w:divBdr>
        </w:div>
        <w:div w:id="1776098423">
          <w:marLeft w:val="0"/>
          <w:marRight w:val="0"/>
          <w:marTop w:val="0"/>
          <w:marBottom w:val="0"/>
          <w:divBdr>
            <w:top w:val="none" w:sz="0" w:space="0" w:color="auto"/>
            <w:left w:val="none" w:sz="0" w:space="0" w:color="auto"/>
            <w:bottom w:val="none" w:sz="0" w:space="0" w:color="auto"/>
            <w:right w:val="none" w:sz="0" w:space="0" w:color="auto"/>
          </w:divBdr>
        </w:div>
        <w:div w:id="394399216">
          <w:marLeft w:val="0"/>
          <w:marRight w:val="0"/>
          <w:marTop w:val="0"/>
          <w:marBottom w:val="0"/>
          <w:divBdr>
            <w:top w:val="none" w:sz="0" w:space="0" w:color="auto"/>
            <w:left w:val="none" w:sz="0" w:space="0" w:color="auto"/>
            <w:bottom w:val="none" w:sz="0" w:space="0" w:color="auto"/>
            <w:right w:val="none" w:sz="0" w:space="0" w:color="auto"/>
          </w:divBdr>
        </w:div>
        <w:div w:id="933896868">
          <w:marLeft w:val="0"/>
          <w:marRight w:val="0"/>
          <w:marTop w:val="0"/>
          <w:marBottom w:val="0"/>
          <w:divBdr>
            <w:top w:val="none" w:sz="0" w:space="0" w:color="auto"/>
            <w:left w:val="none" w:sz="0" w:space="0" w:color="auto"/>
            <w:bottom w:val="none" w:sz="0" w:space="0" w:color="auto"/>
            <w:right w:val="none" w:sz="0" w:space="0" w:color="auto"/>
          </w:divBdr>
        </w:div>
        <w:div w:id="1956331752">
          <w:marLeft w:val="0"/>
          <w:marRight w:val="0"/>
          <w:marTop w:val="0"/>
          <w:marBottom w:val="0"/>
          <w:divBdr>
            <w:top w:val="none" w:sz="0" w:space="0" w:color="auto"/>
            <w:left w:val="none" w:sz="0" w:space="0" w:color="auto"/>
            <w:bottom w:val="none" w:sz="0" w:space="0" w:color="auto"/>
            <w:right w:val="none" w:sz="0" w:space="0" w:color="auto"/>
          </w:divBdr>
        </w:div>
        <w:div w:id="2134444181">
          <w:marLeft w:val="0"/>
          <w:marRight w:val="0"/>
          <w:marTop w:val="0"/>
          <w:marBottom w:val="0"/>
          <w:divBdr>
            <w:top w:val="none" w:sz="0" w:space="0" w:color="auto"/>
            <w:left w:val="none" w:sz="0" w:space="0" w:color="auto"/>
            <w:bottom w:val="none" w:sz="0" w:space="0" w:color="auto"/>
            <w:right w:val="none" w:sz="0" w:space="0" w:color="auto"/>
          </w:divBdr>
          <w:divsChild>
            <w:div w:id="748233666">
              <w:marLeft w:val="0"/>
              <w:marRight w:val="0"/>
              <w:marTop w:val="0"/>
              <w:marBottom w:val="0"/>
              <w:divBdr>
                <w:top w:val="none" w:sz="0" w:space="0" w:color="auto"/>
                <w:left w:val="none" w:sz="0" w:space="0" w:color="auto"/>
                <w:bottom w:val="none" w:sz="0" w:space="0" w:color="auto"/>
                <w:right w:val="none" w:sz="0" w:space="0" w:color="auto"/>
              </w:divBdr>
            </w:div>
            <w:div w:id="1514372239">
              <w:marLeft w:val="0"/>
              <w:marRight w:val="0"/>
              <w:marTop w:val="0"/>
              <w:marBottom w:val="0"/>
              <w:divBdr>
                <w:top w:val="none" w:sz="0" w:space="0" w:color="auto"/>
                <w:left w:val="none" w:sz="0" w:space="0" w:color="auto"/>
                <w:bottom w:val="none" w:sz="0" w:space="0" w:color="auto"/>
                <w:right w:val="none" w:sz="0" w:space="0" w:color="auto"/>
              </w:divBdr>
            </w:div>
            <w:div w:id="742489782">
              <w:marLeft w:val="0"/>
              <w:marRight w:val="0"/>
              <w:marTop w:val="0"/>
              <w:marBottom w:val="0"/>
              <w:divBdr>
                <w:top w:val="none" w:sz="0" w:space="0" w:color="auto"/>
                <w:left w:val="none" w:sz="0" w:space="0" w:color="auto"/>
                <w:bottom w:val="none" w:sz="0" w:space="0" w:color="auto"/>
                <w:right w:val="none" w:sz="0" w:space="0" w:color="auto"/>
              </w:divBdr>
            </w:div>
            <w:div w:id="896017907">
              <w:marLeft w:val="0"/>
              <w:marRight w:val="0"/>
              <w:marTop w:val="0"/>
              <w:marBottom w:val="0"/>
              <w:divBdr>
                <w:top w:val="none" w:sz="0" w:space="0" w:color="auto"/>
                <w:left w:val="none" w:sz="0" w:space="0" w:color="auto"/>
                <w:bottom w:val="none" w:sz="0" w:space="0" w:color="auto"/>
                <w:right w:val="none" w:sz="0" w:space="0" w:color="auto"/>
              </w:divBdr>
            </w:div>
            <w:div w:id="1753968952">
              <w:marLeft w:val="0"/>
              <w:marRight w:val="0"/>
              <w:marTop w:val="0"/>
              <w:marBottom w:val="0"/>
              <w:divBdr>
                <w:top w:val="none" w:sz="0" w:space="0" w:color="auto"/>
                <w:left w:val="none" w:sz="0" w:space="0" w:color="auto"/>
                <w:bottom w:val="none" w:sz="0" w:space="0" w:color="auto"/>
                <w:right w:val="none" w:sz="0" w:space="0" w:color="auto"/>
              </w:divBdr>
            </w:div>
            <w:div w:id="324169862">
              <w:marLeft w:val="0"/>
              <w:marRight w:val="0"/>
              <w:marTop w:val="0"/>
              <w:marBottom w:val="0"/>
              <w:divBdr>
                <w:top w:val="none" w:sz="0" w:space="0" w:color="auto"/>
                <w:left w:val="none" w:sz="0" w:space="0" w:color="auto"/>
                <w:bottom w:val="none" w:sz="0" w:space="0" w:color="auto"/>
                <w:right w:val="none" w:sz="0" w:space="0" w:color="auto"/>
              </w:divBdr>
            </w:div>
            <w:div w:id="2022855750">
              <w:marLeft w:val="0"/>
              <w:marRight w:val="0"/>
              <w:marTop w:val="0"/>
              <w:marBottom w:val="0"/>
              <w:divBdr>
                <w:top w:val="none" w:sz="0" w:space="0" w:color="auto"/>
                <w:left w:val="none" w:sz="0" w:space="0" w:color="auto"/>
                <w:bottom w:val="none" w:sz="0" w:space="0" w:color="auto"/>
                <w:right w:val="none" w:sz="0" w:space="0" w:color="auto"/>
              </w:divBdr>
            </w:div>
            <w:div w:id="314725172">
              <w:marLeft w:val="0"/>
              <w:marRight w:val="0"/>
              <w:marTop w:val="0"/>
              <w:marBottom w:val="0"/>
              <w:divBdr>
                <w:top w:val="none" w:sz="0" w:space="0" w:color="auto"/>
                <w:left w:val="none" w:sz="0" w:space="0" w:color="auto"/>
                <w:bottom w:val="none" w:sz="0" w:space="0" w:color="auto"/>
                <w:right w:val="none" w:sz="0" w:space="0" w:color="auto"/>
              </w:divBdr>
            </w:div>
            <w:div w:id="455222730">
              <w:marLeft w:val="0"/>
              <w:marRight w:val="0"/>
              <w:marTop w:val="0"/>
              <w:marBottom w:val="0"/>
              <w:divBdr>
                <w:top w:val="none" w:sz="0" w:space="0" w:color="auto"/>
                <w:left w:val="none" w:sz="0" w:space="0" w:color="auto"/>
                <w:bottom w:val="none" w:sz="0" w:space="0" w:color="auto"/>
                <w:right w:val="none" w:sz="0" w:space="0" w:color="auto"/>
              </w:divBdr>
            </w:div>
            <w:div w:id="1514101918">
              <w:marLeft w:val="0"/>
              <w:marRight w:val="0"/>
              <w:marTop w:val="0"/>
              <w:marBottom w:val="0"/>
              <w:divBdr>
                <w:top w:val="none" w:sz="0" w:space="0" w:color="auto"/>
                <w:left w:val="none" w:sz="0" w:space="0" w:color="auto"/>
                <w:bottom w:val="none" w:sz="0" w:space="0" w:color="auto"/>
                <w:right w:val="none" w:sz="0" w:space="0" w:color="auto"/>
              </w:divBdr>
            </w:div>
            <w:div w:id="807284476">
              <w:marLeft w:val="0"/>
              <w:marRight w:val="0"/>
              <w:marTop w:val="0"/>
              <w:marBottom w:val="0"/>
              <w:divBdr>
                <w:top w:val="none" w:sz="0" w:space="0" w:color="auto"/>
                <w:left w:val="none" w:sz="0" w:space="0" w:color="auto"/>
                <w:bottom w:val="none" w:sz="0" w:space="0" w:color="auto"/>
                <w:right w:val="none" w:sz="0" w:space="0" w:color="auto"/>
              </w:divBdr>
            </w:div>
            <w:div w:id="554972327">
              <w:marLeft w:val="0"/>
              <w:marRight w:val="0"/>
              <w:marTop w:val="0"/>
              <w:marBottom w:val="0"/>
              <w:divBdr>
                <w:top w:val="none" w:sz="0" w:space="0" w:color="auto"/>
                <w:left w:val="none" w:sz="0" w:space="0" w:color="auto"/>
                <w:bottom w:val="none" w:sz="0" w:space="0" w:color="auto"/>
                <w:right w:val="none" w:sz="0" w:space="0" w:color="auto"/>
              </w:divBdr>
            </w:div>
            <w:div w:id="1518036393">
              <w:marLeft w:val="0"/>
              <w:marRight w:val="0"/>
              <w:marTop w:val="0"/>
              <w:marBottom w:val="0"/>
              <w:divBdr>
                <w:top w:val="none" w:sz="0" w:space="0" w:color="auto"/>
                <w:left w:val="none" w:sz="0" w:space="0" w:color="auto"/>
                <w:bottom w:val="none" w:sz="0" w:space="0" w:color="auto"/>
                <w:right w:val="none" w:sz="0" w:space="0" w:color="auto"/>
              </w:divBdr>
            </w:div>
            <w:div w:id="841553552">
              <w:marLeft w:val="0"/>
              <w:marRight w:val="0"/>
              <w:marTop w:val="0"/>
              <w:marBottom w:val="0"/>
              <w:divBdr>
                <w:top w:val="none" w:sz="0" w:space="0" w:color="auto"/>
                <w:left w:val="none" w:sz="0" w:space="0" w:color="auto"/>
                <w:bottom w:val="none" w:sz="0" w:space="0" w:color="auto"/>
                <w:right w:val="none" w:sz="0" w:space="0" w:color="auto"/>
              </w:divBdr>
            </w:div>
            <w:div w:id="430930460">
              <w:marLeft w:val="0"/>
              <w:marRight w:val="0"/>
              <w:marTop w:val="0"/>
              <w:marBottom w:val="0"/>
              <w:divBdr>
                <w:top w:val="none" w:sz="0" w:space="0" w:color="auto"/>
                <w:left w:val="none" w:sz="0" w:space="0" w:color="auto"/>
                <w:bottom w:val="none" w:sz="0" w:space="0" w:color="auto"/>
                <w:right w:val="none" w:sz="0" w:space="0" w:color="auto"/>
              </w:divBdr>
            </w:div>
            <w:div w:id="723715895">
              <w:marLeft w:val="0"/>
              <w:marRight w:val="0"/>
              <w:marTop w:val="0"/>
              <w:marBottom w:val="0"/>
              <w:divBdr>
                <w:top w:val="none" w:sz="0" w:space="0" w:color="auto"/>
                <w:left w:val="none" w:sz="0" w:space="0" w:color="auto"/>
                <w:bottom w:val="none" w:sz="0" w:space="0" w:color="auto"/>
                <w:right w:val="none" w:sz="0" w:space="0" w:color="auto"/>
              </w:divBdr>
            </w:div>
            <w:div w:id="1229458223">
              <w:marLeft w:val="0"/>
              <w:marRight w:val="0"/>
              <w:marTop w:val="0"/>
              <w:marBottom w:val="0"/>
              <w:divBdr>
                <w:top w:val="none" w:sz="0" w:space="0" w:color="auto"/>
                <w:left w:val="none" w:sz="0" w:space="0" w:color="auto"/>
                <w:bottom w:val="none" w:sz="0" w:space="0" w:color="auto"/>
                <w:right w:val="none" w:sz="0" w:space="0" w:color="auto"/>
              </w:divBdr>
            </w:div>
            <w:div w:id="539250557">
              <w:marLeft w:val="0"/>
              <w:marRight w:val="0"/>
              <w:marTop w:val="0"/>
              <w:marBottom w:val="0"/>
              <w:divBdr>
                <w:top w:val="none" w:sz="0" w:space="0" w:color="auto"/>
                <w:left w:val="none" w:sz="0" w:space="0" w:color="auto"/>
                <w:bottom w:val="none" w:sz="0" w:space="0" w:color="auto"/>
                <w:right w:val="none" w:sz="0" w:space="0" w:color="auto"/>
              </w:divBdr>
            </w:div>
            <w:div w:id="2130582568">
              <w:marLeft w:val="0"/>
              <w:marRight w:val="0"/>
              <w:marTop w:val="0"/>
              <w:marBottom w:val="0"/>
              <w:divBdr>
                <w:top w:val="none" w:sz="0" w:space="0" w:color="auto"/>
                <w:left w:val="none" w:sz="0" w:space="0" w:color="auto"/>
                <w:bottom w:val="none" w:sz="0" w:space="0" w:color="auto"/>
                <w:right w:val="none" w:sz="0" w:space="0" w:color="auto"/>
              </w:divBdr>
            </w:div>
            <w:div w:id="1153372034">
              <w:marLeft w:val="0"/>
              <w:marRight w:val="0"/>
              <w:marTop w:val="0"/>
              <w:marBottom w:val="0"/>
              <w:divBdr>
                <w:top w:val="none" w:sz="0" w:space="0" w:color="auto"/>
                <w:left w:val="none" w:sz="0" w:space="0" w:color="auto"/>
                <w:bottom w:val="none" w:sz="0" w:space="0" w:color="auto"/>
                <w:right w:val="none" w:sz="0" w:space="0" w:color="auto"/>
              </w:divBdr>
            </w:div>
          </w:divsChild>
        </w:div>
        <w:div w:id="1554728378">
          <w:marLeft w:val="0"/>
          <w:marRight w:val="0"/>
          <w:marTop w:val="0"/>
          <w:marBottom w:val="0"/>
          <w:divBdr>
            <w:top w:val="none" w:sz="0" w:space="0" w:color="auto"/>
            <w:left w:val="none" w:sz="0" w:space="0" w:color="auto"/>
            <w:bottom w:val="none" w:sz="0" w:space="0" w:color="auto"/>
            <w:right w:val="none" w:sz="0" w:space="0" w:color="auto"/>
          </w:divBdr>
          <w:divsChild>
            <w:div w:id="1110782517">
              <w:marLeft w:val="0"/>
              <w:marRight w:val="0"/>
              <w:marTop w:val="0"/>
              <w:marBottom w:val="0"/>
              <w:divBdr>
                <w:top w:val="none" w:sz="0" w:space="0" w:color="auto"/>
                <w:left w:val="none" w:sz="0" w:space="0" w:color="auto"/>
                <w:bottom w:val="none" w:sz="0" w:space="0" w:color="auto"/>
                <w:right w:val="none" w:sz="0" w:space="0" w:color="auto"/>
              </w:divBdr>
            </w:div>
            <w:div w:id="915213008">
              <w:marLeft w:val="0"/>
              <w:marRight w:val="0"/>
              <w:marTop w:val="0"/>
              <w:marBottom w:val="0"/>
              <w:divBdr>
                <w:top w:val="none" w:sz="0" w:space="0" w:color="auto"/>
                <w:left w:val="none" w:sz="0" w:space="0" w:color="auto"/>
                <w:bottom w:val="none" w:sz="0" w:space="0" w:color="auto"/>
                <w:right w:val="none" w:sz="0" w:space="0" w:color="auto"/>
              </w:divBdr>
            </w:div>
            <w:div w:id="1338338935">
              <w:marLeft w:val="0"/>
              <w:marRight w:val="0"/>
              <w:marTop w:val="0"/>
              <w:marBottom w:val="0"/>
              <w:divBdr>
                <w:top w:val="none" w:sz="0" w:space="0" w:color="auto"/>
                <w:left w:val="none" w:sz="0" w:space="0" w:color="auto"/>
                <w:bottom w:val="none" w:sz="0" w:space="0" w:color="auto"/>
                <w:right w:val="none" w:sz="0" w:space="0" w:color="auto"/>
              </w:divBdr>
            </w:div>
            <w:div w:id="26179835">
              <w:marLeft w:val="0"/>
              <w:marRight w:val="0"/>
              <w:marTop w:val="0"/>
              <w:marBottom w:val="0"/>
              <w:divBdr>
                <w:top w:val="none" w:sz="0" w:space="0" w:color="auto"/>
                <w:left w:val="none" w:sz="0" w:space="0" w:color="auto"/>
                <w:bottom w:val="none" w:sz="0" w:space="0" w:color="auto"/>
                <w:right w:val="none" w:sz="0" w:space="0" w:color="auto"/>
              </w:divBdr>
            </w:div>
            <w:div w:id="1432240881">
              <w:marLeft w:val="0"/>
              <w:marRight w:val="0"/>
              <w:marTop w:val="0"/>
              <w:marBottom w:val="0"/>
              <w:divBdr>
                <w:top w:val="none" w:sz="0" w:space="0" w:color="auto"/>
                <w:left w:val="none" w:sz="0" w:space="0" w:color="auto"/>
                <w:bottom w:val="none" w:sz="0" w:space="0" w:color="auto"/>
                <w:right w:val="none" w:sz="0" w:space="0" w:color="auto"/>
              </w:divBdr>
            </w:div>
            <w:div w:id="612178814">
              <w:marLeft w:val="0"/>
              <w:marRight w:val="0"/>
              <w:marTop w:val="0"/>
              <w:marBottom w:val="0"/>
              <w:divBdr>
                <w:top w:val="none" w:sz="0" w:space="0" w:color="auto"/>
                <w:left w:val="none" w:sz="0" w:space="0" w:color="auto"/>
                <w:bottom w:val="none" w:sz="0" w:space="0" w:color="auto"/>
                <w:right w:val="none" w:sz="0" w:space="0" w:color="auto"/>
              </w:divBdr>
            </w:div>
            <w:div w:id="1306164170">
              <w:marLeft w:val="0"/>
              <w:marRight w:val="0"/>
              <w:marTop w:val="0"/>
              <w:marBottom w:val="0"/>
              <w:divBdr>
                <w:top w:val="none" w:sz="0" w:space="0" w:color="auto"/>
                <w:left w:val="none" w:sz="0" w:space="0" w:color="auto"/>
                <w:bottom w:val="none" w:sz="0" w:space="0" w:color="auto"/>
                <w:right w:val="none" w:sz="0" w:space="0" w:color="auto"/>
              </w:divBdr>
            </w:div>
            <w:div w:id="562914131">
              <w:marLeft w:val="0"/>
              <w:marRight w:val="0"/>
              <w:marTop w:val="0"/>
              <w:marBottom w:val="0"/>
              <w:divBdr>
                <w:top w:val="none" w:sz="0" w:space="0" w:color="auto"/>
                <w:left w:val="none" w:sz="0" w:space="0" w:color="auto"/>
                <w:bottom w:val="none" w:sz="0" w:space="0" w:color="auto"/>
                <w:right w:val="none" w:sz="0" w:space="0" w:color="auto"/>
              </w:divBdr>
            </w:div>
            <w:div w:id="474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hyperlink" Target="http://www.secretariasenado.gov.co/senado/basedoc/codigo_comercio_pr032.html" TargetMode="External" Id="rId18" /><Relationship Type="http://schemas.openxmlformats.org/officeDocument/2006/relationships/hyperlink" Target="mailto:msalazar@godoycordoba.com" TargetMode="External" Id="rId26" /><Relationship Type="http://schemas.openxmlformats.org/officeDocument/2006/relationships/styles" Target="styles.xml" Id="rId3" /><Relationship Type="http://schemas.openxmlformats.org/officeDocument/2006/relationships/hyperlink" Target="mailto:correo@drummondltd.com" TargetMode="External"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image" Target="media/image9.png" Id="rId17" /><Relationship Type="http://schemas.openxmlformats.org/officeDocument/2006/relationships/hyperlink" Target="mailto:correo@drummondltd.com" TargetMode="External"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image" Target="media/image8.png" Id="rId16" /><Relationship Type="http://schemas.openxmlformats.org/officeDocument/2006/relationships/hyperlink" Target="mailto:danielaquinterolaverde@gmail.com" TargetMode="External" Id="rId20" /><Relationship Type="http://schemas.openxmlformats.org/officeDocument/2006/relationships/hyperlink" Target="mailto:notificaciones@gha.com.co"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hyperlink" Target="mailto:juanmiber@gmail.com" TargetMode="External" Id="rId24" /><Relationship Type="http://schemas.openxmlformats.org/officeDocument/2006/relationships/footer" Target="footer1.xml" Id="rId32" /><Relationship Type="http://schemas.openxmlformats.org/officeDocument/2006/relationships/webSettings" Target="webSettings.xml" Id="rId5" /><Relationship Type="http://schemas.openxmlformats.org/officeDocument/2006/relationships/image" Target="media/image7.png" Id="rId15" /><Relationship Type="http://schemas.openxmlformats.org/officeDocument/2006/relationships/hyperlink" Target="mailto:jochoamaestre@gmail.com" TargetMode="External" Id="rId23" /><Relationship Type="http://schemas.openxmlformats.org/officeDocument/2006/relationships/hyperlink" Target="mailto:gerente@jol.com.co" TargetMode="External" Id="rId28" /><Relationship Type="http://schemas.microsoft.com/office/2016/09/relationships/commentsIds" Target="commentsIds.xml" Id="rId36" /><Relationship Type="http://schemas.openxmlformats.org/officeDocument/2006/relationships/image" Target="media/image2.png" Id="rId10" /><Relationship Type="http://schemas.openxmlformats.org/officeDocument/2006/relationships/image" Target="media/image10.png" Id="rId19" /><Relationship Type="http://schemas.openxmlformats.org/officeDocument/2006/relationships/header" Target="header1.xml" Id="rId31"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6.png" Id="rId14" /><Relationship Type="http://schemas.openxmlformats.org/officeDocument/2006/relationships/hyperlink" Target="mailto:personeroreyes@gmail.com" TargetMode="External" Id="rId22" /><Relationship Type="http://schemas.openxmlformats.org/officeDocument/2006/relationships/hyperlink" Target="mailto:notificaciones@godoycordoba.com" TargetMode="External" Id="rId27" /><Relationship Type="http://schemas.openxmlformats.org/officeDocument/2006/relationships/image" Target="media/image11.jpeg" Id="rId30" /><Relationship Type="http://schemas.microsoft.com/office/2018/08/relationships/commentsExtensible" Target="commentsExtensible.xml" Id="rId35" /><Relationship Type="http://schemas.openxmlformats.org/officeDocument/2006/relationships/hyperlink" Target="mailto:j30lctobta@cendoj.ramajudicial.gov.co" TargetMode="External" Id="rId8" /></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D7F2-B09D-4CF8-8172-50CFA7AD9D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Paola Andrea Astudillo Osorio</lastModifiedBy>
  <revision>8</revision>
  <lastPrinted>2023-08-09T17:16:00.0000000Z</lastPrinted>
  <dcterms:created xsi:type="dcterms:W3CDTF">2025-01-07T13:36:00.0000000Z</dcterms:created>
  <dcterms:modified xsi:type="dcterms:W3CDTF">2025-01-23T15:15:34.3830078Z</dcterms:modified>
</coreProperties>
</file>