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BC29" w14:textId="1B241332" w:rsidR="00DF54B9" w:rsidRDefault="00F130EF" w:rsidP="00FA387B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Señores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CENTRO DE CONCILIACIÓN </w:t>
      </w:r>
      <w:r w:rsidR="00DF54B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387B">
        <w:rPr>
          <w:rFonts w:ascii="Arial" w:hAnsi="Arial" w:cs="Arial"/>
          <w:b/>
          <w:bCs/>
          <w:color w:val="000000"/>
          <w:sz w:val="20"/>
          <w:szCs w:val="20"/>
        </w:rPr>
        <w:t xml:space="preserve">POLICÍA NACIONAL </w:t>
      </w:r>
    </w:p>
    <w:p w14:paraId="4D7EBB3D" w14:textId="0E07FB49" w:rsidR="00F130EF" w:rsidRDefault="00DF54B9" w:rsidP="00F130EF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CUCUTA </w:t>
      </w:r>
      <w:r w:rsidR="00F130EF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NORTE DE SANTANDER</w:t>
      </w:r>
      <w:r w:rsidR="00F130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1E1F086" w14:textId="77777777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E. S. D.</w:t>
      </w:r>
    </w:p>
    <w:p w14:paraId="23D50498" w14:textId="77777777" w:rsidR="00F130EF" w:rsidRDefault="00F130EF" w:rsidP="00F130EF">
      <w:pPr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14:paraId="3E1E12BC" w14:textId="019A04A2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REFERENCIA: AUDIENCIA DE CONCILIACIÓN </w:t>
      </w:r>
    </w:p>
    <w:p w14:paraId="22C19622" w14:textId="7AD4ECB3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CONVOCANTE: </w:t>
      </w:r>
      <w:r w:rsidR="00FA387B">
        <w:rPr>
          <w:rFonts w:ascii="Arial" w:hAnsi="Arial" w:cs="Arial"/>
          <w:b/>
          <w:bCs/>
          <w:color w:val="000000"/>
          <w:sz w:val="20"/>
          <w:szCs w:val="20"/>
        </w:rPr>
        <w:t xml:space="preserve">TERESA GARCÍA CHAPARRO </w:t>
      </w:r>
      <w:r w:rsidR="002A0E7C">
        <w:rPr>
          <w:rFonts w:ascii="Arial" w:hAnsi="Arial" w:cs="Arial"/>
          <w:b/>
          <w:bCs/>
          <w:color w:val="000000"/>
          <w:sz w:val="20"/>
          <w:szCs w:val="20"/>
        </w:rPr>
        <w:t>Y OTROS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7A9560A" w14:textId="1BA5CA63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CONVOCADO: LA EQUIDAD SEGUROS GENERALES O.C. </w:t>
      </w:r>
      <w:r w:rsidR="002A0E7C">
        <w:rPr>
          <w:rFonts w:ascii="Arial" w:hAnsi="Arial" w:cs="Arial"/>
          <w:b/>
          <w:bCs/>
          <w:color w:val="000000"/>
          <w:sz w:val="20"/>
          <w:szCs w:val="20"/>
        </w:rPr>
        <w:t>Y OTROS</w:t>
      </w:r>
    </w:p>
    <w:p w14:paraId="3656A69C" w14:textId="77777777" w:rsidR="00F130EF" w:rsidRDefault="00F130EF" w:rsidP="00F130EF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427495" w14:textId="77777777" w:rsidR="00F130EF" w:rsidRDefault="00F130EF" w:rsidP="00F130EF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7F3DA9" w14:textId="77777777" w:rsidR="00F130EF" w:rsidRDefault="00F130EF" w:rsidP="00F130EF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ASUNTO: SUSTITUCIÓN DE PODER</w:t>
      </w:r>
    </w:p>
    <w:p w14:paraId="196D6BD1" w14:textId="77777777" w:rsidR="00F130EF" w:rsidRDefault="00F130EF" w:rsidP="00F130E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CDE83A" w14:textId="77777777" w:rsidR="00F130EF" w:rsidRDefault="00F130EF" w:rsidP="00F130EF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52AE7F" w14:textId="52CAF97C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GUSTAVO ALBERTO HERRERA ÁVILA</w:t>
      </w:r>
      <w:r>
        <w:rPr>
          <w:rFonts w:ascii="Arial" w:hAnsi="Arial" w:cs="Arial"/>
          <w:color w:val="000000"/>
          <w:sz w:val="20"/>
          <w:szCs w:val="20"/>
        </w:rPr>
        <w:t>, mayor de edad vecino de Cali, identificado con</w:t>
      </w:r>
      <w:r>
        <w:rPr>
          <w:rFonts w:ascii="Arial" w:hAnsi="Arial" w:cs="Arial"/>
          <w:color w:val="000000"/>
          <w:sz w:val="20"/>
          <w:szCs w:val="20"/>
        </w:rPr>
        <w:br/>
        <w:t>cédula de ciudadanía No. 19.395.114 de Bogotá D.C., abogado titulado y en ejercicio,</w:t>
      </w:r>
      <w:r>
        <w:rPr>
          <w:rFonts w:ascii="Arial" w:hAnsi="Arial" w:cs="Arial"/>
          <w:color w:val="000000"/>
          <w:sz w:val="20"/>
          <w:szCs w:val="20"/>
        </w:rPr>
        <w:br/>
        <w:t>portador de la Tarjeta Profesional No. 39.116 del Consejo Superior de la Judicatura,</w:t>
      </w:r>
      <w:r>
        <w:rPr>
          <w:rFonts w:ascii="Arial" w:hAnsi="Arial" w:cs="Arial"/>
          <w:color w:val="000000"/>
          <w:sz w:val="20"/>
          <w:szCs w:val="20"/>
        </w:rPr>
        <w:br/>
        <w:t xml:space="preserve">obrando como apoderado general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EQUIDAD SEGUROS GENERALES O.C.,</w:t>
      </w:r>
      <w:r>
        <w:rPr>
          <w:rFonts w:ascii="Arial" w:hAnsi="Arial" w:cs="Arial"/>
          <w:color w:val="000000"/>
          <w:sz w:val="20"/>
          <w:szCs w:val="20"/>
        </w:rPr>
        <w:t xml:space="preserve"> conforme se acredita con el Certificado de Existencia y Representación Legal expedido por la Cámara de Comercio de Bogotá, al tenor de lo preceptuado en el artículo 75 del Código General del Proceso, en el que se afirma que 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Podrá sustituirse el poder siempre que no esté prohibido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expresamente</w:t>
      </w:r>
      <w:r>
        <w:rPr>
          <w:rFonts w:ascii="Arial" w:hAnsi="Arial" w:cs="Arial"/>
          <w:color w:val="000000"/>
          <w:sz w:val="20"/>
          <w:szCs w:val="20"/>
        </w:rPr>
        <w:t>…”, permitiendo además que 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El poder conferido por escritura pública, puede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sustituirse para un negocio determinado, por medio de memorial</w:t>
      </w:r>
      <w:r>
        <w:rPr>
          <w:rFonts w:ascii="Arial" w:hAnsi="Arial" w:cs="Arial"/>
          <w:color w:val="4B4949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, y teniendo en cuenta que de conformidad con el artículo 74 del Código General del Proceso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“Las sustituciones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poder se presumen auténticas”</w:t>
      </w:r>
      <w:r>
        <w:rPr>
          <w:rFonts w:ascii="Arial" w:hAnsi="Arial" w:cs="Arial"/>
          <w:color w:val="000000"/>
          <w:sz w:val="20"/>
          <w:szCs w:val="20"/>
        </w:rPr>
        <w:t xml:space="preserve">, comedidamente manifiesto que </w:t>
      </w:r>
      <w:r w:rsidR="007B6D61">
        <w:rPr>
          <w:rFonts w:ascii="Arial" w:hAnsi="Arial" w:cs="Arial"/>
          <w:b/>
          <w:bCs/>
          <w:color w:val="000000"/>
          <w:sz w:val="20"/>
          <w:szCs w:val="20"/>
        </w:rPr>
        <w:t>ASUMO</w:t>
      </w:r>
      <w:r>
        <w:rPr>
          <w:rFonts w:ascii="Arial" w:hAnsi="Arial" w:cs="Arial"/>
          <w:color w:val="000000"/>
          <w:sz w:val="20"/>
          <w:szCs w:val="20"/>
        </w:rPr>
        <w:t xml:space="preserve"> el poder general que me fue concedido por la citada aseguradora y subsidiariamente procedo a</w:t>
      </w:r>
      <w:r w:rsidR="007B6D61">
        <w:rPr>
          <w:rFonts w:ascii="Arial" w:hAnsi="Arial" w:cs="Arial"/>
          <w:color w:val="000000"/>
          <w:sz w:val="20"/>
          <w:szCs w:val="20"/>
        </w:rPr>
        <w:t xml:space="preserve"> </w:t>
      </w:r>
      <w:r w:rsidR="007B6D61" w:rsidRPr="007B6D61">
        <w:rPr>
          <w:rFonts w:ascii="Arial" w:hAnsi="Arial" w:cs="Arial"/>
          <w:b/>
          <w:color w:val="000000"/>
          <w:sz w:val="20"/>
          <w:szCs w:val="20"/>
        </w:rPr>
        <w:t>SUSTITUIR</w:t>
      </w:r>
      <w:r w:rsidR="007B6D61">
        <w:rPr>
          <w:rFonts w:ascii="Arial" w:hAnsi="Arial" w:cs="Arial"/>
          <w:color w:val="000000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DELEGAR</w:t>
      </w:r>
      <w:r>
        <w:rPr>
          <w:rFonts w:ascii="Arial" w:hAnsi="Arial" w:cs="Arial"/>
          <w:color w:val="000000"/>
          <w:sz w:val="20"/>
          <w:szCs w:val="20"/>
        </w:rPr>
        <w:t xml:space="preserve"> la representación de dicha entidad al Dr. </w:t>
      </w:r>
      <w:r w:rsidR="007B6D61">
        <w:rPr>
          <w:rFonts w:ascii="Arial" w:hAnsi="Arial" w:cs="Arial"/>
          <w:b/>
          <w:bCs/>
          <w:color w:val="000000"/>
          <w:sz w:val="20"/>
          <w:szCs w:val="20"/>
        </w:rPr>
        <w:t>NÉSTOR RICARDO GIL RAMOS</w:t>
      </w:r>
      <w:r>
        <w:rPr>
          <w:rFonts w:ascii="Arial" w:hAnsi="Arial" w:cs="Arial"/>
          <w:color w:val="000000"/>
          <w:sz w:val="20"/>
          <w:szCs w:val="20"/>
        </w:rPr>
        <w:t>, mayor de edad, vecin</w:t>
      </w:r>
      <w:r w:rsidR="007B6D6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de Cali, identificad</w:t>
      </w:r>
      <w:r w:rsidR="007B6D6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con la Cédula de Ciudadanía No.1.144.0</w:t>
      </w:r>
      <w:r w:rsidR="007B6D61"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B6D61">
        <w:rPr>
          <w:rFonts w:ascii="Arial" w:hAnsi="Arial" w:cs="Arial"/>
          <w:color w:val="000000"/>
          <w:sz w:val="20"/>
          <w:szCs w:val="20"/>
        </w:rPr>
        <w:t>075</w:t>
      </w:r>
      <w:r>
        <w:rPr>
          <w:rFonts w:ascii="Arial" w:hAnsi="Arial" w:cs="Arial"/>
          <w:color w:val="000000"/>
          <w:sz w:val="20"/>
          <w:szCs w:val="20"/>
        </w:rPr>
        <w:t xml:space="preserve"> expedida en Cali (Valle), abogad</w:t>
      </w:r>
      <w:r w:rsidR="007B6D61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en ejercicio</w:t>
      </w:r>
      <w:r w:rsidR="007B6D61">
        <w:rPr>
          <w:rFonts w:ascii="Arial" w:hAnsi="Arial" w:cs="Arial"/>
          <w:color w:val="000000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z w:val="20"/>
          <w:szCs w:val="20"/>
        </w:rPr>
        <w:t xml:space="preserve"> portador de la TP. No. </w:t>
      </w:r>
      <w:r w:rsidR="007B6D61"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="007B6D61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4 del Consejo Superior de la Judicatura, para que obre como representante legal de la compañía e intervenga en audiencia de conciliación programada para el día </w:t>
      </w:r>
      <w:r w:rsidR="00FA387B"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FA387B">
        <w:rPr>
          <w:rFonts w:ascii="Arial" w:hAnsi="Arial" w:cs="Arial"/>
          <w:color w:val="000000"/>
          <w:sz w:val="20"/>
          <w:szCs w:val="20"/>
        </w:rPr>
        <w:t xml:space="preserve">febrero </w:t>
      </w:r>
      <w:r>
        <w:rPr>
          <w:rFonts w:ascii="Arial" w:hAnsi="Arial" w:cs="Arial"/>
          <w:color w:val="000000"/>
          <w:sz w:val="20"/>
          <w:szCs w:val="20"/>
        </w:rPr>
        <w:t>de 202</w:t>
      </w:r>
      <w:r w:rsidR="00C32272">
        <w:rPr>
          <w:rFonts w:ascii="Arial" w:hAnsi="Arial" w:cs="Arial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a las </w:t>
      </w:r>
      <w:r w:rsidR="00FA387B">
        <w:rPr>
          <w:rFonts w:ascii="Arial" w:hAnsi="Arial" w:cs="Arial"/>
          <w:color w:val="000000"/>
          <w:sz w:val="20"/>
          <w:szCs w:val="20"/>
        </w:rPr>
        <w:t>3</w:t>
      </w:r>
      <w:r w:rsidR="002A0E7C">
        <w:rPr>
          <w:rFonts w:ascii="Arial" w:hAnsi="Arial" w:cs="Arial"/>
          <w:color w:val="000000"/>
          <w:sz w:val="20"/>
          <w:szCs w:val="20"/>
        </w:rPr>
        <w:t xml:space="preserve">:00 </w:t>
      </w:r>
      <w:r w:rsidR="00FA387B">
        <w:rPr>
          <w:rFonts w:ascii="Arial" w:hAnsi="Arial" w:cs="Arial"/>
          <w:color w:val="000000"/>
          <w:sz w:val="20"/>
          <w:szCs w:val="20"/>
        </w:rPr>
        <w:t>p</w:t>
      </w:r>
      <w:r w:rsidR="002A0E7C">
        <w:rPr>
          <w:rFonts w:ascii="Arial" w:hAnsi="Arial" w:cs="Arial"/>
          <w:color w:val="000000"/>
          <w:sz w:val="20"/>
          <w:szCs w:val="20"/>
        </w:rPr>
        <w:t>.m.,</w:t>
      </w:r>
      <w:r>
        <w:rPr>
          <w:rFonts w:ascii="Arial" w:hAnsi="Arial" w:cs="Arial"/>
          <w:color w:val="000000"/>
          <w:sz w:val="20"/>
          <w:szCs w:val="20"/>
        </w:rPr>
        <w:t xml:space="preserve"> y posteriores, en caso de suspensión o aplazamiento.</w:t>
      </w:r>
    </w:p>
    <w:p w14:paraId="59FD052B" w14:textId="77777777" w:rsidR="00F130EF" w:rsidRDefault="00F130EF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BC23F4" w14:textId="35BF7C36" w:rsidR="00F130EF" w:rsidRDefault="007B6D61" w:rsidP="00F130E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Doctor</w:t>
      </w:r>
      <w:r w:rsidR="00F130E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GIL RAMOS</w:t>
      </w:r>
      <w:r w:rsidR="00F130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30EF">
        <w:rPr>
          <w:rFonts w:ascii="Arial" w:hAnsi="Arial" w:cs="Arial"/>
          <w:color w:val="000000"/>
          <w:sz w:val="20"/>
          <w:szCs w:val="20"/>
        </w:rPr>
        <w:t>queda expresamente facultad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F130EF">
        <w:rPr>
          <w:rFonts w:ascii="Arial" w:hAnsi="Arial" w:cs="Arial"/>
          <w:color w:val="000000"/>
          <w:sz w:val="20"/>
          <w:szCs w:val="20"/>
        </w:rPr>
        <w:t xml:space="preserve"> para intervenir en la</w:t>
      </w:r>
      <w:r w:rsidR="00F130EF">
        <w:rPr>
          <w:rFonts w:ascii="Arial" w:hAnsi="Arial" w:cs="Arial"/>
          <w:color w:val="000000"/>
          <w:sz w:val="20"/>
          <w:szCs w:val="20"/>
        </w:rPr>
        <w:br/>
        <w:t xml:space="preserve">audiencia de conciliación citada, en calidad de representante legal de </w:t>
      </w:r>
      <w:r w:rsidR="00F130EF">
        <w:rPr>
          <w:rFonts w:ascii="Arial" w:hAnsi="Arial" w:cs="Arial"/>
          <w:b/>
          <w:bCs/>
          <w:color w:val="000000"/>
          <w:sz w:val="20"/>
          <w:szCs w:val="20"/>
        </w:rPr>
        <w:t>LA EQUIDAD SEGUROS GENERALES O.C.,</w:t>
      </w:r>
      <w:r w:rsidR="00F130EF">
        <w:rPr>
          <w:rFonts w:ascii="Arial" w:hAnsi="Arial" w:cs="Arial"/>
          <w:color w:val="000000"/>
          <w:sz w:val="20"/>
          <w:szCs w:val="20"/>
        </w:rPr>
        <w:t xml:space="preserve"> con expresas y amplias facultades para conciliar, recibir, transigir, desistir, sustituir en otra persona el presente poder, reasumir, y ejercitar todas las acciones necesarias para el éxito del mandato a su cargo.</w:t>
      </w:r>
    </w:p>
    <w:p w14:paraId="7EBC1F9A" w14:textId="77777777" w:rsidR="00F130EF" w:rsidRDefault="00F130EF" w:rsidP="00F130E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156097" w14:textId="77777777" w:rsidR="00F130EF" w:rsidRDefault="00F130EF" w:rsidP="00F130EF">
      <w:pPr>
        <w:spacing w:line="360" w:lineRule="auto"/>
        <w:jc w:val="both"/>
        <w:rPr>
          <w:rStyle w:val="nfasis"/>
          <w:i w:val="0"/>
          <w:iCs w:val="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Style w:val="nfasis"/>
          <w:rFonts w:ascii="Arial" w:hAnsi="Arial" w:cs="Arial"/>
          <w:i w:val="0"/>
          <w:iCs w:val="0"/>
          <w:sz w:val="20"/>
          <w:szCs w:val="20"/>
        </w:rPr>
        <w:t>ordialmente,</w:t>
      </w:r>
    </w:p>
    <w:p w14:paraId="59274E41" w14:textId="77777777" w:rsidR="00F130EF" w:rsidRDefault="00F130EF" w:rsidP="00F130EF">
      <w:pPr>
        <w:spacing w:line="360" w:lineRule="auto"/>
        <w:jc w:val="both"/>
        <w:rPr>
          <w:rStyle w:val="nfasis"/>
          <w:rFonts w:ascii="Arial" w:hAnsi="Arial" w:cs="Arial"/>
          <w:i w:val="0"/>
          <w:iCs w:val="0"/>
          <w:sz w:val="20"/>
          <w:szCs w:val="20"/>
        </w:rPr>
      </w:pPr>
    </w:p>
    <w:p w14:paraId="53F205CE" w14:textId="77777777" w:rsidR="00F130EF" w:rsidRDefault="00F130EF" w:rsidP="00F130EF">
      <w:pPr>
        <w:spacing w:line="360" w:lineRule="auto"/>
        <w:jc w:val="both"/>
      </w:pPr>
    </w:p>
    <w:p w14:paraId="06D582C9" w14:textId="72C0E106" w:rsidR="00F130EF" w:rsidRDefault="00F130EF" w:rsidP="00F130EF">
      <w:pPr>
        <w:spacing w:line="360" w:lineRule="auto"/>
        <w:jc w:val="both"/>
        <w:rPr>
          <w:rStyle w:val="nfasis"/>
          <w:i w:val="0"/>
          <w:iCs w:val="0"/>
          <w:lang w:eastAsia="es-CO"/>
        </w:rPr>
      </w:pPr>
      <w:r>
        <w:drawing>
          <wp:anchor distT="0" distB="0" distL="0" distR="0" simplePos="0" relativeHeight="251658240" behindDoc="1" locked="0" layoutInCell="1" allowOverlap="1" wp14:anchorId="312D4541" wp14:editId="6EEF70A2">
            <wp:simplePos x="0" y="0"/>
            <wp:positionH relativeFrom="margin">
              <wp:posOffset>-99060</wp:posOffset>
            </wp:positionH>
            <wp:positionV relativeFrom="paragraph">
              <wp:posOffset>-728345</wp:posOffset>
            </wp:positionV>
            <wp:extent cx="2381250" cy="1485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70F6B" w14:textId="77777777" w:rsidR="00F130EF" w:rsidRDefault="00F130EF" w:rsidP="00F130EF">
      <w:pPr>
        <w:spacing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51E750C4" w14:textId="77777777" w:rsidR="00F130EF" w:rsidRDefault="00F130EF" w:rsidP="00F130EF">
      <w:pPr>
        <w:spacing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GUSTAVO ALBERTO HERRERA ÁVILA</w:t>
      </w:r>
    </w:p>
    <w:p w14:paraId="32124153" w14:textId="77777777" w:rsidR="00F130EF" w:rsidRDefault="00F130EF" w:rsidP="00F130EF">
      <w:pPr>
        <w:spacing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 xml:space="preserve">C.C.No. 19.395.114 de Bogotá D.C. </w:t>
      </w:r>
    </w:p>
    <w:p w14:paraId="0160E9FE" w14:textId="77777777" w:rsidR="00F130EF" w:rsidRDefault="00F130EF" w:rsidP="00F130EF">
      <w:pPr>
        <w:spacing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 xml:space="preserve">T.P. No. 39.116 del C.S. de la J. </w:t>
      </w:r>
    </w:p>
    <w:p w14:paraId="7DFD6AC5" w14:textId="77777777" w:rsidR="00F130EF" w:rsidRDefault="00F130EF" w:rsidP="00F130EF">
      <w:pPr>
        <w:spacing w:line="360" w:lineRule="auto"/>
        <w:jc w:val="both"/>
        <w:rPr>
          <w:rStyle w:val="nfasis"/>
          <w:rFonts w:ascii="Arial" w:hAnsi="Arial" w:cs="Arial"/>
          <w:i w:val="0"/>
          <w:iCs w:val="0"/>
          <w:sz w:val="20"/>
          <w:szCs w:val="20"/>
        </w:rPr>
      </w:pPr>
    </w:p>
    <w:p w14:paraId="7DF5FBEE" w14:textId="77777777" w:rsidR="00F130EF" w:rsidRDefault="00F130EF" w:rsidP="00F130EF">
      <w:pPr>
        <w:spacing w:line="360" w:lineRule="auto"/>
        <w:jc w:val="both"/>
        <w:rPr>
          <w:rStyle w:val="nfasis"/>
          <w:rFonts w:ascii="Arial" w:hAnsi="Arial" w:cs="Arial"/>
          <w:i w:val="0"/>
          <w:iCs w:val="0"/>
          <w:sz w:val="20"/>
          <w:szCs w:val="20"/>
        </w:rPr>
      </w:pPr>
      <w:r>
        <w:rPr>
          <w:rStyle w:val="nfasis"/>
          <w:rFonts w:ascii="Arial" w:hAnsi="Arial" w:cs="Arial"/>
          <w:i w:val="0"/>
          <w:iCs w:val="0"/>
          <w:sz w:val="20"/>
          <w:szCs w:val="20"/>
        </w:rPr>
        <w:t>Acepto:</w:t>
      </w:r>
    </w:p>
    <w:p w14:paraId="63331505" w14:textId="77777777" w:rsidR="007B6D61" w:rsidRPr="007B6D61" w:rsidRDefault="007B6D61" w:rsidP="007B6D61">
      <w:pPr>
        <w:rPr>
          <w:rFonts w:ascii="Arial" w:hAnsi="Arial" w:cs="Arial"/>
          <w:sz w:val="20"/>
          <w:szCs w:val="20"/>
          <w:lang w:val="es-ES_tradnl"/>
        </w:rPr>
      </w:pPr>
      <w:r w:rsidRPr="007B6D61">
        <w:rPr>
          <w:rFonts w:ascii="Arial" w:hAnsi="Arial" w:cs="Arial"/>
          <w:sz w:val="20"/>
          <w:szCs w:val="20"/>
          <w:lang w:val="es-ES_tradnl"/>
        </w:rPr>
        <w:fldChar w:fldCharType="begin"/>
      </w:r>
      <w:r w:rsidRPr="007B6D61">
        <w:rPr>
          <w:rFonts w:ascii="Arial" w:hAnsi="Arial" w:cs="Arial"/>
          <w:sz w:val="20"/>
          <w:szCs w:val="20"/>
          <w:lang w:val="es-ES_tradnl"/>
        </w:rPr>
        <w:instrText xml:space="preserve"> INCLUDEPICTURE "/var/folders/4n/q6p_9l5156qflr5my_f8_zvm0000gn/T/com.microsoft.Word/WebArchiveCopyPasteTempFiles/page1image24568" \* MERGEFORMATINET </w:instrText>
      </w:r>
      <w:r w:rsidRPr="007B6D61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7B6D61">
        <w:rPr>
          <w:rFonts w:ascii="Arial" w:hAnsi="Arial" w:cs="Arial"/>
          <w:sz w:val="20"/>
          <w:szCs w:val="20"/>
          <w:lang w:val="es-ES_tradnl"/>
        </w:rPr>
        <w:drawing>
          <wp:inline distT="0" distB="0" distL="0" distR="0" wp14:anchorId="53792A7F" wp14:editId="6A602F4A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D61">
        <w:rPr>
          <w:rFonts w:ascii="Arial" w:hAnsi="Arial" w:cs="Arial"/>
          <w:sz w:val="20"/>
          <w:szCs w:val="20"/>
        </w:rPr>
        <w:fldChar w:fldCharType="end"/>
      </w:r>
    </w:p>
    <w:p w14:paraId="1A0D1C7F" w14:textId="77777777" w:rsidR="007B6D61" w:rsidRDefault="007B6D61" w:rsidP="007B6D61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B6D61">
        <w:rPr>
          <w:rFonts w:ascii="Arial" w:hAnsi="Arial" w:cs="Arial"/>
          <w:b/>
          <w:sz w:val="20"/>
          <w:szCs w:val="20"/>
          <w:lang w:val="es-ES_tradnl"/>
        </w:rPr>
        <w:t>NÉSTOR RICARDO GIL RAMOS</w:t>
      </w:r>
    </w:p>
    <w:p w14:paraId="3BA7CB54" w14:textId="72E6C47E" w:rsidR="007B6D61" w:rsidRPr="007B6D61" w:rsidRDefault="007B6D61" w:rsidP="007B6D61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B6D61">
        <w:rPr>
          <w:rFonts w:ascii="Arial" w:hAnsi="Arial" w:cs="Arial"/>
          <w:b/>
          <w:sz w:val="20"/>
          <w:szCs w:val="20"/>
          <w:lang w:val="es-ES_tradnl"/>
        </w:rPr>
        <w:t xml:space="preserve">C.C N° 1.144.033.075 de Cali (Valle) </w:t>
      </w:r>
    </w:p>
    <w:p w14:paraId="2F302D2F" w14:textId="77777777" w:rsidR="007B6D61" w:rsidRPr="007B6D61" w:rsidRDefault="007B6D61" w:rsidP="007B6D61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B6D61">
        <w:rPr>
          <w:rFonts w:ascii="Arial" w:hAnsi="Arial" w:cs="Arial"/>
          <w:b/>
          <w:sz w:val="20"/>
          <w:szCs w:val="20"/>
          <w:lang w:val="es-ES_tradnl"/>
        </w:rPr>
        <w:t xml:space="preserve">T.P 294.234 del C. S. de la J. </w:t>
      </w:r>
    </w:p>
    <w:p w14:paraId="66422B7B" w14:textId="77777777" w:rsidR="007B6D61" w:rsidRPr="007B6D61" w:rsidRDefault="007B6D61" w:rsidP="007B6D61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B6D61">
        <w:rPr>
          <w:rFonts w:ascii="Arial" w:hAnsi="Arial" w:cs="Arial"/>
          <w:b/>
          <w:sz w:val="20"/>
          <w:szCs w:val="20"/>
          <w:lang w:val="es-ES_tradnl"/>
        </w:rPr>
        <w:t>Teléfono:3183247269</w:t>
      </w:r>
    </w:p>
    <w:p w14:paraId="2E0ADFCF" w14:textId="2EB6EE4D" w:rsidR="00FE0400" w:rsidRDefault="007B6D61" w:rsidP="007B6D61">
      <w:pPr>
        <w:spacing w:line="240" w:lineRule="auto"/>
        <w:jc w:val="both"/>
      </w:pPr>
      <w:r w:rsidRPr="007B6D61">
        <w:rPr>
          <w:rFonts w:ascii="Arial" w:hAnsi="Arial" w:cs="Arial"/>
          <w:b/>
          <w:sz w:val="20"/>
          <w:szCs w:val="20"/>
          <w:lang w:val="es-ES_tradnl"/>
        </w:rPr>
        <w:t>ngil@gha.com.co – notificaciones@gha.com.co</w:t>
      </w:r>
    </w:p>
    <w:sectPr w:rsidR="00FE0400" w:rsidSect="00F130E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EF"/>
    <w:rsid w:val="00231C5C"/>
    <w:rsid w:val="002A0E7C"/>
    <w:rsid w:val="007B6D61"/>
    <w:rsid w:val="00C32272"/>
    <w:rsid w:val="00DF54B9"/>
    <w:rsid w:val="00F130EF"/>
    <w:rsid w:val="00FA387B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51332"/>
  <w15:chartTrackingRefBased/>
  <w15:docId w15:val="{3F94C9E7-6DD3-41FF-B10E-F7D0ADD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0EF"/>
    <w:pPr>
      <w:spacing w:line="25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13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Urrea Gil</dc:creator>
  <cp:keywords/>
  <dc:description/>
  <cp:lastModifiedBy>nestor.gil.90@gmail.com</cp:lastModifiedBy>
  <cp:revision>3</cp:revision>
  <dcterms:created xsi:type="dcterms:W3CDTF">2025-02-03T13:42:00Z</dcterms:created>
  <dcterms:modified xsi:type="dcterms:W3CDTF">2025-02-03T13:44:00Z</dcterms:modified>
</cp:coreProperties>
</file>