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E2BA" w14:textId="77777777" w:rsidR="00F419B9" w:rsidRPr="006C5D3B" w:rsidRDefault="00F419B9" w:rsidP="006C5D3B">
      <w:pPr>
        <w:spacing w:line="360" w:lineRule="auto"/>
        <w:jc w:val="both"/>
        <w:rPr>
          <w:rFonts w:ascii="Arial" w:hAnsi="Arial" w:cs="Arial"/>
          <w:b/>
        </w:rPr>
      </w:pPr>
      <w:r w:rsidRPr="006C5D3B">
        <w:rPr>
          <w:rFonts w:ascii="Arial" w:hAnsi="Arial" w:cs="Arial"/>
        </w:rPr>
        <w:t>Señores</w:t>
      </w:r>
    </w:p>
    <w:p w14:paraId="726CCF6F" w14:textId="77777777" w:rsidR="003E202E" w:rsidRPr="006C5D3B" w:rsidRDefault="00B81E62" w:rsidP="006C5D3B">
      <w:pPr>
        <w:spacing w:line="360" w:lineRule="auto"/>
        <w:jc w:val="both"/>
        <w:rPr>
          <w:rFonts w:ascii="Arial" w:hAnsi="Arial" w:cs="Arial"/>
          <w:b/>
          <w:lang w:val="es-ES_tradnl"/>
        </w:rPr>
      </w:pPr>
      <w:r w:rsidRPr="006C5D3B">
        <w:rPr>
          <w:rFonts w:ascii="Arial" w:hAnsi="Arial" w:cs="Arial"/>
          <w:b/>
          <w:lang w:val="es-ES_tradnl"/>
        </w:rPr>
        <w:t>SU</w:t>
      </w:r>
      <w:r w:rsidR="003E202E" w:rsidRPr="006C5D3B">
        <w:rPr>
          <w:rFonts w:ascii="Arial" w:hAnsi="Arial" w:cs="Arial"/>
          <w:b/>
          <w:lang w:val="es-ES_tradnl"/>
        </w:rPr>
        <w:t xml:space="preserve">PERINTENDENCIA FINANCIERA DE COLOMBIA </w:t>
      </w:r>
    </w:p>
    <w:p w14:paraId="535EDBAB" w14:textId="77777777" w:rsidR="003E202E" w:rsidRPr="006C5D3B" w:rsidRDefault="003E202E" w:rsidP="006C5D3B">
      <w:pPr>
        <w:spacing w:line="360" w:lineRule="auto"/>
        <w:jc w:val="both"/>
        <w:rPr>
          <w:rFonts w:ascii="Arial" w:hAnsi="Arial" w:cs="Arial"/>
          <w:b/>
          <w:lang w:val="es-ES_tradnl"/>
        </w:rPr>
      </w:pPr>
      <w:r w:rsidRPr="006C5D3B">
        <w:rPr>
          <w:rFonts w:ascii="Arial" w:hAnsi="Arial" w:cs="Arial"/>
          <w:b/>
          <w:lang w:val="es-ES_tradnl"/>
        </w:rPr>
        <w:t xml:space="preserve">DELEGATURA PARA FUNCIONES JURISDICCIONALES </w:t>
      </w:r>
    </w:p>
    <w:p w14:paraId="791E232F" w14:textId="77777777" w:rsidR="00F419B9" w:rsidRPr="006C5D3B" w:rsidRDefault="00F419B9" w:rsidP="006C5D3B">
      <w:pPr>
        <w:spacing w:line="360" w:lineRule="auto"/>
        <w:jc w:val="both"/>
        <w:rPr>
          <w:rFonts w:ascii="Arial" w:hAnsi="Arial" w:cs="Arial"/>
          <w:b/>
        </w:rPr>
      </w:pPr>
      <w:r w:rsidRPr="006C5D3B">
        <w:rPr>
          <w:rFonts w:ascii="Arial" w:hAnsi="Arial" w:cs="Arial"/>
        </w:rPr>
        <w:t xml:space="preserve">E. </w:t>
      </w:r>
      <w:r w:rsidRPr="006C5D3B">
        <w:rPr>
          <w:rFonts w:ascii="Arial" w:hAnsi="Arial" w:cs="Arial"/>
        </w:rPr>
        <w:tab/>
        <w:t>S.</w:t>
      </w:r>
      <w:r w:rsidRPr="006C5D3B">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879"/>
        <w:gridCol w:w="7443"/>
      </w:tblGrid>
      <w:tr w:rsidR="00531D2C" w:rsidRPr="006C5D3B" w14:paraId="17DB3F60" w14:textId="77777777" w:rsidTr="00C73CAF">
        <w:tc>
          <w:tcPr>
            <w:tcW w:w="1879" w:type="dxa"/>
          </w:tcPr>
          <w:p w14:paraId="1438A9C7" w14:textId="77777777" w:rsidR="00F419B9" w:rsidRPr="006C5D3B" w:rsidRDefault="00F419B9" w:rsidP="006C5D3B">
            <w:pPr>
              <w:spacing w:line="360" w:lineRule="auto"/>
              <w:rPr>
                <w:rFonts w:ascii="Arial" w:hAnsi="Arial" w:cs="Arial"/>
              </w:rPr>
            </w:pPr>
            <w:r w:rsidRPr="006C5D3B">
              <w:rPr>
                <w:rFonts w:ascii="Arial" w:hAnsi="Arial" w:cs="Arial"/>
                <w:b/>
                <w:bCs/>
              </w:rPr>
              <w:t>REFERENCIA</w:t>
            </w:r>
            <w:r w:rsidRPr="006C5D3B">
              <w:rPr>
                <w:rFonts w:ascii="Arial" w:hAnsi="Arial" w:cs="Arial"/>
              </w:rPr>
              <w:t>:</w:t>
            </w:r>
          </w:p>
        </w:tc>
        <w:tc>
          <w:tcPr>
            <w:tcW w:w="7443" w:type="dxa"/>
          </w:tcPr>
          <w:p w14:paraId="5CD5F9C1" w14:textId="77777777" w:rsidR="00F419B9" w:rsidRPr="006C5D3B" w:rsidRDefault="003E202E" w:rsidP="006C5D3B">
            <w:pPr>
              <w:spacing w:line="360" w:lineRule="auto"/>
              <w:rPr>
                <w:rFonts w:ascii="Arial" w:hAnsi="Arial" w:cs="Arial"/>
              </w:rPr>
            </w:pPr>
            <w:r w:rsidRPr="006C5D3B">
              <w:rPr>
                <w:rFonts w:ascii="Arial" w:hAnsi="Arial" w:cs="Arial"/>
              </w:rPr>
              <w:t xml:space="preserve">ACCIÓN DE PROTECCIÓN AL CONSUMIDOR </w:t>
            </w:r>
          </w:p>
        </w:tc>
      </w:tr>
      <w:tr w:rsidR="00531D2C" w:rsidRPr="006C5D3B" w14:paraId="5D367E54" w14:textId="77777777" w:rsidTr="00C73CAF">
        <w:tc>
          <w:tcPr>
            <w:tcW w:w="1879" w:type="dxa"/>
          </w:tcPr>
          <w:p w14:paraId="511B0CAE" w14:textId="77777777" w:rsidR="00F419B9" w:rsidRPr="006C5D3B" w:rsidRDefault="00F419B9" w:rsidP="006C5D3B">
            <w:pPr>
              <w:spacing w:line="360" w:lineRule="auto"/>
              <w:rPr>
                <w:rFonts w:ascii="Arial" w:hAnsi="Arial" w:cs="Arial"/>
              </w:rPr>
            </w:pPr>
            <w:r w:rsidRPr="006C5D3B">
              <w:rPr>
                <w:rFonts w:ascii="Arial" w:hAnsi="Arial" w:cs="Arial"/>
                <w:b/>
                <w:bCs/>
              </w:rPr>
              <w:t>DEMANDANTE</w:t>
            </w:r>
            <w:r w:rsidRPr="006C5D3B">
              <w:rPr>
                <w:rFonts w:ascii="Arial" w:hAnsi="Arial" w:cs="Arial"/>
              </w:rPr>
              <w:t>:</w:t>
            </w:r>
          </w:p>
        </w:tc>
        <w:tc>
          <w:tcPr>
            <w:tcW w:w="7443" w:type="dxa"/>
          </w:tcPr>
          <w:p w14:paraId="15C26201" w14:textId="33D14B08" w:rsidR="00F419B9" w:rsidRPr="006C5D3B" w:rsidRDefault="00801669" w:rsidP="006C5D3B">
            <w:pPr>
              <w:spacing w:line="360" w:lineRule="auto"/>
              <w:rPr>
                <w:rFonts w:ascii="Arial" w:hAnsi="Arial" w:cs="Arial"/>
              </w:rPr>
            </w:pPr>
            <w:r w:rsidRPr="006C5D3B">
              <w:rPr>
                <w:rFonts w:ascii="Arial" w:hAnsi="Arial" w:cs="Arial"/>
              </w:rPr>
              <w:t>ROSA JULIA PIZARRO MALDONADO</w:t>
            </w:r>
          </w:p>
        </w:tc>
      </w:tr>
      <w:tr w:rsidR="00531D2C" w:rsidRPr="006C5D3B" w14:paraId="0EAE5331" w14:textId="77777777" w:rsidTr="00C73CAF">
        <w:tc>
          <w:tcPr>
            <w:tcW w:w="1879" w:type="dxa"/>
          </w:tcPr>
          <w:p w14:paraId="0E993EAD" w14:textId="77777777" w:rsidR="00F419B9" w:rsidRPr="006C5D3B" w:rsidRDefault="00F419B9" w:rsidP="006C5D3B">
            <w:pPr>
              <w:spacing w:line="360" w:lineRule="auto"/>
              <w:rPr>
                <w:rFonts w:ascii="Arial" w:hAnsi="Arial" w:cs="Arial"/>
                <w:b/>
                <w:bCs/>
              </w:rPr>
            </w:pPr>
            <w:r w:rsidRPr="006C5D3B">
              <w:rPr>
                <w:rFonts w:ascii="Arial" w:hAnsi="Arial" w:cs="Arial"/>
                <w:b/>
                <w:bCs/>
              </w:rPr>
              <w:t>DEMANDADO</w:t>
            </w:r>
            <w:r w:rsidRPr="006C5D3B">
              <w:rPr>
                <w:rFonts w:ascii="Arial" w:hAnsi="Arial" w:cs="Arial"/>
              </w:rPr>
              <w:t>:</w:t>
            </w:r>
          </w:p>
        </w:tc>
        <w:tc>
          <w:tcPr>
            <w:tcW w:w="7443" w:type="dxa"/>
          </w:tcPr>
          <w:p w14:paraId="28062461" w14:textId="63E54C91" w:rsidR="00F419B9" w:rsidRPr="006C5D3B" w:rsidRDefault="00EC3030" w:rsidP="006C5D3B">
            <w:pPr>
              <w:spacing w:line="360" w:lineRule="auto"/>
              <w:rPr>
                <w:rFonts w:ascii="Arial" w:hAnsi="Arial" w:cs="Arial"/>
              </w:rPr>
            </w:pPr>
            <w:r w:rsidRPr="006C5D3B">
              <w:rPr>
                <w:rFonts w:ascii="Arial" w:hAnsi="Arial" w:cs="Arial"/>
              </w:rPr>
              <w:t>BBVA SEGUROS DE VIDA COLOMBIA S.A.</w:t>
            </w:r>
            <w:r w:rsidR="00E62BCD" w:rsidRPr="006C5D3B">
              <w:rPr>
                <w:rFonts w:ascii="Arial" w:hAnsi="Arial" w:cs="Arial"/>
              </w:rPr>
              <w:t xml:space="preserve"> Y BBVA COLOMBIA S.A.</w:t>
            </w:r>
          </w:p>
        </w:tc>
      </w:tr>
      <w:tr w:rsidR="00531D2C" w:rsidRPr="006C5D3B" w14:paraId="564F1DDD" w14:textId="77777777" w:rsidTr="00C73CAF">
        <w:tc>
          <w:tcPr>
            <w:tcW w:w="1879" w:type="dxa"/>
          </w:tcPr>
          <w:p w14:paraId="50BA29E2" w14:textId="77777777" w:rsidR="00F419B9" w:rsidRPr="006C5D3B" w:rsidRDefault="00F419B9" w:rsidP="006C5D3B">
            <w:pPr>
              <w:spacing w:line="360" w:lineRule="auto"/>
              <w:rPr>
                <w:rFonts w:ascii="Arial" w:hAnsi="Arial" w:cs="Arial"/>
                <w:b/>
                <w:bCs/>
              </w:rPr>
            </w:pPr>
            <w:r w:rsidRPr="006C5D3B">
              <w:rPr>
                <w:rFonts w:ascii="Arial" w:hAnsi="Arial" w:cs="Arial"/>
                <w:b/>
                <w:bCs/>
              </w:rPr>
              <w:t>RADICADO:</w:t>
            </w:r>
          </w:p>
        </w:tc>
        <w:tc>
          <w:tcPr>
            <w:tcW w:w="7443" w:type="dxa"/>
          </w:tcPr>
          <w:p w14:paraId="10E5ADF4" w14:textId="3FD74222" w:rsidR="00F419B9" w:rsidRPr="006C5D3B" w:rsidRDefault="00801669" w:rsidP="006C5D3B">
            <w:pPr>
              <w:spacing w:line="360" w:lineRule="auto"/>
              <w:rPr>
                <w:rFonts w:ascii="Arial" w:hAnsi="Arial" w:cs="Arial"/>
              </w:rPr>
            </w:pPr>
            <w:bookmarkStart w:id="0" w:name="_Hlk188954639"/>
            <w:r w:rsidRPr="006C5D3B">
              <w:rPr>
                <w:rFonts w:ascii="Arial" w:eastAsiaTheme="minorHAnsi" w:hAnsi="Arial" w:cs="Arial"/>
                <w:lang w:val="es-CO"/>
              </w:rPr>
              <w:t>2024185910</w:t>
            </w:r>
            <w:bookmarkEnd w:id="0"/>
          </w:p>
        </w:tc>
      </w:tr>
      <w:tr w:rsidR="00531D2C" w:rsidRPr="006C5D3B" w14:paraId="5D2D5F36" w14:textId="77777777" w:rsidTr="00C73CAF">
        <w:tc>
          <w:tcPr>
            <w:tcW w:w="1879" w:type="dxa"/>
          </w:tcPr>
          <w:p w14:paraId="34399847" w14:textId="77777777" w:rsidR="003E202E" w:rsidRPr="006C5D3B" w:rsidRDefault="003E202E" w:rsidP="006C5D3B">
            <w:pPr>
              <w:spacing w:line="360" w:lineRule="auto"/>
              <w:rPr>
                <w:rFonts w:ascii="Arial" w:hAnsi="Arial" w:cs="Arial"/>
                <w:b/>
                <w:bCs/>
              </w:rPr>
            </w:pPr>
            <w:r w:rsidRPr="006C5D3B">
              <w:rPr>
                <w:rFonts w:ascii="Arial" w:hAnsi="Arial" w:cs="Arial"/>
                <w:b/>
                <w:bCs/>
              </w:rPr>
              <w:t>EXPEDIENTE:</w:t>
            </w:r>
          </w:p>
        </w:tc>
        <w:tc>
          <w:tcPr>
            <w:tcW w:w="7443" w:type="dxa"/>
          </w:tcPr>
          <w:p w14:paraId="1E7A2FC2" w14:textId="77777777" w:rsidR="003E202E" w:rsidRPr="006C5D3B" w:rsidRDefault="003E202E" w:rsidP="006C5D3B">
            <w:pPr>
              <w:spacing w:line="360" w:lineRule="auto"/>
              <w:rPr>
                <w:rFonts w:ascii="Arial" w:hAnsi="Arial" w:cs="Arial"/>
              </w:rPr>
            </w:pPr>
            <w:bookmarkStart w:id="1" w:name="_Hlk188954648"/>
            <w:r w:rsidRPr="006C5D3B">
              <w:rPr>
                <w:rFonts w:ascii="Arial" w:hAnsi="Arial" w:cs="Arial"/>
              </w:rPr>
              <w:t>2024-</w:t>
            </w:r>
            <w:bookmarkEnd w:id="1"/>
            <w:r w:rsidR="00801669" w:rsidRPr="006C5D3B">
              <w:rPr>
                <w:rFonts w:ascii="Arial" w:hAnsi="Arial" w:cs="Arial"/>
              </w:rPr>
              <w:t>27019</w:t>
            </w:r>
          </w:p>
          <w:p w14:paraId="2093B256" w14:textId="7AA9DF5F" w:rsidR="00FA0AAF" w:rsidRPr="006C5D3B" w:rsidRDefault="00FA0AAF" w:rsidP="006C5D3B">
            <w:pPr>
              <w:spacing w:line="360" w:lineRule="auto"/>
              <w:rPr>
                <w:rFonts w:ascii="Arial" w:hAnsi="Arial" w:cs="Arial"/>
              </w:rPr>
            </w:pPr>
          </w:p>
        </w:tc>
      </w:tr>
    </w:tbl>
    <w:p w14:paraId="30AA8FE2" w14:textId="77777777" w:rsidR="00CC0F44" w:rsidRPr="006C5D3B" w:rsidRDefault="00CC0F44" w:rsidP="006C5D3B">
      <w:pPr>
        <w:spacing w:line="360" w:lineRule="auto"/>
        <w:ind w:left="2124" w:hanging="2124"/>
        <w:jc w:val="right"/>
        <w:rPr>
          <w:rFonts w:ascii="Arial" w:hAnsi="Arial" w:cs="Arial"/>
          <w:b/>
          <w:bCs/>
        </w:rPr>
      </w:pPr>
    </w:p>
    <w:p w14:paraId="1A5E8ED8" w14:textId="77777777" w:rsidR="00F419B9" w:rsidRPr="006C5D3B" w:rsidRDefault="00F419B9" w:rsidP="006C5D3B">
      <w:pPr>
        <w:spacing w:line="360" w:lineRule="auto"/>
        <w:ind w:left="2124" w:hanging="2124"/>
        <w:jc w:val="right"/>
        <w:rPr>
          <w:rFonts w:ascii="Arial" w:hAnsi="Arial" w:cs="Arial"/>
        </w:rPr>
      </w:pPr>
      <w:r w:rsidRPr="006C5D3B">
        <w:rPr>
          <w:rFonts w:ascii="Arial" w:hAnsi="Arial" w:cs="Arial"/>
          <w:b/>
          <w:bCs/>
        </w:rPr>
        <w:t>ASUNTO</w:t>
      </w:r>
      <w:r w:rsidRPr="006C5D3B">
        <w:rPr>
          <w:rFonts w:ascii="Arial" w:hAnsi="Arial" w:cs="Arial"/>
        </w:rPr>
        <w:t xml:space="preserve">: </w:t>
      </w:r>
      <w:r w:rsidRPr="006C5D3B">
        <w:rPr>
          <w:rFonts w:ascii="Arial" w:hAnsi="Arial" w:cs="Arial"/>
          <w:b/>
          <w:bCs/>
        </w:rPr>
        <w:t>CONTESTACIÓN A LA DEMANDA</w:t>
      </w:r>
      <w:r w:rsidRPr="006C5D3B">
        <w:rPr>
          <w:rFonts w:ascii="Arial" w:hAnsi="Arial" w:cs="Arial"/>
        </w:rPr>
        <w:t xml:space="preserve"> </w:t>
      </w:r>
    </w:p>
    <w:p w14:paraId="389AC1B8" w14:textId="77777777" w:rsidR="00F419B9" w:rsidRPr="006C5D3B" w:rsidRDefault="00F419B9" w:rsidP="006C5D3B">
      <w:pPr>
        <w:spacing w:line="360" w:lineRule="auto"/>
        <w:jc w:val="both"/>
        <w:textAlignment w:val="baseline"/>
        <w:rPr>
          <w:rFonts w:ascii="Arial" w:hAnsi="Arial" w:cs="Arial"/>
        </w:rPr>
      </w:pPr>
    </w:p>
    <w:p w14:paraId="2406941A" w14:textId="0A45DC99" w:rsidR="00F419B9" w:rsidRPr="006C5D3B" w:rsidRDefault="00F419B9" w:rsidP="006C5D3B">
      <w:pPr>
        <w:spacing w:line="360" w:lineRule="auto"/>
        <w:jc w:val="both"/>
        <w:textAlignment w:val="baseline"/>
        <w:rPr>
          <w:rFonts w:ascii="Arial" w:hAnsi="Arial" w:cs="Arial"/>
          <w:bdr w:val="none" w:sz="0" w:space="0" w:color="auto" w:frame="1"/>
        </w:rPr>
      </w:pPr>
      <w:r w:rsidRPr="006C5D3B">
        <w:rPr>
          <w:rFonts w:ascii="Arial" w:hAnsi="Arial" w:cs="Arial"/>
          <w:b/>
        </w:rPr>
        <w:t>GUSTAVO ALBERTO HERRERA ÁVILA</w:t>
      </w:r>
      <w:r w:rsidRPr="006C5D3B">
        <w:rPr>
          <w:rFonts w:ascii="Arial" w:hAnsi="Arial" w:cs="Arial"/>
        </w:rPr>
        <w:t>,</w:t>
      </w:r>
      <w:r w:rsidRPr="006C5D3B">
        <w:rPr>
          <w:rFonts w:ascii="Arial" w:hAnsi="Arial" w:cs="Arial"/>
          <w:b/>
        </w:rPr>
        <w:t xml:space="preserve"> </w:t>
      </w:r>
      <w:r w:rsidRPr="006C5D3B">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26378D" w:rsidRPr="006C5D3B">
        <w:rPr>
          <w:rFonts w:ascii="Arial" w:hAnsi="Arial" w:cs="Arial"/>
        </w:rPr>
        <w:t xml:space="preserve">judicial </w:t>
      </w:r>
      <w:r w:rsidRPr="006C5D3B">
        <w:rPr>
          <w:rFonts w:ascii="Arial" w:hAnsi="Arial" w:cs="Arial"/>
        </w:rPr>
        <w:t xml:space="preserve">de </w:t>
      </w:r>
      <w:r w:rsidR="00EC3030" w:rsidRPr="006C5D3B">
        <w:rPr>
          <w:rFonts w:ascii="Arial" w:hAnsi="Arial" w:cs="Arial"/>
          <w:b/>
          <w:bCs/>
        </w:rPr>
        <w:t>BBVA SEGUROS DE VIDA COLOMBIA S.A.</w:t>
      </w:r>
      <w:r w:rsidRPr="006C5D3B">
        <w:rPr>
          <w:rFonts w:ascii="Arial" w:hAnsi="Arial" w:cs="Arial"/>
        </w:rPr>
        <w:t xml:space="preserve">, </w:t>
      </w:r>
      <w:r w:rsidR="0026378D" w:rsidRPr="006C5D3B">
        <w:rPr>
          <w:rFonts w:ascii="Arial" w:hAnsi="Arial" w:cs="Arial"/>
        </w:rPr>
        <w:t xml:space="preserve">tal como consta en el poder que </w:t>
      </w:r>
      <w:r w:rsidR="00E62BCD" w:rsidRPr="006C5D3B">
        <w:rPr>
          <w:rFonts w:ascii="Arial" w:hAnsi="Arial" w:cs="Arial"/>
        </w:rPr>
        <w:t xml:space="preserve">se anexa, </w:t>
      </w:r>
      <w:r w:rsidRPr="006C5D3B">
        <w:rPr>
          <w:rFonts w:ascii="Arial" w:hAnsi="Arial" w:cs="Arial"/>
        </w:rPr>
        <w:t xml:space="preserve">sociedad comercial anónima de carácter privado, legalmente constituida, identificada con NIT No. </w:t>
      </w:r>
      <w:r w:rsidR="0026378D" w:rsidRPr="006C5D3B">
        <w:rPr>
          <w:rFonts w:ascii="Arial" w:hAnsi="Arial" w:cs="Arial"/>
        </w:rPr>
        <w:t xml:space="preserve">800.240.882-0. </w:t>
      </w:r>
      <w:r w:rsidRPr="006C5D3B">
        <w:rPr>
          <w:rFonts w:ascii="Arial" w:hAnsi="Arial" w:cs="Arial"/>
          <w:bdr w:val="none" w:sz="0" w:space="0" w:color="auto" w:frame="1"/>
        </w:rPr>
        <w:t xml:space="preserve">De manera respetuosa y encontrándome dentro del término legal establecido, comedidamente procedo a presentar </w:t>
      </w:r>
      <w:r w:rsidRPr="006C5D3B">
        <w:rPr>
          <w:rFonts w:ascii="Arial" w:hAnsi="Arial" w:cs="Arial"/>
          <w:b/>
          <w:bCs/>
          <w:u w:val="single"/>
          <w:bdr w:val="none" w:sz="0" w:space="0" w:color="auto" w:frame="1"/>
        </w:rPr>
        <w:t>CONTESTACIÓN A LA DEMANDA</w:t>
      </w:r>
      <w:r w:rsidRPr="006C5D3B">
        <w:rPr>
          <w:rFonts w:ascii="Arial" w:hAnsi="Arial" w:cs="Arial"/>
          <w:bdr w:val="none" w:sz="0" w:space="0" w:color="auto" w:frame="1"/>
        </w:rPr>
        <w:t xml:space="preserve"> formulada por </w:t>
      </w:r>
      <w:r w:rsidR="00801669" w:rsidRPr="006C5D3B">
        <w:rPr>
          <w:rFonts w:ascii="Arial" w:hAnsi="Arial" w:cs="Arial"/>
          <w:bdr w:val="none" w:sz="0" w:space="0" w:color="auto" w:frame="1"/>
        </w:rPr>
        <w:t>la señora</w:t>
      </w:r>
      <w:r w:rsidRPr="006C5D3B">
        <w:rPr>
          <w:rFonts w:ascii="Arial" w:hAnsi="Arial" w:cs="Arial"/>
          <w:bdr w:val="none" w:sz="0" w:space="0" w:color="auto" w:frame="1"/>
        </w:rPr>
        <w:t xml:space="preserve"> </w:t>
      </w:r>
      <w:r w:rsidR="00801669" w:rsidRPr="006C5D3B">
        <w:rPr>
          <w:rFonts w:ascii="Arial" w:hAnsi="Arial" w:cs="Arial"/>
          <w:bdr w:val="none" w:sz="0" w:space="0" w:color="auto" w:frame="1"/>
        </w:rPr>
        <w:t>ROSA JULIA PIZARRO MALDONADO</w:t>
      </w:r>
      <w:r w:rsidR="00985E04" w:rsidRPr="006C5D3B">
        <w:rPr>
          <w:rFonts w:ascii="Arial" w:hAnsi="Arial" w:cs="Arial"/>
          <w:b/>
          <w:bCs/>
          <w:bdr w:val="none" w:sz="0" w:space="0" w:color="auto" w:frame="1"/>
        </w:rPr>
        <w:t xml:space="preserve"> </w:t>
      </w:r>
      <w:r w:rsidRPr="006C5D3B">
        <w:rPr>
          <w:rFonts w:ascii="Arial" w:hAnsi="Arial" w:cs="Arial"/>
          <w:bdr w:val="none" w:sz="0" w:space="0" w:color="auto" w:frame="1"/>
        </w:rPr>
        <w:t>en contra de mi procurada, anunciando desde ahora que me opongo a la totalidad de las pretensiones de la demanda, de acuerdo con los fundamentos fácticos y jurídicos que se esgrimen a continuación:</w:t>
      </w:r>
    </w:p>
    <w:p w14:paraId="2B6C5E45" w14:textId="77777777" w:rsidR="00D94279" w:rsidRPr="006C5D3B" w:rsidRDefault="00D94279" w:rsidP="006C5D3B">
      <w:pPr>
        <w:spacing w:line="360" w:lineRule="auto"/>
        <w:jc w:val="both"/>
        <w:textAlignment w:val="baseline"/>
        <w:rPr>
          <w:rFonts w:ascii="Arial" w:hAnsi="Arial" w:cs="Arial"/>
        </w:rPr>
      </w:pPr>
    </w:p>
    <w:p w14:paraId="77695913" w14:textId="77777777" w:rsidR="00F419B9" w:rsidRPr="006C5D3B" w:rsidRDefault="00F419B9" w:rsidP="006C5D3B">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6C5D3B">
        <w:rPr>
          <w:rFonts w:ascii="Arial" w:hAnsi="Arial" w:cs="Arial"/>
          <w:b/>
          <w:bCs/>
          <w:u w:val="single"/>
          <w:bdr w:val="none" w:sz="0" w:space="0" w:color="auto" w:frame="1"/>
        </w:rPr>
        <w:t xml:space="preserve">PRONUNCIAMIENTO FRENTE A LOS HECHOS </w:t>
      </w:r>
    </w:p>
    <w:p w14:paraId="1F8B3034" w14:textId="77777777" w:rsidR="00F419B9" w:rsidRPr="006C5D3B" w:rsidRDefault="00F419B9" w:rsidP="006C5D3B">
      <w:pPr>
        <w:spacing w:line="360" w:lineRule="auto"/>
        <w:jc w:val="both"/>
        <w:textAlignment w:val="baseline"/>
        <w:rPr>
          <w:rFonts w:ascii="Arial" w:hAnsi="Arial" w:cs="Arial"/>
          <w:b/>
          <w:bCs/>
          <w:bdr w:val="none" w:sz="0" w:space="0" w:color="auto" w:frame="1"/>
        </w:rPr>
      </w:pPr>
    </w:p>
    <w:p w14:paraId="645962E4" w14:textId="4E2531C0" w:rsidR="00985E04" w:rsidRPr="006C5D3B" w:rsidRDefault="00DA78DA" w:rsidP="006C5D3B">
      <w:pPr>
        <w:spacing w:line="360" w:lineRule="auto"/>
        <w:jc w:val="both"/>
        <w:rPr>
          <w:rFonts w:ascii="Arial" w:eastAsia="Arial" w:hAnsi="Arial" w:cs="Arial"/>
          <w:lang w:eastAsia="es-CO"/>
        </w:rPr>
      </w:pPr>
      <w:r w:rsidRPr="006C5D3B">
        <w:rPr>
          <w:rFonts w:ascii="Arial" w:hAnsi="Arial" w:cs="Arial"/>
          <w:b/>
        </w:rPr>
        <w:t>FRENTE AL HECHO</w:t>
      </w:r>
      <w:r w:rsidR="00CE32B4" w:rsidRPr="006C5D3B">
        <w:rPr>
          <w:rFonts w:ascii="Arial" w:hAnsi="Arial" w:cs="Arial"/>
          <w:b/>
        </w:rPr>
        <w:t xml:space="preserve"> </w:t>
      </w:r>
      <w:r w:rsidR="006E078F" w:rsidRPr="006C5D3B">
        <w:rPr>
          <w:rFonts w:ascii="Arial" w:hAnsi="Arial" w:cs="Arial"/>
          <w:b/>
        </w:rPr>
        <w:t>1</w:t>
      </w:r>
      <w:r w:rsidR="00CE32B4" w:rsidRPr="006C5D3B">
        <w:rPr>
          <w:rFonts w:ascii="Arial" w:hAnsi="Arial" w:cs="Arial"/>
          <w:b/>
        </w:rPr>
        <w:t xml:space="preserve">: </w:t>
      </w:r>
      <w:r w:rsidR="00985E04" w:rsidRPr="006C5D3B">
        <w:rPr>
          <w:rFonts w:ascii="Arial" w:eastAsia="Arial" w:hAnsi="Arial" w:cs="Arial"/>
          <w:lang w:eastAsia="es-CO"/>
        </w:rPr>
        <w:t xml:space="preserve">No me consta lo afirmado en este hecho por la parte demandante, pues se trata de circunstancias totalmente ajenas y desconocidas por </w:t>
      </w:r>
      <w:r w:rsidR="00985E04" w:rsidRPr="006C5D3B">
        <w:rPr>
          <w:rFonts w:ascii="Arial" w:eastAsia="Arial" w:hAnsi="Arial" w:cs="Arial"/>
          <w:shd w:val="clear" w:color="auto" w:fill="FFFFFF"/>
          <w:lang w:eastAsia="es-CO"/>
        </w:rPr>
        <w:t xml:space="preserve">BBVA SEGUROS DE VIDA </w:t>
      </w:r>
      <w:r w:rsidR="00985E04" w:rsidRPr="006C5D3B">
        <w:rPr>
          <w:rFonts w:ascii="Arial" w:eastAsia="Arial" w:hAnsi="Arial" w:cs="Arial"/>
          <w:shd w:val="clear" w:color="auto" w:fill="FFFFFF"/>
          <w:lang w:eastAsia="es-CO"/>
        </w:rPr>
        <w:lastRenderedPageBreak/>
        <w:t>COLOMBIA S.A.</w:t>
      </w:r>
      <w:r w:rsidR="00985E04" w:rsidRPr="006C5D3B">
        <w:rPr>
          <w:rFonts w:ascii="Arial" w:eastAsia="Arial" w:hAnsi="Arial" w:cs="Arial"/>
          <w:lang w:eastAsia="es-CO"/>
        </w:rPr>
        <w:t xml:space="preserve">, Compañía Aseguradora sin relación alguna </w:t>
      </w:r>
      <w:r w:rsidR="006E078F" w:rsidRPr="006C5D3B">
        <w:rPr>
          <w:rFonts w:ascii="Arial" w:eastAsia="Arial" w:hAnsi="Arial" w:cs="Arial"/>
          <w:lang w:eastAsia="es-CO"/>
        </w:rPr>
        <w:t>con obligaciones crediticias por lo que no me consta lo relacionado con el cumplimiento de su obligación crediticia contratada por la señora ROSA JULIA PIZARRO MALDONADO con e</w:t>
      </w:r>
      <w:r w:rsidR="00985E04" w:rsidRPr="006C5D3B">
        <w:rPr>
          <w:rFonts w:ascii="Arial" w:eastAsia="Arial" w:hAnsi="Arial" w:cs="Arial"/>
          <w:lang w:eastAsia="es-CO"/>
        </w:rPr>
        <w:t>l Banco BBVA COLOMBIA S.A.</w:t>
      </w:r>
      <w:r w:rsidR="006E078F" w:rsidRPr="006C5D3B">
        <w:rPr>
          <w:rFonts w:ascii="Arial" w:eastAsia="Arial" w:hAnsi="Arial" w:cs="Arial"/>
          <w:lang w:eastAsia="es-CO"/>
        </w:rPr>
        <w:t xml:space="preserve"> Ello teniendo en cuenta que, el Banco BBVA COLOMBIA S.A.</w:t>
      </w:r>
      <w:r w:rsidR="00985E04" w:rsidRPr="006C5D3B">
        <w:rPr>
          <w:rFonts w:ascii="Arial" w:eastAsia="Arial" w:hAnsi="Arial" w:cs="Arial"/>
          <w:lang w:eastAsia="es-CO"/>
        </w:rPr>
        <w:t xml:space="preserve"> es una entidad distinta de la aseguradora que represento</w:t>
      </w:r>
      <w:r w:rsidR="006E078F" w:rsidRPr="006C5D3B">
        <w:rPr>
          <w:rFonts w:ascii="Arial" w:eastAsia="Arial" w:hAnsi="Arial" w:cs="Arial"/>
          <w:lang w:eastAsia="es-CO"/>
        </w:rPr>
        <w:t>. Respecto de la contratación de la</w:t>
      </w:r>
      <w:r w:rsidR="006E078F" w:rsidRPr="006C5D3B">
        <w:rPr>
          <w:rFonts w:ascii="Arial" w:hAnsi="Arial" w:cs="Arial"/>
        </w:rPr>
        <w:t xml:space="preserve"> </w:t>
      </w:r>
      <w:r w:rsidR="006E078F" w:rsidRPr="006C5D3B">
        <w:rPr>
          <w:rFonts w:ascii="Arial" w:eastAsia="Arial" w:hAnsi="Arial" w:cs="Arial"/>
          <w:lang w:eastAsia="es-CO"/>
        </w:rPr>
        <w:t>Póliza de Seguro Vida Grupo Deudores No. 02 105 0000107124, certificado No. 0013-0158-61-4018926453 es cierto que esta fue emitida por BBVA SEGUROS DE VIDA COLOMBIA S.A. en la cual se otorgó cobertura por dos amparos vida e incapacidad total y permanente</w:t>
      </w:r>
      <w:r w:rsidR="003B55FB" w:rsidRPr="006C5D3B">
        <w:rPr>
          <w:rFonts w:ascii="Arial" w:eastAsia="Arial" w:hAnsi="Arial" w:cs="Arial"/>
          <w:lang w:eastAsia="es-CO"/>
        </w:rPr>
        <w:t xml:space="preserve"> para el saldo insoluto de la obligación crediticia asegurada, la cual varía de acuerdo al movimiento del crédito. Esta a corte del 17 de enero de 2025 asciende a </w:t>
      </w:r>
      <w:r w:rsidR="003B55FB" w:rsidRPr="006C5D3B">
        <w:rPr>
          <w:rFonts w:ascii="Arial" w:hAnsi="Arial" w:cs="Arial"/>
          <w:lang w:val="es-CO"/>
        </w:rPr>
        <w:t>$144.846.429</w:t>
      </w:r>
      <w:r w:rsidR="003B55FB" w:rsidRPr="006C5D3B">
        <w:rPr>
          <w:rFonts w:ascii="Arial" w:hAnsi="Arial" w:cs="Arial"/>
          <w:lang w:val="es-CO"/>
        </w:rPr>
        <w:t>, por lo que no es cierto la suma indicada en este hecho.</w:t>
      </w:r>
      <w:r w:rsidR="00985E04" w:rsidRPr="006C5D3B">
        <w:rPr>
          <w:rFonts w:ascii="Arial" w:eastAsia="Arial" w:hAnsi="Arial" w:cs="Arial"/>
          <w:lang w:eastAsia="es-CO"/>
        </w:rPr>
        <w:t xml:space="preserve"> En todo caso y sin perjuicio de lo anterior, la parte actora deberá acreditar su dicho debida y suficientemente, conforme a los medios de pruebas útiles, conducentes y pertinentes para el efecto y en las oportunidades procesales previstas para ello.</w:t>
      </w:r>
    </w:p>
    <w:p w14:paraId="0B37D1EA" w14:textId="777CC0EA" w:rsidR="006E078F" w:rsidRPr="006C5D3B" w:rsidRDefault="006E078F" w:rsidP="006C5D3B">
      <w:pPr>
        <w:spacing w:line="360" w:lineRule="auto"/>
        <w:jc w:val="both"/>
        <w:rPr>
          <w:rFonts w:ascii="Arial" w:eastAsia="Arial" w:hAnsi="Arial" w:cs="Arial"/>
          <w:lang w:eastAsia="es-CO"/>
        </w:rPr>
      </w:pPr>
    </w:p>
    <w:p w14:paraId="49F1A8B6" w14:textId="341F5EB1" w:rsidR="006E078F" w:rsidRPr="006C5D3B" w:rsidRDefault="006E078F" w:rsidP="006C5D3B">
      <w:pPr>
        <w:pStyle w:val="Default"/>
        <w:spacing w:line="360" w:lineRule="auto"/>
        <w:jc w:val="both"/>
        <w:rPr>
          <w:rFonts w:ascii="Arial" w:hAnsi="Arial" w:cs="Arial"/>
          <w:bCs/>
          <w:color w:val="auto"/>
          <w:sz w:val="22"/>
          <w:szCs w:val="22"/>
        </w:rPr>
      </w:pPr>
      <w:r w:rsidRPr="006C5D3B">
        <w:rPr>
          <w:rFonts w:ascii="Arial" w:hAnsi="Arial" w:cs="Arial"/>
          <w:bCs/>
          <w:color w:val="auto"/>
          <w:sz w:val="22"/>
          <w:szCs w:val="22"/>
        </w:rPr>
        <w:t xml:space="preserve">Pese a lo anterior, desde este momento la delegatura deberá tener en consideración que la señora ROSA JULIA PIZARRO MALDONADO para la fecha de contratación de la </w:t>
      </w:r>
      <w:r w:rsidRPr="006C5D3B">
        <w:rPr>
          <w:rFonts w:ascii="Arial" w:eastAsia="Arial" w:hAnsi="Arial" w:cs="Arial"/>
          <w:color w:val="auto"/>
          <w:sz w:val="22"/>
          <w:szCs w:val="22"/>
          <w:lang w:eastAsia="es-CO"/>
        </w:rPr>
        <w:t>Póliza de Seguro Vida Grupo Deudores No. 02 105 0000107124 el 15 de marzo de 2021,</w:t>
      </w:r>
      <w:r w:rsidRPr="006C5D3B">
        <w:rPr>
          <w:rFonts w:ascii="Arial" w:hAnsi="Arial" w:cs="Arial"/>
          <w:bCs/>
          <w:color w:val="auto"/>
          <w:sz w:val="22"/>
          <w:szCs w:val="22"/>
        </w:rPr>
        <w:t xml:space="preserve"> no informó de la existencia de sus antecedentes médicos tales como </w:t>
      </w:r>
      <w:r w:rsidRPr="006C5D3B">
        <w:rPr>
          <w:rFonts w:ascii="Arial" w:hAnsi="Arial" w:cs="Arial"/>
          <w:color w:val="auto"/>
          <w:sz w:val="22"/>
          <w:szCs w:val="22"/>
          <w:lang w:val="es-CO"/>
        </w:rPr>
        <w:t xml:space="preserve">Tendinitis Calcificante del Hombro,  Bursitis del Hombro, Cefalea debida a tensión, Otros Síndromes de Cefalea con </w:t>
      </w:r>
      <w:r w:rsidR="00CE43CA" w:rsidRPr="006C5D3B">
        <w:rPr>
          <w:rFonts w:ascii="Arial" w:hAnsi="Arial" w:cs="Arial"/>
          <w:color w:val="auto"/>
          <w:sz w:val="22"/>
          <w:szCs w:val="22"/>
          <w:lang w:val="es-CO"/>
        </w:rPr>
        <w:t>Neuralgia</w:t>
      </w:r>
      <w:r w:rsidRPr="006C5D3B">
        <w:rPr>
          <w:rFonts w:ascii="Arial" w:hAnsi="Arial" w:cs="Arial"/>
          <w:color w:val="auto"/>
          <w:sz w:val="22"/>
          <w:szCs w:val="22"/>
          <w:lang w:val="es-CO"/>
        </w:rPr>
        <w:t xml:space="preserve"> y Neuritis,</w:t>
      </w:r>
      <w:r w:rsidR="00CE43CA" w:rsidRPr="006C5D3B">
        <w:rPr>
          <w:rFonts w:ascii="Arial" w:hAnsi="Arial" w:cs="Arial"/>
          <w:color w:val="auto"/>
          <w:sz w:val="22"/>
          <w:szCs w:val="22"/>
          <w:lang w:val="es-CO"/>
        </w:rPr>
        <w:t xml:space="preserve"> </w:t>
      </w:r>
      <w:r w:rsidR="00531D2C" w:rsidRPr="006C5D3B">
        <w:rPr>
          <w:rFonts w:ascii="Arial" w:hAnsi="Arial" w:cs="Arial"/>
          <w:color w:val="auto"/>
          <w:sz w:val="22"/>
          <w:szCs w:val="22"/>
          <w:lang w:val="es-CO"/>
        </w:rPr>
        <w:t xml:space="preserve">tampoco mencionó sus antecedentes de insomnio, disfonía nódulos cuerdas vocales, sinovitis tenosinovitis, insuficiencia venosa, artrosis gonartrosis de rodillas </w:t>
      </w:r>
      <w:proofErr w:type="spellStart"/>
      <w:r w:rsidR="00531D2C" w:rsidRPr="006C5D3B">
        <w:rPr>
          <w:rFonts w:ascii="Arial" w:hAnsi="Arial" w:cs="Arial"/>
          <w:color w:val="auto"/>
          <w:sz w:val="22"/>
          <w:szCs w:val="22"/>
          <w:lang w:val="es-CO"/>
        </w:rPr>
        <w:t>discartrosis</w:t>
      </w:r>
      <w:proofErr w:type="spellEnd"/>
      <w:r w:rsidR="00531D2C" w:rsidRPr="006C5D3B">
        <w:rPr>
          <w:rFonts w:ascii="Arial" w:hAnsi="Arial" w:cs="Arial"/>
          <w:color w:val="auto"/>
          <w:sz w:val="22"/>
          <w:szCs w:val="22"/>
          <w:lang w:val="es-CO"/>
        </w:rPr>
        <w:t xml:space="preserve"> de columna dolor crónico, trastorno depresivo ansiedad, déficit cognitivo leve, trastorno de ansiedad no especificada, </w:t>
      </w:r>
      <w:r w:rsidRPr="006C5D3B">
        <w:rPr>
          <w:rFonts w:ascii="Arial" w:hAnsi="Arial" w:cs="Arial"/>
          <w:color w:val="auto"/>
          <w:sz w:val="22"/>
          <w:szCs w:val="22"/>
          <w:lang w:val="es-CO"/>
        </w:rPr>
        <w:t xml:space="preserve">mismas </w:t>
      </w:r>
      <w:r w:rsidRPr="006C5D3B">
        <w:rPr>
          <w:rFonts w:ascii="Arial" w:hAnsi="Arial" w:cs="Arial"/>
          <w:bCs/>
          <w:color w:val="auto"/>
          <w:sz w:val="22"/>
          <w:szCs w:val="22"/>
        </w:rPr>
        <w:t xml:space="preserve">que padecía y conocía antes de la contratación del seguro y las cuales finalmente contribuyeron </w:t>
      </w:r>
      <w:r w:rsidR="00CE43CA" w:rsidRPr="006C5D3B">
        <w:rPr>
          <w:rFonts w:ascii="Arial" w:hAnsi="Arial" w:cs="Arial"/>
          <w:bCs/>
          <w:color w:val="auto"/>
          <w:sz w:val="22"/>
          <w:szCs w:val="22"/>
        </w:rPr>
        <w:t xml:space="preserve">en mayor medida </w:t>
      </w:r>
      <w:r w:rsidR="00531D2C" w:rsidRPr="006C5D3B">
        <w:rPr>
          <w:rFonts w:ascii="Arial" w:hAnsi="Arial" w:cs="Arial"/>
          <w:bCs/>
          <w:color w:val="auto"/>
          <w:sz w:val="22"/>
          <w:szCs w:val="22"/>
        </w:rPr>
        <w:t xml:space="preserve">en </w:t>
      </w:r>
      <w:r w:rsidR="00CE43CA" w:rsidRPr="006C5D3B">
        <w:rPr>
          <w:rFonts w:ascii="Arial" w:hAnsi="Arial" w:cs="Arial"/>
          <w:bCs/>
          <w:color w:val="auto"/>
          <w:sz w:val="22"/>
          <w:szCs w:val="22"/>
        </w:rPr>
        <w:t>su pérdida de capacidad laboral dictaminada en un cien por ciento (100%)</w:t>
      </w:r>
      <w:r w:rsidRPr="006C5D3B">
        <w:rPr>
          <w:rFonts w:ascii="Arial" w:hAnsi="Arial" w:cs="Arial"/>
          <w:bCs/>
          <w:color w:val="auto"/>
          <w:sz w:val="22"/>
          <w:szCs w:val="22"/>
        </w:rPr>
        <w:t xml:space="preserve">, que de ser conocidas por la aseguradora esta se hubiese retraído de contratar o hubiese pactado condiciones más onerosas, siendo la consecuencia negocial de omitir esa información. Por ello la póliza deberá ser declarada nula en los términos del artículo 1058 del Código de Comercio. </w:t>
      </w:r>
    </w:p>
    <w:p w14:paraId="5D604083" w14:textId="77777777" w:rsidR="00985E04" w:rsidRPr="006C5D3B" w:rsidRDefault="00985E04" w:rsidP="006C5D3B">
      <w:pPr>
        <w:spacing w:line="360" w:lineRule="auto"/>
        <w:jc w:val="both"/>
        <w:rPr>
          <w:rFonts w:ascii="Arial" w:eastAsia="Arial" w:hAnsi="Arial" w:cs="Arial"/>
          <w:lang w:eastAsia="es-CO"/>
        </w:rPr>
      </w:pPr>
    </w:p>
    <w:p w14:paraId="4C51209D" w14:textId="5266B053" w:rsidR="00A51887" w:rsidRPr="006C5D3B" w:rsidRDefault="00D07D6A" w:rsidP="006C5D3B">
      <w:pPr>
        <w:spacing w:line="360" w:lineRule="auto"/>
        <w:jc w:val="both"/>
        <w:rPr>
          <w:rFonts w:ascii="Arial" w:hAnsi="Arial" w:cs="Arial"/>
        </w:rPr>
      </w:pPr>
      <w:r w:rsidRPr="006C5D3B">
        <w:rPr>
          <w:rFonts w:ascii="Arial" w:hAnsi="Arial" w:cs="Arial"/>
          <w:b/>
        </w:rPr>
        <w:t xml:space="preserve">FRENTE AL HECHO </w:t>
      </w:r>
      <w:r w:rsidR="00531D2C" w:rsidRPr="006C5D3B">
        <w:rPr>
          <w:rFonts w:ascii="Arial" w:hAnsi="Arial" w:cs="Arial"/>
          <w:b/>
        </w:rPr>
        <w:t>2</w:t>
      </w:r>
      <w:r w:rsidRPr="006C5D3B">
        <w:rPr>
          <w:rFonts w:ascii="Arial" w:hAnsi="Arial" w:cs="Arial"/>
          <w:b/>
        </w:rPr>
        <w:t xml:space="preserve">: </w:t>
      </w:r>
      <w:r w:rsidR="00A51887" w:rsidRPr="006C5D3B">
        <w:rPr>
          <w:rFonts w:ascii="Arial" w:hAnsi="Arial" w:cs="Arial"/>
          <w:bCs/>
        </w:rPr>
        <w:t xml:space="preserve">Es cierto. </w:t>
      </w:r>
      <w:r w:rsidR="004A0544" w:rsidRPr="006C5D3B">
        <w:rPr>
          <w:rFonts w:ascii="Arial" w:hAnsi="Arial" w:cs="Arial"/>
          <w:bCs/>
        </w:rPr>
        <w:t xml:space="preserve">El beneficiario único es el Banco BBVA. </w:t>
      </w:r>
      <w:r w:rsidR="00A51887" w:rsidRPr="006C5D3B">
        <w:rPr>
          <w:rFonts w:ascii="Arial" w:hAnsi="Arial" w:cs="Arial"/>
          <w:bCs/>
        </w:rPr>
        <w:t xml:space="preserve">Teniendo en cuenta que, </w:t>
      </w:r>
      <w:r w:rsidR="00A51887" w:rsidRPr="006C5D3B">
        <w:rPr>
          <w:rFonts w:ascii="Arial" w:hAnsi="Arial" w:cs="Arial"/>
          <w:bCs/>
        </w:rPr>
        <w:lastRenderedPageBreak/>
        <w:t xml:space="preserve">efectivamente el </w:t>
      </w:r>
      <w:r w:rsidR="00531D2C" w:rsidRPr="006C5D3B">
        <w:rPr>
          <w:rFonts w:ascii="Arial" w:hAnsi="Arial" w:cs="Arial"/>
          <w:bCs/>
        </w:rPr>
        <w:t>25</w:t>
      </w:r>
      <w:r w:rsidR="00A51887" w:rsidRPr="006C5D3B">
        <w:rPr>
          <w:rFonts w:ascii="Arial" w:hAnsi="Arial" w:cs="Arial"/>
          <w:bCs/>
        </w:rPr>
        <w:t xml:space="preserve"> de </w:t>
      </w:r>
      <w:r w:rsidR="00531D2C" w:rsidRPr="006C5D3B">
        <w:rPr>
          <w:rFonts w:ascii="Arial" w:hAnsi="Arial" w:cs="Arial"/>
          <w:bCs/>
        </w:rPr>
        <w:t>mayo</w:t>
      </w:r>
      <w:r w:rsidR="00A51887" w:rsidRPr="006C5D3B">
        <w:rPr>
          <w:rFonts w:ascii="Arial" w:hAnsi="Arial" w:cs="Arial"/>
          <w:bCs/>
        </w:rPr>
        <w:t xml:space="preserve"> de 202</w:t>
      </w:r>
      <w:r w:rsidR="00531D2C" w:rsidRPr="006C5D3B">
        <w:rPr>
          <w:rFonts w:ascii="Arial" w:hAnsi="Arial" w:cs="Arial"/>
          <w:bCs/>
        </w:rPr>
        <w:t>1</w:t>
      </w:r>
      <w:r w:rsidR="00A51887" w:rsidRPr="006C5D3B">
        <w:rPr>
          <w:rFonts w:ascii="Arial" w:hAnsi="Arial" w:cs="Arial"/>
          <w:bCs/>
        </w:rPr>
        <w:t xml:space="preserve"> </w:t>
      </w:r>
      <w:r w:rsidR="002A5660" w:rsidRPr="006C5D3B">
        <w:rPr>
          <w:rFonts w:ascii="Arial" w:hAnsi="Arial" w:cs="Arial"/>
          <w:bCs/>
        </w:rPr>
        <w:t xml:space="preserve">la señora ROSA JULIA PIZARRO MALDONADO </w:t>
      </w:r>
      <w:r w:rsidR="00A51887" w:rsidRPr="006C5D3B">
        <w:rPr>
          <w:rFonts w:ascii="Arial" w:hAnsi="Arial" w:cs="Arial"/>
          <w:bCs/>
        </w:rPr>
        <w:t xml:space="preserve">formalizó la </w:t>
      </w:r>
      <w:r w:rsidR="002A5660" w:rsidRPr="006C5D3B">
        <w:rPr>
          <w:rFonts w:ascii="Arial" w:hAnsi="Arial" w:cs="Arial"/>
          <w:bCs/>
        </w:rPr>
        <w:t xml:space="preserve">Póliza de Seguro Vida Grupo Deudores No. 02 105 0000107124 </w:t>
      </w:r>
      <w:r w:rsidR="00A51887" w:rsidRPr="006C5D3B">
        <w:rPr>
          <w:rFonts w:ascii="Arial" w:hAnsi="Arial" w:cs="Arial"/>
          <w:bCs/>
        </w:rPr>
        <w:t xml:space="preserve">con mi representada </w:t>
      </w:r>
      <w:r w:rsidR="00A51887" w:rsidRPr="006C5D3B">
        <w:rPr>
          <w:rFonts w:ascii="Arial" w:hAnsi="Arial" w:cs="Arial"/>
        </w:rPr>
        <w:t xml:space="preserve">BBVA SEGUROS DE VIDA COLOMBIA S.A. para amparar una </w:t>
      </w:r>
      <w:r w:rsidR="002A5660" w:rsidRPr="006C5D3B">
        <w:rPr>
          <w:rFonts w:ascii="Arial" w:hAnsi="Arial" w:cs="Arial"/>
        </w:rPr>
        <w:t>obligación crediticia No. **1122</w:t>
      </w:r>
      <w:r w:rsidR="006F3952" w:rsidRPr="006C5D3B">
        <w:rPr>
          <w:rFonts w:ascii="Arial" w:hAnsi="Arial" w:cs="Arial"/>
        </w:rPr>
        <w:t xml:space="preserve"> </w:t>
      </w:r>
      <w:r w:rsidR="00A51887" w:rsidRPr="006C5D3B">
        <w:rPr>
          <w:rFonts w:ascii="Arial" w:hAnsi="Arial" w:cs="Arial"/>
        </w:rPr>
        <w:t>con</w:t>
      </w:r>
      <w:r w:rsidR="004A0544" w:rsidRPr="006C5D3B">
        <w:rPr>
          <w:rFonts w:ascii="Arial" w:hAnsi="Arial" w:cs="Arial"/>
        </w:rPr>
        <w:t>tratada por ella con</w:t>
      </w:r>
      <w:r w:rsidR="00A51887" w:rsidRPr="006C5D3B">
        <w:rPr>
          <w:rFonts w:ascii="Arial" w:hAnsi="Arial" w:cs="Arial"/>
        </w:rPr>
        <w:t xml:space="preserve"> el BANCO BBVA. </w:t>
      </w:r>
    </w:p>
    <w:p w14:paraId="5F5D0F2F" w14:textId="77777777" w:rsidR="00A51887" w:rsidRPr="006C5D3B" w:rsidRDefault="00A51887" w:rsidP="006C5D3B">
      <w:pPr>
        <w:spacing w:line="360" w:lineRule="auto"/>
        <w:jc w:val="both"/>
        <w:rPr>
          <w:rFonts w:ascii="Arial" w:hAnsi="Arial" w:cs="Arial"/>
          <w:color w:val="FF0000"/>
        </w:rPr>
      </w:pPr>
    </w:p>
    <w:p w14:paraId="6F01E879" w14:textId="4F90A10B" w:rsidR="004A0544" w:rsidRPr="006C5D3B" w:rsidRDefault="004A0544" w:rsidP="006C5D3B">
      <w:pPr>
        <w:pStyle w:val="Default"/>
        <w:spacing w:line="360" w:lineRule="auto"/>
        <w:jc w:val="both"/>
        <w:rPr>
          <w:rFonts w:ascii="Arial" w:hAnsi="Arial" w:cs="Arial"/>
          <w:bCs/>
          <w:color w:val="auto"/>
          <w:sz w:val="22"/>
          <w:szCs w:val="22"/>
        </w:rPr>
      </w:pPr>
      <w:r w:rsidRPr="006C5D3B">
        <w:rPr>
          <w:rFonts w:ascii="Arial" w:hAnsi="Arial" w:cs="Arial"/>
          <w:bCs/>
          <w:color w:val="auto"/>
          <w:sz w:val="22"/>
          <w:szCs w:val="22"/>
        </w:rPr>
        <w:t>No obstante, s</w:t>
      </w:r>
      <w:r w:rsidRPr="006C5D3B">
        <w:rPr>
          <w:rFonts w:ascii="Arial" w:hAnsi="Arial" w:cs="Arial"/>
          <w:color w:val="auto"/>
          <w:sz w:val="22"/>
          <w:szCs w:val="22"/>
        </w:rPr>
        <w:t xml:space="preserve">e reitera, </w:t>
      </w:r>
      <w:r w:rsidRPr="006C5D3B">
        <w:rPr>
          <w:rFonts w:ascii="Arial" w:hAnsi="Arial" w:cs="Arial"/>
          <w:bCs/>
          <w:color w:val="auto"/>
          <w:sz w:val="22"/>
          <w:szCs w:val="22"/>
        </w:rPr>
        <w:t xml:space="preserve">la señora ROSA JULIA PIZARRO MALDONADO no informó de la existencia de sus antecedentes médicos tales como </w:t>
      </w:r>
      <w:r w:rsidRPr="006C5D3B">
        <w:rPr>
          <w:rFonts w:ascii="Arial" w:hAnsi="Arial" w:cs="Arial"/>
          <w:color w:val="auto"/>
          <w:sz w:val="22"/>
          <w:szCs w:val="22"/>
          <w:lang w:val="es-CO"/>
        </w:rPr>
        <w:t xml:space="preserve">Tendinitis Calcificante del Hombro,  Bursitis del Hombro, Cefalea debida a tensión, Otros Síndromes de Cefalea con Neuralgia y Neuritis, tampoco mencionó sus antecedentes de insomnio, disfonía nódulos cuerdas vocales, sinovitis tenosinovitis, insuficiencia venosa, artrosis gonartrosis de rodillas </w:t>
      </w:r>
      <w:proofErr w:type="spellStart"/>
      <w:r w:rsidRPr="006C5D3B">
        <w:rPr>
          <w:rFonts w:ascii="Arial" w:hAnsi="Arial" w:cs="Arial"/>
          <w:color w:val="auto"/>
          <w:sz w:val="22"/>
          <w:szCs w:val="22"/>
          <w:lang w:val="es-CO"/>
        </w:rPr>
        <w:t>discartrosis</w:t>
      </w:r>
      <w:proofErr w:type="spellEnd"/>
      <w:r w:rsidRPr="006C5D3B">
        <w:rPr>
          <w:rFonts w:ascii="Arial" w:hAnsi="Arial" w:cs="Arial"/>
          <w:color w:val="auto"/>
          <w:sz w:val="22"/>
          <w:szCs w:val="22"/>
          <w:lang w:val="es-CO"/>
        </w:rPr>
        <w:t xml:space="preserve"> de columna dolor crónico, trastorno depresivo ansiedad, déficit cognitivo leve, trastorno de ansiedad no especificada, mismas </w:t>
      </w:r>
      <w:r w:rsidRPr="006C5D3B">
        <w:rPr>
          <w:rFonts w:ascii="Arial" w:hAnsi="Arial" w:cs="Arial"/>
          <w:bCs/>
          <w:color w:val="auto"/>
          <w:sz w:val="22"/>
          <w:szCs w:val="22"/>
        </w:rPr>
        <w:t xml:space="preserve">que padecía y conocía antes de la contratación del seguro y, que de ser conocidas por la aseguradora esta se hubiese retraído de contratar o hubiese pactado condiciones más onerosas, siendo la consecuencia negocial de omitir esa información. Por ello la póliza deberá ser declarada nula en los términos del artículo 1058 del Código de Comercio. </w:t>
      </w:r>
    </w:p>
    <w:p w14:paraId="5BE34FCE" w14:textId="2D289DDE" w:rsidR="00A51887" w:rsidRPr="006C5D3B" w:rsidRDefault="00A51887" w:rsidP="006C5D3B">
      <w:pPr>
        <w:spacing w:line="360" w:lineRule="auto"/>
        <w:ind w:left="12"/>
        <w:jc w:val="both"/>
        <w:rPr>
          <w:rFonts w:ascii="Arial" w:hAnsi="Arial" w:cs="Arial"/>
          <w:b/>
        </w:rPr>
      </w:pPr>
    </w:p>
    <w:p w14:paraId="5D24EDF8" w14:textId="3B8E39F6" w:rsidR="00911DBD" w:rsidRPr="006C5D3B" w:rsidRDefault="00D07D6A" w:rsidP="006C5D3B">
      <w:pPr>
        <w:spacing w:line="360" w:lineRule="auto"/>
        <w:jc w:val="both"/>
        <w:rPr>
          <w:rFonts w:ascii="Arial" w:eastAsia="Arial" w:hAnsi="Arial" w:cs="Arial"/>
          <w:lang w:eastAsia="es-CO"/>
        </w:rPr>
      </w:pPr>
      <w:r w:rsidRPr="006C5D3B">
        <w:rPr>
          <w:rFonts w:ascii="Arial" w:hAnsi="Arial" w:cs="Arial"/>
          <w:b/>
        </w:rPr>
        <w:t xml:space="preserve">FRENTE AL HECHO </w:t>
      </w:r>
      <w:r w:rsidR="004A0544" w:rsidRPr="006C5D3B">
        <w:rPr>
          <w:rFonts w:ascii="Arial" w:hAnsi="Arial" w:cs="Arial"/>
          <w:b/>
        </w:rPr>
        <w:t>3</w:t>
      </w:r>
      <w:r w:rsidRPr="006C5D3B">
        <w:rPr>
          <w:rFonts w:ascii="Arial" w:hAnsi="Arial" w:cs="Arial"/>
          <w:b/>
        </w:rPr>
        <w:t xml:space="preserve">: </w:t>
      </w:r>
      <w:r w:rsidR="00911DBD" w:rsidRPr="006C5D3B">
        <w:rPr>
          <w:rFonts w:ascii="Arial" w:eastAsia="Arial" w:hAnsi="Arial" w:cs="Arial"/>
          <w:lang w:eastAsia="es-CO"/>
        </w:rPr>
        <w:t xml:space="preserve">No me consta lo afirmado en este hecho por la parte demandante, pues se trata de circunstancias totalmente ajenas y desconocidas por </w:t>
      </w:r>
      <w:r w:rsidR="00911DBD" w:rsidRPr="006C5D3B">
        <w:rPr>
          <w:rFonts w:ascii="Arial" w:eastAsia="Arial" w:hAnsi="Arial" w:cs="Arial"/>
          <w:shd w:val="clear" w:color="auto" w:fill="FFFFFF"/>
          <w:lang w:eastAsia="es-CO"/>
        </w:rPr>
        <w:t>BBVA SEGUROS DE VIDA COLOMBIA S.A.</w:t>
      </w:r>
      <w:r w:rsidR="00911DBD" w:rsidRPr="006C5D3B">
        <w:rPr>
          <w:rFonts w:ascii="Arial" w:eastAsia="Arial" w:hAnsi="Arial" w:cs="Arial"/>
          <w:lang w:eastAsia="es-CO"/>
        </w:rPr>
        <w:t xml:space="preserve">, Compañía Aseguradora sin relación alguna con los hechos expuestos. </w:t>
      </w:r>
      <w:r w:rsidR="00977AE9" w:rsidRPr="006C5D3B">
        <w:rPr>
          <w:rFonts w:ascii="Arial" w:eastAsia="Arial" w:hAnsi="Arial" w:cs="Arial"/>
          <w:lang w:eastAsia="es-CO"/>
        </w:rPr>
        <w:t xml:space="preserve">Sin embargo, no es cierto que en este asunto se encuentren acreditados los presupuestos del artículo 1077 del Código de Comercio. Ya que </w:t>
      </w:r>
      <w:r w:rsidR="00977AE9" w:rsidRPr="006C5D3B">
        <w:rPr>
          <w:rFonts w:ascii="Arial" w:hAnsi="Arial" w:cs="Arial"/>
        </w:rPr>
        <w:t>es claro que en el presente asunto se configuró</w:t>
      </w:r>
      <w:r w:rsidR="00977AE9" w:rsidRPr="006C5D3B">
        <w:rPr>
          <w:rFonts w:ascii="Arial" w:hAnsi="Arial" w:cs="Arial"/>
          <w:bCs/>
        </w:rPr>
        <w:t xml:space="preserve"> la nulidad relativa del contrato, penalidad que se encuentra consagrada en el artículo 1058 del Código de Comercio. </w:t>
      </w:r>
      <w:r w:rsidR="00911DBD" w:rsidRPr="006C5D3B">
        <w:rPr>
          <w:rFonts w:ascii="Arial" w:eastAsia="Arial" w:hAnsi="Arial" w:cs="Arial"/>
          <w:lang w:eastAsia="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42F60D24" w14:textId="188E9EFE" w:rsidR="009137BE" w:rsidRPr="006C5D3B" w:rsidRDefault="009137BE" w:rsidP="006C5D3B">
      <w:pPr>
        <w:spacing w:line="360" w:lineRule="auto"/>
        <w:jc w:val="both"/>
        <w:rPr>
          <w:rFonts w:ascii="Arial" w:eastAsia="Arial" w:hAnsi="Arial" w:cs="Arial"/>
          <w:lang w:eastAsia="es-CO"/>
        </w:rPr>
      </w:pPr>
    </w:p>
    <w:p w14:paraId="32763909" w14:textId="0D98B1FD" w:rsidR="003B55FB" w:rsidRPr="006C5D3B" w:rsidRDefault="003B55FB" w:rsidP="006C5D3B">
      <w:pPr>
        <w:spacing w:line="360" w:lineRule="auto"/>
        <w:jc w:val="both"/>
        <w:rPr>
          <w:rFonts w:ascii="Arial" w:eastAsia="Arial" w:hAnsi="Arial" w:cs="Arial"/>
          <w:lang w:eastAsia="es-CO"/>
        </w:rPr>
      </w:pPr>
      <w:r w:rsidRPr="006C5D3B">
        <w:rPr>
          <w:rFonts w:ascii="Arial" w:eastAsia="Arial" w:hAnsi="Arial" w:cs="Arial"/>
          <w:lang w:eastAsia="es-CO"/>
        </w:rPr>
        <w:t>En</w:t>
      </w:r>
      <w:r w:rsidRPr="006C5D3B">
        <w:rPr>
          <w:rFonts w:ascii="Arial" w:eastAsia="Arial" w:hAnsi="Arial" w:cs="Arial"/>
          <w:lang w:eastAsia="es-CO"/>
        </w:rPr>
        <w:t xml:space="preserve"> todo caso, del análisis de las pruebas del expediente se observa que este dictamen fue emitido por la </w:t>
      </w:r>
      <w:r w:rsidRPr="006C5D3B">
        <w:rPr>
          <w:rFonts w:ascii="Arial" w:eastAsia="Arial" w:hAnsi="Arial" w:cs="Arial"/>
          <w:lang w:eastAsia="es-CO"/>
        </w:rPr>
        <w:t>CLÍNICA GENERAL DEL NORTE</w:t>
      </w:r>
      <w:r w:rsidRPr="006C5D3B">
        <w:rPr>
          <w:rFonts w:ascii="Arial" w:eastAsia="Arial" w:hAnsi="Arial" w:cs="Arial"/>
          <w:lang w:eastAsia="es-CO"/>
        </w:rPr>
        <w:t xml:space="preserve">, </w:t>
      </w:r>
      <w:r w:rsidRPr="006C5D3B">
        <w:rPr>
          <w:rFonts w:ascii="Arial" w:eastAsia="Arial" w:hAnsi="Arial" w:cs="Arial"/>
          <w:lang w:eastAsia="es-CO"/>
        </w:rPr>
        <w:t xml:space="preserve">entidad que </w:t>
      </w:r>
      <w:r w:rsidRPr="006C5D3B">
        <w:rPr>
          <w:rFonts w:ascii="Arial" w:eastAsia="Arial" w:hAnsi="Arial" w:cs="Arial"/>
          <w:lang w:eastAsia="es-CO"/>
        </w:rPr>
        <w:t>no es una de las entidades autorizadas según la póliza en la limitación del riesgo</w:t>
      </w:r>
      <w:r w:rsidRPr="006C5D3B">
        <w:rPr>
          <w:rFonts w:ascii="Arial" w:eastAsia="Arial" w:hAnsi="Arial" w:cs="Arial"/>
          <w:lang w:eastAsia="es-CO"/>
        </w:rPr>
        <w:t xml:space="preserve">, a saber: </w:t>
      </w:r>
    </w:p>
    <w:p w14:paraId="76038DA5" w14:textId="77777777" w:rsidR="003B55FB" w:rsidRPr="004B12F6" w:rsidRDefault="003B55FB" w:rsidP="006C5D3B">
      <w:pPr>
        <w:spacing w:line="360" w:lineRule="auto"/>
        <w:jc w:val="center"/>
        <w:rPr>
          <w:rFonts w:ascii="Arial" w:hAnsi="Arial" w:cs="Arial"/>
          <w:iCs/>
        </w:rPr>
      </w:pPr>
      <w:r w:rsidRPr="006C5D3B">
        <w:rPr>
          <w:rFonts w:ascii="Arial" w:hAnsi="Arial" w:cs="Arial"/>
          <w:noProof/>
        </w:rPr>
        <w:lastRenderedPageBreak/>
        <w:drawing>
          <wp:inline distT="0" distB="0" distL="0" distR="0" wp14:anchorId="085A7167" wp14:editId="10BD29D4">
            <wp:extent cx="2890404" cy="4336517"/>
            <wp:effectExtent l="19050" t="19050" r="24765" b="260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845" t="15542" r="18635" b="5678"/>
                    <a:stretch/>
                  </pic:blipFill>
                  <pic:spPr bwMode="auto">
                    <a:xfrm>
                      <a:off x="0" y="0"/>
                      <a:ext cx="2896853" cy="434619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15DD8FF" w14:textId="77777777" w:rsidR="003B55FB" w:rsidRPr="004B12F6" w:rsidRDefault="003B55FB" w:rsidP="006C5D3B">
      <w:pPr>
        <w:spacing w:line="360" w:lineRule="auto"/>
        <w:jc w:val="center"/>
        <w:rPr>
          <w:rFonts w:ascii="Arial" w:hAnsi="Arial" w:cs="Arial"/>
        </w:rPr>
      </w:pPr>
      <w:r w:rsidRPr="004B12F6">
        <w:rPr>
          <w:rFonts w:ascii="Arial" w:hAnsi="Arial" w:cs="Arial"/>
          <w:b/>
          <w:bCs/>
        </w:rPr>
        <w:t xml:space="preserve">Documento: </w:t>
      </w:r>
      <w:r w:rsidRPr="004B12F6">
        <w:rPr>
          <w:rFonts w:ascii="Arial" w:hAnsi="Arial" w:cs="Arial"/>
        </w:rPr>
        <w:t xml:space="preserve">Condicionado general de la </w:t>
      </w:r>
      <w:r w:rsidRPr="006C5D3B">
        <w:rPr>
          <w:rFonts w:ascii="Arial" w:hAnsi="Arial" w:cs="Arial"/>
        </w:rPr>
        <w:t>Póliza de Seguro Vida Grupo Deudores No. 02 105 0000107124</w:t>
      </w:r>
    </w:p>
    <w:p w14:paraId="5B37BF6E" w14:textId="2187E8EF" w:rsidR="00D92C9D" w:rsidRPr="006C5D3B" w:rsidRDefault="0047115F" w:rsidP="006C5D3B">
      <w:pPr>
        <w:spacing w:line="360" w:lineRule="auto"/>
        <w:jc w:val="both"/>
        <w:rPr>
          <w:rFonts w:ascii="Arial" w:hAnsi="Arial" w:cs="Arial"/>
          <w:bCs/>
        </w:rPr>
      </w:pPr>
      <w:r w:rsidRPr="006C5D3B">
        <w:rPr>
          <w:rFonts w:ascii="Arial" w:hAnsi="Arial" w:cs="Arial"/>
          <w:b/>
        </w:rPr>
        <w:t xml:space="preserve">FRENTE AL HECHO </w:t>
      </w:r>
      <w:r w:rsidR="00A83CE0" w:rsidRPr="006C5D3B">
        <w:rPr>
          <w:rFonts w:ascii="Arial" w:hAnsi="Arial" w:cs="Arial"/>
          <w:b/>
        </w:rPr>
        <w:t>4</w:t>
      </w:r>
      <w:r w:rsidRPr="006C5D3B">
        <w:rPr>
          <w:rFonts w:ascii="Arial" w:hAnsi="Arial" w:cs="Arial"/>
          <w:b/>
        </w:rPr>
        <w:t xml:space="preserve">: </w:t>
      </w:r>
      <w:r w:rsidR="0086683F" w:rsidRPr="006C5D3B">
        <w:rPr>
          <w:rFonts w:ascii="Arial" w:hAnsi="Arial" w:cs="Arial"/>
          <w:bCs/>
        </w:rPr>
        <w:t>Es cierto</w:t>
      </w:r>
      <w:r w:rsidR="00DA2221" w:rsidRPr="006C5D3B">
        <w:rPr>
          <w:rFonts w:ascii="Arial" w:hAnsi="Arial" w:cs="Arial"/>
          <w:bCs/>
        </w:rPr>
        <w:t xml:space="preserve">. El </w:t>
      </w:r>
      <w:r w:rsidR="00A83CE0" w:rsidRPr="006C5D3B">
        <w:rPr>
          <w:rFonts w:ascii="Arial" w:hAnsi="Arial" w:cs="Arial"/>
          <w:bCs/>
        </w:rPr>
        <w:t>26 de junio</w:t>
      </w:r>
      <w:r w:rsidR="00DA2221" w:rsidRPr="006C5D3B">
        <w:rPr>
          <w:rFonts w:ascii="Arial" w:hAnsi="Arial" w:cs="Arial"/>
          <w:bCs/>
        </w:rPr>
        <w:t xml:space="preserve"> de 2024 corresponde a la fecha </w:t>
      </w:r>
      <w:r w:rsidR="00A83CE0" w:rsidRPr="006C5D3B">
        <w:rPr>
          <w:rFonts w:ascii="Arial" w:hAnsi="Arial" w:cs="Arial"/>
          <w:bCs/>
        </w:rPr>
        <w:t xml:space="preserve">de la respuesta emitida por mi representada frente a la reclamación realizada relacionada con la Póliza de Seguro Vida Grupo Deudores No. 02 105 0000107124. </w:t>
      </w:r>
      <w:r w:rsidR="009137BE" w:rsidRPr="006C5D3B">
        <w:rPr>
          <w:rFonts w:ascii="Arial" w:hAnsi="Arial" w:cs="Arial"/>
          <w:bCs/>
        </w:rPr>
        <w:t xml:space="preserve">Solicitud de indemnización </w:t>
      </w:r>
      <w:r w:rsidR="00A83CE0" w:rsidRPr="006C5D3B">
        <w:rPr>
          <w:rFonts w:ascii="Arial" w:hAnsi="Arial" w:cs="Arial"/>
          <w:bCs/>
        </w:rPr>
        <w:t>que fue objetada a causa de la omisión en la declaratoria de asegurabilidad de sus antecedentes médicos, hecho que repercute en la declaratoria de nulidad relativa del contrato.</w:t>
      </w:r>
      <w:r w:rsidR="00DA2221" w:rsidRPr="006C5D3B">
        <w:rPr>
          <w:rFonts w:ascii="Arial" w:hAnsi="Arial" w:cs="Arial"/>
          <w:bCs/>
        </w:rPr>
        <w:t xml:space="preserve"> </w:t>
      </w:r>
    </w:p>
    <w:p w14:paraId="04B7BC8D" w14:textId="77777777" w:rsidR="0086683F" w:rsidRPr="006C5D3B" w:rsidRDefault="0086683F" w:rsidP="006C5D3B">
      <w:pPr>
        <w:spacing w:line="360" w:lineRule="auto"/>
        <w:jc w:val="both"/>
        <w:rPr>
          <w:rFonts w:ascii="Arial" w:hAnsi="Arial" w:cs="Arial"/>
          <w:bCs/>
        </w:rPr>
      </w:pPr>
      <w:r w:rsidRPr="006C5D3B">
        <w:rPr>
          <w:rFonts w:ascii="Arial" w:hAnsi="Arial" w:cs="Arial"/>
          <w:bCs/>
        </w:rPr>
        <w:t xml:space="preserve"> </w:t>
      </w:r>
    </w:p>
    <w:p w14:paraId="25B88C3E" w14:textId="77777777" w:rsidR="009137BE" w:rsidRPr="006C5D3B" w:rsidRDefault="0047115F" w:rsidP="006C5D3B">
      <w:pPr>
        <w:spacing w:line="360" w:lineRule="auto"/>
        <w:jc w:val="both"/>
        <w:rPr>
          <w:rFonts w:ascii="Arial" w:eastAsia="Arial" w:hAnsi="Arial" w:cs="Arial"/>
          <w:lang w:eastAsia="es-CO"/>
        </w:rPr>
      </w:pPr>
      <w:r w:rsidRPr="006C5D3B">
        <w:rPr>
          <w:rFonts w:ascii="Arial" w:hAnsi="Arial" w:cs="Arial"/>
          <w:b/>
        </w:rPr>
        <w:t xml:space="preserve">FRENTE AL HECHO </w:t>
      </w:r>
      <w:r w:rsidR="00A83CE0" w:rsidRPr="006C5D3B">
        <w:rPr>
          <w:rFonts w:ascii="Arial" w:hAnsi="Arial" w:cs="Arial"/>
          <w:b/>
        </w:rPr>
        <w:t>5</w:t>
      </w:r>
      <w:r w:rsidRPr="006C5D3B">
        <w:rPr>
          <w:rFonts w:ascii="Arial" w:hAnsi="Arial" w:cs="Arial"/>
          <w:b/>
        </w:rPr>
        <w:t xml:space="preserve">: </w:t>
      </w:r>
      <w:r w:rsidR="00DA2221" w:rsidRPr="006C5D3B">
        <w:rPr>
          <w:rFonts w:ascii="Arial" w:eastAsia="Arial" w:hAnsi="Arial" w:cs="Arial"/>
          <w:lang w:eastAsia="es-CO"/>
        </w:rPr>
        <w:t xml:space="preserve">No </w:t>
      </w:r>
      <w:r w:rsidR="00A83CE0" w:rsidRPr="006C5D3B">
        <w:rPr>
          <w:rFonts w:ascii="Arial" w:eastAsia="Arial" w:hAnsi="Arial" w:cs="Arial"/>
          <w:lang w:eastAsia="es-CO"/>
        </w:rPr>
        <w:t>es cierto como se encuentra planteado por la parte demandante.</w:t>
      </w:r>
      <w:r w:rsidR="00A83CE0" w:rsidRPr="006C5D3B">
        <w:rPr>
          <w:rFonts w:ascii="Arial" w:hAnsi="Arial" w:cs="Arial"/>
        </w:rPr>
        <w:t xml:space="preserve"> Los antecedentes indicados en la objeción no son distintos a los antecedentes médicos que basan el </w:t>
      </w:r>
      <w:r w:rsidR="00A83CE0" w:rsidRPr="006C5D3B">
        <w:rPr>
          <w:rFonts w:ascii="Arial" w:hAnsi="Arial" w:cs="Arial"/>
        </w:rPr>
        <w:lastRenderedPageBreak/>
        <w:t xml:space="preserve">dictamen de calificación de invalidez. La </w:t>
      </w:r>
      <w:r w:rsidR="00A83CE0" w:rsidRPr="006C5D3B">
        <w:rPr>
          <w:rFonts w:ascii="Arial" w:eastAsia="Arial" w:hAnsi="Arial" w:cs="Arial"/>
          <w:lang w:eastAsia="es-CO"/>
        </w:rPr>
        <w:t xml:space="preserve">Tendinitis Calcificante del Hombro,  Bursitis del Hombro, Cefalea debida a tensión, Otros Síndromes de Cefalea con Neuralgia y Neuritis, son las premisas previas que aquejaban a la señora ROSA JULIA PIZARRO MALDONADO y que, de acuerdo con la historia clínica tienen origen anterior a la fecha de solicitud del seguro el 15 de marzo de 2021, por lo tanto, contribuyeron y sumaron a sus finales diagnósticos de insomnio, disfonía nódulos cuerdas vocales, sinovitis tenosinovitis, insuficiencia venosa, artrosis gonartrosis de rodillas </w:t>
      </w:r>
      <w:proofErr w:type="spellStart"/>
      <w:r w:rsidR="00A83CE0" w:rsidRPr="006C5D3B">
        <w:rPr>
          <w:rFonts w:ascii="Arial" w:eastAsia="Arial" w:hAnsi="Arial" w:cs="Arial"/>
          <w:lang w:eastAsia="es-CO"/>
        </w:rPr>
        <w:t>discartrosis</w:t>
      </w:r>
      <w:proofErr w:type="spellEnd"/>
      <w:r w:rsidR="00A83CE0" w:rsidRPr="006C5D3B">
        <w:rPr>
          <w:rFonts w:ascii="Arial" w:eastAsia="Arial" w:hAnsi="Arial" w:cs="Arial"/>
          <w:lang w:eastAsia="es-CO"/>
        </w:rPr>
        <w:t xml:space="preserve"> de columna dolor crónico, trastorno depresivo ansiedad, déficit cognitivo leve, trastorno de ansiedad no especificada. </w:t>
      </w:r>
    </w:p>
    <w:p w14:paraId="418BB5AF" w14:textId="77777777" w:rsidR="009137BE" w:rsidRPr="006C5D3B" w:rsidRDefault="009137BE" w:rsidP="006C5D3B">
      <w:pPr>
        <w:spacing w:line="360" w:lineRule="auto"/>
        <w:jc w:val="both"/>
        <w:rPr>
          <w:rFonts w:ascii="Arial" w:eastAsia="Arial" w:hAnsi="Arial" w:cs="Arial"/>
          <w:lang w:eastAsia="es-CO"/>
        </w:rPr>
      </w:pPr>
    </w:p>
    <w:p w14:paraId="4EFE8F1A" w14:textId="3ADCBEAD" w:rsidR="00F404B8" w:rsidRPr="006C5D3B" w:rsidRDefault="00A83CE0" w:rsidP="006C5D3B">
      <w:pPr>
        <w:spacing w:line="360" w:lineRule="auto"/>
        <w:jc w:val="both"/>
        <w:rPr>
          <w:rFonts w:ascii="Arial" w:hAnsi="Arial" w:cs="Arial"/>
          <w:bCs/>
        </w:rPr>
      </w:pPr>
      <w:r w:rsidRPr="006C5D3B">
        <w:rPr>
          <w:rFonts w:ascii="Arial" w:eastAsia="Arial" w:hAnsi="Arial" w:cs="Arial"/>
          <w:lang w:eastAsia="es-CO"/>
        </w:rPr>
        <w:t>Adicionalmente,</w:t>
      </w:r>
      <w:r w:rsidR="00F404B8" w:rsidRPr="006C5D3B">
        <w:rPr>
          <w:rFonts w:ascii="Arial" w:eastAsia="Arial" w:hAnsi="Arial" w:cs="Arial"/>
          <w:lang w:eastAsia="es-CO"/>
        </w:rPr>
        <w:t xml:space="preserve"> la gravedad del asunto es que la señora ROSA JULIA PIZARRO MALDONADO omitió informar la realidad de su estado de salud, es decir, ella tenía la obligación de informar a </w:t>
      </w:r>
      <w:r w:rsidR="00F404B8" w:rsidRPr="006C5D3B">
        <w:rPr>
          <w:rFonts w:ascii="Arial" w:hAnsi="Arial" w:cs="Arial"/>
        </w:rPr>
        <w:t>la compañía aseguradora acerca de las características y condiciones del riesgo que mi mandante estaba asegurando, máxime cuando son los asegurados los que conocen en detalle de sus propias circunstancias, que son las que a la final determinan la magnitud del riesgo trasladado. Y, si esa información hubiera sido conocida con anterioridad a la celebración del contrato de seguro, la aseguradora se hubiere retraído de celebrar el mismo, o hubiere inducido a pactar condiciones más onerosas. Configurándose</w:t>
      </w:r>
      <w:r w:rsidR="00F404B8" w:rsidRPr="006C5D3B">
        <w:rPr>
          <w:rFonts w:ascii="Arial" w:hAnsi="Arial" w:cs="Arial"/>
          <w:bCs/>
        </w:rPr>
        <w:t xml:space="preserve"> la nulidad relativa del contrato, consagrada en el artículo 1058 del Código de Comercio.</w:t>
      </w:r>
    </w:p>
    <w:p w14:paraId="26393AAE" w14:textId="77777777" w:rsidR="009137BE" w:rsidRPr="006C5D3B" w:rsidRDefault="009137BE" w:rsidP="006C5D3B">
      <w:pPr>
        <w:spacing w:line="360" w:lineRule="auto"/>
        <w:jc w:val="both"/>
        <w:rPr>
          <w:rFonts w:ascii="Arial" w:hAnsi="Arial" w:cs="Arial"/>
          <w:bCs/>
        </w:rPr>
      </w:pPr>
    </w:p>
    <w:p w14:paraId="0831057F" w14:textId="1EA9BF1C" w:rsidR="009137BE" w:rsidRPr="006C5D3B" w:rsidRDefault="009137BE" w:rsidP="006C5D3B">
      <w:pPr>
        <w:spacing w:line="360" w:lineRule="auto"/>
        <w:jc w:val="both"/>
        <w:rPr>
          <w:rFonts w:ascii="Arial" w:hAnsi="Arial" w:cs="Arial"/>
        </w:rPr>
      </w:pPr>
      <w:r w:rsidRPr="006C5D3B">
        <w:rPr>
          <w:rFonts w:ascii="Arial" w:hAnsi="Arial" w:cs="Arial"/>
          <w:bCs/>
        </w:rPr>
        <w:t xml:space="preserve">Por último, es importante aclarar que la causalidad que el demandante pretende invocar en este hecho, no es necesaria para la declaratoria de la nulidad por reticencia, dado que, </w:t>
      </w:r>
      <w:r w:rsidR="003B55FB" w:rsidRPr="006C5D3B">
        <w:rPr>
          <w:rFonts w:ascii="Arial" w:hAnsi="Arial" w:cs="Arial"/>
          <w:bCs/>
        </w:rPr>
        <w:t>la sentencia de constitucionalidad C-232 de 1997, ha sido clara en explicar que para la configuración de la reticencia no es necesario que las patologías que el asegurado omitió declarar sean la consecuencia directa o indirecta del acaecimiento del evento asegurado. En otras palabras, para la declaratoria de nulidad del contrato por reticencia basta con que el asegurado haya omitido información que, de haber sido conocida por la compañía aseguradora, hubiera generado que ésta última se abstuviera de celebrar el contrato, o que hubiera inducido a estipular condiciones más onerosas en el mismo.</w:t>
      </w:r>
    </w:p>
    <w:p w14:paraId="1937AD5E" w14:textId="77777777" w:rsidR="00330EC1" w:rsidRPr="006C5D3B" w:rsidRDefault="00330EC1" w:rsidP="006C5D3B">
      <w:pPr>
        <w:spacing w:line="360" w:lineRule="auto"/>
        <w:jc w:val="both"/>
        <w:rPr>
          <w:rFonts w:ascii="Arial" w:hAnsi="Arial" w:cs="Arial"/>
          <w:bCs/>
          <w:color w:val="FF0000"/>
        </w:rPr>
      </w:pPr>
    </w:p>
    <w:p w14:paraId="14E2E2FD" w14:textId="744FD4FB" w:rsidR="008F2D9C" w:rsidRPr="006C5D3B" w:rsidRDefault="00330EC1" w:rsidP="006C5D3B">
      <w:pPr>
        <w:spacing w:line="360" w:lineRule="auto"/>
        <w:jc w:val="both"/>
        <w:rPr>
          <w:rFonts w:ascii="Arial" w:hAnsi="Arial" w:cs="Arial"/>
        </w:rPr>
      </w:pPr>
      <w:r w:rsidRPr="006C5D3B">
        <w:rPr>
          <w:rFonts w:ascii="Arial" w:hAnsi="Arial" w:cs="Arial"/>
          <w:b/>
        </w:rPr>
        <w:t xml:space="preserve">FRENTE AL HECHO </w:t>
      </w:r>
      <w:r w:rsidR="001761E6" w:rsidRPr="006C5D3B">
        <w:rPr>
          <w:rFonts w:ascii="Arial" w:hAnsi="Arial" w:cs="Arial"/>
          <w:b/>
        </w:rPr>
        <w:t>6</w:t>
      </w:r>
      <w:r w:rsidRPr="006C5D3B">
        <w:rPr>
          <w:rFonts w:ascii="Arial" w:hAnsi="Arial" w:cs="Arial"/>
          <w:b/>
        </w:rPr>
        <w:t xml:space="preserve">: </w:t>
      </w:r>
      <w:r w:rsidR="00B91359" w:rsidRPr="006C5D3B">
        <w:rPr>
          <w:rFonts w:ascii="Arial" w:hAnsi="Arial" w:cs="Arial"/>
        </w:rPr>
        <w:t xml:space="preserve">No es cierto como se encuentra relatado por la parte demandante. </w:t>
      </w:r>
      <w:r w:rsidR="007C100C" w:rsidRPr="006C5D3B">
        <w:rPr>
          <w:rFonts w:ascii="Arial" w:hAnsi="Arial" w:cs="Arial"/>
        </w:rPr>
        <w:t xml:space="preserve">Divido </w:t>
      </w:r>
      <w:r w:rsidR="007C100C" w:rsidRPr="006C5D3B">
        <w:rPr>
          <w:rFonts w:ascii="Arial" w:hAnsi="Arial" w:cs="Arial"/>
        </w:rPr>
        <w:lastRenderedPageBreak/>
        <w:t>el hecho para responderlo, así</w:t>
      </w:r>
      <w:r w:rsidR="008F2D9C" w:rsidRPr="006C5D3B">
        <w:rPr>
          <w:rFonts w:ascii="Arial" w:hAnsi="Arial" w:cs="Arial"/>
        </w:rPr>
        <w:t xml:space="preserve">: </w:t>
      </w:r>
    </w:p>
    <w:p w14:paraId="07B860E3" w14:textId="77777777" w:rsidR="008F2D9C" w:rsidRPr="006C5D3B" w:rsidRDefault="008F2D9C" w:rsidP="006C5D3B">
      <w:pPr>
        <w:spacing w:line="360" w:lineRule="auto"/>
        <w:jc w:val="both"/>
        <w:rPr>
          <w:rFonts w:ascii="Arial" w:hAnsi="Arial" w:cs="Arial"/>
        </w:rPr>
      </w:pPr>
    </w:p>
    <w:p w14:paraId="186308FE" w14:textId="6F291742" w:rsidR="008F2D9C" w:rsidRPr="006C5D3B" w:rsidRDefault="008F2D9C" w:rsidP="006C5D3B">
      <w:pPr>
        <w:pStyle w:val="Prrafodelista"/>
        <w:numPr>
          <w:ilvl w:val="0"/>
          <w:numId w:val="20"/>
        </w:numPr>
        <w:spacing w:line="360" w:lineRule="auto"/>
        <w:jc w:val="both"/>
        <w:rPr>
          <w:rFonts w:ascii="Arial" w:hAnsi="Arial" w:cs="Arial"/>
        </w:rPr>
      </w:pPr>
      <w:r w:rsidRPr="006C5D3B">
        <w:rPr>
          <w:rFonts w:ascii="Arial" w:hAnsi="Arial" w:cs="Arial"/>
        </w:rPr>
        <w:t xml:space="preserve">En el cuestionario planteado sí se cuestionó sobre los antecedentes relacionados en </w:t>
      </w:r>
      <w:r w:rsidR="007C100C" w:rsidRPr="006C5D3B">
        <w:rPr>
          <w:rFonts w:ascii="Arial" w:hAnsi="Arial" w:cs="Arial"/>
        </w:rPr>
        <w:t>el dictamen de calificación de invalidez e</w:t>
      </w:r>
      <w:r w:rsidRPr="006C5D3B">
        <w:rPr>
          <w:rFonts w:ascii="Arial" w:hAnsi="Arial" w:cs="Arial"/>
        </w:rPr>
        <w:t xml:space="preserve"> incluso</w:t>
      </w:r>
      <w:r w:rsidR="007C100C" w:rsidRPr="006C5D3B">
        <w:rPr>
          <w:rFonts w:ascii="Arial" w:hAnsi="Arial" w:cs="Arial"/>
        </w:rPr>
        <w:t>,</w:t>
      </w:r>
      <w:r w:rsidRPr="006C5D3B">
        <w:rPr>
          <w:rFonts w:ascii="Arial" w:hAnsi="Arial" w:cs="Arial"/>
        </w:rPr>
        <w:t xml:space="preserve"> se realizó una pregunta </w:t>
      </w:r>
      <w:r w:rsidR="007C100C" w:rsidRPr="006C5D3B">
        <w:rPr>
          <w:rFonts w:ascii="Arial" w:hAnsi="Arial" w:cs="Arial"/>
        </w:rPr>
        <w:t xml:space="preserve">amplia y abierta </w:t>
      </w:r>
      <w:r w:rsidRPr="006C5D3B">
        <w:rPr>
          <w:rFonts w:ascii="Arial" w:hAnsi="Arial" w:cs="Arial"/>
        </w:rPr>
        <w:t xml:space="preserve">acerca de alguna otra enfermedad no contemplada en las preguntas señaladas, por lo que no es cierto que estas no fuesen cuestionadas, en todo caso, el asegurado es quien tiene la obligación de informar el estado real del riesgo que se pretende asegurar. Se evidencia: </w:t>
      </w:r>
    </w:p>
    <w:p w14:paraId="79BA2F5C" w14:textId="46257F10" w:rsidR="008F2D9C" w:rsidRPr="006C5D3B" w:rsidRDefault="008F2D9C" w:rsidP="006C5D3B">
      <w:pPr>
        <w:spacing w:line="360" w:lineRule="auto"/>
        <w:jc w:val="both"/>
        <w:rPr>
          <w:rFonts w:ascii="Arial" w:hAnsi="Arial" w:cs="Arial"/>
        </w:rPr>
      </w:pPr>
    </w:p>
    <w:p w14:paraId="748C7410" w14:textId="77777777" w:rsidR="008F2D9C" w:rsidRPr="006C5D3B" w:rsidRDefault="008F2D9C" w:rsidP="006C5D3B">
      <w:pPr>
        <w:adjustRightInd w:val="0"/>
        <w:spacing w:line="360" w:lineRule="auto"/>
        <w:ind w:right="2"/>
        <w:jc w:val="center"/>
        <w:rPr>
          <w:rFonts w:ascii="Arial" w:hAnsi="Arial" w:cs="Arial"/>
          <w:color w:val="FF0000"/>
          <w:lang w:val="es-ES_tradnl" w:eastAsia="es-ES"/>
        </w:rPr>
      </w:pPr>
      <w:r w:rsidRPr="006C5D3B">
        <w:rPr>
          <w:rFonts w:ascii="Arial" w:hAnsi="Arial" w:cs="Arial"/>
          <w:noProof/>
        </w:rPr>
        <w:drawing>
          <wp:inline distT="0" distB="0" distL="0" distR="0" wp14:anchorId="081B294B" wp14:editId="25007304">
            <wp:extent cx="5800725" cy="2812003"/>
            <wp:effectExtent l="171450" t="171450" r="352425" b="3695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380" t="24184" r="9341" b="8318"/>
                    <a:stretch/>
                  </pic:blipFill>
                  <pic:spPr bwMode="auto">
                    <a:xfrm>
                      <a:off x="0" y="0"/>
                      <a:ext cx="5824823" cy="28236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B4D8B37" w14:textId="709E1480" w:rsidR="008F2D9C" w:rsidRPr="006C5D3B" w:rsidRDefault="008F2D9C" w:rsidP="006C5D3B">
      <w:pPr>
        <w:spacing w:line="360" w:lineRule="auto"/>
        <w:jc w:val="center"/>
        <w:rPr>
          <w:rFonts w:ascii="Arial" w:hAnsi="Arial" w:cs="Arial"/>
          <w:bCs/>
        </w:rPr>
      </w:pPr>
      <w:r w:rsidRPr="006C5D3B">
        <w:rPr>
          <w:rFonts w:ascii="Arial" w:eastAsia="Arial" w:hAnsi="Arial" w:cs="Arial"/>
          <w:b/>
          <w:bCs/>
          <w:lang w:eastAsia="es-CO"/>
        </w:rPr>
        <w:t>Documento:</w:t>
      </w:r>
      <w:r w:rsidRPr="006C5D3B">
        <w:rPr>
          <w:rFonts w:ascii="Arial" w:eastAsia="Arial" w:hAnsi="Arial" w:cs="Arial"/>
          <w:lang w:eastAsia="es-CO"/>
        </w:rPr>
        <w:t xml:space="preserve"> Declaratoria de asegurabilidad de la </w:t>
      </w:r>
      <w:r w:rsidRPr="006C5D3B">
        <w:rPr>
          <w:rFonts w:ascii="Arial" w:hAnsi="Arial" w:cs="Arial"/>
          <w:bCs/>
        </w:rPr>
        <w:t>Póliza de Seguro Vida Grupo Deudores No. 02 105 0000107124</w:t>
      </w:r>
    </w:p>
    <w:p w14:paraId="7B85740C" w14:textId="77777777" w:rsidR="0010728C" w:rsidRPr="006C5D3B" w:rsidRDefault="0010728C" w:rsidP="006C5D3B">
      <w:pPr>
        <w:spacing w:line="360" w:lineRule="auto"/>
        <w:jc w:val="both"/>
        <w:rPr>
          <w:rFonts w:ascii="Arial" w:hAnsi="Arial" w:cs="Arial"/>
          <w:bCs/>
        </w:rPr>
      </w:pPr>
    </w:p>
    <w:p w14:paraId="78E28B21" w14:textId="25D170CB" w:rsidR="008F2D9C" w:rsidRPr="006C5D3B" w:rsidRDefault="0010728C"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Se transcribe y se subrayan las preguntas relacionadas con los antecedentes médicos de la señora ROSA JULIA PIZARRO MALDONADO el 15 de marzo de 2021: </w:t>
      </w:r>
    </w:p>
    <w:p w14:paraId="62DA6D40" w14:textId="77777777" w:rsidR="0010728C" w:rsidRPr="006C5D3B" w:rsidRDefault="0010728C" w:rsidP="006C5D3B">
      <w:pPr>
        <w:spacing w:line="360" w:lineRule="auto"/>
        <w:rPr>
          <w:rFonts w:ascii="Arial" w:eastAsia="Arial" w:hAnsi="Arial" w:cs="Arial"/>
          <w:color w:val="FF0000"/>
          <w:lang w:eastAsia="es-CO"/>
        </w:rPr>
      </w:pPr>
    </w:p>
    <w:p w14:paraId="26005C23" w14:textId="296AF74A" w:rsidR="008F2D9C" w:rsidRPr="006C5D3B" w:rsidRDefault="008F2D9C" w:rsidP="006C5D3B">
      <w:pPr>
        <w:spacing w:line="360" w:lineRule="auto"/>
        <w:jc w:val="center"/>
        <w:rPr>
          <w:rFonts w:ascii="Arial" w:eastAsia="Arial Unicode MS" w:hAnsi="Arial" w:cs="Arial"/>
          <w:b/>
          <w:bCs/>
          <w:noProof/>
          <w:u w:val="single"/>
        </w:rPr>
      </w:pPr>
      <w:r w:rsidRPr="006C5D3B">
        <w:rPr>
          <w:rFonts w:ascii="Arial" w:eastAsia="Arial Unicode MS" w:hAnsi="Arial" w:cs="Arial"/>
          <w:b/>
          <w:bCs/>
          <w:noProof/>
          <w:u w:val="single"/>
        </w:rPr>
        <w:t>Transcripción esencial:</w:t>
      </w:r>
    </w:p>
    <w:p w14:paraId="079DA80E" w14:textId="77777777" w:rsidR="0010728C" w:rsidRPr="006C5D3B" w:rsidRDefault="0010728C" w:rsidP="006C5D3B">
      <w:pPr>
        <w:spacing w:line="360" w:lineRule="auto"/>
        <w:jc w:val="center"/>
        <w:rPr>
          <w:rFonts w:ascii="Arial" w:eastAsia="Arial Unicode MS" w:hAnsi="Arial" w:cs="Arial"/>
          <w:noProof/>
          <w:u w:val="single"/>
        </w:rPr>
      </w:pPr>
    </w:p>
    <w:p w14:paraId="76DB7AF6" w14:textId="77777777" w:rsidR="008F2D9C" w:rsidRPr="006C5D3B" w:rsidRDefault="008F2D9C" w:rsidP="006C5D3B">
      <w:pPr>
        <w:spacing w:line="360" w:lineRule="auto"/>
        <w:jc w:val="center"/>
        <w:rPr>
          <w:rFonts w:ascii="Arial" w:eastAsia="Arial" w:hAnsi="Arial" w:cs="Arial"/>
          <w:i/>
          <w:iCs/>
          <w:color w:val="000000"/>
          <w:lang w:eastAsia="es-CO"/>
        </w:rPr>
      </w:pPr>
      <w:r w:rsidRPr="006C5D3B">
        <w:rPr>
          <w:rFonts w:ascii="Arial" w:eastAsia="Arial" w:hAnsi="Arial" w:cs="Arial"/>
          <w:i/>
          <w:iCs/>
          <w:color w:val="000000"/>
          <w:lang w:eastAsia="es-CO"/>
        </w:rPr>
        <w:t>DECLARACION DE ASEGURABILIDAD (DATOS SENSIBLES)</w:t>
      </w:r>
    </w:p>
    <w:p w14:paraId="5D091DCF" w14:textId="77777777" w:rsidR="008F2D9C" w:rsidRPr="006C5D3B" w:rsidRDefault="008F2D9C" w:rsidP="006C5D3B">
      <w:pPr>
        <w:spacing w:line="360" w:lineRule="auto"/>
        <w:ind w:left="851" w:right="708"/>
        <w:rPr>
          <w:rFonts w:ascii="Arial" w:eastAsia="Arial" w:hAnsi="Arial" w:cs="Arial"/>
          <w:i/>
          <w:iCs/>
          <w:color w:val="000000"/>
          <w:lang w:eastAsia="es-CO"/>
        </w:rPr>
      </w:pPr>
      <w:r w:rsidRPr="006C5D3B">
        <w:rPr>
          <w:rFonts w:ascii="Arial" w:eastAsia="Arial" w:hAnsi="Arial" w:cs="Arial"/>
          <w:i/>
          <w:iCs/>
          <w:color w:val="000000"/>
          <w:lang w:eastAsia="es-CO"/>
        </w:rPr>
        <w:t>(…)</w:t>
      </w:r>
    </w:p>
    <w:tbl>
      <w:tblPr>
        <w:tblStyle w:val="Tablaconcuadrcula"/>
        <w:tblpPr w:leftFromText="141" w:rightFromText="141" w:vertAnchor="tex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5"/>
      </w:tblGrid>
      <w:tr w:rsidR="008F2D9C" w:rsidRPr="006C5D3B" w14:paraId="15E920ED" w14:textId="77777777" w:rsidTr="0010728C">
        <w:trPr>
          <w:trHeight w:val="445"/>
        </w:trPr>
        <w:tc>
          <w:tcPr>
            <w:tcW w:w="5529" w:type="dxa"/>
            <w:vAlign w:val="center"/>
          </w:tcPr>
          <w:p w14:paraId="41C98483"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SIDO SOMETIDO A ALGUNA INTERVENCION QUIRURGICA?</w:t>
            </w:r>
          </w:p>
          <w:p w14:paraId="6AED6829"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30C1CD2E"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7776525F" w14:textId="77777777" w:rsidTr="0010728C">
        <w:trPr>
          <w:trHeight w:val="445"/>
        </w:trPr>
        <w:tc>
          <w:tcPr>
            <w:tcW w:w="5529" w:type="dxa"/>
            <w:vAlign w:val="center"/>
          </w:tcPr>
          <w:p w14:paraId="2BA0D4F4"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¿SUFRE ALGUNA INCAPACIDAD FISICA O MENTAL?</w:t>
            </w:r>
          </w:p>
          <w:p w14:paraId="5416589A"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7851DC1E"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13964F41" w14:textId="77777777" w:rsidTr="0010728C">
        <w:trPr>
          <w:trHeight w:val="445"/>
        </w:trPr>
        <w:tc>
          <w:tcPr>
            <w:tcW w:w="5529" w:type="dxa"/>
            <w:vAlign w:val="center"/>
          </w:tcPr>
          <w:p w14:paraId="114300DF"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SIDO SOMETIDO A TRATAMIENTO ANTIALCOHÓLICO O POR DROGADICCIÓN?</w:t>
            </w:r>
          </w:p>
          <w:p w14:paraId="52853650"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5B8189F4"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3A504392" w14:textId="77777777" w:rsidTr="0010728C">
        <w:trPr>
          <w:trHeight w:val="445"/>
        </w:trPr>
        <w:tc>
          <w:tcPr>
            <w:tcW w:w="5529" w:type="dxa"/>
            <w:vAlign w:val="center"/>
          </w:tcPr>
          <w:p w14:paraId="086B1C86"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SUFRIDO O SUFRE ALGUNA ENFERMEDAD PROFESIONAL?</w:t>
            </w:r>
          </w:p>
          <w:p w14:paraId="10320518"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69FA16F9"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382E030F" w14:textId="77777777" w:rsidTr="0010728C">
        <w:trPr>
          <w:trHeight w:val="445"/>
        </w:trPr>
        <w:tc>
          <w:tcPr>
            <w:tcW w:w="5529" w:type="dxa"/>
            <w:vAlign w:val="center"/>
          </w:tcPr>
          <w:p w14:paraId="343D0E35"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SUFRIDO O SUFRE DE ALGUNA ENFERMEDAD O PROBLEMA DE SALUD DE LOS SIGUIENTES APARATOS, SISTEMAS U ÓRGANOS?</w:t>
            </w:r>
          </w:p>
          <w:p w14:paraId="2556DCC0"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105F6EE5"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SI/ NO</w:t>
            </w:r>
          </w:p>
        </w:tc>
      </w:tr>
      <w:tr w:rsidR="008F2D9C" w:rsidRPr="006C5D3B" w14:paraId="16F6FAA2" w14:textId="77777777" w:rsidTr="0010728C">
        <w:trPr>
          <w:trHeight w:val="445"/>
        </w:trPr>
        <w:tc>
          <w:tcPr>
            <w:tcW w:w="5529" w:type="dxa"/>
            <w:vAlign w:val="center"/>
          </w:tcPr>
          <w:p w14:paraId="5838354F"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TRASTORNOS MENTALES O PSIQUIÁTRICOS</w:t>
            </w:r>
          </w:p>
          <w:p w14:paraId="7F61EFE3"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u w:val="single"/>
              </w:rPr>
            </w:pPr>
          </w:p>
        </w:tc>
        <w:tc>
          <w:tcPr>
            <w:tcW w:w="3685" w:type="dxa"/>
            <w:vAlign w:val="center"/>
          </w:tcPr>
          <w:p w14:paraId="6B3CCFA6"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14D98B88" w14:textId="77777777" w:rsidTr="0010728C">
        <w:trPr>
          <w:trHeight w:val="445"/>
        </w:trPr>
        <w:tc>
          <w:tcPr>
            <w:tcW w:w="5529" w:type="dxa"/>
            <w:vAlign w:val="center"/>
          </w:tcPr>
          <w:p w14:paraId="1BF9DEE9"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 xml:space="preserve">PARÁLISIS, EPILEPSIA, VÉRTIGOS, TEMBLOR, DOLORES DE CABEZA </w:t>
            </w:r>
            <w:r w:rsidRPr="006C5D3B">
              <w:rPr>
                <w:rFonts w:ascii="Arial" w:hAnsi="Arial" w:cs="Arial"/>
                <w:i/>
                <w:iCs/>
                <w:sz w:val="22"/>
                <w:szCs w:val="22"/>
              </w:rPr>
              <w:lastRenderedPageBreak/>
              <w:t>FRECUENTES O ENFERMEDADES DEL SISTEMA NERVIOSO</w:t>
            </w:r>
          </w:p>
          <w:p w14:paraId="5BE9641D"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23B293B7"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lastRenderedPageBreak/>
              <w:t>(NO)</w:t>
            </w:r>
          </w:p>
        </w:tc>
      </w:tr>
      <w:tr w:rsidR="008F2D9C" w:rsidRPr="006C5D3B" w14:paraId="10B120F8" w14:textId="77777777" w:rsidTr="0010728C">
        <w:trPr>
          <w:trHeight w:val="445"/>
        </w:trPr>
        <w:tc>
          <w:tcPr>
            <w:tcW w:w="5529" w:type="dxa"/>
            <w:vAlign w:val="center"/>
          </w:tcPr>
          <w:p w14:paraId="78CA8EC9"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BOCIO, DIABETES O ENFERMEDADES DEL SISTEMA ENDOCRINO</w:t>
            </w:r>
          </w:p>
          <w:p w14:paraId="0DD49F92"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30FA62E8"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09D3A3FE" w14:textId="77777777" w:rsidTr="0010728C">
        <w:trPr>
          <w:trHeight w:val="445"/>
        </w:trPr>
        <w:tc>
          <w:tcPr>
            <w:tcW w:w="5529" w:type="dxa"/>
            <w:vAlign w:val="center"/>
          </w:tcPr>
          <w:p w14:paraId="764A96E4"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REUMATISMO, ARTRITIS, GOTA O ENFERMEDADES DE LOS HUESOS, MUSCULOS O COLUMNA</w:t>
            </w:r>
          </w:p>
          <w:p w14:paraId="268BB000"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u w:val="single"/>
              </w:rPr>
            </w:pPr>
          </w:p>
        </w:tc>
        <w:tc>
          <w:tcPr>
            <w:tcW w:w="3685" w:type="dxa"/>
            <w:vAlign w:val="center"/>
          </w:tcPr>
          <w:p w14:paraId="57EBBD8D"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507ED864" w14:textId="77777777" w:rsidTr="0010728C">
        <w:trPr>
          <w:trHeight w:val="445"/>
        </w:trPr>
        <w:tc>
          <w:tcPr>
            <w:tcW w:w="5529" w:type="dxa"/>
            <w:vAlign w:val="center"/>
          </w:tcPr>
          <w:p w14:paraId="1746EB9E"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ENFERMEDADES DE BAZO, ANEMIAS, INFLAMACIÓN DE GANGLIOS LINFÁTICOS O ENFERMEDADES DEL SISTEMA HEMOLINFATICO O ENFERMEDADES INMUNOLOGICAS</w:t>
            </w:r>
          </w:p>
          <w:p w14:paraId="16C9C38C"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555F9FB5"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0FC58CB1" w14:textId="77777777" w:rsidTr="0010728C">
        <w:trPr>
          <w:trHeight w:val="445"/>
        </w:trPr>
        <w:tc>
          <w:tcPr>
            <w:tcW w:w="5529" w:type="dxa"/>
            <w:vAlign w:val="center"/>
          </w:tcPr>
          <w:p w14:paraId="2D4054EA"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DOLOR EN EL PECHO, TENSION ARTERIAL ALTA, INFARTO O CUALQUIER ENFERMDAD DEL CORAZON</w:t>
            </w:r>
          </w:p>
          <w:p w14:paraId="18064DA8"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44DDE5CC"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4458A716" w14:textId="77777777" w:rsidTr="0010728C">
        <w:trPr>
          <w:trHeight w:val="445"/>
        </w:trPr>
        <w:tc>
          <w:tcPr>
            <w:tcW w:w="5529" w:type="dxa"/>
            <w:vAlign w:val="center"/>
          </w:tcPr>
          <w:p w14:paraId="28B32404"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ENFERMEDADES RENALES-CALCULOS-PROSTATA-TESTICULOS</w:t>
            </w:r>
          </w:p>
          <w:p w14:paraId="7B796C64"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7C402858"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7668DEB0" w14:textId="77777777" w:rsidTr="0010728C">
        <w:trPr>
          <w:trHeight w:val="445"/>
        </w:trPr>
        <w:tc>
          <w:tcPr>
            <w:tcW w:w="5529" w:type="dxa"/>
            <w:vAlign w:val="center"/>
          </w:tcPr>
          <w:p w14:paraId="180EDF38"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6C5D3B">
              <w:rPr>
                <w:rFonts w:ascii="Arial" w:hAnsi="Arial" w:cs="Arial"/>
                <w:i/>
                <w:iCs/>
                <w:sz w:val="22"/>
                <w:szCs w:val="22"/>
              </w:rPr>
              <w:lastRenderedPageBreak/>
              <w:t>ASMA, TOS CRONICA, TUBERCULOSIS O CUALQUIER ENFERMEDAD DE LOS PULMONES O DEL SISTEMA RESPIRATORIO</w:t>
            </w:r>
          </w:p>
          <w:p w14:paraId="0D963439" w14:textId="77777777" w:rsidR="008F2D9C" w:rsidRPr="006C5D3B" w:rsidRDefault="008F2D9C" w:rsidP="006C5D3B">
            <w:pPr>
              <w:pStyle w:val="Prrafodelista"/>
              <w:widowControl/>
              <w:autoSpaceDE/>
              <w:autoSpaceDN/>
              <w:spacing w:line="360" w:lineRule="auto"/>
              <w:ind w:right="708"/>
              <w:jc w:val="both"/>
              <w:rPr>
                <w:rFonts w:ascii="Arial" w:eastAsia="Arial" w:hAnsi="Arial" w:cs="Arial"/>
                <w:i/>
                <w:iCs/>
                <w:sz w:val="22"/>
                <w:szCs w:val="22"/>
              </w:rPr>
            </w:pPr>
          </w:p>
        </w:tc>
        <w:tc>
          <w:tcPr>
            <w:tcW w:w="3685" w:type="dxa"/>
            <w:vAlign w:val="center"/>
          </w:tcPr>
          <w:p w14:paraId="565E301E"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27212502" w14:textId="77777777" w:rsidTr="0010728C">
        <w:trPr>
          <w:trHeight w:val="541"/>
        </w:trPr>
        <w:tc>
          <w:tcPr>
            <w:tcW w:w="5529" w:type="dxa"/>
            <w:vAlign w:val="center"/>
          </w:tcPr>
          <w:p w14:paraId="30340671"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6C5D3B">
              <w:rPr>
                <w:rFonts w:ascii="Arial" w:hAnsi="Arial" w:cs="Arial"/>
                <w:i/>
                <w:iCs/>
                <w:sz w:val="22"/>
                <w:szCs w:val="22"/>
              </w:rPr>
              <w:t>ULCERA DEL ESTOMAGO O DUODENO, ENFERMEDADES DEL RECTO, ESOFAGO, VESICULA, HIGADO, DIARREAS FRECUENTES O ENFERMEDADES DE SISTEMA DIGESTIVO</w:t>
            </w:r>
          </w:p>
          <w:p w14:paraId="56E7E44E" w14:textId="77777777" w:rsidR="008F2D9C" w:rsidRPr="006C5D3B" w:rsidRDefault="008F2D9C" w:rsidP="006C5D3B">
            <w:pPr>
              <w:pStyle w:val="Prrafodelista"/>
              <w:widowControl/>
              <w:autoSpaceDE/>
              <w:autoSpaceDN/>
              <w:spacing w:line="360" w:lineRule="auto"/>
              <w:ind w:right="708"/>
              <w:jc w:val="both"/>
              <w:rPr>
                <w:rFonts w:ascii="Arial" w:eastAsia="Arial" w:hAnsi="Arial" w:cs="Arial"/>
                <w:i/>
                <w:iCs/>
                <w:sz w:val="22"/>
                <w:szCs w:val="22"/>
              </w:rPr>
            </w:pPr>
          </w:p>
        </w:tc>
        <w:tc>
          <w:tcPr>
            <w:tcW w:w="3685" w:type="dxa"/>
            <w:vAlign w:val="center"/>
          </w:tcPr>
          <w:p w14:paraId="192E7A93"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596D3E34" w14:textId="77777777" w:rsidTr="0010728C">
        <w:trPr>
          <w:trHeight w:val="541"/>
        </w:trPr>
        <w:tc>
          <w:tcPr>
            <w:tcW w:w="5529" w:type="dxa"/>
            <w:vAlign w:val="center"/>
          </w:tcPr>
          <w:p w14:paraId="3D957BC5"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 xml:space="preserve">ENFERMEDADES DE LOS OJOS, OIDOS, NARIZ, </w:t>
            </w:r>
            <w:r w:rsidRPr="006C5D3B">
              <w:rPr>
                <w:rFonts w:ascii="Arial" w:hAnsi="Arial" w:cs="Arial"/>
                <w:i/>
                <w:iCs/>
                <w:sz w:val="22"/>
                <w:szCs w:val="22"/>
                <w:u w:val="single"/>
              </w:rPr>
              <w:t>GARGANTA,</w:t>
            </w:r>
            <w:r w:rsidRPr="006C5D3B">
              <w:rPr>
                <w:rFonts w:ascii="Arial" w:hAnsi="Arial" w:cs="Arial"/>
                <w:i/>
                <w:iCs/>
                <w:sz w:val="22"/>
                <w:szCs w:val="22"/>
              </w:rPr>
              <w:t xml:space="preserve"> RONQUERA O PROBLEMAS DE ORGANOS DE LOS SENTIDOS</w:t>
            </w:r>
          </w:p>
          <w:p w14:paraId="2AB9F754"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3B522549"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4AC3C0D4" w14:textId="77777777" w:rsidTr="0010728C">
        <w:trPr>
          <w:trHeight w:val="541"/>
        </w:trPr>
        <w:tc>
          <w:tcPr>
            <w:tcW w:w="5529" w:type="dxa"/>
            <w:vAlign w:val="center"/>
          </w:tcPr>
          <w:p w14:paraId="4EF8452E"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CANCER O TUMORES DE CUALQUIER CLASE</w:t>
            </w:r>
          </w:p>
          <w:p w14:paraId="2582CBF5" w14:textId="77777777" w:rsidR="008F2D9C" w:rsidRPr="006C5D3B" w:rsidRDefault="008F2D9C"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25D72C1B"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3A98D59A" w14:textId="77777777" w:rsidTr="0010728C">
        <w:trPr>
          <w:trHeight w:val="541"/>
        </w:trPr>
        <w:tc>
          <w:tcPr>
            <w:tcW w:w="5529" w:type="dxa"/>
            <w:vAlign w:val="center"/>
          </w:tcPr>
          <w:p w14:paraId="52C9679F"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b/>
                <w:bCs/>
                <w:i/>
                <w:iCs/>
                <w:sz w:val="22"/>
                <w:szCs w:val="22"/>
              </w:rPr>
            </w:pPr>
            <w:r w:rsidRPr="006C5D3B">
              <w:rPr>
                <w:rFonts w:ascii="Arial" w:hAnsi="Arial" w:cs="Arial"/>
                <w:i/>
                <w:iCs/>
                <w:sz w:val="22"/>
                <w:szCs w:val="22"/>
              </w:rPr>
              <w:t xml:space="preserve">SI ES MUJER, ¿HA TENIDO ENFERMEDADES O TUMORES EN SENOS, </w:t>
            </w:r>
            <w:proofErr w:type="gramStart"/>
            <w:r w:rsidRPr="006C5D3B">
              <w:rPr>
                <w:rFonts w:ascii="Arial" w:hAnsi="Arial" w:cs="Arial"/>
                <w:i/>
                <w:iCs/>
                <w:sz w:val="22"/>
                <w:szCs w:val="22"/>
              </w:rPr>
              <w:t>MATRIZ, OVARIOS?</w:t>
            </w:r>
            <w:proofErr w:type="gramEnd"/>
          </w:p>
          <w:p w14:paraId="13991A1A" w14:textId="77777777" w:rsidR="008F2D9C" w:rsidRPr="006C5D3B" w:rsidRDefault="008F2D9C" w:rsidP="006C5D3B">
            <w:pPr>
              <w:spacing w:line="360" w:lineRule="auto"/>
              <w:ind w:left="882" w:right="708"/>
              <w:jc w:val="both"/>
              <w:rPr>
                <w:rFonts w:ascii="Arial" w:hAnsi="Arial" w:cs="Arial"/>
                <w:i/>
                <w:iCs/>
                <w:sz w:val="22"/>
                <w:szCs w:val="22"/>
              </w:rPr>
            </w:pPr>
          </w:p>
        </w:tc>
        <w:tc>
          <w:tcPr>
            <w:tcW w:w="3685" w:type="dxa"/>
            <w:vAlign w:val="center"/>
          </w:tcPr>
          <w:p w14:paraId="738B1B07"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8F2D9C" w:rsidRPr="006C5D3B" w14:paraId="59187798" w14:textId="77777777" w:rsidTr="0010728C">
        <w:trPr>
          <w:trHeight w:val="541"/>
        </w:trPr>
        <w:tc>
          <w:tcPr>
            <w:tcW w:w="5529" w:type="dxa"/>
            <w:vAlign w:val="center"/>
          </w:tcPr>
          <w:p w14:paraId="14474ABE"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 xml:space="preserve">¿HA SIDO SOMETIDO EN ALGUNA OCASIÓN O LE HAN SUGERIDO LA PRACTICA DE EXAMEN PARA </w:t>
            </w:r>
            <w:r w:rsidRPr="006C5D3B">
              <w:rPr>
                <w:rFonts w:ascii="Arial" w:hAnsi="Arial" w:cs="Arial"/>
                <w:i/>
                <w:iCs/>
                <w:sz w:val="22"/>
                <w:szCs w:val="22"/>
              </w:rPr>
              <w:lastRenderedPageBreak/>
              <w:t>DIAGNOSTICO DEL SIDA? CASO POSITIVO INDIQUE EL RESULTADO</w:t>
            </w:r>
          </w:p>
        </w:tc>
        <w:tc>
          <w:tcPr>
            <w:tcW w:w="3685" w:type="dxa"/>
            <w:vAlign w:val="center"/>
          </w:tcPr>
          <w:p w14:paraId="0E0B0DAE"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lastRenderedPageBreak/>
              <w:t>(NO)</w:t>
            </w:r>
          </w:p>
        </w:tc>
      </w:tr>
      <w:tr w:rsidR="008F2D9C" w:rsidRPr="006C5D3B" w14:paraId="51476423" w14:textId="77777777" w:rsidTr="0010728C">
        <w:trPr>
          <w:trHeight w:val="541"/>
        </w:trPr>
        <w:tc>
          <w:tcPr>
            <w:tcW w:w="5529" w:type="dxa"/>
            <w:vAlign w:val="center"/>
          </w:tcPr>
          <w:p w14:paraId="1AB0E294" w14:textId="77777777" w:rsidR="008F2D9C" w:rsidRPr="006C5D3B" w:rsidRDefault="008F2D9C"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¿SUFRE O HA SUFRIDO CUALQUIER PROBLEMA DE SALUD NO CONTEMPLADO ANTERIORMENTE?</w:t>
            </w:r>
          </w:p>
        </w:tc>
        <w:tc>
          <w:tcPr>
            <w:tcW w:w="3685" w:type="dxa"/>
            <w:vAlign w:val="center"/>
          </w:tcPr>
          <w:p w14:paraId="308CD22E" w14:textId="77777777" w:rsidR="008F2D9C" w:rsidRPr="006C5D3B" w:rsidRDefault="008F2D9C"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p w14:paraId="0EF111DF" w14:textId="49C1F2CF" w:rsidR="0010728C" w:rsidRPr="006C5D3B" w:rsidRDefault="0010728C" w:rsidP="006C5D3B">
            <w:pPr>
              <w:spacing w:line="360" w:lineRule="auto"/>
              <w:ind w:left="851" w:right="708"/>
              <w:rPr>
                <w:rFonts w:ascii="Arial" w:eastAsia="Arial" w:hAnsi="Arial" w:cs="Arial"/>
                <w:i/>
                <w:iCs/>
                <w:sz w:val="22"/>
                <w:szCs w:val="22"/>
              </w:rPr>
            </w:pPr>
          </w:p>
        </w:tc>
      </w:tr>
      <w:tr w:rsidR="0010728C" w:rsidRPr="006C5D3B" w14:paraId="62DD4DD9" w14:textId="77777777" w:rsidTr="0010728C">
        <w:trPr>
          <w:trHeight w:val="541"/>
        </w:trPr>
        <w:tc>
          <w:tcPr>
            <w:tcW w:w="9214" w:type="dxa"/>
            <w:gridSpan w:val="2"/>
            <w:vAlign w:val="center"/>
          </w:tcPr>
          <w:p w14:paraId="270E18E2" w14:textId="78EABDF3" w:rsidR="0010728C" w:rsidRPr="006C5D3B" w:rsidRDefault="0010728C" w:rsidP="006C5D3B">
            <w:pPr>
              <w:spacing w:line="360" w:lineRule="auto"/>
              <w:ind w:right="708"/>
              <w:jc w:val="both"/>
              <w:rPr>
                <w:rFonts w:ascii="Arial" w:eastAsia="Arial" w:hAnsi="Arial" w:cs="Arial"/>
                <w:i/>
                <w:iCs/>
                <w:sz w:val="22"/>
                <w:szCs w:val="22"/>
              </w:rPr>
            </w:pPr>
            <w:r w:rsidRPr="006C5D3B">
              <w:rPr>
                <w:rFonts w:ascii="Arial" w:eastAsia="Arial" w:hAnsi="Arial" w:cs="Arial"/>
                <w:i/>
                <w:iCs/>
                <w:sz w:val="22"/>
                <w:szCs w:val="22"/>
              </w:rPr>
              <w:t>SI CONTESTÓ AFIRMATIVAMENTE CUALQUIERA DE LAS ANTERIORES PREGUNTAS, DETALLE LA ENFERMEDAD Y FECHAS DE OCURRENCIA</w:t>
            </w:r>
          </w:p>
        </w:tc>
      </w:tr>
    </w:tbl>
    <w:p w14:paraId="22949D24" w14:textId="77777777" w:rsidR="0010728C" w:rsidRPr="006C5D3B" w:rsidRDefault="0010728C" w:rsidP="006C5D3B">
      <w:pPr>
        <w:adjustRightInd w:val="0"/>
        <w:spacing w:line="360" w:lineRule="auto"/>
        <w:ind w:right="2"/>
        <w:jc w:val="both"/>
        <w:rPr>
          <w:rFonts w:ascii="Arial" w:hAnsi="Arial" w:cs="Arial"/>
        </w:rPr>
      </w:pPr>
    </w:p>
    <w:p w14:paraId="4976A920" w14:textId="1C1DC53E" w:rsidR="008F2D9C" w:rsidRPr="006C5D3B" w:rsidRDefault="0010728C" w:rsidP="006C5D3B">
      <w:pPr>
        <w:adjustRightInd w:val="0"/>
        <w:spacing w:line="360" w:lineRule="auto"/>
        <w:ind w:right="2"/>
        <w:jc w:val="both"/>
        <w:rPr>
          <w:rFonts w:ascii="Arial" w:hAnsi="Arial" w:cs="Arial"/>
        </w:rPr>
      </w:pPr>
      <w:r w:rsidRPr="006C5D3B">
        <w:rPr>
          <w:rFonts w:ascii="Arial" w:hAnsi="Arial" w:cs="Arial"/>
        </w:rPr>
        <w:t xml:space="preserve">Por lo tanto, es notorio que la señora ROSA JULIA PIZARRO MALDONADO, decidió omitir sus antecedentes médicos, lo conlleva a la declaratoria de nulidad relativa del contrato de seguro. </w:t>
      </w:r>
    </w:p>
    <w:p w14:paraId="3D24A2C8" w14:textId="77777777" w:rsidR="0010728C" w:rsidRPr="006C5D3B" w:rsidRDefault="0010728C" w:rsidP="006C5D3B">
      <w:pPr>
        <w:adjustRightInd w:val="0"/>
        <w:spacing w:line="360" w:lineRule="auto"/>
        <w:ind w:right="2"/>
        <w:jc w:val="both"/>
        <w:rPr>
          <w:rFonts w:ascii="Arial" w:hAnsi="Arial" w:cs="Arial"/>
        </w:rPr>
      </w:pPr>
    </w:p>
    <w:p w14:paraId="7FB927B0" w14:textId="158E435D" w:rsidR="008F2D9C" w:rsidRPr="006C5D3B" w:rsidRDefault="008F2D9C" w:rsidP="006C5D3B">
      <w:pPr>
        <w:pStyle w:val="Prrafodelista"/>
        <w:numPr>
          <w:ilvl w:val="0"/>
          <w:numId w:val="20"/>
        </w:numPr>
        <w:spacing w:line="360" w:lineRule="auto"/>
        <w:jc w:val="both"/>
        <w:rPr>
          <w:rFonts w:ascii="Arial" w:hAnsi="Arial" w:cs="Arial"/>
        </w:rPr>
      </w:pPr>
      <w:r w:rsidRPr="006C5D3B">
        <w:rPr>
          <w:rFonts w:ascii="Arial" w:hAnsi="Arial" w:cs="Arial"/>
        </w:rPr>
        <w:t>No es cierto que el cuestionario no se pueda leer o que sea ilegible, este fue presentado de forma física a la señora ROSA JULIA PIZARRO MALDONADO</w:t>
      </w:r>
      <w:r w:rsidR="0010728C" w:rsidRPr="006C5D3B">
        <w:rPr>
          <w:rFonts w:ascii="Arial" w:hAnsi="Arial" w:cs="Arial"/>
        </w:rPr>
        <w:t>,</w:t>
      </w:r>
      <w:r w:rsidRPr="006C5D3B">
        <w:rPr>
          <w:rFonts w:ascii="Arial" w:hAnsi="Arial" w:cs="Arial"/>
        </w:rPr>
        <w:t xml:space="preserve"> el cual puede ser leído adecuadamente, en adición la ilegibilidad planteada por la apoderada</w:t>
      </w:r>
      <w:r w:rsidR="0010728C" w:rsidRPr="006C5D3B">
        <w:rPr>
          <w:rFonts w:ascii="Arial" w:hAnsi="Arial" w:cs="Arial"/>
        </w:rPr>
        <w:t xml:space="preserve"> puede</w:t>
      </w:r>
      <w:r w:rsidRPr="006C5D3B">
        <w:rPr>
          <w:rFonts w:ascii="Arial" w:hAnsi="Arial" w:cs="Arial"/>
        </w:rPr>
        <w:t xml:space="preserve"> </w:t>
      </w:r>
      <w:r w:rsidR="00AA53DD" w:rsidRPr="006C5D3B">
        <w:rPr>
          <w:rFonts w:ascii="Arial" w:hAnsi="Arial" w:cs="Arial"/>
        </w:rPr>
        <w:t>obedecer</w:t>
      </w:r>
      <w:r w:rsidRPr="006C5D3B">
        <w:rPr>
          <w:rFonts w:ascii="Arial" w:hAnsi="Arial" w:cs="Arial"/>
        </w:rPr>
        <w:t xml:space="preserve"> al escáner del documento, situación que no puede ser expuesta frente a una ilegibilidad al momento de la lectura o suscripción por parte de la solicitante</w:t>
      </w:r>
      <w:r w:rsidR="0010728C" w:rsidRPr="006C5D3B">
        <w:rPr>
          <w:rFonts w:ascii="Arial" w:hAnsi="Arial" w:cs="Arial"/>
        </w:rPr>
        <w:t xml:space="preserve"> el 15 de marzo de 2021 de forma física</w:t>
      </w:r>
      <w:r w:rsidR="003B55FB" w:rsidRPr="006C5D3B">
        <w:rPr>
          <w:rFonts w:ascii="Arial" w:hAnsi="Arial" w:cs="Arial"/>
        </w:rPr>
        <w:t xml:space="preserve">. Adicionalmente, </w:t>
      </w:r>
      <w:r w:rsidR="003B55FB" w:rsidRPr="006C5D3B">
        <w:rPr>
          <w:rFonts w:ascii="Arial" w:hAnsi="Arial" w:cs="Arial"/>
        </w:rPr>
        <w:t>este argumento se cae por su peso, pues las firmas de la señora Pizarro están plasmadas en el documento, circunstancia que no hubiese ocurrido si no pudiese verlo. Pues nadie, mucho menos una persona que labora en el sector de la educación, firmaría un documento sin que fuese posible leerlo</w:t>
      </w:r>
      <w:r w:rsidR="00AA53DD" w:rsidRPr="006C5D3B">
        <w:rPr>
          <w:rFonts w:ascii="Arial" w:hAnsi="Arial" w:cs="Arial"/>
        </w:rPr>
        <w:t>.</w:t>
      </w:r>
    </w:p>
    <w:p w14:paraId="6426B1AF" w14:textId="77777777" w:rsidR="008F2D9C" w:rsidRPr="006C5D3B" w:rsidRDefault="008F2D9C" w:rsidP="006C5D3B">
      <w:pPr>
        <w:spacing w:line="360" w:lineRule="auto"/>
        <w:jc w:val="both"/>
        <w:rPr>
          <w:rFonts w:ascii="Arial" w:hAnsi="Arial" w:cs="Arial"/>
        </w:rPr>
      </w:pPr>
    </w:p>
    <w:p w14:paraId="34134623" w14:textId="5B312A49" w:rsidR="0010728C" w:rsidRPr="006C5D3B" w:rsidRDefault="0010728C" w:rsidP="006C5D3B">
      <w:pPr>
        <w:pStyle w:val="Prrafodelista"/>
        <w:numPr>
          <w:ilvl w:val="0"/>
          <w:numId w:val="20"/>
        </w:numPr>
        <w:spacing w:line="360" w:lineRule="auto"/>
        <w:jc w:val="both"/>
        <w:rPr>
          <w:rFonts w:ascii="Arial" w:hAnsi="Arial" w:cs="Arial"/>
        </w:rPr>
      </w:pPr>
      <w:r w:rsidRPr="006C5D3B">
        <w:rPr>
          <w:rFonts w:ascii="Arial" w:hAnsi="Arial" w:cs="Arial"/>
        </w:rPr>
        <w:t>N</w:t>
      </w:r>
      <w:r w:rsidR="008F2D9C" w:rsidRPr="006C5D3B">
        <w:rPr>
          <w:rFonts w:ascii="Arial" w:hAnsi="Arial" w:cs="Arial"/>
        </w:rPr>
        <w:t>o es cierto que no se realizara explicación o asesoría a la señora ROSA JULIA PIZARRO MALDONADO, en todas las suscripciones de las pólizas se realiza una asesoría al solicitante y</w:t>
      </w:r>
      <w:r w:rsidRPr="006C5D3B">
        <w:rPr>
          <w:rFonts w:ascii="Arial" w:hAnsi="Arial" w:cs="Arial"/>
        </w:rPr>
        <w:t>,</w:t>
      </w:r>
      <w:r w:rsidR="008F2D9C" w:rsidRPr="006C5D3B">
        <w:rPr>
          <w:rFonts w:ascii="Arial" w:hAnsi="Arial" w:cs="Arial"/>
        </w:rPr>
        <w:t xml:space="preserve"> se </w:t>
      </w:r>
      <w:r w:rsidR="00F253FE" w:rsidRPr="006C5D3B">
        <w:rPr>
          <w:rFonts w:ascii="Arial" w:hAnsi="Arial" w:cs="Arial"/>
        </w:rPr>
        <w:t>pone</w:t>
      </w:r>
      <w:r w:rsidR="008F2D9C" w:rsidRPr="006C5D3B">
        <w:rPr>
          <w:rFonts w:ascii="Arial" w:hAnsi="Arial" w:cs="Arial"/>
        </w:rPr>
        <w:t xml:space="preserve"> de presente la importancia de la lectura del documento</w:t>
      </w:r>
      <w:r w:rsidR="00B91359" w:rsidRPr="006C5D3B">
        <w:rPr>
          <w:rFonts w:ascii="Arial" w:hAnsi="Arial" w:cs="Arial"/>
        </w:rPr>
        <w:t>,</w:t>
      </w:r>
      <w:r w:rsidR="008F2D9C" w:rsidRPr="006C5D3B">
        <w:rPr>
          <w:rFonts w:ascii="Arial" w:hAnsi="Arial" w:cs="Arial"/>
        </w:rPr>
        <w:t xml:space="preserve"> por lo que</w:t>
      </w:r>
      <w:r w:rsidR="00B91359" w:rsidRPr="006C5D3B">
        <w:rPr>
          <w:rFonts w:ascii="Arial" w:hAnsi="Arial" w:cs="Arial"/>
        </w:rPr>
        <w:t xml:space="preserve"> no es cierto que a</w:t>
      </w:r>
      <w:r w:rsidR="008F2D9C" w:rsidRPr="006C5D3B">
        <w:rPr>
          <w:rFonts w:ascii="Arial" w:hAnsi="Arial" w:cs="Arial"/>
        </w:rPr>
        <w:t xml:space="preserve"> la</w:t>
      </w:r>
      <w:r w:rsidR="00B91359" w:rsidRPr="006C5D3B">
        <w:rPr>
          <w:rFonts w:ascii="Arial" w:hAnsi="Arial" w:cs="Arial"/>
        </w:rPr>
        <w:t xml:space="preserve"> asegurad</w:t>
      </w:r>
      <w:r w:rsidR="008F2D9C" w:rsidRPr="006C5D3B">
        <w:rPr>
          <w:rFonts w:ascii="Arial" w:hAnsi="Arial" w:cs="Arial"/>
        </w:rPr>
        <w:t>a</w:t>
      </w:r>
      <w:r w:rsidR="00B91359" w:rsidRPr="006C5D3B">
        <w:rPr>
          <w:rFonts w:ascii="Arial" w:hAnsi="Arial" w:cs="Arial"/>
        </w:rPr>
        <w:t xml:space="preserve"> no se le hubiere informado acerca del contenido del tipo de seguro que estaba contratando. </w:t>
      </w:r>
    </w:p>
    <w:p w14:paraId="08301A00" w14:textId="16F516D4" w:rsidR="00AA53DD" w:rsidRPr="006C5D3B" w:rsidRDefault="00AA53DD" w:rsidP="006C5D3B">
      <w:pPr>
        <w:spacing w:line="360" w:lineRule="auto"/>
        <w:jc w:val="both"/>
        <w:rPr>
          <w:rFonts w:ascii="Arial" w:hAnsi="Arial" w:cs="Arial"/>
        </w:rPr>
      </w:pPr>
    </w:p>
    <w:p w14:paraId="3A7F545C" w14:textId="6D58969B" w:rsidR="00AA53DD" w:rsidRPr="006C5D3B" w:rsidRDefault="00AA53DD" w:rsidP="006C5D3B">
      <w:pPr>
        <w:spacing w:line="360" w:lineRule="auto"/>
        <w:jc w:val="both"/>
        <w:rPr>
          <w:rFonts w:ascii="Arial" w:hAnsi="Arial" w:cs="Arial"/>
        </w:rPr>
      </w:pPr>
      <w:r w:rsidRPr="006C5D3B">
        <w:rPr>
          <w:rFonts w:ascii="Arial" w:hAnsi="Arial" w:cs="Arial"/>
        </w:rPr>
        <w:t>E</w:t>
      </w:r>
      <w:r w:rsidRPr="006C5D3B">
        <w:rPr>
          <w:rFonts w:ascii="Arial" w:hAnsi="Arial" w:cs="Arial"/>
        </w:rPr>
        <w:t xml:space="preserve">n todo caso, el artículo sexto de la Ley 1328 de 2009, específicamente en sus literales b y </w:t>
      </w:r>
      <w:r w:rsidRPr="006C5D3B">
        <w:rPr>
          <w:rFonts w:ascii="Arial" w:hAnsi="Arial" w:cs="Arial"/>
        </w:rPr>
        <w:t>d, establece</w:t>
      </w:r>
      <w:r w:rsidRPr="006C5D3B">
        <w:rPr>
          <w:rFonts w:ascii="Arial" w:hAnsi="Arial" w:cs="Arial"/>
        </w:rPr>
        <w:t xml:space="preserve"> los deberes y/o prácticas de protección propia que deben cumplir los diversos </w:t>
      </w:r>
      <w:r w:rsidRPr="006C5D3B">
        <w:rPr>
          <w:rFonts w:ascii="Arial" w:hAnsi="Arial" w:cs="Arial"/>
        </w:rPr>
        <w:lastRenderedPageBreak/>
        <w:t xml:space="preserve">consumidores del sector financiero. La norma previamente citada crea obligaciones para los consumidores financieros de informarse sobre los productos que adquieren, así como leer y revisar los términos y condiciones de sus contratos. El tenor literal de la mencionada disposición señala expresamente: </w:t>
      </w:r>
    </w:p>
    <w:p w14:paraId="41D40E3C" w14:textId="77777777" w:rsidR="00AA53DD" w:rsidRPr="006C5D3B" w:rsidRDefault="00AA53DD" w:rsidP="006C5D3B">
      <w:pPr>
        <w:spacing w:line="360" w:lineRule="auto"/>
        <w:jc w:val="both"/>
        <w:rPr>
          <w:rFonts w:ascii="Arial" w:hAnsi="Arial" w:cs="Arial"/>
        </w:rPr>
      </w:pPr>
    </w:p>
    <w:p w14:paraId="7F32F234"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“ARTÍCULO 6o. PRÁCTICAS DE PROTECCIÓN PROPIA POR PARTE DE LOS CONSUMIDORES FINANCIEROS. Las siguientes constituyen buenas prácticas de protección propia por parte de los consumidores financieros:</w:t>
      </w:r>
    </w:p>
    <w:p w14:paraId="6082AFFF"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w:t>
      </w:r>
    </w:p>
    <w:p w14:paraId="10A6B443"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 xml:space="preserve">b) Informarse sobre los productos o servicios que piensa adquirir o emplear, indagando sobre las condiciones generales de la operación; es decir, los derechos, obligaciones, costos, exclusiones y restricciones aplicables al producto o servicio, exigiendo las explicaciones verbales y escritas necesarias, precisas y suficientes que le posibiliten la toma de decisiones informadas. </w:t>
      </w:r>
    </w:p>
    <w:p w14:paraId="665E3405"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w:t>
      </w:r>
    </w:p>
    <w:p w14:paraId="46FEA12C"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d) Revisar los términos y condiciones del respectivo contrato y sus anexos, así como conservar las copias que se le suministren de dichos documentos. (Subrayado y negrilla fuera del texto original)”</w:t>
      </w:r>
    </w:p>
    <w:p w14:paraId="3179EA67" w14:textId="77777777" w:rsidR="00AA53DD" w:rsidRPr="006C5D3B" w:rsidRDefault="00AA53DD" w:rsidP="006C5D3B">
      <w:pPr>
        <w:spacing w:line="360" w:lineRule="auto"/>
        <w:jc w:val="both"/>
        <w:rPr>
          <w:rFonts w:ascii="Arial" w:hAnsi="Arial" w:cs="Arial"/>
        </w:rPr>
      </w:pPr>
    </w:p>
    <w:p w14:paraId="2D224DF5" w14:textId="77777777" w:rsidR="00AA53DD" w:rsidRPr="006C5D3B" w:rsidRDefault="00AA53DD" w:rsidP="006C5D3B">
      <w:pPr>
        <w:spacing w:line="360" w:lineRule="auto"/>
        <w:jc w:val="both"/>
        <w:rPr>
          <w:rFonts w:ascii="Arial" w:hAnsi="Arial" w:cs="Arial"/>
        </w:rPr>
      </w:pPr>
      <w:r w:rsidRPr="006C5D3B">
        <w:rPr>
          <w:rFonts w:ascii="Arial" w:hAnsi="Arial" w:cs="Arial"/>
        </w:rPr>
        <w:t xml:space="preserve">En otros términos, la norma previamente expuesta crea la obligación en cabeza de los consumidores de informarse con rigurosidad sobre los productos financieros que han adquirido o sobre los que piensan obtener. En consecuencia, no resulta jurídicamente admisible establecer que no se leyeron los documentos que se firmaron, para intentar enervar el contenido, efecto y alcance de los mismos.  </w:t>
      </w:r>
    </w:p>
    <w:p w14:paraId="18156FFF" w14:textId="77777777" w:rsidR="00AA53DD" w:rsidRPr="006C5D3B" w:rsidRDefault="00AA53DD" w:rsidP="006C5D3B">
      <w:pPr>
        <w:spacing w:line="360" w:lineRule="auto"/>
        <w:jc w:val="both"/>
        <w:rPr>
          <w:rFonts w:ascii="Arial" w:hAnsi="Arial" w:cs="Arial"/>
        </w:rPr>
      </w:pPr>
    </w:p>
    <w:p w14:paraId="53798554" w14:textId="5C83C6F4" w:rsidR="00AA53DD" w:rsidRPr="006C5D3B" w:rsidRDefault="00AA53DD" w:rsidP="006C5D3B">
      <w:pPr>
        <w:spacing w:line="360" w:lineRule="auto"/>
        <w:jc w:val="both"/>
        <w:rPr>
          <w:rFonts w:ascii="Arial" w:hAnsi="Arial" w:cs="Arial"/>
        </w:rPr>
      </w:pPr>
      <w:r w:rsidRPr="006C5D3B">
        <w:rPr>
          <w:rFonts w:ascii="Arial" w:hAnsi="Arial" w:cs="Arial"/>
        </w:rPr>
        <w:t xml:space="preserve">Adicionalmente debe decirse que lo manifestado en el hecho es meramente una afirmación subjetiva de la parte Demandante que no se encuentra soportada bajo ninguna prueba o elemento de juicio suficiente.  </w:t>
      </w:r>
      <w:r w:rsidRPr="006C5D3B">
        <w:rPr>
          <w:rFonts w:ascii="Arial" w:hAnsi="Arial" w:cs="Arial"/>
        </w:rPr>
        <w:t xml:space="preserve">En cambio, la señora ROSA JULIA PIZARRO MALDONADO en dos </w:t>
      </w:r>
      <w:r w:rsidRPr="006C5D3B">
        <w:rPr>
          <w:rFonts w:ascii="Arial" w:hAnsi="Arial" w:cs="Arial"/>
        </w:rPr>
        <w:t>oportunidades</w:t>
      </w:r>
      <w:r w:rsidRPr="006C5D3B">
        <w:rPr>
          <w:rFonts w:ascii="Arial" w:hAnsi="Arial" w:cs="Arial"/>
        </w:rPr>
        <w:t xml:space="preserve"> plasmó su firma en la solicitud del</w:t>
      </w:r>
      <w:r w:rsidRPr="006C5D3B">
        <w:rPr>
          <w:rFonts w:ascii="Arial" w:hAnsi="Arial" w:cs="Arial"/>
        </w:rPr>
        <w:t xml:space="preserve"> seguro de Vida Grupo Deudores, en señal de </w:t>
      </w:r>
      <w:r w:rsidRPr="006C5D3B">
        <w:rPr>
          <w:rFonts w:ascii="Arial" w:hAnsi="Arial" w:cs="Arial"/>
        </w:rPr>
        <w:lastRenderedPageBreak/>
        <w:t>aceptación del contenido del documento, tanto así, que incluso plasmó su firma aceptando la cláusula de conocer el contenido del documento y los efectos de faltar a la verdad en el mismo según los términos del Artículo 1058 del Código de Comercio</w:t>
      </w:r>
      <w:r w:rsidRPr="006C5D3B">
        <w:rPr>
          <w:rFonts w:ascii="Arial" w:hAnsi="Arial" w:cs="Arial"/>
        </w:rPr>
        <w:t>.</w:t>
      </w:r>
    </w:p>
    <w:p w14:paraId="1DCBF5BB" w14:textId="77777777" w:rsidR="0010728C" w:rsidRPr="006C5D3B" w:rsidRDefault="0010728C" w:rsidP="006C5D3B">
      <w:pPr>
        <w:spacing w:line="360" w:lineRule="auto"/>
        <w:jc w:val="both"/>
        <w:rPr>
          <w:rFonts w:ascii="Arial" w:hAnsi="Arial" w:cs="Arial"/>
        </w:rPr>
      </w:pPr>
    </w:p>
    <w:p w14:paraId="0802A9BF" w14:textId="47CDE1D4" w:rsidR="00330EC1" w:rsidRPr="006C5D3B" w:rsidRDefault="008F2D9C" w:rsidP="006C5D3B">
      <w:pPr>
        <w:spacing w:line="360" w:lineRule="auto"/>
        <w:jc w:val="both"/>
        <w:rPr>
          <w:rFonts w:ascii="Arial" w:hAnsi="Arial" w:cs="Arial"/>
          <w:bCs/>
        </w:rPr>
      </w:pPr>
      <w:r w:rsidRPr="006C5D3B">
        <w:rPr>
          <w:rFonts w:ascii="Arial" w:hAnsi="Arial" w:cs="Arial"/>
          <w:bCs/>
        </w:rPr>
        <w:t>S</w:t>
      </w:r>
      <w:r w:rsidR="00330EC1" w:rsidRPr="006C5D3B">
        <w:rPr>
          <w:rFonts w:ascii="Arial" w:hAnsi="Arial" w:cs="Arial"/>
          <w:bCs/>
        </w:rPr>
        <w:t>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6936B982" w14:textId="77777777" w:rsidR="00330EC1" w:rsidRPr="006C5D3B" w:rsidRDefault="00330EC1" w:rsidP="006C5D3B">
      <w:pPr>
        <w:spacing w:line="360" w:lineRule="auto"/>
        <w:jc w:val="both"/>
        <w:rPr>
          <w:rFonts w:ascii="Arial" w:hAnsi="Arial" w:cs="Arial"/>
          <w:bCs/>
        </w:rPr>
      </w:pPr>
    </w:p>
    <w:p w14:paraId="701E75E5" w14:textId="512BDEE2" w:rsidR="0010728C" w:rsidRPr="006C5D3B" w:rsidRDefault="00330EC1" w:rsidP="006C5D3B">
      <w:pPr>
        <w:spacing w:line="360" w:lineRule="auto"/>
        <w:jc w:val="both"/>
        <w:rPr>
          <w:rFonts w:ascii="Arial" w:hAnsi="Arial" w:cs="Arial"/>
        </w:rPr>
      </w:pPr>
      <w:r w:rsidRPr="006C5D3B">
        <w:rPr>
          <w:rFonts w:ascii="Arial" w:hAnsi="Arial" w:cs="Arial"/>
          <w:b/>
        </w:rPr>
        <w:t xml:space="preserve">FRENTE AL HECHO </w:t>
      </w:r>
      <w:r w:rsidR="0010728C" w:rsidRPr="006C5D3B">
        <w:rPr>
          <w:rFonts w:ascii="Arial" w:hAnsi="Arial" w:cs="Arial"/>
          <w:b/>
        </w:rPr>
        <w:t>7</w:t>
      </w:r>
      <w:r w:rsidRPr="006C5D3B">
        <w:rPr>
          <w:rFonts w:ascii="Arial" w:hAnsi="Arial" w:cs="Arial"/>
          <w:b/>
        </w:rPr>
        <w:t>:</w:t>
      </w:r>
      <w:r w:rsidR="00902791" w:rsidRPr="006C5D3B">
        <w:rPr>
          <w:rFonts w:ascii="Arial" w:hAnsi="Arial" w:cs="Arial"/>
          <w:b/>
        </w:rPr>
        <w:t xml:space="preserve"> </w:t>
      </w:r>
      <w:r w:rsidR="00771080" w:rsidRPr="006C5D3B">
        <w:rPr>
          <w:rFonts w:ascii="Arial" w:hAnsi="Arial" w:cs="Arial"/>
          <w:bCs/>
        </w:rPr>
        <w:t>No es cierto como se plantea</w:t>
      </w:r>
      <w:r w:rsidR="00902791" w:rsidRPr="006C5D3B">
        <w:rPr>
          <w:rFonts w:ascii="Arial" w:hAnsi="Arial" w:cs="Arial"/>
          <w:bCs/>
        </w:rPr>
        <w:t>.</w:t>
      </w:r>
      <w:r w:rsidR="0010728C" w:rsidRPr="006C5D3B">
        <w:rPr>
          <w:rFonts w:ascii="Arial" w:hAnsi="Arial" w:cs="Arial"/>
        </w:rPr>
        <w:t xml:space="preserve"> Este hecho </w:t>
      </w:r>
      <w:r w:rsidR="0010728C" w:rsidRPr="006C5D3B">
        <w:rPr>
          <w:rFonts w:ascii="Arial" w:eastAsia="Arial" w:hAnsi="Arial" w:cs="Arial"/>
          <w:lang w:eastAsia="es-CO"/>
        </w:rPr>
        <w:t xml:space="preserve">constituye una aseveración temeraria que carece abiertamente de sustento probatorio, pues contrario al dicho de la parte demandante, tal como declaró la misma asegurada en la </w:t>
      </w:r>
      <w:r w:rsidR="0010728C" w:rsidRPr="006C5D3B">
        <w:rPr>
          <w:rFonts w:ascii="Arial" w:hAnsi="Arial" w:cs="Arial"/>
          <w:bdr w:val="none" w:sz="0" w:space="0" w:color="auto" w:frame="1"/>
          <w:shd w:val="clear" w:color="auto" w:fill="FFFFFF"/>
        </w:rPr>
        <w:t xml:space="preserve">Solicitud de su </w:t>
      </w:r>
      <w:r w:rsidR="0010728C" w:rsidRPr="006C5D3B">
        <w:rPr>
          <w:rFonts w:ascii="Arial" w:hAnsi="Arial" w:cs="Arial"/>
          <w:bCs/>
        </w:rPr>
        <w:t>Póliza de Seguro Vida Grupo Deudores</w:t>
      </w:r>
      <w:r w:rsidR="0010728C" w:rsidRPr="006C5D3B">
        <w:rPr>
          <w:rFonts w:ascii="Arial" w:hAnsi="Arial" w:cs="Arial"/>
          <w:bdr w:val="none" w:sz="0" w:space="0" w:color="auto" w:frame="1"/>
          <w:shd w:val="clear" w:color="auto" w:fill="FFFFFF"/>
        </w:rPr>
        <w:t xml:space="preserve">, ella recibió la información y se le </w:t>
      </w:r>
      <w:r w:rsidR="0010728C" w:rsidRPr="006C5D3B">
        <w:rPr>
          <w:rFonts w:ascii="Arial" w:eastAsia="Arial" w:hAnsi="Arial" w:cs="Arial"/>
          <w:lang w:eastAsia="es-CO"/>
        </w:rPr>
        <w:t>explicó el alcance de la póliza que fue otorgada</w:t>
      </w:r>
      <w:r w:rsidR="0010728C" w:rsidRPr="006C5D3B">
        <w:rPr>
          <w:rFonts w:ascii="Arial" w:hAnsi="Arial" w:cs="Arial"/>
          <w:bdr w:val="none" w:sz="0" w:space="0" w:color="auto" w:frame="1"/>
          <w:shd w:val="clear" w:color="auto" w:fill="FFFFFF"/>
        </w:rPr>
        <w:t xml:space="preserve">. Existen asesores que brindan la información y nuevamente se reitera, la declaratoria de asegurabilidad no es ilegible para la fecha de los hechos 15 de marzo de 2021. </w:t>
      </w:r>
      <w:r w:rsidR="0010728C" w:rsidRPr="006C5D3B">
        <w:rPr>
          <w:rFonts w:ascii="Arial" w:eastAsiaTheme="minorEastAsia" w:hAnsi="Arial" w:cs="Arial"/>
        </w:rPr>
        <w:t>Tanto es así que dispuso</w:t>
      </w:r>
      <w:r w:rsidR="0010728C" w:rsidRPr="006C5D3B">
        <w:rPr>
          <w:rFonts w:ascii="Arial" w:eastAsia="Arial" w:hAnsi="Arial" w:cs="Arial"/>
          <w:lang w:eastAsia="es-CO"/>
        </w:rPr>
        <w:t xml:space="preserve"> su firma dos (2) veces en dicha solicitud, y una de ellas concierne a la constancia de haber recibido la información</w:t>
      </w:r>
      <w:r w:rsidR="0010728C" w:rsidRPr="006C5D3B">
        <w:rPr>
          <w:rFonts w:ascii="Arial" w:hAnsi="Arial" w:cs="Arial"/>
        </w:rPr>
        <w:t xml:space="preserve"> </w:t>
      </w:r>
      <w:r w:rsidR="0010728C" w:rsidRPr="006C5D3B">
        <w:rPr>
          <w:rFonts w:ascii="Arial" w:eastAsia="Arial" w:hAnsi="Arial" w:cs="Arial"/>
          <w:lang w:eastAsia="es-CO"/>
        </w:rPr>
        <w:t>relativa al producto de forma clara y completa. Se extrae:</w:t>
      </w:r>
    </w:p>
    <w:p w14:paraId="5B9DC8E0" w14:textId="77777777" w:rsidR="0010728C" w:rsidRPr="006C5D3B" w:rsidRDefault="0010728C" w:rsidP="006C5D3B">
      <w:pPr>
        <w:spacing w:line="360" w:lineRule="auto"/>
        <w:jc w:val="both"/>
        <w:rPr>
          <w:rFonts w:ascii="Arial" w:eastAsia="Arial" w:hAnsi="Arial" w:cs="Arial"/>
          <w:lang w:eastAsia="es-CO"/>
        </w:rPr>
      </w:pPr>
    </w:p>
    <w:p w14:paraId="4F302EC9" w14:textId="77777777" w:rsidR="0010728C" w:rsidRPr="006C5D3B" w:rsidRDefault="0010728C" w:rsidP="006C5D3B">
      <w:pPr>
        <w:spacing w:line="360" w:lineRule="auto"/>
        <w:jc w:val="center"/>
        <w:rPr>
          <w:rFonts w:ascii="Arial" w:eastAsia="Arial" w:hAnsi="Arial" w:cs="Arial"/>
          <w:lang w:eastAsia="es-CO"/>
        </w:rPr>
      </w:pPr>
      <w:r w:rsidRPr="006C5D3B">
        <w:rPr>
          <w:rFonts w:ascii="Arial" w:hAnsi="Arial" w:cs="Arial"/>
          <w:noProof/>
        </w:rPr>
        <w:drawing>
          <wp:inline distT="0" distB="0" distL="0" distR="0" wp14:anchorId="145C507F" wp14:editId="7931DA4F">
            <wp:extent cx="5049386" cy="1871331"/>
            <wp:effectExtent l="171450" t="171450" r="361315" b="3581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84" t="32778" r="7335" b="12783"/>
                    <a:stretch/>
                  </pic:blipFill>
                  <pic:spPr bwMode="auto">
                    <a:xfrm>
                      <a:off x="0" y="0"/>
                      <a:ext cx="5050935" cy="18719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67FC710" w14:textId="77777777" w:rsidR="0010728C" w:rsidRPr="006C5D3B" w:rsidRDefault="0010728C" w:rsidP="006C5D3B">
      <w:pPr>
        <w:spacing w:line="360" w:lineRule="auto"/>
        <w:jc w:val="center"/>
        <w:rPr>
          <w:rFonts w:ascii="Arial" w:hAnsi="Arial" w:cs="Arial"/>
          <w:bCs/>
        </w:rPr>
      </w:pPr>
      <w:r w:rsidRPr="006C5D3B">
        <w:rPr>
          <w:rFonts w:ascii="Arial" w:eastAsia="Arial" w:hAnsi="Arial" w:cs="Arial"/>
          <w:b/>
          <w:bCs/>
          <w:lang w:eastAsia="es-CO"/>
        </w:rPr>
        <w:t xml:space="preserve">Documento: </w:t>
      </w:r>
      <w:r w:rsidRPr="006C5D3B">
        <w:rPr>
          <w:rFonts w:ascii="Arial" w:hAnsi="Arial" w:cs="Arial"/>
          <w:bdr w:val="none" w:sz="0" w:space="0" w:color="auto" w:frame="1"/>
          <w:shd w:val="clear" w:color="auto" w:fill="FFFFFF"/>
        </w:rPr>
        <w:t xml:space="preserve">Solicitud de </w:t>
      </w:r>
      <w:r w:rsidRPr="006C5D3B">
        <w:rPr>
          <w:rFonts w:ascii="Arial" w:hAnsi="Arial" w:cs="Arial"/>
          <w:bCs/>
        </w:rPr>
        <w:t>Póliza de Seguro Vida Grupo Deudores No. 02 105 0000107124.</w:t>
      </w:r>
    </w:p>
    <w:p w14:paraId="6F0475D2" w14:textId="77777777" w:rsidR="0010728C" w:rsidRPr="006C5D3B" w:rsidRDefault="0010728C" w:rsidP="006C5D3B">
      <w:pPr>
        <w:spacing w:line="360" w:lineRule="auto"/>
        <w:jc w:val="center"/>
        <w:rPr>
          <w:rFonts w:ascii="Arial" w:hAnsi="Arial" w:cs="Arial"/>
          <w:bdr w:val="none" w:sz="0" w:space="0" w:color="auto" w:frame="1"/>
          <w:shd w:val="clear" w:color="auto" w:fill="FFFFFF"/>
        </w:rPr>
      </w:pPr>
    </w:p>
    <w:p w14:paraId="1928DE4C" w14:textId="77777777" w:rsidR="0010728C" w:rsidRPr="006C5D3B" w:rsidRDefault="0010728C" w:rsidP="006C5D3B">
      <w:pPr>
        <w:spacing w:line="360" w:lineRule="auto"/>
        <w:ind w:left="851" w:right="850"/>
        <w:jc w:val="both"/>
        <w:rPr>
          <w:rFonts w:ascii="Arial" w:eastAsia="Arial" w:hAnsi="Arial" w:cs="Arial"/>
          <w:lang w:eastAsia="es-CO"/>
        </w:rPr>
      </w:pPr>
      <w:r w:rsidRPr="006C5D3B">
        <w:rPr>
          <w:rFonts w:ascii="Arial" w:eastAsia="Arial" w:hAnsi="Arial" w:cs="Arial"/>
          <w:b/>
          <w:bCs/>
          <w:lang w:eastAsia="es-CO"/>
        </w:rPr>
        <w:lastRenderedPageBreak/>
        <w:t>Transcripción parte esencial:</w:t>
      </w:r>
      <w:r w:rsidRPr="006C5D3B">
        <w:rPr>
          <w:rFonts w:ascii="Arial" w:eastAsia="Arial" w:hAnsi="Arial" w:cs="Arial"/>
          <w:lang w:eastAsia="es-CO"/>
        </w:rPr>
        <w:t xml:space="preserve"> </w:t>
      </w:r>
      <w:r w:rsidRPr="006C5D3B">
        <w:rPr>
          <w:rFonts w:ascii="Arial" w:eastAsia="Arial" w:hAnsi="Arial" w:cs="Arial"/>
          <w:i/>
          <w:iCs/>
          <w:lang w:eastAsia="es-CO"/>
        </w:rPr>
        <w:t>“Certifico que recibí la información relativa al producto de forma clara y completa, que diligencié personal y libremente la información contenida en esta solicitud o sus anexos, incluyendo mi estado real de salud, manifiesto que fui informado sobre las posibles consecuencias (pérdida del derecho a la indemnización) en caso de encontrarse inconsistencias en dicha información</w:t>
      </w:r>
      <w:r w:rsidRPr="006C5D3B">
        <w:rPr>
          <w:rFonts w:ascii="Arial" w:eastAsia="Arial" w:hAnsi="Arial" w:cs="Arial"/>
          <w:b/>
          <w:bCs/>
          <w:i/>
          <w:iCs/>
          <w:lang w:eastAsia="es-CO"/>
        </w:rPr>
        <w:t>.</w:t>
      </w:r>
      <w:r w:rsidRPr="006C5D3B">
        <w:rPr>
          <w:rFonts w:ascii="Arial" w:eastAsia="Arial" w:hAnsi="Arial" w:cs="Arial"/>
          <w:i/>
          <w:iCs/>
          <w:lang w:eastAsia="es-CO"/>
        </w:rPr>
        <w:t xml:space="preserve"> </w:t>
      </w:r>
      <w:r w:rsidRPr="006C5D3B">
        <w:rPr>
          <w:rFonts w:ascii="Arial" w:eastAsia="Arial" w:hAnsi="Arial" w:cs="Arial"/>
          <w:b/>
          <w:bCs/>
          <w:i/>
          <w:iCs/>
          <w:u w:val="single"/>
          <w:lang w:eastAsia="es-CO"/>
        </w:rPr>
        <w:t>Suscribo el presente documento como constancia de aceptación del presente seguro</w:t>
      </w:r>
      <w:r w:rsidRPr="006C5D3B">
        <w:rPr>
          <w:rFonts w:ascii="Arial" w:eastAsia="Arial" w:hAnsi="Arial" w:cs="Arial"/>
          <w:i/>
          <w:iCs/>
          <w:lang w:eastAsia="es-CO"/>
        </w:rPr>
        <w:t xml:space="preserve">.” </w:t>
      </w:r>
      <w:r w:rsidRPr="006C5D3B">
        <w:rPr>
          <w:rFonts w:ascii="Arial" w:eastAsia="Arial" w:hAnsi="Arial" w:cs="Arial"/>
          <w:lang w:eastAsia="es-CO"/>
        </w:rPr>
        <w:t>– (Subrayado y negrilla por fuera de texto)</w:t>
      </w:r>
    </w:p>
    <w:p w14:paraId="3931776D" w14:textId="77777777" w:rsidR="0010728C" w:rsidRPr="006C5D3B" w:rsidRDefault="0010728C" w:rsidP="006C5D3B">
      <w:pPr>
        <w:spacing w:line="360" w:lineRule="auto"/>
        <w:jc w:val="both"/>
        <w:rPr>
          <w:rFonts w:ascii="Arial" w:hAnsi="Arial" w:cs="Arial"/>
          <w:bCs/>
        </w:rPr>
      </w:pPr>
    </w:p>
    <w:p w14:paraId="55799FC4" w14:textId="20080CDE" w:rsidR="00AA53DD" w:rsidRPr="006C5D3B" w:rsidRDefault="00AA53DD" w:rsidP="006C5D3B">
      <w:pPr>
        <w:spacing w:line="360" w:lineRule="auto"/>
        <w:jc w:val="both"/>
        <w:rPr>
          <w:rFonts w:ascii="Arial" w:hAnsi="Arial" w:cs="Arial"/>
          <w:bCs/>
        </w:rPr>
      </w:pPr>
      <w:r w:rsidRPr="006C5D3B">
        <w:rPr>
          <w:rFonts w:ascii="Arial" w:hAnsi="Arial" w:cs="Arial"/>
        </w:rPr>
        <w:t>La</w:t>
      </w:r>
      <w:r w:rsidRPr="006C5D3B">
        <w:rPr>
          <w:rFonts w:ascii="Arial" w:hAnsi="Arial" w:cs="Arial"/>
        </w:rPr>
        <w:t xml:space="preserve"> firma de la señora Pizarro están plasmadas </w:t>
      </w:r>
      <w:r w:rsidRPr="006C5D3B">
        <w:rPr>
          <w:rFonts w:ascii="Arial" w:hAnsi="Arial" w:cs="Arial"/>
        </w:rPr>
        <w:t>dos veces e</w:t>
      </w:r>
      <w:r w:rsidRPr="006C5D3B">
        <w:rPr>
          <w:rFonts w:ascii="Arial" w:hAnsi="Arial" w:cs="Arial"/>
        </w:rPr>
        <w:t>n el documento, circunstancia que no hubiese ocurrido si no pudiese verlo. Pues nadie, mucho menos una persona que labora en el sector de la educación, firmaría un documento sin que fuese posible leerlo.</w:t>
      </w:r>
    </w:p>
    <w:p w14:paraId="44B0AFB2" w14:textId="77777777" w:rsidR="00AA53DD" w:rsidRPr="006C5D3B" w:rsidRDefault="00AA53DD" w:rsidP="006C5D3B">
      <w:pPr>
        <w:spacing w:line="360" w:lineRule="auto"/>
        <w:jc w:val="both"/>
        <w:rPr>
          <w:rFonts w:ascii="Arial" w:hAnsi="Arial" w:cs="Arial"/>
          <w:bCs/>
        </w:rPr>
      </w:pPr>
    </w:p>
    <w:p w14:paraId="3E0F3BBB" w14:textId="35F2F513" w:rsidR="00AA53DD" w:rsidRPr="006C5D3B" w:rsidRDefault="00AA53DD" w:rsidP="006C5D3B">
      <w:pPr>
        <w:spacing w:line="360" w:lineRule="auto"/>
        <w:jc w:val="both"/>
        <w:rPr>
          <w:rFonts w:ascii="Arial" w:hAnsi="Arial" w:cs="Arial"/>
        </w:rPr>
      </w:pPr>
      <w:r w:rsidRPr="006C5D3B">
        <w:rPr>
          <w:rFonts w:ascii="Arial" w:hAnsi="Arial" w:cs="Arial"/>
        </w:rPr>
        <w:t xml:space="preserve">En todo caso, el artículo sexto de la Ley 1328 de 2009, específicamente en sus literales b y d, establece los deberes y/o prácticas de protección propia que deben cumplir los diversos consumidores del sector financiero. La norma previamente citada crea obligaciones para los consumidores financieros de informarse sobre los productos que adquieren, así como leer y revisar los términos y condiciones de sus contratos. El tenor literal de la mencionada disposición señala expresamente: </w:t>
      </w:r>
    </w:p>
    <w:p w14:paraId="69733A17" w14:textId="77777777" w:rsidR="00AA53DD" w:rsidRPr="006C5D3B" w:rsidRDefault="00AA53DD" w:rsidP="006C5D3B">
      <w:pPr>
        <w:spacing w:line="360" w:lineRule="auto"/>
        <w:jc w:val="both"/>
        <w:rPr>
          <w:rFonts w:ascii="Arial" w:hAnsi="Arial" w:cs="Arial"/>
        </w:rPr>
      </w:pPr>
    </w:p>
    <w:p w14:paraId="0488774D"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“ARTÍCULO 6o. PRÁCTICAS DE PROTECCIÓN PROPIA POR PARTE DE LOS CONSUMIDORES FINANCIEROS. Las siguientes constituyen buenas prácticas de protección propia por parte de los consumidores financieros:</w:t>
      </w:r>
    </w:p>
    <w:p w14:paraId="02556A84"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w:t>
      </w:r>
    </w:p>
    <w:p w14:paraId="21E3FD82"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 xml:space="preserve">b) Informarse sobre los productos o servicios que piensa adquirir o emplear, indagando sobre las condiciones generales de la operación; es decir, los derechos, obligaciones, costos, exclusiones y restricciones aplicables al producto o servicio, exigiendo las explicaciones verbales y escritas necesarias, precisas y suficientes que le posibiliten la toma de decisiones informadas. </w:t>
      </w:r>
    </w:p>
    <w:p w14:paraId="42811682"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t>(…)</w:t>
      </w:r>
    </w:p>
    <w:p w14:paraId="6D493F22" w14:textId="77777777" w:rsidR="00AA53DD" w:rsidRPr="006C5D3B" w:rsidRDefault="00AA53DD" w:rsidP="006C5D3B">
      <w:pPr>
        <w:spacing w:line="360" w:lineRule="auto"/>
        <w:ind w:left="851" w:right="843"/>
        <w:jc w:val="both"/>
        <w:rPr>
          <w:rFonts w:ascii="Arial" w:hAnsi="Arial" w:cs="Arial"/>
        </w:rPr>
      </w:pPr>
      <w:r w:rsidRPr="006C5D3B">
        <w:rPr>
          <w:rFonts w:ascii="Arial" w:hAnsi="Arial" w:cs="Arial"/>
        </w:rPr>
        <w:lastRenderedPageBreak/>
        <w:t>d) Revisar los términos y condiciones del respectivo contrato y sus anexos, así como conservar las copias que se le suministren de dichos documentos. (Subrayado y negrilla fuera del texto original)”</w:t>
      </w:r>
    </w:p>
    <w:p w14:paraId="2E07E740" w14:textId="77777777" w:rsidR="00AA53DD" w:rsidRPr="006C5D3B" w:rsidRDefault="00AA53DD" w:rsidP="006C5D3B">
      <w:pPr>
        <w:spacing w:line="360" w:lineRule="auto"/>
        <w:jc w:val="both"/>
        <w:rPr>
          <w:rFonts w:ascii="Arial" w:hAnsi="Arial" w:cs="Arial"/>
        </w:rPr>
      </w:pPr>
    </w:p>
    <w:p w14:paraId="003F4B4F" w14:textId="77777777" w:rsidR="00AA53DD" w:rsidRPr="006C5D3B" w:rsidRDefault="00AA53DD" w:rsidP="006C5D3B">
      <w:pPr>
        <w:spacing w:line="360" w:lineRule="auto"/>
        <w:jc w:val="both"/>
        <w:rPr>
          <w:rFonts w:ascii="Arial" w:hAnsi="Arial" w:cs="Arial"/>
        </w:rPr>
      </w:pPr>
      <w:r w:rsidRPr="006C5D3B">
        <w:rPr>
          <w:rFonts w:ascii="Arial" w:hAnsi="Arial" w:cs="Arial"/>
        </w:rPr>
        <w:t xml:space="preserve">En otros términos, la norma previamente expuesta crea la obligación en cabeza de los consumidores de informarse con rigurosidad sobre los productos financieros que han adquirido o sobre los que piensan obtener. En consecuencia, no resulta jurídicamente admisible establecer que no se leyeron los documentos que se firmaron, para intentar enervar el contenido, efecto y alcance de los mismos.  </w:t>
      </w:r>
    </w:p>
    <w:p w14:paraId="1738CD00" w14:textId="77777777" w:rsidR="00AA53DD" w:rsidRPr="006C5D3B" w:rsidRDefault="00AA53DD" w:rsidP="006C5D3B">
      <w:pPr>
        <w:spacing w:line="360" w:lineRule="auto"/>
        <w:jc w:val="both"/>
        <w:rPr>
          <w:rFonts w:ascii="Arial" w:hAnsi="Arial" w:cs="Arial"/>
        </w:rPr>
      </w:pPr>
    </w:p>
    <w:p w14:paraId="791D2E6C" w14:textId="21FA5A82" w:rsidR="00AA53DD" w:rsidRPr="006C5D3B" w:rsidRDefault="00AA53DD" w:rsidP="006C5D3B">
      <w:pPr>
        <w:spacing w:line="360" w:lineRule="auto"/>
        <w:jc w:val="both"/>
        <w:rPr>
          <w:rFonts w:ascii="Arial" w:hAnsi="Arial" w:cs="Arial"/>
        </w:rPr>
      </w:pPr>
      <w:r w:rsidRPr="006C5D3B">
        <w:rPr>
          <w:rFonts w:ascii="Arial" w:hAnsi="Arial" w:cs="Arial"/>
        </w:rPr>
        <w:t>Adicionalmente debe decirse que lo manifestado en el hecho es meramente una afirmación subjetiva de la parte Demandante que no se encuentra soportada bajo ninguna prueba o elemento de juicio suficiente.  En cambio</w:t>
      </w:r>
      <w:r w:rsidR="00FD6D17" w:rsidRPr="006C5D3B">
        <w:rPr>
          <w:rFonts w:ascii="Arial" w:hAnsi="Arial" w:cs="Arial"/>
        </w:rPr>
        <w:t xml:space="preserve">, </w:t>
      </w:r>
      <w:r w:rsidRPr="006C5D3B">
        <w:rPr>
          <w:rFonts w:ascii="Arial" w:hAnsi="Arial" w:cs="Arial"/>
        </w:rPr>
        <w:t>la señora ROSA JULIA PIZARRO MALDONADO en dos oportunidades plasmó su firma en la solicitud del seguro de Vida Grupo Deudores, en señal de aceptación del contenido del documento, tanto así, que incluso plasmó su firma aceptando la cláusula de conocer el contenido del documento y los efectos de faltar a la verdad en el mismo según los términos del Artículo 1058 del Código de Comercio.</w:t>
      </w:r>
    </w:p>
    <w:p w14:paraId="4C592777" w14:textId="77777777" w:rsidR="00F253FE" w:rsidRPr="006C5D3B" w:rsidRDefault="00F253FE" w:rsidP="006C5D3B">
      <w:pPr>
        <w:spacing w:line="360" w:lineRule="auto"/>
        <w:jc w:val="both"/>
        <w:rPr>
          <w:rFonts w:ascii="Arial" w:hAnsi="Arial" w:cs="Arial"/>
          <w:bCs/>
        </w:rPr>
      </w:pPr>
    </w:p>
    <w:p w14:paraId="7377A81C" w14:textId="10B79AF8" w:rsidR="0086683F" w:rsidRPr="006C5D3B" w:rsidRDefault="00330EC1" w:rsidP="006C5D3B">
      <w:pPr>
        <w:spacing w:line="360" w:lineRule="auto"/>
        <w:jc w:val="both"/>
        <w:rPr>
          <w:rFonts w:ascii="Arial" w:hAnsi="Arial" w:cs="Arial"/>
          <w:bCs/>
        </w:rPr>
      </w:pPr>
      <w:r w:rsidRPr="006C5D3B">
        <w:rPr>
          <w:rFonts w:ascii="Arial" w:hAnsi="Arial" w:cs="Arial"/>
          <w:bCs/>
        </w:rPr>
        <w:t>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0B0A198F" w14:textId="1D8339B9" w:rsidR="00902791" w:rsidRPr="006C5D3B" w:rsidRDefault="00902791" w:rsidP="006C5D3B">
      <w:pPr>
        <w:spacing w:line="360" w:lineRule="auto"/>
        <w:jc w:val="both"/>
        <w:rPr>
          <w:rFonts w:ascii="Arial" w:hAnsi="Arial" w:cs="Arial"/>
          <w:bCs/>
        </w:rPr>
      </w:pPr>
    </w:p>
    <w:p w14:paraId="1175F4A6" w14:textId="7B9D9787" w:rsidR="00902791" w:rsidRPr="006C5D3B" w:rsidRDefault="00902791" w:rsidP="006C5D3B">
      <w:pPr>
        <w:spacing w:line="360" w:lineRule="auto"/>
        <w:jc w:val="both"/>
        <w:rPr>
          <w:rFonts w:ascii="Arial" w:hAnsi="Arial" w:cs="Arial"/>
        </w:rPr>
      </w:pPr>
      <w:r w:rsidRPr="006C5D3B">
        <w:rPr>
          <w:rFonts w:ascii="Arial" w:hAnsi="Arial" w:cs="Arial"/>
          <w:b/>
        </w:rPr>
        <w:t xml:space="preserve">FRENTE AL HECHO </w:t>
      </w:r>
      <w:r w:rsidR="0010728C" w:rsidRPr="006C5D3B">
        <w:rPr>
          <w:rFonts w:ascii="Arial" w:hAnsi="Arial" w:cs="Arial"/>
          <w:b/>
        </w:rPr>
        <w:t>8</w:t>
      </w:r>
      <w:r w:rsidRPr="006C5D3B">
        <w:rPr>
          <w:rFonts w:ascii="Arial" w:hAnsi="Arial" w:cs="Arial"/>
          <w:b/>
        </w:rPr>
        <w:t xml:space="preserve">: </w:t>
      </w:r>
      <w:r w:rsidR="0010728C" w:rsidRPr="006C5D3B">
        <w:rPr>
          <w:rFonts w:ascii="Arial" w:hAnsi="Arial" w:cs="Arial"/>
          <w:bCs/>
        </w:rPr>
        <w:t>No es cierto como se plantea</w:t>
      </w:r>
      <w:r w:rsidRPr="006C5D3B">
        <w:rPr>
          <w:rFonts w:ascii="Arial" w:hAnsi="Arial" w:cs="Arial"/>
          <w:bCs/>
        </w:rPr>
        <w:t xml:space="preserve">. </w:t>
      </w:r>
      <w:r w:rsidR="005842D8" w:rsidRPr="006C5D3B">
        <w:rPr>
          <w:rFonts w:ascii="Arial" w:hAnsi="Arial" w:cs="Arial"/>
          <w:bCs/>
        </w:rPr>
        <w:t>En primer lugar</w:t>
      </w:r>
      <w:r w:rsidR="00FD6D17" w:rsidRPr="006C5D3B">
        <w:rPr>
          <w:rFonts w:ascii="Arial" w:hAnsi="Arial" w:cs="Arial"/>
          <w:bCs/>
        </w:rPr>
        <w:t xml:space="preserve">, </w:t>
      </w:r>
      <w:r w:rsidR="005842D8" w:rsidRPr="006C5D3B">
        <w:rPr>
          <w:rFonts w:ascii="Arial" w:hAnsi="Arial" w:cs="Arial"/>
          <w:bCs/>
        </w:rPr>
        <w:t xml:space="preserve">debe aclararse que </w:t>
      </w:r>
      <w:r w:rsidR="005842D8" w:rsidRPr="006C5D3B">
        <w:rPr>
          <w:rFonts w:ascii="Arial" w:hAnsi="Arial" w:cs="Arial"/>
        </w:rPr>
        <w:t>l</w:t>
      </w:r>
      <w:r w:rsidR="0010728C" w:rsidRPr="006C5D3B">
        <w:rPr>
          <w:rFonts w:ascii="Arial" w:hAnsi="Arial" w:cs="Arial"/>
        </w:rPr>
        <w:t xml:space="preserve">a mala fe no es un requisito sine qua non para la configuración del fenómeno jurídico de la reticencia. </w:t>
      </w:r>
      <w:r w:rsidR="00252BCE" w:rsidRPr="006C5D3B">
        <w:rPr>
          <w:rFonts w:ascii="Arial" w:hAnsi="Arial" w:cs="Arial"/>
        </w:rPr>
        <w:t xml:space="preserve">En este caso, se desconocen las razones del ocultamiento de la información por parte de la asegurada, la mala </w:t>
      </w:r>
      <w:proofErr w:type="spellStart"/>
      <w:r w:rsidR="00252BCE" w:rsidRPr="006C5D3B">
        <w:rPr>
          <w:rFonts w:ascii="Arial" w:hAnsi="Arial" w:cs="Arial"/>
        </w:rPr>
        <w:t>fé</w:t>
      </w:r>
      <w:proofErr w:type="spellEnd"/>
      <w:r w:rsidR="00252BCE" w:rsidRPr="006C5D3B">
        <w:rPr>
          <w:rFonts w:ascii="Arial" w:hAnsi="Arial" w:cs="Arial"/>
        </w:rPr>
        <w:t xml:space="preserve"> no está en tela de juicio, la omisión de la información relevante por parte de la solicitante a la aseguradora no puede ser atribuido a la compañía que se compromete a asegurar un riesgo. Máxime, si en síntesis la solicitante pretende amparar su vida y la posibilidad de una incapacidad </w:t>
      </w:r>
      <w:r w:rsidR="00252BCE" w:rsidRPr="006C5D3B">
        <w:rPr>
          <w:rFonts w:ascii="Arial" w:hAnsi="Arial" w:cs="Arial"/>
        </w:rPr>
        <w:lastRenderedPageBreak/>
        <w:t>permanente, es claro que debe informar su estado de salud. Situación que no fue realizada. La Corte Suprema de Justicia ha recalcado que de</w:t>
      </w:r>
      <w:r w:rsidR="0010728C" w:rsidRPr="006C5D3B">
        <w:rPr>
          <w:rFonts w:ascii="Arial" w:hAnsi="Arial" w:cs="Arial"/>
        </w:rPr>
        <w:t xml:space="preserve"> ninguna manera</w:t>
      </w:r>
      <w:r w:rsidR="00252BCE" w:rsidRPr="006C5D3B">
        <w:rPr>
          <w:rFonts w:ascii="Arial" w:hAnsi="Arial" w:cs="Arial"/>
        </w:rPr>
        <w:t xml:space="preserve"> se</w:t>
      </w:r>
      <w:r w:rsidR="0010728C" w:rsidRPr="006C5D3B">
        <w:rPr>
          <w:rFonts w:ascii="Arial" w:hAnsi="Arial" w:cs="Arial"/>
        </w:rPr>
        <w:t xml:space="preserve"> tiene la carga de la prueba de la mala fe, únicamente</w:t>
      </w:r>
      <w:r w:rsidR="00252BCE" w:rsidRPr="006C5D3B">
        <w:rPr>
          <w:rFonts w:ascii="Arial" w:hAnsi="Arial" w:cs="Arial"/>
        </w:rPr>
        <w:t xml:space="preserve"> para la declaratoria de reticencia</w:t>
      </w:r>
      <w:r w:rsidR="0010728C" w:rsidRPr="006C5D3B">
        <w:rPr>
          <w:rFonts w:ascii="Arial" w:hAnsi="Arial" w:cs="Arial"/>
        </w:rPr>
        <w:t xml:space="preserve"> deberá acreditar que (i) la asegurada no declaró los hechos o circunstancias que determinan el estado del riesgo, y (</w:t>
      </w:r>
      <w:proofErr w:type="spellStart"/>
      <w:r w:rsidR="0010728C" w:rsidRPr="006C5D3B">
        <w:rPr>
          <w:rFonts w:ascii="Arial" w:hAnsi="Arial" w:cs="Arial"/>
        </w:rPr>
        <w:t>ii</w:t>
      </w:r>
      <w:proofErr w:type="spellEnd"/>
      <w:r w:rsidR="0010728C" w:rsidRPr="006C5D3B">
        <w:rPr>
          <w:rFonts w:ascii="Arial" w:hAnsi="Arial" w:cs="Arial"/>
        </w:rPr>
        <w:t xml:space="preserve">) que, si esa información hubiera sido conocida con anterioridad a la celebración del contrato de seguro, la aseguradora se hubiere retraído de celebrar el mismo, o hubiere inducido a pactar condiciones más onerosas. </w:t>
      </w:r>
    </w:p>
    <w:p w14:paraId="67CB1D23" w14:textId="77777777" w:rsidR="00FD6D17" w:rsidRPr="006C5D3B" w:rsidRDefault="00FD6D17" w:rsidP="006C5D3B">
      <w:pPr>
        <w:spacing w:line="360" w:lineRule="auto"/>
        <w:jc w:val="both"/>
        <w:rPr>
          <w:rFonts w:ascii="Arial" w:hAnsi="Arial" w:cs="Arial"/>
          <w:bCs/>
        </w:rPr>
      </w:pPr>
    </w:p>
    <w:p w14:paraId="333937D5" w14:textId="0770946A" w:rsidR="005842D8" w:rsidRPr="006C5D3B" w:rsidRDefault="00FD6D17" w:rsidP="006C5D3B">
      <w:pPr>
        <w:spacing w:line="360" w:lineRule="auto"/>
        <w:jc w:val="both"/>
        <w:rPr>
          <w:rFonts w:ascii="Arial" w:hAnsi="Arial" w:cs="Arial"/>
        </w:rPr>
      </w:pPr>
      <w:r w:rsidRPr="006C5D3B">
        <w:rPr>
          <w:rFonts w:ascii="Arial" w:hAnsi="Arial" w:cs="Arial"/>
          <w:bCs/>
        </w:rPr>
        <w:t>Por último, es importante aclarar que la causalidad que el demandante pretende invocar en este hecho, no es necesaria para la declaratoria de la nulidad por reticencia, dado que, la sentencia de constitucionalidad C-232 de 1997, ha sido clara en explicar que para la configuración de la reticencia no es necesario que las patologías que el asegurado omitió declarar sean la consecuencia directa o indirecta del acaecimiento del evento asegurado. En otras palabras, para la declaratoria de nulidad del contrato por reticencia basta con que el asegurado haya omitido información que, de haber sido conocida por la compañía aseguradora, hubiera generado que ésta última se abstuviera de celebrar el contrato, o que hubiera inducido a estipular condiciones más onerosas en el mismo.</w:t>
      </w:r>
    </w:p>
    <w:p w14:paraId="595C70F3" w14:textId="77777777" w:rsidR="005842D8" w:rsidRPr="006C5D3B" w:rsidRDefault="005842D8" w:rsidP="006C5D3B">
      <w:pPr>
        <w:spacing w:line="360" w:lineRule="auto"/>
        <w:jc w:val="both"/>
        <w:rPr>
          <w:rFonts w:ascii="Arial" w:hAnsi="Arial" w:cs="Arial"/>
          <w:bCs/>
        </w:rPr>
      </w:pPr>
    </w:p>
    <w:p w14:paraId="30EE5BA2" w14:textId="240F5E03" w:rsidR="00F647BC" w:rsidRPr="006C5D3B" w:rsidRDefault="00902791" w:rsidP="006C5D3B">
      <w:pPr>
        <w:spacing w:line="360" w:lineRule="auto"/>
        <w:jc w:val="both"/>
        <w:rPr>
          <w:rFonts w:ascii="Arial" w:hAnsi="Arial" w:cs="Arial"/>
          <w:bCs/>
        </w:rPr>
      </w:pPr>
      <w:r w:rsidRPr="006C5D3B">
        <w:rPr>
          <w:rFonts w:ascii="Arial" w:hAnsi="Arial" w:cs="Arial"/>
          <w:b/>
        </w:rPr>
        <w:t xml:space="preserve">FRENTE AL HECHO </w:t>
      </w:r>
      <w:r w:rsidR="003F54DC" w:rsidRPr="006C5D3B">
        <w:rPr>
          <w:rFonts w:ascii="Arial" w:hAnsi="Arial" w:cs="Arial"/>
          <w:b/>
        </w:rPr>
        <w:t>9</w:t>
      </w:r>
      <w:r w:rsidRPr="006C5D3B">
        <w:rPr>
          <w:rFonts w:ascii="Arial" w:hAnsi="Arial" w:cs="Arial"/>
          <w:b/>
        </w:rPr>
        <w:t xml:space="preserve">: </w:t>
      </w:r>
      <w:r w:rsidR="00252BCE" w:rsidRPr="006C5D3B">
        <w:rPr>
          <w:rFonts w:ascii="Arial" w:hAnsi="Arial" w:cs="Arial"/>
          <w:bCs/>
        </w:rPr>
        <w:t>No e</w:t>
      </w:r>
      <w:r w:rsidRPr="006C5D3B">
        <w:rPr>
          <w:rFonts w:ascii="Arial" w:hAnsi="Arial" w:cs="Arial"/>
          <w:bCs/>
        </w:rPr>
        <w:t xml:space="preserve">s cierto. </w:t>
      </w:r>
      <w:r w:rsidR="00252BCE" w:rsidRPr="006C5D3B">
        <w:rPr>
          <w:rFonts w:ascii="Arial" w:hAnsi="Arial" w:cs="Arial"/>
          <w:bCs/>
        </w:rPr>
        <w:t xml:space="preserve">Se desconocen las razones del ocultamiento del estado real del riesgo cubierto por mi representada, lo que no es menester para obviar la reticencia en la que se encuentra inmersa la señora ROSA JULIA PIZARRO MALDONADO. Por ende, no es cierto que los antecedentes omitidos no le interesasen a la aseguradora, se reitera el objeto del seguro se encuentra frente a la muerte o a una disminución de la capacidad laboral permanente, por lo que resulta sumamente relevante cualquier situación de salud que pueda incurrir en aumentar las probabilidades de ocurrencia de esos dos siniestros, que para el caso es cualquier enfermedad. Pese a ello, mi representada diseñó un cuestionario de fácil comprensión, el cual para el caso </w:t>
      </w:r>
      <w:r w:rsidR="00F647BC" w:rsidRPr="006C5D3B">
        <w:rPr>
          <w:rFonts w:ascii="Arial" w:hAnsi="Arial" w:cs="Arial"/>
          <w:bCs/>
        </w:rPr>
        <w:t>óbice</w:t>
      </w:r>
      <w:r w:rsidR="00252BCE" w:rsidRPr="006C5D3B">
        <w:rPr>
          <w:rFonts w:ascii="Arial" w:hAnsi="Arial" w:cs="Arial"/>
          <w:bCs/>
        </w:rPr>
        <w:t xml:space="preserve"> involucra varios de </w:t>
      </w:r>
      <w:proofErr w:type="spellStart"/>
      <w:r w:rsidR="00252BCE" w:rsidRPr="006C5D3B">
        <w:rPr>
          <w:rFonts w:ascii="Arial" w:hAnsi="Arial" w:cs="Arial"/>
          <w:bCs/>
        </w:rPr>
        <w:t>lo</w:t>
      </w:r>
      <w:proofErr w:type="spellEnd"/>
      <w:r w:rsidR="00252BCE" w:rsidRPr="006C5D3B">
        <w:rPr>
          <w:rFonts w:ascii="Arial" w:hAnsi="Arial" w:cs="Arial"/>
          <w:bCs/>
        </w:rPr>
        <w:t xml:space="preserve"> antecedentes que para la fecha de su diligenciamiento ya padecía la solicitante ROSA JULIA PIZARRO MALDONADO, </w:t>
      </w:r>
      <w:proofErr w:type="gramStart"/>
      <w:r w:rsidR="00F647BC" w:rsidRPr="006C5D3B">
        <w:rPr>
          <w:rFonts w:ascii="Arial" w:hAnsi="Arial" w:cs="Arial"/>
          <w:bCs/>
        </w:rPr>
        <w:t>y</w:t>
      </w:r>
      <w:proofErr w:type="gramEnd"/>
      <w:r w:rsidR="00F647BC" w:rsidRPr="006C5D3B">
        <w:rPr>
          <w:rFonts w:ascii="Arial" w:hAnsi="Arial" w:cs="Arial"/>
          <w:bCs/>
        </w:rPr>
        <w:t xml:space="preserve"> además, una pregunta que relaciona </w:t>
      </w:r>
      <w:r w:rsidR="00F647BC" w:rsidRPr="006C5D3B">
        <w:rPr>
          <w:rFonts w:ascii="Arial" w:hAnsi="Arial" w:cs="Arial"/>
        </w:rPr>
        <w:t xml:space="preserve">¿SUFRE O HA SUFRIDO CUALQUIER PROBLEMA DE SALUD NO CONTEMPLADO ANTERIORMENTE? Ahora, las preguntas relacionadas al caso en concreto y frente a las cuales respondió que NO, </w:t>
      </w:r>
      <w:r w:rsidR="00252BCE" w:rsidRPr="006C5D3B">
        <w:rPr>
          <w:rFonts w:ascii="Arial" w:hAnsi="Arial" w:cs="Arial"/>
          <w:bCs/>
        </w:rPr>
        <w:t>son:</w:t>
      </w:r>
      <w:r w:rsidR="00F647BC" w:rsidRPr="006C5D3B">
        <w:rPr>
          <w:rFonts w:ascii="Arial" w:hAnsi="Arial" w:cs="Arial"/>
          <w:bCs/>
        </w:rPr>
        <w:t xml:space="preserve"> </w:t>
      </w:r>
      <w:r w:rsidR="00252BCE" w:rsidRPr="006C5D3B">
        <w:rPr>
          <w:rFonts w:ascii="Arial" w:hAnsi="Arial" w:cs="Arial"/>
          <w:bCs/>
        </w:rPr>
        <w:t xml:space="preserve"> </w:t>
      </w:r>
    </w:p>
    <w:p w14:paraId="4367EE98" w14:textId="77777777" w:rsidR="00F647BC" w:rsidRPr="006C5D3B" w:rsidRDefault="00F647BC" w:rsidP="006C5D3B">
      <w:pPr>
        <w:spacing w:line="360" w:lineRule="auto"/>
        <w:jc w:val="both"/>
        <w:rPr>
          <w:rFonts w:ascii="Arial" w:hAnsi="Arial" w:cs="Arial"/>
          <w:bCs/>
        </w:rPr>
      </w:pPr>
    </w:p>
    <w:p w14:paraId="12E5EC8F" w14:textId="6A7EE074" w:rsidR="00F647BC" w:rsidRPr="006C5D3B" w:rsidRDefault="00F647BC" w:rsidP="006C5D3B">
      <w:pPr>
        <w:spacing w:line="360" w:lineRule="auto"/>
        <w:ind w:left="851" w:right="843"/>
        <w:jc w:val="both"/>
        <w:rPr>
          <w:rFonts w:ascii="Arial" w:hAnsi="Arial" w:cs="Arial"/>
          <w:bCs/>
          <w:i/>
          <w:iCs/>
        </w:rPr>
      </w:pPr>
      <w:r w:rsidRPr="006C5D3B">
        <w:rPr>
          <w:rFonts w:ascii="Arial" w:hAnsi="Arial" w:cs="Arial"/>
          <w:bCs/>
          <w:i/>
          <w:iCs/>
        </w:rPr>
        <w:t>¿HA SUFRIDO O SUFRE DE ALGUNA ENFERMEDAD O PROBLEMA DE SALUD DE LOS SIGUIENTES APARATOS, SISTEMAS U ÓRGANOS?</w:t>
      </w:r>
    </w:p>
    <w:p w14:paraId="312B7045" w14:textId="17622AE7" w:rsidR="00F647BC" w:rsidRPr="006C5D3B" w:rsidRDefault="00F647BC" w:rsidP="006C5D3B">
      <w:pPr>
        <w:spacing w:line="360" w:lineRule="auto"/>
        <w:ind w:left="851" w:right="843"/>
        <w:jc w:val="both"/>
        <w:rPr>
          <w:rFonts w:ascii="Arial" w:hAnsi="Arial" w:cs="Arial"/>
          <w:bCs/>
          <w:i/>
          <w:iCs/>
        </w:rPr>
      </w:pPr>
      <w:r w:rsidRPr="006C5D3B">
        <w:rPr>
          <w:rFonts w:ascii="Arial" w:hAnsi="Arial" w:cs="Arial"/>
          <w:bCs/>
          <w:i/>
          <w:iCs/>
        </w:rPr>
        <w:t>(…)</w:t>
      </w:r>
    </w:p>
    <w:p w14:paraId="7A30AC60" w14:textId="2C1493B2" w:rsidR="00F647BC" w:rsidRPr="006C5D3B" w:rsidRDefault="00F647BC" w:rsidP="006C5D3B">
      <w:pPr>
        <w:spacing w:line="360" w:lineRule="auto"/>
        <w:ind w:left="851" w:right="843"/>
        <w:jc w:val="both"/>
        <w:rPr>
          <w:rFonts w:ascii="Arial" w:hAnsi="Arial" w:cs="Arial"/>
          <w:bCs/>
          <w:i/>
          <w:iCs/>
          <w:u w:val="single"/>
        </w:rPr>
      </w:pPr>
      <w:r w:rsidRPr="006C5D3B">
        <w:rPr>
          <w:rFonts w:ascii="Arial" w:hAnsi="Arial" w:cs="Arial"/>
          <w:bCs/>
          <w:i/>
          <w:iCs/>
          <w:u w:val="single"/>
        </w:rPr>
        <w:t xml:space="preserve">TRASTORNOS MENTALES O PSIQUIÁTRICOS </w:t>
      </w:r>
    </w:p>
    <w:p w14:paraId="2C72DAD9" w14:textId="5DE94622" w:rsidR="00F647BC" w:rsidRPr="006C5D3B" w:rsidRDefault="00F647BC" w:rsidP="006C5D3B">
      <w:pPr>
        <w:spacing w:line="360" w:lineRule="auto"/>
        <w:ind w:left="851" w:right="843"/>
        <w:jc w:val="both"/>
        <w:rPr>
          <w:rFonts w:ascii="Arial" w:hAnsi="Arial" w:cs="Arial"/>
          <w:bCs/>
          <w:i/>
          <w:iCs/>
        </w:rPr>
      </w:pPr>
      <w:r w:rsidRPr="006C5D3B">
        <w:rPr>
          <w:rFonts w:ascii="Arial" w:hAnsi="Arial" w:cs="Arial"/>
          <w:bCs/>
          <w:i/>
          <w:iCs/>
        </w:rPr>
        <w:t>(…)</w:t>
      </w:r>
    </w:p>
    <w:p w14:paraId="7B0F51FE" w14:textId="77777777" w:rsidR="00F647BC" w:rsidRPr="006C5D3B" w:rsidRDefault="00F647BC" w:rsidP="006C5D3B">
      <w:pPr>
        <w:spacing w:line="360" w:lineRule="auto"/>
        <w:ind w:left="851" w:right="843"/>
        <w:jc w:val="both"/>
        <w:rPr>
          <w:rFonts w:ascii="Arial" w:hAnsi="Arial" w:cs="Arial"/>
          <w:bCs/>
          <w:i/>
          <w:iCs/>
          <w:u w:val="single"/>
        </w:rPr>
      </w:pPr>
      <w:r w:rsidRPr="006C5D3B">
        <w:rPr>
          <w:rFonts w:ascii="Arial" w:hAnsi="Arial" w:cs="Arial"/>
          <w:bCs/>
          <w:i/>
          <w:iCs/>
        </w:rPr>
        <w:t xml:space="preserve">REUMATISMO, </w:t>
      </w:r>
      <w:r w:rsidRPr="006C5D3B">
        <w:rPr>
          <w:rFonts w:ascii="Arial" w:hAnsi="Arial" w:cs="Arial"/>
          <w:bCs/>
          <w:i/>
          <w:iCs/>
          <w:u w:val="single"/>
        </w:rPr>
        <w:t>ARTRITIS</w:t>
      </w:r>
      <w:r w:rsidRPr="006C5D3B">
        <w:rPr>
          <w:rFonts w:ascii="Arial" w:hAnsi="Arial" w:cs="Arial"/>
          <w:bCs/>
          <w:i/>
          <w:iCs/>
        </w:rPr>
        <w:t xml:space="preserve">, GOTA O ENFERMEDADES DE LOS HUESOS, MUSCULOS O </w:t>
      </w:r>
      <w:r w:rsidRPr="006C5D3B">
        <w:rPr>
          <w:rFonts w:ascii="Arial" w:hAnsi="Arial" w:cs="Arial"/>
          <w:bCs/>
          <w:i/>
          <w:iCs/>
          <w:u w:val="single"/>
        </w:rPr>
        <w:t>COLUMNA</w:t>
      </w:r>
    </w:p>
    <w:p w14:paraId="6CD42F2B" w14:textId="4B170CE8" w:rsidR="00F647BC" w:rsidRPr="006C5D3B" w:rsidRDefault="00F647BC" w:rsidP="006C5D3B">
      <w:pPr>
        <w:spacing w:line="360" w:lineRule="auto"/>
        <w:ind w:left="851" w:right="843"/>
        <w:jc w:val="both"/>
        <w:rPr>
          <w:rFonts w:ascii="Arial" w:hAnsi="Arial" w:cs="Arial"/>
          <w:bCs/>
          <w:i/>
          <w:iCs/>
        </w:rPr>
      </w:pPr>
      <w:r w:rsidRPr="006C5D3B">
        <w:rPr>
          <w:rFonts w:ascii="Arial" w:hAnsi="Arial" w:cs="Arial"/>
          <w:bCs/>
          <w:i/>
          <w:iCs/>
        </w:rPr>
        <w:t>(…)</w:t>
      </w:r>
    </w:p>
    <w:p w14:paraId="05617ACB" w14:textId="15C97683" w:rsidR="00252BCE" w:rsidRPr="006C5D3B" w:rsidRDefault="00F647BC" w:rsidP="006C5D3B">
      <w:pPr>
        <w:spacing w:line="360" w:lineRule="auto"/>
        <w:ind w:left="851" w:right="843"/>
        <w:jc w:val="both"/>
        <w:rPr>
          <w:rFonts w:ascii="Arial" w:hAnsi="Arial" w:cs="Arial"/>
          <w:i/>
          <w:iCs/>
        </w:rPr>
      </w:pPr>
      <w:r w:rsidRPr="006C5D3B">
        <w:rPr>
          <w:rFonts w:ascii="Arial" w:hAnsi="Arial" w:cs="Arial"/>
          <w:bCs/>
          <w:i/>
          <w:iCs/>
        </w:rPr>
        <w:t xml:space="preserve">ENFERMEDADES DE LOS OJOS, OIDOS, NARIZ, </w:t>
      </w:r>
      <w:r w:rsidRPr="006C5D3B">
        <w:rPr>
          <w:rFonts w:ascii="Arial" w:hAnsi="Arial" w:cs="Arial"/>
          <w:bCs/>
          <w:i/>
          <w:iCs/>
          <w:u w:val="single"/>
        </w:rPr>
        <w:t>GARGANTA,</w:t>
      </w:r>
      <w:r w:rsidRPr="006C5D3B">
        <w:rPr>
          <w:rFonts w:ascii="Arial" w:hAnsi="Arial" w:cs="Arial"/>
          <w:bCs/>
          <w:i/>
          <w:iCs/>
        </w:rPr>
        <w:t xml:space="preserve"> RONQUERA O PROBLEMAS DE ORGANOS DE LOS SENTIDOS</w:t>
      </w:r>
    </w:p>
    <w:p w14:paraId="16B80C19" w14:textId="77777777" w:rsidR="00252BCE" w:rsidRPr="006C5D3B" w:rsidRDefault="00252BCE" w:rsidP="006C5D3B">
      <w:pPr>
        <w:spacing w:line="360" w:lineRule="auto"/>
        <w:jc w:val="both"/>
        <w:rPr>
          <w:rFonts w:ascii="Arial" w:hAnsi="Arial" w:cs="Arial"/>
          <w:bCs/>
        </w:rPr>
      </w:pPr>
    </w:p>
    <w:p w14:paraId="5D6AB797" w14:textId="066DACC4" w:rsidR="00F647BC" w:rsidRPr="006C5D3B" w:rsidRDefault="00F647BC" w:rsidP="006C5D3B">
      <w:pPr>
        <w:spacing w:line="360" w:lineRule="auto"/>
        <w:jc w:val="both"/>
        <w:rPr>
          <w:rFonts w:ascii="Arial" w:hAnsi="Arial" w:cs="Arial"/>
          <w:bCs/>
        </w:rPr>
      </w:pPr>
      <w:r w:rsidRPr="006C5D3B">
        <w:rPr>
          <w:rFonts w:ascii="Arial" w:hAnsi="Arial" w:cs="Arial"/>
          <w:bCs/>
        </w:rPr>
        <w:t xml:space="preserve">En todo caso, NO es cierto que mi representada no influyera la información en la consecuencia del negocio, pues de haber conocido todos los antecedentes médicos de la señora ROSA JULIA PIZARRO MALDONADO, </w:t>
      </w:r>
      <w:r w:rsidRPr="006C5D3B">
        <w:rPr>
          <w:rFonts w:ascii="Arial" w:hAnsi="Arial" w:cs="Arial"/>
        </w:rPr>
        <w:t>la aseguradora BBVA SEGUROS DE VIDA DE COLOMBIA S.A. se hubiere retraído de celebrar el mismo, o hubiere inducido a pactar condiciones más onerosas.</w:t>
      </w:r>
    </w:p>
    <w:p w14:paraId="04899C52" w14:textId="2E3E9736" w:rsidR="00902791" w:rsidRPr="006C5D3B" w:rsidRDefault="00902791" w:rsidP="006C5D3B">
      <w:pPr>
        <w:spacing w:line="360" w:lineRule="auto"/>
        <w:jc w:val="both"/>
        <w:rPr>
          <w:rFonts w:ascii="Arial" w:hAnsi="Arial" w:cs="Arial"/>
          <w:bCs/>
        </w:rPr>
      </w:pPr>
    </w:p>
    <w:p w14:paraId="4E4A3F94" w14:textId="424908F0" w:rsidR="00902791" w:rsidRPr="006C5D3B" w:rsidRDefault="00902791" w:rsidP="006C5D3B">
      <w:pPr>
        <w:spacing w:line="360" w:lineRule="auto"/>
        <w:jc w:val="both"/>
        <w:rPr>
          <w:rFonts w:ascii="Arial" w:hAnsi="Arial" w:cs="Arial"/>
          <w:bCs/>
          <w:color w:val="FF0000"/>
        </w:rPr>
      </w:pPr>
      <w:r w:rsidRPr="006C5D3B">
        <w:rPr>
          <w:rFonts w:ascii="Arial" w:hAnsi="Arial" w:cs="Arial"/>
          <w:b/>
        </w:rPr>
        <w:t xml:space="preserve">FRENTE AL HECHO </w:t>
      </w:r>
      <w:r w:rsidR="003F54DC" w:rsidRPr="006C5D3B">
        <w:rPr>
          <w:rFonts w:ascii="Arial" w:hAnsi="Arial" w:cs="Arial"/>
          <w:b/>
        </w:rPr>
        <w:t>10</w:t>
      </w:r>
      <w:r w:rsidRPr="006C5D3B">
        <w:rPr>
          <w:rFonts w:ascii="Arial" w:hAnsi="Arial" w:cs="Arial"/>
          <w:b/>
        </w:rPr>
        <w:t xml:space="preserve">: </w:t>
      </w:r>
      <w:r w:rsidRPr="006C5D3B">
        <w:rPr>
          <w:rFonts w:ascii="Arial" w:eastAsia="Arial" w:hAnsi="Arial" w:cs="Arial"/>
          <w:lang w:eastAsia="es-CO"/>
        </w:rPr>
        <w:t xml:space="preserve">No </w:t>
      </w:r>
      <w:r w:rsidR="003F54DC" w:rsidRPr="006C5D3B">
        <w:rPr>
          <w:rFonts w:ascii="Arial" w:eastAsia="Arial" w:hAnsi="Arial" w:cs="Arial"/>
          <w:lang w:eastAsia="es-CO"/>
        </w:rPr>
        <w:t xml:space="preserve">es cierto. </w:t>
      </w:r>
      <w:r w:rsidRPr="006C5D3B">
        <w:rPr>
          <w:rFonts w:ascii="Arial" w:eastAsia="Arial" w:hAnsi="Arial" w:cs="Arial"/>
          <w:lang w:eastAsia="es-CO"/>
        </w:rPr>
        <w:t xml:space="preserve"> </w:t>
      </w:r>
      <w:r w:rsidR="003F54DC" w:rsidRPr="006C5D3B">
        <w:rPr>
          <w:rFonts w:ascii="Arial" w:hAnsi="Arial" w:cs="Arial"/>
          <w:bCs/>
        </w:rPr>
        <w:t xml:space="preserve">la delegatura deberá tener en consideración que la señora ROSA JULIA PIZARRO MALDONADO para la fecha de contratación de la </w:t>
      </w:r>
      <w:r w:rsidR="003F54DC" w:rsidRPr="006C5D3B">
        <w:rPr>
          <w:rFonts w:ascii="Arial" w:eastAsia="Arial" w:hAnsi="Arial" w:cs="Arial"/>
          <w:lang w:eastAsia="es-CO"/>
        </w:rPr>
        <w:t>Póliza de Seguro Vida Grupo Deudores No. 02 105 0000107124 el 15 de marzo de 2021,</w:t>
      </w:r>
      <w:r w:rsidR="003F54DC" w:rsidRPr="006C5D3B">
        <w:rPr>
          <w:rFonts w:ascii="Arial" w:hAnsi="Arial" w:cs="Arial"/>
          <w:bCs/>
        </w:rPr>
        <w:t xml:space="preserve"> no informó de la existencia de sus antecedentes médicos tales como </w:t>
      </w:r>
      <w:r w:rsidR="003F54DC" w:rsidRPr="006C5D3B">
        <w:rPr>
          <w:rFonts w:ascii="Arial" w:hAnsi="Arial" w:cs="Arial"/>
          <w:lang w:val="es-CO"/>
        </w:rPr>
        <w:t xml:space="preserve">Tendinitis Calcificante del Hombro,  Bursitis del Hombro, Cefalea debida a tensión, Otros Síndromes de Cefalea con Neuralgia y Neuritis, tampoco mencionó sus antecedentes de insomnio, disfonía nódulos cuerdas vocales, sinovitis tenosinovitis, insuficiencia venosa, artrosis gonartrosis de rodillas </w:t>
      </w:r>
      <w:proofErr w:type="spellStart"/>
      <w:r w:rsidR="003F54DC" w:rsidRPr="006C5D3B">
        <w:rPr>
          <w:rFonts w:ascii="Arial" w:hAnsi="Arial" w:cs="Arial"/>
          <w:lang w:val="es-CO"/>
        </w:rPr>
        <w:t>discartrosis</w:t>
      </w:r>
      <w:proofErr w:type="spellEnd"/>
      <w:r w:rsidR="003F54DC" w:rsidRPr="006C5D3B">
        <w:rPr>
          <w:rFonts w:ascii="Arial" w:hAnsi="Arial" w:cs="Arial"/>
          <w:lang w:val="es-CO"/>
        </w:rPr>
        <w:t xml:space="preserve"> de columna dolor crónico, trastorno depresivo ansiedad, déficit cognitivo leve, trastorno de ansiedad no especificada, mismas </w:t>
      </w:r>
      <w:r w:rsidR="003F54DC" w:rsidRPr="006C5D3B">
        <w:rPr>
          <w:rFonts w:ascii="Arial" w:hAnsi="Arial" w:cs="Arial"/>
          <w:bCs/>
        </w:rPr>
        <w:t xml:space="preserve">que padecía y conocía antes de la contratación del seguro y las cuales finalmente contribuyeron en mayor medida en su pérdida de capacidad laboral dictaminada en un cien por ciento (100%), que de ser conocidas por la aseguradora esta se hubiese retraído de contratar o hubiese pactado condiciones más onerosas, siendo la consecuencia negocial de omitir esa información. Por ello la </w:t>
      </w:r>
      <w:r w:rsidR="003F54DC" w:rsidRPr="006C5D3B">
        <w:rPr>
          <w:rFonts w:ascii="Arial" w:hAnsi="Arial" w:cs="Arial"/>
          <w:bCs/>
        </w:rPr>
        <w:lastRenderedPageBreak/>
        <w:t>póliza deberá ser declarada nula en los términos del artículo 1058 del Código de Comercio</w:t>
      </w:r>
    </w:p>
    <w:p w14:paraId="50792BFD" w14:textId="77777777" w:rsidR="00F419B9" w:rsidRPr="006C5D3B" w:rsidRDefault="00F419B9" w:rsidP="006C5D3B">
      <w:pPr>
        <w:spacing w:line="360" w:lineRule="auto"/>
        <w:jc w:val="both"/>
        <w:rPr>
          <w:rFonts w:ascii="Arial" w:hAnsi="Arial" w:cs="Arial"/>
          <w:b/>
          <w:color w:val="FF0000"/>
        </w:rPr>
      </w:pPr>
    </w:p>
    <w:p w14:paraId="53995F74" w14:textId="77777777" w:rsidR="00F419B9" w:rsidRPr="006C5D3B" w:rsidRDefault="00F419B9" w:rsidP="006C5D3B">
      <w:pPr>
        <w:pStyle w:val="Prrafodelista"/>
        <w:widowControl/>
        <w:numPr>
          <w:ilvl w:val="0"/>
          <w:numId w:val="3"/>
        </w:numPr>
        <w:autoSpaceDE/>
        <w:autoSpaceDN/>
        <w:spacing w:line="360" w:lineRule="auto"/>
        <w:jc w:val="center"/>
        <w:rPr>
          <w:rFonts w:ascii="Arial" w:hAnsi="Arial" w:cs="Arial"/>
          <w:b/>
          <w:u w:val="single"/>
        </w:rPr>
      </w:pPr>
      <w:r w:rsidRPr="006C5D3B">
        <w:rPr>
          <w:rFonts w:ascii="Arial" w:hAnsi="Arial" w:cs="Arial"/>
          <w:b/>
          <w:u w:val="single"/>
        </w:rPr>
        <w:t>PRONUNCIAMIENTO FRENTE A LAS</w:t>
      </w:r>
      <w:r w:rsidR="007562B2" w:rsidRPr="006C5D3B">
        <w:rPr>
          <w:rFonts w:ascii="Arial" w:hAnsi="Arial" w:cs="Arial"/>
          <w:b/>
          <w:u w:val="single"/>
        </w:rPr>
        <w:t xml:space="preserve"> </w:t>
      </w:r>
      <w:r w:rsidR="00081C27" w:rsidRPr="006C5D3B">
        <w:rPr>
          <w:rFonts w:ascii="Arial" w:hAnsi="Arial" w:cs="Arial"/>
          <w:b/>
          <w:u w:val="single"/>
        </w:rPr>
        <w:t>PRETENSIONES</w:t>
      </w:r>
      <w:r w:rsidRPr="006C5D3B">
        <w:rPr>
          <w:rFonts w:ascii="Arial" w:hAnsi="Arial" w:cs="Arial"/>
          <w:b/>
          <w:u w:val="single"/>
        </w:rPr>
        <w:t xml:space="preserve"> </w:t>
      </w:r>
    </w:p>
    <w:p w14:paraId="3DEFB71D" w14:textId="77777777" w:rsidR="00F419B9" w:rsidRPr="006C5D3B" w:rsidRDefault="00F419B9" w:rsidP="006C5D3B">
      <w:pPr>
        <w:spacing w:line="360" w:lineRule="auto"/>
        <w:jc w:val="both"/>
        <w:rPr>
          <w:rFonts w:ascii="Arial" w:hAnsi="Arial" w:cs="Arial"/>
          <w:bCs/>
        </w:rPr>
      </w:pPr>
    </w:p>
    <w:p w14:paraId="2074606E" w14:textId="172BF901" w:rsidR="00016FA3" w:rsidRPr="006C5D3B" w:rsidRDefault="00080DDB" w:rsidP="006C5D3B">
      <w:pPr>
        <w:spacing w:line="360" w:lineRule="auto"/>
        <w:jc w:val="both"/>
        <w:rPr>
          <w:rFonts w:ascii="Arial" w:eastAsia="Arial" w:hAnsi="Arial" w:cs="Arial"/>
          <w:lang w:eastAsia="es-CO"/>
        </w:rPr>
      </w:pPr>
      <w:r w:rsidRPr="006C5D3B">
        <w:rPr>
          <w:rFonts w:ascii="Arial" w:eastAsiaTheme="minorEastAsia" w:hAnsi="Arial" w:cs="Arial"/>
          <w:lang w:eastAsia="es-ES"/>
        </w:rPr>
        <w:t xml:space="preserve">Me opongo a </w:t>
      </w:r>
      <w:r w:rsidR="00F419B9" w:rsidRPr="006C5D3B">
        <w:rPr>
          <w:rFonts w:ascii="Arial" w:eastAsiaTheme="minorEastAsia" w:hAnsi="Arial" w:cs="Arial"/>
          <w:lang w:eastAsia="es-ES"/>
        </w:rPr>
        <w:t xml:space="preserve">la totalidad de las </w:t>
      </w:r>
      <w:r w:rsidR="008034DF" w:rsidRPr="006C5D3B">
        <w:rPr>
          <w:rFonts w:ascii="Arial" w:eastAsiaTheme="minorEastAsia" w:hAnsi="Arial" w:cs="Arial"/>
          <w:lang w:eastAsia="es-ES"/>
        </w:rPr>
        <w:t>pretensiones</w:t>
      </w:r>
      <w:r w:rsidR="00F419B9" w:rsidRPr="006C5D3B">
        <w:rPr>
          <w:rFonts w:ascii="Arial" w:eastAsiaTheme="minorEastAsia" w:hAnsi="Arial" w:cs="Arial"/>
          <w:lang w:eastAsia="es-ES"/>
        </w:rPr>
        <w:t xml:space="preserve"> incoadas por la parte demandante, por cuanto </w:t>
      </w:r>
      <w:r w:rsidR="00740E0F" w:rsidRPr="006C5D3B">
        <w:rPr>
          <w:rFonts w:ascii="Arial" w:eastAsiaTheme="minorEastAsia" w:hAnsi="Arial" w:cs="Arial"/>
          <w:lang w:eastAsia="es-ES"/>
        </w:rPr>
        <w:t xml:space="preserve">no le asiste razón jurídica en los reclamos formulados en contra de la Compañía Aseguradora. Lo anterior, debido a que </w:t>
      </w:r>
      <w:r w:rsidR="005F4D50" w:rsidRPr="006C5D3B">
        <w:rPr>
          <w:rFonts w:ascii="Arial" w:eastAsiaTheme="minorEastAsia" w:hAnsi="Arial" w:cs="Arial"/>
          <w:lang w:eastAsia="es-ES"/>
        </w:rPr>
        <w:t>el</w:t>
      </w:r>
      <w:r w:rsidR="00740E0F" w:rsidRPr="006C5D3B">
        <w:rPr>
          <w:rFonts w:ascii="Arial" w:eastAsiaTheme="minorEastAsia" w:hAnsi="Arial" w:cs="Arial"/>
          <w:lang w:eastAsia="es-ES"/>
        </w:rPr>
        <w:t xml:space="preserve"> aseguramiento en </w:t>
      </w:r>
      <w:r w:rsidR="005F4D50" w:rsidRPr="006C5D3B">
        <w:rPr>
          <w:rFonts w:ascii="Arial" w:eastAsiaTheme="minorEastAsia" w:hAnsi="Arial" w:cs="Arial"/>
          <w:lang w:eastAsia="es-ES"/>
        </w:rPr>
        <w:t>el</w:t>
      </w:r>
      <w:r w:rsidR="00740E0F" w:rsidRPr="006C5D3B">
        <w:rPr>
          <w:rFonts w:ascii="Arial" w:eastAsiaTheme="minorEastAsia" w:hAnsi="Arial" w:cs="Arial"/>
          <w:lang w:eastAsia="es-ES"/>
        </w:rPr>
        <w:t xml:space="preserve"> que ostentaba la calidad de</w:t>
      </w:r>
      <w:r w:rsidR="005F4D50" w:rsidRPr="006C5D3B">
        <w:rPr>
          <w:rFonts w:ascii="Arial" w:eastAsiaTheme="minorEastAsia" w:hAnsi="Arial" w:cs="Arial"/>
          <w:lang w:eastAsia="es-ES"/>
        </w:rPr>
        <w:t xml:space="preserve"> asegurado </w:t>
      </w:r>
      <w:r w:rsidR="002A5660" w:rsidRPr="006C5D3B">
        <w:rPr>
          <w:rFonts w:ascii="Arial" w:eastAsiaTheme="minorEastAsia" w:hAnsi="Arial" w:cs="Arial"/>
          <w:lang w:eastAsia="es-ES"/>
        </w:rPr>
        <w:t xml:space="preserve">la señora ROSA JULIA PIZARRO MALDONADO </w:t>
      </w:r>
      <w:r w:rsidR="00740E0F" w:rsidRPr="006C5D3B">
        <w:rPr>
          <w:rFonts w:ascii="Arial" w:eastAsiaTheme="minorEastAsia" w:hAnsi="Arial" w:cs="Arial"/>
          <w:lang w:eastAsia="es-ES"/>
        </w:rPr>
        <w:t>debe ser declarado nulo</w:t>
      </w:r>
      <w:r w:rsidR="005F4D50" w:rsidRPr="006C5D3B">
        <w:rPr>
          <w:rFonts w:ascii="Arial" w:eastAsiaTheme="minorEastAsia" w:hAnsi="Arial" w:cs="Arial"/>
          <w:lang w:eastAsia="es-ES"/>
        </w:rPr>
        <w:t>, en</w:t>
      </w:r>
      <w:r w:rsidR="00740E0F" w:rsidRPr="006C5D3B">
        <w:rPr>
          <w:rFonts w:ascii="Arial" w:eastAsiaTheme="minorEastAsia" w:hAnsi="Arial" w:cs="Arial"/>
          <w:lang w:eastAsia="es-ES"/>
        </w:rPr>
        <w:t xml:space="preserve"> los términos del artículo 1058 del </w:t>
      </w:r>
      <w:proofErr w:type="spellStart"/>
      <w:r w:rsidR="00740E0F" w:rsidRPr="006C5D3B">
        <w:rPr>
          <w:rFonts w:ascii="Arial" w:eastAsiaTheme="minorEastAsia" w:hAnsi="Arial" w:cs="Arial"/>
          <w:lang w:eastAsia="es-ES"/>
        </w:rPr>
        <w:t>C.Co</w:t>
      </w:r>
      <w:proofErr w:type="spellEnd"/>
      <w:r w:rsidR="00740E0F" w:rsidRPr="006C5D3B">
        <w:rPr>
          <w:rFonts w:ascii="Arial" w:eastAsiaTheme="minorEastAsia" w:hAnsi="Arial" w:cs="Arial"/>
          <w:lang w:eastAsia="es-ES"/>
        </w:rPr>
        <w:t xml:space="preserve">., como consecuencia de la reticencia en la que incurrió en el momento </w:t>
      </w:r>
      <w:r w:rsidR="005F4D50" w:rsidRPr="006C5D3B">
        <w:rPr>
          <w:rFonts w:ascii="Arial" w:eastAsiaTheme="minorEastAsia" w:hAnsi="Arial" w:cs="Arial"/>
          <w:lang w:eastAsia="es-ES"/>
        </w:rPr>
        <w:t>de contratar el seguro.</w:t>
      </w:r>
    </w:p>
    <w:p w14:paraId="2BA42937" w14:textId="77777777" w:rsidR="00F419B9" w:rsidRPr="006C5D3B" w:rsidRDefault="00F419B9" w:rsidP="006C5D3B">
      <w:pPr>
        <w:spacing w:line="360" w:lineRule="auto"/>
        <w:rPr>
          <w:rFonts w:ascii="Arial" w:eastAsiaTheme="minorEastAsia" w:hAnsi="Arial" w:cs="Arial"/>
          <w:b/>
          <w:bCs/>
          <w:u w:val="single"/>
          <w:lang w:eastAsia="es-ES"/>
        </w:rPr>
      </w:pPr>
    </w:p>
    <w:p w14:paraId="53CDE0DF" w14:textId="0C0D5879" w:rsidR="00CE0729" w:rsidRPr="006C5D3B" w:rsidRDefault="00F419B9" w:rsidP="006C5D3B">
      <w:pPr>
        <w:spacing w:line="360" w:lineRule="auto"/>
        <w:jc w:val="both"/>
        <w:rPr>
          <w:rFonts w:ascii="Arial" w:eastAsia="Times New Roman" w:hAnsi="Arial" w:cs="Arial"/>
        </w:rPr>
      </w:pPr>
      <w:r w:rsidRPr="006C5D3B">
        <w:rPr>
          <w:rFonts w:ascii="Arial" w:hAnsi="Arial" w:cs="Arial"/>
          <w:b/>
          <w:bCs/>
          <w:shd w:val="clear" w:color="auto" w:fill="FFFFFF"/>
        </w:rPr>
        <w:t>OPOSICIÓN A LA PRETENSIÓ</w:t>
      </w:r>
      <w:r w:rsidRPr="006C5D3B">
        <w:rPr>
          <w:rFonts w:ascii="Arial" w:hAnsi="Arial" w:cs="Arial"/>
          <w:b/>
        </w:rPr>
        <w:t xml:space="preserve">N </w:t>
      </w:r>
      <w:r w:rsidR="003F54DC" w:rsidRPr="006C5D3B">
        <w:rPr>
          <w:rFonts w:ascii="Arial" w:hAnsi="Arial" w:cs="Arial"/>
          <w:b/>
        </w:rPr>
        <w:t>PRIMERA</w:t>
      </w:r>
      <w:r w:rsidRPr="006C5D3B">
        <w:rPr>
          <w:rFonts w:ascii="Arial" w:hAnsi="Arial" w:cs="Arial"/>
          <w:b/>
        </w:rPr>
        <w:t>:</w:t>
      </w:r>
      <w:r w:rsidRPr="006C5D3B">
        <w:rPr>
          <w:rFonts w:ascii="Arial" w:hAnsi="Arial" w:cs="Arial"/>
          <w:bCs/>
        </w:rPr>
        <w:t xml:space="preserve"> </w:t>
      </w:r>
      <w:r w:rsidR="00CE0729" w:rsidRPr="006C5D3B">
        <w:rPr>
          <w:rFonts w:ascii="Arial" w:hAnsi="Arial" w:cs="Arial"/>
          <w:bCs/>
        </w:rPr>
        <w:t>ME OPONGO</w:t>
      </w:r>
      <w:r w:rsidR="00016FA3" w:rsidRPr="006C5D3B">
        <w:rPr>
          <w:rFonts w:ascii="Arial" w:hAnsi="Arial" w:cs="Arial"/>
          <w:bCs/>
        </w:rPr>
        <w:t xml:space="preserve"> </w:t>
      </w:r>
      <w:r w:rsidR="00016FA3" w:rsidRPr="006C5D3B">
        <w:rPr>
          <w:rFonts w:ascii="Arial" w:hAnsi="Arial" w:cs="Arial"/>
          <w:bCs/>
          <w:lang w:val="es-ES_tradnl"/>
        </w:rPr>
        <w:t xml:space="preserve">a </w:t>
      </w:r>
      <w:r w:rsidR="00CE0729" w:rsidRPr="006C5D3B">
        <w:rPr>
          <w:rFonts w:ascii="Arial" w:hAnsi="Arial" w:cs="Arial"/>
          <w:bCs/>
          <w:lang w:val="es-ES_tradnl"/>
        </w:rPr>
        <w:t>l</w:t>
      </w:r>
      <w:r w:rsidRPr="006C5D3B">
        <w:rPr>
          <w:rFonts w:ascii="Arial" w:hAnsi="Arial" w:cs="Arial"/>
          <w:bCs/>
          <w:lang w:val="es-ES_tradnl"/>
        </w:rPr>
        <w:t>a pretensión</w:t>
      </w:r>
      <w:r w:rsidR="00CE0729" w:rsidRPr="006C5D3B">
        <w:rPr>
          <w:rFonts w:ascii="Arial" w:hAnsi="Arial" w:cs="Arial"/>
          <w:bCs/>
          <w:lang w:val="es-ES_tradnl"/>
        </w:rPr>
        <w:t>, en tanto,</w:t>
      </w:r>
      <w:r w:rsidR="00CE0729" w:rsidRPr="006C5D3B">
        <w:rPr>
          <w:rFonts w:ascii="Arial" w:hAnsi="Arial" w:cs="Arial"/>
          <w:b/>
          <w:lang w:val="es-ES_tradnl"/>
        </w:rPr>
        <w:t xml:space="preserve"> </w:t>
      </w:r>
      <w:r w:rsidR="002A5660" w:rsidRPr="006C5D3B">
        <w:rPr>
          <w:rFonts w:ascii="Arial" w:eastAsia="Times New Roman" w:hAnsi="Arial" w:cs="Arial"/>
        </w:rPr>
        <w:t xml:space="preserve">la señora ROSA JULIA PIZARRO MALDONADO </w:t>
      </w:r>
      <w:r w:rsidR="00CE0729" w:rsidRPr="006C5D3B">
        <w:rPr>
          <w:rFonts w:ascii="Arial" w:eastAsia="Times New Roman" w:hAnsi="Arial" w:cs="Arial"/>
          <w:shd w:val="clear" w:color="auto" w:fill="FFFFFF"/>
        </w:rPr>
        <w:t xml:space="preserve">fue reticente en virtud de que no declaró sinceramente el estado del riesgo con anterioridad a su inclusión en </w:t>
      </w:r>
      <w:r w:rsidR="005F4D50" w:rsidRPr="006C5D3B">
        <w:rPr>
          <w:rFonts w:ascii="Arial" w:eastAsia="Times New Roman" w:hAnsi="Arial" w:cs="Arial"/>
          <w:shd w:val="clear" w:color="auto" w:fill="FFFFFF"/>
        </w:rPr>
        <w:t>el contrato</w:t>
      </w:r>
      <w:r w:rsidR="00CE0729" w:rsidRPr="006C5D3B">
        <w:rPr>
          <w:rFonts w:ascii="Arial" w:eastAsia="Times New Roman" w:hAnsi="Arial" w:cs="Arial"/>
          <w:shd w:val="clear" w:color="auto" w:fill="FFFFFF"/>
        </w:rPr>
        <w:t xml:space="preserve"> de seguro</w:t>
      </w:r>
      <w:r w:rsidR="00920A0E" w:rsidRPr="006C5D3B">
        <w:rPr>
          <w:rFonts w:ascii="Arial" w:eastAsia="Times New Roman" w:hAnsi="Arial" w:cs="Arial"/>
          <w:shd w:val="clear" w:color="auto" w:fill="FFFFFF"/>
        </w:rPr>
        <w:t>s</w:t>
      </w:r>
      <w:r w:rsidR="00CE0729" w:rsidRPr="006C5D3B">
        <w:rPr>
          <w:rFonts w:ascii="Arial" w:eastAsia="Times New Roman" w:hAnsi="Arial" w:cs="Arial"/>
        </w:rPr>
        <w:t xml:space="preserve">. Como se explicó, las anteriores omisiones cobran fundamental relevancia, debido a que las enfermedades que </w:t>
      </w:r>
      <w:r w:rsidR="002A5660" w:rsidRPr="006C5D3B">
        <w:rPr>
          <w:rFonts w:ascii="Arial" w:eastAsia="Times New Roman" w:hAnsi="Arial" w:cs="Arial"/>
        </w:rPr>
        <w:t>la asegurada</w:t>
      </w:r>
      <w:r w:rsidR="00CE0729" w:rsidRPr="006C5D3B">
        <w:rPr>
          <w:rFonts w:ascii="Arial" w:eastAsia="Times New Roman" w:hAnsi="Arial" w:cs="Arial"/>
        </w:rPr>
        <w:t xml:space="preserve"> negó en el momento de </w:t>
      </w:r>
      <w:r w:rsidR="005F4D50" w:rsidRPr="006C5D3B">
        <w:rPr>
          <w:rFonts w:ascii="Arial" w:eastAsia="Times New Roman" w:hAnsi="Arial" w:cs="Arial"/>
        </w:rPr>
        <w:t>su solicitud</w:t>
      </w:r>
      <w:r w:rsidR="00CE0729" w:rsidRPr="006C5D3B">
        <w:rPr>
          <w:rFonts w:ascii="Arial" w:eastAsia="Times New Roman" w:hAnsi="Arial" w:cs="Arial"/>
        </w:rPr>
        <w:t xml:space="preserve">, fueron la causa en mayor medida </w:t>
      </w:r>
      <w:r w:rsidR="00643D47" w:rsidRPr="006C5D3B">
        <w:rPr>
          <w:rFonts w:ascii="Arial" w:eastAsia="Times New Roman" w:hAnsi="Arial" w:cs="Arial"/>
        </w:rPr>
        <w:t xml:space="preserve">de </w:t>
      </w:r>
      <w:r w:rsidR="00643D47" w:rsidRPr="006C5D3B">
        <w:rPr>
          <w:rFonts w:ascii="Arial" w:hAnsi="Arial" w:cs="Arial"/>
          <w:bCs/>
        </w:rPr>
        <w:t xml:space="preserve">su pérdida de capacidad laboral dictaminada en un cien por ciento (100%), </w:t>
      </w:r>
      <w:r w:rsidR="00643D47" w:rsidRPr="006C5D3B">
        <w:rPr>
          <w:rFonts w:ascii="Arial" w:hAnsi="Arial" w:cs="Arial"/>
        </w:rPr>
        <w:t xml:space="preserve"> ,</w:t>
      </w:r>
      <w:r w:rsidR="00CE0729" w:rsidRPr="006C5D3B">
        <w:rPr>
          <w:rFonts w:ascii="Arial" w:eastAsia="Times New Roman" w:hAnsi="Arial" w:cs="Arial"/>
        </w:rPr>
        <w:t>En otras palabras, es claro que, si mi representada hubiera conocido de la</w:t>
      </w:r>
      <w:r w:rsidR="003F54DC" w:rsidRPr="006C5D3B">
        <w:rPr>
          <w:rFonts w:ascii="Arial" w:hAnsi="Arial" w:cs="Arial"/>
          <w:bCs/>
        </w:rPr>
        <w:t xml:space="preserve"> </w:t>
      </w:r>
      <w:r w:rsidR="003F54DC" w:rsidRPr="006C5D3B">
        <w:rPr>
          <w:rFonts w:ascii="Arial" w:hAnsi="Arial" w:cs="Arial"/>
          <w:lang w:val="es-CO"/>
        </w:rPr>
        <w:t xml:space="preserve">Tendinitis Calcificante del Hombro,  Bursitis del Hombro, Cefalea debida a tensión, Otros Síndromes de Cefalea con Neuralgia y Neuritis, o de su insomnio, disfonía nódulos cuerdas vocales, sinovitis tenosinovitis, insuficiencia venosa, artrosis gonartrosis de rodillas </w:t>
      </w:r>
      <w:proofErr w:type="spellStart"/>
      <w:r w:rsidR="003F54DC" w:rsidRPr="006C5D3B">
        <w:rPr>
          <w:rFonts w:ascii="Arial" w:hAnsi="Arial" w:cs="Arial"/>
          <w:lang w:val="es-CO"/>
        </w:rPr>
        <w:t>discartrosis</w:t>
      </w:r>
      <w:proofErr w:type="spellEnd"/>
      <w:r w:rsidR="003F54DC" w:rsidRPr="006C5D3B">
        <w:rPr>
          <w:rFonts w:ascii="Arial" w:hAnsi="Arial" w:cs="Arial"/>
          <w:lang w:val="es-CO"/>
        </w:rPr>
        <w:t xml:space="preserve"> de columna dolor crónico, trastorno depresivo ansiedad, déficit cognitivo leve, trastorno de ansiedad no especificada, </w:t>
      </w:r>
      <w:r w:rsidR="00CE0729" w:rsidRPr="006C5D3B">
        <w:rPr>
          <w:rFonts w:ascii="Arial" w:eastAsia="Times New Roman" w:hAnsi="Arial" w:cs="Arial"/>
        </w:rPr>
        <w:t xml:space="preserve">evidentemente se hubiere retraído de celebrar </w:t>
      </w:r>
      <w:r w:rsidR="005F4D50" w:rsidRPr="006C5D3B">
        <w:rPr>
          <w:rFonts w:ascii="Arial" w:eastAsia="Times New Roman" w:hAnsi="Arial" w:cs="Arial"/>
        </w:rPr>
        <w:t>el contrato</w:t>
      </w:r>
      <w:r w:rsidR="00CE0729" w:rsidRPr="006C5D3B">
        <w:rPr>
          <w:rFonts w:ascii="Arial" w:eastAsia="Times New Roman" w:hAnsi="Arial" w:cs="Arial"/>
        </w:rPr>
        <w:t xml:space="preserve"> de seguro objeto de debate, o por lo menos, hubiere inducido a pactar condiciones mucho más onerosas en estos. </w:t>
      </w:r>
      <w:r w:rsidR="005F4D50" w:rsidRPr="006C5D3B">
        <w:rPr>
          <w:rFonts w:ascii="Arial" w:eastAsia="Times New Roman" w:hAnsi="Arial" w:cs="Arial"/>
        </w:rPr>
        <w:t xml:space="preserve">Por ende, emerge con claridad que se </w:t>
      </w:r>
      <w:r w:rsidR="00CE0729" w:rsidRPr="006C5D3B">
        <w:rPr>
          <w:rFonts w:ascii="Arial" w:eastAsia="Times New Roman" w:hAnsi="Arial" w:cs="Arial"/>
        </w:rPr>
        <w:t>cumplen de lejos los parámetros del artículo 1058 del Código de Comercio, para invocar y declarar la nulidad de la vinculación a</w:t>
      </w:r>
      <w:r w:rsidR="005F4D50" w:rsidRPr="006C5D3B">
        <w:rPr>
          <w:rFonts w:ascii="Arial" w:eastAsia="Times New Roman" w:hAnsi="Arial" w:cs="Arial"/>
        </w:rPr>
        <w:t>l contrato</w:t>
      </w:r>
      <w:r w:rsidR="00CE0729" w:rsidRPr="006C5D3B">
        <w:rPr>
          <w:rFonts w:ascii="Arial" w:eastAsia="Times New Roman" w:hAnsi="Arial" w:cs="Arial"/>
        </w:rPr>
        <w:t xml:space="preserve"> de seguro</w:t>
      </w:r>
      <w:r w:rsidR="00920A0E" w:rsidRPr="006C5D3B">
        <w:rPr>
          <w:rFonts w:ascii="Arial" w:eastAsia="Times New Roman" w:hAnsi="Arial" w:cs="Arial"/>
        </w:rPr>
        <w:t>s</w:t>
      </w:r>
      <w:r w:rsidR="00CE0729" w:rsidRPr="006C5D3B">
        <w:rPr>
          <w:rFonts w:ascii="Arial" w:eastAsia="Times New Roman" w:hAnsi="Arial" w:cs="Arial"/>
        </w:rPr>
        <w:t xml:space="preserve"> como consecuencia de la reticencia </w:t>
      </w:r>
      <w:r w:rsidR="002A5660" w:rsidRPr="006C5D3B">
        <w:rPr>
          <w:rFonts w:ascii="Arial" w:eastAsia="Times New Roman" w:hAnsi="Arial" w:cs="Arial"/>
        </w:rPr>
        <w:t>de la asegurada</w:t>
      </w:r>
      <w:r w:rsidR="00CE0729" w:rsidRPr="006C5D3B">
        <w:rPr>
          <w:rFonts w:ascii="Arial" w:eastAsia="Times New Roman" w:hAnsi="Arial" w:cs="Arial"/>
        </w:rPr>
        <w:t xml:space="preserve">. </w:t>
      </w:r>
    </w:p>
    <w:p w14:paraId="28DFBDC4" w14:textId="4454CC4C" w:rsidR="00C12C72" w:rsidRPr="006C5D3B" w:rsidRDefault="00C12C72" w:rsidP="006C5D3B">
      <w:pPr>
        <w:spacing w:line="360" w:lineRule="auto"/>
        <w:jc w:val="both"/>
        <w:rPr>
          <w:rFonts w:ascii="Arial" w:eastAsia="Times New Roman" w:hAnsi="Arial" w:cs="Arial"/>
        </w:rPr>
      </w:pPr>
    </w:p>
    <w:p w14:paraId="042E51CF" w14:textId="40074B82" w:rsidR="00AB3742" w:rsidRPr="006C5D3B" w:rsidRDefault="00AB3742" w:rsidP="006C5D3B">
      <w:pPr>
        <w:spacing w:line="360" w:lineRule="auto"/>
        <w:jc w:val="both"/>
        <w:rPr>
          <w:rFonts w:ascii="Arial" w:eastAsia="Times New Roman" w:hAnsi="Arial" w:cs="Arial"/>
        </w:rPr>
      </w:pPr>
      <w:r w:rsidRPr="006C5D3B">
        <w:rPr>
          <w:rFonts w:ascii="Arial" w:eastAsia="Times New Roman" w:hAnsi="Arial" w:cs="Arial"/>
        </w:rPr>
        <w:t xml:space="preserve">Por otro lado, teniendo en cuenta </w:t>
      </w:r>
      <w:proofErr w:type="gramStart"/>
      <w:r w:rsidRPr="006C5D3B">
        <w:rPr>
          <w:rFonts w:ascii="Arial" w:eastAsia="Times New Roman" w:hAnsi="Arial" w:cs="Arial"/>
        </w:rPr>
        <w:t>que</w:t>
      </w:r>
      <w:proofErr w:type="gramEnd"/>
      <w:r w:rsidRPr="006C5D3B">
        <w:rPr>
          <w:rFonts w:ascii="Arial" w:eastAsia="Times New Roman" w:hAnsi="Arial" w:cs="Arial"/>
        </w:rPr>
        <w:t xml:space="preserve"> en las pólizas tipo </w:t>
      </w:r>
      <w:r w:rsidRPr="006C5D3B">
        <w:rPr>
          <w:rFonts w:ascii="Arial" w:eastAsia="Times New Roman" w:hAnsi="Arial" w:cs="Arial"/>
        </w:rPr>
        <w:t>Póliza de Seguro Vida Grupo Deudores</w:t>
      </w:r>
      <w:r w:rsidRPr="006C5D3B">
        <w:rPr>
          <w:rFonts w:ascii="Arial" w:eastAsia="Times New Roman" w:hAnsi="Arial" w:cs="Arial"/>
        </w:rPr>
        <w:t>, se asegura el saldo insoluto de la obligación</w:t>
      </w:r>
      <w:r w:rsidR="003F2AB6" w:rsidRPr="006C5D3B">
        <w:rPr>
          <w:rFonts w:ascii="Arial" w:eastAsia="Times New Roman" w:hAnsi="Arial" w:cs="Arial"/>
        </w:rPr>
        <w:t xml:space="preserve"> crediticia, este varía conforme el transcurso del tiempo, </w:t>
      </w:r>
      <w:r w:rsidR="003F2AB6" w:rsidRPr="006C5D3B">
        <w:rPr>
          <w:rFonts w:ascii="Arial" w:eastAsia="Times New Roman" w:hAnsi="Arial" w:cs="Arial"/>
        </w:rPr>
        <w:lastRenderedPageBreak/>
        <w:t>por ende, el saldo insoluto el indicado en esta pretensión no es el referido por la parte demandante, si no el señalado a la fecha de verificación del mismo, que para el efecto a corte del 17 de enero de 2025</w:t>
      </w:r>
      <w:r w:rsidR="003F2AB6" w:rsidRPr="006C5D3B">
        <w:rPr>
          <w:rFonts w:ascii="Arial" w:eastAsia="Times New Roman" w:hAnsi="Arial" w:cs="Arial"/>
        </w:rPr>
        <w:t>, es el de $144.846.429 que aparece en la certificación de vigencia</w:t>
      </w:r>
      <w:r w:rsidR="003F2AB6" w:rsidRPr="006C5D3B">
        <w:rPr>
          <w:rFonts w:ascii="Arial" w:eastAsia="Times New Roman" w:hAnsi="Arial" w:cs="Arial"/>
        </w:rPr>
        <w:t>.</w:t>
      </w:r>
    </w:p>
    <w:p w14:paraId="4E0E62D3" w14:textId="0421AC2D" w:rsidR="00C12C72" w:rsidRPr="006C5D3B" w:rsidRDefault="00C12C72" w:rsidP="006C5D3B">
      <w:pPr>
        <w:spacing w:line="360" w:lineRule="auto"/>
        <w:jc w:val="both"/>
        <w:rPr>
          <w:rFonts w:ascii="Arial" w:eastAsia="Times New Roman" w:hAnsi="Arial" w:cs="Arial"/>
        </w:rPr>
      </w:pPr>
      <w:r w:rsidRPr="006C5D3B">
        <w:rPr>
          <w:rFonts w:ascii="Arial" w:eastAsia="Times New Roman" w:hAnsi="Arial" w:cs="Arial"/>
        </w:rPr>
        <w:t>.</w:t>
      </w:r>
    </w:p>
    <w:p w14:paraId="160A1A18" w14:textId="1C97D7BF" w:rsidR="005F4D50" w:rsidRPr="006C5D3B" w:rsidRDefault="005F4D50" w:rsidP="006C5D3B">
      <w:pPr>
        <w:spacing w:line="360" w:lineRule="auto"/>
        <w:jc w:val="both"/>
        <w:rPr>
          <w:rFonts w:ascii="Arial" w:eastAsia="Times New Roman" w:hAnsi="Arial" w:cs="Arial"/>
        </w:rPr>
      </w:pPr>
    </w:p>
    <w:p w14:paraId="083C89BD" w14:textId="4FC12206" w:rsidR="005F4D50" w:rsidRPr="006C5D3B" w:rsidRDefault="005F4D50" w:rsidP="006C5D3B">
      <w:pPr>
        <w:spacing w:line="360" w:lineRule="auto"/>
        <w:jc w:val="both"/>
        <w:rPr>
          <w:rFonts w:ascii="Arial" w:eastAsia="Times New Roman" w:hAnsi="Arial" w:cs="Arial"/>
        </w:rPr>
      </w:pPr>
      <w:r w:rsidRPr="006C5D3B">
        <w:rPr>
          <w:rFonts w:ascii="Arial" w:eastAsia="Times New Roman" w:hAnsi="Arial" w:cs="Arial"/>
        </w:rPr>
        <w:t xml:space="preserve">En este sentido, no hay lugar a dar cumplimiento o </w:t>
      </w:r>
      <w:r w:rsidR="001A0130" w:rsidRPr="006C5D3B">
        <w:rPr>
          <w:rFonts w:ascii="Arial" w:eastAsia="Times New Roman" w:hAnsi="Arial" w:cs="Arial"/>
        </w:rPr>
        <w:t>pago al beneficiario oneroso de la póliza contratada pues ella está viciada de nulidad.</w:t>
      </w:r>
    </w:p>
    <w:p w14:paraId="60469D31" w14:textId="77777777" w:rsidR="002A5660" w:rsidRPr="006C5D3B" w:rsidRDefault="002A5660" w:rsidP="006C5D3B">
      <w:pPr>
        <w:widowControl/>
        <w:adjustRightInd w:val="0"/>
        <w:spacing w:line="360" w:lineRule="auto"/>
        <w:rPr>
          <w:rFonts w:ascii="Arial" w:eastAsiaTheme="minorHAnsi" w:hAnsi="Arial" w:cs="Arial"/>
          <w:lang w:val="es-CO"/>
        </w:rPr>
      </w:pPr>
    </w:p>
    <w:p w14:paraId="3CC34A2D" w14:textId="78FAB092" w:rsidR="001A0130" w:rsidRPr="006C5D3B" w:rsidRDefault="00F419B9" w:rsidP="006C5D3B">
      <w:pPr>
        <w:spacing w:line="360" w:lineRule="auto"/>
        <w:jc w:val="both"/>
        <w:rPr>
          <w:rFonts w:ascii="Arial" w:eastAsia="Times New Roman" w:hAnsi="Arial" w:cs="Arial"/>
        </w:rPr>
      </w:pPr>
      <w:r w:rsidRPr="006C5D3B">
        <w:rPr>
          <w:rFonts w:ascii="Arial" w:hAnsi="Arial" w:cs="Arial"/>
          <w:b/>
          <w:bCs/>
          <w:shd w:val="clear" w:color="auto" w:fill="FFFFFF"/>
        </w:rPr>
        <w:t>OPOSICIÓN A LA PRETENSIÓ</w:t>
      </w:r>
      <w:r w:rsidRPr="006C5D3B">
        <w:rPr>
          <w:rFonts w:ascii="Arial" w:hAnsi="Arial" w:cs="Arial"/>
          <w:b/>
        </w:rPr>
        <w:t xml:space="preserve">N </w:t>
      </w:r>
      <w:r w:rsidR="00643D47" w:rsidRPr="006C5D3B">
        <w:rPr>
          <w:rFonts w:ascii="Arial" w:hAnsi="Arial" w:cs="Arial"/>
          <w:b/>
        </w:rPr>
        <w:t>SEGUNDA</w:t>
      </w:r>
      <w:r w:rsidRPr="006C5D3B">
        <w:rPr>
          <w:rFonts w:ascii="Arial" w:hAnsi="Arial" w:cs="Arial"/>
          <w:b/>
        </w:rPr>
        <w:t>:</w:t>
      </w:r>
      <w:r w:rsidR="00D42910" w:rsidRPr="006C5D3B">
        <w:rPr>
          <w:rFonts w:ascii="Arial" w:hAnsi="Arial" w:cs="Arial"/>
          <w:bCs/>
        </w:rPr>
        <w:t xml:space="preserve"> </w:t>
      </w:r>
      <w:r w:rsidR="00100324" w:rsidRPr="006C5D3B">
        <w:rPr>
          <w:rFonts w:ascii="Arial" w:hAnsi="Arial" w:cs="Arial"/>
          <w:bCs/>
        </w:rPr>
        <w:t xml:space="preserve">ME OPONGO </w:t>
      </w:r>
      <w:r w:rsidR="00D42910" w:rsidRPr="006C5D3B">
        <w:rPr>
          <w:rFonts w:ascii="Arial" w:hAnsi="Arial" w:cs="Arial"/>
          <w:lang w:val="es-ES_tradnl"/>
        </w:rPr>
        <w:t>a esta pretensión</w:t>
      </w:r>
      <w:r w:rsidR="00D42910" w:rsidRPr="006C5D3B">
        <w:rPr>
          <w:rFonts w:ascii="Arial" w:hAnsi="Arial" w:cs="Arial"/>
        </w:rPr>
        <w:t>,</w:t>
      </w:r>
      <w:r w:rsidR="001A0130" w:rsidRPr="006C5D3B">
        <w:rPr>
          <w:rFonts w:ascii="Arial" w:hAnsi="Arial" w:cs="Arial"/>
        </w:rPr>
        <w:t xml:space="preserve"> </w:t>
      </w:r>
      <w:r w:rsidR="00AB3742" w:rsidRPr="006C5D3B">
        <w:rPr>
          <w:rFonts w:ascii="Arial" w:hAnsi="Arial" w:cs="Arial"/>
        </w:rPr>
        <w:t xml:space="preserve">como quiera que BBVA SEGUROS DE VIDA S.A. no recibe cuotas por concepto de crédito hipotecario. </w:t>
      </w:r>
      <w:r w:rsidR="001A0130" w:rsidRPr="006C5D3B">
        <w:rPr>
          <w:rFonts w:ascii="Arial" w:hAnsi="Arial" w:cs="Arial"/>
        </w:rPr>
        <w:t xml:space="preserve"> </w:t>
      </w:r>
      <w:r w:rsidR="00AB3742" w:rsidRPr="006C5D3B">
        <w:rPr>
          <w:rFonts w:ascii="Arial" w:hAnsi="Arial" w:cs="Arial"/>
        </w:rPr>
        <w:t xml:space="preserve">Se debe mencionar que el banco BBVA y mi representada son entidades distintas con </w:t>
      </w:r>
      <w:proofErr w:type="spellStart"/>
      <w:r w:rsidR="00AB3742" w:rsidRPr="006C5D3B">
        <w:rPr>
          <w:rFonts w:ascii="Arial" w:hAnsi="Arial" w:cs="Arial"/>
        </w:rPr>
        <w:t>Nit</w:t>
      </w:r>
      <w:proofErr w:type="spellEnd"/>
      <w:r w:rsidR="00AB3742" w:rsidRPr="006C5D3B">
        <w:rPr>
          <w:rFonts w:ascii="Arial" w:hAnsi="Arial" w:cs="Arial"/>
        </w:rPr>
        <w:t xml:space="preserve"> y razón social diferentes. Ahora bien, respecto de la póliza y la objeción se recuerda que </w:t>
      </w:r>
      <w:r w:rsidR="002A5660" w:rsidRPr="006C5D3B">
        <w:rPr>
          <w:rFonts w:ascii="Arial" w:eastAsia="Times New Roman" w:hAnsi="Arial" w:cs="Arial"/>
        </w:rPr>
        <w:t xml:space="preserve">la señora ROSA JULIA PIZARRO MALDONADO </w:t>
      </w:r>
      <w:r w:rsidR="001A0130" w:rsidRPr="006C5D3B">
        <w:rPr>
          <w:rFonts w:ascii="Arial" w:eastAsia="Times New Roman" w:hAnsi="Arial" w:cs="Arial"/>
          <w:shd w:val="clear" w:color="auto" w:fill="FFFFFF"/>
        </w:rPr>
        <w:t>fue reticente en virtud de que no declaró sinceramente el estado del riesgo con anterioridad a su inclusión en el contrato de seguros</w:t>
      </w:r>
      <w:r w:rsidR="001A0130" w:rsidRPr="006C5D3B">
        <w:rPr>
          <w:rFonts w:ascii="Arial" w:eastAsia="Times New Roman" w:hAnsi="Arial" w:cs="Arial"/>
        </w:rPr>
        <w:t>.</w:t>
      </w:r>
      <w:r w:rsidR="00C55857" w:rsidRPr="006C5D3B">
        <w:rPr>
          <w:rFonts w:ascii="Arial" w:eastAsia="Times New Roman" w:hAnsi="Arial" w:cs="Arial"/>
        </w:rPr>
        <w:t xml:space="preserve"> No obstante, rescindido éste, se solicita dar aplicación al artículo 1059 del Código de Comercio. </w:t>
      </w:r>
    </w:p>
    <w:p w14:paraId="519C6012" w14:textId="77777777" w:rsidR="00F419B9" w:rsidRPr="006C5D3B" w:rsidRDefault="00F419B9" w:rsidP="006C5D3B">
      <w:pPr>
        <w:spacing w:line="360" w:lineRule="auto"/>
        <w:jc w:val="both"/>
        <w:rPr>
          <w:rFonts w:ascii="Arial" w:hAnsi="Arial" w:cs="Arial"/>
          <w:bCs/>
          <w:lang w:val="es-ES_tradnl"/>
        </w:rPr>
      </w:pPr>
    </w:p>
    <w:p w14:paraId="113CD913" w14:textId="1585C571" w:rsidR="00C55857" w:rsidRPr="006C5D3B" w:rsidRDefault="00F419B9" w:rsidP="006C5D3B">
      <w:pPr>
        <w:spacing w:line="360" w:lineRule="auto"/>
        <w:jc w:val="both"/>
        <w:rPr>
          <w:rFonts w:ascii="Arial" w:hAnsi="Arial" w:cs="Arial"/>
        </w:rPr>
      </w:pPr>
      <w:r w:rsidRPr="006C5D3B">
        <w:rPr>
          <w:rFonts w:ascii="Arial" w:hAnsi="Arial" w:cs="Arial"/>
          <w:b/>
          <w:bCs/>
          <w:shd w:val="clear" w:color="auto" w:fill="FFFFFF"/>
        </w:rPr>
        <w:t>OPOSICIÓN A LA PRETENSIÓ</w:t>
      </w:r>
      <w:r w:rsidRPr="006C5D3B">
        <w:rPr>
          <w:rFonts w:ascii="Arial" w:hAnsi="Arial" w:cs="Arial"/>
          <w:b/>
        </w:rPr>
        <w:t xml:space="preserve">N </w:t>
      </w:r>
      <w:r w:rsidR="00C55857" w:rsidRPr="006C5D3B">
        <w:rPr>
          <w:rFonts w:ascii="Arial" w:hAnsi="Arial" w:cs="Arial"/>
          <w:b/>
        </w:rPr>
        <w:t>TERCERA</w:t>
      </w:r>
      <w:r w:rsidRPr="006C5D3B">
        <w:rPr>
          <w:rFonts w:ascii="Arial" w:hAnsi="Arial" w:cs="Arial"/>
          <w:b/>
        </w:rPr>
        <w:t>:</w:t>
      </w:r>
      <w:r w:rsidRPr="006C5D3B">
        <w:rPr>
          <w:rFonts w:ascii="Arial" w:hAnsi="Arial" w:cs="Arial"/>
          <w:bCs/>
        </w:rPr>
        <w:t xml:space="preserve"> </w:t>
      </w:r>
      <w:r w:rsidR="001A0130" w:rsidRPr="006C5D3B">
        <w:rPr>
          <w:rFonts w:ascii="Arial" w:hAnsi="Arial" w:cs="Arial"/>
          <w:bCs/>
        </w:rPr>
        <w:t xml:space="preserve">ME OPONGO </w:t>
      </w:r>
      <w:r w:rsidR="001A0130" w:rsidRPr="006C5D3B">
        <w:rPr>
          <w:rFonts w:ascii="Arial" w:hAnsi="Arial" w:cs="Arial"/>
          <w:lang w:val="es-ES_tradnl" w:eastAsia="es-ES_tradnl"/>
        </w:rPr>
        <w:t xml:space="preserve">a esta pretensión, como quiera que es consecuencial a las anteriores, la misma no tiene vocación de prosperidad, toda vez que </w:t>
      </w:r>
      <w:r w:rsidR="002A5660" w:rsidRPr="006C5D3B">
        <w:rPr>
          <w:rFonts w:ascii="Arial" w:eastAsia="Times New Roman" w:hAnsi="Arial" w:cs="Arial"/>
        </w:rPr>
        <w:t xml:space="preserve">la señora ROSA JULIA PIZARRO MALDONADO </w:t>
      </w:r>
      <w:r w:rsidR="001A0130" w:rsidRPr="006C5D3B">
        <w:rPr>
          <w:rFonts w:ascii="Arial" w:eastAsia="Times New Roman" w:hAnsi="Arial" w:cs="Arial"/>
          <w:shd w:val="clear" w:color="auto" w:fill="FFFFFF"/>
        </w:rPr>
        <w:t>fue reticente en virtud de que no declaró sinceramente el estado del riesgo con anterioridad a su inclusión en el contrato de seguros</w:t>
      </w:r>
      <w:r w:rsidR="00DE0627" w:rsidRPr="006C5D3B">
        <w:rPr>
          <w:rFonts w:ascii="Arial" w:eastAsia="Times New Roman" w:hAnsi="Arial" w:cs="Arial"/>
          <w:shd w:val="clear" w:color="auto" w:fill="FFFFFF"/>
        </w:rPr>
        <w:t xml:space="preserve">. Entones, el contrato está viciado de nulidad y le es aplicable el artículo 1058 del Código de Comercio. </w:t>
      </w:r>
      <w:r w:rsidR="00C55857" w:rsidRPr="006C5D3B">
        <w:rPr>
          <w:rFonts w:ascii="Arial" w:eastAsia="Times New Roman" w:hAnsi="Arial" w:cs="Arial"/>
          <w:shd w:val="clear" w:color="auto" w:fill="FFFFFF"/>
        </w:rPr>
        <w:t xml:space="preserve">Lo que significa que </w:t>
      </w:r>
      <w:r w:rsidR="00C55857" w:rsidRPr="006C5D3B">
        <w:rPr>
          <w:rFonts w:ascii="Arial" w:hAnsi="Arial" w:cs="Arial"/>
          <w:lang w:val="es-ES_tradnl"/>
        </w:rPr>
        <w:t xml:space="preserve">no podrá nacer la obligación indemnizatoria, pero sobre todo condicional de mi representada. </w:t>
      </w:r>
      <w:r w:rsidR="00C55857" w:rsidRPr="006C5D3B">
        <w:rPr>
          <w:rFonts w:ascii="Arial" w:hAnsi="Arial" w:cs="Arial"/>
        </w:rPr>
        <w:t xml:space="preserve">Lo anterior significa que no es posible hablar de una condena por intereses moratorios del artículo 1080 del </w:t>
      </w:r>
      <w:proofErr w:type="spellStart"/>
      <w:r w:rsidR="00C55857" w:rsidRPr="006C5D3B">
        <w:rPr>
          <w:rFonts w:ascii="Arial" w:hAnsi="Arial" w:cs="Arial"/>
        </w:rPr>
        <w:t>C.Co</w:t>
      </w:r>
      <w:proofErr w:type="spellEnd"/>
      <w:r w:rsidR="00C55857" w:rsidRPr="006C5D3B">
        <w:rPr>
          <w:rFonts w:ascii="Arial" w:hAnsi="Arial" w:cs="Arial"/>
        </w:rPr>
        <w:t xml:space="preserve">. porque hasta la fecha no existe obligación que se encuentre insatisfecha y que torne procedente una condena por intereses moratorios. </w:t>
      </w:r>
    </w:p>
    <w:p w14:paraId="771E6781" w14:textId="666079E1" w:rsidR="00F419B9" w:rsidRPr="006C5D3B" w:rsidRDefault="00F419B9" w:rsidP="006C5D3B">
      <w:pPr>
        <w:spacing w:line="360" w:lineRule="auto"/>
        <w:jc w:val="both"/>
        <w:rPr>
          <w:rFonts w:ascii="Arial" w:hAnsi="Arial" w:cs="Arial"/>
          <w:lang w:val="es-ES_tradnl"/>
        </w:rPr>
      </w:pPr>
    </w:p>
    <w:p w14:paraId="2B77A1CC" w14:textId="77777777" w:rsidR="00DE0627" w:rsidRPr="006C5D3B" w:rsidRDefault="00DE0627" w:rsidP="006C5D3B">
      <w:pPr>
        <w:spacing w:line="360" w:lineRule="auto"/>
        <w:jc w:val="both"/>
        <w:rPr>
          <w:rFonts w:ascii="Arial" w:eastAsiaTheme="minorEastAsia" w:hAnsi="Arial" w:cs="Arial"/>
          <w:lang w:eastAsia="es-ES"/>
        </w:rPr>
      </w:pPr>
    </w:p>
    <w:p w14:paraId="31D58BCC" w14:textId="77777777" w:rsidR="00F419B9" w:rsidRPr="006C5D3B" w:rsidRDefault="00F419B9" w:rsidP="006C5D3B">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6C5D3B">
        <w:rPr>
          <w:rFonts w:ascii="Arial" w:hAnsi="Arial" w:cs="Arial"/>
          <w:b/>
          <w:u w:val="single"/>
          <w:lang w:val="es-ES_tradnl" w:eastAsia="es-ES"/>
        </w:rPr>
        <w:t xml:space="preserve">OBJECIÓN AL </w:t>
      </w:r>
      <w:r w:rsidR="00B13460" w:rsidRPr="006C5D3B">
        <w:rPr>
          <w:rFonts w:ascii="Arial" w:hAnsi="Arial" w:cs="Arial"/>
          <w:b/>
          <w:u w:val="single"/>
          <w:lang w:val="es-ES_tradnl" w:eastAsia="es-ES"/>
        </w:rPr>
        <w:t xml:space="preserve">JURAMENTO ESTIMATORIO </w:t>
      </w:r>
      <w:r w:rsidRPr="006C5D3B">
        <w:rPr>
          <w:rFonts w:ascii="Arial" w:hAnsi="Arial" w:cs="Arial"/>
          <w:b/>
          <w:u w:val="single"/>
          <w:lang w:val="es-ES_tradnl" w:eastAsia="es-ES"/>
        </w:rPr>
        <w:t>DENOMINADO “</w:t>
      </w:r>
      <w:r w:rsidR="00EF099A" w:rsidRPr="006C5D3B">
        <w:rPr>
          <w:rFonts w:ascii="Arial" w:hAnsi="Arial" w:cs="Arial"/>
          <w:b/>
          <w:u w:val="single"/>
          <w:lang w:val="es-ES_tradnl" w:eastAsia="es-ES"/>
        </w:rPr>
        <w:t>CUANTÍA</w:t>
      </w:r>
      <w:r w:rsidRPr="006C5D3B">
        <w:rPr>
          <w:rFonts w:ascii="Arial" w:hAnsi="Arial" w:cs="Arial"/>
          <w:b/>
          <w:u w:val="single"/>
          <w:lang w:val="es-ES_tradnl" w:eastAsia="es-ES"/>
        </w:rPr>
        <w:t>”</w:t>
      </w:r>
    </w:p>
    <w:p w14:paraId="6860DA2A" w14:textId="77777777" w:rsidR="00F419B9" w:rsidRPr="006C5D3B" w:rsidRDefault="00F419B9" w:rsidP="006C5D3B">
      <w:pPr>
        <w:spacing w:line="360" w:lineRule="auto"/>
        <w:jc w:val="both"/>
        <w:rPr>
          <w:rFonts w:ascii="Arial" w:hAnsi="Arial" w:cs="Arial"/>
          <w:bCs/>
          <w:shd w:val="clear" w:color="auto" w:fill="FFFFFF"/>
          <w:lang w:val="es-ES_tradnl" w:eastAsia="es-ES"/>
        </w:rPr>
      </w:pPr>
    </w:p>
    <w:p w14:paraId="669E5AEB" w14:textId="65E762AE" w:rsidR="00100324" w:rsidRPr="006C5D3B" w:rsidRDefault="00100324" w:rsidP="006C5D3B">
      <w:pPr>
        <w:adjustRightInd w:val="0"/>
        <w:spacing w:line="360" w:lineRule="auto"/>
        <w:ind w:right="51"/>
        <w:jc w:val="both"/>
        <w:rPr>
          <w:rFonts w:ascii="Arial" w:eastAsia="Arial" w:hAnsi="Arial" w:cs="Arial"/>
          <w:lang w:eastAsia="es-CO"/>
        </w:rPr>
      </w:pPr>
      <w:r w:rsidRPr="006C5D3B">
        <w:rPr>
          <w:rFonts w:ascii="Arial" w:eastAsia="Arial" w:hAnsi="Arial" w:cs="Arial"/>
          <w:lang w:eastAsia="es-CO"/>
        </w:rPr>
        <w:lastRenderedPageBreak/>
        <w:t xml:space="preserve">Antes de presentar la objeción al juramento estimatorio de la acción, es importante que la Superintendencia Financiera de Colombia tenga en cuenta que en la misma no existe un acápite de esta naturaleza. La accionante se limita a enunciar el valor de sus pretensiones dentro del título de la acción que se denomina “Cuantía”, sin seguir las formalidades que la ley y la jurisprudencia fijan en el momento de presentar el ya dicho, juramento estimatorio. No obstante, si el honorable </w:t>
      </w:r>
      <w:r w:rsidR="00DE0627" w:rsidRPr="006C5D3B">
        <w:rPr>
          <w:rFonts w:ascii="Arial" w:eastAsia="Arial" w:hAnsi="Arial" w:cs="Arial"/>
          <w:lang w:eastAsia="es-CO"/>
        </w:rPr>
        <w:t>delegado</w:t>
      </w:r>
      <w:r w:rsidRPr="006C5D3B">
        <w:rPr>
          <w:rFonts w:ascii="Arial" w:eastAsia="Arial" w:hAnsi="Arial" w:cs="Arial"/>
          <w:lang w:eastAsia="es-CO"/>
        </w:rPr>
        <w:t xml:space="preserve"> considera que lo establecido en la cuantía de la demanda sí representa un juramento estimatorio, me permito oponerme de manera respetuosa a lo predicado en el mismo, de conformidad con lo dispuesto en el artículo 206 del Código General del Proceso por las siguientes razones:</w:t>
      </w:r>
    </w:p>
    <w:p w14:paraId="6412C528" w14:textId="77777777" w:rsidR="00100324" w:rsidRPr="006C5D3B" w:rsidRDefault="00100324" w:rsidP="006C5D3B">
      <w:pPr>
        <w:adjustRightInd w:val="0"/>
        <w:spacing w:line="360" w:lineRule="auto"/>
        <w:ind w:right="51"/>
        <w:jc w:val="both"/>
        <w:rPr>
          <w:rFonts w:ascii="Arial" w:eastAsia="Arial" w:hAnsi="Arial" w:cs="Arial"/>
          <w:lang w:eastAsia="es-CO"/>
        </w:rPr>
      </w:pPr>
    </w:p>
    <w:p w14:paraId="3F227CED" w14:textId="1D95849E" w:rsidR="00100324" w:rsidRPr="006C5D3B" w:rsidRDefault="00100324" w:rsidP="006C5D3B">
      <w:pPr>
        <w:adjustRightInd w:val="0"/>
        <w:spacing w:line="360" w:lineRule="auto"/>
        <w:ind w:right="51"/>
        <w:jc w:val="both"/>
        <w:rPr>
          <w:rFonts w:ascii="Arial" w:eastAsia="Arial" w:hAnsi="Arial" w:cs="Arial"/>
          <w:lang w:eastAsia="es-CO"/>
        </w:rPr>
      </w:pPr>
      <w:r w:rsidRPr="006C5D3B">
        <w:rPr>
          <w:rFonts w:ascii="Arial" w:eastAsia="Arial" w:hAnsi="Arial" w:cs="Arial"/>
          <w:lang w:eastAsia="es-CO"/>
        </w:rPr>
        <w:t xml:space="preserve">En primer lugar, no puede obviarse </w:t>
      </w:r>
      <w:r w:rsidRPr="006C5D3B">
        <w:rPr>
          <w:rFonts w:ascii="Arial" w:hAnsi="Arial" w:cs="Arial"/>
        </w:rPr>
        <w:t xml:space="preserve">que </w:t>
      </w:r>
      <w:r w:rsidR="002A5660" w:rsidRPr="006C5D3B">
        <w:rPr>
          <w:rFonts w:ascii="Arial" w:eastAsia="Arial" w:hAnsi="Arial" w:cs="Arial"/>
          <w:lang w:eastAsia="es-CO"/>
        </w:rPr>
        <w:t xml:space="preserve">la señora ROSA JULIA PIZARRO MALDONADO </w:t>
      </w:r>
      <w:r w:rsidRPr="006C5D3B">
        <w:rPr>
          <w:rFonts w:ascii="Arial" w:eastAsia="Arial" w:hAnsi="Arial" w:cs="Arial"/>
          <w:lang w:eastAsia="es-CO"/>
        </w:rPr>
        <w:t>fue reticente en virtud de que no declaró sinceramente el estado del riesgo con anterioridad al perfeccionamiento de s</w:t>
      </w:r>
      <w:r w:rsidR="00DE0627" w:rsidRPr="006C5D3B">
        <w:rPr>
          <w:rFonts w:ascii="Arial" w:eastAsia="Arial" w:hAnsi="Arial" w:cs="Arial"/>
          <w:lang w:eastAsia="es-CO"/>
        </w:rPr>
        <w:t>u</w:t>
      </w:r>
      <w:r w:rsidRPr="006C5D3B">
        <w:rPr>
          <w:rFonts w:ascii="Arial" w:eastAsia="Arial" w:hAnsi="Arial" w:cs="Arial"/>
          <w:lang w:eastAsia="es-CO"/>
        </w:rPr>
        <w:t xml:space="preserve"> aseguramiento. Como se explicó, las anteriores omisiones cobran fundamental relevancia, debido a que </w:t>
      </w:r>
      <w:r w:rsidR="002A5660" w:rsidRPr="006C5D3B">
        <w:rPr>
          <w:rFonts w:ascii="Arial" w:eastAsia="Arial" w:hAnsi="Arial" w:cs="Arial"/>
          <w:lang w:eastAsia="es-CO"/>
        </w:rPr>
        <w:t>la asegurada</w:t>
      </w:r>
      <w:r w:rsidRPr="006C5D3B">
        <w:rPr>
          <w:rFonts w:ascii="Arial" w:eastAsia="Arial" w:hAnsi="Arial" w:cs="Arial"/>
          <w:lang w:eastAsia="es-CO"/>
        </w:rPr>
        <w:t xml:space="preserve"> conocía sus enfermedades y antecedentes, sin embargo, los negó en el momento de perfeccionar su seguro siendo supremamente relevantes para </w:t>
      </w:r>
      <w:r w:rsidR="002A5660" w:rsidRPr="006C5D3B">
        <w:rPr>
          <w:rFonts w:ascii="Arial" w:eastAsia="Arial" w:hAnsi="Arial" w:cs="Arial"/>
          <w:lang w:eastAsia="es-CO"/>
        </w:rPr>
        <w:t>la asegurada</w:t>
      </w:r>
      <w:r w:rsidRPr="006C5D3B">
        <w:rPr>
          <w:rFonts w:ascii="Arial" w:eastAsia="Arial" w:hAnsi="Arial" w:cs="Arial"/>
          <w:lang w:eastAsia="es-CO"/>
        </w:rPr>
        <w:t xml:space="preserve">. En otras palabras, es claro que, si mi representada hubiera </w:t>
      </w:r>
      <w:r w:rsidR="00DE0627" w:rsidRPr="006C5D3B">
        <w:rPr>
          <w:rFonts w:ascii="Arial" w:eastAsia="Arial" w:hAnsi="Arial" w:cs="Arial"/>
          <w:lang w:eastAsia="es-CO"/>
        </w:rPr>
        <w:t xml:space="preserve">conocido de </w:t>
      </w:r>
      <w:r w:rsidR="00DE0627" w:rsidRPr="006C5D3B">
        <w:rPr>
          <w:rFonts w:ascii="Arial" w:eastAsia="Times New Roman" w:hAnsi="Arial" w:cs="Arial"/>
        </w:rPr>
        <w:t>la</w:t>
      </w:r>
      <w:r w:rsidR="00DE0627" w:rsidRPr="006C5D3B">
        <w:rPr>
          <w:rFonts w:ascii="Arial" w:hAnsi="Arial" w:cs="Arial"/>
        </w:rPr>
        <w:t xml:space="preserve"> </w:t>
      </w:r>
      <w:r w:rsidR="00065484" w:rsidRPr="006C5D3B">
        <w:rPr>
          <w:rFonts w:ascii="Arial" w:hAnsi="Arial" w:cs="Arial"/>
          <w:lang w:val="es-CO"/>
        </w:rPr>
        <w:t xml:space="preserve">Tendinitis Calcificante del Hombro,  Bursitis del Hombro, Cefalea debida a tensión, Otros Síndromes de Cefalea con Neuralgia y Neuritis, o de su insomnio, disfonía nódulos cuerdas vocales, sinovitis tenosinovitis, insuficiencia venosa, artrosis gonartrosis de rodillas </w:t>
      </w:r>
      <w:proofErr w:type="spellStart"/>
      <w:r w:rsidR="00065484" w:rsidRPr="006C5D3B">
        <w:rPr>
          <w:rFonts w:ascii="Arial" w:hAnsi="Arial" w:cs="Arial"/>
          <w:lang w:val="es-CO"/>
        </w:rPr>
        <w:t>discartrosis</w:t>
      </w:r>
      <w:proofErr w:type="spellEnd"/>
      <w:r w:rsidR="00065484" w:rsidRPr="006C5D3B">
        <w:rPr>
          <w:rFonts w:ascii="Arial" w:hAnsi="Arial" w:cs="Arial"/>
          <w:lang w:val="es-CO"/>
        </w:rPr>
        <w:t xml:space="preserve"> de columna dolor crónico, trastorno depresivo ansiedad, déficit cognitivo leve, trastorno de ansiedad no especificada, </w:t>
      </w:r>
      <w:r w:rsidRPr="006C5D3B">
        <w:rPr>
          <w:rFonts w:ascii="Arial" w:hAnsi="Arial" w:cs="Arial"/>
        </w:rPr>
        <w:t>se habría retraído de celebrar el mismo, o por lo</w:t>
      </w:r>
      <w:r w:rsidRPr="006C5D3B">
        <w:rPr>
          <w:rFonts w:ascii="Arial" w:hAnsi="Arial" w:cs="Arial"/>
          <w:spacing w:val="1"/>
        </w:rPr>
        <w:t xml:space="preserve"> </w:t>
      </w:r>
      <w:r w:rsidRPr="006C5D3B">
        <w:rPr>
          <w:rFonts w:ascii="Arial" w:hAnsi="Arial" w:cs="Arial"/>
          <w:spacing w:val="-1"/>
        </w:rPr>
        <w:t>menos,</w:t>
      </w:r>
      <w:r w:rsidRPr="006C5D3B">
        <w:rPr>
          <w:rFonts w:ascii="Arial" w:hAnsi="Arial" w:cs="Arial"/>
          <w:spacing w:val="-18"/>
        </w:rPr>
        <w:t xml:space="preserve"> </w:t>
      </w:r>
      <w:r w:rsidRPr="006C5D3B">
        <w:rPr>
          <w:rFonts w:ascii="Arial" w:hAnsi="Arial" w:cs="Arial"/>
          <w:spacing w:val="-1"/>
        </w:rPr>
        <w:t>habría pactado</w:t>
      </w:r>
      <w:r w:rsidRPr="006C5D3B">
        <w:rPr>
          <w:rFonts w:ascii="Arial" w:hAnsi="Arial" w:cs="Arial"/>
          <w:spacing w:val="-15"/>
        </w:rPr>
        <w:t xml:space="preserve"> </w:t>
      </w:r>
      <w:r w:rsidRPr="006C5D3B">
        <w:rPr>
          <w:rFonts w:ascii="Arial" w:hAnsi="Arial" w:cs="Arial"/>
          <w:spacing w:val="-1"/>
        </w:rPr>
        <w:t>condiciones</w:t>
      </w:r>
      <w:r w:rsidRPr="006C5D3B">
        <w:rPr>
          <w:rFonts w:ascii="Arial" w:hAnsi="Arial" w:cs="Arial"/>
          <w:spacing w:val="-16"/>
        </w:rPr>
        <w:t xml:space="preserve"> </w:t>
      </w:r>
      <w:r w:rsidRPr="006C5D3B">
        <w:rPr>
          <w:rFonts w:ascii="Arial" w:hAnsi="Arial" w:cs="Arial"/>
        </w:rPr>
        <w:t>mucho</w:t>
      </w:r>
      <w:r w:rsidRPr="006C5D3B">
        <w:rPr>
          <w:rFonts w:ascii="Arial" w:hAnsi="Arial" w:cs="Arial"/>
          <w:spacing w:val="-13"/>
        </w:rPr>
        <w:t xml:space="preserve"> </w:t>
      </w:r>
      <w:r w:rsidRPr="006C5D3B">
        <w:rPr>
          <w:rFonts w:ascii="Arial" w:hAnsi="Arial" w:cs="Arial"/>
        </w:rPr>
        <w:t>más</w:t>
      </w:r>
      <w:r w:rsidRPr="006C5D3B">
        <w:rPr>
          <w:rFonts w:ascii="Arial" w:hAnsi="Arial" w:cs="Arial"/>
          <w:spacing w:val="-17"/>
        </w:rPr>
        <w:t xml:space="preserve"> </w:t>
      </w:r>
      <w:r w:rsidRPr="006C5D3B">
        <w:rPr>
          <w:rFonts w:ascii="Arial" w:hAnsi="Arial" w:cs="Arial"/>
        </w:rPr>
        <w:t>onerosas</w:t>
      </w:r>
      <w:r w:rsidRPr="006C5D3B">
        <w:rPr>
          <w:rFonts w:ascii="Arial" w:hAnsi="Arial" w:cs="Arial"/>
          <w:spacing w:val="-16"/>
        </w:rPr>
        <w:t xml:space="preserve"> </w:t>
      </w:r>
      <w:r w:rsidRPr="006C5D3B">
        <w:rPr>
          <w:rFonts w:ascii="Arial" w:hAnsi="Arial" w:cs="Arial"/>
        </w:rPr>
        <w:t>en</w:t>
      </w:r>
      <w:r w:rsidRPr="006C5D3B">
        <w:rPr>
          <w:rFonts w:ascii="Arial" w:hAnsi="Arial" w:cs="Arial"/>
          <w:spacing w:val="-1"/>
        </w:rPr>
        <w:t xml:space="preserve"> </w:t>
      </w:r>
      <w:r w:rsidRPr="006C5D3B">
        <w:rPr>
          <w:rFonts w:ascii="Arial" w:hAnsi="Arial" w:cs="Arial"/>
        </w:rPr>
        <w:t>él</w:t>
      </w:r>
      <w:r w:rsidRPr="006C5D3B">
        <w:rPr>
          <w:rFonts w:ascii="Arial" w:eastAsia="Arial" w:hAnsi="Arial" w:cs="Arial"/>
          <w:lang w:eastAsia="es-CO"/>
        </w:rPr>
        <w:t>. En este sentido, basta con evidenciar la historia clínica para advertir que desde una valoración que se afinque en la sana crítica, se concluye claramente que estas enfermedades y antecedentes cumplen de lejos los parámetros del artículo 1058 del Código de Comercio, para invocar y declarar la nulidad de su seguro en virtud de la configuración del fenómeno jurídico de reticencia.</w:t>
      </w:r>
    </w:p>
    <w:p w14:paraId="291F716E" w14:textId="77777777" w:rsidR="00100324" w:rsidRPr="006C5D3B" w:rsidRDefault="00100324" w:rsidP="006C5D3B">
      <w:pPr>
        <w:adjustRightInd w:val="0"/>
        <w:spacing w:line="360" w:lineRule="auto"/>
        <w:ind w:right="51"/>
        <w:jc w:val="both"/>
        <w:rPr>
          <w:rFonts w:ascii="Arial" w:eastAsia="Arial" w:hAnsi="Arial" w:cs="Arial"/>
          <w:lang w:eastAsia="es-CO"/>
        </w:rPr>
      </w:pPr>
    </w:p>
    <w:p w14:paraId="364F60ED" w14:textId="77777777" w:rsidR="00100324" w:rsidRPr="006C5D3B" w:rsidRDefault="00100324" w:rsidP="006C5D3B">
      <w:pPr>
        <w:adjustRightInd w:val="0"/>
        <w:spacing w:line="360" w:lineRule="auto"/>
        <w:ind w:right="51"/>
        <w:jc w:val="both"/>
        <w:rPr>
          <w:rFonts w:ascii="Arial" w:eastAsia="Arial" w:hAnsi="Arial" w:cs="Arial"/>
          <w:lang w:eastAsia="es-CO"/>
        </w:rPr>
      </w:pPr>
      <w:r w:rsidRPr="006C5D3B">
        <w:rPr>
          <w:rFonts w:ascii="Arial" w:eastAsia="Arial" w:hAnsi="Arial" w:cs="Arial"/>
          <w:lang w:eastAsia="es-CO"/>
        </w:rPr>
        <w:t>Por las razones antes expuestas, me opongo enfáticamente al juramento estimatorio de la demanda.</w:t>
      </w:r>
    </w:p>
    <w:p w14:paraId="1E464761" w14:textId="77777777" w:rsidR="00F419B9" w:rsidRPr="006C5D3B" w:rsidRDefault="00F419B9" w:rsidP="006C5D3B">
      <w:pPr>
        <w:spacing w:line="360" w:lineRule="auto"/>
        <w:contextualSpacing/>
        <w:jc w:val="both"/>
        <w:rPr>
          <w:rFonts w:ascii="Arial" w:hAnsi="Arial" w:cs="Arial"/>
          <w:lang w:val="es-ES_tradnl" w:eastAsia="es-ES"/>
        </w:rPr>
      </w:pPr>
    </w:p>
    <w:p w14:paraId="092D2191" w14:textId="77777777" w:rsidR="00F419B9" w:rsidRPr="006C5D3B" w:rsidRDefault="00F419B9" w:rsidP="006C5D3B">
      <w:pPr>
        <w:pStyle w:val="Prrafodelista"/>
        <w:numPr>
          <w:ilvl w:val="0"/>
          <w:numId w:val="3"/>
        </w:numPr>
        <w:spacing w:line="360" w:lineRule="auto"/>
        <w:jc w:val="center"/>
        <w:rPr>
          <w:rFonts w:ascii="Arial" w:hAnsi="Arial" w:cs="Arial"/>
        </w:rPr>
      </w:pPr>
      <w:r w:rsidRPr="006C5D3B">
        <w:rPr>
          <w:rFonts w:ascii="Arial" w:hAnsi="Arial" w:cs="Arial"/>
          <w:b/>
          <w:bCs/>
          <w:u w:val="single"/>
        </w:rPr>
        <w:t xml:space="preserve">EXCEPCIONES DE MÉRITO </w:t>
      </w:r>
      <w:r w:rsidRPr="006C5D3B">
        <w:rPr>
          <w:rFonts w:ascii="Arial" w:hAnsi="Arial" w:cs="Arial"/>
          <w:b/>
          <w:bCs/>
          <w:u w:val="single"/>
          <w:lang w:val="es-ES_tradnl"/>
        </w:rPr>
        <w:t xml:space="preserve">O </w:t>
      </w:r>
      <w:r w:rsidR="00E75011" w:rsidRPr="006C5D3B">
        <w:rPr>
          <w:rFonts w:ascii="Arial" w:hAnsi="Arial" w:cs="Arial"/>
          <w:b/>
          <w:bCs/>
          <w:u w:val="single"/>
          <w:lang w:val="es-ES_tradnl"/>
        </w:rPr>
        <w:t xml:space="preserve">DE </w:t>
      </w:r>
      <w:r w:rsidRPr="006C5D3B">
        <w:rPr>
          <w:rFonts w:ascii="Arial" w:hAnsi="Arial" w:cs="Arial"/>
          <w:b/>
          <w:bCs/>
          <w:u w:val="single"/>
          <w:lang w:val="es-ES_tradnl"/>
        </w:rPr>
        <w:t xml:space="preserve">FONDO </w:t>
      </w:r>
    </w:p>
    <w:p w14:paraId="236D7C89" w14:textId="77777777" w:rsidR="00C91B87" w:rsidRPr="006C5D3B" w:rsidRDefault="00C91B87" w:rsidP="006C5D3B">
      <w:pPr>
        <w:spacing w:line="360" w:lineRule="auto"/>
        <w:ind w:left="360"/>
        <w:rPr>
          <w:rFonts w:ascii="Arial" w:hAnsi="Arial" w:cs="Arial"/>
        </w:rPr>
      </w:pPr>
    </w:p>
    <w:p w14:paraId="3A4F6AD6" w14:textId="2442D869" w:rsidR="002623BC" w:rsidRPr="006C5D3B" w:rsidRDefault="002623BC" w:rsidP="006C5D3B">
      <w:pPr>
        <w:pStyle w:val="Ttulo2"/>
        <w:rPr>
          <w:rFonts w:eastAsia="Arial"/>
        </w:rPr>
      </w:pPr>
      <w:r w:rsidRPr="006C5D3B">
        <w:t>NULIDAD DE</w:t>
      </w:r>
      <w:r w:rsidR="00CD1039" w:rsidRPr="006C5D3B">
        <w:t>L</w:t>
      </w:r>
      <w:r w:rsidRPr="006C5D3B">
        <w:t xml:space="preserve"> ASEGURAMIENTO COMO CONSECUENCIA DE LA RETICENCIA DE LA </w:t>
      </w:r>
      <w:r w:rsidR="007E739C" w:rsidRPr="006C5D3B">
        <w:t>ASEGURAD</w:t>
      </w:r>
      <w:r w:rsidR="00286D39" w:rsidRPr="006C5D3B">
        <w:t>A</w:t>
      </w:r>
    </w:p>
    <w:p w14:paraId="13C27022" w14:textId="77777777" w:rsidR="002623BC" w:rsidRPr="006C5D3B" w:rsidRDefault="002623BC" w:rsidP="006C5D3B">
      <w:pPr>
        <w:adjustRightInd w:val="0"/>
        <w:spacing w:line="360" w:lineRule="auto"/>
        <w:ind w:right="2"/>
        <w:jc w:val="both"/>
        <w:rPr>
          <w:rFonts w:ascii="Arial" w:eastAsia="Arial" w:hAnsi="Arial" w:cs="Arial"/>
          <w:b/>
          <w:bCs/>
          <w:lang w:eastAsia="es-CO"/>
        </w:rPr>
      </w:pPr>
    </w:p>
    <w:p w14:paraId="25547A68" w14:textId="7BF4865D" w:rsidR="002623BC" w:rsidRPr="006C5D3B" w:rsidRDefault="002623BC" w:rsidP="006C5D3B">
      <w:pPr>
        <w:adjustRightInd w:val="0"/>
        <w:spacing w:line="360" w:lineRule="auto"/>
        <w:ind w:right="2"/>
        <w:jc w:val="both"/>
        <w:rPr>
          <w:rFonts w:ascii="Arial" w:eastAsia="Arial" w:hAnsi="Arial" w:cs="Arial"/>
          <w:lang w:eastAsia="es-CO"/>
        </w:rPr>
      </w:pPr>
      <w:r w:rsidRPr="006C5D3B">
        <w:rPr>
          <w:rFonts w:ascii="Arial" w:eastAsia="Arial" w:hAnsi="Arial" w:cs="Arial"/>
          <w:lang w:eastAsia="es-CO"/>
        </w:rPr>
        <w:t>Es fundamental que desde ahora la Delegatura tome en consideración que</w:t>
      </w:r>
      <w:r w:rsidR="00CD1039" w:rsidRPr="006C5D3B">
        <w:rPr>
          <w:rFonts w:ascii="Arial" w:eastAsia="Arial" w:hAnsi="Arial" w:cs="Arial"/>
          <w:lang w:eastAsia="es-CO"/>
        </w:rPr>
        <w:t xml:space="preserve"> </w:t>
      </w:r>
      <w:r w:rsidR="00C12C72" w:rsidRPr="006C5D3B">
        <w:rPr>
          <w:rFonts w:ascii="Arial" w:eastAsia="Arial" w:hAnsi="Arial" w:cs="Arial"/>
          <w:lang w:eastAsia="es-CO"/>
        </w:rPr>
        <w:t>la asegurada</w:t>
      </w:r>
      <w:r w:rsidRPr="006C5D3B">
        <w:rPr>
          <w:rFonts w:ascii="Arial" w:eastAsia="Arial" w:hAnsi="Arial" w:cs="Arial"/>
          <w:lang w:eastAsia="es-CO"/>
        </w:rPr>
        <w:t xml:space="preserve">, </w:t>
      </w:r>
      <w:r w:rsidR="00BA135C" w:rsidRPr="006C5D3B">
        <w:rPr>
          <w:rFonts w:ascii="Arial" w:eastAsia="Arial" w:hAnsi="Arial" w:cs="Arial"/>
          <w:lang w:eastAsia="es-CO"/>
        </w:rPr>
        <w:t>la señora ROSA JULIA PIZARRO MALDONADO</w:t>
      </w:r>
      <w:r w:rsidRPr="006C5D3B">
        <w:rPr>
          <w:rFonts w:ascii="Arial" w:eastAsia="Arial" w:hAnsi="Arial" w:cs="Arial"/>
          <w:lang w:eastAsia="es-CO"/>
        </w:rPr>
        <w:t xml:space="preserve">, fue reticente, debido a que en el momento de solicitar el perfeccionamiento de su aseguramiento, omitió declarar sinceramente el estado del riesgo, esto es, no informó a la Compañía Aseguradora de sus padecimientos de salud, presentes y/o pasados, que definitivamente incidieron, alteraron y agravaron el riesgo asegurado, tales </w:t>
      </w:r>
      <w:r w:rsidR="00CD1039" w:rsidRPr="006C5D3B">
        <w:rPr>
          <w:rFonts w:ascii="Arial" w:eastAsia="Arial" w:hAnsi="Arial" w:cs="Arial"/>
          <w:lang w:eastAsia="es-CO"/>
        </w:rPr>
        <w:t xml:space="preserve">como </w:t>
      </w:r>
      <w:r w:rsidR="00065484" w:rsidRPr="006C5D3B">
        <w:rPr>
          <w:rFonts w:ascii="Arial" w:hAnsi="Arial" w:cs="Arial"/>
          <w:lang w:val="es-CO"/>
        </w:rPr>
        <w:t xml:space="preserve">Tendinitis Calcificante del Hombro,  Bursitis del Hombro, Cefalea debida a tensión, Otros Síndromes de Cefalea con Neuralgia y Neuritis, o de su insomnio, disfonía nódulos cuerdas vocales, sinovitis tenosinovitis, insuficiencia venosa, artrosis gonartrosis de rodillas </w:t>
      </w:r>
      <w:proofErr w:type="spellStart"/>
      <w:r w:rsidR="00065484" w:rsidRPr="006C5D3B">
        <w:rPr>
          <w:rFonts w:ascii="Arial" w:hAnsi="Arial" w:cs="Arial"/>
          <w:lang w:val="es-CO"/>
        </w:rPr>
        <w:t>discartrosis</w:t>
      </w:r>
      <w:proofErr w:type="spellEnd"/>
      <w:r w:rsidR="00065484" w:rsidRPr="006C5D3B">
        <w:rPr>
          <w:rFonts w:ascii="Arial" w:hAnsi="Arial" w:cs="Arial"/>
          <w:lang w:val="es-CO"/>
        </w:rPr>
        <w:t xml:space="preserve"> de columna dolor crónico, trastorno depresivo ansiedad, déficit cognitivo leve, trastorno de ansiedad no especificada, </w:t>
      </w:r>
      <w:r w:rsidR="00CD1039" w:rsidRPr="006C5D3B">
        <w:rPr>
          <w:rFonts w:ascii="Arial" w:hAnsi="Arial" w:cs="Arial"/>
          <w:lang w:val="es-CO"/>
        </w:rPr>
        <w:t xml:space="preserve">mismas </w:t>
      </w:r>
      <w:r w:rsidR="00CD1039" w:rsidRPr="006C5D3B">
        <w:rPr>
          <w:rFonts w:ascii="Arial" w:hAnsi="Arial" w:cs="Arial"/>
          <w:bCs/>
        </w:rPr>
        <w:t xml:space="preserve">que padecía y conocía antes de la contratación del seguro y las cuales finalmente contribuyeron </w:t>
      </w:r>
      <w:r w:rsidR="00CE43CA" w:rsidRPr="006C5D3B">
        <w:rPr>
          <w:rFonts w:ascii="Arial" w:hAnsi="Arial" w:cs="Arial"/>
          <w:bCs/>
        </w:rPr>
        <w:t>fueron la causa en mayor medida de su pérdida de capacidad laboral dictaminada en un cien por ciento (100%)</w:t>
      </w:r>
      <w:r w:rsidR="00F4474B" w:rsidRPr="006C5D3B">
        <w:rPr>
          <w:rFonts w:ascii="Arial" w:hAnsi="Arial" w:cs="Arial"/>
        </w:rPr>
        <w:t xml:space="preserve">, </w:t>
      </w:r>
      <w:r w:rsidR="007D04C2" w:rsidRPr="006C5D3B">
        <w:rPr>
          <w:rFonts w:ascii="Arial" w:eastAsia="Arial" w:hAnsi="Arial" w:cs="Arial"/>
          <w:lang w:eastAsia="es-CO"/>
        </w:rPr>
        <w:t>que,</w:t>
      </w:r>
      <w:r w:rsidRPr="006C5D3B">
        <w:rPr>
          <w:rFonts w:ascii="Arial" w:eastAsia="Arial" w:hAnsi="Arial" w:cs="Arial"/>
          <w:lang w:eastAsia="es-CO"/>
        </w:rPr>
        <w:t xml:space="preserve"> de haber sido conocidos por mi representada con anterioridad al perfeccionamiento de su aseguramiento, la hubieren retraído de celebrar </w:t>
      </w:r>
      <w:r w:rsidR="00CD1039" w:rsidRPr="006C5D3B">
        <w:rPr>
          <w:rFonts w:ascii="Arial" w:eastAsia="Arial" w:hAnsi="Arial" w:cs="Arial"/>
          <w:lang w:eastAsia="es-CO"/>
        </w:rPr>
        <w:t>el contrato</w:t>
      </w:r>
      <w:r w:rsidRPr="006C5D3B">
        <w:rPr>
          <w:rFonts w:ascii="Arial" w:eastAsia="Arial" w:hAnsi="Arial" w:cs="Arial"/>
          <w:lang w:eastAsia="es-CO"/>
        </w:rPr>
        <w:t>, o por lo menos, la hubiere inducido a pactar condiciones mucho más onerosas</w:t>
      </w:r>
      <w:r w:rsidR="00781645" w:rsidRPr="006C5D3B">
        <w:rPr>
          <w:rFonts w:ascii="Arial" w:eastAsia="Arial" w:hAnsi="Arial" w:cs="Arial"/>
          <w:lang w:eastAsia="es-CO"/>
        </w:rPr>
        <w:t>.</w:t>
      </w:r>
    </w:p>
    <w:p w14:paraId="34E8A825" w14:textId="77777777" w:rsidR="002623BC" w:rsidRPr="006C5D3B" w:rsidRDefault="002623BC" w:rsidP="006C5D3B">
      <w:pPr>
        <w:adjustRightInd w:val="0"/>
        <w:spacing w:line="360" w:lineRule="auto"/>
        <w:ind w:right="2"/>
        <w:jc w:val="both"/>
        <w:rPr>
          <w:rFonts w:ascii="Arial" w:eastAsia="Arial" w:hAnsi="Arial" w:cs="Arial"/>
          <w:lang w:eastAsia="es-CO"/>
        </w:rPr>
      </w:pPr>
    </w:p>
    <w:p w14:paraId="5C876E67" w14:textId="1C7D1876"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 xml:space="preserve">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asegurados los que conocen a la perfección todas las condiciones y características de los riesgos que asignan a las aseguradoras, </w:t>
      </w:r>
      <w:r w:rsidR="007D04C2" w:rsidRPr="006C5D3B">
        <w:rPr>
          <w:rFonts w:ascii="Arial" w:hAnsi="Arial" w:cs="Arial"/>
        </w:rPr>
        <w:t>y,</w:t>
      </w:r>
      <w:r w:rsidRPr="006C5D3B">
        <w:rPr>
          <w:rFonts w:ascii="Arial" w:hAnsi="Arial" w:cs="Arial"/>
        </w:rPr>
        <w:t xml:space="preserve">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52A352E3" w14:textId="77777777" w:rsidR="002623BC" w:rsidRPr="006C5D3B" w:rsidRDefault="002623BC" w:rsidP="006C5D3B">
      <w:pPr>
        <w:adjustRightInd w:val="0"/>
        <w:spacing w:line="360" w:lineRule="auto"/>
        <w:ind w:right="2"/>
        <w:jc w:val="both"/>
        <w:rPr>
          <w:rFonts w:ascii="Arial" w:hAnsi="Arial" w:cs="Arial"/>
        </w:rPr>
      </w:pPr>
    </w:p>
    <w:p w14:paraId="5EAFB6C3" w14:textId="16434320"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hAnsi="Arial" w:cs="Arial"/>
        </w:rPr>
        <w:t xml:space="preserve"> </w:t>
      </w:r>
      <w:r w:rsidRPr="006C5D3B">
        <w:rPr>
          <w:rFonts w:ascii="Arial" w:eastAsia="Arial" w:hAnsi="Arial" w:cs="Arial"/>
          <w:i/>
          <w:iCs/>
          <w:lang w:eastAsia="es-CO"/>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w:t>
      </w:r>
      <w:r w:rsidR="002A5660" w:rsidRPr="006C5D3B">
        <w:rPr>
          <w:rFonts w:ascii="Arial" w:eastAsia="Arial" w:hAnsi="Arial" w:cs="Arial"/>
          <w:i/>
          <w:iCs/>
          <w:lang w:eastAsia="es-CO"/>
        </w:rPr>
        <w:t xml:space="preserve">la </w:t>
      </w:r>
      <w:proofErr w:type="spellStart"/>
      <w:r w:rsidR="002A5660" w:rsidRPr="006C5D3B">
        <w:rPr>
          <w:rFonts w:ascii="Arial" w:eastAsia="Arial" w:hAnsi="Arial" w:cs="Arial"/>
          <w:i/>
          <w:iCs/>
          <w:lang w:eastAsia="es-CO"/>
        </w:rPr>
        <w:t>asegurada</w:t>
      </w:r>
      <w:r w:rsidRPr="006C5D3B">
        <w:rPr>
          <w:rFonts w:ascii="Arial" w:eastAsia="Arial" w:hAnsi="Arial" w:cs="Arial"/>
          <w:i/>
          <w:iCs/>
          <w:lang w:eastAsia="es-CO"/>
        </w:rPr>
        <w:t>r</w:t>
      </w:r>
      <w:proofErr w:type="spellEnd"/>
      <w:r w:rsidRPr="006C5D3B">
        <w:rPr>
          <w:rFonts w:ascii="Arial" w:eastAsia="Arial" w:hAnsi="Arial" w:cs="Arial"/>
          <w:i/>
          <w:iCs/>
          <w:lang w:eastAsia="es-CO"/>
        </w:rPr>
        <w:t xml:space="preserve"> (art. 1058 </w:t>
      </w:r>
      <w:proofErr w:type="spellStart"/>
      <w:r w:rsidRPr="006C5D3B">
        <w:rPr>
          <w:rFonts w:ascii="Arial" w:eastAsia="Arial" w:hAnsi="Arial" w:cs="Arial"/>
          <w:i/>
          <w:iCs/>
          <w:lang w:eastAsia="es-CO"/>
        </w:rPr>
        <w:t>C.Co</w:t>
      </w:r>
      <w:proofErr w:type="spellEnd"/>
      <w:r w:rsidRPr="006C5D3B">
        <w:rPr>
          <w:rFonts w:ascii="Arial" w:eastAsia="Arial" w:hAnsi="Arial" w:cs="Arial"/>
          <w:i/>
          <w:iCs/>
          <w:lang w:eastAsia="es-CO"/>
        </w:rPr>
        <w:t xml:space="preserve">),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w:t>
      </w:r>
      <w:r w:rsidR="002A5660" w:rsidRPr="006C5D3B">
        <w:rPr>
          <w:rFonts w:ascii="Arial" w:eastAsia="Arial" w:hAnsi="Arial" w:cs="Arial"/>
          <w:i/>
          <w:iCs/>
          <w:lang w:eastAsia="es-CO"/>
        </w:rPr>
        <w:t xml:space="preserve">la </w:t>
      </w:r>
      <w:proofErr w:type="spellStart"/>
      <w:r w:rsidR="002A5660" w:rsidRPr="006C5D3B">
        <w:rPr>
          <w:rFonts w:ascii="Arial" w:eastAsia="Arial" w:hAnsi="Arial" w:cs="Arial"/>
          <w:i/>
          <w:iCs/>
          <w:lang w:eastAsia="es-CO"/>
        </w:rPr>
        <w:t>asegurada</w:t>
      </w:r>
      <w:r w:rsidRPr="006C5D3B">
        <w:rPr>
          <w:rFonts w:ascii="Arial" w:eastAsia="Arial" w:hAnsi="Arial" w:cs="Arial"/>
          <w:i/>
          <w:iCs/>
          <w:lang w:eastAsia="es-CO"/>
        </w:rPr>
        <w:t>r</w:t>
      </w:r>
      <w:proofErr w:type="spellEnd"/>
      <w:r w:rsidRPr="006C5D3B">
        <w:rPr>
          <w:rFonts w:ascii="Arial" w:eastAsia="Arial" w:hAnsi="Arial" w:cs="Arial"/>
          <w:i/>
          <w:iCs/>
          <w:lang w:eastAsia="es-CO"/>
        </w:rPr>
        <w:t xml:space="preserve"> solo asume el riesgo cuando conoce de qué se trata, cuál es su magnitud o extensión, y el grado de exposición o peligrosidad de su ocurrencia” .</w:t>
      </w:r>
      <w:r w:rsidRPr="006C5D3B">
        <w:rPr>
          <w:rStyle w:val="Refdenotaalpie"/>
          <w:rFonts w:ascii="Arial" w:eastAsia="Arial" w:hAnsi="Arial" w:cs="Arial"/>
          <w:i/>
          <w:iCs/>
          <w:lang w:eastAsia="es-CO"/>
        </w:rPr>
        <w:footnoteReference w:id="1"/>
      </w:r>
      <w:r w:rsidRPr="006C5D3B">
        <w:rPr>
          <w:rFonts w:ascii="Arial" w:eastAsia="Arial" w:hAnsi="Arial" w:cs="Arial"/>
          <w:i/>
          <w:iCs/>
          <w:lang w:eastAsia="es-CO"/>
        </w:rPr>
        <w:t xml:space="preserve"> </w:t>
      </w:r>
      <w:r w:rsidRPr="006C5D3B">
        <w:rPr>
          <w:rFonts w:ascii="Arial" w:eastAsia="Arial" w:hAnsi="Arial" w:cs="Arial"/>
          <w:lang w:eastAsia="es-CO"/>
        </w:rPr>
        <w:t>(Subrayado fuera del texto original)</w:t>
      </w:r>
    </w:p>
    <w:p w14:paraId="1603510D" w14:textId="77777777" w:rsidR="002623BC" w:rsidRPr="006C5D3B" w:rsidRDefault="002623BC" w:rsidP="006C5D3B">
      <w:pPr>
        <w:adjustRightInd w:val="0"/>
        <w:spacing w:line="360" w:lineRule="auto"/>
        <w:ind w:right="2"/>
        <w:jc w:val="both"/>
        <w:rPr>
          <w:rFonts w:ascii="Arial" w:eastAsia="Arial" w:hAnsi="Arial" w:cs="Arial"/>
          <w:lang w:eastAsia="es-CO"/>
        </w:rPr>
      </w:pPr>
    </w:p>
    <w:p w14:paraId="18491D04" w14:textId="579AE338" w:rsidR="002623BC" w:rsidRPr="006C5D3B" w:rsidRDefault="002623BC" w:rsidP="006C5D3B">
      <w:pPr>
        <w:adjustRightInd w:val="0"/>
        <w:spacing w:line="360" w:lineRule="auto"/>
        <w:ind w:right="2"/>
        <w:jc w:val="both"/>
        <w:rPr>
          <w:rFonts w:ascii="Arial" w:eastAsia="Arial" w:hAnsi="Arial" w:cs="Arial"/>
          <w:lang w:eastAsia="es-CO"/>
        </w:rPr>
      </w:pPr>
      <w:r w:rsidRPr="006C5D3B">
        <w:rPr>
          <w:rFonts w:ascii="Arial" w:eastAsia="Arial" w:hAnsi="Arial" w:cs="Arial"/>
          <w:lang w:eastAsia="es-CO"/>
        </w:rPr>
        <w:t xml:space="preserve">En el presente caso, tal y como se ha venido explicando, no puede atribuírsele un riesgo a mi representada cuando </w:t>
      </w:r>
      <w:r w:rsidR="002A5660" w:rsidRPr="006C5D3B">
        <w:rPr>
          <w:rFonts w:ascii="Arial" w:eastAsia="Arial" w:hAnsi="Arial" w:cs="Arial"/>
          <w:lang w:eastAsia="es-CO"/>
        </w:rPr>
        <w:t>la asegurada</w:t>
      </w:r>
      <w:r w:rsidRPr="006C5D3B">
        <w:rPr>
          <w:rFonts w:ascii="Arial" w:eastAsia="Arial" w:hAnsi="Arial" w:cs="Arial"/>
          <w:lang w:eastAsia="es-CO"/>
        </w:rPr>
        <w:t xml:space="preserve">, 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La Corte Constitucional, en sentencia T-437 de 2014, ha sido clara al expresar que (i) la reticencia </w:t>
      </w:r>
      <w:r w:rsidR="002A5660" w:rsidRPr="006C5D3B">
        <w:rPr>
          <w:rFonts w:ascii="Arial" w:eastAsia="Arial" w:hAnsi="Arial" w:cs="Arial"/>
          <w:lang w:eastAsia="es-CO"/>
        </w:rPr>
        <w:t>de la asegurada</w:t>
      </w:r>
      <w:r w:rsidRPr="006C5D3B">
        <w:rPr>
          <w:rFonts w:ascii="Arial" w:eastAsia="Arial" w:hAnsi="Arial" w:cs="Arial"/>
          <w:lang w:eastAsia="es-CO"/>
        </w:rPr>
        <w:t xml:space="preserve"> produce la nulidad relativa del contrato, y (</w:t>
      </w:r>
      <w:proofErr w:type="spellStart"/>
      <w:r w:rsidRPr="006C5D3B">
        <w:rPr>
          <w:rFonts w:ascii="Arial" w:eastAsia="Arial" w:hAnsi="Arial" w:cs="Arial"/>
          <w:lang w:eastAsia="es-CO"/>
        </w:rPr>
        <w:t>ii</w:t>
      </w:r>
      <w:proofErr w:type="spellEnd"/>
      <w:r w:rsidRPr="006C5D3B">
        <w:rPr>
          <w:rFonts w:ascii="Arial" w:eastAsia="Arial" w:hAnsi="Arial" w:cs="Arial"/>
          <w:lang w:eastAsia="es-CO"/>
        </w:rPr>
        <w:t xml:space="preserve">) que para alegar la reticencia únicamente se debe demostrar que </w:t>
      </w:r>
      <w:r w:rsidR="002A5660" w:rsidRPr="006C5D3B">
        <w:rPr>
          <w:rFonts w:ascii="Arial" w:eastAsia="Arial" w:hAnsi="Arial" w:cs="Arial"/>
          <w:lang w:eastAsia="es-CO"/>
        </w:rPr>
        <w:t>la asegurada</w:t>
      </w:r>
      <w:r w:rsidRPr="006C5D3B">
        <w:rPr>
          <w:rFonts w:ascii="Arial" w:eastAsia="Arial" w:hAnsi="Arial" w:cs="Arial"/>
          <w:lang w:eastAsia="es-CO"/>
        </w:rPr>
        <w:t xml:space="preserve"> omitió informar o informó inexactamente las características del riesgo que estaba trasladando y, que esta omisión o falta, de haber sido conocida por </w:t>
      </w:r>
      <w:r w:rsidR="002A5660" w:rsidRPr="006C5D3B">
        <w:rPr>
          <w:rFonts w:ascii="Arial" w:eastAsia="Arial" w:hAnsi="Arial" w:cs="Arial"/>
          <w:lang w:eastAsia="es-CO"/>
        </w:rPr>
        <w:t xml:space="preserve">la </w:t>
      </w:r>
      <w:proofErr w:type="spellStart"/>
      <w:r w:rsidR="002A5660" w:rsidRPr="006C5D3B">
        <w:rPr>
          <w:rFonts w:ascii="Arial" w:eastAsia="Arial" w:hAnsi="Arial" w:cs="Arial"/>
          <w:lang w:eastAsia="es-CO"/>
        </w:rPr>
        <w:t>asegurada</w:t>
      </w:r>
      <w:r w:rsidRPr="006C5D3B">
        <w:rPr>
          <w:rFonts w:ascii="Arial" w:eastAsia="Arial" w:hAnsi="Arial" w:cs="Arial"/>
          <w:lang w:eastAsia="es-CO"/>
        </w:rPr>
        <w:t>ra</w:t>
      </w:r>
      <w:proofErr w:type="spellEnd"/>
      <w:r w:rsidRPr="006C5D3B">
        <w:rPr>
          <w:rFonts w:ascii="Arial" w:eastAsia="Arial" w:hAnsi="Arial" w:cs="Arial"/>
          <w:lang w:eastAsia="es-CO"/>
        </w:rPr>
        <w:t xml:space="preserve"> con anterioridad a la perfección del contrato, hubiera hecho que esta última se abstuviera de celebrar dicho acuerdo o hubiera inducido unas condiciones más onerosas: </w:t>
      </w:r>
    </w:p>
    <w:p w14:paraId="47EAEC42" w14:textId="77777777" w:rsidR="002623BC" w:rsidRPr="006C5D3B" w:rsidRDefault="002623BC" w:rsidP="006C5D3B">
      <w:pPr>
        <w:adjustRightInd w:val="0"/>
        <w:spacing w:line="360" w:lineRule="auto"/>
        <w:ind w:right="2"/>
        <w:jc w:val="both"/>
        <w:rPr>
          <w:rFonts w:ascii="Arial" w:eastAsia="Arial" w:hAnsi="Arial" w:cs="Arial"/>
          <w:lang w:eastAsia="es-CO"/>
        </w:rPr>
      </w:pPr>
    </w:p>
    <w:p w14:paraId="1A767699" w14:textId="77777777"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eastAsia="Arial" w:hAnsi="Arial" w:cs="Arial"/>
          <w:i/>
          <w:iCs/>
          <w:lang w:eastAsia="es-CO"/>
        </w:rPr>
        <w:t xml:space="preserve"> “Ahora bien, tanto la jurisprudencia como la doctrina han sido enfáticas al afirmar que, si bien el artículo 1036 del Código de Comercio no lo menciona </w:t>
      </w:r>
      <w:r w:rsidRPr="006C5D3B">
        <w:rPr>
          <w:rFonts w:ascii="Arial" w:eastAsia="Arial" w:hAnsi="Arial" w:cs="Arial"/>
          <w:i/>
          <w:iCs/>
          <w:lang w:eastAsia="es-CO"/>
        </w:rPr>
        <w:lastRenderedPageBreak/>
        <w:t xml:space="preserve">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4DB07E28" w14:textId="77777777" w:rsidR="001A3731" w:rsidRPr="006C5D3B" w:rsidRDefault="001A3731" w:rsidP="006C5D3B">
      <w:pPr>
        <w:adjustRightInd w:val="0"/>
        <w:spacing w:line="360" w:lineRule="auto"/>
        <w:ind w:left="851" w:right="843"/>
        <w:jc w:val="both"/>
        <w:rPr>
          <w:rFonts w:ascii="Arial" w:eastAsia="Arial" w:hAnsi="Arial" w:cs="Arial"/>
          <w:i/>
          <w:iCs/>
          <w:lang w:eastAsia="es-CO"/>
        </w:rPr>
      </w:pPr>
    </w:p>
    <w:p w14:paraId="06E4B5AD" w14:textId="1B0F9CC5"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eastAsia="Arial" w:hAnsi="Arial" w:cs="Arial"/>
          <w:i/>
          <w:iCs/>
          <w:lang w:eastAsia="es-CO"/>
        </w:rPr>
        <w:t xml:space="preserve">Por consiguiente y, en atención a lo consagrado en el artículo 1058 del Código de Comercio, el tomador o asegurado debe declarar con sinceridad los hechos y circunstancias que determinan el estado del riesgo, según el cuestionario que le sea propuesto por </w:t>
      </w:r>
      <w:r w:rsidR="002A5660" w:rsidRPr="006C5D3B">
        <w:rPr>
          <w:rFonts w:ascii="Arial" w:eastAsia="Arial" w:hAnsi="Arial" w:cs="Arial"/>
          <w:i/>
          <w:iCs/>
          <w:lang w:eastAsia="es-CO"/>
        </w:rPr>
        <w:t xml:space="preserve">la </w:t>
      </w:r>
      <w:proofErr w:type="spellStart"/>
      <w:r w:rsidR="002A5660" w:rsidRPr="006C5D3B">
        <w:rPr>
          <w:rFonts w:ascii="Arial" w:eastAsia="Arial" w:hAnsi="Arial" w:cs="Arial"/>
          <w:i/>
          <w:iCs/>
          <w:lang w:eastAsia="es-CO"/>
        </w:rPr>
        <w:t>asegurada</w:t>
      </w:r>
      <w:r w:rsidRPr="006C5D3B">
        <w:rPr>
          <w:rFonts w:ascii="Arial" w:eastAsia="Arial" w:hAnsi="Arial" w:cs="Arial"/>
          <w:i/>
          <w:iCs/>
          <w:lang w:eastAsia="es-CO"/>
        </w:rPr>
        <w:t>r</w:t>
      </w:r>
      <w:proofErr w:type="spellEnd"/>
      <w:r w:rsidRPr="006C5D3B">
        <w:rPr>
          <w:rFonts w:ascii="Arial" w:eastAsia="Arial" w:hAnsi="Arial" w:cs="Arial"/>
          <w:i/>
          <w:iCs/>
          <w:lang w:eastAsia="es-CO"/>
        </w:rPr>
        <w:t>, toda vez que ello constituye la base de la contratación.</w:t>
      </w:r>
    </w:p>
    <w:p w14:paraId="0F1A6BF7" w14:textId="77777777" w:rsidR="002623BC" w:rsidRPr="006C5D3B" w:rsidRDefault="002623BC" w:rsidP="006C5D3B">
      <w:pPr>
        <w:adjustRightInd w:val="0"/>
        <w:spacing w:line="360" w:lineRule="auto"/>
        <w:ind w:left="851" w:right="843"/>
        <w:jc w:val="both"/>
        <w:rPr>
          <w:rFonts w:ascii="Arial" w:eastAsia="Arial" w:hAnsi="Arial" w:cs="Arial"/>
          <w:i/>
          <w:iCs/>
          <w:lang w:eastAsia="es-CO"/>
        </w:rPr>
      </w:pPr>
    </w:p>
    <w:p w14:paraId="03ACAC77" w14:textId="6AB84118"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hAnsi="Arial" w:cs="Arial"/>
          <w:b/>
          <w:bCs/>
          <w:i/>
          <w:iCs/>
          <w:u w:val="single"/>
        </w:rPr>
        <w:t xml:space="preserve">En caso de presentarse reticencias e inexactitudes en la declaración que conocidas por </w:t>
      </w:r>
      <w:r w:rsidR="002A5660" w:rsidRPr="006C5D3B">
        <w:rPr>
          <w:rFonts w:ascii="Arial" w:hAnsi="Arial" w:cs="Arial"/>
          <w:b/>
          <w:bCs/>
          <w:i/>
          <w:iCs/>
          <w:u w:val="single"/>
        </w:rPr>
        <w:t xml:space="preserve">la </w:t>
      </w:r>
      <w:proofErr w:type="spellStart"/>
      <w:r w:rsidR="002A5660" w:rsidRPr="006C5D3B">
        <w:rPr>
          <w:rFonts w:ascii="Arial" w:hAnsi="Arial" w:cs="Arial"/>
          <w:b/>
          <w:bCs/>
          <w:i/>
          <w:iCs/>
          <w:u w:val="single"/>
        </w:rPr>
        <w:t>asegurada</w:t>
      </w:r>
      <w:r w:rsidRPr="006C5D3B">
        <w:rPr>
          <w:rFonts w:ascii="Arial" w:hAnsi="Arial" w:cs="Arial"/>
          <w:b/>
          <w:bCs/>
          <w:i/>
          <w:iCs/>
          <w:u w:val="single"/>
        </w:rPr>
        <w:t>r</w:t>
      </w:r>
      <w:proofErr w:type="spellEnd"/>
      <w:r w:rsidRPr="006C5D3B">
        <w:rPr>
          <w:rFonts w:ascii="Arial" w:hAnsi="Arial" w:cs="Arial"/>
          <w:b/>
          <w:bCs/>
          <w:i/>
          <w:iCs/>
          <w:u w:val="single"/>
        </w:rPr>
        <w:t xml:space="preserve"> lo hubieran retraído de contratar, se produce la nulidad relativa del seguro</w:t>
      </w:r>
      <w:r w:rsidRPr="006C5D3B">
        <w:rPr>
          <w:rFonts w:ascii="Arial" w:hAnsi="Arial" w:cs="Arial"/>
          <w:i/>
          <w:iCs/>
        </w:rPr>
        <w:t>.”</w:t>
      </w:r>
      <w:r w:rsidRPr="006C5D3B">
        <w:rPr>
          <w:rFonts w:ascii="Arial" w:hAnsi="Arial" w:cs="Arial"/>
        </w:rPr>
        <w:t xml:space="preserve"> (Subrayado fuera del texto original)</w:t>
      </w:r>
    </w:p>
    <w:p w14:paraId="1260FA85" w14:textId="77777777" w:rsidR="002623BC" w:rsidRPr="006C5D3B" w:rsidRDefault="002623BC" w:rsidP="006C5D3B">
      <w:pPr>
        <w:adjustRightInd w:val="0"/>
        <w:spacing w:line="360" w:lineRule="auto"/>
        <w:ind w:right="2"/>
        <w:jc w:val="both"/>
        <w:rPr>
          <w:rFonts w:ascii="Arial" w:eastAsia="Arial" w:hAnsi="Arial" w:cs="Arial"/>
          <w:lang w:eastAsia="es-CO"/>
        </w:rPr>
      </w:pPr>
    </w:p>
    <w:p w14:paraId="2D777704" w14:textId="4F543C0E" w:rsidR="002623BC" w:rsidRPr="006C5D3B" w:rsidRDefault="002623BC" w:rsidP="006C5D3B">
      <w:pPr>
        <w:adjustRightInd w:val="0"/>
        <w:spacing w:line="360" w:lineRule="auto"/>
        <w:ind w:right="2"/>
        <w:jc w:val="both"/>
        <w:rPr>
          <w:rFonts w:ascii="Arial" w:eastAsia="Arial" w:hAnsi="Arial" w:cs="Arial"/>
          <w:lang w:eastAsia="es-CO"/>
        </w:rPr>
      </w:pPr>
      <w:r w:rsidRPr="006C5D3B">
        <w:rPr>
          <w:rFonts w:ascii="Arial" w:eastAsia="Arial" w:hAnsi="Arial" w:cs="Arial"/>
          <w:lang w:eastAsia="es-CO"/>
        </w:rPr>
        <w:t xml:space="preserve">Es claro que la Corte Constitucional, en la sentencia en la que decide sobre una tutela, es contundente al afirmar no solo los efectos de la reticencia, sino que también evidencia los únicos requisitos que se deben demostrar para alegarla, esto es, como se dijo, que </w:t>
      </w:r>
      <w:r w:rsidR="00F4474B" w:rsidRPr="006C5D3B">
        <w:rPr>
          <w:rFonts w:ascii="Arial" w:eastAsia="Arial" w:hAnsi="Arial" w:cs="Arial"/>
          <w:lang w:eastAsia="es-CO"/>
        </w:rPr>
        <w:t>la</w:t>
      </w:r>
      <w:r w:rsidRPr="006C5D3B">
        <w:rPr>
          <w:rFonts w:ascii="Arial" w:eastAsia="Arial" w:hAnsi="Arial" w:cs="Arial"/>
          <w:lang w:eastAsia="es-CO"/>
        </w:rPr>
        <w:t xml:space="preserve"> </w:t>
      </w:r>
      <w:r w:rsidR="007E739C" w:rsidRPr="006C5D3B">
        <w:rPr>
          <w:rFonts w:ascii="Arial" w:eastAsia="Arial" w:hAnsi="Arial" w:cs="Arial"/>
          <w:lang w:eastAsia="es-CO"/>
        </w:rPr>
        <w:t>asegurado</w:t>
      </w:r>
      <w:r w:rsidRPr="006C5D3B">
        <w:rPr>
          <w:rFonts w:ascii="Arial" w:eastAsia="Arial" w:hAnsi="Arial" w:cs="Arial"/>
          <w:lang w:eastAsia="es-CO"/>
        </w:rPr>
        <w:t xml:space="preserve"> omitió informar o informó inexactamente las características del riesgo que estaba trasladando y, que esta omisión o falta, de haber sido conocida por </w:t>
      </w:r>
      <w:r w:rsidR="00F4474B" w:rsidRPr="006C5D3B">
        <w:rPr>
          <w:rFonts w:ascii="Arial" w:eastAsia="Arial" w:hAnsi="Arial" w:cs="Arial"/>
          <w:lang w:eastAsia="es-CO"/>
        </w:rPr>
        <w:t xml:space="preserve">la </w:t>
      </w:r>
      <w:r w:rsidRPr="006C5D3B">
        <w:rPr>
          <w:rFonts w:ascii="Arial" w:eastAsia="Arial" w:hAnsi="Arial" w:cs="Arial"/>
          <w:lang w:eastAsia="es-CO"/>
        </w:rPr>
        <w:t xml:space="preserve">Aseguradora con anterioridad a la perfección del contrato, hubiera hecho que esta última se abstuviera de celebrar dicho acuerdo o por lo menos hubiera inducido unas condiciones más onerosas. En sentido similar, en otro pronunciamiento de la Corte Constitucional (sentencia T-196 del 2007), se esgrimió que la buena fe rige las relaciones entre asegurado y aseguradora, y de esta manera, la Aseguradora no tiene el deber de cuestionar esa buena fe que guía al asegurado, y </w:t>
      </w:r>
      <w:r w:rsidR="007D04C2" w:rsidRPr="006C5D3B">
        <w:rPr>
          <w:rFonts w:ascii="Arial" w:eastAsia="Arial" w:hAnsi="Arial" w:cs="Arial"/>
          <w:lang w:eastAsia="es-CO"/>
        </w:rPr>
        <w:t>que,</w:t>
      </w:r>
      <w:r w:rsidRPr="006C5D3B">
        <w:rPr>
          <w:rFonts w:ascii="Arial" w:eastAsia="Arial" w:hAnsi="Arial" w:cs="Arial"/>
          <w:lang w:eastAsia="es-CO"/>
        </w:rPr>
        <w:t xml:space="preserve"> en consecuencia, de verse inducida a error, podrá, sin lugar a dudas, pretender la nulidad relativa del contrato de seguro:</w:t>
      </w:r>
    </w:p>
    <w:p w14:paraId="5B1D9EDB" w14:textId="77777777" w:rsidR="002623BC" w:rsidRPr="006C5D3B" w:rsidRDefault="002623BC" w:rsidP="006C5D3B">
      <w:pPr>
        <w:adjustRightInd w:val="0"/>
        <w:spacing w:line="360" w:lineRule="auto"/>
        <w:ind w:right="2"/>
        <w:jc w:val="both"/>
        <w:rPr>
          <w:rFonts w:ascii="Arial" w:eastAsia="Arial" w:hAnsi="Arial" w:cs="Arial"/>
          <w:lang w:eastAsia="es-CO"/>
        </w:rPr>
      </w:pPr>
    </w:p>
    <w:p w14:paraId="1A641F90" w14:textId="048EA6DD"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t xml:space="preserve">En los casos de </w:t>
      </w:r>
      <w:r w:rsidR="007E739C" w:rsidRPr="006C5D3B">
        <w:rPr>
          <w:rFonts w:ascii="Arial" w:hAnsi="Arial" w:cs="Arial"/>
          <w:i/>
          <w:iCs/>
        </w:rPr>
        <w:t>contrato</w:t>
      </w:r>
      <w:r w:rsidRPr="006C5D3B">
        <w:rPr>
          <w:rFonts w:ascii="Arial" w:hAnsi="Arial" w:cs="Arial"/>
          <w:i/>
          <w:iCs/>
        </w:rPr>
        <w:t xml:space="preserve"> de seguros que cubren contingencias y riesgos de salud debe prevalecer el principio de la buena fe de las partes y en consecuencia quién </w:t>
      </w:r>
      <w:r w:rsidRPr="006C5D3B">
        <w:rPr>
          <w:rFonts w:ascii="Arial" w:hAnsi="Arial" w:cs="Arial"/>
          <w:i/>
          <w:iCs/>
        </w:rPr>
        <w:lastRenderedPageBreak/>
        <w:t xml:space="preserve">toma el seguro debe declarar con claridad y exactitud, sin incurrir en actuaciones dolosas, su estado de salud con el objeto de que el consentimiento </w:t>
      </w:r>
      <w:r w:rsidR="002A5660" w:rsidRPr="006C5D3B">
        <w:rPr>
          <w:rFonts w:ascii="Arial" w:hAnsi="Arial" w:cs="Arial"/>
          <w:i/>
          <w:iCs/>
        </w:rPr>
        <w:t xml:space="preserve">de la </w:t>
      </w:r>
      <w:proofErr w:type="spellStart"/>
      <w:r w:rsidR="002A5660" w:rsidRPr="006C5D3B">
        <w:rPr>
          <w:rFonts w:ascii="Arial" w:hAnsi="Arial" w:cs="Arial"/>
          <w:i/>
          <w:iCs/>
        </w:rPr>
        <w:t>asegurada</w:t>
      </w:r>
      <w:r w:rsidRPr="006C5D3B">
        <w:rPr>
          <w:rFonts w:ascii="Arial" w:hAnsi="Arial" w:cs="Arial"/>
          <w:i/>
          <w:iCs/>
        </w:rPr>
        <w:t>r</w:t>
      </w:r>
      <w:proofErr w:type="spellEnd"/>
      <w:r w:rsidRPr="006C5D3B">
        <w:rPr>
          <w:rFonts w:ascii="Arial" w:hAnsi="Arial" w:cs="Arial"/>
          <w:i/>
          <w:iCs/>
        </w:rPr>
        <w:t xml:space="preserve"> se halle libre de todo vicio, especialmente del error, para que así se conozca exactamente el riesgo que se va a cubrir, en desarrollo de los artículos 1036 y 1058 del Código Civil. </w:t>
      </w:r>
    </w:p>
    <w:p w14:paraId="0E1B8F4A" w14:textId="77777777" w:rsidR="002623BC" w:rsidRPr="006C5D3B" w:rsidRDefault="002623BC" w:rsidP="006C5D3B">
      <w:pPr>
        <w:adjustRightInd w:val="0"/>
        <w:spacing w:line="360" w:lineRule="auto"/>
        <w:ind w:left="851" w:right="843"/>
        <w:jc w:val="both"/>
        <w:rPr>
          <w:rFonts w:ascii="Arial" w:hAnsi="Arial" w:cs="Arial"/>
          <w:i/>
          <w:iCs/>
        </w:rPr>
      </w:pPr>
    </w:p>
    <w:p w14:paraId="5254B14B" w14:textId="335C2ADD"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hAnsi="Arial" w:cs="Arial"/>
          <w:i/>
          <w:iCs/>
        </w:rPr>
        <w:t xml:space="preserve">Pese a lo anterior, </w:t>
      </w:r>
      <w:r w:rsidRPr="006C5D3B">
        <w:rPr>
          <w:rFonts w:ascii="Arial" w:hAnsi="Arial" w:cs="Arial"/>
          <w:b/>
          <w:bCs/>
          <w:i/>
          <w:iCs/>
          <w:u w:val="single"/>
        </w:rPr>
        <w:t xml:space="preserve">en los casos en los que la compañía aseguradora incurre en error inducido por </w:t>
      </w:r>
      <w:r w:rsidR="002A5660" w:rsidRPr="006C5D3B">
        <w:rPr>
          <w:rFonts w:ascii="Arial" w:hAnsi="Arial" w:cs="Arial"/>
          <w:b/>
          <w:bCs/>
          <w:i/>
          <w:iCs/>
          <w:u w:val="single"/>
        </w:rPr>
        <w:t>la asegurada</w:t>
      </w:r>
      <w:r w:rsidRPr="006C5D3B">
        <w:rPr>
          <w:rFonts w:ascii="Arial" w:hAnsi="Arial" w:cs="Arial"/>
          <w:i/>
          <w:iCs/>
        </w:rPr>
        <w:t xml:space="preserve">, las normas que rigen </w:t>
      </w:r>
      <w:r w:rsidR="005F4D50" w:rsidRPr="006C5D3B">
        <w:rPr>
          <w:rFonts w:ascii="Arial" w:hAnsi="Arial" w:cs="Arial"/>
          <w:i/>
          <w:iCs/>
        </w:rPr>
        <w:t>el contrato</w:t>
      </w:r>
      <w:r w:rsidRPr="006C5D3B">
        <w:rPr>
          <w:rFonts w:ascii="Arial" w:hAnsi="Arial" w:cs="Arial"/>
          <w:i/>
          <w:iCs/>
        </w:rPr>
        <w:t xml:space="preserve"> de seguros, y específicamente el artículo 1058 del Código Civil, permiten que tal circunstancia de reticencia o inexactitud </w:t>
      </w:r>
      <w:r w:rsidR="002A5660" w:rsidRPr="006C5D3B">
        <w:rPr>
          <w:rFonts w:ascii="Arial" w:hAnsi="Arial" w:cs="Arial"/>
          <w:i/>
          <w:iCs/>
        </w:rPr>
        <w:t>de la asegurada</w:t>
      </w:r>
      <w:r w:rsidRPr="006C5D3B">
        <w:rPr>
          <w:rFonts w:ascii="Arial" w:hAnsi="Arial" w:cs="Arial"/>
          <w:i/>
          <w:iCs/>
        </w:rPr>
        <w:t xml:space="preserve"> en la declaración de los hechos o circunstancias necesarias para identificar la cosa </w:t>
      </w:r>
      <w:r w:rsidR="007E739C" w:rsidRPr="006C5D3B">
        <w:rPr>
          <w:rFonts w:ascii="Arial" w:hAnsi="Arial" w:cs="Arial"/>
          <w:i/>
          <w:iCs/>
        </w:rPr>
        <w:t>asegurado</w:t>
      </w:r>
      <w:r w:rsidRPr="006C5D3B">
        <w:rPr>
          <w:rFonts w:ascii="Arial" w:hAnsi="Arial" w:cs="Arial"/>
          <w:i/>
          <w:iCs/>
        </w:rPr>
        <w:t xml:space="preserve"> y apreciar la extensión del riesgo, </w:t>
      </w:r>
      <w:r w:rsidRPr="006C5D3B">
        <w:rPr>
          <w:rFonts w:ascii="Arial" w:hAnsi="Arial" w:cs="Arial"/>
          <w:b/>
          <w:bCs/>
          <w:i/>
          <w:iCs/>
          <w:u w:val="single"/>
        </w:rPr>
        <w:t>de lugar a declarar la nulidad relativa del contrato de seguro</w:t>
      </w:r>
      <w:r w:rsidRPr="006C5D3B">
        <w:rPr>
          <w:rFonts w:ascii="Arial" w:hAnsi="Arial" w:cs="Arial"/>
          <w:i/>
          <w:iCs/>
        </w:rPr>
        <w:t xml:space="preserve"> o la modificación de las condiciones por parte de </w:t>
      </w:r>
      <w:r w:rsidR="001A3731" w:rsidRPr="006C5D3B">
        <w:rPr>
          <w:rFonts w:ascii="Arial" w:hAnsi="Arial" w:cs="Arial"/>
          <w:i/>
          <w:iCs/>
        </w:rPr>
        <w:t>la</w:t>
      </w:r>
      <w:r w:rsidRPr="006C5D3B">
        <w:rPr>
          <w:rFonts w:ascii="Arial" w:hAnsi="Arial" w:cs="Arial"/>
          <w:i/>
          <w:iCs/>
        </w:rPr>
        <w:t xml:space="preserve"> Aseguradora”. (Subrayado fuera del texto original)</w:t>
      </w:r>
    </w:p>
    <w:p w14:paraId="162278EB" w14:textId="77777777" w:rsidR="002623BC" w:rsidRPr="006C5D3B" w:rsidRDefault="002623BC" w:rsidP="006C5D3B">
      <w:pPr>
        <w:adjustRightInd w:val="0"/>
        <w:spacing w:line="360" w:lineRule="auto"/>
        <w:ind w:left="851" w:right="843"/>
        <w:jc w:val="both"/>
        <w:rPr>
          <w:rFonts w:ascii="Arial" w:eastAsia="Arial" w:hAnsi="Arial" w:cs="Arial"/>
          <w:lang w:eastAsia="es-CO"/>
        </w:rPr>
      </w:pPr>
    </w:p>
    <w:p w14:paraId="43858DB6" w14:textId="70C76156"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 xml:space="preserve">De manera análoga, la Corte Suprema de Justicia también ha castigado con nulidad la conducta reticente </w:t>
      </w:r>
      <w:r w:rsidR="002A5660" w:rsidRPr="006C5D3B">
        <w:rPr>
          <w:rFonts w:ascii="Arial" w:hAnsi="Arial" w:cs="Arial"/>
        </w:rPr>
        <w:t>de la asegurada</w:t>
      </w:r>
      <w:r w:rsidRPr="006C5D3B">
        <w:rPr>
          <w:rFonts w:ascii="Arial" w:hAnsi="Arial" w:cs="Arial"/>
        </w:rPr>
        <w:t xml:space="preserve"> al no informar con sinceridad el verdadero estado del riesgo. Sobre este particular, tenemos la siguiente sentencia proferida por el órgano de cierre en la jurisdicción ordinaria:</w:t>
      </w:r>
    </w:p>
    <w:p w14:paraId="759A5DC0" w14:textId="77777777" w:rsidR="002623BC" w:rsidRPr="006C5D3B" w:rsidRDefault="002623BC" w:rsidP="006C5D3B">
      <w:pPr>
        <w:adjustRightInd w:val="0"/>
        <w:spacing w:line="360" w:lineRule="auto"/>
        <w:ind w:right="2"/>
        <w:jc w:val="both"/>
        <w:rPr>
          <w:rFonts w:ascii="Arial" w:hAnsi="Arial" w:cs="Arial"/>
        </w:rPr>
      </w:pPr>
    </w:p>
    <w:p w14:paraId="3E0B7866" w14:textId="77777777"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t xml:space="preserve">“Visto el caso de ahora, emerge nítidamente que en las “declaraciones de asegurabilidad” de 30 de agosto de 2000 y 31 de enero de 2001, </w:t>
      </w:r>
      <w:r w:rsidRPr="006C5D3B">
        <w:rPr>
          <w:rFonts w:ascii="Arial" w:hAnsi="Arial" w:cs="Arial"/>
          <w:b/>
          <w:bCs/>
          <w:i/>
          <w:iCs/>
          <w:u w:val="single"/>
        </w:rPr>
        <w:t>se ocultaron datos relevantes, lo que mina la validez del contrato e impide acceder a las pretensiones, todo como consecuencia de tal omisión en informar acerca del estado del riesgo.</w:t>
      </w:r>
      <w:r w:rsidRPr="006C5D3B">
        <w:rPr>
          <w:rFonts w:ascii="Arial" w:hAnsi="Arial" w:cs="Arial"/>
          <w:i/>
          <w:iCs/>
        </w:rPr>
        <w:t xml:space="preserve"> </w:t>
      </w:r>
    </w:p>
    <w:p w14:paraId="5916BF63" w14:textId="77777777" w:rsidR="002623BC" w:rsidRPr="006C5D3B" w:rsidRDefault="002623BC" w:rsidP="006C5D3B">
      <w:pPr>
        <w:adjustRightInd w:val="0"/>
        <w:spacing w:line="360" w:lineRule="auto"/>
        <w:ind w:left="851" w:right="843"/>
        <w:jc w:val="both"/>
        <w:rPr>
          <w:rFonts w:ascii="Arial" w:hAnsi="Arial" w:cs="Arial"/>
          <w:i/>
          <w:iCs/>
        </w:rPr>
      </w:pPr>
    </w:p>
    <w:p w14:paraId="58B92D1A" w14:textId="77777777" w:rsidR="002623BC" w:rsidRPr="006C5D3B" w:rsidRDefault="002623BC" w:rsidP="006C5D3B">
      <w:pPr>
        <w:adjustRightInd w:val="0"/>
        <w:spacing w:line="360" w:lineRule="auto"/>
        <w:ind w:left="851" w:right="843"/>
        <w:jc w:val="both"/>
        <w:rPr>
          <w:rFonts w:ascii="Arial" w:eastAsia="Arial" w:hAnsi="Arial" w:cs="Arial"/>
          <w:i/>
          <w:iCs/>
          <w:lang w:eastAsia="es-CO"/>
        </w:rPr>
      </w:pPr>
      <w:r w:rsidRPr="006C5D3B">
        <w:rPr>
          <w:rFonts w:ascii="Arial" w:hAnsi="Arial" w:cs="Arial"/>
          <w:i/>
          <w:iCs/>
        </w:rPr>
        <w:t xml:space="preserve">Viene de lo dicho que el cargo no prospera, porque sin escrutar si hubo yerro en el tratamiento acerca de la prescripción, el posible error sería intrascendente si se tiene en cuenta la reticencia demostrada en la declaración de asegurabilidad y por </w:t>
      </w:r>
      <w:r w:rsidRPr="006C5D3B">
        <w:rPr>
          <w:rFonts w:ascii="Arial" w:hAnsi="Arial" w:cs="Arial"/>
          <w:i/>
          <w:iCs/>
        </w:rPr>
        <w:lastRenderedPageBreak/>
        <w:t>tanto la nulidad del contrato. En suma, las pretensiones de todas formas estarían llamadas al fracaso y la sentencia no podría ser sino absolutoria, no por el argumento del Tribunal sobre el suceso de la prescripción, sino por la nulidad del negocio.”</w:t>
      </w:r>
      <w:r w:rsidRPr="006C5D3B">
        <w:rPr>
          <w:rStyle w:val="Refdenotaalpie"/>
          <w:rFonts w:ascii="Arial" w:hAnsi="Arial" w:cs="Arial"/>
          <w:i/>
          <w:iCs/>
        </w:rPr>
        <w:footnoteReference w:id="2"/>
      </w:r>
      <w:r w:rsidRPr="006C5D3B">
        <w:rPr>
          <w:rFonts w:ascii="Arial" w:hAnsi="Arial" w:cs="Arial"/>
          <w:i/>
          <w:iCs/>
        </w:rPr>
        <w:t xml:space="preserve"> </w:t>
      </w:r>
      <w:r w:rsidRPr="006C5D3B">
        <w:rPr>
          <w:rFonts w:ascii="Arial" w:hAnsi="Arial" w:cs="Arial"/>
        </w:rPr>
        <w:t>(Subrayado y negrilla fuera del texto original)</w:t>
      </w:r>
    </w:p>
    <w:p w14:paraId="53042D1D" w14:textId="77777777" w:rsidR="002623BC" w:rsidRPr="006C5D3B" w:rsidRDefault="002623BC" w:rsidP="006C5D3B">
      <w:pPr>
        <w:adjustRightInd w:val="0"/>
        <w:spacing w:line="360" w:lineRule="auto"/>
        <w:ind w:right="2"/>
        <w:jc w:val="both"/>
        <w:rPr>
          <w:rFonts w:ascii="Arial" w:hAnsi="Arial" w:cs="Arial"/>
        </w:rPr>
      </w:pPr>
    </w:p>
    <w:p w14:paraId="6243963D" w14:textId="77777777"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En el mismo sentido, pero esta vez en una sentencia del año 2017, la Corte Suprema de Justicia reiteró su tesis al explicar:</w:t>
      </w:r>
    </w:p>
    <w:p w14:paraId="55E780CB" w14:textId="77777777" w:rsidR="002623BC" w:rsidRPr="006C5D3B" w:rsidRDefault="002623BC" w:rsidP="006C5D3B">
      <w:pPr>
        <w:adjustRightInd w:val="0"/>
        <w:spacing w:line="360" w:lineRule="auto"/>
        <w:ind w:right="2"/>
        <w:jc w:val="both"/>
        <w:rPr>
          <w:rFonts w:ascii="Arial" w:hAnsi="Arial" w:cs="Arial"/>
        </w:rPr>
      </w:pPr>
    </w:p>
    <w:p w14:paraId="2D44D565" w14:textId="77777777" w:rsidR="002623BC" w:rsidRPr="006C5D3B" w:rsidRDefault="002623BC" w:rsidP="006C5D3B">
      <w:pPr>
        <w:adjustRightInd w:val="0"/>
        <w:spacing w:line="360" w:lineRule="auto"/>
        <w:ind w:left="851" w:right="843"/>
        <w:jc w:val="both"/>
        <w:rPr>
          <w:rFonts w:ascii="Arial" w:hAnsi="Arial" w:cs="Arial"/>
        </w:rPr>
      </w:pPr>
      <w:r w:rsidRPr="006C5D3B">
        <w:rPr>
          <w:rFonts w:ascii="Arial" w:hAnsi="Arial" w:cs="Arial"/>
          <w:i/>
          <w:iCs/>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6C5D3B">
        <w:rPr>
          <w:rFonts w:ascii="Arial" w:hAnsi="Arial" w:cs="Arial"/>
          <w:b/>
          <w:bCs/>
          <w:i/>
          <w:iCs/>
          <w:u w:val="single"/>
        </w:rPr>
        <w:t>ocultó a la compañía demandante informaciones determinantes para fijar los alcances y vicisitudes del riesgo asegurable, conducta propia de reticencia o inexactitud tipificada en el artículo 1058 del Código de Comercio, cuya consecuencia es la nulidad que debe declararse</w:t>
      </w:r>
      <w:r w:rsidRPr="006C5D3B">
        <w:rPr>
          <w:rFonts w:ascii="Arial" w:hAnsi="Arial" w:cs="Arial"/>
          <w:i/>
          <w:iCs/>
        </w:rPr>
        <w:t>. Por superfluo, como se adelantó, no se requiere estudio de la otra causa de nulidad del negocio.”</w:t>
      </w:r>
      <w:r w:rsidRPr="006C5D3B">
        <w:rPr>
          <w:rFonts w:ascii="Arial" w:hAnsi="Arial" w:cs="Arial"/>
        </w:rPr>
        <w:t xml:space="preserve"> </w:t>
      </w:r>
      <w:r w:rsidRPr="006C5D3B">
        <w:rPr>
          <w:rStyle w:val="Refdenotaalpie"/>
          <w:rFonts w:ascii="Arial" w:hAnsi="Arial" w:cs="Arial"/>
        </w:rPr>
        <w:footnoteReference w:id="3"/>
      </w:r>
      <w:r w:rsidRPr="006C5D3B">
        <w:rPr>
          <w:rFonts w:ascii="Arial" w:hAnsi="Arial" w:cs="Arial"/>
        </w:rPr>
        <w:t>(Subrayado y negrilla fuera del texto original)</w:t>
      </w:r>
    </w:p>
    <w:p w14:paraId="44BB61E0" w14:textId="77777777" w:rsidR="00F4474B" w:rsidRPr="006C5D3B" w:rsidRDefault="00F4474B" w:rsidP="006C5D3B">
      <w:pPr>
        <w:adjustRightInd w:val="0"/>
        <w:spacing w:line="360" w:lineRule="auto"/>
        <w:ind w:left="900" w:right="1082"/>
        <w:jc w:val="both"/>
        <w:rPr>
          <w:rFonts w:ascii="Arial" w:hAnsi="Arial" w:cs="Arial"/>
        </w:rPr>
      </w:pPr>
    </w:p>
    <w:p w14:paraId="63A6B493" w14:textId="77777777" w:rsidR="002623BC" w:rsidRPr="006C5D3B" w:rsidRDefault="002623BC" w:rsidP="006C5D3B">
      <w:pPr>
        <w:adjustRightInd w:val="0"/>
        <w:spacing w:line="360" w:lineRule="auto"/>
        <w:ind w:right="2"/>
        <w:jc w:val="both"/>
        <w:rPr>
          <w:rFonts w:ascii="Arial" w:eastAsia="Arial" w:hAnsi="Arial" w:cs="Arial"/>
          <w:lang w:eastAsia="es-CO"/>
        </w:rPr>
      </w:pPr>
      <w:r w:rsidRPr="006C5D3B">
        <w:rPr>
          <w:rFonts w:ascii="Arial" w:eastAsia="Arial" w:hAnsi="Arial" w:cs="Arial"/>
          <w:lang w:eastAsia="es-CO"/>
        </w:rPr>
        <w:t>Inclusive, esta Alta Corte en sede de tutela ha conservado y reiterado su postura acerca de la nulidad relativa consagrada en el artículo 1058 del C</w:t>
      </w:r>
      <w:r w:rsidR="001A3731" w:rsidRPr="006C5D3B">
        <w:rPr>
          <w:rFonts w:ascii="Arial" w:eastAsia="Arial" w:hAnsi="Arial" w:cs="Arial"/>
          <w:lang w:eastAsia="es-CO"/>
        </w:rPr>
        <w:t>ódigo de Comercio</w:t>
      </w:r>
      <w:r w:rsidRPr="006C5D3B">
        <w:rPr>
          <w:rFonts w:ascii="Arial" w:eastAsia="Arial" w:hAnsi="Arial" w:cs="Arial"/>
          <w:lang w:eastAsia="es-CO"/>
        </w:rPr>
        <w:t>, analizando lo siguiente:</w:t>
      </w:r>
    </w:p>
    <w:p w14:paraId="0D6A6251" w14:textId="77777777" w:rsidR="002623BC" w:rsidRPr="006C5D3B" w:rsidRDefault="002623BC" w:rsidP="006C5D3B">
      <w:pPr>
        <w:adjustRightInd w:val="0"/>
        <w:spacing w:line="360" w:lineRule="auto"/>
        <w:ind w:right="2"/>
        <w:jc w:val="both"/>
        <w:rPr>
          <w:rFonts w:ascii="Arial" w:eastAsia="Arial" w:hAnsi="Arial" w:cs="Arial"/>
          <w:lang w:eastAsia="es-CO"/>
        </w:rPr>
      </w:pPr>
    </w:p>
    <w:p w14:paraId="454A7B04" w14:textId="204DF85D"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t xml:space="preserve">“Proyectadas las anteriores premisas al asunto controvertido, no se avizora el desafuero endilgado, por cuanto, </w:t>
      </w:r>
      <w:r w:rsidRPr="006C5D3B">
        <w:rPr>
          <w:rFonts w:ascii="Arial" w:hAnsi="Arial" w:cs="Arial"/>
          <w:b/>
          <w:bCs/>
          <w:i/>
          <w:iCs/>
          <w:u w:val="single"/>
        </w:rPr>
        <w:t xml:space="preserve">si la empresa aseguradora puso de presente </w:t>
      </w:r>
      <w:r w:rsidRPr="006C5D3B">
        <w:rPr>
          <w:rFonts w:ascii="Arial" w:hAnsi="Arial" w:cs="Arial"/>
          <w:b/>
          <w:bCs/>
          <w:i/>
          <w:iCs/>
          <w:u w:val="single"/>
        </w:rPr>
        <w:lastRenderedPageBreak/>
        <w:t>un cuestionario a la tutelante para que expusiera verazmente las patologías que la afectaban desde tiempo atrás, la accionante tenía la obligación de manifestarlas para que el otorgante de la póliza pudiera evaluar el riesgo amparado.</w:t>
      </w:r>
      <w:r w:rsidRPr="006C5D3B">
        <w:rPr>
          <w:rFonts w:ascii="Arial" w:hAnsi="Arial" w:cs="Arial"/>
          <w:i/>
          <w:iCs/>
        </w:rPr>
        <w:t xml:space="preserve"> </w:t>
      </w:r>
    </w:p>
    <w:p w14:paraId="555E2E21" w14:textId="77777777" w:rsidR="002623BC" w:rsidRPr="006C5D3B" w:rsidRDefault="002623BC" w:rsidP="006C5D3B">
      <w:pPr>
        <w:adjustRightInd w:val="0"/>
        <w:spacing w:line="360" w:lineRule="auto"/>
        <w:ind w:left="851" w:right="843"/>
        <w:jc w:val="both"/>
        <w:rPr>
          <w:rFonts w:ascii="Arial" w:hAnsi="Arial" w:cs="Arial"/>
          <w:i/>
          <w:iCs/>
        </w:rPr>
      </w:pPr>
    </w:p>
    <w:p w14:paraId="191C947D" w14:textId="77777777"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t xml:space="preserve">Sin embargo, no lo hizo, pero, un año después, adujo que afrontó una incapacidad por unas enfermedades diagnosticadas antes de la celebración del contrato de seguro y, por ende, el estrado atacado declaró la nulidad relativa del acuerdo de voluntades. </w:t>
      </w:r>
    </w:p>
    <w:p w14:paraId="7879337B" w14:textId="77777777" w:rsidR="002623BC" w:rsidRPr="006C5D3B" w:rsidRDefault="002623BC" w:rsidP="006C5D3B">
      <w:pPr>
        <w:adjustRightInd w:val="0"/>
        <w:spacing w:line="360" w:lineRule="auto"/>
        <w:ind w:left="851" w:right="843"/>
        <w:jc w:val="both"/>
        <w:rPr>
          <w:rFonts w:ascii="Arial" w:hAnsi="Arial" w:cs="Arial"/>
          <w:i/>
          <w:iCs/>
        </w:rPr>
      </w:pPr>
    </w:p>
    <w:p w14:paraId="5CB8FF1A" w14:textId="77777777"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t xml:space="preserve">En ese contexto, </w:t>
      </w:r>
      <w:r w:rsidRPr="006C5D3B">
        <w:rPr>
          <w:rFonts w:ascii="Arial" w:hAnsi="Arial" w:cs="Arial"/>
          <w:b/>
          <w:bCs/>
          <w:i/>
          <w:iCs/>
          <w:u w:val="single"/>
        </w:rPr>
        <w:t>no son admisibles los alegatos de la quejosa edificados en la posibilidad que tenía la firma aseguradora de verificar su estado de salud, porque si bien, en ese sentido, existe una equivalencia o igualdad contractual, se aprecia que a la precursora se le indagó acerca de sus dolencias; no obstante, guardó silencio</w:t>
      </w:r>
      <w:r w:rsidRPr="006C5D3B">
        <w:rPr>
          <w:rFonts w:ascii="Arial" w:hAnsi="Arial" w:cs="Arial"/>
          <w:i/>
          <w:iCs/>
        </w:rPr>
        <w:t xml:space="preserve">. </w:t>
      </w:r>
    </w:p>
    <w:p w14:paraId="401F6761" w14:textId="77777777" w:rsidR="002623BC" w:rsidRPr="006C5D3B" w:rsidRDefault="002623BC" w:rsidP="006C5D3B">
      <w:pPr>
        <w:adjustRightInd w:val="0"/>
        <w:spacing w:line="360" w:lineRule="auto"/>
        <w:ind w:left="851" w:right="843"/>
        <w:jc w:val="both"/>
        <w:rPr>
          <w:rFonts w:ascii="Arial" w:hAnsi="Arial" w:cs="Arial"/>
          <w:i/>
          <w:iCs/>
        </w:rPr>
      </w:pPr>
    </w:p>
    <w:p w14:paraId="0FCDD367" w14:textId="77777777" w:rsidR="002623BC" w:rsidRPr="006C5D3B" w:rsidRDefault="002623BC" w:rsidP="006C5D3B">
      <w:pPr>
        <w:adjustRightInd w:val="0"/>
        <w:spacing w:line="360" w:lineRule="auto"/>
        <w:ind w:left="851" w:right="843"/>
        <w:jc w:val="both"/>
        <w:rPr>
          <w:rFonts w:ascii="Arial" w:hAnsi="Arial" w:cs="Arial"/>
        </w:rPr>
      </w:pPr>
      <w:r w:rsidRPr="006C5D3B">
        <w:rPr>
          <w:rFonts w:ascii="Arial" w:hAnsi="Arial" w:cs="Arial"/>
          <w:i/>
          <w:iCs/>
        </w:rPr>
        <w:t>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exigir el cumplimiento de la póliza</w:t>
      </w:r>
      <w:r w:rsidRPr="006C5D3B">
        <w:rPr>
          <w:rFonts w:ascii="Arial" w:hAnsi="Arial" w:cs="Arial"/>
        </w:rPr>
        <w:t xml:space="preserve">. </w:t>
      </w:r>
      <w:r w:rsidRPr="006C5D3B">
        <w:rPr>
          <w:rStyle w:val="Refdenotaalpie"/>
          <w:rFonts w:ascii="Arial" w:hAnsi="Arial" w:cs="Arial"/>
        </w:rPr>
        <w:footnoteReference w:id="4"/>
      </w:r>
      <w:r w:rsidRPr="006C5D3B">
        <w:rPr>
          <w:rFonts w:ascii="Arial" w:hAnsi="Arial" w:cs="Arial"/>
        </w:rPr>
        <w:t>” (Subrayado y negrilla fuera del texto original)</w:t>
      </w:r>
    </w:p>
    <w:p w14:paraId="6633BDC1" w14:textId="77777777" w:rsidR="002623BC" w:rsidRPr="006C5D3B" w:rsidRDefault="002623BC" w:rsidP="006C5D3B">
      <w:pPr>
        <w:adjustRightInd w:val="0"/>
        <w:spacing w:line="360" w:lineRule="auto"/>
        <w:ind w:right="2"/>
        <w:jc w:val="both"/>
        <w:rPr>
          <w:rFonts w:ascii="Arial" w:eastAsia="Arial" w:hAnsi="Arial" w:cs="Arial"/>
          <w:lang w:eastAsia="es-CO"/>
        </w:rPr>
      </w:pPr>
    </w:p>
    <w:p w14:paraId="6A037CD0" w14:textId="62E8E94C" w:rsidR="002623BC" w:rsidRPr="006C5D3B" w:rsidRDefault="002623BC" w:rsidP="006C5D3B">
      <w:pPr>
        <w:adjustRightInd w:val="0"/>
        <w:spacing w:line="360" w:lineRule="auto"/>
        <w:ind w:right="2"/>
        <w:jc w:val="both"/>
        <w:rPr>
          <w:rFonts w:ascii="Arial" w:eastAsia="Arial" w:hAnsi="Arial" w:cs="Arial"/>
          <w:lang w:eastAsia="es-CO"/>
        </w:rPr>
      </w:pPr>
      <w:r w:rsidRPr="006C5D3B">
        <w:rPr>
          <w:rFonts w:ascii="Arial" w:eastAsia="Arial" w:hAnsi="Arial" w:cs="Arial"/>
          <w:lang w:eastAsia="es-CO"/>
        </w:rPr>
        <w:t xml:space="preserve">No </w:t>
      </w:r>
      <w:r w:rsidR="007D04C2" w:rsidRPr="006C5D3B">
        <w:rPr>
          <w:rFonts w:ascii="Arial" w:eastAsia="Arial" w:hAnsi="Arial" w:cs="Arial"/>
          <w:lang w:eastAsia="es-CO"/>
        </w:rPr>
        <w:t>obstante,</w:t>
      </w:r>
      <w:r w:rsidRPr="006C5D3B">
        <w:rPr>
          <w:rFonts w:ascii="Arial" w:eastAsia="Arial" w:hAnsi="Arial" w:cs="Arial"/>
          <w:lang w:eastAsia="es-CO"/>
        </w:rPr>
        <w:t xml:space="preserve"> y sin perjuicio de la jurisprudencia previamente mencionada, es de gran relevancia invocar la sentencia de constitucionalidad proferida por la Corte Constitucional, en donde específicamente se aborda el análisis de los requisitos y efectos del artículo 1058 del C</w:t>
      </w:r>
      <w:r w:rsidR="001A3731" w:rsidRPr="006C5D3B">
        <w:rPr>
          <w:rFonts w:ascii="Arial" w:eastAsia="Arial" w:hAnsi="Arial" w:cs="Arial"/>
          <w:lang w:eastAsia="es-CO"/>
        </w:rPr>
        <w:t>ódigo de Comercio</w:t>
      </w:r>
      <w:r w:rsidRPr="006C5D3B">
        <w:rPr>
          <w:rFonts w:ascii="Arial" w:eastAsia="Arial" w:hAnsi="Arial" w:cs="Arial"/>
          <w:lang w:eastAsia="es-CO"/>
        </w:rPr>
        <w:t>. La sentencia C-232 de 1997 expresa lo siguiente:</w:t>
      </w:r>
    </w:p>
    <w:p w14:paraId="22D82064" w14:textId="77777777" w:rsidR="002623BC" w:rsidRPr="006C5D3B" w:rsidRDefault="002623BC" w:rsidP="006C5D3B">
      <w:pPr>
        <w:adjustRightInd w:val="0"/>
        <w:spacing w:line="360" w:lineRule="auto"/>
        <w:ind w:right="2"/>
        <w:jc w:val="both"/>
        <w:rPr>
          <w:rFonts w:ascii="Arial" w:eastAsia="Arial" w:hAnsi="Arial" w:cs="Arial"/>
          <w:lang w:eastAsia="es-CO"/>
        </w:rPr>
      </w:pPr>
    </w:p>
    <w:p w14:paraId="585F5439" w14:textId="688510FD" w:rsidR="002623BC" w:rsidRPr="006C5D3B" w:rsidRDefault="002623BC" w:rsidP="006C5D3B">
      <w:pPr>
        <w:adjustRightInd w:val="0"/>
        <w:spacing w:line="360" w:lineRule="auto"/>
        <w:ind w:left="851" w:right="843"/>
        <w:jc w:val="both"/>
        <w:rPr>
          <w:rFonts w:ascii="Arial" w:hAnsi="Arial" w:cs="Arial"/>
          <w:i/>
          <w:iCs/>
        </w:rPr>
      </w:pPr>
      <w:r w:rsidRPr="006C5D3B">
        <w:rPr>
          <w:rFonts w:ascii="Arial" w:hAnsi="Arial" w:cs="Arial"/>
          <w:i/>
          <w:iCs/>
        </w:rPr>
        <w:lastRenderedPageBreak/>
        <w:t xml:space="preserve">Habiéndose establecido que la práctica aseguradora responsable, supone la multiplicidad de </w:t>
      </w:r>
      <w:r w:rsidR="007E739C" w:rsidRPr="006C5D3B">
        <w:rPr>
          <w:rFonts w:ascii="Arial" w:hAnsi="Arial" w:cs="Arial"/>
          <w:i/>
          <w:iCs/>
        </w:rPr>
        <w:t>contrato</w:t>
      </w:r>
      <w:r w:rsidRPr="006C5D3B">
        <w:rPr>
          <w:rFonts w:ascii="Arial" w:hAnsi="Arial" w:cs="Arial"/>
          <w:i/>
          <w:iCs/>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w:t>
      </w:r>
      <w:r w:rsidRPr="006C5D3B">
        <w:rPr>
          <w:rFonts w:ascii="Arial" w:hAnsi="Arial" w:cs="Arial"/>
          <w:b/>
          <w:bCs/>
          <w:i/>
          <w:iCs/>
          <w:u w:val="single"/>
        </w:rPr>
        <w:t xml:space="preserve">se abstuvo de consagrar la inspección del riesgo como una obligación a cargo </w:t>
      </w:r>
      <w:r w:rsidR="002A5660" w:rsidRPr="006C5D3B">
        <w:rPr>
          <w:rFonts w:ascii="Arial" w:hAnsi="Arial" w:cs="Arial"/>
          <w:b/>
          <w:bCs/>
          <w:i/>
          <w:iCs/>
          <w:u w:val="single"/>
        </w:rPr>
        <w:t xml:space="preserve">de la </w:t>
      </w:r>
      <w:proofErr w:type="spellStart"/>
      <w:r w:rsidR="002A5660" w:rsidRPr="006C5D3B">
        <w:rPr>
          <w:rFonts w:ascii="Arial" w:hAnsi="Arial" w:cs="Arial"/>
          <w:b/>
          <w:bCs/>
          <w:i/>
          <w:iCs/>
          <w:u w:val="single"/>
        </w:rPr>
        <w:t>asegurada</w:t>
      </w:r>
      <w:r w:rsidRPr="006C5D3B">
        <w:rPr>
          <w:rFonts w:ascii="Arial" w:hAnsi="Arial" w:cs="Arial"/>
          <w:b/>
          <w:bCs/>
          <w:i/>
          <w:iCs/>
          <w:u w:val="single"/>
        </w:rPr>
        <w:t>r</w:t>
      </w:r>
      <w:proofErr w:type="spellEnd"/>
      <w:r w:rsidRPr="006C5D3B">
        <w:rPr>
          <w:rFonts w:ascii="Arial" w:hAnsi="Arial" w:cs="Arial"/>
          <w:i/>
          <w:iCs/>
        </w:rPr>
        <w:t xml:space="preserve">, puesto que a </w:t>
      </w:r>
      <w:proofErr w:type="gramStart"/>
      <w:r w:rsidRPr="006C5D3B">
        <w:rPr>
          <w:rFonts w:ascii="Arial" w:hAnsi="Arial" w:cs="Arial"/>
          <w:i/>
          <w:iCs/>
        </w:rPr>
        <w:t>éste</w:t>
      </w:r>
      <w:proofErr w:type="gramEnd"/>
      <w:r w:rsidRPr="006C5D3B">
        <w:rPr>
          <w:rFonts w:ascii="Arial" w:hAnsi="Arial" w:cs="Arial"/>
          <w:i/>
          <w:iCs/>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w:t>
      </w:r>
      <w:r w:rsidRPr="006C5D3B">
        <w:rPr>
          <w:rFonts w:ascii="Arial" w:hAnsi="Arial" w:cs="Arial"/>
          <w:b/>
          <w:bCs/>
          <w:i/>
          <w:iCs/>
          <w:u w:val="single"/>
        </w:rPr>
        <w:t>Esta particular situación, consistente en quedar a la merced de la declaración de la contraparte y contratar, generalmente, en virtud de su sola palabra</w:t>
      </w:r>
      <w:r w:rsidRPr="006C5D3B">
        <w:rPr>
          <w:rFonts w:ascii="Arial" w:hAnsi="Arial" w:cs="Arial"/>
          <w:i/>
          <w:iCs/>
        </w:rPr>
        <w:t xml:space="preserve">, es especial y distinta de la que se da en otros tipos contractuales, y origina una de las características clásicas del seguro: la de ser un contrato de ubérrima buena fe. Aseverar que el contrato de seguro es </w:t>
      </w:r>
      <w:proofErr w:type="spellStart"/>
      <w:r w:rsidRPr="006C5D3B">
        <w:rPr>
          <w:rFonts w:ascii="Arial" w:hAnsi="Arial" w:cs="Arial"/>
          <w:i/>
          <w:iCs/>
        </w:rPr>
        <w:t>uberrimae</w:t>
      </w:r>
      <w:proofErr w:type="spellEnd"/>
      <w:r w:rsidRPr="006C5D3B">
        <w:rPr>
          <w:rFonts w:ascii="Arial" w:hAnsi="Arial" w:cs="Arial"/>
          <w:i/>
          <w:iCs/>
        </w:rPr>
        <w:t xml:space="preserve"> bona </w:t>
      </w:r>
      <w:proofErr w:type="spellStart"/>
      <w:r w:rsidRPr="006C5D3B">
        <w:rPr>
          <w:rFonts w:ascii="Arial" w:hAnsi="Arial" w:cs="Arial"/>
          <w:i/>
          <w:iCs/>
        </w:rPr>
        <w:t>fidei</w:t>
      </w:r>
      <w:proofErr w:type="spellEnd"/>
      <w:r w:rsidRPr="006C5D3B">
        <w:rPr>
          <w:rFonts w:ascii="Arial" w:hAnsi="Arial" w:cs="Arial"/>
          <w:i/>
          <w:iCs/>
        </w:rPr>
        <w:t xml:space="preserve"> contractus, significa sostener que en él no bastan simplemente la diligencia, el decoro y la honestidad comúnmente requeridos en </w:t>
      </w:r>
      <w:r w:rsidR="007D04C2" w:rsidRPr="006C5D3B">
        <w:rPr>
          <w:rFonts w:ascii="Arial" w:hAnsi="Arial" w:cs="Arial"/>
          <w:i/>
          <w:iCs/>
        </w:rPr>
        <w:t>todos los contratos</w:t>
      </w:r>
      <w:r w:rsidRPr="006C5D3B">
        <w:rPr>
          <w:rFonts w:ascii="Arial" w:hAnsi="Arial" w:cs="Arial"/>
          <w:i/>
          <w:iCs/>
        </w:rPr>
        <w:t xml:space="preserve">, sino que exige que estas conductas se manifiesten con la máxima calidad, esto es, llevadas al extremo. La necesidad de que el contrato de seguro se celebre con esta buena fe calificada, vincula por igual al tomador y al asegurador. </w:t>
      </w:r>
      <w:r w:rsidRPr="006C5D3B">
        <w:rPr>
          <w:rFonts w:ascii="Arial" w:hAnsi="Arial" w:cs="Arial"/>
          <w:b/>
          <w:bCs/>
          <w:i/>
          <w:iCs/>
          <w:u w:val="single"/>
        </w:rPr>
        <w:t>Sin embargo, la Corporación centra su interés en la carga de información precontractual que corresponde al tomador, pues es en relación con ésta que pueden surgir las nulidades relativas contempladas en el Código de Comercio.</w:t>
      </w:r>
    </w:p>
    <w:p w14:paraId="5C2EFBE0" w14:textId="77777777" w:rsidR="002623BC" w:rsidRPr="006C5D3B" w:rsidRDefault="002623BC" w:rsidP="006C5D3B">
      <w:pPr>
        <w:adjustRightInd w:val="0"/>
        <w:spacing w:line="360" w:lineRule="auto"/>
        <w:ind w:right="1082"/>
        <w:jc w:val="both"/>
        <w:rPr>
          <w:rFonts w:ascii="Arial" w:hAnsi="Arial" w:cs="Arial"/>
        </w:rPr>
      </w:pPr>
    </w:p>
    <w:p w14:paraId="1181B32B" w14:textId="77777777"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 xml:space="preserve">En otras palabras, el examen de constitucionalidad realizado por la Corte, involucra toda una serie </w:t>
      </w:r>
      <w:r w:rsidRPr="006C5D3B">
        <w:rPr>
          <w:rFonts w:ascii="Arial" w:hAnsi="Arial" w:cs="Arial"/>
        </w:rPr>
        <w:lastRenderedPageBreak/>
        <w:t>de elementos y entendimientos que deben ser tomados en cuenta en el momento de estudiar el fenómeno de la reticencia. Los elementos más representativos y dicientes que rescata el más alto tribunal constitucional en su providencia son:</w:t>
      </w:r>
    </w:p>
    <w:p w14:paraId="37C33696" w14:textId="77777777" w:rsidR="002623BC" w:rsidRPr="006C5D3B" w:rsidRDefault="002623BC" w:rsidP="006C5D3B">
      <w:pPr>
        <w:adjustRightInd w:val="0"/>
        <w:spacing w:line="360" w:lineRule="auto"/>
        <w:ind w:right="2"/>
        <w:jc w:val="both"/>
        <w:rPr>
          <w:rFonts w:ascii="Arial" w:hAnsi="Arial" w:cs="Arial"/>
        </w:rPr>
      </w:pPr>
    </w:p>
    <w:p w14:paraId="5711FAA6" w14:textId="44C1884F" w:rsidR="002623BC" w:rsidRPr="006C5D3B" w:rsidRDefault="002623BC" w:rsidP="006C5D3B">
      <w:pPr>
        <w:pStyle w:val="Prrafodelista"/>
        <w:widowControl/>
        <w:numPr>
          <w:ilvl w:val="0"/>
          <w:numId w:val="8"/>
        </w:numPr>
        <w:autoSpaceDE/>
        <w:autoSpaceDN/>
        <w:adjustRightInd w:val="0"/>
        <w:spacing w:line="360" w:lineRule="auto"/>
        <w:ind w:right="2"/>
        <w:jc w:val="both"/>
        <w:rPr>
          <w:rFonts w:ascii="Arial" w:hAnsi="Arial" w:cs="Arial"/>
        </w:rPr>
      </w:pPr>
      <w:r w:rsidRPr="006C5D3B">
        <w:rPr>
          <w:rFonts w:ascii="Arial" w:hAnsi="Arial" w:cs="Arial"/>
        </w:rPr>
        <w:t xml:space="preserve">El Código de Comercio se abstuvo de consagrar la inspección del riesgo como una obligación a cargo </w:t>
      </w:r>
      <w:r w:rsidR="002A5660" w:rsidRPr="006C5D3B">
        <w:rPr>
          <w:rFonts w:ascii="Arial" w:hAnsi="Arial" w:cs="Arial"/>
        </w:rPr>
        <w:t xml:space="preserve">de la </w:t>
      </w:r>
      <w:proofErr w:type="spellStart"/>
      <w:r w:rsidR="002A5660" w:rsidRPr="006C5D3B">
        <w:rPr>
          <w:rFonts w:ascii="Arial" w:hAnsi="Arial" w:cs="Arial"/>
        </w:rPr>
        <w:t>asegurada</w:t>
      </w:r>
      <w:r w:rsidRPr="006C5D3B">
        <w:rPr>
          <w:rFonts w:ascii="Arial" w:hAnsi="Arial" w:cs="Arial"/>
        </w:rPr>
        <w:t>r</w:t>
      </w:r>
      <w:proofErr w:type="spellEnd"/>
      <w:r w:rsidRPr="006C5D3B">
        <w:rPr>
          <w:rFonts w:ascii="Arial" w:hAnsi="Arial" w:cs="Arial"/>
        </w:rPr>
        <w:t>. Es decir, no es un requisito sine qua non para la declaratoria de la reticencia, que la compañía aseguradora verifique el estado del riesgo antes de contratar.</w:t>
      </w:r>
    </w:p>
    <w:p w14:paraId="67C98A32" w14:textId="77777777" w:rsidR="001A3731" w:rsidRPr="006C5D3B" w:rsidRDefault="001A3731" w:rsidP="006C5D3B">
      <w:pPr>
        <w:pStyle w:val="Prrafodelista"/>
        <w:widowControl/>
        <w:autoSpaceDE/>
        <w:autoSpaceDN/>
        <w:adjustRightInd w:val="0"/>
        <w:spacing w:line="360" w:lineRule="auto"/>
        <w:ind w:right="2"/>
        <w:jc w:val="both"/>
        <w:rPr>
          <w:rFonts w:ascii="Arial" w:hAnsi="Arial" w:cs="Arial"/>
        </w:rPr>
      </w:pPr>
    </w:p>
    <w:p w14:paraId="39C77C7A" w14:textId="7F530D8E" w:rsidR="002623BC" w:rsidRPr="006C5D3B" w:rsidRDefault="002623BC" w:rsidP="006C5D3B">
      <w:pPr>
        <w:pStyle w:val="Prrafodelista"/>
        <w:widowControl/>
        <w:numPr>
          <w:ilvl w:val="0"/>
          <w:numId w:val="8"/>
        </w:numPr>
        <w:autoSpaceDE/>
        <w:autoSpaceDN/>
        <w:adjustRightInd w:val="0"/>
        <w:spacing w:line="360" w:lineRule="auto"/>
        <w:ind w:right="2"/>
        <w:jc w:val="both"/>
        <w:rPr>
          <w:rFonts w:ascii="Arial" w:hAnsi="Arial" w:cs="Arial"/>
        </w:rPr>
      </w:pPr>
      <w:r w:rsidRPr="006C5D3B">
        <w:rPr>
          <w:rFonts w:ascii="Arial" w:hAnsi="Arial" w:cs="Arial"/>
        </w:rPr>
        <w:t xml:space="preserve">En línea con lo anterior, dado que las compañías aseguradoras no tienen la obligación de inspeccionar el riesgo con anterioridad a la perfección </w:t>
      </w:r>
      <w:r w:rsidR="007D04C2" w:rsidRPr="006C5D3B">
        <w:rPr>
          <w:rFonts w:ascii="Arial" w:hAnsi="Arial" w:cs="Arial"/>
        </w:rPr>
        <w:t>del</w:t>
      </w:r>
      <w:r w:rsidR="005F4D50" w:rsidRPr="006C5D3B">
        <w:rPr>
          <w:rFonts w:ascii="Arial" w:hAnsi="Arial" w:cs="Arial"/>
        </w:rPr>
        <w:t xml:space="preserve"> contrato</w:t>
      </w:r>
      <w:r w:rsidRPr="006C5D3B">
        <w:rPr>
          <w:rFonts w:ascii="Arial" w:hAnsi="Arial" w:cs="Arial"/>
        </w:rPr>
        <w:t xml:space="preserve"> de seguro</w:t>
      </w:r>
      <w:r w:rsidR="00920A0E" w:rsidRPr="006C5D3B">
        <w:rPr>
          <w:rFonts w:ascii="Arial" w:hAnsi="Arial" w:cs="Arial"/>
        </w:rPr>
        <w:t>s</w:t>
      </w:r>
      <w:r w:rsidRPr="006C5D3B">
        <w:rPr>
          <w:rFonts w:ascii="Arial" w:hAnsi="Arial" w:cs="Arial"/>
        </w:rPr>
        <w:t xml:space="preserve">, no puede entenderse que el término de prescripción inicie su conteo desde la celebración del contrato, sino desde que </w:t>
      </w:r>
      <w:r w:rsidR="002A5660" w:rsidRPr="006C5D3B">
        <w:rPr>
          <w:rFonts w:ascii="Arial" w:hAnsi="Arial" w:cs="Arial"/>
        </w:rPr>
        <w:t xml:space="preserve">la </w:t>
      </w:r>
      <w:proofErr w:type="spellStart"/>
      <w:r w:rsidR="002A5660" w:rsidRPr="006C5D3B">
        <w:rPr>
          <w:rFonts w:ascii="Arial" w:hAnsi="Arial" w:cs="Arial"/>
        </w:rPr>
        <w:t>asegurada</w:t>
      </w:r>
      <w:r w:rsidRPr="006C5D3B">
        <w:rPr>
          <w:rFonts w:ascii="Arial" w:hAnsi="Arial" w:cs="Arial"/>
        </w:rPr>
        <w:t>ra</w:t>
      </w:r>
      <w:proofErr w:type="spellEnd"/>
      <w:r w:rsidRPr="006C5D3B">
        <w:rPr>
          <w:rFonts w:ascii="Arial" w:hAnsi="Arial" w:cs="Arial"/>
        </w:rPr>
        <w:t xml:space="preserve"> conoce efectivamente el acaecimiento del siniestro.</w:t>
      </w:r>
    </w:p>
    <w:p w14:paraId="34FF25C5" w14:textId="77777777" w:rsidR="001A3731" w:rsidRPr="006C5D3B" w:rsidRDefault="001A3731" w:rsidP="006C5D3B">
      <w:pPr>
        <w:widowControl/>
        <w:autoSpaceDE/>
        <w:autoSpaceDN/>
        <w:adjustRightInd w:val="0"/>
        <w:spacing w:line="360" w:lineRule="auto"/>
        <w:ind w:right="2"/>
        <w:jc w:val="both"/>
        <w:rPr>
          <w:rFonts w:ascii="Arial" w:hAnsi="Arial" w:cs="Arial"/>
        </w:rPr>
      </w:pPr>
    </w:p>
    <w:p w14:paraId="3B58BB0D" w14:textId="0082A05F" w:rsidR="002623BC" w:rsidRPr="006C5D3B" w:rsidRDefault="002623BC" w:rsidP="006C5D3B">
      <w:pPr>
        <w:pStyle w:val="Prrafodelista"/>
        <w:widowControl/>
        <w:numPr>
          <w:ilvl w:val="0"/>
          <w:numId w:val="8"/>
        </w:numPr>
        <w:autoSpaceDE/>
        <w:autoSpaceDN/>
        <w:adjustRightInd w:val="0"/>
        <w:spacing w:line="360" w:lineRule="auto"/>
        <w:ind w:right="2"/>
        <w:jc w:val="both"/>
        <w:rPr>
          <w:rFonts w:ascii="Arial" w:hAnsi="Arial" w:cs="Arial"/>
        </w:rPr>
      </w:pPr>
      <w:r w:rsidRPr="006C5D3B">
        <w:rPr>
          <w:rFonts w:ascii="Arial" w:hAnsi="Arial" w:cs="Arial"/>
        </w:rPr>
        <w:t xml:space="preserve">La necesidad de que </w:t>
      </w:r>
      <w:r w:rsidR="007D04C2" w:rsidRPr="006C5D3B">
        <w:rPr>
          <w:rFonts w:ascii="Arial" w:hAnsi="Arial" w:cs="Arial"/>
        </w:rPr>
        <w:t>el contrato de seguros se celebre</w:t>
      </w:r>
      <w:r w:rsidRPr="006C5D3B">
        <w:rPr>
          <w:rFonts w:ascii="Arial" w:hAnsi="Arial" w:cs="Arial"/>
        </w:rPr>
        <w:t xml:space="preserv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w:t>
      </w:r>
      <w:r w:rsidR="002A5660" w:rsidRPr="006C5D3B">
        <w:rPr>
          <w:rFonts w:ascii="Arial" w:hAnsi="Arial" w:cs="Arial"/>
        </w:rPr>
        <w:t>la asegurad</w:t>
      </w:r>
      <w:r w:rsidR="00846951" w:rsidRPr="006C5D3B">
        <w:rPr>
          <w:rFonts w:ascii="Arial" w:hAnsi="Arial" w:cs="Arial"/>
        </w:rPr>
        <w:t>o</w:t>
      </w:r>
      <w:r w:rsidRPr="006C5D3B">
        <w:rPr>
          <w:rFonts w:ascii="Arial" w:hAnsi="Arial" w:cs="Arial"/>
        </w:rPr>
        <w:t>ra quien tiene la obligación de verificarlo</w:t>
      </w:r>
      <w:r w:rsidR="001A3731" w:rsidRPr="006C5D3B">
        <w:rPr>
          <w:rFonts w:ascii="Arial" w:hAnsi="Arial" w:cs="Arial"/>
        </w:rPr>
        <w:t>.</w:t>
      </w:r>
    </w:p>
    <w:p w14:paraId="560CBC4F" w14:textId="77777777" w:rsidR="002623BC" w:rsidRPr="006C5D3B" w:rsidRDefault="002623BC" w:rsidP="006C5D3B">
      <w:pPr>
        <w:adjustRightInd w:val="0"/>
        <w:spacing w:line="360" w:lineRule="auto"/>
        <w:ind w:right="2"/>
        <w:jc w:val="both"/>
        <w:rPr>
          <w:rFonts w:ascii="Arial" w:hAnsi="Arial" w:cs="Arial"/>
        </w:rPr>
      </w:pPr>
    </w:p>
    <w:p w14:paraId="41A113B1" w14:textId="31669BDA" w:rsidR="00346BEE" w:rsidRPr="006C5D3B" w:rsidRDefault="002623BC" w:rsidP="006C5D3B">
      <w:pPr>
        <w:pStyle w:val="NormalWeb"/>
        <w:shd w:val="clear" w:color="auto" w:fill="FFFFFF"/>
        <w:spacing w:line="360" w:lineRule="auto"/>
        <w:jc w:val="both"/>
        <w:rPr>
          <w:rFonts w:ascii="Arial" w:hAnsi="Arial" w:cs="Arial"/>
          <w:sz w:val="22"/>
          <w:szCs w:val="22"/>
        </w:rPr>
      </w:pPr>
      <w:r w:rsidRPr="006C5D3B">
        <w:rPr>
          <w:rFonts w:ascii="Arial" w:hAnsi="Arial" w:cs="Arial"/>
          <w:sz w:val="22"/>
          <w:szCs w:val="22"/>
        </w:rPr>
        <w:t>Habiendo dicho lo anterior, ahora es necesario aterrizar la teoría al caso concreto</w:t>
      </w:r>
      <w:r w:rsidR="00C12C72" w:rsidRPr="006C5D3B">
        <w:rPr>
          <w:rFonts w:ascii="Arial" w:hAnsi="Arial" w:cs="Arial"/>
          <w:sz w:val="22"/>
          <w:szCs w:val="22"/>
        </w:rPr>
        <w:t>. Para el</w:t>
      </w:r>
      <w:r w:rsidR="003C7B15" w:rsidRPr="006C5D3B">
        <w:rPr>
          <w:rFonts w:ascii="Arial" w:hAnsi="Arial" w:cs="Arial"/>
          <w:sz w:val="22"/>
          <w:szCs w:val="22"/>
        </w:rPr>
        <w:t xml:space="preserve"> 15 de marzo de 2021,</w:t>
      </w:r>
      <w:r w:rsidR="00C12C72" w:rsidRPr="006C5D3B">
        <w:rPr>
          <w:rFonts w:ascii="Arial" w:hAnsi="Arial" w:cs="Arial"/>
          <w:sz w:val="22"/>
          <w:szCs w:val="22"/>
        </w:rPr>
        <w:t xml:space="preserve"> fecha en la cual la asegurada solicitó su aseguramiento, se le formuló un cuestionario (declaración de asegurabilidad)</w:t>
      </w:r>
      <w:r w:rsidR="003C7B15" w:rsidRPr="006C5D3B">
        <w:rPr>
          <w:rFonts w:ascii="Arial" w:hAnsi="Arial" w:cs="Arial"/>
          <w:sz w:val="22"/>
          <w:szCs w:val="22"/>
        </w:rPr>
        <w:t xml:space="preserve"> </w:t>
      </w:r>
      <w:r w:rsidR="00673142" w:rsidRPr="006C5D3B">
        <w:rPr>
          <w:rFonts w:ascii="Arial" w:hAnsi="Arial" w:cs="Arial"/>
          <w:sz w:val="22"/>
          <w:szCs w:val="22"/>
        </w:rPr>
        <w:t xml:space="preserve">con preguntas redactadas de manera que cualquier persona pudiere entenderlas y comprender su sentido. No obstante, pese a la claridad de las preguntas, </w:t>
      </w:r>
      <w:r w:rsidR="002A5660" w:rsidRPr="006C5D3B">
        <w:rPr>
          <w:rFonts w:ascii="Arial" w:hAnsi="Arial" w:cs="Arial"/>
          <w:sz w:val="22"/>
          <w:szCs w:val="22"/>
        </w:rPr>
        <w:t xml:space="preserve">la señora ROSA JULIA PIZARRO MALDONADO </w:t>
      </w:r>
      <w:r w:rsidR="00673142" w:rsidRPr="006C5D3B">
        <w:rPr>
          <w:rFonts w:ascii="Arial" w:hAnsi="Arial" w:cs="Arial"/>
          <w:sz w:val="22"/>
          <w:szCs w:val="22"/>
        </w:rPr>
        <w:t>las respondió negativamente, aun cuando tenía pleno conocimiento que estas respuestas negativas constituían una falta a la verdad</w:t>
      </w:r>
      <w:r w:rsidR="00346BEE" w:rsidRPr="006C5D3B">
        <w:rPr>
          <w:rFonts w:ascii="Arial" w:hAnsi="Arial" w:cs="Arial"/>
          <w:sz w:val="22"/>
          <w:szCs w:val="22"/>
        </w:rPr>
        <w:t>.</w:t>
      </w:r>
    </w:p>
    <w:p w14:paraId="5B7D43D7" w14:textId="77777777" w:rsidR="00346BEE" w:rsidRPr="006C5D3B" w:rsidRDefault="00346BEE" w:rsidP="006C5D3B">
      <w:pPr>
        <w:pStyle w:val="NormalWeb"/>
        <w:shd w:val="clear" w:color="auto" w:fill="FFFFFF"/>
        <w:spacing w:line="360" w:lineRule="auto"/>
        <w:jc w:val="both"/>
        <w:rPr>
          <w:rFonts w:ascii="Arial" w:hAnsi="Arial" w:cs="Arial"/>
          <w:sz w:val="22"/>
          <w:szCs w:val="22"/>
        </w:rPr>
      </w:pPr>
    </w:p>
    <w:p w14:paraId="6FA08770" w14:textId="09D33AAA" w:rsidR="00346BEE" w:rsidRPr="006C5D3B" w:rsidRDefault="00346BEE"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Es decir, a pesar de que </w:t>
      </w:r>
      <w:r w:rsidR="002A5660" w:rsidRPr="006C5D3B">
        <w:rPr>
          <w:rFonts w:ascii="Arial" w:hAnsi="Arial" w:cs="Arial"/>
        </w:rPr>
        <w:t xml:space="preserve">la señora ROSA JULIA PIZARRO MALDONADO </w:t>
      </w:r>
      <w:r w:rsidRPr="006C5D3B">
        <w:rPr>
          <w:rFonts w:ascii="Arial" w:eastAsia="Arial" w:hAnsi="Arial" w:cs="Arial"/>
          <w:lang w:eastAsia="es-CO"/>
        </w:rPr>
        <w:t xml:space="preserve">conocía de sus </w:t>
      </w:r>
      <w:r w:rsidRPr="006C5D3B">
        <w:rPr>
          <w:rFonts w:ascii="Arial" w:eastAsia="Arial" w:hAnsi="Arial" w:cs="Arial"/>
          <w:lang w:eastAsia="es-CO"/>
        </w:rPr>
        <w:lastRenderedPageBreak/>
        <w:t>padecimientos de salud con anterioridad al</w:t>
      </w:r>
      <w:r w:rsidR="00482CAA" w:rsidRPr="006C5D3B">
        <w:rPr>
          <w:rFonts w:ascii="Arial" w:eastAsia="Arial" w:hAnsi="Arial" w:cs="Arial"/>
          <w:lang w:eastAsia="es-CO"/>
        </w:rPr>
        <w:t xml:space="preserve"> </w:t>
      </w:r>
      <w:r w:rsidR="003C7B15" w:rsidRPr="006C5D3B">
        <w:rPr>
          <w:rFonts w:ascii="Arial" w:hAnsi="Arial" w:cs="Arial"/>
        </w:rPr>
        <w:t>15 de marzo de 2021</w:t>
      </w:r>
      <w:r w:rsidR="001B7454" w:rsidRPr="006C5D3B">
        <w:rPr>
          <w:rFonts w:ascii="Arial" w:eastAsia="Arial" w:hAnsi="Arial" w:cs="Arial"/>
          <w:lang w:eastAsia="es-CO"/>
        </w:rPr>
        <w:t>,</w:t>
      </w:r>
      <w:r w:rsidR="006E700F" w:rsidRPr="006C5D3B">
        <w:rPr>
          <w:rFonts w:ascii="Arial" w:eastAsia="Arial" w:hAnsi="Arial" w:cs="Arial"/>
          <w:lang w:eastAsia="es-CO"/>
        </w:rPr>
        <w:t xml:space="preserve"> fecha en la que diligencia la declaratoria de asegurabilidad y allí</w:t>
      </w:r>
      <w:r w:rsidR="001B7454" w:rsidRPr="006C5D3B">
        <w:rPr>
          <w:rFonts w:ascii="Arial" w:eastAsia="Arial" w:hAnsi="Arial" w:cs="Arial"/>
          <w:lang w:eastAsia="es-CO"/>
        </w:rPr>
        <w:t xml:space="preserve"> </w:t>
      </w:r>
      <w:r w:rsidRPr="006C5D3B">
        <w:rPr>
          <w:rFonts w:ascii="Arial" w:eastAsia="Arial" w:hAnsi="Arial" w:cs="Arial"/>
          <w:lang w:eastAsia="es-CO"/>
        </w:rPr>
        <w:t xml:space="preserve">negó la existencia de todas sus enfermedades a la Compañía Aseguradora. Veamos a continuación la citada declaración de asegurabilidad, en la que se evidencia las respuestas negativas y falsas </w:t>
      </w:r>
      <w:r w:rsidR="002A5660" w:rsidRPr="006C5D3B">
        <w:rPr>
          <w:rFonts w:ascii="Arial" w:eastAsia="Arial" w:hAnsi="Arial" w:cs="Arial"/>
          <w:lang w:eastAsia="es-CO"/>
        </w:rPr>
        <w:t>de la asegurada</w:t>
      </w:r>
      <w:r w:rsidR="001B7454" w:rsidRPr="006C5D3B">
        <w:rPr>
          <w:rFonts w:ascii="Arial" w:eastAsia="Arial" w:hAnsi="Arial" w:cs="Arial"/>
          <w:lang w:eastAsia="es-CO"/>
        </w:rPr>
        <w:t xml:space="preserve"> </w:t>
      </w:r>
      <w:r w:rsidRPr="006C5D3B">
        <w:rPr>
          <w:rFonts w:ascii="Arial" w:eastAsia="Arial" w:hAnsi="Arial" w:cs="Arial"/>
          <w:lang w:eastAsia="es-CO"/>
        </w:rPr>
        <w:t>y que se aporta al presente proceso junto con la contestación:</w:t>
      </w:r>
    </w:p>
    <w:p w14:paraId="045DB308" w14:textId="77777777" w:rsidR="00BA42F6" w:rsidRPr="006C5D3B" w:rsidRDefault="00BA42F6" w:rsidP="006C5D3B">
      <w:pPr>
        <w:spacing w:line="360" w:lineRule="auto"/>
        <w:jc w:val="both"/>
        <w:rPr>
          <w:rFonts w:ascii="Arial" w:hAnsi="Arial" w:cs="Arial"/>
        </w:rPr>
      </w:pPr>
    </w:p>
    <w:p w14:paraId="19A9F76D" w14:textId="77777777" w:rsidR="00BA42F6" w:rsidRPr="006C5D3B" w:rsidRDefault="00BA42F6" w:rsidP="006C5D3B">
      <w:pPr>
        <w:adjustRightInd w:val="0"/>
        <w:spacing w:line="360" w:lineRule="auto"/>
        <w:ind w:right="2"/>
        <w:jc w:val="center"/>
        <w:rPr>
          <w:rFonts w:ascii="Arial" w:hAnsi="Arial" w:cs="Arial"/>
          <w:color w:val="FF0000"/>
          <w:lang w:val="es-ES_tradnl" w:eastAsia="es-ES"/>
        </w:rPr>
      </w:pPr>
      <w:r w:rsidRPr="006C5D3B">
        <w:rPr>
          <w:rFonts w:ascii="Arial" w:hAnsi="Arial" w:cs="Arial"/>
          <w:noProof/>
        </w:rPr>
        <w:drawing>
          <wp:inline distT="0" distB="0" distL="0" distR="0" wp14:anchorId="4B68C768" wp14:editId="0547DF60">
            <wp:extent cx="5324475" cy="2581133"/>
            <wp:effectExtent l="152400" t="171450" r="333375" b="35306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380" t="24184" r="9341" b="8318"/>
                    <a:stretch/>
                  </pic:blipFill>
                  <pic:spPr bwMode="auto">
                    <a:xfrm>
                      <a:off x="0" y="0"/>
                      <a:ext cx="5324475" cy="258113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885C8F2" w14:textId="77777777" w:rsidR="00BA42F6" w:rsidRPr="006C5D3B" w:rsidRDefault="00BA42F6" w:rsidP="006C5D3B">
      <w:pPr>
        <w:spacing w:line="360" w:lineRule="auto"/>
        <w:jc w:val="center"/>
        <w:rPr>
          <w:rFonts w:ascii="Arial" w:hAnsi="Arial" w:cs="Arial"/>
          <w:bCs/>
        </w:rPr>
      </w:pPr>
      <w:r w:rsidRPr="006C5D3B">
        <w:rPr>
          <w:rFonts w:ascii="Arial" w:eastAsia="Arial" w:hAnsi="Arial" w:cs="Arial"/>
          <w:b/>
          <w:bCs/>
          <w:lang w:eastAsia="es-CO"/>
        </w:rPr>
        <w:t>Documento:</w:t>
      </w:r>
      <w:r w:rsidRPr="006C5D3B">
        <w:rPr>
          <w:rFonts w:ascii="Arial" w:eastAsia="Arial" w:hAnsi="Arial" w:cs="Arial"/>
          <w:lang w:eastAsia="es-CO"/>
        </w:rPr>
        <w:t xml:space="preserve"> Declaratoria de asegurabilidad de la </w:t>
      </w:r>
      <w:r w:rsidRPr="006C5D3B">
        <w:rPr>
          <w:rFonts w:ascii="Arial" w:hAnsi="Arial" w:cs="Arial"/>
          <w:bCs/>
        </w:rPr>
        <w:t>Póliza de Seguro Vida Grupo Deudores No. 02 105 0000107124</w:t>
      </w:r>
    </w:p>
    <w:p w14:paraId="2F7AB62B" w14:textId="77777777" w:rsidR="00BA42F6" w:rsidRPr="006C5D3B" w:rsidRDefault="00BA42F6" w:rsidP="006C5D3B">
      <w:pPr>
        <w:spacing w:line="360" w:lineRule="auto"/>
        <w:jc w:val="both"/>
        <w:rPr>
          <w:rFonts w:ascii="Arial" w:hAnsi="Arial" w:cs="Arial"/>
          <w:bCs/>
        </w:rPr>
      </w:pPr>
    </w:p>
    <w:p w14:paraId="11AB69B0" w14:textId="77777777" w:rsidR="00BA42F6" w:rsidRPr="006C5D3B" w:rsidRDefault="00BA42F6"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Se transcribe y se subrayan las preguntas relacionadas con los antecedentes médicos de la señora ROSA JULIA PIZARRO MALDONADO el 15 de marzo de 2021: </w:t>
      </w:r>
    </w:p>
    <w:p w14:paraId="78024526" w14:textId="77777777" w:rsidR="00BA42F6" w:rsidRPr="006C5D3B" w:rsidRDefault="00BA42F6" w:rsidP="006C5D3B">
      <w:pPr>
        <w:spacing w:line="360" w:lineRule="auto"/>
        <w:rPr>
          <w:rFonts w:ascii="Arial" w:eastAsia="Arial" w:hAnsi="Arial" w:cs="Arial"/>
          <w:color w:val="FF0000"/>
          <w:lang w:eastAsia="es-CO"/>
        </w:rPr>
      </w:pPr>
    </w:p>
    <w:p w14:paraId="0A23B633" w14:textId="77777777" w:rsidR="00BA42F6" w:rsidRPr="006C5D3B" w:rsidRDefault="00BA42F6" w:rsidP="006C5D3B">
      <w:pPr>
        <w:spacing w:line="360" w:lineRule="auto"/>
        <w:jc w:val="center"/>
        <w:rPr>
          <w:rFonts w:ascii="Arial" w:eastAsia="Arial Unicode MS" w:hAnsi="Arial" w:cs="Arial"/>
          <w:b/>
          <w:bCs/>
          <w:noProof/>
          <w:u w:val="single"/>
        </w:rPr>
      </w:pPr>
      <w:r w:rsidRPr="006C5D3B">
        <w:rPr>
          <w:rFonts w:ascii="Arial" w:eastAsia="Arial Unicode MS" w:hAnsi="Arial" w:cs="Arial"/>
          <w:b/>
          <w:bCs/>
          <w:noProof/>
          <w:u w:val="single"/>
        </w:rPr>
        <w:t>Transcripción esencial:</w:t>
      </w:r>
    </w:p>
    <w:p w14:paraId="17116B84" w14:textId="77777777" w:rsidR="00BA42F6" w:rsidRPr="006C5D3B" w:rsidRDefault="00BA42F6" w:rsidP="006C5D3B">
      <w:pPr>
        <w:spacing w:line="360" w:lineRule="auto"/>
        <w:jc w:val="center"/>
        <w:rPr>
          <w:rFonts w:ascii="Arial" w:eastAsia="Arial Unicode MS" w:hAnsi="Arial" w:cs="Arial"/>
          <w:noProof/>
          <w:u w:val="single"/>
        </w:rPr>
      </w:pPr>
    </w:p>
    <w:p w14:paraId="12566825" w14:textId="77777777" w:rsidR="00BA42F6" w:rsidRPr="006C5D3B" w:rsidRDefault="00BA42F6" w:rsidP="006C5D3B">
      <w:pPr>
        <w:spacing w:line="360" w:lineRule="auto"/>
        <w:jc w:val="center"/>
        <w:rPr>
          <w:rFonts w:ascii="Arial" w:eastAsia="Arial" w:hAnsi="Arial" w:cs="Arial"/>
          <w:i/>
          <w:iCs/>
          <w:color w:val="000000"/>
          <w:lang w:eastAsia="es-CO"/>
        </w:rPr>
      </w:pPr>
      <w:r w:rsidRPr="006C5D3B">
        <w:rPr>
          <w:rFonts w:ascii="Arial" w:eastAsia="Arial" w:hAnsi="Arial" w:cs="Arial"/>
          <w:i/>
          <w:iCs/>
          <w:color w:val="000000"/>
          <w:lang w:eastAsia="es-CO"/>
        </w:rPr>
        <w:t>DECLARACION DE ASEGURABILIDAD (DATOS SENSIBLES)</w:t>
      </w:r>
    </w:p>
    <w:p w14:paraId="17E607F8" w14:textId="77777777" w:rsidR="00BA42F6" w:rsidRPr="006C5D3B" w:rsidRDefault="00BA42F6" w:rsidP="006C5D3B">
      <w:pPr>
        <w:spacing w:line="360" w:lineRule="auto"/>
        <w:ind w:left="851" w:right="708"/>
        <w:rPr>
          <w:rFonts w:ascii="Arial" w:eastAsia="Arial" w:hAnsi="Arial" w:cs="Arial"/>
          <w:i/>
          <w:iCs/>
          <w:color w:val="000000"/>
          <w:lang w:eastAsia="es-CO"/>
        </w:rPr>
      </w:pPr>
      <w:r w:rsidRPr="006C5D3B">
        <w:rPr>
          <w:rFonts w:ascii="Arial" w:eastAsia="Arial" w:hAnsi="Arial" w:cs="Arial"/>
          <w:i/>
          <w:iCs/>
          <w:color w:val="000000"/>
          <w:lang w:eastAsia="es-CO"/>
        </w:rPr>
        <w:t>(…)</w:t>
      </w:r>
    </w:p>
    <w:tbl>
      <w:tblPr>
        <w:tblStyle w:val="Tablaconcuadrcula"/>
        <w:tblpPr w:leftFromText="141" w:rightFromText="141" w:vertAnchor="tex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5"/>
      </w:tblGrid>
      <w:tr w:rsidR="00BA42F6" w:rsidRPr="006C5D3B" w14:paraId="67972896" w14:textId="77777777" w:rsidTr="00FA0AAF">
        <w:trPr>
          <w:trHeight w:val="445"/>
        </w:trPr>
        <w:tc>
          <w:tcPr>
            <w:tcW w:w="5529" w:type="dxa"/>
            <w:vAlign w:val="center"/>
          </w:tcPr>
          <w:p w14:paraId="6ECC753B"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lastRenderedPageBreak/>
              <w:t>¿HA SIDO SOMETIDO A ALGUNA INTERVENCION QUIRURGICA?</w:t>
            </w:r>
          </w:p>
          <w:p w14:paraId="34BA44DB"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68F0591A"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05B93A4C" w14:textId="77777777" w:rsidTr="00FA0AAF">
        <w:trPr>
          <w:trHeight w:val="445"/>
        </w:trPr>
        <w:tc>
          <w:tcPr>
            <w:tcW w:w="5529" w:type="dxa"/>
            <w:vAlign w:val="center"/>
          </w:tcPr>
          <w:p w14:paraId="2CFD0325"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¿SUFRE ALGUNA INCAPACIDAD FISICA O MENTAL?</w:t>
            </w:r>
          </w:p>
          <w:p w14:paraId="016E7790"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05ED8FFB"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0DF1E1A7" w14:textId="77777777" w:rsidTr="00FA0AAF">
        <w:trPr>
          <w:trHeight w:val="445"/>
        </w:trPr>
        <w:tc>
          <w:tcPr>
            <w:tcW w:w="5529" w:type="dxa"/>
            <w:vAlign w:val="center"/>
          </w:tcPr>
          <w:p w14:paraId="2DFE37BB"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SIDO SOMETIDO A TRATAMIENTO ANTIALCOHÓLICO O POR DROGADICCIÓN?</w:t>
            </w:r>
          </w:p>
          <w:p w14:paraId="0CACCB64"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5C038428"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49C54E0D" w14:textId="77777777" w:rsidTr="00FA0AAF">
        <w:trPr>
          <w:trHeight w:val="445"/>
        </w:trPr>
        <w:tc>
          <w:tcPr>
            <w:tcW w:w="5529" w:type="dxa"/>
            <w:vAlign w:val="center"/>
          </w:tcPr>
          <w:p w14:paraId="136A8575"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SUFRIDO O SUFRE ALGUNA ENFERMEDAD PROFESIONAL?</w:t>
            </w:r>
          </w:p>
          <w:p w14:paraId="788E9F69"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12866B0B"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4CA262C1" w14:textId="77777777" w:rsidTr="00FA0AAF">
        <w:trPr>
          <w:trHeight w:val="445"/>
        </w:trPr>
        <w:tc>
          <w:tcPr>
            <w:tcW w:w="5529" w:type="dxa"/>
            <w:vAlign w:val="center"/>
          </w:tcPr>
          <w:p w14:paraId="31502662"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SUFRIDO O SUFRE DE ALGUNA ENFERMEDAD O PROBLEMA DE SALUD DE LOS SIGUIENTES APARATOS, SISTEMAS U ÓRGANOS?</w:t>
            </w:r>
          </w:p>
          <w:p w14:paraId="6ADD5963"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48BB185C"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SI/ NO</w:t>
            </w:r>
          </w:p>
        </w:tc>
      </w:tr>
      <w:tr w:rsidR="00BA42F6" w:rsidRPr="006C5D3B" w14:paraId="6C4CE64B" w14:textId="77777777" w:rsidTr="00FA0AAF">
        <w:trPr>
          <w:trHeight w:val="445"/>
        </w:trPr>
        <w:tc>
          <w:tcPr>
            <w:tcW w:w="5529" w:type="dxa"/>
            <w:vAlign w:val="center"/>
          </w:tcPr>
          <w:p w14:paraId="0CB35E15"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TRASTORNOS MENTALES O PSIQUIÁTRICOS</w:t>
            </w:r>
          </w:p>
          <w:p w14:paraId="582D088B"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u w:val="single"/>
              </w:rPr>
            </w:pPr>
          </w:p>
        </w:tc>
        <w:tc>
          <w:tcPr>
            <w:tcW w:w="3685" w:type="dxa"/>
            <w:vAlign w:val="center"/>
          </w:tcPr>
          <w:p w14:paraId="52ADB02F"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55484946" w14:textId="77777777" w:rsidTr="00FA0AAF">
        <w:trPr>
          <w:trHeight w:val="445"/>
        </w:trPr>
        <w:tc>
          <w:tcPr>
            <w:tcW w:w="5529" w:type="dxa"/>
            <w:vAlign w:val="center"/>
          </w:tcPr>
          <w:p w14:paraId="5D2BC8AD"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PARÁLISIS, EPILEPSIA, VÉRTIGOS, TEMBLOR, DOLORES DE CABEZA FRECUENTES O ENFERMEDADES DEL SISTEMA NERVIOSO</w:t>
            </w:r>
          </w:p>
          <w:p w14:paraId="73BE7162"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6C10A2F4"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5443DBEF" w14:textId="77777777" w:rsidTr="00FA0AAF">
        <w:trPr>
          <w:trHeight w:val="445"/>
        </w:trPr>
        <w:tc>
          <w:tcPr>
            <w:tcW w:w="5529" w:type="dxa"/>
            <w:vAlign w:val="center"/>
          </w:tcPr>
          <w:p w14:paraId="512FEC27"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lastRenderedPageBreak/>
              <w:t>BOCIO, DIABETES O ENFERMEDADES DEL SISTEMA ENDOCRINO</w:t>
            </w:r>
          </w:p>
          <w:p w14:paraId="36837952"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6CD220DE"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2051BDC4" w14:textId="77777777" w:rsidTr="00FA0AAF">
        <w:trPr>
          <w:trHeight w:val="445"/>
        </w:trPr>
        <w:tc>
          <w:tcPr>
            <w:tcW w:w="5529" w:type="dxa"/>
            <w:vAlign w:val="center"/>
          </w:tcPr>
          <w:p w14:paraId="4A594042"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REUMATISMO, ARTRITIS, GOTA O ENFERMEDADES DE LOS HUESOS, MUSCULOS O COLUMNA</w:t>
            </w:r>
          </w:p>
          <w:p w14:paraId="5D02F50C"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u w:val="single"/>
              </w:rPr>
            </w:pPr>
          </w:p>
        </w:tc>
        <w:tc>
          <w:tcPr>
            <w:tcW w:w="3685" w:type="dxa"/>
            <w:vAlign w:val="center"/>
          </w:tcPr>
          <w:p w14:paraId="557FBBBA"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58768F66" w14:textId="77777777" w:rsidTr="00FA0AAF">
        <w:trPr>
          <w:trHeight w:val="445"/>
        </w:trPr>
        <w:tc>
          <w:tcPr>
            <w:tcW w:w="5529" w:type="dxa"/>
            <w:vAlign w:val="center"/>
          </w:tcPr>
          <w:p w14:paraId="7AE9D0F5"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ENFERMEDADES DE BAZO, ANEMIAS, INFLAMACIÓN DE GANGLIOS LINFÁTICOS O ENFERMEDADES DEL SISTEMA HEMOLINFATICO O ENFERMEDADES INMUNOLOGICAS</w:t>
            </w:r>
          </w:p>
          <w:p w14:paraId="77022F27"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29D7D797"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21D87806" w14:textId="77777777" w:rsidTr="00FA0AAF">
        <w:trPr>
          <w:trHeight w:val="445"/>
        </w:trPr>
        <w:tc>
          <w:tcPr>
            <w:tcW w:w="5529" w:type="dxa"/>
            <w:vAlign w:val="center"/>
          </w:tcPr>
          <w:p w14:paraId="57682A33"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DOLOR EN EL PECHO, TENSION ARTERIAL ALTA, INFARTO O CUALQUIER ENFERMDAD DEL CORAZON</w:t>
            </w:r>
          </w:p>
          <w:p w14:paraId="5227C0D1"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5A1CE70B"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3953B25A" w14:textId="77777777" w:rsidTr="00FA0AAF">
        <w:trPr>
          <w:trHeight w:val="445"/>
        </w:trPr>
        <w:tc>
          <w:tcPr>
            <w:tcW w:w="5529" w:type="dxa"/>
            <w:vAlign w:val="center"/>
          </w:tcPr>
          <w:p w14:paraId="08814EA8"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ENFERMEDADES RENALES-CALCULOS-PROSTATA-TESTICULOS</w:t>
            </w:r>
          </w:p>
          <w:p w14:paraId="63B339A7"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6DB7A577"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22DAD1B5" w14:textId="77777777" w:rsidTr="00FA0AAF">
        <w:trPr>
          <w:trHeight w:val="445"/>
        </w:trPr>
        <w:tc>
          <w:tcPr>
            <w:tcW w:w="5529" w:type="dxa"/>
            <w:vAlign w:val="center"/>
          </w:tcPr>
          <w:p w14:paraId="5AEE04BB"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6C5D3B">
              <w:rPr>
                <w:rFonts w:ascii="Arial" w:hAnsi="Arial" w:cs="Arial"/>
                <w:i/>
                <w:iCs/>
                <w:sz w:val="22"/>
                <w:szCs w:val="22"/>
              </w:rPr>
              <w:t>ASMA, TOS CRONICA, TUBERCULOSIS O CUALQUIER ENFERMEDAD DE LOS PULMONES O DEL SISTEMA RESPIRATORIO</w:t>
            </w:r>
          </w:p>
          <w:p w14:paraId="78385232" w14:textId="77777777" w:rsidR="00BA42F6" w:rsidRPr="006C5D3B" w:rsidRDefault="00BA42F6" w:rsidP="006C5D3B">
            <w:pPr>
              <w:pStyle w:val="Prrafodelista"/>
              <w:widowControl/>
              <w:autoSpaceDE/>
              <w:autoSpaceDN/>
              <w:spacing w:line="360" w:lineRule="auto"/>
              <w:ind w:right="708"/>
              <w:jc w:val="both"/>
              <w:rPr>
                <w:rFonts w:ascii="Arial" w:eastAsia="Arial" w:hAnsi="Arial" w:cs="Arial"/>
                <w:i/>
                <w:iCs/>
                <w:sz w:val="22"/>
                <w:szCs w:val="22"/>
              </w:rPr>
            </w:pPr>
          </w:p>
        </w:tc>
        <w:tc>
          <w:tcPr>
            <w:tcW w:w="3685" w:type="dxa"/>
            <w:vAlign w:val="center"/>
          </w:tcPr>
          <w:p w14:paraId="23B64752"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lastRenderedPageBreak/>
              <w:t>(NO)</w:t>
            </w:r>
          </w:p>
        </w:tc>
      </w:tr>
      <w:tr w:rsidR="00BA42F6" w:rsidRPr="006C5D3B" w14:paraId="692F2AB4" w14:textId="77777777" w:rsidTr="00FA0AAF">
        <w:trPr>
          <w:trHeight w:val="541"/>
        </w:trPr>
        <w:tc>
          <w:tcPr>
            <w:tcW w:w="5529" w:type="dxa"/>
            <w:vAlign w:val="center"/>
          </w:tcPr>
          <w:p w14:paraId="3FABDA15"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6C5D3B">
              <w:rPr>
                <w:rFonts w:ascii="Arial" w:hAnsi="Arial" w:cs="Arial"/>
                <w:i/>
                <w:iCs/>
                <w:sz w:val="22"/>
                <w:szCs w:val="22"/>
              </w:rPr>
              <w:t>ULCERA DEL ESTOMAGO O DUODENO, ENFERMEDADES DEL RECTO, ESOFAGO, VESICULA, HIGADO, DIARREAS FRECUENTES O ENFERMEDADES DE SISTEMA DIGESTIVO</w:t>
            </w:r>
          </w:p>
          <w:p w14:paraId="3EDA1C7D" w14:textId="77777777" w:rsidR="00BA42F6" w:rsidRPr="006C5D3B" w:rsidRDefault="00BA42F6" w:rsidP="006C5D3B">
            <w:pPr>
              <w:pStyle w:val="Prrafodelista"/>
              <w:widowControl/>
              <w:autoSpaceDE/>
              <w:autoSpaceDN/>
              <w:spacing w:line="360" w:lineRule="auto"/>
              <w:ind w:right="708"/>
              <w:jc w:val="both"/>
              <w:rPr>
                <w:rFonts w:ascii="Arial" w:eastAsia="Arial" w:hAnsi="Arial" w:cs="Arial"/>
                <w:i/>
                <w:iCs/>
                <w:sz w:val="22"/>
                <w:szCs w:val="22"/>
              </w:rPr>
            </w:pPr>
          </w:p>
        </w:tc>
        <w:tc>
          <w:tcPr>
            <w:tcW w:w="3685" w:type="dxa"/>
            <w:vAlign w:val="center"/>
          </w:tcPr>
          <w:p w14:paraId="5083BE7A"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4BF931B7" w14:textId="77777777" w:rsidTr="00FA0AAF">
        <w:trPr>
          <w:trHeight w:val="541"/>
        </w:trPr>
        <w:tc>
          <w:tcPr>
            <w:tcW w:w="5529" w:type="dxa"/>
            <w:vAlign w:val="center"/>
          </w:tcPr>
          <w:p w14:paraId="51863A2B"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 xml:space="preserve">ENFERMEDADES DE LOS OJOS, OIDOS, NARIZ, </w:t>
            </w:r>
            <w:r w:rsidRPr="006C5D3B">
              <w:rPr>
                <w:rFonts w:ascii="Arial" w:hAnsi="Arial" w:cs="Arial"/>
                <w:i/>
                <w:iCs/>
                <w:sz w:val="22"/>
                <w:szCs w:val="22"/>
                <w:u w:val="single"/>
              </w:rPr>
              <w:t>GARGANTA,</w:t>
            </w:r>
            <w:r w:rsidRPr="006C5D3B">
              <w:rPr>
                <w:rFonts w:ascii="Arial" w:hAnsi="Arial" w:cs="Arial"/>
                <w:i/>
                <w:iCs/>
                <w:sz w:val="22"/>
                <w:szCs w:val="22"/>
              </w:rPr>
              <w:t xml:space="preserve"> RONQUERA O PROBLEMAS DE ORGANOS DE LOS SENTIDOS</w:t>
            </w:r>
          </w:p>
          <w:p w14:paraId="25726A5A"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3166B34C"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082D2357" w14:textId="77777777" w:rsidTr="00FA0AAF">
        <w:trPr>
          <w:trHeight w:val="541"/>
        </w:trPr>
        <w:tc>
          <w:tcPr>
            <w:tcW w:w="5529" w:type="dxa"/>
            <w:vAlign w:val="center"/>
          </w:tcPr>
          <w:p w14:paraId="31F521C8"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CANCER O TUMORES DE CUALQUIER CLASE</w:t>
            </w:r>
          </w:p>
          <w:p w14:paraId="241DC981" w14:textId="77777777" w:rsidR="00BA42F6" w:rsidRPr="006C5D3B" w:rsidRDefault="00BA42F6" w:rsidP="006C5D3B">
            <w:pPr>
              <w:pStyle w:val="Prrafodelista"/>
              <w:widowControl/>
              <w:autoSpaceDE/>
              <w:autoSpaceDN/>
              <w:spacing w:line="360" w:lineRule="auto"/>
              <w:ind w:right="708"/>
              <w:jc w:val="both"/>
              <w:rPr>
                <w:rFonts w:ascii="Arial" w:hAnsi="Arial" w:cs="Arial"/>
                <w:i/>
                <w:iCs/>
                <w:sz w:val="22"/>
                <w:szCs w:val="22"/>
              </w:rPr>
            </w:pPr>
          </w:p>
        </w:tc>
        <w:tc>
          <w:tcPr>
            <w:tcW w:w="3685" w:type="dxa"/>
            <w:vAlign w:val="center"/>
          </w:tcPr>
          <w:p w14:paraId="25C81728"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75D26F4A" w14:textId="77777777" w:rsidTr="00FA0AAF">
        <w:trPr>
          <w:trHeight w:val="541"/>
        </w:trPr>
        <w:tc>
          <w:tcPr>
            <w:tcW w:w="5529" w:type="dxa"/>
            <w:vAlign w:val="center"/>
          </w:tcPr>
          <w:p w14:paraId="46B170DC"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b/>
                <w:bCs/>
                <w:i/>
                <w:iCs/>
                <w:sz w:val="22"/>
                <w:szCs w:val="22"/>
              </w:rPr>
            </w:pPr>
            <w:r w:rsidRPr="006C5D3B">
              <w:rPr>
                <w:rFonts w:ascii="Arial" w:hAnsi="Arial" w:cs="Arial"/>
                <w:i/>
                <w:iCs/>
                <w:sz w:val="22"/>
                <w:szCs w:val="22"/>
              </w:rPr>
              <w:t xml:space="preserve">SI ES MUJER, ¿HA TENIDO ENFERMEDADES O TUMORES EN SENOS, </w:t>
            </w:r>
            <w:proofErr w:type="gramStart"/>
            <w:r w:rsidRPr="006C5D3B">
              <w:rPr>
                <w:rFonts w:ascii="Arial" w:hAnsi="Arial" w:cs="Arial"/>
                <w:i/>
                <w:iCs/>
                <w:sz w:val="22"/>
                <w:szCs w:val="22"/>
              </w:rPr>
              <w:t>MATRIZ, OVARIOS?</w:t>
            </w:r>
            <w:proofErr w:type="gramEnd"/>
          </w:p>
          <w:p w14:paraId="204380DD" w14:textId="77777777" w:rsidR="00BA42F6" w:rsidRPr="006C5D3B" w:rsidRDefault="00BA42F6" w:rsidP="006C5D3B">
            <w:pPr>
              <w:spacing w:line="360" w:lineRule="auto"/>
              <w:ind w:left="882" w:right="708"/>
              <w:jc w:val="both"/>
              <w:rPr>
                <w:rFonts w:ascii="Arial" w:hAnsi="Arial" w:cs="Arial"/>
                <w:i/>
                <w:iCs/>
                <w:sz w:val="22"/>
                <w:szCs w:val="22"/>
              </w:rPr>
            </w:pPr>
          </w:p>
        </w:tc>
        <w:tc>
          <w:tcPr>
            <w:tcW w:w="3685" w:type="dxa"/>
            <w:vAlign w:val="center"/>
          </w:tcPr>
          <w:p w14:paraId="58B36910"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1FE527A8" w14:textId="77777777" w:rsidTr="00FA0AAF">
        <w:trPr>
          <w:trHeight w:val="541"/>
        </w:trPr>
        <w:tc>
          <w:tcPr>
            <w:tcW w:w="5529" w:type="dxa"/>
            <w:vAlign w:val="center"/>
          </w:tcPr>
          <w:p w14:paraId="250459FA"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rPr>
            </w:pPr>
            <w:r w:rsidRPr="006C5D3B">
              <w:rPr>
                <w:rFonts w:ascii="Arial" w:hAnsi="Arial" w:cs="Arial"/>
                <w:i/>
                <w:iCs/>
                <w:sz w:val="22"/>
                <w:szCs w:val="22"/>
              </w:rPr>
              <w:t>¿HA SIDO SOMETIDO EN ALGUNA OCASIÓN O LE HAN SUGERIDO LA PRACTICA DE EXAMEN PARA DIAGNOSTICO DEL SIDA? CASO POSITIVO INDIQUE EL RESULTADO</w:t>
            </w:r>
          </w:p>
        </w:tc>
        <w:tc>
          <w:tcPr>
            <w:tcW w:w="3685" w:type="dxa"/>
            <w:vAlign w:val="center"/>
          </w:tcPr>
          <w:p w14:paraId="32FC9B78"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tc>
      </w:tr>
      <w:tr w:rsidR="00BA42F6" w:rsidRPr="006C5D3B" w14:paraId="2673E343" w14:textId="77777777" w:rsidTr="00FA0AAF">
        <w:trPr>
          <w:trHeight w:val="541"/>
        </w:trPr>
        <w:tc>
          <w:tcPr>
            <w:tcW w:w="5529" w:type="dxa"/>
            <w:vAlign w:val="center"/>
          </w:tcPr>
          <w:p w14:paraId="352F2270" w14:textId="77777777" w:rsidR="00BA42F6" w:rsidRPr="006C5D3B" w:rsidRDefault="00BA42F6" w:rsidP="006C5D3B">
            <w:pPr>
              <w:pStyle w:val="Prrafodelista"/>
              <w:widowControl/>
              <w:numPr>
                <w:ilvl w:val="0"/>
                <w:numId w:val="13"/>
              </w:numPr>
              <w:autoSpaceDE/>
              <w:autoSpaceDN/>
              <w:spacing w:line="360" w:lineRule="auto"/>
              <w:ind w:right="708"/>
              <w:jc w:val="both"/>
              <w:rPr>
                <w:rFonts w:ascii="Arial" w:hAnsi="Arial" w:cs="Arial"/>
                <w:i/>
                <w:iCs/>
                <w:sz w:val="22"/>
                <w:szCs w:val="22"/>
                <w:u w:val="single"/>
              </w:rPr>
            </w:pPr>
            <w:r w:rsidRPr="006C5D3B">
              <w:rPr>
                <w:rFonts w:ascii="Arial" w:hAnsi="Arial" w:cs="Arial"/>
                <w:i/>
                <w:iCs/>
                <w:sz w:val="22"/>
                <w:szCs w:val="22"/>
                <w:u w:val="single"/>
              </w:rPr>
              <w:t>¿SUFRE O HA SUFRIDO CUALQUIER PROBLEMA DE SALUD NO CONTEMPLADO ANTERIORMENTE?</w:t>
            </w:r>
          </w:p>
        </w:tc>
        <w:tc>
          <w:tcPr>
            <w:tcW w:w="3685" w:type="dxa"/>
            <w:vAlign w:val="center"/>
          </w:tcPr>
          <w:p w14:paraId="6C48E453" w14:textId="77777777" w:rsidR="00BA42F6" w:rsidRPr="006C5D3B" w:rsidRDefault="00BA42F6" w:rsidP="006C5D3B">
            <w:pPr>
              <w:spacing w:line="360" w:lineRule="auto"/>
              <w:ind w:left="851" w:right="708"/>
              <w:jc w:val="center"/>
              <w:rPr>
                <w:rFonts w:ascii="Arial" w:eastAsia="Arial" w:hAnsi="Arial" w:cs="Arial"/>
                <w:i/>
                <w:iCs/>
                <w:sz w:val="22"/>
                <w:szCs w:val="22"/>
              </w:rPr>
            </w:pPr>
            <w:r w:rsidRPr="006C5D3B">
              <w:rPr>
                <w:rFonts w:ascii="Arial" w:eastAsia="Arial" w:hAnsi="Arial" w:cs="Arial"/>
                <w:i/>
                <w:iCs/>
                <w:sz w:val="22"/>
                <w:szCs w:val="22"/>
              </w:rPr>
              <w:t>(NO)</w:t>
            </w:r>
          </w:p>
          <w:p w14:paraId="436C227D" w14:textId="77777777" w:rsidR="00BA42F6" w:rsidRPr="006C5D3B" w:rsidRDefault="00BA42F6" w:rsidP="006C5D3B">
            <w:pPr>
              <w:spacing w:line="360" w:lineRule="auto"/>
              <w:ind w:left="851" w:right="708"/>
              <w:rPr>
                <w:rFonts w:ascii="Arial" w:eastAsia="Arial" w:hAnsi="Arial" w:cs="Arial"/>
                <w:i/>
                <w:iCs/>
                <w:sz w:val="22"/>
                <w:szCs w:val="22"/>
              </w:rPr>
            </w:pPr>
          </w:p>
        </w:tc>
      </w:tr>
      <w:tr w:rsidR="00BA42F6" w:rsidRPr="006C5D3B" w14:paraId="733B779D" w14:textId="77777777" w:rsidTr="00FA0AAF">
        <w:trPr>
          <w:trHeight w:val="541"/>
        </w:trPr>
        <w:tc>
          <w:tcPr>
            <w:tcW w:w="9214" w:type="dxa"/>
            <w:gridSpan w:val="2"/>
            <w:vAlign w:val="center"/>
          </w:tcPr>
          <w:p w14:paraId="46E2509D" w14:textId="77777777" w:rsidR="00BA42F6" w:rsidRPr="006C5D3B" w:rsidRDefault="00BA42F6" w:rsidP="006C5D3B">
            <w:pPr>
              <w:spacing w:line="360" w:lineRule="auto"/>
              <w:ind w:right="708"/>
              <w:jc w:val="both"/>
              <w:rPr>
                <w:rFonts w:ascii="Arial" w:eastAsia="Arial" w:hAnsi="Arial" w:cs="Arial"/>
                <w:i/>
                <w:iCs/>
                <w:sz w:val="22"/>
                <w:szCs w:val="22"/>
              </w:rPr>
            </w:pPr>
            <w:r w:rsidRPr="006C5D3B">
              <w:rPr>
                <w:rFonts w:ascii="Arial" w:eastAsia="Arial" w:hAnsi="Arial" w:cs="Arial"/>
                <w:i/>
                <w:iCs/>
                <w:sz w:val="22"/>
                <w:szCs w:val="22"/>
              </w:rPr>
              <w:lastRenderedPageBreak/>
              <w:t>SI CONTESTÓ AFIRMATIVAMENTE CUALQUIERA DE LAS ANTERIORES PREGUNTAS, DETALLE LA ENFERMEDAD Y FECHAS DE OCURRENCIA</w:t>
            </w:r>
          </w:p>
        </w:tc>
      </w:tr>
    </w:tbl>
    <w:p w14:paraId="766C5736" w14:textId="77777777" w:rsidR="007E739C" w:rsidRPr="006C5D3B" w:rsidRDefault="007E739C" w:rsidP="006C5D3B">
      <w:pPr>
        <w:spacing w:line="360" w:lineRule="auto"/>
        <w:jc w:val="both"/>
        <w:rPr>
          <w:rFonts w:ascii="Arial" w:eastAsia="Arial Unicode MS" w:hAnsi="Arial" w:cs="Arial"/>
          <w:b/>
          <w:bCs/>
          <w:i/>
          <w:iCs/>
          <w:noProof/>
        </w:rPr>
      </w:pPr>
    </w:p>
    <w:p w14:paraId="3A68AEE8" w14:textId="07CF866B" w:rsidR="000C0802" w:rsidRPr="006C5D3B" w:rsidRDefault="00174DD0"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En otras palabras, no existe duda alguna de que en el presente caso </w:t>
      </w:r>
      <w:r w:rsidR="002A5660" w:rsidRPr="006C5D3B">
        <w:rPr>
          <w:rFonts w:ascii="Arial" w:hAnsi="Arial" w:cs="Arial"/>
        </w:rPr>
        <w:t xml:space="preserve">la señora ROSA JULIA PIZARRO MALDONADO </w:t>
      </w:r>
      <w:r w:rsidRPr="006C5D3B">
        <w:rPr>
          <w:rFonts w:ascii="Arial" w:eastAsia="Arial" w:hAnsi="Arial" w:cs="Arial"/>
          <w:lang w:eastAsia="es-CO"/>
        </w:rPr>
        <w:t>respondió de forma negativa a las preguntas consignadas en la</w:t>
      </w:r>
      <w:r w:rsidR="004B2906" w:rsidRPr="006C5D3B">
        <w:rPr>
          <w:rFonts w:ascii="Arial" w:eastAsia="Arial" w:hAnsi="Arial" w:cs="Arial"/>
          <w:lang w:eastAsia="es-CO"/>
        </w:rPr>
        <w:t xml:space="preserve"> </w:t>
      </w:r>
      <w:r w:rsidRPr="006C5D3B">
        <w:rPr>
          <w:rFonts w:ascii="Arial" w:eastAsia="Arial" w:hAnsi="Arial" w:cs="Arial"/>
          <w:lang w:eastAsia="es-CO"/>
        </w:rPr>
        <w:t>declaraci</w:t>
      </w:r>
      <w:r w:rsidR="004B2906" w:rsidRPr="006C5D3B">
        <w:rPr>
          <w:rFonts w:ascii="Arial" w:eastAsia="Arial" w:hAnsi="Arial" w:cs="Arial"/>
          <w:lang w:eastAsia="es-CO"/>
        </w:rPr>
        <w:t>ón</w:t>
      </w:r>
      <w:r w:rsidRPr="006C5D3B">
        <w:rPr>
          <w:rFonts w:ascii="Arial" w:eastAsia="Arial" w:hAnsi="Arial" w:cs="Arial"/>
          <w:lang w:eastAsia="es-CO"/>
        </w:rPr>
        <w:t xml:space="preserve"> de asegurabilidad. En este sentido y como se expondrá a continuación, estas negativas constituyen una falta a la verdad que da lugar a la aplicación del artículo 1058 del Código de Comercio y así a la nulidad del aseguramiento, debido a que </w:t>
      </w:r>
      <w:r w:rsidR="002A5660" w:rsidRPr="006C5D3B">
        <w:rPr>
          <w:rFonts w:ascii="Arial" w:eastAsia="Arial" w:hAnsi="Arial" w:cs="Arial"/>
          <w:lang w:eastAsia="es-CO"/>
        </w:rPr>
        <w:t>la asegurada</w:t>
      </w:r>
      <w:r w:rsidRPr="006C5D3B">
        <w:rPr>
          <w:rFonts w:ascii="Arial" w:eastAsia="Arial" w:hAnsi="Arial" w:cs="Arial"/>
          <w:lang w:eastAsia="es-CO"/>
        </w:rPr>
        <w:t xml:space="preserve"> ha padecido y/o sufrido varias enfermedades que indiscutiblemente debió haber informado a mi representada. Máxime, cuando de haber sido conocidas en el momento oportuno por esta última, esto es, con anterioridad al perfeccionamiento de su aseguramiento, la hubieren retraído de celebrar </w:t>
      </w:r>
      <w:r w:rsidR="004B2906" w:rsidRPr="006C5D3B">
        <w:rPr>
          <w:rFonts w:ascii="Arial" w:eastAsia="Arial" w:hAnsi="Arial" w:cs="Arial"/>
          <w:lang w:eastAsia="es-CO"/>
        </w:rPr>
        <w:t>el contrato</w:t>
      </w:r>
      <w:r w:rsidRPr="006C5D3B">
        <w:rPr>
          <w:rFonts w:ascii="Arial" w:eastAsia="Arial" w:hAnsi="Arial" w:cs="Arial"/>
          <w:lang w:eastAsia="es-CO"/>
        </w:rPr>
        <w:t>, o por lo menos, los hubiera inducido a pactar condiciones mucho más onerosa</w:t>
      </w:r>
      <w:r w:rsidR="004B2906" w:rsidRPr="006C5D3B">
        <w:rPr>
          <w:rFonts w:ascii="Arial" w:eastAsia="Arial" w:hAnsi="Arial" w:cs="Arial"/>
          <w:lang w:eastAsia="es-CO"/>
        </w:rPr>
        <w:t>s</w:t>
      </w:r>
      <w:r w:rsidRPr="006C5D3B">
        <w:rPr>
          <w:rFonts w:ascii="Arial" w:eastAsia="Arial" w:hAnsi="Arial" w:cs="Arial"/>
          <w:lang w:eastAsia="es-CO"/>
        </w:rPr>
        <w:t>.</w:t>
      </w:r>
    </w:p>
    <w:p w14:paraId="5D0AD265" w14:textId="77777777" w:rsidR="000C0802" w:rsidRPr="006C5D3B" w:rsidRDefault="000C0802" w:rsidP="006C5D3B">
      <w:pPr>
        <w:spacing w:line="360" w:lineRule="auto"/>
        <w:jc w:val="both"/>
        <w:rPr>
          <w:rFonts w:ascii="Arial" w:eastAsia="Arial" w:hAnsi="Arial" w:cs="Arial"/>
          <w:lang w:eastAsia="es-CO"/>
        </w:rPr>
      </w:pPr>
    </w:p>
    <w:p w14:paraId="03365DE9" w14:textId="56D842D5" w:rsidR="000C0802" w:rsidRPr="006C5D3B" w:rsidRDefault="000C0802"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Para una adecuada comprensión de la gravedad de las respuestas negativas en las que incurrió </w:t>
      </w:r>
      <w:r w:rsidR="00BA135C" w:rsidRPr="006C5D3B">
        <w:rPr>
          <w:rFonts w:ascii="Arial" w:hAnsi="Arial" w:cs="Arial"/>
        </w:rPr>
        <w:t>la señora ROSA JULIA PIZARRO MALDONADO</w:t>
      </w:r>
      <w:r w:rsidRPr="006C5D3B">
        <w:rPr>
          <w:rFonts w:ascii="Arial" w:eastAsiaTheme="minorHAnsi" w:hAnsi="Arial" w:cs="Arial"/>
        </w:rPr>
        <w:t>,</w:t>
      </w:r>
      <w:r w:rsidRPr="006C5D3B">
        <w:rPr>
          <w:rFonts w:ascii="Arial" w:eastAsia="Arial" w:hAnsi="Arial" w:cs="Arial"/>
          <w:lang w:eastAsia="es-CO"/>
        </w:rPr>
        <w:t xml:space="preserve"> es de gran importancia precisar cuáles son las enfermedades que padece y que no fueron declaradas en el momento de perfeccionar su aseguramiento. Lo anterior, con el objetivo de ilustrarle al Despacho que aquellos padecimientos fueron tan representativos y graves, que por supuesto, tiene todas las características y sobre todo la envergadura requerida, para anular la vinculación </w:t>
      </w:r>
      <w:r w:rsidR="004B2906" w:rsidRPr="006C5D3B">
        <w:rPr>
          <w:rFonts w:ascii="Arial" w:eastAsia="Arial" w:hAnsi="Arial" w:cs="Arial"/>
          <w:lang w:eastAsia="es-CO"/>
        </w:rPr>
        <w:t xml:space="preserve">al </w:t>
      </w:r>
      <w:r w:rsidRPr="006C5D3B">
        <w:rPr>
          <w:rFonts w:ascii="Arial" w:eastAsia="Arial" w:hAnsi="Arial" w:cs="Arial"/>
          <w:lang w:eastAsia="es-CO"/>
        </w:rPr>
        <w:t>contrato de seguro</w:t>
      </w:r>
      <w:r w:rsidR="004B2906" w:rsidRPr="006C5D3B">
        <w:rPr>
          <w:rFonts w:ascii="Arial" w:eastAsia="Arial" w:hAnsi="Arial" w:cs="Arial"/>
          <w:lang w:eastAsia="es-CO"/>
        </w:rPr>
        <w:t>,</w:t>
      </w:r>
      <w:r w:rsidRPr="006C5D3B">
        <w:rPr>
          <w:rFonts w:ascii="Arial" w:eastAsia="Arial" w:hAnsi="Arial" w:cs="Arial"/>
          <w:lang w:eastAsia="es-CO"/>
        </w:rPr>
        <w:t xml:space="preserve"> en los términos del artículo 1058 del Código de Comercio.  </w:t>
      </w:r>
    </w:p>
    <w:p w14:paraId="57BD78BA" w14:textId="77777777" w:rsidR="00174DD0" w:rsidRPr="006C5D3B" w:rsidRDefault="00174DD0" w:rsidP="006C5D3B">
      <w:pPr>
        <w:spacing w:line="360" w:lineRule="auto"/>
        <w:jc w:val="both"/>
        <w:rPr>
          <w:rFonts w:ascii="Arial" w:eastAsia="Arial" w:hAnsi="Arial" w:cs="Arial"/>
          <w:lang w:eastAsia="es-CO"/>
        </w:rPr>
      </w:pPr>
      <w:r w:rsidRPr="006C5D3B">
        <w:rPr>
          <w:rFonts w:ascii="Arial" w:eastAsia="Arial" w:hAnsi="Arial" w:cs="Arial"/>
          <w:lang w:eastAsia="es-CO"/>
        </w:rPr>
        <w:t xml:space="preserve"> </w:t>
      </w:r>
    </w:p>
    <w:p w14:paraId="5470B286" w14:textId="4FB9F117" w:rsidR="002623BC" w:rsidRPr="006C5D3B" w:rsidRDefault="000C0802" w:rsidP="006C5D3B">
      <w:pPr>
        <w:spacing w:line="360" w:lineRule="auto"/>
        <w:jc w:val="both"/>
        <w:rPr>
          <w:rFonts w:ascii="Arial" w:hAnsi="Arial" w:cs="Arial"/>
        </w:rPr>
      </w:pPr>
      <w:r w:rsidRPr="006C5D3B">
        <w:rPr>
          <w:rFonts w:ascii="Arial" w:eastAsia="Arial" w:hAnsi="Arial" w:cs="Arial"/>
          <w:lang w:eastAsia="es-CO"/>
        </w:rPr>
        <w:t xml:space="preserve">Ahora bien, como se ilustrará enseguida, resulta imperioso que el Despacho tenga en cuenta que </w:t>
      </w:r>
      <w:r w:rsidR="002A5660" w:rsidRPr="006C5D3B">
        <w:rPr>
          <w:rFonts w:ascii="Arial" w:hAnsi="Arial" w:cs="Arial"/>
        </w:rPr>
        <w:t xml:space="preserve">la señora ROSA JULIA PIZARRO MALDONADO </w:t>
      </w:r>
      <w:r w:rsidR="00ED213E" w:rsidRPr="006C5D3B">
        <w:rPr>
          <w:rFonts w:ascii="Arial" w:hAnsi="Arial" w:cs="Arial"/>
          <w:lang w:val="es-MX"/>
        </w:rPr>
        <w:t xml:space="preserve">con </w:t>
      </w:r>
      <w:r w:rsidR="002623BC" w:rsidRPr="006C5D3B">
        <w:rPr>
          <w:rFonts w:ascii="Arial" w:hAnsi="Arial" w:cs="Arial"/>
          <w:lang w:val="es-MX"/>
        </w:rPr>
        <w:t xml:space="preserve">pleno conocimiento sobre </w:t>
      </w:r>
      <w:r w:rsidR="00ED213E" w:rsidRPr="006C5D3B">
        <w:rPr>
          <w:rFonts w:ascii="Arial" w:hAnsi="Arial" w:cs="Arial"/>
          <w:lang w:val="es-MX"/>
        </w:rPr>
        <w:t>sus</w:t>
      </w:r>
      <w:r w:rsidR="002623BC" w:rsidRPr="006C5D3B">
        <w:rPr>
          <w:rFonts w:ascii="Arial" w:hAnsi="Arial" w:cs="Arial"/>
          <w:lang w:val="es-MX"/>
        </w:rPr>
        <w:t xml:space="preserve"> </w:t>
      </w:r>
      <w:r w:rsidR="00ED213E" w:rsidRPr="006C5D3B">
        <w:rPr>
          <w:rFonts w:ascii="Arial" w:hAnsi="Arial" w:cs="Arial"/>
          <w:lang w:val="es-MX"/>
        </w:rPr>
        <w:t xml:space="preserve">padecimientos, </w:t>
      </w:r>
      <w:r w:rsidR="002623BC" w:rsidRPr="006C5D3B">
        <w:rPr>
          <w:rFonts w:ascii="Arial" w:eastAsia="Arial" w:hAnsi="Arial" w:cs="Arial"/>
          <w:lang w:val="es-MX" w:eastAsia="es-CO"/>
        </w:rPr>
        <w:t xml:space="preserve">respondió negativamente todas las preguntas que cuestionaban la existencia de enfermedades preexistentes, lo que constituye una clara falta a la verdad, pues como se probará en el curso del proceso, </w:t>
      </w:r>
      <w:r w:rsidR="006D4ED7" w:rsidRPr="006C5D3B">
        <w:rPr>
          <w:rFonts w:ascii="Arial" w:eastAsia="Arial" w:hAnsi="Arial" w:cs="Arial"/>
          <w:lang w:val="es-MX" w:eastAsia="es-CO"/>
        </w:rPr>
        <w:t>ella</w:t>
      </w:r>
      <w:r w:rsidR="00793AA9" w:rsidRPr="006C5D3B">
        <w:rPr>
          <w:rFonts w:ascii="Arial" w:eastAsia="Arial" w:hAnsi="Arial" w:cs="Arial"/>
          <w:lang w:val="es-MX" w:eastAsia="es-CO"/>
        </w:rPr>
        <w:t xml:space="preserve"> padecía </w:t>
      </w:r>
      <w:r w:rsidR="00D83014" w:rsidRPr="006C5D3B">
        <w:rPr>
          <w:rFonts w:ascii="Arial" w:hAnsi="Arial" w:cs="Arial"/>
          <w:lang w:val="es-CO"/>
        </w:rPr>
        <w:t xml:space="preserve">Tendinitis Calcificante del Hombro,  Bursitis del Hombro, Cefalea debida a tensión, Otros Síndromes de Cefalea con Neuralgia y Neuritis, insomnio, disfonía nódulos cuerdas vocales, sinovitis tenosinovitis, insuficiencia venosa, artrosis gonartrosis de rodillas </w:t>
      </w:r>
      <w:proofErr w:type="spellStart"/>
      <w:r w:rsidR="00D83014" w:rsidRPr="006C5D3B">
        <w:rPr>
          <w:rFonts w:ascii="Arial" w:hAnsi="Arial" w:cs="Arial"/>
          <w:lang w:val="es-CO"/>
        </w:rPr>
        <w:t>discartrosis</w:t>
      </w:r>
      <w:proofErr w:type="spellEnd"/>
      <w:r w:rsidR="00D83014" w:rsidRPr="006C5D3B">
        <w:rPr>
          <w:rFonts w:ascii="Arial" w:hAnsi="Arial" w:cs="Arial"/>
          <w:lang w:val="es-CO"/>
        </w:rPr>
        <w:t xml:space="preserve"> de columna dolor crónico, trastorno depresivo ansiedad, déficit cognitivo leve, trastorno de ansiedad </w:t>
      </w:r>
      <w:r w:rsidR="00D83014" w:rsidRPr="006C5D3B">
        <w:rPr>
          <w:rFonts w:ascii="Arial" w:hAnsi="Arial" w:cs="Arial"/>
          <w:lang w:val="es-CO"/>
        </w:rPr>
        <w:lastRenderedPageBreak/>
        <w:t xml:space="preserve">no especificada, </w:t>
      </w:r>
      <w:r w:rsidRPr="006C5D3B">
        <w:rPr>
          <w:rFonts w:ascii="Arial" w:eastAsia="Arial" w:hAnsi="Arial" w:cs="Arial"/>
          <w:lang w:eastAsia="es-CO"/>
        </w:rPr>
        <w:t xml:space="preserve">lo que representa antecedentes sumamente relevantes que vician integralmente el consentimiento </w:t>
      </w:r>
      <w:r w:rsidR="002A5660" w:rsidRPr="006C5D3B">
        <w:rPr>
          <w:rFonts w:ascii="Arial" w:eastAsia="Arial" w:hAnsi="Arial" w:cs="Arial"/>
          <w:lang w:eastAsia="es-CO"/>
        </w:rPr>
        <w:t>de la asegurad</w:t>
      </w:r>
      <w:r w:rsidR="00D83014" w:rsidRPr="006C5D3B">
        <w:rPr>
          <w:rFonts w:ascii="Arial" w:eastAsia="Arial" w:hAnsi="Arial" w:cs="Arial"/>
          <w:lang w:eastAsia="es-CO"/>
        </w:rPr>
        <w:t>ora</w:t>
      </w:r>
      <w:r w:rsidR="00793AA9" w:rsidRPr="006C5D3B">
        <w:rPr>
          <w:rFonts w:ascii="Arial" w:hAnsi="Arial" w:cs="Arial"/>
        </w:rPr>
        <w:t>. Por ello, tal como se probará en el curso del proceso con la historia clínica d</w:t>
      </w:r>
      <w:r w:rsidR="003279B7" w:rsidRPr="006C5D3B">
        <w:rPr>
          <w:rFonts w:ascii="Arial" w:hAnsi="Arial" w:cs="Arial"/>
        </w:rPr>
        <w:t xml:space="preserve">e </w:t>
      </w:r>
      <w:r w:rsidR="002A5660" w:rsidRPr="006C5D3B">
        <w:rPr>
          <w:rFonts w:ascii="Arial" w:hAnsi="Arial" w:cs="Arial"/>
        </w:rPr>
        <w:t>la señora ROSA JULIA PIZARRO MALDONADO</w:t>
      </w:r>
      <w:r w:rsidR="00793AA9" w:rsidRPr="006C5D3B">
        <w:rPr>
          <w:rFonts w:ascii="Arial" w:hAnsi="Arial" w:cs="Arial"/>
        </w:rPr>
        <w:t xml:space="preserve">, todos estos padecimientos fueron iniciados previo a la solicitud de asegurabilidad. </w:t>
      </w:r>
    </w:p>
    <w:p w14:paraId="0668EEE4" w14:textId="77777777" w:rsidR="006E700F" w:rsidRPr="006C5D3B" w:rsidRDefault="006E700F" w:rsidP="006C5D3B">
      <w:pPr>
        <w:spacing w:line="360" w:lineRule="auto"/>
        <w:jc w:val="both"/>
        <w:rPr>
          <w:rFonts w:ascii="Arial" w:hAnsi="Arial" w:cs="Arial"/>
          <w:color w:val="FF0000"/>
        </w:rPr>
      </w:pPr>
    </w:p>
    <w:p w14:paraId="091F1D00" w14:textId="69F2F8AC"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Tendinitis Calcificante del Hombro</w:t>
      </w:r>
    </w:p>
    <w:p w14:paraId="7628B44B" w14:textId="77777777" w:rsidR="00C12C72" w:rsidRPr="006C5D3B" w:rsidRDefault="00C12C72" w:rsidP="006C5D3B">
      <w:pPr>
        <w:adjustRightInd w:val="0"/>
        <w:spacing w:line="360" w:lineRule="auto"/>
        <w:ind w:right="2"/>
        <w:jc w:val="both"/>
        <w:rPr>
          <w:rFonts w:ascii="Arial" w:hAnsi="Arial" w:cs="Arial"/>
          <w:b/>
          <w:bCs/>
          <w:lang w:val="es-CO"/>
        </w:rPr>
      </w:pPr>
    </w:p>
    <w:p w14:paraId="21651DE3" w14:textId="0906B01D" w:rsidR="00C12C72" w:rsidRPr="006C5D3B" w:rsidRDefault="00C12C72" w:rsidP="006C5D3B">
      <w:pPr>
        <w:adjustRightInd w:val="0"/>
        <w:spacing w:line="360" w:lineRule="auto"/>
        <w:ind w:right="2"/>
        <w:jc w:val="center"/>
        <w:rPr>
          <w:rFonts w:ascii="Arial" w:hAnsi="Arial" w:cs="Arial"/>
          <w:b/>
          <w:bCs/>
          <w:lang w:val="es-CO"/>
        </w:rPr>
      </w:pPr>
      <w:r w:rsidRPr="006C5D3B">
        <w:rPr>
          <w:rFonts w:ascii="Arial" w:hAnsi="Arial" w:cs="Arial"/>
          <w:noProof/>
        </w:rPr>
        <w:drawing>
          <wp:inline distT="0" distB="0" distL="0" distR="0" wp14:anchorId="609F0467" wp14:editId="4CACF153">
            <wp:extent cx="4555637" cy="3638550"/>
            <wp:effectExtent l="152400" t="152400" r="359410" b="361950"/>
            <wp:docPr id="730892316"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27976" name="Imagen 1" descr="Imagen que contiene Interfaz de usuario gráfica&#10;&#10;El contenido generado por IA puede ser incorrecto."/>
                    <pic:cNvPicPr/>
                  </pic:nvPicPr>
                  <pic:blipFill>
                    <a:blip r:embed="rId11"/>
                    <a:stretch>
                      <a:fillRect/>
                    </a:stretch>
                  </pic:blipFill>
                  <pic:spPr>
                    <a:xfrm>
                      <a:off x="0" y="0"/>
                      <a:ext cx="4558939" cy="3641187"/>
                    </a:xfrm>
                    <a:prstGeom prst="rect">
                      <a:avLst/>
                    </a:prstGeom>
                    <a:ln>
                      <a:noFill/>
                    </a:ln>
                    <a:effectLst>
                      <a:outerShdw blurRad="292100" dist="139700" dir="2700000" algn="tl" rotWithShape="0">
                        <a:srgbClr val="333333">
                          <a:alpha val="65000"/>
                        </a:srgbClr>
                      </a:outerShdw>
                    </a:effectLst>
                  </pic:spPr>
                </pic:pic>
              </a:graphicData>
            </a:graphic>
          </wp:inline>
        </w:drawing>
      </w:r>
    </w:p>
    <w:p w14:paraId="2FA581DF" w14:textId="77F3CBD7" w:rsidR="00C12C72" w:rsidRPr="006C5D3B" w:rsidRDefault="00C12C72" w:rsidP="006C5D3B">
      <w:pPr>
        <w:spacing w:line="360" w:lineRule="auto"/>
        <w:ind w:left="851" w:right="1752"/>
        <w:jc w:val="both"/>
        <w:rPr>
          <w:rFonts w:ascii="Arial" w:eastAsia="Times New Roman" w:hAnsi="Arial" w:cs="Arial"/>
          <w:bCs/>
          <w:color w:val="000000" w:themeColor="text1"/>
          <w:u w:val="single"/>
        </w:rPr>
      </w:pPr>
      <w:r w:rsidRPr="006C5D3B">
        <w:rPr>
          <w:rFonts w:ascii="Arial" w:eastAsia="Times New Roman" w:hAnsi="Arial" w:cs="Arial"/>
          <w:i/>
          <w:color w:val="000000" w:themeColor="text1"/>
          <w:u w:val="single"/>
        </w:rPr>
        <w:t>Documento</w:t>
      </w:r>
      <w:r w:rsidRPr="006C5D3B">
        <w:rPr>
          <w:rFonts w:ascii="Arial" w:eastAsia="Times New Roman" w:hAnsi="Arial" w:cs="Arial"/>
          <w:color w:val="000000" w:themeColor="text1"/>
        </w:rPr>
        <w:t>: Historia Clínica de Clínica General del Norte</w:t>
      </w:r>
      <w:r w:rsidR="0088727A" w:rsidRPr="006C5D3B">
        <w:rPr>
          <w:rFonts w:ascii="Arial" w:eastAsia="Times New Roman" w:hAnsi="Arial" w:cs="Arial"/>
          <w:color w:val="000000" w:themeColor="text1"/>
        </w:rPr>
        <w:t xml:space="preserve"> de fecha 30 de julio de 2012</w:t>
      </w:r>
    </w:p>
    <w:p w14:paraId="293AC9C9" w14:textId="177AD1E5" w:rsidR="00D83014" w:rsidRPr="006C5D3B" w:rsidRDefault="00C12C72" w:rsidP="006C5D3B">
      <w:pPr>
        <w:spacing w:line="360" w:lineRule="auto"/>
        <w:ind w:left="851" w:right="1752"/>
        <w:jc w:val="both"/>
        <w:rPr>
          <w:rFonts w:ascii="Arial" w:eastAsia="Times New Roman" w:hAnsi="Arial" w:cs="Arial"/>
          <w:i/>
          <w:color w:val="000000" w:themeColor="text1"/>
        </w:rPr>
      </w:pPr>
      <w:r w:rsidRPr="006C5D3B">
        <w:rPr>
          <w:rFonts w:ascii="Arial" w:eastAsia="Times New Roman" w:hAnsi="Arial" w:cs="Arial"/>
          <w:i/>
          <w:color w:val="000000" w:themeColor="text1"/>
          <w:u w:val="single"/>
        </w:rPr>
        <w:t>Transcripción parte esencial</w:t>
      </w:r>
      <w:r w:rsidRPr="006C5D3B">
        <w:rPr>
          <w:rFonts w:ascii="Arial" w:eastAsia="Times New Roman" w:hAnsi="Arial" w:cs="Arial"/>
          <w:color w:val="000000" w:themeColor="text1"/>
        </w:rPr>
        <w:t xml:space="preserve">: </w:t>
      </w:r>
      <w:r w:rsidRPr="006C5D3B">
        <w:rPr>
          <w:rFonts w:ascii="Arial" w:eastAsia="Times New Roman" w:hAnsi="Arial" w:cs="Arial"/>
          <w:i/>
          <w:color w:val="000000" w:themeColor="text1"/>
        </w:rPr>
        <w:t>“</w:t>
      </w:r>
      <w:r w:rsidR="0088727A" w:rsidRPr="006C5D3B">
        <w:rPr>
          <w:rFonts w:ascii="Arial" w:eastAsia="Times New Roman" w:hAnsi="Arial" w:cs="Arial"/>
          <w:i/>
          <w:color w:val="000000" w:themeColor="text1"/>
        </w:rPr>
        <w:t>antecedentes traumatológicos tendinitis supraespinoso”</w:t>
      </w:r>
    </w:p>
    <w:p w14:paraId="60735143" w14:textId="77777777" w:rsidR="0088727A" w:rsidRPr="006C5D3B" w:rsidRDefault="0088727A" w:rsidP="006C5D3B">
      <w:pPr>
        <w:spacing w:line="360" w:lineRule="auto"/>
        <w:ind w:left="851" w:right="1752"/>
        <w:jc w:val="both"/>
        <w:rPr>
          <w:rFonts w:ascii="Arial" w:hAnsi="Arial" w:cs="Arial"/>
          <w:b/>
          <w:bCs/>
          <w:lang w:val="es-CO"/>
        </w:rPr>
      </w:pPr>
    </w:p>
    <w:p w14:paraId="1E6AEA5A" w14:textId="00A1B11D" w:rsidR="002B5EB1" w:rsidRPr="006C5D3B" w:rsidRDefault="002B5EB1" w:rsidP="006C5D3B">
      <w:pPr>
        <w:spacing w:line="360" w:lineRule="auto"/>
        <w:jc w:val="both"/>
        <w:rPr>
          <w:rFonts w:ascii="Arial" w:eastAsia="Times New Roman" w:hAnsi="Arial" w:cs="Arial"/>
          <w:color w:val="000000" w:themeColor="text1"/>
        </w:rPr>
      </w:pPr>
      <w:r w:rsidRPr="006C5D3B">
        <w:rPr>
          <w:rFonts w:ascii="Arial" w:eastAsia="Times New Roman" w:hAnsi="Arial" w:cs="Arial"/>
          <w:color w:val="000000" w:themeColor="text1"/>
        </w:rPr>
        <w:t xml:space="preserve">A partir de este documento se demuestra fehacientemente que por lo menos desde el </w:t>
      </w:r>
      <w:r w:rsidR="0088727A" w:rsidRPr="006C5D3B">
        <w:rPr>
          <w:rFonts w:ascii="Arial" w:eastAsia="Times New Roman" w:hAnsi="Arial" w:cs="Arial"/>
          <w:color w:val="000000" w:themeColor="text1"/>
        </w:rPr>
        <w:t>2012</w:t>
      </w:r>
      <w:r w:rsidRPr="006C5D3B">
        <w:rPr>
          <w:rFonts w:ascii="Arial" w:eastAsia="Times New Roman" w:hAnsi="Arial" w:cs="Arial"/>
          <w:color w:val="000000" w:themeColor="text1"/>
        </w:rPr>
        <w:t xml:space="preserve">, </w:t>
      </w:r>
      <w:r w:rsidR="0088727A" w:rsidRPr="006C5D3B">
        <w:rPr>
          <w:rFonts w:ascii="Arial" w:eastAsia="Times New Roman" w:hAnsi="Arial" w:cs="Arial"/>
          <w:shd w:val="clear" w:color="auto" w:fill="FFFFFF"/>
        </w:rPr>
        <w:t xml:space="preserve">la </w:t>
      </w:r>
      <w:proofErr w:type="spellStart"/>
      <w:r w:rsidR="0088727A" w:rsidRPr="006C5D3B">
        <w:rPr>
          <w:rFonts w:ascii="Arial" w:eastAsia="Times New Roman" w:hAnsi="Arial" w:cs="Arial"/>
          <w:shd w:val="clear" w:color="auto" w:fill="FFFFFF"/>
        </w:rPr>
        <w:t>selora</w:t>
      </w:r>
      <w:proofErr w:type="spellEnd"/>
      <w:r w:rsidR="0088727A" w:rsidRPr="006C5D3B">
        <w:rPr>
          <w:rFonts w:ascii="Arial" w:eastAsia="Times New Roman" w:hAnsi="Arial" w:cs="Arial"/>
          <w:shd w:val="clear" w:color="auto" w:fill="FFFFFF"/>
        </w:rPr>
        <w:t xml:space="preserve"> ROSA JULIA PIZARRO MALDONADO </w:t>
      </w:r>
      <w:r w:rsidRPr="006C5D3B">
        <w:rPr>
          <w:rFonts w:ascii="Arial" w:eastAsia="Times New Roman" w:hAnsi="Arial" w:cs="Arial"/>
          <w:color w:val="000000" w:themeColor="text1"/>
        </w:rPr>
        <w:t xml:space="preserve">fue diagnosticado con </w:t>
      </w:r>
      <w:r w:rsidR="0088727A" w:rsidRPr="006C5D3B">
        <w:rPr>
          <w:rFonts w:ascii="Arial" w:eastAsia="Times New Roman" w:hAnsi="Arial" w:cs="Arial"/>
          <w:shd w:val="clear" w:color="auto" w:fill="FFFFFF"/>
        </w:rPr>
        <w:t>Tendinitis</w:t>
      </w:r>
      <w:r w:rsidRPr="006C5D3B">
        <w:rPr>
          <w:rFonts w:ascii="Arial" w:hAnsi="Arial" w:cs="Arial"/>
        </w:rPr>
        <w:t xml:space="preserve">. </w:t>
      </w:r>
      <w:r w:rsidRPr="006C5D3B">
        <w:rPr>
          <w:rFonts w:ascii="Arial" w:eastAsia="Times New Roman" w:hAnsi="Arial" w:cs="Arial"/>
          <w:color w:val="000000" w:themeColor="text1"/>
        </w:rPr>
        <w:t xml:space="preserve">En consecuencia, no puede ser más claro que haber negado la existencia de esta enfermedad constituye un hecho que sin lugar a dudas nos ubica en el estadio del artículo 1058 del </w:t>
      </w:r>
      <w:proofErr w:type="spellStart"/>
      <w:proofErr w:type="gramStart"/>
      <w:r w:rsidRPr="006C5D3B">
        <w:rPr>
          <w:rFonts w:ascii="Arial" w:eastAsia="Times New Roman" w:hAnsi="Arial" w:cs="Arial"/>
          <w:color w:val="000000" w:themeColor="text1"/>
        </w:rPr>
        <w:t>C.Co</w:t>
      </w:r>
      <w:proofErr w:type="spellEnd"/>
      <w:proofErr w:type="gramEnd"/>
      <w:r w:rsidRPr="006C5D3B">
        <w:rPr>
          <w:rFonts w:ascii="Arial" w:eastAsia="Times New Roman" w:hAnsi="Arial" w:cs="Arial"/>
          <w:color w:val="000000" w:themeColor="text1"/>
        </w:rPr>
        <w:t xml:space="preserve">, y en ese sentido, genera la nulidad de su aseguramiento. </w:t>
      </w:r>
    </w:p>
    <w:p w14:paraId="56144DD8" w14:textId="77777777" w:rsidR="0088727A" w:rsidRPr="006C5D3B" w:rsidRDefault="0088727A" w:rsidP="006C5D3B">
      <w:pPr>
        <w:spacing w:line="360" w:lineRule="auto"/>
        <w:jc w:val="both"/>
        <w:rPr>
          <w:rFonts w:ascii="Arial" w:eastAsia="Times New Roman" w:hAnsi="Arial" w:cs="Arial"/>
          <w:shd w:val="clear" w:color="auto" w:fill="FFFFFF"/>
        </w:rPr>
      </w:pPr>
    </w:p>
    <w:p w14:paraId="5E737E2A" w14:textId="499FA204" w:rsidR="00C12C72" w:rsidRPr="006C5D3B" w:rsidRDefault="002B5EB1" w:rsidP="006C5D3B">
      <w:pPr>
        <w:spacing w:line="360" w:lineRule="auto"/>
        <w:jc w:val="center"/>
        <w:rPr>
          <w:rFonts w:ascii="Arial" w:eastAsia="Arial" w:hAnsi="Arial" w:cs="Arial"/>
          <w:lang w:eastAsia="es-CO"/>
        </w:rPr>
      </w:pPr>
      <w:r w:rsidRPr="006C5D3B">
        <w:rPr>
          <w:rFonts w:ascii="Arial" w:eastAsia="Arial" w:hAnsi="Arial" w:cs="Arial"/>
          <w:noProof/>
          <w:lang w:eastAsia="es-CO"/>
        </w:rPr>
        <w:drawing>
          <wp:inline distT="0" distB="0" distL="0" distR="0" wp14:anchorId="38B2FB74" wp14:editId="38BCD80A">
            <wp:extent cx="3971925" cy="3266363"/>
            <wp:effectExtent l="152400" t="152400" r="352425" b="353695"/>
            <wp:docPr id="1336800519"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00519" name="Imagen 1" descr="Imagen que contiene Texto&#10;&#10;El contenido generado por IA puede ser incorrecto."/>
                    <pic:cNvPicPr/>
                  </pic:nvPicPr>
                  <pic:blipFill>
                    <a:blip r:embed="rId12"/>
                    <a:stretch>
                      <a:fillRect/>
                    </a:stretch>
                  </pic:blipFill>
                  <pic:spPr>
                    <a:xfrm>
                      <a:off x="0" y="0"/>
                      <a:ext cx="3976239" cy="3269911"/>
                    </a:xfrm>
                    <a:prstGeom prst="rect">
                      <a:avLst/>
                    </a:prstGeom>
                    <a:ln>
                      <a:noFill/>
                    </a:ln>
                    <a:effectLst>
                      <a:outerShdw blurRad="292100" dist="139700" dir="2700000" algn="tl" rotWithShape="0">
                        <a:srgbClr val="333333">
                          <a:alpha val="65000"/>
                        </a:srgbClr>
                      </a:outerShdw>
                    </a:effectLst>
                  </pic:spPr>
                </pic:pic>
              </a:graphicData>
            </a:graphic>
          </wp:inline>
        </w:drawing>
      </w:r>
    </w:p>
    <w:p w14:paraId="4B8985BD" w14:textId="77777777" w:rsidR="002B5EB1" w:rsidRPr="006C5D3B" w:rsidRDefault="002B5EB1" w:rsidP="006C5D3B">
      <w:pPr>
        <w:spacing w:line="360" w:lineRule="auto"/>
        <w:jc w:val="center"/>
        <w:rPr>
          <w:rFonts w:ascii="Arial" w:eastAsia="Arial" w:hAnsi="Arial" w:cs="Arial"/>
          <w:lang w:eastAsia="es-CO"/>
        </w:rPr>
      </w:pPr>
    </w:p>
    <w:p w14:paraId="376F3F72" w14:textId="190BD3AE" w:rsidR="0088727A" w:rsidRPr="006C5D3B" w:rsidRDefault="0088727A" w:rsidP="006C5D3B">
      <w:pPr>
        <w:spacing w:line="360" w:lineRule="auto"/>
        <w:ind w:left="851" w:right="1752"/>
        <w:jc w:val="both"/>
        <w:rPr>
          <w:rFonts w:ascii="Arial" w:eastAsia="Times New Roman" w:hAnsi="Arial" w:cs="Arial"/>
          <w:bCs/>
          <w:color w:val="000000" w:themeColor="text1"/>
          <w:u w:val="single"/>
        </w:rPr>
      </w:pPr>
      <w:r w:rsidRPr="006C5D3B">
        <w:rPr>
          <w:rFonts w:ascii="Arial" w:eastAsia="Times New Roman" w:hAnsi="Arial" w:cs="Arial"/>
          <w:i/>
          <w:color w:val="000000" w:themeColor="text1"/>
          <w:u w:val="single"/>
        </w:rPr>
        <w:t>Documento</w:t>
      </w:r>
      <w:r w:rsidRPr="006C5D3B">
        <w:rPr>
          <w:rFonts w:ascii="Arial" w:eastAsia="Times New Roman" w:hAnsi="Arial" w:cs="Arial"/>
          <w:color w:val="000000" w:themeColor="text1"/>
        </w:rPr>
        <w:t xml:space="preserve">: Historia Clínica de Clínica General del Norte de </w:t>
      </w:r>
      <w:r w:rsidRPr="006C5D3B">
        <w:rPr>
          <w:rFonts w:ascii="Arial" w:eastAsia="Times New Roman" w:hAnsi="Arial" w:cs="Arial"/>
          <w:color w:val="000000" w:themeColor="text1"/>
        </w:rPr>
        <w:t>fecha 23 de diciembre de 2020</w:t>
      </w:r>
    </w:p>
    <w:p w14:paraId="2B98CD80" w14:textId="3D237BD6" w:rsidR="002B5EB1" w:rsidRPr="006C5D3B" w:rsidRDefault="0088727A" w:rsidP="006C5D3B">
      <w:pPr>
        <w:spacing w:line="360" w:lineRule="auto"/>
        <w:ind w:left="851" w:right="1752"/>
        <w:jc w:val="both"/>
        <w:rPr>
          <w:rFonts w:ascii="Arial" w:eastAsia="Times New Roman" w:hAnsi="Arial" w:cs="Arial"/>
          <w:b/>
          <w:iCs/>
          <w:color w:val="000000" w:themeColor="text1"/>
        </w:rPr>
      </w:pPr>
      <w:r w:rsidRPr="006C5D3B">
        <w:rPr>
          <w:rFonts w:ascii="Arial" w:eastAsia="Times New Roman" w:hAnsi="Arial" w:cs="Arial"/>
          <w:i/>
          <w:color w:val="000000" w:themeColor="text1"/>
          <w:u w:val="single"/>
        </w:rPr>
        <w:t>Transcripción parte esencial</w:t>
      </w:r>
      <w:r w:rsidRPr="006C5D3B">
        <w:rPr>
          <w:rFonts w:ascii="Arial" w:eastAsia="Times New Roman" w:hAnsi="Arial" w:cs="Arial"/>
          <w:color w:val="000000" w:themeColor="text1"/>
        </w:rPr>
        <w:t xml:space="preserve">: </w:t>
      </w:r>
      <w:r w:rsidRPr="006C5D3B">
        <w:rPr>
          <w:rFonts w:ascii="Arial" w:eastAsia="Times New Roman" w:hAnsi="Arial" w:cs="Arial"/>
          <w:i/>
          <w:color w:val="000000" w:themeColor="text1"/>
        </w:rPr>
        <w:t>“antecedentes traumatológicos tendinitis supraespinoso”</w:t>
      </w:r>
      <w:r w:rsidR="002B5EB1" w:rsidRPr="006C5D3B">
        <w:rPr>
          <w:rFonts w:ascii="Arial" w:eastAsia="Times New Roman" w:hAnsi="Arial" w:cs="Arial"/>
          <w:i/>
          <w:color w:val="000000" w:themeColor="text1"/>
          <w:u w:val="single"/>
        </w:rPr>
        <w:t xml:space="preserve"> </w:t>
      </w:r>
    </w:p>
    <w:p w14:paraId="20105FA0" w14:textId="77777777" w:rsidR="002B5EB1" w:rsidRPr="006C5D3B" w:rsidRDefault="002B5EB1" w:rsidP="006C5D3B">
      <w:pPr>
        <w:spacing w:line="360" w:lineRule="auto"/>
        <w:jc w:val="center"/>
        <w:rPr>
          <w:rFonts w:ascii="Arial" w:eastAsia="Times New Roman" w:hAnsi="Arial" w:cs="Arial"/>
          <w:b/>
          <w:shd w:val="clear" w:color="auto" w:fill="FFFFFF"/>
        </w:rPr>
      </w:pPr>
    </w:p>
    <w:p w14:paraId="1E75D834" w14:textId="213DC5CA" w:rsidR="00C12C72" w:rsidRPr="006C5D3B" w:rsidRDefault="002121CB" w:rsidP="006C5D3B">
      <w:pPr>
        <w:spacing w:line="360" w:lineRule="auto"/>
        <w:jc w:val="both"/>
        <w:rPr>
          <w:rFonts w:ascii="Arial" w:eastAsia="Times New Roman" w:hAnsi="Arial" w:cs="Arial"/>
          <w:color w:val="000000" w:themeColor="text1"/>
        </w:rPr>
      </w:pPr>
      <w:r w:rsidRPr="006C5D3B">
        <w:rPr>
          <w:rFonts w:ascii="Arial" w:eastAsia="Times New Roman" w:hAnsi="Arial" w:cs="Arial"/>
          <w:color w:val="000000" w:themeColor="text1"/>
        </w:rPr>
        <w:lastRenderedPageBreak/>
        <w:t xml:space="preserve">La delegatura deberá advertir que es entonces una enfermedad que </w:t>
      </w:r>
      <w:proofErr w:type="spellStart"/>
      <w:r w:rsidRPr="006C5D3B">
        <w:rPr>
          <w:rFonts w:ascii="Arial" w:eastAsia="Times New Roman" w:hAnsi="Arial" w:cs="Arial"/>
          <w:color w:val="000000" w:themeColor="text1"/>
        </w:rPr>
        <w:t>de</w:t>
      </w:r>
      <w:proofErr w:type="spellEnd"/>
      <w:r w:rsidRPr="006C5D3B">
        <w:rPr>
          <w:rFonts w:ascii="Arial" w:eastAsia="Times New Roman" w:hAnsi="Arial" w:cs="Arial"/>
          <w:color w:val="000000" w:themeColor="text1"/>
        </w:rPr>
        <w:t xml:space="preserve"> antaño y previo a la </w:t>
      </w:r>
      <w:proofErr w:type="spellStart"/>
      <w:r w:rsidRPr="006C5D3B">
        <w:rPr>
          <w:rFonts w:ascii="Arial" w:eastAsia="Times New Roman" w:hAnsi="Arial" w:cs="Arial"/>
          <w:color w:val="000000" w:themeColor="text1"/>
        </w:rPr>
        <w:t>solciitud</w:t>
      </w:r>
      <w:proofErr w:type="spellEnd"/>
      <w:r w:rsidRPr="006C5D3B">
        <w:rPr>
          <w:rFonts w:ascii="Arial" w:eastAsia="Times New Roman" w:hAnsi="Arial" w:cs="Arial"/>
          <w:color w:val="000000" w:themeColor="text1"/>
        </w:rPr>
        <w:t xml:space="preserve"> del seguro la señora padecía. </w:t>
      </w:r>
      <w:r w:rsidR="002B5EB1" w:rsidRPr="006C5D3B">
        <w:rPr>
          <w:rFonts w:ascii="Arial" w:eastAsia="Times New Roman" w:hAnsi="Arial" w:cs="Arial"/>
          <w:color w:val="000000" w:themeColor="text1"/>
        </w:rPr>
        <w:t xml:space="preserve"> </w:t>
      </w:r>
    </w:p>
    <w:p w14:paraId="59D998D8" w14:textId="0BC974BB" w:rsidR="00B85DE9" w:rsidRPr="006C5D3B" w:rsidRDefault="00B85DE9" w:rsidP="006C5D3B">
      <w:pPr>
        <w:spacing w:line="360" w:lineRule="auto"/>
        <w:jc w:val="both"/>
        <w:rPr>
          <w:rFonts w:ascii="Arial" w:eastAsia="Times New Roman" w:hAnsi="Arial" w:cs="Arial"/>
          <w:color w:val="000000" w:themeColor="text1"/>
        </w:rPr>
      </w:pPr>
    </w:p>
    <w:p w14:paraId="0F137574" w14:textId="77777777" w:rsidR="00B85DE9" w:rsidRPr="006C5D3B" w:rsidRDefault="00B85DE9" w:rsidP="006C5D3B">
      <w:pPr>
        <w:adjustRightInd w:val="0"/>
        <w:spacing w:line="360" w:lineRule="auto"/>
        <w:ind w:right="2"/>
        <w:jc w:val="both"/>
        <w:rPr>
          <w:rFonts w:ascii="Arial" w:hAnsi="Arial" w:cs="Arial"/>
        </w:rPr>
      </w:pPr>
      <w:r w:rsidRPr="006C5D3B">
        <w:rPr>
          <w:rFonts w:ascii="Arial" w:hAnsi="Arial" w:cs="Arial"/>
        </w:rPr>
        <w:t>En consecuencia, no puede ser más claro que haber negado la existencia de esta enfermedad constituye un hecho que sin lugar a dudas nos ubica en el estadio del artículo 1058 del C. Co, y en ese sentido, genera la nulidad de su aseguramiento.</w:t>
      </w:r>
    </w:p>
    <w:p w14:paraId="4A8FF0BE" w14:textId="77777777" w:rsidR="00B85DE9" w:rsidRPr="006C5D3B" w:rsidRDefault="00B85DE9" w:rsidP="006C5D3B">
      <w:pPr>
        <w:spacing w:line="360" w:lineRule="auto"/>
        <w:jc w:val="both"/>
        <w:rPr>
          <w:rFonts w:ascii="Arial" w:hAnsi="Arial" w:cs="Arial"/>
          <w:b/>
        </w:rPr>
      </w:pPr>
    </w:p>
    <w:p w14:paraId="206A2C2C" w14:textId="77777777" w:rsidR="00D83014" w:rsidRPr="006C5D3B" w:rsidRDefault="00D83014" w:rsidP="006C5D3B">
      <w:pPr>
        <w:adjustRightInd w:val="0"/>
        <w:spacing w:line="360" w:lineRule="auto"/>
        <w:ind w:right="2"/>
        <w:jc w:val="both"/>
        <w:rPr>
          <w:rFonts w:ascii="Arial" w:hAnsi="Arial" w:cs="Arial"/>
          <w:b/>
          <w:bCs/>
          <w:lang w:val="es-CO"/>
        </w:rPr>
      </w:pPr>
    </w:p>
    <w:p w14:paraId="37476DC8" w14:textId="7516525D"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Bursitis del Hombro</w:t>
      </w:r>
    </w:p>
    <w:p w14:paraId="46DC8B4A" w14:textId="15D86DC7" w:rsidR="001B26D1" w:rsidRPr="006C5D3B" w:rsidRDefault="001B26D1" w:rsidP="006C5D3B">
      <w:pPr>
        <w:adjustRightInd w:val="0"/>
        <w:spacing w:line="360" w:lineRule="auto"/>
        <w:ind w:right="2"/>
        <w:jc w:val="both"/>
        <w:rPr>
          <w:rFonts w:ascii="Arial" w:hAnsi="Arial" w:cs="Arial"/>
          <w:b/>
          <w:bCs/>
          <w:lang w:val="es-CO"/>
        </w:rPr>
      </w:pPr>
    </w:p>
    <w:p w14:paraId="0A451425" w14:textId="77777777" w:rsidR="001B26D1" w:rsidRPr="006C5D3B" w:rsidRDefault="001B26D1"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466ACCF1" w14:textId="77777777" w:rsidR="001B26D1" w:rsidRPr="006C5D3B" w:rsidRDefault="001B26D1" w:rsidP="006C5D3B">
      <w:pPr>
        <w:adjustRightInd w:val="0"/>
        <w:spacing w:line="360" w:lineRule="auto"/>
        <w:ind w:right="2"/>
        <w:jc w:val="both"/>
        <w:rPr>
          <w:rFonts w:ascii="Arial" w:hAnsi="Arial" w:cs="Arial"/>
          <w:b/>
          <w:bCs/>
          <w:lang w:val="es-CO"/>
        </w:rPr>
      </w:pPr>
    </w:p>
    <w:p w14:paraId="221A6E7D" w14:textId="172273B6"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Cefalea debida a tensión</w:t>
      </w:r>
    </w:p>
    <w:p w14:paraId="1FBDBD4C" w14:textId="79403029" w:rsidR="001B26D1" w:rsidRPr="006C5D3B" w:rsidRDefault="001B26D1" w:rsidP="006C5D3B">
      <w:pPr>
        <w:adjustRightInd w:val="0"/>
        <w:spacing w:line="360" w:lineRule="auto"/>
        <w:ind w:right="2"/>
        <w:jc w:val="both"/>
        <w:rPr>
          <w:rFonts w:ascii="Arial" w:hAnsi="Arial" w:cs="Arial"/>
          <w:b/>
          <w:bCs/>
          <w:lang w:val="es-CO"/>
        </w:rPr>
      </w:pPr>
    </w:p>
    <w:p w14:paraId="2F0DF531" w14:textId="77777777" w:rsidR="001B26D1" w:rsidRPr="006C5D3B" w:rsidRDefault="001B26D1"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2E849326" w14:textId="77777777" w:rsidR="001B26D1" w:rsidRPr="006C5D3B" w:rsidRDefault="001B26D1" w:rsidP="006C5D3B">
      <w:pPr>
        <w:adjustRightInd w:val="0"/>
        <w:spacing w:line="360" w:lineRule="auto"/>
        <w:ind w:right="2"/>
        <w:jc w:val="both"/>
        <w:rPr>
          <w:rFonts w:ascii="Arial" w:hAnsi="Arial" w:cs="Arial"/>
          <w:b/>
          <w:bCs/>
          <w:lang w:val="es-CO"/>
        </w:rPr>
      </w:pPr>
    </w:p>
    <w:p w14:paraId="03A2F3D3" w14:textId="45843137"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 xml:space="preserve">Otros Síndromes de Cefalea con Neuralgia </w:t>
      </w:r>
    </w:p>
    <w:p w14:paraId="7B60F1B4" w14:textId="6A80CA0E" w:rsidR="001B26D1" w:rsidRPr="006C5D3B" w:rsidRDefault="001B26D1" w:rsidP="006C5D3B">
      <w:pPr>
        <w:adjustRightInd w:val="0"/>
        <w:spacing w:line="360" w:lineRule="auto"/>
        <w:ind w:right="2"/>
        <w:jc w:val="both"/>
        <w:rPr>
          <w:rFonts w:ascii="Arial" w:hAnsi="Arial" w:cs="Arial"/>
          <w:b/>
          <w:bCs/>
          <w:lang w:val="es-CO"/>
        </w:rPr>
      </w:pPr>
    </w:p>
    <w:p w14:paraId="16A1C208" w14:textId="77777777" w:rsidR="001B26D1" w:rsidRPr="006C5D3B" w:rsidRDefault="001B26D1"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 xml:space="preserve">al como </w:t>
      </w:r>
      <w:r w:rsidRPr="006C5D3B">
        <w:rPr>
          <w:rFonts w:ascii="Arial" w:hAnsi="Arial" w:cs="Arial"/>
        </w:rPr>
        <w:lastRenderedPageBreak/>
        <w:t>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69D47538" w14:textId="77777777" w:rsidR="001B26D1" w:rsidRPr="006C5D3B" w:rsidRDefault="001B26D1" w:rsidP="006C5D3B">
      <w:pPr>
        <w:adjustRightInd w:val="0"/>
        <w:spacing w:line="360" w:lineRule="auto"/>
        <w:ind w:right="2"/>
        <w:jc w:val="both"/>
        <w:rPr>
          <w:rFonts w:ascii="Arial" w:hAnsi="Arial" w:cs="Arial"/>
          <w:b/>
          <w:bCs/>
          <w:lang w:val="es-CO"/>
        </w:rPr>
      </w:pPr>
    </w:p>
    <w:p w14:paraId="5EBE2CAE" w14:textId="1D2320A2"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Neuritis</w:t>
      </w:r>
    </w:p>
    <w:p w14:paraId="67A79767" w14:textId="50845A76" w:rsidR="00D83014" w:rsidRPr="006C5D3B" w:rsidRDefault="00D83014" w:rsidP="006C5D3B">
      <w:pPr>
        <w:adjustRightInd w:val="0"/>
        <w:spacing w:line="360" w:lineRule="auto"/>
        <w:ind w:right="2"/>
        <w:jc w:val="both"/>
        <w:rPr>
          <w:rFonts w:ascii="Arial" w:hAnsi="Arial" w:cs="Arial"/>
          <w:b/>
          <w:bCs/>
          <w:lang w:val="es-CO"/>
        </w:rPr>
      </w:pPr>
    </w:p>
    <w:p w14:paraId="5DC4FFA4" w14:textId="0C1762CD" w:rsidR="001B26D1" w:rsidRPr="006C5D3B" w:rsidRDefault="001B26D1"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 xml:space="preserve">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w:t>
      </w:r>
      <w:r w:rsidR="00603E83" w:rsidRPr="006C5D3B">
        <w:rPr>
          <w:rFonts w:ascii="Arial" w:hAnsi="Arial" w:cs="Arial"/>
        </w:rPr>
        <w:t>sin lugar a duda</w:t>
      </w:r>
      <w:r w:rsidRPr="006C5D3B">
        <w:rPr>
          <w:rFonts w:ascii="Arial" w:hAnsi="Arial" w:cs="Arial"/>
        </w:rPr>
        <w:t xml:space="preserve"> nos ubica en el estadio del artículo 1058 del C. Co, y en ese sentido, genera la nulidad de su aseguramiento.</w:t>
      </w:r>
    </w:p>
    <w:p w14:paraId="47115B24" w14:textId="77777777" w:rsidR="00603E83" w:rsidRPr="006C5D3B" w:rsidRDefault="00603E83" w:rsidP="006C5D3B">
      <w:pPr>
        <w:adjustRightInd w:val="0"/>
        <w:spacing w:line="360" w:lineRule="auto"/>
        <w:ind w:right="2"/>
        <w:jc w:val="both"/>
        <w:rPr>
          <w:rFonts w:ascii="Arial" w:hAnsi="Arial" w:cs="Arial"/>
        </w:rPr>
      </w:pPr>
    </w:p>
    <w:p w14:paraId="5C7BF8E7" w14:textId="6FA0A755"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Insomnio</w:t>
      </w:r>
    </w:p>
    <w:p w14:paraId="1A62335E" w14:textId="77777777" w:rsidR="00D83014" w:rsidRPr="006C5D3B" w:rsidRDefault="00D83014" w:rsidP="006C5D3B">
      <w:pPr>
        <w:pStyle w:val="Prrafodelista"/>
        <w:spacing w:line="360" w:lineRule="auto"/>
        <w:rPr>
          <w:rFonts w:ascii="Arial" w:hAnsi="Arial" w:cs="Arial"/>
          <w:b/>
          <w:bCs/>
          <w:lang w:val="es-CO"/>
        </w:rPr>
      </w:pPr>
    </w:p>
    <w:p w14:paraId="6F94B872" w14:textId="6F20BF2E"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014049F7" w14:textId="77777777" w:rsidR="00D83014" w:rsidRPr="006C5D3B" w:rsidRDefault="00D83014" w:rsidP="006C5D3B">
      <w:pPr>
        <w:adjustRightInd w:val="0"/>
        <w:spacing w:line="360" w:lineRule="auto"/>
        <w:ind w:right="2"/>
        <w:jc w:val="both"/>
        <w:rPr>
          <w:rFonts w:ascii="Arial" w:hAnsi="Arial" w:cs="Arial"/>
          <w:b/>
          <w:bCs/>
          <w:lang w:val="es-CO"/>
        </w:rPr>
      </w:pPr>
    </w:p>
    <w:p w14:paraId="6AAE1366" w14:textId="37394CDC"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 xml:space="preserve">Disfonía nódulos cuerdas vocales </w:t>
      </w:r>
    </w:p>
    <w:p w14:paraId="2C466884" w14:textId="7A878558" w:rsidR="00D83014" w:rsidRPr="006C5D3B" w:rsidRDefault="00D83014" w:rsidP="006C5D3B">
      <w:pPr>
        <w:adjustRightInd w:val="0"/>
        <w:spacing w:line="360" w:lineRule="auto"/>
        <w:ind w:right="2"/>
        <w:jc w:val="both"/>
        <w:rPr>
          <w:rFonts w:ascii="Arial" w:hAnsi="Arial" w:cs="Arial"/>
          <w:b/>
          <w:bCs/>
          <w:lang w:val="es-CO"/>
        </w:rPr>
      </w:pPr>
    </w:p>
    <w:p w14:paraId="52A2CE7D" w14:textId="4AD882DA"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 xml:space="preserve">al como se probará en el curso del proceso con la historia clínica de la señora ROSA JULIA PIZARRO MALDONADO este padecimiento fue previo a la solicitud de su aseguramiento. En consecuencia, </w:t>
      </w:r>
      <w:r w:rsidRPr="006C5D3B">
        <w:rPr>
          <w:rFonts w:ascii="Arial" w:hAnsi="Arial" w:cs="Arial"/>
        </w:rPr>
        <w:lastRenderedPageBreak/>
        <w:t>no puede ser más claro que haber negado la existencia de esta enfermedad constituye un hecho que sin lugar a dudas nos ubica en el estadio del artículo 1058 del C. Co, y en ese sentido, genera la nulidad de su aseguramiento.</w:t>
      </w:r>
    </w:p>
    <w:p w14:paraId="3C137CAD" w14:textId="77777777" w:rsidR="00D83014" w:rsidRPr="006C5D3B" w:rsidRDefault="00D83014" w:rsidP="006C5D3B">
      <w:pPr>
        <w:adjustRightInd w:val="0"/>
        <w:spacing w:line="360" w:lineRule="auto"/>
        <w:ind w:right="2"/>
        <w:jc w:val="both"/>
        <w:rPr>
          <w:rFonts w:ascii="Arial" w:hAnsi="Arial" w:cs="Arial"/>
          <w:b/>
          <w:bCs/>
          <w:lang w:val="es-CO"/>
        </w:rPr>
      </w:pPr>
    </w:p>
    <w:p w14:paraId="3ADE5567" w14:textId="51CE92C8"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Sinovitis tenosinovitis</w:t>
      </w:r>
    </w:p>
    <w:p w14:paraId="7CE1F239" w14:textId="412DF89F" w:rsidR="00D83014" w:rsidRPr="006C5D3B" w:rsidRDefault="00D83014" w:rsidP="006C5D3B">
      <w:pPr>
        <w:adjustRightInd w:val="0"/>
        <w:spacing w:line="360" w:lineRule="auto"/>
        <w:ind w:right="2"/>
        <w:jc w:val="both"/>
        <w:rPr>
          <w:rFonts w:ascii="Arial" w:hAnsi="Arial" w:cs="Arial"/>
          <w:b/>
          <w:bCs/>
          <w:lang w:val="es-CO"/>
        </w:rPr>
      </w:pPr>
    </w:p>
    <w:p w14:paraId="0F00EEDC" w14:textId="77777777"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1BA7CA19" w14:textId="77777777" w:rsidR="00D83014" w:rsidRPr="006C5D3B" w:rsidRDefault="00D83014" w:rsidP="006C5D3B">
      <w:pPr>
        <w:adjustRightInd w:val="0"/>
        <w:spacing w:line="360" w:lineRule="auto"/>
        <w:ind w:right="2"/>
        <w:jc w:val="both"/>
        <w:rPr>
          <w:rFonts w:ascii="Arial" w:hAnsi="Arial" w:cs="Arial"/>
          <w:b/>
          <w:bCs/>
          <w:lang w:val="es-CO"/>
        </w:rPr>
      </w:pPr>
    </w:p>
    <w:p w14:paraId="18BB3EFF" w14:textId="31D8363B"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Insuficiencia venosa</w:t>
      </w:r>
    </w:p>
    <w:p w14:paraId="64CEA55A" w14:textId="77777777" w:rsidR="00D83014" w:rsidRPr="006C5D3B" w:rsidRDefault="00D83014" w:rsidP="006C5D3B">
      <w:pPr>
        <w:adjustRightInd w:val="0"/>
        <w:spacing w:line="360" w:lineRule="auto"/>
        <w:ind w:right="2"/>
        <w:jc w:val="both"/>
        <w:rPr>
          <w:rFonts w:ascii="Arial" w:eastAsia="Arial" w:hAnsi="Arial" w:cs="Arial"/>
          <w:color w:val="FF0000"/>
          <w:lang w:eastAsia="es-CO"/>
        </w:rPr>
      </w:pPr>
    </w:p>
    <w:p w14:paraId="2EFF2D79" w14:textId="467DD7DA"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4EA533C6" w14:textId="77777777" w:rsidR="00D83014" w:rsidRPr="006C5D3B" w:rsidRDefault="00D83014" w:rsidP="006C5D3B">
      <w:pPr>
        <w:adjustRightInd w:val="0"/>
        <w:spacing w:line="360" w:lineRule="auto"/>
        <w:ind w:right="2"/>
        <w:jc w:val="both"/>
        <w:rPr>
          <w:rFonts w:ascii="Arial" w:hAnsi="Arial" w:cs="Arial"/>
          <w:b/>
          <w:bCs/>
          <w:lang w:val="es-CO"/>
        </w:rPr>
      </w:pPr>
    </w:p>
    <w:p w14:paraId="3175372E" w14:textId="712D6B39"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 xml:space="preserve">Artrosis gonartrosis de rodillas </w:t>
      </w:r>
    </w:p>
    <w:p w14:paraId="76775A52" w14:textId="77777777" w:rsidR="00D83014" w:rsidRPr="006C5D3B" w:rsidRDefault="00D83014" w:rsidP="006C5D3B">
      <w:pPr>
        <w:adjustRightInd w:val="0"/>
        <w:spacing w:line="360" w:lineRule="auto"/>
        <w:ind w:right="2"/>
        <w:jc w:val="both"/>
        <w:rPr>
          <w:rFonts w:ascii="Arial" w:hAnsi="Arial" w:cs="Arial"/>
          <w:b/>
          <w:bCs/>
          <w:lang w:val="es-CO"/>
        </w:rPr>
      </w:pPr>
    </w:p>
    <w:p w14:paraId="7E47A7B8" w14:textId="224DF994" w:rsidR="00D83014" w:rsidRPr="006C5D3B" w:rsidRDefault="00D83014" w:rsidP="006C5D3B">
      <w:pPr>
        <w:adjustRightInd w:val="0"/>
        <w:spacing w:line="360" w:lineRule="auto"/>
        <w:ind w:right="2"/>
        <w:jc w:val="both"/>
        <w:rPr>
          <w:rFonts w:ascii="Arial" w:hAnsi="Arial" w:cs="Arial"/>
          <w:lang w:val="es-CO"/>
        </w:rPr>
      </w:pPr>
      <w:r w:rsidRPr="006C5D3B">
        <w:rPr>
          <w:rFonts w:ascii="Arial" w:hAnsi="Arial" w:cs="Arial"/>
          <w:lang w:val="es-CO"/>
        </w:rPr>
        <w:t xml:space="preserve">Frente a ese diagnóstico no puede pasarse por alto que ya era conocido por la asegurada, 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w:t>
      </w:r>
      <w:r w:rsidRPr="006C5D3B">
        <w:rPr>
          <w:rFonts w:ascii="Arial" w:hAnsi="Arial" w:cs="Arial"/>
          <w:lang w:val="es-CO"/>
        </w:rPr>
        <w:lastRenderedPageBreak/>
        <w:t>la nulidad de su aseguramiento.</w:t>
      </w:r>
    </w:p>
    <w:p w14:paraId="246C5651" w14:textId="77777777" w:rsidR="00D83014" w:rsidRPr="006C5D3B" w:rsidRDefault="00D83014" w:rsidP="006C5D3B">
      <w:pPr>
        <w:adjustRightInd w:val="0"/>
        <w:spacing w:line="360" w:lineRule="auto"/>
        <w:ind w:right="2"/>
        <w:jc w:val="both"/>
        <w:rPr>
          <w:rFonts w:ascii="Arial" w:hAnsi="Arial" w:cs="Arial"/>
          <w:lang w:val="es-CO"/>
        </w:rPr>
      </w:pPr>
    </w:p>
    <w:p w14:paraId="4A1BC046" w14:textId="6B383A10"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proofErr w:type="spellStart"/>
      <w:r w:rsidRPr="006C5D3B">
        <w:rPr>
          <w:rFonts w:ascii="Arial" w:hAnsi="Arial" w:cs="Arial"/>
          <w:b/>
          <w:bCs/>
          <w:lang w:val="es-CO"/>
        </w:rPr>
        <w:t>discartrosis</w:t>
      </w:r>
      <w:proofErr w:type="spellEnd"/>
      <w:r w:rsidRPr="006C5D3B">
        <w:rPr>
          <w:rFonts w:ascii="Arial" w:hAnsi="Arial" w:cs="Arial"/>
          <w:b/>
          <w:bCs/>
          <w:lang w:val="es-CO"/>
        </w:rPr>
        <w:t xml:space="preserve"> de columna dolor crónico</w:t>
      </w:r>
    </w:p>
    <w:p w14:paraId="67187371" w14:textId="65A8BD1A" w:rsidR="00D83014" w:rsidRPr="006C5D3B" w:rsidRDefault="00D83014" w:rsidP="006C5D3B">
      <w:pPr>
        <w:adjustRightInd w:val="0"/>
        <w:spacing w:line="360" w:lineRule="auto"/>
        <w:ind w:right="2"/>
        <w:jc w:val="both"/>
        <w:rPr>
          <w:rFonts w:ascii="Arial" w:hAnsi="Arial" w:cs="Arial"/>
          <w:b/>
          <w:bCs/>
          <w:lang w:val="es-CO"/>
        </w:rPr>
      </w:pPr>
    </w:p>
    <w:p w14:paraId="5558A102" w14:textId="77777777"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156B6D9B" w14:textId="77777777" w:rsidR="00D83014" w:rsidRPr="006C5D3B" w:rsidRDefault="00D83014" w:rsidP="006C5D3B">
      <w:pPr>
        <w:adjustRightInd w:val="0"/>
        <w:spacing w:line="360" w:lineRule="auto"/>
        <w:ind w:right="2"/>
        <w:jc w:val="both"/>
        <w:rPr>
          <w:rFonts w:ascii="Arial" w:hAnsi="Arial" w:cs="Arial"/>
          <w:b/>
          <w:bCs/>
          <w:lang w:val="es-CO"/>
        </w:rPr>
      </w:pPr>
    </w:p>
    <w:p w14:paraId="7990BFB5" w14:textId="23973FF2"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Trastorno depresivo</w:t>
      </w:r>
    </w:p>
    <w:p w14:paraId="7C7CE6D3" w14:textId="3802BE27" w:rsidR="00D83014" w:rsidRPr="006C5D3B" w:rsidRDefault="00D83014" w:rsidP="006C5D3B">
      <w:pPr>
        <w:adjustRightInd w:val="0"/>
        <w:spacing w:line="360" w:lineRule="auto"/>
        <w:ind w:right="2"/>
        <w:jc w:val="both"/>
        <w:rPr>
          <w:rFonts w:ascii="Arial" w:hAnsi="Arial" w:cs="Arial"/>
          <w:b/>
          <w:bCs/>
          <w:lang w:val="es-CO"/>
        </w:rPr>
      </w:pPr>
    </w:p>
    <w:p w14:paraId="5C45A2BA" w14:textId="69901BFE"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3ECC077F" w14:textId="77777777" w:rsidR="00D83014" w:rsidRPr="006C5D3B" w:rsidRDefault="00D83014" w:rsidP="006C5D3B">
      <w:pPr>
        <w:adjustRightInd w:val="0"/>
        <w:spacing w:line="360" w:lineRule="auto"/>
        <w:ind w:right="2"/>
        <w:jc w:val="both"/>
        <w:rPr>
          <w:rFonts w:ascii="Arial" w:hAnsi="Arial" w:cs="Arial"/>
          <w:b/>
          <w:bCs/>
          <w:lang w:val="es-CO"/>
        </w:rPr>
      </w:pPr>
    </w:p>
    <w:p w14:paraId="7304CC00" w14:textId="7D74C4C6" w:rsidR="00D83014"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t>Déficit cognitivo leve</w:t>
      </w:r>
    </w:p>
    <w:p w14:paraId="03ADE4C8" w14:textId="6F00581F" w:rsidR="00D83014" w:rsidRPr="006C5D3B" w:rsidRDefault="00D83014" w:rsidP="006C5D3B">
      <w:pPr>
        <w:adjustRightInd w:val="0"/>
        <w:spacing w:line="360" w:lineRule="auto"/>
        <w:ind w:right="2"/>
        <w:jc w:val="both"/>
        <w:rPr>
          <w:rFonts w:ascii="Arial" w:hAnsi="Arial" w:cs="Arial"/>
          <w:b/>
          <w:bCs/>
          <w:lang w:val="es-CO"/>
        </w:rPr>
      </w:pPr>
    </w:p>
    <w:p w14:paraId="67664AF8" w14:textId="77777777"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3D3CFA97" w14:textId="77777777" w:rsidR="00D83014" w:rsidRPr="006C5D3B" w:rsidRDefault="00D83014" w:rsidP="006C5D3B">
      <w:pPr>
        <w:adjustRightInd w:val="0"/>
        <w:spacing w:line="360" w:lineRule="auto"/>
        <w:ind w:right="2"/>
        <w:jc w:val="both"/>
        <w:rPr>
          <w:rFonts w:ascii="Arial" w:hAnsi="Arial" w:cs="Arial"/>
          <w:b/>
          <w:bCs/>
          <w:lang w:val="es-CO"/>
        </w:rPr>
      </w:pPr>
    </w:p>
    <w:p w14:paraId="54897D55" w14:textId="09F2966B" w:rsidR="006E700F" w:rsidRPr="006C5D3B" w:rsidRDefault="00D83014" w:rsidP="006C5D3B">
      <w:pPr>
        <w:pStyle w:val="Prrafodelista"/>
        <w:numPr>
          <w:ilvl w:val="0"/>
          <w:numId w:val="13"/>
        </w:numPr>
        <w:adjustRightInd w:val="0"/>
        <w:spacing w:line="360" w:lineRule="auto"/>
        <w:ind w:right="2"/>
        <w:jc w:val="both"/>
        <w:rPr>
          <w:rFonts w:ascii="Arial" w:hAnsi="Arial" w:cs="Arial"/>
          <w:b/>
          <w:bCs/>
          <w:lang w:val="es-CO"/>
        </w:rPr>
      </w:pPr>
      <w:r w:rsidRPr="006C5D3B">
        <w:rPr>
          <w:rFonts w:ascii="Arial" w:hAnsi="Arial" w:cs="Arial"/>
          <w:b/>
          <w:bCs/>
          <w:lang w:val="es-CO"/>
        </w:rPr>
        <w:lastRenderedPageBreak/>
        <w:t>Trastorno de ansiedad no especificada</w:t>
      </w:r>
    </w:p>
    <w:p w14:paraId="3A813088" w14:textId="2278B6B5" w:rsidR="00D83014" w:rsidRPr="006C5D3B" w:rsidRDefault="00D83014" w:rsidP="006C5D3B">
      <w:pPr>
        <w:adjustRightInd w:val="0"/>
        <w:spacing w:line="360" w:lineRule="auto"/>
        <w:ind w:right="2"/>
        <w:jc w:val="both"/>
        <w:rPr>
          <w:rFonts w:ascii="Arial" w:hAnsi="Arial" w:cs="Arial"/>
          <w:b/>
          <w:bCs/>
          <w:lang w:val="es-CO"/>
        </w:rPr>
      </w:pPr>
    </w:p>
    <w:p w14:paraId="5AF2F6E1" w14:textId="77777777" w:rsidR="00D83014" w:rsidRPr="006C5D3B" w:rsidRDefault="00D83014" w:rsidP="006C5D3B">
      <w:pPr>
        <w:adjustRightInd w:val="0"/>
        <w:spacing w:line="360" w:lineRule="auto"/>
        <w:ind w:right="2"/>
        <w:jc w:val="both"/>
        <w:rPr>
          <w:rFonts w:ascii="Arial" w:hAnsi="Arial" w:cs="Arial"/>
        </w:rPr>
      </w:pPr>
      <w:r w:rsidRPr="006C5D3B">
        <w:rPr>
          <w:rFonts w:ascii="Arial" w:eastAsia="Arial" w:hAnsi="Arial" w:cs="Arial"/>
          <w:lang w:eastAsia="es-CO"/>
        </w:rPr>
        <w:t>Frente a ese diagnóstico no puede pasarse por alto que ya era conocido por la asegurada, t</w:t>
      </w:r>
      <w:r w:rsidRPr="006C5D3B">
        <w:rPr>
          <w:rFonts w:ascii="Arial" w:hAnsi="Arial" w:cs="Arial"/>
        </w:rPr>
        <w:t>al como se probará en el curso del proceso con la historia clínica de la señora ROSA JULIA PIZARRO MALDONADO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0CE425E8" w14:textId="77777777" w:rsidR="00793AA9" w:rsidRPr="006C5D3B" w:rsidRDefault="00793AA9" w:rsidP="006C5D3B">
      <w:pPr>
        <w:pStyle w:val="Prrafodelista"/>
        <w:adjustRightInd w:val="0"/>
        <w:spacing w:line="360" w:lineRule="auto"/>
        <w:ind w:right="2"/>
        <w:jc w:val="both"/>
        <w:rPr>
          <w:rFonts w:ascii="Arial" w:hAnsi="Arial" w:cs="Arial"/>
        </w:rPr>
      </w:pPr>
    </w:p>
    <w:p w14:paraId="0D296E27" w14:textId="057D11B6" w:rsidR="00973C6A" w:rsidRPr="006C5D3B" w:rsidRDefault="00630A33" w:rsidP="006C5D3B">
      <w:pPr>
        <w:adjustRightInd w:val="0"/>
        <w:spacing w:line="360" w:lineRule="auto"/>
        <w:ind w:right="2"/>
        <w:jc w:val="both"/>
        <w:rPr>
          <w:rFonts w:ascii="Arial" w:eastAsia="Arial" w:hAnsi="Arial" w:cs="Arial"/>
          <w:lang w:eastAsia="es-CO"/>
        </w:rPr>
      </w:pPr>
      <w:r w:rsidRPr="006C5D3B">
        <w:rPr>
          <w:rFonts w:ascii="Arial" w:hAnsi="Arial" w:cs="Arial"/>
        </w:rPr>
        <w:t>En consonancia con lo referido, e</w:t>
      </w:r>
      <w:r w:rsidR="002623BC" w:rsidRPr="006C5D3B">
        <w:rPr>
          <w:rFonts w:ascii="Arial" w:hAnsi="Arial" w:cs="Arial"/>
        </w:rPr>
        <w:t>l Despacho deberá advertir entonces que</w:t>
      </w:r>
      <w:r w:rsidR="008848B6" w:rsidRPr="006C5D3B">
        <w:rPr>
          <w:rFonts w:ascii="Arial" w:hAnsi="Arial" w:cs="Arial"/>
        </w:rPr>
        <w:t xml:space="preserve">, </w:t>
      </w:r>
      <w:r w:rsidR="006D4ED7" w:rsidRPr="006C5D3B">
        <w:rPr>
          <w:rFonts w:ascii="Arial" w:hAnsi="Arial" w:cs="Arial"/>
        </w:rPr>
        <w:t xml:space="preserve">en la historia clínica de la </w:t>
      </w:r>
      <w:r w:rsidR="002A5660" w:rsidRPr="006C5D3B">
        <w:rPr>
          <w:rFonts w:ascii="Arial" w:hAnsi="Arial" w:cs="Arial"/>
        </w:rPr>
        <w:t>señora ROSA JULIA PIZARRO MALDONADO</w:t>
      </w:r>
      <w:r w:rsidR="006D4ED7" w:rsidRPr="006C5D3B">
        <w:rPr>
          <w:rFonts w:ascii="Arial" w:hAnsi="Arial" w:cs="Arial"/>
        </w:rPr>
        <w:t>,</w:t>
      </w:r>
      <w:r w:rsidR="002623BC" w:rsidRPr="006C5D3B">
        <w:rPr>
          <w:rFonts w:ascii="Arial" w:hAnsi="Arial" w:cs="Arial"/>
        </w:rPr>
        <w:t xml:space="preserve"> </w:t>
      </w:r>
      <w:r w:rsidR="008848B6" w:rsidRPr="006C5D3B">
        <w:rPr>
          <w:rFonts w:ascii="Arial" w:hAnsi="Arial" w:cs="Arial"/>
        </w:rPr>
        <w:t>se identifica</w:t>
      </w:r>
      <w:r w:rsidR="006D4ED7" w:rsidRPr="006C5D3B">
        <w:rPr>
          <w:rFonts w:ascii="Arial" w:hAnsi="Arial" w:cs="Arial"/>
        </w:rPr>
        <w:t>rán</w:t>
      </w:r>
      <w:r w:rsidR="008848B6" w:rsidRPr="006C5D3B">
        <w:rPr>
          <w:rFonts w:ascii="Arial" w:hAnsi="Arial" w:cs="Arial"/>
        </w:rPr>
        <w:t xml:space="preserve"> como antecedentes y de antaño conocidas por historial médico </w:t>
      </w:r>
      <w:r w:rsidR="002623BC" w:rsidRPr="006C5D3B">
        <w:rPr>
          <w:rFonts w:ascii="Arial" w:hAnsi="Arial" w:cs="Arial"/>
        </w:rPr>
        <w:t>que</w:t>
      </w:r>
      <w:r w:rsidR="008848B6" w:rsidRPr="006C5D3B">
        <w:rPr>
          <w:rFonts w:ascii="Arial" w:hAnsi="Arial" w:cs="Arial"/>
        </w:rPr>
        <w:t>, est</w:t>
      </w:r>
      <w:r w:rsidR="006D4ED7" w:rsidRPr="006C5D3B">
        <w:rPr>
          <w:rFonts w:ascii="Arial" w:hAnsi="Arial" w:cs="Arial"/>
        </w:rPr>
        <w:t>a</w:t>
      </w:r>
      <w:r w:rsidR="008848B6" w:rsidRPr="006C5D3B">
        <w:rPr>
          <w:rFonts w:ascii="Arial" w:hAnsi="Arial" w:cs="Arial"/>
        </w:rPr>
        <w:t xml:space="preserve"> paciente</w:t>
      </w:r>
      <w:r w:rsidR="002623BC" w:rsidRPr="006C5D3B">
        <w:rPr>
          <w:rFonts w:ascii="Arial" w:hAnsi="Arial" w:cs="Arial"/>
        </w:rPr>
        <w:t xml:space="preserve"> sufría </w:t>
      </w:r>
      <w:r w:rsidR="000918DB" w:rsidRPr="006C5D3B">
        <w:rPr>
          <w:rFonts w:ascii="Arial" w:hAnsi="Arial" w:cs="Arial"/>
        </w:rPr>
        <w:t>de varias enfermedades</w:t>
      </w:r>
      <w:r w:rsidR="00973C6A" w:rsidRPr="006C5D3B">
        <w:rPr>
          <w:rFonts w:ascii="Arial" w:hAnsi="Arial" w:cs="Arial"/>
        </w:rPr>
        <w:t xml:space="preserve"> </w:t>
      </w:r>
      <w:r w:rsidR="002623BC" w:rsidRPr="006C5D3B">
        <w:rPr>
          <w:rFonts w:ascii="Arial" w:hAnsi="Arial" w:cs="Arial"/>
        </w:rPr>
        <w:t>prolongadas</w:t>
      </w:r>
      <w:r w:rsidR="008848B6" w:rsidRPr="006C5D3B">
        <w:rPr>
          <w:rFonts w:ascii="Arial" w:hAnsi="Arial" w:cs="Arial"/>
        </w:rPr>
        <w:t xml:space="preserve"> en el tiempo.</w:t>
      </w:r>
      <w:r w:rsidR="00973C6A" w:rsidRPr="006C5D3B">
        <w:rPr>
          <w:rFonts w:ascii="Arial" w:hAnsi="Arial" w:cs="Arial"/>
        </w:rPr>
        <w:t xml:space="preserve"> Diagnósticos de suma importancia para ser comunicados a la aseguradora, tan relevantes que fueron </w:t>
      </w:r>
      <w:r w:rsidR="008848B6" w:rsidRPr="006C5D3B">
        <w:rPr>
          <w:rFonts w:ascii="Arial" w:hAnsi="Arial" w:cs="Arial"/>
        </w:rPr>
        <w:t xml:space="preserve">las que influyeron en gran porcentaje al resultado </w:t>
      </w:r>
      <w:r w:rsidR="006D4ED7" w:rsidRPr="006C5D3B">
        <w:rPr>
          <w:rFonts w:ascii="Arial" w:hAnsi="Arial" w:cs="Arial"/>
        </w:rPr>
        <w:t>de la PCL de la</w:t>
      </w:r>
      <w:r w:rsidR="002A5660" w:rsidRPr="006C5D3B">
        <w:rPr>
          <w:rFonts w:ascii="Arial" w:hAnsi="Arial" w:cs="Arial"/>
        </w:rPr>
        <w:t xml:space="preserve"> señora ROSA JULIA PIZARRO MALDONADO</w:t>
      </w:r>
      <w:r w:rsidR="008848B6" w:rsidRPr="006C5D3B">
        <w:rPr>
          <w:rFonts w:ascii="Arial" w:hAnsi="Arial" w:cs="Arial"/>
        </w:rPr>
        <w:t>.</w:t>
      </w:r>
      <w:r w:rsidR="00973C6A" w:rsidRPr="006C5D3B">
        <w:rPr>
          <w:rFonts w:ascii="Arial" w:hAnsi="Arial" w:cs="Arial"/>
        </w:rPr>
        <w:t xml:space="preserve"> </w:t>
      </w:r>
    </w:p>
    <w:p w14:paraId="499AD6E7" w14:textId="77777777" w:rsidR="00630A33" w:rsidRPr="006C5D3B" w:rsidRDefault="00630A33" w:rsidP="006C5D3B">
      <w:pPr>
        <w:adjustRightInd w:val="0"/>
        <w:spacing w:line="360" w:lineRule="auto"/>
        <w:ind w:right="2"/>
        <w:jc w:val="both"/>
        <w:rPr>
          <w:rFonts w:ascii="Arial" w:hAnsi="Arial" w:cs="Arial"/>
        </w:rPr>
      </w:pPr>
    </w:p>
    <w:p w14:paraId="54334292" w14:textId="22146011"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 xml:space="preserve">En virtud de lo anterior, ruego al Despacho tener por cierto el hecho según el cual </w:t>
      </w:r>
      <w:r w:rsidRPr="006C5D3B">
        <w:rPr>
          <w:rFonts w:ascii="Arial" w:hAnsi="Arial" w:cs="Arial"/>
          <w:b/>
          <w:bCs/>
          <w:i/>
          <w:iCs/>
        </w:rPr>
        <w:t xml:space="preserve">(i) </w:t>
      </w:r>
      <w:r w:rsidR="002A5660" w:rsidRPr="006C5D3B">
        <w:rPr>
          <w:rFonts w:ascii="Arial" w:hAnsi="Arial" w:cs="Arial"/>
        </w:rPr>
        <w:t xml:space="preserve">la señora ROSA JULIA PIZARRO MALDONADO </w:t>
      </w:r>
      <w:r w:rsidR="008848B6" w:rsidRPr="006C5D3B">
        <w:rPr>
          <w:rFonts w:ascii="Arial" w:hAnsi="Arial" w:cs="Arial"/>
        </w:rPr>
        <w:t xml:space="preserve"> </w:t>
      </w:r>
      <w:r w:rsidRPr="006C5D3B">
        <w:rPr>
          <w:rFonts w:ascii="Arial" w:hAnsi="Arial" w:cs="Arial"/>
        </w:rPr>
        <w:t xml:space="preserve">ya contaba con una serie de diagnósticos de </w:t>
      </w:r>
      <w:r w:rsidR="00C46D3A" w:rsidRPr="006C5D3B">
        <w:rPr>
          <w:rFonts w:ascii="Arial" w:eastAsia="Arial" w:hAnsi="Arial" w:cs="Arial"/>
          <w:lang w:eastAsia="es-CO"/>
        </w:rPr>
        <w:t xml:space="preserve">Tendinitis Calcificante del Hombro,  Bursitis del Hombro, Cefalea debida a tensión, Otros Síndromes de Cefalea con Neuralgia y Neuritis, insomnio, disfonía nódulos cuerdas vocales, sinovitis tenosinovitis, insuficiencia venosa, artrosis gonartrosis de rodillas </w:t>
      </w:r>
      <w:proofErr w:type="spellStart"/>
      <w:r w:rsidR="00C46D3A" w:rsidRPr="006C5D3B">
        <w:rPr>
          <w:rFonts w:ascii="Arial" w:eastAsia="Arial" w:hAnsi="Arial" w:cs="Arial"/>
          <w:lang w:eastAsia="es-CO"/>
        </w:rPr>
        <w:t>discartrosis</w:t>
      </w:r>
      <w:proofErr w:type="spellEnd"/>
      <w:r w:rsidR="00C46D3A" w:rsidRPr="006C5D3B">
        <w:rPr>
          <w:rFonts w:ascii="Arial" w:eastAsia="Arial" w:hAnsi="Arial" w:cs="Arial"/>
          <w:lang w:eastAsia="es-CO"/>
        </w:rPr>
        <w:t xml:space="preserve"> de columna dolor crónico, trastorno depresivo ansiedad, déficit cognitivo leve, trastorno de ansiedad no especificada, </w:t>
      </w:r>
      <w:r w:rsidR="00C920E4" w:rsidRPr="006C5D3B">
        <w:rPr>
          <w:rFonts w:ascii="Arial" w:eastAsia="Arial" w:hAnsi="Arial" w:cs="Arial"/>
          <w:lang w:eastAsia="es-CO"/>
        </w:rPr>
        <w:t>conocid</w:t>
      </w:r>
      <w:r w:rsidR="008848B6" w:rsidRPr="006C5D3B">
        <w:rPr>
          <w:rFonts w:ascii="Arial" w:eastAsia="Arial" w:hAnsi="Arial" w:cs="Arial"/>
          <w:lang w:eastAsia="es-CO"/>
        </w:rPr>
        <w:t>os</w:t>
      </w:r>
      <w:r w:rsidR="00C920E4" w:rsidRPr="006C5D3B">
        <w:rPr>
          <w:rFonts w:ascii="Arial" w:eastAsia="Arial" w:hAnsi="Arial" w:cs="Arial"/>
          <w:lang w:eastAsia="es-CO"/>
        </w:rPr>
        <w:t xml:space="preserve"> y presentes </w:t>
      </w:r>
      <w:r w:rsidRPr="006C5D3B">
        <w:rPr>
          <w:rFonts w:ascii="Arial" w:hAnsi="Arial" w:cs="Arial"/>
        </w:rPr>
        <w:t xml:space="preserve">con anterioridad </w:t>
      </w:r>
      <w:r w:rsidR="00C920E4" w:rsidRPr="006C5D3B">
        <w:rPr>
          <w:rFonts w:ascii="Arial" w:hAnsi="Arial" w:cs="Arial"/>
        </w:rPr>
        <w:t>a la</w:t>
      </w:r>
      <w:r w:rsidR="008848B6" w:rsidRPr="006C5D3B">
        <w:rPr>
          <w:rFonts w:ascii="Arial" w:hAnsi="Arial" w:cs="Arial"/>
        </w:rPr>
        <w:t xml:space="preserve"> suscripción </w:t>
      </w:r>
      <w:r w:rsidR="00C920E4" w:rsidRPr="006C5D3B">
        <w:rPr>
          <w:rFonts w:ascii="Arial" w:hAnsi="Arial" w:cs="Arial"/>
        </w:rPr>
        <w:t>del</w:t>
      </w:r>
      <w:r w:rsidRPr="006C5D3B">
        <w:rPr>
          <w:rFonts w:ascii="Arial" w:hAnsi="Arial" w:cs="Arial"/>
        </w:rPr>
        <w:t xml:space="preserve"> seguro, y </w:t>
      </w:r>
      <w:r w:rsidRPr="006C5D3B">
        <w:rPr>
          <w:rFonts w:ascii="Arial" w:hAnsi="Arial" w:cs="Arial"/>
          <w:b/>
          <w:bCs/>
          <w:i/>
          <w:iCs/>
        </w:rPr>
        <w:t>(</w:t>
      </w:r>
      <w:proofErr w:type="spellStart"/>
      <w:r w:rsidRPr="006C5D3B">
        <w:rPr>
          <w:rFonts w:ascii="Arial" w:hAnsi="Arial" w:cs="Arial"/>
          <w:b/>
          <w:bCs/>
          <w:i/>
          <w:iCs/>
        </w:rPr>
        <w:t>ii</w:t>
      </w:r>
      <w:proofErr w:type="spellEnd"/>
      <w:r w:rsidRPr="006C5D3B">
        <w:rPr>
          <w:rFonts w:ascii="Arial" w:hAnsi="Arial" w:cs="Arial"/>
          <w:b/>
          <w:bCs/>
          <w:i/>
          <w:iCs/>
        </w:rPr>
        <w:t>)</w:t>
      </w:r>
      <w:r w:rsidRPr="006C5D3B">
        <w:rPr>
          <w:rFonts w:ascii="Arial" w:hAnsi="Arial" w:cs="Arial"/>
        </w:rPr>
        <w:t xml:space="preserve"> que estas patologías y antecedentes son sumamente relevantes para la Compañía de Seguros, toda vez que su envergadura y gravedad alteran ostensiblemente el riesgo que le fue trasladado</w:t>
      </w:r>
      <w:r w:rsidR="00232AFB" w:rsidRPr="006C5D3B">
        <w:rPr>
          <w:rFonts w:ascii="Arial" w:hAnsi="Arial" w:cs="Arial"/>
        </w:rPr>
        <w:t xml:space="preserve">, </w:t>
      </w:r>
      <w:r w:rsidR="008848B6" w:rsidRPr="006C5D3B">
        <w:rPr>
          <w:rFonts w:ascii="Arial" w:eastAsia="Arial" w:hAnsi="Arial" w:cs="Arial"/>
          <w:lang w:eastAsia="es-CO"/>
        </w:rPr>
        <w:t xml:space="preserve">tanto es así que varias de ellas se relacionan en el cuestionario de asegurabilidad y </w:t>
      </w:r>
      <w:r w:rsidR="002A5660" w:rsidRPr="006C5D3B">
        <w:rPr>
          <w:rFonts w:ascii="Arial" w:eastAsia="Arial" w:hAnsi="Arial" w:cs="Arial"/>
          <w:lang w:eastAsia="es-CO"/>
        </w:rPr>
        <w:t>la señora ROSA JULIA PIZARRO MALDONADO</w:t>
      </w:r>
      <w:r w:rsidR="008848B6" w:rsidRPr="006C5D3B">
        <w:rPr>
          <w:rFonts w:ascii="Arial" w:eastAsia="Arial" w:hAnsi="Arial" w:cs="Arial"/>
          <w:lang w:eastAsia="es-CO"/>
        </w:rPr>
        <w:t xml:space="preserve"> </w:t>
      </w:r>
      <w:proofErr w:type="spellStart"/>
      <w:r w:rsidR="008848B6" w:rsidRPr="006C5D3B">
        <w:rPr>
          <w:rFonts w:ascii="Arial" w:eastAsia="Arial" w:hAnsi="Arial" w:cs="Arial"/>
          <w:lang w:eastAsia="es-CO"/>
        </w:rPr>
        <w:t>aún</w:t>
      </w:r>
      <w:proofErr w:type="spellEnd"/>
      <w:r w:rsidR="008848B6" w:rsidRPr="006C5D3B">
        <w:rPr>
          <w:rFonts w:ascii="Arial" w:eastAsia="Arial" w:hAnsi="Arial" w:cs="Arial"/>
          <w:lang w:eastAsia="es-CO"/>
        </w:rPr>
        <w:t xml:space="preserve"> conoci</w:t>
      </w:r>
      <w:r w:rsidR="00C46D3A" w:rsidRPr="006C5D3B">
        <w:rPr>
          <w:rFonts w:ascii="Arial" w:eastAsia="Arial" w:hAnsi="Arial" w:cs="Arial"/>
          <w:lang w:eastAsia="es-CO"/>
        </w:rPr>
        <w:t>en</w:t>
      </w:r>
      <w:r w:rsidR="008848B6" w:rsidRPr="006C5D3B">
        <w:rPr>
          <w:rFonts w:ascii="Arial" w:eastAsia="Arial" w:hAnsi="Arial" w:cs="Arial"/>
          <w:lang w:eastAsia="es-CO"/>
        </w:rPr>
        <w:t xml:space="preserve">do, las omitió, por lo que </w:t>
      </w:r>
      <w:r w:rsidR="00232AFB" w:rsidRPr="006C5D3B">
        <w:rPr>
          <w:rFonts w:ascii="Arial" w:eastAsia="Arial" w:hAnsi="Arial" w:cs="Arial"/>
          <w:lang w:eastAsia="es-CO"/>
        </w:rPr>
        <w:t>no fueron declaradas antes de solicitar su aseguramiento</w:t>
      </w:r>
      <w:r w:rsidRPr="006C5D3B">
        <w:rPr>
          <w:rFonts w:ascii="Arial" w:hAnsi="Arial" w:cs="Arial"/>
        </w:rPr>
        <w:t xml:space="preserve">. Éste último requisito sin perjuicio de que la Corte Constitucional, en sentencia de constitucionalidad C232 de 1997, ha sido clara en explicar que para la configuración de la reticencia no es necesario que las </w:t>
      </w:r>
      <w:r w:rsidRPr="006C5D3B">
        <w:rPr>
          <w:rFonts w:ascii="Arial" w:hAnsi="Arial" w:cs="Arial"/>
        </w:rPr>
        <w:lastRenderedPageBreak/>
        <w:t xml:space="preserve">patologías que </w:t>
      </w:r>
      <w:r w:rsidR="002A5660" w:rsidRPr="006C5D3B">
        <w:rPr>
          <w:rFonts w:ascii="Arial" w:hAnsi="Arial" w:cs="Arial"/>
        </w:rPr>
        <w:t>la asegurada</w:t>
      </w:r>
      <w:r w:rsidRPr="006C5D3B">
        <w:rPr>
          <w:rFonts w:ascii="Arial" w:hAnsi="Arial" w:cs="Arial"/>
        </w:rPr>
        <w:t xml:space="preserve"> omitió declarar sean la consecuencia directa o indirecta del acaecimiento del evento asegurado. En otras palabras, para la declaratoria de nulidad de</w:t>
      </w:r>
      <w:r w:rsidR="008848B6" w:rsidRPr="006C5D3B">
        <w:rPr>
          <w:rFonts w:ascii="Arial" w:hAnsi="Arial" w:cs="Arial"/>
        </w:rPr>
        <w:t xml:space="preserve">l contrato de seguro </w:t>
      </w:r>
      <w:r w:rsidRPr="006C5D3B">
        <w:rPr>
          <w:rFonts w:ascii="Arial" w:hAnsi="Arial" w:cs="Arial"/>
        </w:rPr>
        <w:t xml:space="preserve">por reticencia basta con que </w:t>
      </w:r>
      <w:r w:rsidR="002A5660" w:rsidRPr="006C5D3B">
        <w:rPr>
          <w:rFonts w:ascii="Arial" w:hAnsi="Arial" w:cs="Arial"/>
        </w:rPr>
        <w:t>la asegurada</w:t>
      </w:r>
      <w:r w:rsidRPr="006C5D3B">
        <w:rPr>
          <w:rFonts w:ascii="Arial" w:hAnsi="Arial" w:cs="Arial"/>
        </w:rPr>
        <w:t xml:space="preserve"> haya omitido información que, de haber sido conocida por la compañía aseguradora, hubiera generado que ésta última se abstuviera de celebrar el contrato, o que hubiera inducido a estipular condiciones más onerosas en el mismo.</w:t>
      </w:r>
    </w:p>
    <w:p w14:paraId="4D8DAF08" w14:textId="77777777" w:rsidR="002623BC" w:rsidRPr="006C5D3B" w:rsidRDefault="002623BC" w:rsidP="006C5D3B">
      <w:pPr>
        <w:adjustRightInd w:val="0"/>
        <w:spacing w:line="360" w:lineRule="auto"/>
        <w:ind w:right="2"/>
        <w:jc w:val="both"/>
        <w:rPr>
          <w:rFonts w:ascii="Arial" w:hAnsi="Arial" w:cs="Arial"/>
        </w:rPr>
      </w:pPr>
    </w:p>
    <w:p w14:paraId="1C293B46" w14:textId="79B43657" w:rsidR="007E739C" w:rsidRPr="006C5D3B" w:rsidRDefault="002623BC" w:rsidP="006C5D3B">
      <w:pPr>
        <w:adjustRightInd w:val="0"/>
        <w:spacing w:line="360" w:lineRule="auto"/>
        <w:ind w:right="2"/>
        <w:jc w:val="both"/>
        <w:rPr>
          <w:rFonts w:ascii="Arial" w:hAnsi="Arial" w:cs="Arial"/>
        </w:rPr>
      </w:pPr>
      <w:r w:rsidRPr="006C5D3B">
        <w:rPr>
          <w:rFonts w:ascii="Arial" w:hAnsi="Arial" w:cs="Arial"/>
        </w:rPr>
        <w:t xml:space="preserve">En otras palabras, se entrará a demostrar que </w:t>
      </w:r>
      <w:r w:rsidR="002A5660" w:rsidRPr="006C5D3B">
        <w:rPr>
          <w:rFonts w:ascii="Arial" w:hAnsi="Arial" w:cs="Arial"/>
        </w:rPr>
        <w:t>la señora ROSA JULIA PIZARRO MALDONADO</w:t>
      </w:r>
      <w:r w:rsidRPr="006C5D3B">
        <w:rPr>
          <w:rFonts w:ascii="Arial" w:hAnsi="Arial" w:cs="Arial"/>
        </w:rPr>
        <w:t xml:space="preserve">, con anterioridad al perfeccionamiento de su aseguramiento, padecía y conocía de la existencia de sus enfermedades de </w:t>
      </w:r>
      <w:r w:rsidR="00C46D3A" w:rsidRPr="006C5D3B">
        <w:rPr>
          <w:rFonts w:ascii="Arial" w:hAnsi="Arial" w:cs="Arial"/>
          <w:lang w:val="es-CO"/>
        </w:rPr>
        <w:t xml:space="preserve">Tendinitis Calcificante del Hombro,  Bursitis del Hombro, Cefalea debida a tensión, Otros Síndromes de Cefalea con Neuralgia y Neuritis, insomnio, disfonía nódulos cuerdas vocales, sinovitis tenosinovitis, insuficiencia venosa, artrosis gonartrosis de rodillas </w:t>
      </w:r>
      <w:proofErr w:type="spellStart"/>
      <w:r w:rsidR="00C46D3A" w:rsidRPr="006C5D3B">
        <w:rPr>
          <w:rFonts w:ascii="Arial" w:hAnsi="Arial" w:cs="Arial"/>
          <w:lang w:val="es-CO"/>
        </w:rPr>
        <w:t>discartrosis</w:t>
      </w:r>
      <w:proofErr w:type="spellEnd"/>
      <w:r w:rsidR="00C46D3A" w:rsidRPr="006C5D3B">
        <w:rPr>
          <w:rFonts w:ascii="Arial" w:hAnsi="Arial" w:cs="Arial"/>
          <w:lang w:val="es-CO"/>
        </w:rPr>
        <w:t xml:space="preserve"> de columna dolor crónico, trastorno depresivo ansiedad, déficit cognitivo leve, trastorno de ansiedad no especificada</w:t>
      </w:r>
      <w:r w:rsidRPr="006C5D3B">
        <w:rPr>
          <w:rFonts w:ascii="Arial" w:hAnsi="Arial" w:cs="Arial"/>
        </w:rPr>
        <w:t>. Sin embargo, a pesar de conocer de su existencia, omitió informar de éstas a la Compañía Aseguradora, aun cuando por medio de</w:t>
      </w:r>
      <w:r w:rsidR="008848B6" w:rsidRPr="006C5D3B">
        <w:rPr>
          <w:rFonts w:ascii="Arial" w:hAnsi="Arial" w:cs="Arial"/>
        </w:rPr>
        <w:t>l</w:t>
      </w:r>
      <w:r w:rsidR="007E739C" w:rsidRPr="006C5D3B">
        <w:rPr>
          <w:rFonts w:ascii="Arial" w:hAnsi="Arial" w:cs="Arial"/>
        </w:rPr>
        <w:t xml:space="preserve"> </w:t>
      </w:r>
      <w:r w:rsidRPr="006C5D3B">
        <w:rPr>
          <w:rFonts w:ascii="Arial" w:hAnsi="Arial" w:cs="Arial"/>
        </w:rPr>
        <w:t>cuestionario</w:t>
      </w:r>
      <w:r w:rsidR="00232AFB" w:rsidRPr="006C5D3B">
        <w:rPr>
          <w:rFonts w:ascii="Arial" w:hAnsi="Arial" w:cs="Arial"/>
        </w:rPr>
        <w:t>,</w:t>
      </w:r>
      <w:r w:rsidRPr="006C5D3B">
        <w:rPr>
          <w:rFonts w:ascii="Arial" w:hAnsi="Arial" w:cs="Arial"/>
        </w:rPr>
        <w:t xml:space="preserve"> varias de sus patologías y antecedentes le fueron preguntados expresamente.</w:t>
      </w:r>
      <w:r w:rsidR="007E739C" w:rsidRPr="006C5D3B">
        <w:rPr>
          <w:rFonts w:ascii="Arial" w:hAnsi="Arial" w:cs="Arial"/>
        </w:rPr>
        <w:t xml:space="preserve"> Se reitera, de haber sido comunicadas a la aseguradora esta se </w:t>
      </w:r>
      <w:r w:rsidRPr="006C5D3B">
        <w:rPr>
          <w:rFonts w:ascii="Arial" w:hAnsi="Arial" w:cs="Arial"/>
        </w:rPr>
        <w:t xml:space="preserve">hubiere retraído de celebrar </w:t>
      </w:r>
      <w:r w:rsidR="007E739C" w:rsidRPr="006C5D3B">
        <w:rPr>
          <w:rFonts w:ascii="Arial" w:hAnsi="Arial" w:cs="Arial"/>
        </w:rPr>
        <w:t>el contrato</w:t>
      </w:r>
      <w:r w:rsidRPr="006C5D3B">
        <w:rPr>
          <w:rFonts w:ascii="Arial" w:hAnsi="Arial" w:cs="Arial"/>
        </w:rPr>
        <w:t>, o por lo menos, la hubiere inducido a pactar condiciones mucho más onerosas</w:t>
      </w:r>
      <w:r w:rsidR="007E739C" w:rsidRPr="006C5D3B">
        <w:rPr>
          <w:rFonts w:ascii="Arial" w:hAnsi="Arial" w:cs="Arial"/>
        </w:rPr>
        <w:t xml:space="preserve">. </w:t>
      </w:r>
    </w:p>
    <w:p w14:paraId="5C34BA59" w14:textId="77777777" w:rsidR="00A33D4E" w:rsidRPr="006C5D3B" w:rsidRDefault="00A33D4E" w:rsidP="006C5D3B">
      <w:pPr>
        <w:adjustRightInd w:val="0"/>
        <w:spacing w:line="360" w:lineRule="auto"/>
        <w:ind w:right="2"/>
        <w:jc w:val="both"/>
        <w:rPr>
          <w:rFonts w:ascii="Arial" w:hAnsi="Arial" w:cs="Arial"/>
        </w:rPr>
      </w:pPr>
    </w:p>
    <w:p w14:paraId="1BA7E1E9" w14:textId="77777777" w:rsidR="00A33D4E" w:rsidRPr="006C5D3B" w:rsidRDefault="00A33D4E" w:rsidP="006C5D3B">
      <w:pPr>
        <w:spacing w:line="360" w:lineRule="auto"/>
        <w:jc w:val="both"/>
        <w:rPr>
          <w:rFonts w:ascii="Arial" w:eastAsia="Times New Roman" w:hAnsi="Arial" w:cs="Arial"/>
          <w:b/>
          <w:bCs/>
          <w:color w:val="000000" w:themeColor="text1"/>
        </w:rPr>
      </w:pPr>
      <w:r w:rsidRPr="006C5D3B">
        <w:rPr>
          <w:rFonts w:ascii="Arial" w:eastAsia="Times New Roman" w:hAnsi="Arial" w:cs="Arial"/>
          <w:color w:val="000000" w:themeColor="text1"/>
        </w:rPr>
        <w:t xml:space="preserve">Es decir, es de gran importancia que se tenga en cuenta que, para la configuración de la reticencia consagrada en el artículo 1058 del </w:t>
      </w:r>
      <w:proofErr w:type="spellStart"/>
      <w:r w:rsidRPr="006C5D3B">
        <w:rPr>
          <w:rFonts w:ascii="Arial" w:eastAsia="Times New Roman" w:hAnsi="Arial" w:cs="Arial"/>
          <w:color w:val="000000" w:themeColor="text1"/>
        </w:rPr>
        <w:t>C.Co</w:t>
      </w:r>
      <w:proofErr w:type="spellEnd"/>
      <w:r w:rsidRPr="006C5D3B">
        <w:rPr>
          <w:rFonts w:ascii="Arial" w:eastAsia="Times New Roman" w:hAnsi="Arial" w:cs="Arial"/>
          <w:color w:val="000000" w:themeColor="text1"/>
        </w:rPr>
        <w:t xml:space="preserve">., no es necesario que los riesgos, enfermedades o patologías que el Asegurado omitió informar, sean la causa de la muerte, o de la incapacidad total y permanente del mismo. En efecto, la Corte Constitucional, en la sentencia de constitucionalidad que se ha venido mencionando (C-232 de 1997), fue completamente clara al exponer lo siguiente: </w:t>
      </w:r>
    </w:p>
    <w:p w14:paraId="12926EFB" w14:textId="77777777" w:rsidR="00A33D4E" w:rsidRPr="006C5D3B" w:rsidRDefault="00A33D4E" w:rsidP="006C5D3B">
      <w:pPr>
        <w:spacing w:line="360" w:lineRule="auto"/>
        <w:jc w:val="both"/>
        <w:rPr>
          <w:rFonts w:ascii="Arial" w:eastAsia="Times New Roman" w:hAnsi="Arial" w:cs="Arial"/>
          <w:b/>
          <w:bCs/>
          <w:color w:val="000000" w:themeColor="text1"/>
        </w:rPr>
      </w:pPr>
    </w:p>
    <w:p w14:paraId="16B843AA" w14:textId="77777777" w:rsidR="00A33D4E" w:rsidRPr="006C5D3B" w:rsidRDefault="00A33D4E" w:rsidP="006C5D3B">
      <w:pPr>
        <w:pStyle w:val="NormalWeb"/>
        <w:spacing w:line="360" w:lineRule="auto"/>
        <w:ind w:left="850" w:right="850"/>
        <w:jc w:val="both"/>
        <w:rPr>
          <w:rFonts w:ascii="Arial" w:hAnsi="Arial" w:cs="Arial"/>
          <w:i/>
          <w:color w:val="000000" w:themeColor="text1"/>
          <w:sz w:val="22"/>
          <w:szCs w:val="22"/>
          <w:lang w:val="es-ES_tradnl" w:eastAsia="es-ES"/>
        </w:rPr>
      </w:pPr>
      <w:r w:rsidRPr="006C5D3B">
        <w:rPr>
          <w:rFonts w:ascii="Arial" w:hAnsi="Arial" w:cs="Arial"/>
          <w:color w:val="000000" w:themeColor="text1"/>
          <w:sz w:val="22"/>
          <w:szCs w:val="22"/>
          <w:lang w:val="es-ES_tradnl" w:eastAsia="es-ES"/>
        </w:rPr>
        <w:t>“</w:t>
      </w:r>
      <w:proofErr w:type="gramStart"/>
      <w:r w:rsidRPr="006C5D3B">
        <w:rPr>
          <w:rFonts w:ascii="Arial" w:hAnsi="Arial" w:cs="Arial"/>
          <w:i/>
          <w:color w:val="000000" w:themeColor="text1"/>
          <w:sz w:val="22"/>
          <w:szCs w:val="22"/>
          <w:lang w:val="es-ES_tradnl" w:eastAsia="es-ES"/>
        </w:rPr>
        <w:t>Séptima.-</w:t>
      </w:r>
      <w:proofErr w:type="gramEnd"/>
      <w:r w:rsidRPr="006C5D3B">
        <w:rPr>
          <w:rFonts w:ascii="Arial" w:hAnsi="Arial" w:cs="Arial"/>
          <w:i/>
          <w:color w:val="000000" w:themeColor="text1"/>
          <w:sz w:val="22"/>
          <w:szCs w:val="22"/>
          <w:lang w:val="es-ES_tradnl" w:eastAsia="es-ES"/>
        </w:rPr>
        <w:t xml:space="preserve"> Las nulidades relativas del artículo 1058 del Código de Comercio renuevan un equilibrio roto.</w:t>
      </w:r>
    </w:p>
    <w:p w14:paraId="3608983E" w14:textId="77777777" w:rsidR="00A33D4E" w:rsidRPr="006C5D3B" w:rsidRDefault="00A33D4E" w:rsidP="006C5D3B">
      <w:pPr>
        <w:pStyle w:val="NormalWeb"/>
        <w:spacing w:line="360" w:lineRule="auto"/>
        <w:ind w:left="850" w:right="850"/>
        <w:jc w:val="both"/>
        <w:rPr>
          <w:rFonts w:ascii="Arial" w:hAnsi="Arial" w:cs="Arial"/>
          <w:i/>
          <w:color w:val="000000" w:themeColor="text1"/>
          <w:sz w:val="22"/>
          <w:szCs w:val="22"/>
          <w:lang w:val="es-ES_tradnl" w:eastAsia="es-ES"/>
        </w:rPr>
      </w:pPr>
    </w:p>
    <w:p w14:paraId="02C540F1" w14:textId="77777777" w:rsidR="00A33D4E" w:rsidRPr="006C5D3B" w:rsidRDefault="00A33D4E" w:rsidP="006C5D3B">
      <w:pPr>
        <w:pStyle w:val="NormalWeb"/>
        <w:spacing w:line="360" w:lineRule="auto"/>
        <w:ind w:left="850" w:right="850"/>
        <w:jc w:val="both"/>
        <w:rPr>
          <w:rFonts w:ascii="Arial" w:hAnsi="Arial" w:cs="Arial"/>
          <w:i/>
          <w:color w:val="000000" w:themeColor="text1"/>
          <w:sz w:val="22"/>
          <w:szCs w:val="22"/>
          <w:lang w:val="es-ES_tradnl" w:eastAsia="es-ES"/>
        </w:rPr>
      </w:pPr>
      <w:r w:rsidRPr="006C5D3B">
        <w:rPr>
          <w:rFonts w:ascii="Arial" w:hAnsi="Arial" w:cs="Arial"/>
          <w:i/>
          <w:color w:val="000000" w:themeColor="text1"/>
          <w:sz w:val="22"/>
          <w:szCs w:val="22"/>
          <w:lang w:val="es-ES_tradnl" w:eastAsia="es-ES"/>
        </w:rPr>
        <w:t xml:space="preserve">En efecto, cuando, a pesar de la infidelidad del tomador a su deber de declarar sinceramente todas las circunstancias relevantes que constituyen el estado del </w:t>
      </w:r>
      <w:r w:rsidRPr="006C5D3B">
        <w:rPr>
          <w:rFonts w:ascii="Arial" w:hAnsi="Arial" w:cs="Arial"/>
          <w:i/>
          <w:color w:val="000000" w:themeColor="text1"/>
          <w:sz w:val="22"/>
          <w:szCs w:val="22"/>
          <w:lang w:val="es-ES_tradnl" w:eastAsia="es-ES"/>
        </w:rPr>
        <w:lastRenderedPageBreak/>
        <w:t xml:space="preserve">riesgo, de buena fe se le ha expedido una póliza de seguro, la obligación </w:t>
      </w:r>
      <w:proofErr w:type="spellStart"/>
      <w:r w:rsidRPr="006C5D3B">
        <w:rPr>
          <w:rFonts w:ascii="Arial" w:hAnsi="Arial" w:cs="Arial"/>
          <w:i/>
          <w:color w:val="000000" w:themeColor="text1"/>
          <w:sz w:val="22"/>
          <w:szCs w:val="22"/>
          <w:lang w:val="es-ES_tradnl" w:eastAsia="es-ES"/>
        </w:rPr>
        <w:t>asegurativa</w:t>
      </w:r>
      <w:proofErr w:type="spellEnd"/>
      <w:r w:rsidRPr="006C5D3B">
        <w:rPr>
          <w:rFonts w:ascii="Arial" w:hAnsi="Arial" w:cs="Arial"/>
          <w:i/>
          <w:color w:val="000000" w:themeColor="text1"/>
          <w:sz w:val="22"/>
          <w:szCs w:val="22"/>
          <w:lang w:val="es-ES_tradnl" w:eastAsia="es-ES"/>
        </w:rPr>
        <w:t xml:space="preserve"> está fundada en el error y, por tanto, es justo que, tarde o temprano, por intermedio de la rescisión, anulabilidad o nulidad relativa, salga del ámbito jurídico.</w:t>
      </w:r>
    </w:p>
    <w:p w14:paraId="64591CCA" w14:textId="77777777" w:rsidR="00A33D4E" w:rsidRPr="006C5D3B" w:rsidRDefault="00A33D4E" w:rsidP="006C5D3B">
      <w:pPr>
        <w:pStyle w:val="NormalWeb"/>
        <w:spacing w:line="360" w:lineRule="auto"/>
        <w:ind w:left="850" w:right="850"/>
        <w:jc w:val="both"/>
        <w:rPr>
          <w:rFonts w:ascii="Arial" w:hAnsi="Arial" w:cs="Arial"/>
          <w:i/>
          <w:color w:val="000000" w:themeColor="text1"/>
          <w:sz w:val="22"/>
          <w:szCs w:val="22"/>
          <w:lang w:val="es-ES_tradnl" w:eastAsia="es-ES"/>
        </w:rPr>
      </w:pPr>
    </w:p>
    <w:p w14:paraId="49B256EA" w14:textId="77777777" w:rsidR="00A33D4E" w:rsidRPr="006C5D3B" w:rsidRDefault="00A33D4E" w:rsidP="006C5D3B">
      <w:pPr>
        <w:pStyle w:val="NormalWeb"/>
        <w:spacing w:line="360" w:lineRule="auto"/>
        <w:ind w:left="850" w:right="850"/>
        <w:jc w:val="both"/>
        <w:rPr>
          <w:rFonts w:ascii="Arial" w:hAnsi="Arial" w:cs="Arial"/>
          <w:color w:val="000000" w:themeColor="text1"/>
          <w:sz w:val="22"/>
          <w:szCs w:val="22"/>
          <w:lang w:val="es-ES_tradnl" w:eastAsia="es-ES"/>
        </w:rPr>
      </w:pPr>
      <w:r w:rsidRPr="006C5D3B">
        <w:rPr>
          <w:rFonts w:ascii="Arial" w:hAnsi="Arial" w:cs="Arial"/>
          <w:b/>
          <w:i/>
          <w:color w:val="000000" w:themeColor="text1"/>
          <w:sz w:val="22"/>
          <w:szCs w:val="22"/>
          <w:u w:val="single"/>
          <w:lang w:val="es-ES_tradnl" w:eastAsia="es-ES"/>
        </w:rPr>
        <w:t>Esto, con prescindencia de extemporáneas consideraciones sobre la necesidad de que la reticencia o inexactitud tenga relación de causalidad con el siniestro que haya podido sobrevenir, justamente porque lo que se pretende es restablecer o tutelar un equilibrio contractual roto ab initio, en el momento de celebrar el contrato de seguro, y no al acaecer el siniestro. La relación causal que importa y que, para estos efectos, debe existir, no es, como sostienen los demandantes, la que enlaza la circunstancia riesgosa omitida o alterada con la génesis del siniestro, sino la que ata el error o el dolo con el consentimiento del asegurador</w:t>
      </w:r>
      <w:r w:rsidRPr="006C5D3B">
        <w:rPr>
          <w:rFonts w:ascii="Arial" w:hAnsi="Arial" w:cs="Arial"/>
          <w:i/>
          <w:color w:val="000000" w:themeColor="text1"/>
          <w:sz w:val="22"/>
          <w:szCs w:val="22"/>
          <w:lang w:val="es-ES_tradnl" w:eastAsia="es-ES"/>
        </w:rPr>
        <w:t>. En este sentido, el profesor Ossa escribió: "Debe, por tanto, existir una relación causal entre el vicio de la declaración (llámese inexactitud o reticencia) y el consentimiento del asegurador, cuyo error al celebrar el contrato o al celebrarlo en determinadas condiciones sólo ha podido explicarse por la deformación del estado del riesgo imputable a la infidelidad del tomador. Ello no significa, en ningún caso, como algunos lo han pretendido, que la sanción sólo sea viable jurídicamente en la medida en que el hecho o circunstancia falseados, omitidos o encubiertos se identifiquen como causas determinantes del siniestro. Que, ocurrido o no, proveniente de una u otra causa, de una magnitud u otra, es irrelevante desde el punto de vista de la formación del contrato." (J. Efrén Ossa G., ob. cit. Teoría General del Seguro - El Contrato, pág. 336).</w:t>
      </w:r>
      <w:r w:rsidRPr="006C5D3B">
        <w:rPr>
          <w:rFonts w:ascii="Arial" w:hAnsi="Arial" w:cs="Arial"/>
          <w:color w:val="000000" w:themeColor="text1"/>
          <w:sz w:val="22"/>
          <w:szCs w:val="22"/>
          <w:lang w:val="es-ES_tradnl" w:eastAsia="es-ES"/>
        </w:rPr>
        <w:t>” (Subrayado y negrilla fuera del texto original)</w:t>
      </w:r>
    </w:p>
    <w:p w14:paraId="59BD1E35" w14:textId="77777777" w:rsidR="00A33D4E" w:rsidRPr="006C5D3B" w:rsidRDefault="00A33D4E" w:rsidP="006C5D3B">
      <w:pPr>
        <w:spacing w:line="360" w:lineRule="auto"/>
        <w:jc w:val="both"/>
        <w:rPr>
          <w:rFonts w:ascii="Arial" w:eastAsia="Times New Roman" w:hAnsi="Arial" w:cs="Arial"/>
          <w:b/>
          <w:bCs/>
          <w:color w:val="000000" w:themeColor="text1"/>
          <w:lang w:val="es-CO"/>
        </w:rPr>
      </w:pPr>
    </w:p>
    <w:p w14:paraId="473CB0DE" w14:textId="77777777" w:rsidR="00A33D4E" w:rsidRPr="006C5D3B" w:rsidRDefault="00A33D4E" w:rsidP="006C5D3B">
      <w:pPr>
        <w:spacing w:line="360" w:lineRule="auto"/>
        <w:jc w:val="both"/>
        <w:rPr>
          <w:rFonts w:ascii="Arial" w:hAnsi="Arial" w:cs="Arial"/>
          <w:b/>
          <w:color w:val="000000" w:themeColor="text1"/>
        </w:rPr>
      </w:pPr>
      <w:r w:rsidRPr="006C5D3B">
        <w:rPr>
          <w:rFonts w:ascii="Arial" w:eastAsia="Times New Roman" w:hAnsi="Arial" w:cs="Arial"/>
          <w:color w:val="000000" w:themeColor="text1"/>
        </w:rPr>
        <w:t xml:space="preserve">En efecto, tal y como lo expuso la Corte Constitucional, para anular el contrato de seguro en los términos del artículo 1058 del </w:t>
      </w:r>
      <w:proofErr w:type="spellStart"/>
      <w:r w:rsidRPr="006C5D3B">
        <w:rPr>
          <w:rFonts w:ascii="Arial" w:eastAsia="Times New Roman" w:hAnsi="Arial" w:cs="Arial"/>
          <w:color w:val="000000" w:themeColor="text1"/>
        </w:rPr>
        <w:t>C.Co</w:t>
      </w:r>
      <w:proofErr w:type="spellEnd"/>
      <w:r w:rsidRPr="006C5D3B">
        <w:rPr>
          <w:rFonts w:ascii="Arial" w:eastAsia="Times New Roman" w:hAnsi="Arial" w:cs="Arial"/>
          <w:color w:val="000000" w:themeColor="text1"/>
        </w:rPr>
        <w:t xml:space="preserve">, no es necesario acreditar una relación de causalidad entre el siniestro y la reticencia, toda vez que lo que se debe analizar es la posición de la compañía </w:t>
      </w:r>
      <w:r w:rsidRPr="006C5D3B">
        <w:rPr>
          <w:rFonts w:ascii="Arial" w:eastAsia="Times New Roman" w:hAnsi="Arial" w:cs="Arial"/>
          <w:color w:val="000000" w:themeColor="text1"/>
        </w:rPr>
        <w:lastRenderedPageBreak/>
        <w:t>aseguradora al inicio de la relación contractual, lo que significa, que únicamente se debe probar es que el consentimiento estuvo viciado como consecuencia del error en el riesgo que se creyó estar asegurando.</w:t>
      </w:r>
    </w:p>
    <w:p w14:paraId="7E5A17C6" w14:textId="77777777" w:rsidR="00A33D4E" w:rsidRPr="006C5D3B" w:rsidRDefault="00A33D4E" w:rsidP="006C5D3B">
      <w:pPr>
        <w:spacing w:line="360" w:lineRule="auto"/>
        <w:jc w:val="both"/>
        <w:rPr>
          <w:rFonts w:ascii="Arial" w:hAnsi="Arial" w:cs="Arial"/>
          <w:b/>
          <w:color w:val="000000" w:themeColor="text1"/>
        </w:rPr>
      </w:pPr>
    </w:p>
    <w:p w14:paraId="35EDAC16" w14:textId="614F130B" w:rsidR="00A33D4E" w:rsidRPr="006C5D3B" w:rsidRDefault="00A33D4E" w:rsidP="006C5D3B">
      <w:pPr>
        <w:adjustRightInd w:val="0"/>
        <w:spacing w:line="360" w:lineRule="auto"/>
        <w:ind w:right="2"/>
        <w:jc w:val="both"/>
        <w:rPr>
          <w:rFonts w:ascii="Arial" w:hAnsi="Arial" w:cs="Arial"/>
        </w:rPr>
      </w:pPr>
      <w:r w:rsidRPr="006C5D3B">
        <w:rPr>
          <w:rFonts w:ascii="Arial" w:hAnsi="Arial" w:cs="Arial"/>
          <w:color w:val="000000" w:themeColor="text1"/>
        </w:rPr>
        <w:t xml:space="preserve">Ahora bien, teniendo en cuenta todo lo expuesto previamente, debemos recapitular algunas de las preguntas de la declaración de asegurabilidad, con el propósito de evidenciar que ésta claramente incluye varias de las enfermedades y antecedentes anteriormente referidos, y que por supuesto el </w:t>
      </w:r>
      <w:r w:rsidRPr="006C5D3B">
        <w:rPr>
          <w:rFonts w:ascii="Arial" w:eastAsia="Times New Roman" w:hAnsi="Arial" w:cs="Arial"/>
          <w:color w:val="000000" w:themeColor="text1"/>
        </w:rPr>
        <w:t xml:space="preserve">Asegurado (Q.E.P.D) </w:t>
      </w:r>
      <w:r w:rsidRPr="006C5D3B">
        <w:rPr>
          <w:rFonts w:ascii="Arial" w:hAnsi="Arial" w:cs="Arial"/>
          <w:color w:val="000000" w:themeColor="text1"/>
        </w:rPr>
        <w:t>debió informar, ya que de haber</w:t>
      </w:r>
      <w:r w:rsidRPr="006C5D3B">
        <w:rPr>
          <w:rFonts w:ascii="Arial" w:eastAsia="Times New Roman" w:hAnsi="Arial" w:cs="Arial"/>
          <w:color w:val="000000" w:themeColor="text1"/>
        </w:rPr>
        <w:t xml:space="preserve"> sido conocidas por mi representada con anterioridad al perfeccionamiento de su aseguramiento, la hubieren retraído de celebrar el mismo, o por lo menos, la hubiere inducido a pactar condiciones mucho más onerosas en él.  </w:t>
      </w:r>
    </w:p>
    <w:p w14:paraId="70ACD17C" w14:textId="7BC5C3A3" w:rsidR="002623BC" w:rsidRPr="006C5D3B" w:rsidRDefault="002623BC" w:rsidP="006C5D3B">
      <w:pPr>
        <w:adjustRightInd w:val="0"/>
        <w:spacing w:line="360" w:lineRule="auto"/>
        <w:ind w:right="2"/>
        <w:jc w:val="both"/>
        <w:rPr>
          <w:rFonts w:ascii="Arial" w:hAnsi="Arial" w:cs="Arial"/>
          <w:color w:val="FF0000"/>
        </w:rPr>
      </w:pPr>
    </w:p>
    <w:p w14:paraId="30ED80D4" w14:textId="03B77AC3" w:rsidR="00436CDF" w:rsidRPr="006C5D3B" w:rsidRDefault="00436CDF" w:rsidP="006C5D3B">
      <w:pPr>
        <w:spacing w:line="360" w:lineRule="auto"/>
        <w:jc w:val="both"/>
        <w:rPr>
          <w:rFonts w:ascii="Arial" w:eastAsia="Times New Roman" w:hAnsi="Arial" w:cs="Arial"/>
          <w:color w:val="FF0000"/>
        </w:rPr>
      </w:pPr>
      <w:r w:rsidRPr="006C5D3B">
        <w:rPr>
          <w:rFonts w:ascii="Arial" w:eastAsia="Times New Roman" w:hAnsi="Arial" w:cs="Arial"/>
          <w:shd w:val="clear" w:color="auto" w:fill="FFFFFF"/>
        </w:rPr>
        <w:t xml:space="preserve">En conclusión, </w:t>
      </w:r>
      <w:r w:rsidR="00DE0627" w:rsidRPr="006C5D3B">
        <w:rPr>
          <w:rFonts w:ascii="Arial" w:eastAsia="Times New Roman" w:hAnsi="Arial" w:cs="Arial"/>
        </w:rPr>
        <w:t>l</w:t>
      </w:r>
      <w:r w:rsidR="00C46D3A" w:rsidRPr="006C5D3B">
        <w:rPr>
          <w:rFonts w:ascii="Arial" w:eastAsia="Times New Roman" w:hAnsi="Arial" w:cs="Arial"/>
        </w:rPr>
        <w:t>a</w:t>
      </w:r>
      <w:r w:rsidR="00DE0627" w:rsidRPr="006C5D3B">
        <w:rPr>
          <w:rFonts w:ascii="Arial" w:eastAsia="Times New Roman" w:hAnsi="Arial" w:cs="Arial"/>
        </w:rPr>
        <w:t xml:space="preserve"> señor</w:t>
      </w:r>
      <w:r w:rsidR="00C46D3A" w:rsidRPr="006C5D3B">
        <w:rPr>
          <w:rFonts w:ascii="Arial" w:eastAsia="Times New Roman" w:hAnsi="Arial" w:cs="Arial"/>
        </w:rPr>
        <w:t>a</w:t>
      </w:r>
      <w:r w:rsidRPr="006C5D3B">
        <w:rPr>
          <w:rFonts w:ascii="Arial" w:eastAsia="Times New Roman" w:hAnsi="Arial" w:cs="Arial"/>
        </w:rPr>
        <w:t xml:space="preserve"> </w:t>
      </w:r>
      <w:r w:rsidR="00C46D3A" w:rsidRPr="006C5D3B">
        <w:rPr>
          <w:rFonts w:ascii="Arial" w:eastAsia="Arial" w:hAnsi="Arial" w:cs="Arial"/>
          <w:lang w:eastAsia="es-CO"/>
        </w:rPr>
        <w:t xml:space="preserve">ROSA JULIA PIZARRO MALDONADO </w:t>
      </w:r>
      <w:r w:rsidRPr="006C5D3B">
        <w:rPr>
          <w:rFonts w:ascii="Arial" w:eastAsia="Times New Roman" w:hAnsi="Arial" w:cs="Arial"/>
          <w:shd w:val="clear" w:color="auto" w:fill="FFFFFF"/>
        </w:rPr>
        <w:t xml:space="preserve">fue reticente en virtud de que no declaró sinceramente el estado del riesgo con anterioridad a su inclusión en </w:t>
      </w:r>
      <w:r w:rsidR="007E739C" w:rsidRPr="006C5D3B">
        <w:rPr>
          <w:rFonts w:ascii="Arial" w:eastAsia="Times New Roman" w:hAnsi="Arial" w:cs="Arial"/>
          <w:shd w:val="clear" w:color="auto" w:fill="FFFFFF"/>
        </w:rPr>
        <w:t>el contrato de</w:t>
      </w:r>
      <w:r w:rsidRPr="006C5D3B">
        <w:rPr>
          <w:rFonts w:ascii="Arial" w:eastAsia="Times New Roman" w:hAnsi="Arial" w:cs="Arial"/>
          <w:shd w:val="clear" w:color="auto" w:fill="FFFFFF"/>
        </w:rPr>
        <w:t xml:space="preserve"> seguro</w:t>
      </w:r>
      <w:r w:rsidRPr="006C5D3B">
        <w:rPr>
          <w:rFonts w:ascii="Arial" w:eastAsia="Times New Roman" w:hAnsi="Arial" w:cs="Arial"/>
        </w:rPr>
        <w:t xml:space="preserve">. Como se explicó, las anteriores omisiones cobran fundamental relevancia, debido a que las enfermedades que </w:t>
      </w:r>
      <w:r w:rsidR="002A5660" w:rsidRPr="006C5D3B">
        <w:rPr>
          <w:rFonts w:ascii="Arial" w:eastAsia="Times New Roman" w:hAnsi="Arial" w:cs="Arial"/>
        </w:rPr>
        <w:t>la asegurada</w:t>
      </w:r>
      <w:r w:rsidR="007E739C" w:rsidRPr="006C5D3B">
        <w:rPr>
          <w:rFonts w:ascii="Arial" w:eastAsia="Times New Roman" w:hAnsi="Arial" w:cs="Arial"/>
        </w:rPr>
        <w:t xml:space="preserve"> </w:t>
      </w:r>
      <w:r w:rsidRPr="006C5D3B">
        <w:rPr>
          <w:rFonts w:ascii="Arial" w:eastAsia="Times New Roman" w:hAnsi="Arial" w:cs="Arial"/>
        </w:rPr>
        <w:t>negó</w:t>
      </w:r>
      <w:r w:rsidR="007E739C" w:rsidRPr="006C5D3B">
        <w:rPr>
          <w:rFonts w:ascii="Arial" w:eastAsia="Times New Roman" w:hAnsi="Arial" w:cs="Arial"/>
        </w:rPr>
        <w:t xml:space="preserve"> contribuyeron como</w:t>
      </w:r>
      <w:r w:rsidRPr="006C5D3B">
        <w:rPr>
          <w:rFonts w:ascii="Arial" w:eastAsia="Times New Roman" w:hAnsi="Arial" w:cs="Arial"/>
        </w:rPr>
        <w:t xml:space="preserve"> causa en mayor medida </w:t>
      </w:r>
      <w:r w:rsidR="007E739C" w:rsidRPr="006C5D3B">
        <w:rPr>
          <w:rFonts w:ascii="Arial" w:eastAsia="Times New Roman" w:hAnsi="Arial" w:cs="Arial"/>
        </w:rPr>
        <w:t>al resultado de su</w:t>
      </w:r>
      <w:r w:rsidR="00AB3742" w:rsidRPr="006C5D3B">
        <w:rPr>
          <w:rFonts w:ascii="Arial" w:eastAsia="Times New Roman" w:hAnsi="Arial" w:cs="Arial"/>
        </w:rPr>
        <w:t xml:space="preserve"> pérdida de capacidad laboral</w:t>
      </w:r>
      <w:r w:rsidR="007E739C" w:rsidRPr="006C5D3B">
        <w:rPr>
          <w:rFonts w:ascii="Arial" w:eastAsia="Times New Roman" w:hAnsi="Arial" w:cs="Arial"/>
        </w:rPr>
        <w:t xml:space="preserve">. </w:t>
      </w:r>
      <w:r w:rsidRPr="006C5D3B">
        <w:rPr>
          <w:rFonts w:ascii="Arial" w:eastAsia="Times New Roman" w:hAnsi="Arial" w:cs="Arial"/>
        </w:rPr>
        <w:t xml:space="preserve">En otras palabras, es claro que, si mi representada hubiera conocido de </w:t>
      </w:r>
      <w:r w:rsidR="00C46D3A" w:rsidRPr="006C5D3B">
        <w:rPr>
          <w:rFonts w:ascii="Arial" w:hAnsi="Arial" w:cs="Arial"/>
          <w:lang w:val="es-CO"/>
        </w:rPr>
        <w:t xml:space="preserve">Tendinitis Calcificante del Hombro,  Bursitis del Hombro, Cefalea debida a tensión, Otros Síndromes de Cefalea con Neuralgia y Neuritis, insomnio, disfonía nódulos cuerdas vocales, sinovitis tenosinovitis, insuficiencia venosa, artrosis gonartrosis de rodillas </w:t>
      </w:r>
      <w:proofErr w:type="spellStart"/>
      <w:r w:rsidR="00C46D3A" w:rsidRPr="006C5D3B">
        <w:rPr>
          <w:rFonts w:ascii="Arial" w:hAnsi="Arial" w:cs="Arial"/>
          <w:lang w:val="es-CO"/>
        </w:rPr>
        <w:t>discartrosis</w:t>
      </w:r>
      <w:proofErr w:type="spellEnd"/>
      <w:r w:rsidR="00C46D3A" w:rsidRPr="006C5D3B">
        <w:rPr>
          <w:rFonts w:ascii="Arial" w:hAnsi="Arial" w:cs="Arial"/>
          <w:lang w:val="es-CO"/>
        </w:rPr>
        <w:t xml:space="preserve"> de columna dolor crónico, trastorno depresivo ansiedad, déficit cognitivo leve, trastorno de ansiedad no especificada</w:t>
      </w:r>
      <w:r w:rsidR="00286D39" w:rsidRPr="006C5D3B">
        <w:rPr>
          <w:rFonts w:ascii="Arial" w:eastAsia="Arial" w:hAnsi="Arial" w:cs="Arial"/>
          <w:lang w:val="es-MX" w:eastAsia="es-CO"/>
        </w:rPr>
        <w:t>,</w:t>
      </w:r>
      <w:r w:rsidRPr="006C5D3B">
        <w:rPr>
          <w:rFonts w:ascii="Arial" w:eastAsia="Times New Roman" w:hAnsi="Arial" w:cs="Arial"/>
        </w:rPr>
        <w:t>evidentemente se hubiere retraído de celebrar el contrato, o por lo menos, hubiere inducido a pactar condiciones mucho más onerosas en él. En este sentido, basta con evidenciar las consecuencias</w:t>
      </w:r>
      <w:r w:rsidR="007E739C" w:rsidRPr="006C5D3B">
        <w:rPr>
          <w:rFonts w:ascii="Arial" w:eastAsia="Times New Roman" w:hAnsi="Arial" w:cs="Arial"/>
        </w:rPr>
        <w:t xml:space="preserve">, </w:t>
      </w:r>
      <w:r w:rsidRPr="006C5D3B">
        <w:rPr>
          <w:rFonts w:ascii="Arial" w:eastAsia="Times New Roman" w:hAnsi="Arial" w:cs="Arial"/>
        </w:rPr>
        <w:t xml:space="preserve">para advertir que desde una valoración que se afinque en la sana crítica, se concluye claramente que estas enfermedades cumplen de lejos los parámetros del artículo 1058 del Código de Comercio, para invocar y declarar la nulidad de la vinculación </w:t>
      </w:r>
      <w:r w:rsidR="007E739C" w:rsidRPr="006C5D3B">
        <w:rPr>
          <w:rFonts w:ascii="Arial" w:eastAsia="Times New Roman" w:hAnsi="Arial" w:cs="Arial"/>
        </w:rPr>
        <w:t>al contrato de</w:t>
      </w:r>
      <w:r w:rsidRPr="006C5D3B">
        <w:rPr>
          <w:rFonts w:ascii="Arial" w:eastAsia="Times New Roman" w:hAnsi="Arial" w:cs="Arial"/>
        </w:rPr>
        <w:t xml:space="preserve"> </w:t>
      </w:r>
      <w:proofErr w:type="spellStart"/>
      <w:r w:rsidRPr="006C5D3B">
        <w:rPr>
          <w:rFonts w:ascii="Arial" w:eastAsia="Times New Roman" w:hAnsi="Arial" w:cs="Arial"/>
        </w:rPr>
        <w:t>de</w:t>
      </w:r>
      <w:proofErr w:type="spellEnd"/>
      <w:r w:rsidRPr="006C5D3B">
        <w:rPr>
          <w:rFonts w:ascii="Arial" w:eastAsia="Times New Roman" w:hAnsi="Arial" w:cs="Arial"/>
        </w:rPr>
        <w:t xml:space="preserve"> seguro</w:t>
      </w:r>
      <w:r w:rsidR="00920A0E" w:rsidRPr="006C5D3B">
        <w:rPr>
          <w:rFonts w:ascii="Arial" w:eastAsia="Times New Roman" w:hAnsi="Arial" w:cs="Arial"/>
        </w:rPr>
        <w:t>s</w:t>
      </w:r>
      <w:r w:rsidRPr="006C5D3B">
        <w:rPr>
          <w:rFonts w:ascii="Arial" w:eastAsia="Times New Roman" w:hAnsi="Arial" w:cs="Arial"/>
        </w:rPr>
        <w:t xml:space="preserve"> como consecuencia de la reticencia </w:t>
      </w:r>
      <w:r w:rsidR="002A5660" w:rsidRPr="006C5D3B">
        <w:rPr>
          <w:rFonts w:ascii="Arial" w:eastAsia="Times New Roman" w:hAnsi="Arial" w:cs="Arial"/>
        </w:rPr>
        <w:t>de la asegurada</w:t>
      </w:r>
      <w:r w:rsidRPr="006C5D3B">
        <w:rPr>
          <w:rFonts w:ascii="Arial" w:eastAsia="Times New Roman" w:hAnsi="Arial" w:cs="Arial"/>
        </w:rPr>
        <w:t xml:space="preserve">. </w:t>
      </w:r>
    </w:p>
    <w:p w14:paraId="22740562" w14:textId="77777777" w:rsidR="002623BC" w:rsidRPr="006C5D3B" w:rsidRDefault="002623BC" w:rsidP="006C5D3B">
      <w:pPr>
        <w:adjustRightInd w:val="0"/>
        <w:spacing w:line="360" w:lineRule="auto"/>
        <w:ind w:right="2"/>
        <w:jc w:val="both"/>
        <w:rPr>
          <w:rFonts w:ascii="Arial" w:hAnsi="Arial" w:cs="Arial"/>
        </w:rPr>
      </w:pPr>
    </w:p>
    <w:p w14:paraId="57FF3533" w14:textId="77777777" w:rsidR="002623BC" w:rsidRPr="006C5D3B" w:rsidRDefault="002623BC" w:rsidP="006C5D3B">
      <w:pPr>
        <w:adjustRightInd w:val="0"/>
        <w:spacing w:line="360" w:lineRule="auto"/>
        <w:ind w:right="2"/>
        <w:jc w:val="both"/>
        <w:rPr>
          <w:rFonts w:ascii="Arial" w:hAnsi="Arial" w:cs="Arial"/>
        </w:rPr>
      </w:pPr>
      <w:r w:rsidRPr="006C5D3B">
        <w:rPr>
          <w:rFonts w:ascii="Arial" w:hAnsi="Arial" w:cs="Arial"/>
        </w:rPr>
        <w:t>Por las razones expuestas, solicito respetuosamente declarar probada esta excepción.</w:t>
      </w:r>
    </w:p>
    <w:p w14:paraId="74A8D2FF" w14:textId="77777777" w:rsidR="002623BC" w:rsidRPr="006C5D3B" w:rsidRDefault="002623BC" w:rsidP="006C5D3B">
      <w:pPr>
        <w:adjustRightInd w:val="0"/>
        <w:spacing w:line="360" w:lineRule="auto"/>
        <w:ind w:right="2"/>
        <w:jc w:val="both"/>
        <w:rPr>
          <w:rFonts w:ascii="Arial" w:hAnsi="Arial" w:cs="Arial"/>
        </w:rPr>
      </w:pPr>
    </w:p>
    <w:p w14:paraId="0BB368F1" w14:textId="5EE87FFD" w:rsidR="002623BC" w:rsidRPr="006C5D3B" w:rsidRDefault="002623BC" w:rsidP="006C5D3B">
      <w:pPr>
        <w:pStyle w:val="Ttulo2"/>
      </w:pPr>
      <w:r w:rsidRPr="006C5D3B">
        <w:lastRenderedPageBreak/>
        <w:t xml:space="preserve">INEXISTENCIA DE OBLIGACIÓN A CARGO DE </w:t>
      </w:r>
      <w:r w:rsidR="002A5660" w:rsidRPr="006C5D3B">
        <w:t>LA ASEGURADA</w:t>
      </w:r>
      <w:r w:rsidRPr="006C5D3B">
        <w:t>RA DE PRACTICAR Y/O EXIGIR EXÁMENES MÉDICOS EN LA ETAPA PRECONTRACTUAL.</w:t>
      </w:r>
    </w:p>
    <w:p w14:paraId="7CCD9307" w14:textId="77777777" w:rsidR="002623BC" w:rsidRPr="006C5D3B" w:rsidRDefault="002623BC" w:rsidP="006C5D3B">
      <w:pPr>
        <w:spacing w:line="360" w:lineRule="auto"/>
        <w:jc w:val="both"/>
        <w:rPr>
          <w:rFonts w:ascii="Arial" w:eastAsiaTheme="minorEastAsia" w:hAnsi="Arial" w:cs="Arial"/>
        </w:rPr>
      </w:pPr>
    </w:p>
    <w:p w14:paraId="758E7D8F" w14:textId="095E454B" w:rsidR="002623BC" w:rsidRPr="006C5D3B" w:rsidRDefault="002623BC" w:rsidP="006C5D3B">
      <w:pPr>
        <w:spacing w:line="360" w:lineRule="auto"/>
        <w:jc w:val="both"/>
        <w:rPr>
          <w:rFonts w:ascii="Arial" w:hAnsi="Arial" w:cs="Arial"/>
        </w:rPr>
      </w:pPr>
      <w:r w:rsidRPr="006C5D3B">
        <w:rPr>
          <w:rFonts w:ascii="Arial" w:hAnsi="Arial" w:cs="Arial"/>
        </w:rPr>
        <w:t xml:space="preserve">Es desacertado jurídicamente afirmar que, en materia específica de seguros de vida, existe una obligación legal en cabeza de las compañías aseguradoras de exigir y/o practicar exámenes médicos con anterioridad a la celebración de un contrato de seguro. Tal y como se expondrá a continuación, no sólo no existe una obligación legal de esta naturaleza, sino </w:t>
      </w:r>
      <w:r w:rsidR="007D04C2" w:rsidRPr="006C5D3B">
        <w:rPr>
          <w:rFonts w:ascii="Arial" w:hAnsi="Arial" w:cs="Arial"/>
        </w:rPr>
        <w:t>que,</w:t>
      </w:r>
      <w:r w:rsidRPr="006C5D3B">
        <w:rPr>
          <w:rFonts w:ascii="Arial" w:hAnsi="Arial" w:cs="Arial"/>
        </w:rPr>
        <w:t xml:space="preserve"> por el contrario, existen normas imperativas de orden público que expresamente establecen que no es una obligación de las aseguradoras la práctica y/o exigencia de este tipo de exámenes. Es más, a continuación también se evidenciará, como los más altos tribunales de la Rama Judicial, y la doctrina más reconocida y actualizada en el tema, han deprecado la exigencia de éstos exámenes al argumentar que, en línea con el principio de la ubérrima buena fe, es deber de los asegurados atender a su obligación de lealtad, y así, informar a la compañía aseguradora acerca de las características y condiciones del riesgo que éstas últimas están asegurando, máxime cuando son los asegurados los que conocen en detalle de sus propias circunstancias, que son las que a la final determinan la magnitud del riesgo trasladado. </w:t>
      </w:r>
    </w:p>
    <w:p w14:paraId="7673C744" w14:textId="77777777" w:rsidR="002623BC" w:rsidRPr="006C5D3B" w:rsidRDefault="002623BC" w:rsidP="006C5D3B">
      <w:pPr>
        <w:spacing w:line="360" w:lineRule="auto"/>
        <w:jc w:val="both"/>
        <w:rPr>
          <w:rFonts w:ascii="Arial" w:hAnsi="Arial" w:cs="Arial"/>
          <w:b/>
          <w:bCs/>
        </w:rPr>
      </w:pPr>
    </w:p>
    <w:p w14:paraId="52B06055" w14:textId="75D48C21" w:rsidR="002623BC" w:rsidRPr="006C5D3B" w:rsidRDefault="002623BC" w:rsidP="006C5D3B">
      <w:pPr>
        <w:spacing w:line="360" w:lineRule="auto"/>
        <w:jc w:val="both"/>
        <w:rPr>
          <w:rFonts w:ascii="Arial" w:eastAsiaTheme="minorEastAsia" w:hAnsi="Arial" w:cs="Arial"/>
        </w:rPr>
      </w:pPr>
      <w:r w:rsidRPr="006C5D3B">
        <w:rPr>
          <w:rFonts w:ascii="Arial" w:hAnsi="Arial" w:cs="Arial"/>
        </w:rPr>
        <w:t xml:space="preserve">En este orden de ideas, se debe iniciar abordando lo que establece la norma principal que regula la materia en cuestión. El artículo 1158 del </w:t>
      </w:r>
      <w:proofErr w:type="spellStart"/>
      <w:proofErr w:type="gramStart"/>
      <w:r w:rsidRPr="006C5D3B">
        <w:rPr>
          <w:rFonts w:ascii="Arial" w:hAnsi="Arial" w:cs="Arial"/>
        </w:rPr>
        <w:t>C.Co</w:t>
      </w:r>
      <w:proofErr w:type="spellEnd"/>
      <w:proofErr w:type="gramEnd"/>
      <w:r w:rsidRPr="006C5D3B">
        <w:rPr>
          <w:rFonts w:ascii="Arial" w:hAnsi="Arial" w:cs="Arial"/>
        </w:rPr>
        <w:t xml:space="preserve"> señala, sin lugar a una interpretación diferente, que </w:t>
      </w:r>
      <w:r w:rsidR="002A5660" w:rsidRPr="006C5D3B">
        <w:rPr>
          <w:rFonts w:ascii="Arial" w:hAnsi="Arial" w:cs="Arial"/>
        </w:rPr>
        <w:t>la asegurada</w:t>
      </w:r>
      <w:r w:rsidRPr="006C5D3B">
        <w:rPr>
          <w:rFonts w:ascii="Arial" w:hAnsi="Arial" w:cs="Arial"/>
        </w:rPr>
        <w:t xml:space="preserve"> debe cumplir con la carga de ubérrima buena fe y lealtad, y así informar a la compañía aseguradora de todos los aspectos que conforman el riesgo trasladado, so pena que se dé aplicación a las consecuencias fijadas por el artículo 1058 del </w:t>
      </w:r>
      <w:proofErr w:type="spellStart"/>
      <w:r w:rsidRPr="006C5D3B">
        <w:rPr>
          <w:rFonts w:ascii="Arial" w:hAnsi="Arial" w:cs="Arial"/>
        </w:rPr>
        <w:t>C.Co</w:t>
      </w:r>
      <w:proofErr w:type="spellEnd"/>
      <w:r w:rsidRPr="006C5D3B">
        <w:rPr>
          <w:rFonts w:ascii="Arial" w:hAnsi="Arial" w:cs="Arial"/>
        </w:rPr>
        <w:t xml:space="preserve">. Al respecto, el artículo 1158 del Código de Comercio indica lo siguiente: </w:t>
      </w:r>
    </w:p>
    <w:p w14:paraId="536C749E" w14:textId="77777777" w:rsidR="002623BC" w:rsidRPr="006C5D3B" w:rsidRDefault="002623BC" w:rsidP="006C5D3B">
      <w:pPr>
        <w:spacing w:line="360" w:lineRule="auto"/>
        <w:jc w:val="both"/>
        <w:rPr>
          <w:rFonts w:ascii="Arial" w:hAnsi="Arial" w:cs="Arial"/>
        </w:rPr>
      </w:pPr>
    </w:p>
    <w:p w14:paraId="02C2C624" w14:textId="0F793C42" w:rsidR="002623BC" w:rsidRPr="006C5D3B" w:rsidRDefault="002623BC" w:rsidP="006C5D3B">
      <w:pPr>
        <w:spacing w:line="360" w:lineRule="auto"/>
        <w:ind w:left="850" w:right="850"/>
        <w:jc w:val="both"/>
        <w:rPr>
          <w:rFonts w:ascii="Arial" w:eastAsiaTheme="minorEastAsia" w:hAnsi="Arial" w:cs="Arial"/>
          <w:i/>
        </w:rPr>
      </w:pPr>
      <w:r w:rsidRPr="006C5D3B">
        <w:rPr>
          <w:rFonts w:ascii="Arial" w:hAnsi="Arial" w:cs="Arial"/>
          <w:i/>
        </w:rPr>
        <w:t xml:space="preserve">“Aunque </w:t>
      </w:r>
      <w:r w:rsidR="002A5660" w:rsidRPr="006C5D3B">
        <w:rPr>
          <w:rFonts w:ascii="Arial" w:hAnsi="Arial" w:cs="Arial"/>
          <w:i/>
        </w:rPr>
        <w:t xml:space="preserve">la </w:t>
      </w:r>
      <w:proofErr w:type="spellStart"/>
      <w:r w:rsidR="002A5660" w:rsidRPr="006C5D3B">
        <w:rPr>
          <w:rFonts w:ascii="Arial" w:hAnsi="Arial" w:cs="Arial"/>
          <w:i/>
        </w:rPr>
        <w:t>asegurada</w:t>
      </w:r>
      <w:r w:rsidRPr="006C5D3B">
        <w:rPr>
          <w:rFonts w:ascii="Arial" w:hAnsi="Arial" w:cs="Arial"/>
          <w:i/>
        </w:rPr>
        <w:t>r</w:t>
      </w:r>
      <w:proofErr w:type="spellEnd"/>
      <w:r w:rsidRPr="006C5D3B">
        <w:rPr>
          <w:rFonts w:ascii="Arial" w:hAnsi="Arial" w:cs="Arial"/>
          <w:i/>
        </w:rPr>
        <w:t xml:space="preserve"> prescinda del examen médico, </w:t>
      </w:r>
      <w:r w:rsidR="002A5660" w:rsidRPr="006C5D3B">
        <w:rPr>
          <w:rFonts w:ascii="Arial" w:hAnsi="Arial" w:cs="Arial"/>
          <w:i/>
        </w:rPr>
        <w:t>la asegurada</w:t>
      </w:r>
      <w:r w:rsidRPr="006C5D3B">
        <w:rPr>
          <w:rFonts w:ascii="Arial" w:hAnsi="Arial" w:cs="Arial"/>
          <w:i/>
        </w:rPr>
        <w:t xml:space="preserve"> no podrá considerarse exento de las obligaciones a que se refiere el artículo 1058 ni de las sanciones a que su infracción dé lugar”.</w:t>
      </w:r>
    </w:p>
    <w:p w14:paraId="05380668" w14:textId="77777777" w:rsidR="002623BC" w:rsidRPr="006C5D3B" w:rsidRDefault="002623BC" w:rsidP="006C5D3B">
      <w:pPr>
        <w:spacing w:line="360" w:lineRule="auto"/>
        <w:ind w:left="567" w:right="567"/>
        <w:jc w:val="both"/>
        <w:rPr>
          <w:rFonts w:ascii="Arial" w:hAnsi="Arial" w:cs="Arial"/>
          <w:i/>
        </w:rPr>
      </w:pPr>
    </w:p>
    <w:p w14:paraId="515A8785"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En otras palabras, la norma es muy clara al </w:t>
      </w:r>
      <w:r w:rsidRPr="006C5D3B">
        <w:rPr>
          <w:rFonts w:ascii="Arial" w:hAnsi="Arial" w:cs="Arial"/>
          <w:b/>
          <w:bCs/>
          <w:i/>
          <w:iCs/>
        </w:rPr>
        <w:t xml:space="preserve">(i) </w:t>
      </w:r>
      <w:r w:rsidRPr="006C5D3B">
        <w:rPr>
          <w:rFonts w:ascii="Arial" w:hAnsi="Arial" w:cs="Arial"/>
        </w:rPr>
        <w:t xml:space="preserve">deprecar la obligación en cabeza de las aseguradoras </w:t>
      </w:r>
      <w:r w:rsidRPr="006C5D3B">
        <w:rPr>
          <w:rFonts w:ascii="Arial" w:hAnsi="Arial" w:cs="Arial"/>
        </w:rPr>
        <w:lastRenderedPageBreak/>
        <w:t xml:space="preserve">de la exigencia de examen médico y </w:t>
      </w:r>
      <w:r w:rsidRPr="006C5D3B">
        <w:rPr>
          <w:rFonts w:ascii="Arial" w:hAnsi="Arial" w:cs="Arial"/>
          <w:b/>
          <w:bCs/>
          <w:i/>
          <w:iCs/>
        </w:rPr>
        <w:t>(</w:t>
      </w:r>
      <w:proofErr w:type="spellStart"/>
      <w:r w:rsidRPr="006C5D3B">
        <w:rPr>
          <w:rFonts w:ascii="Arial" w:hAnsi="Arial" w:cs="Arial"/>
          <w:b/>
          <w:bCs/>
          <w:i/>
          <w:iCs/>
        </w:rPr>
        <w:t>ii</w:t>
      </w:r>
      <w:proofErr w:type="spellEnd"/>
      <w:r w:rsidRPr="006C5D3B">
        <w:rPr>
          <w:rFonts w:ascii="Arial" w:hAnsi="Arial" w:cs="Arial"/>
          <w:b/>
          <w:bCs/>
          <w:i/>
          <w:iCs/>
        </w:rPr>
        <w:t>)</w:t>
      </w:r>
      <w:r w:rsidRPr="006C5D3B">
        <w:rPr>
          <w:rFonts w:ascii="Arial" w:hAnsi="Arial" w:cs="Arial"/>
        </w:rPr>
        <w:t xml:space="preserve"> establecer que así no se practique un examen médico, de igual forma, estas compañías tienen la facultad de alegar la nulidad del contrato con base en el fenómeno de la reticencia regulado principalmente por el artículo 1058 del Código de Comercio. Es más, en una reciente providencia, la Corte Constitucional en Sentencia T-058 del 12 de febrero de 2016, Magistrado Ponente Luis Guillermo Guerrero Pérez, se refirió al tema que se viene tratando en esta contestación, de la siguiente manera: </w:t>
      </w:r>
    </w:p>
    <w:p w14:paraId="190DCB95" w14:textId="77777777" w:rsidR="002623BC" w:rsidRPr="006C5D3B" w:rsidRDefault="002623BC" w:rsidP="006C5D3B">
      <w:pPr>
        <w:spacing w:line="360" w:lineRule="auto"/>
        <w:jc w:val="both"/>
        <w:rPr>
          <w:rFonts w:ascii="Arial" w:hAnsi="Arial" w:cs="Arial"/>
        </w:rPr>
      </w:pPr>
    </w:p>
    <w:p w14:paraId="4147C841" w14:textId="78F94182" w:rsidR="002623BC" w:rsidRPr="006C5D3B" w:rsidRDefault="002623BC" w:rsidP="006C5D3B">
      <w:pPr>
        <w:spacing w:line="360" w:lineRule="auto"/>
        <w:ind w:left="850" w:right="850"/>
        <w:jc w:val="both"/>
        <w:rPr>
          <w:rFonts w:ascii="Arial" w:hAnsi="Arial" w:cs="Arial"/>
          <w:i/>
        </w:rPr>
      </w:pPr>
      <w:r w:rsidRPr="006C5D3B">
        <w:rPr>
          <w:rFonts w:ascii="Arial" w:hAnsi="Arial" w:cs="Arial"/>
          <w:i/>
        </w:rPr>
        <w:t xml:space="preserve">“Así, por ejemplo, en los seguros de vida, salvo pacto en contrario, </w:t>
      </w:r>
      <w:r w:rsidRPr="006C5D3B">
        <w:rPr>
          <w:rFonts w:ascii="Arial" w:hAnsi="Arial" w:cs="Arial"/>
          <w:i/>
          <w:u w:val="single"/>
        </w:rPr>
        <w:t>deberá atenderse a la disposición contenida en el artículo 1158 del Código de Comercio</w:t>
      </w:r>
      <w:r w:rsidRPr="006C5D3B">
        <w:rPr>
          <w:rFonts w:ascii="Arial" w:hAnsi="Arial" w:cs="Arial"/>
          <w:i/>
        </w:rPr>
        <w:t xml:space="preserve"> que en su tenor literal dispone: “Aunque </w:t>
      </w:r>
      <w:r w:rsidR="002A5660" w:rsidRPr="006C5D3B">
        <w:rPr>
          <w:rFonts w:ascii="Arial" w:hAnsi="Arial" w:cs="Arial"/>
          <w:i/>
        </w:rPr>
        <w:t xml:space="preserve">la </w:t>
      </w:r>
      <w:proofErr w:type="spellStart"/>
      <w:r w:rsidR="002A5660" w:rsidRPr="006C5D3B">
        <w:rPr>
          <w:rFonts w:ascii="Arial" w:hAnsi="Arial" w:cs="Arial"/>
          <w:i/>
        </w:rPr>
        <w:t>asegurada</w:t>
      </w:r>
      <w:r w:rsidRPr="006C5D3B">
        <w:rPr>
          <w:rFonts w:ascii="Arial" w:hAnsi="Arial" w:cs="Arial"/>
          <w:i/>
        </w:rPr>
        <w:t>r</w:t>
      </w:r>
      <w:proofErr w:type="spellEnd"/>
      <w:r w:rsidRPr="006C5D3B">
        <w:rPr>
          <w:rFonts w:ascii="Arial" w:hAnsi="Arial" w:cs="Arial"/>
          <w:i/>
        </w:rPr>
        <w:t xml:space="preserve"> prescinda del examen médico, </w:t>
      </w:r>
      <w:r w:rsidR="002A5660" w:rsidRPr="006C5D3B">
        <w:rPr>
          <w:rFonts w:ascii="Arial" w:hAnsi="Arial" w:cs="Arial"/>
          <w:i/>
        </w:rPr>
        <w:t>la asegurada</w:t>
      </w:r>
      <w:r w:rsidRPr="006C5D3B">
        <w:rPr>
          <w:rFonts w:ascii="Arial" w:hAnsi="Arial" w:cs="Arial"/>
          <w:i/>
        </w:rPr>
        <w:t xml:space="preserve"> no podrá considerarse exento de las obligaciones a que se refiere el artículo 1058 [obligación de veracidad en la declaración del tomador sobre el estado del riesgo], ni de las sanciones a que su infracción de lugar.</w:t>
      </w:r>
    </w:p>
    <w:p w14:paraId="79DA3722" w14:textId="77777777" w:rsidR="002623BC" w:rsidRPr="006C5D3B" w:rsidRDefault="002623BC" w:rsidP="006C5D3B">
      <w:pPr>
        <w:spacing w:line="360" w:lineRule="auto"/>
        <w:ind w:left="850" w:right="850"/>
        <w:jc w:val="both"/>
        <w:rPr>
          <w:rFonts w:ascii="Arial" w:hAnsi="Arial" w:cs="Arial"/>
          <w:i/>
        </w:rPr>
      </w:pPr>
    </w:p>
    <w:p w14:paraId="4382052B" w14:textId="77777777" w:rsidR="002623BC" w:rsidRPr="006C5D3B" w:rsidRDefault="002623BC" w:rsidP="006C5D3B">
      <w:pPr>
        <w:spacing w:line="360" w:lineRule="auto"/>
        <w:ind w:left="850" w:right="850"/>
        <w:jc w:val="both"/>
        <w:rPr>
          <w:rFonts w:ascii="Arial" w:hAnsi="Arial" w:cs="Arial"/>
          <w:i/>
        </w:rPr>
      </w:pPr>
      <w:r w:rsidRPr="006C5D3B">
        <w:rPr>
          <w:rFonts w:ascii="Arial" w:hAnsi="Arial" w:cs="Arial"/>
          <w:i/>
        </w:rPr>
        <w:t xml:space="preserve">De acuerdo con el principio de autonomía de la voluntad privada, </w:t>
      </w:r>
      <w:r w:rsidRPr="006C5D3B">
        <w:rPr>
          <w:rFonts w:ascii="Arial" w:hAnsi="Arial" w:cs="Arial"/>
          <w:i/>
          <w:u w:val="single"/>
        </w:rPr>
        <w:t>obsérvese como la norma en cita permite disponer sobre la exigibilidad del examen médico para la celebración del contrato de seguro de vida.</w:t>
      </w:r>
      <w:r w:rsidRPr="006C5D3B">
        <w:rPr>
          <w:rFonts w:ascii="Arial" w:hAnsi="Arial" w:cs="Arial"/>
          <w:i/>
        </w:rPr>
        <w:t xml:space="preserve"> Dicha autorización legal se explica si se tiene en cuenta que una de las características principales del contrato de seguro es la de ser un negocio fundado en el principio de la máxima buena fe (</w:t>
      </w:r>
      <w:proofErr w:type="spellStart"/>
      <w:r w:rsidRPr="006C5D3B">
        <w:rPr>
          <w:rFonts w:ascii="Arial" w:hAnsi="Arial" w:cs="Arial"/>
          <w:i/>
        </w:rPr>
        <w:t>uberrimae</w:t>
      </w:r>
      <w:proofErr w:type="spellEnd"/>
      <w:r w:rsidRPr="006C5D3B">
        <w:rPr>
          <w:rFonts w:ascii="Arial" w:hAnsi="Arial" w:cs="Arial"/>
          <w:i/>
        </w:rPr>
        <w:t xml:space="preserve"> bona </w:t>
      </w:r>
      <w:proofErr w:type="spellStart"/>
      <w:r w:rsidRPr="006C5D3B">
        <w:rPr>
          <w:rFonts w:ascii="Arial" w:hAnsi="Arial" w:cs="Arial"/>
          <w:i/>
        </w:rPr>
        <w:t>fidei</w:t>
      </w:r>
      <w:proofErr w:type="spellEnd"/>
      <w:r w:rsidRPr="006C5D3B">
        <w:rPr>
          <w:rFonts w:ascii="Arial" w:hAnsi="Arial" w:cs="Arial"/>
          <w:i/>
        </w:rPr>
        <w:t xml:space="preserve">), según el cual las partes han de obrar lealmente durante las fases precontractual, contractual y </w:t>
      </w:r>
      <w:proofErr w:type="spellStart"/>
      <w:r w:rsidRPr="006C5D3B">
        <w:rPr>
          <w:rFonts w:ascii="Arial" w:hAnsi="Arial" w:cs="Arial"/>
          <w:i/>
        </w:rPr>
        <w:t>poscontractual</w:t>
      </w:r>
      <w:proofErr w:type="spellEnd"/>
      <w:r w:rsidRPr="006C5D3B">
        <w:rPr>
          <w:rFonts w:ascii="Arial" w:hAnsi="Arial" w:cs="Arial"/>
          <w:i/>
        </w:rPr>
        <w:t xml:space="preserve"> para cumplir a cabalidad con el objeto perseguido mediante la celebración del negocio jurídico</w:t>
      </w:r>
      <w:r w:rsidRPr="006C5D3B">
        <w:rPr>
          <w:rFonts w:ascii="Arial" w:hAnsi="Arial" w:cs="Arial"/>
          <w:i/>
          <w:vertAlign w:val="superscript"/>
        </w:rPr>
        <w:footnoteReference w:id="5"/>
      </w:r>
      <w:r w:rsidRPr="006C5D3B">
        <w:rPr>
          <w:rFonts w:ascii="Arial" w:hAnsi="Arial" w:cs="Arial"/>
          <w:i/>
        </w:rPr>
        <w:t>.</w:t>
      </w:r>
    </w:p>
    <w:p w14:paraId="6E0D1929" w14:textId="77777777" w:rsidR="002623BC" w:rsidRPr="006C5D3B" w:rsidRDefault="002623BC" w:rsidP="006C5D3B">
      <w:pPr>
        <w:spacing w:line="360" w:lineRule="auto"/>
        <w:ind w:left="850" w:right="850"/>
        <w:jc w:val="both"/>
        <w:rPr>
          <w:rFonts w:ascii="Arial" w:hAnsi="Arial" w:cs="Arial"/>
          <w:i/>
        </w:rPr>
      </w:pPr>
    </w:p>
    <w:p w14:paraId="078B323C" w14:textId="468F94B6" w:rsidR="002623BC" w:rsidRPr="006C5D3B" w:rsidRDefault="002623BC" w:rsidP="006C5D3B">
      <w:pPr>
        <w:spacing w:line="360" w:lineRule="auto"/>
        <w:ind w:left="850" w:right="850"/>
        <w:jc w:val="both"/>
        <w:rPr>
          <w:rFonts w:ascii="Arial" w:hAnsi="Arial" w:cs="Arial"/>
          <w:i/>
          <w:u w:val="single"/>
        </w:rPr>
      </w:pPr>
      <w:r w:rsidRPr="006C5D3B">
        <w:rPr>
          <w:rFonts w:ascii="Arial" w:hAnsi="Arial" w:cs="Arial"/>
          <w:i/>
        </w:rPr>
        <w:t xml:space="preserve">Precisamente, entre otros momentos, dicha buena fe se manifiesta cuando </w:t>
      </w:r>
      <w:r w:rsidR="002A5660" w:rsidRPr="006C5D3B">
        <w:rPr>
          <w:rFonts w:ascii="Arial" w:hAnsi="Arial" w:cs="Arial"/>
          <w:i/>
        </w:rPr>
        <w:t>la asegurada</w:t>
      </w:r>
      <w:r w:rsidRPr="006C5D3B">
        <w:rPr>
          <w:rFonts w:ascii="Arial" w:hAnsi="Arial" w:cs="Arial"/>
          <w:i/>
        </w:rPr>
        <w:t xml:space="preserve"> declara el estado del riesgo que sólo él conoce íntegramente, para que </w:t>
      </w:r>
      <w:r w:rsidRPr="006C5D3B">
        <w:rPr>
          <w:rFonts w:ascii="Arial" w:hAnsi="Arial" w:cs="Arial"/>
          <w:i/>
        </w:rPr>
        <w:lastRenderedPageBreak/>
        <w:t>conforme a esa información la aseguradora determine si hay lugar a establecer condiciones más onerosas o, incluso, en casos extremos, para que decida no contratar, siempre que no se incurra en un abuso de la posición dominante que implique la violación de derechos fundamentales</w:t>
      </w:r>
      <w:r w:rsidRPr="006C5D3B">
        <w:rPr>
          <w:rFonts w:ascii="Arial" w:hAnsi="Arial" w:cs="Arial"/>
          <w:i/>
        </w:rPr>
        <w:footnoteReference w:id="6"/>
      </w:r>
      <w:r w:rsidRPr="006C5D3B">
        <w:rPr>
          <w:rFonts w:ascii="Arial" w:hAnsi="Arial" w:cs="Arial"/>
          <w:i/>
        </w:rPr>
        <w:t>. De suerte que si se desdibuja la obligación de declarar sinceramente el estado del riesgo, exigiendo siempre –a pesar del mandato legal previamente transcrito– la carga de realizar un examen médico y, por ende, de asumir los siniestros por enfermedades no declaradas, se estaría desconociendo el citado principio que debe regir la actuación de los contratantes, dando lugar a una relación minada por la desconfianza y por la necesidad de descubrir aquello que la otra parte no está interesada en dar a conocer</w:t>
      </w:r>
      <w:r w:rsidRPr="006C5D3B">
        <w:rPr>
          <w:rFonts w:ascii="Arial" w:hAnsi="Arial" w:cs="Arial"/>
          <w:i/>
        </w:rPr>
        <w:footnoteReference w:id="7"/>
      </w:r>
      <w:r w:rsidRPr="006C5D3B">
        <w:rPr>
          <w:rFonts w:ascii="Arial" w:hAnsi="Arial" w:cs="Arial"/>
          <w:i/>
        </w:rPr>
        <w:t xml:space="preserve">”. </w:t>
      </w:r>
      <w:r w:rsidRPr="006C5D3B">
        <w:rPr>
          <w:rFonts w:ascii="Arial" w:hAnsi="Arial" w:cs="Arial"/>
        </w:rPr>
        <w:t>(Subrayado fuera del texto original)</w:t>
      </w:r>
      <w:r w:rsidRPr="006C5D3B">
        <w:rPr>
          <w:rFonts w:ascii="Arial" w:hAnsi="Arial" w:cs="Arial"/>
          <w:i/>
        </w:rPr>
        <w:t xml:space="preserve"> </w:t>
      </w:r>
      <w:r w:rsidRPr="006C5D3B">
        <w:rPr>
          <w:rFonts w:ascii="Arial" w:hAnsi="Arial" w:cs="Arial"/>
          <w:i/>
          <w:u w:val="single"/>
        </w:rPr>
        <w:t xml:space="preserve"> </w:t>
      </w:r>
    </w:p>
    <w:p w14:paraId="0212D07D" w14:textId="77777777" w:rsidR="002623BC" w:rsidRPr="006C5D3B" w:rsidRDefault="002623BC" w:rsidP="006C5D3B">
      <w:pPr>
        <w:spacing w:line="360" w:lineRule="auto"/>
        <w:ind w:left="850" w:right="850"/>
        <w:jc w:val="both"/>
        <w:rPr>
          <w:rFonts w:ascii="Arial" w:hAnsi="Arial" w:cs="Arial"/>
          <w:i/>
          <w:u w:val="single"/>
        </w:rPr>
      </w:pPr>
    </w:p>
    <w:p w14:paraId="26D4F0BA"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De modo similar, la misma Corte Constitucional en otra sentencia expuso: </w:t>
      </w:r>
    </w:p>
    <w:p w14:paraId="5223D495" w14:textId="77777777" w:rsidR="002623BC" w:rsidRPr="006C5D3B" w:rsidRDefault="002623BC" w:rsidP="006C5D3B">
      <w:pPr>
        <w:spacing w:line="360" w:lineRule="auto"/>
        <w:jc w:val="both"/>
        <w:rPr>
          <w:rFonts w:ascii="Arial" w:hAnsi="Arial" w:cs="Arial"/>
        </w:rPr>
      </w:pPr>
    </w:p>
    <w:p w14:paraId="439F2DC6" w14:textId="77777777" w:rsidR="002623BC" w:rsidRPr="006C5D3B" w:rsidRDefault="002623BC" w:rsidP="006C5D3B">
      <w:pPr>
        <w:spacing w:line="360" w:lineRule="auto"/>
        <w:ind w:left="850" w:right="850"/>
        <w:jc w:val="both"/>
        <w:rPr>
          <w:rFonts w:ascii="Arial" w:hAnsi="Arial" w:cs="Arial"/>
          <w:i/>
        </w:rPr>
      </w:pPr>
      <w:r w:rsidRPr="006C5D3B">
        <w:rPr>
          <w:rFonts w:ascii="Arial" w:hAnsi="Arial" w:cs="Arial"/>
          <w:i/>
        </w:rPr>
        <w:t xml:space="preserve">Lo primero que advierte este Tribunal, al igual que lo hizo en un caso previo objeto de examen, es que no es de recibo el primer argumento del accionante referente a que su esposo no fue sometido a un examen médico con anterioridad al otorgamiento de la póliza. </w:t>
      </w:r>
      <w:r w:rsidRPr="006C5D3B">
        <w:rPr>
          <w:rFonts w:ascii="Arial" w:hAnsi="Arial" w:cs="Arial"/>
          <w:i/>
          <w:u w:val="single"/>
        </w:rPr>
        <w:t>En efecto, se recuerda que las aseguradoras no están obligadas a realizar un examen médico de ingreso, así como tampoco a solicitarlo, pues la obligación del tomador de declarar con exactitud su estado de salud, no puede vaciarse de contenido exigiendo a la aseguradora agotar todos los medios a su alcance para conocer el estado del riesgo,</w:t>
      </w:r>
      <w:r w:rsidRPr="006C5D3B">
        <w:rPr>
          <w:rFonts w:ascii="Arial" w:hAnsi="Arial" w:cs="Arial"/>
          <w:i/>
        </w:rPr>
        <w:t xml:space="preserve"> por ejemplo, a través de exámenes médicos, pues, se reitera, tal situación corresponde a una mera posibilidad de la cual puede prescindir, según lo dispone el artículo 1158 del Código de Comercio, al ser el contrato de seguro un negocio jurídico sustentado en el principio de la </w:t>
      </w:r>
      <w:r w:rsidRPr="006C5D3B">
        <w:rPr>
          <w:rFonts w:ascii="Arial" w:hAnsi="Arial" w:cs="Arial"/>
          <w:i/>
        </w:rPr>
        <w:lastRenderedPageBreak/>
        <w:t>máxima buena fe.” (Subrayado y negrilla fuera del texto original)</w:t>
      </w:r>
      <w:r w:rsidRPr="006C5D3B">
        <w:rPr>
          <w:rStyle w:val="Refdenotaalpie"/>
          <w:rFonts w:ascii="Arial" w:hAnsi="Arial" w:cs="Arial"/>
          <w:i/>
        </w:rPr>
        <w:footnoteReference w:id="8"/>
      </w:r>
    </w:p>
    <w:p w14:paraId="4CABD002" w14:textId="77777777" w:rsidR="002623BC" w:rsidRPr="006C5D3B" w:rsidRDefault="002623BC" w:rsidP="006C5D3B">
      <w:pPr>
        <w:spacing w:line="360" w:lineRule="auto"/>
        <w:jc w:val="both"/>
        <w:rPr>
          <w:rFonts w:ascii="Arial" w:hAnsi="Arial" w:cs="Arial"/>
        </w:rPr>
      </w:pPr>
    </w:p>
    <w:p w14:paraId="7657B6B6" w14:textId="3E3EB81E" w:rsidR="002623BC" w:rsidRPr="006C5D3B" w:rsidRDefault="002623BC" w:rsidP="006C5D3B">
      <w:pPr>
        <w:spacing w:line="360" w:lineRule="auto"/>
        <w:jc w:val="both"/>
        <w:rPr>
          <w:rFonts w:ascii="Arial" w:hAnsi="Arial" w:cs="Arial"/>
        </w:rPr>
      </w:pPr>
      <w:r w:rsidRPr="006C5D3B">
        <w:rPr>
          <w:rFonts w:ascii="Arial" w:hAnsi="Arial" w:cs="Arial"/>
        </w:rPr>
        <w:t xml:space="preserve">Es decir, en los pronunciamientos más recientes del más alto tribunal constitucional colombiano, se reconoció expresamente que no es necesaria la exigencia y/o práctica de exámenes de salud para alegar la reticencia. La Corte Constitucional, utilizando el argumento más lógico y ajustado a los planteamientos establecidos en la Constitución Política de Colombia, determinó que es </w:t>
      </w:r>
      <w:r w:rsidR="002A5660" w:rsidRPr="006C5D3B">
        <w:rPr>
          <w:rFonts w:ascii="Arial" w:hAnsi="Arial" w:cs="Arial"/>
        </w:rPr>
        <w:t>la asegurada</w:t>
      </w:r>
      <w:r w:rsidRPr="006C5D3B">
        <w:rPr>
          <w:rFonts w:ascii="Arial" w:hAnsi="Arial" w:cs="Arial"/>
        </w:rPr>
        <w:t xml:space="preserve"> el que debe informar a la compañía aseguradora de sus padecimientos, más </w:t>
      </w:r>
      <w:r w:rsidR="007D04C2" w:rsidRPr="006C5D3B">
        <w:rPr>
          <w:rFonts w:ascii="Arial" w:hAnsi="Arial" w:cs="Arial"/>
        </w:rPr>
        <w:t>aún</w:t>
      </w:r>
      <w:r w:rsidRPr="006C5D3B">
        <w:rPr>
          <w:rFonts w:ascii="Arial" w:hAnsi="Arial" w:cs="Arial"/>
        </w:rPr>
        <w:t>, como ya se ha dicho, es el que tiene el real conocimiento del estado del riesgo que busca trasladar. En este mismo sentido, por su parte, la Corte Suprema de Justicia se ha referido sobre lo anterior y, particularmente, en Sentencia del 4 de marzo de 2016, Magistrado Ponente Fernando Giraldo Gutiérrez</w:t>
      </w:r>
      <w:r w:rsidRPr="006C5D3B">
        <w:rPr>
          <w:rStyle w:val="Refdenotaalpie"/>
          <w:rFonts w:ascii="Arial" w:hAnsi="Arial" w:cs="Arial"/>
        </w:rPr>
        <w:footnoteReference w:id="9"/>
      </w:r>
      <w:r w:rsidRPr="006C5D3B">
        <w:rPr>
          <w:rFonts w:ascii="Arial" w:hAnsi="Arial" w:cs="Arial"/>
        </w:rPr>
        <w:t xml:space="preserve">, en donde estableció lo siguiente: </w:t>
      </w:r>
    </w:p>
    <w:p w14:paraId="1E096A17" w14:textId="77777777" w:rsidR="002623BC" w:rsidRPr="006C5D3B" w:rsidRDefault="002623BC" w:rsidP="006C5D3B">
      <w:pPr>
        <w:spacing w:line="360" w:lineRule="auto"/>
        <w:jc w:val="both"/>
        <w:rPr>
          <w:rFonts w:ascii="Arial" w:hAnsi="Arial" w:cs="Arial"/>
        </w:rPr>
      </w:pPr>
    </w:p>
    <w:p w14:paraId="6A37C580" w14:textId="634585A7" w:rsidR="002623BC" w:rsidRPr="006C5D3B" w:rsidRDefault="002623BC" w:rsidP="006C5D3B">
      <w:pPr>
        <w:spacing w:line="360" w:lineRule="auto"/>
        <w:ind w:left="850" w:right="850"/>
        <w:jc w:val="both"/>
        <w:rPr>
          <w:rFonts w:ascii="Arial" w:eastAsiaTheme="minorEastAsia" w:hAnsi="Arial" w:cs="Arial"/>
          <w:i/>
        </w:rPr>
      </w:pPr>
      <w:r w:rsidRPr="006C5D3B">
        <w:rPr>
          <w:rFonts w:ascii="Arial" w:hAnsi="Arial" w:cs="Arial"/>
          <w:i/>
        </w:rPr>
        <w:t xml:space="preserve">“De todas maneras, en lo que se refiere al «seguro de vida», </w:t>
      </w:r>
      <w:r w:rsidRPr="006C5D3B">
        <w:rPr>
          <w:rFonts w:ascii="Arial" w:hAnsi="Arial" w:cs="Arial"/>
          <w:i/>
          <w:u w:val="single"/>
        </w:rPr>
        <w:t xml:space="preserve">el artículo 1158 id previene que «aunque </w:t>
      </w:r>
      <w:r w:rsidR="002A5660" w:rsidRPr="006C5D3B">
        <w:rPr>
          <w:rFonts w:ascii="Arial" w:hAnsi="Arial" w:cs="Arial"/>
          <w:i/>
          <w:u w:val="single"/>
        </w:rPr>
        <w:t xml:space="preserve">la </w:t>
      </w:r>
      <w:proofErr w:type="spellStart"/>
      <w:r w:rsidR="002A5660" w:rsidRPr="006C5D3B">
        <w:rPr>
          <w:rFonts w:ascii="Arial" w:hAnsi="Arial" w:cs="Arial"/>
          <w:i/>
          <w:u w:val="single"/>
        </w:rPr>
        <w:t>asegurada</w:t>
      </w:r>
      <w:r w:rsidRPr="006C5D3B">
        <w:rPr>
          <w:rFonts w:ascii="Arial" w:hAnsi="Arial" w:cs="Arial"/>
          <w:i/>
          <w:u w:val="single"/>
        </w:rPr>
        <w:t>r</w:t>
      </w:r>
      <w:proofErr w:type="spellEnd"/>
      <w:r w:rsidRPr="006C5D3B">
        <w:rPr>
          <w:rFonts w:ascii="Arial" w:hAnsi="Arial" w:cs="Arial"/>
          <w:i/>
          <w:u w:val="single"/>
        </w:rPr>
        <w:t xml:space="preserve"> prescinda del examen médico, </w:t>
      </w:r>
      <w:r w:rsidR="002A5660" w:rsidRPr="006C5D3B">
        <w:rPr>
          <w:rFonts w:ascii="Arial" w:hAnsi="Arial" w:cs="Arial"/>
          <w:i/>
          <w:u w:val="single"/>
        </w:rPr>
        <w:t>la asegurada</w:t>
      </w:r>
      <w:r w:rsidRPr="006C5D3B">
        <w:rPr>
          <w:rFonts w:ascii="Arial" w:hAnsi="Arial" w:cs="Arial"/>
          <w:i/>
          <w:u w:val="single"/>
        </w:rPr>
        <w:t xml:space="preserve"> no podrá considerarse exento de las obligaciones a que se refiere el artículo</w:t>
      </w:r>
      <w:r w:rsidRPr="006C5D3B">
        <w:rPr>
          <w:rFonts w:ascii="Arial" w:hAnsi="Arial" w:cs="Arial"/>
          <w:i/>
        </w:rPr>
        <w:t xml:space="preserve"> 1058 ni de las sanciones a que su infracción dé lugar».</w:t>
      </w:r>
    </w:p>
    <w:p w14:paraId="78A0B4D6" w14:textId="77777777" w:rsidR="002623BC" w:rsidRPr="006C5D3B" w:rsidRDefault="002623BC" w:rsidP="006C5D3B">
      <w:pPr>
        <w:spacing w:line="360" w:lineRule="auto"/>
        <w:ind w:left="850" w:right="850"/>
        <w:jc w:val="both"/>
        <w:rPr>
          <w:rFonts w:ascii="Arial" w:hAnsi="Arial" w:cs="Arial"/>
          <w:i/>
        </w:rPr>
      </w:pPr>
    </w:p>
    <w:p w14:paraId="484660D1" w14:textId="77777777" w:rsidR="002623BC" w:rsidRPr="006C5D3B" w:rsidRDefault="002623BC" w:rsidP="006C5D3B">
      <w:pPr>
        <w:spacing w:line="360" w:lineRule="auto"/>
        <w:ind w:left="850" w:right="850"/>
        <w:jc w:val="both"/>
        <w:rPr>
          <w:rFonts w:ascii="Arial" w:hAnsi="Arial" w:cs="Arial"/>
          <w:i/>
        </w:rPr>
      </w:pPr>
      <w:r w:rsidRPr="006C5D3B">
        <w:rPr>
          <w:rFonts w:ascii="Arial" w:hAnsi="Arial" w:cs="Arial"/>
          <w:i/>
        </w:rPr>
        <w:t xml:space="preserve">No puede, entonces, </w:t>
      </w:r>
      <w:r w:rsidRPr="006C5D3B">
        <w:rPr>
          <w:rFonts w:ascii="Arial" w:hAnsi="Arial" w:cs="Arial"/>
          <w:i/>
          <w:u w:val="single"/>
        </w:rPr>
        <w:t xml:space="preserve">endilgarse que el profesionalismo que requiere la actividad aseguradora, de entrada, exige el agotamiento previo de todos los medios a su alcance para constatar cual es el «estado del riesgo» </w:t>
      </w:r>
      <w:r w:rsidRPr="006C5D3B">
        <w:rPr>
          <w:rFonts w:ascii="Arial" w:hAnsi="Arial" w:cs="Arial"/>
          <w:i/>
        </w:rPr>
        <w:t xml:space="preserve">al instante en que se asume, como si fuera de su exclusivo cargo, so pena de que la inactividad derive en una «renuncia» a la «nulidad relativa por reticencia». </w:t>
      </w:r>
    </w:p>
    <w:p w14:paraId="4EFCFB21" w14:textId="77777777" w:rsidR="002623BC" w:rsidRPr="006C5D3B" w:rsidRDefault="002623BC" w:rsidP="006C5D3B">
      <w:pPr>
        <w:spacing w:line="360" w:lineRule="auto"/>
        <w:ind w:left="850" w:right="850"/>
        <w:jc w:val="both"/>
        <w:rPr>
          <w:rFonts w:ascii="Arial" w:hAnsi="Arial" w:cs="Arial"/>
          <w:i/>
        </w:rPr>
      </w:pPr>
    </w:p>
    <w:p w14:paraId="5A3B0C96" w14:textId="18BDA4D2" w:rsidR="002623BC" w:rsidRPr="006C5D3B" w:rsidRDefault="002623BC" w:rsidP="006C5D3B">
      <w:pPr>
        <w:spacing w:line="360" w:lineRule="auto"/>
        <w:ind w:left="850" w:right="850"/>
        <w:jc w:val="both"/>
        <w:rPr>
          <w:rFonts w:ascii="Arial" w:hAnsi="Arial" w:cs="Arial"/>
          <w:i/>
        </w:rPr>
      </w:pPr>
      <w:r w:rsidRPr="006C5D3B">
        <w:rPr>
          <w:rFonts w:ascii="Arial" w:hAnsi="Arial" w:cs="Arial"/>
          <w:i/>
        </w:rPr>
        <w:t xml:space="preserve">Esto por cuanto, se reitera, </w:t>
      </w:r>
      <w:r w:rsidRPr="006C5D3B">
        <w:rPr>
          <w:rFonts w:ascii="Arial" w:hAnsi="Arial" w:cs="Arial"/>
          <w:i/>
          <w:u w:val="single"/>
        </w:rPr>
        <w:t>el tomador está compelido a «declarar sinceramente los hechos o circunstancias» que lo determinan y los efectos adversos por inexactitud se reducen si hay «error inculpable»</w:t>
      </w:r>
      <w:r w:rsidRPr="006C5D3B">
        <w:rPr>
          <w:rFonts w:ascii="Arial" w:hAnsi="Arial" w:cs="Arial"/>
          <w:i/>
        </w:rPr>
        <w:t xml:space="preserve"> o se desvanecen por inadvertir </w:t>
      </w:r>
      <w:r w:rsidR="002A5660" w:rsidRPr="006C5D3B">
        <w:rPr>
          <w:rFonts w:ascii="Arial" w:hAnsi="Arial" w:cs="Arial"/>
          <w:i/>
        </w:rPr>
        <w:t xml:space="preserve">la </w:t>
      </w:r>
      <w:proofErr w:type="spellStart"/>
      <w:r w:rsidR="002A5660" w:rsidRPr="006C5D3B">
        <w:rPr>
          <w:rFonts w:ascii="Arial" w:hAnsi="Arial" w:cs="Arial"/>
          <w:i/>
        </w:rPr>
        <w:t>asegurada</w:t>
      </w:r>
      <w:r w:rsidRPr="006C5D3B">
        <w:rPr>
          <w:rFonts w:ascii="Arial" w:hAnsi="Arial" w:cs="Arial"/>
          <w:i/>
        </w:rPr>
        <w:t>r</w:t>
      </w:r>
      <w:proofErr w:type="spellEnd"/>
      <w:r w:rsidRPr="006C5D3B">
        <w:rPr>
          <w:rFonts w:ascii="Arial" w:hAnsi="Arial" w:cs="Arial"/>
          <w:i/>
        </w:rPr>
        <w:t xml:space="preserve"> las serias señales de alerta sobre inconsistencias en lo que aquel </w:t>
      </w:r>
      <w:r w:rsidRPr="006C5D3B">
        <w:rPr>
          <w:rFonts w:ascii="Arial" w:hAnsi="Arial" w:cs="Arial"/>
          <w:i/>
        </w:rPr>
        <w:lastRenderedPageBreak/>
        <w:t xml:space="preserve">reporta. </w:t>
      </w:r>
    </w:p>
    <w:p w14:paraId="265EAA0A" w14:textId="77777777" w:rsidR="002623BC" w:rsidRPr="006C5D3B" w:rsidRDefault="002623BC" w:rsidP="006C5D3B">
      <w:pPr>
        <w:spacing w:line="360" w:lineRule="auto"/>
        <w:ind w:left="850" w:right="850"/>
        <w:jc w:val="both"/>
        <w:rPr>
          <w:rFonts w:ascii="Arial" w:hAnsi="Arial" w:cs="Arial"/>
          <w:i/>
        </w:rPr>
      </w:pPr>
    </w:p>
    <w:p w14:paraId="18AE096B" w14:textId="77777777" w:rsidR="002623BC" w:rsidRPr="006C5D3B" w:rsidRDefault="002623BC" w:rsidP="006C5D3B">
      <w:pPr>
        <w:spacing w:line="360" w:lineRule="auto"/>
        <w:ind w:left="850" w:right="850"/>
        <w:jc w:val="both"/>
        <w:rPr>
          <w:rFonts w:ascii="Arial" w:hAnsi="Arial" w:cs="Arial"/>
          <w:i/>
        </w:rPr>
      </w:pPr>
      <w:r w:rsidRPr="006C5D3B">
        <w:rPr>
          <w:rFonts w:ascii="Arial" w:hAnsi="Arial" w:cs="Arial"/>
          <w:i/>
        </w:rPr>
        <w:t>(…)</w:t>
      </w:r>
    </w:p>
    <w:p w14:paraId="67AC01CB" w14:textId="77777777" w:rsidR="002623BC" w:rsidRPr="006C5D3B" w:rsidRDefault="002623BC" w:rsidP="006C5D3B">
      <w:pPr>
        <w:spacing w:line="360" w:lineRule="auto"/>
        <w:ind w:left="850" w:right="850"/>
        <w:jc w:val="both"/>
        <w:rPr>
          <w:rFonts w:ascii="Arial" w:hAnsi="Arial" w:cs="Arial"/>
          <w:i/>
        </w:rPr>
      </w:pPr>
    </w:p>
    <w:p w14:paraId="4CCDC43A" w14:textId="5654B40F" w:rsidR="002623BC" w:rsidRPr="006C5D3B" w:rsidRDefault="002623BC" w:rsidP="006C5D3B">
      <w:pPr>
        <w:spacing w:line="360" w:lineRule="auto"/>
        <w:ind w:left="850" w:right="850"/>
        <w:jc w:val="both"/>
        <w:rPr>
          <w:rFonts w:ascii="Arial" w:eastAsiaTheme="minorEastAsia" w:hAnsi="Arial" w:cs="Arial"/>
        </w:rPr>
      </w:pPr>
      <w:r w:rsidRPr="006C5D3B">
        <w:rPr>
          <w:rFonts w:ascii="Arial" w:hAnsi="Arial" w:cs="Arial"/>
          <w:i/>
        </w:rPr>
        <w:t xml:space="preserve">Ahora bien, no puede pasarse por alto </w:t>
      </w:r>
      <w:proofErr w:type="gramStart"/>
      <w:r w:rsidRPr="006C5D3B">
        <w:rPr>
          <w:rFonts w:ascii="Arial" w:hAnsi="Arial" w:cs="Arial"/>
          <w:i/>
        </w:rPr>
        <w:t>que</w:t>
      </w:r>
      <w:proofErr w:type="gramEnd"/>
      <w:r w:rsidRPr="006C5D3B">
        <w:rPr>
          <w:rFonts w:ascii="Arial" w:hAnsi="Arial" w:cs="Arial"/>
          <w:i/>
        </w:rPr>
        <w:t xml:space="preserve"> tratándose de seguros colectivos de vida, en los que se contrata por cuenta de un tercero determinado o determinable, la obligación de declarar el «estado del riesgo» la tiene </w:t>
      </w:r>
      <w:r w:rsidR="002A5660" w:rsidRPr="006C5D3B">
        <w:rPr>
          <w:rFonts w:ascii="Arial" w:hAnsi="Arial" w:cs="Arial"/>
          <w:i/>
        </w:rPr>
        <w:t>la asegurada</w:t>
      </w:r>
      <w:r w:rsidRPr="006C5D3B">
        <w:rPr>
          <w:rFonts w:ascii="Arial" w:hAnsi="Arial" w:cs="Arial"/>
          <w:i/>
        </w:rPr>
        <w:t xml:space="preserve">, de conformidad con el artículo 1039 del Código de Comercio, puesto que es él quien sabe sobre las afecciones o la inexistencia de ellas al momento de adquirirlo.” </w:t>
      </w:r>
      <w:r w:rsidRPr="006C5D3B">
        <w:rPr>
          <w:rFonts w:ascii="Arial" w:hAnsi="Arial" w:cs="Arial"/>
        </w:rPr>
        <w:t>(Subrayado fuera del texto original)</w:t>
      </w:r>
      <w:r w:rsidRPr="006C5D3B">
        <w:rPr>
          <w:rFonts w:ascii="Arial" w:hAnsi="Arial" w:cs="Arial"/>
          <w:i/>
        </w:rPr>
        <w:t xml:space="preserve"> </w:t>
      </w:r>
      <w:r w:rsidRPr="006C5D3B">
        <w:rPr>
          <w:rFonts w:ascii="Arial" w:hAnsi="Arial" w:cs="Arial"/>
          <w:i/>
          <w:u w:val="single"/>
        </w:rPr>
        <w:t xml:space="preserve"> </w:t>
      </w:r>
    </w:p>
    <w:p w14:paraId="0CEDCC1A" w14:textId="77777777" w:rsidR="002623BC" w:rsidRPr="006C5D3B" w:rsidRDefault="002623BC" w:rsidP="006C5D3B">
      <w:pPr>
        <w:spacing w:line="360" w:lineRule="auto"/>
        <w:jc w:val="both"/>
        <w:rPr>
          <w:rFonts w:ascii="Arial" w:hAnsi="Arial" w:cs="Arial"/>
        </w:rPr>
      </w:pPr>
    </w:p>
    <w:p w14:paraId="19BBAB8F"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Ahora bien, no sobra resaltar que la doctrina más reconocida en el tema se ha pronunciado en el mismo sentido que los fallos anteriormente expuestos, al establecer: </w:t>
      </w:r>
    </w:p>
    <w:p w14:paraId="4FB14392" w14:textId="77777777" w:rsidR="002623BC" w:rsidRPr="006C5D3B" w:rsidRDefault="002623BC" w:rsidP="006C5D3B">
      <w:pPr>
        <w:spacing w:line="360" w:lineRule="auto"/>
        <w:jc w:val="both"/>
        <w:rPr>
          <w:rFonts w:ascii="Arial" w:hAnsi="Arial" w:cs="Arial"/>
        </w:rPr>
      </w:pPr>
    </w:p>
    <w:p w14:paraId="5E7A21D6" w14:textId="77777777" w:rsidR="002623BC" w:rsidRPr="006C5D3B" w:rsidRDefault="002623BC" w:rsidP="006C5D3B">
      <w:pPr>
        <w:spacing w:line="360" w:lineRule="auto"/>
        <w:ind w:left="850" w:right="850"/>
        <w:jc w:val="both"/>
        <w:rPr>
          <w:rFonts w:ascii="Arial" w:hAnsi="Arial" w:cs="Arial"/>
        </w:rPr>
      </w:pPr>
      <w:r w:rsidRPr="006C5D3B">
        <w:rPr>
          <w:rFonts w:ascii="Arial" w:hAnsi="Arial" w:cs="Arial"/>
          <w:i/>
        </w:rPr>
        <w:t xml:space="preserve">“Ahora bien, debo recordar que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Por ello, si en un caso como el del ejemplo la aseguradora no efectúa inspección y acepta lo dicho por el tomador, </w:t>
      </w:r>
      <w:r w:rsidRPr="006C5D3B">
        <w:rPr>
          <w:rFonts w:ascii="Arial" w:hAnsi="Arial" w:cs="Arial"/>
          <w:i/>
          <w:u w:val="single"/>
        </w:rPr>
        <w:t>sí se daría la reticencia sin que pueda alegarse que la aseguradora incumplió con la obligación de inspeccionar</w:t>
      </w:r>
      <w:r w:rsidRPr="006C5D3B">
        <w:rPr>
          <w:rFonts w:ascii="Arial" w:hAnsi="Arial" w:cs="Arial"/>
          <w:i/>
        </w:rPr>
        <w:t xml:space="preserve">, </w:t>
      </w:r>
      <w:r w:rsidRPr="006C5D3B">
        <w:rPr>
          <w:rFonts w:ascii="Arial" w:hAnsi="Arial" w:cs="Arial"/>
          <w:i/>
          <w:u w:val="single"/>
        </w:rPr>
        <w:t>pues- lo repito por la importancia del punto- ella no existe</w:t>
      </w:r>
      <w:r w:rsidRPr="006C5D3B">
        <w:rPr>
          <w:rFonts w:ascii="Arial" w:hAnsi="Arial" w:cs="Arial"/>
          <w:i/>
        </w:rPr>
        <w:t>…”</w:t>
      </w:r>
      <w:r w:rsidRPr="006C5D3B">
        <w:rPr>
          <w:rStyle w:val="Refdenotaalpie"/>
          <w:rFonts w:ascii="Arial" w:hAnsi="Arial" w:cs="Arial"/>
          <w:i/>
        </w:rPr>
        <w:footnoteReference w:id="10"/>
      </w:r>
      <w:r w:rsidRPr="006C5D3B">
        <w:rPr>
          <w:rFonts w:ascii="Arial" w:hAnsi="Arial" w:cs="Arial"/>
        </w:rPr>
        <w:t xml:space="preserve"> (subrayado fuera del texto original). </w:t>
      </w:r>
    </w:p>
    <w:p w14:paraId="0E70FADE" w14:textId="77777777" w:rsidR="002623BC" w:rsidRPr="006C5D3B" w:rsidRDefault="002623BC" w:rsidP="006C5D3B">
      <w:pPr>
        <w:spacing w:line="360" w:lineRule="auto"/>
        <w:jc w:val="both"/>
        <w:rPr>
          <w:rFonts w:ascii="Arial" w:hAnsi="Arial" w:cs="Arial"/>
        </w:rPr>
      </w:pPr>
    </w:p>
    <w:p w14:paraId="1F54CE3F"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Ahora, no puede dejarse de lado lo expuesto por la jurisprudencia de constitucionalidad de la Corte Constitucional (C-232 de 1997) en donde claramente, al analizar el artículo 1058 del </w:t>
      </w:r>
      <w:proofErr w:type="spellStart"/>
      <w:r w:rsidRPr="006C5D3B">
        <w:rPr>
          <w:rFonts w:ascii="Arial" w:hAnsi="Arial" w:cs="Arial"/>
        </w:rPr>
        <w:t>C.Co</w:t>
      </w:r>
      <w:proofErr w:type="spellEnd"/>
      <w:r w:rsidRPr="006C5D3B">
        <w:rPr>
          <w:rFonts w:ascii="Arial" w:hAnsi="Arial" w:cs="Arial"/>
        </w:rPr>
        <w:t xml:space="preserve">., explicó </w:t>
      </w:r>
      <w:r w:rsidRPr="006C5D3B">
        <w:rPr>
          <w:rFonts w:ascii="Arial" w:hAnsi="Arial" w:cs="Arial"/>
        </w:rPr>
        <w:lastRenderedPageBreak/>
        <w:t>que l</w:t>
      </w:r>
      <w:r w:rsidRPr="006C5D3B">
        <w:rPr>
          <w:rFonts w:ascii="Arial" w:hAnsi="Arial" w:cs="Arial"/>
          <w:bdr w:val="none" w:sz="0" w:space="0" w:color="auto" w:frame="1"/>
        </w:rPr>
        <w:t xml:space="preserve">a necesidad de que el contrato de seguro se celebre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 </w:t>
      </w:r>
    </w:p>
    <w:p w14:paraId="13791830" w14:textId="77777777" w:rsidR="002623BC" w:rsidRPr="006C5D3B" w:rsidRDefault="002623BC" w:rsidP="006C5D3B">
      <w:pPr>
        <w:spacing w:line="360" w:lineRule="auto"/>
        <w:jc w:val="both"/>
        <w:rPr>
          <w:rFonts w:ascii="Arial" w:hAnsi="Arial" w:cs="Arial"/>
        </w:rPr>
      </w:pPr>
    </w:p>
    <w:p w14:paraId="27A19FFD" w14:textId="4138BD76" w:rsidR="002623BC" w:rsidRPr="006C5D3B" w:rsidRDefault="002623BC" w:rsidP="006C5D3B">
      <w:pPr>
        <w:spacing w:line="360" w:lineRule="auto"/>
        <w:ind w:left="850" w:right="850"/>
        <w:jc w:val="both"/>
        <w:rPr>
          <w:rFonts w:ascii="Arial" w:hAnsi="Arial" w:cs="Arial"/>
        </w:rPr>
      </w:pPr>
      <w:r w:rsidRPr="006C5D3B">
        <w:rPr>
          <w:rFonts w:ascii="Arial" w:hAnsi="Arial" w:cs="Arial"/>
          <w:i/>
          <w:bdr w:val="none" w:sz="0" w:space="0" w:color="auto" w:frame="1"/>
        </w:rPr>
        <w:t xml:space="preserve">Habiéndose establecido que la práctica aseguradora responsable, supone la multiplicidad de </w:t>
      </w:r>
      <w:r w:rsidR="007E739C" w:rsidRPr="006C5D3B">
        <w:rPr>
          <w:rFonts w:ascii="Arial" w:hAnsi="Arial" w:cs="Arial"/>
          <w:i/>
          <w:bdr w:val="none" w:sz="0" w:space="0" w:color="auto" w:frame="1"/>
        </w:rPr>
        <w:t>contrato</w:t>
      </w:r>
      <w:r w:rsidRPr="006C5D3B">
        <w:rPr>
          <w:rFonts w:ascii="Arial" w:hAnsi="Arial" w:cs="Arial"/>
          <w:i/>
          <w:bdr w:val="none" w:sz="0" w:space="0" w:color="auto" w:frame="1"/>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w:t>
      </w:r>
      <w:r w:rsidR="002A5660" w:rsidRPr="006C5D3B">
        <w:rPr>
          <w:rFonts w:ascii="Arial" w:hAnsi="Arial" w:cs="Arial"/>
          <w:i/>
          <w:bdr w:val="none" w:sz="0" w:space="0" w:color="auto" w:frame="1"/>
        </w:rPr>
        <w:t xml:space="preserve">de la </w:t>
      </w:r>
      <w:proofErr w:type="spellStart"/>
      <w:r w:rsidR="002A5660" w:rsidRPr="006C5D3B">
        <w:rPr>
          <w:rFonts w:ascii="Arial" w:hAnsi="Arial" w:cs="Arial"/>
          <w:i/>
          <w:bdr w:val="none" w:sz="0" w:space="0" w:color="auto" w:frame="1"/>
        </w:rPr>
        <w:t>asegurada</w:t>
      </w:r>
      <w:r w:rsidRPr="006C5D3B">
        <w:rPr>
          <w:rFonts w:ascii="Arial" w:hAnsi="Arial" w:cs="Arial"/>
          <w:i/>
          <w:bdr w:val="none" w:sz="0" w:space="0" w:color="auto" w:frame="1"/>
        </w:rPr>
        <w:t>r</w:t>
      </w:r>
      <w:proofErr w:type="spellEnd"/>
      <w:r w:rsidRPr="006C5D3B">
        <w:rPr>
          <w:rFonts w:ascii="Arial" w:hAnsi="Arial" w:cs="Arial"/>
          <w:i/>
          <w:bdr w:val="none" w:sz="0" w:space="0" w:color="auto" w:frame="1"/>
        </w:rPr>
        <w:t xml:space="preserve">, puesto que a </w:t>
      </w:r>
      <w:proofErr w:type="gramStart"/>
      <w:r w:rsidRPr="006C5D3B">
        <w:rPr>
          <w:rFonts w:ascii="Arial" w:hAnsi="Arial" w:cs="Arial"/>
          <w:i/>
          <w:bdr w:val="none" w:sz="0" w:space="0" w:color="auto" w:frame="1"/>
        </w:rPr>
        <w:t>éste</w:t>
      </w:r>
      <w:proofErr w:type="gramEnd"/>
      <w:r w:rsidRPr="006C5D3B">
        <w:rPr>
          <w:rFonts w:ascii="Arial" w:hAnsi="Arial" w:cs="Arial"/>
          <w:i/>
          <w:bdr w:val="none" w:sz="0" w:space="0" w:color="auto" w:frame="1"/>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w:t>
      </w:r>
      <w:proofErr w:type="spellStart"/>
      <w:r w:rsidRPr="006C5D3B">
        <w:rPr>
          <w:rFonts w:ascii="Arial" w:hAnsi="Arial" w:cs="Arial"/>
          <w:i/>
          <w:bdr w:val="none" w:sz="0" w:space="0" w:color="auto" w:frame="1"/>
        </w:rPr>
        <w:t>uberrimae</w:t>
      </w:r>
      <w:proofErr w:type="spellEnd"/>
      <w:r w:rsidRPr="006C5D3B">
        <w:rPr>
          <w:rFonts w:ascii="Arial" w:hAnsi="Arial" w:cs="Arial"/>
          <w:i/>
          <w:bdr w:val="none" w:sz="0" w:space="0" w:color="auto" w:frame="1"/>
        </w:rPr>
        <w:t xml:space="preserve"> bona </w:t>
      </w:r>
      <w:proofErr w:type="spellStart"/>
      <w:r w:rsidRPr="006C5D3B">
        <w:rPr>
          <w:rFonts w:ascii="Arial" w:hAnsi="Arial" w:cs="Arial"/>
          <w:i/>
          <w:bdr w:val="none" w:sz="0" w:space="0" w:color="auto" w:frame="1"/>
        </w:rPr>
        <w:t>fidei</w:t>
      </w:r>
      <w:proofErr w:type="spellEnd"/>
      <w:r w:rsidRPr="006C5D3B">
        <w:rPr>
          <w:rFonts w:ascii="Arial" w:hAnsi="Arial" w:cs="Arial"/>
          <w:i/>
          <w:bdr w:val="none" w:sz="0" w:space="0" w:color="auto" w:frame="1"/>
        </w:rPr>
        <w:t xml:space="preserve"> contractus, significa sostener que en él no bastan simplemente la diligencia, el decoro y la honestidad comúnmente requeridos en </w:t>
      </w:r>
      <w:proofErr w:type="gramStart"/>
      <w:r w:rsidRPr="006C5D3B">
        <w:rPr>
          <w:rFonts w:ascii="Arial" w:hAnsi="Arial" w:cs="Arial"/>
          <w:i/>
          <w:bdr w:val="none" w:sz="0" w:space="0" w:color="auto" w:frame="1"/>
        </w:rPr>
        <w:t xml:space="preserve">todos </w:t>
      </w:r>
      <w:r w:rsidR="005F4D50" w:rsidRPr="006C5D3B">
        <w:rPr>
          <w:rFonts w:ascii="Arial" w:hAnsi="Arial" w:cs="Arial"/>
          <w:i/>
          <w:bdr w:val="none" w:sz="0" w:space="0" w:color="auto" w:frame="1"/>
        </w:rPr>
        <w:t>el contrato</w:t>
      </w:r>
      <w:proofErr w:type="gramEnd"/>
      <w:r w:rsidRPr="006C5D3B">
        <w:rPr>
          <w:rFonts w:ascii="Arial" w:hAnsi="Arial" w:cs="Arial"/>
          <w:i/>
          <w:bdr w:val="none" w:sz="0" w:space="0" w:color="auto" w:frame="1"/>
        </w:rPr>
        <w:t xml:space="preserve">, sino que exige que estas conductas se manifiesten con la máxima calidad, esto es, llevadas al extremo. La necesidad de que el contrato de seguro se celebre con esta buena fe calificada, vincula por igual al tomador y al </w:t>
      </w:r>
      <w:r w:rsidRPr="006C5D3B">
        <w:rPr>
          <w:rFonts w:ascii="Arial" w:hAnsi="Arial" w:cs="Arial"/>
          <w:i/>
          <w:bdr w:val="none" w:sz="0" w:space="0" w:color="auto" w:frame="1"/>
        </w:rPr>
        <w:lastRenderedPageBreak/>
        <w:t xml:space="preserve">asegurador. </w:t>
      </w:r>
      <w:r w:rsidRPr="006C5D3B">
        <w:rPr>
          <w:rFonts w:ascii="Arial" w:hAnsi="Arial" w:cs="Arial"/>
          <w:i/>
          <w:u w:val="single"/>
          <w:bdr w:val="none" w:sz="0" w:space="0" w:color="auto" w:frame="1"/>
        </w:rPr>
        <w:t>Sin embargo, la Corporación centra su interés en la carga de información precontractual que corresponde al tomador, pues es en relación con ésta que pueden surgir las nulidades relativas contempladas en el Código de Comercio.</w:t>
      </w:r>
      <w:r w:rsidRPr="006C5D3B">
        <w:rPr>
          <w:rFonts w:ascii="Arial" w:hAnsi="Arial" w:cs="Arial"/>
          <w:i/>
          <w:bdr w:val="none" w:sz="0" w:space="0" w:color="auto" w:frame="1"/>
        </w:rPr>
        <w:t xml:space="preserve"> </w:t>
      </w:r>
      <w:r w:rsidRPr="006C5D3B">
        <w:rPr>
          <w:rFonts w:ascii="Arial" w:hAnsi="Arial" w:cs="Arial"/>
          <w:bdr w:val="none" w:sz="0" w:space="0" w:color="auto" w:frame="1"/>
        </w:rPr>
        <w:t>(Subrayado fuera del texto original)</w:t>
      </w:r>
    </w:p>
    <w:p w14:paraId="7E836960" w14:textId="77777777" w:rsidR="002623BC" w:rsidRPr="006C5D3B" w:rsidRDefault="002623BC" w:rsidP="006C5D3B">
      <w:pPr>
        <w:spacing w:line="360" w:lineRule="auto"/>
        <w:jc w:val="both"/>
        <w:rPr>
          <w:rFonts w:ascii="Arial" w:hAnsi="Arial" w:cs="Arial"/>
        </w:rPr>
      </w:pPr>
    </w:p>
    <w:p w14:paraId="126E781F" w14:textId="4DEB2C4F" w:rsidR="002623BC" w:rsidRPr="006C5D3B" w:rsidRDefault="002623BC" w:rsidP="006C5D3B">
      <w:pPr>
        <w:spacing w:line="360" w:lineRule="auto"/>
        <w:jc w:val="both"/>
        <w:rPr>
          <w:rFonts w:ascii="Arial" w:hAnsi="Arial" w:cs="Arial"/>
        </w:rPr>
      </w:pPr>
      <w:r w:rsidRPr="006C5D3B">
        <w:rPr>
          <w:rFonts w:ascii="Arial" w:hAnsi="Arial" w:cs="Arial"/>
        </w:rPr>
        <w:t>En resumen, para la Corte Constitucional, la Corte Suprema de Justicia y para la doctrina más reconocida, es claro que en materia de seguros de vida no existe una obligación legal en cabeza de las compañías aseguradoras de practicar exámenes médicos con anterioridad a</w:t>
      </w:r>
      <w:r w:rsidR="00436CDF" w:rsidRPr="006C5D3B">
        <w:rPr>
          <w:rFonts w:ascii="Arial" w:hAnsi="Arial" w:cs="Arial"/>
        </w:rPr>
        <w:t>l perfeccionamiento</w:t>
      </w:r>
      <w:r w:rsidR="007E739C" w:rsidRPr="006C5D3B">
        <w:rPr>
          <w:rFonts w:ascii="Arial" w:hAnsi="Arial" w:cs="Arial"/>
        </w:rPr>
        <w:t xml:space="preserve"> del</w:t>
      </w:r>
      <w:r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de seguro, so pena, que éstas no puedan alegar la nulidad </w:t>
      </w:r>
      <w:r w:rsidR="00920A0E" w:rsidRPr="006C5D3B">
        <w:rPr>
          <w:rFonts w:ascii="Arial" w:hAnsi="Arial" w:cs="Arial"/>
        </w:rPr>
        <w:t>de los mismos, con</w:t>
      </w:r>
      <w:r w:rsidRPr="006C5D3B">
        <w:rPr>
          <w:rFonts w:ascii="Arial" w:hAnsi="Arial" w:cs="Arial"/>
        </w:rPr>
        <w:t xml:space="preserve"> base en un evento de reticencia regulado por el artículo 1058 del Código de Comercio. Lo anterior, en vista de </w:t>
      </w:r>
      <w:r w:rsidR="007D04C2" w:rsidRPr="006C5D3B">
        <w:rPr>
          <w:rFonts w:ascii="Arial" w:hAnsi="Arial" w:cs="Arial"/>
        </w:rPr>
        <w:t>que,</w:t>
      </w:r>
      <w:r w:rsidRPr="006C5D3B">
        <w:rPr>
          <w:rFonts w:ascii="Arial" w:hAnsi="Arial" w:cs="Arial"/>
        </w:rPr>
        <w:t xml:space="preserve"> en línea y aplicación de los principios de ubérrima buena fe y lealtad, es </w:t>
      </w:r>
      <w:r w:rsidR="002A5660" w:rsidRPr="006C5D3B">
        <w:rPr>
          <w:rFonts w:ascii="Arial" w:hAnsi="Arial" w:cs="Arial"/>
        </w:rPr>
        <w:t>la asegurada</w:t>
      </w:r>
      <w:r w:rsidRPr="006C5D3B">
        <w:rPr>
          <w:rFonts w:ascii="Arial" w:hAnsi="Arial" w:cs="Arial"/>
        </w:rPr>
        <w:t xml:space="preserve"> el que debe informar del estado del riesgo que busca trasladar, más </w:t>
      </w:r>
      <w:r w:rsidR="00436CDF" w:rsidRPr="006C5D3B">
        <w:rPr>
          <w:rFonts w:ascii="Arial" w:hAnsi="Arial" w:cs="Arial"/>
        </w:rPr>
        <w:t>aún</w:t>
      </w:r>
      <w:r w:rsidRPr="006C5D3B">
        <w:rPr>
          <w:rFonts w:ascii="Arial" w:hAnsi="Arial" w:cs="Arial"/>
        </w:rPr>
        <w:t xml:space="preserve">, cuando es éste el que conoce perfectamente las condiciones o circunstancias que rodean y caracterizan a dicho riesgo. </w:t>
      </w:r>
    </w:p>
    <w:p w14:paraId="3302F4A3" w14:textId="77777777" w:rsidR="002623BC" w:rsidRPr="006C5D3B" w:rsidRDefault="002623BC" w:rsidP="006C5D3B">
      <w:pPr>
        <w:spacing w:line="360" w:lineRule="auto"/>
        <w:jc w:val="both"/>
        <w:rPr>
          <w:rFonts w:ascii="Arial" w:eastAsiaTheme="minorEastAsia" w:hAnsi="Arial" w:cs="Arial"/>
        </w:rPr>
      </w:pPr>
    </w:p>
    <w:p w14:paraId="136FCD9C" w14:textId="77777777" w:rsidR="002623BC" w:rsidRPr="006C5D3B" w:rsidRDefault="002623BC" w:rsidP="006C5D3B">
      <w:pPr>
        <w:spacing w:line="360" w:lineRule="auto"/>
        <w:jc w:val="both"/>
        <w:rPr>
          <w:rFonts w:ascii="Arial" w:hAnsi="Arial" w:cs="Arial"/>
        </w:rPr>
      </w:pPr>
      <w:r w:rsidRPr="006C5D3B">
        <w:rPr>
          <w:rFonts w:ascii="Arial" w:hAnsi="Arial" w:cs="Arial"/>
        </w:rPr>
        <w:t>Por las razones expuestas, solicito respetuosamente declarar probada esta excepción.</w:t>
      </w:r>
    </w:p>
    <w:p w14:paraId="432F9C95" w14:textId="77777777" w:rsidR="002623BC" w:rsidRPr="006C5D3B" w:rsidRDefault="002623BC" w:rsidP="006C5D3B">
      <w:pPr>
        <w:spacing w:line="360" w:lineRule="auto"/>
        <w:jc w:val="both"/>
        <w:rPr>
          <w:rFonts w:ascii="Arial" w:hAnsi="Arial" w:cs="Arial"/>
          <w:b/>
          <w:bCs/>
        </w:rPr>
      </w:pPr>
    </w:p>
    <w:p w14:paraId="1496E1D7" w14:textId="77777777" w:rsidR="002623BC" w:rsidRPr="006C5D3B" w:rsidRDefault="002623BC" w:rsidP="006C5D3B">
      <w:pPr>
        <w:pStyle w:val="Ttulo2"/>
      </w:pPr>
      <w:r w:rsidRPr="006C5D3B">
        <w:rPr>
          <w:color w:val="000000" w:themeColor="text1"/>
        </w:rPr>
        <w:t>LA</w:t>
      </w:r>
      <w:r w:rsidRPr="006C5D3B">
        <w:rPr>
          <w:color w:val="FF0000"/>
        </w:rPr>
        <w:t xml:space="preserve"> </w:t>
      </w:r>
      <w:r w:rsidRPr="006C5D3B">
        <w:t xml:space="preserve">ACREDITACIÓN DE LA MALA FE NO ES UN REQUISITO DE PRUEBA PARA QUIEN ALEGA LA RETICENCIA DEL CONTRATO DE SEGURO. </w:t>
      </w:r>
    </w:p>
    <w:p w14:paraId="7B62A32F" w14:textId="77777777" w:rsidR="002623BC" w:rsidRPr="006C5D3B" w:rsidRDefault="002623BC" w:rsidP="006C5D3B">
      <w:pPr>
        <w:spacing w:line="360" w:lineRule="auto"/>
        <w:jc w:val="both"/>
        <w:rPr>
          <w:rFonts w:ascii="Arial" w:hAnsi="Arial" w:cs="Arial"/>
          <w:shd w:val="clear" w:color="auto" w:fill="FFFFFF"/>
        </w:rPr>
      </w:pPr>
    </w:p>
    <w:p w14:paraId="121B371E" w14:textId="73A7FABC" w:rsidR="002623BC" w:rsidRPr="006C5D3B" w:rsidRDefault="002623BC" w:rsidP="006C5D3B">
      <w:pPr>
        <w:spacing w:line="360" w:lineRule="auto"/>
        <w:jc w:val="both"/>
        <w:rPr>
          <w:rFonts w:ascii="Arial" w:eastAsiaTheme="minorEastAsia" w:hAnsi="Arial" w:cs="Arial"/>
        </w:rPr>
      </w:pPr>
      <w:r w:rsidRPr="006C5D3B">
        <w:rPr>
          <w:rFonts w:ascii="Arial" w:hAnsi="Arial" w:cs="Arial"/>
        </w:rPr>
        <w:t xml:space="preserve">Resulta fundamental confirmarle a su Delegatura que la prueba de la mala fe no es un requisito sine qua non para la configuración del fenómeno jurídico de la reticencia. Es decir, quien alegue la reticencia como causal de nulidad del contrato de seguro de ninguna manera tiene la carga de la prueba de la mala fe, únicamente deberá acreditar que (i) </w:t>
      </w:r>
      <w:r w:rsidR="002A5660" w:rsidRPr="006C5D3B">
        <w:rPr>
          <w:rFonts w:ascii="Arial" w:hAnsi="Arial" w:cs="Arial"/>
        </w:rPr>
        <w:t>la asegurada</w:t>
      </w:r>
      <w:r w:rsidRPr="006C5D3B">
        <w:rPr>
          <w:rFonts w:ascii="Arial" w:hAnsi="Arial" w:cs="Arial"/>
        </w:rPr>
        <w:t xml:space="preserve"> no declaró los hechos o circunstancias que determinan el estado del riesgo, y (</w:t>
      </w:r>
      <w:proofErr w:type="spellStart"/>
      <w:r w:rsidRPr="006C5D3B">
        <w:rPr>
          <w:rFonts w:ascii="Arial" w:hAnsi="Arial" w:cs="Arial"/>
        </w:rPr>
        <w:t>ii</w:t>
      </w:r>
      <w:proofErr w:type="spellEnd"/>
      <w:r w:rsidRPr="006C5D3B">
        <w:rPr>
          <w:rFonts w:ascii="Arial" w:hAnsi="Arial" w:cs="Arial"/>
        </w:rPr>
        <w:t xml:space="preserve">) </w:t>
      </w:r>
      <w:r w:rsidR="007D04C2" w:rsidRPr="006C5D3B">
        <w:rPr>
          <w:rFonts w:ascii="Arial" w:hAnsi="Arial" w:cs="Arial"/>
        </w:rPr>
        <w:t>que,</w:t>
      </w:r>
      <w:r w:rsidRPr="006C5D3B">
        <w:rPr>
          <w:rFonts w:ascii="Arial" w:hAnsi="Arial" w:cs="Arial"/>
        </w:rPr>
        <w:t xml:space="preserve"> si esa información hubiera sido conocida con anterioridad a la celebración del contrato de seguro, la aseguradora se hubiere retraído de celebrar el mismo, o hubiere inducido a pactar condiciones más onerosas. </w:t>
      </w:r>
    </w:p>
    <w:p w14:paraId="391E22E3" w14:textId="77777777" w:rsidR="002623BC" w:rsidRPr="006C5D3B" w:rsidRDefault="002623BC" w:rsidP="006C5D3B">
      <w:pPr>
        <w:spacing w:line="360" w:lineRule="auto"/>
        <w:jc w:val="both"/>
        <w:rPr>
          <w:rFonts w:ascii="Arial" w:hAnsi="Arial" w:cs="Arial"/>
        </w:rPr>
      </w:pPr>
    </w:p>
    <w:p w14:paraId="542D1FA7"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Al respecto, la Sala de Casación Civil de la Corte Suprema de Justicia ha sido muy clara al explicar </w:t>
      </w:r>
      <w:r w:rsidRPr="006C5D3B">
        <w:rPr>
          <w:rFonts w:ascii="Arial" w:hAnsi="Arial" w:cs="Arial"/>
        </w:rPr>
        <w:lastRenderedPageBreak/>
        <w:t xml:space="preserve">lo siguiente: </w:t>
      </w:r>
    </w:p>
    <w:p w14:paraId="6224248E" w14:textId="77777777" w:rsidR="002623BC" w:rsidRPr="006C5D3B" w:rsidRDefault="002623BC" w:rsidP="006C5D3B">
      <w:pPr>
        <w:spacing w:line="360" w:lineRule="auto"/>
        <w:jc w:val="both"/>
        <w:rPr>
          <w:rFonts w:ascii="Arial" w:hAnsi="Arial" w:cs="Arial"/>
        </w:rPr>
      </w:pPr>
    </w:p>
    <w:p w14:paraId="1F9B4217" w14:textId="77777777" w:rsidR="002623BC" w:rsidRPr="006C5D3B" w:rsidRDefault="002623BC" w:rsidP="006C5D3B">
      <w:pPr>
        <w:spacing w:line="360" w:lineRule="auto"/>
        <w:ind w:left="850" w:right="850"/>
        <w:jc w:val="both"/>
        <w:rPr>
          <w:rFonts w:ascii="Arial" w:hAnsi="Arial" w:cs="Arial"/>
          <w:i/>
          <w:iCs/>
        </w:rPr>
      </w:pPr>
      <w:r w:rsidRPr="006C5D3B">
        <w:rPr>
          <w:rFonts w:ascii="Arial" w:hAnsi="Arial" w:cs="Arial"/>
          <w:b/>
          <w:bCs/>
          <w:i/>
          <w:iCs/>
        </w:rPr>
        <w:t>“</w:t>
      </w:r>
      <w:r w:rsidRPr="006C5D3B">
        <w:rPr>
          <w:rFonts w:ascii="Arial" w:hAnsi="Arial" w:cs="Arial"/>
          <w:b/>
          <w:bCs/>
          <w:i/>
          <w:iCs/>
          <w:u w:val="single"/>
        </w:rPr>
        <w:t xml:space="preserve">4.2. No importan, por tanto, los motivos que hayan movido al adquirente para comportarse sin fidelidad a la verdad, incurriendo con ello en grave deslealtad que a su vez propicia el desequilibrio económico en relación con la prestación que se pretende de la aseguradora, cuando se le ha inquirido para que dé informaciones objetivas y de suficiente entidad que le permitan a ésta medir el verdadero estado del riesgo; sea cual haya sido la razón de su proceder, con intención o con culpa; lo cierto es que la consecuencia de su actuar afecta la formación del contrato de seguro, por lo que la ley impone la posibilidad de invalidarlo desde su misma raíz </w:t>
      </w:r>
      <w:r w:rsidRPr="006C5D3B">
        <w:rPr>
          <w:rFonts w:ascii="Arial" w:hAnsi="Arial" w:cs="Arial"/>
          <w:i/>
          <w:iCs/>
          <w:u w:val="single"/>
        </w:rPr>
        <w:t>(…)</w:t>
      </w:r>
      <w:r w:rsidRPr="006C5D3B">
        <w:rPr>
          <w:rFonts w:ascii="Arial" w:hAnsi="Arial" w:cs="Arial"/>
          <w:i/>
          <w:iCs/>
        </w:rPr>
        <w:t xml:space="preserve"> 4.3. Es palmario que el legislador quiso arropar la falta de sinceridad del contratante y su obrar contrario a la buena fe, bajo la sanción de la nulidad relativa, con lo cual, en ejercicio de una actividad que le es propia y para la cual se halla facultado, construyó un régimen particular que inclusive alcanza a superar en sus efectos el ordenamiento común de los vicios del consentimiento, frente al que, tal como fue instituido en el citado artículo 1058, no puede el intérprete hacer distingos, observándose que el vicio se genera independientemente de que el siniestro finalmente no se produzca como consecuencia de los hechos significativos, negados u ocultados por quien tomó el seguro”. (negrilla y subrayas fuera del texto)”.</w:t>
      </w:r>
      <w:r w:rsidRPr="006C5D3B">
        <w:rPr>
          <w:rStyle w:val="Refdenotaalpie"/>
          <w:rFonts w:ascii="Arial" w:hAnsi="Arial" w:cs="Arial"/>
          <w:i/>
          <w:iCs/>
        </w:rPr>
        <w:footnoteReference w:id="11"/>
      </w:r>
      <w:r w:rsidRPr="006C5D3B">
        <w:rPr>
          <w:rFonts w:ascii="Arial" w:hAnsi="Arial" w:cs="Arial"/>
          <w:i/>
          <w:iCs/>
        </w:rPr>
        <w:t xml:space="preserve"> </w:t>
      </w:r>
    </w:p>
    <w:p w14:paraId="2243326A" w14:textId="77777777" w:rsidR="002623BC" w:rsidRPr="006C5D3B" w:rsidRDefault="002623BC" w:rsidP="006C5D3B">
      <w:pPr>
        <w:spacing w:line="360" w:lineRule="auto"/>
        <w:jc w:val="both"/>
        <w:rPr>
          <w:rFonts w:ascii="Arial" w:eastAsiaTheme="minorEastAsia" w:hAnsi="Arial" w:cs="Arial"/>
        </w:rPr>
      </w:pPr>
    </w:p>
    <w:p w14:paraId="06F1DFFB" w14:textId="16A1FFAA" w:rsidR="002623BC" w:rsidRPr="006C5D3B" w:rsidRDefault="002623BC" w:rsidP="006C5D3B">
      <w:pPr>
        <w:spacing w:line="360" w:lineRule="auto"/>
        <w:jc w:val="both"/>
        <w:rPr>
          <w:rFonts w:ascii="Arial" w:hAnsi="Arial" w:cs="Arial"/>
        </w:rPr>
      </w:pPr>
      <w:r w:rsidRPr="006C5D3B">
        <w:rPr>
          <w:rFonts w:ascii="Arial" w:hAnsi="Arial" w:cs="Arial"/>
        </w:rPr>
        <w:t>En efecto, los más altos tribunales de la jurisdicción colombiana han explicado, de igual forma, que para la prueba de la reticencia en un contrato de seguro basta con la acreditación de los dos elementos que fueron referenciados previamente. Al respecto, la Corte Suprema de Justicia, en Sentencia del 4 de marzo de 2016, Magistrado Ponente Fernando Giraldo Gutiérrez</w:t>
      </w:r>
      <w:r w:rsidRPr="006C5D3B">
        <w:rPr>
          <w:rStyle w:val="Refdenotaalpie"/>
          <w:rFonts w:ascii="Arial" w:hAnsi="Arial" w:cs="Arial"/>
        </w:rPr>
        <w:footnoteReference w:id="12"/>
      </w:r>
      <w:r w:rsidRPr="006C5D3B">
        <w:rPr>
          <w:rFonts w:ascii="Arial" w:hAnsi="Arial" w:cs="Arial"/>
        </w:rPr>
        <w:t xml:space="preserve">, expuso con claridad que el principio de la ubérrima buena fe es una carga que se encuentra en cabeza </w:t>
      </w:r>
      <w:r w:rsidR="002A5660" w:rsidRPr="006C5D3B">
        <w:rPr>
          <w:rFonts w:ascii="Arial" w:hAnsi="Arial" w:cs="Arial"/>
        </w:rPr>
        <w:t xml:space="preserve">de la </w:t>
      </w:r>
      <w:r w:rsidR="002A5660" w:rsidRPr="006C5D3B">
        <w:rPr>
          <w:rFonts w:ascii="Arial" w:hAnsi="Arial" w:cs="Arial"/>
        </w:rPr>
        <w:lastRenderedPageBreak/>
        <w:t>asegurada</w:t>
      </w:r>
      <w:r w:rsidRPr="006C5D3B">
        <w:rPr>
          <w:rFonts w:ascii="Arial" w:hAnsi="Arial" w:cs="Arial"/>
        </w:rPr>
        <w:t xml:space="preserve"> con mayor intensidad que frente a la aseguradora en cuanto a la declaratoria del estado del riesgo se refiere: </w:t>
      </w:r>
    </w:p>
    <w:p w14:paraId="082A6100" w14:textId="77777777" w:rsidR="002623BC" w:rsidRPr="006C5D3B" w:rsidRDefault="002623BC" w:rsidP="006C5D3B">
      <w:pPr>
        <w:spacing w:line="360" w:lineRule="auto"/>
        <w:jc w:val="both"/>
        <w:rPr>
          <w:rFonts w:ascii="Arial" w:hAnsi="Arial" w:cs="Arial"/>
        </w:rPr>
      </w:pPr>
    </w:p>
    <w:p w14:paraId="5CD7F50C" w14:textId="77777777" w:rsidR="002623BC" w:rsidRPr="006C5D3B" w:rsidRDefault="002623BC" w:rsidP="006C5D3B">
      <w:pPr>
        <w:spacing w:line="360" w:lineRule="auto"/>
        <w:ind w:left="850" w:right="850"/>
        <w:jc w:val="both"/>
        <w:rPr>
          <w:rFonts w:ascii="Arial" w:hAnsi="Arial" w:cs="Arial"/>
        </w:rPr>
      </w:pPr>
      <w:r w:rsidRPr="006C5D3B">
        <w:rPr>
          <w:rFonts w:ascii="Arial" w:hAnsi="Arial" w:cs="Arial"/>
          <w:i/>
        </w:rPr>
        <w:t xml:space="preserve">“Y la falta de rúbrica en la declaración no quiere decir que se acoja el riesgo sin ella, aceptando «al "asegurado" sin ninguna restricción en cuanto a problemas en su salud», </w:t>
      </w:r>
      <w:r w:rsidRPr="006C5D3B">
        <w:rPr>
          <w:rFonts w:ascii="Arial" w:hAnsi="Arial" w:cs="Arial"/>
          <w:b/>
          <w:bCs/>
          <w:i/>
          <w:u w:val="single"/>
        </w:rPr>
        <w:t>ya que en virtud del principio de la buena fe contractual el «candidato a tomador» asume las consecuencias «adversas frente a las inexactitudes o reticencias en que haya incurrido al momento de hacer su declaración</w:t>
      </w:r>
      <w:r w:rsidRPr="006C5D3B">
        <w:rPr>
          <w:rFonts w:ascii="Arial" w:hAnsi="Arial" w:cs="Arial"/>
          <w:i/>
        </w:rPr>
        <w:t xml:space="preserve">, aun cuando se haya sujetado a un cuestionario respecto del cual ha faltado su firma».” </w:t>
      </w:r>
      <w:r w:rsidRPr="006C5D3B">
        <w:rPr>
          <w:rFonts w:ascii="Arial" w:hAnsi="Arial" w:cs="Arial"/>
        </w:rPr>
        <w:t xml:space="preserve">(Subrayas fuera del texto original). </w:t>
      </w:r>
    </w:p>
    <w:p w14:paraId="63E0A21A" w14:textId="77777777" w:rsidR="002623BC" w:rsidRPr="006C5D3B" w:rsidRDefault="002623BC" w:rsidP="006C5D3B">
      <w:pPr>
        <w:spacing w:line="360" w:lineRule="auto"/>
        <w:jc w:val="both"/>
        <w:rPr>
          <w:rFonts w:ascii="Arial" w:hAnsi="Arial" w:cs="Arial"/>
        </w:rPr>
      </w:pPr>
    </w:p>
    <w:p w14:paraId="3BB7A9FE" w14:textId="32C58F92" w:rsidR="002623BC" w:rsidRPr="006C5D3B" w:rsidRDefault="002623BC" w:rsidP="006C5D3B">
      <w:pPr>
        <w:spacing w:line="360" w:lineRule="auto"/>
        <w:jc w:val="both"/>
        <w:rPr>
          <w:rFonts w:ascii="Arial" w:hAnsi="Arial" w:cs="Arial"/>
        </w:rPr>
      </w:pPr>
      <w:r w:rsidRPr="006C5D3B">
        <w:rPr>
          <w:rFonts w:ascii="Arial" w:hAnsi="Arial" w:cs="Arial"/>
        </w:rPr>
        <w:t xml:space="preserve">En otras palabras, la buena fe es una carga que se predica </w:t>
      </w:r>
      <w:r w:rsidR="002A5660" w:rsidRPr="006C5D3B">
        <w:rPr>
          <w:rFonts w:ascii="Arial" w:hAnsi="Arial" w:cs="Arial"/>
        </w:rPr>
        <w:t>de la asegurada</w:t>
      </w:r>
      <w:r w:rsidRPr="006C5D3B">
        <w:rPr>
          <w:rFonts w:ascii="Arial" w:hAnsi="Arial" w:cs="Arial"/>
        </w:rPr>
        <w:t xml:space="preserve"> en el momento de declarar el estado del riesgo que se busca trasladar a la aseguradora.  Desde ningún punto de vista puede llegarse a entender, </w:t>
      </w:r>
      <w:r w:rsidR="007D04C2" w:rsidRPr="006C5D3B">
        <w:rPr>
          <w:rFonts w:ascii="Arial" w:hAnsi="Arial" w:cs="Arial"/>
        </w:rPr>
        <w:t>que,</w:t>
      </w:r>
      <w:r w:rsidRPr="006C5D3B">
        <w:rPr>
          <w:rFonts w:ascii="Arial" w:hAnsi="Arial" w:cs="Arial"/>
        </w:rPr>
        <w:t xml:space="preserve"> para la prueba de la reticencia en un contrato de seguro, debe la compañía de seguros probar un requisito que no es exigido legalmente, esto es, no deberá acreditar la mala fe </w:t>
      </w:r>
      <w:r w:rsidR="002A5660" w:rsidRPr="006C5D3B">
        <w:rPr>
          <w:rFonts w:ascii="Arial" w:hAnsi="Arial" w:cs="Arial"/>
        </w:rPr>
        <w:t>de la asegurada</w:t>
      </w:r>
      <w:r w:rsidRPr="006C5D3B">
        <w:rPr>
          <w:rFonts w:ascii="Arial" w:hAnsi="Arial" w:cs="Arial"/>
        </w:rPr>
        <w:t xml:space="preserve">. Es más, la Corte Constitucional de Colombia, en sentencia C-232 de 1997, que es la providencia que se pronuncia acerca de la constitucionalidad del artículo 1058 del </w:t>
      </w:r>
      <w:proofErr w:type="spellStart"/>
      <w:proofErr w:type="gramStart"/>
      <w:r w:rsidRPr="006C5D3B">
        <w:rPr>
          <w:rFonts w:ascii="Arial" w:hAnsi="Arial" w:cs="Arial"/>
        </w:rPr>
        <w:t>C.Co</w:t>
      </w:r>
      <w:proofErr w:type="spellEnd"/>
      <w:proofErr w:type="gramEnd"/>
      <w:r w:rsidRPr="006C5D3B">
        <w:rPr>
          <w:rFonts w:ascii="Arial" w:hAnsi="Arial" w:cs="Arial"/>
        </w:rPr>
        <w:t xml:space="preserve">, ilustra en este sentido que la buena fe es una carga que recae principalmente en </w:t>
      </w:r>
      <w:r w:rsidR="002A5660" w:rsidRPr="006C5D3B">
        <w:rPr>
          <w:rFonts w:ascii="Arial" w:hAnsi="Arial" w:cs="Arial"/>
        </w:rPr>
        <w:t>la asegurada</w:t>
      </w:r>
      <w:r w:rsidRPr="006C5D3B">
        <w:rPr>
          <w:rFonts w:ascii="Arial" w:hAnsi="Arial" w:cs="Arial"/>
        </w:rPr>
        <w:t xml:space="preserve"> durante la etapa precontractual. </w:t>
      </w:r>
    </w:p>
    <w:p w14:paraId="10015A5B" w14:textId="77777777" w:rsidR="002623BC" w:rsidRPr="006C5D3B" w:rsidRDefault="002623BC" w:rsidP="006C5D3B">
      <w:pPr>
        <w:spacing w:line="360" w:lineRule="auto"/>
        <w:jc w:val="both"/>
        <w:rPr>
          <w:rFonts w:ascii="Arial" w:hAnsi="Arial" w:cs="Arial"/>
        </w:rPr>
      </w:pPr>
    </w:p>
    <w:p w14:paraId="1EF409CF" w14:textId="158B8305" w:rsidR="002623BC" w:rsidRPr="006C5D3B" w:rsidRDefault="002623BC" w:rsidP="006C5D3B">
      <w:pPr>
        <w:pStyle w:val="NormalWeb"/>
        <w:spacing w:line="360" w:lineRule="auto"/>
        <w:ind w:left="851" w:right="851"/>
        <w:jc w:val="both"/>
        <w:rPr>
          <w:rFonts w:ascii="Arial" w:hAnsi="Arial" w:cs="Arial"/>
          <w:sz w:val="22"/>
          <w:szCs w:val="22"/>
          <w:lang w:val="es-ES_tradnl" w:eastAsia="es-ES"/>
        </w:rPr>
      </w:pPr>
      <w:r w:rsidRPr="006C5D3B">
        <w:rPr>
          <w:rFonts w:ascii="Arial" w:hAnsi="Arial" w:cs="Arial"/>
          <w:i/>
          <w:sz w:val="22"/>
          <w:szCs w:val="22"/>
          <w:lang w:val="es-ES_tradnl" w:eastAsia="es-ES"/>
        </w:rPr>
        <w:t xml:space="preserve">“Habiéndose establecido que la práctica aseguradora responsable, supone la multiplicidad de </w:t>
      </w:r>
      <w:r w:rsidR="007E739C" w:rsidRPr="006C5D3B">
        <w:rPr>
          <w:rFonts w:ascii="Arial" w:hAnsi="Arial" w:cs="Arial"/>
          <w:i/>
          <w:sz w:val="22"/>
          <w:szCs w:val="22"/>
          <w:lang w:val="es-ES_tradnl" w:eastAsia="es-ES"/>
        </w:rPr>
        <w:t>contrato</w:t>
      </w:r>
      <w:r w:rsidRPr="006C5D3B">
        <w:rPr>
          <w:rFonts w:ascii="Arial" w:hAnsi="Arial" w:cs="Arial"/>
          <w:i/>
          <w:sz w:val="22"/>
          <w:szCs w:val="22"/>
          <w:lang w:val="es-ES_tradnl" w:eastAsia="es-ES"/>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w:t>
      </w:r>
      <w:r w:rsidR="002A5660" w:rsidRPr="006C5D3B">
        <w:rPr>
          <w:rFonts w:ascii="Arial" w:hAnsi="Arial" w:cs="Arial"/>
          <w:i/>
          <w:sz w:val="22"/>
          <w:szCs w:val="22"/>
          <w:lang w:val="es-ES_tradnl" w:eastAsia="es-ES"/>
        </w:rPr>
        <w:t xml:space="preserve">de la </w:t>
      </w:r>
      <w:proofErr w:type="spellStart"/>
      <w:r w:rsidR="002A5660" w:rsidRPr="006C5D3B">
        <w:rPr>
          <w:rFonts w:ascii="Arial" w:hAnsi="Arial" w:cs="Arial"/>
          <w:i/>
          <w:sz w:val="22"/>
          <w:szCs w:val="22"/>
          <w:lang w:val="es-ES_tradnl" w:eastAsia="es-ES"/>
        </w:rPr>
        <w:t>asegurada</w:t>
      </w:r>
      <w:r w:rsidRPr="006C5D3B">
        <w:rPr>
          <w:rFonts w:ascii="Arial" w:hAnsi="Arial" w:cs="Arial"/>
          <w:i/>
          <w:sz w:val="22"/>
          <w:szCs w:val="22"/>
          <w:lang w:val="es-ES_tradnl" w:eastAsia="es-ES"/>
        </w:rPr>
        <w:t>r</w:t>
      </w:r>
      <w:proofErr w:type="spellEnd"/>
      <w:r w:rsidRPr="006C5D3B">
        <w:rPr>
          <w:rFonts w:ascii="Arial" w:hAnsi="Arial" w:cs="Arial"/>
          <w:i/>
          <w:sz w:val="22"/>
          <w:szCs w:val="22"/>
          <w:lang w:val="es-ES_tradnl" w:eastAsia="es-ES"/>
        </w:rPr>
        <w:t xml:space="preserve">, puesto que a </w:t>
      </w:r>
      <w:proofErr w:type="gramStart"/>
      <w:r w:rsidRPr="006C5D3B">
        <w:rPr>
          <w:rFonts w:ascii="Arial" w:hAnsi="Arial" w:cs="Arial"/>
          <w:i/>
          <w:sz w:val="22"/>
          <w:szCs w:val="22"/>
          <w:lang w:val="es-ES_tradnl" w:eastAsia="es-ES"/>
        </w:rPr>
        <w:t>éste</w:t>
      </w:r>
      <w:proofErr w:type="gramEnd"/>
      <w:r w:rsidRPr="006C5D3B">
        <w:rPr>
          <w:rFonts w:ascii="Arial" w:hAnsi="Arial" w:cs="Arial"/>
          <w:i/>
          <w:sz w:val="22"/>
          <w:szCs w:val="22"/>
          <w:lang w:val="es-ES_tradnl" w:eastAsia="es-ES"/>
        </w:rPr>
        <w:t xml:space="preserve"> no se lo puede obligar a cumplir tareas físicamente imposibles, respetando el criterio de que no es propio </w:t>
      </w:r>
      <w:r w:rsidRPr="006C5D3B">
        <w:rPr>
          <w:rFonts w:ascii="Arial" w:hAnsi="Arial" w:cs="Arial"/>
          <w:i/>
          <w:sz w:val="22"/>
          <w:szCs w:val="22"/>
          <w:lang w:val="es-ES_tradnl" w:eastAsia="es-ES"/>
        </w:rPr>
        <w:lastRenderedPageBreak/>
        <w:t xml:space="preserve">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w:t>
      </w:r>
      <w:proofErr w:type="spellStart"/>
      <w:r w:rsidRPr="006C5D3B">
        <w:rPr>
          <w:rFonts w:ascii="Arial" w:hAnsi="Arial" w:cs="Arial"/>
          <w:i/>
          <w:sz w:val="22"/>
          <w:szCs w:val="22"/>
          <w:lang w:val="es-ES_tradnl" w:eastAsia="es-ES"/>
        </w:rPr>
        <w:t>uberrimae</w:t>
      </w:r>
      <w:proofErr w:type="spellEnd"/>
      <w:r w:rsidRPr="006C5D3B">
        <w:rPr>
          <w:rFonts w:ascii="Arial" w:hAnsi="Arial" w:cs="Arial"/>
          <w:i/>
          <w:sz w:val="22"/>
          <w:szCs w:val="22"/>
          <w:lang w:val="es-ES_tradnl" w:eastAsia="es-ES"/>
        </w:rPr>
        <w:t xml:space="preserve"> bona </w:t>
      </w:r>
      <w:proofErr w:type="spellStart"/>
      <w:r w:rsidRPr="006C5D3B">
        <w:rPr>
          <w:rFonts w:ascii="Arial" w:hAnsi="Arial" w:cs="Arial"/>
          <w:i/>
          <w:sz w:val="22"/>
          <w:szCs w:val="22"/>
          <w:lang w:val="es-ES_tradnl" w:eastAsia="es-ES"/>
        </w:rPr>
        <w:t>fidei</w:t>
      </w:r>
      <w:proofErr w:type="spellEnd"/>
      <w:r w:rsidRPr="006C5D3B">
        <w:rPr>
          <w:rFonts w:ascii="Arial" w:hAnsi="Arial" w:cs="Arial"/>
          <w:i/>
          <w:sz w:val="22"/>
          <w:szCs w:val="22"/>
          <w:lang w:val="es-ES_tradnl" w:eastAsia="es-ES"/>
        </w:rPr>
        <w:t xml:space="preserve"> contractus, significa sostener que en él no bastan simplemente la diligencia, el decoro y la honestidad comúnmente requeridos en </w:t>
      </w:r>
      <w:r w:rsidR="007D04C2" w:rsidRPr="006C5D3B">
        <w:rPr>
          <w:rFonts w:ascii="Arial" w:hAnsi="Arial" w:cs="Arial"/>
          <w:i/>
          <w:sz w:val="22"/>
          <w:szCs w:val="22"/>
          <w:lang w:val="es-ES_tradnl" w:eastAsia="es-ES"/>
        </w:rPr>
        <w:t>todos los contratos</w:t>
      </w:r>
      <w:r w:rsidRPr="006C5D3B">
        <w:rPr>
          <w:rFonts w:ascii="Arial" w:hAnsi="Arial" w:cs="Arial"/>
          <w:i/>
          <w:sz w:val="22"/>
          <w:szCs w:val="22"/>
          <w:lang w:val="es-ES_tradnl" w:eastAsia="es-ES"/>
        </w:rPr>
        <w:t xml:space="preserve">, sino que exige que estas conductas se manifiesten con la máxima calidad, esto es, llevadas al extremo. La necesidad de que el contrato de seguro se celebre con esta buena fe calificada, vincula por igual al tomador y al asegurador. </w:t>
      </w:r>
      <w:r w:rsidRPr="006C5D3B">
        <w:rPr>
          <w:rFonts w:ascii="Arial" w:hAnsi="Arial" w:cs="Arial"/>
          <w:b/>
          <w:bCs/>
          <w:i/>
          <w:sz w:val="22"/>
          <w:szCs w:val="22"/>
          <w:u w:val="single"/>
          <w:lang w:val="es-ES_tradnl" w:eastAsia="es-ES"/>
        </w:rPr>
        <w:t>Sin embargo, la Corporación centra su interés en la carga de información precontractual que corresponde al tomador, pues es en relación con ésta que pueden surgir las nulidades relativas contempladas en el Código de Comercio</w:t>
      </w:r>
      <w:r w:rsidRPr="006C5D3B">
        <w:rPr>
          <w:rFonts w:ascii="Arial" w:hAnsi="Arial" w:cs="Arial"/>
          <w:i/>
          <w:sz w:val="22"/>
          <w:szCs w:val="22"/>
          <w:lang w:val="es-ES_tradnl" w:eastAsia="es-ES"/>
        </w:rPr>
        <w:t xml:space="preserve">”. </w:t>
      </w:r>
      <w:r w:rsidRPr="006C5D3B">
        <w:rPr>
          <w:rFonts w:ascii="Arial" w:hAnsi="Arial" w:cs="Arial"/>
          <w:sz w:val="22"/>
          <w:szCs w:val="22"/>
          <w:lang w:val="es-ES_tradnl" w:eastAsia="es-ES"/>
        </w:rPr>
        <w:t>(Subrayado fuera del texto original)</w:t>
      </w:r>
    </w:p>
    <w:p w14:paraId="13291F3F" w14:textId="77777777" w:rsidR="002623BC" w:rsidRPr="006C5D3B" w:rsidRDefault="002623BC" w:rsidP="006C5D3B">
      <w:pPr>
        <w:spacing w:line="360" w:lineRule="auto"/>
        <w:jc w:val="both"/>
        <w:rPr>
          <w:rFonts w:ascii="Arial" w:hAnsi="Arial" w:cs="Arial"/>
        </w:rPr>
      </w:pPr>
    </w:p>
    <w:p w14:paraId="2BA06D95" w14:textId="15BDCBE1" w:rsidR="002623BC" w:rsidRPr="006C5D3B" w:rsidRDefault="002623BC" w:rsidP="006C5D3B">
      <w:pPr>
        <w:spacing w:line="360" w:lineRule="auto"/>
        <w:jc w:val="both"/>
        <w:rPr>
          <w:rFonts w:ascii="Arial" w:hAnsi="Arial" w:cs="Arial"/>
          <w:lang w:val="es-ES_tradnl"/>
        </w:rPr>
      </w:pPr>
      <w:r w:rsidRPr="006C5D3B">
        <w:rPr>
          <w:rFonts w:ascii="Arial" w:hAnsi="Arial" w:cs="Arial"/>
        </w:rPr>
        <w:t xml:space="preserve">Ahora, si bien se tiene conocimiento de pronunciamientos constitucionales frente a la carga de la prueba de la mala fe, debe entenderse que en estos se está cometiendo un yerro, en la medida que la buena fe es exigible </w:t>
      </w:r>
      <w:r w:rsidR="002A5660" w:rsidRPr="006C5D3B">
        <w:rPr>
          <w:rFonts w:ascii="Arial" w:hAnsi="Arial" w:cs="Arial"/>
        </w:rPr>
        <w:t>de la asegurada</w:t>
      </w:r>
      <w:r w:rsidRPr="006C5D3B">
        <w:rPr>
          <w:rFonts w:ascii="Arial" w:hAnsi="Arial" w:cs="Arial"/>
        </w:rPr>
        <w:t xml:space="preserve"> en el momento precontractual de la declaración del estado del riesgo, y no cuando la aseguradora se encuentra demostrando la reticencia </w:t>
      </w:r>
      <w:r w:rsidR="00882B68" w:rsidRPr="006C5D3B">
        <w:rPr>
          <w:rFonts w:ascii="Arial" w:hAnsi="Arial" w:cs="Arial"/>
        </w:rPr>
        <w:t>de</w:t>
      </w:r>
      <w:r w:rsidR="007E739C" w:rsidRPr="006C5D3B">
        <w:rPr>
          <w:rFonts w:ascii="Arial" w:hAnsi="Arial" w:cs="Arial"/>
        </w:rPr>
        <w:t>l</w:t>
      </w:r>
      <w:r w:rsidR="00882B68" w:rsidRPr="006C5D3B">
        <w:rPr>
          <w:rFonts w:ascii="Arial" w:hAnsi="Arial" w:cs="Arial"/>
        </w:rPr>
        <w:t xml:space="preserve"> </w:t>
      </w:r>
      <w:r w:rsidR="007E739C" w:rsidRPr="006C5D3B">
        <w:rPr>
          <w:rFonts w:ascii="Arial" w:hAnsi="Arial" w:cs="Arial"/>
        </w:rPr>
        <w:t>contrato</w:t>
      </w:r>
      <w:r w:rsidR="00882B68" w:rsidRPr="006C5D3B">
        <w:rPr>
          <w:rFonts w:ascii="Arial" w:hAnsi="Arial" w:cs="Arial"/>
        </w:rPr>
        <w:t xml:space="preserve"> de</w:t>
      </w:r>
      <w:r w:rsidRPr="006C5D3B">
        <w:rPr>
          <w:rFonts w:ascii="Arial" w:hAnsi="Arial" w:cs="Arial"/>
        </w:rPr>
        <w:t xml:space="preserve"> seguro.  </w:t>
      </w:r>
    </w:p>
    <w:p w14:paraId="4498C1B9" w14:textId="77777777" w:rsidR="002623BC" w:rsidRPr="006C5D3B" w:rsidRDefault="002623BC" w:rsidP="006C5D3B">
      <w:pPr>
        <w:spacing w:line="360" w:lineRule="auto"/>
        <w:jc w:val="both"/>
        <w:rPr>
          <w:rFonts w:ascii="Arial" w:hAnsi="Arial" w:cs="Arial"/>
        </w:rPr>
      </w:pPr>
    </w:p>
    <w:p w14:paraId="334CB2D2" w14:textId="02C89413" w:rsidR="002623BC" w:rsidRPr="006C5D3B" w:rsidRDefault="002623BC" w:rsidP="006C5D3B">
      <w:pPr>
        <w:spacing w:line="360" w:lineRule="auto"/>
        <w:jc w:val="both"/>
        <w:rPr>
          <w:rFonts w:ascii="Arial" w:hAnsi="Arial" w:cs="Arial"/>
        </w:rPr>
      </w:pPr>
      <w:r w:rsidRPr="006C5D3B">
        <w:rPr>
          <w:rFonts w:ascii="Arial" w:hAnsi="Arial" w:cs="Arial"/>
        </w:rPr>
        <w:t xml:space="preserve">En conclusión, no es un requisito legalmente exigido, para la declaratoria de nulidad </w:t>
      </w:r>
      <w:r w:rsidR="007E739C" w:rsidRPr="006C5D3B">
        <w:rPr>
          <w:rFonts w:ascii="Arial" w:hAnsi="Arial" w:cs="Arial"/>
        </w:rPr>
        <w:t>del</w:t>
      </w:r>
      <w:r w:rsidR="00882B68"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de seguro como consecuencia de un evento de reticencia </w:t>
      </w:r>
      <w:r w:rsidR="002A5660" w:rsidRPr="006C5D3B">
        <w:rPr>
          <w:rFonts w:ascii="Arial" w:hAnsi="Arial" w:cs="Arial"/>
        </w:rPr>
        <w:t>de la asegurada</w:t>
      </w:r>
      <w:r w:rsidRPr="006C5D3B">
        <w:rPr>
          <w:rFonts w:ascii="Arial" w:hAnsi="Arial" w:cs="Arial"/>
        </w:rPr>
        <w:t xml:space="preserve">, que la compañía aseguradora pruebe la mala fe de </w:t>
      </w:r>
      <w:r w:rsidR="00436CDF" w:rsidRPr="006C5D3B">
        <w:rPr>
          <w:rFonts w:ascii="Arial" w:hAnsi="Arial" w:cs="Arial"/>
        </w:rPr>
        <w:t>este</w:t>
      </w:r>
      <w:r w:rsidRPr="006C5D3B">
        <w:rPr>
          <w:rFonts w:ascii="Arial" w:hAnsi="Arial" w:cs="Arial"/>
        </w:rPr>
        <w:t xml:space="preserve"> último. Tal y como lo han fijado las providencias más actuales en el tema y la providencia que estudió a fondo la constitucionalidad del artículo 1058 del </w:t>
      </w:r>
      <w:proofErr w:type="spellStart"/>
      <w:r w:rsidRPr="006C5D3B">
        <w:rPr>
          <w:rFonts w:ascii="Arial" w:hAnsi="Arial" w:cs="Arial"/>
        </w:rPr>
        <w:t>C.Co</w:t>
      </w:r>
      <w:proofErr w:type="spellEnd"/>
      <w:r w:rsidRPr="006C5D3B">
        <w:rPr>
          <w:rFonts w:ascii="Arial" w:hAnsi="Arial" w:cs="Arial"/>
        </w:rPr>
        <w:t xml:space="preserve">., </w:t>
      </w:r>
      <w:r w:rsidRPr="006C5D3B">
        <w:rPr>
          <w:rFonts w:ascii="Arial" w:hAnsi="Arial" w:cs="Arial"/>
        </w:rPr>
        <w:lastRenderedPageBreak/>
        <w:t xml:space="preserve">basta con que la compañía aseguradora acredite que </w:t>
      </w:r>
      <w:r w:rsidRPr="006C5D3B">
        <w:rPr>
          <w:rFonts w:ascii="Arial" w:hAnsi="Arial" w:cs="Arial"/>
          <w:b/>
          <w:bCs/>
          <w:i/>
          <w:iCs/>
        </w:rPr>
        <w:t xml:space="preserve">(i) </w:t>
      </w:r>
      <w:r w:rsidR="002A5660" w:rsidRPr="006C5D3B">
        <w:rPr>
          <w:rFonts w:ascii="Arial" w:hAnsi="Arial" w:cs="Arial"/>
        </w:rPr>
        <w:t>la asegurada</w:t>
      </w:r>
      <w:r w:rsidRPr="006C5D3B">
        <w:rPr>
          <w:rFonts w:ascii="Arial" w:hAnsi="Arial" w:cs="Arial"/>
        </w:rPr>
        <w:t xml:space="preserve"> no declaró los hechos o circunstancias que determinan el estado del riesgo, y </w:t>
      </w:r>
      <w:r w:rsidRPr="006C5D3B">
        <w:rPr>
          <w:rFonts w:ascii="Arial" w:hAnsi="Arial" w:cs="Arial"/>
          <w:b/>
          <w:bCs/>
          <w:i/>
          <w:iCs/>
        </w:rPr>
        <w:t>(</w:t>
      </w:r>
      <w:proofErr w:type="spellStart"/>
      <w:r w:rsidRPr="006C5D3B">
        <w:rPr>
          <w:rFonts w:ascii="Arial" w:hAnsi="Arial" w:cs="Arial"/>
          <w:b/>
          <w:bCs/>
          <w:i/>
          <w:iCs/>
        </w:rPr>
        <w:t>ii</w:t>
      </w:r>
      <w:proofErr w:type="spellEnd"/>
      <w:r w:rsidRPr="006C5D3B">
        <w:rPr>
          <w:rFonts w:ascii="Arial" w:hAnsi="Arial" w:cs="Arial"/>
          <w:b/>
          <w:bCs/>
          <w:i/>
          <w:iCs/>
        </w:rPr>
        <w:t>)</w:t>
      </w:r>
      <w:r w:rsidRPr="006C5D3B">
        <w:rPr>
          <w:rFonts w:ascii="Arial" w:hAnsi="Arial" w:cs="Arial"/>
        </w:rPr>
        <w:t xml:space="preserve"> que si esa información hubiera sido conocida con anterioridad a la celebración </w:t>
      </w:r>
      <w:r w:rsidR="00EB013E" w:rsidRPr="006C5D3B">
        <w:rPr>
          <w:rFonts w:ascii="Arial" w:hAnsi="Arial" w:cs="Arial"/>
        </w:rPr>
        <w:t>del</w:t>
      </w:r>
      <w:r w:rsidR="00882B68"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de seguro, la aseguradora se hubiere retraído de celebrar</w:t>
      </w:r>
      <w:r w:rsidR="00882B68" w:rsidRPr="006C5D3B">
        <w:rPr>
          <w:rFonts w:ascii="Arial" w:hAnsi="Arial" w:cs="Arial"/>
        </w:rPr>
        <w:t>los</w:t>
      </w:r>
      <w:r w:rsidRPr="006C5D3B">
        <w:rPr>
          <w:rFonts w:ascii="Arial" w:hAnsi="Arial" w:cs="Arial"/>
        </w:rPr>
        <w:t>, o hubiere inducido a pactar condiciones más onerosas, para que dicho</w:t>
      </w:r>
      <w:r w:rsidR="00882B68" w:rsidRPr="006C5D3B">
        <w:rPr>
          <w:rFonts w:ascii="Arial" w:hAnsi="Arial" w:cs="Arial"/>
        </w:rPr>
        <w:t>s</w:t>
      </w:r>
      <w:r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sea</w:t>
      </w:r>
      <w:r w:rsidR="00882B68" w:rsidRPr="006C5D3B">
        <w:rPr>
          <w:rFonts w:ascii="Arial" w:hAnsi="Arial" w:cs="Arial"/>
        </w:rPr>
        <w:t>n</w:t>
      </w:r>
      <w:r w:rsidRPr="006C5D3B">
        <w:rPr>
          <w:rFonts w:ascii="Arial" w:hAnsi="Arial" w:cs="Arial"/>
        </w:rPr>
        <w:t xml:space="preserve"> declarado</w:t>
      </w:r>
      <w:r w:rsidR="00882B68" w:rsidRPr="006C5D3B">
        <w:rPr>
          <w:rFonts w:ascii="Arial" w:hAnsi="Arial" w:cs="Arial"/>
        </w:rPr>
        <w:t>s</w:t>
      </w:r>
      <w:r w:rsidRPr="006C5D3B">
        <w:rPr>
          <w:rFonts w:ascii="Arial" w:hAnsi="Arial" w:cs="Arial"/>
        </w:rPr>
        <w:t xml:space="preserve"> nulo</w:t>
      </w:r>
      <w:r w:rsidR="00882B68" w:rsidRPr="006C5D3B">
        <w:rPr>
          <w:rFonts w:ascii="Arial" w:hAnsi="Arial" w:cs="Arial"/>
        </w:rPr>
        <w:t>s</w:t>
      </w:r>
      <w:r w:rsidRPr="006C5D3B">
        <w:rPr>
          <w:rFonts w:ascii="Arial" w:hAnsi="Arial" w:cs="Arial"/>
        </w:rPr>
        <w:t xml:space="preserve"> por el juez competente.</w:t>
      </w:r>
    </w:p>
    <w:p w14:paraId="2074E940" w14:textId="77777777" w:rsidR="002623BC" w:rsidRPr="006C5D3B" w:rsidRDefault="002623BC" w:rsidP="006C5D3B">
      <w:pPr>
        <w:spacing w:line="360" w:lineRule="auto"/>
        <w:jc w:val="both"/>
        <w:rPr>
          <w:rFonts w:ascii="Arial" w:hAnsi="Arial" w:cs="Arial"/>
        </w:rPr>
      </w:pPr>
    </w:p>
    <w:p w14:paraId="4024F040" w14:textId="4A05BF7B" w:rsidR="002623BC" w:rsidRPr="006C5D3B" w:rsidRDefault="002623BC" w:rsidP="006C5D3B">
      <w:pPr>
        <w:spacing w:line="360" w:lineRule="auto"/>
        <w:jc w:val="both"/>
        <w:rPr>
          <w:rFonts w:ascii="Arial" w:hAnsi="Arial" w:cs="Arial"/>
        </w:rPr>
      </w:pPr>
      <w:r w:rsidRPr="006C5D3B">
        <w:rPr>
          <w:rFonts w:ascii="Arial" w:hAnsi="Arial" w:cs="Arial"/>
        </w:rPr>
        <w:t>Por las razones expuestas, solicito respetuosamente declarar probada esta excepción.</w:t>
      </w:r>
    </w:p>
    <w:p w14:paraId="598FB3D7" w14:textId="78F316FE" w:rsidR="006F3952" w:rsidRPr="006C5D3B" w:rsidRDefault="006F3952" w:rsidP="006C5D3B">
      <w:pPr>
        <w:spacing w:line="360" w:lineRule="auto"/>
        <w:jc w:val="both"/>
        <w:rPr>
          <w:rFonts w:ascii="Arial" w:hAnsi="Arial" w:cs="Arial"/>
        </w:rPr>
      </w:pPr>
    </w:p>
    <w:p w14:paraId="11C69C67" w14:textId="77777777" w:rsidR="008B0AF7" w:rsidRPr="006C5D3B" w:rsidRDefault="008B0AF7" w:rsidP="006C5D3B">
      <w:pPr>
        <w:spacing w:line="360" w:lineRule="auto"/>
        <w:jc w:val="both"/>
        <w:rPr>
          <w:rFonts w:ascii="Arial" w:hAnsi="Arial" w:cs="Arial"/>
          <w:b/>
          <w:bCs/>
          <w:shd w:val="clear" w:color="auto" w:fill="FFFFFF"/>
        </w:rPr>
      </w:pPr>
    </w:p>
    <w:p w14:paraId="7983FD25" w14:textId="77882918" w:rsidR="002623BC" w:rsidRPr="006C5D3B" w:rsidRDefault="002623BC" w:rsidP="006C5D3B">
      <w:pPr>
        <w:pStyle w:val="Ttulo2"/>
      </w:pPr>
      <w:r w:rsidRPr="006C5D3B">
        <w:t>BBVA SEGUROS DE VIDA S.A. TIENE LA FACULTAD DE RETENER LA PRIMA A TÍTULO DE PENA COMO CONSECUENCIA DE LA DECLARATORIA DE LA RETICENCIA DE</w:t>
      </w:r>
      <w:r w:rsidR="00882B68" w:rsidRPr="006C5D3B">
        <w:t xml:space="preserve"> </w:t>
      </w:r>
      <w:r w:rsidR="005F4D50" w:rsidRPr="006C5D3B">
        <w:t>EL CONTRATO</w:t>
      </w:r>
      <w:r w:rsidRPr="006C5D3B">
        <w:t xml:space="preserve"> DE SEGURO.</w:t>
      </w:r>
    </w:p>
    <w:p w14:paraId="57936BA7" w14:textId="77777777" w:rsidR="002623BC" w:rsidRPr="006C5D3B" w:rsidRDefault="002623BC" w:rsidP="006C5D3B">
      <w:pPr>
        <w:pStyle w:val="Prrafodelista"/>
        <w:spacing w:line="360" w:lineRule="auto"/>
        <w:rPr>
          <w:rFonts w:ascii="Arial" w:hAnsi="Arial" w:cs="Arial"/>
          <w:bCs/>
        </w:rPr>
      </w:pPr>
    </w:p>
    <w:p w14:paraId="63C15F7E" w14:textId="77777777" w:rsidR="008578AF" w:rsidRPr="006C5D3B" w:rsidRDefault="008578AF" w:rsidP="006C5D3B">
      <w:pPr>
        <w:spacing w:line="360" w:lineRule="auto"/>
        <w:jc w:val="both"/>
        <w:rPr>
          <w:rFonts w:ascii="Arial" w:eastAsia="Times New Roman" w:hAnsi="Arial" w:cs="Arial"/>
          <w:b/>
          <w:bCs/>
        </w:rPr>
      </w:pPr>
      <w:r w:rsidRPr="006C5D3B">
        <w:rPr>
          <w:rFonts w:ascii="Arial" w:eastAsia="Times New Roman" w:hAnsi="Arial" w:cs="Arial"/>
        </w:rPr>
        <w:t xml:space="preserve">En concordancia con todo lo anteriormente expuesto en lo que a la reticencia se refiere, es esencial que la honorable Superintendencia Financiera de Colombia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 La norma establece: </w:t>
      </w:r>
    </w:p>
    <w:p w14:paraId="04D5306B" w14:textId="77777777" w:rsidR="002623BC" w:rsidRPr="006C5D3B" w:rsidRDefault="002623BC" w:rsidP="006C5D3B">
      <w:pPr>
        <w:spacing w:line="360" w:lineRule="auto"/>
        <w:jc w:val="both"/>
        <w:rPr>
          <w:rFonts w:ascii="Arial" w:hAnsi="Arial" w:cs="Arial"/>
          <w:bCs/>
        </w:rPr>
      </w:pPr>
    </w:p>
    <w:p w14:paraId="01AF3C63" w14:textId="70A81B22" w:rsidR="002623BC" w:rsidRPr="006C5D3B" w:rsidRDefault="002623BC" w:rsidP="006C5D3B">
      <w:pPr>
        <w:spacing w:line="360" w:lineRule="auto"/>
        <w:ind w:left="850" w:right="850"/>
        <w:jc w:val="both"/>
        <w:rPr>
          <w:rFonts w:ascii="Arial" w:hAnsi="Arial" w:cs="Arial"/>
          <w:bCs/>
          <w:i/>
        </w:rPr>
      </w:pPr>
      <w:bookmarkStar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Rescindido el contrato en los términos del artículo anterior, </w:t>
      </w:r>
      <w:r w:rsidR="002A5660" w:rsidRPr="006C5D3B">
        <w:rPr>
          <w:rFonts w:ascii="Arial" w:hAnsi="Arial" w:cs="Arial"/>
          <w:bCs/>
          <w:i/>
        </w:rPr>
        <w:t xml:space="preserve">la </w:t>
      </w:r>
      <w:proofErr w:type="spellStart"/>
      <w:r w:rsidR="002A5660" w:rsidRPr="006C5D3B">
        <w:rPr>
          <w:rFonts w:ascii="Arial" w:hAnsi="Arial" w:cs="Arial"/>
          <w:bCs/>
          <w:i/>
        </w:rPr>
        <w:t>asegurada</w:t>
      </w:r>
      <w:r w:rsidRPr="006C5D3B">
        <w:rPr>
          <w:rFonts w:ascii="Arial" w:hAnsi="Arial" w:cs="Arial"/>
          <w:bCs/>
          <w:i/>
        </w:rPr>
        <w:t>r</w:t>
      </w:r>
      <w:proofErr w:type="spellEnd"/>
      <w:r w:rsidRPr="006C5D3B">
        <w:rPr>
          <w:rFonts w:ascii="Arial" w:hAnsi="Arial" w:cs="Arial"/>
          <w:bCs/>
          <w:i/>
        </w:rPr>
        <w:t xml:space="preserve"> tendrá derecho a retener la totalidad de la prima a título de pena”.</w:t>
      </w:r>
    </w:p>
    <w:p w14:paraId="3AAC4854" w14:textId="77777777" w:rsidR="002623BC" w:rsidRPr="006C5D3B" w:rsidRDefault="002623BC" w:rsidP="006C5D3B">
      <w:pPr>
        <w:spacing w:line="360" w:lineRule="auto"/>
        <w:jc w:val="both"/>
        <w:rPr>
          <w:rFonts w:ascii="Arial" w:hAnsi="Arial" w:cs="Arial"/>
          <w:bCs/>
        </w:rPr>
      </w:pPr>
    </w:p>
    <w:p w14:paraId="7E5F985A" w14:textId="1697D47E" w:rsidR="002623BC" w:rsidRPr="006C5D3B" w:rsidRDefault="002623BC" w:rsidP="006C5D3B">
      <w:pPr>
        <w:spacing w:line="360" w:lineRule="auto"/>
        <w:jc w:val="both"/>
        <w:rPr>
          <w:rFonts w:ascii="Arial" w:hAnsi="Arial" w:cs="Arial"/>
          <w:bCs/>
        </w:rPr>
      </w:pPr>
      <w:r w:rsidRPr="006C5D3B">
        <w:rPr>
          <w:rFonts w:ascii="Arial" w:hAnsi="Arial" w:cs="Arial"/>
          <w:bCs/>
        </w:rPr>
        <w:t xml:space="preserve">En conclusión, dado que </w:t>
      </w:r>
      <w:r w:rsidR="002A5660" w:rsidRPr="006C5D3B">
        <w:rPr>
          <w:rFonts w:ascii="Arial" w:hAnsi="Arial" w:cs="Arial"/>
          <w:bCs/>
        </w:rPr>
        <w:t xml:space="preserve">la señora ROSA JULIA PIZARRO MALDONADO </w:t>
      </w:r>
      <w:r w:rsidRPr="006C5D3B">
        <w:rPr>
          <w:rFonts w:ascii="Arial" w:hAnsi="Arial" w:cs="Arial"/>
          <w:bCs/>
          <w:shd w:val="clear" w:color="auto" w:fill="FFFFFF"/>
        </w:rPr>
        <w:t xml:space="preserve"> </w:t>
      </w:r>
      <w:r w:rsidRPr="006C5D3B">
        <w:rPr>
          <w:rFonts w:ascii="Arial" w:hAnsi="Arial" w:cs="Arial"/>
          <w:bCs/>
        </w:rPr>
        <w:t>fue reticente debido a que en el momento del perfeccionamiento de su</w:t>
      </w:r>
      <w:r w:rsidR="00436CDF" w:rsidRPr="006C5D3B">
        <w:rPr>
          <w:rFonts w:ascii="Arial" w:hAnsi="Arial" w:cs="Arial"/>
          <w:bCs/>
        </w:rPr>
        <w:t>s</w:t>
      </w:r>
      <w:r w:rsidRPr="006C5D3B">
        <w:rPr>
          <w:rFonts w:ascii="Arial" w:hAnsi="Arial" w:cs="Arial"/>
          <w:bCs/>
        </w:rPr>
        <w:t xml:space="preserve"> seguro</w:t>
      </w:r>
      <w:r w:rsidR="00436CDF" w:rsidRPr="006C5D3B">
        <w:rPr>
          <w:rFonts w:ascii="Arial" w:hAnsi="Arial" w:cs="Arial"/>
          <w:bCs/>
        </w:rPr>
        <w:t>s, esto es,</w:t>
      </w:r>
      <w:r w:rsidRPr="006C5D3B">
        <w:rPr>
          <w:rFonts w:ascii="Arial" w:hAnsi="Arial" w:cs="Arial"/>
          <w:bCs/>
        </w:rPr>
        <w:t xml:space="preserve"> omitió declarar sinceramente el estado del riesgo, </w:t>
      </w:r>
      <w:r w:rsidR="00436CDF" w:rsidRPr="006C5D3B">
        <w:rPr>
          <w:rFonts w:ascii="Arial" w:hAnsi="Arial" w:cs="Arial"/>
          <w:bCs/>
        </w:rPr>
        <w:t xml:space="preserve">pues </w:t>
      </w:r>
      <w:r w:rsidRPr="006C5D3B">
        <w:rPr>
          <w:rFonts w:ascii="Arial" w:hAnsi="Arial" w:cs="Arial"/>
          <w:bCs/>
        </w:rPr>
        <w:t xml:space="preserve"> faltó a la verdad al negar a la Compañía Aseguradora de sus padecimientos de salud, presentes y/o pasados, que definitivamente incidieron, alteraron y agravaron el riesgo asegurado, y que de hecho, de haber sido conocidos por mi representada con anterioridad al </w:t>
      </w:r>
      <w:r w:rsidRPr="006C5D3B">
        <w:rPr>
          <w:rFonts w:ascii="Arial" w:hAnsi="Arial" w:cs="Arial"/>
          <w:bCs/>
        </w:rPr>
        <w:lastRenderedPageBreak/>
        <w:t xml:space="preserve">perfeccionamiento de su aseguramiento, la hubieren retraído de celebrar el mismo, o por lo menos, la hubiere inducido a pactar condiciones mucho más onerosas en él, es claro que BBVA Seguros de Vida Colombia S.A tiene todo el derecho de retener la totalidad de la prima a título de pena. </w:t>
      </w:r>
    </w:p>
    <w:p w14:paraId="3464C3BC" w14:textId="77777777" w:rsidR="002623BC" w:rsidRPr="006C5D3B" w:rsidRDefault="002623BC" w:rsidP="006C5D3B">
      <w:pPr>
        <w:spacing w:line="360" w:lineRule="auto"/>
        <w:jc w:val="both"/>
        <w:rPr>
          <w:rFonts w:ascii="Arial" w:hAnsi="Arial" w:cs="Arial"/>
          <w:bCs/>
        </w:rPr>
      </w:pPr>
    </w:p>
    <w:p w14:paraId="18B5D3B3" w14:textId="77777777" w:rsidR="002623BC" w:rsidRPr="006C5D3B" w:rsidRDefault="002623BC" w:rsidP="006C5D3B">
      <w:pPr>
        <w:spacing w:line="360" w:lineRule="auto"/>
        <w:jc w:val="both"/>
        <w:rPr>
          <w:rFonts w:ascii="Arial" w:hAnsi="Arial" w:cs="Arial"/>
          <w:bCs/>
        </w:rPr>
      </w:pPr>
      <w:r w:rsidRPr="006C5D3B">
        <w:rPr>
          <w:rFonts w:ascii="Arial" w:hAnsi="Arial" w:cs="Arial"/>
          <w:bCs/>
        </w:rPr>
        <w:t>Por las razones expuestas, solicito respetuosamente declarar probada esta excepción.</w:t>
      </w:r>
    </w:p>
    <w:p w14:paraId="1E140732" w14:textId="77777777" w:rsidR="008578AF" w:rsidRPr="006C5D3B" w:rsidRDefault="008578AF" w:rsidP="006C5D3B">
      <w:pPr>
        <w:spacing w:line="360" w:lineRule="auto"/>
        <w:jc w:val="both"/>
        <w:rPr>
          <w:rFonts w:ascii="Arial" w:hAnsi="Arial" w:cs="Arial"/>
          <w:bCs/>
        </w:rPr>
      </w:pPr>
    </w:p>
    <w:p w14:paraId="20A4C12A" w14:textId="77777777" w:rsidR="008578AF" w:rsidRPr="006C5D3B" w:rsidRDefault="008578AF" w:rsidP="006C5D3B">
      <w:pPr>
        <w:pStyle w:val="Ttulo2"/>
      </w:pPr>
      <w:r w:rsidRPr="006C5D3B">
        <w:t xml:space="preserve">CUMPLIMIENTO DEL DEBER DE INFORMACIÓN </w:t>
      </w:r>
    </w:p>
    <w:p w14:paraId="6B933475" w14:textId="77777777" w:rsidR="008578AF" w:rsidRPr="006C5D3B" w:rsidRDefault="008578AF" w:rsidP="006C5D3B">
      <w:pPr>
        <w:spacing w:line="360" w:lineRule="auto"/>
        <w:jc w:val="both"/>
        <w:rPr>
          <w:rFonts w:ascii="Arial" w:hAnsi="Arial" w:cs="Arial"/>
          <w:b/>
          <w:bCs/>
        </w:rPr>
      </w:pPr>
    </w:p>
    <w:p w14:paraId="0950624B" w14:textId="77777777" w:rsidR="008578AF" w:rsidRPr="006C5D3B" w:rsidRDefault="008578AF" w:rsidP="006C5D3B">
      <w:pPr>
        <w:spacing w:line="360" w:lineRule="auto"/>
        <w:jc w:val="both"/>
        <w:rPr>
          <w:rFonts w:ascii="Arial" w:eastAsia="Arial" w:hAnsi="Arial" w:cs="Arial"/>
          <w:lang w:eastAsia="es-CO"/>
        </w:rPr>
      </w:pPr>
      <w:r w:rsidRPr="006C5D3B">
        <w:rPr>
          <w:rFonts w:ascii="Arial" w:hAnsi="Arial" w:cs="Arial"/>
        </w:rPr>
        <w:t xml:space="preserve">BBVA SEGUROS DE VIDA COLOMBIA S.A. informó de condiciones de la Póliza de Seguro Vida Grupo Deudores No. 02 105 0000107124 y en consecuencia cumplió con su deber de información con la señora ROSA JULIA PIZARRO MALDONADO. Lo que se demuestra con su doble firma impuesta en la solicitud del seguro. Adicionalmente, </w:t>
      </w:r>
      <w:r w:rsidRPr="006C5D3B">
        <w:rPr>
          <w:rFonts w:ascii="Arial" w:eastAsia="Arial" w:hAnsi="Arial" w:cs="Arial"/>
          <w:lang w:eastAsia="es-CO"/>
        </w:rPr>
        <w:t xml:space="preserve">todo el acervo probatorio apunta a que la accionante suscribió de manera libre e informada el contrato de seguro. </w:t>
      </w:r>
      <w:r w:rsidRPr="006C5D3B">
        <w:rPr>
          <w:rFonts w:ascii="Arial" w:hAnsi="Arial" w:cs="Arial"/>
        </w:rPr>
        <w:t xml:space="preserve">A la asegurada le fue informado con suficiencia el contenido del su seguro, así como le fue remitida copia de este. En consecuencia, no existe una conducta desleal o desinformada, pues, se actuó legítimamente y no en desmedro de los derechos de la asegurada, como lo pretender ver la parte demandante. </w:t>
      </w:r>
    </w:p>
    <w:p w14:paraId="6BD79F66" w14:textId="77777777" w:rsidR="008578AF" w:rsidRPr="006C5D3B" w:rsidRDefault="008578AF" w:rsidP="006C5D3B">
      <w:pPr>
        <w:pStyle w:val="Ttulo1"/>
        <w:numPr>
          <w:ilvl w:val="0"/>
          <w:numId w:val="0"/>
        </w:numPr>
        <w:tabs>
          <w:tab w:val="left" w:pos="839"/>
        </w:tabs>
        <w:ind w:right="126"/>
        <w:rPr>
          <w:rFonts w:eastAsia="Arial" w:cs="Arial"/>
          <w:bCs w:val="0"/>
          <w:color w:val="auto"/>
          <w:szCs w:val="22"/>
          <w:lang w:bidi="es-ES"/>
        </w:rPr>
      </w:pPr>
    </w:p>
    <w:p w14:paraId="4A0B092F" w14:textId="77777777" w:rsidR="008578AF" w:rsidRPr="006C5D3B" w:rsidRDefault="008578AF" w:rsidP="006C5D3B">
      <w:pPr>
        <w:pStyle w:val="Ttulo1"/>
        <w:numPr>
          <w:ilvl w:val="0"/>
          <w:numId w:val="0"/>
        </w:numPr>
        <w:tabs>
          <w:tab w:val="left" w:pos="839"/>
        </w:tabs>
        <w:ind w:right="126"/>
        <w:rPr>
          <w:rFonts w:cs="Arial"/>
          <w:b w:val="0"/>
          <w:bCs w:val="0"/>
          <w:color w:val="auto"/>
          <w:szCs w:val="22"/>
        </w:rPr>
      </w:pPr>
      <w:r w:rsidRPr="006C5D3B">
        <w:rPr>
          <w:rFonts w:cs="Arial"/>
          <w:b w:val="0"/>
          <w:bCs w:val="0"/>
          <w:color w:val="auto"/>
          <w:szCs w:val="22"/>
        </w:rPr>
        <w:t>En tal sentido, es menester señalar que mi prohijada no desplegó ninguna conducta contraria a derecho en las etapas contractuales. Es por ello, que es necesario traer a colación lo establecido por la Ley 1480 de 2011 referente a los derechos del consumidor:</w:t>
      </w:r>
    </w:p>
    <w:p w14:paraId="246C371A" w14:textId="77777777" w:rsidR="008578AF" w:rsidRPr="006C5D3B" w:rsidRDefault="008578AF" w:rsidP="006C5D3B">
      <w:pPr>
        <w:spacing w:line="360" w:lineRule="auto"/>
        <w:ind w:right="48"/>
        <w:jc w:val="both"/>
        <w:rPr>
          <w:rFonts w:ascii="Arial" w:hAnsi="Arial" w:cs="Arial"/>
        </w:rPr>
      </w:pPr>
    </w:p>
    <w:p w14:paraId="668AB0EB" w14:textId="77777777" w:rsidR="008578AF" w:rsidRPr="006C5D3B" w:rsidRDefault="008578AF" w:rsidP="006C5D3B">
      <w:pPr>
        <w:spacing w:line="360" w:lineRule="auto"/>
        <w:ind w:left="708" w:right="843"/>
        <w:jc w:val="both"/>
        <w:rPr>
          <w:rFonts w:ascii="Arial" w:hAnsi="Arial" w:cs="Arial"/>
          <w:i/>
          <w:iCs/>
        </w:rPr>
      </w:pPr>
      <w:r w:rsidRPr="006C5D3B">
        <w:rPr>
          <w:rFonts w:ascii="Arial" w:hAnsi="Arial" w:cs="Arial"/>
          <w:i/>
          <w:iCs/>
        </w:rPr>
        <w:t>“</w:t>
      </w:r>
      <w:r w:rsidRPr="006C5D3B">
        <w:rPr>
          <w:rFonts w:ascii="Arial" w:hAnsi="Arial" w:cs="Arial"/>
          <w:b/>
          <w:bCs/>
          <w:i/>
          <w:iCs/>
        </w:rPr>
        <w:t>ARTÍCULO 3o. DERECHOS Y DEBERES DE LOS CONSUMIDORES Y USUARIOS.</w:t>
      </w:r>
      <w:r w:rsidRPr="006C5D3B">
        <w:rPr>
          <w:rFonts w:ascii="Arial" w:hAnsi="Arial" w:cs="Arial"/>
          <w:i/>
          <w:iCs/>
        </w:rPr>
        <w:t> Se tendrán como derechos y deberes generales de los consumidores y usuarios, sin perjuicio de los que les reconozcan leyes especiales, los siguientes:</w:t>
      </w:r>
    </w:p>
    <w:p w14:paraId="71B2045B" w14:textId="77777777" w:rsidR="008578AF" w:rsidRPr="006C5D3B" w:rsidRDefault="008578AF" w:rsidP="006C5D3B">
      <w:pPr>
        <w:spacing w:line="360" w:lineRule="auto"/>
        <w:ind w:left="708" w:right="843"/>
        <w:jc w:val="both"/>
        <w:rPr>
          <w:rFonts w:ascii="Arial" w:hAnsi="Arial" w:cs="Arial"/>
          <w:i/>
          <w:iCs/>
        </w:rPr>
      </w:pPr>
    </w:p>
    <w:p w14:paraId="555E00DB" w14:textId="77777777" w:rsidR="008578AF" w:rsidRPr="006C5D3B" w:rsidRDefault="008578AF" w:rsidP="006C5D3B">
      <w:pPr>
        <w:spacing w:line="360" w:lineRule="auto"/>
        <w:ind w:left="708" w:right="843"/>
        <w:jc w:val="both"/>
        <w:rPr>
          <w:rFonts w:ascii="Arial" w:hAnsi="Arial" w:cs="Arial"/>
          <w:i/>
          <w:iCs/>
        </w:rPr>
      </w:pPr>
      <w:r w:rsidRPr="006C5D3B">
        <w:rPr>
          <w:rFonts w:ascii="Arial" w:hAnsi="Arial" w:cs="Arial"/>
          <w:i/>
          <w:iCs/>
        </w:rPr>
        <w:t>Derechos: (…)</w:t>
      </w:r>
    </w:p>
    <w:p w14:paraId="1253BDAF" w14:textId="77777777" w:rsidR="008578AF" w:rsidRPr="006C5D3B" w:rsidRDefault="008578AF" w:rsidP="006C5D3B">
      <w:pPr>
        <w:spacing w:line="360" w:lineRule="auto"/>
        <w:ind w:left="708" w:right="843"/>
        <w:jc w:val="both"/>
        <w:rPr>
          <w:rFonts w:ascii="Arial" w:hAnsi="Arial" w:cs="Arial"/>
          <w:i/>
          <w:iCs/>
        </w:rPr>
      </w:pPr>
    </w:p>
    <w:p w14:paraId="31A09A2C" w14:textId="77777777" w:rsidR="008578AF" w:rsidRPr="006C5D3B" w:rsidRDefault="008578AF" w:rsidP="006C5D3B">
      <w:pPr>
        <w:spacing w:line="360" w:lineRule="auto"/>
        <w:ind w:left="708" w:right="843"/>
        <w:jc w:val="both"/>
        <w:rPr>
          <w:rFonts w:ascii="Arial" w:hAnsi="Arial" w:cs="Arial"/>
          <w:i/>
          <w:iCs/>
        </w:rPr>
      </w:pPr>
      <w:r w:rsidRPr="006C5D3B">
        <w:rPr>
          <w:rFonts w:ascii="Arial" w:hAnsi="Arial" w:cs="Arial"/>
          <w:i/>
          <w:iCs/>
        </w:rPr>
        <w:t xml:space="preserve">1.3. Derecho a recibir información: Obtener información completa, veraz, transparente, oportuna, verificable, comprensible, precisa e idónea respecto de los </w:t>
      </w:r>
      <w:r w:rsidRPr="006C5D3B">
        <w:rPr>
          <w:rFonts w:ascii="Arial" w:hAnsi="Arial" w:cs="Arial"/>
          <w:i/>
          <w:iCs/>
        </w:rPr>
        <w:lastRenderedPageBreak/>
        <w:t>productos que se ofrezcan o se pongan en circulación, así como sobre los riesgos que puedan derivarse de su consumo o utilización, los mecanismos de protección de sus derechos y las formas de ejercerlos. (…)”</w:t>
      </w:r>
    </w:p>
    <w:p w14:paraId="79475B47" w14:textId="77777777" w:rsidR="008578AF" w:rsidRPr="006C5D3B" w:rsidRDefault="008578AF" w:rsidP="006C5D3B">
      <w:pPr>
        <w:spacing w:line="360" w:lineRule="auto"/>
        <w:ind w:right="48"/>
        <w:jc w:val="both"/>
        <w:rPr>
          <w:rFonts w:ascii="Arial" w:hAnsi="Arial" w:cs="Arial"/>
        </w:rPr>
      </w:pPr>
    </w:p>
    <w:p w14:paraId="4185B611" w14:textId="768A057E" w:rsidR="008578AF" w:rsidRPr="006C5D3B" w:rsidRDefault="008578AF" w:rsidP="006C5D3B">
      <w:pPr>
        <w:spacing w:line="360" w:lineRule="auto"/>
        <w:ind w:right="48"/>
        <w:jc w:val="both"/>
        <w:rPr>
          <w:rStyle w:val="normaltextrun"/>
          <w:rFonts w:ascii="Arial" w:hAnsi="Arial" w:cs="Arial"/>
        </w:rPr>
      </w:pPr>
      <w:r w:rsidRPr="006C5D3B">
        <w:rPr>
          <w:rFonts w:ascii="Arial" w:hAnsi="Arial" w:cs="Arial"/>
        </w:rPr>
        <w:t xml:space="preserve">En este punto, es importante indicar que </w:t>
      </w:r>
      <w:r w:rsidRPr="006C5D3B">
        <w:rPr>
          <w:rStyle w:val="normaltextrun"/>
          <w:rFonts w:ascii="Arial" w:hAnsi="Arial" w:cs="Arial"/>
        </w:rPr>
        <w:t xml:space="preserve">la Compañía Aseguradora suministró la información </w:t>
      </w:r>
      <w:r w:rsidR="00E050B4" w:rsidRPr="006C5D3B">
        <w:rPr>
          <w:rStyle w:val="normaltextrun"/>
          <w:rFonts w:ascii="Arial" w:hAnsi="Arial" w:cs="Arial"/>
        </w:rPr>
        <w:t xml:space="preserve">y </w:t>
      </w:r>
      <w:r w:rsidRPr="006C5D3B">
        <w:rPr>
          <w:rStyle w:val="normaltextrun"/>
          <w:rFonts w:ascii="Arial" w:hAnsi="Arial" w:cs="Arial"/>
        </w:rPr>
        <w:t>ha venido dando respuesta de forma clara, oportuna, coherente y completa. Ahora bien, mi representada no ha desplegado ninguna conducta arbitraria, puesto que,</w:t>
      </w:r>
      <w:r w:rsidR="00E050B4" w:rsidRPr="006C5D3B">
        <w:rPr>
          <w:rStyle w:val="normaltextrun"/>
          <w:rFonts w:ascii="Arial" w:hAnsi="Arial" w:cs="Arial"/>
        </w:rPr>
        <w:t xml:space="preserve"> al momento de la solicitud ofreció a través de sus asesores en el banco, toda la información necesaria para el conocimiento del consumidor.</w:t>
      </w:r>
      <w:r w:rsidRPr="006C5D3B">
        <w:rPr>
          <w:rStyle w:val="normaltextrun"/>
          <w:rFonts w:ascii="Arial" w:hAnsi="Arial" w:cs="Arial"/>
        </w:rPr>
        <w:t xml:space="preserve"> BBVA SEGUROS DE VIDA COLOMBIA S.A. </w:t>
      </w:r>
      <w:r w:rsidR="00E050B4" w:rsidRPr="006C5D3B">
        <w:rPr>
          <w:rStyle w:val="normaltextrun"/>
          <w:rFonts w:ascii="Arial" w:hAnsi="Arial" w:cs="Arial"/>
        </w:rPr>
        <w:t xml:space="preserve">ha </w:t>
      </w:r>
      <w:r w:rsidRPr="006C5D3B">
        <w:rPr>
          <w:rStyle w:val="normaltextrun"/>
          <w:rFonts w:ascii="Arial" w:hAnsi="Arial" w:cs="Arial"/>
        </w:rPr>
        <w:t>dem</w:t>
      </w:r>
      <w:r w:rsidR="00E050B4" w:rsidRPr="006C5D3B">
        <w:rPr>
          <w:rStyle w:val="normaltextrun"/>
          <w:rFonts w:ascii="Arial" w:hAnsi="Arial" w:cs="Arial"/>
        </w:rPr>
        <w:t>ostrado</w:t>
      </w:r>
      <w:r w:rsidRPr="006C5D3B">
        <w:rPr>
          <w:rStyle w:val="normaltextrun"/>
          <w:rFonts w:ascii="Arial" w:hAnsi="Arial" w:cs="Arial"/>
        </w:rPr>
        <w:t xml:space="preserve"> </w:t>
      </w:r>
      <w:r w:rsidR="00E050B4" w:rsidRPr="006C5D3B">
        <w:rPr>
          <w:rStyle w:val="normaltextrun"/>
          <w:rFonts w:ascii="Arial" w:hAnsi="Arial" w:cs="Arial"/>
        </w:rPr>
        <w:t>su</w:t>
      </w:r>
      <w:r w:rsidRPr="006C5D3B">
        <w:rPr>
          <w:rStyle w:val="normaltextrun"/>
          <w:rFonts w:ascii="Arial" w:hAnsi="Arial" w:cs="Arial"/>
        </w:rPr>
        <w:t xml:space="preserve"> compromiso con el cumplimiento de los términos contractuales y la protección de los derechos de la asegurada, respetando así el principio de autonomía de la voluntad y garantizando la transparencia y equidad en sus operaciones. </w:t>
      </w:r>
    </w:p>
    <w:p w14:paraId="41A68D02" w14:textId="77777777" w:rsidR="008578AF" w:rsidRPr="006C5D3B" w:rsidRDefault="008578AF" w:rsidP="006C5D3B">
      <w:pPr>
        <w:spacing w:line="360" w:lineRule="auto"/>
        <w:ind w:right="48"/>
        <w:jc w:val="both"/>
        <w:rPr>
          <w:rStyle w:val="normaltextrun"/>
          <w:rFonts w:ascii="Arial" w:hAnsi="Arial" w:cs="Arial"/>
        </w:rPr>
      </w:pPr>
    </w:p>
    <w:p w14:paraId="2D7C4F9B" w14:textId="77777777" w:rsidR="008578AF" w:rsidRPr="006C5D3B" w:rsidRDefault="008578AF" w:rsidP="006C5D3B">
      <w:pPr>
        <w:spacing w:line="360" w:lineRule="auto"/>
        <w:jc w:val="both"/>
        <w:rPr>
          <w:rFonts w:ascii="Arial" w:hAnsi="Arial" w:cs="Arial"/>
        </w:rPr>
      </w:pPr>
      <w:r w:rsidRPr="006C5D3B">
        <w:rPr>
          <w:rFonts w:ascii="Arial" w:hAnsi="Arial" w:cs="Arial"/>
        </w:rPr>
        <w:t xml:space="preserve">Por otro lado, el artículo 6 de la ley 1328 de 2009, señala: </w:t>
      </w:r>
    </w:p>
    <w:p w14:paraId="1506CAE6" w14:textId="77777777" w:rsidR="008578AF" w:rsidRPr="006C5D3B" w:rsidRDefault="008578AF" w:rsidP="006C5D3B">
      <w:pPr>
        <w:spacing w:line="360" w:lineRule="auto"/>
        <w:jc w:val="both"/>
        <w:rPr>
          <w:rFonts w:ascii="Arial" w:hAnsi="Arial" w:cs="Arial"/>
        </w:rPr>
      </w:pPr>
    </w:p>
    <w:p w14:paraId="40A28803"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b/>
          <w:bCs/>
          <w:i/>
          <w:iCs/>
          <w:lang w:val="es-CO" w:eastAsia="es-CO"/>
        </w:rPr>
        <w:t>Artículo 6°. </w:t>
      </w:r>
      <w:r w:rsidRPr="006C5D3B">
        <w:rPr>
          <w:rFonts w:ascii="Arial" w:eastAsia="Times New Roman" w:hAnsi="Arial" w:cs="Arial"/>
          <w:i/>
          <w:iCs/>
          <w:lang w:val="es-CO" w:eastAsia="es-CO"/>
        </w:rPr>
        <w:t>Prácticas de protección propia por parte de los consumidores financieros. Las siguientes constituyen buenas prácticas de protección propia por parte de los consumidores financieros:</w:t>
      </w:r>
    </w:p>
    <w:p w14:paraId="2D612592"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p>
    <w:p w14:paraId="3648A63E"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t>a) Cerciorarse si la entidad con la cual desean contratar o utilizar los productos o servicios se encuentre autorizada y vigilada por la Superintendencia Financiera de Colombia.</w:t>
      </w:r>
    </w:p>
    <w:p w14:paraId="1C1E797C"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t>b) Informarse sobre los productos o servicios que piensa adquirir o emplear, indagando sobre las condiciones generales de la operación; es decir, los derechos, obligaciones, costos, exclusiones y restricciones aplicables al producto o servicio, exigiendo las explicaciones verbales y escritas necesarias, precisas y suficientes que le posibiliten la toma de decisiones informadas.</w:t>
      </w:r>
    </w:p>
    <w:p w14:paraId="58273F2B"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t>c) Observar las instrucciones y recomendaciones que imparta la entidad vigilada sobre el manejo de productos o servicios financieros.</w:t>
      </w:r>
    </w:p>
    <w:p w14:paraId="74AF4C81"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lastRenderedPageBreak/>
        <w:t>d) Revisar los términos y condiciones del respectivo contrato y sus anexos, así como conservar las copias que se le suministren de dichos documentos.</w:t>
      </w:r>
    </w:p>
    <w:p w14:paraId="0416E2AF"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t>e) Informarse sobre los órganos y medios de que dispone la entidad para presentar peticiones, solicitudes, quejas o reclamos.</w:t>
      </w:r>
    </w:p>
    <w:p w14:paraId="7D0303C0"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i/>
          <w:iCs/>
          <w:lang w:val="es-CO" w:eastAsia="es-CO"/>
        </w:rPr>
        <w:t>f) Obtener una respuesta oportuna a cada solicitud de producto o servicio.</w:t>
      </w:r>
    </w:p>
    <w:p w14:paraId="5D59EE98"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p>
    <w:p w14:paraId="77B3D515"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b/>
          <w:bCs/>
          <w:i/>
          <w:iCs/>
          <w:lang w:val="es-CO" w:eastAsia="es-CO"/>
        </w:rPr>
        <w:t>Parágrafo 1</w:t>
      </w:r>
      <w:r w:rsidRPr="006C5D3B">
        <w:rPr>
          <w:rFonts w:ascii="Arial" w:eastAsia="Times New Roman" w:hAnsi="Arial" w:cs="Arial"/>
          <w:i/>
          <w:iCs/>
          <w:lang w:val="es-CO" w:eastAsia="es-CO"/>
        </w:rPr>
        <w:t>°. El no ejercicio de las prácticas de protección propia por parte de los consumidores financieros no implica la pérdida o desconocimiento de los derechos que le son propios ante las entidades vigiladas y las autoridades competentes. De igual manera, no exime a las entidades vigiladas de las obligaciones especiales consagradas en la presente ley respecto de los consumidores financieros.</w:t>
      </w:r>
    </w:p>
    <w:p w14:paraId="2C5FDCA0"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p>
    <w:p w14:paraId="49027C0B" w14:textId="77777777" w:rsidR="008578AF" w:rsidRPr="006C5D3B" w:rsidRDefault="008578AF" w:rsidP="006C5D3B">
      <w:pPr>
        <w:widowControl/>
        <w:shd w:val="clear" w:color="auto" w:fill="FFFFFF"/>
        <w:autoSpaceDE/>
        <w:autoSpaceDN/>
        <w:spacing w:line="360" w:lineRule="auto"/>
        <w:ind w:left="851" w:right="843"/>
        <w:jc w:val="both"/>
        <w:rPr>
          <w:rFonts w:ascii="Arial" w:eastAsia="Times New Roman" w:hAnsi="Arial" w:cs="Arial"/>
          <w:i/>
          <w:iCs/>
          <w:lang w:val="es-CO" w:eastAsia="es-CO"/>
        </w:rPr>
      </w:pPr>
      <w:r w:rsidRPr="006C5D3B">
        <w:rPr>
          <w:rFonts w:ascii="Arial" w:eastAsia="Times New Roman" w:hAnsi="Arial" w:cs="Arial"/>
          <w:b/>
          <w:bCs/>
          <w:i/>
          <w:iCs/>
          <w:lang w:val="es-CO" w:eastAsia="es-CO"/>
        </w:rPr>
        <w:t>Parágrafo 2</w:t>
      </w:r>
      <w:r w:rsidRPr="006C5D3B">
        <w:rPr>
          <w:rFonts w:ascii="Arial" w:eastAsia="Times New Roman" w:hAnsi="Arial" w:cs="Arial"/>
          <w:i/>
          <w:iCs/>
          <w:lang w:val="es-CO" w:eastAsia="es-CO"/>
        </w:rPr>
        <w:t>°. Los consumidores financieros tendrán el deber de suministrar información cierta, suficiente y oportuna a las entidades vigiladas y a las autoridades competentes en los eventos en que estas lo soliciten para el debido cumplimiento de sus deberes y de actualizar los datos que así lo requieran. Del mismo modo, informarán a la Superintendencia Financiera de Colombia y a las demás autoridades competentes sobre las entidades que suministran productos o servicios financieros sin estar legalmente autorizadas para ello.</w:t>
      </w:r>
    </w:p>
    <w:p w14:paraId="7F5D7DBF" w14:textId="77777777" w:rsidR="008578AF" w:rsidRPr="006C5D3B" w:rsidRDefault="008578AF" w:rsidP="006C5D3B">
      <w:pPr>
        <w:spacing w:line="360" w:lineRule="auto"/>
        <w:jc w:val="both"/>
        <w:rPr>
          <w:rFonts w:ascii="Arial" w:hAnsi="Arial" w:cs="Arial"/>
        </w:rPr>
      </w:pPr>
    </w:p>
    <w:p w14:paraId="40ADFABA" w14:textId="77777777" w:rsidR="008578AF" w:rsidRPr="006C5D3B" w:rsidRDefault="008578AF" w:rsidP="006C5D3B">
      <w:pPr>
        <w:tabs>
          <w:tab w:val="left" w:pos="362"/>
        </w:tabs>
        <w:spacing w:line="360" w:lineRule="auto"/>
        <w:ind w:right="120"/>
        <w:jc w:val="both"/>
        <w:rPr>
          <w:rFonts w:ascii="Arial" w:eastAsia="Arial" w:hAnsi="Arial" w:cs="Arial"/>
          <w:lang w:eastAsia="es-CO"/>
        </w:rPr>
      </w:pPr>
      <w:r w:rsidRPr="006C5D3B">
        <w:rPr>
          <w:rFonts w:ascii="Arial" w:hAnsi="Arial" w:cs="Arial"/>
        </w:rPr>
        <w:t xml:space="preserve">Entonces, se evidencia que existen obligaciones del consumidor financiero y que al momento de tomar la Póliza la señora ROSA JULIA PIZARRO MALDONADO actuó de manera libre y voluntaria. Entendiéndose entonces que el contrato de seguro objeto de litis es plenamente válido y que de él emanan obligaciones de pago a cargo de la demandante, pues recuérdese </w:t>
      </w:r>
      <w:proofErr w:type="gramStart"/>
      <w:r w:rsidRPr="006C5D3B">
        <w:rPr>
          <w:rFonts w:ascii="Arial" w:hAnsi="Arial" w:cs="Arial"/>
        </w:rPr>
        <w:t>que</w:t>
      </w:r>
      <w:proofErr w:type="gramEnd"/>
      <w:r w:rsidRPr="006C5D3B">
        <w:rPr>
          <w:rFonts w:ascii="Arial" w:hAnsi="Arial" w:cs="Arial"/>
        </w:rPr>
        <w:t xml:space="preserve"> dentro de</w:t>
      </w:r>
      <w:r w:rsidRPr="006C5D3B">
        <w:rPr>
          <w:rFonts w:ascii="Arial" w:eastAsia="Arial" w:hAnsi="Arial" w:cs="Arial"/>
          <w:lang w:eastAsia="es-CO"/>
        </w:rPr>
        <w:t xml:space="preserve"> las pruebas allegadas al proceso, se observa la </w:t>
      </w:r>
      <w:r w:rsidRPr="006C5D3B">
        <w:rPr>
          <w:rFonts w:ascii="Arial" w:hAnsi="Arial" w:cs="Arial"/>
          <w:bdr w:val="none" w:sz="0" w:space="0" w:color="auto" w:frame="1"/>
          <w:shd w:val="clear" w:color="auto" w:fill="FFFFFF"/>
        </w:rPr>
        <w:t xml:space="preserve">Solicitud de Seguro de Vida Grupo deudores, la cual se encuentra debidamente firmada por parte de la señora ROSA JULIA PIZARRO MALDONADO. </w:t>
      </w:r>
      <w:r w:rsidRPr="006C5D3B">
        <w:rPr>
          <w:rFonts w:ascii="Arial" w:eastAsiaTheme="minorHAnsi" w:hAnsi="Arial" w:cs="Arial"/>
        </w:rPr>
        <w:t>Tanto es así dispuso</w:t>
      </w:r>
      <w:r w:rsidRPr="006C5D3B">
        <w:rPr>
          <w:rFonts w:ascii="Arial" w:eastAsia="Arial" w:hAnsi="Arial" w:cs="Arial"/>
          <w:lang w:eastAsia="es-CO"/>
        </w:rPr>
        <w:t xml:space="preserve"> su firma dos (2) veces en dicha solicitud, y una de ellas concierne a la afirmación de haber suscrito el documento como constancia de aceptación del seguro, así como de haber recibido la información relativa al producto de forma clara y completa:</w:t>
      </w:r>
    </w:p>
    <w:p w14:paraId="6D78929A" w14:textId="77777777" w:rsidR="008578AF" w:rsidRPr="006C5D3B" w:rsidRDefault="008578AF" w:rsidP="006C5D3B">
      <w:pPr>
        <w:spacing w:line="360" w:lineRule="auto"/>
        <w:jc w:val="both"/>
        <w:rPr>
          <w:rFonts w:ascii="Arial" w:eastAsia="Arial" w:hAnsi="Arial" w:cs="Arial"/>
          <w:color w:val="FF0000"/>
          <w:lang w:eastAsia="es-CO"/>
        </w:rPr>
      </w:pPr>
    </w:p>
    <w:p w14:paraId="459D0067" w14:textId="77777777" w:rsidR="008578AF" w:rsidRPr="006C5D3B" w:rsidRDefault="008578AF" w:rsidP="006C5D3B">
      <w:pPr>
        <w:spacing w:line="360" w:lineRule="auto"/>
        <w:jc w:val="center"/>
        <w:rPr>
          <w:rFonts w:ascii="Arial" w:eastAsia="Arial" w:hAnsi="Arial" w:cs="Arial"/>
          <w:lang w:eastAsia="es-CO"/>
        </w:rPr>
      </w:pPr>
      <w:r w:rsidRPr="006C5D3B">
        <w:rPr>
          <w:rFonts w:ascii="Arial" w:hAnsi="Arial" w:cs="Arial"/>
          <w:noProof/>
        </w:rPr>
        <w:drawing>
          <wp:inline distT="0" distB="0" distL="0" distR="0" wp14:anchorId="4BC2F7E6" wp14:editId="25501E3A">
            <wp:extent cx="5049386" cy="1871331"/>
            <wp:effectExtent l="171450" t="171450" r="361315" b="358140"/>
            <wp:docPr id="1390965771" name="Imagen 139096577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65771" name="Imagen 1390965771" descr="Texto&#10;&#10;El contenido generado por IA puede ser incorrecto."/>
                    <pic:cNvPicPr/>
                  </pic:nvPicPr>
                  <pic:blipFill rotWithShape="1">
                    <a:blip r:embed="rId10"/>
                    <a:srcRect l="10084" t="32778" r="7335" b="12783"/>
                    <a:stretch/>
                  </pic:blipFill>
                  <pic:spPr bwMode="auto">
                    <a:xfrm>
                      <a:off x="0" y="0"/>
                      <a:ext cx="5050935" cy="18719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3253CF8" w14:textId="77777777" w:rsidR="008578AF" w:rsidRPr="006C5D3B" w:rsidRDefault="008578AF" w:rsidP="006C5D3B">
      <w:pPr>
        <w:spacing w:line="360" w:lineRule="auto"/>
        <w:jc w:val="center"/>
        <w:rPr>
          <w:rFonts w:ascii="Arial" w:hAnsi="Arial" w:cs="Arial"/>
          <w:bCs/>
        </w:rPr>
      </w:pPr>
      <w:r w:rsidRPr="006C5D3B">
        <w:rPr>
          <w:rFonts w:ascii="Arial" w:eastAsia="Arial" w:hAnsi="Arial" w:cs="Arial"/>
          <w:b/>
          <w:bCs/>
          <w:lang w:eastAsia="es-CO"/>
        </w:rPr>
        <w:t xml:space="preserve">Documento: </w:t>
      </w:r>
      <w:r w:rsidRPr="006C5D3B">
        <w:rPr>
          <w:rFonts w:ascii="Arial" w:hAnsi="Arial" w:cs="Arial"/>
          <w:bdr w:val="none" w:sz="0" w:space="0" w:color="auto" w:frame="1"/>
          <w:shd w:val="clear" w:color="auto" w:fill="FFFFFF"/>
        </w:rPr>
        <w:t xml:space="preserve">Solicitud de </w:t>
      </w:r>
      <w:r w:rsidRPr="006C5D3B">
        <w:rPr>
          <w:rFonts w:ascii="Arial" w:hAnsi="Arial" w:cs="Arial"/>
          <w:bCs/>
        </w:rPr>
        <w:t>Póliza de Seguro Vida Grupo Deudores No. 02 105 0000107124.</w:t>
      </w:r>
    </w:p>
    <w:p w14:paraId="36A0CFDC" w14:textId="77777777" w:rsidR="008578AF" w:rsidRPr="006C5D3B" w:rsidRDefault="008578AF" w:rsidP="006C5D3B">
      <w:pPr>
        <w:spacing w:line="360" w:lineRule="auto"/>
        <w:jc w:val="center"/>
        <w:rPr>
          <w:rFonts w:ascii="Arial" w:hAnsi="Arial" w:cs="Arial"/>
          <w:bdr w:val="none" w:sz="0" w:space="0" w:color="auto" w:frame="1"/>
          <w:shd w:val="clear" w:color="auto" w:fill="FFFFFF"/>
        </w:rPr>
      </w:pPr>
    </w:p>
    <w:p w14:paraId="5252F5A0" w14:textId="77777777" w:rsidR="008578AF" w:rsidRPr="006C5D3B" w:rsidRDefault="008578AF" w:rsidP="006C5D3B">
      <w:pPr>
        <w:spacing w:line="360" w:lineRule="auto"/>
        <w:ind w:left="851" w:right="850"/>
        <w:jc w:val="both"/>
        <w:rPr>
          <w:rFonts w:ascii="Arial" w:eastAsia="Arial" w:hAnsi="Arial" w:cs="Arial"/>
          <w:lang w:eastAsia="es-CO"/>
        </w:rPr>
      </w:pPr>
      <w:r w:rsidRPr="006C5D3B">
        <w:rPr>
          <w:rFonts w:ascii="Arial" w:eastAsia="Arial" w:hAnsi="Arial" w:cs="Arial"/>
          <w:b/>
          <w:bCs/>
          <w:lang w:eastAsia="es-CO"/>
        </w:rPr>
        <w:t>Transcripción parte esencial:</w:t>
      </w:r>
      <w:r w:rsidRPr="006C5D3B">
        <w:rPr>
          <w:rFonts w:ascii="Arial" w:eastAsia="Arial" w:hAnsi="Arial" w:cs="Arial"/>
          <w:lang w:eastAsia="es-CO"/>
        </w:rPr>
        <w:t xml:space="preserve"> </w:t>
      </w:r>
      <w:r w:rsidRPr="006C5D3B">
        <w:rPr>
          <w:rFonts w:ascii="Arial" w:eastAsia="Arial" w:hAnsi="Arial" w:cs="Arial"/>
          <w:i/>
          <w:iCs/>
          <w:lang w:eastAsia="es-CO"/>
        </w:rPr>
        <w:t>“Certifico que recibí la información relativa al producto de forma clara y completa, que diligencié personal y libremente la información contenida en esta solicitud o sus anexos, incluyendo mi estado real de salud, manifiesto que fui informado sobre las posibles consecuencias (pérdida del derecho a la indemnización) en caso de encontrarse inconsistencias en dicha información</w:t>
      </w:r>
      <w:r w:rsidRPr="006C5D3B">
        <w:rPr>
          <w:rFonts w:ascii="Arial" w:eastAsia="Arial" w:hAnsi="Arial" w:cs="Arial"/>
          <w:b/>
          <w:bCs/>
          <w:i/>
          <w:iCs/>
          <w:lang w:eastAsia="es-CO"/>
        </w:rPr>
        <w:t>.</w:t>
      </w:r>
      <w:r w:rsidRPr="006C5D3B">
        <w:rPr>
          <w:rFonts w:ascii="Arial" w:eastAsia="Arial" w:hAnsi="Arial" w:cs="Arial"/>
          <w:i/>
          <w:iCs/>
          <w:lang w:eastAsia="es-CO"/>
        </w:rPr>
        <w:t xml:space="preserve"> </w:t>
      </w:r>
      <w:r w:rsidRPr="006C5D3B">
        <w:rPr>
          <w:rFonts w:ascii="Arial" w:eastAsia="Arial" w:hAnsi="Arial" w:cs="Arial"/>
          <w:b/>
          <w:bCs/>
          <w:i/>
          <w:iCs/>
          <w:u w:val="single"/>
          <w:lang w:eastAsia="es-CO"/>
        </w:rPr>
        <w:t>Suscribo el presente documento como constancia de aceptación del presente seguro</w:t>
      </w:r>
      <w:r w:rsidRPr="006C5D3B">
        <w:rPr>
          <w:rFonts w:ascii="Arial" w:eastAsia="Arial" w:hAnsi="Arial" w:cs="Arial"/>
          <w:i/>
          <w:iCs/>
          <w:lang w:eastAsia="es-CO"/>
        </w:rPr>
        <w:t xml:space="preserve">.” </w:t>
      </w:r>
      <w:r w:rsidRPr="006C5D3B">
        <w:rPr>
          <w:rFonts w:ascii="Arial" w:eastAsia="Arial" w:hAnsi="Arial" w:cs="Arial"/>
          <w:lang w:eastAsia="es-CO"/>
        </w:rPr>
        <w:t>– (Subrayado y negrilla por fuera de texto)</w:t>
      </w:r>
    </w:p>
    <w:p w14:paraId="53A5D8A2" w14:textId="77777777" w:rsidR="008578AF" w:rsidRPr="006C5D3B" w:rsidRDefault="008578AF" w:rsidP="006C5D3B">
      <w:pPr>
        <w:tabs>
          <w:tab w:val="left" w:pos="362"/>
        </w:tabs>
        <w:spacing w:line="360" w:lineRule="auto"/>
        <w:jc w:val="both"/>
        <w:rPr>
          <w:rFonts w:ascii="Arial" w:eastAsia="Arial" w:hAnsi="Arial" w:cs="Arial"/>
          <w:lang w:eastAsia="es-CO"/>
        </w:rPr>
      </w:pPr>
    </w:p>
    <w:p w14:paraId="1C74B311" w14:textId="77777777" w:rsidR="008578AF" w:rsidRPr="006C5D3B" w:rsidRDefault="008578AF" w:rsidP="006C5D3B">
      <w:pPr>
        <w:spacing w:line="360" w:lineRule="auto"/>
        <w:ind w:right="-7"/>
        <w:jc w:val="both"/>
        <w:rPr>
          <w:rFonts w:ascii="Arial" w:eastAsia="Times New Roman" w:hAnsi="Arial" w:cs="Arial"/>
          <w:lang w:eastAsia="es-ES"/>
        </w:rPr>
      </w:pPr>
      <w:r w:rsidRPr="006C5D3B">
        <w:rPr>
          <w:rFonts w:ascii="Arial" w:eastAsia="Arial" w:hAnsi="Arial" w:cs="Arial"/>
          <w:lang w:eastAsia="es-CO"/>
        </w:rPr>
        <w:t>De acuerdo con lo anterior, se constata que efectivamente la señora ROSA JULIA PIZARRO MALDONADO conoció del seguro en todas sus condiciones, pues su doble firma lo constata. Ahora, aun cuando la demandante pretende</w:t>
      </w:r>
      <w:r w:rsidRPr="006C5D3B">
        <w:rPr>
          <w:rFonts w:ascii="Arial" w:hAnsi="Arial" w:cs="Arial"/>
          <w:lang w:eastAsia="es-CO"/>
        </w:rPr>
        <w:t xml:space="preserve"> justificar que el cuestionario no se pueda leer o que sea ilegible, este fue presentado de forma física a la señora ROSA JULIA PIZARRO MALDONADO, el cual puedo ser leído adecuadamente, sumada a la explicación o asesoría brindada a la señora ROSA JULIA PIZARRO MALDONADO, pues, en general en todas las suscripciones de las pólizas se realiza una asesoría al solicitante y, se coloca de presente la importancia de la lectura del documento, por lo que ella misma declaró haber leído los documentos firmados</w:t>
      </w:r>
      <w:r w:rsidRPr="006C5D3B">
        <w:rPr>
          <w:rFonts w:ascii="Arial" w:hAnsi="Arial" w:cs="Arial"/>
        </w:rPr>
        <w:t xml:space="preserve"> e incluso le fueron </w:t>
      </w:r>
      <w:r w:rsidRPr="006C5D3B">
        <w:rPr>
          <w:rFonts w:ascii="Arial" w:hAnsi="Arial" w:cs="Arial"/>
        </w:rPr>
        <w:lastRenderedPageBreak/>
        <w:t xml:space="preserve">explicados por la persona que asesora, siendo invalido el sustento de falta de información, pues lo cierto es que más allá de ser eso una afirmación en su favor, demuestra un claro incumplimiento a las conductas de mínima diligencia y buenas prácticas del consumidor financiero, en tanto que, la afirmación de los hoy demandantes no puede ser una razón legítima para desvirtuar la validez del contrato. Pues, al firmar la </w:t>
      </w:r>
      <w:r w:rsidRPr="006C5D3B">
        <w:rPr>
          <w:rFonts w:ascii="Arial" w:hAnsi="Arial" w:cs="Arial"/>
          <w:bdr w:val="none" w:sz="0" w:space="0" w:color="auto" w:frame="1"/>
          <w:shd w:val="clear" w:color="auto" w:fill="FFFFFF"/>
        </w:rPr>
        <w:t>Solicitud de Seguro de Vida Grupo Deudores</w:t>
      </w:r>
      <w:r w:rsidRPr="006C5D3B">
        <w:rPr>
          <w:rFonts w:ascii="Arial" w:hAnsi="Arial" w:cs="Arial"/>
        </w:rPr>
        <w:t xml:space="preserve"> aceptó lo que en ella estaba plasmado. Configurándose entonces de manera efectiva la suscripción del contrato de seguro.</w:t>
      </w:r>
    </w:p>
    <w:p w14:paraId="44066273" w14:textId="77777777" w:rsidR="008578AF" w:rsidRPr="006C5D3B" w:rsidRDefault="008578AF" w:rsidP="006C5D3B">
      <w:pPr>
        <w:spacing w:line="360" w:lineRule="auto"/>
        <w:ind w:right="850"/>
        <w:jc w:val="both"/>
        <w:rPr>
          <w:rFonts w:ascii="Arial" w:eastAsia="Arial" w:hAnsi="Arial" w:cs="Arial"/>
          <w:lang w:eastAsia="es-CO"/>
        </w:rPr>
      </w:pPr>
    </w:p>
    <w:p w14:paraId="43FBB65C" w14:textId="77777777" w:rsidR="008578AF" w:rsidRPr="006C5D3B" w:rsidRDefault="008578AF" w:rsidP="006C5D3B">
      <w:pPr>
        <w:tabs>
          <w:tab w:val="left" w:pos="362"/>
        </w:tabs>
        <w:spacing w:line="360" w:lineRule="auto"/>
        <w:ind w:right="120"/>
        <w:jc w:val="both"/>
        <w:rPr>
          <w:rFonts w:ascii="Arial" w:hAnsi="Arial" w:cs="Arial"/>
        </w:rPr>
      </w:pPr>
      <w:r w:rsidRPr="006C5D3B">
        <w:rPr>
          <w:rFonts w:ascii="Arial" w:eastAsia="Arial" w:hAnsi="Arial" w:cs="Arial"/>
          <w:lang w:eastAsia="es-CO"/>
        </w:rPr>
        <w:t xml:space="preserve">En conclusión, las declaraciones de la parte demandante concernientes a la invalidez del contrato de seguro y su voluntad viciada, y al mismo tiempo la solicitud de validez para que se les indemnice </w:t>
      </w:r>
      <w:r w:rsidRPr="006C5D3B">
        <w:rPr>
          <w:rFonts w:ascii="Arial" w:hAnsi="Arial" w:cs="Arial"/>
        </w:rPr>
        <w:t>queda en un simple enunciado huérfano de prueba,</w:t>
      </w:r>
      <w:r w:rsidRPr="006C5D3B">
        <w:rPr>
          <w:rFonts w:ascii="Arial" w:eastAsia="Arial" w:hAnsi="Arial" w:cs="Arial"/>
          <w:lang w:eastAsia="es-CO"/>
        </w:rPr>
        <w:t xml:space="preserve"> en tanto no existe soporte para demostrar tal circunstancia, máxime cuando en el plenario obran documentales que cuentan con su firma, la cual afirma haber impuesto en los mismos. En dos oportunidades, una con el fin de firmar la declaración de asegurabilidad para solicitar a mi representada que ampare los riesgos convenidos, y la otra con el objetivo de afirmar que fue informada de forma clara y completa sobre los elementos del contrato, de modo que queda suficientemente probado que la señora ROSA JULIA PIZARRO MALDONADO recibió la información a conformidad, conoció de los amparos y exclusiones, contratando la póliza de forma libre y voluntaria y, no existió </w:t>
      </w:r>
      <w:r w:rsidRPr="006C5D3B">
        <w:rPr>
          <w:rFonts w:ascii="Arial" w:hAnsi="Arial" w:cs="Arial"/>
        </w:rPr>
        <w:t xml:space="preserve">conducta arbitraria como lo alega la parte demandante, pues la Compañía Aseguradora cumplió con su deber de informar y ha respondido cada derecho de petición radicado por sus familiares, salvaguardando el derecho a la información que les asiste. </w:t>
      </w:r>
    </w:p>
    <w:p w14:paraId="2A8FC66F" w14:textId="77777777" w:rsidR="008578AF" w:rsidRPr="006C5D3B" w:rsidRDefault="008578AF" w:rsidP="006C5D3B">
      <w:pPr>
        <w:spacing w:line="360" w:lineRule="auto"/>
        <w:ind w:right="-7"/>
        <w:jc w:val="both"/>
        <w:rPr>
          <w:rFonts w:ascii="Arial" w:eastAsia="Arial" w:hAnsi="Arial" w:cs="Arial"/>
          <w:lang w:eastAsia="es-CO"/>
        </w:rPr>
      </w:pPr>
    </w:p>
    <w:p w14:paraId="68BC5016" w14:textId="77777777" w:rsidR="008578AF" w:rsidRPr="006C5D3B" w:rsidRDefault="008578AF" w:rsidP="006C5D3B">
      <w:pPr>
        <w:spacing w:line="360" w:lineRule="auto"/>
        <w:jc w:val="both"/>
        <w:rPr>
          <w:rFonts w:ascii="Arial" w:hAnsi="Arial" w:cs="Arial"/>
          <w:lang w:eastAsia="es-CO"/>
        </w:rPr>
      </w:pPr>
      <w:r w:rsidRPr="006C5D3B">
        <w:rPr>
          <w:rFonts w:ascii="Arial" w:hAnsi="Arial" w:cs="Arial"/>
          <w:shd w:val="clear" w:color="auto" w:fill="FFFFFF"/>
          <w:lang w:eastAsia="es-CO"/>
        </w:rPr>
        <w:t>En este sentido, la honorable Delegatura no tiene otra alternativa diferente que negar las pretensiones de la demanda y</w:t>
      </w:r>
      <w:r w:rsidRPr="006C5D3B">
        <w:rPr>
          <w:rFonts w:ascii="Arial" w:hAnsi="Arial" w:cs="Arial"/>
          <w:lang w:eastAsia="es-CO"/>
        </w:rPr>
        <w:t xml:space="preserve"> declarar probada esta excepción.</w:t>
      </w:r>
    </w:p>
    <w:p w14:paraId="128729AF" w14:textId="77777777" w:rsidR="00436CDF" w:rsidRPr="006C5D3B" w:rsidRDefault="00436CDF" w:rsidP="006C5D3B">
      <w:pPr>
        <w:spacing w:line="360" w:lineRule="auto"/>
        <w:jc w:val="both"/>
        <w:rPr>
          <w:rFonts w:ascii="Arial" w:hAnsi="Arial" w:cs="Arial"/>
          <w:bCs/>
        </w:rPr>
      </w:pPr>
    </w:p>
    <w:p w14:paraId="17E99B6A" w14:textId="3CE0A0D3" w:rsidR="004B12F6" w:rsidRPr="006C5D3B" w:rsidRDefault="004B12F6" w:rsidP="006C5D3B">
      <w:pPr>
        <w:pStyle w:val="Ttulo2"/>
      </w:pPr>
      <w:r w:rsidRPr="006C5D3B">
        <w:t xml:space="preserve">FALTA DE </w:t>
      </w:r>
      <w:r w:rsidRPr="006C5D3B">
        <w:t>COBERTURA MATERIAL AL TRATARSE DE UN DICTAMEN DE PÉRDIDA DE CAPACIDAD LABORAL EMITIDO POR UNA ENTIDAD QUE NO SE ENCUENTRA HABILITADA</w:t>
      </w:r>
      <w:r w:rsidR="00C30A0D" w:rsidRPr="006C5D3B">
        <w:t xml:space="preserve"> </w:t>
      </w:r>
      <w:r w:rsidRPr="006C5D3B">
        <w:t>EN LOS TÉRMINOS DE LA PÓLIZA.</w:t>
      </w:r>
    </w:p>
    <w:p w14:paraId="24CDBCDA" w14:textId="77777777" w:rsidR="004B12F6" w:rsidRPr="004B12F6" w:rsidRDefault="004B12F6" w:rsidP="006C5D3B">
      <w:pPr>
        <w:spacing w:line="360" w:lineRule="auto"/>
        <w:rPr>
          <w:rFonts w:ascii="Arial" w:hAnsi="Arial" w:cs="Arial"/>
          <w:lang w:val="es-CO" w:eastAsia="es-CO"/>
        </w:rPr>
      </w:pPr>
    </w:p>
    <w:p w14:paraId="77FBFC82" w14:textId="2E2B2D75" w:rsidR="004B12F6" w:rsidRPr="004B12F6" w:rsidRDefault="002B2966" w:rsidP="006C5D3B">
      <w:pPr>
        <w:widowControl/>
        <w:autoSpaceDE/>
        <w:autoSpaceDN/>
        <w:spacing w:line="360" w:lineRule="auto"/>
        <w:jc w:val="both"/>
        <w:rPr>
          <w:rFonts w:ascii="Arial" w:eastAsia="Times New Roman" w:hAnsi="Arial" w:cs="Arial"/>
          <w:lang w:val="es-CO" w:eastAsia="es-ES_tradnl"/>
        </w:rPr>
      </w:pPr>
      <w:r w:rsidRPr="006C5D3B">
        <w:rPr>
          <w:rFonts w:ascii="Arial" w:eastAsia="Times New Roman" w:hAnsi="Arial" w:cs="Arial"/>
          <w:lang w:val="es-CO" w:eastAsia="es-ES_tradnl"/>
        </w:rPr>
        <w:lastRenderedPageBreak/>
        <w:t xml:space="preserve">Sin perjuicio de la reticencia de la asegurada, </w:t>
      </w:r>
      <w:r w:rsidR="004B12F6" w:rsidRPr="004B12F6">
        <w:rPr>
          <w:rFonts w:ascii="Arial" w:eastAsia="Times New Roman" w:hAnsi="Arial" w:cs="Arial"/>
          <w:lang w:val="es-CO" w:eastAsia="es-ES_tradnl"/>
        </w:rPr>
        <w:t xml:space="preserve">es necesario indicar que si bien entre </w:t>
      </w:r>
      <w:r w:rsidRPr="006C5D3B">
        <w:rPr>
          <w:rFonts w:ascii="Arial" w:eastAsia="Times New Roman" w:hAnsi="Arial" w:cs="Arial"/>
          <w:lang w:val="es-CO" w:eastAsia="es-ES_tradnl"/>
        </w:rPr>
        <w:t>la señora ROSA JULIA PIZARRO MALDONADO</w:t>
      </w:r>
      <w:r w:rsidR="004B12F6" w:rsidRPr="004B12F6">
        <w:rPr>
          <w:rFonts w:ascii="Arial" w:eastAsia="Times New Roman" w:hAnsi="Arial" w:cs="Arial"/>
          <w:lang w:val="es-CO" w:eastAsia="es-ES_tradnl"/>
        </w:rPr>
        <w:t xml:space="preserve"> y mi representada se suscribió una </w:t>
      </w:r>
      <w:r w:rsidR="00725FA8" w:rsidRPr="006C5D3B">
        <w:rPr>
          <w:rFonts w:ascii="Arial" w:eastAsia="Times New Roman" w:hAnsi="Arial" w:cs="Arial"/>
          <w:lang w:val="es-CO" w:eastAsia="es-ES_tradnl"/>
        </w:rPr>
        <w:t>Póliza de Seguro Vida Grupo Deudores No. 02 105 0000107124</w:t>
      </w:r>
      <w:r w:rsidR="00725FA8" w:rsidRPr="006C5D3B">
        <w:rPr>
          <w:rFonts w:ascii="Arial" w:eastAsia="Times New Roman" w:hAnsi="Arial" w:cs="Arial"/>
          <w:lang w:val="es-CO" w:eastAsia="es-ES_tradnl"/>
        </w:rPr>
        <w:t xml:space="preserve"> </w:t>
      </w:r>
      <w:r w:rsidR="004B12F6" w:rsidRPr="004B12F6">
        <w:rPr>
          <w:rFonts w:ascii="Arial" w:eastAsia="Times New Roman" w:hAnsi="Arial" w:cs="Arial"/>
          <w:lang w:val="es-CO" w:eastAsia="es-ES_tradnl"/>
        </w:rPr>
        <w:t>a fin de asegurar su vida y</w:t>
      </w:r>
      <w:r w:rsidRPr="006C5D3B">
        <w:rPr>
          <w:rFonts w:ascii="Arial" w:eastAsia="Times New Roman" w:hAnsi="Arial" w:cs="Arial"/>
          <w:lang w:val="es-CO" w:eastAsia="es-ES_tradnl"/>
        </w:rPr>
        <w:t xml:space="preserve"> su incapacidad total y permanente</w:t>
      </w:r>
      <w:r w:rsidR="004B12F6" w:rsidRPr="004B12F6">
        <w:rPr>
          <w:rFonts w:ascii="Arial" w:eastAsia="Times New Roman" w:hAnsi="Arial" w:cs="Arial"/>
          <w:lang w:val="es-CO" w:eastAsia="es-ES_tradnl"/>
        </w:rPr>
        <w:t>, dentro de dicho aseguramiento se contempla</w:t>
      </w:r>
      <w:r w:rsidRPr="006C5D3B">
        <w:rPr>
          <w:rFonts w:ascii="Arial" w:eastAsia="Times New Roman" w:hAnsi="Arial" w:cs="Arial"/>
          <w:lang w:val="es-CO" w:eastAsia="es-ES_tradnl"/>
        </w:rPr>
        <w:t xml:space="preserve"> las condiciones </w:t>
      </w:r>
      <w:r w:rsidR="004B12F6" w:rsidRPr="004B12F6">
        <w:rPr>
          <w:rFonts w:ascii="Arial" w:eastAsia="Times New Roman" w:hAnsi="Arial" w:cs="Arial"/>
          <w:lang w:val="es-CO" w:eastAsia="es-ES_tradnl"/>
        </w:rPr>
        <w:t>particulares y generales que deben atenderse a fin de definir cualquier obligación indemnizatoria a cargo de la aseguradora.  En este orden de ideas, quedó demostrado que la</w:t>
      </w:r>
      <w:r w:rsidRPr="006C5D3B">
        <w:rPr>
          <w:rFonts w:ascii="Arial" w:eastAsia="Times New Roman" w:hAnsi="Arial" w:cs="Arial"/>
          <w:lang w:val="es-CO" w:eastAsia="es-ES_tradnl"/>
        </w:rPr>
        <w:t xml:space="preserve"> incapacidad total y permanente de la señora ROSA JULIA PIZARRO MALDONADO fue declarada</w:t>
      </w:r>
      <w:r w:rsidR="004B12F6" w:rsidRPr="004B12F6">
        <w:rPr>
          <w:rFonts w:ascii="Arial" w:eastAsia="Times New Roman" w:hAnsi="Arial" w:cs="Arial"/>
          <w:lang w:val="es-CO" w:eastAsia="es-ES_tradnl"/>
        </w:rPr>
        <w:t xml:space="preserve"> </w:t>
      </w:r>
      <w:r w:rsidRPr="006C5D3B">
        <w:rPr>
          <w:rFonts w:ascii="Arial" w:eastAsia="Times New Roman" w:hAnsi="Arial" w:cs="Arial"/>
          <w:lang w:val="es-CO" w:eastAsia="es-ES_tradnl"/>
        </w:rPr>
        <w:t>por la CLINICA GENERAL DEL NORTE, entidad no autorizada en la póliza para definir una pérdida de capacidad laboral que sea cubierta por este seguro, por ende,</w:t>
      </w:r>
      <w:r w:rsidR="004B12F6" w:rsidRPr="004B12F6">
        <w:rPr>
          <w:rFonts w:ascii="Arial" w:eastAsia="Times New Roman" w:hAnsi="Arial" w:cs="Arial"/>
          <w:lang w:val="es-CO" w:eastAsia="es-ES_tradnl"/>
        </w:rPr>
        <w:t xml:space="preserve"> en esta medida no existe obligación indemnizatoria a cargo de la compañía aseguradora.</w:t>
      </w:r>
    </w:p>
    <w:p w14:paraId="1913009D" w14:textId="77777777" w:rsidR="004B12F6" w:rsidRPr="004B12F6" w:rsidRDefault="004B12F6" w:rsidP="006C5D3B">
      <w:pPr>
        <w:spacing w:line="360" w:lineRule="auto"/>
        <w:jc w:val="both"/>
        <w:rPr>
          <w:rFonts w:ascii="Arial" w:hAnsi="Arial" w:cs="Arial"/>
          <w:iCs/>
        </w:rPr>
      </w:pPr>
    </w:p>
    <w:p w14:paraId="090B4468" w14:textId="77777777" w:rsidR="004B12F6" w:rsidRPr="004B12F6" w:rsidRDefault="004B12F6" w:rsidP="006C5D3B">
      <w:pPr>
        <w:spacing w:line="360" w:lineRule="auto"/>
        <w:jc w:val="both"/>
        <w:rPr>
          <w:rFonts w:ascii="Arial" w:hAnsi="Arial" w:cs="Arial"/>
          <w:iCs/>
        </w:rPr>
      </w:pPr>
      <w:r w:rsidRPr="004B12F6">
        <w:rPr>
          <w:rFonts w:ascii="Arial" w:hAnsi="Arial" w:cs="Arial"/>
          <w:iCs/>
        </w:rPr>
        <w:t xml:space="preserve">En materia de seguros, el asegurador según el artículo 1056 del </w:t>
      </w:r>
      <w:proofErr w:type="spellStart"/>
      <w:r w:rsidRPr="004B12F6">
        <w:rPr>
          <w:rFonts w:ascii="Arial" w:hAnsi="Arial" w:cs="Arial"/>
          <w:iCs/>
        </w:rPr>
        <w:t>C.Co</w:t>
      </w:r>
      <w:proofErr w:type="spellEnd"/>
      <w:r w:rsidRPr="004B12F6">
        <w:rPr>
          <w:rFonts w:ascii="Arial" w:hAnsi="Arial" w:cs="Arial"/>
          <w:iCs/>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el cual reza: </w:t>
      </w:r>
    </w:p>
    <w:p w14:paraId="4CE3CE4C" w14:textId="77777777" w:rsidR="004B12F6" w:rsidRPr="004B12F6" w:rsidRDefault="004B12F6" w:rsidP="006C5D3B">
      <w:pPr>
        <w:spacing w:line="360" w:lineRule="auto"/>
        <w:jc w:val="both"/>
        <w:rPr>
          <w:rFonts w:ascii="Arial" w:hAnsi="Arial" w:cs="Arial"/>
          <w:iCs/>
        </w:rPr>
      </w:pPr>
    </w:p>
    <w:p w14:paraId="5A6E12EC" w14:textId="77777777" w:rsidR="004B12F6" w:rsidRPr="004B12F6" w:rsidRDefault="004B12F6" w:rsidP="006C5D3B">
      <w:pPr>
        <w:spacing w:line="360" w:lineRule="auto"/>
        <w:ind w:left="851" w:right="843"/>
        <w:jc w:val="both"/>
        <w:rPr>
          <w:rFonts w:ascii="Arial" w:hAnsi="Arial" w:cs="Arial"/>
          <w:i/>
        </w:rPr>
      </w:pPr>
      <w:r w:rsidRPr="004B12F6">
        <w:rPr>
          <w:rFonts w:ascii="Arial" w:hAnsi="Arial" w:cs="Arial"/>
          <w:i/>
        </w:rPr>
        <w:t>ARTÍCULO 1056. &lt;ASUNCIÓN DE RIESGOS&gt;. Con las restricciones legales, el asegurador pondrá, a su arbitrio, asumir todos o algunos de los riesgos a que estén expuestos el interés o la cosa asegurados, el patrimonio o la persona del asegurado.</w:t>
      </w:r>
    </w:p>
    <w:p w14:paraId="4BD8D55B" w14:textId="77777777" w:rsidR="004B12F6" w:rsidRPr="004B12F6" w:rsidRDefault="004B12F6" w:rsidP="006C5D3B">
      <w:pPr>
        <w:spacing w:line="360" w:lineRule="auto"/>
        <w:jc w:val="both"/>
        <w:rPr>
          <w:rFonts w:ascii="Arial" w:hAnsi="Arial" w:cs="Arial"/>
          <w:iCs/>
        </w:rPr>
      </w:pPr>
    </w:p>
    <w:p w14:paraId="587DD3EE" w14:textId="267A202C" w:rsidR="004B12F6" w:rsidRPr="004B12F6" w:rsidRDefault="004B12F6" w:rsidP="006C5D3B">
      <w:pPr>
        <w:spacing w:line="360" w:lineRule="auto"/>
        <w:jc w:val="both"/>
        <w:rPr>
          <w:rFonts w:ascii="Arial" w:eastAsia="Arial" w:hAnsi="Arial" w:cs="Arial"/>
          <w:lang w:eastAsia="es-ES_tradnl"/>
        </w:rPr>
      </w:pPr>
      <w:r w:rsidRPr="004B12F6">
        <w:rPr>
          <w:rFonts w:ascii="Arial" w:hAnsi="Arial" w:cs="Arial"/>
          <w:lang w:val="es-ES_tradnl" w:eastAsia="es-ES_tradnl"/>
        </w:rPr>
        <w:t xml:space="preserve">En tal sentido, la Corte Suprema de Justicia, </w:t>
      </w:r>
      <w:r w:rsidR="0005230A" w:rsidRPr="006C5D3B">
        <w:rPr>
          <w:rFonts w:ascii="Arial" w:hAnsi="Arial" w:cs="Arial"/>
          <w:lang w:val="es-ES_tradnl" w:eastAsia="es-ES_tradnl"/>
        </w:rPr>
        <w:t>ha mencionado:</w:t>
      </w:r>
    </w:p>
    <w:p w14:paraId="6E38436D" w14:textId="77777777" w:rsidR="004B12F6" w:rsidRPr="004B12F6" w:rsidRDefault="004B12F6" w:rsidP="006C5D3B">
      <w:pPr>
        <w:spacing w:line="360" w:lineRule="auto"/>
        <w:jc w:val="both"/>
        <w:rPr>
          <w:rFonts w:ascii="Arial" w:hAnsi="Arial" w:cs="Arial"/>
          <w:lang w:val="es-ES_tradnl" w:eastAsia="es-ES_tradnl"/>
        </w:rPr>
      </w:pPr>
    </w:p>
    <w:p w14:paraId="7F7F90FF" w14:textId="77777777" w:rsidR="004B12F6" w:rsidRPr="004B12F6" w:rsidRDefault="004B12F6" w:rsidP="006C5D3B">
      <w:pPr>
        <w:spacing w:line="360" w:lineRule="auto"/>
        <w:ind w:left="851" w:right="850"/>
        <w:jc w:val="both"/>
        <w:rPr>
          <w:rFonts w:ascii="Arial" w:hAnsi="Arial" w:cs="Arial"/>
          <w:i/>
          <w:iCs/>
          <w:lang w:val="es-ES_tradnl" w:eastAsia="es-ES_tradnl"/>
        </w:rPr>
      </w:pPr>
      <w:r w:rsidRPr="004B12F6">
        <w:rPr>
          <w:rFonts w:ascii="Arial" w:hAnsi="Arial" w:cs="Arial"/>
          <w:i/>
          <w:iCs/>
          <w:lang w:val="es-ES_tradnl" w:eastAsia="es-ES_tradnl"/>
        </w:rPr>
        <w:t xml:space="preserve">“reiteró esta Corporación la necesidad de individualizar y determinar los riesgos </w:t>
      </w:r>
      <w:r w:rsidRPr="004B12F6">
        <w:rPr>
          <w:rFonts w:ascii="Arial" w:hAnsi="Arial" w:cs="Arial"/>
          <w:i/>
          <w:iCs/>
          <w:lang w:val="es-ES_tradnl" w:eastAsia="es-ES_tradnl"/>
        </w:rPr>
        <w:lastRenderedPageBreak/>
        <w:t xml:space="preserve">que el asegurador toma sobre sí: </w:t>
      </w:r>
    </w:p>
    <w:p w14:paraId="5BEA961F" w14:textId="77777777" w:rsidR="004B12F6" w:rsidRPr="004B12F6" w:rsidRDefault="004B12F6" w:rsidP="006C5D3B">
      <w:pPr>
        <w:spacing w:line="360" w:lineRule="auto"/>
        <w:ind w:left="851" w:right="850"/>
        <w:jc w:val="both"/>
        <w:rPr>
          <w:rFonts w:ascii="Arial" w:hAnsi="Arial" w:cs="Arial"/>
          <w:i/>
          <w:iCs/>
          <w:lang w:val="es-ES_tradnl" w:eastAsia="es-ES_tradnl"/>
        </w:rPr>
      </w:pPr>
    </w:p>
    <w:p w14:paraId="518E1D78" w14:textId="77777777" w:rsidR="004B12F6" w:rsidRPr="004B12F6" w:rsidRDefault="004B12F6" w:rsidP="006C5D3B">
      <w:pPr>
        <w:spacing w:line="360" w:lineRule="auto"/>
        <w:ind w:left="851" w:right="850"/>
        <w:jc w:val="both"/>
        <w:rPr>
          <w:rFonts w:ascii="Arial" w:hAnsi="Arial" w:cs="Arial"/>
          <w:i/>
          <w:iCs/>
        </w:rPr>
      </w:pPr>
      <w:r w:rsidRPr="004B12F6">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4B12F6">
        <w:rPr>
          <w:rFonts w:ascii="Arial" w:hAnsi="Arial" w:cs="Arial"/>
          <w:i/>
          <w:iCs/>
          <w:lang w:eastAsia="es-ES"/>
        </w:rPr>
        <w:t>Com</w:t>
      </w:r>
      <w:proofErr w:type="spellEnd"/>
      <w:r w:rsidRPr="004B12F6">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quedan sin embargo excluidos de la protección que se promete por el contrato. Son estas las llamadas exclusiones, algunas previstas expresamente en la ley…” (Cas. </w:t>
      </w:r>
      <w:proofErr w:type="spellStart"/>
      <w:r w:rsidRPr="004B12F6">
        <w:rPr>
          <w:rFonts w:ascii="Arial" w:hAnsi="Arial" w:cs="Arial"/>
          <w:i/>
          <w:iCs/>
          <w:lang w:eastAsia="es-ES"/>
        </w:rPr>
        <w:t>Civ</w:t>
      </w:r>
      <w:proofErr w:type="spellEnd"/>
      <w:r w:rsidRPr="004B12F6">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4B12F6">
        <w:rPr>
          <w:rFonts w:ascii="Arial" w:hAnsi="Arial" w:cs="Arial"/>
          <w:b/>
          <w:bCs/>
          <w:i/>
          <w:iCs/>
          <w:u w:val="single"/>
          <w:lang w:eastAsia="es-ES"/>
        </w:rPr>
        <w:t>luego no le es permitido al intérprete “…so pena de sustituir</w:t>
      </w:r>
      <w:r w:rsidRPr="004B12F6">
        <w:rPr>
          <w:rFonts w:ascii="Arial" w:hAnsi="Arial" w:cs="Arial"/>
          <w:i/>
          <w:iCs/>
          <w:lang w:eastAsia="es-ES"/>
        </w:rPr>
        <w:t xml:space="preserve"> </w:t>
      </w:r>
      <w:r w:rsidRPr="004B12F6">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4B12F6">
        <w:rPr>
          <w:rFonts w:ascii="Arial" w:hAnsi="Arial" w:cs="Arial"/>
          <w:i/>
          <w:iCs/>
          <w:lang w:eastAsia="es-ES"/>
        </w:rPr>
        <w:t xml:space="preserve">…..” (Cas </w:t>
      </w:r>
      <w:proofErr w:type="spellStart"/>
      <w:r w:rsidRPr="004B12F6">
        <w:rPr>
          <w:rFonts w:ascii="Arial" w:hAnsi="Arial" w:cs="Arial"/>
          <w:i/>
          <w:iCs/>
          <w:lang w:eastAsia="es-ES"/>
        </w:rPr>
        <w:t>Civ</w:t>
      </w:r>
      <w:proofErr w:type="spellEnd"/>
      <w:r w:rsidRPr="004B12F6">
        <w:rPr>
          <w:rFonts w:ascii="Arial" w:hAnsi="Arial" w:cs="Arial"/>
          <w:i/>
          <w:iCs/>
          <w:lang w:eastAsia="es-ES"/>
        </w:rPr>
        <w:t xml:space="preserve">. de 23 de mayo de 1988, sin publicar) (Este pasaje fue reiterado, entre otras, en CSJ </w:t>
      </w:r>
      <w:r w:rsidRPr="004B12F6">
        <w:rPr>
          <w:rFonts w:ascii="Arial" w:hAnsi="Arial" w:cs="Arial"/>
          <w:i/>
          <w:iCs/>
          <w:lang w:eastAsia="es-ES"/>
        </w:rPr>
        <w:lastRenderedPageBreak/>
        <w:t xml:space="preserve">SC4574-2015 rad. </w:t>
      </w:r>
      <w:proofErr w:type="spellStart"/>
      <w:r w:rsidRPr="004B12F6">
        <w:rPr>
          <w:rFonts w:ascii="Arial" w:hAnsi="Arial" w:cs="Arial"/>
          <w:i/>
          <w:iCs/>
          <w:lang w:eastAsia="es-ES"/>
        </w:rPr>
        <w:t>n°</w:t>
      </w:r>
      <w:proofErr w:type="spellEnd"/>
      <w:r w:rsidRPr="004B12F6">
        <w:rPr>
          <w:rFonts w:ascii="Arial" w:hAnsi="Arial" w:cs="Arial"/>
          <w:i/>
          <w:iCs/>
          <w:lang w:eastAsia="es-ES"/>
        </w:rPr>
        <w:t>. 11001-31-03-023-2007-00600-02)&gt;&gt;”</w:t>
      </w:r>
      <w:r w:rsidRPr="004B12F6">
        <w:rPr>
          <w:rFonts w:ascii="Arial" w:hAnsi="Arial" w:cs="Arial"/>
          <w:i/>
          <w:iCs/>
          <w:vertAlign w:val="superscript"/>
          <w:lang w:eastAsia="es-ES"/>
        </w:rPr>
        <w:footnoteReference w:id="13"/>
      </w:r>
      <w:r w:rsidRPr="004B12F6">
        <w:rPr>
          <w:rFonts w:ascii="Arial" w:hAnsi="Arial" w:cs="Arial"/>
          <w:i/>
          <w:iCs/>
          <w:lang w:eastAsia="es-ES"/>
        </w:rPr>
        <w:t>. (</w:t>
      </w:r>
      <w:r w:rsidRPr="004B12F6">
        <w:rPr>
          <w:rFonts w:ascii="Arial" w:hAnsi="Arial" w:cs="Arial"/>
          <w:lang w:eastAsia="es-ES"/>
        </w:rPr>
        <w:t>Subrayado y negrilla fuera del texto original)</w:t>
      </w:r>
      <w:r w:rsidRPr="004B12F6">
        <w:rPr>
          <w:rFonts w:ascii="Arial" w:hAnsi="Arial" w:cs="Arial"/>
          <w:i/>
          <w:iCs/>
          <w:lang w:eastAsia="es-ES"/>
        </w:rPr>
        <w:t xml:space="preserve"> </w:t>
      </w:r>
    </w:p>
    <w:p w14:paraId="540D683F" w14:textId="77777777" w:rsidR="004B12F6" w:rsidRPr="004B12F6" w:rsidRDefault="004B12F6" w:rsidP="006C5D3B">
      <w:pPr>
        <w:spacing w:line="360" w:lineRule="auto"/>
        <w:jc w:val="both"/>
        <w:rPr>
          <w:rFonts w:ascii="Arial" w:eastAsia="Arial" w:hAnsi="Arial" w:cs="Arial"/>
          <w:lang w:eastAsia="es-ES_tradnl"/>
        </w:rPr>
      </w:pPr>
    </w:p>
    <w:p w14:paraId="46B58A4F" w14:textId="77777777" w:rsidR="004B12F6" w:rsidRPr="004B12F6" w:rsidRDefault="004B12F6" w:rsidP="006C5D3B">
      <w:pPr>
        <w:spacing w:line="360" w:lineRule="auto"/>
        <w:contextualSpacing/>
        <w:jc w:val="both"/>
        <w:rPr>
          <w:rFonts w:ascii="Arial" w:hAnsi="Arial" w:cs="Arial"/>
          <w:lang w:eastAsia="es-ES_tradnl"/>
        </w:rPr>
      </w:pPr>
      <w:r w:rsidRPr="004B12F6">
        <w:rPr>
          <w:rFonts w:ascii="Arial" w:hAnsi="Arial" w:cs="Arial"/>
          <w:lang w:eastAsia="es-ES_tradnl"/>
        </w:rPr>
        <w:t>De igual forma</w:t>
      </w:r>
      <w:bookmarkStart w:id="3" w:name="_Hlk57400177"/>
      <w:r w:rsidRPr="004B12F6">
        <w:rPr>
          <w:rFonts w:ascii="Arial" w:hAnsi="Arial" w:cs="Arial"/>
          <w:lang w:eastAsia="es-ES_tradnl"/>
        </w:rPr>
        <w:t xml:space="preserve">, la jurisprudencia ha sido enfática al resaltar que las compañías aseguradoras pueden, a su arbitrio, asumir los riesgos que consideren pertinentes: </w:t>
      </w:r>
    </w:p>
    <w:p w14:paraId="3D87D1A4" w14:textId="77777777" w:rsidR="004B12F6" w:rsidRPr="004B12F6" w:rsidRDefault="004B12F6" w:rsidP="006C5D3B">
      <w:pPr>
        <w:spacing w:line="360" w:lineRule="auto"/>
        <w:contextualSpacing/>
        <w:jc w:val="both"/>
        <w:rPr>
          <w:rFonts w:ascii="Arial" w:hAnsi="Arial" w:cs="Arial"/>
          <w:lang w:eastAsia="es-ES_tradnl"/>
        </w:rPr>
      </w:pPr>
    </w:p>
    <w:p w14:paraId="1E824B5C" w14:textId="77777777" w:rsidR="004B12F6" w:rsidRPr="004B12F6" w:rsidRDefault="004B12F6" w:rsidP="006C5D3B">
      <w:pPr>
        <w:spacing w:line="360" w:lineRule="auto"/>
        <w:ind w:left="850" w:right="850"/>
        <w:contextualSpacing/>
        <w:jc w:val="both"/>
        <w:rPr>
          <w:rFonts w:ascii="Arial" w:hAnsi="Arial" w:cs="Arial"/>
          <w:i/>
          <w:iCs/>
          <w:lang w:eastAsia="es-ES_tradnl"/>
        </w:rPr>
      </w:pPr>
      <w:r w:rsidRPr="004B12F6">
        <w:rPr>
          <w:rFonts w:ascii="Arial"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4B12F6">
        <w:rPr>
          <w:rFonts w:ascii="Arial"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4B12F6">
        <w:rPr>
          <w:rFonts w:ascii="Arial" w:hAnsi="Arial" w:cs="Arial"/>
          <w:i/>
          <w:iCs/>
          <w:lang w:eastAsia="es-ES_tradnl"/>
        </w:rPr>
        <w:t xml:space="preserve"> </w:t>
      </w:r>
    </w:p>
    <w:p w14:paraId="0791C68B" w14:textId="77777777" w:rsidR="004B12F6" w:rsidRPr="004B12F6" w:rsidRDefault="004B12F6" w:rsidP="006C5D3B">
      <w:pPr>
        <w:spacing w:line="360" w:lineRule="auto"/>
        <w:ind w:left="850" w:right="850"/>
        <w:contextualSpacing/>
        <w:jc w:val="both"/>
        <w:rPr>
          <w:rFonts w:ascii="Arial" w:hAnsi="Arial" w:cs="Arial"/>
          <w:i/>
          <w:iCs/>
          <w:lang w:eastAsia="es-ES_tradnl"/>
        </w:rPr>
      </w:pPr>
    </w:p>
    <w:p w14:paraId="7E7A65DC" w14:textId="77777777" w:rsidR="004B12F6" w:rsidRPr="004B12F6" w:rsidRDefault="004B12F6" w:rsidP="006C5D3B">
      <w:pPr>
        <w:spacing w:line="360" w:lineRule="auto"/>
        <w:ind w:left="850" w:right="850"/>
        <w:jc w:val="both"/>
        <w:rPr>
          <w:rFonts w:ascii="Arial" w:hAnsi="Arial" w:cs="Arial"/>
          <w:i/>
          <w:iCs/>
          <w:lang w:eastAsia="es-ES_tradnl"/>
        </w:rPr>
      </w:pPr>
      <w:r w:rsidRPr="004B12F6">
        <w:rPr>
          <w:rFonts w:ascii="Arial"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4B12F6">
        <w:rPr>
          <w:rFonts w:ascii="Arial" w:hAnsi="Arial" w:cs="Arial"/>
          <w:i/>
          <w:iCs/>
          <w:lang w:eastAsia="es-ES_tradnl"/>
        </w:rPr>
        <w:t>aseguraticio</w:t>
      </w:r>
      <w:proofErr w:type="spellEnd"/>
      <w:r w:rsidRPr="004B12F6">
        <w:rPr>
          <w:rFonts w:ascii="Arial" w:hAnsi="Arial" w:cs="Arial"/>
          <w:i/>
          <w:iCs/>
          <w:lang w:eastAsia="es-ES_tradnl"/>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4B12F6">
        <w:rPr>
          <w:rFonts w:ascii="Arial" w:hAnsi="Arial" w:cs="Arial"/>
          <w:i/>
          <w:iCs/>
          <w:vertAlign w:val="superscript"/>
          <w:lang w:eastAsia="es-ES_tradnl"/>
        </w:rPr>
        <w:t xml:space="preserve"> </w:t>
      </w:r>
      <w:r w:rsidRPr="004B12F6">
        <w:rPr>
          <w:rFonts w:ascii="Arial" w:hAnsi="Arial" w:cs="Arial"/>
          <w:i/>
          <w:iCs/>
          <w:vertAlign w:val="superscript"/>
          <w:lang w:eastAsia="es-ES_tradnl"/>
        </w:rPr>
        <w:footnoteReference w:id="14"/>
      </w:r>
      <w:r w:rsidRPr="004B12F6">
        <w:rPr>
          <w:rFonts w:ascii="Arial" w:hAnsi="Arial" w:cs="Arial"/>
          <w:i/>
          <w:iCs/>
          <w:lang w:eastAsia="es-ES_tradnl"/>
        </w:rPr>
        <w:t xml:space="preserve">“. </w:t>
      </w:r>
      <w:r w:rsidRPr="004B12F6">
        <w:rPr>
          <w:rFonts w:ascii="Arial" w:hAnsi="Arial" w:cs="Arial"/>
          <w:i/>
          <w:iCs/>
          <w:lang w:val="es-ES_tradnl" w:eastAsia="es-ES_tradnl"/>
        </w:rPr>
        <w:t>(Subrayado y negrilla fuera del texto original)</w:t>
      </w:r>
    </w:p>
    <w:p w14:paraId="38A29EEF" w14:textId="77777777" w:rsidR="004B12F6" w:rsidRPr="004B12F6" w:rsidRDefault="004B12F6" w:rsidP="006C5D3B">
      <w:pPr>
        <w:spacing w:line="360" w:lineRule="auto"/>
        <w:ind w:right="850"/>
        <w:jc w:val="both"/>
        <w:rPr>
          <w:rFonts w:ascii="Arial" w:hAnsi="Arial" w:cs="Arial"/>
          <w:i/>
          <w:lang w:eastAsia="x-none"/>
        </w:rPr>
      </w:pPr>
    </w:p>
    <w:bookmarkEnd w:id="3"/>
    <w:p w14:paraId="51B813F6" w14:textId="29BA3A68" w:rsidR="004B12F6" w:rsidRPr="004B12F6" w:rsidRDefault="004B12F6" w:rsidP="006C5D3B">
      <w:pPr>
        <w:spacing w:line="360" w:lineRule="auto"/>
        <w:jc w:val="both"/>
        <w:rPr>
          <w:rFonts w:ascii="Arial" w:eastAsia="Arial" w:hAnsi="Arial" w:cs="Arial"/>
          <w:lang w:eastAsia="es-ES_tradnl"/>
        </w:rPr>
      </w:pPr>
      <w:r w:rsidRPr="004B12F6">
        <w:rPr>
          <w:rFonts w:ascii="Arial" w:hAnsi="Arial" w:cs="Arial"/>
          <w:lang w:eastAsia="es-ES_tradnl"/>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w:t>
      </w:r>
      <w:r w:rsidR="00725FA8" w:rsidRPr="006C5D3B">
        <w:rPr>
          <w:rFonts w:ascii="Arial" w:hAnsi="Arial" w:cs="Arial"/>
          <w:lang w:eastAsia="es-ES_tradnl"/>
        </w:rPr>
        <w:t xml:space="preserve">otro tipo de </w:t>
      </w:r>
      <w:r w:rsidRPr="004B12F6">
        <w:rPr>
          <w:rFonts w:ascii="Arial" w:hAnsi="Arial" w:cs="Arial"/>
          <w:lang w:eastAsia="es-ES_tradnl"/>
        </w:rPr>
        <w:t>riesgos</w:t>
      </w:r>
      <w:r w:rsidR="00725FA8" w:rsidRPr="006C5D3B">
        <w:rPr>
          <w:rFonts w:ascii="Arial" w:hAnsi="Arial" w:cs="Arial"/>
          <w:lang w:eastAsia="es-ES_tradnl"/>
        </w:rPr>
        <w:t xml:space="preserve"> o bajo parámetros no previstos</w:t>
      </w:r>
      <w:r w:rsidRPr="004B12F6">
        <w:rPr>
          <w:rFonts w:ascii="Arial" w:hAnsi="Arial" w:cs="Arial"/>
          <w:lang w:eastAsia="es-ES_tradnl"/>
        </w:rPr>
        <w:t>, no nace a la vida jurídica la obligación indemnizatoria del asegurador y en ese orden de ideas, no hay lugar a que su responsabilidad se vea comprometida.</w:t>
      </w:r>
    </w:p>
    <w:p w14:paraId="1DE295BE" w14:textId="77777777" w:rsidR="004B12F6" w:rsidRPr="004B12F6" w:rsidRDefault="004B12F6" w:rsidP="006C5D3B">
      <w:pPr>
        <w:spacing w:line="360" w:lineRule="auto"/>
        <w:jc w:val="both"/>
        <w:rPr>
          <w:rFonts w:ascii="Arial" w:hAnsi="Arial" w:cs="Arial"/>
          <w:iCs/>
        </w:rPr>
      </w:pPr>
    </w:p>
    <w:p w14:paraId="1897578B" w14:textId="3F89103D" w:rsidR="004B12F6" w:rsidRPr="004B12F6" w:rsidRDefault="004B12F6" w:rsidP="006C5D3B">
      <w:pPr>
        <w:spacing w:line="360" w:lineRule="auto"/>
        <w:jc w:val="both"/>
        <w:rPr>
          <w:rFonts w:ascii="Arial" w:hAnsi="Arial" w:cs="Arial"/>
        </w:rPr>
      </w:pPr>
      <w:r w:rsidRPr="004B12F6">
        <w:rPr>
          <w:rFonts w:ascii="Arial" w:hAnsi="Arial" w:cs="Arial"/>
        </w:rPr>
        <w:t xml:space="preserve">De las normas que regulan la delimitación de los riesgos asumidos por el asegurador, se infiere lógicamente que la autonomía que otorgan esas normas a los sujetos contratantes está circunscrita no sólo a la relación riesgo - causa sino a la relación riesgo - efecto. Es decir, que resulta válido delimitar los efectos de la materialización del riesgo y el carácter patrimonial del mismo, asumiendo o no las consecuencias que ello genere, en todo o en parte. En virtud de lo anterior, es menester señalar que la </w:t>
      </w:r>
      <w:r w:rsidR="00725FA8" w:rsidRPr="006C5D3B">
        <w:rPr>
          <w:rFonts w:ascii="Arial" w:hAnsi="Arial" w:cs="Arial"/>
        </w:rPr>
        <w:t>Póliza de Seguro Vida Grupo Deudores No. 02 105 0000107124</w:t>
      </w:r>
      <w:r w:rsidRPr="004B12F6">
        <w:rPr>
          <w:rFonts w:ascii="Arial" w:hAnsi="Arial" w:cs="Arial"/>
        </w:rPr>
        <w:t>, en sus condiciones generales señala</w:t>
      </w:r>
      <w:r w:rsidR="00725FA8" w:rsidRPr="006C5D3B">
        <w:rPr>
          <w:rFonts w:ascii="Arial" w:hAnsi="Arial" w:cs="Arial"/>
        </w:rPr>
        <w:t>:</w:t>
      </w:r>
    </w:p>
    <w:p w14:paraId="609E8A4B" w14:textId="3D2C38C9" w:rsidR="00725FA8" w:rsidRPr="006C5D3B" w:rsidRDefault="00725FA8" w:rsidP="006C5D3B">
      <w:pPr>
        <w:spacing w:line="360" w:lineRule="auto"/>
        <w:jc w:val="center"/>
        <w:rPr>
          <w:rFonts w:ascii="Arial" w:hAnsi="Arial" w:cs="Arial"/>
          <w:noProof/>
        </w:rPr>
      </w:pPr>
    </w:p>
    <w:p w14:paraId="648B532E" w14:textId="2A517923" w:rsidR="00725FA8" w:rsidRPr="004B12F6" w:rsidRDefault="009B03E7" w:rsidP="006C5D3B">
      <w:pPr>
        <w:spacing w:line="360" w:lineRule="auto"/>
        <w:jc w:val="center"/>
        <w:rPr>
          <w:rFonts w:ascii="Arial" w:hAnsi="Arial" w:cs="Arial"/>
          <w:iCs/>
        </w:rPr>
      </w:pPr>
      <w:r w:rsidRPr="006C5D3B">
        <w:rPr>
          <w:rFonts w:ascii="Arial" w:hAnsi="Arial" w:cs="Arial"/>
          <w:noProof/>
        </w:rPr>
        <w:lastRenderedPageBreak/>
        <w:drawing>
          <wp:inline distT="0" distB="0" distL="0" distR="0" wp14:anchorId="12A0F02F" wp14:editId="2333A383">
            <wp:extent cx="2890404" cy="4336517"/>
            <wp:effectExtent l="19050" t="19050" r="24765" b="260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845" t="15542" r="18635" b="5678"/>
                    <a:stretch/>
                  </pic:blipFill>
                  <pic:spPr bwMode="auto">
                    <a:xfrm>
                      <a:off x="0" y="0"/>
                      <a:ext cx="2896853" cy="434619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43353B9" w14:textId="63D08214" w:rsidR="004B12F6" w:rsidRPr="004B12F6" w:rsidRDefault="004B12F6" w:rsidP="006C5D3B">
      <w:pPr>
        <w:spacing w:line="360" w:lineRule="auto"/>
        <w:jc w:val="center"/>
        <w:rPr>
          <w:rFonts w:ascii="Arial" w:hAnsi="Arial" w:cs="Arial"/>
        </w:rPr>
      </w:pPr>
      <w:r w:rsidRPr="004B12F6">
        <w:rPr>
          <w:rFonts w:ascii="Arial" w:hAnsi="Arial" w:cs="Arial"/>
          <w:b/>
          <w:bCs/>
        </w:rPr>
        <w:t xml:space="preserve">Documento: </w:t>
      </w:r>
      <w:r w:rsidRPr="004B12F6">
        <w:rPr>
          <w:rFonts w:ascii="Arial" w:hAnsi="Arial" w:cs="Arial"/>
        </w:rPr>
        <w:t xml:space="preserve">Condicionado general de la </w:t>
      </w:r>
      <w:r w:rsidR="00725FA8" w:rsidRPr="006C5D3B">
        <w:rPr>
          <w:rFonts w:ascii="Arial" w:hAnsi="Arial" w:cs="Arial"/>
        </w:rPr>
        <w:t>Póliza de Seguro Vida Grupo Deudores No. 02 105 0000107124</w:t>
      </w:r>
    </w:p>
    <w:p w14:paraId="201FBA46" w14:textId="77777777" w:rsidR="004B12F6" w:rsidRPr="004B12F6" w:rsidRDefault="004B12F6" w:rsidP="006C5D3B">
      <w:pPr>
        <w:spacing w:line="360" w:lineRule="auto"/>
        <w:jc w:val="both"/>
        <w:rPr>
          <w:rFonts w:ascii="Arial" w:hAnsi="Arial" w:cs="Arial"/>
          <w:iCs/>
          <w:color w:val="FF0000"/>
        </w:rPr>
      </w:pPr>
    </w:p>
    <w:p w14:paraId="7C39DB1B" w14:textId="693B2BD3" w:rsidR="004B12F6" w:rsidRPr="006C5D3B" w:rsidRDefault="004B12F6" w:rsidP="006C5D3B">
      <w:pPr>
        <w:spacing w:line="360" w:lineRule="auto"/>
        <w:ind w:right="193"/>
        <w:jc w:val="both"/>
        <w:rPr>
          <w:rFonts w:ascii="Arial" w:hAnsi="Arial" w:cs="Arial"/>
        </w:rPr>
      </w:pPr>
      <w:r w:rsidRPr="004B12F6">
        <w:rPr>
          <w:rFonts w:ascii="Arial" w:hAnsi="Arial" w:cs="Arial"/>
        </w:rPr>
        <w:t xml:space="preserve">Así las cosas, debe tenerse en cuenta que i) el </w:t>
      </w:r>
      <w:r w:rsidR="009B03E7" w:rsidRPr="006C5D3B">
        <w:rPr>
          <w:rFonts w:ascii="Arial" w:hAnsi="Arial" w:cs="Arial"/>
        </w:rPr>
        <w:t>Dictamen médico laboral de la pérdida de capacidad laboral fue emitido por la CLINICA GENERAL DEL NORTE</w:t>
      </w:r>
      <w:r w:rsidRPr="004B12F6">
        <w:rPr>
          <w:rFonts w:ascii="Arial" w:hAnsi="Arial" w:cs="Arial"/>
        </w:rPr>
        <w:t xml:space="preserve"> y </w:t>
      </w:r>
      <w:proofErr w:type="spellStart"/>
      <w:r w:rsidRPr="004B12F6">
        <w:rPr>
          <w:rFonts w:ascii="Arial" w:hAnsi="Arial" w:cs="Arial"/>
        </w:rPr>
        <w:t>ii</w:t>
      </w:r>
      <w:proofErr w:type="spellEnd"/>
      <w:r w:rsidRPr="004B12F6">
        <w:rPr>
          <w:rFonts w:ascii="Arial" w:hAnsi="Arial" w:cs="Arial"/>
        </w:rPr>
        <w:t xml:space="preserve">) de acuerdo con </w:t>
      </w:r>
      <w:r w:rsidR="009B03E7" w:rsidRPr="006C5D3B">
        <w:rPr>
          <w:rFonts w:ascii="Arial" w:hAnsi="Arial" w:cs="Arial"/>
        </w:rPr>
        <w:t>el riesgo asegurado solo se considerará como incapacidad total y permanente, cuando exista una calificación de pérdida de capacidad laboral, en firme, realizada por la EPS, LA ARL O LA AFP a la c</w:t>
      </w:r>
      <w:r w:rsidR="005E5806" w:rsidRPr="006C5D3B">
        <w:rPr>
          <w:rFonts w:ascii="Arial" w:hAnsi="Arial" w:cs="Arial"/>
        </w:rPr>
        <w:t>ua</w:t>
      </w:r>
      <w:r w:rsidR="009B03E7" w:rsidRPr="006C5D3B">
        <w:rPr>
          <w:rFonts w:ascii="Arial" w:hAnsi="Arial" w:cs="Arial"/>
        </w:rPr>
        <w:t>l se encuentre afiliado o por la JUNTA DE REGIONAL O N</w:t>
      </w:r>
      <w:r w:rsidR="005E5806" w:rsidRPr="006C5D3B">
        <w:rPr>
          <w:rFonts w:ascii="Arial" w:hAnsi="Arial" w:cs="Arial"/>
        </w:rPr>
        <w:t>A</w:t>
      </w:r>
      <w:r w:rsidR="009B03E7" w:rsidRPr="006C5D3B">
        <w:rPr>
          <w:rFonts w:ascii="Arial" w:hAnsi="Arial" w:cs="Arial"/>
        </w:rPr>
        <w:t xml:space="preserve">CIONAL DE CALIFICACIÓN DE INVALIDEZ. Siendo claro, que la CLINICA GENERAL DEL NORTE no tiene las calidades de ninguna de las </w:t>
      </w:r>
      <w:r w:rsidR="005E5806" w:rsidRPr="006C5D3B">
        <w:rPr>
          <w:rFonts w:ascii="Arial" w:hAnsi="Arial" w:cs="Arial"/>
        </w:rPr>
        <w:t xml:space="preserve">cinco autoridades habilitadas y previstas por el asegurador como cubiertas en la </w:t>
      </w:r>
      <w:r w:rsidR="005E5806" w:rsidRPr="006C5D3B">
        <w:rPr>
          <w:rFonts w:ascii="Arial" w:hAnsi="Arial" w:cs="Arial"/>
        </w:rPr>
        <w:lastRenderedPageBreak/>
        <w:t>realización del riesgo de una incapacidad total y permanente.</w:t>
      </w:r>
    </w:p>
    <w:p w14:paraId="1E0D1F70" w14:textId="787BC0BC" w:rsidR="005E5806" w:rsidRPr="006C5D3B" w:rsidRDefault="005E5806" w:rsidP="006C5D3B">
      <w:pPr>
        <w:spacing w:line="360" w:lineRule="auto"/>
        <w:ind w:right="193"/>
        <w:jc w:val="both"/>
        <w:rPr>
          <w:rFonts w:ascii="Arial" w:hAnsi="Arial" w:cs="Arial"/>
        </w:rPr>
      </w:pPr>
    </w:p>
    <w:p w14:paraId="2808FB4F" w14:textId="0D0AEAD2" w:rsidR="004B12F6" w:rsidRPr="006C5D3B" w:rsidRDefault="004B12F6" w:rsidP="006C5D3B">
      <w:pPr>
        <w:spacing w:line="360" w:lineRule="auto"/>
        <w:jc w:val="both"/>
        <w:rPr>
          <w:rFonts w:ascii="Arial" w:hAnsi="Arial" w:cs="Arial"/>
        </w:rPr>
      </w:pPr>
      <w:r w:rsidRPr="004B12F6">
        <w:rPr>
          <w:rFonts w:ascii="Arial" w:hAnsi="Arial" w:cs="Arial"/>
        </w:rPr>
        <w:t xml:space="preserve">En conclusión, es cierto que la ley le confiere al asegurador la libertad de asumir determinados riesgos, luego si los eventos </w:t>
      </w:r>
      <w:r w:rsidR="005E5806" w:rsidRPr="006C5D3B">
        <w:rPr>
          <w:rFonts w:ascii="Arial" w:hAnsi="Arial" w:cs="Arial"/>
        </w:rPr>
        <w:t>no</w:t>
      </w:r>
      <w:r w:rsidRPr="004B12F6">
        <w:rPr>
          <w:rFonts w:ascii="Arial" w:hAnsi="Arial" w:cs="Arial"/>
        </w:rPr>
        <w:t xml:space="preserve"> se acreditan, lo cierto es que no es posible imponer obligación alguna. En esa medida está probado que </w:t>
      </w:r>
      <w:r w:rsidR="005E5806" w:rsidRPr="006C5D3B">
        <w:rPr>
          <w:rFonts w:ascii="Arial" w:hAnsi="Arial" w:cs="Arial"/>
        </w:rPr>
        <w:t>la señora ROSA JULIA PIZARRO MALDONADO fue calificada por la CLINICA GENERAL DEL NORTE para determinar su pérdida de capacidad laboral y, en la asunción del riesgo realizada por la aseguradora que represente, la incapacidad total y permanente declarada por esta entidad no fue un riesgo que se hubiese asumido, por lo tanto,</w:t>
      </w:r>
      <w:r w:rsidRPr="004B12F6">
        <w:rPr>
          <w:rFonts w:ascii="Arial" w:hAnsi="Arial" w:cs="Arial"/>
        </w:rPr>
        <w:t xml:space="preserve"> a la luz de las disposiciones del contrato de seguro</w:t>
      </w:r>
      <w:r w:rsidR="005E5806" w:rsidRPr="006C5D3B">
        <w:rPr>
          <w:rFonts w:ascii="Arial" w:hAnsi="Arial" w:cs="Arial"/>
        </w:rPr>
        <w:t xml:space="preserve"> no puede BBVA SEGUROS DE VIDA S.A. responder por una obligación que no cobijó. E</w:t>
      </w:r>
      <w:r w:rsidRPr="004B12F6">
        <w:rPr>
          <w:rFonts w:ascii="Arial" w:hAnsi="Arial" w:cs="Arial"/>
        </w:rPr>
        <w:t>l delegado con funciones jurisdiccionales no podrá ordenar la afectación de la póliza de seguro, pues las partes acordaron expresamente</w:t>
      </w:r>
      <w:r w:rsidR="005E5806" w:rsidRPr="006C5D3B">
        <w:rPr>
          <w:rFonts w:ascii="Arial" w:hAnsi="Arial" w:cs="Arial"/>
        </w:rPr>
        <w:t xml:space="preserve"> cubrir siempre que la</w:t>
      </w:r>
      <w:r w:rsidR="005E5806" w:rsidRPr="006C5D3B">
        <w:rPr>
          <w:rFonts w:ascii="Arial" w:hAnsi="Arial" w:cs="Arial"/>
        </w:rPr>
        <w:t xml:space="preserve"> calificación de pérdida de capacidad laboral, </w:t>
      </w:r>
      <w:r w:rsidR="005E5806" w:rsidRPr="006C5D3B">
        <w:rPr>
          <w:rFonts w:ascii="Arial" w:hAnsi="Arial" w:cs="Arial"/>
        </w:rPr>
        <w:t>sea</w:t>
      </w:r>
      <w:r w:rsidR="005E5806" w:rsidRPr="006C5D3B">
        <w:rPr>
          <w:rFonts w:ascii="Arial" w:hAnsi="Arial" w:cs="Arial"/>
        </w:rPr>
        <w:t xml:space="preserve"> realizada por la EPS, LA ARL O LA AFP a la cual se encuentre afiliado o por la JUNTA DE REGIONAL O NACIONAL DE CALIFICACIÓN DE INVALIDEZ.</w:t>
      </w:r>
      <w:r w:rsidR="005E5806" w:rsidRPr="006C5D3B">
        <w:rPr>
          <w:rFonts w:ascii="Arial" w:hAnsi="Arial" w:cs="Arial"/>
        </w:rPr>
        <w:t xml:space="preserve"> </w:t>
      </w:r>
      <w:r w:rsidR="0005230A" w:rsidRPr="006C5D3B">
        <w:rPr>
          <w:rFonts w:ascii="Arial" w:hAnsi="Arial" w:cs="Arial"/>
        </w:rPr>
        <w:t xml:space="preserve">Hecho que no ocurre. </w:t>
      </w:r>
      <w:r w:rsidRPr="004B12F6">
        <w:rPr>
          <w:rFonts w:ascii="Arial" w:hAnsi="Arial" w:cs="Arial"/>
        </w:rPr>
        <w:t>En consecuencia, deberán denegarse las pretensiones de la demanda.</w:t>
      </w:r>
    </w:p>
    <w:p w14:paraId="6DE118FD" w14:textId="77777777" w:rsidR="004B12F6" w:rsidRPr="006C5D3B" w:rsidRDefault="004B12F6" w:rsidP="006C5D3B">
      <w:pPr>
        <w:spacing w:line="360" w:lineRule="auto"/>
        <w:jc w:val="both"/>
        <w:rPr>
          <w:rFonts w:ascii="Arial" w:hAnsi="Arial" w:cs="Arial"/>
        </w:rPr>
      </w:pPr>
    </w:p>
    <w:p w14:paraId="5E2820C8" w14:textId="7B9DC024" w:rsidR="008578AF" w:rsidRPr="006C5D3B" w:rsidRDefault="004B12F6" w:rsidP="006C5D3B">
      <w:pPr>
        <w:spacing w:line="360" w:lineRule="auto"/>
        <w:jc w:val="both"/>
        <w:rPr>
          <w:rFonts w:ascii="Arial" w:hAnsi="Arial" w:cs="Arial"/>
        </w:rPr>
      </w:pPr>
      <w:r w:rsidRPr="006C5D3B">
        <w:rPr>
          <w:rFonts w:ascii="Arial" w:hAnsi="Arial" w:cs="Arial"/>
        </w:rPr>
        <w:t>Por lo anteriormente expuesto, respetuosamente solicito declarar probada esta excepción. </w:t>
      </w:r>
    </w:p>
    <w:p w14:paraId="3ED2CDDD" w14:textId="77777777" w:rsidR="008578AF" w:rsidRPr="006C5D3B" w:rsidRDefault="008578AF" w:rsidP="006C5D3B">
      <w:pPr>
        <w:spacing w:line="360" w:lineRule="auto"/>
        <w:rPr>
          <w:rFonts w:ascii="Arial" w:hAnsi="Arial" w:cs="Arial"/>
        </w:rPr>
      </w:pPr>
    </w:p>
    <w:p w14:paraId="2053542F" w14:textId="32F33420" w:rsidR="0042621D" w:rsidRPr="006C5D3B" w:rsidRDefault="0042621D" w:rsidP="006C5D3B">
      <w:pPr>
        <w:pStyle w:val="Ttulo2"/>
      </w:pPr>
      <w:r w:rsidRPr="006C5D3B">
        <w:t xml:space="preserve">PRESCRIPCIÓN EXTINTIVA DE LA ACCIÓN DE PROTECCIÓN AL CONSUMIDOR: APLICACIÓN DEL ARTÍCULO 58 NUMERAL 3 DE LA LEY 1480 DE 2011 </w:t>
      </w:r>
    </w:p>
    <w:p w14:paraId="37D1622C" w14:textId="77777777" w:rsidR="0042621D" w:rsidRPr="006C5D3B" w:rsidRDefault="0042621D" w:rsidP="006C5D3B">
      <w:pPr>
        <w:spacing w:line="360" w:lineRule="auto"/>
        <w:jc w:val="both"/>
        <w:rPr>
          <w:rFonts w:ascii="Arial" w:hAnsi="Arial" w:cs="Arial"/>
          <w:b/>
          <w:bCs/>
          <w:shd w:val="clear" w:color="auto" w:fill="FFFFFF"/>
          <w:lang w:val="es-ES_tradnl" w:eastAsia="es-ES"/>
        </w:rPr>
      </w:pPr>
    </w:p>
    <w:p w14:paraId="0AD18923" w14:textId="77777777" w:rsidR="000E1ADF" w:rsidRPr="006C5D3B" w:rsidRDefault="0042621D" w:rsidP="006C5D3B">
      <w:pPr>
        <w:spacing w:line="360" w:lineRule="auto"/>
        <w:jc w:val="both"/>
        <w:rPr>
          <w:rFonts w:ascii="Arial" w:eastAsia="Arial" w:hAnsi="Arial" w:cs="Arial"/>
          <w:lang w:val="es-ES_tradnl" w:eastAsia="es-ES"/>
        </w:rPr>
      </w:pPr>
      <w:r w:rsidRPr="006C5D3B">
        <w:rPr>
          <w:rFonts w:ascii="Arial" w:eastAsia="Arial" w:hAnsi="Arial" w:cs="Arial"/>
          <w:lang w:eastAsia="es-CO"/>
        </w:rPr>
        <w:t>En el evento en el que</w:t>
      </w:r>
      <w:r w:rsidRPr="006C5D3B">
        <w:rPr>
          <w:rFonts w:ascii="Arial" w:eastAsia="Arial" w:hAnsi="Arial" w:cs="Arial"/>
          <w:lang w:eastAsia="es-CO"/>
        </w:rPr>
        <w:t xml:space="preserve"> </w:t>
      </w:r>
      <w:r w:rsidR="00C53B4F" w:rsidRPr="006C5D3B">
        <w:rPr>
          <w:rFonts w:ascii="Arial" w:eastAsia="Arial" w:hAnsi="Arial" w:cs="Arial"/>
          <w:lang w:eastAsia="es-CO"/>
        </w:rPr>
        <w:t>la delegatura encuentre</w:t>
      </w:r>
      <w:r w:rsidRPr="006C5D3B">
        <w:rPr>
          <w:rFonts w:ascii="Arial" w:eastAsia="Arial" w:hAnsi="Arial" w:cs="Arial"/>
          <w:lang w:eastAsia="es-CO"/>
        </w:rPr>
        <w:t xml:space="preserve"> configur</w:t>
      </w:r>
      <w:r w:rsidR="00C53B4F" w:rsidRPr="006C5D3B">
        <w:rPr>
          <w:rFonts w:ascii="Arial" w:eastAsia="Arial" w:hAnsi="Arial" w:cs="Arial"/>
          <w:lang w:eastAsia="es-CO"/>
        </w:rPr>
        <w:t>ada</w:t>
      </w:r>
      <w:r w:rsidRPr="006C5D3B">
        <w:rPr>
          <w:rFonts w:ascii="Arial" w:eastAsia="Arial" w:hAnsi="Arial" w:cs="Arial"/>
          <w:lang w:eastAsia="es-CO"/>
        </w:rPr>
        <w:t xml:space="preserve"> la prescripción de la acción de protección al consumidor</w:t>
      </w:r>
      <w:r w:rsidR="000E1ADF" w:rsidRPr="006C5D3B">
        <w:rPr>
          <w:rFonts w:ascii="Arial" w:eastAsia="Arial" w:hAnsi="Arial" w:cs="Arial"/>
          <w:lang w:eastAsia="es-CO"/>
        </w:rPr>
        <w:t>,</w:t>
      </w:r>
      <w:r w:rsidRPr="006C5D3B">
        <w:rPr>
          <w:rFonts w:ascii="Arial" w:eastAsia="Arial" w:hAnsi="Arial" w:cs="Arial"/>
          <w:lang w:eastAsia="es-CO"/>
        </w:rPr>
        <w:t xml:space="preserve"> </w:t>
      </w:r>
      <w:r w:rsidR="00C53B4F" w:rsidRPr="006C5D3B">
        <w:rPr>
          <w:rFonts w:ascii="Arial" w:eastAsia="Arial" w:hAnsi="Arial" w:cs="Arial"/>
          <w:lang w:eastAsia="es-CO"/>
        </w:rPr>
        <w:t>al haber</w:t>
      </w:r>
      <w:r w:rsidRPr="006C5D3B">
        <w:rPr>
          <w:rFonts w:ascii="Arial" w:eastAsia="Arial" w:hAnsi="Arial" w:cs="Arial"/>
          <w:lang w:eastAsia="es-CO"/>
        </w:rPr>
        <w:t xml:space="preserve"> transcurri</w:t>
      </w:r>
      <w:r w:rsidR="00C53B4F" w:rsidRPr="006C5D3B">
        <w:rPr>
          <w:rFonts w:ascii="Arial" w:eastAsia="Arial" w:hAnsi="Arial" w:cs="Arial"/>
          <w:lang w:eastAsia="es-CO"/>
        </w:rPr>
        <w:t>do</w:t>
      </w:r>
      <w:r w:rsidRPr="006C5D3B">
        <w:rPr>
          <w:rFonts w:ascii="Arial" w:eastAsia="Arial" w:hAnsi="Arial" w:cs="Arial"/>
          <w:lang w:eastAsia="es-CO"/>
        </w:rPr>
        <w:t xml:space="preserve"> más de un (1) año </w:t>
      </w:r>
      <w:r w:rsidR="00C53B4F" w:rsidRPr="006C5D3B">
        <w:rPr>
          <w:rFonts w:ascii="Arial" w:eastAsia="Arial" w:hAnsi="Arial" w:cs="Arial"/>
          <w:lang w:eastAsia="es-CO"/>
        </w:rPr>
        <w:t xml:space="preserve">sin que se hubiese ejercido la acción, </w:t>
      </w:r>
      <w:r w:rsidRPr="006C5D3B">
        <w:rPr>
          <w:rFonts w:ascii="Arial" w:eastAsia="Arial" w:hAnsi="Arial" w:cs="Arial"/>
          <w:lang w:eastAsia="es-CO"/>
        </w:rPr>
        <w:t xml:space="preserve">operando así </w:t>
      </w:r>
      <w:r w:rsidR="000E1ADF" w:rsidRPr="006C5D3B">
        <w:rPr>
          <w:rFonts w:ascii="Arial" w:eastAsia="Arial" w:hAnsi="Arial" w:cs="Arial"/>
          <w:lang w:eastAsia="es-CO"/>
        </w:rPr>
        <w:t xml:space="preserve">lo consignado en la </w:t>
      </w:r>
      <w:r w:rsidRPr="006C5D3B">
        <w:rPr>
          <w:rFonts w:ascii="Arial" w:eastAsia="Arial" w:hAnsi="Arial" w:cs="Arial"/>
          <w:lang w:val="es-ES_tradnl" w:eastAsia="es-ES"/>
        </w:rPr>
        <w:t>Ley 1480 de 2011, específicamente en su artículo 58</w:t>
      </w:r>
      <w:r w:rsidR="000E1ADF" w:rsidRPr="006C5D3B">
        <w:rPr>
          <w:rFonts w:ascii="Arial" w:eastAsia="Arial" w:hAnsi="Arial" w:cs="Arial"/>
          <w:lang w:val="es-ES_tradnl" w:eastAsia="es-ES"/>
        </w:rPr>
        <w:t xml:space="preserve">. En la cual se </w:t>
      </w:r>
      <w:r w:rsidRPr="006C5D3B">
        <w:rPr>
          <w:rFonts w:ascii="Arial" w:eastAsia="Arial" w:hAnsi="Arial" w:cs="Arial"/>
          <w:lang w:val="es-ES_tradnl" w:eastAsia="es-ES"/>
        </w:rPr>
        <w:t xml:space="preserve">fijó el procedimiento que debe seguir esta Superintendencia, cuando en cumplimiento de sus facultades jurisdiccionales, deba tramitar y resolver una Acción de Protección al Consumidor. </w:t>
      </w:r>
    </w:p>
    <w:p w14:paraId="0C2A046B" w14:textId="77777777" w:rsidR="000E1ADF" w:rsidRPr="006C5D3B" w:rsidRDefault="000E1ADF" w:rsidP="006C5D3B">
      <w:pPr>
        <w:spacing w:line="360" w:lineRule="auto"/>
        <w:jc w:val="both"/>
        <w:rPr>
          <w:rFonts w:ascii="Arial" w:eastAsia="Arial" w:hAnsi="Arial" w:cs="Arial"/>
          <w:lang w:val="es-ES_tradnl" w:eastAsia="es-ES"/>
        </w:rPr>
      </w:pPr>
    </w:p>
    <w:p w14:paraId="4F44E5FF" w14:textId="047657CA" w:rsidR="0042621D" w:rsidRPr="006C5D3B" w:rsidRDefault="0042621D" w:rsidP="006C5D3B">
      <w:pPr>
        <w:spacing w:line="360" w:lineRule="auto"/>
        <w:jc w:val="both"/>
        <w:rPr>
          <w:rFonts w:ascii="Arial" w:eastAsia="Arial" w:hAnsi="Arial" w:cs="Arial"/>
          <w:lang w:val="es-ES_tradnl" w:eastAsia="es-ES"/>
        </w:rPr>
      </w:pPr>
      <w:r w:rsidRPr="006C5D3B">
        <w:rPr>
          <w:rFonts w:ascii="Arial" w:eastAsia="Arial" w:hAnsi="Arial" w:cs="Arial"/>
          <w:lang w:val="es-ES_tradnl" w:eastAsia="es-ES"/>
        </w:rPr>
        <w:t>En el numeral tercero del nombrado artículo 58</w:t>
      </w:r>
      <w:r w:rsidR="000E1ADF" w:rsidRPr="006C5D3B">
        <w:rPr>
          <w:rFonts w:ascii="Arial" w:eastAsia="Arial" w:hAnsi="Arial" w:cs="Arial"/>
          <w:lang w:val="es-ES_tradnl" w:eastAsia="es-ES"/>
        </w:rPr>
        <w:t xml:space="preserve"> de </w:t>
      </w:r>
      <w:r w:rsidR="000E1ADF" w:rsidRPr="006C5D3B">
        <w:rPr>
          <w:rFonts w:ascii="Arial" w:eastAsia="Arial" w:hAnsi="Arial" w:cs="Arial"/>
          <w:lang w:eastAsia="es-CO"/>
        </w:rPr>
        <w:t xml:space="preserve">la </w:t>
      </w:r>
      <w:r w:rsidR="000E1ADF" w:rsidRPr="006C5D3B">
        <w:rPr>
          <w:rFonts w:ascii="Arial" w:eastAsia="Arial" w:hAnsi="Arial" w:cs="Arial"/>
          <w:lang w:val="es-ES_tradnl" w:eastAsia="es-ES"/>
        </w:rPr>
        <w:t>Ley 1480 de 2011,</w:t>
      </w:r>
      <w:r w:rsidRPr="006C5D3B">
        <w:rPr>
          <w:rFonts w:ascii="Arial" w:eastAsia="Arial" w:hAnsi="Arial" w:cs="Arial"/>
          <w:lang w:val="es-ES_tradnl" w:eastAsia="es-ES"/>
        </w:rPr>
        <w:t xml:space="preserve"> el legislador consagró que los consumidores tendrán un año contado a partir de la terminación de la relación contractual, para </w:t>
      </w:r>
      <w:r w:rsidRPr="006C5D3B">
        <w:rPr>
          <w:rFonts w:ascii="Arial" w:eastAsia="Arial" w:hAnsi="Arial" w:cs="Arial"/>
          <w:lang w:val="es-ES_tradnl" w:eastAsia="es-ES"/>
        </w:rPr>
        <w:lastRenderedPageBreak/>
        <w:t xml:space="preserve">interponer la referida acción so pena que opere el fenómeno de la caducidad y/o prescripción. El tenor literal de la norma nombrada señala lo siguiente: </w:t>
      </w:r>
    </w:p>
    <w:p w14:paraId="21384466" w14:textId="77777777" w:rsidR="0042621D" w:rsidRPr="006C5D3B" w:rsidRDefault="0042621D" w:rsidP="006C5D3B">
      <w:pPr>
        <w:spacing w:line="360" w:lineRule="auto"/>
        <w:jc w:val="both"/>
        <w:rPr>
          <w:rFonts w:ascii="Arial" w:eastAsia="Arial" w:hAnsi="Arial" w:cs="Arial"/>
          <w:lang w:val="es-ES_tradnl" w:eastAsia="es-ES"/>
        </w:rPr>
      </w:pPr>
    </w:p>
    <w:p w14:paraId="06A4D1F4" w14:textId="77777777" w:rsidR="0042621D" w:rsidRPr="006C5D3B" w:rsidRDefault="0042621D" w:rsidP="006C5D3B">
      <w:pPr>
        <w:spacing w:line="360" w:lineRule="auto"/>
        <w:ind w:left="850" w:right="850"/>
        <w:jc w:val="both"/>
        <w:rPr>
          <w:rFonts w:ascii="Arial" w:eastAsia="Arial" w:hAnsi="Arial" w:cs="Arial"/>
          <w:i/>
          <w:lang w:val="es-ES_tradnl" w:eastAsia="es-ES"/>
        </w:rPr>
      </w:pPr>
      <w:bookmarkStart w:id="4" w:name="58"/>
      <w:r w:rsidRPr="006C5D3B">
        <w:rPr>
          <w:rFonts w:ascii="Arial" w:eastAsia="Arial" w:hAnsi="Arial" w:cs="Arial"/>
          <w:i/>
          <w:lang w:val="es-ES_tradnl" w:eastAsia="es-ES"/>
        </w:rPr>
        <w:t>“ARTÍCULO 58. PROCEDIMIENTO.</w:t>
      </w:r>
      <w:bookmarkEnd w:id="4"/>
      <w:r w:rsidRPr="006C5D3B">
        <w:rPr>
          <w:rFonts w:ascii="Arial" w:eastAsia="Arial" w:hAnsi="Arial" w:cs="Arial"/>
          <w:i/>
          <w:lang w:val="es-ES_tradnl" w:eastAsia="es-ES"/>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7C172965" w14:textId="77777777" w:rsidR="0042621D" w:rsidRPr="006C5D3B" w:rsidRDefault="0042621D" w:rsidP="006C5D3B">
      <w:pPr>
        <w:spacing w:line="360" w:lineRule="auto"/>
        <w:ind w:left="850" w:right="850"/>
        <w:jc w:val="both"/>
        <w:rPr>
          <w:rFonts w:ascii="Arial" w:eastAsia="Arial" w:hAnsi="Arial" w:cs="Arial"/>
          <w:i/>
          <w:lang w:val="es-ES_tradnl" w:eastAsia="es-ES"/>
        </w:rPr>
      </w:pPr>
    </w:p>
    <w:p w14:paraId="1F9C0AE5" w14:textId="77777777" w:rsidR="0042621D" w:rsidRPr="006C5D3B" w:rsidRDefault="0042621D" w:rsidP="006C5D3B">
      <w:pPr>
        <w:spacing w:line="360" w:lineRule="auto"/>
        <w:ind w:left="850" w:right="850"/>
        <w:jc w:val="both"/>
        <w:rPr>
          <w:rFonts w:ascii="Arial" w:eastAsia="Arial" w:hAnsi="Arial" w:cs="Arial"/>
          <w:i/>
          <w:lang w:val="es-ES_tradnl" w:eastAsia="es-ES"/>
        </w:rPr>
      </w:pPr>
      <w:r w:rsidRPr="006C5D3B">
        <w:rPr>
          <w:rFonts w:ascii="Arial" w:eastAsia="Arial" w:hAnsi="Arial" w:cs="Arial"/>
          <w:i/>
          <w:lang w:val="es-ES_tradnl" w:eastAsia="es-ES"/>
        </w:rPr>
        <w:t>(…)</w:t>
      </w:r>
    </w:p>
    <w:p w14:paraId="405AA8C4" w14:textId="77777777" w:rsidR="0042621D" w:rsidRPr="006C5D3B" w:rsidRDefault="0042621D" w:rsidP="006C5D3B">
      <w:pPr>
        <w:spacing w:line="360" w:lineRule="auto"/>
        <w:ind w:left="850" w:right="850"/>
        <w:jc w:val="both"/>
        <w:rPr>
          <w:rFonts w:ascii="Arial" w:eastAsia="Arial" w:hAnsi="Arial" w:cs="Arial"/>
          <w:i/>
          <w:lang w:val="es-ES_tradnl" w:eastAsia="es-ES"/>
        </w:rPr>
      </w:pPr>
    </w:p>
    <w:p w14:paraId="71093C2B" w14:textId="77777777" w:rsidR="0042621D" w:rsidRPr="006C5D3B" w:rsidRDefault="0042621D" w:rsidP="006C5D3B">
      <w:pPr>
        <w:spacing w:line="360" w:lineRule="auto"/>
        <w:ind w:left="850" w:right="850"/>
        <w:jc w:val="both"/>
        <w:rPr>
          <w:rFonts w:ascii="Arial" w:eastAsia="Arial" w:hAnsi="Arial" w:cs="Arial"/>
          <w:i/>
          <w:lang w:val="es-ES_tradnl" w:eastAsia="es-ES"/>
        </w:rPr>
      </w:pPr>
      <w:r w:rsidRPr="006C5D3B">
        <w:rPr>
          <w:rFonts w:ascii="Arial" w:eastAsia="Arial" w:hAnsi="Arial" w:cs="Arial"/>
          <w:i/>
          <w:lang w:val="es-ES_tradnl" w:eastAsia="es-ES"/>
        </w:rPr>
        <w:t xml:space="preserve">3.Las demandas para efectividad de garantía, deberán presentarse a más tardar dentro del año siguiente a la expiración de la garantía y las controversias netamente contractuales, a más tardar dentro del año siguiente a la terminación del contrato, En los demás casos, deberán presentarse a más tardar dentro del año siguiente a que el consumidor tenga conocimiento de los hechos que motivaron la reclamación. En cualquier </w:t>
      </w:r>
      <w:proofErr w:type="gramStart"/>
      <w:r w:rsidRPr="006C5D3B">
        <w:rPr>
          <w:rFonts w:ascii="Arial" w:eastAsia="Arial" w:hAnsi="Arial" w:cs="Arial"/>
          <w:i/>
          <w:lang w:val="es-ES_tradnl" w:eastAsia="es-ES"/>
        </w:rPr>
        <w:t>caso</w:t>
      </w:r>
      <w:proofErr w:type="gramEnd"/>
      <w:r w:rsidRPr="006C5D3B">
        <w:rPr>
          <w:rFonts w:ascii="Arial" w:eastAsia="Arial" w:hAnsi="Arial" w:cs="Arial"/>
          <w:i/>
          <w:lang w:val="es-ES_tradnl" w:eastAsia="es-ES"/>
        </w:rPr>
        <w:t xml:space="preserve"> deberá aportarse prueba de que la reclamación fue efectuada durante la vigencia de la garantía.” </w:t>
      </w:r>
      <w:r w:rsidRPr="006C5D3B">
        <w:rPr>
          <w:rFonts w:ascii="Arial" w:eastAsia="Arial" w:hAnsi="Arial" w:cs="Arial"/>
          <w:lang w:val="es-ES_tradnl" w:eastAsia="es-ES"/>
        </w:rPr>
        <w:t>(Subrayado fuera del texto original)</w:t>
      </w:r>
    </w:p>
    <w:p w14:paraId="0A563D14" w14:textId="77777777" w:rsidR="0042621D" w:rsidRPr="006C5D3B" w:rsidRDefault="0042621D" w:rsidP="006C5D3B">
      <w:pPr>
        <w:spacing w:line="360" w:lineRule="auto"/>
        <w:jc w:val="both"/>
        <w:rPr>
          <w:rFonts w:ascii="Arial" w:hAnsi="Arial" w:cs="Arial"/>
          <w:b/>
          <w:bCs/>
          <w:shd w:val="clear" w:color="auto" w:fill="FFFFFF"/>
          <w:lang w:val="es-ES_tradnl" w:eastAsia="es-ES"/>
        </w:rPr>
      </w:pPr>
    </w:p>
    <w:p w14:paraId="2971DAB2" w14:textId="38AA202D" w:rsidR="0042621D" w:rsidRPr="006C5D3B" w:rsidRDefault="0042621D" w:rsidP="006C5D3B">
      <w:pPr>
        <w:spacing w:line="360" w:lineRule="auto"/>
        <w:jc w:val="both"/>
        <w:rPr>
          <w:rFonts w:ascii="Arial" w:hAnsi="Arial" w:cs="Arial"/>
        </w:rPr>
      </w:pPr>
      <w:r w:rsidRPr="006C5D3B">
        <w:rPr>
          <w:rFonts w:ascii="Arial" w:hAnsi="Arial" w:cs="Arial"/>
        </w:rPr>
        <w:t xml:space="preserve">Esta Superintendencia Financiera de Colombia en sentencia proferida el 17 de febrero de 2021, refirió con claridad que en los eventos en que el riesgo asegurado sea la muerte, el cómputo del término de prescripción de las acciones de protección al consumidor, deberá empezar a contar desde la fecha </w:t>
      </w:r>
      <w:r w:rsidR="000E1ADF" w:rsidRPr="006C5D3B">
        <w:rPr>
          <w:rFonts w:ascii="Arial" w:hAnsi="Arial" w:cs="Arial"/>
        </w:rPr>
        <w:t>en que se haya tenido conocimiento</w:t>
      </w:r>
      <w:r w:rsidRPr="006C5D3B">
        <w:rPr>
          <w:rFonts w:ascii="Arial" w:hAnsi="Arial" w:cs="Arial"/>
        </w:rPr>
        <w:t xml:space="preserve">. Así mismo, indicó que, acreditados los presupuestos para declarar la prescripción de la acción, resulta improcedente analizar de fondo las pretensiones propuestas. Se extrae: </w:t>
      </w:r>
    </w:p>
    <w:p w14:paraId="0FDF9B82" w14:textId="77777777" w:rsidR="0042621D" w:rsidRPr="006C5D3B" w:rsidRDefault="0042621D" w:rsidP="006C5D3B">
      <w:pPr>
        <w:spacing w:line="360" w:lineRule="auto"/>
        <w:jc w:val="both"/>
        <w:rPr>
          <w:rFonts w:ascii="Arial" w:hAnsi="Arial" w:cs="Arial"/>
        </w:rPr>
      </w:pPr>
    </w:p>
    <w:p w14:paraId="105D9096" w14:textId="77777777" w:rsidR="0042621D" w:rsidRPr="006C5D3B" w:rsidRDefault="0042621D" w:rsidP="006C5D3B">
      <w:pPr>
        <w:spacing w:line="360" w:lineRule="auto"/>
        <w:ind w:left="851" w:right="850"/>
        <w:jc w:val="both"/>
        <w:rPr>
          <w:rFonts w:ascii="Arial" w:hAnsi="Arial" w:cs="Arial"/>
          <w:i/>
          <w:iCs/>
        </w:rPr>
      </w:pPr>
      <w:r w:rsidRPr="006C5D3B">
        <w:rPr>
          <w:rFonts w:ascii="Arial" w:hAnsi="Arial" w:cs="Arial"/>
          <w:i/>
          <w:iCs/>
        </w:rPr>
        <w:t xml:space="preserve">“Así las cosas, téngase en cuenta que el artículo 1054 del Código de Comercio </w:t>
      </w:r>
      <w:r w:rsidRPr="006C5D3B">
        <w:rPr>
          <w:rFonts w:ascii="Arial" w:hAnsi="Arial" w:cs="Arial"/>
          <w:i/>
          <w:iCs/>
        </w:rPr>
        <w:lastRenderedPageBreak/>
        <w:t xml:space="preserve">reconoce como riesgo asegurable la muerte, y en este orden, dada la ocurrencia del siniestro el riesgo asegurable en este caso deja de existir y ante la ausencia de dicho elemento esencial el contrato de seguro se presenta la extinción del mismo </w:t>
      </w:r>
    </w:p>
    <w:p w14:paraId="70809378" w14:textId="77777777" w:rsidR="0042621D" w:rsidRPr="006C5D3B" w:rsidRDefault="0042621D" w:rsidP="006C5D3B">
      <w:pPr>
        <w:spacing w:line="360" w:lineRule="auto"/>
        <w:ind w:left="851" w:right="850"/>
        <w:jc w:val="both"/>
        <w:rPr>
          <w:rFonts w:ascii="Arial" w:hAnsi="Arial" w:cs="Arial"/>
          <w:i/>
          <w:iCs/>
        </w:rPr>
      </w:pPr>
    </w:p>
    <w:p w14:paraId="0FA65FA7" w14:textId="77777777" w:rsidR="0042621D" w:rsidRPr="006C5D3B" w:rsidRDefault="0042621D" w:rsidP="006C5D3B">
      <w:pPr>
        <w:spacing w:line="360" w:lineRule="auto"/>
        <w:ind w:left="851" w:right="850"/>
        <w:jc w:val="both"/>
        <w:rPr>
          <w:rFonts w:ascii="Arial" w:hAnsi="Arial" w:cs="Arial"/>
          <w:i/>
          <w:iCs/>
        </w:rPr>
      </w:pPr>
      <w:r w:rsidRPr="006C5D3B">
        <w:rPr>
          <w:rFonts w:ascii="Arial" w:hAnsi="Arial" w:cs="Arial"/>
          <w:i/>
          <w:iCs/>
        </w:rPr>
        <w:t>(...) conforme al registro de defunción obrante en el plenario se encuentra que la fecha del fallecimiento del señor Hurtado ocurrió el 23 de diciembre de 2017, en este sentido al tomar como fecha de partida para contar el término prescriptivo la terminación del contrato de seguro, es decir, el fallecimiento del señor Antonio José Hurtado Salazar al dejar de existir el riesgo asegurable se llega a la inexorable conclusión de que el término máximo que le asistía a la parte activa para reclamar el pago del amparo por los hechos base de la reclamación a través del ejercicio de la acción de protección al consumidor  , no podía superar, en principio, el 23 de diciembre de 2017, ante la ausencia del riesgo asegurable que conlleva a la terminación del contrato, momento a partir del cual se cuenta con un (1) año para interponer la acción de protección al consumidor.</w:t>
      </w:r>
    </w:p>
    <w:p w14:paraId="7CB04349" w14:textId="77777777" w:rsidR="0042621D" w:rsidRPr="006C5D3B" w:rsidRDefault="0042621D" w:rsidP="006C5D3B">
      <w:pPr>
        <w:spacing w:line="360" w:lineRule="auto"/>
        <w:ind w:left="851" w:right="850"/>
        <w:jc w:val="both"/>
        <w:rPr>
          <w:rFonts w:ascii="Arial" w:hAnsi="Arial" w:cs="Arial"/>
          <w:i/>
          <w:iCs/>
        </w:rPr>
      </w:pPr>
    </w:p>
    <w:p w14:paraId="11123B83" w14:textId="77777777" w:rsidR="0042621D" w:rsidRPr="006C5D3B" w:rsidRDefault="0042621D" w:rsidP="006C5D3B">
      <w:pPr>
        <w:spacing w:line="360" w:lineRule="auto"/>
        <w:ind w:left="851" w:right="850"/>
        <w:jc w:val="both"/>
        <w:rPr>
          <w:rFonts w:ascii="Arial" w:hAnsi="Arial" w:cs="Arial"/>
          <w:i/>
          <w:iCs/>
          <w:shd w:val="clear" w:color="auto" w:fill="FFFFFF"/>
          <w:lang w:val="es-ES_tradnl" w:eastAsia="es-ES"/>
        </w:rPr>
      </w:pPr>
      <w:r w:rsidRPr="006C5D3B">
        <w:rPr>
          <w:rFonts w:ascii="Arial" w:hAnsi="Arial" w:cs="Arial"/>
          <w:i/>
          <w:iCs/>
        </w:rPr>
        <w:t>Esta circunstancia no se modificará por la interrupción de la prescripción prevista en el artículo 94 del Código General del Proceso, comoquiera que esta norma prevé la interrupción del término por una sola vez con el requerimiento que hace el acreedor al deudor, para este caso el que hace el demandante a la aseguradora para el cumplimiento de sus obligaciones contractuales, requerimiento que en este asunto se presentó el día 19 de enero de 2018, por lo que contando un año nuevamente desde dicho momento, tenía el demandante hasta el 19 de enero de 2019”</w:t>
      </w:r>
    </w:p>
    <w:p w14:paraId="19D01D04" w14:textId="77777777" w:rsidR="0042621D" w:rsidRPr="006C5D3B" w:rsidRDefault="0042621D" w:rsidP="006C5D3B">
      <w:pPr>
        <w:spacing w:line="360" w:lineRule="auto"/>
        <w:ind w:right="50"/>
        <w:jc w:val="both"/>
        <w:rPr>
          <w:rFonts w:ascii="Arial" w:eastAsia="Arial" w:hAnsi="Arial" w:cs="Arial"/>
          <w:lang w:eastAsia="es-CO"/>
        </w:rPr>
      </w:pPr>
    </w:p>
    <w:p w14:paraId="5FF5D1CE" w14:textId="1FE218F6" w:rsidR="0042621D" w:rsidRPr="006C5D3B" w:rsidRDefault="0042621D" w:rsidP="006C5D3B">
      <w:pPr>
        <w:spacing w:line="360" w:lineRule="auto"/>
        <w:ind w:right="50"/>
        <w:jc w:val="both"/>
        <w:rPr>
          <w:rFonts w:ascii="Arial" w:eastAsia="Arial" w:hAnsi="Arial" w:cs="Arial"/>
          <w:lang w:eastAsia="es-CO"/>
        </w:rPr>
      </w:pPr>
      <w:r w:rsidRPr="006C5D3B">
        <w:rPr>
          <w:rFonts w:ascii="Arial" w:eastAsia="Arial" w:hAnsi="Arial" w:cs="Arial"/>
          <w:lang w:eastAsia="es-CO"/>
        </w:rPr>
        <w:t xml:space="preserve">En conclusión, </w:t>
      </w:r>
      <w:r w:rsidR="000E1ADF" w:rsidRPr="006C5D3B">
        <w:rPr>
          <w:rFonts w:ascii="Arial" w:eastAsia="Arial" w:hAnsi="Arial" w:cs="Arial"/>
          <w:lang w:eastAsia="es-CO"/>
        </w:rPr>
        <w:t>de determinarse que</w:t>
      </w:r>
      <w:r w:rsidRPr="006C5D3B">
        <w:rPr>
          <w:rFonts w:ascii="Arial" w:eastAsia="Arial" w:hAnsi="Arial" w:cs="Arial"/>
          <w:lang w:eastAsia="es-CO"/>
        </w:rPr>
        <w:t xml:space="preserve"> ha operado la prescripción de la acción de protección al consumidor en los términos del artículo 58 de la Ley 1480 de 2011</w:t>
      </w:r>
      <w:r w:rsidR="000E1ADF" w:rsidRPr="006C5D3B">
        <w:rPr>
          <w:rFonts w:ascii="Arial" w:eastAsia="Arial" w:hAnsi="Arial" w:cs="Arial"/>
          <w:lang w:eastAsia="es-CO"/>
        </w:rPr>
        <w:t>,</w:t>
      </w:r>
      <w:r w:rsidRPr="006C5D3B">
        <w:rPr>
          <w:rFonts w:ascii="Arial" w:eastAsia="Arial" w:hAnsi="Arial" w:cs="Arial"/>
          <w:lang w:eastAsia="es-CO"/>
        </w:rPr>
        <w:t xml:space="preserve"> al haber transcurrido más de un año desde </w:t>
      </w:r>
      <w:r w:rsidR="000E1ADF" w:rsidRPr="006C5D3B">
        <w:rPr>
          <w:rFonts w:ascii="Arial" w:eastAsia="Arial" w:hAnsi="Arial" w:cs="Arial"/>
          <w:lang w:eastAsia="es-CO"/>
        </w:rPr>
        <w:t>el hecho que da base a la acción</w:t>
      </w:r>
      <w:r w:rsidR="000E1ADF" w:rsidRPr="006C5D3B">
        <w:rPr>
          <w:rFonts w:ascii="Arial" w:eastAsia="Arial" w:hAnsi="Arial" w:cs="Arial"/>
          <w:lang w:eastAsia="es-CO"/>
        </w:rPr>
        <w:t xml:space="preserve"> </w:t>
      </w:r>
      <w:r w:rsidRPr="006C5D3B">
        <w:rPr>
          <w:rFonts w:ascii="Arial" w:eastAsia="Arial" w:hAnsi="Arial" w:cs="Arial"/>
          <w:lang w:eastAsia="es-CO"/>
        </w:rPr>
        <w:t>hasta la fecha en que se presentó la demanda,</w:t>
      </w:r>
      <w:r w:rsidR="000E1ADF" w:rsidRPr="006C5D3B">
        <w:rPr>
          <w:rFonts w:ascii="Arial" w:eastAsia="Arial" w:hAnsi="Arial" w:cs="Arial"/>
          <w:lang w:eastAsia="es-CO"/>
        </w:rPr>
        <w:t xml:space="preserve"> la </w:t>
      </w:r>
      <w:r w:rsidR="000E1ADF" w:rsidRPr="006C5D3B">
        <w:rPr>
          <w:rFonts w:ascii="Arial" w:eastAsia="Arial" w:hAnsi="Arial" w:cs="Arial"/>
          <w:lang w:eastAsia="es-CO"/>
        </w:rPr>
        <w:lastRenderedPageBreak/>
        <w:t>delegatura deberá declararla como forma de extinción de la misma.</w:t>
      </w:r>
    </w:p>
    <w:p w14:paraId="747EC43E" w14:textId="77777777" w:rsidR="0042621D" w:rsidRPr="006C5D3B" w:rsidRDefault="0042621D" w:rsidP="006C5D3B">
      <w:pPr>
        <w:spacing w:line="360" w:lineRule="auto"/>
        <w:ind w:right="50"/>
        <w:jc w:val="both"/>
        <w:rPr>
          <w:rFonts w:ascii="Arial" w:eastAsia="Arial" w:hAnsi="Arial" w:cs="Arial"/>
          <w:lang w:eastAsia="es-CO"/>
        </w:rPr>
      </w:pPr>
    </w:p>
    <w:p w14:paraId="3E3B7AC1" w14:textId="77777777" w:rsidR="0042621D" w:rsidRPr="006C5D3B" w:rsidRDefault="0042621D" w:rsidP="006C5D3B">
      <w:pPr>
        <w:spacing w:line="360" w:lineRule="auto"/>
        <w:ind w:right="50"/>
        <w:jc w:val="both"/>
        <w:rPr>
          <w:rFonts w:ascii="Arial" w:eastAsia="Arial" w:hAnsi="Arial" w:cs="Arial"/>
          <w:lang w:eastAsia="es-CO"/>
        </w:rPr>
      </w:pPr>
      <w:r w:rsidRPr="006C5D3B">
        <w:rPr>
          <w:rFonts w:ascii="Arial" w:eastAsia="Arial" w:hAnsi="Arial" w:cs="Arial"/>
          <w:lang w:eastAsia="es-CO"/>
        </w:rPr>
        <w:t>Por todo lo anterior, se solicita al Despacho tener por probada esta excepción.</w:t>
      </w:r>
    </w:p>
    <w:p w14:paraId="63EE0D22" w14:textId="77777777" w:rsidR="008578AF" w:rsidRPr="006C5D3B" w:rsidRDefault="008578AF" w:rsidP="006C5D3B">
      <w:pPr>
        <w:spacing w:line="360" w:lineRule="auto"/>
        <w:rPr>
          <w:rFonts w:ascii="Arial" w:hAnsi="Arial" w:cs="Arial"/>
          <w:lang w:val="es-CO" w:eastAsia="es-CO"/>
        </w:rPr>
      </w:pPr>
    </w:p>
    <w:p w14:paraId="63EEDDC7" w14:textId="48AC58A3" w:rsidR="008578AF" w:rsidRPr="006C5D3B" w:rsidRDefault="008578AF" w:rsidP="006C5D3B">
      <w:pPr>
        <w:pStyle w:val="Ttulo2"/>
        <w:rPr>
          <w:rFonts w:eastAsia="Times New Roman"/>
        </w:rPr>
      </w:pPr>
      <w:r w:rsidRPr="006C5D3B">
        <w:rPr>
          <w:rFonts w:eastAsia="Times New Roman"/>
        </w:rPr>
        <w:t xml:space="preserve">PRESCRIPCIÓN DE LA ACCIÓN DERIVADA DEL CONTRATO DE SEGURO. </w:t>
      </w:r>
    </w:p>
    <w:p w14:paraId="5DBF02D8" w14:textId="77777777" w:rsidR="008578AF" w:rsidRPr="006C5D3B" w:rsidRDefault="008578AF" w:rsidP="006C5D3B">
      <w:pPr>
        <w:pStyle w:val="Prrafodelista"/>
        <w:spacing w:line="360" w:lineRule="auto"/>
        <w:rPr>
          <w:rFonts w:ascii="Arial" w:eastAsia="Times New Roman" w:hAnsi="Arial" w:cs="Arial"/>
          <w:b/>
          <w:shd w:val="clear" w:color="auto" w:fill="FFFFFF"/>
        </w:rPr>
      </w:pPr>
    </w:p>
    <w:p w14:paraId="03DCF35C" w14:textId="77777777" w:rsidR="008578AF" w:rsidRPr="006C5D3B" w:rsidRDefault="008578AF" w:rsidP="006C5D3B">
      <w:pPr>
        <w:spacing w:line="360" w:lineRule="auto"/>
        <w:jc w:val="both"/>
        <w:rPr>
          <w:rFonts w:ascii="Arial" w:hAnsi="Arial" w:cs="Arial"/>
          <w:b/>
          <w:bCs/>
          <w:iCs/>
        </w:rPr>
      </w:pPr>
      <w:r w:rsidRPr="006C5D3B">
        <w:rPr>
          <w:rFonts w:ascii="Arial" w:eastAsia="Times New Roman" w:hAnsi="Arial" w:cs="Arial"/>
          <w:color w:val="000000" w:themeColor="text1"/>
        </w:rPr>
        <w:t xml:space="preserve">Sin perjuicio de las excepciones formuladas anteriormente, es importante tener en cuenta que el </w:t>
      </w:r>
      <w:r w:rsidRPr="006C5D3B">
        <w:rPr>
          <w:rFonts w:ascii="Arial" w:eastAsia="Arial" w:hAnsi="Arial" w:cs="Arial"/>
        </w:rPr>
        <w:t xml:space="preserve">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6C5D3B">
        <w:rPr>
          <w:rFonts w:ascii="Arial" w:hAnsi="Arial" w:cs="Arial"/>
          <w:iCs/>
        </w:rPr>
        <w:t xml:space="preserve">período debe empezar a contarse. Dicho precepto establece lo siguiente: </w:t>
      </w:r>
    </w:p>
    <w:p w14:paraId="4E70D08F" w14:textId="77777777" w:rsidR="008578AF" w:rsidRPr="006C5D3B" w:rsidRDefault="008578AF" w:rsidP="006C5D3B">
      <w:pPr>
        <w:spacing w:line="360" w:lineRule="auto"/>
        <w:jc w:val="both"/>
        <w:rPr>
          <w:rFonts w:ascii="Arial" w:eastAsia="Times New Roman" w:hAnsi="Arial" w:cs="Arial"/>
          <w:b/>
          <w:bCs/>
          <w:color w:val="000000" w:themeColor="text1"/>
        </w:rPr>
      </w:pPr>
    </w:p>
    <w:p w14:paraId="58FDEA5F"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r w:rsidRPr="006C5D3B">
        <w:rPr>
          <w:rFonts w:ascii="Arial" w:hAnsi="Arial" w:cs="Arial"/>
          <w:bCs/>
          <w:i/>
          <w:color w:val="000000" w:themeColor="text1"/>
          <w:sz w:val="22"/>
          <w:szCs w:val="22"/>
        </w:rPr>
        <w:t>“</w:t>
      </w:r>
      <w:r w:rsidRPr="006C5D3B">
        <w:rPr>
          <w:rFonts w:ascii="Arial" w:hAnsi="Arial" w:cs="Arial"/>
          <w:b/>
          <w:bCs/>
          <w:i/>
          <w:color w:val="000000" w:themeColor="text1"/>
          <w:sz w:val="22"/>
          <w:szCs w:val="22"/>
        </w:rPr>
        <w:t>ARTÍCULO 1081. &lt;PRESCRIPCIÓN DE ACCIONES&gt;.</w:t>
      </w:r>
      <w:r w:rsidRPr="006C5D3B">
        <w:rPr>
          <w:rStyle w:val="apple-converted-space"/>
          <w:rFonts w:ascii="Arial" w:hAnsi="Arial" w:cs="Arial"/>
          <w:i/>
          <w:color w:val="000000" w:themeColor="text1"/>
          <w:sz w:val="22"/>
          <w:szCs w:val="22"/>
        </w:rPr>
        <w:t> </w:t>
      </w:r>
      <w:r w:rsidRPr="006C5D3B">
        <w:rPr>
          <w:rFonts w:ascii="Arial" w:hAnsi="Arial" w:cs="Arial"/>
          <w:i/>
          <w:color w:val="000000" w:themeColor="text1"/>
          <w:sz w:val="22"/>
          <w:szCs w:val="22"/>
        </w:rPr>
        <w:t>La prescripción de las acciones que se derivan del contrato de seguro o de las disposiciones que lo rigen podrá ser ordinaria o extraordinaria.</w:t>
      </w:r>
    </w:p>
    <w:p w14:paraId="201511FC"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p>
    <w:p w14:paraId="635FB15C"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r w:rsidRPr="006C5D3B">
        <w:rPr>
          <w:rFonts w:ascii="Arial" w:hAnsi="Arial" w:cs="Arial"/>
          <w:i/>
          <w:color w:val="000000" w:themeColor="text1"/>
          <w:sz w:val="22"/>
          <w:szCs w:val="22"/>
        </w:rPr>
        <w:t xml:space="preserve">La prescripción ordinaria </w:t>
      </w:r>
      <w:r w:rsidRPr="006C5D3B">
        <w:rPr>
          <w:rFonts w:ascii="Arial" w:hAnsi="Arial" w:cs="Arial"/>
          <w:b/>
          <w:i/>
          <w:color w:val="000000" w:themeColor="text1"/>
          <w:sz w:val="22"/>
          <w:szCs w:val="22"/>
          <w:u w:val="single"/>
        </w:rPr>
        <w:t>será de dos años y empezará a correr desde el momento en que el interesado haya tenido o debido tener conocimiento del hecho que da base a la acción</w:t>
      </w:r>
      <w:r w:rsidRPr="006C5D3B">
        <w:rPr>
          <w:rFonts w:ascii="Arial" w:hAnsi="Arial" w:cs="Arial"/>
          <w:i/>
          <w:color w:val="000000" w:themeColor="text1"/>
          <w:sz w:val="22"/>
          <w:szCs w:val="22"/>
        </w:rPr>
        <w:t>.</w:t>
      </w:r>
    </w:p>
    <w:p w14:paraId="6923F4D4"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p>
    <w:p w14:paraId="23746420"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r w:rsidRPr="006C5D3B">
        <w:rPr>
          <w:rFonts w:ascii="Arial" w:hAnsi="Arial" w:cs="Arial"/>
          <w:i/>
          <w:color w:val="000000" w:themeColor="text1"/>
          <w:sz w:val="22"/>
          <w:szCs w:val="22"/>
        </w:rPr>
        <w:t>La prescripción extraordinaria será de cinco años, correrá contra toda clase de personas y empezará a contarse desde el momento en que nace el respectivo derecho.</w:t>
      </w:r>
    </w:p>
    <w:p w14:paraId="4331E3CF" w14:textId="77777777" w:rsidR="008578AF" w:rsidRPr="006C5D3B" w:rsidRDefault="008578AF" w:rsidP="006C5D3B">
      <w:pPr>
        <w:pStyle w:val="NormalWeb"/>
        <w:spacing w:line="360" w:lineRule="auto"/>
        <w:ind w:left="850" w:right="850"/>
        <w:jc w:val="both"/>
        <w:rPr>
          <w:rFonts w:ascii="Arial" w:hAnsi="Arial" w:cs="Arial"/>
          <w:i/>
          <w:color w:val="000000" w:themeColor="text1"/>
          <w:sz w:val="22"/>
          <w:szCs w:val="22"/>
        </w:rPr>
      </w:pPr>
    </w:p>
    <w:p w14:paraId="6BFD6146" w14:textId="77777777" w:rsidR="008578AF" w:rsidRPr="006C5D3B" w:rsidRDefault="008578AF" w:rsidP="006C5D3B">
      <w:pPr>
        <w:pStyle w:val="NormalWeb"/>
        <w:spacing w:line="360" w:lineRule="auto"/>
        <w:ind w:left="850" w:right="850"/>
        <w:jc w:val="both"/>
        <w:rPr>
          <w:rFonts w:ascii="Arial" w:hAnsi="Arial" w:cs="Arial"/>
          <w:color w:val="000000" w:themeColor="text1"/>
          <w:sz w:val="22"/>
          <w:szCs w:val="22"/>
        </w:rPr>
      </w:pPr>
      <w:r w:rsidRPr="006C5D3B">
        <w:rPr>
          <w:rFonts w:ascii="Arial" w:hAnsi="Arial" w:cs="Arial"/>
          <w:i/>
          <w:color w:val="000000" w:themeColor="text1"/>
          <w:sz w:val="22"/>
          <w:szCs w:val="22"/>
        </w:rPr>
        <w:t xml:space="preserve">Estos términos no pueden ser modificados por las partes.” </w:t>
      </w:r>
      <w:r w:rsidRPr="006C5D3B">
        <w:rPr>
          <w:rFonts w:ascii="Arial" w:hAnsi="Arial" w:cs="Arial"/>
          <w:color w:val="000000" w:themeColor="text1"/>
          <w:sz w:val="22"/>
          <w:szCs w:val="22"/>
        </w:rPr>
        <w:t>(Subrayado y negrilla fuera del texto original)</w:t>
      </w:r>
    </w:p>
    <w:p w14:paraId="7289BBE7" w14:textId="77777777" w:rsidR="008578AF" w:rsidRPr="006C5D3B" w:rsidRDefault="008578AF" w:rsidP="006C5D3B">
      <w:pPr>
        <w:spacing w:line="360" w:lineRule="auto"/>
        <w:jc w:val="both"/>
        <w:rPr>
          <w:rFonts w:ascii="Arial" w:eastAsia="Times New Roman" w:hAnsi="Arial" w:cs="Arial"/>
          <w:b/>
          <w:bCs/>
          <w:color w:val="000000" w:themeColor="text1"/>
          <w:lang w:val="es-CO"/>
        </w:rPr>
      </w:pPr>
    </w:p>
    <w:p w14:paraId="28FA8854" w14:textId="77777777" w:rsidR="008578AF" w:rsidRPr="006C5D3B" w:rsidRDefault="008578AF" w:rsidP="006C5D3B">
      <w:pPr>
        <w:spacing w:line="360" w:lineRule="auto"/>
        <w:jc w:val="both"/>
        <w:rPr>
          <w:rFonts w:ascii="Arial" w:hAnsi="Arial" w:cs="Arial"/>
          <w:b/>
          <w:bCs/>
          <w:iCs/>
        </w:rPr>
      </w:pPr>
      <w:r w:rsidRPr="006C5D3B">
        <w:rPr>
          <w:rFonts w:ascii="Arial" w:hAnsi="Arial" w:cs="Arial"/>
          <w:iCs/>
        </w:rPr>
        <w:t xml:space="preserve">Se destaca entonces el conocimiento real o presunto del hecho que da base a la acción, como rasgo que diferencia la prescripción ordinaria de la extraordinaria. Pues en tanto la primera exige la </w:t>
      </w:r>
      <w:r w:rsidRPr="006C5D3B">
        <w:rPr>
          <w:rFonts w:ascii="Arial" w:hAnsi="Arial" w:cs="Arial"/>
          <w:iCs/>
        </w:rPr>
        <w:lastRenderedPageBreak/>
        <w:t>presencia de este elemento subjetivo, en la segunda no se efectúa esa distinción. Sobre este particular, y en especial, para establecer la diferencia entre los dos tipos de prescripciones derivadas del contrato de seguro, la Corte Suprema de Justicia, Sala Civil manifestó lo siguiente:</w:t>
      </w:r>
    </w:p>
    <w:p w14:paraId="2E4CB849" w14:textId="77777777" w:rsidR="008578AF" w:rsidRPr="006C5D3B" w:rsidRDefault="008578AF" w:rsidP="006C5D3B">
      <w:pPr>
        <w:spacing w:line="360" w:lineRule="auto"/>
        <w:jc w:val="both"/>
        <w:rPr>
          <w:rFonts w:ascii="Arial" w:hAnsi="Arial" w:cs="Arial"/>
          <w:b/>
          <w:bCs/>
          <w:iCs/>
        </w:rPr>
      </w:pPr>
    </w:p>
    <w:p w14:paraId="5046A415" w14:textId="77777777" w:rsidR="008578AF" w:rsidRPr="006C5D3B" w:rsidRDefault="008578AF" w:rsidP="006C5D3B">
      <w:pPr>
        <w:spacing w:line="360" w:lineRule="auto"/>
        <w:ind w:left="851" w:right="851"/>
        <w:jc w:val="both"/>
        <w:rPr>
          <w:rFonts w:ascii="Arial" w:eastAsia="Arial" w:hAnsi="Arial" w:cs="Arial"/>
          <w:b/>
          <w:i/>
        </w:rPr>
      </w:pPr>
      <w:r w:rsidRPr="006C5D3B">
        <w:rPr>
          <w:rFonts w:ascii="Arial" w:eastAsia="Arial" w:hAnsi="Arial" w:cs="Arial"/>
          <w:i/>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14:paraId="4111921F" w14:textId="77777777" w:rsidR="008578AF" w:rsidRPr="006C5D3B" w:rsidRDefault="008578AF" w:rsidP="006C5D3B">
      <w:pPr>
        <w:spacing w:line="360" w:lineRule="auto"/>
        <w:ind w:left="851" w:right="851"/>
        <w:jc w:val="both"/>
        <w:rPr>
          <w:rFonts w:ascii="Arial" w:eastAsia="Arial" w:hAnsi="Arial" w:cs="Arial"/>
          <w:b/>
          <w:i/>
        </w:rPr>
      </w:pPr>
    </w:p>
    <w:p w14:paraId="5A1F7698" w14:textId="77777777" w:rsidR="008578AF" w:rsidRPr="006C5D3B" w:rsidRDefault="008578AF" w:rsidP="006C5D3B">
      <w:pPr>
        <w:spacing w:line="360" w:lineRule="auto"/>
        <w:ind w:left="851" w:right="851"/>
        <w:jc w:val="both"/>
        <w:rPr>
          <w:rFonts w:ascii="Arial" w:eastAsia="Arial" w:hAnsi="Arial" w:cs="Arial"/>
          <w:b/>
          <w:i/>
        </w:rPr>
      </w:pPr>
      <w:r w:rsidRPr="006C5D3B">
        <w:rPr>
          <w:rFonts w:ascii="Arial" w:eastAsia="Arial" w:hAnsi="Arial" w:cs="Arial"/>
          <w:i/>
        </w:rPr>
        <w:t>La primera, según se acotó en líneas anteriores, de estirpe subjetiva, y la segunda, de naturaleza típicamente objetiva, calidades estas que se reflejan, de una parte, en los destinatarios de la figura sub examine: determinadas personas –excluidos los incapaces- y “toda clase de personas” –incluidos estos-, respectivamente, y, de la otra, en el venero prescriptivo.</w:t>
      </w:r>
    </w:p>
    <w:p w14:paraId="04157C11" w14:textId="77777777" w:rsidR="008578AF" w:rsidRPr="006C5D3B" w:rsidRDefault="008578AF" w:rsidP="006C5D3B">
      <w:pPr>
        <w:spacing w:line="360" w:lineRule="auto"/>
        <w:ind w:left="851" w:right="851"/>
        <w:jc w:val="both"/>
        <w:rPr>
          <w:rFonts w:ascii="Arial" w:eastAsia="Arial" w:hAnsi="Arial" w:cs="Arial"/>
          <w:b/>
          <w:i/>
        </w:rPr>
      </w:pPr>
    </w:p>
    <w:p w14:paraId="4745394B" w14:textId="77777777" w:rsidR="008578AF" w:rsidRPr="006C5D3B" w:rsidRDefault="008578AF" w:rsidP="006C5D3B">
      <w:pPr>
        <w:spacing w:line="360" w:lineRule="auto"/>
        <w:ind w:left="851" w:right="851"/>
        <w:jc w:val="both"/>
        <w:rPr>
          <w:rFonts w:ascii="Arial" w:eastAsia="Arial" w:hAnsi="Arial" w:cs="Arial"/>
        </w:rPr>
      </w:pPr>
      <w:r w:rsidRPr="006C5D3B">
        <w:rPr>
          <w:rFonts w:ascii="Arial" w:eastAsia="Arial" w:hAnsi="Arial" w:cs="Arial"/>
          <w:i/>
        </w:rPr>
        <w:t xml:space="preserve">Es así, se reitera, cómo en punto tocante al inicio del referido decurso, se tiene establecido que la </w:t>
      </w:r>
      <w:r w:rsidRPr="006C5D3B">
        <w:rPr>
          <w:rFonts w:ascii="Arial" w:eastAsia="Arial" w:hAnsi="Arial" w:cs="Arial"/>
          <w:i/>
          <w:u w:val="single"/>
        </w:rPr>
        <w:t>ordinaria correrá desde que se haya producido el conocimiento real o presunto del hecho que da base a la acción (el siniestro, el impago de la prima, el incumplimiento de la garantía, (...),</w:t>
      </w:r>
      <w:r w:rsidRPr="006C5D3B">
        <w:rPr>
          <w:rFonts w:ascii="Arial" w:eastAsia="Arial" w:hAnsi="Arial" w:cs="Arial"/>
          <w:i/>
        </w:rPr>
        <w:t xml:space="preserve"> al paso que la extraordinaria, justamente por ser objetiva, correrá sin consideración alguna el precitado conocimiento. De allí que, expirado el lustro, indefectiblemente, irrumpirán los efectos extintivos o letales inherentes a la prescripción en comento.”</w:t>
      </w:r>
      <w:r w:rsidRPr="006C5D3B">
        <w:rPr>
          <w:rFonts w:ascii="Arial" w:eastAsia="Arial" w:hAnsi="Arial" w:cs="Arial"/>
          <w:i/>
          <w:vertAlign w:val="superscript"/>
        </w:rPr>
        <w:footnoteReference w:id="15"/>
      </w:r>
      <w:r w:rsidRPr="006C5D3B">
        <w:rPr>
          <w:rFonts w:ascii="Arial" w:eastAsia="Arial" w:hAnsi="Arial" w:cs="Arial"/>
          <w:i/>
        </w:rPr>
        <w:t xml:space="preserve"> </w:t>
      </w:r>
      <w:r w:rsidRPr="006C5D3B">
        <w:rPr>
          <w:rFonts w:ascii="Arial" w:eastAsia="Arial" w:hAnsi="Arial" w:cs="Arial"/>
        </w:rPr>
        <w:t xml:space="preserve">(Subrayado fuera del texto original) </w:t>
      </w:r>
    </w:p>
    <w:p w14:paraId="45B3D706" w14:textId="77777777" w:rsidR="008578AF" w:rsidRPr="006C5D3B" w:rsidRDefault="008578AF" w:rsidP="006C5D3B">
      <w:pPr>
        <w:spacing w:line="360" w:lineRule="auto"/>
        <w:ind w:left="851" w:right="851"/>
        <w:jc w:val="both"/>
        <w:rPr>
          <w:rFonts w:ascii="Arial" w:eastAsia="Arial" w:hAnsi="Arial" w:cs="Arial"/>
          <w:b/>
        </w:rPr>
      </w:pPr>
    </w:p>
    <w:p w14:paraId="1F4CE6C9" w14:textId="77777777" w:rsidR="008578AF" w:rsidRPr="006C5D3B" w:rsidRDefault="008578AF" w:rsidP="006C5D3B">
      <w:pPr>
        <w:spacing w:line="360" w:lineRule="auto"/>
        <w:jc w:val="both"/>
        <w:rPr>
          <w:rFonts w:ascii="Arial" w:eastAsia="Times New Roman" w:hAnsi="Arial" w:cs="Arial"/>
          <w:b/>
          <w:bCs/>
          <w:color w:val="000000" w:themeColor="text1"/>
          <w:lang w:val="es-CO"/>
        </w:rPr>
      </w:pPr>
      <w:r w:rsidRPr="006C5D3B">
        <w:rPr>
          <w:rFonts w:ascii="Arial" w:eastAsia="Arial" w:hAnsi="Arial" w:cs="Arial"/>
        </w:rPr>
        <w:t xml:space="preserve">En ese sentido, debe tenerse en cuenta que </w:t>
      </w:r>
      <w:r w:rsidRPr="006C5D3B">
        <w:rPr>
          <w:rFonts w:ascii="Arial" w:hAnsi="Arial" w:cs="Arial"/>
          <w:shd w:val="clear" w:color="auto" w:fill="FFFFFF"/>
        </w:rPr>
        <w:t xml:space="preserve">en caso de </w:t>
      </w:r>
      <w:r w:rsidRPr="006C5D3B">
        <w:rPr>
          <w:rFonts w:ascii="Arial" w:eastAsia="Times New Roman" w:hAnsi="Arial" w:cs="Arial"/>
          <w:color w:val="000000" w:themeColor="text1"/>
          <w:lang w:val="es-CO"/>
        </w:rPr>
        <w:t xml:space="preserve">acreditarse en el transcurso del proceso que la demanda se interpuso en un tiempo mayor a los dos años contados a partir de la ocurrencia </w:t>
      </w:r>
      <w:r w:rsidRPr="006C5D3B">
        <w:rPr>
          <w:rFonts w:ascii="Arial" w:eastAsia="Times New Roman" w:hAnsi="Arial" w:cs="Arial"/>
          <w:color w:val="000000" w:themeColor="text1"/>
          <w:lang w:val="es-CO"/>
        </w:rPr>
        <w:lastRenderedPageBreak/>
        <w:t xml:space="preserve">del hecho que da base a la acción, no existiría duda alguna que ha operado el fenómeno de la prescripción de las acciones derivadas del contrato de seguro que se encuentran en cabeza de la parte actora en los términos del artículo 1081 del </w:t>
      </w:r>
      <w:proofErr w:type="spellStart"/>
      <w:r w:rsidRPr="006C5D3B">
        <w:rPr>
          <w:rFonts w:ascii="Arial" w:eastAsia="Times New Roman" w:hAnsi="Arial" w:cs="Arial"/>
          <w:color w:val="000000" w:themeColor="text1"/>
          <w:lang w:val="es-CO"/>
        </w:rPr>
        <w:t>C.Co</w:t>
      </w:r>
      <w:proofErr w:type="spellEnd"/>
      <w:r w:rsidRPr="006C5D3B">
        <w:rPr>
          <w:rFonts w:ascii="Arial" w:eastAsia="Times New Roman" w:hAnsi="Arial" w:cs="Arial"/>
          <w:color w:val="000000" w:themeColor="text1"/>
          <w:lang w:val="es-CO"/>
        </w:rPr>
        <w:t>.</w:t>
      </w:r>
    </w:p>
    <w:p w14:paraId="643E6C2F" w14:textId="77777777" w:rsidR="008578AF" w:rsidRPr="006C5D3B" w:rsidRDefault="008578AF" w:rsidP="006C5D3B">
      <w:pPr>
        <w:spacing w:line="360" w:lineRule="auto"/>
        <w:jc w:val="both"/>
        <w:rPr>
          <w:rFonts w:ascii="Arial" w:eastAsia="Times New Roman" w:hAnsi="Arial" w:cs="Arial"/>
          <w:b/>
          <w:bCs/>
          <w:color w:val="000000" w:themeColor="text1"/>
          <w:lang w:val="es-CO"/>
        </w:rPr>
      </w:pPr>
    </w:p>
    <w:p w14:paraId="080AA372" w14:textId="12CF5104" w:rsidR="008578AF" w:rsidRPr="006C5D3B" w:rsidRDefault="008578AF" w:rsidP="006C5D3B">
      <w:pPr>
        <w:spacing w:line="360" w:lineRule="auto"/>
        <w:jc w:val="both"/>
        <w:rPr>
          <w:rFonts w:ascii="Arial" w:eastAsia="Times New Roman" w:hAnsi="Arial" w:cs="Arial"/>
        </w:rPr>
      </w:pPr>
      <w:r w:rsidRPr="006C5D3B">
        <w:rPr>
          <w:rFonts w:ascii="Arial" w:eastAsia="Times New Roman" w:hAnsi="Arial" w:cs="Arial"/>
        </w:rPr>
        <w:t>Por las razones expuestas, solicito respetuosamente declarar probada esta excepción.</w:t>
      </w:r>
    </w:p>
    <w:p w14:paraId="30722A0F" w14:textId="77777777" w:rsidR="008578AF" w:rsidRPr="006C5D3B" w:rsidRDefault="008578AF" w:rsidP="006C5D3B">
      <w:pPr>
        <w:spacing w:line="360" w:lineRule="auto"/>
        <w:jc w:val="both"/>
        <w:rPr>
          <w:rFonts w:ascii="Arial" w:eastAsia="Times New Roman" w:hAnsi="Arial" w:cs="Arial"/>
        </w:rPr>
      </w:pPr>
    </w:p>
    <w:p w14:paraId="58CFF765" w14:textId="207F8C5F" w:rsidR="008578AF" w:rsidRPr="006C5D3B" w:rsidRDefault="008578AF" w:rsidP="006C5D3B">
      <w:pPr>
        <w:pStyle w:val="Ttulo2"/>
        <w:rPr>
          <w:rFonts w:eastAsia="Times New Roman"/>
        </w:rPr>
      </w:pPr>
      <w:r w:rsidRPr="006C5D3B">
        <w:rPr>
          <w:rFonts w:eastAsia="Times New Roman"/>
        </w:rPr>
        <w:t>GENÉRICA O INNOMINADA Y OTRAS.</w:t>
      </w:r>
    </w:p>
    <w:p w14:paraId="3D52D055" w14:textId="77777777" w:rsidR="008578AF" w:rsidRPr="006C5D3B" w:rsidRDefault="008578AF" w:rsidP="006C5D3B">
      <w:pPr>
        <w:pStyle w:val="Prrafodelista"/>
        <w:spacing w:line="360" w:lineRule="auto"/>
        <w:ind w:left="360"/>
        <w:jc w:val="both"/>
        <w:rPr>
          <w:rFonts w:ascii="Arial" w:eastAsia="Times New Roman" w:hAnsi="Arial" w:cs="Arial"/>
          <w:b/>
          <w:shd w:val="clear" w:color="auto" w:fill="FFFFFF"/>
        </w:rPr>
      </w:pPr>
    </w:p>
    <w:p w14:paraId="2D0F31A9" w14:textId="26D7F210" w:rsidR="008578AF" w:rsidRPr="006C5D3B" w:rsidRDefault="008578AF" w:rsidP="006C5D3B">
      <w:pPr>
        <w:spacing w:line="360" w:lineRule="auto"/>
        <w:jc w:val="both"/>
        <w:rPr>
          <w:rFonts w:ascii="Arial" w:eastAsia="Times New Roman" w:hAnsi="Arial" w:cs="Arial"/>
          <w:b/>
          <w:shd w:val="clear" w:color="auto" w:fill="FFFFFF"/>
        </w:rPr>
      </w:pPr>
      <w:r w:rsidRPr="006C5D3B">
        <w:rPr>
          <w:rFonts w:ascii="Arial" w:eastAsia="Times New Roman" w:hAnsi="Arial" w:cs="Arial"/>
          <w:shd w:val="clear" w:color="auto" w:fill="FFFFFF"/>
        </w:rPr>
        <w:t xml:space="preserve">Solicito al Despacho declarar cualquier otra excepción que resulte probada en el curso del proceso, derivada de la Ley, teniendo en cuenta lo contemplado en el artículo 282 del Código General del Proceso.  </w:t>
      </w:r>
    </w:p>
    <w:p w14:paraId="78E67ACB" w14:textId="77777777" w:rsidR="008578AF" w:rsidRPr="006C5D3B" w:rsidRDefault="008578AF" w:rsidP="006C5D3B">
      <w:pPr>
        <w:spacing w:line="360" w:lineRule="auto"/>
        <w:jc w:val="both"/>
        <w:rPr>
          <w:rFonts w:ascii="Arial" w:eastAsia="Times New Roman" w:hAnsi="Arial" w:cs="Arial"/>
          <w:b/>
          <w:bCs/>
        </w:rPr>
      </w:pPr>
    </w:p>
    <w:p w14:paraId="3D01C6CA" w14:textId="77777777" w:rsidR="008578AF" w:rsidRPr="006C5D3B" w:rsidRDefault="008578AF" w:rsidP="006C5D3B">
      <w:pPr>
        <w:spacing w:line="360" w:lineRule="auto"/>
        <w:jc w:val="center"/>
        <w:rPr>
          <w:rFonts w:ascii="Arial" w:eastAsia="Times New Roman" w:hAnsi="Arial" w:cs="Arial"/>
          <w:b/>
          <w:bCs/>
          <w:u w:val="single"/>
        </w:rPr>
      </w:pPr>
      <w:r w:rsidRPr="006C5D3B">
        <w:rPr>
          <w:rFonts w:ascii="Arial" w:eastAsia="Times New Roman" w:hAnsi="Arial" w:cs="Arial"/>
          <w:b/>
          <w:bCs/>
          <w:u w:val="single"/>
        </w:rPr>
        <w:t>EXCEPCIONES DE MÉRITO SUBSIDIARIAS</w:t>
      </w:r>
    </w:p>
    <w:p w14:paraId="075AE2DD" w14:textId="77777777" w:rsidR="008578AF" w:rsidRPr="006C5D3B" w:rsidRDefault="008578AF" w:rsidP="006C5D3B">
      <w:pPr>
        <w:spacing w:line="360" w:lineRule="auto"/>
        <w:jc w:val="both"/>
        <w:rPr>
          <w:rFonts w:ascii="Arial" w:eastAsia="Times New Roman" w:hAnsi="Arial" w:cs="Arial"/>
          <w:b/>
          <w:bCs/>
        </w:rPr>
      </w:pPr>
    </w:p>
    <w:p w14:paraId="55B7305C" w14:textId="77777777" w:rsidR="008578AF" w:rsidRPr="006C5D3B" w:rsidRDefault="008578AF" w:rsidP="006C5D3B">
      <w:pPr>
        <w:spacing w:line="360" w:lineRule="auto"/>
        <w:rPr>
          <w:rFonts w:ascii="Arial" w:hAnsi="Arial" w:cs="Arial"/>
        </w:rPr>
      </w:pPr>
    </w:p>
    <w:p w14:paraId="6656E621" w14:textId="77A6D9DE" w:rsidR="002623BC" w:rsidRPr="006C5D3B" w:rsidRDefault="002623BC" w:rsidP="006C5D3B">
      <w:pPr>
        <w:pStyle w:val="Ttulo2"/>
        <w:numPr>
          <w:ilvl w:val="1"/>
          <w:numId w:val="3"/>
        </w:numPr>
      </w:pPr>
      <w:r w:rsidRPr="006C5D3B">
        <w:t xml:space="preserve">EN CUALQUIER CASO, DE NINGUNA FORMA SE PODRÁ EXCEDER EL MÁXIMO DEL VALOR ASEGURADO. </w:t>
      </w:r>
    </w:p>
    <w:p w14:paraId="2EC76BBD" w14:textId="77777777" w:rsidR="002623BC" w:rsidRPr="006C5D3B" w:rsidRDefault="002623BC" w:rsidP="006C5D3B">
      <w:pPr>
        <w:spacing w:line="360" w:lineRule="auto"/>
        <w:rPr>
          <w:rFonts w:ascii="Arial" w:eastAsiaTheme="minorEastAsia" w:hAnsi="Arial" w:cs="Arial"/>
          <w:iCs/>
          <w:u w:val="single"/>
        </w:rPr>
      </w:pPr>
    </w:p>
    <w:p w14:paraId="337CECC8" w14:textId="77777777" w:rsidR="002623BC" w:rsidRPr="006C5D3B" w:rsidRDefault="002623BC" w:rsidP="006C5D3B">
      <w:pPr>
        <w:spacing w:line="360" w:lineRule="auto"/>
        <w:jc w:val="both"/>
        <w:rPr>
          <w:rFonts w:ascii="Arial" w:hAnsi="Arial" w:cs="Arial"/>
        </w:rPr>
      </w:pPr>
      <w:r w:rsidRPr="006C5D3B">
        <w:rPr>
          <w:rFonts w:ascii="Arial" w:hAnsi="Arial" w:cs="Arial"/>
        </w:rPr>
        <w:t xml:space="preserve">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beneficiario, esto es, a la entidad Bancaria, es indispensable que el reconocimiento de responsabilidad se ciña a los límites establecidos en las condiciones particulares del aseguramiento. </w:t>
      </w:r>
    </w:p>
    <w:p w14:paraId="5A947432" w14:textId="77777777" w:rsidR="002623BC" w:rsidRPr="006C5D3B" w:rsidRDefault="002623BC" w:rsidP="006C5D3B">
      <w:pPr>
        <w:spacing w:line="360" w:lineRule="auto"/>
        <w:jc w:val="both"/>
        <w:rPr>
          <w:rFonts w:ascii="Arial" w:hAnsi="Arial" w:cs="Arial"/>
        </w:rPr>
      </w:pPr>
    </w:p>
    <w:p w14:paraId="0C3A7D35" w14:textId="77777777" w:rsidR="002623BC" w:rsidRPr="006C5D3B" w:rsidRDefault="002623BC" w:rsidP="006C5D3B">
      <w:pPr>
        <w:spacing w:line="360" w:lineRule="auto"/>
        <w:jc w:val="both"/>
        <w:rPr>
          <w:rFonts w:ascii="Arial" w:hAnsi="Arial" w:cs="Arial"/>
        </w:rPr>
      </w:pPr>
      <w:r w:rsidRPr="006C5D3B">
        <w:rPr>
          <w:rFonts w:ascii="Arial" w:hAnsi="Arial" w:cs="Arial"/>
        </w:rPr>
        <w:t>Por las razones expuestas, solicito respetuosamente declarar probada esta excepción.</w:t>
      </w:r>
    </w:p>
    <w:p w14:paraId="3AE201F7" w14:textId="77777777" w:rsidR="002623BC" w:rsidRPr="006C5D3B" w:rsidRDefault="002623BC" w:rsidP="006C5D3B">
      <w:pPr>
        <w:spacing w:line="360" w:lineRule="auto"/>
        <w:jc w:val="both"/>
        <w:rPr>
          <w:rFonts w:ascii="Arial" w:hAnsi="Arial" w:cs="Arial"/>
        </w:rPr>
      </w:pPr>
    </w:p>
    <w:p w14:paraId="0B7244EA" w14:textId="50AF5B7C" w:rsidR="002623BC" w:rsidRPr="006C5D3B" w:rsidRDefault="002623BC" w:rsidP="006C5D3B">
      <w:pPr>
        <w:pStyle w:val="Ttulo2"/>
        <w:numPr>
          <w:ilvl w:val="1"/>
          <w:numId w:val="3"/>
        </w:numPr>
      </w:pPr>
      <w:r w:rsidRPr="006C5D3B">
        <w:lastRenderedPageBreak/>
        <w:t xml:space="preserve">EN CUALQUIER CASO, LA OBLIGACIÓN DE LA COMPAÑÍA NO PUEDE EXCEDER EL SALDO INSOLUTO DE LA OBLIGACIÓN. </w:t>
      </w:r>
    </w:p>
    <w:p w14:paraId="39CA72DD" w14:textId="77777777" w:rsidR="002623BC" w:rsidRPr="006C5D3B" w:rsidRDefault="002623BC" w:rsidP="006C5D3B">
      <w:pPr>
        <w:spacing w:line="360" w:lineRule="auto"/>
        <w:jc w:val="both"/>
        <w:rPr>
          <w:rFonts w:ascii="Arial" w:hAnsi="Arial" w:cs="Arial"/>
          <w:b/>
          <w:bCs/>
        </w:rPr>
      </w:pPr>
    </w:p>
    <w:p w14:paraId="26A5686C" w14:textId="77777777" w:rsidR="002623BC" w:rsidRPr="006C5D3B" w:rsidRDefault="002623BC" w:rsidP="006C5D3B">
      <w:pPr>
        <w:spacing w:line="360" w:lineRule="auto"/>
        <w:jc w:val="both"/>
        <w:rPr>
          <w:rFonts w:ascii="Arial" w:hAnsi="Arial" w:cs="Arial"/>
        </w:rPr>
      </w:pPr>
      <w:r w:rsidRPr="006C5D3B">
        <w:rPr>
          <w:rFonts w:ascii="Arial" w:hAnsi="Arial" w:cs="Arial"/>
        </w:rPr>
        <w:t>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beneficiario, esto es, a la entidad Bancaria, es indispensable que el reconocimiento de responsabilidad se circunscriba únicamente al saldo insoluto de la obligación a fecha</w:t>
      </w:r>
      <w:r w:rsidR="000F7CED" w:rsidRPr="006C5D3B">
        <w:rPr>
          <w:rFonts w:ascii="Arial" w:hAnsi="Arial" w:cs="Arial"/>
        </w:rPr>
        <w:t>.</w:t>
      </w:r>
    </w:p>
    <w:p w14:paraId="32A3AC6F" w14:textId="77777777" w:rsidR="002623BC" w:rsidRPr="006C5D3B" w:rsidRDefault="002623BC" w:rsidP="006C5D3B">
      <w:pPr>
        <w:spacing w:line="360" w:lineRule="auto"/>
        <w:jc w:val="both"/>
        <w:rPr>
          <w:rFonts w:ascii="Arial" w:hAnsi="Arial" w:cs="Arial"/>
        </w:rPr>
      </w:pPr>
    </w:p>
    <w:p w14:paraId="4C1AF6D0" w14:textId="77777777" w:rsidR="002623BC" w:rsidRPr="006C5D3B" w:rsidRDefault="002623BC" w:rsidP="006C5D3B">
      <w:pPr>
        <w:spacing w:line="360" w:lineRule="auto"/>
        <w:jc w:val="both"/>
        <w:rPr>
          <w:rFonts w:ascii="Arial" w:hAnsi="Arial" w:cs="Arial"/>
        </w:rPr>
      </w:pPr>
      <w:r w:rsidRPr="006C5D3B">
        <w:rPr>
          <w:rFonts w:ascii="Arial" w:hAnsi="Arial" w:cs="Arial"/>
        </w:rPr>
        <w:t>Por las razones expuestas, solicito respetuosamente declarar probada esta excepción.</w:t>
      </w:r>
    </w:p>
    <w:p w14:paraId="3E87E7A2" w14:textId="77777777" w:rsidR="00E13203" w:rsidRPr="006C5D3B" w:rsidRDefault="00E13203" w:rsidP="006C5D3B">
      <w:pPr>
        <w:pStyle w:val="NormalWeb"/>
        <w:spacing w:line="360" w:lineRule="auto"/>
        <w:rPr>
          <w:rFonts w:ascii="Arial" w:hAnsi="Arial" w:cs="Arial"/>
          <w:b/>
          <w:bCs/>
          <w:sz w:val="22"/>
          <w:szCs w:val="22"/>
          <w:u w:val="single"/>
        </w:rPr>
      </w:pPr>
    </w:p>
    <w:p w14:paraId="7ECE040B" w14:textId="77777777" w:rsidR="00F419B9" w:rsidRPr="006C5D3B" w:rsidRDefault="00F419B9" w:rsidP="006C5D3B">
      <w:pPr>
        <w:pStyle w:val="NormalWeb"/>
        <w:numPr>
          <w:ilvl w:val="0"/>
          <w:numId w:val="3"/>
        </w:numPr>
        <w:spacing w:line="360" w:lineRule="auto"/>
        <w:jc w:val="center"/>
        <w:rPr>
          <w:rFonts w:ascii="Arial" w:hAnsi="Arial" w:cs="Arial"/>
          <w:b/>
          <w:bCs/>
          <w:sz w:val="22"/>
          <w:szCs w:val="22"/>
          <w:u w:val="single"/>
        </w:rPr>
      </w:pPr>
      <w:r w:rsidRPr="006C5D3B">
        <w:rPr>
          <w:rFonts w:ascii="Arial" w:hAnsi="Arial" w:cs="Arial"/>
          <w:b/>
          <w:bCs/>
          <w:sz w:val="22"/>
          <w:szCs w:val="22"/>
          <w:u w:val="single"/>
        </w:rPr>
        <w:t>MEDIOS DE PRUEBA</w:t>
      </w:r>
    </w:p>
    <w:p w14:paraId="407E242A" w14:textId="77777777" w:rsidR="00F419B9" w:rsidRPr="006C5D3B" w:rsidRDefault="00F419B9" w:rsidP="006C5D3B">
      <w:pPr>
        <w:pStyle w:val="NormalWeb"/>
        <w:spacing w:line="360" w:lineRule="auto"/>
        <w:jc w:val="center"/>
        <w:rPr>
          <w:rFonts w:ascii="Arial" w:hAnsi="Arial" w:cs="Arial"/>
          <w:sz w:val="22"/>
          <w:szCs w:val="22"/>
          <w:u w:val="single"/>
        </w:rPr>
      </w:pPr>
    </w:p>
    <w:p w14:paraId="423E3700" w14:textId="77777777" w:rsidR="00F419B9" w:rsidRPr="006C5D3B" w:rsidRDefault="00F419B9" w:rsidP="006C5D3B">
      <w:pPr>
        <w:pStyle w:val="NormalWeb"/>
        <w:spacing w:line="360" w:lineRule="auto"/>
        <w:jc w:val="both"/>
        <w:rPr>
          <w:rFonts w:ascii="Arial" w:hAnsi="Arial" w:cs="Arial"/>
          <w:sz w:val="22"/>
          <w:szCs w:val="22"/>
        </w:rPr>
      </w:pPr>
      <w:r w:rsidRPr="006C5D3B">
        <w:rPr>
          <w:rFonts w:ascii="Arial" w:hAnsi="Arial" w:cs="Arial"/>
          <w:sz w:val="22"/>
          <w:szCs w:val="22"/>
        </w:rPr>
        <w:t xml:space="preserve">Solicito respetuosamente se decreten como pruebas las siguientes: </w:t>
      </w:r>
    </w:p>
    <w:p w14:paraId="67D0C95F" w14:textId="77777777" w:rsidR="00F419B9" w:rsidRPr="006C5D3B" w:rsidRDefault="00F419B9" w:rsidP="006C5D3B">
      <w:pPr>
        <w:pStyle w:val="NormalWeb"/>
        <w:spacing w:line="360" w:lineRule="auto"/>
        <w:jc w:val="both"/>
        <w:rPr>
          <w:rFonts w:ascii="Arial" w:hAnsi="Arial" w:cs="Arial"/>
          <w:sz w:val="22"/>
          <w:szCs w:val="22"/>
        </w:rPr>
      </w:pPr>
    </w:p>
    <w:p w14:paraId="4FCA4190" w14:textId="77777777" w:rsidR="00F419B9" w:rsidRPr="006C5D3B" w:rsidRDefault="00F419B9" w:rsidP="006C5D3B">
      <w:pPr>
        <w:pStyle w:val="NormalWeb"/>
        <w:numPr>
          <w:ilvl w:val="0"/>
          <w:numId w:val="2"/>
        </w:numPr>
        <w:spacing w:line="360" w:lineRule="auto"/>
        <w:jc w:val="both"/>
        <w:rPr>
          <w:rFonts w:ascii="Arial" w:hAnsi="Arial" w:cs="Arial"/>
          <w:sz w:val="22"/>
          <w:szCs w:val="22"/>
        </w:rPr>
      </w:pPr>
      <w:r w:rsidRPr="006C5D3B">
        <w:rPr>
          <w:rFonts w:ascii="Arial" w:hAnsi="Arial" w:cs="Arial"/>
          <w:b/>
          <w:bCs/>
          <w:sz w:val="22"/>
          <w:szCs w:val="22"/>
        </w:rPr>
        <w:t xml:space="preserve">DOCUMENTALES </w:t>
      </w:r>
    </w:p>
    <w:p w14:paraId="1D421B6A" w14:textId="77777777" w:rsidR="00F419B9" w:rsidRPr="006C5D3B" w:rsidRDefault="00F419B9" w:rsidP="006C5D3B">
      <w:pPr>
        <w:pStyle w:val="NormalWeb"/>
        <w:spacing w:line="360" w:lineRule="auto"/>
        <w:ind w:left="720"/>
        <w:jc w:val="both"/>
        <w:rPr>
          <w:rFonts w:ascii="Arial" w:hAnsi="Arial" w:cs="Arial"/>
          <w:sz w:val="22"/>
          <w:szCs w:val="22"/>
          <w:u w:val="single"/>
        </w:rPr>
      </w:pPr>
    </w:p>
    <w:p w14:paraId="5472A99C" w14:textId="359FC272" w:rsidR="00DD373A" w:rsidRPr="006C5D3B" w:rsidRDefault="00DD373A" w:rsidP="006C5D3B">
      <w:pPr>
        <w:pStyle w:val="Prrafodelista"/>
        <w:numPr>
          <w:ilvl w:val="1"/>
          <w:numId w:val="16"/>
        </w:numPr>
        <w:spacing w:line="360" w:lineRule="auto"/>
        <w:jc w:val="both"/>
        <w:rPr>
          <w:rFonts w:ascii="Arial" w:hAnsi="Arial" w:cs="Arial"/>
        </w:rPr>
      </w:pPr>
      <w:r w:rsidRPr="006C5D3B">
        <w:rPr>
          <w:rFonts w:ascii="Arial" w:hAnsi="Arial" w:cs="Arial"/>
        </w:rPr>
        <w:t xml:space="preserve">Declaratoria de asegurabilidad </w:t>
      </w:r>
      <w:r w:rsidR="002A5660" w:rsidRPr="006C5D3B">
        <w:rPr>
          <w:rFonts w:ascii="Arial" w:hAnsi="Arial" w:cs="Arial"/>
        </w:rPr>
        <w:t>Póliza de Seguro Vida Grupo Deudores No. 02 105 0000107124</w:t>
      </w:r>
    </w:p>
    <w:p w14:paraId="642FB092" w14:textId="3E40CC05" w:rsidR="009D2C85" w:rsidRPr="006C5D3B" w:rsidRDefault="009D2C85"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iCs/>
          <w:sz w:val="22"/>
          <w:szCs w:val="22"/>
        </w:rPr>
        <w:t>Clausulado general Seguro Vida Deudor</w:t>
      </w:r>
    </w:p>
    <w:p w14:paraId="46659A0C" w14:textId="12210028" w:rsidR="00E57366" w:rsidRPr="006C5D3B" w:rsidRDefault="00E57366"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 xml:space="preserve">Respuesta Objeción de BBVA SEGUROS DE VIDA S.A. del 26 de junio de 2024. </w:t>
      </w:r>
    </w:p>
    <w:p w14:paraId="170FAECA" w14:textId="3A8EB37C" w:rsidR="005D248E" w:rsidRPr="006C5D3B" w:rsidRDefault="005D248E" w:rsidP="006C5D3B">
      <w:pPr>
        <w:pStyle w:val="Prrafodelista"/>
        <w:numPr>
          <w:ilvl w:val="1"/>
          <w:numId w:val="16"/>
        </w:numPr>
        <w:spacing w:line="360" w:lineRule="auto"/>
        <w:jc w:val="both"/>
        <w:rPr>
          <w:rFonts w:ascii="Arial" w:hAnsi="Arial" w:cs="Arial"/>
        </w:rPr>
      </w:pPr>
      <w:r w:rsidRPr="006C5D3B">
        <w:rPr>
          <w:rFonts w:ascii="Arial" w:hAnsi="Arial" w:cs="Arial"/>
        </w:rPr>
        <w:t xml:space="preserve">Certificación de vigencia de la </w:t>
      </w:r>
      <w:r w:rsidRPr="006C5D3B">
        <w:rPr>
          <w:rFonts w:ascii="Arial" w:hAnsi="Arial" w:cs="Arial"/>
        </w:rPr>
        <w:t>Póliza de Seguro Vida Grupo Deudores No. 02 105 0000107124</w:t>
      </w:r>
    </w:p>
    <w:p w14:paraId="42D3A28A" w14:textId="77777777" w:rsidR="00E57366" w:rsidRPr="006C5D3B" w:rsidRDefault="00E57366"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Derecho de petición dirigido al FOMAG</w:t>
      </w:r>
    </w:p>
    <w:p w14:paraId="4C0F5C5A" w14:textId="77777777" w:rsidR="00E57366" w:rsidRPr="006C5D3B" w:rsidRDefault="00E57366"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Constancia de radicación del Derecho de petición dirigido al FOMAG</w:t>
      </w:r>
    </w:p>
    <w:p w14:paraId="0456C8D5" w14:textId="77777777" w:rsidR="00E57366" w:rsidRPr="006C5D3B" w:rsidRDefault="00E57366"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Derecho de petición dirigido a la Clínica General del Norte</w:t>
      </w:r>
    </w:p>
    <w:p w14:paraId="10634895" w14:textId="46E190F3" w:rsidR="00E57366" w:rsidRPr="006C5D3B" w:rsidRDefault="00E57366"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Constancia de radicación del Derecho de petición dirigido a la Clínica General del Norte</w:t>
      </w:r>
    </w:p>
    <w:p w14:paraId="56828E6C" w14:textId="087BD82E" w:rsidR="005D248E" w:rsidRPr="006C5D3B" w:rsidRDefault="005D248E" w:rsidP="006C5D3B">
      <w:pPr>
        <w:pStyle w:val="NormalWeb"/>
        <w:numPr>
          <w:ilvl w:val="1"/>
          <w:numId w:val="16"/>
        </w:numPr>
        <w:spacing w:line="360" w:lineRule="auto"/>
        <w:contextualSpacing/>
        <w:jc w:val="both"/>
        <w:rPr>
          <w:rFonts w:ascii="Arial" w:hAnsi="Arial" w:cs="Arial"/>
          <w:iCs/>
          <w:sz w:val="22"/>
          <w:szCs w:val="22"/>
        </w:rPr>
      </w:pPr>
      <w:r w:rsidRPr="006C5D3B">
        <w:rPr>
          <w:rFonts w:ascii="Arial" w:hAnsi="Arial" w:cs="Arial"/>
          <w:sz w:val="22"/>
          <w:szCs w:val="22"/>
        </w:rPr>
        <w:t>Historia clínica de la señora ROSA JULIA PIZARRO MALDONADO</w:t>
      </w:r>
    </w:p>
    <w:p w14:paraId="14C5EF21" w14:textId="77777777" w:rsidR="00EB013E" w:rsidRPr="006C5D3B" w:rsidRDefault="00EB013E" w:rsidP="006C5D3B">
      <w:pPr>
        <w:pStyle w:val="NormalWeb"/>
        <w:spacing w:line="360" w:lineRule="auto"/>
        <w:ind w:left="360"/>
        <w:contextualSpacing/>
        <w:jc w:val="both"/>
        <w:rPr>
          <w:rFonts w:ascii="Arial" w:hAnsi="Arial" w:cs="Arial"/>
          <w:iCs/>
          <w:sz w:val="22"/>
          <w:szCs w:val="22"/>
        </w:rPr>
      </w:pPr>
    </w:p>
    <w:p w14:paraId="66AB7158" w14:textId="77777777" w:rsidR="008578AF" w:rsidRPr="006C5D3B" w:rsidRDefault="008578AF" w:rsidP="006C5D3B">
      <w:pPr>
        <w:pStyle w:val="Textoindependiente"/>
        <w:spacing w:line="360" w:lineRule="auto"/>
        <w:jc w:val="both"/>
        <w:rPr>
          <w:rFonts w:ascii="Arial" w:hAnsi="Arial" w:cs="Arial"/>
          <w:iCs/>
          <w:sz w:val="22"/>
          <w:szCs w:val="22"/>
        </w:rPr>
      </w:pPr>
      <w:r w:rsidRPr="006C5D3B">
        <w:rPr>
          <w:rFonts w:ascii="Arial" w:hAnsi="Arial" w:cs="Arial"/>
          <w:iCs/>
          <w:sz w:val="22"/>
          <w:szCs w:val="22"/>
        </w:rPr>
        <w:t xml:space="preserve">La mayoría de los anteriores documentos se aportan en copia simple, siguiendo lo señalado por el artículo 246 del Código General del Proceso, disposición mediante la cual se les asigna a este tipo de copias el mismo valor probatorio que a los documentos aportados en original. </w:t>
      </w:r>
    </w:p>
    <w:p w14:paraId="0F4416BE" w14:textId="77777777" w:rsidR="008578AF" w:rsidRPr="006C5D3B" w:rsidRDefault="008578AF" w:rsidP="006C5D3B">
      <w:pPr>
        <w:pStyle w:val="NormalWeb"/>
        <w:spacing w:line="360" w:lineRule="auto"/>
        <w:ind w:left="360"/>
        <w:contextualSpacing/>
        <w:jc w:val="both"/>
        <w:rPr>
          <w:rFonts w:ascii="Arial" w:hAnsi="Arial" w:cs="Arial"/>
          <w:iCs/>
          <w:sz w:val="22"/>
          <w:szCs w:val="22"/>
        </w:rPr>
      </w:pPr>
    </w:p>
    <w:p w14:paraId="7DA73B8D" w14:textId="77777777" w:rsidR="00F419B9" w:rsidRPr="006C5D3B" w:rsidRDefault="00F419B9" w:rsidP="006C5D3B">
      <w:pPr>
        <w:pStyle w:val="NormalWeb"/>
        <w:numPr>
          <w:ilvl w:val="0"/>
          <w:numId w:val="1"/>
        </w:numPr>
        <w:spacing w:line="360" w:lineRule="auto"/>
        <w:contextualSpacing/>
        <w:jc w:val="both"/>
        <w:rPr>
          <w:rFonts w:ascii="Arial" w:hAnsi="Arial" w:cs="Arial"/>
          <w:sz w:val="22"/>
          <w:szCs w:val="22"/>
        </w:rPr>
      </w:pPr>
      <w:r w:rsidRPr="006C5D3B">
        <w:rPr>
          <w:rFonts w:ascii="Arial" w:hAnsi="Arial" w:cs="Arial"/>
          <w:b/>
          <w:bCs/>
          <w:sz w:val="22"/>
          <w:szCs w:val="22"/>
        </w:rPr>
        <w:t xml:space="preserve">INTERROGATORIO DE PARTE </w:t>
      </w:r>
    </w:p>
    <w:p w14:paraId="13A49BAB" w14:textId="77777777" w:rsidR="00F419B9" w:rsidRPr="006C5D3B" w:rsidRDefault="00F419B9" w:rsidP="006C5D3B">
      <w:pPr>
        <w:pStyle w:val="NormalWeb"/>
        <w:spacing w:line="360" w:lineRule="auto"/>
        <w:ind w:left="720"/>
        <w:contextualSpacing/>
        <w:jc w:val="both"/>
        <w:rPr>
          <w:rFonts w:ascii="Arial" w:hAnsi="Arial" w:cs="Arial"/>
          <w:sz w:val="22"/>
          <w:szCs w:val="22"/>
          <w:u w:val="single"/>
        </w:rPr>
      </w:pPr>
    </w:p>
    <w:p w14:paraId="2CF4A3F2" w14:textId="216B54B4" w:rsidR="00F419B9" w:rsidRPr="006C5D3B" w:rsidRDefault="00F419B9" w:rsidP="006C5D3B">
      <w:pPr>
        <w:pStyle w:val="NormalWeb"/>
        <w:numPr>
          <w:ilvl w:val="1"/>
          <w:numId w:val="1"/>
        </w:numPr>
        <w:spacing w:line="360" w:lineRule="auto"/>
        <w:contextualSpacing/>
        <w:jc w:val="both"/>
        <w:rPr>
          <w:rFonts w:ascii="Arial" w:hAnsi="Arial" w:cs="Arial"/>
          <w:sz w:val="22"/>
          <w:szCs w:val="22"/>
        </w:rPr>
      </w:pPr>
      <w:r w:rsidRPr="006C5D3B">
        <w:rPr>
          <w:rFonts w:ascii="Arial" w:hAnsi="Arial" w:cs="Arial"/>
          <w:sz w:val="22"/>
          <w:szCs w:val="22"/>
        </w:rPr>
        <w:t xml:space="preserve">Comedidamente solicito se cite para que absuelva interrogatorio de parte </w:t>
      </w:r>
      <w:r w:rsidR="00DE0627" w:rsidRPr="006C5D3B">
        <w:rPr>
          <w:rFonts w:ascii="Arial" w:hAnsi="Arial" w:cs="Arial"/>
          <w:sz w:val="22"/>
          <w:szCs w:val="22"/>
        </w:rPr>
        <w:t>el señor</w:t>
      </w:r>
      <w:r w:rsidR="00B728B5" w:rsidRPr="006C5D3B">
        <w:rPr>
          <w:rFonts w:ascii="Arial" w:hAnsi="Arial" w:cs="Arial"/>
          <w:sz w:val="22"/>
          <w:szCs w:val="22"/>
        </w:rPr>
        <w:t xml:space="preserve"> </w:t>
      </w:r>
      <w:r w:rsidR="00E57366" w:rsidRPr="006C5D3B">
        <w:rPr>
          <w:rFonts w:ascii="Arial" w:hAnsi="Arial" w:cs="Arial"/>
          <w:b/>
          <w:bCs/>
          <w:sz w:val="22"/>
          <w:szCs w:val="22"/>
        </w:rPr>
        <w:t>ROSA JULIA PIZARRO MALDONADO</w:t>
      </w:r>
      <w:r w:rsidRPr="006C5D3B">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404256ED" w14:textId="77777777" w:rsidR="00F419B9" w:rsidRPr="006C5D3B" w:rsidRDefault="00F419B9" w:rsidP="006C5D3B">
      <w:pPr>
        <w:pStyle w:val="NormalWeb"/>
        <w:spacing w:line="360" w:lineRule="auto"/>
        <w:ind w:left="1080"/>
        <w:contextualSpacing/>
        <w:jc w:val="both"/>
        <w:rPr>
          <w:rFonts w:ascii="Arial" w:hAnsi="Arial" w:cs="Arial"/>
          <w:sz w:val="22"/>
          <w:szCs w:val="22"/>
        </w:rPr>
      </w:pPr>
    </w:p>
    <w:p w14:paraId="4C0D9E09" w14:textId="47CD7632" w:rsidR="00F419B9" w:rsidRPr="006C5D3B" w:rsidRDefault="00DE0627" w:rsidP="006C5D3B">
      <w:pPr>
        <w:pStyle w:val="NormalWeb"/>
        <w:spacing w:line="360" w:lineRule="auto"/>
        <w:ind w:left="1080"/>
        <w:contextualSpacing/>
        <w:jc w:val="both"/>
        <w:rPr>
          <w:rFonts w:ascii="Arial" w:hAnsi="Arial" w:cs="Arial"/>
          <w:sz w:val="22"/>
          <w:szCs w:val="22"/>
        </w:rPr>
      </w:pPr>
      <w:r w:rsidRPr="006C5D3B">
        <w:rPr>
          <w:rFonts w:ascii="Arial" w:hAnsi="Arial" w:cs="Arial"/>
          <w:sz w:val="22"/>
          <w:szCs w:val="22"/>
        </w:rPr>
        <w:t>El señor</w:t>
      </w:r>
      <w:r w:rsidR="00B728B5" w:rsidRPr="006C5D3B">
        <w:rPr>
          <w:rFonts w:ascii="Arial" w:hAnsi="Arial" w:cs="Arial"/>
          <w:sz w:val="22"/>
          <w:szCs w:val="22"/>
        </w:rPr>
        <w:t xml:space="preserve"> </w:t>
      </w:r>
      <w:r w:rsidR="00E57366" w:rsidRPr="006C5D3B">
        <w:rPr>
          <w:rFonts w:ascii="Arial" w:hAnsi="Arial" w:cs="Arial"/>
          <w:sz w:val="22"/>
          <w:szCs w:val="22"/>
        </w:rPr>
        <w:t>ROSA JULIA PIZARRO MALDONADO</w:t>
      </w:r>
      <w:r w:rsidR="00EB013E" w:rsidRPr="006C5D3B">
        <w:rPr>
          <w:rFonts w:ascii="Arial" w:hAnsi="Arial" w:cs="Arial"/>
          <w:sz w:val="22"/>
          <w:szCs w:val="22"/>
        </w:rPr>
        <w:t xml:space="preserve"> </w:t>
      </w:r>
      <w:r w:rsidR="00F419B9" w:rsidRPr="006C5D3B">
        <w:rPr>
          <w:rFonts w:ascii="Arial" w:hAnsi="Arial" w:cs="Arial"/>
          <w:sz w:val="22"/>
          <w:szCs w:val="22"/>
        </w:rPr>
        <w:t>podrá ser citad</w:t>
      </w:r>
      <w:r w:rsidR="00EB013E" w:rsidRPr="006C5D3B">
        <w:rPr>
          <w:rFonts w:ascii="Arial" w:hAnsi="Arial" w:cs="Arial"/>
          <w:sz w:val="22"/>
          <w:szCs w:val="22"/>
        </w:rPr>
        <w:t>a</w:t>
      </w:r>
      <w:r w:rsidR="00F419B9" w:rsidRPr="006C5D3B">
        <w:rPr>
          <w:rFonts w:ascii="Arial" w:hAnsi="Arial" w:cs="Arial"/>
          <w:sz w:val="22"/>
          <w:szCs w:val="22"/>
        </w:rPr>
        <w:t xml:space="preserve"> en la dirección de notificación que relaciona en su líbelo. </w:t>
      </w:r>
    </w:p>
    <w:p w14:paraId="4174943D" w14:textId="77777777" w:rsidR="00F419B9" w:rsidRPr="006C5D3B" w:rsidRDefault="00F419B9" w:rsidP="006C5D3B">
      <w:pPr>
        <w:pStyle w:val="NormalWeb"/>
        <w:spacing w:line="360" w:lineRule="auto"/>
        <w:ind w:left="482"/>
        <w:contextualSpacing/>
        <w:jc w:val="both"/>
        <w:rPr>
          <w:rFonts w:ascii="Arial" w:hAnsi="Arial" w:cs="Arial"/>
          <w:sz w:val="22"/>
          <w:szCs w:val="22"/>
        </w:rPr>
      </w:pPr>
    </w:p>
    <w:p w14:paraId="3067C140" w14:textId="77777777" w:rsidR="00F419B9" w:rsidRPr="006C5D3B" w:rsidRDefault="00F419B9" w:rsidP="006C5D3B">
      <w:pPr>
        <w:pStyle w:val="NormalWeb"/>
        <w:numPr>
          <w:ilvl w:val="0"/>
          <w:numId w:val="1"/>
        </w:numPr>
        <w:spacing w:line="360" w:lineRule="auto"/>
        <w:ind w:left="709"/>
        <w:contextualSpacing/>
        <w:jc w:val="both"/>
        <w:rPr>
          <w:rFonts w:ascii="Arial" w:hAnsi="Arial" w:cs="Arial"/>
          <w:sz w:val="22"/>
          <w:szCs w:val="22"/>
        </w:rPr>
      </w:pPr>
      <w:r w:rsidRPr="006C5D3B">
        <w:rPr>
          <w:rFonts w:ascii="Arial" w:hAnsi="Arial" w:cs="Arial"/>
          <w:b/>
          <w:bCs/>
          <w:sz w:val="22"/>
          <w:szCs w:val="22"/>
        </w:rPr>
        <w:t xml:space="preserve">DECLARACIÓN DE PARTE </w:t>
      </w:r>
    </w:p>
    <w:p w14:paraId="176D8CF8" w14:textId="77777777" w:rsidR="00F419B9" w:rsidRPr="006C5D3B" w:rsidRDefault="00F419B9" w:rsidP="006C5D3B">
      <w:pPr>
        <w:pStyle w:val="NormalWeb"/>
        <w:spacing w:line="360" w:lineRule="auto"/>
        <w:ind w:left="482"/>
        <w:contextualSpacing/>
        <w:jc w:val="both"/>
        <w:rPr>
          <w:rFonts w:ascii="Arial" w:hAnsi="Arial" w:cs="Arial"/>
          <w:sz w:val="22"/>
          <w:szCs w:val="22"/>
          <w:u w:val="single"/>
        </w:rPr>
      </w:pPr>
    </w:p>
    <w:p w14:paraId="60C5BBF7" w14:textId="55DD3F08" w:rsidR="00F419B9" w:rsidRPr="006C5D3B" w:rsidRDefault="00F419B9" w:rsidP="006C5D3B">
      <w:pPr>
        <w:pStyle w:val="NormalWeb"/>
        <w:numPr>
          <w:ilvl w:val="1"/>
          <w:numId w:val="1"/>
        </w:numPr>
        <w:spacing w:line="360" w:lineRule="auto"/>
        <w:ind w:left="1134"/>
        <w:contextualSpacing/>
        <w:jc w:val="both"/>
        <w:rPr>
          <w:rFonts w:ascii="Arial" w:hAnsi="Arial" w:cs="Arial"/>
          <w:sz w:val="22"/>
          <w:szCs w:val="22"/>
        </w:rPr>
      </w:pPr>
      <w:r w:rsidRPr="006C5D3B">
        <w:rPr>
          <w:rFonts w:ascii="Arial" w:hAnsi="Arial" w:cs="Arial"/>
          <w:sz w:val="22"/>
          <w:szCs w:val="22"/>
        </w:rPr>
        <w:t xml:space="preserve">Al tenor de lo preceptuado en el artículo 198 del Código General del Proceso, respetuosamente solicito ordenar la citación del Representante Legal de </w:t>
      </w:r>
      <w:r w:rsidR="00EC3030" w:rsidRPr="006C5D3B">
        <w:rPr>
          <w:rFonts w:ascii="Arial" w:hAnsi="Arial" w:cs="Arial"/>
          <w:b/>
          <w:bCs/>
          <w:sz w:val="22"/>
          <w:szCs w:val="22"/>
        </w:rPr>
        <w:t>BBVA SEGUROS DE VIDA COLOMBIA S.A.</w:t>
      </w:r>
      <w:r w:rsidRPr="006C5D3B">
        <w:rPr>
          <w:rFonts w:ascii="Arial" w:hAnsi="Arial" w:cs="Arial"/>
          <w:b/>
          <w:bCs/>
          <w:sz w:val="22"/>
          <w:szCs w:val="22"/>
        </w:rPr>
        <w:t xml:space="preserve">, </w:t>
      </w:r>
      <w:r w:rsidRPr="006C5D3B">
        <w:rPr>
          <w:rFonts w:ascii="Arial" w:hAnsi="Arial" w:cs="Arial"/>
          <w:sz w:val="22"/>
          <w:szCs w:val="22"/>
        </w:rPr>
        <w:t>para que sea interrogado por el suscrito, sobre los hechos referidos en la contestación de la demanda y especialmente, para exponer y aclarar los amparos, exclusiones, términos y condiciones de</w:t>
      </w:r>
      <w:r w:rsidR="00C00235" w:rsidRPr="006C5D3B">
        <w:rPr>
          <w:rFonts w:ascii="Arial" w:hAnsi="Arial" w:cs="Arial"/>
          <w:sz w:val="22"/>
          <w:szCs w:val="22"/>
        </w:rPr>
        <w:t xml:space="preserve"> </w:t>
      </w:r>
      <w:r w:rsidR="00EB013E" w:rsidRPr="006C5D3B">
        <w:rPr>
          <w:rFonts w:ascii="Arial" w:hAnsi="Arial" w:cs="Arial"/>
          <w:sz w:val="22"/>
          <w:szCs w:val="22"/>
        </w:rPr>
        <w:t>la póliza de seguro</w:t>
      </w:r>
      <w:r w:rsidR="00920A0E" w:rsidRPr="006C5D3B">
        <w:rPr>
          <w:rFonts w:ascii="Arial" w:hAnsi="Arial" w:cs="Arial"/>
          <w:sz w:val="22"/>
          <w:szCs w:val="22"/>
        </w:rPr>
        <w:t>.</w:t>
      </w:r>
    </w:p>
    <w:p w14:paraId="1CC8E393" w14:textId="77777777" w:rsidR="008256EC" w:rsidRPr="006C5D3B" w:rsidRDefault="008256EC" w:rsidP="006C5D3B">
      <w:pPr>
        <w:pStyle w:val="NormalWeb"/>
        <w:spacing w:line="360" w:lineRule="auto"/>
        <w:ind w:left="-238"/>
        <w:contextualSpacing/>
        <w:jc w:val="both"/>
        <w:rPr>
          <w:rFonts w:ascii="Arial" w:hAnsi="Arial" w:cs="Arial"/>
          <w:sz w:val="22"/>
          <w:szCs w:val="22"/>
        </w:rPr>
      </w:pPr>
    </w:p>
    <w:p w14:paraId="61CF4702" w14:textId="77777777" w:rsidR="00F419B9" w:rsidRPr="006C5D3B" w:rsidRDefault="00F419B9" w:rsidP="006C5D3B">
      <w:pPr>
        <w:pStyle w:val="NormalWeb"/>
        <w:numPr>
          <w:ilvl w:val="0"/>
          <w:numId w:val="1"/>
        </w:numPr>
        <w:spacing w:line="360" w:lineRule="auto"/>
        <w:ind w:hanging="482"/>
        <w:contextualSpacing/>
        <w:jc w:val="both"/>
        <w:rPr>
          <w:rFonts w:ascii="Arial" w:hAnsi="Arial" w:cs="Arial"/>
          <w:sz w:val="22"/>
          <w:szCs w:val="22"/>
        </w:rPr>
      </w:pPr>
      <w:r w:rsidRPr="006C5D3B">
        <w:rPr>
          <w:rFonts w:ascii="Arial" w:hAnsi="Arial" w:cs="Arial"/>
          <w:b/>
          <w:bCs/>
          <w:sz w:val="22"/>
          <w:szCs w:val="22"/>
        </w:rPr>
        <w:t xml:space="preserve">TESTIMONIALES </w:t>
      </w:r>
    </w:p>
    <w:p w14:paraId="67E3F1F0" w14:textId="77777777" w:rsidR="00F419B9" w:rsidRPr="006C5D3B" w:rsidRDefault="00F419B9" w:rsidP="006C5D3B">
      <w:pPr>
        <w:spacing w:line="360" w:lineRule="auto"/>
        <w:jc w:val="both"/>
        <w:rPr>
          <w:rFonts w:ascii="Arial" w:hAnsi="Arial" w:cs="Arial"/>
        </w:rPr>
      </w:pPr>
    </w:p>
    <w:p w14:paraId="2EC578B4" w14:textId="303C2452" w:rsidR="006C61BB" w:rsidRPr="006C5D3B" w:rsidRDefault="006C61BB" w:rsidP="006C5D3B">
      <w:pPr>
        <w:pStyle w:val="Prrafodelista"/>
        <w:numPr>
          <w:ilvl w:val="1"/>
          <w:numId w:val="1"/>
        </w:numPr>
        <w:spacing w:line="360" w:lineRule="auto"/>
        <w:jc w:val="both"/>
        <w:rPr>
          <w:rFonts w:ascii="Arial" w:hAnsi="Arial" w:cs="Arial"/>
        </w:rPr>
      </w:pPr>
      <w:r w:rsidRPr="006C5D3B">
        <w:rPr>
          <w:rFonts w:ascii="Arial" w:hAnsi="Arial" w:cs="Arial"/>
        </w:rPr>
        <w:t xml:space="preserve">Solicito se sirva citar a la doctora a la Doctora </w:t>
      </w:r>
      <w:r w:rsidRPr="006C5D3B">
        <w:rPr>
          <w:rFonts w:ascii="Arial" w:hAnsi="Arial" w:cs="Arial"/>
          <w:b/>
          <w:bCs/>
        </w:rPr>
        <w:t>KATHERINE CÁRDENAS,</w:t>
      </w:r>
      <w:r w:rsidRPr="006C5D3B">
        <w:rPr>
          <w:rFonts w:ascii="Arial" w:hAnsi="Arial" w:cs="Arial"/>
        </w:rPr>
        <w:t xml:space="preserve"> miembro del equipo Técnico de Suscripción de Banca seguros de la Compañía Aseguradora, para que teniendo en cuenta su experiencia, evidencie cómo hubiera procedido la Compañía en caso de tener pleno conocimiento acerca del estado de salud real </w:t>
      </w:r>
      <w:r w:rsidR="00EB013E" w:rsidRPr="006C5D3B">
        <w:rPr>
          <w:rFonts w:ascii="Arial" w:hAnsi="Arial" w:cs="Arial"/>
        </w:rPr>
        <w:t>d</w:t>
      </w:r>
      <w:r w:rsidR="002A5660" w:rsidRPr="006C5D3B">
        <w:rPr>
          <w:rFonts w:ascii="Arial" w:hAnsi="Arial" w:cs="Arial"/>
        </w:rPr>
        <w:t xml:space="preserve">la señora ROSA </w:t>
      </w:r>
      <w:r w:rsidR="002A5660" w:rsidRPr="006C5D3B">
        <w:rPr>
          <w:rFonts w:ascii="Arial" w:hAnsi="Arial" w:cs="Arial"/>
        </w:rPr>
        <w:lastRenderedPageBreak/>
        <w:t>JULIA PIZARRO MALDONADO</w:t>
      </w:r>
      <w:r w:rsidRPr="006C5D3B">
        <w:rPr>
          <w:rFonts w:ascii="Arial" w:hAnsi="Arial" w:cs="Arial"/>
        </w:rPr>
        <w:t xml:space="preserve">. Este testimonio se solicita igualmente para que deponga sobre las condiciones particulares y generales de </w:t>
      </w:r>
      <w:r w:rsidR="00EB013E" w:rsidRPr="006C5D3B">
        <w:rPr>
          <w:rFonts w:ascii="Arial" w:hAnsi="Arial" w:cs="Arial"/>
        </w:rPr>
        <w:t>la póliza</w:t>
      </w:r>
      <w:r w:rsidRPr="006C5D3B">
        <w:rPr>
          <w:rFonts w:ascii="Arial" w:hAnsi="Arial" w:cs="Arial"/>
        </w:rPr>
        <w:t>, el fenómeno de la reticencia, y en general, sobre las excepciones propuestas frente a la demanda.</w:t>
      </w:r>
    </w:p>
    <w:p w14:paraId="68B4562C" w14:textId="77777777" w:rsidR="006C61BB" w:rsidRPr="006C5D3B" w:rsidRDefault="006C61BB" w:rsidP="006C5D3B">
      <w:pPr>
        <w:pStyle w:val="Prrafodelista"/>
        <w:spacing w:line="360" w:lineRule="auto"/>
        <w:ind w:left="1080"/>
        <w:jc w:val="both"/>
        <w:rPr>
          <w:rFonts w:ascii="Arial" w:hAnsi="Arial" w:cs="Arial"/>
        </w:rPr>
      </w:pPr>
    </w:p>
    <w:p w14:paraId="695ACC72" w14:textId="53E93764" w:rsidR="006C61BB" w:rsidRPr="006C5D3B" w:rsidRDefault="006C61BB" w:rsidP="006C5D3B">
      <w:pPr>
        <w:pStyle w:val="Prrafodelista"/>
        <w:spacing w:line="360" w:lineRule="auto"/>
        <w:ind w:left="1080"/>
        <w:jc w:val="both"/>
        <w:rPr>
          <w:rFonts w:ascii="Arial" w:hAnsi="Arial" w:cs="Arial"/>
        </w:rPr>
      </w:pPr>
      <w:r w:rsidRPr="006C5D3B">
        <w:rPr>
          <w:rFonts w:ascii="Arial" w:hAnsi="Arial" w:cs="Arial"/>
        </w:rPr>
        <w:t xml:space="preserve">Este testimonio es conducente, pertinente y útil, ya que puede ilustrar al Despacho cómo habría procedido mi procurada, en relación con </w:t>
      </w:r>
      <w:r w:rsidR="00EB013E" w:rsidRPr="006C5D3B">
        <w:rPr>
          <w:rFonts w:ascii="Arial" w:hAnsi="Arial" w:cs="Arial"/>
        </w:rPr>
        <w:t>la póliza</w:t>
      </w:r>
      <w:r w:rsidRPr="006C5D3B">
        <w:rPr>
          <w:rFonts w:ascii="Arial" w:hAnsi="Arial" w:cs="Arial"/>
        </w:rPr>
        <w:t xml:space="preserve"> que atañe a este caso, de haber tenido conocimiento acerca de las patologías </w:t>
      </w:r>
      <w:r w:rsidR="00EB013E" w:rsidRPr="006C5D3B">
        <w:rPr>
          <w:rFonts w:ascii="Arial" w:hAnsi="Arial" w:cs="Arial"/>
        </w:rPr>
        <w:t>d</w:t>
      </w:r>
      <w:r w:rsidR="0083320A" w:rsidRPr="006C5D3B">
        <w:rPr>
          <w:rFonts w:ascii="Arial" w:hAnsi="Arial" w:cs="Arial"/>
        </w:rPr>
        <w:t xml:space="preserve">e </w:t>
      </w:r>
      <w:r w:rsidR="002A5660" w:rsidRPr="006C5D3B">
        <w:rPr>
          <w:rFonts w:ascii="Arial" w:hAnsi="Arial" w:cs="Arial"/>
        </w:rPr>
        <w:t>la señora ROSA JULIA PIZARRO MALDONADO</w:t>
      </w:r>
      <w:r w:rsidRPr="006C5D3B">
        <w:rPr>
          <w:rFonts w:ascii="Arial" w:hAnsi="Arial" w:cs="Arial"/>
        </w:rPr>
        <w:t xml:space="preserve">, así como la relevancia o no de las prexistencias médicas no declaradas por la entonces </w:t>
      </w:r>
      <w:r w:rsidR="007E739C" w:rsidRPr="006C5D3B">
        <w:rPr>
          <w:rFonts w:ascii="Arial" w:hAnsi="Arial" w:cs="Arial"/>
        </w:rPr>
        <w:t>Asegurado</w:t>
      </w:r>
      <w:r w:rsidRPr="006C5D3B">
        <w:rPr>
          <w:rFonts w:ascii="Arial" w:hAnsi="Arial" w:cs="Arial"/>
        </w:rPr>
        <w:t xml:space="preserve"> de cara </w:t>
      </w:r>
      <w:r w:rsidR="00EB013E" w:rsidRPr="006C5D3B">
        <w:rPr>
          <w:rFonts w:ascii="Arial" w:hAnsi="Arial" w:cs="Arial"/>
        </w:rPr>
        <w:t xml:space="preserve">al </w:t>
      </w:r>
      <w:r w:rsidR="007E739C" w:rsidRPr="006C5D3B">
        <w:rPr>
          <w:rFonts w:ascii="Arial" w:hAnsi="Arial" w:cs="Arial"/>
        </w:rPr>
        <w:t>contrato</w:t>
      </w:r>
      <w:r w:rsidRPr="006C5D3B">
        <w:rPr>
          <w:rFonts w:ascii="Arial" w:hAnsi="Arial" w:cs="Arial"/>
        </w:rPr>
        <w:t xml:space="preserve"> de seguro comentado en este litigio.</w:t>
      </w:r>
    </w:p>
    <w:p w14:paraId="5B6211EC" w14:textId="77777777" w:rsidR="006C61BB" w:rsidRPr="006C5D3B" w:rsidRDefault="006C61BB" w:rsidP="006C5D3B">
      <w:pPr>
        <w:pStyle w:val="Prrafodelista"/>
        <w:spacing w:line="360" w:lineRule="auto"/>
        <w:ind w:left="1080"/>
        <w:jc w:val="both"/>
        <w:rPr>
          <w:rFonts w:ascii="Arial" w:hAnsi="Arial" w:cs="Arial"/>
        </w:rPr>
      </w:pPr>
    </w:p>
    <w:p w14:paraId="5C5662C6" w14:textId="77777777" w:rsidR="006C61BB" w:rsidRPr="006C5D3B" w:rsidRDefault="006C61BB" w:rsidP="006C5D3B">
      <w:pPr>
        <w:pStyle w:val="Prrafodelista"/>
        <w:spacing w:line="360" w:lineRule="auto"/>
        <w:ind w:left="1080"/>
        <w:jc w:val="both"/>
        <w:rPr>
          <w:rFonts w:ascii="Arial" w:hAnsi="Arial" w:cs="Arial"/>
        </w:rPr>
      </w:pPr>
      <w:r w:rsidRPr="006C5D3B">
        <w:rPr>
          <w:rFonts w:ascii="Arial" w:hAnsi="Arial" w:cs="Arial"/>
        </w:rPr>
        <w:t xml:space="preserve">El testigo podrá ser ubicado en las instalaciones de mi representada, en la Carrera 9 N° 72-21, Piso 8, Bogotá D.C. y en el correo electrónico </w:t>
      </w:r>
      <w:hyperlink r:id="rId13" w:history="1">
        <w:r w:rsidRPr="006C5D3B">
          <w:rPr>
            <w:rStyle w:val="Hipervnculo"/>
            <w:rFonts w:ascii="Arial" w:hAnsi="Arial" w:cs="Arial"/>
            <w:color w:val="auto"/>
          </w:rPr>
          <w:t>defensoriaseguros.co@bbvaseguros.co</w:t>
        </w:r>
      </w:hyperlink>
      <w:r w:rsidRPr="006C5D3B">
        <w:rPr>
          <w:rFonts w:ascii="Arial" w:hAnsi="Arial" w:cs="Arial"/>
        </w:rPr>
        <w:t>.</w:t>
      </w:r>
    </w:p>
    <w:p w14:paraId="7918302D" w14:textId="77777777" w:rsidR="006C61BB" w:rsidRPr="006C5D3B" w:rsidRDefault="006C61BB" w:rsidP="006C5D3B">
      <w:pPr>
        <w:pStyle w:val="Prrafodelista"/>
        <w:spacing w:line="360" w:lineRule="auto"/>
        <w:ind w:left="1080"/>
        <w:jc w:val="both"/>
        <w:rPr>
          <w:rFonts w:ascii="Arial" w:hAnsi="Arial" w:cs="Arial"/>
        </w:rPr>
      </w:pPr>
    </w:p>
    <w:p w14:paraId="2FFD1DEB" w14:textId="67348554" w:rsidR="006C61BB" w:rsidRPr="006C5D3B" w:rsidRDefault="006C61BB" w:rsidP="006C5D3B">
      <w:pPr>
        <w:pStyle w:val="Prrafodelista"/>
        <w:numPr>
          <w:ilvl w:val="1"/>
          <w:numId w:val="1"/>
        </w:numPr>
        <w:spacing w:line="360" w:lineRule="auto"/>
        <w:jc w:val="both"/>
        <w:rPr>
          <w:rFonts w:ascii="Arial" w:hAnsi="Arial" w:cs="Arial"/>
        </w:rPr>
      </w:pPr>
      <w:r w:rsidRPr="006C5D3B">
        <w:rPr>
          <w:rFonts w:ascii="Arial" w:eastAsiaTheme="minorHAnsi" w:hAnsi="Arial" w:cs="Arial"/>
          <w:lang w:val="es-CO"/>
        </w:rPr>
        <w:t xml:space="preserve">Solicito se sirva citar a la doctora a la Doctora </w:t>
      </w:r>
      <w:r w:rsidRPr="006C5D3B">
        <w:rPr>
          <w:rFonts w:ascii="Arial" w:eastAsiaTheme="minorHAnsi" w:hAnsi="Arial" w:cs="Arial"/>
          <w:b/>
          <w:bCs/>
          <w:lang w:val="es-CO"/>
        </w:rPr>
        <w:t>JULIE ALEXABDRA TRIANA BLANCO</w:t>
      </w:r>
      <w:r w:rsidRPr="006C5D3B">
        <w:rPr>
          <w:rFonts w:ascii="Arial" w:eastAsiaTheme="minorHAnsi" w:hAnsi="Arial" w:cs="Arial"/>
          <w:lang w:val="es-CO"/>
        </w:rPr>
        <w:t>, miembro del equipo Técnico de Suscripción de Bancaseguros de la Compañía Aseguradora, para que teniendo en cuenta su experiencia, evidencie cómo hubiera procedido la Compañía en caso de tener pleno conocimiento acerca del estado de salud real d</w:t>
      </w:r>
      <w:r w:rsidR="00E57366" w:rsidRPr="006C5D3B">
        <w:rPr>
          <w:rFonts w:ascii="Arial" w:eastAsiaTheme="minorHAnsi" w:hAnsi="Arial" w:cs="Arial"/>
          <w:lang w:val="es-CO"/>
        </w:rPr>
        <w:t xml:space="preserve">e </w:t>
      </w:r>
      <w:r w:rsidR="002A5660" w:rsidRPr="006C5D3B">
        <w:rPr>
          <w:rFonts w:ascii="Arial" w:eastAsiaTheme="minorHAnsi" w:hAnsi="Arial" w:cs="Arial"/>
          <w:lang w:val="es-CO"/>
        </w:rPr>
        <w:t>la señora ROSA JULIA PIZARRO MALDONADO</w:t>
      </w:r>
      <w:r w:rsidRPr="006C5D3B">
        <w:rPr>
          <w:rFonts w:ascii="Arial" w:eastAsiaTheme="minorHAnsi" w:hAnsi="Arial" w:cs="Arial"/>
          <w:lang w:val="es-CO"/>
        </w:rPr>
        <w:t xml:space="preserve">. Este testimonio se solicita igualmente para que deponga sobre las condiciones particulares y generales de </w:t>
      </w:r>
      <w:r w:rsidR="00EB013E" w:rsidRPr="006C5D3B">
        <w:rPr>
          <w:rFonts w:ascii="Arial" w:eastAsiaTheme="minorHAnsi" w:hAnsi="Arial" w:cs="Arial"/>
          <w:lang w:val="es-CO"/>
        </w:rPr>
        <w:t>la póliza</w:t>
      </w:r>
      <w:r w:rsidRPr="006C5D3B">
        <w:rPr>
          <w:rFonts w:ascii="Arial" w:eastAsiaTheme="minorHAnsi" w:hAnsi="Arial" w:cs="Arial"/>
          <w:lang w:val="es-CO"/>
        </w:rPr>
        <w:t xml:space="preserve">, el fenómeno de la reticencia, y en general, sobre las excepciones propuestas frente a la demanda. </w:t>
      </w:r>
    </w:p>
    <w:p w14:paraId="1C7185AF" w14:textId="77777777" w:rsidR="0033388C" w:rsidRPr="006C5D3B" w:rsidRDefault="0033388C" w:rsidP="006C5D3B">
      <w:pPr>
        <w:pStyle w:val="Prrafodelista"/>
        <w:spacing w:line="360" w:lineRule="auto"/>
        <w:ind w:left="1080"/>
        <w:jc w:val="both"/>
        <w:rPr>
          <w:rFonts w:ascii="Arial" w:hAnsi="Arial" w:cs="Arial"/>
        </w:rPr>
      </w:pPr>
    </w:p>
    <w:p w14:paraId="4A223EB9" w14:textId="64EBD7E8" w:rsidR="006C61BB" w:rsidRPr="006C5D3B" w:rsidRDefault="006C61BB" w:rsidP="006C5D3B">
      <w:pPr>
        <w:spacing w:line="360" w:lineRule="auto"/>
        <w:ind w:left="1134"/>
        <w:jc w:val="both"/>
        <w:rPr>
          <w:rFonts w:ascii="Arial" w:hAnsi="Arial" w:cs="Arial"/>
        </w:rPr>
      </w:pPr>
      <w:r w:rsidRPr="006C5D3B">
        <w:rPr>
          <w:rFonts w:ascii="Arial" w:hAnsi="Arial" w:cs="Arial"/>
        </w:rPr>
        <w:t xml:space="preserve">Este testimonio es conducente, pertinente y útil, ya que puede ilustrar al Despacho cómo habría procedido mi procurada, en relación con </w:t>
      </w:r>
      <w:r w:rsidR="00EB013E" w:rsidRPr="006C5D3B">
        <w:rPr>
          <w:rFonts w:ascii="Arial" w:hAnsi="Arial" w:cs="Arial"/>
        </w:rPr>
        <w:t>la póliza</w:t>
      </w:r>
      <w:r w:rsidRPr="006C5D3B">
        <w:rPr>
          <w:rFonts w:ascii="Arial" w:hAnsi="Arial" w:cs="Arial"/>
        </w:rPr>
        <w:t xml:space="preserve"> que atañe a este caso, de haber tenido conocimiento acerca de las patologías </w:t>
      </w:r>
      <w:r w:rsidR="00EB013E" w:rsidRPr="006C5D3B">
        <w:rPr>
          <w:rFonts w:ascii="Arial" w:eastAsiaTheme="minorHAnsi" w:hAnsi="Arial" w:cs="Arial"/>
          <w:lang w:val="es-CO"/>
        </w:rPr>
        <w:t>d</w:t>
      </w:r>
      <w:r w:rsidR="00E57366" w:rsidRPr="006C5D3B">
        <w:rPr>
          <w:rFonts w:ascii="Arial" w:eastAsiaTheme="minorHAnsi" w:hAnsi="Arial" w:cs="Arial"/>
          <w:lang w:val="es-CO"/>
        </w:rPr>
        <w:t>e l</w:t>
      </w:r>
      <w:r w:rsidR="002A5660" w:rsidRPr="006C5D3B">
        <w:rPr>
          <w:rFonts w:ascii="Arial" w:eastAsiaTheme="minorHAnsi" w:hAnsi="Arial" w:cs="Arial"/>
          <w:lang w:val="es-CO"/>
        </w:rPr>
        <w:t>a señora ROSA JULIA PIZARRO MALDONADO</w:t>
      </w:r>
      <w:r w:rsidR="007D04C2" w:rsidRPr="006C5D3B">
        <w:rPr>
          <w:rFonts w:ascii="Arial" w:eastAsiaTheme="minorHAnsi" w:hAnsi="Arial" w:cs="Arial"/>
          <w:lang w:val="es-CO"/>
        </w:rPr>
        <w:t>,</w:t>
      </w:r>
      <w:r w:rsidR="00EB013E" w:rsidRPr="006C5D3B">
        <w:rPr>
          <w:rFonts w:ascii="Arial" w:hAnsi="Arial" w:cs="Arial"/>
        </w:rPr>
        <w:t xml:space="preserve"> </w:t>
      </w:r>
      <w:r w:rsidRPr="006C5D3B">
        <w:rPr>
          <w:rFonts w:ascii="Arial" w:hAnsi="Arial" w:cs="Arial"/>
        </w:rPr>
        <w:t xml:space="preserve">así como la relevancia o no de las prexistencias médicas no declaradas por la entonces </w:t>
      </w:r>
      <w:r w:rsidR="007E739C" w:rsidRPr="006C5D3B">
        <w:rPr>
          <w:rFonts w:ascii="Arial" w:hAnsi="Arial" w:cs="Arial"/>
        </w:rPr>
        <w:t>Asegurado</w:t>
      </w:r>
      <w:r w:rsidRPr="006C5D3B">
        <w:rPr>
          <w:rFonts w:ascii="Arial" w:hAnsi="Arial" w:cs="Arial"/>
        </w:rPr>
        <w:t xml:space="preserve"> de cara </w:t>
      </w:r>
      <w:r w:rsidR="002D7C95" w:rsidRPr="006C5D3B">
        <w:rPr>
          <w:rFonts w:ascii="Arial" w:hAnsi="Arial" w:cs="Arial"/>
        </w:rPr>
        <w:t>a</w:t>
      </w:r>
      <w:r w:rsidR="00B30A1C" w:rsidRPr="006C5D3B">
        <w:rPr>
          <w:rFonts w:ascii="Arial" w:hAnsi="Arial" w:cs="Arial"/>
        </w:rPr>
        <w:t xml:space="preserve">l </w:t>
      </w:r>
      <w:r w:rsidR="007E739C" w:rsidRPr="006C5D3B">
        <w:rPr>
          <w:rFonts w:ascii="Arial" w:hAnsi="Arial" w:cs="Arial"/>
        </w:rPr>
        <w:t>contrato</w:t>
      </w:r>
      <w:r w:rsidRPr="006C5D3B">
        <w:rPr>
          <w:rFonts w:ascii="Arial" w:hAnsi="Arial" w:cs="Arial"/>
        </w:rPr>
        <w:t xml:space="preserve"> de seguro comentado en este litigio.</w:t>
      </w:r>
    </w:p>
    <w:p w14:paraId="1ECD293C" w14:textId="77777777" w:rsidR="006C61BB" w:rsidRPr="006C5D3B" w:rsidRDefault="006C61BB" w:rsidP="006C5D3B">
      <w:pPr>
        <w:spacing w:line="360" w:lineRule="auto"/>
        <w:ind w:left="1134"/>
        <w:jc w:val="both"/>
        <w:rPr>
          <w:rFonts w:ascii="Arial" w:hAnsi="Arial" w:cs="Arial"/>
        </w:rPr>
      </w:pPr>
    </w:p>
    <w:p w14:paraId="3FB39719" w14:textId="77777777" w:rsidR="006C61BB" w:rsidRPr="006C5D3B" w:rsidRDefault="006C61BB" w:rsidP="006C5D3B">
      <w:pPr>
        <w:spacing w:line="360" w:lineRule="auto"/>
        <w:ind w:left="1134"/>
        <w:jc w:val="both"/>
        <w:rPr>
          <w:rFonts w:ascii="Arial" w:hAnsi="Arial" w:cs="Arial"/>
          <w:b/>
          <w:bCs/>
        </w:rPr>
      </w:pPr>
      <w:r w:rsidRPr="006C5D3B">
        <w:rPr>
          <w:rFonts w:ascii="Arial" w:hAnsi="Arial" w:cs="Arial"/>
        </w:rPr>
        <w:lastRenderedPageBreak/>
        <w:t xml:space="preserve">El testigo podrá ser ubicado en las instalaciones de mi representada, en la Carrera 9 N° 72-21, Piso 8, Bogotá D.C. y en el correo electrónico </w:t>
      </w:r>
      <w:hyperlink r:id="rId14" w:history="1">
        <w:r w:rsidRPr="006C5D3B">
          <w:rPr>
            <w:rStyle w:val="Hipervnculo"/>
            <w:rFonts w:ascii="Arial" w:hAnsi="Arial" w:cs="Arial"/>
            <w:color w:val="auto"/>
          </w:rPr>
          <w:t>defensoriaseguros.co@bbvaseguros.co</w:t>
        </w:r>
      </w:hyperlink>
      <w:r w:rsidRPr="006C5D3B">
        <w:rPr>
          <w:rFonts w:ascii="Arial" w:hAnsi="Arial" w:cs="Arial"/>
        </w:rPr>
        <w:t>.</w:t>
      </w:r>
    </w:p>
    <w:p w14:paraId="67B86BAD" w14:textId="77777777" w:rsidR="006C61BB" w:rsidRPr="006C5D3B" w:rsidRDefault="006C61BB" w:rsidP="006C5D3B">
      <w:pPr>
        <w:pStyle w:val="Prrafodelista"/>
        <w:spacing w:line="360" w:lineRule="auto"/>
        <w:jc w:val="both"/>
        <w:rPr>
          <w:rFonts w:ascii="Arial" w:hAnsi="Arial" w:cs="Arial"/>
          <w:b/>
          <w:bCs/>
        </w:rPr>
      </w:pPr>
    </w:p>
    <w:p w14:paraId="2907C4A2" w14:textId="77777777" w:rsidR="006C61BB" w:rsidRPr="006C5D3B" w:rsidRDefault="006C61BB" w:rsidP="006C5D3B">
      <w:pPr>
        <w:pStyle w:val="Prrafodelista"/>
        <w:numPr>
          <w:ilvl w:val="0"/>
          <w:numId w:val="1"/>
        </w:numPr>
        <w:spacing w:line="360" w:lineRule="auto"/>
        <w:jc w:val="both"/>
        <w:rPr>
          <w:rFonts w:ascii="Arial" w:hAnsi="Arial" w:cs="Arial"/>
          <w:b/>
          <w:bCs/>
        </w:rPr>
      </w:pPr>
      <w:r w:rsidRPr="006C5D3B">
        <w:rPr>
          <w:rFonts w:ascii="Arial" w:hAnsi="Arial" w:cs="Arial"/>
          <w:b/>
          <w:bCs/>
        </w:rPr>
        <w:t>EXHIBICIÓN DE DOCUMENTOS</w:t>
      </w:r>
    </w:p>
    <w:p w14:paraId="2A0F4D33" w14:textId="77777777" w:rsidR="006C61BB" w:rsidRPr="006C5D3B" w:rsidRDefault="006C61BB" w:rsidP="006C5D3B">
      <w:pPr>
        <w:pStyle w:val="Prrafodelista"/>
        <w:spacing w:line="360" w:lineRule="auto"/>
        <w:jc w:val="both"/>
        <w:rPr>
          <w:rFonts w:ascii="Arial" w:hAnsi="Arial" w:cs="Arial"/>
          <w:b/>
          <w:bCs/>
        </w:rPr>
      </w:pPr>
    </w:p>
    <w:p w14:paraId="281168E8" w14:textId="0B960110" w:rsidR="00F9568A" w:rsidRPr="006C5D3B" w:rsidRDefault="006C61BB" w:rsidP="006C5D3B">
      <w:pPr>
        <w:pStyle w:val="Prrafodelista"/>
        <w:widowControl/>
        <w:numPr>
          <w:ilvl w:val="1"/>
          <w:numId w:val="1"/>
        </w:numPr>
        <w:adjustRightInd w:val="0"/>
        <w:spacing w:line="360" w:lineRule="auto"/>
        <w:ind w:hanging="654"/>
        <w:jc w:val="both"/>
        <w:rPr>
          <w:rFonts w:ascii="Arial" w:eastAsiaTheme="minorHAnsi" w:hAnsi="Arial" w:cs="Arial"/>
          <w:lang w:val="es-CO"/>
        </w:rPr>
      </w:pPr>
      <w:r w:rsidRPr="006C5D3B">
        <w:rPr>
          <w:rFonts w:ascii="Arial" w:eastAsiaTheme="minorHAnsi" w:hAnsi="Arial" w:cs="Arial"/>
          <w:lang w:val="es-CO"/>
        </w:rPr>
        <w:t xml:space="preserve">Debido a que el Ministerio De Salud en Resolución Número 1995 de 1999 define a la Historia Clínica como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 comedidamente solicito al Despacho que teniendo en cuenta los artículos 265 y ss. del CGP, se sirva ordenar </w:t>
      </w:r>
      <w:r w:rsidRPr="006C5D3B">
        <w:rPr>
          <w:rFonts w:ascii="Arial" w:eastAsiaTheme="minorHAnsi" w:hAnsi="Arial" w:cs="Arial"/>
          <w:b/>
          <w:bCs/>
          <w:lang w:val="es-CO"/>
        </w:rPr>
        <w:t xml:space="preserve">A LA ACCIONANTE </w:t>
      </w:r>
      <w:r w:rsidRPr="006C5D3B">
        <w:rPr>
          <w:rFonts w:ascii="Arial" w:eastAsiaTheme="minorHAnsi" w:hAnsi="Arial" w:cs="Arial"/>
          <w:lang w:val="es-CO"/>
        </w:rPr>
        <w:t>para que exhiba su Historia Clínica</w:t>
      </w:r>
      <w:r w:rsidR="00D644CA" w:rsidRPr="006C5D3B">
        <w:rPr>
          <w:rFonts w:ascii="Arial" w:eastAsiaTheme="minorHAnsi" w:hAnsi="Arial" w:cs="Arial"/>
          <w:lang w:val="es-CO"/>
        </w:rPr>
        <w:t xml:space="preserve"> d</w:t>
      </w:r>
      <w:r w:rsidR="0083320A" w:rsidRPr="006C5D3B">
        <w:rPr>
          <w:rFonts w:ascii="Arial" w:eastAsiaTheme="minorHAnsi" w:hAnsi="Arial" w:cs="Arial"/>
          <w:lang w:val="es-CO"/>
        </w:rPr>
        <w:t xml:space="preserve">e </w:t>
      </w:r>
      <w:r w:rsidR="002A5660" w:rsidRPr="006C5D3B">
        <w:rPr>
          <w:rFonts w:ascii="Arial" w:eastAsiaTheme="minorHAnsi" w:hAnsi="Arial" w:cs="Arial"/>
          <w:lang w:val="es-CO"/>
        </w:rPr>
        <w:t xml:space="preserve">la señora ROSA JULIA PIZARRO MALDONADO </w:t>
      </w:r>
      <w:r w:rsidRPr="006C5D3B">
        <w:rPr>
          <w:rFonts w:ascii="Arial" w:eastAsiaTheme="minorHAnsi" w:hAnsi="Arial" w:cs="Arial"/>
          <w:lang w:val="es-CO"/>
        </w:rPr>
        <w:t>desde 20</w:t>
      </w:r>
      <w:r w:rsidR="00F9568A" w:rsidRPr="006C5D3B">
        <w:rPr>
          <w:rFonts w:ascii="Arial" w:eastAsiaTheme="minorHAnsi" w:hAnsi="Arial" w:cs="Arial"/>
          <w:lang w:val="es-CO"/>
        </w:rPr>
        <w:t>1</w:t>
      </w:r>
      <w:r w:rsidR="00D644CA" w:rsidRPr="006C5D3B">
        <w:rPr>
          <w:rFonts w:ascii="Arial" w:eastAsiaTheme="minorHAnsi" w:hAnsi="Arial" w:cs="Arial"/>
          <w:lang w:val="es-CO"/>
        </w:rPr>
        <w:t>4</w:t>
      </w:r>
      <w:r w:rsidRPr="006C5D3B">
        <w:rPr>
          <w:rFonts w:ascii="Arial" w:eastAsiaTheme="minorHAnsi" w:hAnsi="Arial" w:cs="Arial"/>
          <w:lang w:val="es-CO"/>
        </w:rPr>
        <w:t xml:space="preserve"> hasta 202</w:t>
      </w:r>
      <w:r w:rsidR="0083320A" w:rsidRPr="006C5D3B">
        <w:rPr>
          <w:rFonts w:ascii="Arial" w:eastAsiaTheme="minorHAnsi" w:hAnsi="Arial" w:cs="Arial"/>
          <w:lang w:val="es-CO"/>
        </w:rPr>
        <w:t>4</w:t>
      </w:r>
      <w:r w:rsidRPr="006C5D3B">
        <w:rPr>
          <w:rFonts w:ascii="Arial" w:eastAsiaTheme="minorHAnsi" w:hAnsi="Arial" w:cs="Arial"/>
          <w:lang w:val="es-CO"/>
        </w:rPr>
        <w:t>, en la Audiencia respectiva.</w:t>
      </w:r>
    </w:p>
    <w:p w14:paraId="3EF25BC8" w14:textId="77777777" w:rsidR="00F9568A" w:rsidRPr="006C5D3B" w:rsidRDefault="00F9568A" w:rsidP="006C5D3B">
      <w:pPr>
        <w:pStyle w:val="Prrafodelista"/>
        <w:widowControl/>
        <w:adjustRightInd w:val="0"/>
        <w:spacing w:line="360" w:lineRule="auto"/>
        <w:ind w:left="1080"/>
        <w:jc w:val="both"/>
        <w:rPr>
          <w:rFonts w:ascii="Arial" w:eastAsiaTheme="minorHAnsi" w:hAnsi="Arial" w:cs="Arial"/>
          <w:lang w:val="es-CO"/>
        </w:rPr>
      </w:pPr>
    </w:p>
    <w:p w14:paraId="72B7D6C7" w14:textId="23EA68F9" w:rsidR="00F9568A" w:rsidRPr="006C5D3B" w:rsidRDefault="006C61BB" w:rsidP="006C5D3B">
      <w:pPr>
        <w:pStyle w:val="Prrafodelista"/>
        <w:widowControl/>
        <w:adjustRightInd w:val="0"/>
        <w:spacing w:line="360" w:lineRule="auto"/>
        <w:ind w:left="1080"/>
        <w:jc w:val="both"/>
        <w:rPr>
          <w:rFonts w:ascii="Arial" w:eastAsiaTheme="minorHAnsi" w:hAnsi="Arial" w:cs="Arial"/>
          <w:lang w:val="es-CO"/>
        </w:rPr>
      </w:pPr>
      <w:r w:rsidRPr="006C5D3B">
        <w:rPr>
          <w:rFonts w:ascii="Arial" w:eastAsiaTheme="minorHAnsi" w:hAnsi="Arial" w:cs="Arial"/>
          <w:lang w:val="es-CO"/>
        </w:rPr>
        <w:t xml:space="preserve">El propósito de la exhibición de este documento, es evidenciar las patologías que </w:t>
      </w:r>
      <w:r w:rsidR="002A5660" w:rsidRPr="006C5D3B">
        <w:rPr>
          <w:rFonts w:ascii="Arial" w:eastAsiaTheme="minorHAnsi" w:hAnsi="Arial" w:cs="Arial"/>
          <w:lang w:val="es-CO"/>
        </w:rPr>
        <w:t>la asegurada</w:t>
      </w:r>
      <w:r w:rsidRPr="006C5D3B">
        <w:rPr>
          <w:rFonts w:ascii="Arial" w:eastAsiaTheme="minorHAnsi" w:hAnsi="Arial" w:cs="Arial"/>
          <w:lang w:val="es-CO"/>
        </w:rPr>
        <w:t xml:space="preserve"> sufrió en años anteriores y al momento de suscribir </w:t>
      </w:r>
      <w:r w:rsidR="00D644CA" w:rsidRPr="006C5D3B">
        <w:rPr>
          <w:rFonts w:ascii="Arial" w:eastAsiaTheme="minorHAnsi" w:hAnsi="Arial" w:cs="Arial"/>
          <w:lang w:val="es-CO"/>
        </w:rPr>
        <w:t>la solicitud</w:t>
      </w:r>
      <w:r w:rsidRPr="006C5D3B">
        <w:rPr>
          <w:rFonts w:ascii="Arial" w:eastAsiaTheme="minorHAnsi" w:hAnsi="Arial" w:cs="Arial"/>
          <w:lang w:val="es-CO"/>
        </w:rPr>
        <w:t xml:space="preserve"> de inclusión dentro </w:t>
      </w:r>
      <w:r w:rsidR="00EB013E" w:rsidRPr="006C5D3B">
        <w:rPr>
          <w:rFonts w:ascii="Arial" w:eastAsiaTheme="minorHAnsi" w:hAnsi="Arial" w:cs="Arial"/>
          <w:lang w:val="es-CO"/>
        </w:rPr>
        <w:t>la póliza</w:t>
      </w:r>
      <w:r w:rsidRPr="006C5D3B">
        <w:rPr>
          <w:rFonts w:ascii="Arial" w:eastAsiaTheme="minorHAnsi" w:hAnsi="Arial" w:cs="Arial"/>
          <w:lang w:val="es-CO"/>
        </w:rPr>
        <w:t xml:space="preserve"> Vida</w:t>
      </w:r>
      <w:r w:rsidR="00920A0E" w:rsidRPr="006C5D3B">
        <w:rPr>
          <w:rFonts w:ascii="Arial" w:eastAsiaTheme="minorHAnsi" w:hAnsi="Arial" w:cs="Arial"/>
          <w:lang w:val="es-CO"/>
        </w:rPr>
        <w:t xml:space="preserve"> Grupo Deudores</w:t>
      </w:r>
      <w:r w:rsidRPr="006C5D3B">
        <w:rPr>
          <w:rFonts w:ascii="Arial" w:eastAsiaTheme="minorHAnsi" w:hAnsi="Arial" w:cs="Arial"/>
          <w:lang w:val="es-CO"/>
        </w:rPr>
        <w:t xml:space="preserve">; y así mostrar la reticencia con que </w:t>
      </w:r>
      <w:r w:rsidR="0083320A" w:rsidRPr="006C5D3B">
        <w:rPr>
          <w:rFonts w:ascii="Arial" w:eastAsiaTheme="minorHAnsi" w:hAnsi="Arial" w:cs="Arial"/>
          <w:lang w:val="es-CO"/>
        </w:rPr>
        <w:t>la</w:t>
      </w:r>
      <w:r w:rsidRPr="006C5D3B">
        <w:rPr>
          <w:rFonts w:ascii="Arial" w:eastAsiaTheme="minorHAnsi" w:hAnsi="Arial" w:cs="Arial"/>
          <w:lang w:val="es-CO"/>
        </w:rPr>
        <w:t xml:space="preserve"> entonces </w:t>
      </w:r>
      <w:r w:rsidR="007E739C" w:rsidRPr="006C5D3B">
        <w:rPr>
          <w:rFonts w:ascii="Arial" w:eastAsiaTheme="minorHAnsi" w:hAnsi="Arial" w:cs="Arial"/>
          <w:lang w:val="es-CO"/>
        </w:rPr>
        <w:t>asegurad</w:t>
      </w:r>
      <w:r w:rsidR="0083320A" w:rsidRPr="006C5D3B">
        <w:rPr>
          <w:rFonts w:ascii="Arial" w:eastAsiaTheme="minorHAnsi" w:hAnsi="Arial" w:cs="Arial"/>
          <w:lang w:val="es-CO"/>
        </w:rPr>
        <w:t>a</w:t>
      </w:r>
      <w:r w:rsidRPr="006C5D3B">
        <w:rPr>
          <w:rFonts w:ascii="Arial" w:eastAsiaTheme="minorHAnsi" w:hAnsi="Arial" w:cs="Arial"/>
          <w:lang w:val="es-CO"/>
        </w:rPr>
        <w:t xml:space="preserve"> declaró </w:t>
      </w:r>
      <w:r w:rsidR="00D644CA" w:rsidRPr="006C5D3B">
        <w:rPr>
          <w:rFonts w:ascii="Arial" w:eastAsiaTheme="minorHAnsi" w:hAnsi="Arial" w:cs="Arial"/>
          <w:lang w:val="es-CO"/>
        </w:rPr>
        <w:t xml:space="preserve">en </w:t>
      </w:r>
      <w:r w:rsidRPr="006C5D3B">
        <w:rPr>
          <w:rFonts w:ascii="Arial" w:eastAsiaTheme="minorHAnsi" w:hAnsi="Arial" w:cs="Arial"/>
          <w:lang w:val="es-CO"/>
        </w:rPr>
        <w:t xml:space="preserve">su estado de asegurabilidad. Los documentos se encuentran en poder </w:t>
      </w:r>
      <w:r w:rsidR="00D644CA" w:rsidRPr="006C5D3B">
        <w:rPr>
          <w:rFonts w:ascii="Arial" w:eastAsiaTheme="minorHAnsi" w:hAnsi="Arial" w:cs="Arial"/>
          <w:lang w:val="es-CO"/>
        </w:rPr>
        <w:t>de la accionante</w:t>
      </w:r>
      <w:r w:rsidRPr="006C5D3B">
        <w:rPr>
          <w:rFonts w:ascii="Arial" w:eastAsiaTheme="minorHAnsi" w:hAnsi="Arial" w:cs="Arial"/>
          <w:lang w:val="es-CO"/>
        </w:rPr>
        <w:t xml:space="preserve"> ya que </w:t>
      </w:r>
      <w:r w:rsidR="0083320A" w:rsidRPr="006C5D3B">
        <w:rPr>
          <w:rFonts w:ascii="Arial" w:eastAsiaTheme="minorHAnsi" w:hAnsi="Arial" w:cs="Arial"/>
          <w:lang w:val="es-CO"/>
        </w:rPr>
        <w:t>fue quien recibió las atenciones médicas</w:t>
      </w:r>
      <w:r w:rsidR="00300DF3" w:rsidRPr="006C5D3B">
        <w:rPr>
          <w:rFonts w:ascii="Arial" w:eastAsiaTheme="minorHAnsi" w:hAnsi="Arial" w:cs="Arial"/>
          <w:lang w:val="es-CO"/>
        </w:rPr>
        <w:t>.</w:t>
      </w:r>
    </w:p>
    <w:p w14:paraId="11B7894E" w14:textId="77777777" w:rsidR="00F9568A" w:rsidRPr="006C5D3B" w:rsidRDefault="00F9568A" w:rsidP="006C5D3B">
      <w:pPr>
        <w:pStyle w:val="Prrafodelista"/>
        <w:widowControl/>
        <w:adjustRightInd w:val="0"/>
        <w:spacing w:line="360" w:lineRule="auto"/>
        <w:ind w:left="1080"/>
        <w:jc w:val="both"/>
        <w:rPr>
          <w:rFonts w:ascii="Arial" w:eastAsiaTheme="minorHAnsi" w:hAnsi="Arial" w:cs="Arial"/>
          <w:lang w:val="es-CO"/>
        </w:rPr>
      </w:pPr>
    </w:p>
    <w:p w14:paraId="491B364C" w14:textId="09F662E1" w:rsidR="00F9568A" w:rsidRPr="006C5D3B" w:rsidRDefault="006C61BB" w:rsidP="006C5D3B">
      <w:pPr>
        <w:pStyle w:val="Prrafodelista"/>
        <w:widowControl/>
        <w:numPr>
          <w:ilvl w:val="1"/>
          <w:numId w:val="1"/>
        </w:numPr>
        <w:adjustRightInd w:val="0"/>
        <w:spacing w:line="360" w:lineRule="auto"/>
        <w:ind w:left="1068"/>
        <w:jc w:val="both"/>
        <w:rPr>
          <w:rFonts w:ascii="Arial" w:eastAsiaTheme="minorHAnsi" w:hAnsi="Arial" w:cs="Arial"/>
          <w:lang w:val="es-CO"/>
        </w:rPr>
      </w:pPr>
      <w:bookmarkStart w:id="5" w:name="_Hlk184323444"/>
      <w:r w:rsidRPr="006C5D3B">
        <w:rPr>
          <w:rFonts w:ascii="Arial" w:hAnsi="Arial" w:cs="Arial"/>
          <w:lang w:val="es-CO"/>
        </w:rPr>
        <w:t>De conformidad con lo dispuesto en los artículos 265 y siguientes del C.G.P., comedidamente ruego se ordene a</w:t>
      </w:r>
      <w:r w:rsidR="00300DF3" w:rsidRPr="006C5D3B">
        <w:rPr>
          <w:rFonts w:ascii="Arial" w:hAnsi="Arial" w:cs="Arial"/>
          <w:lang w:val="es-CO"/>
        </w:rPr>
        <w:t xml:space="preserve"> </w:t>
      </w:r>
      <w:r w:rsidRPr="006C5D3B">
        <w:rPr>
          <w:rFonts w:ascii="Arial" w:hAnsi="Arial" w:cs="Arial"/>
          <w:lang w:val="es-CO"/>
        </w:rPr>
        <w:t>l</w:t>
      </w:r>
      <w:r w:rsidR="00300DF3" w:rsidRPr="006C5D3B">
        <w:rPr>
          <w:rFonts w:ascii="Arial" w:hAnsi="Arial" w:cs="Arial"/>
          <w:lang w:val="es-CO"/>
        </w:rPr>
        <w:t xml:space="preserve">a </w:t>
      </w:r>
      <w:r w:rsidR="0083320A" w:rsidRPr="006C5D3B">
        <w:rPr>
          <w:rFonts w:ascii="Arial" w:hAnsi="Arial" w:cs="Arial"/>
          <w:b/>
          <w:bCs/>
          <w:lang w:val="es-CO"/>
        </w:rPr>
        <w:t>CLINICA GENERAL DEL NORTE</w:t>
      </w:r>
      <w:r w:rsidR="0083320A" w:rsidRPr="006C5D3B">
        <w:rPr>
          <w:rFonts w:ascii="Arial" w:hAnsi="Arial" w:cs="Arial"/>
          <w:lang w:val="es-CO"/>
        </w:rPr>
        <w:t xml:space="preserve"> </w:t>
      </w:r>
      <w:r w:rsidR="002326E3" w:rsidRPr="006C5D3B">
        <w:rPr>
          <w:rFonts w:ascii="Arial" w:eastAsia="Arial" w:hAnsi="Arial" w:cs="Arial"/>
          <w:lang w:eastAsia="es-CO"/>
        </w:rPr>
        <w:t>exhibir en la oportunidad procesal pertinente, copia íntegra de la Historia Clínica d</w:t>
      </w:r>
      <w:r w:rsidR="00BA135C" w:rsidRPr="006C5D3B">
        <w:rPr>
          <w:rFonts w:ascii="Arial" w:eastAsia="Arial" w:hAnsi="Arial" w:cs="Arial"/>
          <w:lang w:eastAsia="es-CO"/>
        </w:rPr>
        <w:t>la señora ROSA JULIA PIZARRO MALDONADO</w:t>
      </w:r>
      <w:r w:rsidR="002326E3" w:rsidRPr="006C5D3B">
        <w:rPr>
          <w:rFonts w:ascii="Arial" w:hAnsi="Arial" w:cs="Arial"/>
        </w:rPr>
        <w:t xml:space="preserve">, </w:t>
      </w:r>
      <w:r w:rsidR="002326E3" w:rsidRPr="006C5D3B">
        <w:rPr>
          <w:rFonts w:ascii="Arial" w:eastAsia="Arial" w:hAnsi="Arial" w:cs="Arial"/>
          <w:lang w:eastAsia="es-CO"/>
        </w:rPr>
        <w:t>correspondiente al periodo que va desde el año 201</w:t>
      </w:r>
      <w:r w:rsidR="00300DF3" w:rsidRPr="006C5D3B">
        <w:rPr>
          <w:rFonts w:ascii="Arial" w:eastAsia="Arial" w:hAnsi="Arial" w:cs="Arial"/>
          <w:lang w:eastAsia="es-CO"/>
        </w:rPr>
        <w:t>4</w:t>
      </w:r>
      <w:r w:rsidR="002326E3" w:rsidRPr="006C5D3B">
        <w:rPr>
          <w:rFonts w:ascii="Arial" w:eastAsia="Arial" w:hAnsi="Arial" w:cs="Arial"/>
          <w:lang w:eastAsia="es-CO"/>
        </w:rPr>
        <w:t xml:space="preserve"> hasta el año 202</w:t>
      </w:r>
      <w:r w:rsidR="00300DF3" w:rsidRPr="006C5D3B">
        <w:rPr>
          <w:rFonts w:ascii="Arial" w:eastAsia="Arial" w:hAnsi="Arial" w:cs="Arial"/>
          <w:lang w:eastAsia="es-CO"/>
        </w:rPr>
        <w:t>4</w:t>
      </w:r>
      <w:r w:rsidR="002326E3" w:rsidRPr="006C5D3B">
        <w:rPr>
          <w:rFonts w:ascii="Arial" w:eastAsia="Arial" w:hAnsi="Arial" w:cs="Arial"/>
          <w:lang w:eastAsia="es-CO"/>
        </w:rPr>
        <w:t xml:space="preserve">. La Historia Clínica se encuentra en poder de la mencionada entidad, como quiera que fue la encargada de la atención medico asistencial que </w:t>
      </w:r>
      <w:r w:rsidR="002A5660" w:rsidRPr="006C5D3B">
        <w:rPr>
          <w:rFonts w:ascii="Arial" w:eastAsia="Arial" w:hAnsi="Arial" w:cs="Arial"/>
          <w:lang w:eastAsia="es-CO"/>
        </w:rPr>
        <w:t xml:space="preserve">la señora ROSA JULIA PIZARRO MALDONADO </w:t>
      </w:r>
      <w:r w:rsidR="002326E3" w:rsidRPr="006C5D3B">
        <w:rPr>
          <w:rFonts w:ascii="Arial" w:eastAsia="Arial" w:hAnsi="Arial" w:cs="Arial"/>
          <w:lang w:eastAsia="es-CO"/>
        </w:rPr>
        <w:t>entre los años referidos</w:t>
      </w:r>
      <w:r w:rsidR="00F9568A" w:rsidRPr="006C5D3B">
        <w:rPr>
          <w:rFonts w:ascii="Arial" w:eastAsia="Arial" w:hAnsi="Arial" w:cs="Arial"/>
          <w:lang w:eastAsia="es-CO"/>
        </w:rPr>
        <w:t>.</w:t>
      </w:r>
    </w:p>
    <w:p w14:paraId="33FEEDF5" w14:textId="77777777" w:rsidR="00F9568A" w:rsidRPr="006C5D3B" w:rsidRDefault="00F9568A" w:rsidP="006C5D3B">
      <w:pPr>
        <w:pStyle w:val="Prrafodelista"/>
        <w:widowControl/>
        <w:adjustRightInd w:val="0"/>
        <w:spacing w:line="360" w:lineRule="auto"/>
        <w:ind w:left="1068"/>
        <w:jc w:val="both"/>
        <w:rPr>
          <w:rFonts w:ascii="Arial" w:hAnsi="Arial" w:cs="Arial"/>
          <w:lang w:val="es-CO"/>
        </w:rPr>
      </w:pPr>
    </w:p>
    <w:p w14:paraId="55FB9C81" w14:textId="74E583EC" w:rsidR="0033388C" w:rsidRPr="006C5D3B" w:rsidRDefault="002326E3" w:rsidP="006C5D3B">
      <w:pPr>
        <w:pStyle w:val="Prrafodelista"/>
        <w:widowControl/>
        <w:adjustRightInd w:val="0"/>
        <w:spacing w:line="360" w:lineRule="auto"/>
        <w:ind w:left="1068"/>
        <w:jc w:val="both"/>
        <w:rPr>
          <w:rFonts w:ascii="Arial" w:eastAsiaTheme="minorHAnsi" w:hAnsi="Arial" w:cs="Arial"/>
          <w:lang w:val="es-CO"/>
        </w:rPr>
      </w:pPr>
      <w:r w:rsidRPr="006C5D3B">
        <w:rPr>
          <w:rFonts w:ascii="Arial" w:eastAsia="Arial" w:hAnsi="Arial" w:cs="Arial"/>
          <w:lang w:eastAsia="es-CO"/>
        </w:rPr>
        <w:t xml:space="preserve">El propósito de la exhibición de estos documentos es evidenciar las patologías y antecedentes que </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xml:space="preserve">, sufrió en años anteriores y al momento de suscribir </w:t>
      </w:r>
      <w:r w:rsidR="001C52C3" w:rsidRPr="006C5D3B">
        <w:rPr>
          <w:rFonts w:ascii="Arial" w:eastAsia="Arial" w:hAnsi="Arial" w:cs="Arial"/>
          <w:lang w:eastAsia="es-CO"/>
        </w:rPr>
        <w:t>su póliza de</w:t>
      </w:r>
      <w:r w:rsidRPr="006C5D3B">
        <w:rPr>
          <w:rFonts w:ascii="Arial" w:eastAsia="Arial" w:hAnsi="Arial" w:cs="Arial"/>
          <w:lang w:eastAsia="es-CO"/>
        </w:rPr>
        <w:t xml:space="preserve"> seguro; y así mostrar la reticencia con la que declaró su estado de asegurabilidad</w:t>
      </w:r>
      <w:r w:rsidR="006C61BB" w:rsidRPr="006C5D3B">
        <w:rPr>
          <w:rFonts w:ascii="Arial" w:eastAsiaTheme="minorHAnsi" w:hAnsi="Arial" w:cs="Arial"/>
          <w:lang w:val="es-CO"/>
        </w:rPr>
        <w:t xml:space="preserve">. </w:t>
      </w:r>
      <w:r w:rsidR="0083320A" w:rsidRPr="006C5D3B">
        <w:rPr>
          <w:rFonts w:ascii="Arial" w:eastAsiaTheme="minorHAnsi" w:hAnsi="Arial" w:cs="Arial"/>
          <w:lang w:val="es-CO"/>
        </w:rPr>
        <w:t xml:space="preserve">CLINICA GENERAL DEL NORTE </w:t>
      </w:r>
      <w:r w:rsidR="006C61BB" w:rsidRPr="006C5D3B">
        <w:rPr>
          <w:rFonts w:ascii="Arial" w:eastAsiaTheme="minorHAnsi" w:hAnsi="Arial" w:cs="Arial"/>
          <w:lang w:val="es-CO"/>
        </w:rPr>
        <w:t xml:space="preserve">puede ser notificada en </w:t>
      </w:r>
      <w:hyperlink r:id="rId15" w:history="1">
        <w:r w:rsidR="0083320A" w:rsidRPr="006C5D3B">
          <w:rPr>
            <w:rStyle w:val="Hipervnculo"/>
            <w:rFonts w:ascii="Arial" w:eastAsiaTheme="minorHAnsi" w:hAnsi="Arial" w:cs="Arial"/>
            <w:color w:val="auto"/>
            <w:lang w:val="es-CO"/>
          </w:rPr>
          <w:t>juridica@clinicageneraldelnorte.com</w:t>
        </w:r>
      </w:hyperlink>
      <w:r w:rsidR="0083320A" w:rsidRPr="006C5D3B">
        <w:rPr>
          <w:rFonts w:ascii="Arial" w:eastAsiaTheme="minorHAnsi" w:hAnsi="Arial" w:cs="Arial"/>
          <w:lang w:val="es-CO"/>
        </w:rPr>
        <w:t>.</w:t>
      </w:r>
    </w:p>
    <w:p w14:paraId="30AFEC29" w14:textId="77777777" w:rsidR="00E11F52" w:rsidRPr="006C5D3B" w:rsidRDefault="00E11F52" w:rsidP="006C5D3B">
      <w:pPr>
        <w:pStyle w:val="Prrafodelista"/>
        <w:widowControl/>
        <w:adjustRightInd w:val="0"/>
        <w:spacing w:line="360" w:lineRule="auto"/>
        <w:ind w:left="1068"/>
        <w:jc w:val="both"/>
        <w:rPr>
          <w:rFonts w:ascii="Arial" w:eastAsiaTheme="minorHAnsi" w:hAnsi="Arial" w:cs="Arial"/>
          <w:lang w:val="es-CO"/>
        </w:rPr>
      </w:pPr>
    </w:p>
    <w:bookmarkEnd w:id="5"/>
    <w:p w14:paraId="6803BEED" w14:textId="3757DD2A" w:rsidR="00F9568A" w:rsidRPr="006C5D3B" w:rsidRDefault="005F4D50" w:rsidP="006C5D3B">
      <w:pPr>
        <w:pStyle w:val="Prrafodelista"/>
        <w:widowControl/>
        <w:numPr>
          <w:ilvl w:val="1"/>
          <w:numId w:val="1"/>
        </w:numPr>
        <w:adjustRightInd w:val="0"/>
        <w:spacing w:line="360" w:lineRule="auto"/>
        <w:jc w:val="both"/>
        <w:rPr>
          <w:rFonts w:ascii="Arial" w:eastAsiaTheme="minorHAnsi" w:hAnsi="Arial" w:cs="Arial"/>
          <w:lang w:val="es-CO"/>
        </w:rPr>
      </w:pPr>
      <w:r w:rsidRPr="006C5D3B">
        <w:rPr>
          <w:rFonts w:ascii="Arial" w:eastAsia="Arial" w:hAnsi="Arial" w:cs="Arial"/>
          <w:lang w:eastAsia="es-CO"/>
        </w:rPr>
        <w:t xml:space="preserve">De conformidad con lo dispuesto en los artículos 265 y siguientes del Código General del Proceso, comedidamente ruego se oficie a la </w:t>
      </w:r>
      <w:r w:rsidR="0083320A" w:rsidRPr="006C5D3B">
        <w:rPr>
          <w:rFonts w:ascii="Arial" w:eastAsia="Arial" w:hAnsi="Arial" w:cs="Arial"/>
          <w:b/>
          <w:bCs/>
          <w:lang w:eastAsia="es-CO"/>
        </w:rPr>
        <w:t>FONDO DE PRESTACIONES SOCIALES DEL MAGISTERIO</w:t>
      </w:r>
      <w:r w:rsidRPr="006C5D3B">
        <w:rPr>
          <w:rFonts w:ascii="Arial" w:eastAsia="Arial" w:hAnsi="Arial" w:cs="Arial"/>
          <w:lang w:eastAsia="es-CO"/>
        </w:rPr>
        <w:t>, para que remita copia íntegra de la Historia Clínica d</w:t>
      </w:r>
      <w:r w:rsidR="0083320A" w:rsidRPr="006C5D3B">
        <w:rPr>
          <w:rFonts w:ascii="Arial" w:eastAsia="Arial" w:hAnsi="Arial" w:cs="Arial"/>
          <w:lang w:eastAsia="es-CO"/>
        </w:rPr>
        <w:t xml:space="preserve">e </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xml:space="preserve">, correspondiente al periodo que va desde el año 2014 hasta el año 2024. Estos documentos se encuentran en poder de la mencionada entidad, como quiera que fue la encargada de la atención medico asistencial que recibió </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xml:space="preserve">, entre los años referidos. </w:t>
      </w:r>
      <w:r w:rsidR="001C52C3" w:rsidRPr="006C5D3B">
        <w:rPr>
          <w:rFonts w:ascii="Arial" w:eastAsia="Arial" w:hAnsi="Arial" w:cs="Arial"/>
          <w:lang w:eastAsia="es-CO"/>
        </w:rPr>
        <w:t>Estos documentos se encuentran</w:t>
      </w:r>
      <w:r w:rsidR="00F9568A" w:rsidRPr="006C5D3B">
        <w:rPr>
          <w:rFonts w:ascii="Arial" w:eastAsia="Arial" w:hAnsi="Arial" w:cs="Arial"/>
          <w:lang w:eastAsia="es-CO"/>
        </w:rPr>
        <w:t xml:space="preserve"> en poder de la mencionada entidad, como quiera que fue la encargada de la atención medico asistencial que recibió </w:t>
      </w:r>
      <w:r w:rsidR="002A5660" w:rsidRPr="006C5D3B">
        <w:rPr>
          <w:rFonts w:ascii="Arial" w:eastAsia="Arial" w:hAnsi="Arial" w:cs="Arial"/>
          <w:lang w:eastAsia="es-CO"/>
        </w:rPr>
        <w:t>la señora ROSA JULIA PIZARRO MALDONADO</w:t>
      </w:r>
      <w:r w:rsidR="00F9568A" w:rsidRPr="006C5D3B">
        <w:rPr>
          <w:rFonts w:ascii="Arial" w:hAnsi="Arial" w:cs="Arial"/>
        </w:rPr>
        <w:t xml:space="preserve"> </w:t>
      </w:r>
      <w:r w:rsidR="00F9568A" w:rsidRPr="006C5D3B">
        <w:rPr>
          <w:rFonts w:ascii="Arial" w:eastAsia="Arial" w:hAnsi="Arial" w:cs="Arial"/>
          <w:lang w:eastAsia="es-CO"/>
        </w:rPr>
        <w:t>entre los años referidos.</w:t>
      </w:r>
    </w:p>
    <w:p w14:paraId="72C088B9" w14:textId="77777777" w:rsidR="00F9568A" w:rsidRPr="006C5D3B" w:rsidRDefault="00F9568A" w:rsidP="006C5D3B">
      <w:pPr>
        <w:pStyle w:val="Prrafodelista"/>
        <w:widowControl/>
        <w:adjustRightInd w:val="0"/>
        <w:spacing w:line="360" w:lineRule="auto"/>
        <w:ind w:left="1068"/>
        <w:jc w:val="both"/>
        <w:rPr>
          <w:rFonts w:ascii="Arial" w:hAnsi="Arial" w:cs="Arial"/>
          <w:lang w:val="es-CO"/>
        </w:rPr>
      </w:pPr>
    </w:p>
    <w:p w14:paraId="31C1608F" w14:textId="6E619A4E" w:rsidR="00300DF3" w:rsidRPr="006C5D3B" w:rsidRDefault="00300DF3" w:rsidP="006C5D3B">
      <w:pPr>
        <w:pStyle w:val="Prrafodelista"/>
        <w:widowControl/>
        <w:adjustRightInd w:val="0"/>
        <w:spacing w:line="360" w:lineRule="auto"/>
        <w:ind w:left="1068"/>
        <w:jc w:val="both"/>
        <w:rPr>
          <w:rFonts w:ascii="Arial" w:eastAsiaTheme="minorHAnsi" w:hAnsi="Arial" w:cs="Arial"/>
          <w:lang w:val="es-CO"/>
        </w:rPr>
      </w:pPr>
      <w:r w:rsidRPr="006C5D3B">
        <w:rPr>
          <w:rFonts w:ascii="Arial" w:eastAsia="Arial" w:hAnsi="Arial" w:cs="Arial"/>
          <w:lang w:eastAsia="es-CO"/>
        </w:rPr>
        <w:t xml:space="preserve">El propósito de la remisión de estos documentos es evidenciar las patologías y antecedentes que </w:t>
      </w:r>
      <w:r w:rsidR="00BA135C" w:rsidRPr="006C5D3B">
        <w:rPr>
          <w:rFonts w:ascii="Arial" w:eastAsia="Arial" w:hAnsi="Arial" w:cs="Arial"/>
          <w:lang w:eastAsia="es-CO"/>
        </w:rPr>
        <w:t>la señora ROSA JULIA PIZARRO MALDONADO</w:t>
      </w:r>
      <w:r w:rsidRPr="006C5D3B">
        <w:rPr>
          <w:rFonts w:ascii="Arial" w:eastAsia="Arial" w:hAnsi="Arial" w:cs="Arial"/>
          <w:lang w:eastAsia="es-CO"/>
        </w:rPr>
        <w:t xml:space="preserve">, sufrió en años anteriores y que ya conocía al momento de suscribir su póliza de seguro; y así mostrar la reticencia con la que declaró su estado de asegurabilidad. </w:t>
      </w:r>
      <w:r w:rsidR="005C65F2" w:rsidRPr="006C5D3B">
        <w:rPr>
          <w:rFonts w:ascii="Arial" w:eastAsia="Arial" w:hAnsi="Arial" w:cs="Arial"/>
          <w:lang w:eastAsia="es-CO"/>
        </w:rPr>
        <w:t xml:space="preserve">El </w:t>
      </w:r>
      <w:r w:rsidR="0083320A" w:rsidRPr="006C5D3B">
        <w:rPr>
          <w:rFonts w:ascii="Arial" w:eastAsia="Arial" w:hAnsi="Arial" w:cs="Arial"/>
          <w:b/>
          <w:bCs/>
          <w:lang w:eastAsia="es-CO"/>
        </w:rPr>
        <w:t xml:space="preserve">FONDO DE PRESTACIONES SOCIALES DEL MAGISTERIO </w:t>
      </w:r>
      <w:r w:rsidRPr="006C5D3B">
        <w:rPr>
          <w:rFonts w:ascii="Arial" w:eastAsia="Arial" w:hAnsi="Arial" w:cs="Arial"/>
          <w:lang w:eastAsia="es-CO"/>
        </w:rPr>
        <w:t xml:space="preserve">puede ser notificada en </w:t>
      </w:r>
      <w:hyperlink r:id="rId16" w:history="1">
        <w:r w:rsidR="0083320A" w:rsidRPr="006C5D3B">
          <w:rPr>
            <w:rStyle w:val="Hipervnculo"/>
            <w:rFonts w:ascii="Arial" w:eastAsiaTheme="minorHAnsi" w:hAnsi="Arial" w:cs="Arial"/>
            <w:color w:val="auto"/>
            <w:lang w:val="es-CO"/>
          </w:rPr>
          <w:t>notjudicial@fiduprevisora.com.co</w:t>
        </w:r>
      </w:hyperlink>
      <w:r w:rsidR="0083320A" w:rsidRPr="006C5D3B">
        <w:rPr>
          <w:rFonts w:ascii="Arial" w:eastAsiaTheme="minorHAnsi" w:hAnsi="Arial" w:cs="Arial"/>
          <w:lang w:val="es-CO"/>
        </w:rPr>
        <w:t>.</w:t>
      </w:r>
    </w:p>
    <w:p w14:paraId="001185A7" w14:textId="77777777" w:rsidR="0083320A" w:rsidRPr="006C5D3B" w:rsidRDefault="0083320A" w:rsidP="006C5D3B">
      <w:pPr>
        <w:pStyle w:val="Prrafodelista"/>
        <w:widowControl/>
        <w:adjustRightInd w:val="0"/>
        <w:spacing w:line="360" w:lineRule="auto"/>
        <w:ind w:left="1068"/>
        <w:jc w:val="both"/>
        <w:rPr>
          <w:rFonts w:ascii="Arial" w:eastAsiaTheme="minorHAnsi" w:hAnsi="Arial" w:cs="Arial"/>
          <w:lang w:val="es-CO"/>
        </w:rPr>
      </w:pPr>
    </w:p>
    <w:p w14:paraId="543362B7" w14:textId="77777777" w:rsidR="0033388C" w:rsidRPr="006C5D3B" w:rsidRDefault="0033388C" w:rsidP="006C5D3B">
      <w:pPr>
        <w:pStyle w:val="Prrafodelista"/>
        <w:numPr>
          <w:ilvl w:val="0"/>
          <w:numId w:val="1"/>
        </w:numPr>
        <w:spacing w:line="360" w:lineRule="auto"/>
        <w:jc w:val="both"/>
        <w:rPr>
          <w:rFonts w:ascii="Arial" w:hAnsi="Arial" w:cs="Arial"/>
          <w:b/>
          <w:bCs/>
        </w:rPr>
      </w:pPr>
      <w:r w:rsidRPr="006C5D3B">
        <w:rPr>
          <w:rFonts w:ascii="Arial" w:hAnsi="Arial" w:cs="Arial"/>
          <w:b/>
          <w:bCs/>
        </w:rPr>
        <w:t xml:space="preserve">OFICIOS. </w:t>
      </w:r>
    </w:p>
    <w:p w14:paraId="525EF1B4" w14:textId="77777777" w:rsidR="0033388C" w:rsidRPr="006C5D3B" w:rsidRDefault="0033388C" w:rsidP="006C5D3B">
      <w:pPr>
        <w:pStyle w:val="Prrafodelista"/>
        <w:spacing w:line="360" w:lineRule="auto"/>
        <w:jc w:val="both"/>
        <w:rPr>
          <w:rFonts w:ascii="Arial" w:hAnsi="Arial" w:cs="Arial"/>
          <w:b/>
          <w:bCs/>
        </w:rPr>
      </w:pPr>
    </w:p>
    <w:p w14:paraId="0B1591DF" w14:textId="570980F1" w:rsidR="00300DF3" w:rsidRPr="006C5D3B" w:rsidRDefault="00300DF3" w:rsidP="006C5D3B">
      <w:pPr>
        <w:pStyle w:val="Prrafodelista"/>
        <w:widowControl/>
        <w:numPr>
          <w:ilvl w:val="1"/>
          <w:numId w:val="1"/>
        </w:numPr>
        <w:autoSpaceDE/>
        <w:autoSpaceDN/>
        <w:spacing w:line="360" w:lineRule="auto"/>
        <w:jc w:val="both"/>
        <w:rPr>
          <w:rFonts w:ascii="Arial" w:eastAsia="Arial" w:hAnsi="Arial" w:cs="Arial"/>
          <w:lang w:eastAsia="es-CO"/>
        </w:rPr>
      </w:pPr>
      <w:r w:rsidRPr="006C5D3B">
        <w:rPr>
          <w:rFonts w:ascii="Arial" w:eastAsia="Arial" w:hAnsi="Arial" w:cs="Arial"/>
          <w:lang w:eastAsia="es-CO"/>
        </w:rPr>
        <w:t xml:space="preserve">De conformidad con lo dispuesto en los artículos 265 y siguientes del C.G.P., comedidamente ruego se ordene a la </w:t>
      </w:r>
      <w:r w:rsidR="0083320A" w:rsidRPr="006C5D3B">
        <w:rPr>
          <w:rFonts w:ascii="Arial" w:eastAsia="Arial" w:hAnsi="Arial" w:cs="Arial"/>
          <w:b/>
          <w:bCs/>
          <w:lang w:eastAsia="es-CO"/>
        </w:rPr>
        <w:t>CLINICA GENERAL DEL NORTE</w:t>
      </w:r>
      <w:r w:rsidR="0083320A" w:rsidRPr="006C5D3B">
        <w:rPr>
          <w:rFonts w:ascii="Arial" w:eastAsia="Arial" w:hAnsi="Arial" w:cs="Arial"/>
          <w:lang w:eastAsia="es-CO"/>
        </w:rPr>
        <w:t xml:space="preserve"> </w:t>
      </w:r>
      <w:r w:rsidRPr="006C5D3B">
        <w:rPr>
          <w:rFonts w:ascii="Arial" w:eastAsia="Arial" w:hAnsi="Arial" w:cs="Arial"/>
          <w:lang w:eastAsia="es-CO"/>
        </w:rPr>
        <w:t xml:space="preserve">exhibir en la </w:t>
      </w:r>
      <w:r w:rsidRPr="006C5D3B">
        <w:rPr>
          <w:rFonts w:ascii="Arial" w:eastAsia="Arial" w:hAnsi="Arial" w:cs="Arial"/>
          <w:lang w:eastAsia="es-CO"/>
        </w:rPr>
        <w:lastRenderedPageBreak/>
        <w:t>oportunidad procesal pertinente, copia íntegra de la Historia Clínica d</w:t>
      </w:r>
      <w:r w:rsidR="00BA135C" w:rsidRPr="006C5D3B">
        <w:rPr>
          <w:rFonts w:ascii="Arial" w:eastAsia="Arial" w:hAnsi="Arial" w:cs="Arial"/>
          <w:lang w:eastAsia="es-CO"/>
        </w:rPr>
        <w:t>la señora ROSA JULIA PIZARRO MALDONADO</w:t>
      </w:r>
      <w:r w:rsidRPr="006C5D3B">
        <w:rPr>
          <w:rFonts w:ascii="Arial" w:eastAsia="Arial" w:hAnsi="Arial" w:cs="Arial"/>
          <w:lang w:eastAsia="es-CO"/>
        </w:rPr>
        <w:t xml:space="preserve">, correspondiente al periodo que va desde el año 2014 hasta el año 2024. </w:t>
      </w:r>
    </w:p>
    <w:p w14:paraId="5589D47A" w14:textId="6837AF07" w:rsidR="00300DF3" w:rsidRPr="006C5D3B" w:rsidRDefault="00300DF3" w:rsidP="006C5D3B">
      <w:pPr>
        <w:pStyle w:val="Prrafodelista"/>
        <w:widowControl/>
        <w:autoSpaceDE/>
        <w:autoSpaceDN/>
        <w:spacing w:line="360" w:lineRule="auto"/>
        <w:ind w:left="1080"/>
        <w:jc w:val="both"/>
        <w:rPr>
          <w:rFonts w:ascii="Arial" w:eastAsia="Arial" w:hAnsi="Arial" w:cs="Arial"/>
          <w:lang w:eastAsia="es-CO"/>
        </w:rPr>
      </w:pPr>
    </w:p>
    <w:p w14:paraId="014889FE" w14:textId="1B18581D" w:rsidR="00300DF3" w:rsidRPr="006C5D3B" w:rsidRDefault="00300DF3" w:rsidP="006C5D3B">
      <w:pPr>
        <w:pStyle w:val="Prrafodelista"/>
        <w:spacing w:line="360" w:lineRule="auto"/>
        <w:ind w:left="1080"/>
        <w:jc w:val="both"/>
        <w:rPr>
          <w:rFonts w:ascii="Arial" w:eastAsia="Arial" w:hAnsi="Arial" w:cs="Arial"/>
          <w:lang w:eastAsia="es-CO"/>
        </w:rPr>
      </w:pPr>
      <w:r w:rsidRPr="006C5D3B">
        <w:rPr>
          <w:rFonts w:ascii="Arial" w:eastAsia="Arial" w:hAnsi="Arial" w:cs="Arial"/>
          <w:lang w:eastAsia="es-CO"/>
        </w:rPr>
        <w:t xml:space="preserve">Esta solicitud se formula teniendo en cuenta que </w:t>
      </w:r>
      <w:r w:rsidR="00E8019A" w:rsidRPr="006C5D3B">
        <w:rPr>
          <w:rFonts w:ascii="Arial" w:eastAsia="Arial" w:hAnsi="Arial" w:cs="Arial"/>
          <w:lang w:eastAsia="es-CO"/>
        </w:rPr>
        <w:t>pese a la solicitud realizada a la entidad</w:t>
      </w:r>
      <w:r w:rsidRPr="006C5D3B">
        <w:rPr>
          <w:rFonts w:ascii="Arial" w:eastAsia="Arial" w:hAnsi="Arial" w:cs="Arial"/>
          <w:lang w:eastAsia="es-CO"/>
        </w:rPr>
        <w:t xml:space="preserve"> vía del Derecho de Petición en cumplimiento de lo ordenado por el numeral 10 del artículo 78 del Código General del Proceso,</w:t>
      </w:r>
      <w:r w:rsidR="00E8019A" w:rsidRPr="006C5D3B">
        <w:rPr>
          <w:rFonts w:ascii="Arial" w:eastAsia="Arial" w:hAnsi="Arial" w:cs="Arial"/>
          <w:lang w:eastAsia="es-CO"/>
        </w:rPr>
        <w:t xml:space="preserve"> </w:t>
      </w:r>
      <w:r w:rsidR="0083320A" w:rsidRPr="006C5D3B">
        <w:rPr>
          <w:rFonts w:ascii="Arial" w:eastAsia="Arial" w:hAnsi="Arial" w:cs="Arial"/>
          <w:lang w:eastAsia="es-CO"/>
        </w:rPr>
        <w:t xml:space="preserve">dado a </w:t>
      </w:r>
      <w:r w:rsidRPr="006C5D3B">
        <w:rPr>
          <w:rFonts w:ascii="Arial" w:eastAsia="Arial" w:hAnsi="Arial" w:cs="Arial"/>
          <w:lang w:eastAsia="es-CO"/>
        </w:rPr>
        <w:t>que son documentos sometidos a reserva</w:t>
      </w:r>
      <w:r w:rsidR="0083320A" w:rsidRPr="006C5D3B">
        <w:rPr>
          <w:rFonts w:ascii="Arial" w:eastAsia="Arial" w:hAnsi="Arial" w:cs="Arial"/>
          <w:lang w:eastAsia="es-CO"/>
        </w:rPr>
        <w:t>.</w:t>
      </w:r>
    </w:p>
    <w:p w14:paraId="3B428080" w14:textId="77777777" w:rsidR="00300DF3" w:rsidRPr="006C5D3B" w:rsidRDefault="00300DF3" w:rsidP="006C5D3B">
      <w:pPr>
        <w:pStyle w:val="Prrafodelista"/>
        <w:widowControl/>
        <w:autoSpaceDE/>
        <w:autoSpaceDN/>
        <w:spacing w:line="360" w:lineRule="auto"/>
        <w:ind w:left="1080"/>
        <w:jc w:val="both"/>
        <w:rPr>
          <w:rFonts w:ascii="Arial" w:eastAsia="Arial" w:hAnsi="Arial" w:cs="Arial"/>
          <w:lang w:eastAsia="es-CO"/>
        </w:rPr>
      </w:pPr>
    </w:p>
    <w:p w14:paraId="23A93C91" w14:textId="673973B0" w:rsidR="00300DF3" w:rsidRPr="006C5D3B" w:rsidRDefault="00300DF3" w:rsidP="006C5D3B">
      <w:pPr>
        <w:pStyle w:val="Prrafodelista"/>
        <w:widowControl/>
        <w:autoSpaceDE/>
        <w:autoSpaceDN/>
        <w:spacing w:line="360" w:lineRule="auto"/>
        <w:ind w:left="1080"/>
        <w:jc w:val="both"/>
        <w:rPr>
          <w:rFonts w:ascii="Arial" w:eastAsia="Arial" w:hAnsi="Arial" w:cs="Arial"/>
          <w:lang w:eastAsia="es-CO"/>
        </w:rPr>
      </w:pPr>
      <w:r w:rsidRPr="006C5D3B">
        <w:rPr>
          <w:rFonts w:ascii="Arial" w:eastAsia="Arial" w:hAnsi="Arial" w:cs="Arial"/>
          <w:lang w:eastAsia="es-CO"/>
        </w:rPr>
        <w:t xml:space="preserve">El propósito de la exhibición de estos documentos es evidenciar las patologías y antecedentes que </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xml:space="preserve">, sufrió en años anteriores y al momento de suscribir su póliza de seguro; y así mostrar la reticencia con la que declaró su estado de asegurabilidad. </w:t>
      </w:r>
      <w:r w:rsidR="0083320A" w:rsidRPr="006C5D3B">
        <w:rPr>
          <w:rFonts w:ascii="Arial" w:eastAsia="Arial" w:hAnsi="Arial" w:cs="Arial"/>
          <w:lang w:eastAsia="es-CO"/>
        </w:rPr>
        <w:t xml:space="preserve">CLINICA GENERAL DEL NORTE </w:t>
      </w:r>
      <w:r w:rsidRPr="006C5D3B">
        <w:rPr>
          <w:rFonts w:ascii="Arial" w:eastAsia="Arial" w:hAnsi="Arial" w:cs="Arial"/>
          <w:lang w:eastAsia="es-CO"/>
        </w:rPr>
        <w:t xml:space="preserve">puede ser notificada en </w:t>
      </w:r>
      <w:hyperlink r:id="rId17" w:history="1">
        <w:r w:rsidR="0083320A" w:rsidRPr="006C5D3B">
          <w:rPr>
            <w:rStyle w:val="Hipervnculo"/>
            <w:rFonts w:ascii="Arial" w:eastAsiaTheme="minorHAnsi" w:hAnsi="Arial" w:cs="Arial"/>
            <w:color w:val="auto"/>
            <w:lang w:val="es-CO"/>
          </w:rPr>
          <w:t>juridica@clinicageneraldelnorte.com</w:t>
        </w:r>
      </w:hyperlink>
      <w:r w:rsidR="0083320A" w:rsidRPr="006C5D3B">
        <w:rPr>
          <w:rFonts w:ascii="Arial" w:eastAsiaTheme="minorHAnsi" w:hAnsi="Arial" w:cs="Arial"/>
          <w:lang w:val="es-CO"/>
        </w:rPr>
        <w:t>.</w:t>
      </w:r>
    </w:p>
    <w:p w14:paraId="3AC1B43D" w14:textId="77777777" w:rsidR="00E11F52" w:rsidRPr="006C5D3B" w:rsidRDefault="00E11F52" w:rsidP="006C5D3B">
      <w:pPr>
        <w:pStyle w:val="Prrafodelista"/>
        <w:spacing w:line="360" w:lineRule="auto"/>
        <w:ind w:left="1080"/>
        <w:jc w:val="both"/>
        <w:rPr>
          <w:rFonts w:ascii="Arial" w:eastAsia="Arial" w:hAnsi="Arial" w:cs="Arial"/>
          <w:lang w:eastAsia="es-CO"/>
        </w:rPr>
      </w:pPr>
    </w:p>
    <w:p w14:paraId="23C52ADC" w14:textId="2012BCD8" w:rsidR="00300DF3" w:rsidRPr="006C5D3B" w:rsidRDefault="00300DF3" w:rsidP="006C5D3B">
      <w:pPr>
        <w:pStyle w:val="Prrafodelista"/>
        <w:numPr>
          <w:ilvl w:val="1"/>
          <w:numId w:val="1"/>
        </w:numPr>
        <w:spacing w:line="360" w:lineRule="auto"/>
        <w:jc w:val="both"/>
        <w:rPr>
          <w:rFonts w:ascii="Arial" w:eastAsia="Arial" w:hAnsi="Arial" w:cs="Arial"/>
          <w:lang w:eastAsia="es-CO"/>
        </w:rPr>
      </w:pPr>
      <w:r w:rsidRPr="006C5D3B">
        <w:rPr>
          <w:rFonts w:ascii="Arial" w:eastAsia="Arial" w:hAnsi="Arial" w:cs="Arial"/>
          <w:lang w:eastAsia="es-CO"/>
        </w:rPr>
        <w:t xml:space="preserve">De conformidad con lo dispuesto en los artículos 265 y siguientes del Código General del Proceso, comedidamente ruego se oficie a la </w:t>
      </w:r>
      <w:r w:rsidR="0083320A" w:rsidRPr="006C5D3B">
        <w:rPr>
          <w:rFonts w:ascii="Arial" w:eastAsia="Arial" w:hAnsi="Arial" w:cs="Arial"/>
          <w:b/>
          <w:bCs/>
          <w:lang w:eastAsia="es-CO"/>
        </w:rPr>
        <w:t>FONDO DE PRESTACIONES SOCIALES DEL MAGISTERIO</w:t>
      </w:r>
      <w:r w:rsidRPr="006C5D3B">
        <w:rPr>
          <w:rFonts w:ascii="Arial" w:eastAsia="Arial" w:hAnsi="Arial" w:cs="Arial"/>
          <w:lang w:eastAsia="es-CO"/>
        </w:rPr>
        <w:t>, para que remita copia íntegra de la Historia Clínica d</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xml:space="preserve">, correspondiente al periodo que va desde el año 2014 hasta el año 2024. Estos documentos se encuentran en poder de la mencionada entidad, como quiera que fue la encargada de la atención medico asistencial que recibió </w:t>
      </w:r>
      <w:r w:rsidR="002A5660" w:rsidRPr="006C5D3B">
        <w:rPr>
          <w:rFonts w:ascii="Arial" w:eastAsia="Arial" w:hAnsi="Arial" w:cs="Arial"/>
          <w:lang w:eastAsia="es-CO"/>
        </w:rPr>
        <w:t>la señora ROSA JULIA PIZARRO MALDONADO</w:t>
      </w:r>
      <w:r w:rsidRPr="006C5D3B">
        <w:rPr>
          <w:rFonts w:ascii="Arial" w:eastAsia="Arial" w:hAnsi="Arial" w:cs="Arial"/>
          <w:lang w:eastAsia="es-CO"/>
        </w:rPr>
        <w:t>, entre los años referidos.</w:t>
      </w:r>
    </w:p>
    <w:p w14:paraId="5E0A0273" w14:textId="77777777" w:rsidR="00300DF3" w:rsidRPr="006C5D3B" w:rsidRDefault="00300DF3" w:rsidP="006C5D3B">
      <w:pPr>
        <w:pStyle w:val="Prrafodelista"/>
        <w:spacing w:line="360" w:lineRule="auto"/>
        <w:ind w:left="1080"/>
        <w:jc w:val="both"/>
        <w:rPr>
          <w:rFonts w:ascii="Arial" w:eastAsia="Arial" w:hAnsi="Arial" w:cs="Arial"/>
          <w:lang w:eastAsia="es-CO"/>
        </w:rPr>
      </w:pPr>
    </w:p>
    <w:p w14:paraId="410CEF63" w14:textId="77777777" w:rsidR="00300DF3" w:rsidRPr="006C5D3B" w:rsidRDefault="00300DF3" w:rsidP="006C5D3B">
      <w:pPr>
        <w:pStyle w:val="Prrafodelista"/>
        <w:spacing w:line="360" w:lineRule="auto"/>
        <w:ind w:left="1080"/>
        <w:jc w:val="both"/>
        <w:rPr>
          <w:rFonts w:ascii="Arial" w:eastAsia="Arial" w:hAnsi="Arial" w:cs="Arial"/>
          <w:lang w:eastAsia="es-CO"/>
        </w:rPr>
      </w:pPr>
      <w:r w:rsidRPr="006C5D3B">
        <w:rPr>
          <w:rFonts w:ascii="Arial" w:eastAsia="Arial" w:hAnsi="Arial" w:cs="Arial"/>
          <w:lang w:eastAsia="es-CO"/>
        </w:rPr>
        <w:t>Esta solicitud se formula teniendo en cuenta que no ha sido posible obtener esta información por vía del Derecho de Petición en cumplimiento de lo ordenado por el numeral 10 del artículo 78 del Código General del Proceso, dado que son documentos sometidos a reserva.</w:t>
      </w:r>
    </w:p>
    <w:p w14:paraId="28487B3D" w14:textId="77777777" w:rsidR="00300DF3" w:rsidRPr="006C5D3B" w:rsidRDefault="00300DF3" w:rsidP="006C5D3B">
      <w:pPr>
        <w:pStyle w:val="Prrafodelista"/>
        <w:spacing w:line="360" w:lineRule="auto"/>
        <w:ind w:left="1080"/>
        <w:jc w:val="both"/>
        <w:rPr>
          <w:rFonts w:ascii="Arial" w:eastAsia="Arial" w:hAnsi="Arial" w:cs="Arial"/>
          <w:lang w:eastAsia="es-CO"/>
        </w:rPr>
      </w:pPr>
    </w:p>
    <w:p w14:paraId="7FAC9791" w14:textId="3169902F" w:rsidR="00300DF3" w:rsidRPr="006C5D3B" w:rsidRDefault="00300DF3" w:rsidP="006C5D3B">
      <w:pPr>
        <w:pStyle w:val="Prrafodelista"/>
        <w:spacing w:line="360" w:lineRule="auto"/>
        <w:ind w:left="1080"/>
        <w:jc w:val="both"/>
        <w:rPr>
          <w:rFonts w:ascii="Arial" w:eastAsia="Arial" w:hAnsi="Arial" w:cs="Arial"/>
          <w:lang w:eastAsia="es-CO"/>
        </w:rPr>
      </w:pPr>
      <w:r w:rsidRPr="006C5D3B">
        <w:rPr>
          <w:rFonts w:ascii="Arial" w:eastAsia="Arial" w:hAnsi="Arial" w:cs="Arial"/>
          <w:lang w:eastAsia="es-CO"/>
        </w:rPr>
        <w:t xml:space="preserve">El propósito de la remisión de estos documentos es evidenciar las patologías y </w:t>
      </w:r>
      <w:r w:rsidRPr="006C5D3B">
        <w:rPr>
          <w:rFonts w:ascii="Arial" w:eastAsia="Arial" w:hAnsi="Arial" w:cs="Arial"/>
          <w:lang w:eastAsia="es-CO"/>
        </w:rPr>
        <w:lastRenderedPageBreak/>
        <w:t xml:space="preserve">antecedentes que </w:t>
      </w:r>
      <w:r w:rsidR="00BA135C" w:rsidRPr="006C5D3B">
        <w:rPr>
          <w:rFonts w:ascii="Arial" w:eastAsia="Arial" w:hAnsi="Arial" w:cs="Arial"/>
          <w:lang w:eastAsia="es-CO"/>
        </w:rPr>
        <w:t>la señora ROSA JULIA PIZARRO MALDONADO</w:t>
      </w:r>
      <w:r w:rsidRPr="006C5D3B">
        <w:rPr>
          <w:rFonts w:ascii="Arial" w:eastAsia="Arial" w:hAnsi="Arial" w:cs="Arial"/>
          <w:lang w:eastAsia="es-CO"/>
        </w:rPr>
        <w:t xml:space="preserve">, sufrió en años anteriores y que ya conocía al momento de suscribir su póliza de seguro; y así mostrar la reticencia con la que declaró su estado de asegurabilidad. </w:t>
      </w:r>
      <w:r w:rsidR="005C65F2" w:rsidRPr="006C5D3B">
        <w:rPr>
          <w:rFonts w:ascii="Arial" w:eastAsia="Arial" w:hAnsi="Arial" w:cs="Arial"/>
          <w:lang w:eastAsia="es-CO"/>
        </w:rPr>
        <w:t xml:space="preserve">El </w:t>
      </w:r>
      <w:r w:rsidR="0083320A" w:rsidRPr="006C5D3B">
        <w:rPr>
          <w:rFonts w:ascii="Arial" w:eastAsia="Arial" w:hAnsi="Arial" w:cs="Arial"/>
          <w:b/>
          <w:bCs/>
          <w:lang w:eastAsia="es-CO"/>
        </w:rPr>
        <w:t xml:space="preserve">FONDO DE PRESTACIONES SOCIALES DEL MAGISTERIO </w:t>
      </w:r>
      <w:r w:rsidRPr="006C5D3B">
        <w:rPr>
          <w:rFonts w:ascii="Arial" w:eastAsia="Arial" w:hAnsi="Arial" w:cs="Arial"/>
          <w:lang w:eastAsia="es-CO"/>
        </w:rPr>
        <w:t xml:space="preserve">puede ser notificada en </w:t>
      </w:r>
      <w:hyperlink r:id="rId18" w:history="1">
        <w:r w:rsidR="0083320A" w:rsidRPr="006C5D3B">
          <w:rPr>
            <w:rStyle w:val="Hipervnculo"/>
            <w:rFonts w:ascii="Arial" w:eastAsiaTheme="minorHAnsi" w:hAnsi="Arial" w:cs="Arial"/>
            <w:color w:val="auto"/>
            <w:lang w:val="es-CO"/>
          </w:rPr>
          <w:t>notjudicial@fiduprevisora.com.co</w:t>
        </w:r>
      </w:hyperlink>
      <w:r w:rsidR="0083320A" w:rsidRPr="006C5D3B">
        <w:rPr>
          <w:rFonts w:ascii="Arial" w:eastAsiaTheme="minorHAnsi" w:hAnsi="Arial" w:cs="Arial"/>
          <w:lang w:val="es-CO"/>
        </w:rPr>
        <w:t>.</w:t>
      </w:r>
    </w:p>
    <w:p w14:paraId="4149EC73" w14:textId="77777777" w:rsidR="002326E3" w:rsidRPr="006C5D3B" w:rsidRDefault="002326E3" w:rsidP="006C5D3B">
      <w:pPr>
        <w:pStyle w:val="Prrafodelista"/>
        <w:spacing w:line="360" w:lineRule="auto"/>
        <w:ind w:left="1080"/>
        <w:jc w:val="both"/>
        <w:rPr>
          <w:rFonts w:ascii="Arial" w:hAnsi="Arial" w:cs="Arial"/>
          <w:b/>
          <w:bCs/>
        </w:rPr>
      </w:pPr>
    </w:p>
    <w:p w14:paraId="4C00C5B4" w14:textId="77777777" w:rsidR="00EC3CC4" w:rsidRPr="006C5D3B" w:rsidRDefault="00EC3CC4" w:rsidP="006C5D3B">
      <w:pPr>
        <w:pStyle w:val="Prrafodelista"/>
        <w:numPr>
          <w:ilvl w:val="0"/>
          <w:numId w:val="1"/>
        </w:numPr>
        <w:spacing w:line="360" w:lineRule="auto"/>
        <w:jc w:val="both"/>
        <w:rPr>
          <w:rFonts w:ascii="Arial" w:hAnsi="Arial" w:cs="Arial"/>
          <w:b/>
          <w:bCs/>
        </w:rPr>
      </w:pPr>
      <w:r w:rsidRPr="006C5D3B">
        <w:rPr>
          <w:rFonts w:ascii="Arial" w:hAnsi="Arial" w:cs="Arial"/>
          <w:b/>
          <w:bCs/>
        </w:rPr>
        <w:t xml:space="preserve">DICTAMEN PERICIAL </w:t>
      </w:r>
    </w:p>
    <w:p w14:paraId="54AD60A2" w14:textId="77777777" w:rsidR="00EC3CC4" w:rsidRPr="006C5D3B" w:rsidRDefault="00EC3CC4" w:rsidP="006C5D3B">
      <w:pPr>
        <w:spacing w:line="360" w:lineRule="auto"/>
        <w:ind w:left="360"/>
        <w:jc w:val="both"/>
        <w:rPr>
          <w:rFonts w:ascii="Arial" w:hAnsi="Arial" w:cs="Arial"/>
          <w:b/>
          <w:bCs/>
        </w:rPr>
      </w:pPr>
    </w:p>
    <w:p w14:paraId="1A610351" w14:textId="787B4A65" w:rsidR="00EC3CC4" w:rsidRPr="006C5D3B" w:rsidRDefault="00EC3CC4" w:rsidP="006C5D3B">
      <w:pPr>
        <w:spacing w:line="360" w:lineRule="auto"/>
        <w:ind w:left="360"/>
        <w:jc w:val="both"/>
        <w:rPr>
          <w:rFonts w:ascii="Arial" w:hAnsi="Arial" w:cs="Arial"/>
        </w:rPr>
      </w:pPr>
      <w:r w:rsidRPr="006C5D3B">
        <w:rPr>
          <w:rFonts w:ascii="Arial" w:hAnsi="Arial" w:cs="Arial"/>
        </w:rPr>
        <w:t>Anuncio respetuosamente que me valdré de una prueba pericial médica con énfasis en tarifación del riesgo para Compañías de Seguros de personas, que tiene como finalidad acreditar dos asuntos esenciales para el litigio:</w:t>
      </w:r>
      <w:r w:rsidRPr="006C5D3B">
        <w:rPr>
          <w:rFonts w:ascii="Arial" w:hAnsi="Arial" w:cs="Arial"/>
          <w:b/>
          <w:bCs/>
        </w:rPr>
        <w:t xml:space="preserve"> (i)</w:t>
      </w:r>
      <w:r w:rsidRPr="006C5D3B">
        <w:rPr>
          <w:rFonts w:ascii="Arial" w:hAnsi="Arial" w:cs="Arial"/>
        </w:rPr>
        <w:t xml:space="preserve"> que de haber conocido BBVA SEGUROS DE VIDA COLOMBIA SA las patologías d</w:t>
      </w:r>
      <w:r w:rsidR="0083320A" w:rsidRPr="006C5D3B">
        <w:rPr>
          <w:rFonts w:ascii="Arial" w:hAnsi="Arial" w:cs="Arial"/>
        </w:rPr>
        <w:t xml:space="preserve">e </w:t>
      </w:r>
      <w:r w:rsidR="002A5660" w:rsidRPr="006C5D3B">
        <w:rPr>
          <w:rFonts w:ascii="Arial" w:hAnsi="Arial" w:cs="Arial"/>
        </w:rPr>
        <w:t xml:space="preserve">la señora ROSA JULIA PIZARRO </w:t>
      </w:r>
      <w:r w:rsidR="005C65F2" w:rsidRPr="006C5D3B">
        <w:rPr>
          <w:rFonts w:ascii="Arial" w:hAnsi="Arial" w:cs="Arial"/>
        </w:rPr>
        <w:t>MALDONADO se</w:t>
      </w:r>
      <w:r w:rsidRPr="006C5D3B">
        <w:rPr>
          <w:rFonts w:ascii="Arial" w:hAnsi="Arial" w:cs="Arial"/>
        </w:rPr>
        <w:t xml:space="preserve"> hubiera retraído de otorgar el amparo, o por lo menos hubiere inducido a pactar condiciones mucho más onerosas en la</w:t>
      </w:r>
      <w:r w:rsidR="00E11F52" w:rsidRPr="006C5D3B">
        <w:rPr>
          <w:rFonts w:ascii="Arial" w:hAnsi="Arial" w:cs="Arial"/>
        </w:rPr>
        <w:t xml:space="preserve"> </w:t>
      </w:r>
      <w:r w:rsidRPr="006C5D3B">
        <w:rPr>
          <w:rFonts w:ascii="Arial" w:hAnsi="Arial" w:cs="Arial"/>
        </w:rPr>
        <w:t xml:space="preserve">póliza. Es decir, el dictamen demostrará cómo los antecedentes médicos que omitió informar </w:t>
      </w:r>
      <w:r w:rsidR="002A5660" w:rsidRPr="006C5D3B">
        <w:rPr>
          <w:rFonts w:ascii="Arial" w:hAnsi="Arial" w:cs="Arial"/>
        </w:rPr>
        <w:t>la asegurada</w:t>
      </w:r>
      <w:r w:rsidRPr="006C5D3B">
        <w:rPr>
          <w:rFonts w:ascii="Arial" w:hAnsi="Arial" w:cs="Arial"/>
        </w:rPr>
        <w:t xml:space="preserve"> eran absolutamente indispensables para determinar, médica y técnicamente, el riesgo que asumía la Compañía. </w:t>
      </w:r>
      <w:r w:rsidRPr="006C5D3B">
        <w:rPr>
          <w:rFonts w:ascii="Arial" w:hAnsi="Arial" w:cs="Arial"/>
          <w:b/>
          <w:bCs/>
        </w:rPr>
        <w:t>(ii)</w:t>
      </w:r>
      <w:r w:rsidRPr="006C5D3B">
        <w:rPr>
          <w:rFonts w:ascii="Arial" w:hAnsi="Arial" w:cs="Arial"/>
        </w:rPr>
        <w:t xml:space="preserve"> En relación con lo anterior, con la experticia también se demostrará la relevancia médica y técnica de las enfermedades no informadas para determinar el verdadero estado del riesgo en el momento de contratar.</w:t>
      </w:r>
    </w:p>
    <w:p w14:paraId="16C8F373" w14:textId="77777777" w:rsidR="00EC3CC4" w:rsidRPr="006C5D3B" w:rsidRDefault="00EC3CC4" w:rsidP="006C5D3B">
      <w:pPr>
        <w:spacing w:line="360" w:lineRule="auto"/>
        <w:ind w:left="360"/>
        <w:jc w:val="both"/>
        <w:rPr>
          <w:rFonts w:ascii="Arial" w:hAnsi="Arial" w:cs="Arial"/>
        </w:rPr>
      </w:pPr>
    </w:p>
    <w:p w14:paraId="36303F05" w14:textId="5DE5A3FE" w:rsidR="00EC3CC4" w:rsidRPr="006C5D3B" w:rsidRDefault="00EC3CC4" w:rsidP="006C5D3B">
      <w:pPr>
        <w:spacing w:line="360" w:lineRule="auto"/>
        <w:ind w:left="360"/>
        <w:jc w:val="both"/>
        <w:rPr>
          <w:rFonts w:ascii="Arial" w:hAnsi="Arial" w:cs="Arial"/>
        </w:rPr>
      </w:pPr>
      <w:r w:rsidRPr="006C5D3B">
        <w:rPr>
          <w:rFonts w:ascii="Arial" w:hAnsi="Arial" w:cs="Arial"/>
        </w:rPr>
        <w:t xml:space="preserve">En tal virtud, el dictamen pericial que se solicita es conducente, pertinente y útil para el litigio, pues con esta prueba se acreditará la relevancia técnica y medica que revestían los antecedentes médicos que no declaró con sinceridad </w:t>
      </w:r>
      <w:r w:rsidR="002A5660" w:rsidRPr="006C5D3B">
        <w:rPr>
          <w:rFonts w:ascii="Arial" w:hAnsi="Arial" w:cs="Arial"/>
        </w:rPr>
        <w:t>la asegurada</w:t>
      </w:r>
      <w:r w:rsidRPr="006C5D3B">
        <w:rPr>
          <w:rFonts w:ascii="Arial" w:hAnsi="Arial" w:cs="Arial"/>
        </w:rPr>
        <w:t xml:space="preserve">. En otras palabras, con la prueba pericial se demostrarán los supuestos de hecho que en los términos del artículo 1058 del </w:t>
      </w:r>
      <w:proofErr w:type="gramStart"/>
      <w:r w:rsidRPr="006C5D3B">
        <w:rPr>
          <w:rFonts w:ascii="Arial" w:hAnsi="Arial" w:cs="Arial"/>
        </w:rPr>
        <w:t>C.Co</w:t>
      </w:r>
      <w:proofErr w:type="gramEnd"/>
      <w:r w:rsidRPr="006C5D3B">
        <w:rPr>
          <w:rFonts w:ascii="Arial" w:hAnsi="Arial" w:cs="Arial"/>
        </w:rPr>
        <w:t xml:space="preserve"> son indispensables para anular </w:t>
      </w:r>
      <w:r w:rsidR="005F4D50" w:rsidRPr="006C5D3B">
        <w:rPr>
          <w:rFonts w:ascii="Arial" w:hAnsi="Arial" w:cs="Arial"/>
        </w:rPr>
        <w:t>el</w:t>
      </w:r>
      <w:r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de seguro</w:t>
      </w:r>
      <w:r w:rsidR="00920A0E" w:rsidRPr="006C5D3B">
        <w:rPr>
          <w:rFonts w:ascii="Arial" w:hAnsi="Arial" w:cs="Arial"/>
        </w:rPr>
        <w:t>s</w:t>
      </w:r>
      <w:r w:rsidRPr="006C5D3B">
        <w:rPr>
          <w:rFonts w:ascii="Arial" w:hAnsi="Arial" w:cs="Arial"/>
        </w:rPr>
        <w:t xml:space="preserve"> materia del presente litigio. Especialmente, se hará énfasis en acreditar, con el cumplimiento total de los requisitos jurisprudenciales, la reticencia o la inexactitud sobre hechos o circunstancias que, conocidos por </w:t>
      </w:r>
      <w:r w:rsidR="002A5660" w:rsidRPr="006C5D3B">
        <w:rPr>
          <w:rFonts w:ascii="Arial" w:hAnsi="Arial" w:cs="Arial"/>
        </w:rPr>
        <w:t>la asegurad</w:t>
      </w:r>
      <w:r w:rsidR="0083320A" w:rsidRPr="006C5D3B">
        <w:rPr>
          <w:rFonts w:ascii="Arial" w:hAnsi="Arial" w:cs="Arial"/>
        </w:rPr>
        <w:t>ora</w:t>
      </w:r>
      <w:r w:rsidRPr="006C5D3B">
        <w:rPr>
          <w:rFonts w:ascii="Arial" w:hAnsi="Arial" w:cs="Arial"/>
        </w:rPr>
        <w:t xml:space="preserve">, lo hubieren retraído de celebrar </w:t>
      </w:r>
      <w:r w:rsidR="005F4D50" w:rsidRPr="006C5D3B">
        <w:rPr>
          <w:rFonts w:ascii="Arial" w:hAnsi="Arial" w:cs="Arial"/>
        </w:rPr>
        <w:t>el</w:t>
      </w:r>
      <w:r w:rsidR="00920A0E" w:rsidRPr="006C5D3B">
        <w:rPr>
          <w:rFonts w:ascii="Arial" w:hAnsi="Arial" w:cs="Arial"/>
        </w:rPr>
        <w:t xml:space="preserve"> </w:t>
      </w:r>
      <w:r w:rsidR="007E739C" w:rsidRPr="006C5D3B">
        <w:rPr>
          <w:rFonts w:ascii="Arial" w:hAnsi="Arial" w:cs="Arial"/>
        </w:rPr>
        <w:t>contrato</w:t>
      </w:r>
      <w:r w:rsidRPr="006C5D3B">
        <w:rPr>
          <w:rFonts w:ascii="Arial" w:hAnsi="Arial" w:cs="Arial"/>
        </w:rPr>
        <w:t xml:space="preserve">, o inducido a estipular condiciones más onerosas en </w:t>
      </w:r>
      <w:r w:rsidR="00920A0E" w:rsidRPr="006C5D3B">
        <w:rPr>
          <w:rFonts w:ascii="Arial" w:hAnsi="Arial" w:cs="Arial"/>
        </w:rPr>
        <w:t>los</w:t>
      </w:r>
      <w:r w:rsidRPr="006C5D3B">
        <w:rPr>
          <w:rFonts w:ascii="Arial" w:hAnsi="Arial" w:cs="Arial"/>
        </w:rPr>
        <w:t xml:space="preserve"> mismo</w:t>
      </w:r>
      <w:r w:rsidR="00920A0E" w:rsidRPr="006C5D3B">
        <w:rPr>
          <w:rFonts w:ascii="Arial" w:hAnsi="Arial" w:cs="Arial"/>
        </w:rPr>
        <w:t>s</w:t>
      </w:r>
      <w:r w:rsidRPr="006C5D3B">
        <w:rPr>
          <w:rFonts w:ascii="Arial" w:hAnsi="Arial" w:cs="Arial"/>
        </w:rPr>
        <w:t>.</w:t>
      </w:r>
    </w:p>
    <w:p w14:paraId="73EE7E27" w14:textId="77777777" w:rsidR="00EC3CC4" w:rsidRPr="006C5D3B" w:rsidRDefault="00EC3CC4" w:rsidP="006C5D3B">
      <w:pPr>
        <w:spacing w:line="360" w:lineRule="auto"/>
        <w:ind w:left="360"/>
        <w:jc w:val="both"/>
        <w:rPr>
          <w:rFonts w:ascii="Arial" w:hAnsi="Arial" w:cs="Arial"/>
        </w:rPr>
      </w:pPr>
    </w:p>
    <w:p w14:paraId="1F6A881E" w14:textId="77777777" w:rsidR="006C61BB" w:rsidRPr="006C5D3B" w:rsidRDefault="00EC3CC4" w:rsidP="006C5D3B">
      <w:pPr>
        <w:spacing w:line="360" w:lineRule="auto"/>
        <w:ind w:left="360"/>
        <w:jc w:val="both"/>
        <w:rPr>
          <w:rFonts w:ascii="Arial" w:hAnsi="Arial" w:cs="Arial"/>
        </w:rPr>
      </w:pPr>
      <w:r w:rsidRPr="006C5D3B">
        <w:rPr>
          <w:rFonts w:ascii="Arial" w:hAnsi="Arial" w:cs="Arial"/>
        </w:rPr>
        <w:lastRenderedPageBreak/>
        <w:t>Por otro lado, de conformidad con el artículo 227 del C.G.P que dispone: “</w:t>
      </w:r>
      <w:r w:rsidRPr="006C5D3B">
        <w:rPr>
          <w:rFonts w:ascii="Arial" w:hAnsi="Arial" w:cs="Arial"/>
          <w:i/>
          <w:iCs/>
        </w:rPr>
        <w:t xml:space="preserve">Cuando el término previsto sea insuficiente para aportar el dictamen, la parte interesada podrá anunciarlo en el escrito respectivo y deberá aportarlo dentro del término que el juez conceda, que en ningún caso podrá ser inferior a diez (10) días”. </w:t>
      </w:r>
      <w:r w:rsidRPr="006C5D3B">
        <w:rPr>
          <w:rFonts w:ascii="Arial" w:hAnsi="Arial" w:cs="Arial"/>
        </w:rPr>
        <w:t xml:space="preserve">Comedidamente se le solicita a la Superintendencia Financiera de Colombia un término </w:t>
      </w:r>
      <w:r w:rsidRPr="006C5D3B">
        <w:rPr>
          <w:rFonts w:ascii="Arial" w:hAnsi="Arial" w:cs="Arial"/>
          <w:u w:val="single"/>
        </w:rPr>
        <w:t>no inferior a un mes para aportar la experticia al proceso</w:t>
      </w:r>
      <w:r w:rsidRPr="006C5D3B">
        <w:rPr>
          <w:rFonts w:ascii="Arial" w:hAnsi="Arial" w:cs="Arial"/>
        </w:rPr>
        <w:t xml:space="preserve">. </w:t>
      </w:r>
    </w:p>
    <w:p w14:paraId="54F4BABE" w14:textId="77777777" w:rsidR="006C61BB" w:rsidRPr="006C5D3B" w:rsidRDefault="006C61BB" w:rsidP="006C5D3B">
      <w:pPr>
        <w:spacing w:line="360" w:lineRule="auto"/>
        <w:ind w:left="360"/>
        <w:jc w:val="both"/>
        <w:rPr>
          <w:rFonts w:ascii="Arial" w:hAnsi="Arial" w:cs="Arial"/>
        </w:rPr>
      </w:pPr>
    </w:p>
    <w:p w14:paraId="0F5F6C11" w14:textId="77777777" w:rsidR="005F4D50" w:rsidRPr="006C5D3B" w:rsidRDefault="00EC3CC4" w:rsidP="006C5D3B">
      <w:pPr>
        <w:spacing w:line="360" w:lineRule="auto"/>
        <w:ind w:left="360"/>
        <w:jc w:val="both"/>
        <w:rPr>
          <w:rFonts w:ascii="Arial" w:hAnsi="Arial" w:cs="Arial"/>
        </w:rPr>
      </w:pPr>
      <w:r w:rsidRPr="006C5D3B">
        <w:rPr>
          <w:rFonts w:ascii="Arial" w:hAnsi="Arial" w:cs="Arial"/>
        </w:rPr>
        <w:t xml:space="preserve">Término que deberá iniciar una vez </w:t>
      </w:r>
      <w:r w:rsidR="008A06C0" w:rsidRPr="006C5D3B">
        <w:rPr>
          <w:rFonts w:ascii="Arial" w:hAnsi="Arial" w:cs="Arial"/>
        </w:rPr>
        <w:t xml:space="preserve">sea decretado, ya que </w:t>
      </w:r>
      <w:r w:rsidRPr="006C5D3B">
        <w:rPr>
          <w:rFonts w:ascii="Arial" w:hAnsi="Arial" w:cs="Arial"/>
        </w:rPr>
        <w:t>no es factible que junto con este escrito se aporte el dictamen pericial, pues además de que el término de traslado fue insuficiente para obtenerlo, de todas maneras, los documentos que resultan idóneos para tal fin reposan en poder de la parte Demandante y de las entidades e instituciones prestadoras de pues estos son de su exclusivo conocimiento y custodia. Por ese motivo, se solicita que el término para la elaboración de la experticia comience una vez se cuente con el material para el efecto.</w:t>
      </w:r>
    </w:p>
    <w:p w14:paraId="4DC82F49" w14:textId="77777777" w:rsidR="005F4D50" w:rsidRPr="006C5D3B" w:rsidRDefault="005F4D50" w:rsidP="006C5D3B">
      <w:pPr>
        <w:spacing w:line="360" w:lineRule="auto"/>
        <w:ind w:left="360"/>
        <w:jc w:val="both"/>
        <w:rPr>
          <w:rFonts w:ascii="Arial" w:hAnsi="Arial" w:cs="Arial"/>
        </w:rPr>
      </w:pPr>
    </w:p>
    <w:p w14:paraId="65769711" w14:textId="5AC18996" w:rsidR="00F419B9" w:rsidRPr="006C5D3B" w:rsidRDefault="00F419B9" w:rsidP="006C5D3B">
      <w:pPr>
        <w:spacing w:line="360" w:lineRule="auto"/>
        <w:ind w:left="360"/>
        <w:jc w:val="both"/>
        <w:rPr>
          <w:rFonts w:ascii="Arial" w:hAnsi="Arial" w:cs="Arial"/>
        </w:rPr>
      </w:pPr>
      <w:r w:rsidRPr="006C5D3B">
        <w:rPr>
          <w:rFonts w:ascii="Arial" w:eastAsia="Arial" w:hAnsi="Arial" w:cs="Arial"/>
          <w:lang w:eastAsia="es-ES" w:bidi="es-ES"/>
        </w:rPr>
        <w:t>De conformidad con lo expuesto, respetuosamente solicito al Despacho, proceder de conformidad.</w:t>
      </w:r>
    </w:p>
    <w:p w14:paraId="118E667B" w14:textId="77777777" w:rsidR="00F419B9" w:rsidRPr="006C5D3B" w:rsidRDefault="00F419B9" w:rsidP="006C5D3B">
      <w:pPr>
        <w:spacing w:line="360" w:lineRule="auto"/>
        <w:jc w:val="both"/>
        <w:rPr>
          <w:rFonts w:ascii="Arial" w:eastAsia="MS Mincho" w:hAnsi="Arial" w:cs="Arial"/>
          <w:iCs/>
          <w:lang w:val="es-ES_tradnl" w:eastAsia="es-ES"/>
        </w:rPr>
      </w:pPr>
    </w:p>
    <w:p w14:paraId="1EFE4777" w14:textId="77777777" w:rsidR="00F419B9" w:rsidRPr="006C5D3B" w:rsidRDefault="00F419B9" w:rsidP="006C5D3B">
      <w:pPr>
        <w:pStyle w:val="Prrafodelista"/>
        <w:numPr>
          <w:ilvl w:val="0"/>
          <w:numId w:val="3"/>
        </w:numPr>
        <w:spacing w:line="360" w:lineRule="auto"/>
        <w:jc w:val="center"/>
        <w:rPr>
          <w:rFonts w:ascii="Arial" w:eastAsia="MS Mincho" w:hAnsi="Arial" w:cs="Arial"/>
          <w:b/>
          <w:bCs/>
          <w:iCs/>
          <w:u w:val="single"/>
          <w:lang w:val="es-ES_tradnl" w:eastAsia="es-ES"/>
        </w:rPr>
      </w:pPr>
      <w:r w:rsidRPr="006C5D3B">
        <w:rPr>
          <w:rFonts w:ascii="Arial" w:eastAsia="MS Mincho" w:hAnsi="Arial" w:cs="Arial"/>
          <w:b/>
          <w:bCs/>
          <w:iCs/>
          <w:u w:val="single"/>
          <w:lang w:val="es-ES_tradnl" w:eastAsia="es-ES"/>
        </w:rPr>
        <w:t>ANEXOS</w:t>
      </w:r>
    </w:p>
    <w:p w14:paraId="1C085E59" w14:textId="77777777" w:rsidR="00F419B9" w:rsidRPr="006C5D3B" w:rsidRDefault="00F419B9" w:rsidP="006C5D3B">
      <w:pPr>
        <w:spacing w:line="360" w:lineRule="auto"/>
        <w:jc w:val="center"/>
        <w:rPr>
          <w:rFonts w:ascii="Arial" w:eastAsia="MS Mincho" w:hAnsi="Arial" w:cs="Arial"/>
          <w:b/>
          <w:bCs/>
          <w:iCs/>
          <w:lang w:val="es-ES_tradnl" w:eastAsia="es-ES"/>
        </w:rPr>
      </w:pPr>
    </w:p>
    <w:p w14:paraId="08184611" w14:textId="77777777" w:rsidR="00F419B9" w:rsidRPr="006C5D3B" w:rsidRDefault="00F419B9" w:rsidP="006C5D3B">
      <w:pPr>
        <w:widowControl/>
        <w:numPr>
          <w:ilvl w:val="0"/>
          <w:numId w:val="4"/>
        </w:numPr>
        <w:autoSpaceDE/>
        <w:autoSpaceDN/>
        <w:spacing w:line="360" w:lineRule="auto"/>
        <w:jc w:val="both"/>
        <w:rPr>
          <w:rFonts w:ascii="Arial" w:hAnsi="Arial" w:cs="Arial"/>
          <w:b/>
          <w:iCs/>
        </w:rPr>
      </w:pPr>
      <w:r w:rsidRPr="006C5D3B">
        <w:rPr>
          <w:rFonts w:ascii="Arial" w:hAnsi="Arial" w:cs="Arial"/>
          <w:iCs/>
        </w:rPr>
        <w:t>Todas las pruebas documentales relacionadas en el acápite de pruebas.</w:t>
      </w:r>
    </w:p>
    <w:p w14:paraId="2644A377" w14:textId="77777777" w:rsidR="00F419B9" w:rsidRPr="006C5D3B" w:rsidRDefault="00F419B9" w:rsidP="006C5D3B">
      <w:pPr>
        <w:spacing w:line="360" w:lineRule="auto"/>
        <w:ind w:left="720"/>
        <w:jc w:val="both"/>
        <w:rPr>
          <w:rFonts w:ascii="Arial" w:hAnsi="Arial" w:cs="Arial"/>
          <w:b/>
          <w:iCs/>
        </w:rPr>
      </w:pPr>
    </w:p>
    <w:p w14:paraId="323FC2EE" w14:textId="77777777" w:rsidR="00EC3CC4" w:rsidRPr="006C5D3B" w:rsidRDefault="00EC3CC4" w:rsidP="006C5D3B">
      <w:pPr>
        <w:widowControl/>
        <w:numPr>
          <w:ilvl w:val="0"/>
          <w:numId w:val="4"/>
        </w:numPr>
        <w:autoSpaceDE/>
        <w:autoSpaceDN/>
        <w:spacing w:line="360" w:lineRule="auto"/>
        <w:jc w:val="both"/>
        <w:rPr>
          <w:rFonts w:ascii="Arial" w:hAnsi="Arial" w:cs="Arial"/>
          <w:b/>
          <w:iCs/>
        </w:rPr>
      </w:pPr>
      <w:r w:rsidRPr="006C5D3B">
        <w:rPr>
          <w:rFonts w:ascii="Arial" w:hAnsi="Arial" w:cs="Arial"/>
          <w:bCs/>
          <w:iCs/>
        </w:rPr>
        <w:t>Poder otorgado al suscrito.</w:t>
      </w:r>
    </w:p>
    <w:p w14:paraId="5325EEDD" w14:textId="77777777" w:rsidR="00EC3CC4" w:rsidRPr="006C5D3B" w:rsidRDefault="00EC3CC4" w:rsidP="006C5D3B">
      <w:pPr>
        <w:pStyle w:val="Prrafodelista"/>
        <w:spacing w:line="360" w:lineRule="auto"/>
        <w:rPr>
          <w:rFonts w:ascii="Arial" w:hAnsi="Arial" w:cs="Arial"/>
        </w:rPr>
      </w:pPr>
    </w:p>
    <w:p w14:paraId="32A5D169" w14:textId="77777777" w:rsidR="00F419B9" w:rsidRPr="006C5D3B" w:rsidRDefault="00F419B9" w:rsidP="006C5D3B">
      <w:pPr>
        <w:widowControl/>
        <w:numPr>
          <w:ilvl w:val="0"/>
          <w:numId w:val="4"/>
        </w:numPr>
        <w:autoSpaceDE/>
        <w:autoSpaceDN/>
        <w:spacing w:line="360" w:lineRule="auto"/>
        <w:jc w:val="both"/>
        <w:rPr>
          <w:rFonts w:ascii="Arial" w:hAnsi="Arial" w:cs="Arial"/>
          <w:b/>
          <w:iCs/>
        </w:rPr>
      </w:pPr>
      <w:r w:rsidRPr="006C5D3B">
        <w:rPr>
          <w:rFonts w:ascii="Arial" w:hAnsi="Arial" w:cs="Arial"/>
        </w:rPr>
        <w:t xml:space="preserve">Certificado de existencia y representación legal de </w:t>
      </w:r>
      <w:r w:rsidR="00EC3030" w:rsidRPr="006C5D3B">
        <w:rPr>
          <w:rFonts w:ascii="Arial" w:hAnsi="Arial" w:cs="Arial"/>
        </w:rPr>
        <w:t>BBVA SEGUROS DE VIDA COLOMBIA S.A.</w:t>
      </w:r>
      <w:r w:rsidRPr="006C5D3B">
        <w:rPr>
          <w:rFonts w:ascii="Arial" w:hAnsi="Arial" w:cs="Arial"/>
        </w:rPr>
        <w:t xml:space="preserve">, expedido por la Superintendencia Financiera de Colombia. </w:t>
      </w:r>
    </w:p>
    <w:p w14:paraId="1E5F786C" w14:textId="77777777" w:rsidR="00F419B9" w:rsidRPr="006C5D3B" w:rsidRDefault="00F419B9" w:rsidP="006C5D3B">
      <w:pPr>
        <w:spacing w:line="360" w:lineRule="auto"/>
        <w:jc w:val="both"/>
        <w:rPr>
          <w:rFonts w:ascii="Arial" w:eastAsia="Calibri" w:hAnsi="Arial" w:cs="Arial"/>
          <w:iCs/>
        </w:rPr>
      </w:pPr>
    </w:p>
    <w:p w14:paraId="4F9B8174" w14:textId="77777777" w:rsidR="00F419B9" w:rsidRPr="006C5D3B" w:rsidRDefault="00F419B9" w:rsidP="006C5D3B">
      <w:pPr>
        <w:pStyle w:val="Prrafodelista"/>
        <w:numPr>
          <w:ilvl w:val="0"/>
          <w:numId w:val="3"/>
        </w:numPr>
        <w:spacing w:line="360" w:lineRule="auto"/>
        <w:jc w:val="center"/>
        <w:rPr>
          <w:rFonts w:ascii="Arial" w:eastAsia="MS Mincho" w:hAnsi="Arial" w:cs="Arial"/>
          <w:b/>
          <w:u w:val="single"/>
          <w:lang w:val="es-ES_tradnl" w:eastAsia="es-ES"/>
        </w:rPr>
      </w:pPr>
      <w:r w:rsidRPr="006C5D3B">
        <w:rPr>
          <w:rFonts w:ascii="Arial" w:eastAsia="MS Mincho" w:hAnsi="Arial" w:cs="Arial"/>
          <w:b/>
          <w:bCs/>
          <w:u w:val="single"/>
          <w:lang w:val="es-ES_tradnl" w:eastAsia="es-ES"/>
        </w:rPr>
        <w:t>NOTIFICACIONES</w:t>
      </w:r>
    </w:p>
    <w:p w14:paraId="1BC21E27" w14:textId="77777777" w:rsidR="00F419B9" w:rsidRPr="006C5D3B" w:rsidRDefault="00F419B9" w:rsidP="006C5D3B">
      <w:pPr>
        <w:spacing w:line="360" w:lineRule="auto"/>
        <w:contextualSpacing/>
        <w:jc w:val="center"/>
        <w:rPr>
          <w:rFonts w:ascii="Arial" w:eastAsia="MS Mincho" w:hAnsi="Arial" w:cs="Arial"/>
          <w:lang w:val="es-ES_tradnl" w:eastAsia="es-ES"/>
        </w:rPr>
      </w:pPr>
    </w:p>
    <w:p w14:paraId="010B7DF0" w14:textId="77777777" w:rsidR="00F419B9" w:rsidRPr="006C5D3B" w:rsidRDefault="00F419B9" w:rsidP="006C5D3B">
      <w:pPr>
        <w:tabs>
          <w:tab w:val="left" w:pos="0"/>
        </w:tabs>
        <w:spacing w:line="360" w:lineRule="auto"/>
        <w:jc w:val="both"/>
        <w:rPr>
          <w:rFonts w:ascii="Arial" w:hAnsi="Arial" w:cs="Arial"/>
        </w:rPr>
      </w:pPr>
      <w:r w:rsidRPr="006C5D3B">
        <w:rPr>
          <w:rFonts w:ascii="Arial" w:hAnsi="Arial" w:cs="Arial"/>
        </w:rPr>
        <w:t>La parte actora en el lugar indicado en la demanda.</w:t>
      </w:r>
    </w:p>
    <w:p w14:paraId="30EB0368" w14:textId="77777777" w:rsidR="00F419B9" w:rsidRPr="006C5D3B" w:rsidRDefault="00F419B9" w:rsidP="006C5D3B">
      <w:pPr>
        <w:tabs>
          <w:tab w:val="left" w:pos="0"/>
        </w:tabs>
        <w:spacing w:line="360" w:lineRule="auto"/>
        <w:jc w:val="both"/>
        <w:rPr>
          <w:rFonts w:ascii="Arial" w:hAnsi="Arial" w:cs="Arial"/>
        </w:rPr>
      </w:pPr>
    </w:p>
    <w:p w14:paraId="42EE6E7F" w14:textId="77777777" w:rsidR="00F419B9" w:rsidRPr="006C5D3B" w:rsidRDefault="00F419B9" w:rsidP="006C5D3B">
      <w:pPr>
        <w:spacing w:line="360" w:lineRule="auto"/>
        <w:jc w:val="both"/>
        <w:rPr>
          <w:rFonts w:ascii="Arial" w:hAnsi="Arial" w:cs="Arial"/>
          <w:lang w:val="es-ES_tradnl" w:eastAsia="es-ES"/>
        </w:rPr>
      </w:pPr>
      <w:r w:rsidRPr="006C5D3B">
        <w:rPr>
          <w:rFonts w:ascii="Arial" w:hAnsi="Arial" w:cs="Arial"/>
        </w:rPr>
        <w:lastRenderedPageBreak/>
        <w:t xml:space="preserve">Mi representada </w:t>
      </w:r>
      <w:r w:rsidR="00EC3030" w:rsidRPr="006C5D3B">
        <w:rPr>
          <w:rFonts w:ascii="Arial" w:hAnsi="Arial" w:cs="Arial"/>
        </w:rPr>
        <w:t>BBVA SEGUROS DE VIDA COLOMBIA S.A.</w:t>
      </w:r>
      <w:r w:rsidR="001B6AAC" w:rsidRPr="006C5D3B">
        <w:rPr>
          <w:rFonts w:ascii="Arial" w:hAnsi="Arial" w:cs="Arial"/>
        </w:rPr>
        <w:t xml:space="preserve"> VIDA</w:t>
      </w:r>
      <w:r w:rsidRPr="006C5D3B">
        <w:rPr>
          <w:rFonts w:ascii="Arial" w:hAnsi="Arial" w:cs="Arial"/>
        </w:rPr>
        <w:t xml:space="preserve"> S.A. recibirá notificaciones </w:t>
      </w:r>
      <w:r w:rsidR="00350084" w:rsidRPr="006C5D3B">
        <w:rPr>
          <w:rFonts w:ascii="Arial" w:hAnsi="Arial" w:cs="Arial"/>
        </w:rPr>
        <w:t xml:space="preserve">en </w:t>
      </w:r>
      <w:r w:rsidR="008A06C0" w:rsidRPr="006C5D3B">
        <w:rPr>
          <w:rFonts w:ascii="Arial" w:hAnsi="Arial" w:cs="Arial"/>
        </w:rPr>
        <w:t xml:space="preserve">la </w:t>
      </w:r>
      <w:r w:rsidR="008A06C0" w:rsidRPr="006C5D3B">
        <w:rPr>
          <w:rFonts w:ascii="Arial" w:hAnsi="Arial" w:cs="Arial"/>
          <w:lang w:val="es-ES_tradnl" w:eastAsia="es-ES"/>
        </w:rPr>
        <w:t>Carrera 9 N° 72-21, Piso 8, Bogotá D.C., correo electrónico: judicialesseguros@bbva.com</w:t>
      </w:r>
    </w:p>
    <w:p w14:paraId="5011C894" w14:textId="77777777" w:rsidR="00F419B9" w:rsidRPr="006C5D3B" w:rsidRDefault="00F419B9" w:rsidP="006C5D3B">
      <w:pPr>
        <w:spacing w:line="360" w:lineRule="auto"/>
        <w:jc w:val="both"/>
        <w:rPr>
          <w:rFonts w:ascii="Arial" w:hAnsi="Arial" w:cs="Arial"/>
          <w:b/>
          <w:iCs/>
        </w:rPr>
      </w:pPr>
    </w:p>
    <w:p w14:paraId="5548AE08" w14:textId="77777777" w:rsidR="00F419B9" w:rsidRPr="006C5D3B" w:rsidRDefault="00F419B9" w:rsidP="006C5D3B">
      <w:pPr>
        <w:tabs>
          <w:tab w:val="left" w:pos="0"/>
        </w:tabs>
        <w:spacing w:line="360" w:lineRule="auto"/>
        <w:jc w:val="both"/>
        <w:rPr>
          <w:rFonts w:ascii="Arial" w:hAnsi="Arial" w:cs="Arial"/>
        </w:rPr>
      </w:pPr>
      <w:r w:rsidRPr="006C5D3B">
        <w:rPr>
          <w:rFonts w:ascii="Arial" w:hAnsi="Arial" w:cs="Arial"/>
        </w:rPr>
        <w:t xml:space="preserve">Al suscrito en la </w:t>
      </w:r>
      <w:r w:rsidR="00081C27" w:rsidRPr="006C5D3B">
        <w:rPr>
          <w:rFonts w:ascii="Arial" w:hAnsi="Arial" w:cs="Arial"/>
        </w:rPr>
        <w:t>C</w:t>
      </w:r>
      <w:r w:rsidR="002326E3" w:rsidRPr="006C5D3B">
        <w:rPr>
          <w:rFonts w:ascii="Arial" w:hAnsi="Arial" w:cs="Arial"/>
        </w:rPr>
        <w:t>arrera</w:t>
      </w:r>
      <w:r w:rsidR="00081C27" w:rsidRPr="006C5D3B">
        <w:rPr>
          <w:rFonts w:ascii="Arial" w:hAnsi="Arial" w:cs="Arial"/>
        </w:rPr>
        <w:t xml:space="preserve"> 11A No.94A-23 Of. 201 de </w:t>
      </w:r>
      <w:r w:rsidRPr="006C5D3B">
        <w:rPr>
          <w:rFonts w:ascii="Arial" w:hAnsi="Arial" w:cs="Arial"/>
        </w:rPr>
        <w:t xml:space="preserve">la ciudad de Bogotá o en la dirección electrónica: </w:t>
      </w:r>
      <w:hyperlink r:id="rId19" w:history="1">
        <w:r w:rsidRPr="006C5D3B">
          <w:rPr>
            <w:rStyle w:val="Hipervnculo"/>
            <w:rFonts w:ascii="Arial" w:hAnsi="Arial" w:cs="Arial"/>
            <w:color w:val="auto"/>
          </w:rPr>
          <w:t>notificaciones@gha.com.co</w:t>
        </w:r>
      </w:hyperlink>
      <w:r w:rsidRPr="006C5D3B">
        <w:rPr>
          <w:rStyle w:val="Hipervnculo"/>
          <w:rFonts w:ascii="Arial" w:hAnsi="Arial" w:cs="Arial"/>
          <w:color w:val="auto"/>
        </w:rPr>
        <w:t xml:space="preserve"> </w:t>
      </w:r>
      <w:r w:rsidRPr="006C5D3B">
        <w:rPr>
          <w:rFonts w:ascii="Arial" w:hAnsi="Arial" w:cs="Arial"/>
        </w:rPr>
        <w:t xml:space="preserve"> </w:t>
      </w:r>
    </w:p>
    <w:p w14:paraId="604941B2" w14:textId="77777777" w:rsidR="00F419B9" w:rsidRPr="006C5D3B" w:rsidRDefault="00F419B9" w:rsidP="006C5D3B">
      <w:pPr>
        <w:spacing w:line="360" w:lineRule="auto"/>
        <w:contextualSpacing/>
        <w:jc w:val="both"/>
        <w:rPr>
          <w:rFonts w:ascii="Arial" w:eastAsia="MS Mincho" w:hAnsi="Arial" w:cs="Arial"/>
          <w:bCs/>
          <w:lang w:val="es-ES_tradnl" w:eastAsia="es-ES"/>
        </w:rPr>
      </w:pPr>
    </w:p>
    <w:p w14:paraId="756A2CDE" w14:textId="77777777" w:rsidR="00F419B9" w:rsidRPr="006C5D3B" w:rsidRDefault="00F419B9" w:rsidP="006C5D3B">
      <w:pPr>
        <w:spacing w:line="360" w:lineRule="auto"/>
        <w:contextualSpacing/>
        <w:jc w:val="both"/>
        <w:rPr>
          <w:rFonts w:ascii="Arial" w:hAnsi="Arial" w:cs="Arial"/>
          <w:b/>
          <w:bCs/>
          <w:lang w:val="es-ES_tradnl" w:eastAsia="es-ES"/>
        </w:rPr>
      </w:pPr>
      <w:r w:rsidRPr="006C5D3B">
        <w:rPr>
          <w:rFonts w:ascii="Arial" w:hAnsi="Arial" w:cs="Arial"/>
          <w:lang w:val="es-ES_tradnl" w:eastAsia="es-ES"/>
        </w:rPr>
        <w:t>Atentamente,</w:t>
      </w:r>
      <w:r w:rsidRPr="006C5D3B">
        <w:rPr>
          <w:rFonts w:ascii="Arial" w:hAnsi="Arial" w:cs="Arial"/>
          <w:b/>
          <w:bCs/>
          <w:noProof/>
          <w:lang w:eastAsia="es-CO"/>
        </w:rPr>
        <w:drawing>
          <wp:anchor distT="0" distB="0" distL="114300" distR="114300" simplePos="0" relativeHeight="251659264" behindDoc="0" locked="0" layoutInCell="1" allowOverlap="1" wp14:anchorId="32E51E0A" wp14:editId="1ABE32BD">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2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05482D60" w14:textId="77777777" w:rsidR="00F419B9" w:rsidRPr="006C5D3B" w:rsidRDefault="00F419B9" w:rsidP="006C5D3B">
      <w:pPr>
        <w:spacing w:line="360" w:lineRule="auto"/>
        <w:ind w:right="-113"/>
        <w:jc w:val="both"/>
        <w:rPr>
          <w:rFonts w:ascii="Arial" w:hAnsi="Arial" w:cs="Arial"/>
          <w:b/>
          <w:bCs/>
          <w:lang w:val="es-ES_tradnl" w:eastAsia="es-ES"/>
        </w:rPr>
      </w:pPr>
    </w:p>
    <w:p w14:paraId="3D015E91" w14:textId="77777777" w:rsidR="00F419B9" w:rsidRPr="006C5D3B" w:rsidRDefault="00F419B9" w:rsidP="006C5D3B">
      <w:pPr>
        <w:spacing w:line="360" w:lineRule="auto"/>
        <w:ind w:right="-113"/>
        <w:jc w:val="both"/>
        <w:rPr>
          <w:rFonts w:ascii="Arial" w:hAnsi="Arial" w:cs="Arial"/>
          <w:b/>
          <w:bCs/>
          <w:lang w:val="es-ES_tradnl" w:eastAsia="es-ES"/>
        </w:rPr>
      </w:pPr>
    </w:p>
    <w:p w14:paraId="7895BE55" w14:textId="77777777" w:rsidR="00F419B9" w:rsidRPr="006C5D3B" w:rsidRDefault="00F419B9" w:rsidP="006C5D3B">
      <w:pPr>
        <w:spacing w:line="360" w:lineRule="auto"/>
        <w:ind w:right="-113"/>
        <w:jc w:val="both"/>
        <w:rPr>
          <w:rFonts w:ascii="Arial" w:hAnsi="Arial" w:cs="Arial"/>
          <w:b/>
          <w:bCs/>
          <w:lang w:val="es-ES_tradnl" w:eastAsia="es-ES"/>
        </w:rPr>
      </w:pPr>
      <w:r w:rsidRPr="006C5D3B">
        <w:rPr>
          <w:rFonts w:ascii="Arial" w:hAnsi="Arial" w:cs="Arial"/>
          <w:b/>
          <w:bCs/>
          <w:lang w:val="es-ES_tradnl" w:eastAsia="es-ES"/>
        </w:rPr>
        <w:t xml:space="preserve">GUSTAVO ALBERTO HERRERA ÁVILA    </w:t>
      </w:r>
    </w:p>
    <w:p w14:paraId="23B3C508" w14:textId="77777777" w:rsidR="00F419B9" w:rsidRPr="006C5D3B" w:rsidRDefault="00F419B9" w:rsidP="006C5D3B">
      <w:pPr>
        <w:spacing w:line="360" w:lineRule="auto"/>
        <w:ind w:right="-113"/>
        <w:jc w:val="both"/>
        <w:rPr>
          <w:rFonts w:ascii="Arial" w:hAnsi="Arial" w:cs="Arial"/>
          <w:b/>
          <w:lang w:val="es-ES_tradnl" w:eastAsia="es-ES"/>
        </w:rPr>
      </w:pPr>
      <w:r w:rsidRPr="006C5D3B">
        <w:rPr>
          <w:rFonts w:ascii="Arial" w:hAnsi="Arial" w:cs="Arial"/>
          <w:lang w:val="es-ES_tradnl" w:eastAsia="es-ES"/>
        </w:rPr>
        <w:t>C.C. No 19.395.114</w:t>
      </w:r>
    </w:p>
    <w:p w14:paraId="429A8B03" w14:textId="77777777" w:rsidR="00A40DE9" w:rsidRPr="006C5D3B" w:rsidRDefault="00F419B9" w:rsidP="006C5D3B">
      <w:pPr>
        <w:spacing w:line="360" w:lineRule="auto"/>
        <w:ind w:right="-113"/>
        <w:jc w:val="both"/>
        <w:rPr>
          <w:rFonts w:ascii="Arial" w:hAnsi="Arial" w:cs="Arial"/>
        </w:rPr>
      </w:pPr>
      <w:r w:rsidRPr="006C5D3B">
        <w:rPr>
          <w:rFonts w:ascii="Arial" w:hAnsi="Arial" w:cs="Arial"/>
          <w:lang w:val="es-ES_tradnl" w:eastAsia="es-ES"/>
        </w:rPr>
        <w:t>T.P. No. 39.116 del C.S. de la J.</w:t>
      </w:r>
    </w:p>
    <w:sectPr w:rsidR="00A40DE9" w:rsidRPr="006C5D3B" w:rsidSect="00A40DE9">
      <w:headerReference w:type="default" r:id="rId21"/>
      <w:footerReference w:type="default" r:id="rId2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551F" w14:textId="77777777" w:rsidR="00DF35E7" w:rsidRDefault="00DF35E7" w:rsidP="0025591F">
      <w:r>
        <w:separator/>
      </w:r>
    </w:p>
  </w:endnote>
  <w:endnote w:type="continuationSeparator" w:id="0">
    <w:p w14:paraId="6B303BE6" w14:textId="77777777" w:rsidR="00DF35E7" w:rsidRDefault="00DF35E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EAE7"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3467CE35" wp14:editId="0D5E9435">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1"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99D6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237B38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67CE35"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cs+/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ktP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hC+QBdE&#10;0vflQUytrj6izVzSqVjiSuDsRSS8PQyufdNTolEVcrkMak0/8KAeDbqI5h6ptnzYfeTWtAXII0+8&#10;1YfnxOcndajRpatReolSmBahSB15banH0w5SaBNDNLUtLfWhT8dB69h4X/0D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nLPv/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textbox>
                  <w:txbxContent>
                    <w:p w14:paraId="2A999D6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237B38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EBB837F" w14:textId="77777777" w:rsidR="00416F84" w:rsidRDefault="00416F84" w:rsidP="00416F84">
    <w:pPr>
      <w:ind w:left="7080" w:firstLine="708"/>
      <w:rPr>
        <w:color w:val="222A35" w:themeColor="text2" w:themeShade="80"/>
      </w:rPr>
    </w:pPr>
  </w:p>
  <w:p w14:paraId="5AB08856"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0687DA4" wp14:editId="43A89B86">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5C845"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7DA4"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5775C845"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16B25FB" w14:textId="77777777" w:rsidR="00416F84" w:rsidRDefault="00955B23" w:rsidP="00955B23">
    <w:pPr>
      <w:tabs>
        <w:tab w:val="left" w:pos="5745"/>
      </w:tabs>
      <w:rPr>
        <w:color w:val="222A35" w:themeColor="text2" w:themeShade="80"/>
      </w:rPr>
    </w:pPr>
    <w:r>
      <w:rPr>
        <w:color w:val="222A35" w:themeColor="text2" w:themeShade="80"/>
      </w:rPr>
      <w:tab/>
    </w:r>
  </w:p>
  <w:p w14:paraId="469CE6C0"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C4D220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DEF5" w14:textId="77777777" w:rsidR="00DF35E7" w:rsidRDefault="00DF35E7" w:rsidP="0025591F">
      <w:r>
        <w:separator/>
      </w:r>
    </w:p>
  </w:footnote>
  <w:footnote w:type="continuationSeparator" w:id="0">
    <w:p w14:paraId="01B3497D" w14:textId="77777777" w:rsidR="00DF35E7" w:rsidRDefault="00DF35E7" w:rsidP="0025591F">
      <w:r>
        <w:continuationSeparator/>
      </w:r>
    </w:p>
  </w:footnote>
  <w:footnote w:id="1">
    <w:p w14:paraId="36633E32"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BECERRA, Rodrigo. Nociones Fundamentales de la Teoría General y Regímenes Particulares del CONTRATO DE SEGURO. Pontificia Universidad Javeriana. Santiago de Cali.: Sello Editorial Javeriano, 2014. P, 104.</w:t>
      </w:r>
    </w:p>
  </w:footnote>
  <w:footnote w:id="2">
    <w:p w14:paraId="1855D637"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Corte Suprema de Justicia, Sala de Casación Civil, Sentencia del 01/09/2010, MP: Edgardo Villamil Portilla, Rad: 05001-3103-001- 2003-00400-01.</w:t>
      </w:r>
    </w:p>
  </w:footnote>
  <w:footnote w:id="3">
    <w:p w14:paraId="3007AB7C"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Corte Suprema de Justicia, Sala de Casación Civil, Sentencia del 03/04/2017, MP: Aroldo Wilson Quiroz Monsalvo, 11001-31-03-023- 1996-02422-01</w:t>
      </w:r>
    </w:p>
  </w:footnote>
  <w:footnote w:id="4">
    <w:p w14:paraId="314A9408"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4 </w:t>
      </w:r>
      <w:proofErr w:type="gramStart"/>
      <w:r w:rsidRPr="0084613F">
        <w:rPr>
          <w:rFonts w:ascii="Arial" w:hAnsi="Arial" w:cs="Arial"/>
          <w:sz w:val="16"/>
          <w:szCs w:val="16"/>
        </w:rPr>
        <w:t>Corte</w:t>
      </w:r>
      <w:proofErr w:type="gramEnd"/>
      <w:r w:rsidRPr="0084613F">
        <w:rPr>
          <w:rFonts w:ascii="Arial" w:hAnsi="Arial" w:cs="Arial"/>
          <w:sz w:val="16"/>
          <w:szCs w:val="16"/>
        </w:rPr>
        <w:t xml:space="preserve"> Suprema de Justicia, Sala de Casación Civil, Tutela del 30/01/2020, MP: Luis Armando Tolosa Villabona, Rad: 41001- 22-14-000-2019-00181-01.</w:t>
      </w:r>
    </w:p>
  </w:footnote>
  <w:footnote w:id="5">
    <w:p w14:paraId="151DC489" w14:textId="287A4DA9" w:rsidR="002623BC" w:rsidRPr="0084613F" w:rsidRDefault="002623BC" w:rsidP="002623BC">
      <w:pPr>
        <w:pStyle w:val="Textonotapie"/>
        <w:jc w:val="both"/>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w:t>
      </w:r>
      <w:r w:rsidRPr="0084613F">
        <w:rPr>
          <w:rFonts w:ascii="Arial" w:hAnsi="Arial" w:cs="Arial"/>
          <w:iCs/>
          <w:sz w:val="16"/>
          <w:szCs w:val="16"/>
        </w:rPr>
        <w:t xml:space="preserve">Desde sus inicios, siguiendo a la doctrina, esta Corporación </w:t>
      </w:r>
      <w:r w:rsidRPr="0084613F">
        <w:rPr>
          <w:rFonts w:ascii="Arial" w:hAnsi="Arial" w:cs="Arial"/>
          <w:sz w:val="16"/>
          <w:szCs w:val="16"/>
        </w:rPr>
        <w:t>ha considerado que dicho principio constitucional es un componente fundamental del citado negocio jurídico. Así lo concibió en la Sentencia C-232 de 1997, M.P. Jorge Arango Mejía, al sostener que: “</w:t>
      </w:r>
      <w:r w:rsidRPr="0084613F">
        <w:rPr>
          <w:rFonts w:ascii="Arial" w:hAnsi="Arial" w:cs="Arial"/>
          <w:i/>
          <w:iCs/>
          <w:sz w:val="16"/>
          <w:szCs w:val="16"/>
        </w:rPr>
        <w:t xml:space="preserve">aseverar que el contrato de seguro es uberrimae bona fidei contractus, significa sostener que en él no bastan simplemente la diligencia, el decoro y la honestidad comúnmente requeridos en </w:t>
      </w:r>
      <w:r w:rsidR="007D04C2" w:rsidRPr="0084613F">
        <w:rPr>
          <w:rFonts w:ascii="Arial" w:hAnsi="Arial" w:cs="Arial"/>
          <w:i/>
          <w:iCs/>
          <w:sz w:val="16"/>
          <w:szCs w:val="16"/>
        </w:rPr>
        <w:t>todos los contratos</w:t>
      </w:r>
      <w:r w:rsidRPr="0084613F">
        <w:rPr>
          <w:rFonts w:ascii="Arial" w:hAnsi="Arial" w:cs="Arial"/>
          <w:i/>
          <w:iCs/>
          <w:sz w:val="16"/>
          <w:szCs w:val="16"/>
        </w:rPr>
        <w:t xml:space="preserve">, sino que exige que estas conductas se manifiesten con la máxima calidad, esto es, llevadas al extremo. La necesidad de que el contrato de seguro se celebre con esta buena fe calificada, vincula por igual al tomador y al asegurador.” </w:t>
      </w:r>
    </w:p>
  </w:footnote>
  <w:footnote w:id="6">
    <w:p w14:paraId="32097624" w14:textId="77777777" w:rsidR="002623BC" w:rsidRPr="0084613F" w:rsidRDefault="002623BC" w:rsidP="002623BC">
      <w:pPr>
        <w:pStyle w:val="Textonotapie"/>
        <w:jc w:val="both"/>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Véanse, entre otras, las Sentencias T-073 de 2002 y T-763 de 2005.</w:t>
      </w:r>
    </w:p>
  </w:footnote>
  <w:footnote w:id="7">
    <w:p w14:paraId="300609A9" w14:textId="77777777" w:rsidR="002623BC" w:rsidRPr="0084613F" w:rsidRDefault="002623BC" w:rsidP="002623BC">
      <w:pPr>
        <w:pStyle w:val="Textonotapie"/>
        <w:jc w:val="both"/>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Desde el punto de vista económico, la ausencia de confianza entre los contratantes llevaría a que ambas partes deban incurrir en costos adicionales a través de los cuales se intente, cuando menos, morigerar la asimetría en la información que cada parte conoce, lo cual además haría lento el proceso de negociación de esta modalidad de seguro. </w:t>
      </w:r>
    </w:p>
  </w:footnote>
  <w:footnote w:id="8">
    <w:p w14:paraId="72AD7647" w14:textId="77777777" w:rsidR="002623BC" w:rsidRPr="0084613F" w:rsidRDefault="002623BC" w:rsidP="002623BC">
      <w:pPr>
        <w:shd w:val="clear" w:color="auto" w:fill="FFFFFF"/>
        <w:rPr>
          <w:rFonts w:ascii="Arial" w:eastAsiaTheme="minorHAnsi" w:hAnsi="Arial" w:cs="Arial"/>
          <w:sz w:val="16"/>
          <w:szCs w:val="16"/>
        </w:rPr>
      </w:pPr>
      <w:r w:rsidRPr="0084613F">
        <w:rPr>
          <w:rFonts w:ascii="Arial" w:eastAsiaTheme="minorHAnsi" w:hAnsi="Arial" w:cs="Arial"/>
          <w:b/>
          <w:bCs/>
          <w:sz w:val="16"/>
          <w:szCs w:val="16"/>
        </w:rPr>
        <w:footnoteRef/>
      </w:r>
      <w:r w:rsidRPr="0084613F">
        <w:rPr>
          <w:rFonts w:ascii="Arial" w:eastAsiaTheme="minorHAnsi" w:hAnsi="Arial" w:cs="Arial"/>
          <w:b/>
          <w:bCs/>
          <w:sz w:val="16"/>
          <w:szCs w:val="16"/>
        </w:rPr>
        <w:t xml:space="preserve"> Corte Constitucional, Sentencia T-660 del 30 de 2017, Magistrado Ponente Luis Guillermo Guerreo Pérez. </w:t>
      </w:r>
    </w:p>
  </w:footnote>
  <w:footnote w:id="9">
    <w:p w14:paraId="039F727D" w14:textId="77777777" w:rsidR="002623BC" w:rsidRPr="0084613F" w:rsidRDefault="002623BC" w:rsidP="002623BC">
      <w:pPr>
        <w:pStyle w:val="Textonotapie"/>
        <w:rPr>
          <w:rFonts w:ascii="Arial" w:eastAsiaTheme="minorHAnsi" w:hAnsi="Arial" w:cs="Arial"/>
          <w:sz w:val="16"/>
          <w:szCs w:val="16"/>
          <w:lang w:eastAsia="en-US"/>
        </w:rPr>
      </w:pPr>
      <w:r w:rsidRPr="0084613F">
        <w:rPr>
          <w:rStyle w:val="Refdenotaalpie"/>
          <w:rFonts w:ascii="Arial" w:hAnsi="Arial" w:cs="Arial"/>
          <w:sz w:val="16"/>
          <w:szCs w:val="16"/>
        </w:rPr>
        <w:footnoteRef/>
      </w:r>
      <w:r w:rsidRPr="0084613F">
        <w:rPr>
          <w:rFonts w:ascii="Arial" w:hAnsi="Arial" w:cs="Arial"/>
          <w:sz w:val="16"/>
          <w:szCs w:val="16"/>
        </w:rPr>
        <w:t xml:space="preserve"> Radicado: 05001-31-03-003-2008-00034-01</w:t>
      </w:r>
    </w:p>
  </w:footnote>
  <w:footnote w:id="10">
    <w:p w14:paraId="16F7E015" w14:textId="77777777" w:rsidR="002623BC" w:rsidRPr="0084613F" w:rsidRDefault="002623BC" w:rsidP="002623BC">
      <w:pPr>
        <w:pStyle w:val="ParaAttribute0"/>
        <w:wordWrap/>
        <w:jc w:val="both"/>
        <w:rPr>
          <w:rStyle w:val="CharAttribute0"/>
          <w:rFonts w:ascii="Arial" w:eastAsia="Batang"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w:t>
      </w:r>
      <w:r w:rsidRPr="0084613F">
        <w:rPr>
          <w:rStyle w:val="CharAttribute0"/>
          <w:rFonts w:ascii="Arial" w:eastAsia="Batang" w:hAnsi="Arial" w:cs="Arial"/>
          <w:sz w:val="16"/>
          <w:szCs w:val="16"/>
        </w:rPr>
        <w:t xml:space="preserve">LÓPEZ, Hernán Fabio. COMENTARIOS AL CONTRATO DE SEGURO. </w:t>
      </w:r>
      <w:proofErr w:type="gramStart"/>
      <w:r w:rsidRPr="0084613F">
        <w:rPr>
          <w:rStyle w:val="CharAttribute0"/>
          <w:rFonts w:ascii="Arial" w:eastAsia="Batang" w:hAnsi="Arial" w:cs="Arial"/>
          <w:sz w:val="16"/>
          <w:szCs w:val="16"/>
        </w:rPr>
        <w:t>5  ed.</w:t>
      </w:r>
      <w:proofErr w:type="gramEnd"/>
      <w:r w:rsidRPr="0084613F">
        <w:rPr>
          <w:rStyle w:val="CharAttribute0"/>
          <w:rFonts w:ascii="Arial" w:eastAsia="Batang" w:hAnsi="Arial" w:cs="Arial"/>
          <w:sz w:val="16"/>
          <w:szCs w:val="16"/>
        </w:rPr>
        <w:t xml:space="preserve"> Colombia.: Dupre Editords Ltda., 2010. P, 164. </w:t>
      </w:r>
    </w:p>
    <w:p w14:paraId="3E5C41B9" w14:textId="77777777" w:rsidR="002623BC" w:rsidRPr="0084613F" w:rsidRDefault="002623BC" w:rsidP="002623BC">
      <w:pPr>
        <w:pStyle w:val="Textonotapie"/>
        <w:rPr>
          <w:rFonts w:ascii="Arial" w:eastAsiaTheme="minorHAnsi" w:hAnsi="Arial" w:cs="Arial"/>
          <w:sz w:val="16"/>
          <w:szCs w:val="16"/>
        </w:rPr>
      </w:pPr>
    </w:p>
  </w:footnote>
  <w:footnote w:id="11">
    <w:p w14:paraId="7452239B"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Corte Suprema de Justicia, Sala de Casación Civil, Sentencia SC2803-2016 del 04 de marzo de 2016, MP Fernando Giraldo Gutiérrez, radicación No 05001-31-03-003-2008-00034-01. </w:t>
      </w:r>
    </w:p>
  </w:footnote>
  <w:footnote w:id="12">
    <w:p w14:paraId="0E2CE381" w14:textId="77777777" w:rsidR="002623BC" w:rsidRPr="0084613F" w:rsidRDefault="002623BC" w:rsidP="002623BC">
      <w:pPr>
        <w:pStyle w:val="Textonotapie"/>
        <w:rPr>
          <w:rFonts w:ascii="Arial" w:hAnsi="Arial" w:cs="Arial"/>
          <w:sz w:val="16"/>
          <w:szCs w:val="16"/>
        </w:rPr>
      </w:pPr>
      <w:r w:rsidRPr="0084613F">
        <w:rPr>
          <w:rStyle w:val="Refdenotaalpie"/>
          <w:rFonts w:ascii="Arial" w:hAnsi="Arial" w:cs="Arial"/>
          <w:sz w:val="16"/>
          <w:szCs w:val="16"/>
        </w:rPr>
        <w:footnoteRef/>
      </w:r>
      <w:r w:rsidRPr="0084613F">
        <w:rPr>
          <w:rFonts w:ascii="Arial" w:hAnsi="Arial" w:cs="Arial"/>
          <w:sz w:val="16"/>
          <w:szCs w:val="16"/>
        </w:rPr>
        <w:t xml:space="preserve"> Radicado: 05001-31-03-003-2008-00034-01.</w:t>
      </w:r>
    </w:p>
  </w:footnote>
  <w:footnote w:id="13">
    <w:p w14:paraId="77003381" w14:textId="77777777" w:rsidR="004B12F6" w:rsidRPr="0084613F" w:rsidRDefault="004B12F6" w:rsidP="004B12F6">
      <w:pPr>
        <w:pStyle w:val="Textonotapie"/>
        <w:jc w:val="both"/>
        <w:rPr>
          <w:rFonts w:ascii="Arial" w:hAnsi="Arial" w:cs="Arial"/>
          <w:sz w:val="16"/>
          <w:szCs w:val="16"/>
          <w:lang w:val="es-ES"/>
        </w:rPr>
      </w:pPr>
      <w:r w:rsidRPr="0084613F">
        <w:rPr>
          <w:rStyle w:val="Refdenotaalpie"/>
          <w:rFonts w:ascii="Arial" w:hAnsi="Arial" w:cs="Arial"/>
          <w:sz w:val="16"/>
          <w:szCs w:val="16"/>
        </w:rPr>
        <w:footnoteRef/>
      </w:r>
      <w:r w:rsidRPr="0084613F">
        <w:rPr>
          <w:rFonts w:ascii="Arial" w:hAnsi="Arial" w:cs="Arial"/>
          <w:sz w:val="16"/>
          <w:szCs w:val="16"/>
        </w:rPr>
        <w:t xml:space="preserve"> Corte Suprema de Justicia. Sala de Casación Civil. Sentencia 4527 -2020. Noviembre 23 de 2020</w:t>
      </w:r>
    </w:p>
  </w:footnote>
  <w:footnote w:id="14">
    <w:p w14:paraId="443F86A5" w14:textId="77777777" w:rsidR="004B12F6" w:rsidRPr="0084613F" w:rsidRDefault="004B12F6" w:rsidP="004B12F6">
      <w:pPr>
        <w:jc w:val="both"/>
        <w:rPr>
          <w:rFonts w:ascii="Arial" w:hAnsi="Arial" w:cs="Arial"/>
          <w:sz w:val="16"/>
          <w:szCs w:val="16"/>
          <w:lang w:val="es-MX"/>
        </w:rPr>
      </w:pPr>
      <w:r w:rsidRPr="0084613F">
        <w:rPr>
          <w:rFonts w:ascii="Arial" w:hAnsi="Arial" w:cs="Arial"/>
          <w:sz w:val="16"/>
          <w:szCs w:val="16"/>
        </w:rPr>
        <w:footnoteRef/>
      </w:r>
      <w:r w:rsidRPr="0084613F">
        <w:rPr>
          <w:rFonts w:ascii="Arial" w:hAnsi="Arial" w:cs="Arial"/>
          <w:sz w:val="16"/>
          <w:szCs w:val="16"/>
        </w:rPr>
        <w:t xml:space="preserve"> Corte Suprema de Justicia, Sala de Casación Civil, sentencia del 17 de septiembre de 2015, MP. Ariel Salazar Ramírez, radicado 11001-02-03-000-2015-02084-00.</w:t>
      </w:r>
    </w:p>
  </w:footnote>
  <w:footnote w:id="15">
    <w:p w14:paraId="44B59A88" w14:textId="77777777" w:rsidR="008578AF" w:rsidRPr="0084613F" w:rsidRDefault="008578AF" w:rsidP="008578AF">
      <w:pPr>
        <w:pBdr>
          <w:top w:val="nil"/>
          <w:left w:val="nil"/>
          <w:bottom w:val="nil"/>
          <w:right w:val="nil"/>
          <w:between w:val="nil"/>
        </w:pBdr>
        <w:jc w:val="both"/>
        <w:rPr>
          <w:rFonts w:ascii="Arial" w:eastAsia="Arial" w:hAnsi="Arial" w:cs="Arial"/>
          <w:b/>
          <w:sz w:val="16"/>
          <w:szCs w:val="16"/>
        </w:rPr>
      </w:pPr>
      <w:r w:rsidRPr="0084613F">
        <w:rPr>
          <w:rFonts w:ascii="Arial" w:hAnsi="Arial" w:cs="Arial"/>
          <w:sz w:val="16"/>
          <w:szCs w:val="16"/>
          <w:vertAlign w:val="superscript"/>
        </w:rPr>
        <w:footnoteRef/>
      </w:r>
      <w:r w:rsidRPr="0084613F">
        <w:rPr>
          <w:rFonts w:ascii="Arial" w:eastAsia="Arial" w:hAnsi="Arial" w:cs="Arial"/>
          <w:sz w:val="16"/>
          <w:szCs w:val="16"/>
        </w:rPr>
        <w:t xml:space="preserve"> Corte Suprema de Justicia. Sala de Casación Civil. Sentencia del 19 de febrero de 2002. MP: Dr.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61F1"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0AD9D854" wp14:editId="624CB92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BD7215"/>
    <w:multiLevelType w:val="hybridMultilevel"/>
    <w:tmpl w:val="8E04CB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3B0BED"/>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DE5472"/>
    <w:multiLevelType w:val="hybridMultilevel"/>
    <w:tmpl w:val="3BACC2F4"/>
    <w:lvl w:ilvl="0" w:tplc="C60AEB5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F495DEE"/>
    <w:multiLevelType w:val="hybridMultilevel"/>
    <w:tmpl w:val="C8609582"/>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E53287"/>
    <w:multiLevelType w:val="hybridMultilevel"/>
    <w:tmpl w:val="33CEAF6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55618D"/>
    <w:multiLevelType w:val="hybridMultilevel"/>
    <w:tmpl w:val="91ACF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633839"/>
    <w:multiLevelType w:val="hybridMultilevel"/>
    <w:tmpl w:val="91AE6C7C"/>
    <w:lvl w:ilvl="0" w:tplc="71065F0E">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B6F58"/>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6954D3"/>
    <w:multiLevelType w:val="hybridMultilevel"/>
    <w:tmpl w:val="DE727E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3"/>
  </w:num>
  <w:num w:numId="4">
    <w:abstractNumId w:val="21"/>
  </w:num>
  <w:num w:numId="5">
    <w:abstractNumId w:val="12"/>
  </w:num>
  <w:num w:numId="6">
    <w:abstractNumId w:val="6"/>
  </w:num>
  <w:num w:numId="7">
    <w:abstractNumId w:val="8"/>
  </w:num>
  <w:num w:numId="8">
    <w:abstractNumId w:val="20"/>
  </w:num>
  <w:num w:numId="9">
    <w:abstractNumId w:val="15"/>
  </w:num>
  <w:num w:numId="10">
    <w:abstractNumId w:val="14"/>
  </w:num>
  <w:num w:numId="11">
    <w:abstractNumId w:val="10"/>
  </w:num>
  <w:num w:numId="12">
    <w:abstractNumId w:val="15"/>
    <w:lvlOverride w:ilvl="0">
      <w:startOverride w:val="8"/>
    </w:lvlOverride>
  </w:num>
  <w:num w:numId="13">
    <w:abstractNumId w:val="7"/>
  </w:num>
  <w:num w:numId="14">
    <w:abstractNumId w:val="13"/>
  </w:num>
  <w:num w:numId="15">
    <w:abstractNumId w:val="0"/>
  </w:num>
  <w:num w:numId="16">
    <w:abstractNumId w:val="18"/>
  </w:num>
  <w:num w:numId="17">
    <w:abstractNumId w:val="11"/>
  </w:num>
  <w:num w:numId="18">
    <w:abstractNumId w:val="22"/>
  </w:num>
  <w:num w:numId="19">
    <w:abstractNumId w:val="2"/>
  </w:num>
  <w:num w:numId="20">
    <w:abstractNumId w:val="1"/>
  </w:num>
  <w:num w:numId="21">
    <w:abstractNumId w:val="4"/>
  </w:num>
  <w:num w:numId="22">
    <w:abstractNumId w:val="9"/>
  </w:num>
  <w:num w:numId="23">
    <w:abstractNumId w:val="16"/>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23472"/>
    <w:rsid w:val="000257B6"/>
    <w:rsid w:val="0003111F"/>
    <w:rsid w:val="00033706"/>
    <w:rsid w:val="00033B66"/>
    <w:rsid w:val="000467B6"/>
    <w:rsid w:val="00047BB5"/>
    <w:rsid w:val="0005230A"/>
    <w:rsid w:val="00065484"/>
    <w:rsid w:val="00080DDB"/>
    <w:rsid w:val="00081C27"/>
    <w:rsid w:val="00085EC5"/>
    <w:rsid w:val="000918DB"/>
    <w:rsid w:val="0009356B"/>
    <w:rsid w:val="000B21FC"/>
    <w:rsid w:val="000B6807"/>
    <w:rsid w:val="000C0802"/>
    <w:rsid w:val="000C2815"/>
    <w:rsid w:val="000C7258"/>
    <w:rsid w:val="000D40E2"/>
    <w:rsid w:val="000E122C"/>
    <w:rsid w:val="000E1ADF"/>
    <w:rsid w:val="000F1277"/>
    <w:rsid w:val="000F4653"/>
    <w:rsid w:val="000F7CED"/>
    <w:rsid w:val="00100324"/>
    <w:rsid w:val="00102B7E"/>
    <w:rsid w:val="00105AEE"/>
    <w:rsid w:val="0010728C"/>
    <w:rsid w:val="00107CC8"/>
    <w:rsid w:val="00110A86"/>
    <w:rsid w:val="00121F07"/>
    <w:rsid w:val="0012207F"/>
    <w:rsid w:val="0012469C"/>
    <w:rsid w:val="001257B4"/>
    <w:rsid w:val="00141ADA"/>
    <w:rsid w:val="00152078"/>
    <w:rsid w:val="0015280E"/>
    <w:rsid w:val="001545C1"/>
    <w:rsid w:val="00165BAD"/>
    <w:rsid w:val="00174DD0"/>
    <w:rsid w:val="001761E6"/>
    <w:rsid w:val="001925A0"/>
    <w:rsid w:val="00194DAC"/>
    <w:rsid w:val="001A00AA"/>
    <w:rsid w:val="001A0130"/>
    <w:rsid w:val="001A1649"/>
    <w:rsid w:val="001A3731"/>
    <w:rsid w:val="001A7FC8"/>
    <w:rsid w:val="001B26D1"/>
    <w:rsid w:val="001B6AAC"/>
    <w:rsid w:val="001B7454"/>
    <w:rsid w:val="001C52C3"/>
    <w:rsid w:val="001D1FFD"/>
    <w:rsid w:val="001E4B5F"/>
    <w:rsid w:val="001F1B0C"/>
    <w:rsid w:val="001F6F92"/>
    <w:rsid w:val="00202FF8"/>
    <w:rsid w:val="002047EF"/>
    <w:rsid w:val="002121CB"/>
    <w:rsid w:val="002238D3"/>
    <w:rsid w:val="0022501E"/>
    <w:rsid w:val="002251BF"/>
    <w:rsid w:val="002326E3"/>
    <w:rsid w:val="00232AFB"/>
    <w:rsid w:val="00233530"/>
    <w:rsid w:val="00234F3F"/>
    <w:rsid w:val="00252BCE"/>
    <w:rsid w:val="00254B6A"/>
    <w:rsid w:val="00254E27"/>
    <w:rsid w:val="0025591F"/>
    <w:rsid w:val="002623BC"/>
    <w:rsid w:val="0026378D"/>
    <w:rsid w:val="00264CC3"/>
    <w:rsid w:val="0026739B"/>
    <w:rsid w:val="00267DDC"/>
    <w:rsid w:val="00267E75"/>
    <w:rsid w:val="00277021"/>
    <w:rsid w:val="00281D90"/>
    <w:rsid w:val="00286348"/>
    <w:rsid w:val="00286D39"/>
    <w:rsid w:val="00294217"/>
    <w:rsid w:val="002A0470"/>
    <w:rsid w:val="002A5660"/>
    <w:rsid w:val="002A5F74"/>
    <w:rsid w:val="002B192D"/>
    <w:rsid w:val="002B1CD4"/>
    <w:rsid w:val="002B2966"/>
    <w:rsid w:val="002B5E76"/>
    <w:rsid w:val="002B5EB1"/>
    <w:rsid w:val="002C013A"/>
    <w:rsid w:val="002C2F18"/>
    <w:rsid w:val="002D1104"/>
    <w:rsid w:val="002D6332"/>
    <w:rsid w:val="002D7C95"/>
    <w:rsid w:val="002F08B0"/>
    <w:rsid w:val="00300DF3"/>
    <w:rsid w:val="003132EE"/>
    <w:rsid w:val="00315CDC"/>
    <w:rsid w:val="00316BE4"/>
    <w:rsid w:val="00320112"/>
    <w:rsid w:val="0032173D"/>
    <w:rsid w:val="003279B7"/>
    <w:rsid w:val="00330EC1"/>
    <w:rsid w:val="0033388C"/>
    <w:rsid w:val="003444E2"/>
    <w:rsid w:val="00346BEE"/>
    <w:rsid w:val="00350084"/>
    <w:rsid w:val="0035032C"/>
    <w:rsid w:val="00355D7D"/>
    <w:rsid w:val="0036406E"/>
    <w:rsid w:val="00366BB5"/>
    <w:rsid w:val="003722B3"/>
    <w:rsid w:val="00375AFE"/>
    <w:rsid w:val="0038141F"/>
    <w:rsid w:val="0038272A"/>
    <w:rsid w:val="003A5483"/>
    <w:rsid w:val="003B55FB"/>
    <w:rsid w:val="003C5BCE"/>
    <w:rsid w:val="003C7B15"/>
    <w:rsid w:val="003D42C5"/>
    <w:rsid w:val="003D78AB"/>
    <w:rsid w:val="003E202E"/>
    <w:rsid w:val="003E51C3"/>
    <w:rsid w:val="003E6336"/>
    <w:rsid w:val="003F26B0"/>
    <w:rsid w:val="003F2AB6"/>
    <w:rsid w:val="003F54DC"/>
    <w:rsid w:val="00416F84"/>
    <w:rsid w:val="004177B9"/>
    <w:rsid w:val="00423156"/>
    <w:rsid w:val="004247BC"/>
    <w:rsid w:val="0042497F"/>
    <w:rsid w:val="0042621D"/>
    <w:rsid w:val="00427100"/>
    <w:rsid w:val="0043658C"/>
    <w:rsid w:val="00436CDF"/>
    <w:rsid w:val="00440366"/>
    <w:rsid w:val="00453C99"/>
    <w:rsid w:val="00470810"/>
    <w:rsid w:val="0047115F"/>
    <w:rsid w:val="00476294"/>
    <w:rsid w:val="00482CAA"/>
    <w:rsid w:val="00495DE8"/>
    <w:rsid w:val="00496E4F"/>
    <w:rsid w:val="004A0019"/>
    <w:rsid w:val="004A0544"/>
    <w:rsid w:val="004A356B"/>
    <w:rsid w:val="004B12F6"/>
    <w:rsid w:val="004B2906"/>
    <w:rsid w:val="004B3D8E"/>
    <w:rsid w:val="004C01CE"/>
    <w:rsid w:val="004C09C2"/>
    <w:rsid w:val="004C119D"/>
    <w:rsid w:val="004C2E46"/>
    <w:rsid w:val="004E0362"/>
    <w:rsid w:val="004E1D14"/>
    <w:rsid w:val="004F2115"/>
    <w:rsid w:val="004F3BF9"/>
    <w:rsid w:val="00500D16"/>
    <w:rsid w:val="00504DDE"/>
    <w:rsid w:val="005056B8"/>
    <w:rsid w:val="00505F3C"/>
    <w:rsid w:val="00514676"/>
    <w:rsid w:val="00521DB5"/>
    <w:rsid w:val="00522CA0"/>
    <w:rsid w:val="005230AA"/>
    <w:rsid w:val="00531D2C"/>
    <w:rsid w:val="00532704"/>
    <w:rsid w:val="00535158"/>
    <w:rsid w:val="00535E2A"/>
    <w:rsid w:val="00537E34"/>
    <w:rsid w:val="00543F6F"/>
    <w:rsid w:val="00545808"/>
    <w:rsid w:val="00545E3C"/>
    <w:rsid w:val="00551907"/>
    <w:rsid w:val="00557082"/>
    <w:rsid w:val="0056310D"/>
    <w:rsid w:val="005746AE"/>
    <w:rsid w:val="005842D8"/>
    <w:rsid w:val="00587236"/>
    <w:rsid w:val="00590DDA"/>
    <w:rsid w:val="00591ED7"/>
    <w:rsid w:val="005926B7"/>
    <w:rsid w:val="00592F2A"/>
    <w:rsid w:val="005936EF"/>
    <w:rsid w:val="005A2DD2"/>
    <w:rsid w:val="005A3F2C"/>
    <w:rsid w:val="005A4D22"/>
    <w:rsid w:val="005A4ED7"/>
    <w:rsid w:val="005C32CE"/>
    <w:rsid w:val="005C65F2"/>
    <w:rsid w:val="005D248E"/>
    <w:rsid w:val="005D7117"/>
    <w:rsid w:val="005E04D0"/>
    <w:rsid w:val="005E5806"/>
    <w:rsid w:val="005E7535"/>
    <w:rsid w:val="005F4D50"/>
    <w:rsid w:val="00602D92"/>
    <w:rsid w:val="00603E83"/>
    <w:rsid w:val="00603F4F"/>
    <w:rsid w:val="006259E0"/>
    <w:rsid w:val="0062628F"/>
    <w:rsid w:val="00627880"/>
    <w:rsid w:val="00630238"/>
    <w:rsid w:val="00630A33"/>
    <w:rsid w:val="006316CF"/>
    <w:rsid w:val="00637020"/>
    <w:rsid w:val="00637919"/>
    <w:rsid w:val="00643D47"/>
    <w:rsid w:val="0065273C"/>
    <w:rsid w:val="0066094A"/>
    <w:rsid w:val="00673142"/>
    <w:rsid w:val="00690439"/>
    <w:rsid w:val="006B7A09"/>
    <w:rsid w:val="006C5D3B"/>
    <w:rsid w:val="006C61BB"/>
    <w:rsid w:val="006D4ED7"/>
    <w:rsid w:val="006E078F"/>
    <w:rsid w:val="006E700F"/>
    <w:rsid w:val="006F3952"/>
    <w:rsid w:val="006F3F7B"/>
    <w:rsid w:val="006F7EFA"/>
    <w:rsid w:val="00707864"/>
    <w:rsid w:val="00711484"/>
    <w:rsid w:val="007128DA"/>
    <w:rsid w:val="0071397D"/>
    <w:rsid w:val="00716A5E"/>
    <w:rsid w:val="00720511"/>
    <w:rsid w:val="00725FA8"/>
    <w:rsid w:val="00740E0F"/>
    <w:rsid w:val="007510E4"/>
    <w:rsid w:val="00752660"/>
    <w:rsid w:val="007562B2"/>
    <w:rsid w:val="00756B89"/>
    <w:rsid w:val="00763332"/>
    <w:rsid w:val="00771080"/>
    <w:rsid w:val="00781645"/>
    <w:rsid w:val="00791BE2"/>
    <w:rsid w:val="00793AA9"/>
    <w:rsid w:val="00793C8E"/>
    <w:rsid w:val="007950FE"/>
    <w:rsid w:val="00796F29"/>
    <w:rsid w:val="007C100C"/>
    <w:rsid w:val="007C1A65"/>
    <w:rsid w:val="007C2229"/>
    <w:rsid w:val="007C4389"/>
    <w:rsid w:val="007C489B"/>
    <w:rsid w:val="007C7187"/>
    <w:rsid w:val="007C7F1A"/>
    <w:rsid w:val="007D04C2"/>
    <w:rsid w:val="007D5B40"/>
    <w:rsid w:val="007E156D"/>
    <w:rsid w:val="007E739C"/>
    <w:rsid w:val="007F632D"/>
    <w:rsid w:val="007F662B"/>
    <w:rsid w:val="007F6A39"/>
    <w:rsid w:val="00801669"/>
    <w:rsid w:val="008034DF"/>
    <w:rsid w:val="00810894"/>
    <w:rsid w:val="00810AF1"/>
    <w:rsid w:val="00813212"/>
    <w:rsid w:val="008256EC"/>
    <w:rsid w:val="00825959"/>
    <w:rsid w:val="0083320A"/>
    <w:rsid w:val="00834FFE"/>
    <w:rsid w:val="00836163"/>
    <w:rsid w:val="0084613F"/>
    <w:rsid w:val="00846951"/>
    <w:rsid w:val="0085008C"/>
    <w:rsid w:val="00854EB6"/>
    <w:rsid w:val="008578AF"/>
    <w:rsid w:val="008609B1"/>
    <w:rsid w:val="0086683F"/>
    <w:rsid w:val="00870227"/>
    <w:rsid w:val="00882B68"/>
    <w:rsid w:val="008830A7"/>
    <w:rsid w:val="00884595"/>
    <w:rsid w:val="008848B6"/>
    <w:rsid w:val="0088727A"/>
    <w:rsid w:val="008927B0"/>
    <w:rsid w:val="008A06C0"/>
    <w:rsid w:val="008A297A"/>
    <w:rsid w:val="008A297D"/>
    <w:rsid w:val="008A3EE5"/>
    <w:rsid w:val="008B0AF7"/>
    <w:rsid w:val="008C2567"/>
    <w:rsid w:val="008C3DF1"/>
    <w:rsid w:val="008D2CD8"/>
    <w:rsid w:val="008E1952"/>
    <w:rsid w:val="008E4E08"/>
    <w:rsid w:val="008F09D2"/>
    <w:rsid w:val="008F1E2F"/>
    <w:rsid w:val="008F2D9C"/>
    <w:rsid w:val="008F6BF3"/>
    <w:rsid w:val="00902791"/>
    <w:rsid w:val="00902FC3"/>
    <w:rsid w:val="00907249"/>
    <w:rsid w:val="00911DBD"/>
    <w:rsid w:val="009137BE"/>
    <w:rsid w:val="00920A0E"/>
    <w:rsid w:val="009357D3"/>
    <w:rsid w:val="00937329"/>
    <w:rsid w:val="00955B23"/>
    <w:rsid w:val="00957B78"/>
    <w:rsid w:val="00973C6A"/>
    <w:rsid w:val="00974B94"/>
    <w:rsid w:val="00977AE9"/>
    <w:rsid w:val="00977B95"/>
    <w:rsid w:val="00985E04"/>
    <w:rsid w:val="009865A9"/>
    <w:rsid w:val="00990CA7"/>
    <w:rsid w:val="009932F7"/>
    <w:rsid w:val="00994B78"/>
    <w:rsid w:val="00997C0E"/>
    <w:rsid w:val="00997F6F"/>
    <w:rsid w:val="009A4C60"/>
    <w:rsid w:val="009B03E7"/>
    <w:rsid w:val="009C26EB"/>
    <w:rsid w:val="009C7C31"/>
    <w:rsid w:val="009D2559"/>
    <w:rsid w:val="009D2C85"/>
    <w:rsid w:val="009D66DE"/>
    <w:rsid w:val="009E0933"/>
    <w:rsid w:val="009E56C9"/>
    <w:rsid w:val="009E6002"/>
    <w:rsid w:val="009F10A6"/>
    <w:rsid w:val="009F434B"/>
    <w:rsid w:val="009F7868"/>
    <w:rsid w:val="00A058A1"/>
    <w:rsid w:val="00A13901"/>
    <w:rsid w:val="00A177C3"/>
    <w:rsid w:val="00A33D4E"/>
    <w:rsid w:val="00A366BA"/>
    <w:rsid w:val="00A40DE9"/>
    <w:rsid w:val="00A5086D"/>
    <w:rsid w:val="00A51887"/>
    <w:rsid w:val="00A610EF"/>
    <w:rsid w:val="00A62109"/>
    <w:rsid w:val="00A73FDD"/>
    <w:rsid w:val="00A83CE0"/>
    <w:rsid w:val="00A877E6"/>
    <w:rsid w:val="00A94ED8"/>
    <w:rsid w:val="00AA0CA8"/>
    <w:rsid w:val="00AA4A82"/>
    <w:rsid w:val="00AA53DD"/>
    <w:rsid w:val="00AB1638"/>
    <w:rsid w:val="00AB3742"/>
    <w:rsid w:val="00AB3A2C"/>
    <w:rsid w:val="00AC2A84"/>
    <w:rsid w:val="00AC35E6"/>
    <w:rsid w:val="00AD03AA"/>
    <w:rsid w:val="00AD1802"/>
    <w:rsid w:val="00AD1BBE"/>
    <w:rsid w:val="00AD69EC"/>
    <w:rsid w:val="00AE4494"/>
    <w:rsid w:val="00AF7292"/>
    <w:rsid w:val="00B002FA"/>
    <w:rsid w:val="00B13460"/>
    <w:rsid w:val="00B13F91"/>
    <w:rsid w:val="00B14CBB"/>
    <w:rsid w:val="00B14F6F"/>
    <w:rsid w:val="00B20189"/>
    <w:rsid w:val="00B20458"/>
    <w:rsid w:val="00B25D91"/>
    <w:rsid w:val="00B27818"/>
    <w:rsid w:val="00B30A1C"/>
    <w:rsid w:val="00B32579"/>
    <w:rsid w:val="00B36732"/>
    <w:rsid w:val="00B54D2E"/>
    <w:rsid w:val="00B54DCC"/>
    <w:rsid w:val="00B624D8"/>
    <w:rsid w:val="00B67523"/>
    <w:rsid w:val="00B728B5"/>
    <w:rsid w:val="00B81E62"/>
    <w:rsid w:val="00B85DE9"/>
    <w:rsid w:val="00B86B7E"/>
    <w:rsid w:val="00B91359"/>
    <w:rsid w:val="00B913CE"/>
    <w:rsid w:val="00BA135C"/>
    <w:rsid w:val="00BA33E1"/>
    <w:rsid w:val="00BA42F6"/>
    <w:rsid w:val="00BB1337"/>
    <w:rsid w:val="00BB2203"/>
    <w:rsid w:val="00BB38A3"/>
    <w:rsid w:val="00BB7105"/>
    <w:rsid w:val="00BC4462"/>
    <w:rsid w:val="00BD113A"/>
    <w:rsid w:val="00BE1DF3"/>
    <w:rsid w:val="00BE6214"/>
    <w:rsid w:val="00BF1A90"/>
    <w:rsid w:val="00C00235"/>
    <w:rsid w:val="00C10402"/>
    <w:rsid w:val="00C12C72"/>
    <w:rsid w:val="00C2487F"/>
    <w:rsid w:val="00C25285"/>
    <w:rsid w:val="00C30A0D"/>
    <w:rsid w:val="00C34A2D"/>
    <w:rsid w:val="00C34E43"/>
    <w:rsid w:val="00C46D3A"/>
    <w:rsid w:val="00C52E95"/>
    <w:rsid w:val="00C53500"/>
    <w:rsid w:val="00C53B4F"/>
    <w:rsid w:val="00C5427A"/>
    <w:rsid w:val="00C55322"/>
    <w:rsid w:val="00C55857"/>
    <w:rsid w:val="00C6096E"/>
    <w:rsid w:val="00C64317"/>
    <w:rsid w:val="00C70FF5"/>
    <w:rsid w:val="00C73313"/>
    <w:rsid w:val="00C73CAF"/>
    <w:rsid w:val="00C75FCB"/>
    <w:rsid w:val="00C76570"/>
    <w:rsid w:val="00C91B87"/>
    <w:rsid w:val="00C920E4"/>
    <w:rsid w:val="00C974CE"/>
    <w:rsid w:val="00C979DA"/>
    <w:rsid w:val="00CC0F44"/>
    <w:rsid w:val="00CD1039"/>
    <w:rsid w:val="00CE0729"/>
    <w:rsid w:val="00CE32B4"/>
    <w:rsid w:val="00CE43CA"/>
    <w:rsid w:val="00CF256A"/>
    <w:rsid w:val="00CF4900"/>
    <w:rsid w:val="00CF7F54"/>
    <w:rsid w:val="00D0071A"/>
    <w:rsid w:val="00D04634"/>
    <w:rsid w:val="00D06E68"/>
    <w:rsid w:val="00D07D6A"/>
    <w:rsid w:val="00D12CA8"/>
    <w:rsid w:val="00D23A48"/>
    <w:rsid w:val="00D42910"/>
    <w:rsid w:val="00D63E5B"/>
    <w:rsid w:val="00D644CA"/>
    <w:rsid w:val="00D728A8"/>
    <w:rsid w:val="00D813B6"/>
    <w:rsid w:val="00D83014"/>
    <w:rsid w:val="00D92C9D"/>
    <w:rsid w:val="00D94279"/>
    <w:rsid w:val="00D97E87"/>
    <w:rsid w:val="00DA2221"/>
    <w:rsid w:val="00DA78DA"/>
    <w:rsid w:val="00DB7F36"/>
    <w:rsid w:val="00DD373A"/>
    <w:rsid w:val="00DE0627"/>
    <w:rsid w:val="00DE39ED"/>
    <w:rsid w:val="00DF35E7"/>
    <w:rsid w:val="00DF69D1"/>
    <w:rsid w:val="00E02B82"/>
    <w:rsid w:val="00E044F8"/>
    <w:rsid w:val="00E04D69"/>
    <w:rsid w:val="00E050B4"/>
    <w:rsid w:val="00E10F2B"/>
    <w:rsid w:val="00E11F52"/>
    <w:rsid w:val="00E13203"/>
    <w:rsid w:val="00E22852"/>
    <w:rsid w:val="00E23DED"/>
    <w:rsid w:val="00E31172"/>
    <w:rsid w:val="00E32B44"/>
    <w:rsid w:val="00E33FC5"/>
    <w:rsid w:val="00E4348F"/>
    <w:rsid w:val="00E43BA7"/>
    <w:rsid w:val="00E50BC7"/>
    <w:rsid w:val="00E52E9B"/>
    <w:rsid w:val="00E56B25"/>
    <w:rsid w:val="00E57366"/>
    <w:rsid w:val="00E62BCD"/>
    <w:rsid w:val="00E63CC0"/>
    <w:rsid w:val="00E70AF3"/>
    <w:rsid w:val="00E75011"/>
    <w:rsid w:val="00E773B1"/>
    <w:rsid w:val="00E776A9"/>
    <w:rsid w:val="00E77C2F"/>
    <w:rsid w:val="00E8019A"/>
    <w:rsid w:val="00E80487"/>
    <w:rsid w:val="00E87331"/>
    <w:rsid w:val="00E9241E"/>
    <w:rsid w:val="00E92AA8"/>
    <w:rsid w:val="00EB013E"/>
    <w:rsid w:val="00EB06B6"/>
    <w:rsid w:val="00EB06EB"/>
    <w:rsid w:val="00EC3030"/>
    <w:rsid w:val="00EC34E0"/>
    <w:rsid w:val="00EC3CC4"/>
    <w:rsid w:val="00EC434B"/>
    <w:rsid w:val="00ED213E"/>
    <w:rsid w:val="00EE40E3"/>
    <w:rsid w:val="00EE5B9A"/>
    <w:rsid w:val="00EE6487"/>
    <w:rsid w:val="00EE6DA0"/>
    <w:rsid w:val="00EF099A"/>
    <w:rsid w:val="00EF47CB"/>
    <w:rsid w:val="00F202CA"/>
    <w:rsid w:val="00F2072B"/>
    <w:rsid w:val="00F253FE"/>
    <w:rsid w:val="00F308D5"/>
    <w:rsid w:val="00F404B8"/>
    <w:rsid w:val="00F4174C"/>
    <w:rsid w:val="00F419B9"/>
    <w:rsid w:val="00F4328B"/>
    <w:rsid w:val="00F4474B"/>
    <w:rsid w:val="00F462B6"/>
    <w:rsid w:val="00F61466"/>
    <w:rsid w:val="00F647BC"/>
    <w:rsid w:val="00F64D06"/>
    <w:rsid w:val="00F74A4E"/>
    <w:rsid w:val="00F80FAF"/>
    <w:rsid w:val="00F869BC"/>
    <w:rsid w:val="00F95354"/>
    <w:rsid w:val="00F9568A"/>
    <w:rsid w:val="00FA0AAF"/>
    <w:rsid w:val="00FA4FFB"/>
    <w:rsid w:val="00FB6F8B"/>
    <w:rsid w:val="00FC13A6"/>
    <w:rsid w:val="00FD17DE"/>
    <w:rsid w:val="00FD6D17"/>
    <w:rsid w:val="00FE10B5"/>
    <w:rsid w:val="00FE5E2E"/>
    <w:rsid w:val="00FF2815"/>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E98E"/>
  <w15:chartTrackingRefBased/>
  <w15:docId w15:val="{77F39E3D-CA74-4280-A5E9-D99416FD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1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E050B4"/>
    <w:pPr>
      <w:keepNext/>
      <w:keepLines/>
      <w:widowControl/>
      <w:numPr>
        <w:numId w:val="9"/>
      </w:numPr>
      <w:autoSpaceDE/>
      <w:autoSpaceDN/>
      <w:spacing w:before="40" w:line="360" w:lineRule="auto"/>
      <w:ind w:left="567"/>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E050B4"/>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fensoriaseguros.co@bbvaseguros.co" TargetMode="External"/><Relationship Id="rId18" Type="http://schemas.openxmlformats.org/officeDocument/2006/relationships/hyperlink" Target="mailto:notjudicial@fiduprevisor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uridica@clinicageneraldelnorte.com" TargetMode="External"/><Relationship Id="rId2" Type="http://schemas.openxmlformats.org/officeDocument/2006/relationships/numbering" Target="numbering.xml"/><Relationship Id="rId16" Type="http://schemas.openxmlformats.org/officeDocument/2006/relationships/hyperlink" Target="mailto:notjudicial@fiduprevisora.com.co"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ridica@clinicageneraldelnorte.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fensoriaseguros.co@bbvaseguros.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20196</Words>
  <Characters>111083</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18</cp:revision>
  <cp:lastPrinted>2025-02-10T21:37:00Z</cp:lastPrinted>
  <dcterms:created xsi:type="dcterms:W3CDTF">2025-02-10T18:02:00Z</dcterms:created>
  <dcterms:modified xsi:type="dcterms:W3CDTF">2025-02-10T21:44:00Z</dcterms:modified>
</cp:coreProperties>
</file>