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C4BE0" w14:textId="05EED9B4" w:rsidR="00A21471" w:rsidRDefault="0002288F" w:rsidP="006A1BC6">
      <w:pPr>
        <w:jc w:val="both"/>
        <w:rPr>
          <w:rFonts w:ascii="Arial" w:hAnsi="Arial" w:cs="Arial"/>
          <w:b/>
          <w:bCs/>
        </w:rPr>
      </w:pPr>
      <w:r>
        <w:rPr>
          <w:rFonts w:ascii="Arial" w:hAnsi="Arial" w:cs="Arial"/>
          <w:b/>
          <w:bCs/>
        </w:rPr>
        <w:t>SOLICITUD DE ANTECEDENTES RAD. 20</w:t>
      </w:r>
      <w:r w:rsidR="00D03DED">
        <w:rPr>
          <w:rFonts w:ascii="Arial" w:hAnsi="Arial" w:cs="Arial"/>
          <w:b/>
          <w:bCs/>
        </w:rPr>
        <w:t>24-00250</w:t>
      </w:r>
    </w:p>
    <w:p w14:paraId="782CA87B" w14:textId="753AC3C2" w:rsidR="0002288F" w:rsidRPr="00D03DED" w:rsidRDefault="0002288F" w:rsidP="006A1BC6">
      <w:pPr>
        <w:jc w:val="both"/>
        <w:rPr>
          <w:rFonts w:ascii="Arial" w:hAnsi="Arial" w:cs="Arial"/>
        </w:rPr>
      </w:pPr>
      <w:r w:rsidRPr="00D03DED">
        <w:rPr>
          <w:rFonts w:ascii="Arial" w:hAnsi="Arial" w:cs="Arial"/>
        </w:rPr>
        <w:t xml:space="preserve">Cordial saludo, por medio del presente se solicitan los antecedentes relacionados con el proceso </w:t>
      </w:r>
      <w:r w:rsidR="00F70F35" w:rsidRPr="00D03DED">
        <w:rPr>
          <w:rFonts w:ascii="Arial" w:hAnsi="Arial" w:cs="Arial"/>
          <w:color w:val="000000"/>
          <w:shd w:val="clear" w:color="auto" w:fill="FFFFFF"/>
        </w:rPr>
        <w:t>identificado con radicado</w:t>
      </w:r>
      <w:r w:rsidR="00F70F35" w:rsidRPr="00D03DED">
        <w:rPr>
          <w:rFonts w:ascii="Arial" w:hAnsi="Arial" w:cs="Arial"/>
          <w:b/>
          <w:bCs/>
          <w:color w:val="000000"/>
          <w:shd w:val="clear" w:color="auto" w:fill="FFFFFF"/>
        </w:rPr>
        <w:t> </w:t>
      </w:r>
      <w:r w:rsidR="00D03DED" w:rsidRPr="00D03DED">
        <w:rPr>
          <w:rFonts w:ascii="Arial" w:hAnsi="Arial" w:cs="Arial"/>
          <w:b/>
          <w:bCs/>
          <w:color w:val="000000"/>
          <w:shd w:val="clear" w:color="auto" w:fill="FFFFFF"/>
        </w:rPr>
        <w:t>050013333011-2024-00250-00</w:t>
      </w:r>
      <w:r w:rsidR="00F70F35" w:rsidRPr="00D03DED">
        <w:rPr>
          <w:rFonts w:ascii="Arial" w:hAnsi="Arial" w:cs="Arial"/>
        </w:rPr>
        <w:t xml:space="preserve">; </w:t>
      </w:r>
      <w:r w:rsidRPr="00D03DED">
        <w:rPr>
          <w:rFonts w:ascii="Arial" w:hAnsi="Arial" w:cs="Arial"/>
        </w:rPr>
        <w:t xml:space="preserve">para tal fin se solicita el envío de la siguiente documentación: </w:t>
      </w:r>
    </w:p>
    <w:p w14:paraId="5AF688A7" w14:textId="2132DB8C" w:rsidR="0002288F" w:rsidRDefault="0002288F" w:rsidP="006A1BC6">
      <w:pPr>
        <w:pStyle w:val="Prrafodelista"/>
        <w:numPr>
          <w:ilvl w:val="0"/>
          <w:numId w:val="2"/>
        </w:numPr>
        <w:jc w:val="both"/>
        <w:rPr>
          <w:rFonts w:ascii="Arial" w:hAnsi="Arial" w:cs="Arial"/>
        </w:rPr>
      </w:pPr>
      <w:r>
        <w:rPr>
          <w:rFonts w:ascii="Arial" w:hAnsi="Arial" w:cs="Arial"/>
        </w:rPr>
        <w:t xml:space="preserve">Contrato de la Póliza </w:t>
      </w:r>
      <w:r w:rsidR="00D03DED">
        <w:rPr>
          <w:rFonts w:ascii="Arial" w:hAnsi="Arial" w:cs="Arial"/>
        </w:rPr>
        <w:t>Responsabilidad Civil Profesional Clínicas No. AA084516</w:t>
      </w:r>
      <w:r w:rsidR="006A1BC6">
        <w:rPr>
          <w:rFonts w:ascii="Arial" w:hAnsi="Arial" w:cs="Arial"/>
        </w:rPr>
        <w:t xml:space="preserve"> </w:t>
      </w:r>
    </w:p>
    <w:p w14:paraId="0F987546" w14:textId="7DE4E202" w:rsidR="006A1BC6" w:rsidRPr="0002288F" w:rsidRDefault="006A1BC6" w:rsidP="006A1BC6">
      <w:pPr>
        <w:pStyle w:val="Prrafodelista"/>
        <w:numPr>
          <w:ilvl w:val="0"/>
          <w:numId w:val="2"/>
        </w:numPr>
        <w:jc w:val="both"/>
        <w:rPr>
          <w:rFonts w:ascii="Arial" w:hAnsi="Arial" w:cs="Arial"/>
        </w:rPr>
      </w:pPr>
      <w:r>
        <w:rPr>
          <w:rFonts w:ascii="Arial" w:hAnsi="Arial" w:cs="Arial"/>
        </w:rPr>
        <w:t xml:space="preserve">Cualquier reclamación previa que figure en los sistemas de información de la aseguradora y que se relacione con la identificación de los demandantes y el proceso en referencia. </w:t>
      </w:r>
    </w:p>
    <w:tbl>
      <w:tblPr>
        <w:tblStyle w:val="Tablaconcuadrcula"/>
        <w:tblpPr w:leftFromText="141" w:rightFromText="141" w:vertAnchor="text" w:horzAnchor="margin" w:tblpY="125"/>
        <w:tblW w:w="0" w:type="auto"/>
        <w:tblLook w:val="04A0" w:firstRow="1" w:lastRow="0" w:firstColumn="1" w:lastColumn="0" w:noHBand="0" w:noVBand="1"/>
      </w:tblPr>
      <w:tblGrid>
        <w:gridCol w:w="1980"/>
        <w:gridCol w:w="3424"/>
        <w:gridCol w:w="3424"/>
      </w:tblGrid>
      <w:tr w:rsidR="006A1BC6" w14:paraId="1AC37FAD" w14:textId="77777777" w:rsidTr="006A1BC6">
        <w:tc>
          <w:tcPr>
            <w:tcW w:w="8828" w:type="dxa"/>
            <w:gridSpan w:val="3"/>
            <w:shd w:val="clear" w:color="auto" w:fill="B4C6E7" w:themeFill="accent1" w:themeFillTint="66"/>
          </w:tcPr>
          <w:p w14:paraId="6097BEE4" w14:textId="7153297D" w:rsidR="006A1BC6" w:rsidRDefault="006A1BC6" w:rsidP="006A1BC6">
            <w:pPr>
              <w:jc w:val="center"/>
              <w:rPr>
                <w:rFonts w:ascii="Arial" w:hAnsi="Arial" w:cs="Arial"/>
                <w:b/>
                <w:bCs/>
              </w:rPr>
            </w:pPr>
            <w:r>
              <w:rPr>
                <w:rFonts w:ascii="Arial" w:hAnsi="Arial" w:cs="Arial"/>
                <w:b/>
                <w:bCs/>
              </w:rPr>
              <w:t>SOLICITUD DE ANTECEDENTES RAD. 20</w:t>
            </w:r>
            <w:r w:rsidR="00D03DED">
              <w:rPr>
                <w:rFonts w:ascii="Arial" w:hAnsi="Arial" w:cs="Arial"/>
                <w:b/>
                <w:bCs/>
              </w:rPr>
              <w:t>24-00250</w:t>
            </w:r>
          </w:p>
          <w:p w14:paraId="388328DD" w14:textId="77777777" w:rsidR="006A1BC6" w:rsidRDefault="006A1BC6" w:rsidP="006A1BC6">
            <w:pPr>
              <w:rPr>
                <w:rFonts w:ascii="Arial" w:hAnsi="Arial" w:cs="Arial"/>
              </w:rPr>
            </w:pPr>
          </w:p>
        </w:tc>
      </w:tr>
      <w:tr w:rsidR="006A1BC6" w14:paraId="1EADDB03" w14:textId="77777777" w:rsidTr="006A1BC6">
        <w:tc>
          <w:tcPr>
            <w:tcW w:w="1980" w:type="dxa"/>
            <w:shd w:val="clear" w:color="auto" w:fill="B4C6E7" w:themeFill="accent1" w:themeFillTint="66"/>
          </w:tcPr>
          <w:p w14:paraId="5905DE12" w14:textId="77777777" w:rsidR="006A1BC6" w:rsidRPr="00A96287" w:rsidRDefault="006A1BC6" w:rsidP="006A1BC6">
            <w:pPr>
              <w:jc w:val="center"/>
              <w:rPr>
                <w:rFonts w:ascii="Arial" w:hAnsi="Arial" w:cs="Arial"/>
                <w:b/>
                <w:bCs/>
              </w:rPr>
            </w:pPr>
            <w:r w:rsidRPr="00A96287">
              <w:rPr>
                <w:rFonts w:ascii="Arial" w:hAnsi="Arial" w:cs="Arial"/>
                <w:b/>
                <w:bCs/>
              </w:rPr>
              <w:t>RADICADO</w:t>
            </w:r>
          </w:p>
        </w:tc>
        <w:tc>
          <w:tcPr>
            <w:tcW w:w="6848" w:type="dxa"/>
            <w:gridSpan w:val="2"/>
          </w:tcPr>
          <w:p w14:paraId="51254AA7" w14:textId="436F61E2" w:rsidR="006A1BC6" w:rsidRPr="00D03DED" w:rsidRDefault="00D03DED" w:rsidP="006A1BC6">
            <w:pPr>
              <w:jc w:val="center"/>
              <w:rPr>
                <w:rFonts w:ascii="Arial" w:hAnsi="Arial" w:cs="Arial"/>
              </w:rPr>
            </w:pPr>
            <w:r w:rsidRPr="00D03DED">
              <w:rPr>
                <w:rFonts w:ascii="Arial" w:hAnsi="Arial" w:cs="Arial"/>
              </w:rPr>
              <w:t>050013333011-2024-00250-00</w:t>
            </w:r>
          </w:p>
        </w:tc>
      </w:tr>
      <w:tr w:rsidR="006A1BC6" w14:paraId="4F280A71" w14:textId="77777777" w:rsidTr="006A1BC6">
        <w:tc>
          <w:tcPr>
            <w:tcW w:w="1980" w:type="dxa"/>
            <w:shd w:val="clear" w:color="auto" w:fill="B4C6E7" w:themeFill="accent1" w:themeFillTint="66"/>
          </w:tcPr>
          <w:p w14:paraId="0EB7BC9D" w14:textId="77777777" w:rsidR="006A1BC6" w:rsidRPr="00A96287" w:rsidRDefault="006A1BC6" w:rsidP="006A1BC6">
            <w:pPr>
              <w:jc w:val="center"/>
              <w:rPr>
                <w:rFonts w:ascii="Arial" w:hAnsi="Arial" w:cs="Arial"/>
                <w:b/>
                <w:bCs/>
              </w:rPr>
            </w:pPr>
            <w:r w:rsidRPr="00A96287">
              <w:rPr>
                <w:rFonts w:ascii="Arial" w:hAnsi="Arial" w:cs="Arial"/>
                <w:b/>
                <w:bCs/>
              </w:rPr>
              <w:t>JUZGADO</w:t>
            </w:r>
          </w:p>
        </w:tc>
        <w:tc>
          <w:tcPr>
            <w:tcW w:w="6848" w:type="dxa"/>
            <w:gridSpan w:val="2"/>
          </w:tcPr>
          <w:p w14:paraId="39CB8131" w14:textId="1A67F270" w:rsidR="006A1BC6" w:rsidRDefault="00D03DED" w:rsidP="006A1BC6">
            <w:pPr>
              <w:jc w:val="center"/>
              <w:rPr>
                <w:rFonts w:ascii="Arial" w:hAnsi="Arial" w:cs="Arial"/>
              </w:rPr>
            </w:pPr>
            <w:r>
              <w:rPr>
                <w:rFonts w:ascii="Arial" w:hAnsi="Arial" w:cs="Arial"/>
              </w:rPr>
              <w:t>JUZGADO ONCE ADMINISTRATIVO DE MEDELLÍN</w:t>
            </w:r>
          </w:p>
        </w:tc>
      </w:tr>
      <w:tr w:rsidR="006A1BC6" w14:paraId="713D21EC" w14:textId="77777777" w:rsidTr="006A1BC6">
        <w:trPr>
          <w:trHeight w:val="45"/>
        </w:trPr>
        <w:tc>
          <w:tcPr>
            <w:tcW w:w="1980" w:type="dxa"/>
            <w:vMerge w:val="restart"/>
            <w:shd w:val="clear" w:color="auto" w:fill="B4C6E7" w:themeFill="accent1" w:themeFillTint="66"/>
          </w:tcPr>
          <w:p w14:paraId="4E25827E" w14:textId="77777777" w:rsidR="006A1BC6" w:rsidRPr="00A96287" w:rsidRDefault="006A1BC6" w:rsidP="006A1BC6">
            <w:pPr>
              <w:jc w:val="center"/>
              <w:rPr>
                <w:rFonts w:ascii="Arial" w:hAnsi="Arial" w:cs="Arial"/>
                <w:b/>
                <w:bCs/>
              </w:rPr>
            </w:pPr>
            <w:r w:rsidRPr="00A96287">
              <w:rPr>
                <w:rFonts w:ascii="Arial" w:hAnsi="Arial" w:cs="Arial"/>
                <w:b/>
                <w:bCs/>
              </w:rPr>
              <w:t>DEMANDANTES</w:t>
            </w:r>
          </w:p>
        </w:tc>
        <w:tc>
          <w:tcPr>
            <w:tcW w:w="3424" w:type="dxa"/>
            <w:shd w:val="clear" w:color="auto" w:fill="B4C6E7" w:themeFill="accent1" w:themeFillTint="66"/>
          </w:tcPr>
          <w:p w14:paraId="100BF5C4" w14:textId="77777777" w:rsidR="006A1BC6" w:rsidRPr="00A96287" w:rsidRDefault="006A1BC6" w:rsidP="006A1BC6">
            <w:pPr>
              <w:jc w:val="center"/>
              <w:rPr>
                <w:rFonts w:ascii="Arial" w:hAnsi="Arial" w:cs="Arial"/>
                <w:b/>
                <w:bCs/>
              </w:rPr>
            </w:pPr>
            <w:r w:rsidRPr="00A96287">
              <w:rPr>
                <w:rFonts w:ascii="Arial" w:hAnsi="Arial" w:cs="Arial"/>
                <w:b/>
                <w:bCs/>
              </w:rPr>
              <w:t>NOMBRE</w:t>
            </w:r>
          </w:p>
        </w:tc>
        <w:tc>
          <w:tcPr>
            <w:tcW w:w="3424" w:type="dxa"/>
            <w:shd w:val="clear" w:color="auto" w:fill="B4C6E7" w:themeFill="accent1" w:themeFillTint="66"/>
          </w:tcPr>
          <w:p w14:paraId="35E01973" w14:textId="77777777" w:rsidR="006A1BC6" w:rsidRPr="00A96287" w:rsidRDefault="006A1BC6" w:rsidP="006A1BC6">
            <w:pPr>
              <w:jc w:val="center"/>
              <w:rPr>
                <w:rFonts w:ascii="Arial" w:hAnsi="Arial" w:cs="Arial"/>
                <w:b/>
                <w:bCs/>
              </w:rPr>
            </w:pPr>
            <w:r w:rsidRPr="00A96287">
              <w:rPr>
                <w:rFonts w:ascii="Arial" w:hAnsi="Arial" w:cs="Arial"/>
                <w:b/>
                <w:bCs/>
              </w:rPr>
              <w:t>IDENTIFICACIÓN</w:t>
            </w:r>
          </w:p>
        </w:tc>
      </w:tr>
      <w:tr w:rsidR="006A1BC6" w14:paraId="6BEEC089" w14:textId="77777777" w:rsidTr="006A1BC6">
        <w:trPr>
          <w:trHeight w:val="41"/>
        </w:trPr>
        <w:tc>
          <w:tcPr>
            <w:tcW w:w="1980" w:type="dxa"/>
            <w:vMerge/>
            <w:shd w:val="clear" w:color="auto" w:fill="B4C6E7" w:themeFill="accent1" w:themeFillTint="66"/>
          </w:tcPr>
          <w:p w14:paraId="514B5012" w14:textId="77777777" w:rsidR="006A1BC6" w:rsidRPr="00A96287" w:rsidRDefault="006A1BC6" w:rsidP="006A1BC6">
            <w:pPr>
              <w:jc w:val="center"/>
              <w:rPr>
                <w:rFonts w:ascii="Arial" w:hAnsi="Arial" w:cs="Arial"/>
                <w:b/>
                <w:bCs/>
              </w:rPr>
            </w:pPr>
          </w:p>
        </w:tc>
        <w:tc>
          <w:tcPr>
            <w:tcW w:w="3424" w:type="dxa"/>
          </w:tcPr>
          <w:p w14:paraId="514BADC3" w14:textId="64C465A9" w:rsidR="006A1BC6" w:rsidRPr="00A96287" w:rsidRDefault="00D03DED" w:rsidP="006A1BC6">
            <w:pPr>
              <w:rPr>
                <w:rFonts w:ascii="Arial" w:hAnsi="Arial" w:cs="Arial"/>
              </w:rPr>
            </w:pPr>
            <w:r>
              <w:rPr>
                <w:rFonts w:ascii="Arial" w:hAnsi="Arial" w:cs="Arial"/>
              </w:rPr>
              <w:t>MARISOL HINESTROZA CARTAGENA</w:t>
            </w:r>
          </w:p>
          <w:p w14:paraId="5F55E8E8" w14:textId="77777777" w:rsidR="006A1BC6" w:rsidRDefault="006A1BC6" w:rsidP="006A1BC6">
            <w:pPr>
              <w:rPr>
                <w:rFonts w:ascii="Arial" w:hAnsi="Arial" w:cs="Arial"/>
              </w:rPr>
            </w:pPr>
          </w:p>
        </w:tc>
        <w:tc>
          <w:tcPr>
            <w:tcW w:w="3424" w:type="dxa"/>
          </w:tcPr>
          <w:p w14:paraId="7DD4E8AA" w14:textId="2EA42C0F" w:rsidR="006A1BC6" w:rsidRDefault="006A1BC6" w:rsidP="006A1BC6">
            <w:pPr>
              <w:rPr>
                <w:rFonts w:ascii="Arial" w:hAnsi="Arial" w:cs="Arial"/>
              </w:rPr>
            </w:pPr>
            <w:r>
              <w:rPr>
                <w:rFonts w:ascii="Arial" w:hAnsi="Arial" w:cs="Arial"/>
              </w:rPr>
              <w:t xml:space="preserve">C.C </w:t>
            </w:r>
            <w:r w:rsidR="00D03DED">
              <w:rPr>
                <w:rFonts w:ascii="Arial" w:hAnsi="Arial" w:cs="Arial"/>
              </w:rPr>
              <w:t>1.011.395.894</w:t>
            </w:r>
          </w:p>
        </w:tc>
      </w:tr>
      <w:tr w:rsidR="006A1BC6" w14:paraId="0861106B" w14:textId="77777777" w:rsidTr="006A1BC6">
        <w:trPr>
          <w:trHeight w:val="41"/>
        </w:trPr>
        <w:tc>
          <w:tcPr>
            <w:tcW w:w="1980" w:type="dxa"/>
            <w:vMerge/>
            <w:shd w:val="clear" w:color="auto" w:fill="B4C6E7" w:themeFill="accent1" w:themeFillTint="66"/>
          </w:tcPr>
          <w:p w14:paraId="415D2E7F" w14:textId="77777777" w:rsidR="006A1BC6" w:rsidRPr="00A96287" w:rsidRDefault="006A1BC6" w:rsidP="006A1BC6">
            <w:pPr>
              <w:jc w:val="center"/>
              <w:rPr>
                <w:rFonts w:ascii="Arial" w:hAnsi="Arial" w:cs="Arial"/>
                <w:b/>
                <w:bCs/>
              </w:rPr>
            </w:pPr>
          </w:p>
        </w:tc>
        <w:tc>
          <w:tcPr>
            <w:tcW w:w="3424" w:type="dxa"/>
          </w:tcPr>
          <w:p w14:paraId="2ECD992D" w14:textId="58DDA34C" w:rsidR="006A1BC6" w:rsidRDefault="00D03DED" w:rsidP="006A1BC6">
            <w:pPr>
              <w:rPr>
                <w:rFonts w:ascii="Arial" w:hAnsi="Arial" w:cs="Arial"/>
              </w:rPr>
            </w:pPr>
            <w:r>
              <w:rPr>
                <w:rFonts w:ascii="Arial" w:hAnsi="Arial" w:cs="Arial"/>
              </w:rPr>
              <w:t>REINALDO ANTONIO DÍAZ IZQUIERDO</w:t>
            </w:r>
          </w:p>
        </w:tc>
        <w:tc>
          <w:tcPr>
            <w:tcW w:w="3424" w:type="dxa"/>
          </w:tcPr>
          <w:p w14:paraId="207A216D" w14:textId="36234C02" w:rsidR="006A1BC6" w:rsidRDefault="006A1BC6" w:rsidP="006A1BC6">
            <w:pPr>
              <w:rPr>
                <w:rFonts w:ascii="Arial" w:hAnsi="Arial" w:cs="Arial"/>
              </w:rPr>
            </w:pPr>
            <w:r>
              <w:rPr>
                <w:rFonts w:ascii="Arial" w:hAnsi="Arial" w:cs="Arial"/>
              </w:rPr>
              <w:t>C.C. 1.</w:t>
            </w:r>
            <w:r w:rsidR="00D03DED">
              <w:rPr>
                <w:rFonts w:ascii="Arial" w:hAnsi="Arial" w:cs="Arial"/>
              </w:rPr>
              <w:t>007.337.411</w:t>
            </w:r>
          </w:p>
        </w:tc>
      </w:tr>
      <w:tr w:rsidR="006A1BC6" w14:paraId="27900222" w14:textId="77777777" w:rsidTr="006A1BC6">
        <w:trPr>
          <w:trHeight w:val="41"/>
        </w:trPr>
        <w:tc>
          <w:tcPr>
            <w:tcW w:w="1980" w:type="dxa"/>
            <w:vMerge/>
            <w:shd w:val="clear" w:color="auto" w:fill="B4C6E7" w:themeFill="accent1" w:themeFillTint="66"/>
          </w:tcPr>
          <w:p w14:paraId="0EBF86BB" w14:textId="77777777" w:rsidR="006A1BC6" w:rsidRPr="00A96287" w:rsidRDefault="006A1BC6" w:rsidP="006A1BC6">
            <w:pPr>
              <w:jc w:val="center"/>
              <w:rPr>
                <w:rFonts w:ascii="Arial" w:hAnsi="Arial" w:cs="Arial"/>
                <w:b/>
                <w:bCs/>
              </w:rPr>
            </w:pPr>
          </w:p>
        </w:tc>
        <w:tc>
          <w:tcPr>
            <w:tcW w:w="3424" w:type="dxa"/>
          </w:tcPr>
          <w:p w14:paraId="64A06DB4" w14:textId="49CCB1B2" w:rsidR="006A1BC6" w:rsidRDefault="00D03DED" w:rsidP="006A1BC6">
            <w:pPr>
              <w:rPr>
                <w:rFonts w:ascii="Arial" w:hAnsi="Arial" w:cs="Arial"/>
              </w:rPr>
            </w:pPr>
            <w:r>
              <w:rPr>
                <w:rFonts w:ascii="Arial" w:hAnsi="Arial" w:cs="Arial"/>
              </w:rPr>
              <w:t>KAREN DAYANNA BETANCUR HINESTROZA</w:t>
            </w:r>
          </w:p>
        </w:tc>
        <w:tc>
          <w:tcPr>
            <w:tcW w:w="3424" w:type="dxa"/>
          </w:tcPr>
          <w:p w14:paraId="799D6DF3" w14:textId="6CA27617" w:rsidR="006A1BC6" w:rsidRDefault="006A1BC6" w:rsidP="006A1BC6">
            <w:pPr>
              <w:rPr>
                <w:rFonts w:ascii="Arial" w:hAnsi="Arial" w:cs="Arial"/>
              </w:rPr>
            </w:pPr>
            <w:r>
              <w:rPr>
                <w:rFonts w:ascii="Arial" w:hAnsi="Arial" w:cs="Arial"/>
              </w:rPr>
              <w:t xml:space="preserve">C.C. </w:t>
            </w:r>
            <w:r w:rsidR="00D03DED" w:rsidRPr="00D03DED">
              <w:rPr>
                <w:rFonts w:ascii="Arial" w:hAnsi="Arial" w:cs="Arial"/>
              </w:rPr>
              <w:t>1</w:t>
            </w:r>
            <w:r w:rsidR="00D03DED">
              <w:rPr>
                <w:rFonts w:ascii="Arial" w:hAnsi="Arial" w:cs="Arial"/>
              </w:rPr>
              <w:t>.</w:t>
            </w:r>
            <w:r w:rsidR="00D03DED" w:rsidRPr="00D03DED">
              <w:rPr>
                <w:rFonts w:ascii="Arial" w:hAnsi="Arial" w:cs="Arial"/>
              </w:rPr>
              <w:t>023</w:t>
            </w:r>
            <w:r w:rsidR="00D03DED">
              <w:rPr>
                <w:rFonts w:ascii="Arial" w:hAnsi="Arial" w:cs="Arial"/>
              </w:rPr>
              <w:t>.</w:t>
            </w:r>
            <w:r w:rsidR="00D03DED" w:rsidRPr="00D03DED">
              <w:rPr>
                <w:rFonts w:ascii="Arial" w:hAnsi="Arial" w:cs="Arial"/>
              </w:rPr>
              <w:t>635</w:t>
            </w:r>
            <w:r w:rsidR="00D03DED">
              <w:rPr>
                <w:rFonts w:ascii="Arial" w:hAnsi="Arial" w:cs="Arial"/>
              </w:rPr>
              <w:t>.</w:t>
            </w:r>
            <w:r w:rsidR="00D03DED" w:rsidRPr="00D03DED">
              <w:rPr>
                <w:rFonts w:ascii="Arial" w:hAnsi="Arial" w:cs="Arial"/>
              </w:rPr>
              <w:t>134</w:t>
            </w:r>
          </w:p>
        </w:tc>
      </w:tr>
      <w:tr w:rsidR="006A1BC6" w14:paraId="1F2ACEC1" w14:textId="77777777" w:rsidTr="006A1BC6">
        <w:trPr>
          <w:trHeight w:val="41"/>
        </w:trPr>
        <w:tc>
          <w:tcPr>
            <w:tcW w:w="1980" w:type="dxa"/>
            <w:vMerge/>
            <w:shd w:val="clear" w:color="auto" w:fill="B4C6E7" w:themeFill="accent1" w:themeFillTint="66"/>
          </w:tcPr>
          <w:p w14:paraId="5AAE99C2" w14:textId="77777777" w:rsidR="006A1BC6" w:rsidRPr="00A96287" w:rsidRDefault="006A1BC6" w:rsidP="006A1BC6">
            <w:pPr>
              <w:jc w:val="center"/>
              <w:rPr>
                <w:rFonts w:ascii="Arial" w:hAnsi="Arial" w:cs="Arial"/>
                <w:b/>
                <w:bCs/>
              </w:rPr>
            </w:pPr>
          </w:p>
        </w:tc>
        <w:tc>
          <w:tcPr>
            <w:tcW w:w="3424" w:type="dxa"/>
          </w:tcPr>
          <w:p w14:paraId="774D8549" w14:textId="3E13A75A" w:rsidR="006A1BC6" w:rsidRDefault="00D03DED" w:rsidP="006A1BC6">
            <w:pPr>
              <w:rPr>
                <w:rFonts w:ascii="Arial" w:hAnsi="Arial" w:cs="Arial"/>
              </w:rPr>
            </w:pPr>
            <w:r>
              <w:rPr>
                <w:rFonts w:ascii="Arial" w:hAnsi="Arial" w:cs="Arial"/>
              </w:rPr>
              <w:t>THIAGO ALEJANDRO DÍAZ HINESTROZA</w:t>
            </w:r>
          </w:p>
        </w:tc>
        <w:tc>
          <w:tcPr>
            <w:tcW w:w="3424" w:type="dxa"/>
          </w:tcPr>
          <w:p w14:paraId="73FF2B3E" w14:textId="58DF6C15" w:rsidR="006A1BC6" w:rsidRDefault="006A1BC6" w:rsidP="006A1BC6">
            <w:pPr>
              <w:rPr>
                <w:rFonts w:ascii="Arial" w:hAnsi="Arial" w:cs="Arial"/>
              </w:rPr>
            </w:pPr>
            <w:r>
              <w:rPr>
                <w:rFonts w:ascii="Arial" w:hAnsi="Arial" w:cs="Arial"/>
              </w:rPr>
              <w:t>C.C. 1.</w:t>
            </w:r>
            <w:r w:rsidR="00D03DED">
              <w:rPr>
                <w:rFonts w:ascii="Arial" w:hAnsi="Arial" w:cs="Arial"/>
              </w:rPr>
              <w:t>023.544.491</w:t>
            </w:r>
          </w:p>
        </w:tc>
      </w:tr>
      <w:tr w:rsidR="006A1BC6" w14:paraId="0BC468FE" w14:textId="77777777" w:rsidTr="006A1BC6">
        <w:trPr>
          <w:trHeight w:val="41"/>
        </w:trPr>
        <w:tc>
          <w:tcPr>
            <w:tcW w:w="1980" w:type="dxa"/>
            <w:vMerge/>
            <w:shd w:val="clear" w:color="auto" w:fill="B4C6E7" w:themeFill="accent1" w:themeFillTint="66"/>
          </w:tcPr>
          <w:p w14:paraId="484A84E0" w14:textId="77777777" w:rsidR="006A1BC6" w:rsidRPr="00A96287" w:rsidRDefault="006A1BC6" w:rsidP="006A1BC6">
            <w:pPr>
              <w:jc w:val="center"/>
              <w:rPr>
                <w:rFonts w:ascii="Arial" w:hAnsi="Arial" w:cs="Arial"/>
                <w:b/>
                <w:bCs/>
              </w:rPr>
            </w:pPr>
          </w:p>
        </w:tc>
        <w:tc>
          <w:tcPr>
            <w:tcW w:w="3424" w:type="dxa"/>
          </w:tcPr>
          <w:p w14:paraId="6DD85924" w14:textId="3FC9D3CB" w:rsidR="006A1BC6" w:rsidRDefault="00D03DED" w:rsidP="006A1BC6">
            <w:pPr>
              <w:rPr>
                <w:rFonts w:ascii="Arial" w:hAnsi="Arial" w:cs="Arial"/>
              </w:rPr>
            </w:pPr>
            <w:r>
              <w:rPr>
                <w:rFonts w:ascii="Arial" w:hAnsi="Arial" w:cs="Arial"/>
              </w:rPr>
              <w:t>YEISON ALEXIS HINESTROZA CARTAGENA</w:t>
            </w:r>
          </w:p>
        </w:tc>
        <w:tc>
          <w:tcPr>
            <w:tcW w:w="3424" w:type="dxa"/>
          </w:tcPr>
          <w:p w14:paraId="1FE0BD21" w14:textId="1D0924A0" w:rsidR="006A1BC6" w:rsidRDefault="006A1BC6" w:rsidP="006A1BC6">
            <w:pPr>
              <w:rPr>
                <w:rFonts w:ascii="Arial" w:hAnsi="Arial" w:cs="Arial"/>
              </w:rPr>
            </w:pPr>
            <w:r>
              <w:rPr>
                <w:rFonts w:ascii="Arial" w:hAnsi="Arial" w:cs="Arial"/>
              </w:rPr>
              <w:t xml:space="preserve">C.C. </w:t>
            </w:r>
            <w:r w:rsidR="00D03DED" w:rsidRPr="00D03DED">
              <w:rPr>
                <w:rFonts w:ascii="Arial" w:hAnsi="Arial" w:cs="Arial"/>
              </w:rPr>
              <w:t>1</w:t>
            </w:r>
            <w:r w:rsidR="00D03DED">
              <w:rPr>
                <w:rFonts w:ascii="Arial" w:hAnsi="Arial" w:cs="Arial"/>
              </w:rPr>
              <w:t>.</w:t>
            </w:r>
            <w:r w:rsidR="00D03DED" w:rsidRPr="00D03DED">
              <w:rPr>
                <w:rFonts w:ascii="Arial" w:hAnsi="Arial" w:cs="Arial"/>
              </w:rPr>
              <w:t>011</w:t>
            </w:r>
            <w:r w:rsidR="00D03DED">
              <w:rPr>
                <w:rFonts w:ascii="Arial" w:hAnsi="Arial" w:cs="Arial"/>
              </w:rPr>
              <w:t>.</w:t>
            </w:r>
            <w:r w:rsidR="00D03DED" w:rsidRPr="00D03DED">
              <w:rPr>
                <w:rFonts w:ascii="Arial" w:hAnsi="Arial" w:cs="Arial"/>
              </w:rPr>
              <w:t>395</w:t>
            </w:r>
            <w:r w:rsidR="00D03DED">
              <w:rPr>
                <w:rFonts w:ascii="Arial" w:hAnsi="Arial" w:cs="Arial"/>
              </w:rPr>
              <w:t>.</w:t>
            </w:r>
            <w:r w:rsidR="00D03DED" w:rsidRPr="00D03DED">
              <w:rPr>
                <w:rFonts w:ascii="Arial" w:hAnsi="Arial" w:cs="Arial"/>
              </w:rPr>
              <w:t>893</w:t>
            </w:r>
          </w:p>
        </w:tc>
      </w:tr>
      <w:tr w:rsidR="00D03DED" w14:paraId="13F40F7A" w14:textId="77777777" w:rsidTr="006A1BC6">
        <w:tc>
          <w:tcPr>
            <w:tcW w:w="1980" w:type="dxa"/>
            <w:vMerge w:val="restart"/>
            <w:shd w:val="clear" w:color="auto" w:fill="B4C6E7" w:themeFill="accent1" w:themeFillTint="66"/>
          </w:tcPr>
          <w:p w14:paraId="08FC8F20" w14:textId="03B93894" w:rsidR="00D03DED" w:rsidRPr="00A96287" w:rsidRDefault="00D03DED" w:rsidP="006A1BC6">
            <w:pPr>
              <w:jc w:val="center"/>
              <w:rPr>
                <w:rFonts w:ascii="Arial" w:hAnsi="Arial" w:cs="Arial"/>
                <w:b/>
                <w:bCs/>
              </w:rPr>
            </w:pPr>
            <w:r w:rsidRPr="00A96287">
              <w:rPr>
                <w:rFonts w:ascii="Arial" w:hAnsi="Arial" w:cs="Arial"/>
                <w:b/>
                <w:bCs/>
              </w:rPr>
              <w:t>DEMANDADO</w:t>
            </w:r>
            <w:r>
              <w:rPr>
                <w:rFonts w:ascii="Arial" w:hAnsi="Arial" w:cs="Arial"/>
                <w:b/>
                <w:bCs/>
              </w:rPr>
              <w:t>S</w:t>
            </w:r>
          </w:p>
        </w:tc>
        <w:tc>
          <w:tcPr>
            <w:tcW w:w="3424" w:type="dxa"/>
          </w:tcPr>
          <w:p w14:paraId="5C0B709A" w14:textId="01207940" w:rsidR="00D03DED" w:rsidRDefault="00D03DED" w:rsidP="006A1BC6">
            <w:pPr>
              <w:rPr>
                <w:rFonts w:ascii="Arial" w:hAnsi="Arial" w:cs="Arial"/>
              </w:rPr>
            </w:pPr>
            <w:r>
              <w:rPr>
                <w:rFonts w:ascii="Arial" w:hAnsi="Arial" w:cs="Arial"/>
              </w:rPr>
              <w:t>HOSPITAL GENERAL DE MEDELLÍN</w:t>
            </w:r>
          </w:p>
        </w:tc>
        <w:tc>
          <w:tcPr>
            <w:tcW w:w="3424" w:type="dxa"/>
          </w:tcPr>
          <w:p w14:paraId="3DEBA3B4" w14:textId="36003A7B" w:rsidR="00D03DED" w:rsidRDefault="00D03DED" w:rsidP="006A1BC6">
            <w:pPr>
              <w:rPr>
                <w:rFonts w:ascii="Arial" w:hAnsi="Arial" w:cs="Arial"/>
              </w:rPr>
            </w:pPr>
            <w:r>
              <w:rPr>
                <w:rFonts w:ascii="Arial" w:hAnsi="Arial" w:cs="Arial"/>
              </w:rPr>
              <w:t>NIT. 8</w:t>
            </w:r>
            <w:r w:rsidRPr="00D03DED">
              <w:rPr>
                <w:rFonts w:ascii="Arial" w:hAnsi="Arial" w:cs="Arial"/>
              </w:rPr>
              <w:t>90</w:t>
            </w:r>
            <w:r>
              <w:rPr>
                <w:rFonts w:ascii="Arial" w:hAnsi="Arial" w:cs="Arial"/>
              </w:rPr>
              <w:t>.</w:t>
            </w:r>
            <w:r w:rsidRPr="00D03DED">
              <w:rPr>
                <w:rFonts w:ascii="Arial" w:hAnsi="Arial" w:cs="Arial"/>
              </w:rPr>
              <w:t>904</w:t>
            </w:r>
            <w:r>
              <w:rPr>
                <w:rFonts w:ascii="Arial" w:hAnsi="Arial" w:cs="Arial"/>
              </w:rPr>
              <w:t>.</w:t>
            </w:r>
            <w:r w:rsidRPr="00D03DED">
              <w:rPr>
                <w:rFonts w:ascii="Arial" w:hAnsi="Arial" w:cs="Arial"/>
              </w:rPr>
              <w:t>646-7</w:t>
            </w:r>
          </w:p>
        </w:tc>
      </w:tr>
      <w:tr w:rsidR="00D03DED" w14:paraId="6856F99D" w14:textId="77777777" w:rsidTr="00D03DED">
        <w:trPr>
          <w:trHeight w:val="156"/>
        </w:trPr>
        <w:tc>
          <w:tcPr>
            <w:tcW w:w="1980" w:type="dxa"/>
            <w:vMerge/>
            <w:shd w:val="clear" w:color="auto" w:fill="B4C6E7" w:themeFill="accent1" w:themeFillTint="66"/>
          </w:tcPr>
          <w:p w14:paraId="506218B7" w14:textId="77777777" w:rsidR="00D03DED" w:rsidRPr="00A96287" w:rsidRDefault="00D03DED" w:rsidP="006A1BC6">
            <w:pPr>
              <w:jc w:val="center"/>
              <w:rPr>
                <w:rFonts w:ascii="Arial" w:hAnsi="Arial" w:cs="Arial"/>
                <w:b/>
                <w:bCs/>
              </w:rPr>
            </w:pPr>
          </w:p>
        </w:tc>
        <w:tc>
          <w:tcPr>
            <w:tcW w:w="3424" w:type="dxa"/>
          </w:tcPr>
          <w:p w14:paraId="5E5AFF71" w14:textId="421FDE7B" w:rsidR="00D03DED" w:rsidRDefault="00D03DED" w:rsidP="006A1BC6">
            <w:pPr>
              <w:rPr>
                <w:rFonts w:ascii="Arial" w:hAnsi="Arial" w:cs="Arial"/>
              </w:rPr>
            </w:pPr>
            <w:r>
              <w:rPr>
                <w:rFonts w:ascii="Arial" w:hAnsi="Arial" w:cs="Arial"/>
              </w:rPr>
              <w:t>CAROLINA MONTOYA ARANGO</w:t>
            </w:r>
          </w:p>
        </w:tc>
        <w:tc>
          <w:tcPr>
            <w:tcW w:w="3424" w:type="dxa"/>
          </w:tcPr>
          <w:p w14:paraId="64067F85" w14:textId="0608DF9C" w:rsidR="00D03DED" w:rsidRDefault="00D03DED" w:rsidP="006A1BC6">
            <w:pPr>
              <w:rPr>
                <w:rFonts w:ascii="Arial" w:hAnsi="Arial" w:cs="Arial"/>
              </w:rPr>
            </w:pPr>
            <w:r>
              <w:rPr>
                <w:rFonts w:ascii="Arial" w:hAnsi="Arial" w:cs="Arial"/>
              </w:rPr>
              <w:t>C.C 1.040.738.526.</w:t>
            </w:r>
          </w:p>
        </w:tc>
      </w:tr>
      <w:tr w:rsidR="00D03DED" w14:paraId="3842BEC1" w14:textId="77777777" w:rsidTr="006A1BC6">
        <w:tc>
          <w:tcPr>
            <w:tcW w:w="1980" w:type="dxa"/>
            <w:vMerge/>
            <w:shd w:val="clear" w:color="auto" w:fill="B4C6E7" w:themeFill="accent1" w:themeFillTint="66"/>
          </w:tcPr>
          <w:p w14:paraId="002F8051" w14:textId="77777777" w:rsidR="00D03DED" w:rsidRPr="00A96287" w:rsidRDefault="00D03DED" w:rsidP="006A1BC6">
            <w:pPr>
              <w:jc w:val="center"/>
              <w:rPr>
                <w:rFonts w:ascii="Arial" w:hAnsi="Arial" w:cs="Arial"/>
                <w:b/>
                <w:bCs/>
              </w:rPr>
            </w:pPr>
          </w:p>
        </w:tc>
        <w:tc>
          <w:tcPr>
            <w:tcW w:w="3424" w:type="dxa"/>
          </w:tcPr>
          <w:p w14:paraId="395A4DE9" w14:textId="43BE6E25" w:rsidR="00D03DED" w:rsidRDefault="00D03DED" w:rsidP="006A1BC6">
            <w:pPr>
              <w:rPr>
                <w:rFonts w:ascii="Arial" w:hAnsi="Arial" w:cs="Arial"/>
              </w:rPr>
            </w:pPr>
            <w:r>
              <w:rPr>
                <w:rFonts w:ascii="Arial" w:hAnsi="Arial" w:cs="Arial"/>
              </w:rPr>
              <w:t>CLÍNICA DEL PRADO S.A.S.</w:t>
            </w:r>
          </w:p>
        </w:tc>
        <w:tc>
          <w:tcPr>
            <w:tcW w:w="3424" w:type="dxa"/>
          </w:tcPr>
          <w:p w14:paraId="586BBD1C" w14:textId="50B7A40A" w:rsidR="00D03DED" w:rsidRDefault="00D03DED" w:rsidP="006A1BC6">
            <w:pPr>
              <w:rPr>
                <w:rFonts w:ascii="Arial" w:hAnsi="Arial" w:cs="Arial"/>
              </w:rPr>
            </w:pPr>
            <w:r>
              <w:rPr>
                <w:rFonts w:ascii="Arial" w:hAnsi="Arial" w:cs="Arial"/>
              </w:rPr>
              <w:t>NIT. 890.938.774-8</w:t>
            </w:r>
          </w:p>
        </w:tc>
      </w:tr>
      <w:tr w:rsidR="00D03DED" w14:paraId="3FFEA892" w14:textId="77777777" w:rsidTr="006A1BC6">
        <w:tc>
          <w:tcPr>
            <w:tcW w:w="1980" w:type="dxa"/>
            <w:vMerge/>
            <w:shd w:val="clear" w:color="auto" w:fill="B4C6E7" w:themeFill="accent1" w:themeFillTint="66"/>
          </w:tcPr>
          <w:p w14:paraId="67CF5053" w14:textId="77777777" w:rsidR="00D03DED" w:rsidRPr="00A96287" w:rsidRDefault="00D03DED" w:rsidP="006A1BC6">
            <w:pPr>
              <w:jc w:val="center"/>
              <w:rPr>
                <w:rFonts w:ascii="Arial" w:hAnsi="Arial" w:cs="Arial"/>
                <w:b/>
                <w:bCs/>
              </w:rPr>
            </w:pPr>
          </w:p>
        </w:tc>
        <w:tc>
          <w:tcPr>
            <w:tcW w:w="3424" w:type="dxa"/>
          </w:tcPr>
          <w:p w14:paraId="17497CC3" w14:textId="5F0C20AB" w:rsidR="00D03DED" w:rsidRDefault="00D03DED" w:rsidP="006A1BC6">
            <w:pPr>
              <w:rPr>
                <w:rFonts w:ascii="Arial" w:hAnsi="Arial" w:cs="Arial"/>
              </w:rPr>
            </w:pPr>
            <w:r>
              <w:rPr>
                <w:rFonts w:ascii="Arial" w:hAnsi="Arial" w:cs="Arial"/>
              </w:rPr>
              <w:t>ALIANZA MEDELLÍN ANTIOQUIA EPS S.A.S</w:t>
            </w:r>
          </w:p>
        </w:tc>
        <w:tc>
          <w:tcPr>
            <w:tcW w:w="3424" w:type="dxa"/>
          </w:tcPr>
          <w:p w14:paraId="7943FAEF" w14:textId="0C28C23D" w:rsidR="00D03DED" w:rsidRDefault="00D03DED" w:rsidP="006A1BC6">
            <w:pPr>
              <w:rPr>
                <w:rFonts w:ascii="Arial" w:hAnsi="Arial" w:cs="Arial"/>
              </w:rPr>
            </w:pPr>
            <w:r>
              <w:rPr>
                <w:rFonts w:ascii="Arial" w:hAnsi="Arial" w:cs="Arial"/>
              </w:rPr>
              <w:t>NIT. 900.604.350-0</w:t>
            </w:r>
          </w:p>
        </w:tc>
      </w:tr>
      <w:tr w:rsidR="006A1BC6" w14:paraId="48DD0D27" w14:textId="77777777" w:rsidTr="006A1BC6">
        <w:tc>
          <w:tcPr>
            <w:tcW w:w="1980" w:type="dxa"/>
            <w:shd w:val="clear" w:color="auto" w:fill="B4C6E7" w:themeFill="accent1" w:themeFillTint="66"/>
          </w:tcPr>
          <w:p w14:paraId="1502820E" w14:textId="77777777" w:rsidR="006A1BC6" w:rsidRPr="00A96287" w:rsidRDefault="006A1BC6" w:rsidP="006A1BC6">
            <w:pPr>
              <w:jc w:val="center"/>
              <w:rPr>
                <w:rFonts w:ascii="Arial" w:hAnsi="Arial" w:cs="Arial"/>
                <w:b/>
                <w:bCs/>
              </w:rPr>
            </w:pPr>
            <w:r w:rsidRPr="00A96287">
              <w:rPr>
                <w:rFonts w:ascii="Arial" w:hAnsi="Arial" w:cs="Arial"/>
                <w:b/>
                <w:bCs/>
              </w:rPr>
              <w:t>LLAMADO EN GARANTÍA</w:t>
            </w:r>
          </w:p>
        </w:tc>
        <w:tc>
          <w:tcPr>
            <w:tcW w:w="3424" w:type="dxa"/>
          </w:tcPr>
          <w:p w14:paraId="1C44188C" w14:textId="19062423" w:rsidR="006A1BC6" w:rsidRDefault="00D03DED" w:rsidP="006A1BC6">
            <w:pPr>
              <w:rPr>
                <w:rFonts w:ascii="Arial" w:hAnsi="Arial" w:cs="Arial"/>
              </w:rPr>
            </w:pPr>
            <w:r>
              <w:rPr>
                <w:rFonts w:ascii="Arial" w:hAnsi="Arial" w:cs="Arial"/>
              </w:rPr>
              <w:t>LA EQUIDAD SEGUROS</w:t>
            </w:r>
          </w:p>
          <w:p w14:paraId="7B6E74F1" w14:textId="77777777" w:rsidR="006A1BC6" w:rsidRDefault="006A1BC6" w:rsidP="006A1BC6">
            <w:pPr>
              <w:rPr>
                <w:rFonts w:ascii="Arial" w:hAnsi="Arial" w:cs="Arial"/>
              </w:rPr>
            </w:pPr>
          </w:p>
        </w:tc>
        <w:tc>
          <w:tcPr>
            <w:tcW w:w="3424" w:type="dxa"/>
          </w:tcPr>
          <w:p w14:paraId="578949B2" w14:textId="521476DF" w:rsidR="006A1BC6" w:rsidRDefault="006A1BC6" w:rsidP="006A1BC6">
            <w:pPr>
              <w:rPr>
                <w:rFonts w:ascii="Arial" w:hAnsi="Arial" w:cs="Arial"/>
              </w:rPr>
            </w:pPr>
            <w:r>
              <w:rPr>
                <w:rFonts w:ascii="Arial" w:hAnsi="Arial" w:cs="Arial"/>
              </w:rPr>
              <w:t xml:space="preserve">NIT. </w:t>
            </w:r>
            <w:r w:rsidR="00D03DED">
              <w:rPr>
                <w:rFonts w:ascii="Arial" w:hAnsi="Arial" w:cs="Arial"/>
              </w:rPr>
              <w:t>860.028.415</w:t>
            </w:r>
          </w:p>
        </w:tc>
      </w:tr>
      <w:tr w:rsidR="006A1BC6" w14:paraId="435D2195" w14:textId="77777777" w:rsidTr="006A1BC6">
        <w:tc>
          <w:tcPr>
            <w:tcW w:w="1980" w:type="dxa"/>
            <w:shd w:val="clear" w:color="auto" w:fill="B4C6E7" w:themeFill="accent1" w:themeFillTint="66"/>
          </w:tcPr>
          <w:p w14:paraId="634E62B0" w14:textId="77777777" w:rsidR="006A1BC6" w:rsidRPr="00A96287" w:rsidRDefault="006A1BC6" w:rsidP="006A1BC6">
            <w:pPr>
              <w:jc w:val="center"/>
              <w:rPr>
                <w:rFonts w:ascii="Arial" w:hAnsi="Arial" w:cs="Arial"/>
                <w:b/>
                <w:bCs/>
              </w:rPr>
            </w:pPr>
            <w:r w:rsidRPr="00A96287">
              <w:rPr>
                <w:rFonts w:ascii="Arial" w:hAnsi="Arial" w:cs="Arial"/>
                <w:b/>
                <w:bCs/>
              </w:rPr>
              <w:t>MEDIO DE CONTROL</w:t>
            </w:r>
          </w:p>
        </w:tc>
        <w:tc>
          <w:tcPr>
            <w:tcW w:w="6848" w:type="dxa"/>
            <w:gridSpan w:val="2"/>
          </w:tcPr>
          <w:p w14:paraId="512CEBC1" w14:textId="77777777" w:rsidR="006A1BC6" w:rsidRDefault="006A1BC6" w:rsidP="006A1BC6">
            <w:pPr>
              <w:rPr>
                <w:rFonts w:ascii="Arial" w:hAnsi="Arial" w:cs="Arial"/>
              </w:rPr>
            </w:pPr>
            <w:r>
              <w:rPr>
                <w:rFonts w:ascii="Arial" w:hAnsi="Arial" w:cs="Arial"/>
              </w:rPr>
              <w:t>REPARACIÓN DIRECTA</w:t>
            </w:r>
          </w:p>
        </w:tc>
      </w:tr>
      <w:tr w:rsidR="006A1BC6" w14:paraId="799B77F9" w14:textId="77777777" w:rsidTr="006A1BC6">
        <w:tc>
          <w:tcPr>
            <w:tcW w:w="1980" w:type="dxa"/>
            <w:shd w:val="clear" w:color="auto" w:fill="B4C6E7" w:themeFill="accent1" w:themeFillTint="66"/>
          </w:tcPr>
          <w:p w14:paraId="66DE1C21" w14:textId="77777777" w:rsidR="006A1BC6" w:rsidRPr="00A96287" w:rsidRDefault="006A1BC6" w:rsidP="006A1BC6">
            <w:pPr>
              <w:jc w:val="center"/>
              <w:rPr>
                <w:rFonts w:ascii="Arial" w:hAnsi="Arial" w:cs="Arial"/>
                <w:b/>
                <w:bCs/>
              </w:rPr>
            </w:pPr>
            <w:r w:rsidRPr="00A96287">
              <w:rPr>
                <w:rFonts w:ascii="Arial" w:hAnsi="Arial" w:cs="Arial"/>
                <w:b/>
                <w:bCs/>
              </w:rPr>
              <w:t>RESUMEN DE LOS HECHOS DE LA DEMANDA</w:t>
            </w:r>
          </w:p>
        </w:tc>
        <w:tc>
          <w:tcPr>
            <w:tcW w:w="6848" w:type="dxa"/>
            <w:gridSpan w:val="2"/>
          </w:tcPr>
          <w:p w14:paraId="71EA175F" w14:textId="237B2CA7" w:rsidR="009726A5" w:rsidRDefault="006A1BC6" w:rsidP="009726A5">
            <w:pPr>
              <w:jc w:val="both"/>
              <w:rPr>
                <w:rFonts w:ascii="Arial" w:hAnsi="Arial" w:cs="Arial"/>
              </w:rPr>
            </w:pPr>
            <w:r>
              <w:rPr>
                <w:rFonts w:ascii="Arial" w:hAnsi="Arial" w:cs="Arial"/>
              </w:rPr>
              <w:t xml:space="preserve">De conformidad con los hechos narrados en la demanda, </w:t>
            </w:r>
            <w:r w:rsidR="009726A5">
              <w:rPr>
                <w:rFonts w:ascii="Arial" w:hAnsi="Arial" w:cs="Arial"/>
              </w:rPr>
              <w:t xml:space="preserve">entre el 6 de julio de 2023 y el 7 de julio de 2023 la señora MARISOL HINESTROZA CARTAGENA, que se encontraba en estado de embarazo, acudió al HOSPITAL GENERAL DE MEDELLÍN al notar la presencia de líquido amniótico. Inicialmente fue atendida y le indicaron que había movimiento fetal indicativo de que </w:t>
            </w:r>
            <w:proofErr w:type="spellStart"/>
            <w:r w:rsidR="009726A5">
              <w:rPr>
                <w:rFonts w:ascii="Arial" w:hAnsi="Arial" w:cs="Arial"/>
              </w:rPr>
              <w:t>a</w:t>
            </w:r>
            <w:r w:rsidR="009726A5" w:rsidRPr="009726A5">
              <w:rPr>
                <w:rFonts w:ascii="Arial" w:hAnsi="Arial" w:cs="Arial"/>
              </w:rPr>
              <w:t>la</w:t>
            </w:r>
            <w:proofErr w:type="spellEnd"/>
            <w:r w:rsidR="009726A5" w:rsidRPr="009726A5">
              <w:rPr>
                <w:rFonts w:ascii="Arial" w:hAnsi="Arial" w:cs="Arial"/>
              </w:rPr>
              <w:t xml:space="preserve"> viabilidad del bebe era a partir de las 24 semanas de gestación y Marisol tenía 22 semanas + 2 días de gestación</w:t>
            </w:r>
            <w:r w:rsidR="009726A5">
              <w:rPr>
                <w:rFonts w:ascii="Arial" w:hAnsi="Arial" w:cs="Arial"/>
              </w:rPr>
              <w:t xml:space="preserve">. Posteriormente, la atiende la Dra. CAROLINA MONTOYA ARANGO, quien, le insiste en interrumpir el embarazo debido a los riesgos del mismo. Sin embargo la señora MARISOL HINESTROZA no accede y en cambio acude a la CLÍNICA </w:t>
            </w:r>
            <w:r w:rsidR="009726A5">
              <w:rPr>
                <w:rFonts w:ascii="Arial" w:hAnsi="Arial" w:cs="Arial"/>
              </w:rPr>
              <w:lastRenderedPageBreak/>
              <w:t xml:space="preserve">PRADO S.A.S. en donde en principio sí apoyan su decisión de continuar con la gestación. </w:t>
            </w:r>
          </w:p>
          <w:p w14:paraId="2854442B" w14:textId="0EF3FAAD" w:rsidR="009726A5" w:rsidRDefault="009726A5" w:rsidP="009726A5">
            <w:pPr>
              <w:jc w:val="both"/>
              <w:rPr>
                <w:rFonts w:ascii="Arial" w:hAnsi="Arial" w:cs="Arial"/>
              </w:rPr>
            </w:pPr>
          </w:p>
          <w:p w14:paraId="1A3E8695" w14:textId="05DAD3BA" w:rsidR="009726A5" w:rsidRDefault="009726A5" w:rsidP="009726A5">
            <w:pPr>
              <w:jc w:val="both"/>
              <w:rPr>
                <w:rFonts w:ascii="Arial" w:hAnsi="Arial" w:cs="Arial"/>
              </w:rPr>
            </w:pPr>
            <w:r>
              <w:rPr>
                <w:rFonts w:ascii="Arial" w:hAnsi="Arial" w:cs="Arial"/>
              </w:rPr>
              <w:t>Finalmente, el 9 de julio, sucede el parto, indican en el escrito que la niña nació viva y estuvo viva durante 40 minutos, durante los cuales, mostraba señales de falta de oxígeno</w:t>
            </w:r>
            <w:r w:rsidR="00C0401E">
              <w:rPr>
                <w:rFonts w:ascii="Arial" w:hAnsi="Arial" w:cs="Arial"/>
              </w:rPr>
              <w:t>; sin embargo, no recibió ninguna atención por parte del personal de la CLÍNICA, por lo cual finalmente falleció</w:t>
            </w:r>
          </w:p>
          <w:p w14:paraId="6777CA5E" w14:textId="45056A08" w:rsidR="006A1BC6" w:rsidRDefault="006A1BC6" w:rsidP="006A1BC6">
            <w:pPr>
              <w:jc w:val="both"/>
              <w:rPr>
                <w:rFonts w:ascii="Arial" w:hAnsi="Arial" w:cs="Arial"/>
              </w:rPr>
            </w:pPr>
          </w:p>
        </w:tc>
      </w:tr>
      <w:tr w:rsidR="006A1BC6" w14:paraId="35F274D2" w14:textId="77777777" w:rsidTr="006A1BC6">
        <w:tc>
          <w:tcPr>
            <w:tcW w:w="1980" w:type="dxa"/>
            <w:shd w:val="clear" w:color="auto" w:fill="B4C6E7" w:themeFill="accent1" w:themeFillTint="66"/>
          </w:tcPr>
          <w:p w14:paraId="5C568703" w14:textId="77777777" w:rsidR="006A1BC6" w:rsidRPr="00A96287" w:rsidRDefault="006A1BC6" w:rsidP="006A1BC6">
            <w:pPr>
              <w:jc w:val="center"/>
              <w:rPr>
                <w:rFonts w:ascii="Arial" w:hAnsi="Arial" w:cs="Arial"/>
                <w:b/>
                <w:bCs/>
              </w:rPr>
            </w:pPr>
            <w:r>
              <w:rPr>
                <w:rFonts w:ascii="Arial" w:hAnsi="Arial" w:cs="Arial"/>
                <w:b/>
                <w:bCs/>
              </w:rPr>
              <w:lastRenderedPageBreak/>
              <w:t>PRETENSIONES DE LA DEMANDA</w:t>
            </w:r>
          </w:p>
        </w:tc>
        <w:tc>
          <w:tcPr>
            <w:tcW w:w="6848" w:type="dxa"/>
            <w:gridSpan w:val="2"/>
          </w:tcPr>
          <w:p w14:paraId="7E866C28" w14:textId="77777777" w:rsidR="006A1BC6" w:rsidRDefault="006A1BC6" w:rsidP="006A1BC6">
            <w:pPr>
              <w:jc w:val="both"/>
              <w:rPr>
                <w:rFonts w:ascii="Arial" w:hAnsi="Arial" w:cs="Arial"/>
              </w:rPr>
            </w:pPr>
            <w:r>
              <w:rPr>
                <w:rFonts w:ascii="Arial" w:hAnsi="Arial" w:cs="Arial"/>
              </w:rPr>
              <w:t xml:space="preserve">Las pretensiones de la demanda están encaminadas al reconocimiento de las siguientes sumas de dinero: </w:t>
            </w:r>
          </w:p>
          <w:p w14:paraId="05F03438" w14:textId="77777777" w:rsidR="006A1BC6" w:rsidRDefault="006A1BC6" w:rsidP="006A1BC6">
            <w:pPr>
              <w:jc w:val="both"/>
              <w:rPr>
                <w:rFonts w:ascii="Arial" w:hAnsi="Arial" w:cs="Arial"/>
              </w:rPr>
            </w:pPr>
          </w:p>
          <w:p w14:paraId="534CA987" w14:textId="77777777" w:rsidR="006A1BC6" w:rsidRDefault="00C0401E" w:rsidP="00C0401E">
            <w:pPr>
              <w:pStyle w:val="Prrafodelista"/>
              <w:numPr>
                <w:ilvl w:val="0"/>
                <w:numId w:val="1"/>
              </w:numPr>
              <w:jc w:val="both"/>
              <w:rPr>
                <w:rFonts w:ascii="Arial" w:hAnsi="Arial" w:cs="Arial"/>
              </w:rPr>
            </w:pPr>
            <w:r>
              <w:rPr>
                <w:rFonts w:ascii="Arial" w:hAnsi="Arial" w:cs="Arial"/>
              </w:rPr>
              <w:t>335</w:t>
            </w:r>
            <w:r w:rsidR="006A1BC6">
              <w:rPr>
                <w:rFonts w:ascii="Arial" w:hAnsi="Arial" w:cs="Arial"/>
              </w:rPr>
              <w:t xml:space="preserve"> SMLMV por concepto de</w:t>
            </w:r>
            <w:r>
              <w:rPr>
                <w:rFonts w:ascii="Arial" w:hAnsi="Arial" w:cs="Arial"/>
              </w:rPr>
              <w:t xml:space="preserve"> perjuicios morales, distribuidos de la siguiente manera entre los demandantes.</w:t>
            </w:r>
          </w:p>
          <w:p w14:paraId="56F70DE8" w14:textId="77777777" w:rsidR="00C0401E" w:rsidRDefault="00C0401E" w:rsidP="00C0401E">
            <w:pPr>
              <w:pStyle w:val="Prrafodelista"/>
              <w:numPr>
                <w:ilvl w:val="0"/>
                <w:numId w:val="1"/>
              </w:numPr>
              <w:jc w:val="both"/>
              <w:rPr>
                <w:rFonts w:ascii="Arial" w:hAnsi="Arial" w:cs="Arial"/>
              </w:rPr>
            </w:pPr>
            <w:r>
              <w:rPr>
                <w:rFonts w:ascii="Arial" w:hAnsi="Arial" w:cs="Arial"/>
              </w:rPr>
              <w:t>MARISOL HINESTROZA (MADRE): 100 SMLMV.</w:t>
            </w:r>
          </w:p>
          <w:p w14:paraId="2439B37A" w14:textId="77777777" w:rsidR="00C0401E" w:rsidRDefault="00C0401E" w:rsidP="00C0401E">
            <w:pPr>
              <w:pStyle w:val="Prrafodelista"/>
              <w:numPr>
                <w:ilvl w:val="0"/>
                <w:numId w:val="1"/>
              </w:numPr>
              <w:jc w:val="both"/>
              <w:rPr>
                <w:rFonts w:ascii="Arial" w:hAnsi="Arial" w:cs="Arial"/>
              </w:rPr>
            </w:pPr>
            <w:r>
              <w:rPr>
                <w:rFonts w:ascii="Arial" w:hAnsi="Arial" w:cs="Arial"/>
              </w:rPr>
              <w:t>REINALDO ANTONIO DÍAZ (PADRE): 100 SMLMV</w:t>
            </w:r>
          </w:p>
          <w:p w14:paraId="27151830" w14:textId="77777777" w:rsidR="00C0401E" w:rsidRDefault="00C0401E" w:rsidP="00C0401E">
            <w:pPr>
              <w:pStyle w:val="Prrafodelista"/>
              <w:numPr>
                <w:ilvl w:val="0"/>
                <w:numId w:val="1"/>
              </w:numPr>
              <w:jc w:val="both"/>
              <w:rPr>
                <w:rFonts w:ascii="Arial" w:hAnsi="Arial" w:cs="Arial"/>
              </w:rPr>
            </w:pPr>
            <w:r>
              <w:rPr>
                <w:rFonts w:ascii="Arial" w:hAnsi="Arial" w:cs="Arial"/>
              </w:rPr>
              <w:t>KAREN DAYANNA BETANCUR (HERMANA): 50 SMLMV</w:t>
            </w:r>
          </w:p>
          <w:p w14:paraId="112A0231" w14:textId="77777777" w:rsidR="00C0401E" w:rsidRDefault="00C0401E" w:rsidP="00C0401E">
            <w:pPr>
              <w:pStyle w:val="Prrafodelista"/>
              <w:numPr>
                <w:ilvl w:val="0"/>
                <w:numId w:val="1"/>
              </w:numPr>
              <w:jc w:val="both"/>
              <w:rPr>
                <w:rFonts w:ascii="Arial" w:hAnsi="Arial" w:cs="Arial"/>
              </w:rPr>
            </w:pPr>
            <w:r>
              <w:rPr>
                <w:rFonts w:ascii="Arial" w:hAnsi="Arial" w:cs="Arial"/>
              </w:rPr>
              <w:t>THIAGO ALEJANDRO DÍAZ (HERMANO): 50 SMLMV</w:t>
            </w:r>
          </w:p>
          <w:p w14:paraId="3BC5FFC8" w14:textId="0D5C2BAC" w:rsidR="00C0401E" w:rsidRPr="00C0401E" w:rsidRDefault="00C0401E" w:rsidP="00C0401E">
            <w:pPr>
              <w:pStyle w:val="Prrafodelista"/>
              <w:numPr>
                <w:ilvl w:val="0"/>
                <w:numId w:val="1"/>
              </w:numPr>
              <w:jc w:val="both"/>
              <w:rPr>
                <w:rFonts w:ascii="Arial" w:hAnsi="Arial" w:cs="Arial"/>
              </w:rPr>
            </w:pPr>
            <w:r>
              <w:rPr>
                <w:rFonts w:ascii="Arial" w:hAnsi="Arial" w:cs="Arial"/>
              </w:rPr>
              <w:t>YEISON ALEXIS HINESTROZA (TÍO): 35 SMLMV</w:t>
            </w:r>
          </w:p>
        </w:tc>
      </w:tr>
      <w:tr w:rsidR="00DD17FC" w14:paraId="13E7CF30" w14:textId="77777777" w:rsidTr="006A1BC6">
        <w:tc>
          <w:tcPr>
            <w:tcW w:w="1980" w:type="dxa"/>
            <w:shd w:val="clear" w:color="auto" w:fill="B4C6E7" w:themeFill="accent1" w:themeFillTint="66"/>
          </w:tcPr>
          <w:p w14:paraId="1EF9FBE3" w14:textId="668BB7A9" w:rsidR="00DD17FC" w:rsidRDefault="00DD17FC" w:rsidP="006A1BC6">
            <w:pPr>
              <w:jc w:val="center"/>
              <w:rPr>
                <w:rFonts w:ascii="Arial" w:hAnsi="Arial" w:cs="Arial"/>
                <w:b/>
                <w:bCs/>
              </w:rPr>
            </w:pPr>
            <w:r>
              <w:rPr>
                <w:rFonts w:ascii="Arial" w:hAnsi="Arial" w:cs="Arial"/>
                <w:b/>
                <w:bCs/>
              </w:rPr>
              <w:t>FECHA LÍMITE PARA CONTESTAR LA DEMANDA</w:t>
            </w:r>
          </w:p>
        </w:tc>
        <w:tc>
          <w:tcPr>
            <w:tcW w:w="6848" w:type="dxa"/>
            <w:gridSpan w:val="2"/>
          </w:tcPr>
          <w:p w14:paraId="7741019D" w14:textId="613936CA" w:rsidR="00DD17FC" w:rsidRDefault="00DD17FC" w:rsidP="006A1BC6">
            <w:pPr>
              <w:jc w:val="both"/>
              <w:rPr>
                <w:rFonts w:ascii="Arial" w:hAnsi="Arial" w:cs="Arial"/>
              </w:rPr>
            </w:pPr>
            <w:r>
              <w:rPr>
                <w:rFonts w:ascii="Arial" w:hAnsi="Arial" w:cs="Arial"/>
              </w:rPr>
              <w:t xml:space="preserve">5 DE MARZO DE 2025 </w:t>
            </w:r>
          </w:p>
        </w:tc>
      </w:tr>
    </w:tbl>
    <w:p w14:paraId="79701B67" w14:textId="77777777" w:rsidR="00A21471" w:rsidRPr="00A21471" w:rsidRDefault="00A21471" w:rsidP="0002288F">
      <w:pPr>
        <w:rPr>
          <w:rFonts w:ascii="Arial" w:hAnsi="Arial" w:cs="Arial"/>
        </w:rPr>
      </w:pPr>
    </w:p>
    <w:sectPr w:rsidR="00A21471" w:rsidRPr="00A2147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B2FB0"/>
    <w:multiLevelType w:val="hybridMultilevel"/>
    <w:tmpl w:val="7250FB82"/>
    <w:lvl w:ilvl="0" w:tplc="99B402F2">
      <w:start w:val="7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4A04102"/>
    <w:multiLevelType w:val="hybridMultilevel"/>
    <w:tmpl w:val="1DB4DDA6"/>
    <w:lvl w:ilvl="0" w:tplc="A9F6DB64">
      <w:start w:val="7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916551579">
    <w:abstractNumId w:val="1"/>
  </w:num>
  <w:num w:numId="2" w16cid:durableId="815147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5F9"/>
    <w:rsid w:val="0002288F"/>
    <w:rsid w:val="003175F9"/>
    <w:rsid w:val="004223B6"/>
    <w:rsid w:val="004F1A23"/>
    <w:rsid w:val="006A1BC6"/>
    <w:rsid w:val="009726A5"/>
    <w:rsid w:val="00A21471"/>
    <w:rsid w:val="00A96287"/>
    <w:rsid w:val="00B75C4F"/>
    <w:rsid w:val="00C0401E"/>
    <w:rsid w:val="00D03DED"/>
    <w:rsid w:val="00DD17FC"/>
    <w:rsid w:val="00E40014"/>
    <w:rsid w:val="00F70F35"/>
    <w:rsid w:val="00FB33D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C6B4E"/>
  <w15:chartTrackingRefBased/>
  <w15:docId w15:val="{0DE74F24-BD7F-42D6-838A-AA779786A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28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21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228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Pages>
  <Words>441</Words>
  <Characters>2429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Vernaza Ordóñez</dc:creator>
  <cp:keywords/>
  <dc:description/>
  <cp:lastModifiedBy>Santiago Vernaza Ordóñez</cp:lastModifiedBy>
  <cp:revision>5</cp:revision>
  <dcterms:created xsi:type="dcterms:W3CDTF">2024-06-06T18:14:00Z</dcterms:created>
  <dcterms:modified xsi:type="dcterms:W3CDTF">2025-02-17T20:06:00Z</dcterms:modified>
</cp:coreProperties>
</file>